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A3BD3" w14:textId="36E10A98" w:rsidR="00AD2F2A" w:rsidRPr="00E41B51" w:rsidRDefault="00AC0AAA" w:rsidP="00E41B51">
      <w:pPr>
        <w:pStyle w:val="Heading2"/>
        <w:rPr>
          <w:rFonts w:ascii="Arial" w:hAnsi="Arial" w:cs="Arial"/>
          <w:color w:val="auto"/>
          <w:sz w:val="40"/>
          <w:szCs w:val="40"/>
        </w:rPr>
      </w:pPr>
      <w:r w:rsidRPr="00E41B51">
        <w:rPr>
          <w:rFonts w:ascii="Arial" w:hAnsi="Arial" w:cs="Arial"/>
          <w:color w:val="auto"/>
          <w:sz w:val="40"/>
          <w:szCs w:val="40"/>
        </w:rPr>
        <w:t xml:space="preserve">Landlord Consent </w:t>
      </w:r>
      <w:r w:rsidR="00AD2F2A" w:rsidRPr="00E41B51">
        <w:rPr>
          <w:rFonts w:ascii="Arial" w:hAnsi="Arial" w:cs="Arial"/>
          <w:color w:val="auto"/>
          <w:sz w:val="40"/>
          <w:szCs w:val="40"/>
        </w:rPr>
        <w:t>Manual</w:t>
      </w:r>
    </w:p>
    <w:p w14:paraId="326EEAC2" w14:textId="0D4D76C4" w:rsidR="000A692F" w:rsidRPr="00E41B51" w:rsidRDefault="00DE452B" w:rsidP="00E41B51">
      <w:pPr>
        <w:pStyle w:val="Heading2"/>
        <w:rPr>
          <w:rFonts w:ascii="Arial" w:hAnsi="Arial" w:cs="Arial"/>
          <w:color w:val="auto"/>
          <w:sz w:val="40"/>
          <w:szCs w:val="40"/>
        </w:rPr>
      </w:pPr>
      <w:r>
        <w:rPr>
          <w:rFonts w:ascii="Arial" w:hAnsi="Arial" w:cs="Arial"/>
          <w:color w:val="auto"/>
          <w:sz w:val="40"/>
          <w:szCs w:val="40"/>
        </w:rPr>
        <w:t>August</w:t>
      </w:r>
      <w:r w:rsidR="00AD2F2A" w:rsidRPr="00E41B51">
        <w:rPr>
          <w:rFonts w:ascii="Arial" w:hAnsi="Arial" w:cs="Arial"/>
          <w:color w:val="auto"/>
          <w:sz w:val="40"/>
          <w:szCs w:val="40"/>
        </w:rPr>
        <w:t xml:space="preserve"> 2</w:t>
      </w:r>
      <w:r w:rsidR="00AC0AAA" w:rsidRPr="00E41B51">
        <w:rPr>
          <w:rFonts w:ascii="Arial" w:hAnsi="Arial" w:cs="Arial"/>
          <w:color w:val="auto"/>
          <w:sz w:val="40"/>
          <w:szCs w:val="40"/>
        </w:rPr>
        <w:t xml:space="preserve">021 </w:t>
      </w:r>
    </w:p>
    <w:p w14:paraId="326EEAC3" w14:textId="77777777" w:rsidR="000A692F" w:rsidRPr="00AD2F2A" w:rsidRDefault="000A692F">
      <w:pPr>
        <w:tabs>
          <w:tab w:val="left" w:pos="720"/>
        </w:tabs>
        <w:rPr>
          <w:rFonts w:ascii="Arial" w:hAnsi="Arial" w:cs="Arial"/>
          <w:b/>
          <w:bCs/>
          <w:sz w:val="24"/>
          <w:szCs w:val="24"/>
        </w:rPr>
      </w:pPr>
    </w:p>
    <w:p w14:paraId="326EEAC4" w14:textId="2313932F" w:rsidR="000A692F" w:rsidRPr="00032D40" w:rsidRDefault="00AC0AAA" w:rsidP="00AD2F2A">
      <w:pPr>
        <w:pStyle w:val="ListParagraph"/>
        <w:numPr>
          <w:ilvl w:val="0"/>
          <w:numId w:val="7"/>
        </w:numPr>
        <w:tabs>
          <w:tab w:val="left" w:pos="720"/>
        </w:tabs>
        <w:rPr>
          <w:rFonts w:ascii="Arial" w:hAnsi="Arial" w:cs="Arial"/>
          <w:b/>
          <w:bCs/>
          <w:color w:val="000000" w:themeColor="text1"/>
          <w:sz w:val="24"/>
          <w:szCs w:val="24"/>
        </w:rPr>
      </w:pPr>
      <w:r w:rsidRPr="00032D40">
        <w:rPr>
          <w:rFonts w:ascii="Arial" w:hAnsi="Arial" w:cs="Arial"/>
          <w:b/>
          <w:bCs/>
          <w:color w:val="000000" w:themeColor="text1"/>
          <w:sz w:val="24"/>
          <w:szCs w:val="24"/>
        </w:rPr>
        <w:t>Why do you need Landlord Consent?</w:t>
      </w:r>
    </w:p>
    <w:p w14:paraId="410243D2" w14:textId="77777777" w:rsidR="00AD2F2A" w:rsidRPr="00032D40" w:rsidRDefault="00AD2F2A" w:rsidP="00AD2F2A">
      <w:pPr>
        <w:pStyle w:val="ListParagraph"/>
        <w:tabs>
          <w:tab w:val="left" w:pos="720"/>
        </w:tabs>
        <w:rPr>
          <w:rFonts w:ascii="Arial" w:hAnsi="Arial" w:cs="Arial"/>
          <w:b/>
          <w:bCs/>
          <w:color w:val="000000" w:themeColor="text1"/>
        </w:rPr>
      </w:pPr>
    </w:p>
    <w:p w14:paraId="4AAF43DC" w14:textId="2E08C8CA" w:rsidR="00AD2F2A" w:rsidRPr="00915127" w:rsidRDefault="00AC0AAA" w:rsidP="00AD2F2A">
      <w:pPr>
        <w:pStyle w:val="ListParagraph"/>
        <w:numPr>
          <w:ilvl w:val="1"/>
          <w:numId w:val="9"/>
        </w:numPr>
        <w:rPr>
          <w:rFonts w:ascii="Arial" w:hAnsi="Arial" w:cs="Arial"/>
          <w:color w:val="FF0000"/>
          <w:sz w:val="24"/>
          <w:szCs w:val="24"/>
        </w:rPr>
      </w:pPr>
      <w:r w:rsidRPr="00032D40">
        <w:rPr>
          <w:rFonts w:ascii="Arial" w:hAnsi="Arial" w:cs="Arial"/>
          <w:color w:val="000000" w:themeColor="text1"/>
          <w:sz w:val="24"/>
          <w:szCs w:val="24"/>
        </w:rPr>
        <w:t>Landlord consent is required where changes or adaptions are being made to the building</w:t>
      </w:r>
      <w:r w:rsidR="00915127" w:rsidRPr="00032D40">
        <w:rPr>
          <w:rFonts w:ascii="Arial" w:hAnsi="Arial" w:cs="Arial"/>
          <w:color w:val="000000" w:themeColor="text1"/>
          <w:sz w:val="24"/>
          <w:szCs w:val="24"/>
        </w:rPr>
        <w:t xml:space="preserve"> or land</w:t>
      </w:r>
      <w:r w:rsidR="005B0557" w:rsidRPr="00032D40">
        <w:rPr>
          <w:rFonts w:ascii="Arial" w:hAnsi="Arial" w:cs="Arial"/>
          <w:color w:val="000000" w:themeColor="text1"/>
          <w:sz w:val="24"/>
          <w:szCs w:val="24"/>
        </w:rPr>
        <w:t xml:space="preserve"> dependant on ownership or lease agreements</w:t>
      </w:r>
      <w:r w:rsidRPr="00032D40">
        <w:rPr>
          <w:rFonts w:ascii="Arial" w:hAnsi="Arial" w:cs="Arial"/>
          <w:color w:val="000000" w:themeColor="text1"/>
          <w:sz w:val="24"/>
          <w:szCs w:val="24"/>
        </w:rPr>
        <w:t xml:space="preserve">, this process must be observed and approved by ECC to ensure that the ‘tenant’ is undertaking the necessary </w:t>
      </w:r>
      <w:r w:rsidRPr="00AD2F2A">
        <w:rPr>
          <w:rFonts w:ascii="Arial" w:hAnsi="Arial" w:cs="Arial"/>
          <w:sz w:val="24"/>
          <w:szCs w:val="24"/>
        </w:rPr>
        <w:t>tasks under the current UK construction guidance and legislations.</w:t>
      </w:r>
      <w:r w:rsidR="005B0557">
        <w:rPr>
          <w:rFonts w:ascii="Arial" w:hAnsi="Arial" w:cs="Arial"/>
          <w:sz w:val="24"/>
          <w:szCs w:val="24"/>
        </w:rPr>
        <w:t xml:space="preserve">  ECC will not only review the above requirements relating to </w:t>
      </w:r>
      <w:r w:rsidR="0097524A">
        <w:rPr>
          <w:rFonts w:ascii="Arial" w:hAnsi="Arial" w:cs="Arial"/>
          <w:sz w:val="24"/>
          <w:szCs w:val="24"/>
        </w:rPr>
        <w:t>ownership but</w:t>
      </w:r>
      <w:r w:rsidR="005B0557">
        <w:rPr>
          <w:rFonts w:ascii="Arial" w:hAnsi="Arial" w:cs="Arial"/>
          <w:sz w:val="24"/>
          <w:szCs w:val="24"/>
        </w:rPr>
        <w:t xml:space="preserve"> consider the environmental impact of the proposals</w:t>
      </w:r>
      <w:r w:rsidR="0097524A">
        <w:rPr>
          <w:rFonts w:ascii="Arial" w:hAnsi="Arial" w:cs="Arial"/>
          <w:sz w:val="24"/>
          <w:szCs w:val="24"/>
        </w:rPr>
        <w:t>, t</w:t>
      </w:r>
      <w:r w:rsidR="005B0557">
        <w:rPr>
          <w:rFonts w:ascii="Arial" w:hAnsi="Arial" w:cs="Arial"/>
          <w:sz w:val="24"/>
          <w:szCs w:val="24"/>
        </w:rPr>
        <w:t>heir</w:t>
      </w:r>
      <w:r w:rsidR="0097524A">
        <w:rPr>
          <w:rFonts w:ascii="Arial" w:hAnsi="Arial" w:cs="Arial"/>
          <w:sz w:val="24"/>
          <w:szCs w:val="24"/>
        </w:rPr>
        <w:t xml:space="preserve"> educational </w:t>
      </w:r>
      <w:r w:rsidR="005B0557">
        <w:rPr>
          <w:rFonts w:ascii="Arial" w:hAnsi="Arial" w:cs="Arial"/>
          <w:sz w:val="24"/>
          <w:szCs w:val="24"/>
        </w:rPr>
        <w:t>suitability</w:t>
      </w:r>
      <w:r w:rsidR="0097524A">
        <w:rPr>
          <w:rFonts w:ascii="Arial" w:hAnsi="Arial" w:cs="Arial"/>
          <w:sz w:val="24"/>
          <w:szCs w:val="24"/>
        </w:rPr>
        <w:t xml:space="preserve"> and DfE compliance.   </w:t>
      </w:r>
      <w:r w:rsidR="005B0557">
        <w:rPr>
          <w:rFonts w:ascii="Arial" w:hAnsi="Arial" w:cs="Arial"/>
          <w:sz w:val="24"/>
          <w:szCs w:val="24"/>
        </w:rPr>
        <w:t xml:space="preserve">   </w:t>
      </w:r>
      <w:r w:rsidRPr="00AD2F2A">
        <w:rPr>
          <w:rFonts w:ascii="Arial" w:hAnsi="Arial" w:cs="Arial"/>
          <w:sz w:val="24"/>
          <w:szCs w:val="24"/>
        </w:rPr>
        <w:t xml:space="preserve">  </w:t>
      </w:r>
    </w:p>
    <w:p w14:paraId="4ADC6A0C" w14:textId="77777777" w:rsidR="00AD2F2A" w:rsidRPr="00AD2F2A" w:rsidRDefault="00AC0AAA" w:rsidP="00AD2F2A">
      <w:pPr>
        <w:pStyle w:val="ListParagraph"/>
        <w:numPr>
          <w:ilvl w:val="1"/>
          <w:numId w:val="9"/>
        </w:numPr>
        <w:rPr>
          <w:rFonts w:ascii="Arial" w:hAnsi="Arial" w:cs="Arial"/>
          <w:sz w:val="24"/>
          <w:szCs w:val="24"/>
        </w:rPr>
      </w:pPr>
      <w:r w:rsidRPr="00AD2F2A">
        <w:rPr>
          <w:rFonts w:ascii="Arial" w:hAnsi="Arial" w:cs="Arial"/>
          <w:sz w:val="24"/>
          <w:szCs w:val="24"/>
        </w:rPr>
        <w:t xml:space="preserve">ECC will not provide technical feedback or approve designs or planning, therefore we need evidence that this is in hand and being acted upon appropriately by the tenant.  </w:t>
      </w:r>
    </w:p>
    <w:p w14:paraId="326EEAC5" w14:textId="61AEEB41" w:rsidR="000A692F" w:rsidRPr="00AD2F2A" w:rsidRDefault="00AC0AAA" w:rsidP="00AD2F2A">
      <w:pPr>
        <w:pStyle w:val="ListParagraph"/>
        <w:numPr>
          <w:ilvl w:val="1"/>
          <w:numId w:val="9"/>
        </w:numPr>
        <w:rPr>
          <w:rFonts w:ascii="Arial" w:hAnsi="Arial" w:cs="Arial"/>
          <w:sz w:val="24"/>
          <w:szCs w:val="24"/>
        </w:rPr>
      </w:pPr>
      <w:r w:rsidRPr="00AD2F2A">
        <w:rPr>
          <w:rFonts w:ascii="Arial" w:hAnsi="Arial" w:cs="Arial"/>
          <w:sz w:val="24"/>
          <w:szCs w:val="24"/>
        </w:rPr>
        <w:t>ECC, as Landlord need</w:t>
      </w:r>
      <w:r w:rsidR="00915127" w:rsidRPr="0097524A">
        <w:rPr>
          <w:rFonts w:ascii="Arial" w:hAnsi="Arial" w:cs="Arial"/>
          <w:sz w:val="24"/>
          <w:szCs w:val="24"/>
        </w:rPr>
        <w:t>s</w:t>
      </w:r>
      <w:r w:rsidRPr="0097524A">
        <w:rPr>
          <w:rFonts w:ascii="Arial" w:hAnsi="Arial" w:cs="Arial"/>
          <w:sz w:val="24"/>
          <w:szCs w:val="24"/>
        </w:rPr>
        <w:t xml:space="preserve"> </w:t>
      </w:r>
      <w:r w:rsidRPr="00AD2F2A">
        <w:rPr>
          <w:rFonts w:ascii="Arial" w:hAnsi="Arial" w:cs="Arial"/>
          <w:sz w:val="24"/>
          <w:szCs w:val="24"/>
        </w:rPr>
        <w:t>to ensure that their assets are not compromised or damaged where the tenant needs to undertake a change to the property</w:t>
      </w:r>
      <w:r w:rsidR="0097524A">
        <w:rPr>
          <w:rFonts w:ascii="Arial" w:hAnsi="Arial" w:cs="Arial"/>
          <w:sz w:val="24"/>
          <w:szCs w:val="24"/>
        </w:rPr>
        <w:t xml:space="preserve"> to aid with the education of their students, ECC will endeavour to be as flexible and openminded as possible, however it must be acknowledged that constraints are in place</w:t>
      </w:r>
      <w:r w:rsidRPr="00AD2F2A">
        <w:rPr>
          <w:rFonts w:ascii="Arial" w:hAnsi="Arial" w:cs="Arial"/>
          <w:sz w:val="24"/>
          <w:szCs w:val="24"/>
        </w:rPr>
        <w:t xml:space="preserve">. </w:t>
      </w:r>
    </w:p>
    <w:p w14:paraId="326EEAC6" w14:textId="77777777" w:rsidR="000A692F" w:rsidRPr="0062686A" w:rsidRDefault="000A692F">
      <w:pPr>
        <w:tabs>
          <w:tab w:val="left" w:pos="720"/>
        </w:tabs>
        <w:rPr>
          <w:rFonts w:ascii="Arial" w:hAnsi="Arial" w:cs="Arial"/>
          <w:b/>
          <w:bCs/>
        </w:rPr>
      </w:pPr>
    </w:p>
    <w:p w14:paraId="326EEAC7" w14:textId="23E7C80C" w:rsidR="000A692F" w:rsidRDefault="00AC0AAA" w:rsidP="00AD2F2A">
      <w:pPr>
        <w:pStyle w:val="ListParagraph"/>
        <w:numPr>
          <w:ilvl w:val="0"/>
          <w:numId w:val="7"/>
        </w:numPr>
        <w:tabs>
          <w:tab w:val="left" w:pos="720"/>
        </w:tabs>
        <w:rPr>
          <w:rFonts w:ascii="Arial" w:hAnsi="Arial" w:cs="Arial"/>
          <w:b/>
          <w:bCs/>
          <w:sz w:val="24"/>
          <w:szCs w:val="24"/>
        </w:rPr>
      </w:pPr>
      <w:r w:rsidRPr="00AD2F2A">
        <w:rPr>
          <w:rFonts w:ascii="Arial" w:hAnsi="Arial" w:cs="Arial"/>
          <w:b/>
          <w:bCs/>
          <w:sz w:val="24"/>
          <w:szCs w:val="24"/>
        </w:rPr>
        <w:t>Consequences of undertaking works without review/approval:</w:t>
      </w:r>
    </w:p>
    <w:p w14:paraId="0DF24A28" w14:textId="77777777" w:rsidR="00AD2F2A" w:rsidRPr="0062686A" w:rsidRDefault="00AD2F2A" w:rsidP="00AD2F2A">
      <w:pPr>
        <w:pStyle w:val="ListParagraph"/>
        <w:tabs>
          <w:tab w:val="left" w:pos="720"/>
        </w:tabs>
        <w:rPr>
          <w:rFonts w:ascii="Arial" w:hAnsi="Arial" w:cs="Arial"/>
          <w:b/>
          <w:bCs/>
        </w:rPr>
      </w:pPr>
    </w:p>
    <w:p w14:paraId="6A1BC5CC" w14:textId="77777777" w:rsidR="00AD2F2A" w:rsidRPr="00AD2F2A" w:rsidRDefault="00AD2F2A" w:rsidP="00AD2F2A">
      <w:pPr>
        <w:pStyle w:val="ListParagraph"/>
        <w:numPr>
          <w:ilvl w:val="0"/>
          <w:numId w:val="9"/>
        </w:numPr>
        <w:rPr>
          <w:rFonts w:ascii="Arial" w:hAnsi="Arial" w:cs="Arial"/>
          <w:vanish/>
          <w:sz w:val="24"/>
          <w:szCs w:val="24"/>
        </w:rPr>
      </w:pPr>
    </w:p>
    <w:p w14:paraId="216A3947" w14:textId="77777777" w:rsidR="00AD2F2A" w:rsidRPr="00AD2F2A" w:rsidRDefault="00AC0AAA" w:rsidP="00AD2F2A">
      <w:pPr>
        <w:pStyle w:val="ListParagraph"/>
        <w:numPr>
          <w:ilvl w:val="1"/>
          <w:numId w:val="9"/>
        </w:numPr>
        <w:rPr>
          <w:rFonts w:ascii="Arial" w:hAnsi="Arial" w:cs="Arial"/>
          <w:sz w:val="24"/>
          <w:szCs w:val="24"/>
        </w:rPr>
      </w:pPr>
      <w:r w:rsidRPr="00AD2F2A">
        <w:rPr>
          <w:rFonts w:ascii="Arial" w:hAnsi="Arial" w:cs="Arial"/>
          <w:sz w:val="24"/>
          <w:szCs w:val="24"/>
        </w:rPr>
        <w:t xml:space="preserve">If construction works are undertaken outside of UK legislation and regulations, there is a serious risk of non-compliance to Health and Safety, planning, building control, construction design, building and environmental protections as well as other unlisted factors.  </w:t>
      </w:r>
    </w:p>
    <w:p w14:paraId="2CD83A35" w14:textId="33E9EEE8" w:rsidR="00AD2F2A" w:rsidRPr="00AD2F2A" w:rsidRDefault="00AC0AAA" w:rsidP="00AD2F2A">
      <w:pPr>
        <w:pStyle w:val="ListParagraph"/>
        <w:numPr>
          <w:ilvl w:val="1"/>
          <w:numId w:val="9"/>
        </w:numPr>
        <w:rPr>
          <w:rFonts w:ascii="Arial" w:hAnsi="Arial" w:cs="Arial"/>
          <w:sz w:val="24"/>
          <w:szCs w:val="24"/>
        </w:rPr>
      </w:pPr>
      <w:r w:rsidRPr="00AD2F2A">
        <w:rPr>
          <w:rFonts w:ascii="Arial" w:hAnsi="Arial" w:cs="Arial"/>
          <w:sz w:val="24"/>
          <w:szCs w:val="24"/>
        </w:rPr>
        <w:t xml:space="preserve">These legislations are in place to protect Landlords, tenants, users </w:t>
      </w:r>
      <w:r w:rsidR="00915127" w:rsidRPr="00CD5BF8">
        <w:rPr>
          <w:rFonts w:ascii="Arial" w:hAnsi="Arial" w:cs="Arial"/>
          <w:sz w:val="24"/>
          <w:szCs w:val="24"/>
        </w:rPr>
        <w:t xml:space="preserve">of </w:t>
      </w:r>
      <w:r w:rsidRPr="00AD2F2A">
        <w:rPr>
          <w:rFonts w:ascii="Arial" w:hAnsi="Arial" w:cs="Arial"/>
          <w:sz w:val="24"/>
          <w:szCs w:val="24"/>
        </w:rPr>
        <w:t xml:space="preserve">the building and grounds from poor design and planning, low quality materials, poor installation, and irreversible damage.  </w:t>
      </w:r>
    </w:p>
    <w:p w14:paraId="326EEAC9" w14:textId="0CC641D5" w:rsidR="000A692F" w:rsidRPr="00AD2F2A" w:rsidRDefault="00AC0AAA" w:rsidP="00AD2F2A">
      <w:pPr>
        <w:pStyle w:val="ListParagraph"/>
        <w:numPr>
          <w:ilvl w:val="1"/>
          <w:numId w:val="9"/>
        </w:numPr>
        <w:rPr>
          <w:rFonts w:ascii="Arial" w:hAnsi="Arial" w:cs="Arial"/>
          <w:sz w:val="24"/>
          <w:szCs w:val="24"/>
        </w:rPr>
      </w:pPr>
      <w:r w:rsidRPr="00AD2F2A">
        <w:rPr>
          <w:rFonts w:ascii="Arial" w:hAnsi="Arial" w:cs="Arial"/>
          <w:sz w:val="24"/>
          <w:szCs w:val="24"/>
        </w:rPr>
        <w:t>If it is discovered or reported that any of the above laws are skipped or ignored there are several enforcements and powers the governing agencies can pursue, these are and not limited to:</w:t>
      </w:r>
    </w:p>
    <w:p w14:paraId="326EEACA" w14:textId="77777777" w:rsidR="000A692F" w:rsidRPr="00AD2F2A" w:rsidRDefault="00AC0AAA" w:rsidP="00AD2F2A">
      <w:pPr>
        <w:pStyle w:val="ListParagraph"/>
        <w:numPr>
          <w:ilvl w:val="0"/>
          <w:numId w:val="11"/>
        </w:numPr>
        <w:tabs>
          <w:tab w:val="left" w:pos="-1080"/>
        </w:tabs>
        <w:rPr>
          <w:rFonts w:ascii="Arial" w:hAnsi="Arial" w:cs="Arial"/>
          <w:sz w:val="24"/>
          <w:szCs w:val="24"/>
        </w:rPr>
      </w:pPr>
      <w:r w:rsidRPr="00AD2F2A">
        <w:rPr>
          <w:rFonts w:ascii="Arial" w:hAnsi="Arial" w:cs="Arial"/>
          <w:sz w:val="24"/>
          <w:szCs w:val="24"/>
        </w:rPr>
        <w:t>Criminal charges.</w:t>
      </w:r>
    </w:p>
    <w:p w14:paraId="326EEACB" w14:textId="77777777" w:rsidR="000A692F" w:rsidRPr="00AD2F2A" w:rsidRDefault="00AC0AAA" w:rsidP="00AD2F2A">
      <w:pPr>
        <w:pStyle w:val="ListParagraph"/>
        <w:numPr>
          <w:ilvl w:val="0"/>
          <w:numId w:val="11"/>
        </w:numPr>
        <w:tabs>
          <w:tab w:val="left" w:pos="-1080"/>
        </w:tabs>
        <w:rPr>
          <w:rFonts w:ascii="Arial" w:hAnsi="Arial" w:cs="Arial"/>
          <w:sz w:val="24"/>
          <w:szCs w:val="24"/>
        </w:rPr>
      </w:pPr>
      <w:r w:rsidRPr="00AD2F2A">
        <w:rPr>
          <w:rFonts w:ascii="Arial" w:hAnsi="Arial" w:cs="Arial"/>
          <w:sz w:val="24"/>
          <w:szCs w:val="24"/>
        </w:rPr>
        <w:t>Insistence on reversing all or part of works already undertaken.</w:t>
      </w:r>
    </w:p>
    <w:p w14:paraId="326EEACC" w14:textId="77777777" w:rsidR="000A692F" w:rsidRPr="00AD2F2A" w:rsidRDefault="00AC0AAA" w:rsidP="00AD2F2A">
      <w:pPr>
        <w:pStyle w:val="ListParagraph"/>
        <w:numPr>
          <w:ilvl w:val="0"/>
          <w:numId w:val="11"/>
        </w:numPr>
        <w:tabs>
          <w:tab w:val="left" w:pos="-1080"/>
        </w:tabs>
        <w:rPr>
          <w:rFonts w:ascii="Arial" w:hAnsi="Arial" w:cs="Arial"/>
          <w:sz w:val="24"/>
          <w:szCs w:val="24"/>
        </w:rPr>
      </w:pPr>
      <w:r w:rsidRPr="00AD2F2A">
        <w:rPr>
          <w:rFonts w:ascii="Arial" w:hAnsi="Arial" w:cs="Arial"/>
          <w:sz w:val="24"/>
          <w:szCs w:val="24"/>
        </w:rPr>
        <w:t xml:space="preserve">Fines </w:t>
      </w:r>
    </w:p>
    <w:p w14:paraId="326EEACD" w14:textId="689737BD" w:rsidR="000A692F" w:rsidRDefault="00AC0AAA" w:rsidP="00AD2F2A">
      <w:pPr>
        <w:pStyle w:val="ListParagraph"/>
        <w:numPr>
          <w:ilvl w:val="0"/>
          <w:numId w:val="11"/>
        </w:numPr>
        <w:tabs>
          <w:tab w:val="left" w:pos="-1080"/>
        </w:tabs>
        <w:rPr>
          <w:rFonts w:ascii="Arial" w:hAnsi="Arial" w:cs="Arial"/>
          <w:sz w:val="24"/>
          <w:szCs w:val="24"/>
        </w:rPr>
      </w:pPr>
      <w:r w:rsidRPr="00AD2F2A">
        <w:rPr>
          <w:rFonts w:ascii="Arial" w:hAnsi="Arial" w:cs="Arial"/>
          <w:sz w:val="24"/>
          <w:szCs w:val="24"/>
        </w:rPr>
        <w:t>Investigative costs incurred</w:t>
      </w:r>
    </w:p>
    <w:p w14:paraId="0C424300" w14:textId="77777777" w:rsidR="00A2239D" w:rsidRPr="00AD2F2A" w:rsidRDefault="00A2239D" w:rsidP="00A2239D">
      <w:pPr>
        <w:pStyle w:val="ListParagraph"/>
        <w:tabs>
          <w:tab w:val="left" w:pos="-1080"/>
        </w:tabs>
        <w:ind w:left="1440"/>
        <w:rPr>
          <w:rFonts w:ascii="Arial" w:hAnsi="Arial" w:cs="Arial"/>
          <w:sz w:val="24"/>
          <w:szCs w:val="24"/>
        </w:rPr>
      </w:pPr>
    </w:p>
    <w:p w14:paraId="344B92B7" w14:textId="77777777" w:rsidR="00AD2F2A" w:rsidRPr="00AD2F2A" w:rsidRDefault="00AC0AAA" w:rsidP="00AD2F2A">
      <w:pPr>
        <w:pStyle w:val="ListParagraph"/>
        <w:numPr>
          <w:ilvl w:val="1"/>
          <w:numId w:val="9"/>
        </w:numPr>
        <w:rPr>
          <w:rFonts w:ascii="Arial" w:hAnsi="Arial" w:cs="Arial"/>
          <w:sz w:val="24"/>
          <w:szCs w:val="24"/>
        </w:rPr>
      </w:pPr>
      <w:r w:rsidRPr="00AD2F2A">
        <w:rPr>
          <w:rFonts w:ascii="Arial" w:hAnsi="Arial" w:cs="Arial"/>
          <w:sz w:val="24"/>
          <w:szCs w:val="24"/>
        </w:rPr>
        <w:t xml:space="preserve">The above points can be acted upon at any time during construction or post-construction.               </w:t>
      </w:r>
    </w:p>
    <w:p w14:paraId="3DDD90AD" w14:textId="7F004397" w:rsidR="00AD2F2A" w:rsidRPr="00AD2F2A" w:rsidRDefault="00AD2F2A" w:rsidP="00AD2F2A">
      <w:pPr>
        <w:pStyle w:val="ListParagraph"/>
        <w:numPr>
          <w:ilvl w:val="1"/>
          <w:numId w:val="9"/>
        </w:numPr>
        <w:rPr>
          <w:rFonts w:ascii="Arial" w:hAnsi="Arial" w:cs="Arial"/>
          <w:sz w:val="24"/>
          <w:szCs w:val="24"/>
        </w:rPr>
      </w:pPr>
      <w:r w:rsidRPr="00AD2F2A">
        <w:rPr>
          <w:rFonts w:ascii="Arial" w:hAnsi="Arial" w:cs="Arial"/>
          <w:sz w:val="24"/>
          <w:szCs w:val="24"/>
        </w:rPr>
        <w:lastRenderedPageBreak/>
        <w:t>You must remain awa</w:t>
      </w:r>
      <w:r w:rsidR="00BB3A31">
        <w:rPr>
          <w:rFonts w:ascii="Arial" w:hAnsi="Arial" w:cs="Arial"/>
          <w:sz w:val="24"/>
          <w:szCs w:val="24"/>
        </w:rPr>
        <w:t>re</w:t>
      </w:r>
      <w:r w:rsidRPr="00AD2F2A">
        <w:rPr>
          <w:rFonts w:ascii="Arial" w:hAnsi="Arial" w:cs="Arial"/>
          <w:sz w:val="24"/>
          <w:szCs w:val="24"/>
        </w:rPr>
        <w:t xml:space="preserve"> that </w:t>
      </w:r>
      <w:r w:rsidR="00AC0AAA" w:rsidRPr="00AD2F2A">
        <w:rPr>
          <w:rFonts w:ascii="Arial" w:hAnsi="Arial" w:cs="Arial"/>
          <w:sz w:val="24"/>
          <w:szCs w:val="24"/>
        </w:rPr>
        <w:t xml:space="preserve">enforcement agencies do not accept ignorance as an acceptable excuse, investigations and fines can be excessive and extremely intrusive.  It is up to you to ensure you understand and provide the correct information to ECC, if unsure you must employ a professional service to take on these responsibilities on your behalf.  </w:t>
      </w:r>
    </w:p>
    <w:p w14:paraId="085E1052" w14:textId="01E7E7F8" w:rsidR="00CD5BF8" w:rsidRPr="00110511" w:rsidRDefault="001F5591" w:rsidP="00CD5BF8">
      <w:pPr>
        <w:pStyle w:val="ListParagraph"/>
        <w:numPr>
          <w:ilvl w:val="1"/>
          <w:numId w:val="9"/>
        </w:numPr>
        <w:rPr>
          <w:rFonts w:ascii="Arial" w:hAnsi="Arial" w:cs="Arial"/>
          <w:sz w:val="24"/>
          <w:szCs w:val="24"/>
        </w:rPr>
      </w:pPr>
      <w:r w:rsidRPr="00110511">
        <w:rPr>
          <w:rFonts w:ascii="Arial" w:hAnsi="Arial" w:cs="Arial"/>
          <w:sz w:val="24"/>
          <w:szCs w:val="24"/>
        </w:rPr>
        <w:t>A school</w:t>
      </w:r>
      <w:r w:rsidR="00CD5BF8" w:rsidRPr="00110511">
        <w:rPr>
          <w:rFonts w:ascii="Arial" w:hAnsi="Arial" w:cs="Arial"/>
          <w:sz w:val="24"/>
          <w:szCs w:val="24"/>
        </w:rPr>
        <w:t xml:space="preserve"> following the correct</w:t>
      </w:r>
      <w:r w:rsidR="00123C41" w:rsidRPr="00110511">
        <w:rPr>
          <w:rFonts w:ascii="Arial" w:hAnsi="Arial" w:cs="Arial"/>
          <w:sz w:val="24"/>
          <w:szCs w:val="24"/>
        </w:rPr>
        <w:t xml:space="preserve"> construction</w:t>
      </w:r>
      <w:r w:rsidR="00CD5BF8" w:rsidRPr="00110511">
        <w:rPr>
          <w:rFonts w:ascii="Arial" w:hAnsi="Arial" w:cs="Arial"/>
          <w:sz w:val="24"/>
          <w:szCs w:val="24"/>
        </w:rPr>
        <w:t xml:space="preserve"> </w:t>
      </w:r>
      <w:r w:rsidR="00123C41" w:rsidRPr="00110511">
        <w:rPr>
          <w:rFonts w:ascii="Arial" w:hAnsi="Arial" w:cs="Arial"/>
          <w:sz w:val="24"/>
          <w:szCs w:val="24"/>
        </w:rPr>
        <w:t>procedures</w:t>
      </w:r>
      <w:r w:rsidRPr="00110511">
        <w:rPr>
          <w:rFonts w:ascii="Arial" w:hAnsi="Arial" w:cs="Arial"/>
          <w:sz w:val="24"/>
          <w:szCs w:val="24"/>
        </w:rPr>
        <w:t xml:space="preserve"> will result </w:t>
      </w:r>
      <w:r w:rsidR="009A69AE" w:rsidRPr="00110511">
        <w:rPr>
          <w:rFonts w:ascii="Arial" w:hAnsi="Arial" w:cs="Arial"/>
          <w:sz w:val="24"/>
          <w:szCs w:val="24"/>
        </w:rPr>
        <w:t xml:space="preserve">in </w:t>
      </w:r>
      <w:r w:rsidR="00CD5BF8" w:rsidRPr="00110511">
        <w:rPr>
          <w:rFonts w:ascii="Arial" w:hAnsi="Arial" w:cs="Arial"/>
          <w:sz w:val="24"/>
          <w:szCs w:val="24"/>
        </w:rPr>
        <w:t>the construction and post construction phase</w:t>
      </w:r>
      <w:r w:rsidR="00123C41" w:rsidRPr="00110511">
        <w:rPr>
          <w:rFonts w:ascii="Arial" w:hAnsi="Arial" w:cs="Arial"/>
          <w:sz w:val="24"/>
          <w:szCs w:val="24"/>
        </w:rPr>
        <w:t>s</w:t>
      </w:r>
      <w:r w:rsidR="00CD5BF8" w:rsidRPr="00110511">
        <w:rPr>
          <w:rFonts w:ascii="Arial" w:hAnsi="Arial" w:cs="Arial"/>
          <w:sz w:val="24"/>
          <w:szCs w:val="24"/>
        </w:rPr>
        <w:t xml:space="preserve"> of a project </w:t>
      </w:r>
      <w:r w:rsidR="009A69AE" w:rsidRPr="00110511">
        <w:rPr>
          <w:rFonts w:ascii="Arial" w:hAnsi="Arial" w:cs="Arial"/>
          <w:sz w:val="24"/>
          <w:szCs w:val="24"/>
        </w:rPr>
        <w:t>running</w:t>
      </w:r>
      <w:r w:rsidR="00CD5BF8" w:rsidRPr="00110511">
        <w:rPr>
          <w:rFonts w:ascii="Arial" w:hAnsi="Arial" w:cs="Arial"/>
          <w:sz w:val="24"/>
          <w:szCs w:val="24"/>
        </w:rPr>
        <w:t xml:space="preserve"> smoother with</w:t>
      </w:r>
      <w:r w:rsidR="000A7818" w:rsidRPr="00110511">
        <w:rPr>
          <w:rFonts w:ascii="Arial" w:hAnsi="Arial" w:cs="Arial"/>
          <w:sz w:val="24"/>
          <w:szCs w:val="24"/>
        </w:rPr>
        <w:t xml:space="preserve"> better budget accuracy</w:t>
      </w:r>
      <w:r w:rsidR="003C07EA" w:rsidRPr="00110511">
        <w:rPr>
          <w:rFonts w:ascii="Arial" w:hAnsi="Arial" w:cs="Arial"/>
          <w:sz w:val="24"/>
          <w:szCs w:val="24"/>
        </w:rPr>
        <w:t>,</w:t>
      </w:r>
      <w:r w:rsidR="000A7818" w:rsidRPr="00110511">
        <w:rPr>
          <w:rFonts w:ascii="Arial" w:hAnsi="Arial" w:cs="Arial"/>
          <w:sz w:val="24"/>
          <w:szCs w:val="24"/>
        </w:rPr>
        <w:t xml:space="preserve"> </w:t>
      </w:r>
      <w:r w:rsidR="003C07EA" w:rsidRPr="00110511">
        <w:rPr>
          <w:rFonts w:ascii="Arial" w:hAnsi="Arial" w:cs="Arial"/>
          <w:sz w:val="24"/>
          <w:szCs w:val="24"/>
        </w:rPr>
        <w:t>r</w:t>
      </w:r>
      <w:r w:rsidR="00CD5BF8" w:rsidRPr="00110511">
        <w:rPr>
          <w:rFonts w:ascii="Arial" w:hAnsi="Arial" w:cs="Arial"/>
          <w:sz w:val="24"/>
          <w:szCs w:val="24"/>
        </w:rPr>
        <w:t>isk levels reduced</w:t>
      </w:r>
      <w:r w:rsidR="00123C41" w:rsidRPr="00110511">
        <w:rPr>
          <w:rFonts w:ascii="Arial" w:hAnsi="Arial" w:cs="Arial"/>
          <w:sz w:val="24"/>
          <w:szCs w:val="24"/>
        </w:rPr>
        <w:t xml:space="preserve">, </w:t>
      </w:r>
      <w:r w:rsidR="00685900" w:rsidRPr="00110511">
        <w:rPr>
          <w:rFonts w:ascii="Arial" w:hAnsi="Arial" w:cs="Arial"/>
          <w:sz w:val="24"/>
          <w:szCs w:val="24"/>
        </w:rPr>
        <w:t>operational</w:t>
      </w:r>
      <w:r w:rsidR="003C07EA" w:rsidRPr="00110511">
        <w:rPr>
          <w:rFonts w:ascii="Arial" w:hAnsi="Arial" w:cs="Arial"/>
          <w:sz w:val="24"/>
          <w:szCs w:val="24"/>
        </w:rPr>
        <w:t xml:space="preserve"> and maintenance</w:t>
      </w:r>
      <w:r w:rsidR="00685900" w:rsidRPr="00110511">
        <w:rPr>
          <w:rFonts w:ascii="Arial" w:hAnsi="Arial" w:cs="Arial"/>
          <w:sz w:val="24"/>
          <w:szCs w:val="24"/>
        </w:rPr>
        <w:t xml:space="preserve"> costs</w:t>
      </w:r>
      <w:r w:rsidR="003C07EA" w:rsidRPr="00110511">
        <w:rPr>
          <w:rFonts w:ascii="Arial" w:hAnsi="Arial" w:cs="Arial"/>
          <w:sz w:val="24"/>
          <w:szCs w:val="24"/>
        </w:rPr>
        <w:t xml:space="preserve"> better understood </w:t>
      </w:r>
      <w:r w:rsidR="00DC5600" w:rsidRPr="00110511">
        <w:rPr>
          <w:rFonts w:ascii="Arial" w:hAnsi="Arial" w:cs="Arial"/>
          <w:sz w:val="24"/>
          <w:szCs w:val="24"/>
        </w:rPr>
        <w:t xml:space="preserve">and overall construction time reduced.  </w:t>
      </w:r>
      <w:r w:rsidR="00CB63DC" w:rsidRPr="00110511">
        <w:rPr>
          <w:rFonts w:ascii="Arial" w:hAnsi="Arial" w:cs="Arial"/>
          <w:sz w:val="24"/>
          <w:szCs w:val="24"/>
        </w:rPr>
        <w:t xml:space="preserve">The employment of a suitable </w:t>
      </w:r>
      <w:r w:rsidR="00144415" w:rsidRPr="00110511">
        <w:rPr>
          <w:rFonts w:ascii="Arial" w:hAnsi="Arial" w:cs="Arial"/>
          <w:sz w:val="24"/>
          <w:szCs w:val="24"/>
        </w:rPr>
        <w:t xml:space="preserve">building consultant who understands and can take on Construction Design Management responsibilities </w:t>
      </w:r>
      <w:r w:rsidR="00F019B3" w:rsidRPr="00110511">
        <w:rPr>
          <w:rFonts w:ascii="Arial" w:hAnsi="Arial" w:cs="Arial"/>
          <w:sz w:val="24"/>
          <w:szCs w:val="24"/>
        </w:rPr>
        <w:t>will be looking at all elements of a project</w:t>
      </w:r>
      <w:r w:rsidR="0018329C">
        <w:rPr>
          <w:rFonts w:ascii="Arial" w:hAnsi="Arial" w:cs="Arial"/>
          <w:sz w:val="24"/>
          <w:szCs w:val="24"/>
        </w:rPr>
        <w:t xml:space="preserve"> from design to </w:t>
      </w:r>
      <w:r w:rsidR="00A7040D">
        <w:rPr>
          <w:rFonts w:ascii="Arial" w:hAnsi="Arial" w:cs="Arial"/>
          <w:sz w:val="24"/>
          <w:szCs w:val="24"/>
        </w:rPr>
        <w:t>post-handover</w:t>
      </w:r>
      <w:r w:rsidR="00F019B3" w:rsidRPr="00110511">
        <w:rPr>
          <w:rFonts w:ascii="Arial" w:hAnsi="Arial" w:cs="Arial"/>
          <w:sz w:val="24"/>
          <w:szCs w:val="24"/>
        </w:rPr>
        <w:t xml:space="preserve">, for example if you have tall </w:t>
      </w:r>
      <w:r w:rsidR="004A1E2C" w:rsidRPr="00110511">
        <w:rPr>
          <w:rFonts w:ascii="Arial" w:hAnsi="Arial" w:cs="Arial"/>
          <w:sz w:val="24"/>
          <w:szCs w:val="24"/>
        </w:rPr>
        <w:t>ceiling,</w:t>
      </w:r>
      <w:r w:rsidR="00F019B3" w:rsidRPr="00110511">
        <w:rPr>
          <w:rFonts w:ascii="Arial" w:hAnsi="Arial" w:cs="Arial"/>
          <w:sz w:val="24"/>
          <w:szCs w:val="24"/>
        </w:rPr>
        <w:t xml:space="preserve"> </w:t>
      </w:r>
      <w:r w:rsidR="00110511" w:rsidRPr="00110511">
        <w:rPr>
          <w:rFonts w:ascii="Arial" w:hAnsi="Arial" w:cs="Arial"/>
          <w:sz w:val="24"/>
          <w:szCs w:val="24"/>
        </w:rPr>
        <w:t xml:space="preserve">they will be looking at how the lights are accessible without needing to pay for expense access equipment </w:t>
      </w:r>
      <w:r w:rsidR="00A7040D">
        <w:rPr>
          <w:rFonts w:ascii="Arial" w:hAnsi="Arial" w:cs="Arial"/>
          <w:sz w:val="24"/>
          <w:szCs w:val="24"/>
        </w:rPr>
        <w:t xml:space="preserve">when bulbs need to be replaced.  </w:t>
      </w:r>
    </w:p>
    <w:p w14:paraId="6D1EA9DD" w14:textId="77777777" w:rsidR="0062686A" w:rsidRPr="00BE04CE" w:rsidRDefault="0062686A" w:rsidP="0062686A">
      <w:pPr>
        <w:pStyle w:val="ListParagraph"/>
        <w:ind w:left="792"/>
        <w:rPr>
          <w:rFonts w:ascii="Arial" w:hAnsi="Arial" w:cs="Arial"/>
          <w:sz w:val="24"/>
          <w:szCs w:val="24"/>
        </w:rPr>
      </w:pPr>
    </w:p>
    <w:p w14:paraId="1563F352" w14:textId="49D109F9" w:rsidR="00577E51" w:rsidRDefault="00577E51" w:rsidP="00AD2F2A">
      <w:pPr>
        <w:pStyle w:val="ListParagraph"/>
        <w:numPr>
          <w:ilvl w:val="0"/>
          <w:numId w:val="9"/>
        </w:numPr>
        <w:rPr>
          <w:rFonts w:ascii="Arial" w:hAnsi="Arial" w:cs="Arial"/>
          <w:b/>
          <w:bCs/>
          <w:sz w:val="24"/>
          <w:szCs w:val="24"/>
        </w:rPr>
      </w:pPr>
      <w:r w:rsidRPr="00AD2F2A">
        <w:rPr>
          <w:rFonts w:ascii="Arial" w:hAnsi="Arial" w:cs="Arial"/>
          <w:b/>
          <w:bCs/>
          <w:sz w:val="24"/>
          <w:szCs w:val="24"/>
        </w:rPr>
        <w:t>Landlord Consent Process</w:t>
      </w:r>
      <w:r w:rsidR="00DE09DB">
        <w:rPr>
          <w:rFonts w:ascii="Arial" w:hAnsi="Arial" w:cs="Arial"/>
          <w:b/>
          <w:bCs/>
          <w:sz w:val="24"/>
          <w:szCs w:val="24"/>
        </w:rPr>
        <w:t xml:space="preserve"> </w:t>
      </w:r>
      <w:r w:rsidR="00B15EF9" w:rsidRPr="006A5FF2">
        <w:rPr>
          <w:rFonts w:ascii="Arial" w:hAnsi="Arial" w:cs="Arial"/>
          <w:color w:val="000000" w:themeColor="text1"/>
        </w:rPr>
        <w:t xml:space="preserve">This section is to be read in conjunction with the landlord consent </w:t>
      </w:r>
      <w:r w:rsidR="006A5FF2" w:rsidRPr="006A5FF2">
        <w:rPr>
          <w:rFonts w:ascii="Arial" w:hAnsi="Arial" w:cs="Arial"/>
          <w:color w:val="000000" w:themeColor="text1"/>
        </w:rPr>
        <w:t xml:space="preserve">flow chart located on Page 6 of this document. </w:t>
      </w:r>
    </w:p>
    <w:p w14:paraId="39E44777" w14:textId="77777777" w:rsidR="0062686A" w:rsidRPr="00AD2F2A" w:rsidRDefault="0062686A" w:rsidP="0062686A">
      <w:pPr>
        <w:pStyle w:val="ListParagraph"/>
        <w:ind w:left="360"/>
        <w:rPr>
          <w:rFonts w:ascii="Arial" w:hAnsi="Arial" w:cs="Arial"/>
          <w:b/>
          <w:bCs/>
          <w:sz w:val="24"/>
          <w:szCs w:val="24"/>
        </w:rPr>
      </w:pPr>
    </w:p>
    <w:p w14:paraId="367A45D7" w14:textId="72AD03B1" w:rsidR="00577E51" w:rsidRPr="00AD2F2A" w:rsidRDefault="00AD2F2A" w:rsidP="00AD2F2A">
      <w:pPr>
        <w:pStyle w:val="ListParagraph"/>
        <w:numPr>
          <w:ilvl w:val="1"/>
          <w:numId w:val="9"/>
        </w:numPr>
        <w:rPr>
          <w:rFonts w:ascii="Arial" w:eastAsia="Times New Roman" w:hAnsi="Arial" w:cs="Arial"/>
          <w:sz w:val="24"/>
          <w:szCs w:val="24"/>
        </w:rPr>
      </w:pPr>
      <w:r w:rsidRPr="00AD2F2A">
        <w:rPr>
          <w:rFonts w:ascii="Arial" w:eastAsia="Times New Roman" w:hAnsi="Arial" w:cs="Arial"/>
          <w:sz w:val="24"/>
          <w:szCs w:val="24"/>
        </w:rPr>
        <w:t xml:space="preserve">The </w:t>
      </w:r>
      <w:r w:rsidR="00BE04CE">
        <w:rPr>
          <w:rFonts w:ascii="Arial" w:eastAsia="Times New Roman" w:hAnsi="Arial" w:cs="Arial"/>
          <w:sz w:val="24"/>
          <w:szCs w:val="24"/>
        </w:rPr>
        <w:t>f</w:t>
      </w:r>
      <w:r w:rsidRPr="00AD2F2A">
        <w:rPr>
          <w:rFonts w:ascii="Arial" w:eastAsia="Times New Roman" w:hAnsi="Arial" w:cs="Arial"/>
          <w:sz w:val="24"/>
          <w:szCs w:val="24"/>
        </w:rPr>
        <w:t xml:space="preserve">ollowing </w:t>
      </w:r>
      <w:r w:rsidR="00BE04CE">
        <w:rPr>
          <w:rFonts w:ascii="Arial" w:eastAsia="Times New Roman" w:hAnsi="Arial" w:cs="Arial"/>
          <w:sz w:val="24"/>
          <w:szCs w:val="24"/>
        </w:rPr>
        <w:t>b</w:t>
      </w:r>
      <w:r w:rsidRPr="00AD2F2A">
        <w:rPr>
          <w:rFonts w:ascii="Arial" w:eastAsia="Times New Roman" w:hAnsi="Arial" w:cs="Arial"/>
          <w:sz w:val="24"/>
          <w:szCs w:val="24"/>
        </w:rPr>
        <w:t xml:space="preserve">ullet points provide the </w:t>
      </w:r>
      <w:r w:rsidR="004A1E2C" w:rsidRPr="00AD2F2A">
        <w:rPr>
          <w:rFonts w:ascii="Arial" w:eastAsia="Times New Roman" w:hAnsi="Arial" w:cs="Arial"/>
          <w:sz w:val="24"/>
          <w:szCs w:val="24"/>
        </w:rPr>
        <w:t>step-by-Step</w:t>
      </w:r>
      <w:r w:rsidRPr="00AD2F2A">
        <w:rPr>
          <w:rFonts w:ascii="Arial" w:eastAsia="Times New Roman" w:hAnsi="Arial" w:cs="Arial"/>
          <w:sz w:val="24"/>
          <w:szCs w:val="24"/>
        </w:rPr>
        <w:t xml:space="preserve"> detail of the process you will need to follow to achieve Landlord Consent for your works.</w:t>
      </w:r>
    </w:p>
    <w:p w14:paraId="59D0C102" w14:textId="77777777" w:rsidR="00AD2F2A" w:rsidRPr="00AD2F2A" w:rsidRDefault="00AD2F2A" w:rsidP="00577E51">
      <w:pPr>
        <w:rPr>
          <w:rFonts w:ascii="Arial" w:eastAsia="Times New Roman" w:hAnsi="Arial" w:cs="Arial"/>
          <w:b/>
          <w:bCs/>
          <w:sz w:val="24"/>
          <w:szCs w:val="24"/>
        </w:rPr>
      </w:pPr>
    </w:p>
    <w:p w14:paraId="0BD613AA" w14:textId="2AD95F7F" w:rsidR="00577E51" w:rsidRDefault="00577E51" w:rsidP="00577E51">
      <w:pPr>
        <w:pStyle w:val="ListParagraph"/>
        <w:numPr>
          <w:ilvl w:val="0"/>
          <w:numId w:val="5"/>
        </w:numPr>
        <w:suppressAutoHyphens w:val="0"/>
        <w:spacing w:after="160" w:line="251" w:lineRule="auto"/>
        <w:textAlignment w:val="auto"/>
        <w:rPr>
          <w:rFonts w:ascii="Arial" w:eastAsia="Times New Roman" w:hAnsi="Arial" w:cs="Arial"/>
        </w:rPr>
      </w:pPr>
      <w:r w:rsidRPr="00AD2F2A">
        <w:rPr>
          <w:rFonts w:ascii="Arial" w:eastAsia="Times New Roman" w:hAnsi="Arial" w:cs="Arial"/>
        </w:rPr>
        <w:t>Does it relate</w:t>
      </w:r>
      <w:r>
        <w:rPr>
          <w:rFonts w:ascii="Arial" w:eastAsia="Times New Roman" w:hAnsi="Arial" w:cs="Arial"/>
        </w:rPr>
        <w:t xml:space="preserve"> to Works?</w:t>
      </w:r>
      <w:r w:rsidR="00BB50D6">
        <w:rPr>
          <w:rFonts w:ascii="Arial" w:eastAsia="Times New Roman" w:hAnsi="Arial" w:cs="Arial"/>
        </w:rPr>
        <w:t xml:space="preserve"> (</w:t>
      </w:r>
      <w:proofErr w:type="gramStart"/>
      <w:r w:rsidR="004B2C0F">
        <w:rPr>
          <w:rFonts w:ascii="Arial" w:eastAsia="Times New Roman" w:hAnsi="Arial" w:cs="Arial"/>
        </w:rPr>
        <w:t>ref</w:t>
      </w:r>
      <w:proofErr w:type="gramEnd"/>
      <w:r w:rsidR="004B2C0F">
        <w:rPr>
          <w:rFonts w:ascii="Arial" w:eastAsia="Times New Roman" w:hAnsi="Arial" w:cs="Arial"/>
        </w:rPr>
        <w:t xml:space="preserve">: </w:t>
      </w:r>
      <w:r w:rsidR="0077208C">
        <w:rPr>
          <w:rFonts w:ascii="Arial" w:eastAsia="Times New Roman" w:hAnsi="Arial" w:cs="Arial"/>
        </w:rPr>
        <w:t>‘works’</w:t>
      </w:r>
      <w:r w:rsidR="004B2C0F">
        <w:rPr>
          <w:rFonts w:ascii="Arial" w:eastAsia="Times New Roman" w:hAnsi="Arial" w:cs="Arial"/>
        </w:rPr>
        <w:t xml:space="preserve"> are related to construction or changes to the format of the build or grounds) </w:t>
      </w:r>
    </w:p>
    <w:p w14:paraId="2EBD09F8" w14:textId="7031620D" w:rsidR="00577E51" w:rsidRDefault="00577E51" w:rsidP="00577E51">
      <w:pPr>
        <w:pStyle w:val="ListParagraph"/>
        <w:numPr>
          <w:ilvl w:val="0"/>
          <w:numId w:val="4"/>
        </w:numPr>
        <w:suppressAutoHyphens w:val="0"/>
        <w:spacing w:after="160" w:line="251" w:lineRule="auto"/>
        <w:textAlignment w:val="auto"/>
        <w:rPr>
          <w:rFonts w:ascii="Arial" w:eastAsia="Times New Roman" w:hAnsi="Arial" w:cs="Arial"/>
        </w:rPr>
      </w:pPr>
      <w:r>
        <w:rPr>
          <w:rFonts w:ascii="Arial" w:eastAsia="Times New Roman" w:hAnsi="Arial" w:cs="Arial"/>
        </w:rPr>
        <w:t xml:space="preserve">If </w:t>
      </w:r>
      <w:r w:rsidRPr="00BE04CE">
        <w:rPr>
          <w:rFonts w:ascii="Arial" w:eastAsia="Times New Roman" w:hAnsi="Arial" w:cs="Arial"/>
          <w:b/>
          <w:bCs/>
        </w:rPr>
        <w:t>N</w:t>
      </w:r>
      <w:r w:rsidR="00BE04CE">
        <w:rPr>
          <w:rFonts w:ascii="Arial" w:eastAsia="Times New Roman" w:hAnsi="Arial" w:cs="Arial"/>
          <w:b/>
          <w:bCs/>
        </w:rPr>
        <w:t xml:space="preserve">O </w:t>
      </w:r>
      <w:r w:rsidR="00BE04CE" w:rsidRPr="00BE04CE">
        <w:rPr>
          <w:rFonts w:ascii="Arial" w:eastAsia="Times New Roman" w:hAnsi="Arial" w:cs="Arial"/>
        </w:rPr>
        <w:t>(</w:t>
      </w:r>
      <w:proofErr w:type="gramStart"/>
      <w:r w:rsidR="00BE04CE" w:rsidRPr="00BE04CE">
        <w:rPr>
          <w:rFonts w:ascii="Arial" w:eastAsia="Times New Roman" w:hAnsi="Arial" w:cs="Arial"/>
        </w:rPr>
        <w:t>NON WORKS</w:t>
      </w:r>
      <w:proofErr w:type="gramEnd"/>
      <w:r w:rsidR="00BE04CE" w:rsidRPr="00BE04CE">
        <w:rPr>
          <w:rFonts w:ascii="Arial" w:eastAsia="Times New Roman" w:hAnsi="Arial" w:cs="Arial"/>
        </w:rPr>
        <w:t>)</w:t>
      </w:r>
      <w:r w:rsidR="00BE04CE">
        <w:rPr>
          <w:rFonts w:ascii="Arial" w:eastAsia="Times New Roman" w:hAnsi="Arial" w:cs="Arial"/>
          <w:b/>
          <w:bCs/>
        </w:rPr>
        <w:t xml:space="preserve"> </w:t>
      </w:r>
      <w:r>
        <w:rPr>
          <w:rFonts w:ascii="Arial" w:eastAsia="Times New Roman" w:hAnsi="Arial" w:cs="Arial"/>
        </w:rPr>
        <w:t xml:space="preserve">then move to </w:t>
      </w:r>
      <w:r w:rsidR="00A42F1D">
        <w:rPr>
          <w:rFonts w:ascii="Arial" w:eastAsia="Times New Roman" w:hAnsi="Arial" w:cs="Arial"/>
        </w:rPr>
        <w:t xml:space="preserve">bullet point </w:t>
      </w:r>
      <w:r w:rsidR="0062686A">
        <w:rPr>
          <w:rFonts w:ascii="Arial" w:eastAsia="Times New Roman" w:hAnsi="Arial" w:cs="Arial"/>
        </w:rPr>
        <w:t>iii</w:t>
      </w:r>
      <w:r w:rsidR="00BE04CE">
        <w:rPr>
          <w:rFonts w:ascii="Arial" w:eastAsia="Times New Roman" w:hAnsi="Arial" w:cs="Arial"/>
        </w:rPr>
        <w:t>,</w:t>
      </w:r>
      <w:r>
        <w:rPr>
          <w:rFonts w:ascii="Arial" w:eastAsia="Times New Roman" w:hAnsi="Arial" w:cs="Arial"/>
        </w:rPr>
        <w:t xml:space="preserve"> if </w:t>
      </w:r>
      <w:r w:rsidRPr="00BE04CE">
        <w:rPr>
          <w:rFonts w:ascii="Arial" w:eastAsia="Times New Roman" w:hAnsi="Arial" w:cs="Arial"/>
          <w:b/>
          <w:bCs/>
        </w:rPr>
        <w:t>YES</w:t>
      </w:r>
      <w:r>
        <w:rPr>
          <w:rFonts w:ascii="Arial" w:eastAsia="Times New Roman" w:hAnsi="Arial" w:cs="Arial"/>
        </w:rPr>
        <w:t xml:space="preserve"> </w:t>
      </w:r>
      <w:r w:rsidR="00BE04CE">
        <w:rPr>
          <w:rFonts w:ascii="Arial" w:eastAsia="Times New Roman" w:hAnsi="Arial" w:cs="Arial"/>
        </w:rPr>
        <w:t xml:space="preserve">(WORKS) </w:t>
      </w:r>
      <w:r>
        <w:rPr>
          <w:rFonts w:ascii="Arial" w:eastAsia="Times New Roman" w:hAnsi="Arial" w:cs="Arial"/>
        </w:rPr>
        <w:t xml:space="preserve">move to </w:t>
      </w:r>
      <w:r w:rsidR="00A42F1D">
        <w:rPr>
          <w:rFonts w:ascii="Arial" w:eastAsia="Times New Roman" w:hAnsi="Arial" w:cs="Arial"/>
        </w:rPr>
        <w:t xml:space="preserve">bullet point </w:t>
      </w:r>
      <w:r w:rsidR="0062686A">
        <w:rPr>
          <w:rFonts w:ascii="Arial" w:eastAsia="Times New Roman" w:hAnsi="Arial" w:cs="Arial"/>
        </w:rPr>
        <w:t>iv</w:t>
      </w:r>
      <w:r w:rsidR="00BE04CE">
        <w:rPr>
          <w:rFonts w:ascii="Arial" w:eastAsia="Times New Roman" w:hAnsi="Arial" w:cs="Arial"/>
        </w:rPr>
        <w:t>.</w:t>
      </w:r>
      <w:r w:rsidR="0043344B">
        <w:rPr>
          <w:rFonts w:ascii="Arial" w:eastAsia="Times New Roman" w:hAnsi="Arial" w:cs="Arial"/>
        </w:rPr>
        <w:t xml:space="preserve"> (ref: </w:t>
      </w:r>
      <w:r w:rsidR="0077208C">
        <w:rPr>
          <w:rFonts w:ascii="Arial" w:eastAsia="Times New Roman" w:hAnsi="Arial" w:cs="Arial"/>
        </w:rPr>
        <w:t>‘</w:t>
      </w:r>
      <w:r w:rsidR="0043344B">
        <w:rPr>
          <w:rFonts w:ascii="Arial" w:eastAsia="Times New Roman" w:hAnsi="Arial" w:cs="Arial"/>
        </w:rPr>
        <w:t>Non-works</w:t>
      </w:r>
      <w:r w:rsidR="0077208C">
        <w:rPr>
          <w:rFonts w:ascii="Arial" w:eastAsia="Times New Roman" w:hAnsi="Arial" w:cs="Arial"/>
        </w:rPr>
        <w:t>’ could be c</w:t>
      </w:r>
      <w:r w:rsidR="0046118A">
        <w:rPr>
          <w:rFonts w:ascii="Arial" w:eastAsia="Times New Roman" w:hAnsi="Arial" w:cs="Arial"/>
        </w:rPr>
        <w:t>hanging</w:t>
      </w:r>
      <w:r w:rsidR="0077208C">
        <w:rPr>
          <w:rFonts w:ascii="Arial" w:eastAsia="Times New Roman" w:hAnsi="Arial" w:cs="Arial"/>
        </w:rPr>
        <w:t xml:space="preserve"> the use of a particular space that does not i</w:t>
      </w:r>
      <w:r w:rsidR="00D728F3">
        <w:rPr>
          <w:rFonts w:ascii="Arial" w:eastAsia="Times New Roman" w:hAnsi="Arial" w:cs="Arial"/>
        </w:rPr>
        <w:t xml:space="preserve">nvolve physical alterations) </w:t>
      </w:r>
      <w:r w:rsidR="0077208C">
        <w:rPr>
          <w:rFonts w:ascii="Arial" w:eastAsia="Times New Roman" w:hAnsi="Arial" w:cs="Arial"/>
        </w:rPr>
        <w:t xml:space="preserve"> </w:t>
      </w:r>
      <w:r w:rsidR="0046118A">
        <w:rPr>
          <w:rFonts w:ascii="Arial" w:eastAsia="Times New Roman" w:hAnsi="Arial" w:cs="Arial"/>
        </w:rPr>
        <w:t xml:space="preserve"> </w:t>
      </w:r>
    </w:p>
    <w:p w14:paraId="25344530" w14:textId="333ECBB8" w:rsidR="00577E51" w:rsidRPr="00BE04CE" w:rsidRDefault="00577E51" w:rsidP="00BE04CE">
      <w:pPr>
        <w:pStyle w:val="ListParagraph"/>
        <w:numPr>
          <w:ilvl w:val="0"/>
          <w:numId w:val="4"/>
        </w:numPr>
        <w:suppressAutoHyphens w:val="0"/>
        <w:spacing w:after="160" w:line="251" w:lineRule="auto"/>
        <w:textAlignment w:val="auto"/>
        <w:rPr>
          <w:rFonts w:ascii="Arial" w:eastAsia="Times New Roman" w:hAnsi="Arial" w:cs="Arial"/>
        </w:rPr>
      </w:pPr>
      <w:r>
        <w:rPr>
          <w:rFonts w:ascii="Arial" w:eastAsia="Times New Roman" w:hAnsi="Arial" w:cs="Arial"/>
        </w:rPr>
        <w:t xml:space="preserve">For </w:t>
      </w:r>
      <w:r w:rsidR="0062686A" w:rsidRPr="0062686A">
        <w:rPr>
          <w:rFonts w:ascii="Arial" w:eastAsia="Times New Roman" w:hAnsi="Arial" w:cs="Arial"/>
          <w:b/>
          <w:bCs/>
        </w:rPr>
        <w:t>NO</w:t>
      </w:r>
      <w:r w:rsidR="0062686A">
        <w:rPr>
          <w:rFonts w:ascii="Arial" w:eastAsia="Times New Roman" w:hAnsi="Arial" w:cs="Arial"/>
        </w:rPr>
        <w:t xml:space="preserve"> </w:t>
      </w:r>
      <w:proofErr w:type="gramStart"/>
      <w:r>
        <w:rPr>
          <w:rFonts w:ascii="Arial" w:eastAsia="Times New Roman" w:hAnsi="Arial" w:cs="Arial"/>
        </w:rPr>
        <w:t>NON WORKS</w:t>
      </w:r>
      <w:proofErr w:type="gramEnd"/>
      <w:r>
        <w:rPr>
          <w:rFonts w:ascii="Arial" w:eastAsia="Times New Roman" w:hAnsi="Arial" w:cs="Arial"/>
        </w:rPr>
        <w:t xml:space="preserve"> – </w:t>
      </w:r>
      <w:r w:rsidR="00D100CD">
        <w:rPr>
          <w:rFonts w:ascii="Arial" w:eastAsia="Times New Roman" w:hAnsi="Arial" w:cs="Arial"/>
        </w:rPr>
        <w:t>e.g.,</w:t>
      </w:r>
      <w:r>
        <w:rPr>
          <w:rFonts w:ascii="Arial" w:eastAsia="Times New Roman" w:hAnsi="Arial" w:cs="Arial"/>
        </w:rPr>
        <w:t xml:space="preserve"> changing the use of a space without any physical alterations</w:t>
      </w:r>
      <w:r w:rsidR="00BE04CE">
        <w:rPr>
          <w:rFonts w:ascii="Arial" w:eastAsia="Times New Roman" w:hAnsi="Arial" w:cs="Arial"/>
        </w:rPr>
        <w:t>.</w:t>
      </w:r>
      <w:r>
        <w:rPr>
          <w:rFonts w:ascii="Arial" w:eastAsia="Times New Roman" w:hAnsi="Arial" w:cs="Arial"/>
        </w:rPr>
        <w:t xml:space="preserve"> </w:t>
      </w:r>
      <w:r w:rsidRPr="00BE04CE">
        <w:rPr>
          <w:rFonts w:ascii="Arial" w:eastAsia="Times New Roman" w:hAnsi="Arial" w:cs="Arial"/>
        </w:rPr>
        <w:t>Please refer to Property Services</w:t>
      </w:r>
      <w:r w:rsidR="00BE04CE">
        <w:rPr>
          <w:rFonts w:ascii="Arial" w:eastAsia="Times New Roman" w:hAnsi="Arial" w:cs="Arial"/>
        </w:rPr>
        <w:t xml:space="preserve"> using the following contact details:</w:t>
      </w:r>
    </w:p>
    <w:p w14:paraId="1E7EAE24" w14:textId="0FF20F45" w:rsidR="00BE04CE" w:rsidRPr="00BE04CE" w:rsidRDefault="00577E51" w:rsidP="00BE04CE">
      <w:pPr>
        <w:pStyle w:val="ListParagraph"/>
        <w:numPr>
          <w:ilvl w:val="1"/>
          <w:numId w:val="4"/>
        </w:numPr>
        <w:suppressAutoHyphens w:val="0"/>
        <w:spacing w:after="160" w:line="251" w:lineRule="auto"/>
        <w:textAlignment w:val="auto"/>
      </w:pPr>
      <w:r>
        <w:rPr>
          <w:rFonts w:ascii="Arial" w:eastAsia="Times New Roman" w:hAnsi="Arial" w:cs="Arial"/>
        </w:rPr>
        <w:t xml:space="preserve">School/Nurseries and Children's services </w:t>
      </w:r>
      <w:r w:rsidR="00BE04CE">
        <w:rPr>
          <w:rFonts w:ascii="Arial" w:eastAsia="Times New Roman" w:hAnsi="Arial" w:cs="Arial"/>
        </w:rPr>
        <w:t>e</w:t>
      </w:r>
      <w:r>
        <w:rPr>
          <w:rFonts w:ascii="Arial" w:eastAsia="Times New Roman" w:hAnsi="Arial" w:cs="Arial"/>
        </w:rPr>
        <w:t xml:space="preserve">mail </w:t>
      </w:r>
      <w:hyperlink r:id="rId8" w:history="1">
        <w:r w:rsidR="00BE04CE" w:rsidRPr="00D0470F">
          <w:rPr>
            <w:rStyle w:val="Hyperlink"/>
            <w:rFonts w:ascii="Arial" w:eastAsia="Times New Roman" w:hAnsi="Arial" w:cs="Arial"/>
          </w:rPr>
          <w:t>sue.rutter@essex.gov.uk</w:t>
        </w:r>
      </w:hyperlink>
      <w:r>
        <w:rPr>
          <w:rFonts w:ascii="Arial" w:eastAsia="Times New Roman" w:hAnsi="Arial" w:cs="Arial"/>
        </w:rPr>
        <w:t xml:space="preserve">  </w:t>
      </w:r>
    </w:p>
    <w:p w14:paraId="314A94FF" w14:textId="56B2752F" w:rsidR="00577E51" w:rsidRDefault="00577E51" w:rsidP="00BE04CE">
      <w:pPr>
        <w:pStyle w:val="ListParagraph"/>
        <w:numPr>
          <w:ilvl w:val="1"/>
          <w:numId w:val="4"/>
        </w:numPr>
        <w:suppressAutoHyphens w:val="0"/>
        <w:spacing w:after="160" w:line="251" w:lineRule="auto"/>
        <w:textAlignment w:val="auto"/>
      </w:pPr>
      <w:r w:rsidRPr="00BE04CE">
        <w:rPr>
          <w:rFonts w:ascii="Arial" w:eastAsia="Times New Roman" w:hAnsi="Arial" w:cs="Arial"/>
        </w:rPr>
        <w:t>Any other enquires:</w:t>
      </w:r>
      <w:r w:rsidR="00BE04CE">
        <w:rPr>
          <w:rFonts w:ascii="Arial" w:eastAsia="Times New Roman" w:hAnsi="Arial" w:cs="Arial"/>
        </w:rPr>
        <w:t xml:space="preserve"> </w:t>
      </w:r>
      <w:hyperlink r:id="rId9" w:history="1">
        <w:r w:rsidR="00BE04CE" w:rsidRPr="00D0470F">
          <w:rPr>
            <w:rStyle w:val="Hyperlink"/>
            <w:rFonts w:ascii="Arial" w:eastAsia="Times New Roman" w:hAnsi="Arial" w:cs="Arial"/>
          </w:rPr>
          <w:t>peter.white@essex.gov.uk</w:t>
        </w:r>
      </w:hyperlink>
      <w:r w:rsidRPr="00BE04CE">
        <w:rPr>
          <w:rFonts w:ascii="Arial" w:eastAsia="Times New Roman" w:hAnsi="Arial" w:cs="Arial"/>
        </w:rPr>
        <w:t xml:space="preserve"> </w:t>
      </w:r>
    </w:p>
    <w:p w14:paraId="704C5C0C" w14:textId="4FF54580" w:rsidR="00A42F1D" w:rsidRDefault="0062686A" w:rsidP="00A42F1D">
      <w:pPr>
        <w:pStyle w:val="ListParagraph"/>
        <w:numPr>
          <w:ilvl w:val="0"/>
          <w:numId w:val="4"/>
        </w:numPr>
        <w:suppressAutoHyphens w:val="0"/>
        <w:spacing w:after="160" w:line="251" w:lineRule="auto"/>
        <w:textAlignment w:val="auto"/>
        <w:rPr>
          <w:rFonts w:ascii="Arial" w:eastAsia="Times New Roman" w:hAnsi="Arial" w:cs="Arial"/>
        </w:rPr>
      </w:pPr>
      <w:r>
        <w:rPr>
          <w:rFonts w:ascii="Arial" w:eastAsia="Times New Roman" w:hAnsi="Arial" w:cs="Arial"/>
        </w:rPr>
        <w:t xml:space="preserve">For WORKS, </w:t>
      </w:r>
      <w:r w:rsidR="0014615F">
        <w:rPr>
          <w:rFonts w:ascii="Arial" w:eastAsia="Times New Roman" w:hAnsi="Arial" w:cs="Arial"/>
        </w:rPr>
        <w:t>i</w:t>
      </w:r>
      <w:r w:rsidR="00A42F1D">
        <w:rPr>
          <w:rFonts w:ascii="Arial" w:eastAsia="Times New Roman" w:hAnsi="Arial" w:cs="Arial"/>
        </w:rPr>
        <w:t>f you answered</w:t>
      </w:r>
      <w:r w:rsidR="00A42F1D" w:rsidRPr="0062686A">
        <w:rPr>
          <w:rFonts w:ascii="Arial" w:eastAsia="Times New Roman" w:hAnsi="Arial" w:cs="Arial"/>
          <w:b/>
          <w:bCs/>
        </w:rPr>
        <w:t xml:space="preserve"> YES</w:t>
      </w:r>
      <w:r w:rsidR="00A42F1D">
        <w:rPr>
          <w:rFonts w:ascii="Arial" w:eastAsia="Times New Roman" w:hAnsi="Arial" w:cs="Arial"/>
        </w:rPr>
        <w:t>. You will need to assess if your</w:t>
      </w:r>
      <w:r w:rsidR="00BE04CE">
        <w:rPr>
          <w:rFonts w:ascii="Arial" w:eastAsia="Times New Roman" w:hAnsi="Arial" w:cs="Arial"/>
        </w:rPr>
        <w:t xml:space="preserve"> WORKS </w:t>
      </w:r>
      <w:r w:rsidR="00A42F1D">
        <w:rPr>
          <w:rFonts w:ascii="Arial" w:eastAsia="Times New Roman" w:hAnsi="Arial" w:cs="Arial"/>
        </w:rPr>
        <w:t>need</w:t>
      </w:r>
      <w:r w:rsidR="00BE04CE">
        <w:rPr>
          <w:rFonts w:ascii="Arial" w:eastAsia="Times New Roman" w:hAnsi="Arial" w:cs="Arial"/>
        </w:rPr>
        <w:t xml:space="preserve"> Landlord Consent is </w:t>
      </w:r>
      <w:r w:rsidR="00A42F1D">
        <w:rPr>
          <w:rFonts w:ascii="Arial" w:eastAsia="Times New Roman" w:hAnsi="Arial" w:cs="Arial"/>
        </w:rPr>
        <w:t>r</w:t>
      </w:r>
      <w:r w:rsidR="00BE04CE">
        <w:rPr>
          <w:rFonts w:ascii="Arial" w:eastAsia="Times New Roman" w:hAnsi="Arial" w:cs="Arial"/>
        </w:rPr>
        <w:t xml:space="preserve">equired. </w:t>
      </w:r>
      <w:r w:rsidR="00A42F1D">
        <w:rPr>
          <w:rFonts w:ascii="Arial" w:eastAsia="Times New Roman" w:hAnsi="Arial" w:cs="Arial"/>
        </w:rPr>
        <w:t>Please Refer to the list below.</w:t>
      </w:r>
    </w:p>
    <w:p w14:paraId="69E65BCE" w14:textId="104DEF4D" w:rsidR="00A42F1D" w:rsidRPr="00D728F3" w:rsidRDefault="00A42F1D" w:rsidP="00D728F3">
      <w:pPr>
        <w:pStyle w:val="ListParagraph"/>
        <w:numPr>
          <w:ilvl w:val="0"/>
          <w:numId w:val="4"/>
        </w:numPr>
        <w:suppressAutoHyphens w:val="0"/>
        <w:spacing w:after="160" w:line="251" w:lineRule="auto"/>
        <w:textAlignment w:val="auto"/>
        <w:rPr>
          <w:rFonts w:ascii="Arial" w:eastAsia="Times New Roman" w:hAnsi="Arial" w:cs="Arial"/>
          <w:bCs/>
        </w:rPr>
      </w:pPr>
      <w:r w:rsidRPr="00A42F1D">
        <w:rPr>
          <w:rFonts w:ascii="Arial" w:hAnsi="Arial" w:cs="Arial"/>
          <w:bCs/>
        </w:rPr>
        <w:t>Landlord Consent i</w:t>
      </w:r>
      <w:r w:rsidR="008E4B3C">
        <w:rPr>
          <w:rFonts w:ascii="Arial" w:hAnsi="Arial" w:cs="Arial"/>
          <w:bCs/>
        </w:rPr>
        <w:t>s</w:t>
      </w:r>
      <w:r w:rsidRPr="00A42F1D">
        <w:rPr>
          <w:rFonts w:ascii="Arial" w:hAnsi="Arial" w:cs="Arial"/>
          <w:bCs/>
        </w:rPr>
        <w:t xml:space="preserve"> required if your project includes the following associated works:</w:t>
      </w:r>
    </w:p>
    <w:p w14:paraId="455CE772"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rPr>
      </w:pPr>
      <w:r w:rsidRPr="00A42F1D">
        <w:rPr>
          <w:rFonts w:ascii="Arial" w:hAnsi="Arial" w:cs="Arial"/>
          <w:lang w:eastAsia="en-GB"/>
        </w:rPr>
        <w:t>Adventure playground, fixed apparatus, pergolas, decking etc</w:t>
      </w:r>
    </w:p>
    <w:p w14:paraId="1827D2B0"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rPr>
      </w:pPr>
      <w:r w:rsidRPr="00A42F1D">
        <w:rPr>
          <w:rFonts w:ascii="Arial" w:hAnsi="Arial" w:cs="Arial"/>
          <w:lang w:eastAsia="en-GB"/>
        </w:rPr>
        <w:t>Air conditioning</w:t>
      </w:r>
    </w:p>
    <w:p w14:paraId="4ACA6E59"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rPr>
      </w:pPr>
      <w:r w:rsidRPr="00A42F1D">
        <w:rPr>
          <w:rFonts w:ascii="Arial" w:hAnsi="Arial" w:cs="Arial"/>
          <w:lang w:eastAsia="en-GB"/>
        </w:rPr>
        <w:t>Artificial grass pitch</w:t>
      </w:r>
    </w:p>
    <w:p w14:paraId="52F81FF4" w14:textId="18E2274E" w:rsidR="00A42F1D" w:rsidRPr="00A42F1D" w:rsidRDefault="00A42F1D" w:rsidP="00A42F1D">
      <w:pPr>
        <w:pStyle w:val="ListParagraph"/>
        <w:numPr>
          <w:ilvl w:val="0"/>
          <w:numId w:val="12"/>
        </w:numPr>
        <w:suppressAutoHyphens w:val="0"/>
        <w:ind w:right="567"/>
        <w:jc w:val="both"/>
        <w:textAlignment w:val="auto"/>
        <w:rPr>
          <w:rFonts w:ascii="Arial" w:hAnsi="Arial" w:cs="Arial"/>
        </w:rPr>
      </w:pPr>
      <w:r w:rsidRPr="00A42F1D">
        <w:rPr>
          <w:rFonts w:ascii="Arial" w:hAnsi="Arial" w:cs="Arial"/>
          <w:lang w:eastAsia="en-GB"/>
        </w:rPr>
        <w:lastRenderedPageBreak/>
        <w:t xml:space="preserve">Asbestos removal </w:t>
      </w:r>
    </w:p>
    <w:p w14:paraId="13EEA265"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rPr>
      </w:pPr>
      <w:r w:rsidRPr="00A42F1D">
        <w:rPr>
          <w:rFonts w:ascii="Arial" w:hAnsi="Arial" w:cs="Arial"/>
          <w:lang w:eastAsia="en-GB"/>
        </w:rPr>
        <w:t>Awnings</w:t>
      </w:r>
    </w:p>
    <w:p w14:paraId="44D8AC7F"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rPr>
      </w:pPr>
      <w:r w:rsidRPr="00A42F1D">
        <w:rPr>
          <w:rFonts w:ascii="Arial" w:hAnsi="Arial" w:cs="Arial"/>
          <w:lang w:eastAsia="en-GB"/>
        </w:rPr>
        <w:t>Boilers, water tanks, oil storage</w:t>
      </w:r>
    </w:p>
    <w:p w14:paraId="475E59A1"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rPr>
      </w:pPr>
      <w:r w:rsidRPr="00A42F1D">
        <w:rPr>
          <w:rFonts w:ascii="Arial" w:hAnsi="Arial" w:cs="Arial"/>
          <w:lang w:eastAsia="en-GB"/>
        </w:rPr>
        <w:t>Boundary and security fencing, walls, railings, access gates, safety barriers</w:t>
      </w:r>
    </w:p>
    <w:p w14:paraId="09A158FF"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rPr>
      </w:pPr>
      <w:r w:rsidRPr="00A42F1D">
        <w:rPr>
          <w:rFonts w:ascii="Arial" w:hAnsi="Arial" w:cs="Arial"/>
          <w:lang w:eastAsia="en-GB"/>
        </w:rPr>
        <w:t>Canopies</w:t>
      </w:r>
    </w:p>
    <w:p w14:paraId="0DDFEA82"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rPr>
      </w:pPr>
      <w:r w:rsidRPr="00A42F1D">
        <w:rPr>
          <w:rFonts w:ascii="Arial" w:hAnsi="Arial" w:cs="Arial"/>
          <w:lang w:eastAsia="en-GB"/>
        </w:rPr>
        <w:t>Car parks – creating or extending</w:t>
      </w:r>
    </w:p>
    <w:p w14:paraId="623435B9"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rPr>
      </w:pPr>
      <w:r w:rsidRPr="00A42F1D">
        <w:rPr>
          <w:rFonts w:ascii="Arial" w:hAnsi="Arial" w:cs="Arial"/>
          <w:lang w:eastAsia="en-GB"/>
        </w:rPr>
        <w:t>Ceilings – replace, lower</w:t>
      </w:r>
    </w:p>
    <w:p w14:paraId="07FDD267"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rPr>
      </w:pPr>
      <w:r w:rsidRPr="00A42F1D">
        <w:rPr>
          <w:rFonts w:ascii="Arial" w:hAnsi="Arial" w:cs="Arial"/>
          <w:lang w:eastAsia="en-GB"/>
        </w:rPr>
        <w:t>Conversion to specialist use</w:t>
      </w:r>
    </w:p>
    <w:p w14:paraId="2F7D64E1"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rPr>
      </w:pPr>
      <w:r w:rsidRPr="00A42F1D">
        <w:rPr>
          <w:rFonts w:ascii="Arial" w:hAnsi="Arial" w:cs="Arial"/>
          <w:lang w:eastAsia="en-GB"/>
        </w:rPr>
        <w:t>Cycle sheds</w:t>
      </w:r>
    </w:p>
    <w:p w14:paraId="7893CCB3"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rPr>
      </w:pPr>
      <w:r w:rsidRPr="00A42F1D">
        <w:rPr>
          <w:rFonts w:ascii="Arial" w:hAnsi="Arial" w:cs="Arial"/>
          <w:lang w:eastAsia="en-GB"/>
        </w:rPr>
        <w:t>Damp proof course</w:t>
      </w:r>
    </w:p>
    <w:p w14:paraId="5920DB5F"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rPr>
      </w:pPr>
      <w:r w:rsidRPr="00A42F1D">
        <w:rPr>
          <w:rFonts w:ascii="Arial" w:hAnsi="Arial" w:cs="Arial"/>
          <w:lang w:eastAsia="en-GB"/>
        </w:rPr>
        <w:t>Dining hall serveries</w:t>
      </w:r>
    </w:p>
    <w:p w14:paraId="1E7613EB"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rPr>
      </w:pPr>
      <w:r w:rsidRPr="00A42F1D">
        <w:rPr>
          <w:rFonts w:ascii="Arial" w:hAnsi="Arial" w:cs="Arial"/>
          <w:lang w:eastAsia="en-GB"/>
        </w:rPr>
        <w:t>Doors internal if several involved (not for the odd one or two)</w:t>
      </w:r>
    </w:p>
    <w:p w14:paraId="32E6CDCD"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rPr>
      </w:pPr>
      <w:r w:rsidRPr="00A42F1D">
        <w:rPr>
          <w:rFonts w:ascii="Arial" w:hAnsi="Arial" w:cs="Arial"/>
          <w:lang w:eastAsia="en-GB"/>
        </w:rPr>
        <w:t>Double glazing</w:t>
      </w:r>
    </w:p>
    <w:p w14:paraId="5B720A7C"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rPr>
      </w:pPr>
      <w:r w:rsidRPr="00A42F1D">
        <w:rPr>
          <w:rFonts w:ascii="Arial" w:hAnsi="Arial" w:cs="Arial"/>
          <w:lang w:eastAsia="en-GB"/>
        </w:rPr>
        <w:t>Drainage works</w:t>
      </w:r>
    </w:p>
    <w:p w14:paraId="41092F28"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rPr>
      </w:pPr>
      <w:r w:rsidRPr="00A42F1D">
        <w:rPr>
          <w:rFonts w:ascii="Arial" w:hAnsi="Arial" w:cs="Arial"/>
          <w:lang w:eastAsia="en-GB"/>
        </w:rPr>
        <w:t>Driveway entrances – changes to</w:t>
      </w:r>
    </w:p>
    <w:p w14:paraId="1862F1E4"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rPr>
      </w:pPr>
      <w:r w:rsidRPr="00A42F1D">
        <w:rPr>
          <w:rFonts w:ascii="Arial" w:hAnsi="Arial" w:cs="Arial"/>
          <w:lang w:eastAsia="en-GB"/>
        </w:rPr>
        <w:t>Dust extraction</w:t>
      </w:r>
    </w:p>
    <w:p w14:paraId="26E681EF"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rPr>
      </w:pPr>
      <w:r w:rsidRPr="00A42F1D">
        <w:rPr>
          <w:rFonts w:ascii="Arial" w:hAnsi="Arial" w:cs="Arial"/>
          <w:lang w:eastAsia="en-GB"/>
        </w:rPr>
        <w:t>Electrical works including cabling, heating, fire alarm systems, lighting (internal and external), lighting and distribution boards</w:t>
      </w:r>
    </w:p>
    <w:p w14:paraId="741379F3" w14:textId="197CAD81" w:rsidR="00A42F1D" w:rsidRDefault="00A42F1D" w:rsidP="00A42F1D">
      <w:pPr>
        <w:pStyle w:val="ListParagraph"/>
        <w:numPr>
          <w:ilvl w:val="0"/>
          <w:numId w:val="12"/>
        </w:numPr>
        <w:suppressAutoHyphens w:val="0"/>
        <w:ind w:right="567"/>
        <w:jc w:val="both"/>
        <w:textAlignment w:val="auto"/>
        <w:rPr>
          <w:rFonts w:ascii="Arial" w:hAnsi="Arial" w:cs="Arial"/>
        </w:rPr>
      </w:pPr>
      <w:r w:rsidRPr="00A42F1D">
        <w:rPr>
          <w:rFonts w:ascii="Arial" w:hAnsi="Arial" w:cs="Arial"/>
          <w:lang w:eastAsia="en-GB"/>
        </w:rPr>
        <w:t>Extensions</w:t>
      </w:r>
    </w:p>
    <w:p w14:paraId="5F18FA24" w14:textId="14ACB36B" w:rsidR="00A42F1D" w:rsidRPr="00A42F1D" w:rsidRDefault="00A42F1D" w:rsidP="00A42F1D">
      <w:pPr>
        <w:pStyle w:val="ListParagraph"/>
        <w:numPr>
          <w:ilvl w:val="0"/>
          <w:numId w:val="12"/>
        </w:numPr>
        <w:suppressAutoHyphens w:val="0"/>
        <w:ind w:right="567"/>
        <w:jc w:val="both"/>
        <w:textAlignment w:val="auto"/>
        <w:rPr>
          <w:rFonts w:ascii="Arial" w:hAnsi="Arial" w:cs="Arial"/>
        </w:rPr>
      </w:pPr>
      <w:r>
        <w:rPr>
          <w:rFonts w:ascii="Arial" w:hAnsi="Arial" w:cs="Arial"/>
          <w:lang w:eastAsia="en-GB"/>
        </w:rPr>
        <w:t>E</w:t>
      </w:r>
      <w:r w:rsidRPr="00A42F1D">
        <w:rPr>
          <w:rFonts w:ascii="Arial" w:hAnsi="Arial" w:cs="Arial"/>
          <w:lang w:eastAsia="en-GB"/>
        </w:rPr>
        <w:t>xternal doors</w:t>
      </w:r>
    </w:p>
    <w:p w14:paraId="2A3A4E19"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rPr>
      </w:pPr>
      <w:r w:rsidRPr="00A42F1D">
        <w:rPr>
          <w:rFonts w:ascii="Arial" w:hAnsi="Arial" w:cs="Arial"/>
          <w:lang w:eastAsia="en-GB"/>
        </w:rPr>
        <w:t>Fans – installation</w:t>
      </w:r>
    </w:p>
    <w:p w14:paraId="19D2E170"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rPr>
      </w:pPr>
      <w:r w:rsidRPr="00A42F1D">
        <w:rPr>
          <w:rFonts w:ascii="Arial" w:hAnsi="Arial" w:cs="Arial"/>
          <w:lang w:eastAsia="en-GB"/>
        </w:rPr>
        <w:t>Foundation Stage/Early Years outdoor area</w:t>
      </w:r>
    </w:p>
    <w:p w14:paraId="4A1F3CAF"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rPr>
      </w:pPr>
      <w:r w:rsidRPr="00A42F1D">
        <w:rPr>
          <w:rFonts w:ascii="Arial" w:hAnsi="Arial" w:cs="Arial"/>
          <w:lang w:eastAsia="en-GB"/>
        </w:rPr>
        <w:t>Hard play extensions</w:t>
      </w:r>
    </w:p>
    <w:p w14:paraId="2B67EBDA"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rPr>
      </w:pPr>
      <w:r w:rsidRPr="00A42F1D">
        <w:rPr>
          <w:rFonts w:ascii="Arial" w:hAnsi="Arial" w:cs="Arial"/>
          <w:lang w:eastAsia="en-GB"/>
        </w:rPr>
        <w:t>Kitchen refurbishment</w:t>
      </w:r>
    </w:p>
    <w:p w14:paraId="4CCFE1B6" w14:textId="1AD800CA" w:rsidR="00A42F1D" w:rsidRDefault="00A42F1D" w:rsidP="00A42F1D">
      <w:pPr>
        <w:pStyle w:val="ListParagraph"/>
        <w:numPr>
          <w:ilvl w:val="0"/>
          <w:numId w:val="12"/>
        </w:numPr>
        <w:suppressAutoHyphens w:val="0"/>
        <w:ind w:right="567"/>
        <w:jc w:val="both"/>
        <w:textAlignment w:val="auto"/>
        <w:rPr>
          <w:rFonts w:ascii="Arial" w:hAnsi="Arial" w:cs="Arial"/>
        </w:rPr>
      </w:pPr>
      <w:r w:rsidRPr="00A42F1D">
        <w:rPr>
          <w:rFonts w:ascii="Arial" w:hAnsi="Arial" w:cs="Arial"/>
          <w:lang w:eastAsia="en-GB"/>
        </w:rPr>
        <w:t>Laminate glass roof/windows</w:t>
      </w:r>
    </w:p>
    <w:p w14:paraId="6BA30AFD" w14:textId="000D959C" w:rsidR="00DE09DB" w:rsidRPr="00DE09DB" w:rsidRDefault="00DE09DB" w:rsidP="00A42F1D">
      <w:pPr>
        <w:pStyle w:val="ListParagraph"/>
        <w:numPr>
          <w:ilvl w:val="0"/>
          <w:numId w:val="12"/>
        </w:numPr>
        <w:suppressAutoHyphens w:val="0"/>
        <w:ind w:right="567"/>
        <w:jc w:val="both"/>
        <w:textAlignment w:val="auto"/>
        <w:rPr>
          <w:rFonts w:ascii="Arial" w:hAnsi="Arial" w:cs="Arial"/>
          <w:color w:val="FF0000"/>
        </w:rPr>
      </w:pPr>
      <w:r w:rsidRPr="004551E2">
        <w:rPr>
          <w:rFonts w:ascii="Arial" w:hAnsi="Arial" w:cs="Arial"/>
          <w:color w:val="000000" w:themeColor="text1"/>
          <w:lang w:eastAsia="en-GB"/>
        </w:rPr>
        <w:t>MUGA</w:t>
      </w:r>
    </w:p>
    <w:p w14:paraId="5E12E2F3"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lang w:eastAsia="en-GB"/>
        </w:rPr>
      </w:pPr>
      <w:r w:rsidRPr="00A42F1D">
        <w:rPr>
          <w:rFonts w:ascii="Arial" w:hAnsi="Arial" w:cs="Arial"/>
          <w:lang w:eastAsia="en-GB"/>
        </w:rPr>
        <w:t>New buildings</w:t>
      </w:r>
    </w:p>
    <w:p w14:paraId="15996A55"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lang w:eastAsia="en-GB"/>
        </w:rPr>
      </w:pPr>
      <w:r w:rsidRPr="00A42F1D">
        <w:rPr>
          <w:rFonts w:ascii="Arial" w:hAnsi="Arial" w:cs="Arial"/>
          <w:lang w:eastAsia="en-GB"/>
        </w:rPr>
        <w:t>New disabled access toilet</w:t>
      </w:r>
    </w:p>
    <w:p w14:paraId="3991017E"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lang w:eastAsia="en-GB"/>
        </w:rPr>
      </w:pPr>
      <w:r w:rsidRPr="00A42F1D">
        <w:rPr>
          <w:rFonts w:ascii="Arial" w:hAnsi="Arial" w:cs="Arial"/>
          <w:lang w:eastAsia="en-GB"/>
        </w:rPr>
        <w:t>Outdoor classroom</w:t>
      </w:r>
    </w:p>
    <w:p w14:paraId="0AF3049C"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lang w:eastAsia="en-GB"/>
        </w:rPr>
      </w:pPr>
      <w:r w:rsidRPr="00A42F1D">
        <w:rPr>
          <w:rFonts w:ascii="Arial" w:hAnsi="Arial" w:cs="Arial"/>
          <w:lang w:eastAsia="en-GB"/>
        </w:rPr>
        <w:t>Partitions – fixed/permanent</w:t>
      </w:r>
    </w:p>
    <w:p w14:paraId="2804933D"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lang w:eastAsia="en-GB"/>
        </w:rPr>
      </w:pPr>
      <w:r w:rsidRPr="00A42F1D">
        <w:rPr>
          <w:rFonts w:ascii="Arial" w:hAnsi="Arial" w:cs="Arial"/>
          <w:lang w:eastAsia="en-GB"/>
        </w:rPr>
        <w:t>Paths, driveways, changing grass to tarmac</w:t>
      </w:r>
    </w:p>
    <w:p w14:paraId="52915856" w14:textId="06A30D28" w:rsidR="00A42F1D" w:rsidRPr="00A42F1D" w:rsidRDefault="00A42F1D" w:rsidP="00A42F1D">
      <w:pPr>
        <w:pStyle w:val="ListParagraph"/>
        <w:numPr>
          <w:ilvl w:val="0"/>
          <w:numId w:val="12"/>
        </w:numPr>
        <w:suppressAutoHyphens w:val="0"/>
        <w:ind w:right="567"/>
        <w:jc w:val="both"/>
        <w:textAlignment w:val="auto"/>
        <w:rPr>
          <w:rFonts w:ascii="Arial" w:hAnsi="Arial" w:cs="Arial"/>
          <w:lang w:eastAsia="en-GB"/>
        </w:rPr>
      </w:pPr>
      <w:r w:rsidRPr="00A42F1D">
        <w:rPr>
          <w:rFonts w:ascii="Arial" w:hAnsi="Arial" w:cs="Arial"/>
          <w:lang w:eastAsia="en-GB"/>
        </w:rPr>
        <w:t>Pumps and filters</w:t>
      </w:r>
      <w:r w:rsidR="00C43786">
        <w:rPr>
          <w:rFonts w:ascii="Arial" w:hAnsi="Arial" w:cs="Arial"/>
          <w:lang w:eastAsia="en-GB"/>
        </w:rPr>
        <w:t xml:space="preserve"> (Boiler/plant)</w:t>
      </w:r>
    </w:p>
    <w:p w14:paraId="2CF6B888"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lang w:eastAsia="en-GB"/>
        </w:rPr>
      </w:pPr>
      <w:r w:rsidRPr="00A42F1D">
        <w:rPr>
          <w:rFonts w:ascii="Arial" w:hAnsi="Arial" w:cs="Arial"/>
          <w:lang w:eastAsia="en-GB"/>
        </w:rPr>
        <w:t>Ramps – installing</w:t>
      </w:r>
    </w:p>
    <w:p w14:paraId="1011F25B"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lang w:eastAsia="en-GB"/>
        </w:rPr>
      </w:pPr>
      <w:r w:rsidRPr="00A42F1D">
        <w:rPr>
          <w:rFonts w:ascii="Arial" w:hAnsi="Arial" w:cs="Arial"/>
          <w:lang w:eastAsia="en-GB"/>
        </w:rPr>
        <w:t>Re-cladding, replace cladding</w:t>
      </w:r>
    </w:p>
    <w:p w14:paraId="1B8B4256"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lang w:eastAsia="en-GB"/>
        </w:rPr>
      </w:pPr>
      <w:proofErr w:type="spellStart"/>
      <w:r w:rsidRPr="00A42F1D">
        <w:rPr>
          <w:rFonts w:ascii="Arial" w:hAnsi="Arial" w:cs="Arial"/>
          <w:lang w:eastAsia="en-GB"/>
        </w:rPr>
        <w:t>Relocatables</w:t>
      </w:r>
      <w:proofErr w:type="spellEnd"/>
      <w:r w:rsidRPr="00A42F1D">
        <w:rPr>
          <w:rFonts w:ascii="Arial" w:hAnsi="Arial" w:cs="Arial"/>
          <w:lang w:eastAsia="en-GB"/>
        </w:rPr>
        <w:t xml:space="preserve"> – move, install, remove</w:t>
      </w:r>
    </w:p>
    <w:p w14:paraId="487C9656"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lang w:eastAsia="en-GB"/>
        </w:rPr>
      </w:pPr>
      <w:r w:rsidRPr="00A42F1D">
        <w:rPr>
          <w:rFonts w:ascii="Arial" w:hAnsi="Arial" w:cs="Arial"/>
          <w:lang w:eastAsia="en-GB"/>
        </w:rPr>
        <w:t>Remodelling of administration area</w:t>
      </w:r>
    </w:p>
    <w:p w14:paraId="6EA04AD0"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lang w:eastAsia="en-GB"/>
        </w:rPr>
      </w:pPr>
      <w:r w:rsidRPr="00A42F1D">
        <w:rPr>
          <w:rFonts w:ascii="Arial" w:hAnsi="Arial" w:cs="Arial"/>
          <w:lang w:eastAsia="en-GB"/>
        </w:rPr>
        <w:lastRenderedPageBreak/>
        <w:t>Remodelling of teaching accommodation</w:t>
      </w:r>
    </w:p>
    <w:p w14:paraId="16630B25"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lang w:eastAsia="en-GB"/>
        </w:rPr>
      </w:pPr>
      <w:r w:rsidRPr="00A42F1D">
        <w:rPr>
          <w:rFonts w:ascii="Arial" w:hAnsi="Arial" w:cs="Arial"/>
          <w:lang w:eastAsia="en-GB"/>
        </w:rPr>
        <w:t xml:space="preserve">Roofs </w:t>
      </w:r>
    </w:p>
    <w:p w14:paraId="70AF4E66"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lang w:eastAsia="en-GB"/>
        </w:rPr>
      </w:pPr>
      <w:r w:rsidRPr="00A42F1D">
        <w:rPr>
          <w:rFonts w:ascii="Arial" w:hAnsi="Arial" w:cs="Arial"/>
          <w:lang w:eastAsia="en-GB"/>
        </w:rPr>
        <w:t>Security doors, firewalls – installing</w:t>
      </w:r>
    </w:p>
    <w:p w14:paraId="105F9598"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lang w:eastAsia="en-GB"/>
        </w:rPr>
      </w:pPr>
      <w:r w:rsidRPr="00A42F1D">
        <w:rPr>
          <w:rFonts w:ascii="Arial" w:hAnsi="Arial" w:cs="Arial"/>
          <w:lang w:eastAsia="en-GB"/>
        </w:rPr>
        <w:t>Security lighting, including car parks</w:t>
      </w:r>
    </w:p>
    <w:p w14:paraId="3DFAA97B" w14:textId="01ADAFA3" w:rsidR="00A42F1D" w:rsidRPr="004551E2" w:rsidRDefault="00A42F1D" w:rsidP="00A42F1D">
      <w:pPr>
        <w:pStyle w:val="ListParagraph"/>
        <w:numPr>
          <w:ilvl w:val="0"/>
          <w:numId w:val="12"/>
        </w:numPr>
        <w:suppressAutoHyphens w:val="0"/>
        <w:ind w:right="567"/>
        <w:jc w:val="both"/>
        <w:textAlignment w:val="auto"/>
        <w:rPr>
          <w:rFonts w:ascii="Arial" w:hAnsi="Arial" w:cs="Arial"/>
          <w:color w:val="000000" w:themeColor="text1"/>
          <w:lang w:eastAsia="en-GB"/>
        </w:rPr>
      </w:pPr>
      <w:r w:rsidRPr="00A42F1D">
        <w:rPr>
          <w:rFonts w:ascii="Arial" w:hAnsi="Arial" w:cs="Arial"/>
          <w:lang w:eastAsia="en-GB"/>
        </w:rPr>
        <w:t>Shading</w:t>
      </w:r>
      <w:r w:rsidR="00DE09DB">
        <w:rPr>
          <w:rFonts w:ascii="Arial" w:hAnsi="Arial" w:cs="Arial"/>
          <w:lang w:eastAsia="en-GB"/>
        </w:rPr>
        <w:t xml:space="preserve"> </w:t>
      </w:r>
      <w:r w:rsidR="004551E2" w:rsidRPr="004551E2">
        <w:rPr>
          <w:rFonts w:ascii="Arial" w:hAnsi="Arial" w:cs="Arial"/>
          <w:color w:val="000000" w:themeColor="text1"/>
          <w:lang w:eastAsia="en-GB"/>
        </w:rPr>
        <w:t>(</w:t>
      </w:r>
      <w:r w:rsidR="008E4B3C" w:rsidRPr="004551E2">
        <w:rPr>
          <w:rFonts w:ascii="Arial" w:hAnsi="Arial" w:cs="Arial"/>
          <w:color w:val="000000" w:themeColor="text1"/>
          <w:lang w:eastAsia="en-GB"/>
        </w:rPr>
        <w:t>Sunshades</w:t>
      </w:r>
      <w:r w:rsidR="004551E2" w:rsidRPr="004551E2">
        <w:rPr>
          <w:rFonts w:ascii="Arial" w:hAnsi="Arial" w:cs="Arial"/>
          <w:color w:val="000000" w:themeColor="text1"/>
          <w:lang w:eastAsia="en-GB"/>
        </w:rPr>
        <w:t>)</w:t>
      </w:r>
    </w:p>
    <w:p w14:paraId="5444B58A"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lang w:eastAsia="en-GB"/>
        </w:rPr>
      </w:pPr>
      <w:r w:rsidRPr="00A42F1D">
        <w:rPr>
          <w:rFonts w:ascii="Arial" w:hAnsi="Arial" w:cs="Arial"/>
          <w:lang w:eastAsia="en-GB"/>
        </w:rPr>
        <w:t>Sinks and wet areas</w:t>
      </w:r>
    </w:p>
    <w:p w14:paraId="6AF55183"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lang w:eastAsia="en-GB"/>
        </w:rPr>
      </w:pPr>
      <w:r w:rsidRPr="00A42F1D">
        <w:rPr>
          <w:rFonts w:ascii="Arial" w:hAnsi="Arial" w:cs="Arial"/>
          <w:lang w:eastAsia="en-GB"/>
        </w:rPr>
        <w:t>Swimming pools – new, decommissioning</w:t>
      </w:r>
    </w:p>
    <w:p w14:paraId="6044FB62"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lang w:eastAsia="en-GB"/>
        </w:rPr>
      </w:pPr>
      <w:r w:rsidRPr="00A42F1D">
        <w:rPr>
          <w:rFonts w:ascii="Arial" w:hAnsi="Arial" w:cs="Arial"/>
          <w:lang w:eastAsia="en-GB"/>
        </w:rPr>
        <w:t>Toilet refurbishment, including changing layout</w:t>
      </w:r>
    </w:p>
    <w:p w14:paraId="516CD4EA"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lang w:eastAsia="en-GB"/>
        </w:rPr>
      </w:pPr>
      <w:r w:rsidRPr="00A42F1D">
        <w:rPr>
          <w:rFonts w:ascii="Arial" w:hAnsi="Arial" w:cs="Arial"/>
          <w:lang w:eastAsia="en-GB"/>
        </w:rPr>
        <w:t>Ventilation</w:t>
      </w:r>
    </w:p>
    <w:p w14:paraId="5730E794" w14:textId="7273890C" w:rsidR="00A42F1D" w:rsidRPr="00A42F1D" w:rsidRDefault="00A42F1D" w:rsidP="00A42F1D">
      <w:pPr>
        <w:pStyle w:val="ListParagraph"/>
        <w:numPr>
          <w:ilvl w:val="0"/>
          <w:numId w:val="12"/>
        </w:numPr>
        <w:suppressAutoHyphens w:val="0"/>
        <w:ind w:right="567"/>
        <w:jc w:val="both"/>
        <w:textAlignment w:val="auto"/>
        <w:rPr>
          <w:rFonts w:ascii="Arial" w:hAnsi="Arial" w:cs="Arial"/>
          <w:lang w:eastAsia="en-GB"/>
        </w:rPr>
      </w:pPr>
      <w:r w:rsidRPr="00A42F1D">
        <w:rPr>
          <w:rFonts w:ascii="Arial" w:hAnsi="Arial" w:cs="Arial"/>
          <w:lang w:eastAsia="en-GB"/>
        </w:rPr>
        <w:t xml:space="preserve">Water tanks, </w:t>
      </w:r>
      <w:proofErr w:type="gramStart"/>
      <w:r w:rsidRPr="00A42F1D">
        <w:rPr>
          <w:rFonts w:ascii="Arial" w:hAnsi="Arial" w:cs="Arial"/>
          <w:lang w:eastAsia="en-GB"/>
        </w:rPr>
        <w:t>boilers</w:t>
      </w:r>
      <w:proofErr w:type="gramEnd"/>
      <w:r w:rsidRPr="004A1E2C">
        <w:rPr>
          <w:rFonts w:ascii="Arial" w:hAnsi="Arial" w:cs="Arial"/>
          <w:lang w:eastAsia="en-GB"/>
        </w:rPr>
        <w:t xml:space="preserve"> a</w:t>
      </w:r>
      <w:r w:rsidRPr="00A42F1D">
        <w:rPr>
          <w:rFonts w:ascii="Arial" w:hAnsi="Arial" w:cs="Arial"/>
          <w:lang w:eastAsia="en-GB"/>
        </w:rPr>
        <w:t>nd oil storage</w:t>
      </w:r>
    </w:p>
    <w:p w14:paraId="0A30F90D"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lang w:eastAsia="en-GB"/>
        </w:rPr>
      </w:pPr>
      <w:r w:rsidRPr="00A42F1D">
        <w:rPr>
          <w:rFonts w:ascii="Arial" w:hAnsi="Arial" w:cs="Arial"/>
          <w:lang w:eastAsia="en-GB"/>
        </w:rPr>
        <w:t>Windows (and door) replacement</w:t>
      </w:r>
    </w:p>
    <w:p w14:paraId="13CF2ADD" w14:textId="6192A51A" w:rsidR="00A42F1D" w:rsidRDefault="00A42F1D" w:rsidP="00A42F1D">
      <w:pPr>
        <w:pStyle w:val="ListParagraph"/>
        <w:numPr>
          <w:ilvl w:val="0"/>
          <w:numId w:val="12"/>
        </w:numPr>
        <w:suppressAutoHyphens w:val="0"/>
        <w:ind w:right="567"/>
        <w:jc w:val="both"/>
        <w:textAlignment w:val="auto"/>
        <w:rPr>
          <w:rFonts w:ascii="Arial" w:hAnsi="Arial" w:cs="Arial"/>
          <w:lang w:eastAsia="en-GB"/>
        </w:rPr>
      </w:pPr>
      <w:r w:rsidRPr="00A42F1D">
        <w:rPr>
          <w:rFonts w:ascii="Arial" w:hAnsi="Arial" w:cs="Arial"/>
          <w:lang w:eastAsia="en-GB"/>
        </w:rPr>
        <w:t>Wiring</w:t>
      </w:r>
    </w:p>
    <w:p w14:paraId="51D4B694" w14:textId="5D91F3D8" w:rsidR="00441B5D" w:rsidRPr="00441B5D" w:rsidRDefault="00441B5D" w:rsidP="00441B5D">
      <w:pPr>
        <w:pStyle w:val="ListParagraph"/>
        <w:numPr>
          <w:ilvl w:val="0"/>
          <w:numId w:val="12"/>
        </w:numPr>
        <w:suppressAutoHyphens w:val="0"/>
        <w:ind w:right="567"/>
        <w:jc w:val="both"/>
        <w:textAlignment w:val="auto"/>
        <w:rPr>
          <w:rFonts w:ascii="Arial" w:hAnsi="Arial" w:cs="Arial"/>
          <w:color w:val="FF0000"/>
          <w:lang w:eastAsia="en-GB"/>
        </w:rPr>
      </w:pPr>
      <w:r w:rsidRPr="00A42F1D">
        <w:rPr>
          <w:rFonts w:ascii="Arial" w:hAnsi="Arial" w:cs="Arial"/>
          <w:lang w:eastAsia="en-GB"/>
        </w:rPr>
        <w:t>Strip out and replace units</w:t>
      </w:r>
      <w:r>
        <w:rPr>
          <w:rFonts w:ascii="Arial" w:hAnsi="Arial" w:cs="Arial"/>
          <w:lang w:eastAsia="en-GB"/>
        </w:rPr>
        <w:t xml:space="preserve"> </w:t>
      </w:r>
      <w:r w:rsidRPr="00016D3A">
        <w:rPr>
          <w:rFonts w:ascii="Arial" w:hAnsi="Arial" w:cs="Arial"/>
          <w:color w:val="000000" w:themeColor="text1"/>
          <w:lang w:eastAsia="en-GB"/>
        </w:rPr>
        <w:t xml:space="preserve">where drilling is required </w:t>
      </w:r>
    </w:p>
    <w:p w14:paraId="0DAC0A2C" w14:textId="77777777" w:rsidR="00A42F1D" w:rsidRPr="00A42F1D" w:rsidRDefault="00A42F1D" w:rsidP="00A42F1D">
      <w:pPr>
        <w:suppressAutoHyphens w:val="0"/>
        <w:ind w:right="567"/>
        <w:jc w:val="both"/>
        <w:textAlignment w:val="auto"/>
        <w:rPr>
          <w:rFonts w:ascii="Arial" w:hAnsi="Arial" w:cs="Arial"/>
          <w:lang w:eastAsia="en-GB"/>
        </w:rPr>
      </w:pPr>
    </w:p>
    <w:p w14:paraId="1C0F0211" w14:textId="0A51AC08" w:rsidR="00A42F1D" w:rsidRPr="00C30060" w:rsidRDefault="00A42F1D" w:rsidP="00A42F1D">
      <w:pPr>
        <w:pStyle w:val="ListParagraph"/>
        <w:numPr>
          <w:ilvl w:val="0"/>
          <w:numId w:val="4"/>
        </w:numPr>
        <w:suppressAutoHyphens w:val="0"/>
        <w:spacing w:after="160" w:line="251" w:lineRule="auto"/>
        <w:textAlignment w:val="auto"/>
        <w:rPr>
          <w:rFonts w:ascii="Arial" w:hAnsi="Arial" w:cs="Arial"/>
          <w:bCs/>
        </w:rPr>
      </w:pPr>
      <w:r w:rsidRPr="00A42F1D">
        <w:rPr>
          <w:rFonts w:ascii="Arial" w:hAnsi="Arial" w:cs="Arial"/>
          <w:bCs/>
        </w:rPr>
        <w:t>L</w:t>
      </w:r>
      <w:r>
        <w:rPr>
          <w:rFonts w:ascii="Arial" w:hAnsi="Arial" w:cs="Arial"/>
          <w:bCs/>
        </w:rPr>
        <w:t xml:space="preserve">andlord Consent is NOT required if your project includes the following </w:t>
      </w:r>
      <w:r w:rsidRPr="00C30060">
        <w:rPr>
          <w:rFonts w:ascii="Arial" w:hAnsi="Arial" w:cs="Arial"/>
          <w:bCs/>
        </w:rPr>
        <w:t>works</w:t>
      </w:r>
      <w:r w:rsidR="00BC792A">
        <w:rPr>
          <w:rFonts w:ascii="Arial" w:hAnsi="Arial" w:cs="Arial"/>
          <w:bCs/>
        </w:rPr>
        <w:t xml:space="preserve"> </w:t>
      </w:r>
      <w:r w:rsidR="00BC792A" w:rsidRPr="00C30060">
        <w:rPr>
          <w:rFonts w:ascii="Arial" w:hAnsi="Arial" w:cs="Arial"/>
          <w:b/>
        </w:rPr>
        <w:t>(</w:t>
      </w:r>
      <w:r w:rsidR="00C52AD9" w:rsidRPr="00C30060">
        <w:rPr>
          <w:rFonts w:ascii="Arial" w:hAnsi="Arial" w:cs="Arial"/>
          <w:b/>
        </w:rPr>
        <w:t xml:space="preserve">if </w:t>
      </w:r>
      <w:r w:rsidR="00953C5B">
        <w:rPr>
          <w:rFonts w:ascii="Arial" w:hAnsi="Arial" w:cs="Arial"/>
          <w:b/>
        </w:rPr>
        <w:t>disturbing</w:t>
      </w:r>
      <w:r w:rsidR="00EC432E" w:rsidRPr="00C30060">
        <w:rPr>
          <w:rFonts w:ascii="Arial" w:hAnsi="Arial" w:cs="Arial"/>
          <w:b/>
        </w:rPr>
        <w:t xml:space="preserve"> any part of the building fabric</w:t>
      </w:r>
      <w:r w:rsidR="00C52AD9" w:rsidRPr="00C30060">
        <w:rPr>
          <w:rFonts w:ascii="Arial" w:hAnsi="Arial" w:cs="Arial"/>
          <w:b/>
        </w:rPr>
        <w:t xml:space="preserve"> is required to</w:t>
      </w:r>
      <w:r w:rsidR="00740CF4" w:rsidRPr="00C30060">
        <w:rPr>
          <w:rFonts w:ascii="Arial" w:hAnsi="Arial" w:cs="Arial"/>
          <w:b/>
        </w:rPr>
        <w:t xml:space="preserve"> any of the </w:t>
      </w:r>
      <w:r w:rsidR="00EC432E" w:rsidRPr="00C30060">
        <w:rPr>
          <w:rFonts w:ascii="Arial" w:hAnsi="Arial" w:cs="Arial"/>
          <w:b/>
        </w:rPr>
        <w:t>points listed below</w:t>
      </w:r>
      <w:r w:rsidR="00953C5B">
        <w:rPr>
          <w:rFonts w:ascii="Arial" w:hAnsi="Arial" w:cs="Arial"/>
          <w:b/>
        </w:rPr>
        <w:t xml:space="preserve"> (</w:t>
      </w:r>
      <w:proofErr w:type="gramStart"/>
      <w:r w:rsidR="00953C5B">
        <w:rPr>
          <w:rFonts w:ascii="Arial" w:hAnsi="Arial" w:cs="Arial"/>
          <w:b/>
        </w:rPr>
        <w:t>e.g.</w:t>
      </w:r>
      <w:proofErr w:type="gramEnd"/>
      <w:r w:rsidR="00953C5B">
        <w:rPr>
          <w:rFonts w:ascii="Arial" w:hAnsi="Arial" w:cs="Arial"/>
          <w:b/>
        </w:rPr>
        <w:t xml:space="preserve"> drilling)</w:t>
      </w:r>
      <w:r w:rsidR="00C52AD9" w:rsidRPr="00C30060">
        <w:rPr>
          <w:rFonts w:ascii="Arial" w:hAnsi="Arial" w:cs="Arial"/>
          <w:b/>
        </w:rPr>
        <w:t xml:space="preserve"> </w:t>
      </w:r>
      <w:r w:rsidR="00C30060" w:rsidRPr="00C30060">
        <w:rPr>
          <w:rFonts w:ascii="Arial" w:hAnsi="Arial" w:cs="Arial"/>
          <w:b/>
        </w:rPr>
        <w:t xml:space="preserve">and the </w:t>
      </w:r>
      <w:r w:rsidR="00C52AD9" w:rsidRPr="00C30060">
        <w:rPr>
          <w:rFonts w:ascii="Arial" w:hAnsi="Arial" w:cs="Arial"/>
          <w:b/>
        </w:rPr>
        <w:t>building</w:t>
      </w:r>
      <w:r w:rsidR="00C30060" w:rsidRPr="00C30060">
        <w:rPr>
          <w:rFonts w:ascii="Arial" w:hAnsi="Arial" w:cs="Arial"/>
          <w:b/>
        </w:rPr>
        <w:t xml:space="preserve"> was</w:t>
      </w:r>
      <w:r w:rsidR="00C52AD9" w:rsidRPr="00C30060">
        <w:rPr>
          <w:rFonts w:ascii="Arial" w:hAnsi="Arial" w:cs="Arial"/>
          <w:b/>
        </w:rPr>
        <w:t xml:space="preserve"> </w:t>
      </w:r>
      <w:r w:rsidR="00C30060" w:rsidRPr="00C30060">
        <w:rPr>
          <w:rFonts w:ascii="Arial" w:hAnsi="Arial" w:cs="Arial"/>
          <w:b/>
        </w:rPr>
        <w:t xml:space="preserve">constructed before </w:t>
      </w:r>
      <w:r w:rsidR="00C52AD9" w:rsidRPr="00C30060">
        <w:rPr>
          <w:rFonts w:ascii="Arial" w:hAnsi="Arial" w:cs="Arial"/>
          <w:b/>
        </w:rPr>
        <w:t>2000</w:t>
      </w:r>
      <w:r w:rsidR="00C30060" w:rsidRPr="00C30060">
        <w:rPr>
          <w:rFonts w:ascii="Arial" w:hAnsi="Arial" w:cs="Arial"/>
          <w:b/>
        </w:rPr>
        <w:t>,</w:t>
      </w:r>
      <w:r w:rsidR="00C52AD9" w:rsidRPr="00C30060">
        <w:rPr>
          <w:rFonts w:ascii="Arial" w:hAnsi="Arial" w:cs="Arial"/>
          <w:b/>
        </w:rPr>
        <w:t xml:space="preserve"> this will require </w:t>
      </w:r>
      <w:r w:rsidR="00740CF4" w:rsidRPr="00C30060">
        <w:rPr>
          <w:rFonts w:ascii="Arial" w:hAnsi="Arial" w:cs="Arial"/>
          <w:b/>
        </w:rPr>
        <w:t>Landlord consent</w:t>
      </w:r>
      <w:r w:rsidR="00DE2535">
        <w:rPr>
          <w:rFonts w:ascii="Arial" w:hAnsi="Arial" w:cs="Arial"/>
          <w:b/>
        </w:rPr>
        <w:t>, ECC must</w:t>
      </w:r>
      <w:r w:rsidR="001C41A0">
        <w:rPr>
          <w:rFonts w:ascii="Arial" w:hAnsi="Arial" w:cs="Arial"/>
          <w:b/>
        </w:rPr>
        <w:t xml:space="preserve"> be aware and</w:t>
      </w:r>
      <w:r w:rsidR="00DE2535">
        <w:rPr>
          <w:rFonts w:ascii="Arial" w:hAnsi="Arial" w:cs="Arial"/>
          <w:b/>
        </w:rPr>
        <w:t xml:space="preserve"> monitor </w:t>
      </w:r>
      <w:r w:rsidR="004F7786">
        <w:rPr>
          <w:rFonts w:ascii="Arial" w:hAnsi="Arial" w:cs="Arial"/>
          <w:b/>
        </w:rPr>
        <w:t xml:space="preserve">any activities that could release Asbestos </w:t>
      </w:r>
      <w:r w:rsidR="001C41A0">
        <w:rPr>
          <w:rFonts w:ascii="Arial" w:hAnsi="Arial" w:cs="Arial"/>
          <w:b/>
        </w:rPr>
        <w:t>from the building</w:t>
      </w:r>
      <w:r w:rsidR="00740CF4" w:rsidRPr="00C30060">
        <w:rPr>
          <w:rFonts w:ascii="Arial" w:hAnsi="Arial" w:cs="Arial"/>
          <w:b/>
        </w:rPr>
        <w:t xml:space="preserve">) </w:t>
      </w:r>
    </w:p>
    <w:p w14:paraId="06CF15FA" w14:textId="77777777" w:rsidR="00A42F1D" w:rsidRPr="00A42F1D" w:rsidRDefault="00A42F1D" w:rsidP="00A42F1D">
      <w:pPr>
        <w:ind w:left="284" w:right="567"/>
        <w:jc w:val="both"/>
        <w:rPr>
          <w:rFonts w:ascii="Arial" w:hAnsi="Arial" w:cs="Arial"/>
          <w:b/>
        </w:rPr>
      </w:pPr>
    </w:p>
    <w:p w14:paraId="518ADC74"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lang w:eastAsia="en-GB"/>
        </w:rPr>
      </w:pPr>
      <w:r w:rsidRPr="00A42F1D">
        <w:rPr>
          <w:rFonts w:ascii="Arial" w:hAnsi="Arial" w:cs="Arial"/>
          <w:lang w:eastAsia="en-GB"/>
        </w:rPr>
        <w:t>CCTV and security systems – installing</w:t>
      </w:r>
    </w:p>
    <w:p w14:paraId="573836AA" w14:textId="362952C1" w:rsidR="00A42F1D" w:rsidRPr="00DE09DB" w:rsidRDefault="00A42F1D" w:rsidP="00A42F1D">
      <w:pPr>
        <w:pStyle w:val="ListParagraph"/>
        <w:numPr>
          <w:ilvl w:val="0"/>
          <w:numId w:val="12"/>
        </w:numPr>
        <w:suppressAutoHyphens w:val="0"/>
        <w:ind w:right="567"/>
        <w:jc w:val="both"/>
        <w:textAlignment w:val="auto"/>
        <w:rPr>
          <w:rFonts w:ascii="Arial" w:hAnsi="Arial" w:cs="Arial"/>
          <w:color w:val="FF0000"/>
          <w:lang w:eastAsia="en-GB"/>
        </w:rPr>
      </w:pPr>
      <w:r w:rsidRPr="00A42F1D">
        <w:rPr>
          <w:rFonts w:ascii="Arial" w:hAnsi="Arial" w:cs="Arial"/>
          <w:lang w:eastAsia="en-GB"/>
        </w:rPr>
        <w:t>Doors internal</w:t>
      </w:r>
      <w:r>
        <w:rPr>
          <w:rFonts w:ascii="Arial" w:hAnsi="Arial" w:cs="Arial"/>
          <w:lang w:eastAsia="en-GB"/>
        </w:rPr>
        <w:t xml:space="preserve">, </w:t>
      </w:r>
      <w:r w:rsidRPr="00A42F1D">
        <w:rPr>
          <w:rFonts w:ascii="Arial" w:hAnsi="Arial" w:cs="Arial"/>
          <w:lang w:eastAsia="en-GB"/>
        </w:rPr>
        <w:t>consent not required for odd door, but if replacing several then it is required</w:t>
      </w:r>
      <w:r>
        <w:rPr>
          <w:rFonts w:ascii="Arial" w:hAnsi="Arial" w:cs="Arial"/>
          <w:lang w:eastAsia="en-GB"/>
        </w:rPr>
        <w:t>.</w:t>
      </w:r>
      <w:r w:rsidR="00DE09DB">
        <w:rPr>
          <w:rFonts w:ascii="Arial" w:hAnsi="Arial" w:cs="Arial"/>
          <w:lang w:eastAsia="en-GB"/>
        </w:rPr>
        <w:t xml:space="preserve"> </w:t>
      </w:r>
    </w:p>
    <w:p w14:paraId="22960082" w14:textId="0623E3AD" w:rsidR="00A42F1D" w:rsidRPr="00A42F1D" w:rsidRDefault="00D55CD2" w:rsidP="00A42F1D">
      <w:pPr>
        <w:pStyle w:val="ListParagraph"/>
        <w:numPr>
          <w:ilvl w:val="0"/>
          <w:numId w:val="12"/>
        </w:numPr>
        <w:suppressAutoHyphens w:val="0"/>
        <w:ind w:right="567"/>
        <w:jc w:val="both"/>
        <w:textAlignment w:val="auto"/>
        <w:rPr>
          <w:rFonts w:ascii="Arial" w:hAnsi="Arial" w:cs="Arial"/>
          <w:lang w:eastAsia="en-GB"/>
        </w:rPr>
      </w:pPr>
      <w:r w:rsidRPr="00A42F1D">
        <w:rPr>
          <w:rFonts w:ascii="Arial" w:hAnsi="Arial" w:cs="Arial"/>
          <w:lang w:eastAsia="en-GB"/>
        </w:rPr>
        <w:t>Fascia’s</w:t>
      </w:r>
    </w:p>
    <w:p w14:paraId="6F9E5284" w14:textId="1B2C96BC" w:rsidR="00A42F1D" w:rsidRPr="00DE09DB" w:rsidRDefault="00A42F1D" w:rsidP="00A42F1D">
      <w:pPr>
        <w:pStyle w:val="ListParagraph"/>
        <w:numPr>
          <w:ilvl w:val="0"/>
          <w:numId w:val="12"/>
        </w:numPr>
        <w:suppressAutoHyphens w:val="0"/>
        <w:ind w:right="567"/>
        <w:jc w:val="both"/>
        <w:textAlignment w:val="auto"/>
        <w:rPr>
          <w:rFonts w:ascii="Arial" w:hAnsi="Arial" w:cs="Arial"/>
          <w:color w:val="FF0000"/>
          <w:lang w:eastAsia="en-GB"/>
        </w:rPr>
      </w:pPr>
      <w:r w:rsidRPr="00A42F1D">
        <w:rPr>
          <w:rFonts w:ascii="Arial" w:hAnsi="Arial" w:cs="Arial"/>
          <w:lang w:eastAsia="en-GB"/>
        </w:rPr>
        <w:t>Filters, pumps</w:t>
      </w:r>
      <w:r w:rsidR="00DE09DB">
        <w:rPr>
          <w:rFonts w:ascii="Arial" w:hAnsi="Arial" w:cs="Arial"/>
          <w:lang w:eastAsia="en-GB"/>
        </w:rPr>
        <w:t xml:space="preserve"> </w:t>
      </w:r>
      <w:r w:rsidR="00C43786" w:rsidRPr="008D0BEF">
        <w:rPr>
          <w:rFonts w:ascii="Arial" w:hAnsi="Arial" w:cs="Arial"/>
          <w:color w:val="000000" w:themeColor="text1"/>
          <w:lang w:eastAsia="en-GB"/>
        </w:rPr>
        <w:t>(</w:t>
      </w:r>
      <w:r w:rsidR="00D100CD" w:rsidRPr="008D0BEF">
        <w:rPr>
          <w:rFonts w:ascii="Arial" w:hAnsi="Arial" w:cs="Arial"/>
          <w:color w:val="000000" w:themeColor="text1"/>
          <w:lang w:eastAsia="en-GB"/>
        </w:rPr>
        <w:t>e.g.,</w:t>
      </w:r>
      <w:r w:rsidR="008E4B3C">
        <w:rPr>
          <w:rFonts w:ascii="Arial" w:hAnsi="Arial" w:cs="Arial"/>
          <w:color w:val="000000" w:themeColor="text1"/>
          <w:lang w:eastAsia="en-GB"/>
        </w:rPr>
        <w:t xml:space="preserve"> </w:t>
      </w:r>
      <w:r w:rsidR="00C43786" w:rsidRPr="008D0BEF">
        <w:rPr>
          <w:rFonts w:ascii="Arial" w:hAnsi="Arial" w:cs="Arial"/>
          <w:color w:val="000000" w:themeColor="text1"/>
          <w:lang w:eastAsia="en-GB"/>
        </w:rPr>
        <w:t xml:space="preserve">Sump </w:t>
      </w:r>
      <w:r w:rsidR="008D0BEF" w:rsidRPr="008D0BEF">
        <w:rPr>
          <w:rFonts w:ascii="Arial" w:hAnsi="Arial" w:cs="Arial"/>
          <w:color w:val="000000" w:themeColor="text1"/>
          <w:lang w:eastAsia="en-GB"/>
        </w:rPr>
        <w:t>pumps)</w:t>
      </w:r>
    </w:p>
    <w:p w14:paraId="27D0833F" w14:textId="4FD5129A" w:rsidR="00A42F1D" w:rsidRPr="00DE09DB" w:rsidRDefault="00A42F1D" w:rsidP="00A42F1D">
      <w:pPr>
        <w:pStyle w:val="ListParagraph"/>
        <w:numPr>
          <w:ilvl w:val="0"/>
          <w:numId w:val="12"/>
        </w:numPr>
        <w:suppressAutoHyphens w:val="0"/>
        <w:ind w:right="567"/>
        <w:jc w:val="both"/>
        <w:textAlignment w:val="auto"/>
        <w:rPr>
          <w:rFonts w:ascii="Arial" w:hAnsi="Arial" w:cs="Arial"/>
          <w:color w:val="FF0000"/>
          <w:lang w:eastAsia="en-GB"/>
        </w:rPr>
      </w:pPr>
      <w:r w:rsidRPr="00A42F1D">
        <w:rPr>
          <w:rFonts w:ascii="Arial" w:hAnsi="Arial" w:cs="Arial"/>
          <w:lang w:eastAsia="en-GB"/>
        </w:rPr>
        <w:t xml:space="preserve">Flooring – all </w:t>
      </w:r>
      <w:proofErr w:type="gramStart"/>
      <w:r w:rsidRPr="00A42F1D">
        <w:rPr>
          <w:rFonts w:ascii="Arial" w:hAnsi="Arial" w:cs="Arial"/>
          <w:lang w:eastAsia="en-GB"/>
        </w:rPr>
        <w:t>i.e.</w:t>
      </w:r>
      <w:proofErr w:type="gramEnd"/>
      <w:r w:rsidRPr="00A42F1D">
        <w:rPr>
          <w:rFonts w:ascii="Arial" w:hAnsi="Arial" w:cs="Arial"/>
          <w:lang w:eastAsia="en-GB"/>
        </w:rPr>
        <w:t xml:space="preserve"> coverings and the actual floor</w:t>
      </w:r>
      <w:r w:rsidR="00DE09DB">
        <w:rPr>
          <w:rFonts w:ascii="Arial" w:hAnsi="Arial" w:cs="Arial"/>
          <w:lang w:eastAsia="en-GB"/>
        </w:rPr>
        <w:t xml:space="preserve"> </w:t>
      </w:r>
      <w:r w:rsidR="00EC30F9" w:rsidRPr="00981339">
        <w:rPr>
          <w:rFonts w:ascii="Arial" w:hAnsi="Arial" w:cs="Arial"/>
          <w:color w:val="000000" w:themeColor="text1"/>
          <w:lang w:eastAsia="en-GB"/>
        </w:rPr>
        <w:t xml:space="preserve">if overlaying.  If stripping of old </w:t>
      </w:r>
      <w:r w:rsidR="00981339" w:rsidRPr="00981339">
        <w:rPr>
          <w:rFonts w:ascii="Arial" w:hAnsi="Arial" w:cs="Arial"/>
          <w:color w:val="000000" w:themeColor="text1"/>
          <w:lang w:eastAsia="en-GB"/>
        </w:rPr>
        <w:t xml:space="preserve">floor this will need LLC due </w:t>
      </w:r>
      <w:r w:rsidR="00981339">
        <w:rPr>
          <w:rFonts w:ascii="Arial" w:hAnsi="Arial" w:cs="Arial"/>
          <w:color w:val="000000" w:themeColor="text1"/>
          <w:lang w:eastAsia="en-GB"/>
        </w:rPr>
        <w:t>to</w:t>
      </w:r>
      <w:r w:rsidR="00981339" w:rsidRPr="00981339">
        <w:rPr>
          <w:rFonts w:ascii="Arial" w:hAnsi="Arial" w:cs="Arial"/>
          <w:color w:val="000000" w:themeColor="text1"/>
          <w:lang w:eastAsia="en-GB"/>
        </w:rPr>
        <w:t xml:space="preserve"> </w:t>
      </w:r>
      <w:r w:rsidR="00981339">
        <w:rPr>
          <w:rFonts w:ascii="Arial" w:hAnsi="Arial" w:cs="Arial"/>
          <w:color w:val="000000" w:themeColor="text1"/>
          <w:lang w:eastAsia="en-GB"/>
        </w:rPr>
        <w:t>t</w:t>
      </w:r>
      <w:r w:rsidR="00981339" w:rsidRPr="00981339">
        <w:rPr>
          <w:rFonts w:ascii="Arial" w:hAnsi="Arial" w:cs="Arial"/>
          <w:color w:val="000000" w:themeColor="text1"/>
          <w:lang w:eastAsia="en-GB"/>
        </w:rPr>
        <w:t xml:space="preserve">he risk of ACM disturbance. </w:t>
      </w:r>
    </w:p>
    <w:p w14:paraId="0547D3F1"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lang w:eastAsia="en-GB"/>
        </w:rPr>
      </w:pPr>
      <w:r w:rsidRPr="00A42F1D">
        <w:rPr>
          <w:rFonts w:ascii="Arial" w:hAnsi="Arial" w:cs="Arial"/>
          <w:lang w:eastAsia="en-GB"/>
        </w:rPr>
        <w:t>Humidification</w:t>
      </w:r>
    </w:p>
    <w:p w14:paraId="2F9A860A" w14:textId="555D72FD" w:rsidR="00A42F1D" w:rsidRPr="00A42F1D" w:rsidRDefault="00A42F1D" w:rsidP="00A42F1D">
      <w:pPr>
        <w:pStyle w:val="ListParagraph"/>
        <w:numPr>
          <w:ilvl w:val="0"/>
          <w:numId w:val="12"/>
        </w:numPr>
        <w:suppressAutoHyphens w:val="0"/>
        <w:ind w:right="567"/>
        <w:jc w:val="both"/>
        <w:textAlignment w:val="auto"/>
        <w:rPr>
          <w:rFonts w:ascii="Arial" w:hAnsi="Arial" w:cs="Arial"/>
          <w:lang w:eastAsia="en-GB"/>
        </w:rPr>
      </w:pPr>
      <w:r w:rsidRPr="00A42F1D">
        <w:rPr>
          <w:rFonts w:ascii="Arial" w:hAnsi="Arial" w:cs="Arial"/>
          <w:lang w:eastAsia="en-GB"/>
        </w:rPr>
        <w:t xml:space="preserve">Partition doors, folding doors, </w:t>
      </w:r>
      <w:proofErr w:type="gramStart"/>
      <w:r w:rsidRPr="00A42F1D">
        <w:rPr>
          <w:rFonts w:ascii="Arial" w:hAnsi="Arial" w:cs="Arial"/>
          <w:lang w:eastAsia="en-GB"/>
        </w:rPr>
        <w:t>installing</w:t>
      </w:r>
      <w:proofErr w:type="gramEnd"/>
      <w:r w:rsidRPr="00A42F1D">
        <w:rPr>
          <w:rFonts w:ascii="Arial" w:hAnsi="Arial" w:cs="Arial"/>
          <w:lang w:eastAsia="en-GB"/>
        </w:rPr>
        <w:t xml:space="preserve"> or removing (but consider if it will affect net capacity)</w:t>
      </w:r>
    </w:p>
    <w:p w14:paraId="5614FE08"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lang w:eastAsia="en-GB"/>
        </w:rPr>
      </w:pPr>
      <w:r w:rsidRPr="00A42F1D">
        <w:rPr>
          <w:rFonts w:ascii="Arial" w:hAnsi="Arial" w:cs="Arial"/>
          <w:lang w:eastAsia="en-GB"/>
        </w:rPr>
        <w:t>Plumbing works</w:t>
      </w:r>
    </w:p>
    <w:p w14:paraId="7E624EEC"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lang w:eastAsia="en-GB"/>
        </w:rPr>
      </w:pPr>
      <w:r w:rsidRPr="00A42F1D">
        <w:rPr>
          <w:rFonts w:ascii="Arial" w:hAnsi="Arial" w:cs="Arial"/>
          <w:lang w:eastAsia="en-GB"/>
        </w:rPr>
        <w:t>Replastering walls and new skirting</w:t>
      </w:r>
    </w:p>
    <w:p w14:paraId="1C7AA1A8"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lang w:eastAsia="en-GB"/>
        </w:rPr>
      </w:pPr>
      <w:r w:rsidRPr="00A42F1D">
        <w:rPr>
          <w:rFonts w:ascii="Arial" w:hAnsi="Arial" w:cs="Arial"/>
          <w:lang w:eastAsia="en-GB"/>
        </w:rPr>
        <w:t>Shutters including security and kitchen roller shutters</w:t>
      </w:r>
    </w:p>
    <w:p w14:paraId="27986F7E"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lang w:eastAsia="en-GB"/>
        </w:rPr>
      </w:pPr>
      <w:r w:rsidRPr="00A42F1D">
        <w:rPr>
          <w:rFonts w:ascii="Arial" w:hAnsi="Arial" w:cs="Arial"/>
          <w:lang w:eastAsia="en-GB"/>
        </w:rPr>
        <w:t>Signs</w:t>
      </w:r>
    </w:p>
    <w:p w14:paraId="1DF9F6DD"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lang w:eastAsia="en-GB"/>
        </w:rPr>
      </w:pPr>
      <w:r w:rsidRPr="00A42F1D">
        <w:rPr>
          <w:rFonts w:ascii="Arial" w:hAnsi="Arial" w:cs="Arial"/>
          <w:lang w:eastAsia="en-GB"/>
        </w:rPr>
        <w:t>Soffits</w:t>
      </w:r>
    </w:p>
    <w:p w14:paraId="198037B5"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lang w:eastAsia="en-GB"/>
        </w:rPr>
      </w:pPr>
      <w:r w:rsidRPr="00A42F1D">
        <w:rPr>
          <w:rFonts w:ascii="Arial" w:hAnsi="Arial" w:cs="Arial"/>
          <w:lang w:eastAsia="en-GB"/>
        </w:rPr>
        <w:t>Solar film to roof/windows</w:t>
      </w:r>
    </w:p>
    <w:p w14:paraId="66E5CFCD" w14:textId="77777777" w:rsidR="00A42F1D" w:rsidRPr="00A42F1D" w:rsidRDefault="00A42F1D" w:rsidP="00A42F1D">
      <w:pPr>
        <w:pStyle w:val="ListParagraph"/>
        <w:numPr>
          <w:ilvl w:val="0"/>
          <w:numId w:val="12"/>
        </w:numPr>
        <w:suppressAutoHyphens w:val="0"/>
        <w:ind w:right="567"/>
        <w:jc w:val="both"/>
        <w:textAlignment w:val="auto"/>
        <w:rPr>
          <w:rFonts w:ascii="Arial" w:hAnsi="Arial" w:cs="Arial"/>
          <w:lang w:eastAsia="en-GB"/>
        </w:rPr>
      </w:pPr>
      <w:r w:rsidRPr="00A42F1D">
        <w:rPr>
          <w:rFonts w:ascii="Arial" w:hAnsi="Arial" w:cs="Arial"/>
          <w:lang w:eastAsia="en-GB"/>
        </w:rPr>
        <w:t>Storage cupboards</w:t>
      </w:r>
    </w:p>
    <w:p w14:paraId="2D13DCB0" w14:textId="77777777" w:rsidR="00A42F1D" w:rsidRPr="00A42F1D" w:rsidRDefault="00A42F1D" w:rsidP="00A42F1D">
      <w:pPr>
        <w:pStyle w:val="ListParagraph"/>
        <w:suppressAutoHyphens w:val="0"/>
        <w:ind w:left="1440" w:right="567"/>
        <w:jc w:val="both"/>
        <w:textAlignment w:val="auto"/>
        <w:rPr>
          <w:rFonts w:ascii="Arial" w:hAnsi="Arial" w:cs="Arial"/>
          <w:lang w:eastAsia="en-GB"/>
        </w:rPr>
      </w:pPr>
    </w:p>
    <w:p w14:paraId="2D72E180" w14:textId="77777777" w:rsidR="00A42F1D" w:rsidRDefault="00A42F1D" w:rsidP="00A42F1D">
      <w:pPr>
        <w:pStyle w:val="ListParagraph"/>
        <w:numPr>
          <w:ilvl w:val="0"/>
          <w:numId w:val="4"/>
        </w:numPr>
        <w:suppressAutoHyphens w:val="0"/>
        <w:spacing w:after="160" w:line="251" w:lineRule="auto"/>
        <w:textAlignment w:val="auto"/>
        <w:rPr>
          <w:rFonts w:ascii="Arial" w:eastAsia="Times New Roman" w:hAnsi="Arial" w:cs="Arial"/>
        </w:rPr>
      </w:pPr>
      <w:r>
        <w:rPr>
          <w:rFonts w:ascii="Arial" w:eastAsia="Times New Roman" w:hAnsi="Arial" w:cs="Arial"/>
        </w:rPr>
        <w:lastRenderedPageBreak/>
        <w:t xml:space="preserve">If you have reviewed the list above and remain unclear on the Landlords Consent Requirements, please contact </w:t>
      </w:r>
    </w:p>
    <w:p w14:paraId="521E7BEC" w14:textId="37087294" w:rsidR="00A42F1D" w:rsidRPr="00A42F1D" w:rsidRDefault="00A42F1D" w:rsidP="00A42F1D">
      <w:pPr>
        <w:pStyle w:val="ListParagraph"/>
        <w:suppressAutoHyphens w:val="0"/>
        <w:spacing w:after="160" w:line="251" w:lineRule="auto"/>
        <w:textAlignment w:val="auto"/>
        <w:rPr>
          <w:rFonts w:ascii="Arial" w:eastAsia="Times New Roman" w:hAnsi="Arial" w:cs="Arial"/>
        </w:rPr>
      </w:pPr>
      <w:r w:rsidRPr="00A42F1D">
        <w:rPr>
          <w:rFonts w:ascii="Arial" w:eastAsia="Times New Roman" w:hAnsi="Arial" w:cs="Arial"/>
          <w:color w:val="0070C0"/>
          <w:u w:val="single"/>
        </w:rPr>
        <w:t>infrastructure.del</w:t>
      </w:r>
      <w:r w:rsidR="00E042A0">
        <w:rPr>
          <w:rFonts w:ascii="Arial" w:eastAsia="Times New Roman" w:hAnsi="Arial" w:cs="Arial"/>
          <w:color w:val="0070C0"/>
          <w:u w:val="single"/>
        </w:rPr>
        <w:t>ivery</w:t>
      </w:r>
      <w:r w:rsidRPr="00A42F1D">
        <w:rPr>
          <w:rFonts w:ascii="Arial" w:eastAsia="Times New Roman" w:hAnsi="Arial" w:cs="Arial"/>
          <w:color w:val="0070C0"/>
          <w:u w:val="single"/>
        </w:rPr>
        <w:t>@essex.gov.uk</w:t>
      </w:r>
    </w:p>
    <w:p w14:paraId="0F201B7E" w14:textId="7EE5CA12" w:rsidR="00A42F1D" w:rsidRDefault="00A42F1D" w:rsidP="00577E51">
      <w:pPr>
        <w:pStyle w:val="ListParagraph"/>
        <w:numPr>
          <w:ilvl w:val="0"/>
          <w:numId w:val="4"/>
        </w:numPr>
        <w:suppressAutoHyphens w:val="0"/>
        <w:spacing w:after="160" w:line="251" w:lineRule="auto"/>
        <w:textAlignment w:val="auto"/>
        <w:rPr>
          <w:rFonts w:ascii="Arial" w:eastAsia="Times New Roman" w:hAnsi="Arial" w:cs="Arial"/>
        </w:rPr>
      </w:pPr>
      <w:r>
        <w:rPr>
          <w:rFonts w:ascii="Arial" w:eastAsia="Times New Roman" w:hAnsi="Arial" w:cs="Arial"/>
        </w:rPr>
        <w:t xml:space="preserve">If you have assessed that </w:t>
      </w:r>
      <w:r w:rsidRPr="00BB3A31">
        <w:rPr>
          <w:rFonts w:ascii="Arial" w:eastAsia="Times New Roman" w:hAnsi="Arial" w:cs="Arial"/>
        </w:rPr>
        <w:t xml:space="preserve">your Project does not require Landlord Consent </w:t>
      </w:r>
      <w:r w:rsidR="00B304E6">
        <w:rPr>
          <w:rFonts w:ascii="Arial" w:eastAsia="Times New Roman" w:hAnsi="Arial" w:cs="Arial"/>
        </w:rPr>
        <w:t xml:space="preserve">this process ends. </w:t>
      </w:r>
    </w:p>
    <w:p w14:paraId="3B51F25F" w14:textId="41EDB952" w:rsidR="00577E51" w:rsidRDefault="00A42F1D" w:rsidP="00577E51">
      <w:pPr>
        <w:pStyle w:val="ListParagraph"/>
        <w:numPr>
          <w:ilvl w:val="0"/>
          <w:numId w:val="4"/>
        </w:numPr>
        <w:suppressAutoHyphens w:val="0"/>
        <w:spacing w:after="160" w:line="251" w:lineRule="auto"/>
        <w:textAlignment w:val="auto"/>
        <w:rPr>
          <w:rFonts w:ascii="Arial" w:eastAsia="Times New Roman" w:hAnsi="Arial" w:cs="Arial"/>
        </w:rPr>
      </w:pPr>
      <w:r>
        <w:rPr>
          <w:rFonts w:ascii="Arial" w:eastAsia="Times New Roman" w:hAnsi="Arial" w:cs="Arial"/>
        </w:rPr>
        <w:t xml:space="preserve">If you have assessed that </w:t>
      </w:r>
      <w:r w:rsidR="00577E51">
        <w:rPr>
          <w:rFonts w:ascii="Arial" w:eastAsia="Times New Roman" w:hAnsi="Arial" w:cs="Arial"/>
        </w:rPr>
        <w:t xml:space="preserve">your </w:t>
      </w:r>
      <w:r w:rsidR="004238BE">
        <w:rPr>
          <w:rFonts w:ascii="Arial" w:eastAsia="Times New Roman" w:hAnsi="Arial" w:cs="Arial"/>
        </w:rPr>
        <w:t>P</w:t>
      </w:r>
      <w:r w:rsidR="00577E51">
        <w:rPr>
          <w:rFonts w:ascii="Arial" w:eastAsia="Times New Roman" w:hAnsi="Arial" w:cs="Arial"/>
        </w:rPr>
        <w:t xml:space="preserve">roject </w:t>
      </w:r>
      <w:r w:rsidR="004238BE">
        <w:rPr>
          <w:rFonts w:ascii="Arial" w:eastAsia="Times New Roman" w:hAnsi="Arial" w:cs="Arial"/>
        </w:rPr>
        <w:t xml:space="preserve">if Works and </w:t>
      </w:r>
      <w:r w:rsidR="00B304E6">
        <w:rPr>
          <w:rFonts w:ascii="Arial" w:eastAsia="Times New Roman" w:hAnsi="Arial" w:cs="Arial"/>
        </w:rPr>
        <w:t>d</w:t>
      </w:r>
      <w:r w:rsidR="004238BE">
        <w:rPr>
          <w:rFonts w:ascii="Arial" w:eastAsia="Times New Roman" w:hAnsi="Arial" w:cs="Arial"/>
        </w:rPr>
        <w:t>oes require Landlord Consent progress with stages</w:t>
      </w:r>
      <w:r w:rsidR="00577E51">
        <w:rPr>
          <w:rFonts w:ascii="Arial" w:eastAsia="Times New Roman" w:hAnsi="Arial" w:cs="Arial"/>
        </w:rPr>
        <w:t xml:space="preserve"> A to K</w:t>
      </w:r>
      <w:r w:rsidR="004238BE">
        <w:rPr>
          <w:rFonts w:ascii="Arial" w:eastAsia="Times New Roman" w:hAnsi="Arial" w:cs="Arial"/>
        </w:rPr>
        <w:t xml:space="preserve"> below:</w:t>
      </w:r>
    </w:p>
    <w:p w14:paraId="51CBECF2" w14:textId="461F4D23" w:rsidR="00577E51" w:rsidRPr="008868C8" w:rsidRDefault="00577E51" w:rsidP="006A5FF2">
      <w:pPr>
        <w:pStyle w:val="ListParagraph"/>
        <w:numPr>
          <w:ilvl w:val="0"/>
          <w:numId w:val="14"/>
        </w:numPr>
        <w:suppressAutoHyphens w:val="0"/>
        <w:spacing w:after="160"/>
        <w:ind w:left="1440"/>
        <w:textAlignment w:val="auto"/>
        <w:rPr>
          <w:rFonts w:ascii="Arial" w:eastAsia="Times New Roman" w:hAnsi="Arial" w:cs="Arial"/>
        </w:rPr>
      </w:pPr>
      <w:r w:rsidRPr="008868C8">
        <w:rPr>
          <w:rFonts w:ascii="Arial" w:eastAsia="Times New Roman" w:hAnsi="Arial" w:cs="Arial"/>
        </w:rPr>
        <w:t xml:space="preserve">A, Tenant </w:t>
      </w:r>
      <w:r w:rsidR="004238BE" w:rsidRPr="008868C8">
        <w:rPr>
          <w:rFonts w:ascii="Arial" w:eastAsia="Times New Roman" w:hAnsi="Arial" w:cs="Arial"/>
        </w:rPr>
        <w:t>c</w:t>
      </w:r>
      <w:r w:rsidRPr="008868C8">
        <w:rPr>
          <w:rFonts w:ascii="Arial" w:eastAsia="Times New Roman" w:hAnsi="Arial" w:cs="Arial"/>
        </w:rPr>
        <w:t>ompletes LLC1 Stage 1 Project Concept form</w:t>
      </w:r>
      <w:r w:rsidR="004238BE" w:rsidRPr="008868C8">
        <w:rPr>
          <w:rFonts w:ascii="Arial" w:eastAsia="Times New Roman" w:hAnsi="Arial" w:cs="Arial"/>
        </w:rPr>
        <w:t xml:space="preserve"> and submits to </w:t>
      </w:r>
      <w:r w:rsidR="004238BE" w:rsidRPr="008868C8">
        <w:rPr>
          <w:rFonts w:ascii="Arial" w:eastAsia="Times New Roman" w:hAnsi="Arial" w:cs="Arial"/>
          <w:color w:val="0070C0"/>
          <w:u w:val="single"/>
        </w:rPr>
        <w:t>infrastructure.del</w:t>
      </w:r>
      <w:r w:rsidR="00E042A0">
        <w:rPr>
          <w:rFonts w:ascii="Arial" w:eastAsia="Times New Roman" w:hAnsi="Arial" w:cs="Arial"/>
          <w:color w:val="0070C0"/>
          <w:u w:val="single"/>
        </w:rPr>
        <w:t>i</w:t>
      </w:r>
      <w:r w:rsidR="004238BE" w:rsidRPr="008868C8">
        <w:rPr>
          <w:rFonts w:ascii="Arial" w:eastAsia="Times New Roman" w:hAnsi="Arial" w:cs="Arial"/>
          <w:color w:val="0070C0"/>
          <w:u w:val="single"/>
        </w:rPr>
        <w:t>very@essex.gov.uk</w:t>
      </w:r>
    </w:p>
    <w:p w14:paraId="1F2C23DC" w14:textId="6B63FBE5" w:rsidR="00577E51" w:rsidRPr="004238BE" w:rsidRDefault="00577E51" w:rsidP="006A5FF2">
      <w:pPr>
        <w:pStyle w:val="ListParagraph"/>
        <w:numPr>
          <w:ilvl w:val="0"/>
          <w:numId w:val="13"/>
        </w:numPr>
        <w:suppressAutoHyphens w:val="0"/>
        <w:spacing w:after="160"/>
        <w:ind w:left="1440"/>
        <w:textAlignment w:val="auto"/>
        <w:rPr>
          <w:rFonts w:ascii="Arial" w:eastAsia="Times New Roman" w:hAnsi="Arial" w:cs="Arial"/>
        </w:rPr>
      </w:pPr>
      <w:r>
        <w:rPr>
          <w:rFonts w:ascii="Arial" w:eastAsia="Times New Roman" w:hAnsi="Arial" w:cs="Arial"/>
        </w:rPr>
        <w:t>B, Landlord review’s completed LLC1 Stage 1 Project Concept Submission</w:t>
      </w:r>
      <w:r w:rsidR="004238BE">
        <w:rPr>
          <w:rFonts w:ascii="Arial" w:eastAsia="Times New Roman" w:hAnsi="Arial" w:cs="Arial"/>
        </w:rPr>
        <w:t xml:space="preserve">, </w:t>
      </w:r>
      <w:r w:rsidRPr="004238BE">
        <w:rPr>
          <w:rFonts w:ascii="Arial" w:eastAsia="Times New Roman" w:hAnsi="Arial" w:cs="Arial"/>
        </w:rPr>
        <w:t>Stage B may require additional feedback between landlord and tenant.</w:t>
      </w:r>
    </w:p>
    <w:p w14:paraId="7B6868D7" w14:textId="3B8E541E" w:rsidR="00577E51" w:rsidRPr="00BB3A31" w:rsidRDefault="00577E51" w:rsidP="006A5FF2">
      <w:pPr>
        <w:pStyle w:val="ListParagraph"/>
        <w:numPr>
          <w:ilvl w:val="0"/>
          <w:numId w:val="13"/>
        </w:numPr>
        <w:suppressAutoHyphens w:val="0"/>
        <w:spacing w:after="160"/>
        <w:ind w:left="1440"/>
        <w:textAlignment w:val="auto"/>
        <w:rPr>
          <w:rFonts w:ascii="Arial" w:eastAsia="Times New Roman" w:hAnsi="Arial" w:cs="Arial"/>
        </w:rPr>
      </w:pPr>
      <w:r>
        <w:rPr>
          <w:rFonts w:ascii="Arial" w:eastAsia="Times New Roman" w:hAnsi="Arial" w:cs="Arial"/>
        </w:rPr>
        <w:t xml:space="preserve">C, Landlord </w:t>
      </w:r>
      <w:r w:rsidR="004238BE">
        <w:rPr>
          <w:rFonts w:ascii="Arial" w:eastAsia="Times New Roman" w:hAnsi="Arial" w:cs="Arial"/>
        </w:rPr>
        <w:t>then either c</w:t>
      </w:r>
      <w:r>
        <w:rPr>
          <w:rFonts w:ascii="Arial" w:eastAsia="Times New Roman" w:hAnsi="Arial" w:cs="Arial"/>
        </w:rPr>
        <w:t xml:space="preserve">ompletes LLC2 Form </w:t>
      </w:r>
      <w:r w:rsidR="004238BE">
        <w:rPr>
          <w:rFonts w:ascii="Arial" w:eastAsia="Times New Roman" w:hAnsi="Arial" w:cs="Arial"/>
        </w:rPr>
        <w:t xml:space="preserve">and issues back </w:t>
      </w:r>
      <w:r w:rsidR="004238BE" w:rsidRPr="00BB3A31">
        <w:rPr>
          <w:rFonts w:ascii="Arial" w:eastAsia="Times New Roman" w:hAnsi="Arial" w:cs="Arial"/>
        </w:rPr>
        <w:t>to Tenant If LLC Form 2 is required progress to Stage D</w:t>
      </w:r>
    </w:p>
    <w:p w14:paraId="6F8AE99A" w14:textId="284C7680" w:rsidR="00577E51" w:rsidRDefault="00577E51" w:rsidP="006A5FF2">
      <w:pPr>
        <w:pStyle w:val="ListParagraph"/>
        <w:numPr>
          <w:ilvl w:val="0"/>
          <w:numId w:val="13"/>
        </w:numPr>
        <w:suppressAutoHyphens w:val="0"/>
        <w:spacing w:after="160"/>
        <w:ind w:left="1440"/>
        <w:textAlignment w:val="auto"/>
        <w:rPr>
          <w:rFonts w:ascii="Arial" w:eastAsia="Times New Roman" w:hAnsi="Arial" w:cs="Arial"/>
        </w:rPr>
      </w:pPr>
      <w:r>
        <w:rPr>
          <w:rFonts w:ascii="Arial" w:eastAsia="Times New Roman" w:hAnsi="Arial" w:cs="Arial"/>
        </w:rPr>
        <w:t xml:space="preserve">D, </w:t>
      </w:r>
      <w:r w:rsidR="004238BE">
        <w:rPr>
          <w:rFonts w:ascii="Arial" w:eastAsia="Times New Roman" w:hAnsi="Arial" w:cs="Arial"/>
        </w:rPr>
        <w:t xml:space="preserve">Tenant reviews the </w:t>
      </w:r>
      <w:r>
        <w:rPr>
          <w:rFonts w:ascii="Arial" w:eastAsia="Times New Roman" w:hAnsi="Arial" w:cs="Arial"/>
        </w:rPr>
        <w:t>LLC2 Project Detail Checklist</w:t>
      </w:r>
      <w:r w:rsidR="004238BE">
        <w:rPr>
          <w:rFonts w:ascii="Arial" w:eastAsia="Times New Roman" w:hAnsi="Arial" w:cs="Arial"/>
        </w:rPr>
        <w:t xml:space="preserve"> and </w:t>
      </w:r>
      <w:r>
        <w:rPr>
          <w:rFonts w:ascii="Arial" w:eastAsia="Times New Roman" w:hAnsi="Arial" w:cs="Arial"/>
        </w:rPr>
        <w:t xml:space="preserve">Tenant </w:t>
      </w:r>
      <w:r w:rsidR="004238BE">
        <w:rPr>
          <w:rFonts w:ascii="Arial" w:eastAsia="Times New Roman" w:hAnsi="Arial" w:cs="Arial"/>
        </w:rPr>
        <w:t xml:space="preserve">submits to the landlord </w:t>
      </w:r>
      <w:r>
        <w:rPr>
          <w:rFonts w:ascii="Arial" w:eastAsia="Times New Roman" w:hAnsi="Arial" w:cs="Arial"/>
        </w:rPr>
        <w:t>all information requested by ECC</w:t>
      </w:r>
      <w:r w:rsidR="004238BE">
        <w:rPr>
          <w:rFonts w:ascii="Arial" w:eastAsia="Times New Roman" w:hAnsi="Arial" w:cs="Arial"/>
        </w:rPr>
        <w:t xml:space="preserve"> on LLC2.</w:t>
      </w:r>
    </w:p>
    <w:p w14:paraId="49CBC91B" w14:textId="2CB3788F" w:rsidR="00577E51" w:rsidRPr="004238BE" w:rsidRDefault="00577E51" w:rsidP="006A5FF2">
      <w:pPr>
        <w:pStyle w:val="ListParagraph"/>
        <w:numPr>
          <w:ilvl w:val="0"/>
          <w:numId w:val="13"/>
        </w:numPr>
        <w:suppressAutoHyphens w:val="0"/>
        <w:spacing w:after="160"/>
        <w:ind w:left="1440"/>
        <w:textAlignment w:val="auto"/>
        <w:rPr>
          <w:rFonts w:ascii="Arial" w:eastAsia="Times New Roman" w:hAnsi="Arial" w:cs="Arial"/>
        </w:rPr>
      </w:pPr>
      <w:r>
        <w:rPr>
          <w:rFonts w:ascii="Arial" w:eastAsia="Times New Roman" w:hAnsi="Arial" w:cs="Arial"/>
        </w:rPr>
        <w:t>E, Landlord review</w:t>
      </w:r>
      <w:r w:rsidR="004238BE">
        <w:rPr>
          <w:rFonts w:ascii="Arial" w:eastAsia="Times New Roman" w:hAnsi="Arial" w:cs="Arial"/>
        </w:rPr>
        <w:t>s</w:t>
      </w:r>
      <w:r>
        <w:rPr>
          <w:rFonts w:ascii="Arial" w:eastAsia="Times New Roman" w:hAnsi="Arial" w:cs="Arial"/>
        </w:rPr>
        <w:t xml:space="preserve"> LLC2 Project Detail Checklist submission. ECC </w:t>
      </w:r>
      <w:r w:rsidR="004238BE">
        <w:rPr>
          <w:rFonts w:ascii="Arial" w:eastAsia="Times New Roman" w:hAnsi="Arial" w:cs="Arial"/>
        </w:rPr>
        <w:t>p</w:t>
      </w:r>
      <w:r>
        <w:rPr>
          <w:rFonts w:ascii="Arial" w:eastAsia="Times New Roman" w:hAnsi="Arial" w:cs="Arial"/>
        </w:rPr>
        <w:t xml:space="preserve">rovides </w:t>
      </w:r>
      <w:r w:rsidR="004238BE">
        <w:rPr>
          <w:rFonts w:ascii="Arial" w:eastAsia="Times New Roman" w:hAnsi="Arial" w:cs="Arial"/>
        </w:rPr>
        <w:t>t</w:t>
      </w:r>
      <w:r>
        <w:rPr>
          <w:rFonts w:ascii="Arial" w:eastAsia="Times New Roman" w:hAnsi="Arial" w:cs="Arial"/>
        </w:rPr>
        <w:t xml:space="preserve">echnical </w:t>
      </w:r>
      <w:r w:rsidR="004238BE">
        <w:rPr>
          <w:rFonts w:ascii="Arial" w:eastAsia="Times New Roman" w:hAnsi="Arial" w:cs="Arial"/>
        </w:rPr>
        <w:t>r</w:t>
      </w:r>
      <w:r>
        <w:rPr>
          <w:rFonts w:ascii="Arial" w:eastAsia="Times New Roman" w:hAnsi="Arial" w:cs="Arial"/>
        </w:rPr>
        <w:t xml:space="preserve">eview and feedback </w:t>
      </w:r>
      <w:r w:rsidR="004238BE">
        <w:rPr>
          <w:rFonts w:ascii="Arial" w:eastAsia="Times New Roman" w:hAnsi="Arial" w:cs="Arial"/>
        </w:rPr>
        <w:t xml:space="preserve">to the Tenant. </w:t>
      </w:r>
      <w:r w:rsidRPr="004238BE">
        <w:rPr>
          <w:rFonts w:ascii="Arial" w:eastAsia="Times New Roman" w:hAnsi="Arial" w:cs="Arial"/>
        </w:rPr>
        <w:t>Stage E may require additional feedback between landlord and tenant.</w:t>
      </w:r>
    </w:p>
    <w:p w14:paraId="29EEE794" w14:textId="77777777" w:rsidR="00577E51" w:rsidRDefault="00577E51" w:rsidP="006A5FF2">
      <w:pPr>
        <w:pStyle w:val="ListParagraph"/>
        <w:numPr>
          <w:ilvl w:val="0"/>
          <w:numId w:val="13"/>
        </w:numPr>
        <w:suppressAutoHyphens w:val="0"/>
        <w:spacing w:after="160"/>
        <w:ind w:left="1440"/>
        <w:textAlignment w:val="auto"/>
        <w:rPr>
          <w:rFonts w:ascii="Arial" w:eastAsia="Times New Roman" w:hAnsi="Arial" w:cs="Arial"/>
        </w:rPr>
      </w:pPr>
      <w:r>
        <w:rPr>
          <w:rFonts w:ascii="Arial" w:eastAsia="Times New Roman" w:hAnsi="Arial" w:cs="Arial"/>
        </w:rPr>
        <w:t xml:space="preserve">F, Landlord Consent decision issued to the tenant </w:t>
      </w:r>
    </w:p>
    <w:p w14:paraId="4D36D947" w14:textId="54FFE4D0" w:rsidR="00577E51" w:rsidRDefault="00577E51" w:rsidP="006A5FF2">
      <w:pPr>
        <w:pStyle w:val="ListParagraph"/>
        <w:numPr>
          <w:ilvl w:val="0"/>
          <w:numId w:val="13"/>
        </w:numPr>
        <w:suppressAutoHyphens w:val="0"/>
        <w:spacing w:after="160"/>
        <w:ind w:left="1440"/>
        <w:textAlignment w:val="auto"/>
        <w:rPr>
          <w:rFonts w:ascii="Arial" w:eastAsia="Times New Roman" w:hAnsi="Arial" w:cs="Arial"/>
        </w:rPr>
      </w:pPr>
      <w:r>
        <w:rPr>
          <w:rFonts w:ascii="Arial" w:eastAsia="Times New Roman" w:hAnsi="Arial" w:cs="Arial"/>
        </w:rPr>
        <w:t xml:space="preserve">G, Landlord advises </w:t>
      </w:r>
      <w:r w:rsidR="004238BE">
        <w:rPr>
          <w:rFonts w:ascii="Arial" w:eastAsia="Times New Roman" w:hAnsi="Arial" w:cs="Arial"/>
        </w:rPr>
        <w:t xml:space="preserve">Tenant that </w:t>
      </w:r>
      <w:r>
        <w:rPr>
          <w:rFonts w:ascii="Arial" w:eastAsia="Times New Roman" w:hAnsi="Arial" w:cs="Arial"/>
        </w:rPr>
        <w:t xml:space="preserve">project can proceed and issues LLC3 Project Completion Checklist </w:t>
      </w:r>
      <w:r w:rsidR="004238BE">
        <w:rPr>
          <w:rFonts w:ascii="Arial" w:eastAsia="Times New Roman" w:hAnsi="Arial" w:cs="Arial"/>
        </w:rPr>
        <w:t xml:space="preserve">this is </w:t>
      </w:r>
      <w:r>
        <w:rPr>
          <w:rFonts w:ascii="Arial" w:eastAsia="Times New Roman" w:hAnsi="Arial" w:cs="Arial"/>
        </w:rPr>
        <w:t xml:space="preserve">to ensure Tenant is aware of the requirements at Project Completion.  </w:t>
      </w:r>
    </w:p>
    <w:p w14:paraId="4C3A61B1" w14:textId="0DFB489F" w:rsidR="00577E51" w:rsidRDefault="00577E51" w:rsidP="006A5FF2">
      <w:pPr>
        <w:pStyle w:val="ListParagraph"/>
        <w:numPr>
          <w:ilvl w:val="0"/>
          <w:numId w:val="13"/>
        </w:numPr>
        <w:suppressAutoHyphens w:val="0"/>
        <w:spacing w:after="160"/>
        <w:ind w:left="1440"/>
        <w:textAlignment w:val="auto"/>
        <w:rPr>
          <w:rFonts w:ascii="Arial" w:eastAsia="Times New Roman" w:hAnsi="Arial" w:cs="Arial"/>
        </w:rPr>
      </w:pPr>
      <w:r>
        <w:rPr>
          <w:rFonts w:ascii="Arial" w:eastAsia="Times New Roman" w:hAnsi="Arial" w:cs="Arial"/>
        </w:rPr>
        <w:t xml:space="preserve">H, Tenant </w:t>
      </w:r>
      <w:r w:rsidR="004238BE">
        <w:rPr>
          <w:rFonts w:ascii="Arial" w:eastAsia="Times New Roman" w:hAnsi="Arial" w:cs="Arial"/>
        </w:rPr>
        <w:t>the proceeds with the approved project</w:t>
      </w:r>
      <w:r>
        <w:rPr>
          <w:rFonts w:ascii="Arial" w:eastAsia="Times New Roman" w:hAnsi="Arial" w:cs="Arial"/>
        </w:rPr>
        <w:t xml:space="preserve"> </w:t>
      </w:r>
    </w:p>
    <w:p w14:paraId="76C2A887" w14:textId="54EA4134" w:rsidR="00577E51" w:rsidRDefault="00577E51" w:rsidP="006A5FF2">
      <w:pPr>
        <w:pStyle w:val="ListParagraph"/>
        <w:numPr>
          <w:ilvl w:val="0"/>
          <w:numId w:val="13"/>
        </w:numPr>
        <w:suppressAutoHyphens w:val="0"/>
        <w:spacing w:after="160"/>
        <w:ind w:left="1440"/>
        <w:textAlignment w:val="auto"/>
        <w:rPr>
          <w:rFonts w:ascii="Arial" w:eastAsia="Times New Roman" w:hAnsi="Arial" w:cs="Arial"/>
        </w:rPr>
      </w:pPr>
      <w:r>
        <w:rPr>
          <w:rFonts w:ascii="Arial" w:eastAsia="Times New Roman" w:hAnsi="Arial" w:cs="Arial"/>
        </w:rPr>
        <w:t xml:space="preserve">I, </w:t>
      </w:r>
      <w:r w:rsidR="004238BE">
        <w:rPr>
          <w:rFonts w:ascii="Arial" w:eastAsia="Times New Roman" w:hAnsi="Arial" w:cs="Arial"/>
        </w:rPr>
        <w:t xml:space="preserve">On Completion of all the WORKS, </w:t>
      </w:r>
      <w:r>
        <w:rPr>
          <w:rFonts w:ascii="Arial" w:eastAsia="Times New Roman" w:hAnsi="Arial" w:cs="Arial"/>
        </w:rPr>
        <w:t xml:space="preserve">Tenant issues to Landlord all </w:t>
      </w:r>
      <w:r w:rsidR="004238BE">
        <w:rPr>
          <w:rFonts w:ascii="Arial" w:eastAsia="Times New Roman" w:hAnsi="Arial" w:cs="Arial"/>
        </w:rPr>
        <w:t xml:space="preserve">the required </w:t>
      </w:r>
      <w:r>
        <w:rPr>
          <w:rFonts w:ascii="Arial" w:eastAsia="Times New Roman" w:hAnsi="Arial" w:cs="Arial"/>
        </w:rPr>
        <w:t>LLC3 Project Completion documentation</w:t>
      </w:r>
      <w:r w:rsidR="004238BE">
        <w:rPr>
          <w:rFonts w:ascii="Arial" w:eastAsia="Times New Roman" w:hAnsi="Arial" w:cs="Arial"/>
        </w:rPr>
        <w:t>.</w:t>
      </w:r>
    </w:p>
    <w:p w14:paraId="2E5061AC" w14:textId="3D74F81B" w:rsidR="00577E51" w:rsidRPr="004238BE" w:rsidRDefault="00577E51" w:rsidP="006A5FF2">
      <w:pPr>
        <w:pStyle w:val="ListParagraph"/>
        <w:numPr>
          <w:ilvl w:val="0"/>
          <w:numId w:val="13"/>
        </w:numPr>
        <w:suppressAutoHyphens w:val="0"/>
        <w:spacing w:after="160"/>
        <w:ind w:left="1440"/>
        <w:textAlignment w:val="auto"/>
        <w:rPr>
          <w:rFonts w:ascii="Arial" w:eastAsia="Times New Roman" w:hAnsi="Arial" w:cs="Arial"/>
        </w:rPr>
      </w:pPr>
      <w:r>
        <w:rPr>
          <w:rFonts w:ascii="Arial" w:eastAsia="Times New Roman" w:hAnsi="Arial" w:cs="Arial"/>
        </w:rPr>
        <w:t>J, Landlord review</w:t>
      </w:r>
      <w:r w:rsidR="004238BE">
        <w:rPr>
          <w:rFonts w:ascii="Arial" w:eastAsia="Times New Roman" w:hAnsi="Arial" w:cs="Arial"/>
        </w:rPr>
        <w:t>s</w:t>
      </w:r>
      <w:r>
        <w:rPr>
          <w:rFonts w:ascii="Arial" w:eastAsia="Times New Roman" w:hAnsi="Arial" w:cs="Arial"/>
        </w:rPr>
        <w:t xml:space="preserve"> submitted LLC3 Project Completion Documentation</w:t>
      </w:r>
      <w:r w:rsidR="004238BE">
        <w:rPr>
          <w:rFonts w:ascii="Arial" w:eastAsia="Times New Roman" w:hAnsi="Arial" w:cs="Arial"/>
        </w:rPr>
        <w:t xml:space="preserve">, </w:t>
      </w:r>
      <w:r w:rsidRPr="004238BE">
        <w:rPr>
          <w:rFonts w:ascii="Arial" w:eastAsia="Times New Roman" w:hAnsi="Arial" w:cs="Arial"/>
        </w:rPr>
        <w:t xml:space="preserve">Stage J may require additional feedback between </w:t>
      </w:r>
      <w:r w:rsidR="004238BE">
        <w:rPr>
          <w:rFonts w:ascii="Arial" w:eastAsia="Times New Roman" w:hAnsi="Arial" w:cs="Arial"/>
        </w:rPr>
        <w:t>L</w:t>
      </w:r>
      <w:r w:rsidRPr="004238BE">
        <w:rPr>
          <w:rFonts w:ascii="Arial" w:eastAsia="Times New Roman" w:hAnsi="Arial" w:cs="Arial"/>
        </w:rPr>
        <w:t xml:space="preserve">andlord and </w:t>
      </w:r>
      <w:r w:rsidR="004238BE">
        <w:rPr>
          <w:rFonts w:ascii="Arial" w:eastAsia="Times New Roman" w:hAnsi="Arial" w:cs="Arial"/>
        </w:rPr>
        <w:t>T</w:t>
      </w:r>
      <w:r w:rsidRPr="004238BE">
        <w:rPr>
          <w:rFonts w:ascii="Arial" w:eastAsia="Times New Roman" w:hAnsi="Arial" w:cs="Arial"/>
        </w:rPr>
        <w:t>enant.</w:t>
      </w:r>
    </w:p>
    <w:p w14:paraId="5CBFCBDD" w14:textId="77777777" w:rsidR="00577E51" w:rsidRDefault="00577E51" w:rsidP="006A5FF2">
      <w:pPr>
        <w:pStyle w:val="ListParagraph"/>
        <w:numPr>
          <w:ilvl w:val="0"/>
          <w:numId w:val="13"/>
        </w:numPr>
        <w:suppressAutoHyphens w:val="0"/>
        <w:spacing w:after="160"/>
        <w:ind w:left="1440"/>
        <w:textAlignment w:val="auto"/>
        <w:rPr>
          <w:rFonts w:ascii="Arial" w:eastAsia="Times New Roman" w:hAnsi="Arial" w:cs="Arial"/>
        </w:rPr>
      </w:pPr>
      <w:r>
        <w:rPr>
          <w:rFonts w:ascii="Arial" w:eastAsia="Times New Roman" w:hAnsi="Arial" w:cs="Arial"/>
        </w:rPr>
        <w:t>K, Landlord confirms to Tenant that the Consent Process is Complete.</w:t>
      </w:r>
    </w:p>
    <w:p w14:paraId="44FCC8F5" w14:textId="77777777" w:rsidR="00577E51" w:rsidRDefault="00577E51" w:rsidP="00577E51">
      <w:pPr>
        <w:pStyle w:val="ListParagraph"/>
        <w:numPr>
          <w:ilvl w:val="0"/>
          <w:numId w:val="4"/>
        </w:numPr>
        <w:suppressAutoHyphens w:val="0"/>
        <w:spacing w:after="160" w:line="251" w:lineRule="auto"/>
        <w:textAlignment w:val="auto"/>
        <w:rPr>
          <w:rFonts w:ascii="Arial" w:eastAsia="Times New Roman" w:hAnsi="Arial" w:cs="Arial"/>
        </w:rPr>
      </w:pPr>
      <w:r>
        <w:rPr>
          <w:rFonts w:ascii="Arial" w:eastAsia="Times New Roman" w:hAnsi="Arial" w:cs="Arial"/>
        </w:rPr>
        <w:t>Landlord Consent Process Ends.</w:t>
      </w:r>
    </w:p>
    <w:p w14:paraId="326EEAD3" w14:textId="524ACA50" w:rsidR="000A692F" w:rsidRDefault="000A692F">
      <w:pPr>
        <w:rPr>
          <w:rFonts w:ascii="Arial" w:eastAsia="Times New Roman" w:hAnsi="Arial" w:cs="Arial"/>
          <w:b/>
          <w:bCs/>
          <w:sz w:val="24"/>
          <w:szCs w:val="24"/>
        </w:rPr>
      </w:pPr>
    </w:p>
    <w:p w14:paraId="4595C9F5" w14:textId="1AFD436B" w:rsidR="00190678" w:rsidRPr="00A253BE" w:rsidRDefault="00AD2F2A" w:rsidP="00A253BE">
      <w:pPr>
        <w:pStyle w:val="ListParagraph"/>
        <w:numPr>
          <w:ilvl w:val="1"/>
          <w:numId w:val="9"/>
        </w:numPr>
        <w:rPr>
          <w:rFonts w:ascii="Arial" w:eastAsia="Times New Roman" w:hAnsi="Arial" w:cs="Arial"/>
          <w:sz w:val="24"/>
          <w:szCs w:val="24"/>
        </w:rPr>
      </w:pPr>
      <w:r>
        <w:rPr>
          <w:rFonts w:ascii="Arial" w:eastAsia="Times New Roman" w:hAnsi="Arial" w:cs="Arial"/>
          <w:sz w:val="24"/>
          <w:szCs w:val="24"/>
        </w:rPr>
        <w:t xml:space="preserve">Alternatively, the </w:t>
      </w:r>
      <w:r w:rsidR="00BE04CE">
        <w:rPr>
          <w:rFonts w:ascii="Arial" w:eastAsia="Times New Roman" w:hAnsi="Arial" w:cs="Arial"/>
          <w:sz w:val="24"/>
          <w:szCs w:val="24"/>
        </w:rPr>
        <w:t xml:space="preserve">pictogram below provides a </w:t>
      </w:r>
      <w:r w:rsidR="004A1E2C">
        <w:rPr>
          <w:rFonts w:ascii="Arial" w:eastAsia="Times New Roman" w:hAnsi="Arial" w:cs="Arial"/>
          <w:sz w:val="24"/>
          <w:szCs w:val="24"/>
        </w:rPr>
        <w:t>step-by-Step</w:t>
      </w:r>
      <w:r w:rsidR="00BE04CE">
        <w:rPr>
          <w:rFonts w:ascii="Arial" w:eastAsia="Times New Roman" w:hAnsi="Arial" w:cs="Arial"/>
          <w:sz w:val="24"/>
          <w:szCs w:val="24"/>
        </w:rPr>
        <w:t xml:space="preserve"> </w:t>
      </w:r>
      <w:r>
        <w:rPr>
          <w:rFonts w:ascii="Arial" w:eastAsia="Times New Roman" w:hAnsi="Arial" w:cs="Arial"/>
          <w:sz w:val="24"/>
          <w:szCs w:val="24"/>
        </w:rPr>
        <w:t>Flow Chart</w:t>
      </w:r>
      <w:r w:rsidRPr="00AD2F2A">
        <w:rPr>
          <w:rFonts w:ascii="Arial" w:eastAsia="Times New Roman" w:hAnsi="Arial" w:cs="Arial"/>
          <w:sz w:val="24"/>
          <w:szCs w:val="24"/>
        </w:rPr>
        <w:t xml:space="preserve"> of the process you will need to follow to achieve Landlord Consent for your works.</w:t>
      </w:r>
    </w:p>
    <w:p w14:paraId="4F725C18" w14:textId="75DCB6C7" w:rsidR="00A3029F" w:rsidRDefault="005F6E4A">
      <w:pPr>
        <w:suppressAutoHyphens w:val="0"/>
        <w:spacing w:after="160" w:line="247" w:lineRule="auto"/>
        <w:rPr>
          <w:rFonts w:ascii="Arial" w:eastAsia="Times New Roman" w:hAnsi="Arial" w:cs="Arial"/>
          <w:sz w:val="24"/>
          <w:szCs w:val="24"/>
        </w:rPr>
      </w:pPr>
      <w:r>
        <w:rPr>
          <w:noProof/>
        </w:rPr>
        <w:lastRenderedPageBreak/>
        <w:drawing>
          <wp:inline distT="0" distB="0" distL="0" distR="0" wp14:anchorId="2F5CF332" wp14:editId="57E7732E">
            <wp:extent cx="8788400" cy="4943475"/>
            <wp:effectExtent l="0" t="0" r="0"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8788644" cy="4943612"/>
                    </a:xfrm>
                    <a:prstGeom prst="rect">
                      <a:avLst/>
                    </a:prstGeom>
                  </pic:spPr>
                </pic:pic>
              </a:graphicData>
            </a:graphic>
          </wp:inline>
        </w:drawing>
      </w:r>
    </w:p>
    <w:p w14:paraId="07910581" w14:textId="77777777" w:rsidR="00190678" w:rsidRPr="00AD2F2A" w:rsidRDefault="00190678" w:rsidP="00190678">
      <w:pPr>
        <w:pStyle w:val="ListParagraph"/>
        <w:ind w:left="792"/>
        <w:rPr>
          <w:rFonts w:ascii="Arial" w:eastAsia="Times New Roman" w:hAnsi="Arial" w:cs="Arial"/>
          <w:sz w:val="24"/>
          <w:szCs w:val="24"/>
        </w:rPr>
      </w:pPr>
    </w:p>
    <w:p w14:paraId="6A66A3B2" w14:textId="001F91B1" w:rsidR="00AD2F2A" w:rsidRDefault="00AD2F2A">
      <w:pPr>
        <w:rPr>
          <w:rFonts w:ascii="Arial" w:eastAsia="Times New Roman" w:hAnsi="Arial" w:cs="Arial"/>
          <w:b/>
          <w:bCs/>
          <w:sz w:val="24"/>
          <w:szCs w:val="24"/>
        </w:rPr>
      </w:pPr>
    </w:p>
    <w:p w14:paraId="1CD877A7" w14:textId="594258DE" w:rsidR="00577E51" w:rsidRDefault="00577E51" w:rsidP="00577E51">
      <w:pPr>
        <w:rPr>
          <w:rFonts w:ascii="Arial" w:eastAsia="Times New Roman" w:hAnsi="Arial" w:cs="Arial"/>
          <w:b/>
          <w:bCs/>
          <w:sz w:val="24"/>
          <w:szCs w:val="24"/>
        </w:rPr>
      </w:pPr>
    </w:p>
    <w:p w14:paraId="61581E94" w14:textId="57B029F0" w:rsidR="005F6E4A" w:rsidRDefault="005F6E4A" w:rsidP="00577E51">
      <w:pPr>
        <w:rPr>
          <w:rFonts w:ascii="Arial" w:eastAsia="Times New Roman" w:hAnsi="Arial" w:cs="Arial"/>
          <w:b/>
          <w:bCs/>
          <w:sz w:val="24"/>
          <w:szCs w:val="24"/>
        </w:rPr>
      </w:pPr>
    </w:p>
    <w:p w14:paraId="1C45D19A" w14:textId="3D86CCA0" w:rsidR="005F6E4A" w:rsidRDefault="005F6E4A" w:rsidP="00577E51">
      <w:pPr>
        <w:rPr>
          <w:rFonts w:ascii="Arial" w:eastAsia="Times New Roman" w:hAnsi="Arial" w:cs="Arial"/>
          <w:b/>
          <w:bCs/>
          <w:sz w:val="24"/>
          <w:szCs w:val="24"/>
        </w:rPr>
      </w:pPr>
    </w:p>
    <w:p w14:paraId="7764DB22" w14:textId="73378C5A" w:rsidR="005F6E4A" w:rsidRDefault="005F6E4A" w:rsidP="00577E51">
      <w:pPr>
        <w:rPr>
          <w:rFonts w:ascii="Arial" w:eastAsia="Times New Roman" w:hAnsi="Arial" w:cs="Arial"/>
          <w:b/>
          <w:bCs/>
          <w:sz w:val="24"/>
          <w:szCs w:val="24"/>
        </w:rPr>
      </w:pPr>
    </w:p>
    <w:p w14:paraId="35105334" w14:textId="77777777" w:rsidR="005F6E4A" w:rsidRDefault="005F6E4A" w:rsidP="00577E51">
      <w:pPr>
        <w:rPr>
          <w:rFonts w:ascii="Arial" w:eastAsia="Times New Roman" w:hAnsi="Arial" w:cs="Arial"/>
          <w:b/>
          <w:bCs/>
          <w:sz w:val="24"/>
          <w:szCs w:val="24"/>
        </w:rPr>
      </w:pPr>
    </w:p>
    <w:p w14:paraId="5138F92B" w14:textId="77777777" w:rsidR="00D62F8B" w:rsidRPr="00A2239D" w:rsidRDefault="00AC0AAA" w:rsidP="00D62F8B">
      <w:pPr>
        <w:pStyle w:val="ListParagraph"/>
        <w:numPr>
          <w:ilvl w:val="1"/>
          <w:numId w:val="9"/>
        </w:numPr>
        <w:rPr>
          <w:rFonts w:ascii="Arial" w:eastAsia="Times New Roman" w:hAnsi="Arial" w:cs="Arial"/>
          <w:b/>
          <w:bCs/>
          <w:sz w:val="24"/>
          <w:szCs w:val="24"/>
        </w:rPr>
      </w:pPr>
      <w:r w:rsidRPr="00A2239D">
        <w:rPr>
          <w:rFonts w:ascii="Arial" w:eastAsia="Times New Roman" w:hAnsi="Arial" w:cs="Arial"/>
          <w:b/>
          <w:bCs/>
          <w:sz w:val="24"/>
          <w:szCs w:val="24"/>
        </w:rPr>
        <w:t>Examples of projects that would require Landlord consent:</w:t>
      </w:r>
    </w:p>
    <w:p w14:paraId="326EEB52" w14:textId="01631568" w:rsidR="000A692F" w:rsidRPr="00D62F8B" w:rsidRDefault="00AC0AAA" w:rsidP="00D62F8B">
      <w:pPr>
        <w:pStyle w:val="ListParagraph"/>
        <w:numPr>
          <w:ilvl w:val="2"/>
          <w:numId w:val="9"/>
        </w:numPr>
        <w:rPr>
          <w:rFonts w:ascii="Arial" w:eastAsia="Times New Roman" w:hAnsi="Arial" w:cs="Arial"/>
          <w:sz w:val="24"/>
          <w:szCs w:val="24"/>
        </w:rPr>
      </w:pPr>
      <w:r w:rsidRPr="00D62F8B">
        <w:rPr>
          <w:rFonts w:ascii="Arial" w:eastAsia="Times New Roman" w:hAnsi="Arial" w:cs="Arial"/>
          <w:sz w:val="24"/>
          <w:szCs w:val="24"/>
        </w:rPr>
        <w:t xml:space="preserve">Change to school capacity – </w:t>
      </w:r>
      <w:proofErr w:type="gramStart"/>
      <w:r w:rsidRPr="00D62F8B">
        <w:rPr>
          <w:rFonts w:ascii="Arial" w:eastAsia="Times New Roman" w:hAnsi="Arial" w:cs="Arial"/>
          <w:sz w:val="24"/>
          <w:szCs w:val="24"/>
        </w:rPr>
        <w:t>i.e.</w:t>
      </w:r>
      <w:proofErr w:type="gramEnd"/>
      <w:r w:rsidRPr="00D62F8B">
        <w:rPr>
          <w:rFonts w:ascii="Arial" w:eastAsia="Times New Roman" w:hAnsi="Arial" w:cs="Arial"/>
          <w:sz w:val="24"/>
          <w:szCs w:val="24"/>
        </w:rPr>
        <w:t xml:space="preserve"> number of available places.</w:t>
      </w:r>
    </w:p>
    <w:p w14:paraId="326EEB53" w14:textId="75C19693" w:rsidR="000A692F" w:rsidRPr="00D62F8B" w:rsidRDefault="00AC0AAA" w:rsidP="00D62F8B">
      <w:pPr>
        <w:pStyle w:val="ListParagraph"/>
        <w:numPr>
          <w:ilvl w:val="1"/>
          <w:numId w:val="15"/>
        </w:numPr>
        <w:suppressAutoHyphens w:val="0"/>
        <w:textAlignment w:val="auto"/>
      </w:pPr>
      <w:r w:rsidRPr="00D62F8B">
        <w:rPr>
          <w:rFonts w:ascii="Arial" w:eastAsia="Times New Roman" w:hAnsi="Arial" w:cs="Arial"/>
          <w:sz w:val="24"/>
          <w:szCs w:val="24"/>
        </w:rPr>
        <w:t>ECC need to be made aware</w:t>
      </w:r>
      <w:r w:rsidR="00D62F8B">
        <w:rPr>
          <w:rFonts w:ascii="Arial" w:eastAsia="Times New Roman" w:hAnsi="Arial" w:cs="Arial"/>
          <w:sz w:val="24"/>
          <w:szCs w:val="24"/>
        </w:rPr>
        <w:t xml:space="preserve">, </w:t>
      </w:r>
      <w:r w:rsidR="003E39E9">
        <w:rPr>
          <w:rFonts w:ascii="Arial" w:eastAsia="Times New Roman" w:hAnsi="Arial" w:cs="Arial"/>
          <w:sz w:val="24"/>
          <w:szCs w:val="24"/>
        </w:rPr>
        <w:t>i</w:t>
      </w:r>
      <w:r w:rsidRPr="00D62F8B">
        <w:rPr>
          <w:rFonts w:ascii="Arial" w:eastAsia="Times New Roman" w:hAnsi="Arial" w:cs="Arial"/>
          <w:sz w:val="24"/>
          <w:szCs w:val="24"/>
        </w:rPr>
        <w:t xml:space="preserve">f a school intend to extend the buildings footprint of the existing floor plan, where changes are made to the format of the existing floor plan, for example removal of internal walls, both load bearing and non-load bearing.  External infill spaces converted to habitable rooms, offices, or corridors. </w:t>
      </w:r>
    </w:p>
    <w:p w14:paraId="326EEB54" w14:textId="40912527" w:rsidR="000A692F" w:rsidRDefault="00AC0AAA" w:rsidP="00D62F8B">
      <w:pPr>
        <w:pStyle w:val="ListParagraph"/>
        <w:numPr>
          <w:ilvl w:val="1"/>
          <w:numId w:val="15"/>
        </w:numPr>
        <w:suppressAutoHyphens w:val="0"/>
        <w:textAlignment w:val="auto"/>
      </w:pPr>
      <w:r w:rsidRPr="00D62F8B">
        <w:rPr>
          <w:rFonts w:ascii="Arial" w:eastAsia="Times New Roman" w:hAnsi="Arial" w:cs="Arial"/>
          <w:sz w:val="24"/>
          <w:szCs w:val="24"/>
        </w:rPr>
        <w:t>ECC do not need to be made aware</w:t>
      </w:r>
      <w:r w:rsidR="00D62F8B">
        <w:rPr>
          <w:rFonts w:ascii="Arial" w:eastAsia="Times New Roman" w:hAnsi="Arial" w:cs="Arial"/>
          <w:sz w:val="24"/>
          <w:szCs w:val="24"/>
        </w:rPr>
        <w:t xml:space="preserve">, </w:t>
      </w:r>
      <w:r w:rsidR="0014615F">
        <w:rPr>
          <w:rFonts w:ascii="Arial" w:eastAsia="Times New Roman" w:hAnsi="Arial" w:cs="Arial"/>
          <w:sz w:val="24"/>
          <w:szCs w:val="24"/>
        </w:rPr>
        <w:t>i</w:t>
      </w:r>
      <w:r w:rsidRPr="00D62F8B">
        <w:rPr>
          <w:rFonts w:ascii="Arial" w:eastAsia="Times New Roman" w:hAnsi="Arial" w:cs="Arial"/>
          <w:sz w:val="24"/>
          <w:szCs w:val="24"/>
        </w:rPr>
        <w:t>f</w:t>
      </w:r>
      <w:r>
        <w:rPr>
          <w:rFonts w:ascii="Arial" w:eastAsia="Times New Roman" w:hAnsi="Arial" w:cs="Arial"/>
          <w:sz w:val="24"/>
          <w:szCs w:val="24"/>
        </w:rPr>
        <w:t xml:space="preserve"> a school intend to divide an open space using non-permanent divisions or screens, and where no alterations are made to the existing building fabric or services.    </w:t>
      </w:r>
    </w:p>
    <w:p w14:paraId="326EEB55" w14:textId="77777777" w:rsidR="000A692F" w:rsidRPr="006166D9" w:rsidRDefault="000A692F" w:rsidP="006166D9">
      <w:pPr>
        <w:pStyle w:val="ListParagraph"/>
        <w:ind w:left="1224"/>
        <w:rPr>
          <w:rFonts w:ascii="Arial" w:eastAsia="Times New Roman" w:hAnsi="Arial" w:cs="Arial"/>
          <w:sz w:val="24"/>
          <w:szCs w:val="24"/>
        </w:rPr>
      </w:pPr>
    </w:p>
    <w:p w14:paraId="326EEB56" w14:textId="77777777" w:rsidR="000A692F" w:rsidRPr="006166D9" w:rsidRDefault="00AC0AAA" w:rsidP="006166D9">
      <w:pPr>
        <w:pStyle w:val="ListParagraph"/>
        <w:numPr>
          <w:ilvl w:val="2"/>
          <w:numId w:val="9"/>
        </w:numPr>
        <w:rPr>
          <w:rFonts w:ascii="Arial" w:eastAsia="Times New Roman" w:hAnsi="Arial" w:cs="Arial"/>
          <w:sz w:val="24"/>
          <w:szCs w:val="24"/>
        </w:rPr>
      </w:pPr>
      <w:r w:rsidRPr="006166D9">
        <w:rPr>
          <w:rFonts w:ascii="Arial" w:eastAsia="Times New Roman" w:hAnsi="Arial" w:cs="Arial"/>
          <w:sz w:val="24"/>
          <w:szCs w:val="24"/>
        </w:rPr>
        <w:t>Impact the ability of the school to be expanded in the future</w:t>
      </w:r>
    </w:p>
    <w:p w14:paraId="629CBF45" w14:textId="1BF480A5" w:rsidR="006166D9" w:rsidRPr="006166D9" w:rsidRDefault="00AC0AAA" w:rsidP="006166D9">
      <w:pPr>
        <w:pStyle w:val="ListParagraph"/>
        <w:numPr>
          <w:ilvl w:val="1"/>
          <w:numId w:val="15"/>
        </w:numPr>
        <w:suppressAutoHyphens w:val="0"/>
        <w:textAlignment w:val="auto"/>
        <w:rPr>
          <w:rFonts w:ascii="Arial" w:eastAsia="Times New Roman" w:hAnsi="Arial" w:cs="Arial"/>
          <w:sz w:val="24"/>
          <w:szCs w:val="24"/>
        </w:rPr>
      </w:pPr>
      <w:r w:rsidRPr="006166D9">
        <w:rPr>
          <w:rFonts w:ascii="Arial" w:eastAsia="Times New Roman" w:hAnsi="Arial" w:cs="Arial"/>
          <w:sz w:val="24"/>
          <w:szCs w:val="24"/>
        </w:rPr>
        <w:t>ECC need to be made aware</w:t>
      </w:r>
      <w:r w:rsidR="006166D9" w:rsidRPr="006166D9">
        <w:rPr>
          <w:rFonts w:ascii="Arial" w:eastAsia="Times New Roman" w:hAnsi="Arial" w:cs="Arial"/>
          <w:sz w:val="24"/>
          <w:szCs w:val="24"/>
        </w:rPr>
        <w:t>, As t</w:t>
      </w:r>
      <w:r>
        <w:rPr>
          <w:rFonts w:ascii="Arial" w:eastAsia="Times New Roman" w:hAnsi="Arial" w:cs="Arial"/>
          <w:sz w:val="24"/>
          <w:szCs w:val="24"/>
        </w:rPr>
        <w:t xml:space="preserve">he ECC estate is constantly under review and where town/districts are </w:t>
      </w:r>
      <w:proofErr w:type="gramStart"/>
      <w:r>
        <w:rPr>
          <w:rFonts w:ascii="Arial" w:eastAsia="Times New Roman" w:hAnsi="Arial" w:cs="Arial"/>
          <w:sz w:val="24"/>
          <w:szCs w:val="24"/>
        </w:rPr>
        <w:t>growing in size</w:t>
      </w:r>
      <w:proofErr w:type="gramEnd"/>
      <w:r>
        <w:rPr>
          <w:rFonts w:ascii="Arial" w:eastAsia="Times New Roman" w:hAnsi="Arial" w:cs="Arial"/>
          <w:sz w:val="24"/>
          <w:szCs w:val="24"/>
        </w:rPr>
        <w:t xml:space="preserve"> there is likely to be a strategic plan to increase the capacity of a school, </w:t>
      </w:r>
      <w:r w:rsidR="004A1E2C">
        <w:rPr>
          <w:rFonts w:ascii="Arial" w:eastAsia="Times New Roman" w:hAnsi="Arial" w:cs="Arial"/>
          <w:sz w:val="24"/>
          <w:szCs w:val="24"/>
        </w:rPr>
        <w:t>w</w:t>
      </w:r>
      <w:r>
        <w:rPr>
          <w:rFonts w:ascii="Arial" w:eastAsia="Times New Roman" w:hAnsi="Arial" w:cs="Arial"/>
          <w:sz w:val="24"/>
          <w:szCs w:val="24"/>
        </w:rPr>
        <w:t xml:space="preserve">here a school wish to increase the foot of the existing building a formal review will need to be undertaken by ECC to ensure that such proposals do not hinder future expansion schemes.  This might be in the form a physical building or where access is changed.  Examples of this could be where a school want to install a canopy, this can cause access issues for plant and equipment </w:t>
      </w:r>
      <w:proofErr w:type="gramStart"/>
      <w:r>
        <w:rPr>
          <w:rFonts w:ascii="Arial" w:eastAsia="Times New Roman" w:hAnsi="Arial" w:cs="Arial"/>
          <w:sz w:val="24"/>
          <w:szCs w:val="24"/>
        </w:rPr>
        <w:t>at a later date</w:t>
      </w:r>
      <w:proofErr w:type="gramEnd"/>
      <w:r>
        <w:rPr>
          <w:rFonts w:ascii="Arial" w:eastAsia="Times New Roman" w:hAnsi="Arial" w:cs="Arial"/>
          <w:sz w:val="24"/>
          <w:szCs w:val="24"/>
        </w:rPr>
        <w:t xml:space="preserve">, access to an elevation intending to be built against or restrictions where a canopy might restrict access to a roof needing repair or maintenance works. </w:t>
      </w:r>
    </w:p>
    <w:p w14:paraId="326EEB58" w14:textId="6E092DC9" w:rsidR="000A692F" w:rsidRPr="006166D9" w:rsidRDefault="00AC0AAA" w:rsidP="006166D9">
      <w:pPr>
        <w:pStyle w:val="ListParagraph"/>
        <w:numPr>
          <w:ilvl w:val="1"/>
          <w:numId w:val="15"/>
        </w:numPr>
        <w:suppressAutoHyphens w:val="0"/>
        <w:textAlignment w:val="auto"/>
        <w:rPr>
          <w:rFonts w:ascii="Arial" w:eastAsia="Times New Roman" w:hAnsi="Arial" w:cs="Arial"/>
          <w:sz w:val="24"/>
          <w:szCs w:val="24"/>
        </w:rPr>
      </w:pPr>
      <w:r w:rsidRPr="006166D9">
        <w:rPr>
          <w:rFonts w:ascii="Arial" w:eastAsia="Times New Roman" w:hAnsi="Arial" w:cs="Arial"/>
          <w:sz w:val="24"/>
          <w:szCs w:val="24"/>
        </w:rPr>
        <w:t xml:space="preserve">ECC do not need to be made aware:  If the school need to install a shed for storage without service connections like gas or electric, ECC would not need to know as temporary structures can be moved temporarily or re-located if access or land is required for a future expansion Project.    </w:t>
      </w:r>
    </w:p>
    <w:p w14:paraId="124243BC" w14:textId="77777777" w:rsidR="006166D9" w:rsidRPr="006166D9" w:rsidRDefault="006166D9" w:rsidP="006166D9">
      <w:pPr>
        <w:rPr>
          <w:rFonts w:ascii="Arial" w:eastAsia="Times New Roman" w:hAnsi="Arial" w:cs="Arial"/>
          <w:sz w:val="24"/>
          <w:szCs w:val="24"/>
        </w:rPr>
      </w:pPr>
    </w:p>
    <w:p w14:paraId="326EEB5A" w14:textId="2E098BBA" w:rsidR="000A692F" w:rsidRPr="006166D9" w:rsidRDefault="00AC0AAA" w:rsidP="006166D9">
      <w:pPr>
        <w:pStyle w:val="ListParagraph"/>
        <w:numPr>
          <w:ilvl w:val="2"/>
          <w:numId w:val="9"/>
        </w:numPr>
        <w:rPr>
          <w:rFonts w:ascii="Arial" w:eastAsia="Times New Roman" w:hAnsi="Arial" w:cs="Arial"/>
          <w:sz w:val="24"/>
          <w:szCs w:val="24"/>
        </w:rPr>
      </w:pPr>
      <w:r w:rsidRPr="006166D9">
        <w:rPr>
          <w:rFonts w:ascii="Arial" w:hAnsi="Arial" w:cs="Arial"/>
          <w:sz w:val="24"/>
          <w:szCs w:val="24"/>
        </w:rPr>
        <w:t>Impact the value of the building</w:t>
      </w:r>
    </w:p>
    <w:p w14:paraId="326EEB5B" w14:textId="002CF291" w:rsidR="000A692F" w:rsidRPr="006166D9" w:rsidRDefault="00AC0AAA" w:rsidP="006166D9">
      <w:pPr>
        <w:pStyle w:val="ListParagraph"/>
        <w:numPr>
          <w:ilvl w:val="1"/>
          <w:numId w:val="15"/>
        </w:numPr>
        <w:suppressAutoHyphens w:val="0"/>
        <w:textAlignment w:val="auto"/>
        <w:rPr>
          <w:rFonts w:ascii="Arial" w:eastAsia="Times New Roman" w:hAnsi="Arial" w:cs="Arial"/>
          <w:sz w:val="24"/>
          <w:szCs w:val="24"/>
        </w:rPr>
      </w:pPr>
      <w:r w:rsidRPr="006166D9">
        <w:rPr>
          <w:rFonts w:ascii="Arial" w:eastAsia="Times New Roman" w:hAnsi="Arial" w:cs="Arial"/>
          <w:sz w:val="24"/>
          <w:szCs w:val="24"/>
        </w:rPr>
        <w:t>ECC need to be made aware</w:t>
      </w:r>
      <w:r w:rsidR="006166D9">
        <w:rPr>
          <w:rFonts w:ascii="Arial" w:eastAsia="Times New Roman" w:hAnsi="Arial" w:cs="Arial"/>
          <w:sz w:val="24"/>
          <w:szCs w:val="24"/>
        </w:rPr>
        <w:t>, i</w:t>
      </w:r>
      <w:r w:rsidRPr="006166D9">
        <w:rPr>
          <w:rFonts w:ascii="Arial" w:eastAsia="Times New Roman" w:hAnsi="Arial" w:cs="Arial"/>
          <w:sz w:val="24"/>
          <w:szCs w:val="24"/>
        </w:rPr>
        <w:t>f</w:t>
      </w:r>
      <w:r>
        <w:rPr>
          <w:rFonts w:ascii="Arial" w:eastAsia="Times New Roman" w:hAnsi="Arial" w:cs="Arial"/>
          <w:sz w:val="24"/>
          <w:szCs w:val="24"/>
        </w:rPr>
        <w:t xml:space="preserve"> a building has a protected status or contains an artefact of considerable interest, changes, </w:t>
      </w:r>
      <w:r w:rsidR="00D100CD">
        <w:rPr>
          <w:rFonts w:ascii="Arial" w:eastAsia="Times New Roman" w:hAnsi="Arial" w:cs="Arial"/>
          <w:sz w:val="24"/>
          <w:szCs w:val="24"/>
        </w:rPr>
        <w:t>removal,</w:t>
      </w:r>
      <w:r>
        <w:rPr>
          <w:rFonts w:ascii="Arial" w:eastAsia="Times New Roman" w:hAnsi="Arial" w:cs="Arial"/>
          <w:sz w:val="24"/>
          <w:szCs w:val="24"/>
        </w:rPr>
        <w:t xml:space="preserve"> or damage can have a significant effect of the value of the building.  For example, if a decorative brick/tile façade is rendered over without consent from ECC, local planning and heritage departments can stipulate that the building is put back to its original condition.  This will incur sizeable remediation works, heritage input and planning approval all at cost to ECC.  This is assuming damage is reversable.  </w:t>
      </w:r>
    </w:p>
    <w:p w14:paraId="2CF0C9A9" w14:textId="48C99B45" w:rsidR="006166D9" w:rsidRPr="006166D9" w:rsidRDefault="00AC0AAA" w:rsidP="006166D9">
      <w:pPr>
        <w:pStyle w:val="ListParagraph"/>
        <w:numPr>
          <w:ilvl w:val="1"/>
          <w:numId w:val="15"/>
        </w:numPr>
        <w:suppressAutoHyphens w:val="0"/>
        <w:textAlignment w:val="auto"/>
        <w:rPr>
          <w:rFonts w:ascii="Arial" w:eastAsia="Times New Roman" w:hAnsi="Arial" w:cs="Arial"/>
          <w:sz w:val="24"/>
          <w:szCs w:val="24"/>
        </w:rPr>
      </w:pPr>
      <w:r w:rsidRPr="006166D9">
        <w:rPr>
          <w:rFonts w:ascii="Arial" w:eastAsia="Times New Roman" w:hAnsi="Arial" w:cs="Arial"/>
          <w:sz w:val="24"/>
          <w:szCs w:val="24"/>
        </w:rPr>
        <w:t>ECC do not need to be made aware</w:t>
      </w:r>
      <w:r w:rsidR="006166D9">
        <w:rPr>
          <w:rFonts w:ascii="Arial" w:eastAsia="Times New Roman" w:hAnsi="Arial" w:cs="Arial"/>
          <w:sz w:val="24"/>
          <w:szCs w:val="24"/>
        </w:rPr>
        <w:t>, w</w:t>
      </w:r>
      <w:r>
        <w:rPr>
          <w:rFonts w:ascii="Arial" w:eastAsia="Times New Roman" w:hAnsi="Arial" w:cs="Arial"/>
          <w:sz w:val="24"/>
          <w:szCs w:val="24"/>
        </w:rPr>
        <w:t>here routine maintenance is undertaken to retain the character of a building element ECC do not need to be made aware.  For example, the like for like painting of a Cupola or bell house. </w:t>
      </w:r>
    </w:p>
    <w:p w14:paraId="2D8DA015" w14:textId="77777777" w:rsidR="006166D9" w:rsidRPr="006166D9" w:rsidRDefault="006166D9" w:rsidP="006166D9">
      <w:pPr>
        <w:rPr>
          <w:rFonts w:ascii="Arial" w:eastAsia="Times New Roman" w:hAnsi="Arial" w:cs="Arial"/>
          <w:sz w:val="24"/>
          <w:szCs w:val="24"/>
        </w:rPr>
      </w:pPr>
    </w:p>
    <w:p w14:paraId="326EEB5D" w14:textId="0BF95E5C" w:rsidR="000A692F" w:rsidRPr="006166D9" w:rsidRDefault="00AC0AAA" w:rsidP="006166D9">
      <w:pPr>
        <w:pStyle w:val="ListParagraph"/>
        <w:numPr>
          <w:ilvl w:val="2"/>
          <w:numId w:val="9"/>
        </w:numPr>
        <w:rPr>
          <w:rFonts w:ascii="Arial" w:eastAsia="Times New Roman" w:hAnsi="Arial" w:cs="Arial"/>
          <w:sz w:val="24"/>
          <w:szCs w:val="24"/>
        </w:rPr>
      </w:pPr>
      <w:r w:rsidRPr="006166D9">
        <w:rPr>
          <w:rFonts w:ascii="Arial" w:eastAsia="Times New Roman" w:hAnsi="Arial" w:cs="Arial"/>
          <w:sz w:val="24"/>
          <w:szCs w:val="24"/>
        </w:rPr>
        <w:t>Impact utilities – Gas, Electricity, Water, Oil.</w:t>
      </w:r>
    </w:p>
    <w:p w14:paraId="326EEB5E" w14:textId="0DF7EF12" w:rsidR="000A692F" w:rsidRPr="006166D9" w:rsidRDefault="00AC0AAA" w:rsidP="006166D9">
      <w:pPr>
        <w:pStyle w:val="ListParagraph"/>
        <w:numPr>
          <w:ilvl w:val="1"/>
          <w:numId w:val="15"/>
        </w:numPr>
        <w:suppressAutoHyphens w:val="0"/>
        <w:textAlignment w:val="auto"/>
        <w:rPr>
          <w:rFonts w:ascii="Arial" w:eastAsia="Times New Roman" w:hAnsi="Arial" w:cs="Arial"/>
          <w:sz w:val="24"/>
          <w:szCs w:val="24"/>
        </w:rPr>
      </w:pPr>
      <w:r w:rsidRPr="006166D9">
        <w:rPr>
          <w:rFonts w:ascii="Arial" w:eastAsia="Times New Roman" w:hAnsi="Arial" w:cs="Arial"/>
          <w:sz w:val="24"/>
          <w:szCs w:val="24"/>
        </w:rPr>
        <w:t>ECC need to be made aware</w:t>
      </w:r>
      <w:r w:rsidR="006166D9">
        <w:rPr>
          <w:rFonts w:ascii="Arial" w:eastAsia="Times New Roman" w:hAnsi="Arial" w:cs="Arial"/>
          <w:sz w:val="24"/>
          <w:szCs w:val="24"/>
        </w:rPr>
        <w:t>, wh</w:t>
      </w:r>
      <w:r>
        <w:rPr>
          <w:rFonts w:ascii="Arial" w:eastAsia="Times New Roman" w:hAnsi="Arial" w:cs="Arial"/>
          <w:sz w:val="24"/>
          <w:szCs w:val="24"/>
        </w:rPr>
        <w:t xml:space="preserve">ere excavation works are being undertaken it is very easy for a contractor to miscalculate the location of a main service into a building, for example if a gas, water electrical main is struck this can not only cause immediate danger to the contractor and site users it can also disrupt surrounding building should the main supply need to be shut off and repaired.  A competent consultant and contractor can manage the correct investigation techniques to plot services prior to works commencing as part of a well planned and executed project.  </w:t>
      </w:r>
    </w:p>
    <w:p w14:paraId="326EEB60" w14:textId="4D12CCF7" w:rsidR="000A692F" w:rsidRDefault="00AC0AAA" w:rsidP="00715AEE">
      <w:pPr>
        <w:pStyle w:val="ListParagraph"/>
        <w:numPr>
          <w:ilvl w:val="1"/>
          <w:numId w:val="15"/>
        </w:numPr>
        <w:suppressAutoHyphens w:val="0"/>
        <w:textAlignment w:val="auto"/>
        <w:rPr>
          <w:rFonts w:ascii="Arial" w:eastAsia="Times New Roman" w:hAnsi="Arial" w:cs="Arial"/>
          <w:sz w:val="24"/>
          <w:szCs w:val="24"/>
        </w:rPr>
      </w:pPr>
      <w:r w:rsidRPr="006166D9">
        <w:rPr>
          <w:rFonts w:ascii="Arial" w:eastAsia="Times New Roman" w:hAnsi="Arial" w:cs="Arial"/>
          <w:sz w:val="24"/>
          <w:szCs w:val="24"/>
        </w:rPr>
        <w:t>ECC do not need to be made aware</w:t>
      </w:r>
      <w:r w:rsidR="006166D9">
        <w:rPr>
          <w:rFonts w:ascii="Arial" w:eastAsia="Times New Roman" w:hAnsi="Arial" w:cs="Arial"/>
          <w:sz w:val="24"/>
          <w:szCs w:val="24"/>
        </w:rPr>
        <w:t>, i</w:t>
      </w:r>
      <w:r>
        <w:rPr>
          <w:rFonts w:ascii="Arial" w:eastAsia="Times New Roman" w:hAnsi="Arial" w:cs="Arial"/>
          <w:sz w:val="24"/>
          <w:szCs w:val="24"/>
        </w:rPr>
        <w:t xml:space="preserve">f a school have a number of Thermostatic radiator valves that are damaged and need to be replaced, we </w:t>
      </w:r>
      <w:proofErr w:type="gramStart"/>
      <w:r>
        <w:rPr>
          <w:rFonts w:ascii="Arial" w:eastAsia="Times New Roman" w:hAnsi="Arial" w:cs="Arial"/>
          <w:sz w:val="24"/>
          <w:szCs w:val="24"/>
        </w:rPr>
        <w:t>would</w:t>
      </w:r>
      <w:proofErr w:type="gramEnd"/>
      <w:r>
        <w:rPr>
          <w:rFonts w:ascii="Arial" w:eastAsia="Times New Roman" w:hAnsi="Arial" w:cs="Arial"/>
          <w:sz w:val="24"/>
          <w:szCs w:val="24"/>
        </w:rPr>
        <w:t xml:space="preserve"> not need to know that these need to be replaced, it would be the responsibility of the school to ensure that the valves are replaced like for like by a suitably qualified and experienced contractor.   </w:t>
      </w:r>
    </w:p>
    <w:p w14:paraId="654DEF3A" w14:textId="77777777" w:rsidR="00715AEE" w:rsidRPr="00715AEE" w:rsidRDefault="00715AEE" w:rsidP="00715AEE">
      <w:pPr>
        <w:pStyle w:val="ListParagraph"/>
        <w:suppressAutoHyphens w:val="0"/>
        <w:ind w:left="1440"/>
        <w:textAlignment w:val="auto"/>
        <w:rPr>
          <w:rFonts w:ascii="Arial" w:eastAsia="Times New Roman" w:hAnsi="Arial" w:cs="Arial"/>
          <w:sz w:val="24"/>
          <w:szCs w:val="24"/>
        </w:rPr>
      </w:pPr>
    </w:p>
    <w:p w14:paraId="326EEB62" w14:textId="1F8478D8" w:rsidR="000A692F" w:rsidRPr="00715AEE" w:rsidRDefault="00AC0AAA" w:rsidP="00715AEE">
      <w:pPr>
        <w:pStyle w:val="ListParagraph"/>
        <w:numPr>
          <w:ilvl w:val="2"/>
          <w:numId w:val="9"/>
        </w:numPr>
        <w:rPr>
          <w:rFonts w:ascii="Arial" w:eastAsia="Times New Roman" w:hAnsi="Arial" w:cs="Arial"/>
          <w:sz w:val="24"/>
          <w:szCs w:val="24"/>
        </w:rPr>
      </w:pPr>
      <w:r w:rsidRPr="00715AEE">
        <w:rPr>
          <w:rFonts w:ascii="Arial" w:eastAsia="Times New Roman" w:hAnsi="Arial" w:cs="Arial"/>
          <w:sz w:val="24"/>
          <w:szCs w:val="24"/>
        </w:rPr>
        <w:t xml:space="preserve">Window replacement:  </w:t>
      </w:r>
    </w:p>
    <w:p w14:paraId="326EEB63" w14:textId="47DCB0B7" w:rsidR="000A692F" w:rsidRPr="00715AEE" w:rsidRDefault="00AC0AAA" w:rsidP="00715AEE">
      <w:pPr>
        <w:pStyle w:val="ListParagraph"/>
        <w:numPr>
          <w:ilvl w:val="1"/>
          <w:numId w:val="15"/>
        </w:numPr>
        <w:suppressAutoHyphens w:val="0"/>
        <w:textAlignment w:val="auto"/>
        <w:rPr>
          <w:rFonts w:ascii="Arial" w:eastAsia="Times New Roman" w:hAnsi="Arial" w:cs="Arial"/>
          <w:sz w:val="24"/>
          <w:szCs w:val="24"/>
        </w:rPr>
      </w:pPr>
      <w:r w:rsidRPr="00715AEE">
        <w:rPr>
          <w:rFonts w:ascii="Arial" w:eastAsia="Times New Roman" w:hAnsi="Arial" w:cs="Arial"/>
          <w:sz w:val="24"/>
          <w:szCs w:val="24"/>
        </w:rPr>
        <w:t>ECC need to be made aware</w:t>
      </w:r>
      <w:r w:rsidR="00715AEE">
        <w:rPr>
          <w:rFonts w:ascii="Arial" w:eastAsia="Times New Roman" w:hAnsi="Arial" w:cs="Arial"/>
          <w:sz w:val="24"/>
          <w:szCs w:val="24"/>
        </w:rPr>
        <w:t xml:space="preserve">, </w:t>
      </w:r>
      <w:r>
        <w:rPr>
          <w:rFonts w:ascii="Arial" w:eastAsia="Times New Roman" w:hAnsi="Arial" w:cs="Arial"/>
          <w:sz w:val="24"/>
          <w:szCs w:val="24"/>
        </w:rPr>
        <w:t xml:space="preserve">a window is set to be replaced through age or defect, ECC would need to be made aware so that it can be checked that all requirements are in place.  Planning can be a governing factor when replacing windows along with the necessary regulatory requirements, building regulations, Construction Design Management (CDM) and Asbestos.  A good, suitably qualified building consultant will need to manage such Projects to ensure the regulations above are met and structural factors are considered and designed out accordingly.   </w:t>
      </w:r>
    </w:p>
    <w:p w14:paraId="326EEB64" w14:textId="33686AF9" w:rsidR="000A692F" w:rsidRDefault="00AC0AAA" w:rsidP="00715AEE">
      <w:pPr>
        <w:pStyle w:val="ListParagraph"/>
        <w:numPr>
          <w:ilvl w:val="1"/>
          <w:numId w:val="15"/>
        </w:numPr>
        <w:suppressAutoHyphens w:val="0"/>
        <w:textAlignment w:val="auto"/>
        <w:rPr>
          <w:rFonts w:ascii="Arial" w:eastAsia="Times New Roman" w:hAnsi="Arial" w:cs="Arial"/>
          <w:sz w:val="24"/>
          <w:szCs w:val="24"/>
        </w:rPr>
      </w:pPr>
      <w:r w:rsidRPr="00715AEE">
        <w:rPr>
          <w:rFonts w:ascii="Arial" w:eastAsia="Times New Roman" w:hAnsi="Arial" w:cs="Arial"/>
          <w:sz w:val="24"/>
          <w:szCs w:val="24"/>
        </w:rPr>
        <w:t>ECC do not need to be made aware</w:t>
      </w:r>
      <w:r w:rsidR="00715AEE">
        <w:rPr>
          <w:rFonts w:ascii="Arial" w:eastAsia="Times New Roman" w:hAnsi="Arial" w:cs="Arial"/>
          <w:sz w:val="24"/>
          <w:szCs w:val="24"/>
        </w:rPr>
        <w:t xml:space="preserve">, </w:t>
      </w:r>
      <w:r w:rsidR="0014615F">
        <w:rPr>
          <w:rFonts w:ascii="Arial" w:eastAsia="Times New Roman" w:hAnsi="Arial" w:cs="Arial"/>
          <w:sz w:val="24"/>
          <w:szCs w:val="24"/>
        </w:rPr>
        <w:t>i</w:t>
      </w:r>
      <w:r>
        <w:rPr>
          <w:rFonts w:ascii="Arial" w:eastAsia="Times New Roman" w:hAnsi="Arial" w:cs="Arial"/>
          <w:sz w:val="24"/>
          <w:szCs w:val="24"/>
        </w:rPr>
        <w:t xml:space="preserve">f a windowpane has failed, for example if it has misted between the two sheets of glass, a reputable window company will advise the change of glass only and not the frames.  This is a simple and unobtrusive exercise.     </w:t>
      </w:r>
    </w:p>
    <w:p w14:paraId="04359220" w14:textId="77777777" w:rsidR="00715AEE" w:rsidRPr="00715AEE" w:rsidRDefault="00715AEE" w:rsidP="00715AEE">
      <w:pPr>
        <w:pStyle w:val="ListParagraph"/>
        <w:suppressAutoHyphens w:val="0"/>
        <w:ind w:left="1440"/>
        <w:textAlignment w:val="auto"/>
        <w:rPr>
          <w:rFonts w:ascii="Arial" w:eastAsia="Times New Roman" w:hAnsi="Arial" w:cs="Arial"/>
          <w:sz w:val="24"/>
          <w:szCs w:val="24"/>
        </w:rPr>
      </w:pPr>
    </w:p>
    <w:p w14:paraId="0D473599" w14:textId="0D1328CB" w:rsidR="00715AEE" w:rsidRPr="00715AEE" w:rsidRDefault="00AC0AAA" w:rsidP="00715AEE">
      <w:pPr>
        <w:pStyle w:val="ListParagraph"/>
        <w:numPr>
          <w:ilvl w:val="2"/>
          <w:numId w:val="9"/>
        </w:numPr>
        <w:rPr>
          <w:rFonts w:ascii="Arial" w:eastAsia="Times New Roman" w:hAnsi="Arial" w:cs="Arial"/>
          <w:sz w:val="24"/>
          <w:szCs w:val="24"/>
        </w:rPr>
      </w:pPr>
      <w:r w:rsidRPr="00715AEE">
        <w:rPr>
          <w:rFonts w:ascii="Arial" w:eastAsia="Times New Roman" w:hAnsi="Arial" w:cs="Arial"/>
          <w:sz w:val="24"/>
          <w:szCs w:val="24"/>
        </w:rPr>
        <w:t>Door replacement:</w:t>
      </w:r>
    </w:p>
    <w:p w14:paraId="326EEB66" w14:textId="77777777" w:rsidR="000A692F" w:rsidRPr="00715AEE" w:rsidRDefault="00AC0AAA" w:rsidP="00715AEE">
      <w:pPr>
        <w:pStyle w:val="ListParagraph"/>
        <w:numPr>
          <w:ilvl w:val="1"/>
          <w:numId w:val="15"/>
        </w:numPr>
        <w:suppressAutoHyphens w:val="0"/>
        <w:textAlignment w:val="auto"/>
        <w:rPr>
          <w:rFonts w:ascii="Arial" w:eastAsia="Times New Roman" w:hAnsi="Arial" w:cs="Arial"/>
          <w:sz w:val="24"/>
          <w:szCs w:val="24"/>
        </w:rPr>
      </w:pPr>
      <w:r w:rsidRPr="00715AEE">
        <w:rPr>
          <w:rFonts w:ascii="Arial" w:eastAsia="Times New Roman" w:hAnsi="Arial" w:cs="Arial"/>
          <w:sz w:val="24"/>
          <w:szCs w:val="24"/>
        </w:rPr>
        <w:t>Examples where ECC need to be made aware:</w:t>
      </w:r>
      <w:r>
        <w:rPr>
          <w:rFonts w:ascii="Arial" w:eastAsia="Times New Roman" w:hAnsi="Arial" w:cs="Arial"/>
          <w:sz w:val="24"/>
          <w:szCs w:val="24"/>
        </w:rPr>
        <w:t xml:space="preserve">   As above, if a door is set to be replaced through age or defect, ECC would need to be made aware so that it can be checked that all requirements are in place.  Planning can be a governing factor when replacing doors along with the necessary regulatory requirements, building regulations, Construction Design Management and Asbestos.  Old fire doors can be lined with Asbestos and without the correct management in place contractors and site users can be at risk if such material is damaged in the removal/adaption of the doors.     </w:t>
      </w:r>
    </w:p>
    <w:p w14:paraId="51142825" w14:textId="77777777" w:rsidR="00715AEE" w:rsidRDefault="00AC0AAA" w:rsidP="00715AEE">
      <w:pPr>
        <w:pStyle w:val="ListParagraph"/>
        <w:numPr>
          <w:ilvl w:val="1"/>
          <w:numId w:val="15"/>
        </w:numPr>
        <w:suppressAutoHyphens w:val="0"/>
        <w:textAlignment w:val="auto"/>
        <w:rPr>
          <w:rFonts w:ascii="Arial" w:eastAsia="Times New Roman" w:hAnsi="Arial" w:cs="Arial"/>
          <w:sz w:val="24"/>
          <w:szCs w:val="24"/>
        </w:rPr>
      </w:pPr>
      <w:r w:rsidRPr="00715AEE">
        <w:rPr>
          <w:rFonts w:ascii="Arial" w:eastAsia="Times New Roman" w:hAnsi="Arial" w:cs="Arial"/>
          <w:sz w:val="24"/>
          <w:szCs w:val="24"/>
        </w:rPr>
        <w:t>Examples where ECC do not need to be made aware:</w:t>
      </w:r>
      <w:r>
        <w:rPr>
          <w:rFonts w:ascii="Arial" w:eastAsia="Times New Roman" w:hAnsi="Arial" w:cs="Arial"/>
          <w:sz w:val="24"/>
          <w:szCs w:val="24"/>
        </w:rPr>
        <w:t>  If a door has become difficult to operate a good door/window contractor would be able to ease and adjust the door on its integral adjustment controls, if it is UPVC, composite or aluminium.   </w:t>
      </w:r>
    </w:p>
    <w:p w14:paraId="326EEB6A" w14:textId="16338223" w:rsidR="000A692F" w:rsidRPr="00715AEE" w:rsidRDefault="00AC0AAA" w:rsidP="00715AEE">
      <w:pPr>
        <w:pStyle w:val="ListParagraph"/>
        <w:suppressAutoHyphens w:val="0"/>
        <w:ind w:left="1440"/>
        <w:textAlignment w:val="auto"/>
        <w:rPr>
          <w:rFonts w:ascii="Arial" w:eastAsia="Times New Roman" w:hAnsi="Arial" w:cs="Arial"/>
          <w:sz w:val="24"/>
          <w:szCs w:val="24"/>
        </w:rPr>
      </w:pPr>
      <w:r>
        <w:rPr>
          <w:rFonts w:ascii="Arial" w:eastAsia="Times New Roman" w:hAnsi="Arial" w:cs="Arial"/>
          <w:sz w:val="24"/>
          <w:szCs w:val="24"/>
        </w:rPr>
        <w:t xml:space="preserve">       </w:t>
      </w:r>
    </w:p>
    <w:p w14:paraId="326EEB6B" w14:textId="70B17C99" w:rsidR="000A692F" w:rsidRPr="00715AEE" w:rsidRDefault="00AC0AAA" w:rsidP="00715AEE">
      <w:pPr>
        <w:pStyle w:val="ListParagraph"/>
        <w:numPr>
          <w:ilvl w:val="2"/>
          <w:numId w:val="9"/>
        </w:numPr>
        <w:rPr>
          <w:rFonts w:ascii="Arial" w:eastAsia="Times New Roman" w:hAnsi="Arial" w:cs="Arial"/>
          <w:sz w:val="24"/>
          <w:szCs w:val="24"/>
        </w:rPr>
      </w:pPr>
      <w:r w:rsidRPr="00715AEE">
        <w:rPr>
          <w:rFonts w:ascii="Arial" w:eastAsia="Times New Roman" w:hAnsi="Arial" w:cs="Arial"/>
          <w:sz w:val="24"/>
          <w:szCs w:val="24"/>
        </w:rPr>
        <w:t>Structural works</w:t>
      </w:r>
    </w:p>
    <w:p w14:paraId="326EEB6C" w14:textId="15D7BF46" w:rsidR="000A692F" w:rsidRPr="00715AEE" w:rsidRDefault="00AC0AAA" w:rsidP="00715AEE">
      <w:pPr>
        <w:pStyle w:val="ListParagraph"/>
        <w:numPr>
          <w:ilvl w:val="1"/>
          <w:numId w:val="15"/>
        </w:numPr>
        <w:suppressAutoHyphens w:val="0"/>
        <w:textAlignment w:val="auto"/>
        <w:rPr>
          <w:rFonts w:ascii="Arial" w:eastAsia="Times New Roman" w:hAnsi="Arial" w:cs="Arial"/>
          <w:sz w:val="24"/>
          <w:szCs w:val="24"/>
        </w:rPr>
      </w:pPr>
      <w:r w:rsidRPr="00715AEE">
        <w:rPr>
          <w:rFonts w:ascii="Arial" w:eastAsia="Times New Roman" w:hAnsi="Arial" w:cs="Arial"/>
          <w:sz w:val="24"/>
          <w:szCs w:val="24"/>
        </w:rPr>
        <w:lastRenderedPageBreak/>
        <w:t>ECC need to be made aware:</w:t>
      </w:r>
      <w:r>
        <w:rPr>
          <w:rFonts w:ascii="Arial" w:eastAsia="Times New Roman" w:hAnsi="Arial" w:cs="Arial"/>
          <w:sz w:val="24"/>
          <w:szCs w:val="24"/>
        </w:rPr>
        <w:t xml:space="preserve">  If the school has suffered from cracking to the building or a proposed extension needs part of the existing building to be changed or moved, we would need to be aware.  Firstly, from the regularity perspective (Planning, Building Control, CDM and Asbestos) are being correctly controlled but also to ensure the correct level of input is being applied from an external and appropriately qualified and experienced building consultant.  If a building is cracking as mentioned, this could be an insurance claim which ECC manage internally so we need to be aware of such instances to monitor the process.             </w:t>
      </w:r>
    </w:p>
    <w:p w14:paraId="49D52248" w14:textId="0BA80E7C" w:rsidR="00715AEE" w:rsidRDefault="00AC0AAA" w:rsidP="00715AEE">
      <w:pPr>
        <w:pStyle w:val="ListParagraph"/>
        <w:numPr>
          <w:ilvl w:val="1"/>
          <w:numId w:val="15"/>
        </w:numPr>
        <w:suppressAutoHyphens w:val="0"/>
        <w:textAlignment w:val="auto"/>
        <w:rPr>
          <w:rFonts w:ascii="Arial" w:eastAsia="Times New Roman" w:hAnsi="Arial" w:cs="Arial"/>
          <w:sz w:val="24"/>
          <w:szCs w:val="24"/>
        </w:rPr>
      </w:pPr>
      <w:r w:rsidRPr="00715AEE">
        <w:rPr>
          <w:rFonts w:ascii="Arial" w:eastAsia="Times New Roman" w:hAnsi="Arial" w:cs="Arial"/>
          <w:sz w:val="24"/>
          <w:szCs w:val="24"/>
        </w:rPr>
        <w:t>ECC do not need to be made aware:</w:t>
      </w:r>
      <w:r>
        <w:rPr>
          <w:rFonts w:ascii="Arial" w:eastAsia="Times New Roman" w:hAnsi="Arial" w:cs="Arial"/>
          <w:sz w:val="24"/>
          <w:szCs w:val="24"/>
        </w:rPr>
        <w:t xml:space="preserve">  If a school has a wall or room that has a poor wall finish and a plaster skim over is required, </w:t>
      </w:r>
      <w:proofErr w:type="gramStart"/>
      <w:r w:rsidR="004A1E2C">
        <w:rPr>
          <w:rFonts w:ascii="Arial" w:eastAsia="Times New Roman" w:hAnsi="Arial" w:cs="Arial"/>
          <w:sz w:val="24"/>
          <w:szCs w:val="24"/>
        </w:rPr>
        <w:t>a</w:t>
      </w:r>
      <w:r>
        <w:rPr>
          <w:rFonts w:ascii="Arial" w:eastAsia="Times New Roman" w:hAnsi="Arial" w:cs="Arial"/>
          <w:sz w:val="24"/>
          <w:szCs w:val="24"/>
        </w:rPr>
        <w:t>s long as</w:t>
      </w:r>
      <w:proofErr w:type="gramEnd"/>
      <w:r>
        <w:rPr>
          <w:rFonts w:ascii="Arial" w:eastAsia="Times New Roman" w:hAnsi="Arial" w:cs="Arial"/>
          <w:sz w:val="24"/>
          <w:szCs w:val="24"/>
        </w:rPr>
        <w:t xml:space="preserve"> the existing walls are not disturbed through racking, scraping or hacking ECC would not need to be made aware, however if there was a stippled finish that needed to be scrapped back prior to the skim ECC would need to be informed.        </w:t>
      </w:r>
    </w:p>
    <w:p w14:paraId="1ACF3ABC" w14:textId="5518B73F" w:rsidR="00715AEE" w:rsidRPr="00715AEE" w:rsidRDefault="00715AEE" w:rsidP="00715AEE">
      <w:pPr>
        <w:rPr>
          <w:rFonts w:ascii="Arial" w:eastAsia="Times New Roman" w:hAnsi="Arial" w:cs="Arial"/>
          <w:sz w:val="24"/>
          <w:szCs w:val="24"/>
        </w:rPr>
      </w:pPr>
      <w:r>
        <w:rPr>
          <w:rFonts w:ascii="Arial" w:eastAsia="Times New Roman" w:hAnsi="Arial" w:cs="Arial"/>
          <w:sz w:val="24"/>
          <w:szCs w:val="24"/>
        </w:rPr>
        <w:t xml:space="preserve">       </w:t>
      </w:r>
    </w:p>
    <w:p w14:paraId="326EEB6E" w14:textId="499DDBC1" w:rsidR="000A692F" w:rsidRPr="00715AEE" w:rsidRDefault="00AC0AAA" w:rsidP="00715AEE">
      <w:pPr>
        <w:pStyle w:val="ListParagraph"/>
        <w:numPr>
          <w:ilvl w:val="2"/>
          <w:numId w:val="9"/>
        </w:numPr>
        <w:rPr>
          <w:rFonts w:ascii="Arial" w:eastAsia="Times New Roman" w:hAnsi="Arial" w:cs="Arial"/>
          <w:sz w:val="24"/>
          <w:szCs w:val="24"/>
        </w:rPr>
      </w:pPr>
      <w:r w:rsidRPr="00715AEE">
        <w:rPr>
          <w:rFonts w:ascii="Arial" w:eastAsia="Times New Roman" w:hAnsi="Arial" w:cs="Arial"/>
          <w:sz w:val="24"/>
          <w:szCs w:val="24"/>
        </w:rPr>
        <w:t>Roofing works</w:t>
      </w:r>
      <w:r w:rsidR="00715AEE">
        <w:rPr>
          <w:rFonts w:ascii="Arial" w:eastAsia="Times New Roman" w:hAnsi="Arial" w:cs="Arial"/>
          <w:sz w:val="24"/>
          <w:szCs w:val="24"/>
        </w:rPr>
        <w:tab/>
      </w:r>
    </w:p>
    <w:p w14:paraId="326EEB6F" w14:textId="6607CC1A" w:rsidR="000A692F" w:rsidRPr="00715AEE" w:rsidRDefault="00AC0AAA" w:rsidP="00715AEE">
      <w:pPr>
        <w:pStyle w:val="ListParagraph"/>
        <w:numPr>
          <w:ilvl w:val="1"/>
          <w:numId w:val="15"/>
        </w:numPr>
        <w:suppressAutoHyphens w:val="0"/>
        <w:textAlignment w:val="auto"/>
        <w:rPr>
          <w:rFonts w:ascii="Arial" w:eastAsia="Times New Roman" w:hAnsi="Arial" w:cs="Arial"/>
          <w:sz w:val="24"/>
          <w:szCs w:val="24"/>
        </w:rPr>
      </w:pPr>
      <w:r w:rsidRPr="00715AEE">
        <w:rPr>
          <w:rFonts w:ascii="Arial" w:eastAsia="Times New Roman" w:hAnsi="Arial" w:cs="Arial"/>
          <w:sz w:val="24"/>
          <w:szCs w:val="24"/>
        </w:rPr>
        <w:t>ECC need to be made aware</w:t>
      </w:r>
      <w:r w:rsidR="00715AEE">
        <w:rPr>
          <w:rFonts w:ascii="Arial" w:eastAsia="Times New Roman" w:hAnsi="Arial" w:cs="Arial"/>
          <w:sz w:val="24"/>
          <w:szCs w:val="24"/>
        </w:rPr>
        <w:t>, w</w:t>
      </w:r>
      <w:r>
        <w:rPr>
          <w:rFonts w:ascii="Arial" w:eastAsia="Times New Roman" w:hAnsi="Arial" w:cs="Arial"/>
          <w:sz w:val="24"/>
          <w:szCs w:val="24"/>
        </w:rPr>
        <w:t xml:space="preserve">here a school propose to fix or repair a leaking roof, ECC need to be informed for the following reasons.  Existing warranties can be voided by the cutting or patching of an existing roofing system, we can advise if such warranties are in place and if this can be covered by the manufacturer of the system.  Asbestos can be present in older felt materials and ECC need to aware of any works to ensure CDM, Asbestos, building and planning regulations are adhered to.  In some instances, roof structures are designed with limited tolerances and additional layering where an overlay might be proposed might exceed roof overall loading capabilities.       </w:t>
      </w:r>
    </w:p>
    <w:p w14:paraId="326EEB70" w14:textId="57C6F04F" w:rsidR="000A692F" w:rsidRPr="00715AEE" w:rsidRDefault="00AC0AAA" w:rsidP="00715AEE">
      <w:pPr>
        <w:pStyle w:val="ListParagraph"/>
        <w:numPr>
          <w:ilvl w:val="1"/>
          <w:numId w:val="15"/>
        </w:numPr>
        <w:suppressAutoHyphens w:val="0"/>
        <w:textAlignment w:val="auto"/>
        <w:rPr>
          <w:rFonts w:ascii="Arial" w:eastAsia="Times New Roman" w:hAnsi="Arial" w:cs="Arial"/>
          <w:sz w:val="24"/>
          <w:szCs w:val="24"/>
        </w:rPr>
      </w:pPr>
      <w:r w:rsidRPr="00715AEE">
        <w:rPr>
          <w:rFonts w:ascii="Arial" w:eastAsia="Times New Roman" w:hAnsi="Arial" w:cs="Arial"/>
          <w:sz w:val="24"/>
          <w:szCs w:val="24"/>
        </w:rPr>
        <w:t>ECC do not need to be made aware</w:t>
      </w:r>
      <w:r w:rsidR="00715AEE">
        <w:rPr>
          <w:rFonts w:ascii="Arial" w:eastAsia="Times New Roman" w:hAnsi="Arial" w:cs="Arial"/>
          <w:sz w:val="24"/>
          <w:szCs w:val="24"/>
        </w:rPr>
        <w:t>, w</w:t>
      </w:r>
      <w:r>
        <w:rPr>
          <w:rFonts w:ascii="Arial" w:eastAsia="Times New Roman" w:hAnsi="Arial" w:cs="Arial"/>
          <w:sz w:val="24"/>
          <w:szCs w:val="24"/>
        </w:rPr>
        <w:t>here roofing tiles have slipped or fallen and need to be replaced or guttering needs to be adjusted or replaced outside of known warranties, ECC would not need to be made aware, it would be for the school to ensure a suitable contractor undertakes the works and meets Health and Safety, Asbestos and CDM regulations.        </w:t>
      </w:r>
    </w:p>
    <w:p w14:paraId="326EEB71" w14:textId="77777777" w:rsidR="000A692F" w:rsidRDefault="000A692F">
      <w:pPr>
        <w:rPr>
          <w:rFonts w:ascii="Arial" w:hAnsi="Arial" w:cs="Arial"/>
          <w:sz w:val="24"/>
          <w:szCs w:val="24"/>
        </w:rPr>
      </w:pPr>
    </w:p>
    <w:sectPr w:rsidR="000A692F" w:rsidSect="00BE04CE">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54033" w14:textId="77777777" w:rsidR="00325606" w:rsidRDefault="00325606">
      <w:r>
        <w:separator/>
      </w:r>
    </w:p>
  </w:endnote>
  <w:endnote w:type="continuationSeparator" w:id="0">
    <w:p w14:paraId="3166E6A3" w14:textId="77777777" w:rsidR="00325606" w:rsidRDefault="00325606">
      <w:r>
        <w:continuationSeparator/>
      </w:r>
    </w:p>
  </w:endnote>
  <w:endnote w:type="continuationNotice" w:id="1">
    <w:p w14:paraId="7BCC9566" w14:textId="77777777" w:rsidR="00325606" w:rsidRDefault="003256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256B" w14:textId="77777777" w:rsidR="00325606" w:rsidRDefault="00325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D75B" w14:textId="77777777" w:rsidR="00325606" w:rsidRDefault="003256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A2B35" w14:textId="77777777" w:rsidR="00325606" w:rsidRDefault="00325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4F1F3" w14:textId="77777777" w:rsidR="00325606" w:rsidRDefault="00325606">
      <w:r>
        <w:rPr>
          <w:color w:val="000000"/>
        </w:rPr>
        <w:separator/>
      </w:r>
    </w:p>
  </w:footnote>
  <w:footnote w:type="continuationSeparator" w:id="0">
    <w:p w14:paraId="233E5BC4" w14:textId="77777777" w:rsidR="00325606" w:rsidRDefault="00325606">
      <w:r>
        <w:continuationSeparator/>
      </w:r>
    </w:p>
  </w:footnote>
  <w:footnote w:type="continuationNotice" w:id="1">
    <w:p w14:paraId="62406F05" w14:textId="77777777" w:rsidR="00325606" w:rsidRDefault="003256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1FF9" w14:textId="77777777" w:rsidR="00325606" w:rsidRDefault="00325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F359" w14:textId="77777777" w:rsidR="00325606" w:rsidRDefault="003256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97DE7" w14:textId="77777777" w:rsidR="00325606" w:rsidRDefault="00325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771"/>
    <w:multiLevelType w:val="hybridMultilevel"/>
    <w:tmpl w:val="31B8B1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0278BC"/>
    <w:multiLevelType w:val="hybridMultilevel"/>
    <w:tmpl w:val="0882E1F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64656"/>
    <w:multiLevelType w:val="multilevel"/>
    <w:tmpl w:val="4580CF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181DDF"/>
    <w:multiLevelType w:val="multilevel"/>
    <w:tmpl w:val="731EC3BC"/>
    <w:lvl w:ilvl="0">
      <w:start w:val="1"/>
      <w:numFmt w:val="decimal"/>
      <w:lvlText w:val="%1."/>
      <w:lvlJc w:val="left"/>
      <w:pPr>
        <w:ind w:left="720" w:hanging="360"/>
      </w:p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8E330B"/>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2F7C63D1"/>
    <w:multiLevelType w:val="hybridMultilevel"/>
    <w:tmpl w:val="3D7E69A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01B7E23"/>
    <w:multiLevelType w:val="multilevel"/>
    <w:tmpl w:val="E83E18A8"/>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F738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91952B9"/>
    <w:multiLevelType w:val="multilevel"/>
    <w:tmpl w:val="ABF670CC"/>
    <w:lvl w:ilvl="0">
      <w:numFmt w:val="bullet"/>
      <w:lvlText w:val=""/>
      <w:lvlJc w:val="left"/>
      <w:pPr>
        <w:ind w:left="720" w:hanging="360"/>
      </w:pPr>
      <w:rPr>
        <w:rFonts w:ascii="Symbol" w:hAnsi="Symbol"/>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2C161E8"/>
    <w:multiLevelType w:val="multilevel"/>
    <w:tmpl w:val="8C6ECEC0"/>
    <w:lvl w:ilvl="0">
      <w:start w:val="1"/>
      <w:numFmt w:val="lowerRoman"/>
      <w:lvlText w:val="%1."/>
      <w:lvlJc w:val="right"/>
      <w:pPr>
        <w:ind w:left="720" w:hanging="360"/>
      </w:p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D02CFF"/>
    <w:multiLevelType w:val="multilevel"/>
    <w:tmpl w:val="CA3617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B015BBD"/>
    <w:multiLevelType w:val="multilevel"/>
    <w:tmpl w:val="4EF0B32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6EC67573"/>
    <w:multiLevelType w:val="multilevel"/>
    <w:tmpl w:val="3146B6EC"/>
    <w:lvl w:ilvl="0">
      <w:start w:val="1"/>
      <w:numFmt w:val="bullet"/>
      <w:lvlText w:val=""/>
      <w:lvlJc w:val="left"/>
      <w:pPr>
        <w:ind w:left="1080" w:hanging="360"/>
      </w:pPr>
      <w:rPr>
        <w:rFonts w:ascii="Wingdings" w:hAnsi="Wingdings"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1104864"/>
    <w:multiLevelType w:val="hybridMultilevel"/>
    <w:tmpl w:val="BC5CC9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FA2C97"/>
    <w:multiLevelType w:val="multilevel"/>
    <w:tmpl w:val="12A6C25E"/>
    <w:lvl w:ilvl="0">
      <w:start w:val="1"/>
      <w:numFmt w:val="bullet"/>
      <w:lvlText w:val=""/>
      <w:lvlJc w:val="left"/>
      <w:pPr>
        <w:ind w:left="1440" w:hanging="360"/>
      </w:pPr>
      <w:rPr>
        <w:rFonts w:ascii="Wingdings" w:hAnsi="Wingdings" w:hint="default"/>
        <w:color w:val="000000" w:themeColor="text1"/>
      </w:rPr>
    </w:lvl>
    <w:lvl w:ilvl="1">
      <w:start w:val="1"/>
      <w:numFmt w:val="bullet"/>
      <w:lvlText w:val=""/>
      <w:lvlJc w:val="left"/>
      <w:pPr>
        <w:ind w:left="2160" w:hanging="360"/>
      </w:pPr>
      <w:rPr>
        <w:rFonts w:ascii="Wingdings" w:hAnsi="Wingding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1"/>
  </w:num>
  <w:num w:numId="2">
    <w:abstractNumId w:val="3"/>
  </w:num>
  <w:num w:numId="3">
    <w:abstractNumId w:val="2"/>
  </w:num>
  <w:num w:numId="4">
    <w:abstractNumId w:val="9"/>
  </w:num>
  <w:num w:numId="5">
    <w:abstractNumId w:val="9"/>
  </w:num>
  <w:num w:numId="6">
    <w:abstractNumId w:val="10"/>
  </w:num>
  <w:num w:numId="7">
    <w:abstractNumId w:val="0"/>
  </w:num>
  <w:num w:numId="8">
    <w:abstractNumId w:val="7"/>
  </w:num>
  <w:num w:numId="9">
    <w:abstractNumId w:val="6"/>
  </w:num>
  <w:num w:numId="10">
    <w:abstractNumId w:val="12"/>
  </w:num>
  <w:num w:numId="11">
    <w:abstractNumId w:val="5"/>
  </w:num>
  <w:num w:numId="12">
    <w:abstractNumId w:val="14"/>
  </w:num>
  <w:num w:numId="13">
    <w:abstractNumId w:val="1"/>
  </w:num>
  <w:num w:numId="14">
    <w:abstractNumId w:val="13"/>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92F"/>
    <w:rsid w:val="000149DE"/>
    <w:rsid w:val="00016D3A"/>
    <w:rsid w:val="00032D40"/>
    <w:rsid w:val="000962C9"/>
    <w:rsid w:val="000A692F"/>
    <w:rsid w:val="000A7818"/>
    <w:rsid w:val="000E5687"/>
    <w:rsid w:val="00110511"/>
    <w:rsid w:val="00123C41"/>
    <w:rsid w:val="0014084E"/>
    <w:rsid w:val="00144415"/>
    <w:rsid w:val="0014615F"/>
    <w:rsid w:val="00172E79"/>
    <w:rsid w:val="0018329C"/>
    <w:rsid w:val="00190678"/>
    <w:rsid w:val="001C41A0"/>
    <w:rsid w:val="001F5591"/>
    <w:rsid w:val="00325606"/>
    <w:rsid w:val="0034215C"/>
    <w:rsid w:val="00397C23"/>
    <w:rsid w:val="003C07EA"/>
    <w:rsid w:val="003C6AFF"/>
    <w:rsid w:val="003E39E9"/>
    <w:rsid w:val="004238BE"/>
    <w:rsid w:val="0043344B"/>
    <w:rsid w:val="00441B5D"/>
    <w:rsid w:val="00451AEA"/>
    <w:rsid w:val="004551E2"/>
    <w:rsid w:val="0046118A"/>
    <w:rsid w:val="004A1E2C"/>
    <w:rsid w:val="004B2C0F"/>
    <w:rsid w:val="004F7786"/>
    <w:rsid w:val="00524471"/>
    <w:rsid w:val="00577E51"/>
    <w:rsid w:val="005B0557"/>
    <w:rsid w:val="005B429B"/>
    <w:rsid w:val="005F6E4A"/>
    <w:rsid w:val="006166D9"/>
    <w:rsid w:val="0062686A"/>
    <w:rsid w:val="00685900"/>
    <w:rsid w:val="006A5FF2"/>
    <w:rsid w:val="006B546D"/>
    <w:rsid w:val="00715AEE"/>
    <w:rsid w:val="00732F00"/>
    <w:rsid w:val="00740CF4"/>
    <w:rsid w:val="0077208C"/>
    <w:rsid w:val="00787228"/>
    <w:rsid w:val="007D2E71"/>
    <w:rsid w:val="007E3AC5"/>
    <w:rsid w:val="00883D06"/>
    <w:rsid w:val="008868C8"/>
    <w:rsid w:val="008D0BEF"/>
    <w:rsid w:val="008E4B3C"/>
    <w:rsid w:val="00915127"/>
    <w:rsid w:val="00942490"/>
    <w:rsid w:val="00953C5B"/>
    <w:rsid w:val="0097524A"/>
    <w:rsid w:val="00981339"/>
    <w:rsid w:val="00985CC2"/>
    <w:rsid w:val="009A69AE"/>
    <w:rsid w:val="009B3D8A"/>
    <w:rsid w:val="00A2239D"/>
    <w:rsid w:val="00A253BE"/>
    <w:rsid w:val="00A3029F"/>
    <w:rsid w:val="00A42F1D"/>
    <w:rsid w:val="00A7040D"/>
    <w:rsid w:val="00AC0AAA"/>
    <w:rsid w:val="00AD07A0"/>
    <w:rsid w:val="00AD2F2A"/>
    <w:rsid w:val="00AF4B85"/>
    <w:rsid w:val="00B15EF9"/>
    <w:rsid w:val="00B304E6"/>
    <w:rsid w:val="00BB3A31"/>
    <w:rsid w:val="00BB50D6"/>
    <w:rsid w:val="00BC792A"/>
    <w:rsid w:val="00BE04CE"/>
    <w:rsid w:val="00C30060"/>
    <w:rsid w:val="00C43786"/>
    <w:rsid w:val="00C52AD9"/>
    <w:rsid w:val="00CB63DC"/>
    <w:rsid w:val="00CD5BF8"/>
    <w:rsid w:val="00D100CD"/>
    <w:rsid w:val="00D40042"/>
    <w:rsid w:val="00D55CD2"/>
    <w:rsid w:val="00D62F8B"/>
    <w:rsid w:val="00D728F3"/>
    <w:rsid w:val="00DC5600"/>
    <w:rsid w:val="00DE09DB"/>
    <w:rsid w:val="00DE2535"/>
    <w:rsid w:val="00DE452B"/>
    <w:rsid w:val="00E042A0"/>
    <w:rsid w:val="00E41B51"/>
    <w:rsid w:val="00EC30F9"/>
    <w:rsid w:val="00EC432E"/>
    <w:rsid w:val="00F019B3"/>
    <w:rsid w:val="00F379D7"/>
    <w:rsid w:val="00FA6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6EEAC2"/>
  <w15:docId w15:val="{46447526-C7FC-4498-900A-52F2A53D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cs="Calibri"/>
    </w:rPr>
  </w:style>
  <w:style w:type="paragraph" w:styleId="Heading1">
    <w:name w:val="heading 1"/>
    <w:basedOn w:val="Normal"/>
    <w:next w:val="Normal"/>
    <w:link w:val="Heading1Char"/>
    <w:uiPriority w:val="9"/>
    <w:qFormat/>
    <w:rsid w:val="00E41B5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1B5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Hyperlink">
    <w:name w:val="Hyperlink"/>
    <w:basedOn w:val="DefaultParagraphFont"/>
    <w:rPr>
      <w:color w:val="0563C1"/>
      <w:u w:val="single"/>
    </w:rPr>
  </w:style>
  <w:style w:type="paragraph" w:styleId="Title">
    <w:name w:val="Title"/>
    <w:basedOn w:val="Normal"/>
    <w:next w:val="Normal"/>
    <w:link w:val="TitleChar"/>
    <w:uiPriority w:val="10"/>
    <w:qFormat/>
    <w:rsid w:val="00AD2F2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F2A"/>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BE04CE"/>
    <w:rPr>
      <w:color w:val="605E5C"/>
      <w:shd w:val="clear" w:color="auto" w:fill="E1DFDD"/>
    </w:rPr>
  </w:style>
  <w:style w:type="paragraph" w:styleId="NoSpacing">
    <w:name w:val="No Spacing"/>
    <w:uiPriority w:val="1"/>
    <w:qFormat/>
    <w:rsid w:val="00E41B51"/>
    <w:pPr>
      <w:suppressAutoHyphens/>
      <w:spacing w:after="0" w:line="240" w:lineRule="auto"/>
    </w:pPr>
    <w:rPr>
      <w:rFonts w:cs="Calibri"/>
    </w:rPr>
  </w:style>
  <w:style w:type="character" w:customStyle="1" w:styleId="Heading1Char">
    <w:name w:val="Heading 1 Char"/>
    <w:basedOn w:val="DefaultParagraphFont"/>
    <w:link w:val="Heading1"/>
    <w:uiPriority w:val="9"/>
    <w:rsid w:val="00E41B5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41B5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25606"/>
    <w:pPr>
      <w:tabs>
        <w:tab w:val="center" w:pos="4513"/>
        <w:tab w:val="right" w:pos="9026"/>
      </w:tabs>
    </w:pPr>
  </w:style>
  <w:style w:type="character" w:customStyle="1" w:styleId="HeaderChar">
    <w:name w:val="Header Char"/>
    <w:basedOn w:val="DefaultParagraphFont"/>
    <w:link w:val="Header"/>
    <w:uiPriority w:val="99"/>
    <w:rsid w:val="00325606"/>
    <w:rPr>
      <w:rFonts w:cs="Calibri"/>
    </w:rPr>
  </w:style>
  <w:style w:type="paragraph" w:styleId="Footer">
    <w:name w:val="footer"/>
    <w:basedOn w:val="Normal"/>
    <w:link w:val="FooterChar"/>
    <w:uiPriority w:val="99"/>
    <w:unhideWhenUsed/>
    <w:rsid w:val="00325606"/>
    <w:pPr>
      <w:tabs>
        <w:tab w:val="center" w:pos="4513"/>
        <w:tab w:val="right" w:pos="9026"/>
      </w:tabs>
    </w:pPr>
  </w:style>
  <w:style w:type="character" w:customStyle="1" w:styleId="FooterChar">
    <w:name w:val="Footer Char"/>
    <w:basedOn w:val="DefaultParagraphFont"/>
    <w:link w:val="Footer"/>
    <w:uiPriority w:val="99"/>
    <w:rsid w:val="00325606"/>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ue.rutter@essex.gov.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sv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eter.white@essex.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89DB6-8C68-4112-B8FA-E760933C8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2364</Words>
  <Characters>13479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Findlay - Building Surveyor</dc:creator>
  <dc:description/>
  <cp:lastModifiedBy>Jane Lewis - Infrastructure Delivery Programme Officer</cp:lastModifiedBy>
  <cp:revision>2</cp:revision>
  <cp:lastPrinted>2021-03-29T14:07:00Z</cp:lastPrinted>
  <dcterms:created xsi:type="dcterms:W3CDTF">2021-12-20T10:22:00Z</dcterms:created>
  <dcterms:modified xsi:type="dcterms:W3CDTF">2021-12-20T10:22:00Z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2021-03-15T15:07:59Z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825c2e0e-023d-4867-9d26-0000530068c2</vt:lpwstr>
  </property>
  <property fmtid="{D5CDD505-2E9C-101B-9397-08002B2CF9AE}" pid="8" name="MSIP_Label_39d8be9e-c8d9-4b9c-bd40-2c27cc7ea2e6_ContentBits">
    <vt:lpwstr>0</vt:lpwstr>
  </property>
</Properties>
</file>