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BA0CB" w14:textId="77777777" w:rsidR="0003188C" w:rsidRPr="00A03059" w:rsidRDefault="00D355DB" w:rsidP="0003188C">
      <w:pPr>
        <w:rPr>
          <w:sz w:val="16"/>
          <w:szCs w:val="16"/>
        </w:rPr>
      </w:pPr>
      <w:r>
        <w:rPr>
          <w:b/>
        </w:rPr>
        <w:t xml:space="preserve">Schools Forum </w:t>
      </w:r>
      <w:r w:rsidR="0003188C">
        <w:rPr>
          <w:b/>
        </w:rPr>
        <w:t>Agenda</w:t>
      </w:r>
      <w:r w:rsidR="0003188C" w:rsidRPr="00F86779">
        <w:rPr>
          <w:b/>
        </w:rPr>
        <w:t xml:space="preserve"> </w:t>
      </w:r>
    </w:p>
    <w:p w14:paraId="169488A8" w14:textId="5DA799E7" w:rsidR="0003188C" w:rsidRDefault="00C164D0" w:rsidP="0003188C">
      <w:r>
        <w:t>Wednesday</w:t>
      </w:r>
      <w:r w:rsidR="00D25763">
        <w:t xml:space="preserve"> </w:t>
      </w:r>
      <w:r w:rsidR="00840A42">
        <w:t>17</w:t>
      </w:r>
      <w:r w:rsidR="001279B1" w:rsidRPr="001279B1">
        <w:rPr>
          <w:vertAlign w:val="superscript"/>
        </w:rPr>
        <w:t>th</w:t>
      </w:r>
      <w:r w:rsidR="001279B1">
        <w:t xml:space="preserve"> </w:t>
      </w:r>
      <w:r w:rsidR="00840A42">
        <w:t>May</w:t>
      </w:r>
      <w:r w:rsidR="001279B1">
        <w:t xml:space="preserve"> 202</w:t>
      </w:r>
      <w:r w:rsidR="00840A42">
        <w:t>3</w:t>
      </w:r>
      <w:r w:rsidR="0003188C" w:rsidRPr="00EE7B9B">
        <w:rPr>
          <w:rFonts w:cs="Arial"/>
        </w:rPr>
        <w:t xml:space="preserve">, </w:t>
      </w:r>
      <w:r w:rsidR="00BB50F7">
        <w:rPr>
          <w:rFonts w:cs="Arial"/>
          <w:b/>
        </w:rPr>
        <w:t>Chelmsford City Racecourse</w:t>
      </w:r>
      <w:r w:rsidR="00DF60FA">
        <w:rPr>
          <w:rFonts w:cs="Arial"/>
          <w:b/>
        </w:rPr>
        <w:t xml:space="preserve"> CM</w:t>
      </w:r>
      <w:r w:rsidR="00BB50F7">
        <w:rPr>
          <w:rFonts w:cs="Arial"/>
          <w:b/>
        </w:rPr>
        <w:t>3</w:t>
      </w:r>
      <w:r w:rsidR="00DF60FA">
        <w:rPr>
          <w:rFonts w:cs="Arial"/>
          <w:b/>
        </w:rPr>
        <w:t xml:space="preserve"> </w:t>
      </w:r>
      <w:r w:rsidR="00A36400">
        <w:rPr>
          <w:rFonts w:cs="Arial"/>
          <w:b/>
        </w:rPr>
        <w:t>1QP</w:t>
      </w:r>
    </w:p>
    <w:p w14:paraId="5B4B40B7" w14:textId="2495B71A" w:rsidR="0003188C" w:rsidRDefault="000051CF" w:rsidP="0003188C">
      <w:r>
        <w:t xml:space="preserve">From </w:t>
      </w:r>
      <w:r w:rsidR="0003188C">
        <w:t xml:space="preserve">8am for an </w:t>
      </w:r>
      <w:r w:rsidR="0003188C" w:rsidRPr="00117A59">
        <w:rPr>
          <w:b/>
        </w:rPr>
        <w:t>8.</w:t>
      </w:r>
      <w:r w:rsidR="0003188C">
        <w:rPr>
          <w:b/>
        </w:rPr>
        <w:t>30</w:t>
      </w:r>
      <w:r w:rsidR="0003188C" w:rsidRPr="00117A59">
        <w:rPr>
          <w:b/>
        </w:rPr>
        <w:t>am start</w:t>
      </w:r>
      <w:r w:rsidR="0003188C">
        <w:t xml:space="preserve">; </w:t>
      </w:r>
      <w:r w:rsidR="0026247D">
        <w:t xml:space="preserve">breakfast </w:t>
      </w:r>
      <w:r w:rsidR="00BF3976">
        <w:rPr>
          <w:b/>
          <w:bCs/>
        </w:rPr>
        <w:t xml:space="preserve">10am </w:t>
      </w:r>
      <w:r w:rsidR="0003188C" w:rsidRPr="00605323">
        <w:t xml:space="preserve">finish </w:t>
      </w:r>
      <w:r w:rsidR="006A71B9" w:rsidRPr="00605323">
        <w:t>b</w:t>
      </w:r>
      <w:r w:rsidR="00B44D81">
        <w:t xml:space="preserve">y </w:t>
      </w:r>
      <w:r w:rsidR="000A4443">
        <w:rPr>
          <w:b/>
        </w:rPr>
        <w:t>12 noon</w:t>
      </w:r>
      <w:r w:rsidR="00156418">
        <w:t>.</w:t>
      </w:r>
    </w:p>
    <w:p w14:paraId="1ED79503" w14:textId="5F844C15" w:rsidR="00450DD1" w:rsidRDefault="0003188C" w:rsidP="0003188C">
      <w:r>
        <w:t xml:space="preserve">                                                              </w:t>
      </w:r>
      <w:r w:rsidR="00B06F50">
        <w:t xml:space="preserve">           </w:t>
      </w:r>
      <w:r w:rsidR="00BB2C93">
        <w:t xml:space="preserve">  </w:t>
      </w:r>
      <w:r>
        <w:t xml:space="preserve">              </w:t>
      </w:r>
      <w:r w:rsidR="00356509">
        <w:rPr>
          <w:sz w:val="16"/>
          <w:szCs w:val="16"/>
        </w:rPr>
        <w:t xml:space="preserve">                   </w:t>
      </w:r>
      <w:r>
        <w:rPr>
          <w:sz w:val="16"/>
          <w:szCs w:val="16"/>
        </w:rPr>
        <w:t xml:space="preserve">                             </w:t>
      </w:r>
      <w:r w:rsidR="00202E99">
        <w:rPr>
          <w:sz w:val="16"/>
          <w:szCs w:val="16"/>
        </w:rPr>
        <w:t xml:space="preserve">                        </w:t>
      </w:r>
      <w:r>
        <w:rPr>
          <w:sz w:val="16"/>
          <w:szCs w:val="16"/>
        </w:rPr>
        <w:t xml:space="preserve">           </w:t>
      </w:r>
      <w:r w:rsidR="00356509">
        <w:rPr>
          <w:sz w:val="16"/>
          <w:szCs w:val="16"/>
        </w:rPr>
        <w:t xml:space="preserve">                           </w:t>
      </w:r>
      <w:r>
        <w:rPr>
          <w:sz w:val="16"/>
          <w:szCs w:val="16"/>
        </w:rPr>
        <w:t xml:space="preserve">     </w:t>
      </w:r>
      <w:r w:rsidR="00356509">
        <w:rPr>
          <w:sz w:val="16"/>
          <w:szCs w:val="16"/>
        </w:rPr>
        <w:t xml:space="preserve">                           </w:t>
      </w:r>
      <w:r>
        <w:rPr>
          <w:sz w:val="16"/>
          <w:szCs w:val="16"/>
        </w:rPr>
        <w:t xml:space="preserve">                                  </w:t>
      </w:r>
    </w:p>
    <w:tbl>
      <w:tblPr>
        <w:tblStyle w:val="TableGrid1"/>
        <w:tblW w:w="9915" w:type="dxa"/>
        <w:tblLook w:val="04A0" w:firstRow="1" w:lastRow="0" w:firstColumn="1" w:lastColumn="0" w:noHBand="0" w:noVBand="1"/>
      </w:tblPr>
      <w:tblGrid>
        <w:gridCol w:w="618"/>
        <w:gridCol w:w="4336"/>
        <w:gridCol w:w="2268"/>
        <w:gridCol w:w="1417"/>
        <w:gridCol w:w="1276"/>
      </w:tblGrid>
      <w:tr w:rsidR="00610045" w:rsidRPr="00537EA9" w14:paraId="7A16F7CB" w14:textId="77777777">
        <w:trPr>
          <w:trHeight w:val="446"/>
        </w:trPr>
        <w:tc>
          <w:tcPr>
            <w:tcW w:w="618" w:type="dxa"/>
          </w:tcPr>
          <w:p w14:paraId="318A27AA" w14:textId="702BFC8E" w:rsidR="00610045" w:rsidRPr="00DB352B" w:rsidRDefault="00610045" w:rsidP="00610045"/>
        </w:tc>
        <w:tc>
          <w:tcPr>
            <w:tcW w:w="4336" w:type="dxa"/>
          </w:tcPr>
          <w:p w14:paraId="1C20827F" w14:textId="6284D044" w:rsidR="00610045" w:rsidRPr="00DB352B" w:rsidRDefault="00610045" w:rsidP="00610045"/>
        </w:tc>
        <w:tc>
          <w:tcPr>
            <w:tcW w:w="2268" w:type="dxa"/>
          </w:tcPr>
          <w:p w14:paraId="7743879C" w14:textId="77777777" w:rsidR="00610045" w:rsidRDefault="00610045" w:rsidP="00610045">
            <w:pPr>
              <w:jc w:val="center"/>
            </w:pPr>
          </w:p>
          <w:p w14:paraId="263AFE88" w14:textId="74B67503" w:rsidR="00610045" w:rsidRPr="00DB352B" w:rsidRDefault="00610045" w:rsidP="00610045">
            <w:r>
              <w:t>Author</w:t>
            </w:r>
          </w:p>
        </w:tc>
        <w:tc>
          <w:tcPr>
            <w:tcW w:w="1417" w:type="dxa"/>
          </w:tcPr>
          <w:p w14:paraId="40436A51" w14:textId="1064F65C" w:rsidR="00610045" w:rsidRPr="00583CD2" w:rsidRDefault="00610045" w:rsidP="00610045">
            <w:r w:rsidRPr="00537EA9">
              <w:t>Voting / Relevance</w:t>
            </w:r>
          </w:p>
        </w:tc>
        <w:tc>
          <w:tcPr>
            <w:tcW w:w="1276" w:type="dxa"/>
          </w:tcPr>
          <w:p w14:paraId="0C4BD97A" w14:textId="77777777" w:rsidR="00610045" w:rsidRDefault="00610045" w:rsidP="00610045">
            <w:pPr>
              <w:jc w:val="center"/>
            </w:pPr>
          </w:p>
          <w:p w14:paraId="75528721" w14:textId="54E2DDAF" w:rsidR="00610045" w:rsidRPr="00537EA9" w:rsidRDefault="00610045" w:rsidP="001A3E9A">
            <w:pPr>
              <w:jc w:val="center"/>
            </w:pPr>
            <w:r>
              <w:t>Page</w:t>
            </w:r>
          </w:p>
        </w:tc>
      </w:tr>
      <w:tr w:rsidR="00610045" w:rsidRPr="00E05F3B" w14:paraId="0D6FA130" w14:textId="77777777">
        <w:tblPrEx>
          <w:tblLook w:val="01E0" w:firstRow="1" w:lastRow="1" w:firstColumn="1" w:lastColumn="1" w:noHBand="0" w:noVBand="0"/>
        </w:tblPrEx>
        <w:trPr>
          <w:cnfStyle w:val="010000000000" w:firstRow="0" w:lastRow="1" w:firstColumn="0" w:lastColumn="0" w:oddVBand="0" w:evenVBand="0" w:oddHBand="0" w:evenHBand="0" w:firstRowFirstColumn="0" w:firstRowLastColumn="0" w:lastRowFirstColumn="0" w:lastRowLastColumn="0"/>
          <w:trHeight w:val="285"/>
        </w:trPr>
        <w:tc>
          <w:tcPr>
            <w:tcW w:w="618" w:type="dxa"/>
          </w:tcPr>
          <w:p w14:paraId="5E2D1BDC" w14:textId="4B943E3D" w:rsidR="00610045" w:rsidRPr="00E05F3B" w:rsidRDefault="00610045" w:rsidP="00610045">
            <w:pPr>
              <w:rPr>
                <w:rFonts w:cs="Arial"/>
              </w:rPr>
            </w:pPr>
            <w:r w:rsidRPr="00537EA9">
              <w:rPr>
                <w:i w:val="0"/>
                <w:iCs w:val="0"/>
              </w:rPr>
              <w:t>1</w:t>
            </w:r>
          </w:p>
        </w:tc>
        <w:tc>
          <w:tcPr>
            <w:tcW w:w="4336" w:type="dxa"/>
          </w:tcPr>
          <w:p w14:paraId="43138CB6" w14:textId="77777777" w:rsidR="00610045" w:rsidRPr="00537EA9" w:rsidRDefault="00610045" w:rsidP="00610045">
            <w:pPr>
              <w:rPr>
                <w:i w:val="0"/>
                <w:iCs w:val="0"/>
              </w:rPr>
            </w:pPr>
            <w:r w:rsidRPr="00537EA9">
              <w:rPr>
                <w:i w:val="0"/>
                <w:iCs w:val="0"/>
              </w:rPr>
              <w:t xml:space="preserve">Apologies for Absence (and substitute notices) </w:t>
            </w:r>
          </w:p>
          <w:p w14:paraId="03929D2B" w14:textId="11249277" w:rsidR="00610045" w:rsidRPr="00E05F3B" w:rsidRDefault="00610045" w:rsidP="00610045">
            <w:pPr>
              <w:pStyle w:val="TextR"/>
            </w:pPr>
          </w:p>
        </w:tc>
        <w:tc>
          <w:tcPr>
            <w:tcW w:w="2268" w:type="dxa"/>
          </w:tcPr>
          <w:p w14:paraId="2AA430B9" w14:textId="7B8C46BB" w:rsidR="00610045" w:rsidRPr="00E05F3B" w:rsidRDefault="00610045" w:rsidP="00610045">
            <w:pPr>
              <w:rPr>
                <w:rFonts w:cs="Arial"/>
              </w:rPr>
            </w:pPr>
            <w:r w:rsidRPr="00537EA9">
              <w:rPr>
                <w:i w:val="0"/>
                <w:iCs w:val="0"/>
              </w:rPr>
              <w:t>Chair</w:t>
            </w:r>
          </w:p>
        </w:tc>
        <w:tc>
          <w:tcPr>
            <w:tcW w:w="1417" w:type="dxa"/>
          </w:tcPr>
          <w:p w14:paraId="77EDE239" w14:textId="4F8270EA" w:rsidR="00610045" w:rsidRPr="001334F3" w:rsidRDefault="00610045" w:rsidP="00610045">
            <w:pPr>
              <w:rPr>
                <w:rFonts w:cs="Arial"/>
              </w:rPr>
            </w:pPr>
          </w:p>
        </w:tc>
        <w:tc>
          <w:tcPr>
            <w:cnfStyle w:val="000100000000" w:firstRow="0" w:lastRow="0" w:firstColumn="0" w:lastColumn="1" w:oddVBand="0" w:evenVBand="0" w:oddHBand="0" w:evenHBand="0" w:firstRowFirstColumn="0" w:firstRowLastColumn="0" w:lastRowFirstColumn="0" w:lastRowLastColumn="0"/>
            <w:tcW w:w="1276" w:type="dxa"/>
          </w:tcPr>
          <w:p w14:paraId="7C0CADAC" w14:textId="64E13C8A" w:rsidR="00610045" w:rsidRPr="00E05F3B" w:rsidRDefault="00610045" w:rsidP="001A3E9A">
            <w:pPr>
              <w:jc w:val="center"/>
              <w:rPr>
                <w:rFonts w:cs="Arial"/>
                <w:i w:val="0"/>
                <w:iCs w:val="0"/>
              </w:rPr>
            </w:pPr>
          </w:p>
        </w:tc>
      </w:tr>
    </w:tbl>
    <w:p w14:paraId="52055505" w14:textId="77777777" w:rsidR="00610045" w:rsidRDefault="00610045" w:rsidP="0003188C"/>
    <w:p w14:paraId="4F7C5F64" w14:textId="0159FF30" w:rsidR="00510F5D" w:rsidRDefault="00510F5D" w:rsidP="0003188C">
      <w:pPr>
        <w:rPr>
          <w:b/>
        </w:rPr>
      </w:pPr>
      <w:r w:rsidRPr="007757BF">
        <w:rPr>
          <w:b/>
        </w:rPr>
        <w:t>Decision Papers</w:t>
      </w:r>
    </w:p>
    <w:tbl>
      <w:tblPr>
        <w:tblStyle w:val="TableGrid1"/>
        <w:tblW w:w="9915" w:type="dxa"/>
        <w:tblLook w:val="01E0" w:firstRow="1" w:lastRow="1" w:firstColumn="1" w:lastColumn="1" w:noHBand="0" w:noVBand="0"/>
      </w:tblPr>
      <w:tblGrid>
        <w:gridCol w:w="618"/>
        <w:gridCol w:w="4336"/>
        <w:gridCol w:w="2268"/>
        <w:gridCol w:w="1417"/>
        <w:gridCol w:w="1276"/>
      </w:tblGrid>
      <w:tr w:rsidR="00F81B0F" w:rsidRPr="00BC4009" w14:paraId="6F317E04" w14:textId="77777777" w:rsidTr="007909DB">
        <w:trPr>
          <w:trHeight w:val="285"/>
        </w:trPr>
        <w:tc>
          <w:tcPr>
            <w:tcW w:w="618" w:type="dxa"/>
          </w:tcPr>
          <w:p w14:paraId="13AAC111" w14:textId="58BC50AB" w:rsidR="00F81B0F" w:rsidRPr="00BE6432" w:rsidRDefault="00F81B0F" w:rsidP="00650877">
            <w:pPr>
              <w:rPr>
                <w:rFonts w:cs="Arial"/>
              </w:rPr>
            </w:pPr>
            <w:r>
              <w:rPr>
                <w:rFonts w:cs="Arial"/>
              </w:rPr>
              <w:t>2</w:t>
            </w:r>
          </w:p>
        </w:tc>
        <w:tc>
          <w:tcPr>
            <w:tcW w:w="4336" w:type="dxa"/>
          </w:tcPr>
          <w:p w14:paraId="18BD67D2" w14:textId="3F35C840" w:rsidR="00F81B0F" w:rsidRPr="00BE6432" w:rsidRDefault="00F81B0F" w:rsidP="00650877">
            <w:pPr>
              <w:pStyle w:val="TextR"/>
            </w:pPr>
            <w:r>
              <w:t xml:space="preserve">Early Years </w:t>
            </w:r>
            <w:r w:rsidR="000D3EF7">
              <w:t xml:space="preserve">Update </w:t>
            </w:r>
          </w:p>
        </w:tc>
        <w:tc>
          <w:tcPr>
            <w:tcW w:w="2268" w:type="dxa"/>
          </w:tcPr>
          <w:p w14:paraId="35449112" w14:textId="43B98D77" w:rsidR="00F81B0F" w:rsidRPr="00BE6432" w:rsidRDefault="00D42CD8" w:rsidP="00650877">
            <w:pPr>
              <w:rPr>
                <w:rFonts w:cs="Arial"/>
              </w:rPr>
            </w:pPr>
            <w:r>
              <w:rPr>
                <w:rFonts w:cs="Arial"/>
              </w:rPr>
              <w:t>Carolyn Terry</w:t>
            </w:r>
          </w:p>
        </w:tc>
        <w:tc>
          <w:tcPr>
            <w:tcW w:w="1417" w:type="dxa"/>
          </w:tcPr>
          <w:p w14:paraId="227E38B5" w14:textId="60A8C513" w:rsidR="00F81B0F" w:rsidRPr="00BE6432" w:rsidRDefault="00FB1F8E" w:rsidP="00650877">
            <w:pPr>
              <w:rPr>
                <w:rFonts w:cs="Arial"/>
              </w:rPr>
            </w:pPr>
            <w:r>
              <w:rPr>
                <w:rFonts w:cs="Arial"/>
              </w:rPr>
              <w:t>All schools</w:t>
            </w:r>
          </w:p>
        </w:tc>
        <w:tc>
          <w:tcPr>
            <w:cnfStyle w:val="000100000000" w:firstRow="0" w:lastRow="0" w:firstColumn="0" w:lastColumn="1" w:oddVBand="0" w:evenVBand="0" w:oddHBand="0" w:evenHBand="0" w:firstRowFirstColumn="0" w:firstRowLastColumn="0" w:lastRowFirstColumn="0" w:lastRowLastColumn="0"/>
            <w:tcW w:w="1276" w:type="dxa"/>
          </w:tcPr>
          <w:p w14:paraId="5F523113" w14:textId="348DF21C" w:rsidR="00F81B0F" w:rsidRPr="00BE6432" w:rsidRDefault="00EF5500" w:rsidP="001A3E9A">
            <w:pPr>
              <w:jc w:val="center"/>
              <w:rPr>
                <w:rFonts w:cs="Arial"/>
                <w:i w:val="0"/>
                <w:iCs w:val="0"/>
              </w:rPr>
            </w:pPr>
            <w:r>
              <w:rPr>
                <w:rFonts w:cs="Arial"/>
                <w:i w:val="0"/>
                <w:iCs w:val="0"/>
              </w:rPr>
              <w:t>2</w:t>
            </w:r>
          </w:p>
        </w:tc>
      </w:tr>
      <w:tr w:rsidR="007A5CF7" w:rsidRPr="000B716F" w14:paraId="6AE43086" w14:textId="77777777" w:rsidTr="007909DB">
        <w:trPr>
          <w:trHeight w:val="285"/>
        </w:trPr>
        <w:tc>
          <w:tcPr>
            <w:tcW w:w="618" w:type="dxa"/>
          </w:tcPr>
          <w:p w14:paraId="5ECD0076" w14:textId="363FF80E" w:rsidR="007A5CF7" w:rsidRPr="000B716F" w:rsidRDefault="00A36400" w:rsidP="00650877">
            <w:pPr>
              <w:rPr>
                <w:rFonts w:cs="Arial"/>
              </w:rPr>
            </w:pPr>
            <w:r>
              <w:rPr>
                <w:rFonts w:cs="Arial"/>
              </w:rPr>
              <w:t>3</w:t>
            </w:r>
          </w:p>
        </w:tc>
        <w:tc>
          <w:tcPr>
            <w:tcW w:w="4336" w:type="dxa"/>
          </w:tcPr>
          <w:p w14:paraId="799797FD" w14:textId="068512AB" w:rsidR="007A5CF7" w:rsidRPr="000B716F" w:rsidRDefault="000D3EF7" w:rsidP="00650877">
            <w:pPr>
              <w:pStyle w:val="TextR"/>
            </w:pPr>
            <w:r>
              <w:t>Falling Rolls Fund</w:t>
            </w:r>
          </w:p>
        </w:tc>
        <w:tc>
          <w:tcPr>
            <w:tcW w:w="2268" w:type="dxa"/>
          </w:tcPr>
          <w:p w14:paraId="47AEBF0B" w14:textId="4D31EE9B" w:rsidR="007A5CF7" w:rsidRPr="000B716F" w:rsidRDefault="00484829" w:rsidP="00650877">
            <w:pPr>
              <w:rPr>
                <w:rFonts w:cs="Arial"/>
              </w:rPr>
            </w:pPr>
            <w:r w:rsidRPr="000B716F">
              <w:rPr>
                <w:rFonts w:cs="Arial"/>
              </w:rPr>
              <w:t>Yannick Stupples-Whyley</w:t>
            </w:r>
          </w:p>
        </w:tc>
        <w:tc>
          <w:tcPr>
            <w:tcW w:w="1417" w:type="dxa"/>
          </w:tcPr>
          <w:p w14:paraId="15E3E5D6" w14:textId="652A0ECD" w:rsidR="007A5CF7" w:rsidRPr="000B716F" w:rsidRDefault="00484829" w:rsidP="00650877">
            <w:pPr>
              <w:rPr>
                <w:rFonts w:cs="Arial"/>
              </w:rPr>
            </w:pPr>
            <w:r w:rsidRPr="000B716F">
              <w:rPr>
                <w:rFonts w:cs="Arial"/>
              </w:rPr>
              <w:t>All schools</w:t>
            </w:r>
          </w:p>
        </w:tc>
        <w:tc>
          <w:tcPr>
            <w:cnfStyle w:val="000100000000" w:firstRow="0" w:lastRow="0" w:firstColumn="0" w:lastColumn="1" w:oddVBand="0" w:evenVBand="0" w:oddHBand="0" w:evenHBand="0" w:firstRowFirstColumn="0" w:firstRowLastColumn="0" w:lastRowFirstColumn="0" w:lastRowLastColumn="0"/>
            <w:tcW w:w="1276" w:type="dxa"/>
          </w:tcPr>
          <w:p w14:paraId="62F4F83D" w14:textId="4873CBAA" w:rsidR="007A5CF7" w:rsidRPr="000B716F" w:rsidRDefault="00EF5500" w:rsidP="00EF5500">
            <w:pPr>
              <w:jc w:val="center"/>
              <w:rPr>
                <w:rFonts w:cs="Arial"/>
                <w:i w:val="0"/>
                <w:iCs w:val="0"/>
              </w:rPr>
            </w:pPr>
            <w:r>
              <w:rPr>
                <w:rFonts w:cs="Arial"/>
                <w:i w:val="0"/>
                <w:iCs w:val="0"/>
              </w:rPr>
              <w:t>11</w:t>
            </w:r>
          </w:p>
        </w:tc>
      </w:tr>
      <w:tr w:rsidR="000B716F" w:rsidRPr="00BC4009" w14:paraId="47D09031" w14:textId="77777777" w:rsidTr="007909DB">
        <w:trPr>
          <w:trHeight w:val="285"/>
        </w:trPr>
        <w:tc>
          <w:tcPr>
            <w:tcW w:w="618" w:type="dxa"/>
          </w:tcPr>
          <w:p w14:paraId="2F6D80F1" w14:textId="7F0A783A" w:rsidR="000B716F" w:rsidRDefault="00A36400" w:rsidP="00650877">
            <w:pPr>
              <w:rPr>
                <w:rFonts w:cs="Arial"/>
                <w:i/>
                <w:iCs/>
              </w:rPr>
            </w:pPr>
            <w:r>
              <w:rPr>
                <w:rFonts w:cs="Arial"/>
              </w:rPr>
              <w:t>4</w:t>
            </w:r>
          </w:p>
        </w:tc>
        <w:tc>
          <w:tcPr>
            <w:tcW w:w="4336" w:type="dxa"/>
          </w:tcPr>
          <w:p w14:paraId="16F85D2B" w14:textId="5974BE18" w:rsidR="000B716F" w:rsidRDefault="00FC1C01" w:rsidP="00650877">
            <w:pPr>
              <w:pStyle w:val="TextR"/>
              <w:rPr>
                <w:i/>
                <w:iCs/>
              </w:rPr>
            </w:pPr>
            <w:r>
              <w:t xml:space="preserve">School </w:t>
            </w:r>
            <w:r w:rsidR="008D7CCE">
              <w:t xml:space="preserve">and Academy </w:t>
            </w:r>
            <w:r>
              <w:t>Balances</w:t>
            </w:r>
            <w:r w:rsidR="00E410C8">
              <w:t xml:space="preserve"> </w:t>
            </w:r>
          </w:p>
        </w:tc>
        <w:tc>
          <w:tcPr>
            <w:tcW w:w="2268" w:type="dxa"/>
          </w:tcPr>
          <w:p w14:paraId="511AF643" w14:textId="620C3A20" w:rsidR="000B716F" w:rsidRDefault="00FD69E3" w:rsidP="00650877">
            <w:pPr>
              <w:rPr>
                <w:rFonts w:cs="Arial"/>
                <w:i/>
                <w:iCs/>
              </w:rPr>
            </w:pPr>
            <w:r>
              <w:rPr>
                <w:rFonts w:cs="Arial"/>
              </w:rPr>
              <w:t>Yannick Stupples-Whyley</w:t>
            </w:r>
          </w:p>
        </w:tc>
        <w:tc>
          <w:tcPr>
            <w:tcW w:w="1417" w:type="dxa"/>
          </w:tcPr>
          <w:p w14:paraId="126658A9" w14:textId="437BB580" w:rsidR="000B716F" w:rsidRDefault="00FD69E3" w:rsidP="00650877">
            <w:pPr>
              <w:rPr>
                <w:rFonts w:cs="Arial"/>
                <w:i/>
                <w:iCs/>
              </w:rPr>
            </w:pPr>
            <w:r>
              <w:rPr>
                <w:rFonts w:cs="Arial"/>
              </w:rPr>
              <w:t>All schools</w:t>
            </w:r>
          </w:p>
        </w:tc>
        <w:tc>
          <w:tcPr>
            <w:cnfStyle w:val="000100000000" w:firstRow="0" w:lastRow="0" w:firstColumn="0" w:lastColumn="1" w:oddVBand="0" w:evenVBand="0" w:oddHBand="0" w:evenHBand="0" w:firstRowFirstColumn="0" w:firstRowLastColumn="0" w:lastRowFirstColumn="0" w:lastRowLastColumn="0"/>
            <w:tcW w:w="1276" w:type="dxa"/>
          </w:tcPr>
          <w:p w14:paraId="7B640995" w14:textId="53532425" w:rsidR="000B716F" w:rsidRPr="007A5CF7" w:rsidRDefault="00EF5500" w:rsidP="00EF5500">
            <w:pPr>
              <w:jc w:val="center"/>
              <w:rPr>
                <w:rFonts w:cs="Arial"/>
                <w:i w:val="0"/>
                <w:iCs w:val="0"/>
              </w:rPr>
            </w:pPr>
            <w:r>
              <w:rPr>
                <w:rFonts w:cs="Arial"/>
                <w:i w:val="0"/>
                <w:iCs w:val="0"/>
              </w:rPr>
              <w:t>23</w:t>
            </w:r>
          </w:p>
        </w:tc>
      </w:tr>
      <w:tr w:rsidR="003B690A" w:rsidRPr="00BC4009" w14:paraId="4C73EE6F" w14:textId="77777777" w:rsidTr="007909DB">
        <w:trPr>
          <w:cnfStyle w:val="010000000000" w:firstRow="0" w:lastRow="1" w:firstColumn="0" w:lastColumn="0" w:oddVBand="0" w:evenVBand="0" w:oddHBand="0" w:evenHBand="0" w:firstRowFirstColumn="0" w:firstRowLastColumn="0" w:lastRowFirstColumn="0" w:lastRowLastColumn="0"/>
          <w:trHeight w:val="285"/>
        </w:trPr>
        <w:tc>
          <w:tcPr>
            <w:tcW w:w="618" w:type="dxa"/>
          </w:tcPr>
          <w:p w14:paraId="35875DA5" w14:textId="168F03B3" w:rsidR="003B690A" w:rsidRPr="003B690A" w:rsidRDefault="003B690A" w:rsidP="00650877">
            <w:pPr>
              <w:rPr>
                <w:rFonts w:cs="Arial"/>
                <w:i w:val="0"/>
                <w:iCs w:val="0"/>
              </w:rPr>
            </w:pPr>
            <w:r>
              <w:rPr>
                <w:rFonts w:cs="Arial"/>
                <w:i w:val="0"/>
                <w:iCs w:val="0"/>
              </w:rPr>
              <w:t>5</w:t>
            </w:r>
          </w:p>
        </w:tc>
        <w:tc>
          <w:tcPr>
            <w:tcW w:w="4336" w:type="dxa"/>
          </w:tcPr>
          <w:p w14:paraId="252045EE" w14:textId="4C8B6445" w:rsidR="003B690A" w:rsidRPr="003B690A" w:rsidRDefault="003B690A" w:rsidP="00650877">
            <w:pPr>
              <w:pStyle w:val="TextR"/>
              <w:rPr>
                <w:i w:val="0"/>
                <w:iCs w:val="0"/>
              </w:rPr>
            </w:pPr>
            <w:r>
              <w:rPr>
                <w:i w:val="0"/>
                <w:iCs w:val="0"/>
              </w:rPr>
              <w:t>Constitution and Membership of Schools Forum</w:t>
            </w:r>
          </w:p>
        </w:tc>
        <w:tc>
          <w:tcPr>
            <w:tcW w:w="2268" w:type="dxa"/>
          </w:tcPr>
          <w:p w14:paraId="62277DC5" w14:textId="517EAA6A" w:rsidR="003B690A" w:rsidRPr="003B690A" w:rsidRDefault="003B690A" w:rsidP="00650877">
            <w:pPr>
              <w:rPr>
                <w:rFonts w:cs="Arial"/>
                <w:i w:val="0"/>
                <w:iCs w:val="0"/>
              </w:rPr>
            </w:pPr>
            <w:r>
              <w:rPr>
                <w:rFonts w:cs="Arial"/>
                <w:i w:val="0"/>
                <w:iCs w:val="0"/>
              </w:rPr>
              <w:t>Yannick Stupples-Whyley</w:t>
            </w:r>
          </w:p>
        </w:tc>
        <w:tc>
          <w:tcPr>
            <w:tcW w:w="1417" w:type="dxa"/>
          </w:tcPr>
          <w:p w14:paraId="2010E541" w14:textId="7C9453A6" w:rsidR="003B690A" w:rsidRPr="003B690A" w:rsidRDefault="003B690A" w:rsidP="00650877">
            <w:pPr>
              <w:rPr>
                <w:rFonts w:cs="Arial"/>
                <w:i w:val="0"/>
                <w:iCs w:val="0"/>
              </w:rPr>
            </w:pPr>
            <w:r>
              <w:rPr>
                <w:rFonts w:cs="Arial"/>
                <w:i w:val="0"/>
                <w:iCs w:val="0"/>
              </w:rPr>
              <w:t>All schools</w:t>
            </w:r>
          </w:p>
        </w:tc>
        <w:tc>
          <w:tcPr>
            <w:cnfStyle w:val="000100000000" w:firstRow="0" w:lastRow="0" w:firstColumn="0" w:lastColumn="1" w:oddVBand="0" w:evenVBand="0" w:oddHBand="0" w:evenHBand="0" w:firstRowFirstColumn="0" w:firstRowLastColumn="0" w:lastRowFirstColumn="0" w:lastRowLastColumn="0"/>
            <w:tcW w:w="1276" w:type="dxa"/>
          </w:tcPr>
          <w:p w14:paraId="4337BDAA" w14:textId="54DC199F" w:rsidR="003B690A" w:rsidRPr="007A5CF7" w:rsidRDefault="00EF5500" w:rsidP="00EF5500">
            <w:pPr>
              <w:jc w:val="center"/>
              <w:rPr>
                <w:rFonts w:cs="Arial"/>
                <w:i w:val="0"/>
                <w:iCs w:val="0"/>
              </w:rPr>
            </w:pPr>
            <w:r>
              <w:rPr>
                <w:rFonts w:cs="Arial"/>
                <w:i w:val="0"/>
                <w:iCs w:val="0"/>
              </w:rPr>
              <w:t>29</w:t>
            </w:r>
          </w:p>
        </w:tc>
      </w:tr>
    </w:tbl>
    <w:p w14:paraId="7ED17036" w14:textId="77777777" w:rsidR="000954EF" w:rsidRPr="003E6B78" w:rsidRDefault="000954EF" w:rsidP="0003188C">
      <w:pPr>
        <w:rPr>
          <w:b/>
        </w:rPr>
      </w:pPr>
    </w:p>
    <w:p w14:paraId="43CAD53B" w14:textId="63BA19EC" w:rsidR="0003188C" w:rsidRDefault="0003188C" w:rsidP="0003188C">
      <w:pPr>
        <w:rPr>
          <w:b/>
        </w:rPr>
      </w:pPr>
      <w:r w:rsidRPr="007757BF">
        <w:rPr>
          <w:b/>
        </w:rPr>
        <w:t>Forum Business</w:t>
      </w:r>
    </w:p>
    <w:tbl>
      <w:tblPr>
        <w:tblStyle w:val="TableGrid1"/>
        <w:tblW w:w="9915" w:type="dxa"/>
        <w:tblLook w:val="01E0" w:firstRow="1" w:lastRow="1" w:firstColumn="1" w:lastColumn="1" w:noHBand="0" w:noVBand="0"/>
      </w:tblPr>
      <w:tblGrid>
        <w:gridCol w:w="618"/>
        <w:gridCol w:w="4336"/>
        <w:gridCol w:w="2268"/>
        <w:gridCol w:w="1417"/>
        <w:gridCol w:w="1276"/>
      </w:tblGrid>
      <w:tr w:rsidR="00040715" w:rsidRPr="00537EA9" w14:paraId="2B6AF11B" w14:textId="77777777">
        <w:trPr>
          <w:trHeight w:val="285"/>
        </w:trPr>
        <w:tc>
          <w:tcPr>
            <w:tcW w:w="618" w:type="dxa"/>
          </w:tcPr>
          <w:p w14:paraId="49D8F4C8" w14:textId="57CD41BA" w:rsidR="00040715" w:rsidRPr="00F75ADA" w:rsidRDefault="003B690A" w:rsidP="00040715">
            <w:pPr>
              <w:rPr>
                <w:rFonts w:cs="Arial"/>
              </w:rPr>
            </w:pPr>
            <w:r>
              <w:rPr>
                <w:rFonts w:cs="Arial"/>
              </w:rPr>
              <w:t>6</w:t>
            </w:r>
          </w:p>
        </w:tc>
        <w:tc>
          <w:tcPr>
            <w:tcW w:w="4336" w:type="dxa"/>
          </w:tcPr>
          <w:p w14:paraId="2CC88FD1" w14:textId="0AC0AE0B" w:rsidR="00040715" w:rsidRPr="006F4DF5" w:rsidRDefault="00040715" w:rsidP="00040715">
            <w:r w:rsidRPr="00537EA9">
              <w:t>Any other business</w:t>
            </w:r>
            <w:r w:rsidR="00026E0C">
              <w:t>,</w:t>
            </w:r>
            <w:r w:rsidRPr="00537EA9">
              <w:t xml:space="preserve"> feedback from schools through Associations</w:t>
            </w:r>
            <w:r w:rsidR="006F4DF5">
              <w:t xml:space="preserve"> and </w:t>
            </w:r>
            <w:r w:rsidRPr="00537EA9">
              <w:rPr>
                <w:rFonts w:cs="Arial"/>
              </w:rPr>
              <w:t>from Schools Forum representatives on other Bodies</w:t>
            </w:r>
          </w:p>
          <w:p w14:paraId="23337F90" w14:textId="77777777" w:rsidR="00040715" w:rsidRPr="006F4DF5" w:rsidRDefault="00040715" w:rsidP="00040715">
            <w:pPr>
              <w:pStyle w:val="TextR"/>
              <w:rPr>
                <w:color w:val="FF0000"/>
              </w:rPr>
            </w:pPr>
          </w:p>
        </w:tc>
        <w:tc>
          <w:tcPr>
            <w:tcW w:w="2268" w:type="dxa"/>
          </w:tcPr>
          <w:p w14:paraId="25420C69" w14:textId="77777777" w:rsidR="00040715" w:rsidRPr="00537EA9" w:rsidRDefault="00040715" w:rsidP="00040715">
            <w:r w:rsidRPr="00537EA9">
              <w:t>Chair</w:t>
            </w:r>
          </w:p>
          <w:p w14:paraId="71E2D68F" w14:textId="77777777" w:rsidR="00040715" w:rsidRPr="00537EA9" w:rsidRDefault="00040715" w:rsidP="00040715"/>
          <w:p w14:paraId="264E118E" w14:textId="77777777" w:rsidR="00040715" w:rsidRPr="00537EA9" w:rsidRDefault="00040715" w:rsidP="00040715"/>
          <w:p w14:paraId="1C0433C1" w14:textId="77777777" w:rsidR="00040715" w:rsidRPr="00537EA9" w:rsidRDefault="00040715" w:rsidP="00040715"/>
          <w:p w14:paraId="09B1882A" w14:textId="77777777" w:rsidR="00040715" w:rsidRPr="00537EA9" w:rsidRDefault="00040715" w:rsidP="00040715">
            <w:pPr>
              <w:rPr>
                <w:rFonts w:cs="Arial"/>
                <w:i/>
                <w:iCs/>
              </w:rPr>
            </w:pPr>
          </w:p>
        </w:tc>
        <w:tc>
          <w:tcPr>
            <w:tcW w:w="1417" w:type="dxa"/>
          </w:tcPr>
          <w:p w14:paraId="7AC1665B" w14:textId="68422B4F" w:rsidR="00040715" w:rsidRPr="00537EA9" w:rsidRDefault="00040715" w:rsidP="00040715">
            <w:pPr>
              <w:rPr>
                <w:rFonts w:cs="Arial"/>
                <w:i/>
                <w:iCs/>
              </w:rPr>
            </w:pPr>
            <w:r w:rsidRPr="00537EA9">
              <w:t>All schools</w:t>
            </w:r>
          </w:p>
        </w:tc>
        <w:tc>
          <w:tcPr>
            <w:cnfStyle w:val="000100000000" w:firstRow="0" w:lastRow="0" w:firstColumn="0" w:lastColumn="1" w:oddVBand="0" w:evenVBand="0" w:oddHBand="0" w:evenHBand="0" w:firstRowFirstColumn="0" w:firstRowLastColumn="0" w:lastRowFirstColumn="0" w:lastRowLastColumn="0"/>
            <w:tcW w:w="1276" w:type="dxa"/>
          </w:tcPr>
          <w:p w14:paraId="6880AC9D" w14:textId="31188C38" w:rsidR="00040715" w:rsidRPr="00AE6CAC" w:rsidRDefault="00EF5500" w:rsidP="00EF5500">
            <w:pPr>
              <w:jc w:val="center"/>
              <w:rPr>
                <w:rFonts w:cs="Arial"/>
                <w:i w:val="0"/>
                <w:iCs w:val="0"/>
              </w:rPr>
            </w:pPr>
            <w:r>
              <w:rPr>
                <w:rFonts w:cs="Arial"/>
                <w:i w:val="0"/>
                <w:iCs w:val="0"/>
              </w:rPr>
              <w:t>38</w:t>
            </w:r>
          </w:p>
        </w:tc>
      </w:tr>
      <w:tr w:rsidR="00040715" w:rsidRPr="00537EA9" w14:paraId="39E56D0A" w14:textId="77777777">
        <w:trPr>
          <w:trHeight w:val="285"/>
        </w:trPr>
        <w:tc>
          <w:tcPr>
            <w:tcW w:w="618" w:type="dxa"/>
          </w:tcPr>
          <w:p w14:paraId="5E65CD04" w14:textId="007F3DE9" w:rsidR="00040715" w:rsidRPr="00AE6CAC" w:rsidRDefault="003B690A" w:rsidP="00040715">
            <w:pPr>
              <w:rPr>
                <w:rFonts w:cs="Arial"/>
              </w:rPr>
            </w:pPr>
            <w:r>
              <w:rPr>
                <w:rFonts w:cs="Arial"/>
              </w:rPr>
              <w:t>7</w:t>
            </w:r>
          </w:p>
        </w:tc>
        <w:tc>
          <w:tcPr>
            <w:tcW w:w="4336" w:type="dxa"/>
          </w:tcPr>
          <w:p w14:paraId="693F638B" w14:textId="0C0B399C" w:rsidR="00040715" w:rsidRPr="00537EA9" w:rsidRDefault="00040715" w:rsidP="00040715">
            <w:r w:rsidRPr="00537EA9">
              <w:t xml:space="preserve">Minutes of </w:t>
            </w:r>
            <w:r w:rsidR="000051CF">
              <w:t>1</w:t>
            </w:r>
            <w:r w:rsidR="00F14B14">
              <w:t>1</w:t>
            </w:r>
            <w:r w:rsidR="00804311" w:rsidRPr="00804311">
              <w:rPr>
                <w:vertAlign w:val="superscript"/>
              </w:rPr>
              <w:t>th</w:t>
            </w:r>
            <w:r w:rsidR="00804311">
              <w:t xml:space="preserve"> </w:t>
            </w:r>
            <w:r w:rsidR="00F14B14">
              <w:t>January</w:t>
            </w:r>
            <w:r w:rsidR="0029691B">
              <w:t xml:space="preserve"> 202</w:t>
            </w:r>
            <w:r w:rsidR="00F14B14">
              <w:t>3</w:t>
            </w:r>
          </w:p>
          <w:p w14:paraId="02770AB8" w14:textId="77777777" w:rsidR="00040715" w:rsidRPr="00537EA9" w:rsidRDefault="00040715" w:rsidP="00040715">
            <w:pPr>
              <w:pStyle w:val="TextR"/>
              <w:rPr>
                <w:i/>
                <w:iCs/>
                <w:color w:val="FF0000"/>
              </w:rPr>
            </w:pPr>
          </w:p>
        </w:tc>
        <w:tc>
          <w:tcPr>
            <w:tcW w:w="2268" w:type="dxa"/>
          </w:tcPr>
          <w:p w14:paraId="2BE2D66A" w14:textId="3FDAB153" w:rsidR="00040715" w:rsidRPr="00537EA9" w:rsidRDefault="00040715" w:rsidP="00040715">
            <w:pPr>
              <w:rPr>
                <w:rFonts w:cs="Arial"/>
                <w:i/>
                <w:iCs/>
              </w:rPr>
            </w:pPr>
            <w:r w:rsidRPr="00537EA9">
              <w:t>Chair</w:t>
            </w:r>
          </w:p>
        </w:tc>
        <w:tc>
          <w:tcPr>
            <w:tcW w:w="1417" w:type="dxa"/>
          </w:tcPr>
          <w:p w14:paraId="3848625F" w14:textId="43D19139" w:rsidR="00040715" w:rsidRPr="00537EA9" w:rsidRDefault="00040715" w:rsidP="00040715">
            <w:pPr>
              <w:rPr>
                <w:rFonts w:cs="Arial"/>
                <w:i/>
                <w:iCs/>
              </w:rPr>
            </w:pPr>
            <w:r w:rsidRPr="00537EA9">
              <w:t>All schools</w:t>
            </w:r>
          </w:p>
        </w:tc>
        <w:tc>
          <w:tcPr>
            <w:cnfStyle w:val="000100000000" w:firstRow="0" w:lastRow="0" w:firstColumn="0" w:lastColumn="1" w:oddVBand="0" w:evenVBand="0" w:oddHBand="0" w:evenHBand="0" w:firstRowFirstColumn="0" w:firstRowLastColumn="0" w:lastRowFirstColumn="0" w:lastRowLastColumn="0"/>
            <w:tcW w:w="1276" w:type="dxa"/>
          </w:tcPr>
          <w:p w14:paraId="4BF2BA64" w14:textId="37E95706" w:rsidR="00040715" w:rsidRPr="00AE6CAC" w:rsidRDefault="00EF5500" w:rsidP="00EF5500">
            <w:pPr>
              <w:jc w:val="center"/>
              <w:rPr>
                <w:rFonts w:cs="Arial"/>
                <w:i w:val="0"/>
                <w:iCs w:val="0"/>
              </w:rPr>
            </w:pPr>
            <w:r>
              <w:rPr>
                <w:rFonts w:cs="Arial"/>
                <w:i w:val="0"/>
                <w:iCs w:val="0"/>
              </w:rPr>
              <w:t>39</w:t>
            </w:r>
          </w:p>
        </w:tc>
      </w:tr>
      <w:tr w:rsidR="00040715" w:rsidRPr="00537EA9" w14:paraId="411B3F5D" w14:textId="77777777">
        <w:trPr>
          <w:cnfStyle w:val="010000000000" w:firstRow="0" w:lastRow="1" w:firstColumn="0" w:lastColumn="0" w:oddVBand="0" w:evenVBand="0" w:oddHBand="0" w:evenHBand="0" w:firstRowFirstColumn="0" w:firstRowLastColumn="0" w:lastRowFirstColumn="0" w:lastRowLastColumn="0"/>
          <w:trHeight w:val="285"/>
        </w:trPr>
        <w:tc>
          <w:tcPr>
            <w:tcW w:w="618" w:type="dxa"/>
          </w:tcPr>
          <w:p w14:paraId="5A78EE7C" w14:textId="62ED0B81" w:rsidR="00040715" w:rsidRDefault="003B690A" w:rsidP="00040715">
            <w:pPr>
              <w:rPr>
                <w:rFonts w:cs="Arial"/>
                <w:i w:val="0"/>
                <w:iCs w:val="0"/>
              </w:rPr>
            </w:pPr>
            <w:r>
              <w:rPr>
                <w:rFonts w:cs="Arial"/>
                <w:i w:val="0"/>
                <w:iCs w:val="0"/>
              </w:rPr>
              <w:t>8</w:t>
            </w:r>
          </w:p>
        </w:tc>
        <w:tc>
          <w:tcPr>
            <w:tcW w:w="4336" w:type="dxa"/>
          </w:tcPr>
          <w:p w14:paraId="6C61FCED" w14:textId="4431C6B9" w:rsidR="00040715" w:rsidRPr="00537EA9" w:rsidRDefault="00040715" w:rsidP="00040715">
            <w:pPr>
              <w:pStyle w:val="TextR"/>
              <w:rPr>
                <w:i w:val="0"/>
                <w:iCs w:val="0"/>
                <w:color w:val="FF0000"/>
              </w:rPr>
            </w:pPr>
            <w:r w:rsidRPr="00537EA9">
              <w:rPr>
                <w:i w:val="0"/>
                <w:iCs w:val="0"/>
              </w:rPr>
              <w:t>Minutes Action Log</w:t>
            </w:r>
          </w:p>
        </w:tc>
        <w:tc>
          <w:tcPr>
            <w:tcW w:w="2268" w:type="dxa"/>
          </w:tcPr>
          <w:p w14:paraId="0631049D" w14:textId="278FEBD1" w:rsidR="00040715" w:rsidRPr="00537EA9" w:rsidRDefault="00C34597" w:rsidP="00040715">
            <w:pPr>
              <w:rPr>
                <w:rFonts w:cs="Arial"/>
                <w:i w:val="0"/>
                <w:iCs w:val="0"/>
              </w:rPr>
            </w:pPr>
            <w:r>
              <w:rPr>
                <w:i w:val="0"/>
                <w:iCs w:val="0"/>
              </w:rPr>
              <w:t>Yannick Stupples-Whyley</w:t>
            </w:r>
          </w:p>
        </w:tc>
        <w:tc>
          <w:tcPr>
            <w:tcW w:w="1417" w:type="dxa"/>
          </w:tcPr>
          <w:p w14:paraId="218ABFE5" w14:textId="028FFEA8" w:rsidR="00040715" w:rsidRPr="00537EA9" w:rsidRDefault="00040715" w:rsidP="00040715">
            <w:pPr>
              <w:rPr>
                <w:rFonts w:cs="Arial"/>
                <w:i w:val="0"/>
                <w:iCs w:val="0"/>
              </w:rPr>
            </w:pPr>
            <w:r w:rsidRPr="00537EA9">
              <w:rPr>
                <w:i w:val="0"/>
                <w:iCs w:val="0"/>
              </w:rPr>
              <w:t>All schools</w:t>
            </w:r>
          </w:p>
        </w:tc>
        <w:tc>
          <w:tcPr>
            <w:cnfStyle w:val="000100000000" w:firstRow="0" w:lastRow="0" w:firstColumn="0" w:lastColumn="1" w:oddVBand="0" w:evenVBand="0" w:oddHBand="0" w:evenHBand="0" w:firstRowFirstColumn="0" w:firstRowLastColumn="0" w:lastRowFirstColumn="0" w:lastRowLastColumn="0"/>
            <w:tcW w:w="1276" w:type="dxa"/>
          </w:tcPr>
          <w:p w14:paraId="62F08B42" w14:textId="1199FF4E" w:rsidR="00040715" w:rsidRPr="00AE6CAC" w:rsidRDefault="006908D2" w:rsidP="00EF5500">
            <w:pPr>
              <w:jc w:val="center"/>
              <w:rPr>
                <w:rFonts w:cs="Arial"/>
                <w:i w:val="0"/>
                <w:iCs w:val="0"/>
              </w:rPr>
            </w:pPr>
            <w:r>
              <w:rPr>
                <w:rFonts w:cs="Arial"/>
                <w:i w:val="0"/>
                <w:iCs w:val="0"/>
              </w:rPr>
              <w:t>55</w:t>
            </w:r>
          </w:p>
        </w:tc>
      </w:tr>
    </w:tbl>
    <w:p w14:paraId="18A3219A" w14:textId="540CEC09" w:rsidR="0029549C" w:rsidRDefault="00040715" w:rsidP="0003188C">
      <w:pPr>
        <w:rPr>
          <w:b/>
        </w:rPr>
      </w:pPr>
      <w:r>
        <w:rPr>
          <w:b/>
        </w:rPr>
        <w:tab/>
      </w:r>
    </w:p>
    <w:p w14:paraId="454CC2EC" w14:textId="77777777" w:rsidR="0003188C" w:rsidRPr="007757BF" w:rsidRDefault="0003188C" w:rsidP="0003188C">
      <w:pPr>
        <w:rPr>
          <w:b/>
        </w:rPr>
      </w:pPr>
      <w:r w:rsidRPr="007757BF">
        <w:rPr>
          <w:b/>
        </w:rPr>
        <w:t>Information Papers</w:t>
      </w:r>
      <w:r w:rsidR="00F9105D" w:rsidRPr="007757BF">
        <w:rPr>
          <w:b/>
        </w:rPr>
        <w:t xml:space="preserve"> for Discussion</w:t>
      </w:r>
    </w:p>
    <w:tbl>
      <w:tblPr>
        <w:tblStyle w:val="TableGrid1"/>
        <w:tblW w:w="9915" w:type="dxa"/>
        <w:tblLook w:val="01E0" w:firstRow="1" w:lastRow="1" w:firstColumn="1" w:lastColumn="1" w:noHBand="0" w:noVBand="0"/>
      </w:tblPr>
      <w:tblGrid>
        <w:gridCol w:w="618"/>
        <w:gridCol w:w="4336"/>
        <w:gridCol w:w="2268"/>
        <w:gridCol w:w="1417"/>
        <w:gridCol w:w="1276"/>
      </w:tblGrid>
      <w:tr w:rsidR="00363A4B" w:rsidRPr="00537EA9" w14:paraId="4BEF0B6E" w14:textId="77777777">
        <w:trPr>
          <w:trHeight w:val="285"/>
        </w:trPr>
        <w:tc>
          <w:tcPr>
            <w:tcW w:w="618" w:type="dxa"/>
          </w:tcPr>
          <w:p w14:paraId="2B5A3DF7" w14:textId="6023C27E" w:rsidR="00363A4B" w:rsidRDefault="002E5D2F">
            <w:pPr>
              <w:rPr>
                <w:rFonts w:cs="Arial"/>
              </w:rPr>
            </w:pPr>
            <w:r>
              <w:rPr>
                <w:rFonts w:cs="Arial"/>
              </w:rPr>
              <w:t>9</w:t>
            </w:r>
          </w:p>
        </w:tc>
        <w:tc>
          <w:tcPr>
            <w:tcW w:w="4336" w:type="dxa"/>
          </w:tcPr>
          <w:p w14:paraId="4007F363" w14:textId="3F351BAA" w:rsidR="00363A4B" w:rsidRDefault="00562122">
            <w:pPr>
              <w:pStyle w:val="TextR"/>
            </w:pPr>
            <w:r>
              <w:t>High Needs Review</w:t>
            </w:r>
          </w:p>
        </w:tc>
        <w:tc>
          <w:tcPr>
            <w:tcW w:w="2268" w:type="dxa"/>
          </w:tcPr>
          <w:p w14:paraId="0C1101D2" w14:textId="569AFA52" w:rsidR="00363A4B" w:rsidRDefault="00562122">
            <w:pPr>
              <w:rPr>
                <w:rFonts w:cs="Arial"/>
              </w:rPr>
            </w:pPr>
            <w:r>
              <w:rPr>
                <w:rFonts w:cs="Arial"/>
              </w:rPr>
              <w:t>Ralph Holloway</w:t>
            </w:r>
          </w:p>
        </w:tc>
        <w:tc>
          <w:tcPr>
            <w:tcW w:w="1417" w:type="dxa"/>
          </w:tcPr>
          <w:p w14:paraId="037F9B80" w14:textId="43F5E3F4" w:rsidR="00363A4B" w:rsidRDefault="00C03AA5">
            <w:pPr>
              <w:rPr>
                <w:rFonts w:cs="Arial"/>
              </w:rPr>
            </w:pPr>
            <w:r>
              <w:rPr>
                <w:rFonts w:cs="Arial"/>
              </w:rPr>
              <w:t>All schools</w:t>
            </w:r>
          </w:p>
        </w:tc>
        <w:tc>
          <w:tcPr>
            <w:cnfStyle w:val="000100000000" w:firstRow="0" w:lastRow="0" w:firstColumn="0" w:lastColumn="1" w:oddVBand="0" w:evenVBand="0" w:oddHBand="0" w:evenHBand="0" w:firstRowFirstColumn="0" w:firstRowLastColumn="0" w:lastRowFirstColumn="0" w:lastRowLastColumn="0"/>
            <w:tcW w:w="1276" w:type="dxa"/>
          </w:tcPr>
          <w:p w14:paraId="517D388B" w14:textId="5608A9AE" w:rsidR="00363A4B" w:rsidRPr="001334F3" w:rsidRDefault="006908D2" w:rsidP="006908D2">
            <w:pPr>
              <w:jc w:val="center"/>
              <w:rPr>
                <w:rFonts w:cs="Arial"/>
                <w:i w:val="0"/>
                <w:iCs w:val="0"/>
              </w:rPr>
            </w:pPr>
            <w:r>
              <w:rPr>
                <w:rFonts w:cs="Arial"/>
                <w:i w:val="0"/>
                <w:iCs w:val="0"/>
              </w:rPr>
              <w:t>56</w:t>
            </w:r>
          </w:p>
        </w:tc>
      </w:tr>
      <w:tr w:rsidR="00FE57C5" w:rsidRPr="00537EA9" w14:paraId="41948262" w14:textId="77777777">
        <w:trPr>
          <w:trHeight w:val="285"/>
        </w:trPr>
        <w:tc>
          <w:tcPr>
            <w:tcW w:w="618" w:type="dxa"/>
          </w:tcPr>
          <w:p w14:paraId="1E8FB5C9" w14:textId="5FDEAEA7" w:rsidR="00FE57C5" w:rsidRPr="00F80AB1" w:rsidRDefault="002E5D2F" w:rsidP="00FE57C5">
            <w:pPr>
              <w:rPr>
                <w:rFonts w:cs="Arial"/>
              </w:rPr>
            </w:pPr>
            <w:r>
              <w:rPr>
                <w:rFonts w:cs="Arial"/>
              </w:rPr>
              <w:t>10</w:t>
            </w:r>
          </w:p>
        </w:tc>
        <w:tc>
          <w:tcPr>
            <w:tcW w:w="4336" w:type="dxa"/>
          </w:tcPr>
          <w:p w14:paraId="0A3DA495" w14:textId="0465B5D0" w:rsidR="00FE57C5" w:rsidRPr="00F80AB1" w:rsidRDefault="00961939" w:rsidP="00FE57C5">
            <w:pPr>
              <w:pStyle w:val="TextR"/>
            </w:pPr>
            <w:r>
              <w:t>Schools Budget &amp; Education Functions Draft Outturn Report 2022/23</w:t>
            </w:r>
          </w:p>
        </w:tc>
        <w:tc>
          <w:tcPr>
            <w:tcW w:w="2268" w:type="dxa"/>
          </w:tcPr>
          <w:p w14:paraId="79DFA352" w14:textId="0CBDA29D" w:rsidR="00FE57C5" w:rsidRPr="00F80AB1" w:rsidRDefault="00FE57C5" w:rsidP="00FE57C5">
            <w:pPr>
              <w:rPr>
                <w:rFonts w:cs="Arial"/>
              </w:rPr>
            </w:pPr>
            <w:r w:rsidRPr="00F80AB1">
              <w:rPr>
                <w:rFonts w:cs="Arial"/>
              </w:rPr>
              <w:t>Yannick Stupples-Whyley</w:t>
            </w:r>
          </w:p>
        </w:tc>
        <w:tc>
          <w:tcPr>
            <w:tcW w:w="1417" w:type="dxa"/>
          </w:tcPr>
          <w:p w14:paraId="13896DAA" w14:textId="621425E4" w:rsidR="00FE57C5" w:rsidRDefault="00FE57C5" w:rsidP="00FE57C5">
            <w:pPr>
              <w:rPr>
                <w:rFonts w:cs="Arial"/>
              </w:rPr>
            </w:pPr>
            <w:r>
              <w:rPr>
                <w:rFonts w:cs="Arial"/>
              </w:rPr>
              <w:t>All schools</w:t>
            </w:r>
          </w:p>
        </w:tc>
        <w:tc>
          <w:tcPr>
            <w:cnfStyle w:val="000100000000" w:firstRow="0" w:lastRow="0" w:firstColumn="0" w:lastColumn="1" w:oddVBand="0" w:evenVBand="0" w:oddHBand="0" w:evenHBand="0" w:firstRowFirstColumn="0" w:firstRowLastColumn="0" w:lastRowFirstColumn="0" w:lastRowLastColumn="0"/>
            <w:tcW w:w="1276" w:type="dxa"/>
          </w:tcPr>
          <w:p w14:paraId="1A40C364" w14:textId="4BF7A018" w:rsidR="00FE57C5" w:rsidRPr="001334F3" w:rsidRDefault="006908D2" w:rsidP="006908D2">
            <w:pPr>
              <w:jc w:val="center"/>
              <w:rPr>
                <w:rFonts w:cs="Arial"/>
                <w:i w:val="0"/>
                <w:iCs w:val="0"/>
              </w:rPr>
            </w:pPr>
            <w:r>
              <w:rPr>
                <w:rFonts w:cs="Arial"/>
                <w:i w:val="0"/>
                <w:iCs w:val="0"/>
              </w:rPr>
              <w:t>59</w:t>
            </w:r>
          </w:p>
        </w:tc>
      </w:tr>
      <w:tr w:rsidR="00472308" w:rsidRPr="00537EA9" w14:paraId="44B0C1BC" w14:textId="77777777">
        <w:trPr>
          <w:trHeight w:val="285"/>
        </w:trPr>
        <w:tc>
          <w:tcPr>
            <w:tcW w:w="618" w:type="dxa"/>
          </w:tcPr>
          <w:p w14:paraId="7051E73B" w14:textId="5763287B" w:rsidR="00472308" w:rsidRDefault="002E5D2F" w:rsidP="00FE57C5">
            <w:pPr>
              <w:rPr>
                <w:rFonts w:cs="Arial"/>
              </w:rPr>
            </w:pPr>
            <w:r>
              <w:rPr>
                <w:rFonts w:cs="Arial"/>
              </w:rPr>
              <w:t>11</w:t>
            </w:r>
          </w:p>
        </w:tc>
        <w:tc>
          <w:tcPr>
            <w:tcW w:w="4336" w:type="dxa"/>
          </w:tcPr>
          <w:p w14:paraId="1120C5A3" w14:textId="46DB9E76" w:rsidR="00472308" w:rsidRDefault="00472308" w:rsidP="00FE57C5">
            <w:pPr>
              <w:pStyle w:val="TextR"/>
            </w:pPr>
            <w:r>
              <w:t>Implementing the Direct National Funding Formula</w:t>
            </w:r>
            <w:r w:rsidR="002D6A35">
              <w:t xml:space="preserve"> – Consultation Response</w:t>
            </w:r>
          </w:p>
        </w:tc>
        <w:tc>
          <w:tcPr>
            <w:tcW w:w="2268" w:type="dxa"/>
          </w:tcPr>
          <w:p w14:paraId="314AB3CA" w14:textId="0A48EA83" w:rsidR="00472308" w:rsidRPr="00F80AB1" w:rsidRDefault="002D6A35" w:rsidP="00FE57C5">
            <w:pPr>
              <w:rPr>
                <w:rFonts w:cs="Arial"/>
              </w:rPr>
            </w:pPr>
            <w:r>
              <w:rPr>
                <w:rFonts w:cs="Arial"/>
              </w:rPr>
              <w:t>Yannick Stupples-Whyley</w:t>
            </w:r>
          </w:p>
        </w:tc>
        <w:tc>
          <w:tcPr>
            <w:tcW w:w="1417" w:type="dxa"/>
          </w:tcPr>
          <w:p w14:paraId="19E0215B" w14:textId="17525923" w:rsidR="00472308" w:rsidRDefault="002D6A35" w:rsidP="00FE57C5">
            <w:pPr>
              <w:rPr>
                <w:rFonts w:cs="Arial"/>
              </w:rPr>
            </w:pPr>
            <w:r>
              <w:rPr>
                <w:rFonts w:cs="Arial"/>
              </w:rPr>
              <w:t>All schools</w:t>
            </w:r>
          </w:p>
        </w:tc>
        <w:tc>
          <w:tcPr>
            <w:cnfStyle w:val="000100000000" w:firstRow="0" w:lastRow="0" w:firstColumn="0" w:lastColumn="1" w:oddVBand="0" w:evenVBand="0" w:oddHBand="0" w:evenHBand="0" w:firstRowFirstColumn="0" w:firstRowLastColumn="0" w:lastRowFirstColumn="0" w:lastRowLastColumn="0"/>
            <w:tcW w:w="1276" w:type="dxa"/>
          </w:tcPr>
          <w:p w14:paraId="466C52C9" w14:textId="3AA22672" w:rsidR="00472308" w:rsidRPr="001334F3" w:rsidRDefault="006908D2" w:rsidP="006908D2">
            <w:pPr>
              <w:jc w:val="center"/>
              <w:rPr>
                <w:rFonts w:cs="Arial"/>
                <w:i w:val="0"/>
                <w:iCs w:val="0"/>
              </w:rPr>
            </w:pPr>
            <w:r>
              <w:rPr>
                <w:rFonts w:cs="Arial"/>
                <w:i w:val="0"/>
                <w:iCs w:val="0"/>
              </w:rPr>
              <w:t>64</w:t>
            </w:r>
          </w:p>
        </w:tc>
      </w:tr>
      <w:tr w:rsidR="00C414AD" w:rsidRPr="00537EA9" w14:paraId="34C1287E" w14:textId="77777777">
        <w:trPr>
          <w:trHeight w:val="285"/>
        </w:trPr>
        <w:tc>
          <w:tcPr>
            <w:tcW w:w="618" w:type="dxa"/>
          </w:tcPr>
          <w:p w14:paraId="7E7A5155" w14:textId="6E55CA23" w:rsidR="00C414AD" w:rsidRDefault="002E5D2F" w:rsidP="00FE57C5">
            <w:pPr>
              <w:rPr>
                <w:rFonts w:cs="Arial"/>
              </w:rPr>
            </w:pPr>
            <w:r>
              <w:rPr>
                <w:rFonts w:cs="Arial"/>
              </w:rPr>
              <w:t>12</w:t>
            </w:r>
          </w:p>
        </w:tc>
        <w:tc>
          <w:tcPr>
            <w:tcW w:w="4336" w:type="dxa"/>
          </w:tcPr>
          <w:p w14:paraId="358F341F" w14:textId="74BC6356" w:rsidR="00C414AD" w:rsidRDefault="00035782" w:rsidP="00FE57C5">
            <w:pPr>
              <w:pStyle w:val="TextR"/>
            </w:pPr>
            <w:r>
              <w:t xml:space="preserve">Afghanistan </w:t>
            </w:r>
            <w:r w:rsidR="00393DFD">
              <w:t>Resettlement (Education) Grant 2022/23</w:t>
            </w:r>
          </w:p>
        </w:tc>
        <w:tc>
          <w:tcPr>
            <w:tcW w:w="2268" w:type="dxa"/>
          </w:tcPr>
          <w:p w14:paraId="51CF680C" w14:textId="2F8F85CF" w:rsidR="00C414AD" w:rsidRPr="00F80AB1" w:rsidRDefault="006621DB" w:rsidP="00FE57C5">
            <w:pPr>
              <w:rPr>
                <w:rFonts w:cs="Arial"/>
              </w:rPr>
            </w:pPr>
            <w:r>
              <w:rPr>
                <w:rFonts w:cs="Arial"/>
              </w:rPr>
              <w:t>Yannick Stupples-Whyley</w:t>
            </w:r>
          </w:p>
        </w:tc>
        <w:tc>
          <w:tcPr>
            <w:tcW w:w="1417" w:type="dxa"/>
          </w:tcPr>
          <w:p w14:paraId="1CD76596" w14:textId="25E66691" w:rsidR="00C414AD" w:rsidRDefault="006621DB" w:rsidP="00FE57C5">
            <w:pPr>
              <w:rPr>
                <w:rFonts w:cs="Arial"/>
              </w:rPr>
            </w:pPr>
            <w:r>
              <w:rPr>
                <w:rFonts w:cs="Arial"/>
              </w:rPr>
              <w:t>All schools</w:t>
            </w:r>
          </w:p>
        </w:tc>
        <w:tc>
          <w:tcPr>
            <w:cnfStyle w:val="000100000000" w:firstRow="0" w:lastRow="0" w:firstColumn="0" w:lastColumn="1" w:oddVBand="0" w:evenVBand="0" w:oddHBand="0" w:evenHBand="0" w:firstRowFirstColumn="0" w:firstRowLastColumn="0" w:lastRowFirstColumn="0" w:lastRowLastColumn="0"/>
            <w:tcW w:w="1276" w:type="dxa"/>
          </w:tcPr>
          <w:p w14:paraId="0E60DB13" w14:textId="7E80C749" w:rsidR="00C414AD" w:rsidRPr="001334F3" w:rsidRDefault="006908D2" w:rsidP="006908D2">
            <w:pPr>
              <w:jc w:val="center"/>
              <w:rPr>
                <w:rFonts w:cs="Arial"/>
                <w:i w:val="0"/>
                <w:iCs w:val="0"/>
              </w:rPr>
            </w:pPr>
            <w:r>
              <w:rPr>
                <w:rFonts w:cs="Arial"/>
                <w:i w:val="0"/>
                <w:iCs w:val="0"/>
              </w:rPr>
              <w:t>75</w:t>
            </w:r>
          </w:p>
        </w:tc>
      </w:tr>
      <w:tr w:rsidR="003F2344" w:rsidRPr="00537EA9" w14:paraId="73873CC8" w14:textId="77777777">
        <w:trPr>
          <w:cnfStyle w:val="010000000000" w:firstRow="0" w:lastRow="1" w:firstColumn="0" w:lastColumn="0" w:oddVBand="0" w:evenVBand="0" w:oddHBand="0" w:evenHBand="0" w:firstRowFirstColumn="0" w:firstRowLastColumn="0" w:lastRowFirstColumn="0" w:lastRowLastColumn="0"/>
          <w:trHeight w:val="285"/>
        </w:trPr>
        <w:tc>
          <w:tcPr>
            <w:tcW w:w="618" w:type="dxa"/>
          </w:tcPr>
          <w:p w14:paraId="7C74E33F" w14:textId="4BC55A60" w:rsidR="003F2344" w:rsidRDefault="006621DB" w:rsidP="00FE57C5">
            <w:pPr>
              <w:rPr>
                <w:rFonts w:cs="Arial"/>
                <w:i w:val="0"/>
                <w:iCs w:val="0"/>
              </w:rPr>
            </w:pPr>
            <w:r>
              <w:rPr>
                <w:rFonts w:cs="Arial"/>
                <w:i w:val="0"/>
                <w:iCs w:val="0"/>
              </w:rPr>
              <w:t>13</w:t>
            </w:r>
          </w:p>
        </w:tc>
        <w:tc>
          <w:tcPr>
            <w:tcW w:w="4336" w:type="dxa"/>
          </w:tcPr>
          <w:p w14:paraId="2B3EDF53" w14:textId="708093CD" w:rsidR="003F2344" w:rsidRDefault="003F2344" w:rsidP="00FE57C5">
            <w:pPr>
              <w:pStyle w:val="TextR"/>
              <w:rPr>
                <w:i w:val="0"/>
                <w:iCs w:val="0"/>
              </w:rPr>
            </w:pPr>
            <w:r>
              <w:rPr>
                <w:i w:val="0"/>
                <w:iCs w:val="0"/>
              </w:rPr>
              <w:t>Forward Plan</w:t>
            </w:r>
          </w:p>
        </w:tc>
        <w:tc>
          <w:tcPr>
            <w:tcW w:w="2268" w:type="dxa"/>
          </w:tcPr>
          <w:p w14:paraId="260A3B4F" w14:textId="5314319F" w:rsidR="003F2344" w:rsidRPr="00F80AB1" w:rsidRDefault="003F2344" w:rsidP="00FE57C5">
            <w:pPr>
              <w:rPr>
                <w:rFonts w:cs="Arial"/>
                <w:i w:val="0"/>
                <w:iCs w:val="0"/>
              </w:rPr>
            </w:pPr>
            <w:r w:rsidRPr="00F80AB1">
              <w:rPr>
                <w:rFonts w:cs="Arial"/>
                <w:i w:val="0"/>
                <w:iCs w:val="0"/>
              </w:rPr>
              <w:t>Yannick Stupples-Whyley</w:t>
            </w:r>
          </w:p>
        </w:tc>
        <w:tc>
          <w:tcPr>
            <w:tcW w:w="1417" w:type="dxa"/>
          </w:tcPr>
          <w:p w14:paraId="71921C77" w14:textId="4E598AC6" w:rsidR="003F2344" w:rsidRPr="00F80AB1" w:rsidRDefault="003F2344" w:rsidP="00FE57C5">
            <w:pPr>
              <w:rPr>
                <w:rFonts w:cs="Arial"/>
                <w:i w:val="0"/>
                <w:iCs w:val="0"/>
              </w:rPr>
            </w:pPr>
            <w:r w:rsidRPr="00F80AB1">
              <w:rPr>
                <w:rFonts w:cs="Arial"/>
                <w:i w:val="0"/>
                <w:iCs w:val="0"/>
              </w:rPr>
              <w:t>All schools</w:t>
            </w:r>
          </w:p>
        </w:tc>
        <w:tc>
          <w:tcPr>
            <w:cnfStyle w:val="000100000000" w:firstRow="0" w:lastRow="0" w:firstColumn="0" w:lastColumn="1" w:oddVBand="0" w:evenVBand="0" w:oddHBand="0" w:evenHBand="0" w:firstRowFirstColumn="0" w:firstRowLastColumn="0" w:lastRowFirstColumn="0" w:lastRowLastColumn="0"/>
            <w:tcW w:w="1276" w:type="dxa"/>
          </w:tcPr>
          <w:p w14:paraId="0D5AE81C" w14:textId="5C5D1E2A" w:rsidR="003F2344" w:rsidRPr="001334F3" w:rsidRDefault="006908D2" w:rsidP="006908D2">
            <w:pPr>
              <w:jc w:val="center"/>
              <w:rPr>
                <w:rFonts w:cs="Arial"/>
                <w:i w:val="0"/>
                <w:iCs w:val="0"/>
              </w:rPr>
            </w:pPr>
            <w:r>
              <w:rPr>
                <w:rFonts w:cs="Arial"/>
                <w:i w:val="0"/>
                <w:iCs w:val="0"/>
              </w:rPr>
              <w:t>77</w:t>
            </w:r>
          </w:p>
        </w:tc>
      </w:tr>
    </w:tbl>
    <w:p w14:paraId="25671B2F" w14:textId="35F18BCE" w:rsidR="0095401E" w:rsidRDefault="0095401E" w:rsidP="00B20613"/>
    <w:p w14:paraId="44F35D57" w14:textId="7143A75A" w:rsidR="00A02EBE" w:rsidRPr="0047238F" w:rsidRDefault="0047238F" w:rsidP="00B20613">
      <w:pPr>
        <w:rPr>
          <w:b/>
          <w:bCs/>
        </w:rPr>
      </w:pPr>
      <w:r w:rsidRPr="0047238F">
        <w:rPr>
          <w:b/>
          <w:bCs/>
        </w:rPr>
        <w:t>Closing Comments</w:t>
      </w:r>
    </w:p>
    <w:tbl>
      <w:tblPr>
        <w:tblStyle w:val="TableGrid1"/>
        <w:tblW w:w="9915" w:type="dxa"/>
        <w:tblLook w:val="01E0" w:firstRow="1" w:lastRow="1" w:firstColumn="1" w:lastColumn="1" w:noHBand="0" w:noVBand="0"/>
      </w:tblPr>
      <w:tblGrid>
        <w:gridCol w:w="618"/>
        <w:gridCol w:w="4336"/>
        <w:gridCol w:w="2268"/>
        <w:gridCol w:w="1417"/>
        <w:gridCol w:w="1276"/>
      </w:tblGrid>
      <w:tr w:rsidR="00040715" w:rsidRPr="00537EA9" w14:paraId="22462FE7" w14:textId="77777777">
        <w:trPr>
          <w:cnfStyle w:val="010000000000" w:firstRow="0" w:lastRow="1" w:firstColumn="0" w:lastColumn="0" w:oddVBand="0" w:evenVBand="0" w:oddHBand="0" w:evenHBand="0" w:firstRowFirstColumn="0" w:firstRowLastColumn="0" w:lastRowFirstColumn="0" w:lastRowLastColumn="0"/>
          <w:trHeight w:val="285"/>
        </w:trPr>
        <w:tc>
          <w:tcPr>
            <w:tcW w:w="618" w:type="dxa"/>
          </w:tcPr>
          <w:p w14:paraId="161EBA39" w14:textId="54A00811" w:rsidR="00040715" w:rsidRDefault="00F53E6E" w:rsidP="00040715">
            <w:pPr>
              <w:rPr>
                <w:rFonts w:cs="Arial"/>
                <w:i w:val="0"/>
                <w:iCs w:val="0"/>
              </w:rPr>
            </w:pPr>
            <w:r>
              <w:rPr>
                <w:rFonts w:cs="Arial"/>
                <w:i w:val="0"/>
                <w:iCs w:val="0"/>
              </w:rPr>
              <w:t>1</w:t>
            </w:r>
            <w:r w:rsidR="006621DB">
              <w:rPr>
                <w:rFonts w:cs="Arial"/>
                <w:i w:val="0"/>
                <w:iCs w:val="0"/>
              </w:rPr>
              <w:t>4</w:t>
            </w:r>
          </w:p>
        </w:tc>
        <w:tc>
          <w:tcPr>
            <w:tcW w:w="4336" w:type="dxa"/>
          </w:tcPr>
          <w:p w14:paraId="33DAEA8F" w14:textId="0856A9EF" w:rsidR="00040715" w:rsidRPr="00537EA9" w:rsidRDefault="00040715" w:rsidP="00040715">
            <w:pPr>
              <w:pStyle w:val="TextR"/>
              <w:rPr>
                <w:i w:val="0"/>
                <w:iCs w:val="0"/>
                <w:color w:val="FF0000"/>
              </w:rPr>
            </w:pPr>
            <w:r w:rsidRPr="00537EA9">
              <w:rPr>
                <w:i w:val="0"/>
                <w:iCs w:val="0"/>
              </w:rPr>
              <w:t>Closing Comments</w:t>
            </w:r>
          </w:p>
        </w:tc>
        <w:tc>
          <w:tcPr>
            <w:tcW w:w="2268" w:type="dxa"/>
          </w:tcPr>
          <w:p w14:paraId="70653F39" w14:textId="4D28A042" w:rsidR="00040715" w:rsidRPr="00537EA9" w:rsidRDefault="00040715" w:rsidP="00040715">
            <w:pPr>
              <w:rPr>
                <w:rFonts w:cs="Arial"/>
                <w:i w:val="0"/>
                <w:iCs w:val="0"/>
              </w:rPr>
            </w:pPr>
            <w:r w:rsidRPr="00537EA9">
              <w:rPr>
                <w:i w:val="0"/>
                <w:iCs w:val="0"/>
              </w:rPr>
              <w:t>Chair</w:t>
            </w:r>
          </w:p>
        </w:tc>
        <w:tc>
          <w:tcPr>
            <w:tcW w:w="1417" w:type="dxa"/>
          </w:tcPr>
          <w:p w14:paraId="77374E49" w14:textId="136897AB" w:rsidR="00040715" w:rsidRPr="00537EA9" w:rsidRDefault="00040715" w:rsidP="00040715">
            <w:pPr>
              <w:rPr>
                <w:rFonts w:cs="Arial"/>
                <w:i w:val="0"/>
                <w:iCs w:val="0"/>
              </w:rPr>
            </w:pPr>
          </w:p>
        </w:tc>
        <w:tc>
          <w:tcPr>
            <w:cnfStyle w:val="000100000000" w:firstRow="0" w:lastRow="0" w:firstColumn="0" w:lastColumn="1" w:oddVBand="0" w:evenVBand="0" w:oddHBand="0" w:evenHBand="0" w:firstRowFirstColumn="0" w:firstRowLastColumn="0" w:lastRowFirstColumn="0" w:lastRowLastColumn="0"/>
            <w:tcW w:w="1276" w:type="dxa"/>
          </w:tcPr>
          <w:p w14:paraId="1FC34BF8" w14:textId="77777777" w:rsidR="00040715" w:rsidRPr="00537EA9" w:rsidRDefault="00040715" w:rsidP="00040715">
            <w:pPr>
              <w:rPr>
                <w:rFonts w:cs="Arial"/>
              </w:rPr>
            </w:pPr>
          </w:p>
        </w:tc>
      </w:tr>
    </w:tbl>
    <w:p w14:paraId="6B437650" w14:textId="77777777" w:rsidR="00040715" w:rsidRDefault="00040715" w:rsidP="00B20613"/>
    <w:p w14:paraId="3FC684E6" w14:textId="261A1E8D" w:rsidR="00E502C7" w:rsidRDefault="00E502C7" w:rsidP="00B20613"/>
    <w:p w14:paraId="788008E5" w14:textId="77777777" w:rsidR="007A223F" w:rsidRDefault="007A223F" w:rsidP="00B20613"/>
    <w:p w14:paraId="191D27C2" w14:textId="77777777" w:rsidR="007A223F" w:rsidRDefault="007A223F" w:rsidP="00B20613"/>
    <w:p w14:paraId="04A0A2ED" w14:textId="77777777" w:rsidR="007A223F" w:rsidRDefault="007A223F" w:rsidP="00B20613"/>
    <w:p w14:paraId="23CD3C0A" w14:textId="77777777" w:rsidR="009F595E" w:rsidRPr="00EE59C5" w:rsidRDefault="009F595E" w:rsidP="002F1A2B">
      <w:pPr>
        <w:pStyle w:val="NoSpacing"/>
        <w:jc w:val="both"/>
      </w:pPr>
    </w:p>
    <w:p w14:paraId="138506AE" w14:textId="77777777" w:rsidR="009F595E" w:rsidRPr="00C70963" w:rsidRDefault="009F595E" w:rsidP="009F595E">
      <w:pPr>
        <w:pStyle w:val="NoSpacing"/>
        <w:jc w:val="both"/>
      </w:pPr>
    </w:p>
    <w:tbl>
      <w:tblPr>
        <w:tblpPr w:leftFromText="180" w:rightFromText="180" w:vertAnchor="text" w:horzAnchor="margin" w:tblpY="-19"/>
        <w:tblW w:w="9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77"/>
        <w:gridCol w:w="5696"/>
      </w:tblGrid>
      <w:tr w:rsidR="0063408D" w14:paraId="72AB3389" w14:textId="77777777">
        <w:trPr>
          <w:cantSplit/>
        </w:trPr>
        <w:tc>
          <w:tcPr>
            <w:tcW w:w="4077" w:type="dxa"/>
            <w:tcBorders>
              <w:top w:val="single" w:sz="6" w:space="0" w:color="auto"/>
              <w:left w:val="single" w:sz="6" w:space="0" w:color="auto"/>
              <w:bottom w:val="single" w:sz="6" w:space="0" w:color="auto"/>
              <w:right w:val="single" w:sz="6" w:space="0" w:color="auto"/>
            </w:tcBorders>
          </w:tcPr>
          <w:p w14:paraId="75B3DE38" w14:textId="77777777" w:rsidR="0063408D" w:rsidRDefault="0063408D">
            <w:pPr>
              <w:pStyle w:val="TextR"/>
              <w:spacing w:before="80" w:after="80"/>
            </w:pPr>
            <w:r>
              <w:t>Schools Forum</w:t>
            </w:r>
          </w:p>
        </w:tc>
        <w:tc>
          <w:tcPr>
            <w:tcW w:w="5696" w:type="dxa"/>
            <w:tcBorders>
              <w:top w:val="single" w:sz="6" w:space="0" w:color="auto"/>
              <w:left w:val="single" w:sz="6" w:space="0" w:color="auto"/>
              <w:bottom w:val="single" w:sz="6" w:space="0" w:color="auto"/>
              <w:right w:val="single" w:sz="6" w:space="0" w:color="auto"/>
            </w:tcBorders>
          </w:tcPr>
          <w:p w14:paraId="1060F532" w14:textId="77777777" w:rsidR="0063408D" w:rsidRDefault="0063408D">
            <w:pPr>
              <w:pStyle w:val="TextR"/>
              <w:spacing w:before="80" w:after="80"/>
              <w:jc w:val="right"/>
              <w:rPr>
                <w:b/>
                <w:sz w:val="60"/>
              </w:rPr>
            </w:pPr>
            <w:r>
              <w:rPr>
                <w:b/>
                <w:sz w:val="60"/>
              </w:rPr>
              <w:t>Agenda Item 2</w:t>
            </w:r>
          </w:p>
        </w:tc>
      </w:tr>
      <w:tr w:rsidR="0063408D" w14:paraId="67DADAFA" w14:textId="77777777">
        <w:trPr>
          <w:cantSplit/>
        </w:trPr>
        <w:tc>
          <w:tcPr>
            <w:tcW w:w="4077" w:type="dxa"/>
            <w:tcBorders>
              <w:top w:val="single" w:sz="6" w:space="0" w:color="auto"/>
              <w:left w:val="single" w:sz="6" w:space="0" w:color="auto"/>
              <w:bottom w:val="single" w:sz="6" w:space="0" w:color="auto"/>
              <w:right w:val="single" w:sz="6" w:space="0" w:color="auto"/>
            </w:tcBorders>
          </w:tcPr>
          <w:p w14:paraId="2CE50DB3" w14:textId="77777777" w:rsidR="0063408D" w:rsidRDefault="0063408D">
            <w:pPr>
              <w:pStyle w:val="TextR"/>
              <w:spacing w:before="80" w:after="80"/>
            </w:pPr>
            <w:r>
              <w:t>Date: 17 May 2023</w:t>
            </w:r>
          </w:p>
        </w:tc>
        <w:tc>
          <w:tcPr>
            <w:tcW w:w="5696" w:type="dxa"/>
            <w:tcBorders>
              <w:top w:val="single" w:sz="6" w:space="0" w:color="auto"/>
              <w:left w:val="single" w:sz="6" w:space="0" w:color="auto"/>
              <w:bottom w:val="single" w:sz="6" w:space="0" w:color="auto"/>
              <w:right w:val="single" w:sz="6" w:space="0" w:color="auto"/>
            </w:tcBorders>
          </w:tcPr>
          <w:p w14:paraId="6A4B5A7A" w14:textId="77777777" w:rsidR="0063408D" w:rsidRDefault="0063408D">
            <w:pPr>
              <w:pStyle w:val="TextR"/>
            </w:pPr>
          </w:p>
        </w:tc>
      </w:tr>
    </w:tbl>
    <w:p w14:paraId="39E60A1E" w14:textId="77777777" w:rsidR="0063408D" w:rsidRDefault="0063408D" w:rsidP="0063408D">
      <w:pPr>
        <w:pStyle w:val="TextR"/>
      </w:pPr>
    </w:p>
    <w:p w14:paraId="491EEADA" w14:textId="77777777" w:rsidR="0063408D" w:rsidRDefault="0063408D" w:rsidP="0063408D">
      <w:pPr>
        <w:pStyle w:val="TextR"/>
        <w:rPr>
          <w:b/>
        </w:rPr>
      </w:pPr>
      <w:r>
        <w:rPr>
          <w:b/>
        </w:rPr>
        <w:t xml:space="preserve">REPORT TITLE:  </w:t>
      </w:r>
      <w:r>
        <w:t xml:space="preserve">Early Years Update </w:t>
      </w:r>
    </w:p>
    <w:p w14:paraId="422491C0" w14:textId="77777777" w:rsidR="0063408D" w:rsidRDefault="0063408D" w:rsidP="0063408D">
      <w:pPr>
        <w:pStyle w:val="TextR"/>
      </w:pPr>
    </w:p>
    <w:p w14:paraId="0FF84373" w14:textId="77777777" w:rsidR="0063408D" w:rsidRDefault="0063408D" w:rsidP="0063408D">
      <w:pPr>
        <w:pStyle w:val="TextR"/>
        <w:pBdr>
          <w:bottom w:val="single" w:sz="6" w:space="1" w:color="auto"/>
        </w:pBdr>
      </w:pPr>
      <w:r>
        <w:t>Report by: Early Years &amp; Childcare Sufficiency &amp; Sustainability</w:t>
      </w:r>
    </w:p>
    <w:p w14:paraId="3A6EB3C6" w14:textId="6C9109EA" w:rsidR="0063408D" w:rsidRDefault="0063408D" w:rsidP="0063408D">
      <w:pPr>
        <w:pStyle w:val="TextR"/>
      </w:pPr>
      <w:r>
        <w:t xml:space="preserve">Contact details: </w:t>
      </w:r>
      <w:hyperlink r:id="rId11" w:history="1">
        <w:r w:rsidRPr="00060060">
          <w:rPr>
            <w:rStyle w:val="Hyperlink"/>
          </w:rPr>
          <w:t>carolyn.terry@essex.gov.uk</w:t>
        </w:r>
      </w:hyperlink>
      <w:r>
        <w:t xml:space="preserve"> </w:t>
      </w:r>
    </w:p>
    <w:p w14:paraId="43F379D0" w14:textId="77777777" w:rsidR="0063408D" w:rsidRDefault="0063408D" w:rsidP="0063408D"/>
    <w:p w14:paraId="6E94F3F5" w14:textId="77777777" w:rsidR="0063408D" w:rsidRPr="00F9323C" w:rsidRDefault="0063408D" w:rsidP="0063408D">
      <w:pPr>
        <w:pStyle w:val="NoSpacing"/>
        <w:numPr>
          <w:ilvl w:val="0"/>
          <w:numId w:val="17"/>
        </w:numPr>
        <w:ind w:left="567" w:hanging="567"/>
        <w:rPr>
          <w:rFonts w:cs="Arial"/>
          <w:b/>
          <w:bCs/>
          <w:sz w:val="24"/>
          <w:szCs w:val="24"/>
        </w:rPr>
      </w:pPr>
      <w:r w:rsidRPr="00F9323C">
        <w:rPr>
          <w:rFonts w:cs="Arial"/>
          <w:b/>
          <w:bCs/>
          <w:sz w:val="24"/>
          <w:szCs w:val="24"/>
        </w:rPr>
        <w:t xml:space="preserve">Purpose of report </w:t>
      </w:r>
    </w:p>
    <w:p w14:paraId="635FDE36" w14:textId="77777777" w:rsidR="0063408D" w:rsidRPr="00F9323C" w:rsidRDefault="0063408D" w:rsidP="0063408D">
      <w:pPr>
        <w:pStyle w:val="NoSpacing"/>
        <w:rPr>
          <w:rFonts w:cs="Arial"/>
          <w:sz w:val="24"/>
          <w:szCs w:val="24"/>
        </w:rPr>
      </w:pPr>
    </w:p>
    <w:p w14:paraId="6FDCA025" w14:textId="77777777" w:rsidR="0063408D" w:rsidRPr="00F9323C" w:rsidRDefault="0063408D" w:rsidP="0063408D">
      <w:pPr>
        <w:numPr>
          <w:ilvl w:val="1"/>
          <w:numId w:val="29"/>
        </w:numPr>
        <w:spacing w:before="120"/>
        <w:ind w:left="567" w:hanging="567"/>
        <w:jc w:val="both"/>
        <w:rPr>
          <w:rFonts w:cs="Arial"/>
        </w:rPr>
      </w:pPr>
      <w:r w:rsidRPr="00F9323C">
        <w:rPr>
          <w:rFonts w:cs="Arial"/>
        </w:rPr>
        <w:t>To update Forum on the forecast budget requirement for 2023/24 of the two, three &amp; four year old Free Early Education Entitlement (FEEE), including the Early Years Pupil Premium (EYPP)</w:t>
      </w:r>
    </w:p>
    <w:p w14:paraId="7DF8A62C" w14:textId="77777777" w:rsidR="0063408D" w:rsidRPr="00F9323C" w:rsidRDefault="0063408D" w:rsidP="0063408D">
      <w:pPr>
        <w:pStyle w:val="NoSpacing"/>
        <w:ind w:left="567" w:hanging="567"/>
        <w:jc w:val="both"/>
        <w:rPr>
          <w:rFonts w:cs="Arial"/>
          <w:sz w:val="24"/>
          <w:szCs w:val="24"/>
        </w:rPr>
      </w:pPr>
    </w:p>
    <w:p w14:paraId="470BD434" w14:textId="77777777" w:rsidR="0063408D" w:rsidRPr="00F9323C" w:rsidRDefault="0063408D" w:rsidP="0063408D">
      <w:pPr>
        <w:pStyle w:val="NoSpacing"/>
        <w:ind w:left="567" w:hanging="567"/>
        <w:jc w:val="both"/>
        <w:rPr>
          <w:rFonts w:cs="Arial"/>
          <w:sz w:val="24"/>
          <w:szCs w:val="24"/>
        </w:rPr>
      </w:pPr>
      <w:r w:rsidRPr="00F9323C">
        <w:rPr>
          <w:rFonts w:cs="Arial"/>
          <w:sz w:val="24"/>
          <w:szCs w:val="24"/>
        </w:rPr>
        <w:t>1.2</w:t>
      </w:r>
      <w:r w:rsidRPr="00F9323C">
        <w:rPr>
          <w:rFonts w:cs="Arial"/>
          <w:sz w:val="24"/>
          <w:szCs w:val="24"/>
        </w:rPr>
        <w:tab/>
        <w:t xml:space="preserve">To update Forum on the proposals to allocate </w:t>
      </w:r>
      <w:r w:rsidRPr="00F9323C">
        <w:rPr>
          <w:rFonts w:cs="Arial"/>
          <w:b/>
          <w:sz w:val="24"/>
          <w:szCs w:val="24"/>
        </w:rPr>
        <w:t>£1.9 million</w:t>
      </w:r>
      <w:r w:rsidRPr="00F9323C">
        <w:rPr>
          <w:rFonts w:cs="Arial"/>
          <w:sz w:val="24"/>
          <w:szCs w:val="24"/>
        </w:rPr>
        <w:t xml:space="preserve"> of the </w:t>
      </w:r>
      <w:r w:rsidRPr="00F9323C">
        <w:rPr>
          <w:rFonts w:cs="Arial"/>
          <w:b/>
          <w:bCs/>
          <w:sz w:val="24"/>
          <w:szCs w:val="24"/>
        </w:rPr>
        <w:t>£7.4 million</w:t>
      </w:r>
      <w:r w:rsidRPr="00F9323C">
        <w:rPr>
          <w:rFonts w:cs="Arial"/>
          <w:sz w:val="24"/>
          <w:szCs w:val="24"/>
        </w:rPr>
        <w:t xml:space="preserve"> Early Years Block surplus balance. </w:t>
      </w:r>
    </w:p>
    <w:p w14:paraId="2BD8B039" w14:textId="77777777" w:rsidR="0063408D" w:rsidRPr="00F9323C" w:rsidRDefault="0063408D" w:rsidP="0063408D">
      <w:pPr>
        <w:pStyle w:val="NoSpacing"/>
        <w:ind w:left="567" w:hanging="567"/>
        <w:jc w:val="both"/>
        <w:rPr>
          <w:rFonts w:cs="Arial"/>
          <w:sz w:val="24"/>
          <w:szCs w:val="24"/>
        </w:rPr>
      </w:pPr>
    </w:p>
    <w:p w14:paraId="32ED52AD" w14:textId="77777777" w:rsidR="0063408D" w:rsidRPr="00F9323C" w:rsidRDefault="0063408D" w:rsidP="0063408D">
      <w:pPr>
        <w:pStyle w:val="NoSpacing"/>
        <w:ind w:left="567" w:hanging="567"/>
        <w:jc w:val="both"/>
        <w:rPr>
          <w:rFonts w:cs="Arial"/>
          <w:sz w:val="24"/>
          <w:szCs w:val="24"/>
        </w:rPr>
      </w:pPr>
      <w:r w:rsidRPr="00F9323C">
        <w:rPr>
          <w:rFonts w:cs="Arial"/>
          <w:sz w:val="24"/>
          <w:szCs w:val="24"/>
        </w:rPr>
        <w:t>1.3</w:t>
      </w:r>
      <w:r w:rsidRPr="00F9323C">
        <w:rPr>
          <w:rFonts w:cs="Arial"/>
          <w:sz w:val="24"/>
          <w:szCs w:val="24"/>
        </w:rPr>
        <w:tab/>
        <w:t>To request consent to undertake a consultation on how to apply the Teachers Pay and Pension Grants (TPG and TPECG).</w:t>
      </w:r>
    </w:p>
    <w:p w14:paraId="558973C3" w14:textId="77777777" w:rsidR="0063408D" w:rsidRPr="00F9323C" w:rsidRDefault="0063408D" w:rsidP="0063408D">
      <w:pPr>
        <w:pStyle w:val="NoSpacing"/>
        <w:jc w:val="both"/>
        <w:rPr>
          <w:rFonts w:cs="Arial"/>
          <w:sz w:val="24"/>
          <w:szCs w:val="24"/>
        </w:rPr>
      </w:pPr>
    </w:p>
    <w:p w14:paraId="152AF388" w14:textId="77777777" w:rsidR="0063408D" w:rsidRPr="00F9323C" w:rsidRDefault="0063408D" w:rsidP="0063408D">
      <w:pPr>
        <w:pStyle w:val="NoSpacing"/>
        <w:numPr>
          <w:ilvl w:val="0"/>
          <w:numId w:val="17"/>
        </w:numPr>
        <w:ind w:left="567" w:hanging="567"/>
        <w:jc w:val="both"/>
        <w:rPr>
          <w:rFonts w:cs="Arial"/>
          <w:b/>
          <w:bCs/>
          <w:sz w:val="24"/>
          <w:szCs w:val="24"/>
        </w:rPr>
      </w:pPr>
      <w:r w:rsidRPr="00F9323C">
        <w:rPr>
          <w:rFonts w:cs="Arial"/>
          <w:b/>
          <w:bCs/>
          <w:sz w:val="24"/>
          <w:szCs w:val="24"/>
        </w:rPr>
        <w:t>Recommendations</w:t>
      </w:r>
    </w:p>
    <w:p w14:paraId="2BCD6D44" w14:textId="77777777" w:rsidR="0063408D" w:rsidRPr="00F9323C" w:rsidRDefault="0063408D" w:rsidP="0063408D">
      <w:pPr>
        <w:pStyle w:val="NoSpacing"/>
        <w:jc w:val="both"/>
        <w:rPr>
          <w:rFonts w:cs="Arial"/>
          <w:sz w:val="24"/>
          <w:szCs w:val="24"/>
        </w:rPr>
      </w:pPr>
    </w:p>
    <w:p w14:paraId="02E5A0C6" w14:textId="77777777" w:rsidR="0063408D" w:rsidRPr="00F9323C" w:rsidRDefault="0063408D" w:rsidP="0063408D">
      <w:pPr>
        <w:pStyle w:val="NoSpacing"/>
        <w:ind w:left="567" w:hanging="567"/>
        <w:rPr>
          <w:rFonts w:cs="Arial"/>
          <w:sz w:val="24"/>
          <w:szCs w:val="24"/>
        </w:rPr>
      </w:pPr>
      <w:r w:rsidRPr="00F9323C">
        <w:rPr>
          <w:rFonts w:cs="Arial"/>
          <w:sz w:val="24"/>
          <w:szCs w:val="24"/>
        </w:rPr>
        <w:t>2.1</w:t>
      </w:r>
      <w:r w:rsidRPr="00F9323C">
        <w:rPr>
          <w:rFonts w:cs="Arial"/>
          <w:sz w:val="24"/>
          <w:szCs w:val="24"/>
        </w:rPr>
        <w:tab/>
        <w:t>That Forum notes the draft outturn for 2022/23 at 5.1.</w:t>
      </w:r>
      <w:r w:rsidRPr="00F9323C">
        <w:rPr>
          <w:rFonts w:cs="Arial"/>
          <w:sz w:val="24"/>
          <w:szCs w:val="24"/>
        </w:rPr>
        <w:br/>
      </w:r>
    </w:p>
    <w:p w14:paraId="3E5581F4" w14:textId="0CF3B5DB" w:rsidR="0063408D" w:rsidRPr="00F9323C" w:rsidRDefault="0063408D" w:rsidP="0063408D">
      <w:pPr>
        <w:pStyle w:val="NoSpacing"/>
        <w:ind w:left="567" w:hanging="567"/>
        <w:jc w:val="both"/>
        <w:rPr>
          <w:rFonts w:cs="Arial"/>
          <w:sz w:val="24"/>
          <w:szCs w:val="24"/>
        </w:rPr>
      </w:pPr>
      <w:r w:rsidRPr="00F9323C">
        <w:rPr>
          <w:rFonts w:cs="Arial"/>
          <w:sz w:val="24"/>
          <w:szCs w:val="24"/>
        </w:rPr>
        <w:t>2.2</w:t>
      </w:r>
      <w:r w:rsidRPr="00F9323C">
        <w:rPr>
          <w:rFonts w:cs="Arial"/>
          <w:sz w:val="24"/>
          <w:szCs w:val="24"/>
        </w:rPr>
        <w:tab/>
        <w:t>That Forum</w:t>
      </w:r>
      <w:r w:rsidR="00141EAD">
        <w:rPr>
          <w:rFonts w:cs="Arial"/>
          <w:sz w:val="24"/>
          <w:szCs w:val="24"/>
        </w:rPr>
        <w:t xml:space="preserve"> </w:t>
      </w:r>
      <w:r w:rsidRPr="00F9323C">
        <w:rPr>
          <w:rFonts w:cs="Arial"/>
          <w:sz w:val="24"/>
          <w:szCs w:val="24"/>
        </w:rPr>
        <w:t xml:space="preserve">agrees the proposal to allocate </w:t>
      </w:r>
      <w:r w:rsidRPr="00F9323C">
        <w:rPr>
          <w:rFonts w:cs="Arial"/>
          <w:b/>
          <w:bCs/>
          <w:sz w:val="24"/>
          <w:szCs w:val="24"/>
        </w:rPr>
        <w:t>£1.9 million</w:t>
      </w:r>
      <w:r w:rsidRPr="00F9323C">
        <w:rPr>
          <w:rFonts w:cs="Arial"/>
          <w:sz w:val="24"/>
          <w:szCs w:val="24"/>
        </w:rPr>
        <w:t xml:space="preserve"> of the Early Years Block surplus balance set out at 5.4</w:t>
      </w:r>
      <w:r w:rsidR="00141EAD">
        <w:rPr>
          <w:rFonts w:cs="Arial"/>
          <w:sz w:val="24"/>
          <w:szCs w:val="24"/>
        </w:rPr>
        <w:t>.</w:t>
      </w:r>
    </w:p>
    <w:p w14:paraId="7167460E" w14:textId="77777777" w:rsidR="0063408D" w:rsidRPr="00F9323C" w:rsidRDefault="0063408D" w:rsidP="0063408D">
      <w:pPr>
        <w:pStyle w:val="NoSpacing"/>
        <w:ind w:left="567" w:hanging="567"/>
        <w:jc w:val="both"/>
        <w:rPr>
          <w:rFonts w:cs="Arial"/>
          <w:sz w:val="24"/>
          <w:szCs w:val="24"/>
        </w:rPr>
      </w:pPr>
    </w:p>
    <w:p w14:paraId="21F784D1" w14:textId="4D3B7B70" w:rsidR="0063408D" w:rsidRPr="00F9323C" w:rsidRDefault="0063408D" w:rsidP="0063408D">
      <w:pPr>
        <w:pStyle w:val="NoSpacing"/>
        <w:ind w:left="567" w:hanging="567"/>
        <w:jc w:val="both"/>
        <w:rPr>
          <w:rFonts w:cs="Arial"/>
          <w:sz w:val="24"/>
          <w:szCs w:val="24"/>
        </w:rPr>
      </w:pPr>
      <w:r w:rsidRPr="00F9323C">
        <w:rPr>
          <w:rFonts w:cs="Arial"/>
          <w:sz w:val="24"/>
          <w:szCs w:val="24"/>
        </w:rPr>
        <w:t>2.3</w:t>
      </w:r>
      <w:r w:rsidRPr="00F9323C">
        <w:rPr>
          <w:rFonts w:cs="Arial"/>
          <w:sz w:val="24"/>
          <w:szCs w:val="24"/>
        </w:rPr>
        <w:tab/>
        <w:t xml:space="preserve">That Forum agrees to undertake a consultation on how to apply the </w:t>
      </w:r>
      <w:r w:rsidR="00483CDD">
        <w:rPr>
          <w:rFonts w:cs="Arial"/>
          <w:sz w:val="24"/>
          <w:szCs w:val="24"/>
        </w:rPr>
        <w:t>former teacher’s pay and pension grants</w:t>
      </w:r>
      <w:r w:rsidRPr="00F9323C">
        <w:rPr>
          <w:rFonts w:cs="Arial"/>
          <w:sz w:val="24"/>
          <w:szCs w:val="24"/>
        </w:rPr>
        <w:t xml:space="preserve"> set out at 5.5</w:t>
      </w:r>
      <w:r w:rsidR="00141EAD">
        <w:rPr>
          <w:rFonts w:cs="Arial"/>
          <w:sz w:val="24"/>
          <w:szCs w:val="24"/>
        </w:rPr>
        <w:t>.</w:t>
      </w:r>
    </w:p>
    <w:p w14:paraId="2FAF17F9" w14:textId="77777777" w:rsidR="0063408D" w:rsidRPr="00F9323C" w:rsidRDefault="0063408D" w:rsidP="0063408D">
      <w:pPr>
        <w:pStyle w:val="NoSpacing"/>
        <w:jc w:val="both"/>
        <w:rPr>
          <w:rFonts w:cs="Arial"/>
          <w:sz w:val="24"/>
          <w:szCs w:val="24"/>
        </w:rPr>
      </w:pPr>
    </w:p>
    <w:p w14:paraId="6B378153" w14:textId="77777777" w:rsidR="0063408D" w:rsidRPr="00F9323C" w:rsidRDefault="0063408D" w:rsidP="0063408D">
      <w:pPr>
        <w:pStyle w:val="NoSpacing"/>
        <w:numPr>
          <w:ilvl w:val="0"/>
          <w:numId w:val="17"/>
        </w:numPr>
        <w:ind w:left="567" w:hanging="567"/>
        <w:jc w:val="both"/>
        <w:rPr>
          <w:rFonts w:cs="Arial"/>
          <w:b/>
          <w:bCs/>
          <w:sz w:val="24"/>
          <w:szCs w:val="24"/>
        </w:rPr>
      </w:pPr>
      <w:r w:rsidRPr="00F9323C">
        <w:rPr>
          <w:rFonts w:cs="Arial"/>
          <w:b/>
          <w:bCs/>
          <w:sz w:val="24"/>
          <w:szCs w:val="24"/>
        </w:rPr>
        <w:t>Relevant Schools Forum Power and Responsibility</w:t>
      </w:r>
    </w:p>
    <w:p w14:paraId="4B692D23" w14:textId="77777777" w:rsidR="0063408D" w:rsidRPr="00F9323C" w:rsidRDefault="0063408D" w:rsidP="0063408D">
      <w:pPr>
        <w:pStyle w:val="NoSpacing"/>
        <w:jc w:val="both"/>
        <w:rPr>
          <w:rFonts w:cs="Arial"/>
          <w:sz w:val="24"/>
          <w:szCs w:val="24"/>
        </w:rPr>
      </w:pPr>
    </w:p>
    <w:p w14:paraId="1CF5656B" w14:textId="77777777" w:rsidR="0063408D" w:rsidRPr="00F9323C" w:rsidRDefault="0063408D" w:rsidP="0063408D">
      <w:pPr>
        <w:pStyle w:val="NoSpacing"/>
        <w:ind w:left="567" w:hanging="567"/>
        <w:jc w:val="both"/>
        <w:rPr>
          <w:rFonts w:cs="Arial"/>
          <w:sz w:val="24"/>
          <w:szCs w:val="24"/>
        </w:rPr>
      </w:pPr>
      <w:r w:rsidRPr="00F9323C">
        <w:rPr>
          <w:rFonts w:cs="Arial"/>
          <w:sz w:val="24"/>
          <w:szCs w:val="24"/>
        </w:rPr>
        <w:t>3.1</w:t>
      </w:r>
      <w:r w:rsidRPr="00F9323C">
        <w:rPr>
          <w:rFonts w:cs="Arial"/>
          <w:sz w:val="24"/>
          <w:szCs w:val="24"/>
        </w:rPr>
        <w:tab/>
        <w:t xml:space="preserve">Table 1 shows the relevant responsibilities in relation to Early Years which is taken from the Education and Skills Funding Agency’s </w:t>
      </w:r>
      <w:bookmarkStart w:id="0" w:name="_Toc414626298"/>
      <w:bookmarkStart w:id="1" w:name="_Toc338168035"/>
      <w:r w:rsidRPr="00F9323C">
        <w:rPr>
          <w:rFonts w:cs="Arial"/>
          <w:sz w:val="24"/>
          <w:szCs w:val="24"/>
        </w:rPr>
        <w:t>Schools forum powers and responsibilities</w:t>
      </w:r>
      <w:bookmarkEnd w:id="0"/>
      <w:bookmarkEnd w:id="1"/>
      <w:r w:rsidRPr="00F9323C">
        <w:rPr>
          <w:rFonts w:cs="Arial"/>
          <w:sz w:val="24"/>
          <w:szCs w:val="24"/>
        </w:rPr>
        <w:t xml:space="preserve"> published in September 2018.</w:t>
      </w:r>
    </w:p>
    <w:p w14:paraId="3E4F012C" w14:textId="77777777" w:rsidR="00B652DB" w:rsidRPr="00F9323C" w:rsidRDefault="00B652DB" w:rsidP="0063408D">
      <w:pPr>
        <w:pStyle w:val="NoSpacing"/>
        <w:rPr>
          <w:rFonts w:cs="Arial"/>
          <w:sz w:val="24"/>
          <w:szCs w:val="24"/>
        </w:rPr>
      </w:pPr>
    </w:p>
    <w:tbl>
      <w:tblPr>
        <w:tblStyle w:val="GridTable4-Accent1"/>
        <w:tblW w:w="0" w:type="auto"/>
        <w:tblLook w:val="04A0" w:firstRow="1" w:lastRow="0" w:firstColumn="1" w:lastColumn="0" w:noHBand="0" w:noVBand="1"/>
      </w:tblPr>
      <w:tblGrid>
        <w:gridCol w:w="2952"/>
        <w:gridCol w:w="2952"/>
        <w:gridCol w:w="2952"/>
      </w:tblGrid>
      <w:tr w:rsidR="0063408D" w:rsidRPr="00F9323C" w14:paraId="57CDC65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shd w:val="clear" w:color="auto" w:fill="002060"/>
          </w:tcPr>
          <w:p w14:paraId="7DC38913" w14:textId="77777777" w:rsidR="0063408D" w:rsidRPr="00F9323C" w:rsidRDefault="0063408D">
            <w:pPr>
              <w:pStyle w:val="NoSpacing"/>
              <w:rPr>
                <w:rFonts w:cs="Arial"/>
                <w:b w:val="0"/>
                <w:sz w:val="24"/>
                <w:szCs w:val="24"/>
              </w:rPr>
            </w:pPr>
            <w:r w:rsidRPr="00F9323C">
              <w:rPr>
                <w:rFonts w:cs="Arial"/>
                <w:sz w:val="24"/>
                <w:szCs w:val="24"/>
              </w:rPr>
              <w:t>Local Authority</w:t>
            </w:r>
          </w:p>
        </w:tc>
        <w:tc>
          <w:tcPr>
            <w:tcW w:w="2952" w:type="dxa"/>
            <w:shd w:val="clear" w:color="auto" w:fill="002060"/>
          </w:tcPr>
          <w:p w14:paraId="516EA286" w14:textId="77777777" w:rsidR="0063408D" w:rsidRPr="00F9323C" w:rsidRDefault="0063408D">
            <w:pPr>
              <w:pStyle w:val="NoSpacing"/>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F9323C">
              <w:rPr>
                <w:rFonts w:cs="Arial"/>
                <w:sz w:val="24"/>
                <w:szCs w:val="24"/>
              </w:rPr>
              <w:t>Schools Forum</w:t>
            </w:r>
          </w:p>
        </w:tc>
        <w:tc>
          <w:tcPr>
            <w:tcW w:w="2952" w:type="dxa"/>
            <w:shd w:val="clear" w:color="auto" w:fill="002060"/>
          </w:tcPr>
          <w:p w14:paraId="1C5DDC01" w14:textId="77777777" w:rsidR="0063408D" w:rsidRPr="00F9323C" w:rsidRDefault="0063408D">
            <w:pPr>
              <w:pStyle w:val="NoSpacing"/>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F9323C">
              <w:rPr>
                <w:rFonts w:cs="Arial"/>
                <w:sz w:val="24"/>
                <w:szCs w:val="24"/>
              </w:rPr>
              <w:t>DfE</w:t>
            </w:r>
          </w:p>
        </w:tc>
      </w:tr>
      <w:tr w:rsidR="0063408D" w:rsidRPr="00F9323C" w14:paraId="16B237D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0C3FB9E0" w14:textId="77777777" w:rsidR="0063408D" w:rsidRPr="00F9323C" w:rsidRDefault="0063408D">
            <w:pPr>
              <w:pStyle w:val="NoSpacing"/>
              <w:rPr>
                <w:rFonts w:cs="Arial"/>
                <w:b w:val="0"/>
                <w:sz w:val="24"/>
                <w:szCs w:val="24"/>
              </w:rPr>
            </w:pPr>
            <w:r w:rsidRPr="00F9323C">
              <w:rPr>
                <w:rFonts w:cs="Arial"/>
                <w:b w:val="0"/>
                <w:sz w:val="24"/>
                <w:szCs w:val="24"/>
              </w:rPr>
              <w:t>Early Years Funding Formula – Proposes and Decides</w:t>
            </w:r>
          </w:p>
        </w:tc>
        <w:tc>
          <w:tcPr>
            <w:tcW w:w="2952" w:type="dxa"/>
          </w:tcPr>
          <w:p w14:paraId="03CA82EC" w14:textId="77777777" w:rsidR="0063408D" w:rsidRPr="00F9323C" w:rsidRDefault="0063408D">
            <w:pPr>
              <w:pStyle w:val="No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F9323C">
              <w:rPr>
                <w:rFonts w:cs="Arial"/>
                <w:sz w:val="24"/>
                <w:szCs w:val="24"/>
              </w:rPr>
              <w:t>Must be consulted</w:t>
            </w:r>
          </w:p>
        </w:tc>
        <w:tc>
          <w:tcPr>
            <w:tcW w:w="2952" w:type="dxa"/>
          </w:tcPr>
          <w:p w14:paraId="0B0D4239" w14:textId="77777777" w:rsidR="0063408D" w:rsidRPr="00F9323C" w:rsidRDefault="0063408D">
            <w:pPr>
              <w:pStyle w:val="No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F9323C">
              <w:rPr>
                <w:rFonts w:cs="Arial"/>
                <w:sz w:val="24"/>
                <w:szCs w:val="24"/>
              </w:rPr>
              <w:t>Checks compliance with regulations.</w:t>
            </w:r>
          </w:p>
        </w:tc>
      </w:tr>
      <w:tr w:rsidR="0063408D" w:rsidRPr="00F9323C" w14:paraId="768F2E22" w14:textId="77777777">
        <w:tc>
          <w:tcPr>
            <w:cnfStyle w:val="001000000000" w:firstRow="0" w:lastRow="0" w:firstColumn="1" w:lastColumn="0" w:oddVBand="0" w:evenVBand="0" w:oddHBand="0" w:evenHBand="0" w:firstRowFirstColumn="0" w:firstRowLastColumn="0" w:lastRowFirstColumn="0" w:lastRowLastColumn="0"/>
            <w:tcW w:w="2952" w:type="dxa"/>
          </w:tcPr>
          <w:p w14:paraId="4E13D564" w14:textId="77777777" w:rsidR="0063408D" w:rsidRPr="00F9323C" w:rsidRDefault="0063408D">
            <w:pPr>
              <w:pStyle w:val="NoSpacing"/>
              <w:rPr>
                <w:rFonts w:cs="Arial"/>
                <w:b w:val="0"/>
                <w:sz w:val="24"/>
                <w:szCs w:val="24"/>
              </w:rPr>
            </w:pPr>
            <w:r w:rsidRPr="00F9323C">
              <w:rPr>
                <w:rFonts w:cs="Arial"/>
                <w:b w:val="0"/>
                <w:sz w:val="24"/>
                <w:szCs w:val="24"/>
              </w:rPr>
              <w:t>Retained Expenditure - Proposes</w:t>
            </w:r>
          </w:p>
        </w:tc>
        <w:tc>
          <w:tcPr>
            <w:tcW w:w="2952" w:type="dxa"/>
          </w:tcPr>
          <w:p w14:paraId="69EE4B52" w14:textId="77777777" w:rsidR="0063408D" w:rsidRPr="00F9323C" w:rsidRDefault="0063408D">
            <w:pPr>
              <w:pStyle w:val="No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F9323C">
              <w:rPr>
                <w:rFonts w:cs="Arial"/>
                <w:sz w:val="24"/>
                <w:szCs w:val="24"/>
              </w:rPr>
              <w:t>Decides</w:t>
            </w:r>
          </w:p>
        </w:tc>
        <w:tc>
          <w:tcPr>
            <w:tcW w:w="2952" w:type="dxa"/>
          </w:tcPr>
          <w:p w14:paraId="75CC7B80" w14:textId="77777777" w:rsidR="0063408D" w:rsidRPr="00F9323C" w:rsidRDefault="0063408D">
            <w:pPr>
              <w:pStyle w:val="No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F9323C">
              <w:rPr>
                <w:rFonts w:cs="Arial"/>
                <w:sz w:val="24"/>
                <w:szCs w:val="24"/>
              </w:rPr>
              <w:t>Adjudicates where Schools Forum does not agree local authority proposal.</w:t>
            </w:r>
          </w:p>
          <w:p w14:paraId="40AAE139" w14:textId="77777777" w:rsidR="0063408D" w:rsidRPr="00F9323C" w:rsidRDefault="0063408D">
            <w:pPr>
              <w:pStyle w:val="NoSpacing"/>
              <w:cnfStyle w:val="000000000000" w:firstRow="0" w:lastRow="0" w:firstColumn="0" w:lastColumn="0" w:oddVBand="0" w:evenVBand="0" w:oddHBand="0" w:evenHBand="0" w:firstRowFirstColumn="0" w:firstRowLastColumn="0" w:lastRowFirstColumn="0" w:lastRowLastColumn="0"/>
              <w:rPr>
                <w:rFonts w:cs="Arial"/>
                <w:sz w:val="24"/>
                <w:szCs w:val="24"/>
              </w:rPr>
            </w:pPr>
          </w:p>
        </w:tc>
      </w:tr>
    </w:tbl>
    <w:p w14:paraId="39A3BD94" w14:textId="77777777" w:rsidR="0063408D" w:rsidRPr="00F9323C" w:rsidRDefault="0063408D" w:rsidP="0063408D">
      <w:pPr>
        <w:pStyle w:val="NoSpacing"/>
        <w:rPr>
          <w:rFonts w:cs="Arial"/>
          <w:sz w:val="24"/>
          <w:szCs w:val="24"/>
        </w:rPr>
      </w:pPr>
    </w:p>
    <w:p w14:paraId="59ACA537" w14:textId="77777777" w:rsidR="0063408D" w:rsidRPr="00F9323C" w:rsidRDefault="0063408D" w:rsidP="0063408D">
      <w:pPr>
        <w:pStyle w:val="NoSpacing"/>
        <w:numPr>
          <w:ilvl w:val="0"/>
          <w:numId w:val="17"/>
        </w:numPr>
        <w:ind w:left="567" w:hanging="567"/>
        <w:rPr>
          <w:rFonts w:cs="Arial"/>
          <w:b/>
          <w:bCs/>
          <w:sz w:val="24"/>
          <w:szCs w:val="24"/>
        </w:rPr>
      </w:pPr>
      <w:r w:rsidRPr="00F9323C">
        <w:rPr>
          <w:rFonts w:cs="Arial"/>
          <w:b/>
          <w:bCs/>
          <w:sz w:val="24"/>
          <w:szCs w:val="24"/>
        </w:rPr>
        <w:t>Background</w:t>
      </w:r>
    </w:p>
    <w:p w14:paraId="4F4B0FA3" w14:textId="77777777" w:rsidR="0063408D" w:rsidRPr="00F9323C" w:rsidRDefault="0063408D" w:rsidP="0063408D">
      <w:pPr>
        <w:pStyle w:val="NoSpacing"/>
        <w:rPr>
          <w:rFonts w:cs="Arial"/>
          <w:sz w:val="24"/>
          <w:szCs w:val="24"/>
        </w:rPr>
      </w:pPr>
    </w:p>
    <w:p w14:paraId="0DA3C632" w14:textId="77777777" w:rsidR="0063408D" w:rsidRPr="00F9323C" w:rsidRDefault="0063408D" w:rsidP="0063408D">
      <w:pPr>
        <w:pStyle w:val="NoSpacing"/>
        <w:ind w:left="567" w:hanging="567"/>
        <w:jc w:val="both"/>
        <w:rPr>
          <w:rFonts w:cs="Arial"/>
          <w:sz w:val="24"/>
          <w:szCs w:val="24"/>
          <w:lang w:val="en"/>
        </w:rPr>
      </w:pPr>
      <w:r w:rsidRPr="00F9323C">
        <w:rPr>
          <w:rFonts w:cs="Arial"/>
          <w:sz w:val="24"/>
          <w:szCs w:val="24"/>
          <w:lang w:val="en"/>
        </w:rPr>
        <w:t>4.1</w:t>
      </w:r>
      <w:r w:rsidRPr="00F9323C">
        <w:rPr>
          <w:rFonts w:cs="Arial"/>
          <w:sz w:val="24"/>
          <w:szCs w:val="24"/>
          <w:lang w:val="en"/>
        </w:rPr>
        <w:tab/>
        <w:t xml:space="preserve">FEEE funding supports the statutory universal offer to all three- and four-year-olds and up to 40% of the least advantaged two-year-olds; these are children who meet predetermined eligibility criteria. </w:t>
      </w:r>
    </w:p>
    <w:p w14:paraId="5EF727CE" w14:textId="77777777" w:rsidR="0063408D" w:rsidRPr="00F9323C" w:rsidRDefault="0063408D" w:rsidP="0063408D">
      <w:pPr>
        <w:pStyle w:val="NoSpacing"/>
        <w:ind w:left="567" w:hanging="567"/>
        <w:jc w:val="both"/>
        <w:rPr>
          <w:rFonts w:cs="Arial"/>
          <w:sz w:val="24"/>
          <w:szCs w:val="24"/>
          <w:lang w:val="en"/>
        </w:rPr>
      </w:pPr>
    </w:p>
    <w:p w14:paraId="4ABEFA27" w14:textId="77777777" w:rsidR="0063408D" w:rsidRPr="00F9323C" w:rsidRDefault="0063408D" w:rsidP="0063408D">
      <w:pPr>
        <w:pStyle w:val="NoSpacing"/>
        <w:ind w:left="567" w:hanging="567"/>
        <w:jc w:val="both"/>
        <w:rPr>
          <w:rFonts w:cs="Arial"/>
          <w:sz w:val="24"/>
          <w:szCs w:val="24"/>
          <w:lang w:val="en"/>
        </w:rPr>
      </w:pPr>
      <w:r w:rsidRPr="00F9323C">
        <w:rPr>
          <w:rFonts w:cs="Arial"/>
          <w:sz w:val="24"/>
          <w:szCs w:val="24"/>
          <w:lang w:val="en"/>
        </w:rPr>
        <w:t>4.2</w:t>
      </w:r>
      <w:r w:rsidRPr="00F9323C">
        <w:rPr>
          <w:rFonts w:cs="Arial"/>
          <w:sz w:val="24"/>
          <w:szCs w:val="24"/>
          <w:lang w:val="en"/>
        </w:rPr>
        <w:tab/>
        <w:t>At the end of the Spring 2023 term report: -</w:t>
      </w:r>
    </w:p>
    <w:p w14:paraId="1B8F8EB9" w14:textId="77777777" w:rsidR="0063408D" w:rsidRPr="00F9323C" w:rsidRDefault="0063408D" w:rsidP="0063408D">
      <w:pPr>
        <w:pStyle w:val="NoSpacing"/>
        <w:numPr>
          <w:ilvl w:val="0"/>
          <w:numId w:val="18"/>
        </w:numPr>
        <w:ind w:left="993" w:hanging="284"/>
        <w:jc w:val="both"/>
        <w:rPr>
          <w:rFonts w:cs="Arial"/>
          <w:sz w:val="24"/>
          <w:szCs w:val="24"/>
          <w:lang w:val="en"/>
        </w:rPr>
      </w:pPr>
      <w:r w:rsidRPr="00F9323C">
        <w:rPr>
          <w:rFonts w:cs="Arial"/>
          <w:sz w:val="24"/>
          <w:szCs w:val="24"/>
          <w:lang w:val="en"/>
        </w:rPr>
        <w:t>Across Essex, currently 20.6% of all two-year-olds are eligible to access the FEEE funding.</w:t>
      </w:r>
    </w:p>
    <w:p w14:paraId="6D631FE7" w14:textId="77777777" w:rsidR="0063408D" w:rsidRPr="00F9323C" w:rsidRDefault="0063408D" w:rsidP="0063408D">
      <w:pPr>
        <w:pStyle w:val="NoSpacing"/>
        <w:jc w:val="both"/>
        <w:rPr>
          <w:rFonts w:cs="Arial"/>
          <w:sz w:val="24"/>
          <w:szCs w:val="24"/>
          <w:lang w:val="en"/>
        </w:rPr>
      </w:pPr>
    </w:p>
    <w:p w14:paraId="0ECBD2D0" w14:textId="77777777" w:rsidR="0063408D" w:rsidRPr="00F9323C" w:rsidRDefault="0063408D" w:rsidP="0063408D">
      <w:pPr>
        <w:pStyle w:val="NoSpacing"/>
        <w:numPr>
          <w:ilvl w:val="0"/>
          <w:numId w:val="18"/>
        </w:numPr>
        <w:ind w:left="993" w:hanging="284"/>
        <w:jc w:val="both"/>
        <w:rPr>
          <w:rFonts w:cs="Arial"/>
          <w:sz w:val="24"/>
          <w:szCs w:val="24"/>
          <w:lang w:val="en"/>
        </w:rPr>
      </w:pPr>
      <w:r w:rsidRPr="00F9323C">
        <w:rPr>
          <w:rFonts w:cs="Arial"/>
          <w:sz w:val="24"/>
          <w:szCs w:val="24"/>
          <w:lang w:val="en"/>
        </w:rPr>
        <w:t xml:space="preserve">The take-up of the two-year-old FEEE during the Spring 2023 term was 3,011, which was 87% of the 3,461 eligible two-year-olds in the county. This take-up figure remains significantly higher than the national take up level for the Spring 2023 term of 71.9%. </w:t>
      </w:r>
    </w:p>
    <w:p w14:paraId="3C632CA3" w14:textId="77777777" w:rsidR="0063408D" w:rsidRPr="00F9323C" w:rsidRDefault="0063408D" w:rsidP="0063408D">
      <w:pPr>
        <w:pStyle w:val="NoSpacing"/>
        <w:jc w:val="both"/>
        <w:rPr>
          <w:rFonts w:cs="Arial"/>
          <w:sz w:val="24"/>
          <w:szCs w:val="24"/>
          <w:lang w:val="en"/>
        </w:rPr>
      </w:pPr>
    </w:p>
    <w:p w14:paraId="43B43019" w14:textId="33B6FD67" w:rsidR="0063408D" w:rsidRPr="00F9323C" w:rsidRDefault="0063408D" w:rsidP="0063408D">
      <w:pPr>
        <w:pStyle w:val="NoSpacing"/>
        <w:numPr>
          <w:ilvl w:val="1"/>
          <w:numId w:val="17"/>
        </w:numPr>
        <w:ind w:left="567" w:hanging="567"/>
        <w:jc w:val="both"/>
        <w:rPr>
          <w:rFonts w:cs="Arial"/>
          <w:sz w:val="24"/>
          <w:szCs w:val="24"/>
          <w:lang w:val="en"/>
        </w:rPr>
      </w:pPr>
      <w:r w:rsidRPr="00F9323C">
        <w:rPr>
          <w:rFonts w:cs="Arial"/>
          <w:sz w:val="24"/>
          <w:szCs w:val="24"/>
          <w:lang w:val="en"/>
        </w:rPr>
        <w:t>The take</w:t>
      </w:r>
      <w:r w:rsidR="00D55ECD">
        <w:rPr>
          <w:rFonts w:cs="Arial"/>
          <w:sz w:val="24"/>
          <w:szCs w:val="24"/>
          <w:lang w:val="en"/>
        </w:rPr>
        <w:t>-</w:t>
      </w:r>
      <w:r w:rsidRPr="00F9323C">
        <w:rPr>
          <w:rFonts w:cs="Arial"/>
          <w:sz w:val="24"/>
          <w:szCs w:val="24"/>
          <w:lang w:val="en"/>
        </w:rPr>
        <w:t>up of the universal three- and four-year-old FEEE at the Spring term 2023 headcount was 33,586, which is 97.3% of the eligible three- and four-year-olds</w:t>
      </w:r>
      <w:r w:rsidR="00D55ECD" w:rsidRPr="00F9323C">
        <w:rPr>
          <w:rFonts w:cs="Arial"/>
          <w:sz w:val="24"/>
          <w:szCs w:val="24"/>
          <w:lang w:val="en"/>
        </w:rPr>
        <w:t xml:space="preserve">. </w:t>
      </w:r>
      <w:r w:rsidRPr="00F9323C">
        <w:rPr>
          <w:rFonts w:cs="Arial"/>
          <w:sz w:val="24"/>
          <w:szCs w:val="24"/>
          <w:lang w:val="en"/>
        </w:rPr>
        <w:t>This remains above the national take up % of 92.3%</w:t>
      </w:r>
    </w:p>
    <w:p w14:paraId="72A60279" w14:textId="77777777" w:rsidR="0063408D" w:rsidRPr="00F9323C" w:rsidRDefault="0063408D" w:rsidP="0063408D">
      <w:pPr>
        <w:pStyle w:val="NoSpacing"/>
        <w:ind w:left="930"/>
        <w:rPr>
          <w:rFonts w:cs="Arial"/>
          <w:sz w:val="24"/>
          <w:szCs w:val="24"/>
          <w:lang w:val="en"/>
        </w:rPr>
      </w:pPr>
    </w:p>
    <w:p w14:paraId="65B9E287" w14:textId="77777777" w:rsidR="0063408D" w:rsidRPr="00F9323C" w:rsidRDefault="0063408D" w:rsidP="0063408D">
      <w:pPr>
        <w:pStyle w:val="NoSpacing"/>
        <w:numPr>
          <w:ilvl w:val="0"/>
          <w:numId w:val="17"/>
        </w:numPr>
        <w:ind w:left="567" w:hanging="567"/>
        <w:rPr>
          <w:rFonts w:cs="Arial"/>
          <w:sz w:val="24"/>
          <w:szCs w:val="24"/>
          <w:lang w:val="en"/>
        </w:rPr>
      </w:pPr>
      <w:r w:rsidRPr="00F9323C">
        <w:rPr>
          <w:rFonts w:cs="Arial"/>
          <w:b/>
          <w:bCs/>
          <w:sz w:val="24"/>
          <w:szCs w:val="24"/>
        </w:rPr>
        <w:t>Financial Implications</w:t>
      </w:r>
    </w:p>
    <w:p w14:paraId="27343793" w14:textId="77777777" w:rsidR="0063408D" w:rsidRPr="00F9323C" w:rsidRDefault="0063408D" w:rsidP="0063408D">
      <w:pPr>
        <w:pStyle w:val="NoSpacing"/>
        <w:rPr>
          <w:rFonts w:cs="Arial"/>
          <w:bCs/>
          <w:sz w:val="24"/>
          <w:szCs w:val="24"/>
        </w:rPr>
      </w:pPr>
    </w:p>
    <w:p w14:paraId="00F031A4" w14:textId="305C736F" w:rsidR="0063408D" w:rsidRDefault="0063408D" w:rsidP="000F5936">
      <w:pPr>
        <w:pStyle w:val="NoSpacing"/>
        <w:ind w:left="567" w:hanging="567"/>
        <w:rPr>
          <w:rFonts w:cs="Arial"/>
          <w:bCs/>
          <w:sz w:val="24"/>
          <w:szCs w:val="24"/>
        </w:rPr>
      </w:pPr>
      <w:r w:rsidRPr="00F9323C">
        <w:rPr>
          <w:rFonts w:cs="Arial"/>
          <w:bCs/>
          <w:sz w:val="24"/>
          <w:szCs w:val="24"/>
        </w:rPr>
        <w:t>5.1</w:t>
      </w:r>
      <w:r w:rsidRPr="00F9323C">
        <w:rPr>
          <w:rFonts w:cs="Arial"/>
          <w:bCs/>
          <w:sz w:val="24"/>
          <w:szCs w:val="24"/>
        </w:rPr>
        <w:tab/>
        <w:t xml:space="preserve">Table 2 shows the draft outturn for 2022/23. </w:t>
      </w:r>
    </w:p>
    <w:p w14:paraId="5A9A8058" w14:textId="77777777" w:rsidR="000F5936" w:rsidRPr="00F9323C" w:rsidRDefault="000F5936" w:rsidP="000F5936">
      <w:pPr>
        <w:pStyle w:val="NoSpacing"/>
        <w:ind w:left="567" w:hanging="567"/>
        <w:rPr>
          <w:rFonts w:cs="Arial"/>
          <w:bCs/>
          <w:sz w:val="24"/>
          <w:szCs w:val="24"/>
        </w:rPr>
      </w:pPr>
    </w:p>
    <w:tbl>
      <w:tblPr>
        <w:tblStyle w:val="GridTable4-Accent11"/>
        <w:tblW w:w="9742" w:type="dxa"/>
        <w:tblInd w:w="523" w:type="dxa"/>
        <w:tblLook w:val="04A0" w:firstRow="1" w:lastRow="0" w:firstColumn="1" w:lastColumn="0" w:noHBand="0" w:noVBand="1"/>
      </w:tblPr>
      <w:tblGrid>
        <w:gridCol w:w="2972"/>
        <w:gridCol w:w="2552"/>
        <w:gridCol w:w="2268"/>
        <w:gridCol w:w="1950"/>
      </w:tblGrid>
      <w:tr w:rsidR="0063408D" w:rsidRPr="00F9323C" w14:paraId="0A54CE3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002060"/>
          </w:tcPr>
          <w:p w14:paraId="19AD0D8A" w14:textId="77777777" w:rsidR="0063408D" w:rsidRPr="00F9323C" w:rsidRDefault="0063408D">
            <w:pPr>
              <w:pStyle w:val="NoSpacing"/>
              <w:rPr>
                <w:rFonts w:cs="Arial"/>
                <w:bCs w:val="0"/>
                <w:sz w:val="24"/>
                <w:szCs w:val="24"/>
              </w:rPr>
            </w:pPr>
          </w:p>
        </w:tc>
        <w:tc>
          <w:tcPr>
            <w:tcW w:w="2552" w:type="dxa"/>
            <w:shd w:val="clear" w:color="auto" w:fill="002060"/>
          </w:tcPr>
          <w:p w14:paraId="1EED1A03" w14:textId="77777777" w:rsidR="0063408D" w:rsidRPr="00F9323C" w:rsidRDefault="0063408D">
            <w:pPr>
              <w:pStyle w:val="NoSpacing"/>
              <w:jc w:val="center"/>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F9323C">
              <w:rPr>
                <w:rFonts w:cs="Arial"/>
                <w:bCs w:val="0"/>
                <w:sz w:val="24"/>
                <w:szCs w:val="24"/>
              </w:rPr>
              <w:t>Budget</w:t>
            </w:r>
          </w:p>
          <w:p w14:paraId="090BB0E2" w14:textId="77777777" w:rsidR="0063408D" w:rsidRPr="00F9323C" w:rsidRDefault="0063408D">
            <w:pPr>
              <w:pStyle w:val="NoSpacing"/>
              <w:jc w:val="center"/>
              <w:cnfStyle w:val="100000000000" w:firstRow="1" w:lastRow="0" w:firstColumn="0" w:lastColumn="0" w:oddVBand="0" w:evenVBand="0" w:oddHBand="0" w:evenHBand="0" w:firstRowFirstColumn="0" w:firstRowLastColumn="0" w:lastRowFirstColumn="0" w:lastRowLastColumn="0"/>
              <w:rPr>
                <w:rFonts w:cs="Arial"/>
                <w:bCs w:val="0"/>
                <w:sz w:val="24"/>
                <w:szCs w:val="24"/>
              </w:rPr>
            </w:pPr>
            <w:r w:rsidRPr="00F9323C">
              <w:rPr>
                <w:rFonts w:cs="Arial"/>
                <w:bCs w:val="0"/>
                <w:sz w:val="24"/>
                <w:szCs w:val="24"/>
              </w:rPr>
              <w:t>£’000</w:t>
            </w:r>
          </w:p>
        </w:tc>
        <w:tc>
          <w:tcPr>
            <w:tcW w:w="2268" w:type="dxa"/>
            <w:shd w:val="clear" w:color="auto" w:fill="002060"/>
          </w:tcPr>
          <w:p w14:paraId="208D8A62" w14:textId="02EEC996" w:rsidR="0063408D" w:rsidRPr="00F9323C" w:rsidRDefault="00745329">
            <w:pPr>
              <w:pStyle w:val="NoSpacing"/>
              <w:jc w:val="center"/>
              <w:cnfStyle w:val="100000000000" w:firstRow="1" w:lastRow="0" w:firstColumn="0" w:lastColumn="0" w:oddVBand="0" w:evenVBand="0" w:oddHBand="0" w:evenHBand="0" w:firstRowFirstColumn="0" w:firstRowLastColumn="0" w:lastRowFirstColumn="0" w:lastRowLastColumn="0"/>
              <w:rPr>
                <w:rFonts w:cs="Arial"/>
                <w:b w:val="0"/>
                <w:sz w:val="24"/>
                <w:szCs w:val="24"/>
              </w:rPr>
            </w:pPr>
            <w:r>
              <w:rPr>
                <w:rFonts w:cs="Arial"/>
                <w:bCs w:val="0"/>
                <w:sz w:val="24"/>
                <w:szCs w:val="24"/>
              </w:rPr>
              <w:t xml:space="preserve">Draft </w:t>
            </w:r>
            <w:r w:rsidR="0063408D" w:rsidRPr="00F9323C">
              <w:rPr>
                <w:rFonts w:cs="Arial"/>
                <w:bCs w:val="0"/>
                <w:sz w:val="24"/>
                <w:szCs w:val="24"/>
              </w:rPr>
              <w:t xml:space="preserve"> Outturn</w:t>
            </w:r>
          </w:p>
          <w:p w14:paraId="71029D3D" w14:textId="77777777" w:rsidR="0063408D" w:rsidRPr="00F9323C" w:rsidRDefault="0063408D">
            <w:pPr>
              <w:pStyle w:val="NoSpacing"/>
              <w:jc w:val="center"/>
              <w:cnfStyle w:val="100000000000" w:firstRow="1" w:lastRow="0" w:firstColumn="0" w:lastColumn="0" w:oddVBand="0" w:evenVBand="0" w:oddHBand="0" w:evenHBand="0" w:firstRowFirstColumn="0" w:firstRowLastColumn="0" w:lastRowFirstColumn="0" w:lastRowLastColumn="0"/>
              <w:rPr>
                <w:rFonts w:cs="Arial"/>
                <w:bCs w:val="0"/>
                <w:sz w:val="24"/>
                <w:szCs w:val="24"/>
              </w:rPr>
            </w:pPr>
            <w:r w:rsidRPr="00F9323C">
              <w:rPr>
                <w:rFonts w:cs="Arial"/>
                <w:bCs w:val="0"/>
                <w:sz w:val="24"/>
                <w:szCs w:val="24"/>
              </w:rPr>
              <w:t>£’000</w:t>
            </w:r>
          </w:p>
        </w:tc>
        <w:tc>
          <w:tcPr>
            <w:tcW w:w="1950" w:type="dxa"/>
            <w:shd w:val="clear" w:color="auto" w:fill="002060"/>
          </w:tcPr>
          <w:p w14:paraId="0C57283C" w14:textId="77777777" w:rsidR="0063408D" w:rsidRPr="00F9323C" w:rsidRDefault="0063408D">
            <w:pPr>
              <w:pStyle w:val="NoSpacing"/>
              <w:jc w:val="center"/>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F9323C">
              <w:rPr>
                <w:rFonts w:cs="Arial"/>
                <w:bCs w:val="0"/>
                <w:sz w:val="24"/>
                <w:szCs w:val="24"/>
              </w:rPr>
              <w:t>Variance</w:t>
            </w:r>
          </w:p>
          <w:p w14:paraId="06AF336F" w14:textId="77777777" w:rsidR="0063408D" w:rsidRPr="00F9323C" w:rsidRDefault="0063408D">
            <w:pPr>
              <w:pStyle w:val="NoSpacing"/>
              <w:jc w:val="center"/>
              <w:cnfStyle w:val="100000000000" w:firstRow="1" w:lastRow="0" w:firstColumn="0" w:lastColumn="0" w:oddVBand="0" w:evenVBand="0" w:oddHBand="0" w:evenHBand="0" w:firstRowFirstColumn="0" w:firstRowLastColumn="0" w:lastRowFirstColumn="0" w:lastRowLastColumn="0"/>
              <w:rPr>
                <w:rFonts w:cs="Arial"/>
                <w:bCs w:val="0"/>
                <w:sz w:val="24"/>
                <w:szCs w:val="24"/>
              </w:rPr>
            </w:pPr>
            <w:r w:rsidRPr="00F9323C">
              <w:rPr>
                <w:rFonts w:cs="Arial"/>
                <w:bCs w:val="0"/>
                <w:sz w:val="24"/>
                <w:szCs w:val="24"/>
              </w:rPr>
              <w:t>£’000</w:t>
            </w:r>
          </w:p>
        </w:tc>
      </w:tr>
      <w:tr w:rsidR="0063408D" w:rsidRPr="00F9323C" w14:paraId="1710C7F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276EF5C" w14:textId="77777777" w:rsidR="0063408D" w:rsidRPr="00F9323C" w:rsidRDefault="0063408D">
            <w:pPr>
              <w:pStyle w:val="NoSpacing"/>
              <w:rPr>
                <w:rFonts w:cs="Arial"/>
                <w:b w:val="0"/>
                <w:sz w:val="24"/>
                <w:szCs w:val="24"/>
              </w:rPr>
            </w:pPr>
            <w:r w:rsidRPr="00F9323C">
              <w:rPr>
                <w:rFonts w:cs="Arial"/>
                <w:b w:val="0"/>
                <w:sz w:val="24"/>
                <w:szCs w:val="24"/>
              </w:rPr>
              <w:t>2 Year Olds</w:t>
            </w:r>
          </w:p>
        </w:tc>
        <w:tc>
          <w:tcPr>
            <w:tcW w:w="2552" w:type="dxa"/>
          </w:tcPr>
          <w:p w14:paraId="57C99A27" w14:textId="77777777" w:rsidR="0063408D" w:rsidRPr="00F9323C" w:rsidRDefault="0063408D">
            <w:pPr>
              <w:pStyle w:val="NoSpacing"/>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F9323C">
              <w:rPr>
                <w:rFonts w:cs="Arial"/>
                <w:bCs/>
                <w:sz w:val="24"/>
                <w:szCs w:val="24"/>
              </w:rPr>
              <w:t>9,825</w:t>
            </w:r>
          </w:p>
        </w:tc>
        <w:tc>
          <w:tcPr>
            <w:tcW w:w="2268" w:type="dxa"/>
          </w:tcPr>
          <w:p w14:paraId="6C2B9C36" w14:textId="77777777" w:rsidR="0063408D" w:rsidRPr="00F9323C" w:rsidRDefault="0063408D">
            <w:pPr>
              <w:pStyle w:val="NoSpacing"/>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F9323C">
              <w:rPr>
                <w:rFonts w:cs="Arial"/>
                <w:bCs/>
                <w:sz w:val="24"/>
                <w:szCs w:val="24"/>
              </w:rPr>
              <w:t>9,511</w:t>
            </w:r>
          </w:p>
        </w:tc>
        <w:tc>
          <w:tcPr>
            <w:tcW w:w="1950" w:type="dxa"/>
          </w:tcPr>
          <w:p w14:paraId="6014BFD9" w14:textId="77777777" w:rsidR="0063408D" w:rsidRPr="00F9323C" w:rsidRDefault="0063408D">
            <w:pPr>
              <w:pStyle w:val="NoSpacing"/>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F9323C">
              <w:rPr>
                <w:rFonts w:cs="Arial"/>
                <w:bCs/>
                <w:sz w:val="24"/>
                <w:szCs w:val="24"/>
              </w:rPr>
              <w:t>(314)</w:t>
            </w:r>
          </w:p>
        </w:tc>
      </w:tr>
      <w:tr w:rsidR="0063408D" w:rsidRPr="00F9323C" w14:paraId="04D5EF46" w14:textId="77777777">
        <w:tc>
          <w:tcPr>
            <w:cnfStyle w:val="001000000000" w:firstRow="0" w:lastRow="0" w:firstColumn="1" w:lastColumn="0" w:oddVBand="0" w:evenVBand="0" w:oddHBand="0" w:evenHBand="0" w:firstRowFirstColumn="0" w:firstRowLastColumn="0" w:lastRowFirstColumn="0" w:lastRowLastColumn="0"/>
            <w:tcW w:w="2972" w:type="dxa"/>
          </w:tcPr>
          <w:p w14:paraId="79D42A4A" w14:textId="77777777" w:rsidR="0063408D" w:rsidRPr="00F9323C" w:rsidRDefault="0063408D">
            <w:pPr>
              <w:pStyle w:val="NoSpacing"/>
              <w:rPr>
                <w:rFonts w:cs="Arial"/>
                <w:b w:val="0"/>
                <w:sz w:val="24"/>
                <w:szCs w:val="24"/>
              </w:rPr>
            </w:pPr>
            <w:r w:rsidRPr="00F9323C">
              <w:rPr>
                <w:rFonts w:cs="Arial"/>
                <w:b w:val="0"/>
                <w:sz w:val="24"/>
                <w:szCs w:val="24"/>
              </w:rPr>
              <w:t>3 &amp; 4 Year Olds</w:t>
            </w:r>
          </w:p>
        </w:tc>
        <w:tc>
          <w:tcPr>
            <w:tcW w:w="2552" w:type="dxa"/>
          </w:tcPr>
          <w:p w14:paraId="5B6757BC" w14:textId="77777777" w:rsidR="0063408D" w:rsidRPr="00F9323C" w:rsidRDefault="0063408D">
            <w:pPr>
              <w:pStyle w:val="NoSpacing"/>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F9323C">
              <w:rPr>
                <w:rFonts w:cs="Arial"/>
                <w:bCs/>
                <w:sz w:val="24"/>
                <w:szCs w:val="24"/>
              </w:rPr>
              <w:t>79,346</w:t>
            </w:r>
          </w:p>
        </w:tc>
        <w:tc>
          <w:tcPr>
            <w:tcW w:w="2268" w:type="dxa"/>
          </w:tcPr>
          <w:p w14:paraId="269DB512" w14:textId="77777777" w:rsidR="0063408D" w:rsidRPr="00F9323C" w:rsidRDefault="0063408D">
            <w:pPr>
              <w:pStyle w:val="NoSpacing"/>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F9323C">
              <w:rPr>
                <w:rFonts w:cs="Arial"/>
                <w:bCs/>
                <w:sz w:val="24"/>
                <w:szCs w:val="24"/>
              </w:rPr>
              <w:t>77,502</w:t>
            </w:r>
          </w:p>
        </w:tc>
        <w:tc>
          <w:tcPr>
            <w:tcW w:w="1950" w:type="dxa"/>
          </w:tcPr>
          <w:p w14:paraId="0B382AFD" w14:textId="77777777" w:rsidR="0063408D" w:rsidRPr="00F9323C" w:rsidRDefault="0063408D">
            <w:pPr>
              <w:pStyle w:val="NoSpacing"/>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F9323C">
              <w:rPr>
                <w:rFonts w:cs="Arial"/>
                <w:bCs/>
                <w:sz w:val="24"/>
                <w:szCs w:val="24"/>
              </w:rPr>
              <w:t>(1,844)</w:t>
            </w:r>
          </w:p>
        </w:tc>
      </w:tr>
      <w:tr w:rsidR="0063408D" w:rsidRPr="00F9323C" w14:paraId="5461DFD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E490F39" w14:textId="77777777" w:rsidR="0063408D" w:rsidRPr="00F9323C" w:rsidRDefault="0063408D">
            <w:pPr>
              <w:pStyle w:val="NoSpacing"/>
              <w:rPr>
                <w:rFonts w:cs="Arial"/>
                <w:b w:val="0"/>
                <w:sz w:val="24"/>
                <w:szCs w:val="24"/>
              </w:rPr>
            </w:pPr>
            <w:r w:rsidRPr="00F9323C">
              <w:rPr>
                <w:rFonts w:cs="Arial"/>
                <w:b w:val="0"/>
                <w:sz w:val="24"/>
                <w:szCs w:val="24"/>
              </w:rPr>
              <w:t>Early Years SENCOs</w:t>
            </w:r>
          </w:p>
        </w:tc>
        <w:tc>
          <w:tcPr>
            <w:tcW w:w="2552" w:type="dxa"/>
          </w:tcPr>
          <w:p w14:paraId="73D9B96C" w14:textId="77777777" w:rsidR="0063408D" w:rsidRPr="00F9323C" w:rsidRDefault="0063408D">
            <w:pPr>
              <w:pStyle w:val="NoSpacing"/>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F9323C">
              <w:rPr>
                <w:rFonts w:cs="Arial"/>
                <w:bCs/>
                <w:sz w:val="24"/>
                <w:szCs w:val="24"/>
              </w:rPr>
              <w:t>1,300</w:t>
            </w:r>
          </w:p>
        </w:tc>
        <w:tc>
          <w:tcPr>
            <w:tcW w:w="2268" w:type="dxa"/>
          </w:tcPr>
          <w:p w14:paraId="02AB5B86" w14:textId="77777777" w:rsidR="0063408D" w:rsidRPr="00F9323C" w:rsidRDefault="0063408D">
            <w:pPr>
              <w:pStyle w:val="NoSpacing"/>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F9323C">
              <w:rPr>
                <w:rFonts w:cs="Arial"/>
                <w:bCs/>
                <w:sz w:val="24"/>
                <w:szCs w:val="24"/>
              </w:rPr>
              <w:t>1,300</w:t>
            </w:r>
          </w:p>
        </w:tc>
        <w:tc>
          <w:tcPr>
            <w:tcW w:w="1950" w:type="dxa"/>
          </w:tcPr>
          <w:p w14:paraId="02E2DDC1" w14:textId="77777777" w:rsidR="0063408D" w:rsidRPr="00F9323C" w:rsidRDefault="0063408D">
            <w:pPr>
              <w:pStyle w:val="NoSpacing"/>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F9323C">
              <w:rPr>
                <w:rFonts w:cs="Arial"/>
                <w:bCs/>
                <w:sz w:val="24"/>
                <w:szCs w:val="24"/>
              </w:rPr>
              <w:t>0</w:t>
            </w:r>
          </w:p>
        </w:tc>
      </w:tr>
      <w:tr w:rsidR="0063408D" w:rsidRPr="00F9323C" w14:paraId="438E829A" w14:textId="77777777">
        <w:tc>
          <w:tcPr>
            <w:cnfStyle w:val="001000000000" w:firstRow="0" w:lastRow="0" w:firstColumn="1" w:lastColumn="0" w:oddVBand="0" w:evenVBand="0" w:oddHBand="0" w:evenHBand="0" w:firstRowFirstColumn="0" w:firstRowLastColumn="0" w:lastRowFirstColumn="0" w:lastRowLastColumn="0"/>
            <w:tcW w:w="2972" w:type="dxa"/>
          </w:tcPr>
          <w:p w14:paraId="49D480A8" w14:textId="77777777" w:rsidR="0063408D" w:rsidRPr="00F9323C" w:rsidRDefault="0063408D">
            <w:pPr>
              <w:pStyle w:val="NoSpacing"/>
              <w:rPr>
                <w:rFonts w:cs="Arial"/>
                <w:b w:val="0"/>
                <w:sz w:val="24"/>
                <w:szCs w:val="24"/>
              </w:rPr>
            </w:pPr>
            <w:r w:rsidRPr="00F9323C">
              <w:rPr>
                <w:rFonts w:cs="Arial"/>
                <w:b w:val="0"/>
                <w:sz w:val="24"/>
                <w:szCs w:val="24"/>
              </w:rPr>
              <w:t>EY Quadrant Teams</w:t>
            </w:r>
          </w:p>
        </w:tc>
        <w:tc>
          <w:tcPr>
            <w:tcW w:w="2552" w:type="dxa"/>
          </w:tcPr>
          <w:p w14:paraId="78588B83" w14:textId="77777777" w:rsidR="0063408D" w:rsidRPr="00F9323C" w:rsidRDefault="0063408D">
            <w:pPr>
              <w:pStyle w:val="NoSpacing"/>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F9323C">
              <w:rPr>
                <w:rFonts w:cs="Arial"/>
                <w:bCs/>
                <w:sz w:val="24"/>
                <w:szCs w:val="24"/>
              </w:rPr>
              <w:t>766</w:t>
            </w:r>
          </w:p>
        </w:tc>
        <w:tc>
          <w:tcPr>
            <w:tcW w:w="2268" w:type="dxa"/>
          </w:tcPr>
          <w:p w14:paraId="77ED22AA" w14:textId="77777777" w:rsidR="0063408D" w:rsidRPr="00F9323C" w:rsidRDefault="0063408D">
            <w:pPr>
              <w:pStyle w:val="NoSpacing"/>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F9323C">
              <w:rPr>
                <w:rFonts w:cs="Arial"/>
                <w:bCs/>
                <w:sz w:val="24"/>
                <w:szCs w:val="24"/>
              </w:rPr>
              <w:t>722</w:t>
            </w:r>
          </w:p>
        </w:tc>
        <w:tc>
          <w:tcPr>
            <w:tcW w:w="1950" w:type="dxa"/>
          </w:tcPr>
          <w:p w14:paraId="5F57BA2F" w14:textId="77777777" w:rsidR="0063408D" w:rsidRPr="00F9323C" w:rsidRDefault="0063408D">
            <w:pPr>
              <w:pStyle w:val="NoSpacing"/>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F9323C">
              <w:rPr>
                <w:rFonts w:cs="Arial"/>
                <w:bCs/>
                <w:sz w:val="24"/>
                <w:szCs w:val="24"/>
              </w:rPr>
              <w:t>(44)</w:t>
            </w:r>
          </w:p>
        </w:tc>
      </w:tr>
      <w:tr w:rsidR="0063408D" w:rsidRPr="00F9323C" w14:paraId="62F0A91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D352C81" w14:textId="77777777" w:rsidR="0063408D" w:rsidRPr="00F9323C" w:rsidRDefault="0063408D">
            <w:pPr>
              <w:pStyle w:val="NoSpacing"/>
              <w:rPr>
                <w:rFonts w:cs="Arial"/>
                <w:b w:val="0"/>
                <w:sz w:val="24"/>
                <w:szCs w:val="24"/>
              </w:rPr>
            </w:pPr>
            <w:r w:rsidRPr="00F9323C">
              <w:rPr>
                <w:rFonts w:cs="Arial"/>
                <w:b w:val="0"/>
                <w:sz w:val="24"/>
                <w:szCs w:val="24"/>
              </w:rPr>
              <w:t>Quality &amp; Improvement</w:t>
            </w:r>
          </w:p>
        </w:tc>
        <w:tc>
          <w:tcPr>
            <w:tcW w:w="2552" w:type="dxa"/>
          </w:tcPr>
          <w:p w14:paraId="0BF9338C" w14:textId="77777777" w:rsidR="0063408D" w:rsidRPr="00F9323C" w:rsidRDefault="0063408D">
            <w:pPr>
              <w:pStyle w:val="NoSpacing"/>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F9323C">
              <w:rPr>
                <w:rFonts w:cs="Arial"/>
                <w:bCs/>
                <w:sz w:val="24"/>
                <w:szCs w:val="24"/>
              </w:rPr>
              <w:t>550</w:t>
            </w:r>
          </w:p>
        </w:tc>
        <w:tc>
          <w:tcPr>
            <w:tcW w:w="2268" w:type="dxa"/>
          </w:tcPr>
          <w:p w14:paraId="723B3DCD" w14:textId="77777777" w:rsidR="0063408D" w:rsidRPr="00F9323C" w:rsidRDefault="0063408D">
            <w:pPr>
              <w:pStyle w:val="NoSpacing"/>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F9323C">
              <w:rPr>
                <w:rFonts w:cs="Arial"/>
                <w:bCs/>
                <w:sz w:val="24"/>
                <w:szCs w:val="24"/>
              </w:rPr>
              <w:t>550</w:t>
            </w:r>
          </w:p>
        </w:tc>
        <w:tc>
          <w:tcPr>
            <w:tcW w:w="1950" w:type="dxa"/>
          </w:tcPr>
          <w:p w14:paraId="65BEC74C" w14:textId="77777777" w:rsidR="0063408D" w:rsidRPr="00F9323C" w:rsidRDefault="0063408D">
            <w:pPr>
              <w:pStyle w:val="NoSpacing"/>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F9323C">
              <w:rPr>
                <w:rFonts w:cs="Arial"/>
                <w:bCs/>
                <w:sz w:val="24"/>
                <w:szCs w:val="24"/>
              </w:rPr>
              <w:t>0</w:t>
            </w:r>
          </w:p>
        </w:tc>
      </w:tr>
      <w:tr w:rsidR="0063408D" w:rsidRPr="00F9323C" w14:paraId="5992AEAD" w14:textId="77777777">
        <w:tc>
          <w:tcPr>
            <w:cnfStyle w:val="001000000000" w:firstRow="0" w:lastRow="0" w:firstColumn="1" w:lastColumn="0" w:oddVBand="0" w:evenVBand="0" w:oddHBand="0" w:evenHBand="0" w:firstRowFirstColumn="0" w:firstRowLastColumn="0" w:lastRowFirstColumn="0" w:lastRowLastColumn="0"/>
            <w:tcW w:w="2972" w:type="dxa"/>
          </w:tcPr>
          <w:p w14:paraId="4594BD10" w14:textId="77777777" w:rsidR="0063408D" w:rsidRPr="00F9323C" w:rsidRDefault="0063408D">
            <w:pPr>
              <w:pStyle w:val="NoSpacing"/>
              <w:rPr>
                <w:rFonts w:cs="Arial"/>
                <w:b w:val="0"/>
                <w:sz w:val="24"/>
                <w:szCs w:val="24"/>
              </w:rPr>
            </w:pPr>
            <w:r w:rsidRPr="00F9323C">
              <w:rPr>
                <w:rFonts w:cs="Arial"/>
                <w:b w:val="0"/>
                <w:sz w:val="24"/>
                <w:szCs w:val="24"/>
              </w:rPr>
              <w:t>Contingency</w:t>
            </w:r>
          </w:p>
        </w:tc>
        <w:tc>
          <w:tcPr>
            <w:tcW w:w="2552" w:type="dxa"/>
          </w:tcPr>
          <w:p w14:paraId="7625EE7E" w14:textId="77777777" w:rsidR="0063408D" w:rsidRPr="00F9323C" w:rsidRDefault="0063408D">
            <w:pPr>
              <w:pStyle w:val="NoSpacing"/>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F9323C">
              <w:rPr>
                <w:rFonts w:cs="Arial"/>
                <w:bCs/>
                <w:sz w:val="24"/>
                <w:szCs w:val="24"/>
              </w:rPr>
              <w:t>0</w:t>
            </w:r>
          </w:p>
        </w:tc>
        <w:tc>
          <w:tcPr>
            <w:tcW w:w="2268" w:type="dxa"/>
          </w:tcPr>
          <w:p w14:paraId="283B5641" w14:textId="77777777" w:rsidR="0063408D" w:rsidRPr="00F9323C" w:rsidRDefault="0063408D">
            <w:pPr>
              <w:pStyle w:val="NoSpacing"/>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F9323C">
              <w:rPr>
                <w:rFonts w:cs="Arial"/>
                <w:bCs/>
                <w:sz w:val="24"/>
                <w:szCs w:val="24"/>
              </w:rPr>
              <w:t>(2,653)</w:t>
            </w:r>
          </w:p>
        </w:tc>
        <w:tc>
          <w:tcPr>
            <w:tcW w:w="1950" w:type="dxa"/>
          </w:tcPr>
          <w:p w14:paraId="0768C678" w14:textId="77777777" w:rsidR="0063408D" w:rsidRPr="00F9323C" w:rsidRDefault="0063408D">
            <w:pPr>
              <w:pStyle w:val="NoSpacing"/>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F9323C">
              <w:rPr>
                <w:rFonts w:cs="Arial"/>
                <w:bCs/>
                <w:sz w:val="24"/>
                <w:szCs w:val="24"/>
              </w:rPr>
              <w:t>(2,653)</w:t>
            </w:r>
          </w:p>
        </w:tc>
      </w:tr>
      <w:tr w:rsidR="0063408D" w:rsidRPr="00F9323C" w14:paraId="3F8C01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B440ED1" w14:textId="77777777" w:rsidR="0063408D" w:rsidRPr="00F9323C" w:rsidRDefault="0063408D">
            <w:pPr>
              <w:pStyle w:val="NoSpacing"/>
              <w:rPr>
                <w:rFonts w:cs="Arial"/>
                <w:b w:val="0"/>
                <w:sz w:val="24"/>
                <w:szCs w:val="24"/>
              </w:rPr>
            </w:pPr>
            <w:r w:rsidRPr="00F9323C">
              <w:rPr>
                <w:rFonts w:cs="Arial"/>
                <w:b w:val="0"/>
                <w:sz w:val="24"/>
                <w:szCs w:val="24"/>
              </w:rPr>
              <w:t>Education Service Recharge</w:t>
            </w:r>
          </w:p>
        </w:tc>
        <w:tc>
          <w:tcPr>
            <w:tcW w:w="2552" w:type="dxa"/>
          </w:tcPr>
          <w:p w14:paraId="2CF95E50" w14:textId="77777777" w:rsidR="0063408D" w:rsidRPr="00F9323C" w:rsidRDefault="0063408D">
            <w:pPr>
              <w:pStyle w:val="NoSpacing"/>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F9323C">
              <w:rPr>
                <w:rFonts w:cs="Arial"/>
                <w:bCs/>
                <w:sz w:val="24"/>
                <w:szCs w:val="24"/>
              </w:rPr>
              <w:t>151</w:t>
            </w:r>
          </w:p>
        </w:tc>
        <w:tc>
          <w:tcPr>
            <w:tcW w:w="2268" w:type="dxa"/>
          </w:tcPr>
          <w:p w14:paraId="75A3FC99" w14:textId="77777777" w:rsidR="0063408D" w:rsidRPr="00F9323C" w:rsidRDefault="0063408D">
            <w:pPr>
              <w:pStyle w:val="NoSpacing"/>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F9323C">
              <w:rPr>
                <w:rFonts w:cs="Arial"/>
                <w:bCs/>
                <w:sz w:val="24"/>
                <w:szCs w:val="24"/>
              </w:rPr>
              <w:t>151</w:t>
            </w:r>
          </w:p>
        </w:tc>
        <w:tc>
          <w:tcPr>
            <w:tcW w:w="1950" w:type="dxa"/>
          </w:tcPr>
          <w:p w14:paraId="2F1E7C1C" w14:textId="77777777" w:rsidR="0063408D" w:rsidRPr="00F9323C" w:rsidRDefault="0063408D">
            <w:pPr>
              <w:pStyle w:val="NoSpacing"/>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F9323C">
              <w:rPr>
                <w:rFonts w:cs="Arial"/>
                <w:bCs/>
                <w:sz w:val="24"/>
                <w:szCs w:val="24"/>
              </w:rPr>
              <w:t>0</w:t>
            </w:r>
          </w:p>
        </w:tc>
      </w:tr>
      <w:tr w:rsidR="0063408D" w:rsidRPr="00F9323C" w14:paraId="60C3715D" w14:textId="77777777">
        <w:tc>
          <w:tcPr>
            <w:cnfStyle w:val="001000000000" w:firstRow="0" w:lastRow="0" w:firstColumn="1" w:lastColumn="0" w:oddVBand="0" w:evenVBand="0" w:oddHBand="0" w:evenHBand="0" w:firstRowFirstColumn="0" w:firstRowLastColumn="0" w:lastRowFirstColumn="0" w:lastRowLastColumn="0"/>
            <w:tcW w:w="2972" w:type="dxa"/>
          </w:tcPr>
          <w:p w14:paraId="792F230A" w14:textId="77777777" w:rsidR="0063408D" w:rsidRPr="00F9323C" w:rsidRDefault="0063408D">
            <w:pPr>
              <w:pStyle w:val="NoSpacing"/>
              <w:rPr>
                <w:rFonts w:cs="Arial"/>
                <w:b w:val="0"/>
                <w:sz w:val="24"/>
                <w:szCs w:val="24"/>
              </w:rPr>
            </w:pPr>
            <w:r w:rsidRPr="00F9323C">
              <w:rPr>
                <w:rFonts w:cs="Arial"/>
                <w:b w:val="0"/>
                <w:sz w:val="24"/>
                <w:szCs w:val="24"/>
              </w:rPr>
              <w:t>Corporate Overheads</w:t>
            </w:r>
          </w:p>
        </w:tc>
        <w:tc>
          <w:tcPr>
            <w:tcW w:w="2552" w:type="dxa"/>
          </w:tcPr>
          <w:p w14:paraId="20602E98" w14:textId="77777777" w:rsidR="0063408D" w:rsidRPr="00F9323C" w:rsidRDefault="0063408D">
            <w:pPr>
              <w:pStyle w:val="NoSpacing"/>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F9323C">
              <w:rPr>
                <w:rFonts w:cs="Arial"/>
                <w:bCs/>
                <w:sz w:val="24"/>
                <w:szCs w:val="24"/>
              </w:rPr>
              <w:t>401</w:t>
            </w:r>
          </w:p>
        </w:tc>
        <w:tc>
          <w:tcPr>
            <w:tcW w:w="2268" w:type="dxa"/>
          </w:tcPr>
          <w:p w14:paraId="24E84FB7" w14:textId="77777777" w:rsidR="0063408D" w:rsidRPr="00F9323C" w:rsidRDefault="0063408D">
            <w:pPr>
              <w:pStyle w:val="NoSpacing"/>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F9323C">
              <w:rPr>
                <w:rFonts w:cs="Arial"/>
                <w:bCs/>
                <w:sz w:val="24"/>
                <w:szCs w:val="24"/>
              </w:rPr>
              <w:t>401</w:t>
            </w:r>
          </w:p>
        </w:tc>
        <w:tc>
          <w:tcPr>
            <w:tcW w:w="1950" w:type="dxa"/>
          </w:tcPr>
          <w:p w14:paraId="7F46F8CB" w14:textId="77777777" w:rsidR="0063408D" w:rsidRPr="00F9323C" w:rsidRDefault="0063408D">
            <w:pPr>
              <w:pStyle w:val="NoSpacing"/>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F9323C">
              <w:rPr>
                <w:rFonts w:cs="Arial"/>
                <w:bCs/>
                <w:sz w:val="24"/>
                <w:szCs w:val="24"/>
              </w:rPr>
              <w:t>0</w:t>
            </w:r>
          </w:p>
        </w:tc>
      </w:tr>
      <w:tr w:rsidR="0063408D" w:rsidRPr="00F9323C" w14:paraId="4CFD978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4E0F319" w14:textId="77777777" w:rsidR="0063408D" w:rsidRPr="00F9323C" w:rsidRDefault="0063408D">
            <w:pPr>
              <w:pStyle w:val="NoSpacing"/>
              <w:rPr>
                <w:rFonts w:cs="Arial"/>
                <w:bCs w:val="0"/>
                <w:sz w:val="24"/>
                <w:szCs w:val="24"/>
              </w:rPr>
            </w:pPr>
            <w:r w:rsidRPr="00F9323C">
              <w:rPr>
                <w:rFonts w:cs="Arial"/>
                <w:bCs w:val="0"/>
                <w:sz w:val="24"/>
                <w:szCs w:val="24"/>
              </w:rPr>
              <w:t>Total</w:t>
            </w:r>
          </w:p>
        </w:tc>
        <w:tc>
          <w:tcPr>
            <w:tcW w:w="2552" w:type="dxa"/>
          </w:tcPr>
          <w:p w14:paraId="04DAD8A8" w14:textId="77777777" w:rsidR="0063408D" w:rsidRPr="00F9323C" w:rsidRDefault="0063408D">
            <w:pPr>
              <w:pStyle w:val="NoSpacing"/>
              <w:jc w:val="right"/>
              <w:cnfStyle w:val="000000100000" w:firstRow="0" w:lastRow="0" w:firstColumn="0" w:lastColumn="0" w:oddVBand="0" w:evenVBand="0" w:oddHBand="1" w:evenHBand="0" w:firstRowFirstColumn="0" w:firstRowLastColumn="0" w:lastRowFirstColumn="0" w:lastRowLastColumn="0"/>
              <w:rPr>
                <w:rFonts w:cs="Arial"/>
                <w:b/>
                <w:sz w:val="24"/>
                <w:szCs w:val="24"/>
              </w:rPr>
            </w:pPr>
            <w:r w:rsidRPr="00F9323C">
              <w:rPr>
                <w:rFonts w:cs="Arial"/>
                <w:b/>
                <w:sz w:val="24"/>
                <w:szCs w:val="24"/>
              </w:rPr>
              <w:t>92,339</w:t>
            </w:r>
          </w:p>
        </w:tc>
        <w:tc>
          <w:tcPr>
            <w:tcW w:w="2268" w:type="dxa"/>
          </w:tcPr>
          <w:p w14:paraId="5AB65EF3" w14:textId="77777777" w:rsidR="0063408D" w:rsidRPr="00F9323C" w:rsidRDefault="0063408D">
            <w:pPr>
              <w:pStyle w:val="NoSpacing"/>
              <w:jc w:val="right"/>
              <w:cnfStyle w:val="000000100000" w:firstRow="0" w:lastRow="0" w:firstColumn="0" w:lastColumn="0" w:oddVBand="0" w:evenVBand="0" w:oddHBand="1" w:evenHBand="0" w:firstRowFirstColumn="0" w:firstRowLastColumn="0" w:lastRowFirstColumn="0" w:lastRowLastColumn="0"/>
              <w:rPr>
                <w:rFonts w:cs="Arial"/>
                <w:b/>
                <w:sz w:val="24"/>
                <w:szCs w:val="24"/>
              </w:rPr>
            </w:pPr>
            <w:r w:rsidRPr="00F9323C">
              <w:rPr>
                <w:rFonts w:cs="Arial"/>
                <w:b/>
                <w:sz w:val="24"/>
                <w:szCs w:val="24"/>
              </w:rPr>
              <w:t>87,484</w:t>
            </w:r>
          </w:p>
        </w:tc>
        <w:tc>
          <w:tcPr>
            <w:tcW w:w="1950" w:type="dxa"/>
          </w:tcPr>
          <w:p w14:paraId="216579C7" w14:textId="77777777" w:rsidR="0063408D" w:rsidRPr="00F9323C" w:rsidRDefault="0063408D">
            <w:pPr>
              <w:pStyle w:val="NoSpacing"/>
              <w:jc w:val="right"/>
              <w:cnfStyle w:val="000000100000" w:firstRow="0" w:lastRow="0" w:firstColumn="0" w:lastColumn="0" w:oddVBand="0" w:evenVBand="0" w:oddHBand="1" w:evenHBand="0" w:firstRowFirstColumn="0" w:firstRowLastColumn="0" w:lastRowFirstColumn="0" w:lastRowLastColumn="0"/>
              <w:rPr>
                <w:rFonts w:cs="Arial"/>
                <w:b/>
                <w:sz w:val="24"/>
                <w:szCs w:val="24"/>
              </w:rPr>
            </w:pPr>
            <w:r w:rsidRPr="00F9323C">
              <w:rPr>
                <w:rFonts w:cs="Arial"/>
                <w:b/>
                <w:sz w:val="24"/>
                <w:szCs w:val="24"/>
              </w:rPr>
              <w:t>(4,855)</w:t>
            </w:r>
          </w:p>
        </w:tc>
      </w:tr>
    </w:tbl>
    <w:p w14:paraId="37AB7794" w14:textId="77777777" w:rsidR="0063408D" w:rsidRPr="00F9323C" w:rsidRDefault="0063408D" w:rsidP="0063408D">
      <w:pPr>
        <w:pStyle w:val="NoSpacing"/>
        <w:ind w:left="567" w:hanging="567"/>
        <w:jc w:val="both"/>
        <w:rPr>
          <w:rFonts w:cs="Arial"/>
          <w:bCs/>
          <w:sz w:val="24"/>
          <w:szCs w:val="24"/>
        </w:rPr>
      </w:pPr>
    </w:p>
    <w:p w14:paraId="48173890" w14:textId="77777777" w:rsidR="0063408D" w:rsidRPr="00F9323C" w:rsidRDefault="0063408D" w:rsidP="0063408D">
      <w:pPr>
        <w:pStyle w:val="NoSpacing"/>
        <w:ind w:left="720" w:hanging="720"/>
        <w:rPr>
          <w:rFonts w:cs="Arial"/>
          <w:sz w:val="24"/>
          <w:szCs w:val="24"/>
          <w:lang w:val="en"/>
        </w:rPr>
      </w:pPr>
    </w:p>
    <w:p w14:paraId="3DE1D750" w14:textId="29840B2E" w:rsidR="0063408D" w:rsidRPr="00F9323C" w:rsidRDefault="0063408D" w:rsidP="0063408D">
      <w:pPr>
        <w:pStyle w:val="NoSpacing"/>
        <w:ind w:left="567" w:hanging="567"/>
        <w:jc w:val="both"/>
        <w:rPr>
          <w:rFonts w:cs="Arial"/>
          <w:sz w:val="24"/>
          <w:szCs w:val="24"/>
        </w:rPr>
      </w:pPr>
      <w:r w:rsidRPr="00F9323C">
        <w:rPr>
          <w:rFonts w:cs="Arial"/>
          <w:sz w:val="24"/>
          <w:szCs w:val="24"/>
          <w:lang w:val="en"/>
        </w:rPr>
        <w:t>5.2</w:t>
      </w:r>
      <w:r w:rsidRPr="00F9323C">
        <w:rPr>
          <w:rFonts w:cs="Arial"/>
          <w:sz w:val="24"/>
          <w:szCs w:val="24"/>
          <w:lang w:val="en"/>
        </w:rPr>
        <w:tab/>
        <w:t xml:space="preserve">The reason for the underspend as shown in Agenda Item 10 is </w:t>
      </w:r>
      <w:r w:rsidRPr="00F9323C">
        <w:rPr>
          <w:rFonts w:cs="Arial"/>
          <w:sz w:val="24"/>
          <w:szCs w:val="24"/>
        </w:rPr>
        <w:t>a lower take</w:t>
      </w:r>
      <w:r w:rsidR="00D55ECD">
        <w:rPr>
          <w:rFonts w:cs="Arial"/>
          <w:sz w:val="24"/>
          <w:szCs w:val="24"/>
        </w:rPr>
        <w:t>-</w:t>
      </w:r>
      <w:r w:rsidRPr="00F9323C">
        <w:rPr>
          <w:rFonts w:cs="Arial"/>
          <w:sz w:val="24"/>
          <w:szCs w:val="24"/>
        </w:rPr>
        <w:t xml:space="preserve">up of the free entitlement for </w:t>
      </w:r>
      <w:r w:rsidR="00DA221F" w:rsidRPr="00F9323C">
        <w:rPr>
          <w:rFonts w:cs="Arial"/>
          <w:sz w:val="24"/>
          <w:szCs w:val="24"/>
        </w:rPr>
        <w:t>3- and 4-year-olds</w:t>
      </w:r>
      <w:r w:rsidRPr="00F9323C">
        <w:rPr>
          <w:rFonts w:cs="Arial"/>
          <w:sz w:val="24"/>
          <w:szCs w:val="24"/>
        </w:rPr>
        <w:t xml:space="preserve"> (</w:t>
      </w:r>
      <w:r w:rsidRPr="00F9323C">
        <w:rPr>
          <w:rFonts w:cs="Arial"/>
          <w:b/>
          <w:bCs/>
          <w:sz w:val="24"/>
          <w:szCs w:val="24"/>
        </w:rPr>
        <w:t>£1.8 million</w:t>
      </w:r>
      <w:r w:rsidRPr="00F9323C">
        <w:rPr>
          <w:rFonts w:cs="Arial"/>
          <w:sz w:val="24"/>
          <w:szCs w:val="24"/>
        </w:rPr>
        <w:t xml:space="preserve">) and </w:t>
      </w:r>
      <w:r w:rsidR="009F61C4" w:rsidRPr="00F9323C">
        <w:rPr>
          <w:rFonts w:cs="Arial"/>
          <w:sz w:val="24"/>
          <w:szCs w:val="24"/>
        </w:rPr>
        <w:t>2-year-old</w:t>
      </w:r>
      <w:r w:rsidRPr="00F9323C">
        <w:rPr>
          <w:rFonts w:cs="Arial"/>
          <w:sz w:val="24"/>
          <w:szCs w:val="24"/>
        </w:rPr>
        <w:t xml:space="preserve"> funding (</w:t>
      </w:r>
      <w:r w:rsidRPr="00F9323C">
        <w:rPr>
          <w:rFonts w:cs="Arial"/>
          <w:b/>
          <w:bCs/>
          <w:sz w:val="24"/>
          <w:szCs w:val="24"/>
        </w:rPr>
        <w:t>£314,000</w:t>
      </w:r>
      <w:r w:rsidRPr="00F9323C">
        <w:rPr>
          <w:rFonts w:cs="Arial"/>
          <w:sz w:val="24"/>
          <w:szCs w:val="24"/>
        </w:rPr>
        <w:t xml:space="preserve">). The remaining </w:t>
      </w:r>
      <w:r w:rsidRPr="00F9323C">
        <w:rPr>
          <w:rFonts w:cs="Arial"/>
          <w:b/>
          <w:bCs/>
          <w:sz w:val="24"/>
          <w:szCs w:val="24"/>
        </w:rPr>
        <w:t>£2.7 million</w:t>
      </w:r>
      <w:r w:rsidRPr="00F9323C">
        <w:rPr>
          <w:rFonts w:cs="Arial"/>
          <w:sz w:val="24"/>
          <w:szCs w:val="24"/>
        </w:rPr>
        <w:t xml:space="preserve"> underspend is the additional funding for 2021/22 announced in July 2022.</w:t>
      </w:r>
    </w:p>
    <w:p w14:paraId="1C0DDA3A" w14:textId="77777777" w:rsidR="0063408D" w:rsidRPr="00F9323C" w:rsidRDefault="0063408D" w:rsidP="0063408D">
      <w:pPr>
        <w:pStyle w:val="NoSpacing"/>
        <w:ind w:left="567" w:hanging="567"/>
        <w:jc w:val="both"/>
        <w:rPr>
          <w:rFonts w:cs="Arial"/>
          <w:sz w:val="24"/>
          <w:szCs w:val="24"/>
          <w:lang w:val="en"/>
        </w:rPr>
      </w:pPr>
    </w:p>
    <w:p w14:paraId="5A79A575" w14:textId="614D3311" w:rsidR="0063408D" w:rsidRPr="00F9323C" w:rsidRDefault="0063408D" w:rsidP="0063408D">
      <w:pPr>
        <w:pStyle w:val="NoSpacing"/>
        <w:ind w:left="567" w:hanging="567"/>
        <w:rPr>
          <w:rFonts w:cs="Arial"/>
          <w:bCs/>
          <w:sz w:val="24"/>
          <w:szCs w:val="24"/>
        </w:rPr>
      </w:pPr>
      <w:r w:rsidRPr="00F9323C">
        <w:rPr>
          <w:rFonts w:cs="Arial"/>
          <w:sz w:val="24"/>
          <w:szCs w:val="24"/>
          <w:lang w:val="en"/>
        </w:rPr>
        <w:t>5.3</w:t>
      </w:r>
      <w:r w:rsidRPr="00F9323C">
        <w:rPr>
          <w:rFonts w:cs="Arial"/>
          <w:sz w:val="24"/>
          <w:szCs w:val="24"/>
          <w:lang w:val="en"/>
        </w:rPr>
        <w:tab/>
        <w:t xml:space="preserve">Table 3 shows the Early Years Block surplus is </w:t>
      </w:r>
      <w:r w:rsidRPr="00F9323C">
        <w:rPr>
          <w:rFonts w:cs="Arial"/>
          <w:b/>
          <w:bCs/>
          <w:sz w:val="24"/>
          <w:szCs w:val="24"/>
          <w:lang w:val="en"/>
        </w:rPr>
        <w:t>£7.4 million</w:t>
      </w:r>
      <w:r w:rsidRPr="00F9323C">
        <w:rPr>
          <w:rFonts w:cs="Arial"/>
          <w:sz w:val="24"/>
          <w:szCs w:val="24"/>
          <w:lang w:val="en"/>
        </w:rPr>
        <w:t xml:space="preserve">. This paper sets out proposals to allocate a further </w:t>
      </w:r>
      <w:r w:rsidRPr="00F9323C">
        <w:rPr>
          <w:rFonts w:cs="Arial"/>
          <w:b/>
          <w:sz w:val="24"/>
          <w:szCs w:val="24"/>
        </w:rPr>
        <w:t>£1.</w:t>
      </w:r>
      <w:r w:rsidR="00BE2A77" w:rsidRPr="00F9323C">
        <w:rPr>
          <w:rFonts w:cs="Arial"/>
          <w:b/>
          <w:sz w:val="24"/>
          <w:szCs w:val="24"/>
        </w:rPr>
        <w:t>9</w:t>
      </w:r>
      <w:r w:rsidRPr="00F9323C">
        <w:rPr>
          <w:rFonts w:cs="Arial"/>
          <w:b/>
          <w:sz w:val="24"/>
          <w:szCs w:val="24"/>
        </w:rPr>
        <w:t xml:space="preserve"> million </w:t>
      </w:r>
      <w:r w:rsidRPr="00F9323C">
        <w:rPr>
          <w:rFonts w:cs="Arial"/>
          <w:bCs/>
          <w:sz w:val="24"/>
          <w:szCs w:val="24"/>
        </w:rPr>
        <w:t xml:space="preserve">of the surplus. In addition, </w:t>
      </w:r>
      <w:r w:rsidRPr="00F9323C">
        <w:rPr>
          <w:rFonts w:cs="Arial"/>
          <w:b/>
          <w:sz w:val="24"/>
          <w:szCs w:val="24"/>
        </w:rPr>
        <w:t>£1.6 million</w:t>
      </w:r>
      <w:r w:rsidRPr="00F9323C">
        <w:rPr>
          <w:rFonts w:cs="Arial"/>
          <w:bCs/>
          <w:sz w:val="24"/>
          <w:szCs w:val="24"/>
        </w:rPr>
        <w:t xml:space="preserve"> is earmarked for proposals previously approved by Forum. If the proposals in 5.4 are approved the remaining surplus balance will be </w:t>
      </w:r>
      <w:r w:rsidRPr="00F9323C">
        <w:rPr>
          <w:rFonts w:cs="Arial"/>
          <w:b/>
          <w:sz w:val="24"/>
          <w:szCs w:val="24"/>
        </w:rPr>
        <w:t>£</w:t>
      </w:r>
      <w:r w:rsidR="00BE2A77" w:rsidRPr="00F9323C">
        <w:rPr>
          <w:rFonts w:cs="Arial"/>
          <w:b/>
          <w:sz w:val="24"/>
          <w:szCs w:val="24"/>
        </w:rPr>
        <w:t>3.9</w:t>
      </w:r>
      <w:r w:rsidRPr="00F9323C">
        <w:rPr>
          <w:rFonts w:cs="Arial"/>
          <w:b/>
          <w:sz w:val="24"/>
          <w:szCs w:val="24"/>
        </w:rPr>
        <w:t xml:space="preserve"> million</w:t>
      </w:r>
      <w:r w:rsidRPr="00F9323C">
        <w:rPr>
          <w:rFonts w:cs="Arial"/>
          <w:bCs/>
          <w:sz w:val="24"/>
          <w:szCs w:val="24"/>
        </w:rPr>
        <w:t>. This will be held until the Authority knows the outcome of the final adjustment to the 2022/23 allocation which is due in July.</w:t>
      </w:r>
    </w:p>
    <w:p w14:paraId="4DE0E4AF" w14:textId="77777777" w:rsidR="0063408D" w:rsidRDefault="0063408D" w:rsidP="00DB5842">
      <w:pPr>
        <w:pStyle w:val="NoSpacing"/>
        <w:rPr>
          <w:rFonts w:cs="Arial"/>
          <w:bCs/>
          <w:sz w:val="24"/>
          <w:szCs w:val="24"/>
        </w:rPr>
      </w:pPr>
    </w:p>
    <w:p w14:paraId="7A101D8E" w14:textId="77777777" w:rsidR="002F1A2B" w:rsidRDefault="002F1A2B" w:rsidP="00DB5842">
      <w:pPr>
        <w:pStyle w:val="NoSpacing"/>
        <w:rPr>
          <w:rFonts w:cs="Arial"/>
          <w:bCs/>
          <w:sz w:val="24"/>
          <w:szCs w:val="24"/>
        </w:rPr>
      </w:pPr>
    </w:p>
    <w:p w14:paraId="6A0B0037" w14:textId="77777777" w:rsidR="002F1A2B" w:rsidRDefault="002F1A2B" w:rsidP="00DB5842">
      <w:pPr>
        <w:pStyle w:val="NoSpacing"/>
        <w:rPr>
          <w:rFonts w:cs="Arial"/>
          <w:bCs/>
          <w:sz w:val="24"/>
          <w:szCs w:val="24"/>
        </w:rPr>
      </w:pPr>
    </w:p>
    <w:p w14:paraId="7AB0C219" w14:textId="77777777" w:rsidR="002F1A2B" w:rsidRDefault="002F1A2B" w:rsidP="00DB5842">
      <w:pPr>
        <w:pStyle w:val="NoSpacing"/>
        <w:rPr>
          <w:rFonts w:cs="Arial"/>
          <w:bCs/>
          <w:sz w:val="24"/>
          <w:szCs w:val="24"/>
        </w:rPr>
      </w:pPr>
    </w:p>
    <w:p w14:paraId="7B61BBAE" w14:textId="77777777" w:rsidR="002F1A2B" w:rsidRPr="00F9323C" w:rsidRDefault="002F1A2B" w:rsidP="00DB5842">
      <w:pPr>
        <w:pStyle w:val="NoSpacing"/>
        <w:rPr>
          <w:rFonts w:cs="Arial"/>
          <w:bCs/>
          <w:sz w:val="24"/>
          <w:szCs w:val="24"/>
        </w:rPr>
      </w:pPr>
    </w:p>
    <w:tbl>
      <w:tblPr>
        <w:tblStyle w:val="GridTable4-Accent11"/>
        <w:tblW w:w="0" w:type="auto"/>
        <w:tblInd w:w="568" w:type="dxa"/>
        <w:tblLook w:val="04A0" w:firstRow="1" w:lastRow="0" w:firstColumn="1" w:lastColumn="0" w:noHBand="0" w:noVBand="1"/>
      </w:tblPr>
      <w:tblGrid>
        <w:gridCol w:w="5382"/>
        <w:gridCol w:w="1510"/>
      </w:tblGrid>
      <w:tr w:rsidR="0063408D" w:rsidRPr="00F9323C" w14:paraId="3FE1DAA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shd w:val="clear" w:color="auto" w:fill="002060"/>
          </w:tcPr>
          <w:p w14:paraId="47B1F56D" w14:textId="77777777" w:rsidR="0063408D" w:rsidRPr="00F9323C" w:rsidRDefault="0063408D">
            <w:pPr>
              <w:pStyle w:val="NoSpacing"/>
              <w:rPr>
                <w:rFonts w:cs="Arial"/>
                <w:bCs w:val="0"/>
                <w:sz w:val="24"/>
                <w:szCs w:val="24"/>
              </w:rPr>
            </w:pPr>
            <w:r w:rsidRPr="00F9323C">
              <w:rPr>
                <w:rFonts w:cs="Arial"/>
                <w:bCs w:val="0"/>
                <w:sz w:val="24"/>
                <w:szCs w:val="24"/>
              </w:rPr>
              <w:t>Early Years Block</w:t>
            </w:r>
          </w:p>
        </w:tc>
        <w:tc>
          <w:tcPr>
            <w:tcW w:w="1510" w:type="dxa"/>
            <w:shd w:val="clear" w:color="auto" w:fill="002060"/>
          </w:tcPr>
          <w:p w14:paraId="11212700" w14:textId="77777777" w:rsidR="0063408D" w:rsidRPr="00F9323C" w:rsidRDefault="0063408D">
            <w:pPr>
              <w:pStyle w:val="NoSpacing"/>
              <w:jc w:val="center"/>
              <w:cnfStyle w:val="100000000000" w:firstRow="1" w:lastRow="0" w:firstColumn="0" w:lastColumn="0" w:oddVBand="0" w:evenVBand="0" w:oddHBand="0" w:evenHBand="0" w:firstRowFirstColumn="0" w:firstRowLastColumn="0" w:lastRowFirstColumn="0" w:lastRowLastColumn="0"/>
              <w:rPr>
                <w:rFonts w:cs="Arial"/>
                <w:bCs w:val="0"/>
                <w:sz w:val="24"/>
                <w:szCs w:val="24"/>
              </w:rPr>
            </w:pPr>
            <w:r w:rsidRPr="00F9323C">
              <w:rPr>
                <w:rFonts w:cs="Arial"/>
                <w:bCs w:val="0"/>
                <w:sz w:val="24"/>
                <w:szCs w:val="24"/>
              </w:rPr>
              <w:t>£m</w:t>
            </w:r>
          </w:p>
        </w:tc>
      </w:tr>
      <w:tr w:rsidR="0063408D" w:rsidRPr="00F9323C" w14:paraId="79BFE9A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568E2696" w14:textId="77777777" w:rsidR="0063408D" w:rsidRPr="00F9323C" w:rsidRDefault="0063408D">
            <w:pPr>
              <w:pStyle w:val="NoSpacing"/>
              <w:rPr>
                <w:rFonts w:cs="Arial"/>
                <w:b w:val="0"/>
                <w:sz w:val="24"/>
                <w:szCs w:val="24"/>
              </w:rPr>
            </w:pPr>
            <w:r w:rsidRPr="00F9323C">
              <w:rPr>
                <w:rFonts w:cs="Arial"/>
                <w:b w:val="0"/>
                <w:sz w:val="24"/>
                <w:szCs w:val="24"/>
              </w:rPr>
              <w:t>Opening balance 1</w:t>
            </w:r>
            <w:r w:rsidRPr="00F9323C">
              <w:rPr>
                <w:rFonts w:cs="Arial"/>
                <w:b w:val="0"/>
                <w:sz w:val="24"/>
                <w:szCs w:val="24"/>
                <w:vertAlign w:val="superscript"/>
              </w:rPr>
              <w:t>st</w:t>
            </w:r>
            <w:r w:rsidRPr="00F9323C">
              <w:rPr>
                <w:rFonts w:cs="Arial"/>
                <w:b w:val="0"/>
                <w:sz w:val="24"/>
                <w:szCs w:val="24"/>
              </w:rPr>
              <w:t xml:space="preserve"> April 2022</w:t>
            </w:r>
          </w:p>
        </w:tc>
        <w:tc>
          <w:tcPr>
            <w:tcW w:w="1510" w:type="dxa"/>
          </w:tcPr>
          <w:p w14:paraId="266B343E" w14:textId="77777777" w:rsidR="0063408D" w:rsidRPr="00F9323C" w:rsidRDefault="0063408D">
            <w:pPr>
              <w:pStyle w:val="NoSpacing"/>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F9323C">
              <w:rPr>
                <w:rFonts w:cs="Arial"/>
                <w:bCs/>
                <w:sz w:val="24"/>
                <w:szCs w:val="24"/>
              </w:rPr>
              <w:t>(2.5)</w:t>
            </w:r>
          </w:p>
        </w:tc>
      </w:tr>
      <w:tr w:rsidR="0063408D" w:rsidRPr="00F9323C" w14:paraId="35E49A49" w14:textId="77777777">
        <w:tc>
          <w:tcPr>
            <w:cnfStyle w:val="001000000000" w:firstRow="0" w:lastRow="0" w:firstColumn="1" w:lastColumn="0" w:oddVBand="0" w:evenVBand="0" w:oddHBand="0" w:evenHBand="0" w:firstRowFirstColumn="0" w:firstRowLastColumn="0" w:lastRowFirstColumn="0" w:lastRowLastColumn="0"/>
            <w:tcW w:w="5382" w:type="dxa"/>
          </w:tcPr>
          <w:p w14:paraId="52731E7B" w14:textId="77777777" w:rsidR="0063408D" w:rsidRPr="00F9323C" w:rsidRDefault="0063408D">
            <w:pPr>
              <w:pStyle w:val="NoSpacing"/>
              <w:rPr>
                <w:rFonts w:cs="Arial"/>
                <w:b w:val="0"/>
                <w:sz w:val="24"/>
                <w:szCs w:val="24"/>
              </w:rPr>
            </w:pPr>
            <w:r w:rsidRPr="00F9323C">
              <w:rPr>
                <w:rFonts w:cs="Arial"/>
                <w:b w:val="0"/>
                <w:sz w:val="24"/>
                <w:szCs w:val="24"/>
              </w:rPr>
              <w:t>2022/23 Outturn</w:t>
            </w:r>
          </w:p>
        </w:tc>
        <w:tc>
          <w:tcPr>
            <w:tcW w:w="1510" w:type="dxa"/>
          </w:tcPr>
          <w:p w14:paraId="25652FB9" w14:textId="77777777" w:rsidR="0063408D" w:rsidRPr="00F9323C" w:rsidRDefault="0063408D">
            <w:pPr>
              <w:pStyle w:val="NoSpacing"/>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F9323C">
              <w:rPr>
                <w:rFonts w:cs="Arial"/>
                <w:bCs/>
                <w:sz w:val="24"/>
                <w:szCs w:val="24"/>
              </w:rPr>
              <w:t>(4.9)</w:t>
            </w:r>
          </w:p>
        </w:tc>
      </w:tr>
      <w:tr w:rsidR="0063408D" w:rsidRPr="00F9323C" w14:paraId="6B74A9F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1DFFA056" w14:textId="77777777" w:rsidR="0063408D" w:rsidRPr="00F9323C" w:rsidRDefault="0063408D">
            <w:pPr>
              <w:pStyle w:val="NoSpacing"/>
              <w:rPr>
                <w:rFonts w:cs="Arial"/>
                <w:bCs w:val="0"/>
                <w:sz w:val="24"/>
                <w:szCs w:val="24"/>
              </w:rPr>
            </w:pPr>
            <w:r w:rsidRPr="00F9323C">
              <w:rPr>
                <w:rFonts w:cs="Arial"/>
                <w:bCs w:val="0"/>
                <w:sz w:val="24"/>
                <w:szCs w:val="24"/>
              </w:rPr>
              <w:t>Balance at 31 March 2023</w:t>
            </w:r>
          </w:p>
        </w:tc>
        <w:tc>
          <w:tcPr>
            <w:tcW w:w="1510" w:type="dxa"/>
          </w:tcPr>
          <w:p w14:paraId="72B6D775" w14:textId="77777777" w:rsidR="0063408D" w:rsidRPr="00F9323C" w:rsidRDefault="0063408D">
            <w:pPr>
              <w:pStyle w:val="NoSpacing"/>
              <w:jc w:val="right"/>
              <w:cnfStyle w:val="000000100000" w:firstRow="0" w:lastRow="0" w:firstColumn="0" w:lastColumn="0" w:oddVBand="0" w:evenVBand="0" w:oddHBand="1" w:evenHBand="0" w:firstRowFirstColumn="0" w:firstRowLastColumn="0" w:lastRowFirstColumn="0" w:lastRowLastColumn="0"/>
              <w:rPr>
                <w:rFonts w:cs="Arial"/>
                <w:b/>
                <w:sz w:val="24"/>
                <w:szCs w:val="24"/>
              </w:rPr>
            </w:pPr>
            <w:r w:rsidRPr="00F9323C">
              <w:rPr>
                <w:rFonts w:cs="Arial"/>
                <w:b/>
                <w:sz w:val="24"/>
                <w:szCs w:val="24"/>
              </w:rPr>
              <w:t>(7.4)</w:t>
            </w:r>
          </w:p>
        </w:tc>
      </w:tr>
      <w:tr w:rsidR="0063408D" w:rsidRPr="00F9323C" w14:paraId="7CDC7100" w14:textId="77777777">
        <w:tc>
          <w:tcPr>
            <w:cnfStyle w:val="001000000000" w:firstRow="0" w:lastRow="0" w:firstColumn="1" w:lastColumn="0" w:oddVBand="0" w:evenVBand="0" w:oddHBand="0" w:evenHBand="0" w:firstRowFirstColumn="0" w:firstRowLastColumn="0" w:lastRowFirstColumn="0" w:lastRowLastColumn="0"/>
            <w:tcW w:w="5382" w:type="dxa"/>
          </w:tcPr>
          <w:p w14:paraId="75AA9DA2" w14:textId="77777777" w:rsidR="0063408D" w:rsidRPr="00F9323C" w:rsidRDefault="0063408D">
            <w:pPr>
              <w:pStyle w:val="NoSpacing"/>
              <w:rPr>
                <w:rFonts w:cs="Arial"/>
                <w:b w:val="0"/>
                <w:sz w:val="24"/>
                <w:szCs w:val="24"/>
              </w:rPr>
            </w:pPr>
            <w:r w:rsidRPr="00F9323C">
              <w:rPr>
                <w:rFonts w:cs="Arial"/>
                <w:b w:val="0"/>
                <w:sz w:val="24"/>
                <w:szCs w:val="24"/>
              </w:rPr>
              <w:t>Agreed Contingency</w:t>
            </w:r>
          </w:p>
        </w:tc>
        <w:tc>
          <w:tcPr>
            <w:tcW w:w="1510" w:type="dxa"/>
          </w:tcPr>
          <w:p w14:paraId="2D6E55C0" w14:textId="77777777" w:rsidR="0063408D" w:rsidRPr="00F9323C" w:rsidRDefault="0063408D">
            <w:pPr>
              <w:pStyle w:val="NoSpacing"/>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F9323C">
              <w:rPr>
                <w:rFonts w:cs="Arial"/>
                <w:bCs/>
                <w:sz w:val="24"/>
                <w:szCs w:val="24"/>
              </w:rPr>
              <w:t>1.0</w:t>
            </w:r>
          </w:p>
        </w:tc>
      </w:tr>
      <w:tr w:rsidR="0063408D" w:rsidRPr="00F9323C" w14:paraId="6D6B4C1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2FE80D6E" w14:textId="77777777" w:rsidR="0063408D" w:rsidRPr="00F9323C" w:rsidRDefault="0063408D">
            <w:pPr>
              <w:pStyle w:val="NoSpacing"/>
              <w:rPr>
                <w:rFonts w:cs="Arial"/>
                <w:b w:val="0"/>
                <w:bCs w:val="0"/>
                <w:sz w:val="24"/>
                <w:szCs w:val="24"/>
              </w:rPr>
            </w:pPr>
            <w:r w:rsidRPr="00F9323C">
              <w:rPr>
                <w:rFonts w:cs="Arial"/>
                <w:b w:val="0"/>
                <w:bCs w:val="0"/>
                <w:sz w:val="24"/>
                <w:szCs w:val="24"/>
              </w:rPr>
              <w:t>4 Early Years Early Intervention Partners</w:t>
            </w:r>
          </w:p>
        </w:tc>
        <w:tc>
          <w:tcPr>
            <w:tcW w:w="1510" w:type="dxa"/>
          </w:tcPr>
          <w:p w14:paraId="7457F552" w14:textId="77777777" w:rsidR="0063408D" w:rsidRPr="00F9323C" w:rsidRDefault="0063408D">
            <w:pPr>
              <w:pStyle w:val="NoSpacing"/>
              <w:jc w:val="right"/>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F9323C">
              <w:rPr>
                <w:rFonts w:cs="Arial"/>
                <w:bCs/>
                <w:sz w:val="24"/>
                <w:szCs w:val="24"/>
              </w:rPr>
              <w:t>0.6</w:t>
            </w:r>
          </w:p>
        </w:tc>
      </w:tr>
      <w:tr w:rsidR="0063408D" w:rsidRPr="00F9323C" w14:paraId="113E8942" w14:textId="77777777">
        <w:tc>
          <w:tcPr>
            <w:cnfStyle w:val="001000000000" w:firstRow="0" w:lastRow="0" w:firstColumn="1" w:lastColumn="0" w:oddVBand="0" w:evenVBand="0" w:oddHBand="0" w:evenHBand="0" w:firstRowFirstColumn="0" w:firstRowLastColumn="0" w:lastRowFirstColumn="0" w:lastRowLastColumn="0"/>
            <w:tcW w:w="5382" w:type="dxa"/>
          </w:tcPr>
          <w:p w14:paraId="4853E228" w14:textId="77777777" w:rsidR="0063408D" w:rsidRPr="00F9323C" w:rsidRDefault="0063408D">
            <w:pPr>
              <w:pStyle w:val="NoSpacing"/>
              <w:rPr>
                <w:rFonts w:cs="Arial"/>
                <w:b w:val="0"/>
                <w:bCs w:val="0"/>
                <w:sz w:val="24"/>
                <w:szCs w:val="24"/>
              </w:rPr>
            </w:pPr>
            <w:r w:rsidRPr="00F9323C">
              <w:rPr>
                <w:rFonts w:cs="Arial"/>
                <w:b w:val="0"/>
                <w:bCs w:val="0"/>
                <w:sz w:val="24"/>
                <w:szCs w:val="24"/>
              </w:rPr>
              <w:t>Proposals in 5.4</w:t>
            </w:r>
          </w:p>
        </w:tc>
        <w:tc>
          <w:tcPr>
            <w:tcW w:w="1510" w:type="dxa"/>
          </w:tcPr>
          <w:p w14:paraId="5517E87B" w14:textId="6B8F4932" w:rsidR="0063408D" w:rsidRPr="00F9323C" w:rsidRDefault="0063408D">
            <w:pPr>
              <w:pStyle w:val="NoSpacing"/>
              <w:jc w:val="right"/>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F9323C">
              <w:rPr>
                <w:rFonts w:cs="Arial"/>
                <w:bCs/>
                <w:sz w:val="24"/>
                <w:szCs w:val="24"/>
              </w:rPr>
              <w:t>1.</w:t>
            </w:r>
            <w:r w:rsidR="00BE2A77" w:rsidRPr="00F9323C">
              <w:rPr>
                <w:rFonts w:cs="Arial"/>
                <w:bCs/>
                <w:sz w:val="24"/>
                <w:szCs w:val="24"/>
              </w:rPr>
              <w:t>9</w:t>
            </w:r>
          </w:p>
        </w:tc>
      </w:tr>
      <w:tr w:rsidR="0063408D" w:rsidRPr="00F9323C" w14:paraId="33D65A8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272462E6" w14:textId="77777777" w:rsidR="0063408D" w:rsidRPr="00F9323C" w:rsidRDefault="0063408D">
            <w:pPr>
              <w:pStyle w:val="NoSpacing"/>
              <w:rPr>
                <w:rFonts w:cs="Arial"/>
                <w:bCs w:val="0"/>
                <w:sz w:val="24"/>
                <w:szCs w:val="24"/>
              </w:rPr>
            </w:pPr>
            <w:r w:rsidRPr="00F9323C">
              <w:rPr>
                <w:rFonts w:cs="Arial"/>
                <w:bCs w:val="0"/>
                <w:sz w:val="24"/>
                <w:szCs w:val="24"/>
              </w:rPr>
              <w:t>Revised Surplus Balance</w:t>
            </w:r>
          </w:p>
        </w:tc>
        <w:tc>
          <w:tcPr>
            <w:tcW w:w="1510" w:type="dxa"/>
          </w:tcPr>
          <w:p w14:paraId="39F2D4B1" w14:textId="73299661" w:rsidR="0063408D" w:rsidRPr="00F9323C" w:rsidRDefault="0063408D">
            <w:pPr>
              <w:pStyle w:val="NoSpacing"/>
              <w:jc w:val="right"/>
              <w:cnfStyle w:val="000000100000" w:firstRow="0" w:lastRow="0" w:firstColumn="0" w:lastColumn="0" w:oddVBand="0" w:evenVBand="0" w:oddHBand="1" w:evenHBand="0" w:firstRowFirstColumn="0" w:firstRowLastColumn="0" w:lastRowFirstColumn="0" w:lastRowLastColumn="0"/>
              <w:rPr>
                <w:rFonts w:cs="Arial"/>
                <w:b/>
                <w:sz w:val="24"/>
                <w:szCs w:val="24"/>
              </w:rPr>
            </w:pPr>
            <w:r w:rsidRPr="00F9323C">
              <w:rPr>
                <w:rFonts w:cs="Arial"/>
                <w:b/>
                <w:sz w:val="24"/>
                <w:szCs w:val="24"/>
              </w:rPr>
              <w:t>(</w:t>
            </w:r>
            <w:r w:rsidR="00BE2A77" w:rsidRPr="00F9323C">
              <w:rPr>
                <w:rFonts w:cs="Arial"/>
                <w:b/>
                <w:sz w:val="24"/>
                <w:szCs w:val="24"/>
              </w:rPr>
              <w:t>3.9</w:t>
            </w:r>
            <w:r w:rsidRPr="00F9323C">
              <w:rPr>
                <w:rFonts w:cs="Arial"/>
                <w:b/>
                <w:sz w:val="24"/>
                <w:szCs w:val="24"/>
              </w:rPr>
              <w:t>)</w:t>
            </w:r>
          </w:p>
        </w:tc>
      </w:tr>
    </w:tbl>
    <w:p w14:paraId="415C9B4E" w14:textId="77777777" w:rsidR="0063408D" w:rsidRPr="00F9323C" w:rsidRDefault="0063408D" w:rsidP="0063408D">
      <w:pPr>
        <w:pStyle w:val="NoSpacing"/>
        <w:ind w:left="567" w:hanging="567"/>
        <w:jc w:val="both"/>
        <w:rPr>
          <w:rFonts w:cs="Arial"/>
          <w:bCs/>
          <w:sz w:val="24"/>
          <w:szCs w:val="24"/>
        </w:rPr>
      </w:pPr>
    </w:p>
    <w:p w14:paraId="18BECF23" w14:textId="77777777" w:rsidR="0063408D" w:rsidRPr="00F9323C" w:rsidRDefault="0063408D" w:rsidP="0063408D">
      <w:pPr>
        <w:pStyle w:val="NoSpacing"/>
        <w:rPr>
          <w:rFonts w:cs="Arial"/>
          <w:bCs/>
          <w:sz w:val="24"/>
          <w:szCs w:val="24"/>
        </w:rPr>
      </w:pPr>
      <w:r w:rsidRPr="00F9323C">
        <w:rPr>
          <w:rFonts w:cs="Arial"/>
          <w:b/>
          <w:sz w:val="24"/>
          <w:szCs w:val="24"/>
        </w:rPr>
        <w:t xml:space="preserve">5.4 </w:t>
      </w:r>
      <w:r w:rsidRPr="00F9323C">
        <w:rPr>
          <w:rFonts w:cs="Arial"/>
          <w:b/>
          <w:sz w:val="24"/>
          <w:szCs w:val="24"/>
        </w:rPr>
        <w:tab/>
        <w:t>Early Years Block underspend proposals</w:t>
      </w:r>
      <w:r w:rsidRPr="00F9323C">
        <w:rPr>
          <w:rFonts w:cs="Arial"/>
          <w:bCs/>
          <w:sz w:val="24"/>
          <w:szCs w:val="24"/>
        </w:rPr>
        <w:t xml:space="preserve"> </w:t>
      </w:r>
    </w:p>
    <w:p w14:paraId="6B1D3659" w14:textId="5D4D21AD" w:rsidR="0063408D" w:rsidRPr="00F9323C" w:rsidRDefault="0063408D" w:rsidP="0063408D">
      <w:pPr>
        <w:pStyle w:val="NoSpacing"/>
        <w:ind w:left="720"/>
        <w:rPr>
          <w:rFonts w:cs="Arial"/>
          <w:bCs/>
          <w:sz w:val="24"/>
          <w:szCs w:val="24"/>
        </w:rPr>
      </w:pPr>
      <w:r w:rsidRPr="00F9323C">
        <w:rPr>
          <w:rFonts w:cs="Arial"/>
          <w:bCs/>
          <w:sz w:val="24"/>
          <w:szCs w:val="24"/>
        </w:rPr>
        <w:t xml:space="preserve">The table below sets out a number of proposals to implement from the Early Years Block underspend, these are all intended to bring additional resources / capacity to support the early years sector to help mitigate the pressures the early years sector </w:t>
      </w:r>
      <w:r w:rsidR="006A42B5" w:rsidRPr="00F9323C">
        <w:rPr>
          <w:rFonts w:cs="Arial"/>
          <w:bCs/>
          <w:sz w:val="24"/>
          <w:szCs w:val="24"/>
        </w:rPr>
        <w:t>is</w:t>
      </w:r>
      <w:r w:rsidRPr="00F9323C">
        <w:rPr>
          <w:rFonts w:cs="Arial"/>
          <w:bCs/>
          <w:sz w:val="24"/>
          <w:szCs w:val="24"/>
        </w:rPr>
        <w:t xml:space="preserve"> facing in ensuring that early years education entitlement funded places continue to be available for eligible children.</w:t>
      </w:r>
    </w:p>
    <w:p w14:paraId="5ABADCDB" w14:textId="77777777" w:rsidR="0063408D" w:rsidRPr="00F9323C" w:rsidRDefault="0063408D" w:rsidP="0063408D">
      <w:pPr>
        <w:pStyle w:val="NoSpacing"/>
        <w:rPr>
          <w:rFonts w:cs="Arial"/>
          <w:bCs/>
          <w:sz w:val="24"/>
          <w:szCs w:val="24"/>
        </w:rPr>
      </w:pPr>
    </w:p>
    <w:tbl>
      <w:tblPr>
        <w:tblStyle w:val="TableGrid"/>
        <w:tblW w:w="10348" w:type="dxa"/>
        <w:tblInd w:w="279" w:type="dxa"/>
        <w:tblLook w:val="04A0" w:firstRow="1" w:lastRow="0" w:firstColumn="1" w:lastColumn="0" w:noHBand="0" w:noVBand="1"/>
      </w:tblPr>
      <w:tblGrid>
        <w:gridCol w:w="3402"/>
        <w:gridCol w:w="5103"/>
        <w:gridCol w:w="1843"/>
      </w:tblGrid>
      <w:tr w:rsidR="0063408D" w:rsidRPr="00F9323C" w14:paraId="6DBB8925" w14:textId="77777777">
        <w:tc>
          <w:tcPr>
            <w:tcW w:w="3402" w:type="dxa"/>
          </w:tcPr>
          <w:p w14:paraId="03B1998B" w14:textId="77777777" w:rsidR="0063408D" w:rsidRPr="00F9323C" w:rsidRDefault="0063408D">
            <w:pPr>
              <w:pStyle w:val="NoSpacing"/>
              <w:rPr>
                <w:rFonts w:cs="Arial"/>
                <w:b/>
                <w:sz w:val="24"/>
                <w:szCs w:val="24"/>
              </w:rPr>
            </w:pPr>
          </w:p>
          <w:p w14:paraId="4DB7A662" w14:textId="72961BB3" w:rsidR="0063408D" w:rsidRPr="00F9323C" w:rsidRDefault="0063408D">
            <w:pPr>
              <w:pStyle w:val="NoSpacing"/>
              <w:rPr>
                <w:rFonts w:cs="Arial"/>
                <w:b/>
                <w:sz w:val="24"/>
                <w:szCs w:val="24"/>
              </w:rPr>
            </w:pPr>
            <w:r w:rsidRPr="00F9323C">
              <w:rPr>
                <w:rFonts w:cs="Arial"/>
                <w:b/>
                <w:sz w:val="24"/>
                <w:szCs w:val="24"/>
              </w:rPr>
              <w:t xml:space="preserve">Proposal </w:t>
            </w:r>
          </w:p>
        </w:tc>
        <w:tc>
          <w:tcPr>
            <w:tcW w:w="5103" w:type="dxa"/>
          </w:tcPr>
          <w:p w14:paraId="1A3260C1" w14:textId="77777777" w:rsidR="0063408D" w:rsidRPr="00F9323C" w:rsidRDefault="0063408D">
            <w:pPr>
              <w:pStyle w:val="NoSpacing"/>
              <w:rPr>
                <w:rFonts w:cs="Arial"/>
                <w:b/>
                <w:sz w:val="24"/>
                <w:szCs w:val="24"/>
              </w:rPr>
            </w:pPr>
          </w:p>
          <w:p w14:paraId="1976DBDD" w14:textId="4F5C122E" w:rsidR="0063408D" w:rsidRPr="00F9323C" w:rsidRDefault="0063408D">
            <w:pPr>
              <w:pStyle w:val="NoSpacing"/>
              <w:rPr>
                <w:rFonts w:cs="Arial"/>
                <w:b/>
                <w:sz w:val="24"/>
                <w:szCs w:val="24"/>
              </w:rPr>
            </w:pPr>
            <w:r w:rsidRPr="00F9323C">
              <w:rPr>
                <w:rFonts w:cs="Arial"/>
                <w:b/>
                <w:sz w:val="24"/>
                <w:szCs w:val="24"/>
              </w:rPr>
              <w:t>Purpose</w:t>
            </w:r>
          </w:p>
        </w:tc>
        <w:tc>
          <w:tcPr>
            <w:tcW w:w="1843" w:type="dxa"/>
          </w:tcPr>
          <w:p w14:paraId="0BDA7F38" w14:textId="77777777" w:rsidR="0063408D" w:rsidRPr="00F9323C" w:rsidRDefault="0063408D" w:rsidP="0063408D">
            <w:pPr>
              <w:pStyle w:val="NoSpacing"/>
              <w:jc w:val="center"/>
              <w:rPr>
                <w:rFonts w:cs="Arial"/>
                <w:b/>
                <w:sz w:val="24"/>
                <w:szCs w:val="24"/>
              </w:rPr>
            </w:pPr>
            <w:r w:rsidRPr="00F9323C">
              <w:rPr>
                <w:rFonts w:cs="Arial"/>
                <w:b/>
                <w:sz w:val="24"/>
                <w:szCs w:val="24"/>
              </w:rPr>
              <w:t>Total Cost</w:t>
            </w:r>
          </w:p>
          <w:p w14:paraId="7FDD7417" w14:textId="584F3AF8" w:rsidR="0063408D" w:rsidRPr="00F9323C" w:rsidRDefault="0063408D" w:rsidP="0063408D">
            <w:pPr>
              <w:pStyle w:val="NoSpacing"/>
              <w:jc w:val="center"/>
              <w:rPr>
                <w:rFonts w:cs="Arial"/>
                <w:b/>
                <w:sz w:val="24"/>
                <w:szCs w:val="24"/>
              </w:rPr>
            </w:pPr>
            <w:r w:rsidRPr="00F9323C">
              <w:rPr>
                <w:rFonts w:cs="Arial"/>
                <w:b/>
                <w:sz w:val="24"/>
                <w:szCs w:val="24"/>
              </w:rPr>
              <w:t>£</w:t>
            </w:r>
          </w:p>
        </w:tc>
      </w:tr>
      <w:tr w:rsidR="0063408D" w:rsidRPr="00F9323C" w14:paraId="38985450" w14:textId="77777777">
        <w:tc>
          <w:tcPr>
            <w:tcW w:w="3402" w:type="dxa"/>
          </w:tcPr>
          <w:p w14:paraId="4E8934C5" w14:textId="77777777" w:rsidR="0063408D" w:rsidRPr="00F9323C" w:rsidRDefault="0063408D" w:rsidP="0063408D">
            <w:pPr>
              <w:pStyle w:val="NoSpacing"/>
              <w:numPr>
                <w:ilvl w:val="0"/>
                <w:numId w:val="19"/>
              </w:numPr>
              <w:rPr>
                <w:rFonts w:cs="Arial"/>
                <w:bCs/>
                <w:sz w:val="24"/>
                <w:szCs w:val="24"/>
              </w:rPr>
            </w:pPr>
            <w:r w:rsidRPr="00F9323C">
              <w:rPr>
                <w:rFonts w:cs="Arial"/>
                <w:bCs/>
                <w:sz w:val="24"/>
                <w:szCs w:val="24"/>
              </w:rPr>
              <w:t>1fte of temporary increased staffing levels to Early Years Sufficiency and Sustainability team</w:t>
            </w:r>
          </w:p>
        </w:tc>
        <w:tc>
          <w:tcPr>
            <w:tcW w:w="5103" w:type="dxa"/>
          </w:tcPr>
          <w:p w14:paraId="00BA4BCD" w14:textId="77777777" w:rsidR="0063408D" w:rsidRPr="00F9323C" w:rsidRDefault="0063408D">
            <w:pPr>
              <w:pStyle w:val="NoSpacing"/>
              <w:rPr>
                <w:rFonts w:cs="Arial"/>
                <w:bCs/>
                <w:sz w:val="24"/>
                <w:szCs w:val="24"/>
              </w:rPr>
            </w:pPr>
            <w:r w:rsidRPr="00F9323C">
              <w:rPr>
                <w:rFonts w:cs="Arial"/>
                <w:bCs/>
                <w:sz w:val="24"/>
                <w:szCs w:val="24"/>
              </w:rPr>
              <w:t xml:space="preserve">To provide additional business management consultancy and childcare sufficiency staffing support to early years sector for 2 years </w:t>
            </w:r>
          </w:p>
          <w:p w14:paraId="05FAAFF9" w14:textId="77777777" w:rsidR="0063408D" w:rsidRPr="00F9323C" w:rsidRDefault="0063408D">
            <w:pPr>
              <w:pStyle w:val="NoSpacing"/>
              <w:rPr>
                <w:rFonts w:cs="Arial"/>
                <w:bCs/>
                <w:sz w:val="24"/>
                <w:szCs w:val="24"/>
              </w:rPr>
            </w:pPr>
          </w:p>
          <w:p w14:paraId="7D3D9548" w14:textId="31246028" w:rsidR="0063408D" w:rsidRPr="00F9323C" w:rsidRDefault="0063408D">
            <w:pPr>
              <w:pStyle w:val="NoSpacing"/>
              <w:rPr>
                <w:rFonts w:cs="Arial"/>
                <w:bCs/>
                <w:sz w:val="24"/>
                <w:szCs w:val="24"/>
              </w:rPr>
            </w:pPr>
            <w:r w:rsidRPr="00F9323C">
              <w:rPr>
                <w:rFonts w:cs="Arial"/>
                <w:bCs/>
                <w:sz w:val="24"/>
                <w:szCs w:val="24"/>
              </w:rPr>
              <w:t>£60,000 x 2 years</w:t>
            </w:r>
          </w:p>
          <w:p w14:paraId="3E94EED7" w14:textId="77777777" w:rsidR="0063408D" w:rsidRPr="00F9323C" w:rsidRDefault="0063408D">
            <w:pPr>
              <w:pStyle w:val="NoSpacing"/>
              <w:rPr>
                <w:rFonts w:cs="Arial"/>
                <w:bCs/>
                <w:sz w:val="24"/>
                <w:szCs w:val="24"/>
              </w:rPr>
            </w:pPr>
          </w:p>
        </w:tc>
        <w:tc>
          <w:tcPr>
            <w:tcW w:w="1843" w:type="dxa"/>
          </w:tcPr>
          <w:p w14:paraId="729B761C" w14:textId="77777777" w:rsidR="0063408D" w:rsidRPr="00F9323C" w:rsidRDefault="0063408D">
            <w:pPr>
              <w:pStyle w:val="NoSpacing"/>
              <w:rPr>
                <w:rFonts w:cs="Arial"/>
                <w:bCs/>
                <w:sz w:val="24"/>
                <w:szCs w:val="24"/>
              </w:rPr>
            </w:pPr>
          </w:p>
          <w:p w14:paraId="510EFF5D" w14:textId="77777777" w:rsidR="0063408D" w:rsidRPr="00F9323C" w:rsidRDefault="0063408D">
            <w:pPr>
              <w:pStyle w:val="NoSpacing"/>
              <w:rPr>
                <w:rFonts w:cs="Arial"/>
                <w:bCs/>
                <w:sz w:val="24"/>
                <w:szCs w:val="24"/>
              </w:rPr>
            </w:pPr>
          </w:p>
          <w:p w14:paraId="476781E7" w14:textId="77777777" w:rsidR="0063408D" w:rsidRPr="00F9323C" w:rsidRDefault="0063408D">
            <w:pPr>
              <w:pStyle w:val="NoSpacing"/>
              <w:jc w:val="right"/>
              <w:rPr>
                <w:rFonts w:cs="Arial"/>
                <w:bCs/>
                <w:sz w:val="24"/>
                <w:szCs w:val="24"/>
              </w:rPr>
            </w:pPr>
          </w:p>
          <w:p w14:paraId="68EF6311" w14:textId="77777777" w:rsidR="0063408D" w:rsidRPr="00F9323C" w:rsidRDefault="0063408D">
            <w:pPr>
              <w:pStyle w:val="NoSpacing"/>
              <w:jc w:val="right"/>
              <w:rPr>
                <w:rFonts w:cs="Arial"/>
                <w:bCs/>
                <w:sz w:val="24"/>
                <w:szCs w:val="24"/>
              </w:rPr>
            </w:pPr>
          </w:p>
          <w:p w14:paraId="42B86F73" w14:textId="6869D6D9" w:rsidR="0063408D" w:rsidRPr="00F9323C" w:rsidRDefault="0063408D">
            <w:pPr>
              <w:pStyle w:val="NoSpacing"/>
              <w:jc w:val="right"/>
              <w:rPr>
                <w:rFonts w:cs="Arial"/>
                <w:bCs/>
                <w:sz w:val="24"/>
                <w:szCs w:val="24"/>
              </w:rPr>
            </w:pPr>
            <w:r w:rsidRPr="00F9323C">
              <w:rPr>
                <w:rFonts w:cs="Arial"/>
                <w:bCs/>
                <w:sz w:val="24"/>
                <w:szCs w:val="24"/>
              </w:rPr>
              <w:t>120,000</w:t>
            </w:r>
          </w:p>
        </w:tc>
      </w:tr>
      <w:tr w:rsidR="0063408D" w:rsidRPr="00F9323C" w14:paraId="446C03A2" w14:textId="77777777">
        <w:tc>
          <w:tcPr>
            <w:tcW w:w="3402" w:type="dxa"/>
          </w:tcPr>
          <w:p w14:paraId="46E74A1E" w14:textId="77777777" w:rsidR="0063408D" w:rsidRPr="00F9323C" w:rsidRDefault="0063408D" w:rsidP="0063408D">
            <w:pPr>
              <w:pStyle w:val="NoSpacing"/>
              <w:numPr>
                <w:ilvl w:val="0"/>
                <w:numId w:val="19"/>
              </w:numPr>
              <w:rPr>
                <w:rFonts w:cs="Arial"/>
                <w:bCs/>
                <w:sz w:val="24"/>
                <w:szCs w:val="24"/>
              </w:rPr>
            </w:pPr>
            <w:r w:rsidRPr="00F9323C">
              <w:rPr>
                <w:rFonts w:cs="Arial"/>
                <w:bCs/>
                <w:sz w:val="24"/>
                <w:szCs w:val="24"/>
              </w:rPr>
              <w:t xml:space="preserve">Year of Reading </w:t>
            </w:r>
          </w:p>
        </w:tc>
        <w:tc>
          <w:tcPr>
            <w:tcW w:w="5103" w:type="dxa"/>
          </w:tcPr>
          <w:p w14:paraId="32133E8F" w14:textId="77777777" w:rsidR="0063408D" w:rsidRPr="00F9323C" w:rsidRDefault="0063408D">
            <w:pPr>
              <w:pStyle w:val="NoSpacing"/>
              <w:rPr>
                <w:rFonts w:cs="Arial"/>
                <w:bCs/>
                <w:sz w:val="24"/>
                <w:szCs w:val="24"/>
              </w:rPr>
            </w:pPr>
            <w:r w:rsidRPr="00F9323C">
              <w:rPr>
                <w:rFonts w:cs="Arial"/>
                <w:bCs/>
                <w:sz w:val="24"/>
                <w:szCs w:val="24"/>
              </w:rPr>
              <w:t xml:space="preserve">Contribution to project to cover early years activity </w:t>
            </w:r>
          </w:p>
        </w:tc>
        <w:tc>
          <w:tcPr>
            <w:tcW w:w="1843" w:type="dxa"/>
          </w:tcPr>
          <w:p w14:paraId="2753CFBD" w14:textId="77777777" w:rsidR="0063408D" w:rsidRPr="00F9323C" w:rsidRDefault="0063408D">
            <w:pPr>
              <w:pStyle w:val="NoSpacing"/>
              <w:rPr>
                <w:rFonts w:cs="Arial"/>
                <w:bCs/>
                <w:sz w:val="24"/>
                <w:szCs w:val="24"/>
              </w:rPr>
            </w:pPr>
          </w:p>
          <w:p w14:paraId="55554CB1" w14:textId="5E1C5969" w:rsidR="0063408D" w:rsidRPr="00F9323C" w:rsidRDefault="0063408D">
            <w:pPr>
              <w:pStyle w:val="NoSpacing"/>
              <w:jc w:val="right"/>
              <w:rPr>
                <w:rFonts w:cs="Arial"/>
                <w:bCs/>
                <w:sz w:val="24"/>
                <w:szCs w:val="24"/>
              </w:rPr>
            </w:pPr>
            <w:r w:rsidRPr="00F9323C">
              <w:rPr>
                <w:rFonts w:cs="Arial"/>
                <w:bCs/>
                <w:sz w:val="24"/>
                <w:szCs w:val="24"/>
              </w:rPr>
              <w:t>100,000</w:t>
            </w:r>
          </w:p>
        </w:tc>
      </w:tr>
      <w:tr w:rsidR="0063408D" w:rsidRPr="00F9323C" w14:paraId="3D2F5EDE" w14:textId="77777777">
        <w:tc>
          <w:tcPr>
            <w:tcW w:w="3402" w:type="dxa"/>
          </w:tcPr>
          <w:p w14:paraId="7ED435D0" w14:textId="77777777" w:rsidR="0063408D" w:rsidRPr="00F9323C" w:rsidRDefault="0063408D" w:rsidP="0063408D">
            <w:pPr>
              <w:pStyle w:val="NoSpacing"/>
              <w:numPr>
                <w:ilvl w:val="0"/>
                <w:numId w:val="19"/>
              </w:numPr>
              <w:rPr>
                <w:rFonts w:cs="Arial"/>
                <w:bCs/>
                <w:sz w:val="24"/>
                <w:szCs w:val="24"/>
              </w:rPr>
            </w:pPr>
            <w:r w:rsidRPr="00F9323C">
              <w:rPr>
                <w:rFonts w:cs="Arial"/>
                <w:bCs/>
                <w:sz w:val="24"/>
                <w:szCs w:val="24"/>
              </w:rPr>
              <w:t>Year of Numbers</w:t>
            </w:r>
          </w:p>
        </w:tc>
        <w:tc>
          <w:tcPr>
            <w:tcW w:w="5103" w:type="dxa"/>
          </w:tcPr>
          <w:p w14:paraId="2E217635" w14:textId="77777777" w:rsidR="0063408D" w:rsidRPr="00F9323C" w:rsidRDefault="0063408D">
            <w:pPr>
              <w:pStyle w:val="NoSpacing"/>
              <w:rPr>
                <w:rFonts w:cs="Arial"/>
                <w:bCs/>
                <w:sz w:val="24"/>
                <w:szCs w:val="24"/>
              </w:rPr>
            </w:pPr>
            <w:r w:rsidRPr="00F9323C">
              <w:rPr>
                <w:rFonts w:cs="Arial"/>
                <w:bCs/>
                <w:sz w:val="24"/>
                <w:szCs w:val="24"/>
              </w:rPr>
              <w:t xml:space="preserve">Contribution to project to cover early years activity </w:t>
            </w:r>
          </w:p>
        </w:tc>
        <w:tc>
          <w:tcPr>
            <w:tcW w:w="1843" w:type="dxa"/>
          </w:tcPr>
          <w:p w14:paraId="54C09CA7" w14:textId="77777777" w:rsidR="0063408D" w:rsidRPr="00F9323C" w:rsidRDefault="0063408D">
            <w:pPr>
              <w:pStyle w:val="NoSpacing"/>
              <w:rPr>
                <w:rFonts w:cs="Arial"/>
                <w:bCs/>
                <w:sz w:val="24"/>
                <w:szCs w:val="24"/>
              </w:rPr>
            </w:pPr>
          </w:p>
          <w:p w14:paraId="7C46A4DB" w14:textId="66E69B38" w:rsidR="0063408D" w:rsidRPr="00F9323C" w:rsidRDefault="0063408D">
            <w:pPr>
              <w:pStyle w:val="NoSpacing"/>
              <w:jc w:val="right"/>
              <w:rPr>
                <w:rFonts w:cs="Arial"/>
                <w:bCs/>
                <w:sz w:val="24"/>
                <w:szCs w:val="24"/>
              </w:rPr>
            </w:pPr>
            <w:r w:rsidRPr="00F9323C">
              <w:rPr>
                <w:rFonts w:cs="Arial"/>
                <w:bCs/>
                <w:sz w:val="24"/>
                <w:szCs w:val="24"/>
              </w:rPr>
              <w:t>100,000</w:t>
            </w:r>
          </w:p>
        </w:tc>
      </w:tr>
      <w:tr w:rsidR="0063408D" w:rsidRPr="00F9323C" w14:paraId="6D8933B3" w14:textId="77777777">
        <w:tc>
          <w:tcPr>
            <w:tcW w:w="3402" w:type="dxa"/>
          </w:tcPr>
          <w:p w14:paraId="5D57477C" w14:textId="77777777" w:rsidR="0063408D" w:rsidRPr="00F9323C" w:rsidRDefault="0063408D" w:rsidP="0063408D">
            <w:pPr>
              <w:pStyle w:val="NoSpacing"/>
              <w:numPr>
                <w:ilvl w:val="0"/>
                <w:numId w:val="19"/>
              </w:numPr>
              <w:rPr>
                <w:rFonts w:cs="Arial"/>
                <w:bCs/>
                <w:sz w:val="24"/>
                <w:szCs w:val="24"/>
              </w:rPr>
            </w:pPr>
            <w:r w:rsidRPr="00F9323C">
              <w:rPr>
                <w:rFonts w:cs="Arial"/>
                <w:bCs/>
                <w:sz w:val="24"/>
                <w:szCs w:val="24"/>
              </w:rPr>
              <w:t>Speech and Language Club</w:t>
            </w:r>
          </w:p>
        </w:tc>
        <w:tc>
          <w:tcPr>
            <w:tcW w:w="5103" w:type="dxa"/>
          </w:tcPr>
          <w:p w14:paraId="785E3BE8" w14:textId="77777777" w:rsidR="0063408D" w:rsidRPr="00F9323C" w:rsidRDefault="0063408D">
            <w:pPr>
              <w:pStyle w:val="NoSpacing"/>
              <w:rPr>
                <w:rFonts w:eastAsia="Times New Roman" w:cs="Arial"/>
                <w:color w:val="000000"/>
                <w:sz w:val="24"/>
                <w:szCs w:val="24"/>
                <w:lang w:eastAsia="en-GB"/>
              </w:rPr>
            </w:pPr>
            <w:r w:rsidRPr="00F9323C">
              <w:rPr>
                <w:rFonts w:eastAsia="Times New Roman" w:cs="Arial"/>
                <w:color w:val="000000"/>
                <w:sz w:val="24"/>
                <w:szCs w:val="24"/>
                <w:lang w:eastAsia="en-GB"/>
              </w:rPr>
              <w:t xml:space="preserve">On-line resource by SALT specialists in the 6 levelling up areas. </w:t>
            </w:r>
          </w:p>
          <w:p w14:paraId="522D27A5" w14:textId="77777777" w:rsidR="0063408D" w:rsidRPr="00F9323C" w:rsidRDefault="0063408D">
            <w:pPr>
              <w:pStyle w:val="NoSpacing"/>
              <w:rPr>
                <w:rFonts w:eastAsia="Times New Roman" w:cs="Arial"/>
                <w:color w:val="000000"/>
                <w:sz w:val="24"/>
                <w:szCs w:val="24"/>
                <w:lang w:eastAsia="en-GB"/>
              </w:rPr>
            </w:pPr>
            <w:r w:rsidRPr="00F9323C">
              <w:rPr>
                <w:rFonts w:eastAsia="Times New Roman" w:cs="Arial"/>
                <w:color w:val="000000"/>
                <w:sz w:val="24"/>
                <w:szCs w:val="24"/>
                <w:lang w:eastAsia="en-GB"/>
              </w:rPr>
              <w:t xml:space="preserve">42 settings and 500 children and their families supported through the setting, along with up to 10 additional direct support for parents </w:t>
            </w:r>
          </w:p>
          <w:p w14:paraId="2956C23B" w14:textId="77777777" w:rsidR="0063408D" w:rsidRPr="00F9323C" w:rsidRDefault="0063408D">
            <w:pPr>
              <w:pStyle w:val="NoSpacing"/>
              <w:rPr>
                <w:rFonts w:cs="Arial"/>
                <w:bCs/>
                <w:sz w:val="24"/>
                <w:szCs w:val="24"/>
              </w:rPr>
            </w:pPr>
            <w:r w:rsidRPr="00F9323C">
              <w:rPr>
                <w:rFonts w:eastAsia="Times New Roman" w:cs="Arial"/>
                <w:color w:val="000000"/>
                <w:sz w:val="24"/>
                <w:szCs w:val="24"/>
                <w:lang w:eastAsia="en-GB"/>
              </w:rPr>
              <w:t xml:space="preserve">Supplier:  Essex Speech Club. </w:t>
            </w:r>
          </w:p>
        </w:tc>
        <w:tc>
          <w:tcPr>
            <w:tcW w:w="1843" w:type="dxa"/>
          </w:tcPr>
          <w:p w14:paraId="00660A62" w14:textId="77777777" w:rsidR="0063408D" w:rsidRPr="00F9323C" w:rsidRDefault="0063408D">
            <w:pPr>
              <w:pStyle w:val="NoSpacing"/>
              <w:rPr>
                <w:rFonts w:cs="Arial"/>
                <w:bCs/>
                <w:sz w:val="24"/>
                <w:szCs w:val="24"/>
              </w:rPr>
            </w:pPr>
          </w:p>
          <w:p w14:paraId="65A906E0" w14:textId="77777777" w:rsidR="0063408D" w:rsidRPr="00F9323C" w:rsidRDefault="0063408D">
            <w:pPr>
              <w:pStyle w:val="NoSpacing"/>
              <w:rPr>
                <w:rFonts w:cs="Arial"/>
                <w:bCs/>
                <w:sz w:val="24"/>
                <w:szCs w:val="24"/>
              </w:rPr>
            </w:pPr>
          </w:p>
          <w:p w14:paraId="20799ED6" w14:textId="77777777" w:rsidR="0063408D" w:rsidRPr="00F9323C" w:rsidRDefault="0063408D">
            <w:pPr>
              <w:pStyle w:val="NoSpacing"/>
              <w:rPr>
                <w:rFonts w:cs="Arial"/>
                <w:bCs/>
                <w:sz w:val="24"/>
                <w:szCs w:val="24"/>
              </w:rPr>
            </w:pPr>
          </w:p>
          <w:p w14:paraId="74CF4956" w14:textId="77777777" w:rsidR="0063408D" w:rsidRPr="00F9323C" w:rsidRDefault="0063408D">
            <w:pPr>
              <w:pStyle w:val="NoSpacing"/>
              <w:rPr>
                <w:rFonts w:cs="Arial"/>
                <w:bCs/>
                <w:sz w:val="24"/>
                <w:szCs w:val="24"/>
              </w:rPr>
            </w:pPr>
          </w:p>
          <w:p w14:paraId="4F3D6107" w14:textId="77777777" w:rsidR="0063408D" w:rsidRPr="00F9323C" w:rsidRDefault="0063408D">
            <w:pPr>
              <w:pStyle w:val="NoSpacing"/>
              <w:rPr>
                <w:rFonts w:cs="Arial"/>
                <w:bCs/>
                <w:sz w:val="24"/>
                <w:szCs w:val="24"/>
              </w:rPr>
            </w:pPr>
          </w:p>
          <w:p w14:paraId="00C01BE5" w14:textId="77777777" w:rsidR="0063408D" w:rsidRPr="00F9323C" w:rsidRDefault="0063408D">
            <w:pPr>
              <w:pStyle w:val="NoSpacing"/>
              <w:rPr>
                <w:rFonts w:cs="Arial"/>
                <w:bCs/>
                <w:sz w:val="24"/>
                <w:szCs w:val="24"/>
              </w:rPr>
            </w:pPr>
          </w:p>
          <w:p w14:paraId="64FAC534" w14:textId="77777777" w:rsidR="0063408D" w:rsidRPr="00F9323C" w:rsidRDefault="0063408D">
            <w:pPr>
              <w:pStyle w:val="NoSpacing"/>
              <w:rPr>
                <w:rFonts w:cs="Arial"/>
                <w:bCs/>
                <w:sz w:val="24"/>
                <w:szCs w:val="24"/>
              </w:rPr>
            </w:pPr>
          </w:p>
          <w:p w14:paraId="036C51C2" w14:textId="3CA5B4D7" w:rsidR="0063408D" w:rsidRPr="00F9323C" w:rsidRDefault="0063408D">
            <w:pPr>
              <w:pStyle w:val="NoSpacing"/>
              <w:jc w:val="right"/>
              <w:rPr>
                <w:rFonts w:cs="Arial"/>
                <w:bCs/>
                <w:sz w:val="24"/>
                <w:szCs w:val="24"/>
              </w:rPr>
            </w:pPr>
            <w:r w:rsidRPr="00F9323C">
              <w:rPr>
                <w:rFonts w:cs="Arial"/>
                <w:bCs/>
                <w:sz w:val="24"/>
                <w:szCs w:val="24"/>
              </w:rPr>
              <w:t>94,500</w:t>
            </w:r>
          </w:p>
        </w:tc>
      </w:tr>
      <w:tr w:rsidR="0063408D" w:rsidRPr="00F9323C" w14:paraId="3D74972E" w14:textId="77777777">
        <w:tc>
          <w:tcPr>
            <w:tcW w:w="3402" w:type="dxa"/>
          </w:tcPr>
          <w:p w14:paraId="43914B05" w14:textId="77777777" w:rsidR="0063408D" w:rsidRPr="00F9323C" w:rsidRDefault="0063408D" w:rsidP="0063408D">
            <w:pPr>
              <w:pStyle w:val="NoSpacing"/>
              <w:numPr>
                <w:ilvl w:val="0"/>
                <w:numId w:val="19"/>
              </w:numPr>
              <w:rPr>
                <w:rFonts w:cs="Arial"/>
                <w:bCs/>
                <w:sz w:val="24"/>
                <w:szCs w:val="24"/>
              </w:rPr>
            </w:pPr>
            <w:r w:rsidRPr="00F9323C">
              <w:rPr>
                <w:rFonts w:eastAsia="Times New Roman" w:cs="Arial"/>
                <w:color w:val="000000"/>
                <w:sz w:val="24"/>
                <w:szCs w:val="24"/>
                <w:lang w:eastAsia="en-GB"/>
              </w:rPr>
              <w:t>Continuation of Speech and Language Club following a 1-year review</w:t>
            </w:r>
          </w:p>
        </w:tc>
        <w:tc>
          <w:tcPr>
            <w:tcW w:w="5103" w:type="dxa"/>
          </w:tcPr>
          <w:p w14:paraId="37F7D55C" w14:textId="77777777" w:rsidR="0063408D" w:rsidRPr="00F9323C" w:rsidRDefault="0063408D">
            <w:pPr>
              <w:pStyle w:val="NoSpacing"/>
              <w:rPr>
                <w:rFonts w:cs="Arial"/>
                <w:bCs/>
                <w:sz w:val="24"/>
                <w:szCs w:val="24"/>
              </w:rPr>
            </w:pPr>
            <w:r w:rsidRPr="00F9323C">
              <w:rPr>
                <w:rFonts w:eastAsia="Times New Roman" w:cs="Arial"/>
                <w:color w:val="000000"/>
                <w:sz w:val="24"/>
                <w:szCs w:val="24"/>
                <w:lang w:eastAsia="en-GB"/>
              </w:rPr>
              <w:t>Should the project show success, a further 2–3-year funding, continuation and expansion of the Speech and Language Club. Potential for collaboration with Health colleagues and/or the High Needs Block.</w:t>
            </w:r>
          </w:p>
        </w:tc>
        <w:tc>
          <w:tcPr>
            <w:tcW w:w="1843" w:type="dxa"/>
          </w:tcPr>
          <w:p w14:paraId="39C0FC65" w14:textId="77777777" w:rsidR="0063408D" w:rsidRPr="00F9323C" w:rsidRDefault="0063408D">
            <w:pPr>
              <w:pStyle w:val="NoSpacing"/>
              <w:rPr>
                <w:rFonts w:cs="Arial"/>
                <w:bCs/>
                <w:sz w:val="24"/>
                <w:szCs w:val="24"/>
              </w:rPr>
            </w:pPr>
          </w:p>
          <w:p w14:paraId="3B9F7D97" w14:textId="77777777" w:rsidR="0063408D" w:rsidRPr="00F9323C" w:rsidRDefault="0063408D">
            <w:pPr>
              <w:pStyle w:val="NoSpacing"/>
              <w:rPr>
                <w:rFonts w:cs="Arial"/>
                <w:bCs/>
                <w:sz w:val="24"/>
                <w:szCs w:val="24"/>
              </w:rPr>
            </w:pPr>
          </w:p>
          <w:p w14:paraId="70A1EDF5" w14:textId="77777777" w:rsidR="0063408D" w:rsidRPr="00F9323C" w:rsidRDefault="0063408D">
            <w:pPr>
              <w:pStyle w:val="NoSpacing"/>
              <w:rPr>
                <w:rFonts w:cs="Arial"/>
                <w:bCs/>
                <w:sz w:val="24"/>
                <w:szCs w:val="24"/>
              </w:rPr>
            </w:pPr>
          </w:p>
          <w:p w14:paraId="0F32C39F" w14:textId="77777777" w:rsidR="0063408D" w:rsidRPr="00F9323C" w:rsidRDefault="0063408D">
            <w:pPr>
              <w:pStyle w:val="NoSpacing"/>
              <w:rPr>
                <w:rFonts w:cs="Arial"/>
                <w:bCs/>
                <w:sz w:val="24"/>
                <w:szCs w:val="24"/>
              </w:rPr>
            </w:pPr>
          </w:p>
          <w:p w14:paraId="298768BB" w14:textId="77777777" w:rsidR="0063408D" w:rsidRPr="00F9323C" w:rsidRDefault="0063408D">
            <w:pPr>
              <w:pStyle w:val="NoSpacing"/>
              <w:rPr>
                <w:rFonts w:cs="Arial"/>
                <w:bCs/>
                <w:sz w:val="24"/>
                <w:szCs w:val="24"/>
              </w:rPr>
            </w:pPr>
          </w:p>
          <w:p w14:paraId="4AC989BA" w14:textId="77777777" w:rsidR="0063408D" w:rsidRPr="00F9323C" w:rsidRDefault="0063408D">
            <w:pPr>
              <w:pStyle w:val="NoSpacing"/>
              <w:rPr>
                <w:rFonts w:cs="Arial"/>
                <w:bCs/>
                <w:sz w:val="24"/>
                <w:szCs w:val="24"/>
              </w:rPr>
            </w:pPr>
          </w:p>
          <w:p w14:paraId="30B57C76" w14:textId="640191B0" w:rsidR="0063408D" w:rsidRPr="00F9323C" w:rsidRDefault="0063408D">
            <w:pPr>
              <w:pStyle w:val="NoSpacing"/>
              <w:jc w:val="right"/>
              <w:rPr>
                <w:rFonts w:cs="Arial"/>
                <w:bCs/>
                <w:sz w:val="24"/>
                <w:szCs w:val="24"/>
              </w:rPr>
            </w:pPr>
            <w:r w:rsidRPr="00F9323C">
              <w:rPr>
                <w:rFonts w:cs="Arial"/>
                <w:bCs/>
                <w:sz w:val="24"/>
                <w:szCs w:val="24"/>
              </w:rPr>
              <w:t>350,000</w:t>
            </w:r>
          </w:p>
        </w:tc>
      </w:tr>
      <w:tr w:rsidR="0063408D" w:rsidRPr="00F9323C" w14:paraId="03E26EE4" w14:textId="77777777">
        <w:tc>
          <w:tcPr>
            <w:tcW w:w="3402" w:type="dxa"/>
          </w:tcPr>
          <w:p w14:paraId="3CD89129" w14:textId="77777777" w:rsidR="0063408D" w:rsidRPr="00F9323C" w:rsidRDefault="0063408D" w:rsidP="0063408D">
            <w:pPr>
              <w:pStyle w:val="NoSpacing"/>
              <w:numPr>
                <w:ilvl w:val="0"/>
                <w:numId w:val="19"/>
              </w:numPr>
              <w:rPr>
                <w:rFonts w:cs="Arial"/>
                <w:bCs/>
                <w:sz w:val="24"/>
                <w:szCs w:val="24"/>
              </w:rPr>
            </w:pPr>
            <w:r w:rsidRPr="00F9323C">
              <w:rPr>
                <w:rFonts w:eastAsia="Times New Roman" w:cs="Arial"/>
                <w:color w:val="000000"/>
                <w:sz w:val="24"/>
                <w:szCs w:val="24"/>
                <w:lang w:eastAsia="en-GB"/>
              </w:rPr>
              <w:t>Help for sufficiency of disadvantaged EY settings</w:t>
            </w:r>
          </w:p>
        </w:tc>
        <w:tc>
          <w:tcPr>
            <w:tcW w:w="5103" w:type="dxa"/>
          </w:tcPr>
          <w:p w14:paraId="5B459661" w14:textId="77777777" w:rsidR="0063408D" w:rsidRPr="00F9323C" w:rsidRDefault="0063408D">
            <w:pPr>
              <w:pStyle w:val="NoSpacing"/>
              <w:rPr>
                <w:rFonts w:cs="Arial"/>
                <w:bCs/>
                <w:sz w:val="24"/>
                <w:szCs w:val="24"/>
              </w:rPr>
            </w:pPr>
            <w:r w:rsidRPr="00F9323C">
              <w:rPr>
                <w:rFonts w:eastAsia="Times New Roman" w:cs="Arial"/>
                <w:color w:val="000000"/>
                <w:sz w:val="24"/>
                <w:szCs w:val="24"/>
                <w:lang w:eastAsia="en-GB"/>
              </w:rPr>
              <w:t>Funding for Early Years settings in levelling up and disadvantaged areas to help provide sufficiency and longevity in tough times. The settings would be distinguished through location, and if the setting is the only option for families in the area to access their funded place.</w:t>
            </w:r>
          </w:p>
        </w:tc>
        <w:tc>
          <w:tcPr>
            <w:tcW w:w="1843" w:type="dxa"/>
          </w:tcPr>
          <w:p w14:paraId="17A6E1D4" w14:textId="77777777" w:rsidR="0063408D" w:rsidRPr="00F9323C" w:rsidRDefault="0063408D">
            <w:pPr>
              <w:pStyle w:val="NoSpacing"/>
              <w:rPr>
                <w:rFonts w:cs="Arial"/>
                <w:bCs/>
                <w:sz w:val="24"/>
                <w:szCs w:val="24"/>
              </w:rPr>
            </w:pPr>
          </w:p>
          <w:p w14:paraId="78324CA4" w14:textId="77777777" w:rsidR="0063408D" w:rsidRPr="00F9323C" w:rsidRDefault="0063408D">
            <w:pPr>
              <w:pStyle w:val="NoSpacing"/>
              <w:rPr>
                <w:rFonts w:cs="Arial"/>
                <w:bCs/>
                <w:sz w:val="24"/>
                <w:szCs w:val="24"/>
              </w:rPr>
            </w:pPr>
          </w:p>
          <w:p w14:paraId="3CB32C7C" w14:textId="77777777" w:rsidR="0063408D" w:rsidRPr="00F9323C" w:rsidRDefault="0063408D">
            <w:pPr>
              <w:pStyle w:val="NoSpacing"/>
              <w:rPr>
                <w:rFonts w:cs="Arial"/>
                <w:bCs/>
                <w:sz w:val="24"/>
                <w:szCs w:val="24"/>
              </w:rPr>
            </w:pPr>
          </w:p>
          <w:p w14:paraId="40BE6318" w14:textId="77777777" w:rsidR="0063408D" w:rsidRPr="00F9323C" w:rsidRDefault="0063408D">
            <w:pPr>
              <w:pStyle w:val="NoSpacing"/>
              <w:rPr>
                <w:rFonts w:cs="Arial"/>
                <w:bCs/>
                <w:sz w:val="24"/>
                <w:szCs w:val="24"/>
              </w:rPr>
            </w:pPr>
          </w:p>
          <w:p w14:paraId="62EC6596" w14:textId="77777777" w:rsidR="0063408D" w:rsidRPr="00F9323C" w:rsidRDefault="0063408D">
            <w:pPr>
              <w:pStyle w:val="NoSpacing"/>
              <w:rPr>
                <w:rFonts w:cs="Arial"/>
                <w:bCs/>
                <w:sz w:val="24"/>
                <w:szCs w:val="24"/>
              </w:rPr>
            </w:pPr>
          </w:p>
          <w:p w14:paraId="22020B7A" w14:textId="77777777" w:rsidR="0063408D" w:rsidRPr="00F9323C" w:rsidRDefault="0063408D">
            <w:pPr>
              <w:pStyle w:val="NoSpacing"/>
              <w:rPr>
                <w:rFonts w:cs="Arial"/>
                <w:bCs/>
                <w:sz w:val="24"/>
                <w:szCs w:val="24"/>
              </w:rPr>
            </w:pPr>
          </w:p>
          <w:p w14:paraId="437F14F2" w14:textId="77777777" w:rsidR="0063408D" w:rsidRPr="00F9323C" w:rsidRDefault="0063408D">
            <w:pPr>
              <w:pStyle w:val="NoSpacing"/>
              <w:rPr>
                <w:rFonts w:cs="Arial"/>
                <w:bCs/>
                <w:sz w:val="24"/>
                <w:szCs w:val="24"/>
              </w:rPr>
            </w:pPr>
          </w:p>
          <w:p w14:paraId="7D5368A5" w14:textId="709734BB" w:rsidR="0063408D" w:rsidRPr="00F9323C" w:rsidRDefault="0063408D">
            <w:pPr>
              <w:pStyle w:val="NoSpacing"/>
              <w:jc w:val="right"/>
              <w:rPr>
                <w:rFonts w:cs="Arial"/>
                <w:bCs/>
                <w:sz w:val="24"/>
                <w:szCs w:val="24"/>
              </w:rPr>
            </w:pPr>
            <w:r w:rsidRPr="00F9323C">
              <w:rPr>
                <w:rFonts w:cs="Arial"/>
                <w:bCs/>
                <w:sz w:val="24"/>
                <w:szCs w:val="24"/>
              </w:rPr>
              <w:t>750,000</w:t>
            </w:r>
          </w:p>
        </w:tc>
      </w:tr>
      <w:tr w:rsidR="0063408D" w:rsidRPr="00F9323C" w14:paraId="32665E29" w14:textId="77777777">
        <w:tc>
          <w:tcPr>
            <w:tcW w:w="3402" w:type="dxa"/>
          </w:tcPr>
          <w:p w14:paraId="20C4D881" w14:textId="77777777" w:rsidR="0063408D" w:rsidRPr="00F9323C" w:rsidRDefault="0063408D" w:rsidP="0063408D">
            <w:pPr>
              <w:pStyle w:val="NoSpacing"/>
              <w:numPr>
                <w:ilvl w:val="0"/>
                <w:numId w:val="19"/>
              </w:numPr>
              <w:rPr>
                <w:rFonts w:eastAsia="Times New Roman" w:cs="Arial"/>
                <w:color w:val="000000"/>
                <w:sz w:val="24"/>
                <w:szCs w:val="24"/>
                <w:lang w:eastAsia="en-GB"/>
              </w:rPr>
            </w:pPr>
            <w:r w:rsidRPr="00F9323C">
              <w:rPr>
                <w:rFonts w:eastAsia="Times New Roman" w:cs="Arial"/>
                <w:color w:val="000000"/>
                <w:sz w:val="24"/>
                <w:szCs w:val="24"/>
                <w:lang w:eastAsia="en-GB"/>
              </w:rPr>
              <w:t>Talk, Listen &amp; Cuddle improvement and expansion</w:t>
            </w:r>
          </w:p>
        </w:tc>
        <w:tc>
          <w:tcPr>
            <w:tcW w:w="5103" w:type="dxa"/>
          </w:tcPr>
          <w:p w14:paraId="3AB27EC4" w14:textId="77777777" w:rsidR="0063408D" w:rsidRPr="00F9323C" w:rsidRDefault="0063408D">
            <w:pPr>
              <w:pStyle w:val="NoSpacing"/>
              <w:rPr>
                <w:rFonts w:eastAsia="Times New Roman" w:cs="Arial"/>
                <w:color w:val="000000"/>
                <w:sz w:val="24"/>
                <w:szCs w:val="24"/>
                <w:lang w:eastAsia="en-GB"/>
              </w:rPr>
            </w:pPr>
            <w:r w:rsidRPr="00F9323C">
              <w:rPr>
                <w:rFonts w:eastAsia="Times New Roman" w:cs="Arial"/>
                <w:color w:val="000000"/>
                <w:sz w:val="24"/>
                <w:szCs w:val="24"/>
                <w:lang w:eastAsia="en-GB"/>
              </w:rPr>
              <w:t>Talk listen and cuddle is a platform for parents that provide information, advice and guidance. Potential to offer improvement and expansion of this platform and to allow access to more parents.</w:t>
            </w:r>
          </w:p>
        </w:tc>
        <w:tc>
          <w:tcPr>
            <w:tcW w:w="1843" w:type="dxa"/>
          </w:tcPr>
          <w:p w14:paraId="6CB5FDFE" w14:textId="77777777" w:rsidR="0063408D" w:rsidRPr="00F9323C" w:rsidRDefault="0063408D">
            <w:pPr>
              <w:pStyle w:val="NoSpacing"/>
              <w:rPr>
                <w:rFonts w:cs="Arial"/>
                <w:bCs/>
                <w:sz w:val="24"/>
                <w:szCs w:val="24"/>
              </w:rPr>
            </w:pPr>
          </w:p>
          <w:p w14:paraId="1CDDDC7B" w14:textId="77777777" w:rsidR="0063408D" w:rsidRPr="00F9323C" w:rsidRDefault="0063408D">
            <w:pPr>
              <w:pStyle w:val="NoSpacing"/>
              <w:rPr>
                <w:rFonts w:cs="Arial"/>
                <w:bCs/>
                <w:sz w:val="24"/>
                <w:szCs w:val="24"/>
              </w:rPr>
            </w:pPr>
          </w:p>
          <w:p w14:paraId="0660210C" w14:textId="77777777" w:rsidR="0063408D" w:rsidRPr="00F9323C" w:rsidRDefault="0063408D">
            <w:pPr>
              <w:pStyle w:val="NoSpacing"/>
              <w:rPr>
                <w:rFonts w:cs="Arial"/>
                <w:bCs/>
                <w:sz w:val="24"/>
                <w:szCs w:val="24"/>
              </w:rPr>
            </w:pPr>
          </w:p>
          <w:p w14:paraId="30E06BFA" w14:textId="77777777" w:rsidR="0063408D" w:rsidRPr="00F9323C" w:rsidRDefault="0063408D">
            <w:pPr>
              <w:pStyle w:val="NoSpacing"/>
              <w:rPr>
                <w:rFonts w:cs="Arial"/>
                <w:bCs/>
                <w:sz w:val="24"/>
                <w:szCs w:val="24"/>
              </w:rPr>
            </w:pPr>
          </w:p>
          <w:p w14:paraId="2C9B2C84" w14:textId="77777777" w:rsidR="0063408D" w:rsidRPr="00F9323C" w:rsidRDefault="0063408D">
            <w:pPr>
              <w:pStyle w:val="NoSpacing"/>
              <w:rPr>
                <w:rFonts w:cs="Arial"/>
                <w:bCs/>
                <w:sz w:val="24"/>
                <w:szCs w:val="24"/>
              </w:rPr>
            </w:pPr>
          </w:p>
          <w:p w14:paraId="58077D7F" w14:textId="207F2218" w:rsidR="0063408D" w:rsidRPr="00F9323C" w:rsidRDefault="0063408D">
            <w:pPr>
              <w:pStyle w:val="NoSpacing"/>
              <w:jc w:val="right"/>
              <w:rPr>
                <w:rFonts w:cs="Arial"/>
                <w:bCs/>
                <w:sz w:val="24"/>
                <w:szCs w:val="24"/>
              </w:rPr>
            </w:pPr>
            <w:r w:rsidRPr="00F9323C">
              <w:rPr>
                <w:rFonts w:cs="Arial"/>
                <w:bCs/>
                <w:sz w:val="24"/>
                <w:szCs w:val="24"/>
              </w:rPr>
              <w:t>50,000</w:t>
            </w:r>
          </w:p>
        </w:tc>
      </w:tr>
      <w:tr w:rsidR="0063408D" w:rsidRPr="00F9323C" w14:paraId="7B4DDE7F" w14:textId="77777777">
        <w:tc>
          <w:tcPr>
            <w:tcW w:w="3402" w:type="dxa"/>
          </w:tcPr>
          <w:p w14:paraId="1C370963" w14:textId="77777777" w:rsidR="0063408D" w:rsidRPr="00F9323C" w:rsidRDefault="0063408D" w:rsidP="0063408D">
            <w:pPr>
              <w:pStyle w:val="NoSpacing"/>
              <w:numPr>
                <w:ilvl w:val="0"/>
                <w:numId w:val="19"/>
              </w:numPr>
              <w:rPr>
                <w:rFonts w:eastAsia="Times New Roman" w:cs="Arial"/>
                <w:color w:val="000000"/>
                <w:sz w:val="24"/>
                <w:szCs w:val="24"/>
                <w:lang w:eastAsia="en-GB"/>
              </w:rPr>
            </w:pPr>
            <w:r w:rsidRPr="00F9323C">
              <w:rPr>
                <w:rFonts w:eastAsia="Times New Roman" w:cs="Arial"/>
                <w:color w:val="000000"/>
                <w:sz w:val="24"/>
                <w:szCs w:val="24"/>
                <w:lang w:eastAsia="en-GB"/>
              </w:rPr>
              <w:t xml:space="preserve">Recruitment and retention support </w:t>
            </w:r>
          </w:p>
        </w:tc>
        <w:tc>
          <w:tcPr>
            <w:tcW w:w="5103" w:type="dxa"/>
          </w:tcPr>
          <w:p w14:paraId="066FE12D" w14:textId="77777777" w:rsidR="0063408D" w:rsidRPr="00F9323C" w:rsidRDefault="0063408D">
            <w:pPr>
              <w:pStyle w:val="NoSpacing"/>
              <w:rPr>
                <w:rFonts w:eastAsia="Times New Roman" w:cs="Arial"/>
                <w:color w:val="000000"/>
                <w:sz w:val="24"/>
                <w:szCs w:val="24"/>
                <w:lang w:eastAsia="en-GB"/>
              </w:rPr>
            </w:pPr>
            <w:r w:rsidRPr="00F9323C">
              <w:rPr>
                <w:rFonts w:eastAsia="Times New Roman" w:cs="Arial"/>
                <w:color w:val="000000"/>
                <w:sz w:val="24"/>
                <w:szCs w:val="24"/>
                <w:lang w:eastAsia="en-GB"/>
              </w:rPr>
              <w:t>Work underway to put together a package to support the early years sector</w:t>
            </w:r>
          </w:p>
        </w:tc>
        <w:tc>
          <w:tcPr>
            <w:tcW w:w="1843" w:type="dxa"/>
          </w:tcPr>
          <w:p w14:paraId="0D1E3665" w14:textId="77777777" w:rsidR="0063408D" w:rsidRPr="00F9323C" w:rsidRDefault="0063408D">
            <w:pPr>
              <w:pStyle w:val="NoSpacing"/>
              <w:rPr>
                <w:rFonts w:eastAsia="Times New Roman" w:cs="Arial"/>
                <w:color w:val="000000"/>
                <w:sz w:val="24"/>
                <w:szCs w:val="24"/>
                <w:lang w:eastAsia="en-GB"/>
              </w:rPr>
            </w:pPr>
          </w:p>
          <w:p w14:paraId="5B197943" w14:textId="6D9FE279" w:rsidR="0063408D" w:rsidRPr="00F9323C" w:rsidRDefault="0063408D">
            <w:pPr>
              <w:pStyle w:val="NoSpacing"/>
              <w:jc w:val="right"/>
              <w:rPr>
                <w:rFonts w:cs="Arial"/>
                <w:bCs/>
                <w:sz w:val="24"/>
                <w:szCs w:val="24"/>
              </w:rPr>
            </w:pPr>
            <w:r w:rsidRPr="00F9323C">
              <w:rPr>
                <w:rFonts w:eastAsia="Times New Roman" w:cs="Arial"/>
                <w:color w:val="000000"/>
                <w:sz w:val="24"/>
                <w:szCs w:val="24"/>
                <w:lang w:eastAsia="en-GB"/>
              </w:rPr>
              <w:t>300,000</w:t>
            </w:r>
          </w:p>
        </w:tc>
      </w:tr>
      <w:tr w:rsidR="0063408D" w:rsidRPr="00F9323C" w14:paraId="6EE92436" w14:textId="77777777">
        <w:tc>
          <w:tcPr>
            <w:tcW w:w="3402" w:type="dxa"/>
          </w:tcPr>
          <w:p w14:paraId="755DA233" w14:textId="27FB890C" w:rsidR="0063408D" w:rsidRPr="00F9323C" w:rsidRDefault="00BE2A77">
            <w:pPr>
              <w:pStyle w:val="NoSpacing"/>
              <w:rPr>
                <w:rFonts w:eastAsia="Times New Roman" w:cs="Arial"/>
                <w:b/>
                <w:bCs/>
                <w:color w:val="000000"/>
                <w:sz w:val="24"/>
                <w:szCs w:val="24"/>
                <w:lang w:eastAsia="en-GB"/>
              </w:rPr>
            </w:pPr>
            <w:r w:rsidRPr="00F9323C">
              <w:rPr>
                <w:rFonts w:eastAsia="Times New Roman" w:cs="Arial"/>
                <w:b/>
                <w:bCs/>
                <w:color w:val="000000"/>
                <w:sz w:val="24"/>
                <w:szCs w:val="24"/>
                <w:lang w:eastAsia="en-GB"/>
              </w:rPr>
              <w:t>T</w:t>
            </w:r>
            <w:r w:rsidR="0063408D" w:rsidRPr="00F9323C">
              <w:rPr>
                <w:rFonts w:eastAsia="Times New Roman" w:cs="Arial"/>
                <w:b/>
                <w:bCs/>
                <w:color w:val="000000"/>
                <w:sz w:val="24"/>
                <w:szCs w:val="24"/>
                <w:lang w:eastAsia="en-GB"/>
              </w:rPr>
              <w:t>otal</w:t>
            </w:r>
          </w:p>
        </w:tc>
        <w:tc>
          <w:tcPr>
            <w:tcW w:w="5103" w:type="dxa"/>
          </w:tcPr>
          <w:p w14:paraId="2424664E" w14:textId="77777777" w:rsidR="0063408D" w:rsidRPr="00F9323C" w:rsidRDefault="0063408D">
            <w:pPr>
              <w:pStyle w:val="NoSpacing"/>
              <w:rPr>
                <w:rFonts w:eastAsia="Times New Roman" w:cs="Arial"/>
                <w:color w:val="000000"/>
                <w:sz w:val="24"/>
                <w:szCs w:val="24"/>
                <w:lang w:eastAsia="en-GB"/>
              </w:rPr>
            </w:pPr>
          </w:p>
        </w:tc>
        <w:tc>
          <w:tcPr>
            <w:tcW w:w="1843" w:type="dxa"/>
          </w:tcPr>
          <w:p w14:paraId="237587D8" w14:textId="49EFFFDA" w:rsidR="0063408D" w:rsidRPr="00F9323C" w:rsidRDefault="0063408D">
            <w:pPr>
              <w:pStyle w:val="NoSpacing"/>
              <w:jc w:val="right"/>
              <w:rPr>
                <w:rFonts w:eastAsia="Times New Roman" w:cs="Arial"/>
                <w:b/>
                <w:bCs/>
                <w:color w:val="000000"/>
                <w:sz w:val="24"/>
                <w:szCs w:val="24"/>
                <w:lang w:eastAsia="en-GB"/>
              </w:rPr>
            </w:pPr>
            <w:r w:rsidRPr="00F9323C">
              <w:rPr>
                <w:rFonts w:eastAsia="Times New Roman" w:cs="Arial"/>
                <w:b/>
                <w:bCs/>
                <w:color w:val="000000"/>
                <w:sz w:val="24"/>
                <w:szCs w:val="24"/>
                <w:lang w:eastAsia="en-GB"/>
              </w:rPr>
              <w:t>1,864,500</w:t>
            </w:r>
          </w:p>
        </w:tc>
      </w:tr>
    </w:tbl>
    <w:p w14:paraId="011F150C" w14:textId="77777777" w:rsidR="0063408D" w:rsidRPr="00F9323C" w:rsidRDefault="0063408D" w:rsidP="0063408D">
      <w:pPr>
        <w:pStyle w:val="NoSpacing"/>
        <w:ind w:left="720"/>
        <w:rPr>
          <w:rFonts w:cs="Arial"/>
          <w:bCs/>
          <w:sz w:val="24"/>
          <w:szCs w:val="24"/>
        </w:rPr>
      </w:pPr>
    </w:p>
    <w:p w14:paraId="2077105A" w14:textId="56A6916B" w:rsidR="0063408D" w:rsidRPr="00F9323C" w:rsidRDefault="0063408D" w:rsidP="0063408D">
      <w:pPr>
        <w:pStyle w:val="NoSpacing"/>
        <w:numPr>
          <w:ilvl w:val="1"/>
          <w:numId w:val="28"/>
        </w:numPr>
        <w:ind w:left="567" w:hanging="567"/>
        <w:rPr>
          <w:rFonts w:cs="Arial"/>
          <w:b/>
          <w:bCs/>
          <w:sz w:val="24"/>
          <w:szCs w:val="24"/>
        </w:rPr>
      </w:pPr>
      <w:r w:rsidRPr="00F9323C">
        <w:rPr>
          <w:rFonts w:cs="Arial"/>
          <w:b/>
          <w:bCs/>
          <w:sz w:val="24"/>
          <w:szCs w:val="24"/>
        </w:rPr>
        <w:t xml:space="preserve"> Request to undertake consultation on changes to the Early Years Block  Teachers Pay and Pension Grant</w:t>
      </w:r>
      <w:r w:rsidR="00F424C0">
        <w:rPr>
          <w:rFonts w:cs="Arial"/>
          <w:b/>
          <w:bCs/>
          <w:sz w:val="24"/>
          <w:szCs w:val="24"/>
        </w:rPr>
        <w:t>s</w:t>
      </w:r>
      <w:r w:rsidRPr="00F9323C">
        <w:rPr>
          <w:rFonts w:cs="Arial"/>
          <w:b/>
          <w:bCs/>
          <w:sz w:val="24"/>
          <w:szCs w:val="24"/>
        </w:rPr>
        <w:t xml:space="preserve"> (TPG</w:t>
      </w:r>
      <w:r w:rsidR="00F424C0">
        <w:rPr>
          <w:rFonts w:cs="Arial"/>
          <w:b/>
          <w:bCs/>
          <w:sz w:val="24"/>
          <w:szCs w:val="24"/>
        </w:rPr>
        <w:t xml:space="preserve"> and TPECG</w:t>
      </w:r>
      <w:r w:rsidRPr="00F9323C">
        <w:rPr>
          <w:rFonts w:cs="Arial"/>
          <w:b/>
          <w:bCs/>
          <w:sz w:val="24"/>
          <w:szCs w:val="24"/>
        </w:rPr>
        <w:t>) implemented from April 2023</w:t>
      </w:r>
    </w:p>
    <w:p w14:paraId="12BB1FDF" w14:textId="77777777" w:rsidR="0063408D" w:rsidRPr="00F9323C" w:rsidRDefault="0063408D" w:rsidP="0063408D">
      <w:pPr>
        <w:pStyle w:val="NoSpacing"/>
        <w:ind w:left="360"/>
        <w:rPr>
          <w:rFonts w:cs="Arial"/>
          <w:b/>
          <w:bCs/>
          <w:sz w:val="24"/>
          <w:szCs w:val="24"/>
        </w:rPr>
      </w:pPr>
    </w:p>
    <w:p w14:paraId="2FC25E74" w14:textId="77777777" w:rsidR="0063408D" w:rsidRPr="00F9323C" w:rsidRDefault="0063408D" w:rsidP="0063408D">
      <w:pPr>
        <w:pStyle w:val="NoSpacing"/>
        <w:numPr>
          <w:ilvl w:val="2"/>
          <w:numId w:val="28"/>
        </w:numPr>
        <w:rPr>
          <w:rFonts w:cs="Arial"/>
          <w:b/>
          <w:bCs/>
          <w:sz w:val="24"/>
          <w:szCs w:val="24"/>
        </w:rPr>
      </w:pPr>
      <w:r w:rsidRPr="00F9323C">
        <w:rPr>
          <w:rFonts w:cs="Arial"/>
          <w:sz w:val="24"/>
          <w:szCs w:val="24"/>
        </w:rPr>
        <w:t>A summary paper on the above was taken to the Schools Forum Financial Review Group on 25 April. The background to this issue is set out below: -</w:t>
      </w:r>
    </w:p>
    <w:p w14:paraId="4EAE5F52" w14:textId="77777777" w:rsidR="0063408D" w:rsidRPr="00F9323C" w:rsidRDefault="0063408D" w:rsidP="0063408D">
      <w:pPr>
        <w:pStyle w:val="NoSpacing"/>
        <w:ind w:left="720"/>
        <w:rPr>
          <w:rFonts w:cs="Arial"/>
          <w:b/>
          <w:bCs/>
          <w:sz w:val="24"/>
          <w:szCs w:val="24"/>
        </w:rPr>
      </w:pPr>
    </w:p>
    <w:p w14:paraId="128BA073" w14:textId="4F25A2AB" w:rsidR="0063408D" w:rsidRPr="00F9323C" w:rsidRDefault="0063408D" w:rsidP="0063408D">
      <w:pPr>
        <w:pStyle w:val="NoSpacing"/>
        <w:numPr>
          <w:ilvl w:val="2"/>
          <w:numId w:val="28"/>
        </w:numPr>
        <w:rPr>
          <w:rFonts w:cs="Arial"/>
          <w:b/>
          <w:bCs/>
          <w:sz w:val="24"/>
          <w:szCs w:val="24"/>
        </w:rPr>
      </w:pPr>
      <w:r w:rsidRPr="00F9323C">
        <w:rPr>
          <w:rFonts w:cs="Arial"/>
          <w:sz w:val="24"/>
          <w:szCs w:val="24"/>
        </w:rPr>
        <w:t>As a result of the recent consultation on the Early Years Single National Funding Formula, the DfE have taken the decision to mainstream the Teachers’ Pay and Pensions Grants from April 2023.</w:t>
      </w:r>
      <w:r w:rsidR="00F424C0">
        <w:rPr>
          <w:rFonts w:cs="Arial"/>
          <w:sz w:val="24"/>
          <w:szCs w:val="24"/>
        </w:rPr>
        <w:br/>
      </w:r>
    </w:p>
    <w:p w14:paraId="11971ADF" w14:textId="77777777" w:rsidR="0063408D" w:rsidRPr="00F9323C" w:rsidRDefault="0063408D" w:rsidP="0063408D">
      <w:pPr>
        <w:ind w:left="720"/>
        <w:jc w:val="both"/>
        <w:rPr>
          <w:rFonts w:cs="Arial"/>
        </w:rPr>
      </w:pPr>
      <w:r w:rsidRPr="00F9323C">
        <w:rPr>
          <w:rFonts w:cs="Arial"/>
        </w:rPr>
        <w:t xml:space="preserve">The funding that was previously distributed through the teachers’ pay and pensions grants (TPPG) has now been rolled into funding that local authorities receive for the 3&amp;4 year old entitlement. This has been allocated at a rate of 4p for every hour / full time place that funding has been paid for. For Essex, this equates to £650,574.24. </w:t>
      </w:r>
    </w:p>
    <w:p w14:paraId="6CEE8E3D" w14:textId="77777777" w:rsidR="0063408D" w:rsidRPr="00F9323C" w:rsidRDefault="0063408D" w:rsidP="0063408D">
      <w:pPr>
        <w:jc w:val="both"/>
        <w:rPr>
          <w:rFonts w:cs="Arial"/>
        </w:rPr>
      </w:pPr>
    </w:p>
    <w:p w14:paraId="16D3A0F7" w14:textId="77777777" w:rsidR="0063408D" w:rsidRPr="00F9323C" w:rsidRDefault="0063408D" w:rsidP="0063408D">
      <w:pPr>
        <w:ind w:left="720"/>
        <w:jc w:val="both"/>
        <w:rPr>
          <w:rFonts w:cs="Arial"/>
        </w:rPr>
      </w:pPr>
      <w:r w:rsidRPr="00F9323C">
        <w:rPr>
          <w:rFonts w:cs="Arial"/>
        </w:rPr>
        <w:t xml:space="preserve">From analysis of the funding distributed from last year’s TPPG where £654,167 was paid to 96 schools, this is a reduction of £3,592.76. </w:t>
      </w:r>
    </w:p>
    <w:p w14:paraId="4FD2DF4C" w14:textId="77777777" w:rsidR="0063408D" w:rsidRPr="00F9323C" w:rsidRDefault="0063408D" w:rsidP="0063408D">
      <w:pPr>
        <w:jc w:val="both"/>
        <w:rPr>
          <w:rFonts w:cs="Arial"/>
        </w:rPr>
      </w:pPr>
    </w:p>
    <w:p w14:paraId="67CD4FF5" w14:textId="77777777" w:rsidR="0063408D" w:rsidRPr="00F9323C" w:rsidRDefault="0063408D" w:rsidP="0063408D">
      <w:pPr>
        <w:ind w:firstLine="720"/>
        <w:jc w:val="both"/>
        <w:rPr>
          <w:rFonts w:cs="Arial"/>
        </w:rPr>
      </w:pPr>
      <w:r w:rsidRPr="00F9323C">
        <w:rPr>
          <w:rFonts w:cs="Arial"/>
        </w:rPr>
        <w:t xml:space="preserve">Last financial year, the 96 schools were paid between: - </w:t>
      </w:r>
    </w:p>
    <w:p w14:paraId="4A8152AE" w14:textId="77777777" w:rsidR="0063408D" w:rsidRPr="00F9323C" w:rsidRDefault="0063408D" w:rsidP="0063408D">
      <w:pPr>
        <w:pStyle w:val="ListParagraph"/>
        <w:numPr>
          <w:ilvl w:val="0"/>
          <w:numId w:val="27"/>
        </w:numPr>
        <w:contextualSpacing w:val="0"/>
        <w:jc w:val="both"/>
        <w:rPr>
          <w:rFonts w:cs="Arial"/>
        </w:rPr>
      </w:pPr>
      <w:r w:rsidRPr="00F9323C">
        <w:rPr>
          <w:rFonts w:cs="Arial"/>
        </w:rPr>
        <w:t>£755 and £24,279, an average of £6,815.00 / school for the financial year</w:t>
      </w:r>
    </w:p>
    <w:p w14:paraId="5E4DAD88" w14:textId="77777777" w:rsidR="0063408D" w:rsidRPr="00F9323C" w:rsidRDefault="0063408D" w:rsidP="0063408D">
      <w:pPr>
        <w:pStyle w:val="ListParagraph"/>
        <w:numPr>
          <w:ilvl w:val="0"/>
          <w:numId w:val="27"/>
        </w:numPr>
        <w:contextualSpacing w:val="0"/>
        <w:jc w:val="both"/>
        <w:rPr>
          <w:rFonts w:cs="Arial"/>
        </w:rPr>
      </w:pPr>
      <w:r w:rsidRPr="00F9323C">
        <w:rPr>
          <w:rFonts w:cs="Arial"/>
        </w:rPr>
        <w:t>£129.76 and £185.36 per child, an average of £181.82 / child</w:t>
      </w:r>
    </w:p>
    <w:p w14:paraId="65072FD1" w14:textId="77777777" w:rsidR="0063408D" w:rsidRPr="00F9323C" w:rsidRDefault="0063408D" w:rsidP="0063408D">
      <w:pPr>
        <w:jc w:val="both"/>
        <w:rPr>
          <w:rFonts w:cs="Arial"/>
        </w:rPr>
      </w:pPr>
    </w:p>
    <w:p w14:paraId="5FC256F7" w14:textId="77777777" w:rsidR="0063408D" w:rsidRPr="00F9323C" w:rsidRDefault="0063408D" w:rsidP="0063408D">
      <w:pPr>
        <w:ind w:left="720"/>
        <w:jc w:val="both"/>
        <w:rPr>
          <w:rFonts w:cs="Arial"/>
        </w:rPr>
      </w:pPr>
      <w:r w:rsidRPr="00F9323C">
        <w:rPr>
          <w:rFonts w:cs="Arial"/>
        </w:rPr>
        <w:t>4p per every funded hour was applied equates to an allocation of £22.80 per full time place for the financial year.</w:t>
      </w:r>
    </w:p>
    <w:p w14:paraId="3D8F2D1A" w14:textId="77777777" w:rsidR="0063408D" w:rsidRPr="00F9323C" w:rsidRDefault="0063408D" w:rsidP="0063408D">
      <w:pPr>
        <w:jc w:val="both"/>
        <w:rPr>
          <w:rFonts w:cs="Arial"/>
        </w:rPr>
      </w:pPr>
    </w:p>
    <w:p w14:paraId="38C22373" w14:textId="77777777" w:rsidR="0063408D" w:rsidRPr="00F9323C" w:rsidRDefault="0063408D" w:rsidP="0063408D">
      <w:pPr>
        <w:ind w:left="720"/>
        <w:jc w:val="both"/>
        <w:rPr>
          <w:rFonts w:cs="Arial"/>
        </w:rPr>
      </w:pPr>
      <w:r w:rsidRPr="00F9323C">
        <w:rPr>
          <w:rFonts w:cs="Arial"/>
        </w:rPr>
        <w:t>Please note that for the Maintained Nursery School (MNS) supplement has already had the TPPG added to the MNS Supplement base rate, and so Tanglewood and Woodcroft are not affected by this decision, and they have not been included in the figures above.</w:t>
      </w:r>
    </w:p>
    <w:p w14:paraId="0AD6C6ED" w14:textId="77777777" w:rsidR="0063408D" w:rsidRPr="00F9323C" w:rsidRDefault="0063408D" w:rsidP="0063408D">
      <w:pPr>
        <w:jc w:val="both"/>
        <w:rPr>
          <w:rFonts w:cs="Arial"/>
        </w:rPr>
      </w:pPr>
    </w:p>
    <w:p w14:paraId="6C9A24E6" w14:textId="77777777" w:rsidR="0063408D" w:rsidRPr="00F9323C" w:rsidRDefault="0063408D" w:rsidP="0063408D">
      <w:pPr>
        <w:ind w:left="720"/>
        <w:jc w:val="both"/>
        <w:rPr>
          <w:rFonts w:cs="Arial"/>
        </w:rPr>
      </w:pPr>
      <w:r w:rsidRPr="00F9323C">
        <w:rPr>
          <w:rFonts w:cs="Arial"/>
        </w:rPr>
        <w:t xml:space="preserve">No element of this funding is ring-fenced, and the DfE has said it is for local authorities to determine the approach to implementing the change locally, depending on their provider make-up and local circumstances, so long as it is in line with regulations. The DfE are encouraging local authorities to consider using this funding to support some of the costs for which the grants were originally introduced, for example, the need to pay employer contributions to the teachers’ pension scheme. This could therefore include cost pressures faced by PVIs in relation to Qualified teaching staff, as well as school-based nurseries, and LAs are being encouraged to use a quality supplement to do this. </w:t>
      </w:r>
    </w:p>
    <w:p w14:paraId="70866B3C" w14:textId="77777777" w:rsidR="0063408D" w:rsidRPr="00F9323C" w:rsidRDefault="0063408D" w:rsidP="0063408D">
      <w:pPr>
        <w:jc w:val="both"/>
        <w:rPr>
          <w:rFonts w:cs="Arial"/>
        </w:rPr>
      </w:pPr>
    </w:p>
    <w:p w14:paraId="6FCCDB59" w14:textId="77777777" w:rsidR="0063408D" w:rsidRPr="00F9323C" w:rsidRDefault="0063408D" w:rsidP="0063408D">
      <w:pPr>
        <w:ind w:left="720"/>
        <w:jc w:val="both"/>
        <w:rPr>
          <w:rFonts w:cs="Arial"/>
        </w:rPr>
      </w:pPr>
      <w:r w:rsidRPr="00F9323C">
        <w:rPr>
          <w:rFonts w:cs="Arial"/>
        </w:rPr>
        <w:t xml:space="preserve">As with all supplements, local authorities have the discretion to determine the appropriate metrics for the quality supplement, so long as their approach is in line with the principles set out in guidance, which includes consulting with the early years sector on the options. </w:t>
      </w:r>
    </w:p>
    <w:p w14:paraId="2107DD98" w14:textId="77777777" w:rsidR="0063408D" w:rsidRPr="00F9323C" w:rsidRDefault="0063408D" w:rsidP="0063408D">
      <w:pPr>
        <w:jc w:val="both"/>
        <w:rPr>
          <w:rFonts w:cs="Arial"/>
        </w:rPr>
      </w:pPr>
    </w:p>
    <w:p w14:paraId="45CCD83A" w14:textId="77777777" w:rsidR="0063408D" w:rsidRPr="00F9323C" w:rsidRDefault="0063408D" w:rsidP="0063408D">
      <w:pPr>
        <w:ind w:left="720"/>
        <w:jc w:val="both"/>
        <w:rPr>
          <w:rFonts w:cs="Arial"/>
        </w:rPr>
      </w:pPr>
      <w:r w:rsidRPr="00F9323C">
        <w:rPr>
          <w:rFonts w:cs="Arial"/>
        </w:rPr>
        <w:t xml:space="preserve">The DfE are not recommending any one solution but have shared planned approaches from some LAs. These include: - </w:t>
      </w:r>
    </w:p>
    <w:p w14:paraId="5E8FF1E6" w14:textId="77777777" w:rsidR="0063408D" w:rsidRPr="00F9323C" w:rsidRDefault="0063408D" w:rsidP="0063408D">
      <w:pPr>
        <w:pStyle w:val="ListParagraph"/>
        <w:numPr>
          <w:ilvl w:val="0"/>
          <w:numId w:val="26"/>
        </w:numPr>
        <w:contextualSpacing w:val="0"/>
        <w:jc w:val="both"/>
        <w:rPr>
          <w:rFonts w:cs="Arial"/>
        </w:rPr>
      </w:pPr>
      <w:r w:rsidRPr="00F9323C">
        <w:rPr>
          <w:rFonts w:cs="Arial"/>
        </w:rPr>
        <w:t>consulting on a quality supplement, paid at the hourly rate received for settings with a qualified teacher and in the Teachers’ Pension Scheme (TPS)</w:t>
      </w:r>
    </w:p>
    <w:p w14:paraId="533FF3AC" w14:textId="77777777" w:rsidR="0063408D" w:rsidRPr="00F9323C" w:rsidRDefault="0063408D" w:rsidP="0063408D">
      <w:pPr>
        <w:pStyle w:val="ListParagraph"/>
        <w:numPr>
          <w:ilvl w:val="0"/>
          <w:numId w:val="26"/>
        </w:numPr>
        <w:contextualSpacing w:val="0"/>
        <w:jc w:val="both"/>
        <w:rPr>
          <w:rFonts w:cs="Arial"/>
        </w:rPr>
      </w:pPr>
      <w:r w:rsidRPr="00F9323C">
        <w:rPr>
          <w:rFonts w:cs="Arial"/>
        </w:rPr>
        <w:t>consulting on allocating the TPPG into funding the Base Rate so all early years’ settings benefit.</w:t>
      </w:r>
    </w:p>
    <w:p w14:paraId="5773F5A2" w14:textId="77777777" w:rsidR="0063408D" w:rsidRPr="00F9323C" w:rsidRDefault="0063408D" w:rsidP="0063408D">
      <w:pPr>
        <w:jc w:val="both"/>
        <w:rPr>
          <w:rFonts w:cs="Arial"/>
        </w:rPr>
      </w:pPr>
      <w:r w:rsidRPr="00F9323C">
        <w:rPr>
          <w:rFonts w:cs="Arial"/>
        </w:rPr>
        <w:t xml:space="preserve"> </w:t>
      </w:r>
    </w:p>
    <w:p w14:paraId="16A33420" w14:textId="77777777" w:rsidR="0063408D" w:rsidRPr="00F9323C" w:rsidRDefault="0063408D" w:rsidP="0063408D">
      <w:pPr>
        <w:ind w:left="720"/>
        <w:jc w:val="both"/>
        <w:rPr>
          <w:rFonts w:cs="Arial"/>
        </w:rPr>
      </w:pPr>
      <w:r w:rsidRPr="00F9323C">
        <w:rPr>
          <w:rFonts w:cs="Arial"/>
        </w:rPr>
        <w:t xml:space="preserve">A consultation needs to be undertaken with the whole early years sector - PVI and Maintained - on how the TPPG should be distributed, to enable Schools Forum to make a decision  on which proposal will be implemented from this financial year onwards. </w:t>
      </w:r>
    </w:p>
    <w:p w14:paraId="0E137529" w14:textId="77777777" w:rsidR="0063408D" w:rsidRPr="00F9323C" w:rsidRDefault="0063408D" w:rsidP="0063408D">
      <w:pPr>
        <w:pStyle w:val="NoSpacing"/>
        <w:rPr>
          <w:rFonts w:cs="Arial"/>
          <w:b/>
          <w:bCs/>
          <w:sz w:val="24"/>
          <w:szCs w:val="24"/>
        </w:rPr>
      </w:pPr>
    </w:p>
    <w:p w14:paraId="1B826EF4" w14:textId="77777777" w:rsidR="0063408D" w:rsidRPr="00F9323C" w:rsidRDefault="0063408D" w:rsidP="0063408D">
      <w:pPr>
        <w:pStyle w:val="NoSpacing"/>
        <w:numPr>
          <w:ilvl w:val="2"/>
          <w:numId w:val="28"/>
        </w:numPr>
        <w:jc w:val="both"/>
        <w:rPr>
          <w:rFonts w:cs="Arial"/>
          <w:sz w:val="24"/>
          <w:szCs w:val="24"/>
        </w:rPr>
      </w:pPr>
      <w:r w:rsidRPr="00F9323C">
        <w:rPr>
          <w:rFonts w:cs="Arial"/>
          <w:sz w:val="24"/>
          <w:szCs w:val="24"/>
        </w:rPr>
        <w:t xml:space="preserve">The recommendation of the Schools Forum Finance Review Group recommendation was to undertake a consultation proposing to ringfence the TPPG to continue to pay this grant to the schools who this was originally intended to be paid to. The outcome of this consultation will be brought to the July Schools Forum meeting for a final decision </w:t>
      </w:r>
    </w:p>
    <w:p w14:paraId="75E73DEF" w14:textId="77777777" w:rsidR="0063408D" w:rsidRPr="00F9323C" w:rsidRDefault="0063408D" w:rsidP="0063408D">
      <w:pPr>
        <w:pStyle w:val="NoSpacing"/>
        <w:rPr>
          <w:rFonts w:cs="Arial"/>
          <w:b/>
          <w:bCs/>
          <w:sz w:val="24"/>
          <w:szCs w:val="24"/>
        </w:rPr>
      </w:pPr>
    </w:p>
    <w:p w14:paraId="433FFBFA" w14:textId="77777777" w:rsidR="0063408D" w:rsidRPr="00F9323C" w:rsidRDefault="0063408D" w:rsidP="0063408D">
      <w:pPr>
        <w:pStyle w:val="NoSpacing"/>
        <w:rPr>
          <w:rFonts w:cs="Arial"/>
          <w:sz w:val="24"/>
          <w:szCs w:val="24"/>
        </w:rPr>
      </w:pPr>
      <w:r w:rsidRPr="00F9323C">
        <w:rPr>
          <w:rFonts w:cs="Arial"/>
          <w:sz w:val="24"/>
          <w:szCs w:val="24"/>
        </w:rPr>
        <w:t>5.6</w:t>
      </w:r>
      <w:r w:rsidRPr="00F9323C">
        <w:rPr>
          <w:rFonts w:cs="Arial"/>
          <w:sz w:val="24"/>
          <w:szCs w:val="24"/>
        </w:rPr>
        <w:tab/>
      </w:r>
      <w:r w:rsidRPr="00F9323C">
        <w:rPr>
          <w:rFonts w:cs="Arial"/>
          <w:b/>
          <w:bCs/>
          <w:sz w:val="24"/>
          <w:szCs w:val="24"/>
        </w:rPr>
        <w:t>Update on the new SEN Inclusion Funding proposals progress</w:t>
      </w:r>
      <w:r w:rsidRPr="00F9323C">
        <w:rPr>
          <w:rFonts w:cs="Arial"/>
          <w:sz w:val="24"/>
          <w:szCs w:val="24"/>
        </w:rPr>
        <w:t xml:space="preserve"> </w:t>
      </w:r>
    </w:p>
    <w:p w14:paraId="08B26CEE" w14:textId="77777777" w:rsidR="0063408D" w:rsidRPr="00F9323C" w:rsidRDefault="0063408D" w:rsidP="0063408D">
      <w:pPr>
        <w:pStyle w:val="NoSpacing"/>
        <w:rPr>
          <w:rFonts w:cs="Arial"/>
          <w:sz w:val="24"/>
          <w:szCs w:val="24"/>
        </w:rPr>
      </w:pPr>
    </w:p>
    <w:p w14:paraId="4009A866" w14:textId="77777777" w:rsidR="0063408D" w:rsidRPr="00F9323C" w:rsidRDefault="0063408D" w:rsidP="0063408D">
      <w:pPr>
        <w:ind w:left="720"/>
        <w:jc w:val="both"/>
        <w:rPr>
          <w:rFonts w:cs="Arial"/>
        </w:rPr>
      </w:pPr>
      <w:r w:rsidRPr="00F9323C">
        <w:rPr>
          <w:rFonts w:cs="Arial"/>
        </w:rPr>
        <w:t>An update on the progress of the work to implement a new SEN Inclusion Funding (SENIF) was taken to the SF High Needs Block in April 2023 to seek consent for the work to continue. This update covered the following areas: -</w:t>
      </w:r>
    </w:p>
    <w:p w14:paraId="4D8E24E6" w14:textId="77777777" w:rsidR="0063408D" w:rsidRPr="00F9323C" w:rsidRDefault="0063408D" w:rsidP="0063408D">
      <w:pPr>
        <w:ind w:left="720"/>
        <w:jc w:val="both"/>
        <w:rPr>
          <w:rFonts w:cs="Arial"/>
        </w:rPr>
      </w:pPr>
    </w:p>
    <w:p w14:paraId="612A6F35" w14:textId="77777777" w:rsidR="0063408D" w:rsidRPr="00F9323C" w:rsidRDefault="0063408D" w:rsidP="0063408D">
      <w:pPr>
        <w:pStyle w:val="ListParagraph"/>
        <w:numPr>
          <w:ilvl w:val="0"/>
          <w:numId w:val="20"/>
        </w:numPr>
        <w:contextualSpacing w:val="0"/>
        <w:jc w:val="both"/>
        <w:rPr>
          <w:rFonts w:cs="Arial"/>
        </w:rPr>
      </w:pPr>
      <w:r w:rsidRPr="00F9323C">
        <w:rPr>
          <w:rFonts w:cs="Arial"/>
        </w:rPr>
        <w:t xml:space="preserve">Plans to align the currently separate SEN Premium and Early Years Inclusion funding processes into one single SENIF process, with a single front door, application process, decision-making and payments making it more straightforward for settings to access and at the same time creating a more responsive system that is not dependent on diagnosis / section 23 notifications from health professionals but based on evidence of need collected by early years settings. </w:t>
      </w:r>
    </w:p>
    <w:p w14:paraId="33F9346C" w14:textId="77777777" w:rsidR="0063408D" w:rsidRPr="00F9323C" w:rsidRDefault="0063408D" w:rsidP="0063408D">
      <w:pPr>
        <w:ind w:left="720"/>
        <w:rPr>
          <w:rFonts w:cs="Arial"/>
        </w:rPr>
      </w:pPr>
    </w:p>
    <w:p w14:paraId="7A5CE9D9" w14:textId="77777777" w:rsidR="0063408D" w:rsidRPr="00F9323C" w:rsidRDefault="0063408D" w:rsidP="0063408D">
      <w:pPr>
        <w:pStyle w:val="ListParagraph"/>
        <w:numPr>
          <w:ilvl w:val="0"/>
          <w:numId w:val="20"/>
        </w:numPr>
        <w:contextualSpacing w:val="0"/>
        <w:jc w:val="both"/>
        <w:rPr>
          <w:rFonts w:cs="Arial"/>
        </w:rPr>
      </w:pPr>
      <w:r w:rsidRPr="00F9323C">
        <w:rPr>
          <w:rFonts w:cs="Arial"/>
        </w:rPr>
        <w:t xml:space="preserve">Implementing a new banding methodology – with clear criteria, specific descriptors for early years children but that is clearly linked to and aligned to the all-age descriptors. This will ensure EY settings and schools speak the same language and supports transition. Consistency to ensure same bands cover children supported with SENIF or with EHCPs to ensure consistent, needs-based, transparent, and fair decision-making. Top-up funding rates to be consistent across the PVI and maintained sections of the sector, and clearly identified support offer for children with needs below top-up level. </w:t>
      </w:r>
    </w:p>
    <w:p w14:paraId="59842922" w14:textId="77777777" w:rsidR="0063408D" w:rsidRPr="00F9323C" w:rsidRDefault="0063408D" w:rsidP="0063408D">
      <w:pPr>
        <w:ind w:left="720"/>
        <w:rPr>
          <w:rFonts w:cs="Arial"/>
        </w:rPr>
      </w:pPr>
    </w:p>
    <w:p w14:paraId="3E2AEE92" w14:textId="77777777" w:rsidR="0063408D" w:rsidRPr="00F9323C" w:rsidRDefault="0063408D" w:rsidP="0063408D">
      <w:pPr>
        <w:pStyle w:val="ListParagraph"/>
        <w:numPr>
          <w:ilvl w:val="0"/>
          <w:numId w:val="20"/>
        </w:numPr>
        <w:contextualSpacing w:val="0"/>
        <w:jc w:val="both"/>
        <w:rPr>
          <w:rFonts w:cs="Arial"/>
        </w:rPr>
      </w:pPr>
      <w:r w:rsidRPr="00F9323C">
        <w:rPr>
          <w:rFonts w:cs="Arial"/>
        </w:rPr>
        <w:t xml:space="preserve">Fairer, more sustainable system, with strong moderation, consistent decision-making, and robust financial oversight to ensure early years settings can be confident that requests for funding for children with similar needs in different settings will be considered and treated in the same way across the county. </w:t>
      </w:r>
    </w:p>
    <w:p w14:paraId="100F1C20" w14:textId="77777777" w:rsidR="0063408D" w:rsidRPr="00F9323C" w:rsidRDefault="0063408D" w:rsidP="0063408D">
      <w:pPr>
        <w:ind w:left="720"/>
        <w:rPr>
          <w:rFonts w:cs="Arial"/>
        </w:rPr>
      </w:pPr>
    </w:p>
    <w:p w14:paraId="2EB6BD3C" w14:textId="77777777" w:rsidR="0063408D" w:rsidRPr="00F9323C" w:rsidRDefault="0063408D" w:rsidP="0063408D">
      <w:pPr>
        <w:pStyle w:val="ListParagraph"/>
        <w:numPr>
          <w:ilvl w:val="0"/>
          <w:numId w:val="20"/>
        </w:numPr>
        <w:contextualSpacing w:val="0"/>
        <w:rPr>
          <w:rFonts w:cs="Arial"/>
        </w:rPr>
      </w:pPr>
      <w:r w:rsidRPr="00F9323C">
        <w:rPr>
          <w:rFonts w:cs="Arial"/>
        </w:rPr>
        <w:t xml:space="preserve">Maintain an offer in Essex that remains more generous than the statutory minimum to provide support for children with additional needs to access an early learning funded place, whilst supporting parents to work. These proposals were being developed prior the recent Childcare Reforms announcements but remain in line with the expectations from these reforms. </w:t>
      </w:r>
    </w:p>
    <w:p w14:paraId="338676D2" w14:textId="77777777" w:rsidR="0063408D" w:rsidRPr="00F9323C" w:rsidRDefault="0063408D" w:rsidP="0063408D">
      <w:pPr>
        <w:ind w:left="720"/>
        <w:rPr>
          <w:rFonts w:cs="Arial"/>
        </w:rPr>
      </w:pPr>
    </w:p>
    <w:p w14:paraId="48892FD4" w14:textId="77777777" w:rsidR="0063408D" w:rsidRPr="00F9323C" w:rsidRDefault="0063408D" w:rsidP="0063408D">
      <w:pPr>
        <w:pStyle w:val="ListParagraph"/>
        <w:numPr>
          <w:ilvl w:val="0"/>
          <w:numId w:val="20"/>
        </w:numPr>
        <w:contextualSpacing w:val="0"/>
        <w:rPr>
          <w:rFonts w:cs="Arial"/>
        </w:rPr>
      </w:pPr>
      <w:r w:rsidRPr="00F9323C">
        <w:rPr>
          <w:rFonts w:cs="Arial"/>
        </w:rPr>
        <w:t>Implementation of a Transition funding process to support the transition from an early years setting into a reception class, with a new process to encourage early planning between EY settings, schools and parents.</w:t>
      </w:r>
    </w:p>
    <w:p w14:paraId="51FCB42D" w14:textId="77777777" w:rsidR="0063408D" w:rsidRPr="00F9323C" w:rsidRDefault="0063408D" w:rsidP="0063408D">
      <w:pPr>
        <w:rPr>
          <w:rFonts w:cs="Arial"/>
        </w:rPr>
      </w:pPr>
    </w:p>
    <w:p w14:paraId="66990C38" w14:textId="77777777" w:rsidR="0063408D" w:rsidRPr="00F9323C" w:rsidRDefault="0063408D" w:rsidP="0063408D">
      <w:pPr>
        <w:ind w:left="720"/>
        <w:rPr>
          <w:rFonts w:cs="Arial"/>
        </w:rPr>
      </w:pPr>
    </w:p>
    <w:p w14:paraId="1876B370" w14:textId="77777777" w:rsidR="0063408D" w:rsidRPr="00F9323C" w:rsidRDefault="0063408D" w:rsidP="0063408D">
      <w:pPr>
        <w:pStyle w:val="NoSpacing"/>
        <w:numPr>
          <w:ilvl w:val="0"/>
          <w:numId w:val="28"/>
        </w:numPr>
        <w:ind w:left="567" w:hanging="567"/>
        <w:rPr>
          <w:rFonts w:cs="Arial"/>
          <w:b/>
          <w:bCs/>
          <w:sz w:val="24"/>
          <w:szCs w:val="24"/>
        </w:rPr>
      </w:pPr>
      <w:r w:rsidRPr="00F9323C">
        <w:rPr>
          <w:rFonts w:cs="Arial"/>
          <w:b/>
          <w:bCs/>
          <w:sz w:val="24"/>
          <w:szCs w:val="24"/>
        </w:rPr>
        <w:t>Budget Childcare Reforms Update</w:t>
      </w:r>
    </w:p>
    <w:p w14:paraId="1CCE832A" w14:textId="77777777" w:rsidR="0063408D" w:rsidRPr="00F9323C" w:rsidRDefault="0063408D" w:rsidP="0063408D">
      <w:pPr>
        <w:pStyle w:val="NoSpacing"/>
        <w:ind w:left="567"/>
        <w:rPr>
          <w:rFonts w:cs="Arial"/>
          <w:b/>
          <w:bCs/>
          <w:sz w:val="24"/>
          <w:szCs w:val="24"/>
        </w:rPr>
      </w:pPr>
    </w:p>
    <w:p w14:paraId="398AB3EE" w14:textId="77777777" w:rsidR="0063408D" w:rsidRPr="00F9323C" w:rsidRDefault="0063408D" w:rsidP="0063408D">
      <w:pPr>
        <w:pStyle w:val="NoSpacing"/>
        <w:ind w:left="567" w:hanging="567"/>
        <w:jc w:val="both"/>
        <w:rPr>
          <w:rFonts w:cs="Arial"/>
          <w:sz w:val="24"/>
          <w:szCs w:val="24"/>
        </w:rPr>
      </w:pPr>
      <w:r w:rsidRPr="00F9323C">
        <w:rPr>
          <w:rFonts w:cs="Arial"/>
          <w:sz w:val="24"/>
          <w:szCs w:val="24"/>
        </w:rPr>
        <w:t>6.1</w:t>
      </w:r>
      <w:r w:rsidRPr="00F9323C">
        <w:rPr>
          <w:rFonts w:cs="Arial"/>
          <w:sz w:val="24"/>
          <w:szCs w:val="24"/>
        </w:rPr>
        <w:tab/>
        <w:t xml:space="preserve">In the March 2023 budget, a package of measures was announced with the intended aim of reforming the childcare system and supporting more parents, specifically women, to enter or re-enter the workplace. </w:t>
      </w:r>
    </w:p>
    <w:p w14:paraId="19258ADA" w14:textId="77777777" w:rsidR="0063408D" w:rsidRPr="00F9323C" w:rsidRDefault="0063408D" w:rsidP="0063408D">
      <w:pPr>
        <w:pStyle w:val="NoSpacing"/>
        <w:ind w:left="567"/>
        <w:jc w:val="both"/>
        <w:rPr>
          <w:rFonts w:cs="Arial"/>
          <w:b/>
          <w:bCs/>
          <w:sz w:val="24"/>
          <w:szCs w:val="24"/>
        </w:rPr>
      </w:pPr>
    </w:p>
    <w:p w14:paraId="504C9B6B" w14:textId="77777777" w:rsidR="0063408D" w:rsidRPr="00F9323C" w:rsidRDefault="0063408D" w:rsidP="0063408D">
      <w:pPr>
        <w:ind w:firstLine="567"/>
        <w:jc w:val="both"/>
        <w:rPr>
          <w:rFonts w:cs="Arial"/>
        </w:rPr>
      </w:pPr>
      <w:r w:rsidRPr="00F9323C">
        <w:rPr>
          <w:rFonts w:cs="Arial"/>
        </w:rPr>
        <w:t xml:space="preserve">In summary, these were: </w:t>
      </w:r>
    </w:p>
    <w:p w14:paraId="25F349FD" w14:textId="77777777" w:rsidR="0063408D" w:rsidRPr="00F9323C" w:rsidRDefault="0063408D" w:rsidP="0063408D">
      <w:pPr>
        <w:pStyle w:val="ListParagraph"/>
        <w:numPr>
          <w:ilvl w:val="0"/>
          <w:numId w:val="21"/>
        </w:numPr>
        <w:jc w:val="both"/>
        <w:rPr>
          <w:rFonts w:cs="Arial"/>
        </w:rPr>
      </w:pPr>
      <w:r w:rsidRPr="00F9323C">
        <w:rPr>
          <w:rFonts w:cs="Arial"/>
        </w:rPr>
        <w:t xml:space="preserve">30 hours of free childcare for all children over 9 months from September 2025 – this will be introduced in phases from April 2024 </w:t>
      </w:r>
    </w:p>
    <w:p w14:paraId="016A3AE4" w14:textId="77777777" w:rsidR="0063408D" w:rsidRPr="00F9323C" w:rsidRDefault="0063408D" w:rsidP="0063408D">
      <w:pPr>
        <w:pStyle w:val="ListParagraph"/>
        <w:jc w:val="both"/>
        <w:rPr>
          <w:rFonts w:cs="Arial"/>
        </w:rPr>
      </w:pPr>
    </w:p>
    <w:p w14:paraId="6361F758" w14:textId="77777777" w:rsidR="0063408D" w:rsidRPr="00F9323C" w:rsidRDefault="0063408D" w:rsidP="0063408D">
      <w:pPr>
        <w:pStyle w:val="ListParagraph"/>
        <w:numPr>
          <w:ilvl w:val="0"/>
          <w:numId w:val="21"/>
        </w:numPr>
        <w:jc w:val="both"/>
        <w:rPr>
          <w:rFonts w:cs="Arial"/>
        </w:rPr>
      </w:pPr>
      <w:r w:rsidRPr="00F9323C">
        <w:rPr>
          <w:rFonts w:cs="Arial"/>
        </w:rPr>
        <w:t>An uplift in the funding paid to early years providers, including nurseries, pre-schools, childminders and school run early years provision, for the existing funded hour provision from September 2023 – in Essex rates for 3-and 4-years olds are expected to increase from £4.73 to £4.88 (3.17% rise / 15p per funded hour) and for 2-year-olds from £5.89 to £7.68 (30.39% rise / £1.79 per funded hour)</w:t>
      </w:r>
    </w:p>
    <w:p w14:paraId="405AE5DA" w14:textId="77777777" w:rsidR="0063408D" w:rsidRPr="00F9323C" w:rsidRDefault="0063408D" w:rsidP="0063408D">
      <w:pPr>
        <w:pStyle w:val="ListParagraph"/>
        <w:jc w:val="both"/>
        <w:rPr>
          <w:rFonts w:cs="Arial"/>
        </w:rPr>
      </w:pPr>
    </w:p>
    <w:p w14:paraId="7A30BD4D" w14:textId="77777777" w:rsidR="0063408D" w:rsidRPr="00F9323C" w:rsidRDefault="0063408D" w:rsidP="0063408D">
      <w:pPr>
        <w:pStyle w:val="ListParagraph"/>
        <w:numPr>
          <w:ilvl w:val="0"/>
          <w:numId w:val="21"/>
        </w:numPr>
        <w:jc w:val="both"/>
        <w:rPr>
          <w:rFonts w:cs="Arial"/>
        </w:rPr>
      </w:pPr>
      <w:r w:rsidRPr="00F9323C">
        <w:rPr>
          <w:rFonts w:cs="Arial"/>
        </w:rPr>
        <w:t xml:space="preserve">Funding for primary schools and local authorities to be used to establish wrap around childcare at the beginning and end of the school day for all schools by September 2026 </w:t>
      </w:r>
    </w:p>
    <w:p w14:paraId="3ADB1C66" w14:textId="77777777" w:rsidR="0063408D" w:rsidRPr="00F9323C" w:rsidRDefault="0063408D" w:rsidP="0063408D">
      <w:pPr>
        <w:pStyle w:val="ListParagraph"/>
        <w:jc w:val="both"/>
        <w:rPr>
          <w:rFonts w:cs="Arial"/>
        </w:rPr>
      </w:pPr>
    </w:p>
    <w:p w14:paraId="02DD3E6A" w14:textId="77777777" w:rsidR="0063408D" w:rsidRPr="00F9323C" w:rsidRDefault="0063408D" w:rsidP="0063408D">
      <w:pPr>
        <w:pStyle w:val="ListParagraph"/>
        <w:numPr>
          <w:ilvl w:val="0"/>
          <w:numId w:val="21"/>
        </w:numPr>
        <w:jc w:val="both"/>
        <w:rPr>
          <w:rFonts w:cs="Arial"/>
        </w:rPr>
      </w:pPr>
      <w:r w:rsidRPr="00F9323C">
        <w:rPr>
          <w:rFonts w:cs="Arial"/>
        </w:rPr>
        <w:t xml:space="preserve">Revision to Universal Credit childcare payments so that these are paid upfront and not in arrears, and an uplift to the maximum claims that can be made </w:t>
      </w:r>
    </w:p>
    <w:p w14:paraId="7CB01550" w14:textId="77777777" w:rsidR="0063408D" w:rsidRPr="00F9323C" w:rsidRDefault="0063408D" w:rsidP="0063408D">
      <w:pPr>
        <w:pStyle w:val="ListParagraph"/>
        <w:jc w:val="both"/>
        <w:rPr>
          <w:rFonts w:cs="Arial"/>
        </w:rPr>
      </w:pPr>
    </w:p>
    <w:p w14:paraId="0A2E8FBC" w14:textId="77777777" w:rsidR="0063408D" w:rsidRPr="00F9323C" w:rsidRDefault="0063408D" w:rsidP="0063408D">
      <w:pPr>
        <w:pStyle w:val="ListParagraph"/>
        <w:numPr>
          <w:ilvl w:val="0"/>
          <w:numId w:val="21"/>
        </w:numPr>
        <w:jc w:val="both"/>
        <w:rPr>
          <w:rFonts w:cs="Arial"/>
        </w:rPr>
      </w:pPr>
      <w:r w:rsidRPr="00F9323C">
        <w:rPr>
          <w:rFonts w:cs="Arial"/>
        </w:rPr>
        <w:t xml:space="preserve">Piloting of a scheme to provide incentive payments to encourage people to sign up as childminders (£600 per childminder or £1,200 if signing up via a childminder agency) </w:t>
      </w:r>
    </w:p>
    <w:p w14:paraId="374CD878" w14:textId="77777777" w:rsidR="0063408D" w:rsidRPr="00F9323C" w:rsidRDefault="0063408D" w:rsidP="0063408D">
      <w:pPr>
        <w:pStyle w:val="ListParagraph"/>
        <w:jc w:val="both"/>
        <w:rPr>
          <w:rFonts w:cs="Arial"/>
        </w:rPr>
      </w:pPr>
    </w:p>
    <w:p w14:paraId="1A193DC7" w14:textId="77777777" w:rsidR="0063408D" w:rsidRPr="00F9323C" w:rsidRDefault="0063408D" w:rsidP="0063408D">
      <w:pPr>
        <w:pStyle w:val="NoSpacing"/>
        <w:jc w:val="both"/>
        <w:rPr>
          <w:rFonts w:cs="Arial"/>
          <w:b/>
          <w:bCs/>
          <w:sz w:val="24"/>
          <w:szCs w:val="24"/>
        </w:rPr>
      </w:pPr>
      <w:r w:rsidRPr="00F9323C">
        <w:rPr>
          <w:rFonts w:cs="Arial"/>
          <w:b/>
          <w:bCs/>
          <w:sz w:val="24"/>
          <w:szCs w:val="24"/>
        </w:rPr>
        <w:t>6.2</w:t>
      </w:r>
      <w:r w:rsidRPr="00F9323C">
        <w:rPr>
          <w:rFonts w:cs="Arial"/>
          <w:b/>
          <w:bCs/>
          <w:sz w:val="24"/>
          <w:szCs w:val="24"/>
        </w:rPr>
        <w:tab/>
        <w:t>Benefits of the reforms</w:t>
      </w:r>
    </w:p>
    <w:p w14:paraId="5563A806" w14:textId="77777777" w:rsidR="0063408D" w:rsidRPr="00F9323C" w:rsidRDefault="0063408D" w:rsidP="0063408D">
      <w:pPr>
        <w:pStyle w:val="NoSpacing"/>
        <w:jc w:val="both"/>
        <w:rPr>
          <w:rFonts w:cs="Arial"/>
          <w:b/>
          <w:bCs/>
          <w:sz w:val="24"/>
          <w:szCs w:val="24"/>
        </w:rPr>
      </w:pPr>
    </w:p>
    <w:p w14:paraId="6B31D8E0" w14:textId="77777777" w:rsidR="0063408D" w:rsidRPr="00F9323C" w:rsidRDefault="0063408D" w:rsidP="0063408D">
      <w:pPr>
        <w:pStyle w:val="ListParagraph"/>
        <w:numPr>
          <w:ilvl w:val="0"/>
          <w:numId w:val="23"/>
        </w:numPr>
        <w:jc w:val="both"/>
        <w:rPr>
          <w:rFonts w:cs="Arial"/>
        </w:rPr>
      </w:pPr>
      <w:r w:rsidRPr="00F9323C">
        <w:rPr>
          <w:rFonts w:cs="Arial"/>
        </w:rPr>
        <w:t xml:space="preserve">Parents able to access funded hours from the end of maternity / parental leave, rather than only from the term after the child turns 3 (for the majority as per the current system) </w:t>
      </w:r>
    </w:p>
    <w:p w14:paraId="7259FC63" w14:textId="77777777" w:rsidR="0063408D" w:rsidRPr="00F9323C" w:rsidRDefault="0063408D" w:rsidP="0063408D">
      <w:pPr>
        <w:pStyle w:val="ListParagraph"/>
        <w:jc w:val="both"/>
        <w:rPr>
          <w:rFonts w:cs="Arial"/>
        </w:rPr>
      </w:pPr>
    </w:p>
    <w:p w14:paraId="01345B47" w14:textId="77777777" w:rsidR="0063408D" w:rsidRPr="00F9323C" w:rsidRDefault="0063408D" w:rsidP="0063408D">
      <w:pPr>
        <w:pStyle w:val="ListParagraph"/>
        <w:numPr>
          <w:ilvl w:val="0"/>
          <w:numId w:val="23"/>
        </w:numPr>
        <w:jc w:val="both"/>
        <w:rPr>
          <w:rFonts w:cs="Arial"/>
        </w:rPr>
      </w:pPr>
      <w:r w:rsidRPr="00F9323C">
        <w:rPr>
          <w:rFonts w:cs="Arial"/>
        </w:rPr>
        <w:t xml:space="preserve">Additional funded hours are intended to bring the costs of childcare down meaning cost will be less of a barrier to accessing childcare, working, or working more hours </w:t>
      </w:r>
    </w:p>
    <w:p w14:paraId="509E6944" w14:textId="77777777" w:rsidR="0063408D" w:rsidRPr="00F9323C" w:rsidRDefault="0063408D" w:rsidP="0063408D">
      <w:pPr>
        <w:pStyle w:val="ListParagraph"/>
        <w:jc w:val="both"/>
        <w:rPr>
          <w:rFonts w:cs="Arial"/>
        </w:rPr>
      </w:pPr>
    </w:p>
    <w:p w14:paraId="68393190" w14:textId="77777777" w:rsidR="0063408D" w:rsidRPr="00F9323C" w:rsidRDefault="0063408D" w:rsidP="0063408D">
      <w:pPr>
        <w:pStyle w:val="ListParagraph"/>
        <w:numPr>
          <w:ilvl w:val="0"/>
          <w:numId w:val="23"/>
        </w:numPr>
        <w:jc w:val="both"/>
        <w:rPr>
          <w:rFonts w:cs="Arial"/>
        </w:rPr>
      </w:pPr>
      <w:r w:rsidRPr="00F9323C">
        <w:rPr>
          <w:rFonts w:cs="Arial"/>
        </w:rPr>
        <w:t xml:space="preserve">Some financial concerns of settings will be addressed through the uplift of funding for 2-year-olds, which brings this more in line with the costs of actually providing care (although the same level of uplift has not been applied for 3-and 4-year-olds) </w:t>
      </w:r>
    </w:p>
    <w:p w14:paraId="752F6123" w14:textId="77777777" w:rsidR="0063408D" w:rsidRPr="00F9323C" w:rsidRDefault="0063408D" w:rsidP="0063408D">
      <w:pPr>
        <w:pStyle w:val="ListParagraph"/>
        <w:jc w:val="both"/>
        <w:rPr>
          <w:rFonts w:cs="Arial"/>
        </w:rPr>
      </w:pPr>
    </w:p>
    <w:p w14:paraId="35AE7746" w14:textId="77777777" w:rsidR="0063408D" w:rsidRPr="00F9323C" w:rsidRDefault="0063408D" w:rsidP="0063408D">
      <w:pPr>
        <w:pStyle w:val="ListParagraph"/>
        <w:numPr>
          <w:ilvl w:val="0"/>
          <w:numId w:val="23"/>
        </w:numPr>
        <w:jc w:val="both"/>
        <w:rPr>
          <w:rFonts w:cs="Arial"/>
        </w:rPr>
      </w:pPr>
      <w:r w:rsidRPr="00F9323C">
        <w:rPr>
          <w:rFonts w:cs="Arial"/>
        </w:rPr>
        <w:t xml:space="preserve">Expansion of both childminding and before and after school provision which are known areas of under supply, increasing options for parents </w:t>
      </w:r>
    </w:p>
    <w:p w14:paraId="01228024" w14:textId="77777777" w:rsidR="0063408D" w:rsidRPr="00F9323C" w:rsidRDefault="0063408D" w:rsidP="0063408D">
      <w:pPr>
        <w:pStyle w:val="ListParagraph"/>
        <w:jc w:val="both"/>
        <w:rPr>
          <w:rFonts w:cs="Arial"/>
        </w:rPr>
      </w:pPr>
    </w:p>
    <w:p w14:paraId="239A920A" w14:textId="77777777" w:rsidR="0063408D" w:rsidRPr="00F9323C" w:rsidRDefault="0063408D" w:rsidP="0063408D">
      <w:pPr>
        <w:pStyle w:val="ListParagraph"/>
        <w:numPr>
          <w:ilvl w:val="0"/>
          <w:numId w:val="23"/>
        </w:numPr>
        <w:jc w:val="both"/>
        <w:rPr>
          <w:rFonts w:cs="Arial"/>
        </w:rPr>
      </w:pPr>
      <w:r w:rsidRPr="00F9323C">
        <w:rPr>
          <w:rFonts w:cs="Arial"/>
        </w:rPr>
        <w:t xml:space="preserve">A barrier to accessing work for those in receipt of Universal Credit, namely that costs are paid in arrears, will be removed and uplifts in funding mean claimants can access more care resulting in more hours worked </w:t>
      </w:r>
    </w:p>
    <w:p w14:paraId="7BE13C82" w14:textId="77777777" w:rsidR="0063408D" w:rsidRPr="00F9323C" w:rsidRDefault="0063408D" w:rsidP="0063408D">
      <w:pPr>
        <w:pStyle w:val="ListParagraph"/>
        <w:jc w:val="both"/>
        <w:rPr>
          <w:rFonts w:cs="Arial"/>
        </w:rPr>
      </w:pPr>
    </w:p>
    <w:p w14:paraId="0ADB3962" w14:textId="77777777" w:rsidR="0063408D" w:rsidRPr="00F9323C" w:rsidRDefault="0063408D" w:rsidP="0063408D">
      <w:pPr>
        <w:pStyle w:val="ListParagraph"/>
        <w:numPr>
          <w:ilvl w:val="0"/>
          <w:numId w:val="23"/>
        </w:numPr>
        <w:jc w:val="both"/>
        <w:rPr>
          <w:rFonts w:cs="Arial"/>
        </w:rPr>
      </w:pPr>
      <w:r w:rsidRPr="00F9323C">
        <w:rPr>
          <w:rFonts w:cs="Arial"/>
        </w:rPr>
        <w:t>Changes in ratios (meaning staffing can be reduced, reducing costs) may result in cheaper care being available to parents and increased diversity of provision as it enables greater flexibility in how settings are run</w:t>
      </w:r>
    </w:p>
    <w:p w14:paraId="173520EC" w14:textId="77777777" w:rsidR="0063408D" w:rsidRPr="00F9323C" w:rsidRDefault="0063408D" w:rsidP="0063408D">
      <w:pPr>
        <w:pStyle w:val="ListParagraph"/>
        <w:jc w:val="both"/>
        <w:rPr>
          <w:rFonts w:cs="Arial"/>
        </w:rPr>
      </w:pPr>
    </w:p>
    <w:p w14:paraId="6C3CB9AD" w14:textId="77777777" w:rsidR="0063408D" w:rsidRPr="00F9323C" w:rsidRDefault="0063408D" w:rsidP="0063408D">
      <w:pPr>
        <w:pStyle w:val="ListParagraph"/>
        <w:numPr>
          <w:ilvl w:val="0"/>
          <w:numId w:val="23"/>
        </w:numPr>
        <w:jc w:val="both"/>
        <w:rPr>
          <w:rFonts w:cs="Arial"/>
        </w:rPr>
      </w:pPr>
      <w:r w:rsidRPr="00F9323C">
        <w:rPr>
          <w:rFonts w:cs="Arial"/>
        </w:rPr>
        <w:t xml:space="preserve">More children accessing high quality childcare should result in improved outcomes and school readiness and provides greater opportunity to identify and provide additional support to those in need; evidence also shows that better outcomes are linked to higher levels of maternal employment </w:t>
      </w:r>
    </w:p>
    <w:p w14:paraId="70AC07AC" w14:textId="77777777" w:rsidR="0063408D" w:rsidRPr="00F9323C" w:rsidRDefault="0063408D" w:rsidP="0063408D">
      <w:pPr>
        <w:pStyle w:val="NoSpacing"/>
        <w:jc w:val="both"/>
        <w:rPr>
          <w:rFonts w:cs="Arial"/>
          <w:b/>
          <w:bCs/>
          <w:sz w:val="24"/>
          <w:szCs w:val="24"/>
        </w:rPr>
      </w:pPr>
    </w:p>
    <w:p w14:paraId="12AF4BFF" w14:textId="71DE4A11" w:rsidR="0063408D" w:rsidRPr="00F9323C" w:rsidRDefault="0063408D" w:rsidP="00F424C0">
      <w:pPr>
        <w:pStyle w:val="NoSpacing"/>
        <w:rPr>
          <w:rFonts w:cs="Arial"/>
          <w:b/>
          <w:bCs/>
          <w:sz w:val="24"/>
          <w:szCs w:val="24"/>
        </w:rPr>
      </w:pPr>
      <w:r w:rsidRPr="00F9323C">
        <w:rPr>
          <w:rFonts w:cs="Arial"/>
          <w:b/>
          <w:bCs/>
          <w:sz w:val="24"/>
          <w:szCs w:val="24"/>
        </w:rPr>
        <w:t>6.3</w:t>
      </w:r>
      <w:r w:rsidRPr="00F9323C">
        <w:rPr>
          <w:rFonts w:cs="Arial"/>
          <w:b/>
          <w:bCs/>
          <w:sz w:val="24"/>
          <w:szCs w:val="24"/>
        </w:rPr>
        <w:tab/>
        <w:t>Concerns of the Childcare Reforms</w:t>
      </w:r>
      <w:r w:rsidR="00F424C0">
        <w:rPr>
          <w:rFonts w:cs="Arial"/>
          <w:b/>
          <w:bCs/>
          <w:sz w:val="24"/>
          <w:szCs w:val="24"/>
        </w:rPr>
        <w:br/>
      </w:r>
    </w:p>
    <w:p w14:paraId="6A032883" w14:textId="77777777" w:rsidR="0063408D" w:rsidRPr="00F9323C" w:rsidRDefault="0063408D" w:rsidP="0063408D">
      <w:pPr>
        <w:pStyle w:val="ListParagraph"/>
        <w:numPr>
          <w:ilvl w:val="0"/>
          <w:numId w:val="24"/>
        </w:numPr>
        <w:jc w:val="both"/>
        <w:rPr>
          <w:rFonts w:cs="Arial"/>
          <w:b/>
          <w:bCs/>
        </w:rPr>
      </w:pPr>
      <w:r w:rsidRPr="00F9323C">
        <w:rPr>
          <w:rFonts w:cs="Arial"/>
          <w:b/>
          <w:bCs/>
        </w:rPr>
        <w:t xml:space="preserve">Financial: </w:t>
      </w:r>
      <w:r w:rsidRPr="00F9323C">
        <w:rPr>
          <w:rFonts w:cs="Arial"/>
        </w:rPr>
        <w:t xml:space="preserve">The early years sector is already facing significant financial difficulties primarily driven by the differential in the rate paid for funded hours and the cost of providing these hours. A strategy used by many settings is to offset the losses made on the funded 3-and 4-year-old provision with the fees charged for children 2 and under. </w:t>
      </w:r>
    </w:p>
    <w:p w14:paraId="1636103F" w14:textId="77777777" w:rsidR="0063408D" w:rsidRPr="00F9323C" w:rsidRDefault="0063408D" w:rsidP="0063408D">
      <w:pPr>
        <w:ind w:left="720"/>
        <w:jc w:val="both"/>
        <w:rPr>
          <w:rFonts w:cs="Arial"/>
        </w:rPr>
      </w:pPr>
      <w:r w:rsidRPr="00F9323C">
        <w:rPr>
          <w:rFonts w:cs="Arial"/>
        </w:rPr>
        <w:t xml:space="preserve">Feedback from the sector has indicated that due to the financial impact of this, many settings will be unable to continue in business and across Essex we are already seeing more settings closing due to their financial unsustainability, than we have seen before.  For others, many are considering not providing these funded hours as it is unaffordable.  Settings that do offer funded hours may decide to prioritise places for younger children where funding rates are higher, which will lead to a lack of provision for older children. Taken together these factors may mean that contrary to the policy aims the result is actually less available childcare and that the level of ‘free’ childcare is significantly under what was desired.  </w:t>
      </w:r>
    </w:p>
    <w:p w14:paraId="3319EE85" w14:textId="77777777" w:rsidR="0063408D" w:rsidRPr="00F9323C" w:rsidRDefault="0063408D" w:rsidP="0063408D">
      <w:pPr>
        <w:jc w:val="both"/>
        <w:rPr>
          <w:rFonts w:cs="Arial"/>
        </w:rPr>
      </w:pPr>
    </w:p>
    <w:p w14:paraId="04E02F8C" w14:textId="77777777" w:rsidR="0063408D" w:rsidRPr="00F9323C" w:rsidRDefault="0063408D" w:rsidP="0063408D">
      <w:pPr>
        <w:pStyle w:val="ListParagraph"/>
        <w:numPr>
          <w:ilvl w:val="0"/>
          <w:numId w:val="24"/>
        </w:numPr>
        <w:jc w:val="both"/>
        <w:rPr>
          <w:rFonts w:cs="Arial"/>
          <w:b/>
          <w:bCs/>
        </w:rPr>
      </w:pPr>
      <w:r w:rsidRPr="00F9323C">
        <w:rPr>
          <w:rFonts w:cs="Arial"/>
          <w:b/>
          <w:bCs/>
        </w:rPr>
        <w:t xml:space="preserve">Capacity </w:t>
      </w:r>
      <w:r w:rsidRPr="00F9323C">
        <w:rPr>
          <w:rFonts w:cs="Arial"/>
        </w:rPr>
        <w:t xml:space="preserve">It is very hard to predict the take up of this new provision however it is likely to result in increased demand, as more parents feel able to afford care, people make the switch from informal to formal care, and there are potential increases in the birth rate as cost barriers to having a child or second child may be perceived to be removed. Demand is particularly likely to become higher for 2 and under places.  There is not currently capacity in the system to meet this expanded demand, especially for babies, and to meet it there will need to be expansion in all setting types but particularly childminders and day care provisions.  This will include expanding existing provisions and establishing new settings.  In addition to meeting new demand, new capacity will also be required to make up for capacity lost as a result of existing providers leaving the market. </w:t>
      </w:r>
    </w:p>
    <w:p w14:paraId="278CCF6C" w14:textId="77777777" w:rsidR="0063408D" w:rsidRPr="00F9323C" w:rsidRDefault="0063408D" w:rsidP="0063408D">
      <w:pPr>
        <w:jc w:val="both"/>
        <w:rPr>
          <w:rFonts w:cs="Arial"/>
        </w:rPr>
      </w:pPr>
    </w:p>
    <w:p w14:paraId="5FFE3999" w14:textId="77777777" w:rsidR="0063408D" w:rsidRPr="00F9323C" w:rsidRDefault="0063408D" w:rsidP="0063408D">
      <w:pPr>
        <w:pStyle w:val="ListParagraph"/>
        <w:numPr>
          <w:ilvl w:val="0"/>
          <w:numId w:val="24"/>
        </w:numPr>
        <w:jc w:val="both"/>
        <w:rPr>
          <w:rFonts w:cs="Arial"/>
          <w:b/>
          <w:bCs/>
        </w:rPr>
      </w:pPr>
      <w:r w:rsidRPr="00F9323C">
        <w:rPr>
          <w:rFonts w:cs="Arial"/>
          <w:b/>
          <w:bCs/>
        </w:rPr>
        <w:t xml:space="preserve">Parental expectation </w:t>
      </w:r>
      <w:r w:rsidRPr="00F9323C">
        <w:rPr>
          <w:rFonts w:cs="Arial"/>
        </w:rPr>
        <w:t xml:space="preserve">There is clear positive messaging around these reforms for parents focused on ‘free childcare’.  There is however a significant disconnect between the promise of free childcare and the experience of parents seeking to access this and finding there is still a cost to access a ‘free place’.  This is already an issue with the current system and is likely to be exacerbated when bringing more parents in, particularly those who have not been involved before. </w:t>
      </w:r>
    </w:p>
    <w:p w14:paraId="36F49AD8" w14:textId="77777777" w:rsidR="0063408D" w:rsidRPr="00F9323C" w:rsidRDefault="0063408D" w:rsidP="0063408D">
      <w:pPr>
        <w:ind w:left="720"/>
        <w:jc w:val="both"/>
        <w:rPr>
          <w:rFonts w:cs="Arial"/>
        </w:rPr>
      </w:pPr>
    </w:p>
    <w:p w14:paraId="60E51866" w14:textId="77777777" w:rsidR="0063408D" w:rsidRPr="00F9323C" w:rsidRDefault="0063408D" w:rsidP="0063408D">
      <w:pPr>
        <w:pStyle w:val="ListParagraph"/>
        <w:numPr>
          <w:ilvl w:val="0"/>
          <w:numId w:val="24"/>
        </w:numPr>
        <w:jc w:val="both"/>
        <w:rPr>
          <w:rFonts w:cs="Arial"/>
          <w:b/>
          <w:bCs/>
        </w:rPr>
      </w:pPr>
      <w:r w:rsidRPr="00F9323C">
        <w:rPr>
          <w:rFonts w:cs="Arial"/>
          <w:b/>
          <w:bCs/>
        </w:rPr>
        <w:t xml:space="preserve">Childminders  </w:t>
      </w:r>
      <w:r w:rsidRPr="00F9323C">
        <w:rPr>
          <w:rFonts w:cs="Arial"/>
        </w:rPr>
        <w:t xml:space="preserve">the Government is committed to expanding childminder provision; this is welcome as childminders are a key component of the current early years system but one where there are considerable financial and recruitment and retention difficulties.  Reforms to funded hours and wrap around provision have however the potential to further destabilise the market and push more current childminders out of business.  An incentive payment scheme may encourage new entrants, however the levels of new entrants required to expand capacity to meet demand will be considerable, the incentives would need to be sustained over the longer term and significant input will be needed from the LA to ensure quality.  </w:t>
      </w:r>
    </w:p>
    <w:p w14:paraId="4FE5E947" w14:textId="77777777" w:rsidR="0063408D" w:rsidRPr="00F9323C" w:rsidRDefault="0063408D" w:rsidP="0063408D">
      <w:pPr>
        <w:pStyle w:val="ListParagraph"/>
        <w:ind w:left="360"/>
        <w:jc w:val="both"/>
        <w:rPr>
          <w:rFonts w:cs="Arial"/>
          <w:b/>
          <w:bCs/>
        </w:rPr>
      </w:pPr>
    </w:p>
    <w:p w14:paraId="42333C08" w14:textId="77777777" w:rsidR="0063408D" w:rsidRPr="00F9323C" w:rsidRDefault="0063408D" w:rsidP="0063408D">
      <w:pPr>
        <w:pStyle w:val="ListParagraph"/>
        <w:numPr>
          <w:ilvl w:val="0"/>
          <w:numId w:val="24"/>
        </w:numPr>
        <w:jc w:val="both"/>
        <w:rPr>
          <w:rFonts w:cs="Arial"/>
          <w:b/>
          <w:bCs/>
        </w:rPr>
      </w:pPr>
      <w:r w:rsidRPr="00F9323C">
        <w:rPr>
          <w:rFonts w:cs="Arial"/>
          <w:b/>
          <w:bCs/>
        </w:rPr>
        <w:t xml:space="preserve">Wrap around care </w:t>
      </w:r>
      <w:r w:rsidRPr="00F9323C">
        <w:rPr>
          <w:rFonts w:cs="Arial"/>
        </w:rPr>
        <w:t xml:space="preserve">Many schools already have wrap around provision however this still remains an issue for some parents and so attempts to address this are welcome. There is however concern about the capacity of schools to effectively respond to this requirement in the context of existing significant pressure on staffing and budgets.  There are also concerns that setting up new school-based provision may further destabilise the childminder market within local areas and threaten the business of existing third-party providers.  There have in the past been centralised programmes for extended services for schools which were successful in encouraging the development of provision however this was not sustainable once centralised revenue resource was withdrawn and there is concern the same issue could also occur here.  This reform also does not address childcare to cover school holidays, which is a further significant issue for working parents, and in fact the potential impact on third party providers could threaten their sustainability when they are in the main the principal providers of holiday schemes. There is no indication that this care is expected to be free or funded so cost may continue to present a barrier. </w:t>
      </w:r>
    </w:p>
    <w:p w14:paraId="4292E6AF" w14:textId="77777777" w:rsidR="0063408D" w:rsidRPr="00F9323C" w:rsidRDefault="0063408D" w:rsidP="0063408D">
      <w:pPr>
        <w:pStyle w:val="ListParagraph"/>
        <w:jc w:val="both"/>
        <w:rPr>
          <w:rFonts w:cs="Arial"/>
          <w:b/>
          <w:bCs/>
        </w:rPr>
      </w:pPr>
    </w:p>
    <w:p w14:paraId="18A89102" w14:textId="77777777" w:rsidR="0063408D" w:rsidRPr="00F9323C" w:rsidRDefault="0063408D" w:rsidP="0063408D">
      <w:pPr>
        <w:pStyle w:val="ListParagraph"/>
        <w:numPr>
          <w:ilvl w:val="0"/>
          <w:numId w:val="24"/>
        </w:numPr>
        <w:jc w:val="both"/>
        <w:rPr>
          <w:rFonts w:cs="Arial"/>
          <w:b/>
          <w:bCs/>
        </w:rPr>
      </w:pPr>
      <w:r w:rsidRPr="00F9323C">
        <w:rPr>
          <w:rFonts w:cs="Arial"/>
          <w:b/>
          <w:bCs/>
        </w:rPr>
        <w:t xml:space="preserve">Ratios </w:t>
      </w:r>
      <w:r w:rsidRPr="00F9323C">
        <w:rPr>
          <w:rFonts w:cs="Arial"/>
        </w:rPr>
        <w:t xml:space="preserve">Reforms around ratios are concerning. The Government is proceeding with these changes, despite an overall negative response to its own consultation on the matter.  There are concerns about safety and quality of care and it is thought unlikely that changes in ratios within existing provision will result in any significant level of cost reduction to parents.  What may result is new provision setting up with reduced ratios, this would increase the options for parents but may result in a possible two-tier market of lower cost but lower quality provision vs higher cost, higher quality options. Meeting the needs of SEND children within reduced ratios will be significantly more difficult and may increase draws on inclusion funding or limit available places.  There is also a particular risk to the quality of staff and child interaction, which is vital to the development of communication skills, where there are current known deficits across the system. </w:t>
      </w:r>
    </w:p>
    <w:p w14:paraId="15CFAD81" w14:textId="77777777" w:rsidR="0063408D" w:rsidRPr="00F9323C" w:rsidRDefault="0063408D" w:rsidP="0063408D">
      <w:pPr>
        <w:jc w:val="both"/>
        <w:rPr>
          <w:rFonts w:cs="Arial"/>
        </w:rPr>
      </w:pPr>
    </w:p>
    <w:p w14:paraId="5B3FF50B" w14:textId="77777777" w:rsidR="0063408D" w:rsidRPr="00F9323C" w:rsidRDefault="0063408D" w:rsidP="0063408D">
      <w:pPr>
        <w:pStyle w:val="ListParagraph"/>
        <w:numPr>
          <w:ilvl w:val="0"/>
          <w:numId w:val="24"/>
        </w:numPr>
        <w:jc w:val="both"/>
        <w:rPr>
          <w:rFonts w:cs="Arial"/>
          <w:b/>
          <w:bCs/>
        </w:rPr>
      </w:pPr>
      <w:r w:rsidRPr="00F9323C">
        <w:rPr>
          <w:rFonts w:cs="Arial"/>
          <w:b/>
          <w:bCs/>
        </w:rPr>
        <w:t xml:space="preserve">Recruitment and Retention </w:t>
      </w:r>
      <w:r w:rsidRPr="00F9323C">
        <w:rPr>
          <w:rFonts w:cs="Arial"/>
        </w:rPr>
        <w:t>of early years professionals is likely to be a significant limiting factor on these reforms.  The early years sector is already experiencing a staffing crisis with a sustained loss of childminders and nursery staff since the pandemic.  The sector is low paid and, while rewarding, the work is challenging, and higher paid opportunities are easily available in other, often unskilled industries such as factories and supermarkets.  These reforms place additional pressures on the workforce such as the need to upskill in respect of the care of babies and the potential requirement to manage the needs of an increasing diversity of children within reduced ratios.  There are concerns that further promised reforms to childminding are potentially positioning childminders as a ‘lesser’ form care which is not helpful messaging when trying to retain the commitment of current minders or encourage new ones into the industry.</w:t>
      </w:r>
    </w:p>
    <w:p w14:paraId="3FA89644" w14:textId="77777777" w:rsidR="0063408D" w:rsidRPr="00F9323C" w:rsidRDefault="0063408D" w:rsidP="0063408D">
      <w:pPr>
        <w:contextualSpacing/>
        <w:jc w:val="both"/>
        <w:rPr>
          <w:rFonts w:cs="Arial"/>
          <w:b/>
          <w:bCs/>
        </w:rPr>
      </w:pPr>
    </w:p>
    <w:p w14:paraId="41997E6D" w14:textId="77777777" w:rsidR="0063408D" w:rsidRPr="00F9323C" w:rsidRDefault="0063408D" w:rsidP="0063408D">
      <w:pPr>
        <w:pStyle w:val="ListParagraph"/>
        <w:numPr>
          <w:ilvl w:val="0"/>
          <w:numId w:val="24"/>
        </w:numPr>
        <w:jc w:val="both"/>
        <w:rPr>
          <w:rFonts w:cs="Arial"/>
          <w:b/>
          <w:bCs/>
        </w:rPr>
      </w:pPr>
      <w:r w:rsidRPr="00F9323C">
        <w:rPr>
          <w:rFonts w:cs="Arial"/>
          <w:b/>
          <w:bCs/>
        </w:rPr>
        <w:t xml:space="preserve">Children with SEND </w:t>
      </w:r>
      <w:r w:rsidRPr="00F9323C">
        <w:rPr>
          <w:rFonts w:cs="Arial"/>
        </w:rPr>
        <w:t>No specific consideration is given to the needs of children with SEND in these reforms, even though the lack of suitable childcare for children with SEND is a particular limiting factor on their parents being able to work.   Ensuring that all new settings are appropriately equipped to meet needs is important.  ECC is already experiencing significant increases in requests for Inclusion Funding to meet suspected SEND need in the early years, it is anticipated that this will be exacerbated by these changes as more children are brought into settings, ratios potentially change, and there is increasing pressure on staffing and training budgets. The announcements have not made any reference to the potential impact on Councils’ statutory duties in the SEN Code of Practice re providing support to children with SEN to access a funded place, or whether the funding levels for the Dedicated Schools Grant High Needs Block will be increased to cover the need to provide SEN Inclusion Funding for more children accessing more funded hours.</w:t>
      </w:r>
    </w:p>
    <w:p w14:paraId="3893FFA1" w14:textId="77777777" w:rsidR="0063408D" w:rsidRPr="00F9323C" w:rsidRDefault="0063408D" w:rsidP="0063408D">
      <w:pPr>
        <w:pStyle w:val="ListParagraph"/>
        <w:jc w:val="both"/>
        <w:rPr>
          <w:rFonts w:cs="Arial"/>
          <w:b/>
          <w:bCs/>
        </w:rPr>
      </w:pPr>
    </w:p>
    <w:p w14:paraId="20C289C6" w14:textId="46C0475F" w:rsidR="0063408D" w:rsidRPr="00F9323C" w:rsidRDefault="0063408D" w:rsidP="00F424C0">
      <w:pPr>
        <w:pStyle w:val="ListParagraph"/>
        <w:numPr>
          <w:ilvl w:val="1"/>
          <w:numId w:val="25"/>
        </w:numPr>
        <w:ind w:left="567" w:hanging="567"/>
        <w:contextualSpacing w:val="0"/>
        <w:jc w:val="both"/>
        <w:rPr>
          <w:rFonts w:cs="Arial"/>
        </w:rPr>
      </w:pPr>
      <w:r w:rsidRPr="00F9323C">
        <w:rPr>
          <w:rFonts w:cs="Arial"/>
        </w:rPr>
        <w:t>Work is underway on further analysis of the Childcare Reforms to develop an action  plan for each of the sections above</w:t>
      </w:r>
    </w:p>
    <w:p w14:paraId="622C32F1" w14:textId="77777777" w:rsidR="0063408D" w:rsidRPr="00F9323C" w:rsidRDefault="0063408D" w:rsidP="0063408D">
      <w:pPr>
        <w:pStyle w:val="ListParagraph"/>
        <w:ind w:left="930"/>
        <w:jc w:val="both"/>
        <w:rPr>
          <w:rFonts w:cs="Arial"/>
        </w:rPr>
      </w:pPr>
    </w:p>
    <w:p w14:paraId="54AB225D" w14:textId="77777777" w:rsidR="0063408D" w:rsidRPr="00F9323C" w:rsidRDefault="0063408D" w:rsidP="0063408D">
      <w:pPr>
        <w:pStyle w:val="ListParagraph"/>
        <w:ind w:left="930"/>
        <w:jc w:val="both"/>
        <w:rPr>
          <w:rFonts w:cs="Arial"/>
        </w:rPr>
      </w:pPr>
    </w:p>
    <w:p w14:paraId="44522952" w14:textId="77777777" w:rsidR="0063408D" w:rsidRPr="00F9323C" w:rsidRDefault="0063408D" w:rsidP="0063408D">
      <w:pPr>
        <w:pStyle w:val="NoSpacing"/>
        <w:numPr>
          <w:ilvl w:val="0"/>
          <w:numId w:val="25"/>
        </w:numPr>
        <w:ind w:left="567" w:hanging="567"/>
        <w:rPr>
          <w:rFonts w:cs="Arial"/>
          <w:b/>
          <w:bCs/>
          <w:sz w:val="24"/>
          <w:szCs w:val="24"/>
        </w:rPr>
      </w:pPr>
      <w:r w:rsidRPr="00F9323C">
        <w:rPr>
          <w:rFonts w:cs="Arial"/>
          <w:b/>
          <w:bCs/>
          <w:sz w:val="24"/>
          <w:szCs w:val="24"/>
        </w:rPr>
        <w:t>Schools Forum Early Years and Childcare Reference Group</w:t>
      </w:r>
    </w:p>
    <w:p w14:paraId="1F07F8F8" w14:textId="77777777" w:rsidR="0063408D" w:rsidRPr="00F9323C" w:rsidRDefault="0063408D" w:rsidP="0063408D">
      <w:pPr>
        <w:pStyle w:val="NoSpacing"/>
        <w:ind w:left="567"/>
        <w:rPr>
          <w:rFonts w:cs="Arial"/>
          <w:b/>
          <w:bCs/>
          <w:sz w:val="24"/>
          <w:szCs w:val="24"/>
        </w:rPr>
      </w:pPr>
    </w:p>
    <w:p w14:paraId="0FE71531" w14:textId="77777777" w:rsidR="0063408D" w:rsidRPr="00F9323C" w:rsidRDefault="0063408D" w:rsidP="0063408D">
      <w:pPr>
        <w:pStyle w:val="NoSpacing"/>
        <w:ind w:left="567" w:hanging="567"/>
        <w:rPr>
          <w:rFonts w:cs="Arial"/>
          <w:b/>
          <w:bCs/>
          <w:sz w:val="24"/>
          <w:szCs w:val="24"/>
        </w:rPr>
      </w:pPr>
      <w:r w:rsidRPr="00F9323C">
        <w:rPr>
          <w:rFonts w:cs="Arial"/>
          <w:sz w:val="24"/>
          <w:szCs w:val="24"/>
        </w:rPr>
        <w:t>7.1</w:t>
      </w:r>
      <w:r w:rsidRPr="00F9323C">
        <w:rPr>
          <w:rFonts w:cs="Arial"/>
          <w:sz w:val="24"/>
          <w:szCs w:val="24"/>
        </w:rPr>
        <w:tab/>
        <w:t>The Schools Forum Early Years and Childcare Reference Group has continued to meet, with ongoing representation from all early years’ sector types and each district.</w:t>
      </w:r>
    </w:p>
    <w:p w14:paraId="2F24BD23" w14:textId="77777777" w:rsidR="0063408D" w:rsidRPr="00F9323C" w:rsidRDefault="0063408D" w:rsidP="0063408D">
      <w:pPr>
        <w:pStyle w:val="NoSpacing"/>
        <w:ind w:left="567" w:hanging="567"/>
        <w:rPr>
          <w:rFonts w:cs="Arial"/>
          <w:sz w:val="24"/>
          <w:szCs w:val="24"/>
        </w:rPr>
      </w:pPr>
    </w:p>
    <w:p w14:paraId="2F78B45E" w14:textId="77777777" w:rsidR="0063408D" w:rsidRPr="00F9323C" w:rsidRDefault="0063408D" w:rsidP="0063408D">
      <w:pPr>
        <w:pStyle w:val="NoSpacing"/>
        <w:ind w:firstLine="567"/>
        <w:rPr>
          <w:rFonts w:cs="Arial"/>
          <w:sz w:val="24"/>
          <w:szCs w:val="24"/>
        </w:rPr>
      </w:pPr>
      <w:r w:rsidRPr="00F9323C">
        <w:rPr>
          <w:rFonts w:cs="Arial"/>
          <w:bCs/>
          <w:sz w:val="24"/>
          <w:szCs w:val="24"/>
        </w:rPr>
        <w:t>The key areas of discussion have continued to be around the following areas: -</w:t>
      </w:r>
      <w:r w:rsidRPr="00F9323C">
        <w:rPr>
          <w:rFonts w:cs="Arial"/>
          <w:bCs/>
          <w:sz w:val="24"/>
          <w:szCs w:val="24"/>
        </w:rPr>
        <w:br/>
      </w:r>
    </w:p>
    <w:p w14:paraId="44AC4D05" w14:textId="77777777" w:rsidR="0063408D" w:rsidRPr="00F9323C" w:rsidRDefault="0063408D" w:rsidP="0063408D">
      <w:pPr>
        <w:pStyle w:val="NoSpacing"/>
        <w:numPr>
          <w:ilvl w:val="0"/>
          <w:numId w:val="22"/>
        </w:numPr>
        <w:rPr>
          <w:rFonts w:cs="Arial"/>
          <w:sz w:val="24"/>
          <w:szCs w:val="24"/>
        </w:rPr>
      </w:pPr>
      <w:r w:rsidRPr="00F9323C">
        <w:rPr>
          <w:rFonts w:cs="Arial"/>
          <w:sz w:val="24"/>
          <w:szCs w:val="24"/>
        </w:rPr>
        <w:t>increasing number of early years children with emerging additional needs that need more support</w:t>
      </w:r>
    </w:p>
    <w:p w14:paraId="21138E9D" w14:textId="77777777" w:rsidR="0063408D" w:rsidRPr="00F9323C" w:rsidRDefault="0063408D" w:rsidP="0063408D">
      <w:pPr>
        <w:pStyle w:val="NoSpacing"/>
        <w:ind w:left="567" w:hanging="567"/>
        <w:rPr>
          <w:rFonts w:cs="Arial"/>
          <w:sz w:val="24"/>
          <w:szCs w:val="24"/>
        </w:rPr>
      </w:pPr>
    </w:p>
    <w:p w14:paraId="0652CFB1" w14:textId="77777777" w:rsidR="0063408D" w:rsidRPr="00F9323C" w:rsidRDefault="0063408D" w:rsidP="0063408D">
      <w:pPr>
        <w:pStyle w:val="NoSpacing"/>
        <w:numPr>
          <w:ilvl w:val="0"/>
          <w:numId w:val="22"/>
        </w:numPr>
        <w:rPr>
          <w:rFonts w:cs="Arial"/>
          <w:sz w:val="24"/>
          <w:szCs w:val="24"/>
        </w:rPr>
      </w:pPr>
      <w:r w:rsidRPr="00F9323C">
        <w:rPr>
          <w:rFonts w:cs="Arial"/>
          <w:sz w:val="24"/>
          <w:szCs w:val="24"/>
        </w:rPr>
        <w:t xml:space="preserve">the funding levels being paid not meeting the actual cost of providing a funded place for eligible 2 year olds and 3 and 4 year olds which is further impacting the </w:t>
      </w:r>
      <w:r w:rsidRPr="00F9323C">
        <w:rPr>
          <w:rFonts w:cs="Arial"/>
          <w:iCs/>
          <w:sz w:val="24"/>
          <w:szCs w:val="24"/>
        </w:rPr>
        <w:t>financial pressures on the economy such as increases to the national minimum wage, NI contributions, utility, and food costs, which are causing sustainability concerns for the early years sector.</w:t>
      </w:r>
    </w:p>
    <w:p w14:paraId="31F664AF" w14:textId="77777777" w:rsidR="0063408D" w:rsidRPr="00F9323C" w:rsidRDefault="0063408D" w:rsidP="0063408D">
      <w:pPr>
        <w:pStyle w:val="NoSpacing"/>
        <w:ind w:left="567" w:hanging="567"/>
        <w:rPr>
          <w:rFonts w:cs="Arial"/>
          <w:iCs/>
          <w:sz w:val="24"/>
          <w:szCs w:val="24"/>
        </w:rPr>
      </w:pPr>
    </w:p>
    <w:p w14:paraId="54816DEE" w14:textId="77777777" w:rsidR="0063408D" w:rsidRPr="00F9323C" w:rsidRDefault="0063408D" w:rsidP="0063408D">
      <w:pPr>
        <w:pStyle w:val="NoSpacing"/>
        <w:numPr>
          <w:ilvl w:val="0"/>
          <w:numId w:val="22"/>
        </w:numPr>
        <w:rPr>
          <w:rFonts w:cs="Arial"/>
          <w:sz w:val="24"/>
          <w:szCs w:val="24"/>
        </w:rPr>
      </w:pPr>
      <w:r w:rsidRPr="00F9323C">
        <w:rPr>
          <w:rFonts w:cs="Arial"/>
          <w:iCs/>
          <w:sz w:val="24"/>
          <w:szCs w:val="24"/>
        </w:rPr>
        <w:t>the recruitment and retention of qualified staff is becoming an increasing issue with settings either needing to limit the number of childcare places being offered, impacting on parents ability to work and in some cases leading to childcare settings taking the decision to close.</w:t>
      </w:r>
    </w:p>
    <w:p w14:paraId="046333EF" w14:textId="77777777" w:rsidR="0063408D" w:rsidRPr="00F9323C" w:rsidRDefault="0063408D" w:rsidP="0063408D">
      <w:pPr>
        <w:pStyle w:val="NoSpacing"/>
        <w:rPr>
          <w:rFonts w:cs="Arial"/>
          <w:sz w:val="24"/>
          <w:szCs w:val="24"/>
        </w:rPr>
      </w:pPr>
    </w:p>
    <w:p w14:paraId="7857B925" w14:textId="6CCBFD96" w:rsidR="00880981" w:rsidRPr="00F9323C" w:rsidRDefault="0063408D" w:rsidP="00F424C0">
      <w:pPr>
        <w:ind w:left="567" w:hanging="567"/>
        <w:rPr>
          <w:rFonts w:cs="Arial"/>
        </w:rPr>
      </w:pPr>
      <w:r w:rsidRPr="00F9323C">
        <w:rPr>
          <w:rFonts w:cs="Arial"/>
        </w:rPr>
        <w:t>7.2</w:t>
      </w:r>
      <w:r w:rsidRPr="00F9323C">
        <w:rPr>
          <w:rFonts w:cs="Arial"/>
        </w:rPr>
        <w:tab/>
        <w:t>Future meetings continue to be scheduled to coincide with reporting to Schools Forum</w:t>
      </w:r>
    </w:p>
    <w:p w14:paraId="74F439FC" w14:textId="77777777" w:rsidR="00880981" w:rsidRDefault="00880981" w:rsidP="00B20613"/>
    <w:p w14:paraId="2C3D2820" w14:textId="77777777" w:rsidR="00880981" w:rsidRDefault="00880981" w:rsidP="00B20613"/>
    <w:p w14:paraId="46BAC09F" w14:textId="77777777" w:rsidR="00880981" w:rsidRDefault="00880981" w:rsidP="00B20613"/>
    <w:p w14:paraId="7B1C2C75" w14:textId="77777777" w:rsidR="0063408D" w:rsidRDefault="0063408D" w:rsidP="00B20613"/>
    <w:p w14:paraId="1F1A9491" w14:textId="77777777" w:rsidR="005E56D5" w:rsidRDefault="005E56D5" w:rsidP="00B20613"/>
    <w:p w14:paraId="0A8F0DE5" w14:textId="77777777" w:rsidR="005E56D5" w:rsidRDefault="005E56D5" w:rsidP="00B20613"/>
    <w:p w14:paraId="100217B1" w14:textId="77777777" w:rsidR="005E56D5" w:rsidRDefault="005E56D5" w:rsidP="00B20613"/>
    <w:p w14:paraId="12DB0CCF" w14:textId="77777777" w:rsidR="005E56D5" w:rsidRDefault="005E56D5" w:rsidP="00B20613"/>
    <w:p w14:paraId="73A96611" w14:textId="77777777" w:rsidR="005E56D5" w:rsidRDefault="005E56D5" w:rsidP="00B20613"/>
    <w:tbl>
      <w:tblPr>
        <w:tblStyle w:val="TableGrid1"/>
        <w:tblW w:w="9244" w:type="dxa"/>
        <w:tblLayout w:type="fixed"/>
        <w:tblLook w:val="0020" w:firstRow="1" w:lastRow="0" w:firstColumn="0" w:lastColumn="0" w:noHBand="0" w:noVBand="0"/>
      </w:tblPr>
      <w:tblGrid>
        <w:gridCol w:w="4361"/>
        <w:gridCol w:w="4883"/>
      </w:tblGrid>
      <w:tr w:rsidR="00C160A5" w14:paraId="631ED88F" w14:textId="77777777">
        <w:tc>
          <w:tcPr>
            <w:tcW w:w="4361" w:type="dxa"/>
          </w:tcPr>
          <w:p w14:paraId="620BF540" w14:textId="77777777" w:rsidR="00C160A5" w:rsidRDefault="00C160A5">
            <w:pPr>
              <w:pStyle w:val="TextR"/>
              <w:spacing w:before="80" w:after="80"/>
            </w:pPr>
            <w:r>
              <w:t>Schools Forum</w:t>
            </w:r>
          </w:p>
        </w:tc>
        <w:tc>
          <w:tcPr>
            <w:tcW w:w="4883" w:type="dxa"/>
          </w:tcPr>
          <w:p w14:paraId="7FCC7E86" w14:textId="77777777" w:rsidR="00C160A5" w:rsidRDefault="00C160A5">
            <w:pPr>
              <w:pStyle w:val="TextR"/>
              <w:spacing w:before="80" w:after="80"/>
              <w:rPr>
                <w:b/>
                <w:sz w:val="60"/>
              </w:rPr>
            </w:pPr>
            <w:r>
              <w:rPr>
                <w:b/>
                <w:sz w:val="60"/>
              </w:rPr>
              <w:t>Agenda Item 3</w:t>
            </w:r>
          </w:p>
        </w:tc>
      </w:tr>
      <w:tr w:rsidR="00C160A5" w14:paraId="7AD05BBA" w14:textId="77777777">
        <w:tc>
          <w:tcPr>
            <w:tcW w:w="4361" w:type="dxa"/>
          </w:tcPr>
          <w:p w14:paraId="3166C5C9" w14:textId="77777777" w:rsidR="00C160A5" w:rsidRDefault="00C160A5">
            <w:pPr>
              <w:pStyle w:val="TextR"/>
              <w:spacing w:before="80" w:after="80"/>
            </w:pPr>
            <w:r>
              <w:t>Date: 17 May 2023</w:t>
            </w:r>
          </w:p>
        </w:tc>
        <w:tc>
          <w:tcPr>
            <w:tcW w:w="4883" w:type="dxa"/>
          </w:tcPr>
          <w:p w14:paraId="4EBE6FB5" w14:textId="77777777" w:rsidR="00C160A5" w:rsidRDefault="00C160A5">
            <w:pPr>
              <w:pStyle w:val="TextR"/>
            </w:pPr>
          </w:p>
        </w:tc>
      </w:tr>
    </w:tbl>
    <w:p w14:paraId="265BDAC5" w14:textId="77777777" w:rsidR="00C160A5" w:rsidRDefault="00C160A5" w:rsidP="00C160A5">
      <w:pPr>
        <w:pStyle w:val="TextR"/>
      </w:pPr>
    </w:p>
    <w:p w14:paraId="2CE47622" w14:textId="77777777" w:rsidR="00C160A5" w:rsidRDefault="00C160A5" w:rsidP="00C160A5">
      <w:pPr>
        <w:pStyle w:val="TextR"/>
      </w:pPr>
    </w:p>
    <w:p w14:paraId="5394C387" w14:textId="77777777" w:rsidR="00C160A5" w:rsidRDefault="00C160A5" w:rsidP="00C160A5">
      <w:pPr>
        <w:pStyle w:val="TextR"/>
        <w:rPr>
          <w:b/>
        </w:rPr>
      </w:pPr>
      <w:r>
        <w:rPr>
          <w:b/>
        </w:rPr>
        <w:t>REPORT TITLE: FALLING ROLLS FUND</w:t>
      </w:r>
    </w:p>
    <w:p w14:paraId="0D1DEF55" w14:textId="77777777" w:rsidR="00C160A5" w:rsidRDefault="00C160A5" w:rsidP="00C160A5">
      <w:pPr>
        <w:pStyle w:val="TextR"/>
      </w:pPr>
    </w:p>
    <w:p w14:paraId="507348D3" w14:textId="77777777" w:rsidR="00C160A5" w:rsidRDefault="00C160A5" w:rsidP="00C160A5">
      <w:pPr>
        <w:pStyle w:val="TextR"/>
        <w:pBdr>
          <w:bottom w:val="single" w:sz="6" w:space="1" w:color="auto"/>
        </w:pBdr>
      </w:pPr>
      <w:r>
        <w:t>Report by Yannick Stupples-Whyley</w:t>
      </w:r>
    </w:p>
    <w:p w14:paraId="71BDA249" w14:textId="77777777" w:rsidR="00C160A5" w:rsidRDefault="00C160A5" w:rsidP="00C160A5">
      <w:pPr>
        <w:pStyle w:val="TextR"/>
      </w:pPr>
      <w:r>
        <w:t>Contact details: Telephone (03330 138464); e-mail: yannick.stupples-whyley@essex.gov.uk</w:t>
      </w:r>
    </w:p>
    <w:p w14:paraId="1307D058" w14:textId="77777777" w:rsidR="00C160A5" w:rsidRDefault="00C160A5" w:rsidP="00C160A5">
      <w:pPr>
        <w:pStyle w:val="TextR"/>
      </w:pPr>
    </w:p>
    <w:p w14:paraId="2DD08355" w14:textId="77777777" w:rsidR="00C160A5" w:rsidRDefault="00C160A5" w:rsidP="00C160A5">
      <w:pPr>
        <w:ind w:left="540" w:hanging="540"/>
        <w:rPr>
          <w:b/>
        </w:rPr>
      </w:pPr>
      <w:r>
        <w:rPr>
          <w:b/>
        </w:rPr>
        <w:t xml:space="preserve">1. </w:t>
      </w:r>
      <w:r>
        <w:rPr>
          <w:b/>
        </w:rPr>
        <w:tab/>
        <w:t xml:space="preserve">Purpose of report </w:t>
      </w:r>
    </w:p>
    <w:p w14:paraId="334B12AB" w14:textId="77777777" w:rsidR="00C160A5" w:rsidRDefault="00C160A5" w:rsidP="00C160A5">
      <w:pPr>
        <w:jc w:val="both"/>
      </w:pPr>
    </w:p>
    <w:p w14:paraId="62180C33" w14:textId="77777777" w:rsidR="00C160A5" w:rsidRDefault="00C160A5" w:rsidP="00C160A5">
      <w:pPr>
        <w:ind w:left="567" w:hanging="567"/>
      </w:pPr>
      <w:r>
        <w:t>1.1</w:t>
      </w:r>
      <w:r>
        <w:tab/>
        <w:t>To present to the Schools Forum the proposed balance criteria to add to the existing Falling Rolls criteria and the recommended schools to be funded from the falling rolls fund.</w:t>
      </w:r>
    </w:p>
    <w:p w14:paraId="4F98F7D0" w14:textId="77777777" w:rsidR="00C160A5" w:rsidRDefault="00C160A5" w:rsidP="00C160A5">
      <w:pPr>
        <w:jc w:val="both"/>
      </w:pPr>
    </w:p>
    <w:p w14:paraId="3A67C6FF" w14:textId="77777777" w:rsidR="00C160A5" w:rsidRPr="00023A9A" w:rsidRDefault="00C160A5" w:rsidP="00C160A5">
      <w:pPr>
        <w:ind w:left="540" w:hanging="540"/>
        <w:rPr>
          <w:b/>
        </w:rPr>
      </w:pPr>
      <w:r>
        <w:rPr>
          <w:b/>
        </w:rPr>
        <w:t xml:space="preserve">2. </w:t>
      </w:r>
      <w:r>
        <w:rPr>
          <w:b/>
        </w:rPr>
        <w:tab/>
        <w:t xml:space="preserve">Recommendations </w:t>
      </w:r>
    </w:p>
    <w:p w14:paraId="3A49F5B6" w14:textId="77777777" w:rsidR="00C160A5" w:rsidRDefault="00C160A5" w:rsidP="00C160A5">
      <w:pPr>
        <w:pStyle w:val="TextR"/>
      </w:pPr>
    </w:p>
    <w:p w14:paraId="42640F20" w14:textId="77777777" w:rsidR="00C160A5" w:rsidRDefault="00C160A5" w:rsidP="00C160A5">
      <w:pPr>
        <w:pStyle w:val="TextR"/>
        <w:ind w:left="567" w:hanging="567"/>
      </w:pPr>
      <w:r>
        <w:t>2.1</w:t>
      </w:r>
      <w:r>
        <w:tab/>
        <w:t>To approve the balances criteria at 4.2 as recommended by the Finance Review Group (FRG).</w:t>
      </w:r>
    </w:p>
    <w:p w14:paraId="13A50775" w14:textId="77777777" w:rsidR="00C160A5" w:rsidRDefault="00C160A5" w:rsidP="00C160A5">
      <w:pPr>
        <w:pStyle w:val="TextR"/>
        <w:ind w:left="567" w:hanging="567"/>
      </w:pPr>
    </w:p>
    <w:p w14:paraId="3D1BDC43" w14:textId="0C8DA2DD" w:rsidR="00C160A5" w:rsidRDefault="00C160A5" w:rsidP="00C160A5">
      <w:pPr>
        <w:pStyle w:val="TextR"/>
        <w:ind w:left="567" w:hanging="567"/>
      </w:pPr>
      <w:r>
        <w:t>2.2</w:t>
      </w:r>
      <w:r>
        <w:tab/>
        <w:t xml:space="preserve">To approve the </w:t>
      </w:r>
      <w:r w:rsidR="002E5367">
        <w:t>recommendation of FRG</w:t>
      </w:r>
      <w:r w:rsidR="001D064A">
        <w:t xml:space="preserve"> to</w:t>
      </w:r>
      <w:r w:rsidR="006A4B4F">
        <w:t xml:space="preserve"> fund the </w:t>
      </w:r>
      <w:r>
        <w:t xml:space="preserve">schools </w:t>
      </w:r>
      <w:r w:rsidR="006A4B4F">
        <w:t>listed</w:t>
      </w:r>
      <w:r>
        <w:t xml:space="preserve"> at 4.6 to be funded by the Falling Rolls Fund for the amounts shown at 5.2 for 2023/24.</w:t>
      </w:r>
    </w:p>
    <w:p w14:paraId="19F072DC" w14:textId="77777777" w:rsidR="001C4016" w:rsidRDefault="001C4016" w:rsidP="00C160A5">
      <w:pPr>
        <w:pStyle w:val="TextR"/>
        <w:ind w:left="567" w:hanging="567"/>
      </w:pPr>
    </w:p>
    <w:p w14:paraId="34981E3E" w14:textId="28154DEA" w:rsidR="001C4016" w:rsidRPr="001C4016" w:rsidRDefault="001C4016" w:rsidP="00C160A5">
      <w:pPr>
        <w:pStyle w:val="TextR"/>
        <w:ind w:left="567" w:hanging="567"/>
      </w:pPr>
      <w:r>
        <w:t>2.3</w:t>
      </w:r>
      <w:r>
        <w:tab/>
        <w:t xml:space="preserve">To approve using </w:t>
      </w:r>
      <w:r>
        <w:rPr>
          <w:b/>
          <w:bCs/>
        </w:rPr>
        <w:t>£76,000</w:t>
      </w:r>
      <w:r>
        <w:t xml:space="preserve"> of the Schools Block surplus balance to increase the budget for the Falling Rolls Fund at 5.3.</w:t>
      </w:r>
    </w:p>
    <w:p w14:paraId="70DDB820" w14:textId="77777777" w:rsidR="00C160A5" w:rsidRDefault="00C160A5" w:rsidP="00C160A5">
      <w:pPr>
        <w:pStyle w:val="TextR"/>
      </w:pPr>
    </w:p>
    <w:p w14:paraId="04ED8FE6" w14:textId="77777777" w:rsidR="00C160A5" w:rsidRDefault="00C160A5" w:rsidP="00C160A5">
      <w:pPr>
        <w:pStyle w:val="Heading6"/>
        <w:spacing w:after="0"/>
        <w:ind w:left="540" w:hanging="540"/>
        <w:rPr>
          <w:rFonts w:ascii="Arial" w:hAnsi="Arial"/>
        </w:rPr>
      </w:pPr>
      <w:r>
        <w:rPr>
          <w:rFonts w:ascii="Arial" w:hAnsi="Arial"/>
        </w:rPr>
        <w:t>3</w:t>
      </w:r>
      <w:r w:rsidRPr="00902E12">
        <w:rPr>
          <w:rFonts w:ascii="Arial" w:hAnsi="Arial"/>
        </w:rPr>
        <w:t>.</w:t>
      </w:r>
      <w:r>
        <w:rPr>
          <w:rFonts w:ascii="Arial" w:hAnsi="Arial"/>
          <w:b w:val="0"/>
        </w:rPr>
        <w:t xml:space="preserve"> </w:t>
      </w:r>
      <w:r>
        <w:rPr>
          <w:rFonts w:ascii="Arial" w:hAnsi="Arial"/>
          <w:b w:val="0"/>
        </w:rPr>
        <w:tab/>
      </w:r>
      <w:r>
        <w:rPr>
          <w:rFonts w:ascii="Arial" w:hAnsi="Arial"/>
        </w:rPr>
        <w:t>Relevant Schools Forum Power and Responsibility</w:t>
      </w:r>
    </w:p>
    <w:p w14:paraId="28B6302A" w14:textId="77777777" w:rsidR="00C160A5" w:rsidRDefault="00C160A5" w:rsidP="00C160A5">
      <w:pPr>
        <w:pStyle w:val="Heading6"/>
        <w:spacing w:after="0"/>
        <w:ind w:left="540" w:hanging="540"/>
        <w:rPr>
          <w:rFonts w:ascii="Arial" w:hAnsi="Arial"/>
        </w:rPr>
      </w:pPr>
    </w:p>
    <w:p w14:paraId="70628B47" w14:textId="77777777" w:rsidR="00C160A5" w:rsidRDefault="00C160A5" w:rsidP="00C160A5">
      <w:pPr>
        <w:ind w:left="567" w:hanging="567"/>
      </w:pPr>
      <w:r>
        <w:t>3.1</w:t>
      </w:r>
      <w:r>
        <w:tab/>
      </w:r>
      <w:r w:rsidRPr="004B5BF3">
        <w:rPr>
          <w:b/>
        </w:rPr>
        <w:t>Table 1</w:t>
      </w:r>
      <w:r>
        <w:t xml:space="preserve"> is an extract from the Schools Forum Operational and Good Practice Guide (September 2018), which sets out the role of the Authority, Schools Forum and the Secretary of State for the Falling Rolls Fund.</w:t>
      </w:r>
      <w:r>
        <w:br/>
      </w:r>
    </w:p>
    <w:tbl>
      <w:tblPr>
        <w:tblStyle w:val="GridTable4-Accent1"/>
        <w:tblW w:w="8655" w:type="dxa"/>
        <w:tblLook w:val="0020" w:firstRow="1" w:lastRow="0" w:firstColumn="0" w:lastColumn="0" w:noHBand="0" w:noVBand="0"/>
      </w:tblPr>
      <w:tblGrid>
        <w:gridCol w:w="3794"/>
        <w:gridCol w:w="1547"/>
        <w:gridCol w:w="1857"/>
        <w:gridCol w:w="1457"/>
      </w:tblGrid>
      <w:tr w:rsidR="00C160A5" w:rsidRPr="00AA5C5D" w14:paraId="75146CAE" w14:textId="7777777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94" w:type="dxa"/>
            <w:shd w:val="clear" w:color="auto" w:fill="002060"/>
          </w:tcPr>
          <w:p w14:paraId="0F8622B3" w14:textId="77777777" w:rsidR="00C160A5" w:rsidRPr="00AA5C5D" w:rsidRDefault="00C160A5">
            <w:pPr>
              <w:suppressAutoHyphens/>
              <w:autoSpaceDN w:val="0"/>
              <w:spacing w:line="288" w:lineRule="auto"/>
              <w:textAlignment w:val="baseline"/>
              <w:rPr>
                <w:b w:val="0"/>
              </w:rPr>
            </w:pPr>
            <w:r w:rsidRPr="00AA5C5D">
              <w:t>Function</w:t>
            </w:r>
          </w:p>
        </w:tc>
        <w:tc>
          <w:tcPr>
            <w:tcW w:w="1547" w:type="dxa"/>
            <w:shd w:val="clear" w:color="auto" w:fill="002060"/>
          </w:tcPr>
          <w:p w14:paraId="27EDE2E7" w14:textId="77777777" w:rsidR="00C160A5" w:rsidRPr="00AA5C5D" w:rsidRDefault="00C160A5">
            <w:pPr>
              <w:suppressAutoHyphens/>
              <w:autoSpaceDN w:val="0"/>
              <w:spacing w:line="288" w:lineRule="auto"/>
              <w:jc w:val="center"/>
              <w:textAlignment w:val="baseline"/>
              <w:cnfStyle w:val="100000000000" w:firstRow="1" w:lastRow="0" w:firstColumn="0" w:lastColumn="0" w:oddVBand="0" w:evenVBand="0" w:oddHBand="0" w:evenHBand="0" w:firstRowFirstColumn="0" w:firstRowLastColumn="0" w:lastRowFirstColumn="0" w:lastRowLastColumn="0"/>
              <w:rPr>
                <w:b w:val="0"/>
              </w:rPr>
            </w:pPr>
            <w:r w:rsidRPr="00AA5C5D">
              <w:t>Local authority</w:t>
            </w:r>
          </w:p>
        </w:tc>
        <w:tc>
          <w:tcPr>
            <w:cnfStyle w:val="000010000000" w:firstRow="0" w:lastRow="0" w:firstColumn="0" w:lastColumn="0" w:oddVBand="1" w:evenVBand="0" w:oddHBand="0" w:evenHBand="0" w:firstRowFirstColumn="0" w:firstRowLastColumn="0" w:lastRowFirstColumn="0" w:lastRowLastColumn="0"/>
            <w:tcW w:w="1857" w:type="dxa"/>
            <w:shd w:val="clear" w:color="auto" w:fill="002060"/>
          </w:tcPr>
          <w:p w14:paraId="6C268265" w14:textId="77777777" w:rsidR="00C160A5" w:rsidRPr="00AA5C5D" w:rsidRDefault="00C160A5">
            <w:pPr>
              <w:suppressAutoHyphens/>
              <w:autoSpaceDN w:val="0"/>
              <w:spacing w:line="288" w:lineRule="auto"/>
              <w:jc w:val="center"/>
              <w:textAlignment w:val="baseline"/>
              <w:rPr>
                <w:b w:val="0"/>
              </w:rPr>
            </w:pPr>
            <w:r w:rsidRPr="00AA5C5D">
              <w:t>Schools forum</w:t>
            </w:r>
          </w:p>
        </w:tc>
        <w:tc>
          <w:tcPr>
            <w:tcW w:w="1457" w:type="dxa"/>
            <w:shd w:val="clear" w:color="auto" w:fill="002060"/>
          </w:tcPr>
          <w:p w14:paraId="1C654BAA" w14:textId="77777777" w:rsidR="00C160A5" w:rsidRPr="00AA5C5D" w:rsidRDefault="00C160A5">
            <w:pPr>
              <w:suppressAutoHyphens/>
              <w:autoSpaceDN w:val="0"/>
              <w:spacing w:line="288" w:lineRule="auto"/>
              <w:jc w:val="center"/>
              <w:textAlignment w:val="baseline"/>
              <w:cnfStyle w:val="100000000000" w:firstRow="1" w:lastRow="0" w:firstColumn="0" w:lastColumn="0" w:oddVBand="0" w:evenVBand="0" w:oddHBand="0" w:evenHBand="0" w:firstRowFirstColumn="0" w:firstRowLastColumn="0" w:lastRowFirstColumn="0" w:lastRowLastColumn="0"/>
              <w:rPr>
                <w:b w:val="0"/>
              </w:rPr>
            </w:pPr>
            <w:r w:rsidRPr="00AA5C5D">
              <w:t>DfE role</w:t>
            </w:r>
          </w:p>
        </w:tc>
      </w:tr>
      <w:tr w:rsidR="00C160A5" w:rsidRPr="00AA5C5D" w14:paraId="206ADB09"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94" w:type="dxa"/>
          </w:tcPr>
          <w:p w14:paraId="2B9A4AB2" w14:textId="77777777" w:rsidR="00C160A5" w:rsidRPr="00A7600E" w:rsidRDefault="00C160A5">
            <w:pPr>
              <w:suppressAutoHyphens/>
              <w:autoSpaceDN w:val="0"/>
              <w:spacing w:line="288" w:lineRule="auto"/>
              <w:textAlignment w:val="baseline"/>
              <w:rPr>
                <w:color w:val="000000"/>
              </w:rPr>
            </w:pPr>
            <w:r w:rsidRPr="00AA5C5D">
              <w:rPr>
                <w:color w:val="000000"/>
              </w:rPr>
              <w:t>Central spend on and the criteria for allocating funding from:</w:t>
            </w:r>
          </w:p>
          <w:p w14:paraId="59304F53" w14:textId="77777777" w:rsidR="00C160A5" w:rsidRPr="00AA5C5D" w:rsidRDefault="00C160A5">
            <w:pPr>
              <w:numPr>
                <w:ilvl w:val="0"/>
                <w:numId w:val="1"/>
              </w:numPr>
              <w:suppressAutoHyphens/>
              <w:autoSpaceDN w:val="0"/>
              <w:spacing w:after="240" w:line="288" w:lineRule="auto"/>
              <w:textAlignment w:val="baseline"/>
              <w:rPr>
                <w:color w:val="000000"/>
              </w:rPr>
            </w:pPr>
            <w:r w:rsidRPr="00AA5C5D">
              <w:rPr>
                <w:rFonts w:cs="Arial"/>
                <w:lang w:eastAsia="en-US"/>
              </w:rPr>
              <w:t xml:space="preserve">funding for good or outstanding schools with </w:t>
            </w:r>
            <w:hyperlink w:anchor="_Falling_rolls_fund" w:history="1">
              <w:r w:rsidRPr="00AA5C5D">
                <w:rPr>
                  <w:rFonts w:cs="Arial"/>
                  <w:color w:val="0000FF"/>
                  <w:u w:val="single"/>
                  <w:lang w:eastAsia="en-US"/>
                </w:rPr>
                <w:t>falling rolls</w:t>
              </w:r>
            </w:hyperlink>
            <w:r w:rsidRPr="00AA5C5D">
              <w:rPr>
                <w:rFonts w:cs="Arial"/>
                <w:color w:val="000000"/>
                <w:lang w:eastAsia="en-US"/>
              </w:rPr>
              <w:t xml:space="preserve"> </w:t>
            </w:r>
            <w:r w:rsidRPr="00AA5C5D">
              <w:rPr>
                <w:rFonts w:cs="Arial"/>
                <w:lang w:eastAsia="en-US"/>
              </w:rPr>
              <w:t>where growth in pupil numbers is expected within three years</w:t>
            </w:r>
          </w:p>
        </w:tc>
        <w:tc>
          <w:tcPr>
            <w:tcW w:w="1547" w:type="dxa"/>
          </w:tcPr>
          <w:p w14:paraId="2D6019FD" w14:textId="77777777" w:rsidR="00C160A5" w:rsidRPr="00AA5C5D" w:rsidRDefault="00C160A5">
            <w:pPr>
              <w:suppressAutoHyphens/>
              <w:autoSpaceDN w:val="0"/>
              <w:spacing w:line="288" w:lineRule="auto"/>
              <w:textAlignment w:val="baseline"/>
              <w:cnfStyle w:val="000000100000" w:firstRow="0" w:lastRow="0" w:firstColumn="0" w:lastColumn="0" w:oddVBand="0" w:evenVBand="0" w:oddHBand="1" w:evenHBand="0" w:firstRowFirstColumn="0" w:firstRowLastColumn="0" w:lastRowFirstColumn="0" w:lastRowLastColumn="0"/>
              <w:rPr>
                <w:color w:val="000000"/>
              </w:rPr>
            </w:pPr>
            <w:r w:rsidRPr="00AA5C5D">
              <w:rPr>
                <w:color w:val="000000"/>
              </w:rPr>
              <w:t>Proposes</w:t>
            </w:r>
          </w:p>
        </w:tc>
        <w:tc>
          <w:tcPr>
            <w:cnfStyle w:val="000010000000" w:firstRow="0" w:lastRow="0" w:firstColumn="0" w:lastColumn="0" w:oddVBand="1" w:evenVBand="0" w:oddHBand="0" w:evenHBand="0" w:firstRowFirstColumn="0" w:firstRowLastColumn="0" w:lastRowFirstColumn="0" w:lastRowLastColumn="0"/>
            <w:tcW w:w="1857" w:type="dxa"/>
          </w:tcPr>
          <w:p w14:paraId="5AD1DBE5" w14:textId="77777777" w:rsidR="00C160A5" w:rsidRPr="00044BB7" w:rsidRDefault="00C160A5">
            <w:pPr>
              <w:suppressAutoHyphens/>
              <w:autoSpaceDN w:val="0"/>
              <w:spacing w:line="288" w:lineRule="auto"/>
              <w:textAlignment w:val="baseline"/>
              <w:rPr>
                <w:b/>
                <w:bCs/>
                <w:color w:val="FF0000"/>
              </w:rPr>
            </w:pPr>
            <w:r w:rsidRPr="00AA5C5D">
              <w:rPr>
                <w:color w:val="000000"/>
              </w:rPr>
              <w:t>Decides</w:t>
            </w:r>
          </w:p>
        </w:tc>
        <w:tc>
          <w:tcPr>
            <w:tcW w:w="1457" w:type="dxa"/>
          </w:tcPr>
          <w:p w14:paraId="3FEDC9FE" w14:textId="77777777" w:rsidR="00C160A5" w:rsidRPr="00AA5C5D" w:rsidRDefault="00C160A5">
            <w:pPr>
              <w:suppressAutoHyphens/>
              <w:autoSpaceDN w:val="0"/>
              <w:spacing w:line="288" w:lineRule="auto"/>
              <w:textAlignment w:val="baseline"/>
              <w:cnfStyle w:val="000000100000" w:firstRow="0" w:lastRow="0" w:firstColumn="0" w:lastColumn="0" w:oddVBand="0" w:evenVBand="0" w:oddHBand="1" w:evenHBand="0" w:firstRowFirstColumn="0" w:firstRowLastColumn="0" w:lastRowFirstColumn="0" w:lastRowLastColumn="0"/>
              <w:rPr>
                <w:color w:val="000000"/>
              </w:rPr>
            </w:pPr>
            <w:r w:rsidRPr="00AA5C5D">
              <w:rPr>
                <w:color w:val="000000"/>
              </w:rPr>
              <w:t>Adjudicates where schools forum does not agree local authority proposal</w:t>
            </w:r>
          </w:p>
        </w:tc>
      </w:tr>
    </w:tbl>
    <w:p w14:paraId="3E619FDE" w14:textId="77777777" w:rsidR="00C160A5" w:rsidRDefault="00C160A5" w:rsidP="00C160A5">
      <w:pPr>
        <w:ind w:left="567" w:hanging="567"/>
      </w:pPr>
    </w:p>
    <w:p w14:paraId="423ED8F2" w14:textId="77777777" w:rsidR="00C160A5" w:rsidRDefault="00C160A5" w:rsidP="00C160A5"/>
    <w:p w14:paraId="001598D4" w14:textId="77777777" w:rsidR="00C160A5" w:rsidRDefault="00C160A5" w:rsidP="00C160A5"/>
    <w:p w14:paraId="5794B97B" w14:textId="77777777" w:rsidR="00C160A5" w:rsidRPr="00023A9A" w:rsidRDefault="00C160A5" w:rsidP="00872E42">
      <w:pPr>
        <w:pStyle w:val="Heading6"/>
        <w:spacing w:after="0"/>
        <w:rPr>
          <w:rFonts w:ascii="Arial" w:hAnsi="Arial"/>
        </w:rPr>
      </w:pPr>
      <w:r>
        <w:rPr>
          <w:rFonts w:ascii="Arial" w:hAnsi="Arial"/>
        </w:rPr>
        <w:t>4.</w:t>
      </w:r>
      <w:r>
        <w:rPr>
          <w:rFonts w:ascii="Arial" w:hAnsi="Arial"/>
        </w:rPr>
        <w:tab/>
        <w:t>Background</w:t>
      </w:r>
    </w:p>
    <w:p w14:paraId="7F9C93ED" w14:textId="77777777" w:rsidR="00C160A5" w:rsidRDefault="00C160A5" w:rsidP="00C160A5">
      <w:pPr>
        <w:ind w:left="709" w:hanging="709"/>
      </w:pPr>
    </w:p>
    <w:p w14:paraId="34E3D652" w14:textId="77777777" w:rsidR="00C160A5" w:rsidRDefault="00C160A5" w:rsidP="00C160A5">
      <w:pPr>
        <w:ind w:left="567" w:hanging="567"/>
      </w:pPr>
      <w:r>
        <w:t>4.1</w:t>
      </w:r>
      <w:r>
        <w:tab/>
        <w:t>Schools Forum approved the revised criteria for the Falling Rolls Fund at the meeting on 11 January 2023.</w:t>
      </w:r>
      <w:r>
        <w:br/>
      </w:r>
    </w:p>
    <w:p w14:paraId="23A1DEEF" w14:textId="77777777" w:rsidR="00C160A5" w:rsidRDefault="00C160A5" w:rsidP="00C160A5">
      <w:pPr>
        <w:ind w:left="567" w:hanging="567"/>
      </w:pPr>
      <w:r>
        <w:t>4.2</w:t>
      </w:r>
      <w:r>
        <w:tab/>
        <w:t>Schools Forum requested, at the January meeting, a further criteria to prevent schools with large balances benefitting from the falling rolls fund. Table 2 shows the proposed criteria:</w:t>
      </w:r>
      <w:r>
        <w:br/>
      </w:r>
    </w:p>
    <w:tbl>
      <w:tblPr>
        <w:tblStyle w:val="GridTable4-Accent1"/>
        <w:tblW w:w="0" w:type="auto"/>
        <w:tblLook w:val="04A0" w:firstRow="1" w:lastRow="0" w:firstColumn="1" w:lastColumn="0" w:noHBand="0" w:noVBand="1"/>
      </w:tblPr>
      <w:tblGrid>
        <w:gridCol w:w="4315"/>
        <w:gridCol w:w="4315"/>
      </w:tblGrid>
      <w:tr w:rsidR="00C160A5" w14:paraId="0D94247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shd w:val="clear" w:color="auto" w:fill="002060"/>
          </w:tcPr>
          <w:p w14:paraId="13F233D2" w14:textId="77777777" w:rsidR="00C160A5" w:rsidRDefault="00C160A5"/>
        </w:tc>
        <w:tc>
          <w:tcPr>
            <w:tcW w:w="4315" w:type="dxa"/>
            <w:shd w:val="clear" w:color="auto" w:fill="002060"/>
          </w:tcPr>
          <w:p w14:paraId="4DBAAD38" w14:textId="77777777" w:rsidR="00C160A5" w:rsidRDefault="00C160A5">
            <w:pPr>
              <w:jc w:val="center"/>
              <w:cnfStyle w:val="100000000000" w:firstRow="1" w:lastRow="0" w:firstColumn="0" w:lastColumn="0" w:oddVBand="0" w:evenVBand="0" w:oddHBand="0" w:evenHBand="0" w:firstRowFirstColumn="0" w:firstRowLastColumn="0" w:lastRowFirstColumn="0" w:lastRowLastColumn="0"/>
            </w:pPr>
            <w:r>
              <w:t>Balance Criteria</w:t>
            </w:r>
          </w:p>
        </w:tc>
      </w:tr>
      <w:tr w:rsidR="00C160A5" w14:paraId="63AEDB6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074700DC" w14:textId="77777777" w:rsidR="00C160A5" w:rsidRPr="00107F0A" w:rsidRDefault="00C160A5">
            <w:pPr>
              <w:rPr>
                <w:b w:val="0"/>
                <w:bCs w:val="0"/>
              </w:rPr>
            </w:pPr>
            <w:r>
              <w:rPr>
                <w:b w:val="0"/>
                <w:bCs w:val="0"/>
              </w:rPr>
              <w:t>Primary schools 210 pupils or fewer.</w:t>
            </w:r>
          </w:p>
        </w:tc>
        <w:tc>
          <w:tcPr>
            <w:tcW w:w="4315" w:type="dxa"/>
          </w:tcPr>
          <w:p w14:paraId="49F8AA6C" w14:textId="61732B6F" w:rsidR="00C160A5" w:rsidRDefault="00C160A5">
            <w:pPr>
              <w:jc w:val="center"/>
              <w:cnfStyle w:val="000000100000" w:firstRow="0" w:lastRow="0" w:firstColumn="0" w:lastColumn="0" w:oddVBand="0" w:evenVBand="0" w:oddHBand="1" w:evenHBand="0" w:firstRowFirstColumn="0" w:firstRowLastColumn="0" w:lastRowFirstColumn="0" w:lastRowLastColumn="0"/>
            </w:pPr>
            <w:r>
              <w:t>The balance should be less than or equal to £60,000 or 8% of the relevant budget share, whichever is the greater.</w:t>
            </w:r>
          </w:p>
        </w:tc>
      </w:tr>
      <w:tr w:rsidR="00C160A5" w14:paraId="6AE3572C" w14:textId="77777777">
        <w:tc>
          <w:tcPr>
            <w:cnfStyle w:val="001000000000" w:firstRow="0" w:lastRow="0" w:firstColumn="1" w:lastColumn="0" w:oddVBand="0" w:evenVBand="0" w:oddHBand="0" w:evenHBand="0" w:firstRowFirstColumn="0" w:firstRowLastColumn="0" w:lastRowFirstColumn="0" w:lastRowLastColumn="0"/>
            <w:tcW w:w="4315" w:type="dxa"/>
          </w:tcPr>
          <w:p w14:paraId="46240D62" w14:textId="77777777" w:rsidR="00C160A5" w:rsidRDefault="00C160A5">
            <w:pPr>
              <w:rPr>
                <w:b w:val="0"/>
                <w:bCs w:val="0"/>
              </w:rPr>
            </w:pPr>
            <w:r>
              <w:rPr>
                <w:b w:val="0"/>
                <w:bCs w:val="0"/>
              </w:rPr>
              <w:t xml:space="preserve">Primary schools with 211 pupils or greater. </w:t>
            </w:r>
          </w:p>
        </w:tc>
        <w:tc>
          <w:tcPr>
            <w:tcW w:w="4315" w:type="dxa"/>
          </w:tcPr>
          <w:p w14:paraId="702231F4" w14:textId="77777777" w:rsidR="00C160A5" w:rsidRDefault="00C160A5">
            <w:pPr>
              <w:jc w:val="center"/>
              <w:cnfStyle w:val="000000000000" w:firstRow="0" w:lastRow="0" w:firstColumn="0" w:lastColumn="0" w:oddVBand="0" w:evenVBand="0" w:oddHBand="0" w:evenHBand="0" w:firstRowFirstColumn="0" w:firstRowLastColumn="0" w:lastRowFirstColumn="0" w:lastRowLastColumn="0"/>
            </w:pPr>
            <w:r>
              <w:t>The balance should be less than or equal to 8% of the relevant budget share.</w:t>
            </w:r>
          </w:p>
        </w:tc>
      </w:tr>
      <w:tr w:rsidR="00C160A5" w14:paraId="3DFEA26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2E9424CD" w14:textId="77777777" w:rsidR="00C160A5" w:rsidRDefault="00C160A5">
            <w:pPr>
              <w:rPr>
                <w:b w:val="0"/>
                <w:bCs w:val="0"/>
              </w:rPr>
            </w:pPr>
            <w:r>
              <w:rPr>
                <w:b w:val="0"/>
                <w:bCs w:val="0"/>
              </w:rPr>
              <w:t>Secondary schools</w:t>
            </w:r>
          </w:p>
        </w:tc>
        <w:tc>
          <w:tcPr>
            <w:tcW w:w="4315" w:type="dxa"/>
          </w:tcPr>
          <w:p w14:paraId="0454A305" w14:textId="77777777" w:rsidR="00C160A5" w:rsidRDefault="00C160A5">
            <w:pPr>
              <w:jc w:val="center"/>
              <w:cnfStyle w:val="000000100000" w:firstRow="0" w:lastRow="0" w:firstColumn="0" w:lastColumn="0" w:oddVBand="0" w:evenVBand="0" w:oddHBand="1" w:evenHBand="0" w:firstRowFirstColumn="0" w:firstRowLastColumn="0" w:lastRowFirstColumn="0" w:lastRowLastColumn="0"/>
            </w:pPr>
            <w:r>
              <w:t>The balance should be less than or equal to 5% of the relevant budget share.</w:t>
            </w:r>
          </w:p>
        </w:tc>
      </w:tr>
    </w:tbl>
    <w:p w14:paraId="6CA9FE7F" w14:textId="77777777" w:rsidR="00C160A5" w:rsidRDefault="00C160A5" w:rsidP="00C160A5">
      <w:pPr>
        <w:ind w:left="567" w:hanging="567"/>
      </w:pPr>
    </w:p>
    <w:p w14:paraId="5095323D" w14:textId="0292EE20" w:rsidR="00C160A5" w:rsidRDefault="00C160A5" w:rsidP="00C160A5">
      <w:pPr>
        <w:ind w:left="567" w:hanging="567"/>
      </w:pPr>
      <w:r>
        <w:t>4.3</w:t>
      </w:r>
      <w:r>
        <w:tab/>
        <w:t>The criteria above are in line with the DfE recommended level of balances. The variation for schools with 210 pupils or fewer is that the smallest schools could have a balance in excess of 8% which is low value, especially in the current economic climate. £60,000</w:t>
      </w:r>
      <w:r w:rsidR="00E81506">
        <w:rPr>
          <w:rStyle w:val="FootnoteReference"/>
        </w:rPr>
        <w:footnoteReference w:id="2"/>
      </w:r>
      <w:r>
        <w:t xml:space="preserve"> is 8% of the average budget share for the schools with 210 or fewer pupils.</w:t>
      </w:r>
    </w:p>
    <w:p w14:paraId="06B541C7" w14:textId="77777777" w:rsidR="00C160A5" w:rsidRDefault="00C160A5" w:rsidP="00C160A5">
      <w:pPr>
        <w:ind w:left="567" w:hanging="567"/>
      </w:pPr>
    </w:p>
    <w:p w14:paraId="72A92D2E" w14:textId="77777777" w:rsidR="00C160A5" w:rsidRDefault="00C160A5" w:rsidP="00C160A5">
      <w:pPr>
        <w:ind w:left="567" w:hanging="567"/>
      </w:pPr>
      <w:r>
        <w:t>4.4</w:t>
      </w:r>
      <w:r>
        <w:tab/>
        <w:t>The Authority contacted all schools that met the mandatory Ofsted rating and the falling rolls criteria. Each school was sent a proforma to complete and details of the falling rolls fund. Table 3 shows the schools that were contacted and those that have made a subsequent application.</w:t>
      </w:r>
      <w:r>
        <w:br/>
      </w:r>
    </w:p>
    <w:tbl>
      <w:tblPr>
        <w:tblStyle w:val="GridTable4-Accent1"/>
        <w:tblW w:w="0" w:type="auto"/>
        <w:tblLook w:val="04A0" w:firstRow="1" w:lastRow="0" w:firstColumn="1" w:lastColumn="0" w:noHBand="0" w:noVBand="1"/>
      </w:tblPr>
      <w:tblGrid>
        <w:gridCol w:w="5524"/>
        <w:gridCol w:w="3106"/>
      </w:tblGrid>
      <w:tr w:rsidR="00C160A5" w14:paraId="65763D8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002060"/>
          </w:tcPr>
          <w:p w14:paraId="5F373F43" w14:textId="77777777" w:rsidR="00C160A5" w:rsidRDefault="00C160A5">
            <w:r>
              <w:t>School Contacted</w:t>
            </w:r>
          </w:p>
        </w:tc>
        <w:tc>
          <w:tcPr>
            <w:tcW w:w="3106" w:type="dxa"/>
            <w:shd w:val="clear" w:color="auto" w:fill="002060"/>
          </w:tcPr>
          <w:p w14:paraId="6582C96D" w14:textId="77777777" w:rsidR="00C160A5" w:rsidRDefault="00C160A5">
            <w:pPr>
              <w:jc w:val="center"/>
              <w:cnfStyle w:val="100000000000" w:firstRow="1" w:lastRow="0" w:firstColumn="0" w:lastColumn="0" w:oddVBand="0" w:evenVBand="0" w:oddHBand="0" w:evenHBand="0" w:firstRowFirstColumn="0" w:firstRowLastColumn="0" w:lastRowFirstColumn="0" w:lastRowLastColumn="0"/>
            </w:pPr>
            <w:r>
              <w:t>Application Submitted</w:t>
            </w:r>
          </w:p>
        </w:tc>
      </w:tr>
      <w:tr w:rsidR="00C160A5" w14:paraId="31D5AA5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04224EB7" w14:textId="77777777" w:rsidR="00C160A5" w:rsidRPr="00517951" w:rsidRDefault="00C160A5">
            <w:pPr>
              <w:rPr>
                <w:b w:val="0"/>
                <w:bCs w:val="0"/>
              </w:rPr>
            </w:pPr>
            <w:r>
              <w:rPr>
                <w:b w:val="0"/>
                <w:bCs w:val="0"/>
              </w:rPr>
              <w:t>Cherry Tree Academy</w:t>
            </w:r>
          </w:p>
        </w:tc>
        <w:tc>
          <w:tcPr>
            <w:tcW w:w="3106" w:type="dxa"/>
          </w:tcPr>
          <w:p w14:paraId="33327595" w14:textId="77777777" w:rsidR="00C160A5" w:rsidRDefault="00C160A5">
            <w:pPr>
              <w:jc w:val="center"/>
              <w:cnfStyle w:val="000000100000" w:firstRow="0" w:lastRow="0" w:firstColumn="0" w:lastColumn="0" w:oddVBand="0" w:evenVBand="0" w:oddHBand="1" w:evenHBand="0" w:firstRowFirstColumn="0" w:firstRowLastColumn="0" w:lastRowFirstColumn="0" w:lastRowLastColumn="0"/>
            </w:pPr>
            <w:r>
              <w:t>No</w:t>
            </w:r>
          </w:p>
        </w:tc>
      </w:tr>
      <w:tr w:rsidR="00C160A5" w14:paraId="49F7F9F2" w14:textId="77777777">
        <w:tc>
          <w:tcPr>
            <w:cnfStyle w:val="001000000000" w:firstRow="0" w:lastRow="0" w:firstColumn="1" w:lastColumn="0" w:oddVBand="0" w:evenVBand="0" w:oddHBand="0" w:evenHBand="0" w:firstRowFirstColumn="0" w:firstRowLastColumn="0" w:lastRowFirstColumn="0" w:lastRowLastColumn="0"/>
            <w:tcW w:w="5524" w:type="dxa"/>
          </w:tcPr>
          <w:p w14:paraId="6CF3F9C8" w14:textId="77777777" w:rsidR="00C160A5" w:rsidRDefault="00C160A5">
            <w:pPr>
              <w:rPr>
                <w:b w:val="0"/>
                <w:bCs w:val="0"/>
              </w:rPr>
            </w:pPr>
            <w:r>
              <w:rPr>
                <w:b w:val="0"/>
                <w:bCs w:val="0"/>
              </w:rPr>
              <w:t>Clavering Primary</w:t>
            </w:r>
          </w:p>
        </w:tc>
        <w:tc>
          <w:tcPr>
            <w:tcW w:w="3106" w:type="dxa"/>
          </w:tcPr>
          <w:p w14:paraId="66C2605F" w14:textId="77777777" w:rsidR="00C160A5" w:rsidRDefault="00C160A5">
            <w:pPr>
              <w:jc w:val="center"/>
              <w:cnfStyle w:val="000000000000" w:firstRow="0" w:lastRow="0" w:firstColumn="0" w:lastColumn="0" w:oddVBand="0" w:evenVBand="0" w:oddHBand="0" w:evenHBand="0" w:firstRowFirstColumn="0" w:firstRowLastColumn="0" w:lastRowFirstColumn="0" w:lastRowLastColumn="0"/>
            </w:pPr>
            <w:r>
              <w:t>Yes</w:t>
            </w:r>
          </w:p>
        </w:tc>
      </w:tr>
      <w:tr w:rsidR="00C160A5" w14:paraId="62F8651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493CA629" w14:textId="77777777" w:rsidR="00C160A5" w:rsidRDefault="00C160A5">
            <w:pPr>
              <w:rPr>
                <w:b w:val="0"/>
                <w:bCs w:val="0"/>
              </w:rPr>
            </w:pPr>
            <w:r>
              <w:rPr>
                <w:b w:val="0"/>
                <w:bCs w:val="0"/>
              </w:rPr>
              <w:t>Doddinghurst Junior</w:t>
            </w:r>
          </w:p>
        </w:tc>
        <w:tc>
          <w:tcPr>
            <w:tcW w:w="3106" w:type="dxa"/>
          </w:tcPr>
          <w:p w14:paraId="36BF464A" w14:textId="77777777" w:rsidR="00C160A5" w:rsidRDefault="00C160A5">
            <w:pPr>
              <w:jc w:val="center"/>
              <w:cnfStyle w:val="000000100000" w:firstRow="0" w:lastRow="0" w:firstColumn="0" w:lastColumn="0" w:oddVBand="0" w:evenVBand="0" w:oddHBand="1" w:evenHBand="0" w:firstRowFirstColumn="0" w:firstRowLastColumn="0" w:lastRowFirstColumn="0" w:lastRowLastColumn="0"/>
            </w:pPr>
            <w:r>
              <w:t>Yes</w:t>
            </w:r>
          </w:p>
        </w:tc>
      </w:tr>
      <w:tr w:rsidR="00C160A5" w14:paraId="25D93E9A" w14:textId="77777777">
        <w:tc>
          <w:tcPr>
            <w:cnfStyle w:val="001000000000" w:firstRow="0" w:lastRow="0" w:firstColumn="1" w:lastColumn="0" w:oddVBand="0" w:evenVBand="0" w:oddHBand="0" w:evenHBand="0" w:firstRowFirstColumn="0" w:firstRowLastColumn="0" w:lastRowFirstColumn="0" w:lastRowLastColumn="0"/>
            <w:tcW w:w="5524" w:type="dxa"/>
          </w:tcPr>
          <w:p w14:paraId="6E4B05E2" w14:textId="77777777" w:rsidR="00C160A5" w:rsidRDefault="00C160A5">
            <w:pPr>
              <w:rPr>
                <w:b w:val="0"/>
                <w:bCs w:val="0"/>
              </w:rPr>
            </w:pPr>
            <w:r>
              <w:rPr>
                <w:b w:val="0"/>
                <w:bCs w:val="0"/>
              </w:rPr>
              <w:t>Felsted Primary</w:t>
            </w:r>
          </w:p>
        </w:tc>
        <w:tc>
          <w:tcPr>
            <w:tcW w:w="3106" w:type="dxa"/>
          </w:tcPr>
          <w:p w14:paraId="4F2DA9D5" w14:textId="77777777" w:rsidR="00C160A5" w:rsidRDefault="00C160A5">
            <w:pPr>
              <w:jc w:val="center"/>
              <w:cnfStyle w:val="000000000000" w:firstRow="0" w:lastRow="0" w:firstColumn="0" w:lastColumn="0" w:oddVBand="0" w:evenVBand="0" w:oddHBand="0" w:evenHBand="0" w:firstRowFirstColumn="0" w:firstRowLastColumn="0" w:lastRowFirstColumn="0" w:lastRowLastColumn="0"/>
            </w:pPr>
            <w:r>
              <w:t>No</w:t>
            </w:r>
          </w:p>
        </w:tc>
      </w:tr>
      <w:tr w:rsidR="00C160A5" w14:paraId="29A405D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1A4354D7" w14:textId="77777777" w:rsidR="00C160A5" w:rsidRDefault="00C160A5">
            <w:pPr>
              <w:rPr>
                <w:b w:val="0"/>
                <w:bCs w:val="0"/>
              </w:rPr>
            </w:pPr>
            <w:r>
              <w:rPr>
                <w:b w:val="0"/>
                <w:bCs w:val="0"/>
              </w:rPr>
              <w:t>Finchingfield Primary</w:t>
            </w:r>
          </w:p>
        </w:tc>
        <w:tc>
          <w:tcPr>
            <w:tcW w:w="3106" w:type="dxa"/>
          </w:tcPr>
          <w:p w14:paraId="241A8D1B" w14:textId="77777777" w:rsidR="00C160A5" w:rsidRDefault="00C160A5">
            <w:pPr>
              <w:jc w:val="center"/>
              <w:cnfStyle w:val="000000100000" w:firstRow="0" w:lastRow="0" w:firstColumn="0" w:lastColumn="0" w:oddVBand="0" w:evenVBand="0" w:oddHBand="1" w:evenHBand="0" w:firstRowFirstColumn="0" w:firstRowLastColumn="0" w:lastRowFirstColumn="0" w:lastRowLastColumn="0"/>
            </w:pPr>
            <w:r>
              <w:t>No</w:t>
            </w:r>
          </w:p>
        </w:tc>
      </w:tr>
      <w:tr w:rsidR="00C160A5" w14:paraId="2579D1BB" w14:textId="77777777">
        <w:tc>
          <w:tcPr>
            <w:cnfStyle w:val="001000000000" w:firstRow="0" w:lastRow="0" w:firstColumn="1" w:lastColumn="0" w:oddVBand="0" w:evenVBand="0" w:oddHBand="0" w:evenHBand="0" w:firstRowFirstColumn="0" w:firstRowLastColumn="0" w:lastRowFirstColumn="0" w:lastRowLastColumn="0"/>
            <w:tcW w:w="5524" w:type="dxa"/>
          </w:tcPr>
          <w:p w14:paraId="148122C9" w14:textId="77777777" w:rsidR="00C160A5" w:rsidRDefault="00C160A5">
            <w:pPr>
              <w:rPr>
                <w:b w:val="0"/>
                <w:bCs w:val="0"/>
              </w:rPr>
            </w:pPr>
            <w:r>
              <w:rPr>
                <w:b w:val="0"/>
                <w:bCs w:val="0"/>
              </w:rPr>
              <w:t>Holt Farm Infant</w:t>
            </w:r>
          </w:p>
        </w:tc>
        <w:tc>
          <w:tcPr>
            <w:tcW w:w="3106" w:type="dxa"/>
          </w:tcPr>
          <w:p w14:paraId="39204167" w14:textId="77777777" w:rsidR="00C160A5" w:rsidRDefault="00C160A5">
            <w:pPr>
              <w:jc w:val="center"/>
              <w:cnfStyle w:val="000000000000" w:firstRow="0" w:lastRow="0" w:firstColumn="0" w:lastColumn="0" w:oddVBand="0" w:evenVBand="0" w:oddHBand="0" w:evenHBand="0" w:firstRowFirstColumn="0" w:firstRowLastColumn="0" w:lastRowFirstColumn="0" w:lastRowLastColumn="0"/>
            </w:pPr>
            <w:r>
              <w:t>Yes</w:t>
            </w:r>
          </w:p>
        </w:tc>
      </w:tr>
      <w:tr w:rsidR="00C160A5" w14:paraId="262A735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4D6FA715" w14:textId="77777777" w:rsidR="00C160A5" w:rsidRDefault="00C160A5">
            <w:pPr>
              <w:rPr>
                <w:b w:val="0"/>
                <w:bCs w:val="0"/>
              </w:rPr>
            </w:pPr>
            <w:r>
              <w:rPr>
                <w:b w:val="0"/>
                <w:bCs w:val="0"/>
              </w:rPr>
              <w:t>Monkwick Infant</w:t>
            </w:r>
          </w:p>
        </w:tc>
        <w:tc>
          <w:tcPr>
            <w:tcW w:w="3106" w:type="dxa"/>
          </w:tcPr>
          <w:p w14:paraId="4F69BAA7" w14:textId="77777777" w:rsidR="00C160A5" w:rsidRDefault="00C160A5">
            <w:pPr>
              <w:jc w:val="center"/>
              <w:cnfStyle w:val="000000100000" w:firstRow="0" w:lastRow="0" w:firstColumn="0" w:lastColumn="0" w:oddVBand="0" w:evenVBand="0" w:oddHBand="1" w:evenHBand="0" w:firstRowFirstColumn="0" w:firstRowLastColumn="0" w:lastRowFirstColumn="0" w:lastRowLastColumn="0"/>
            </w:pPr>
            <w:r>
              <w:t>No</w:t>
            </w:r>
          </w:p>
        </w:tc>
      </w:tr>
      <w:tr w:rsidR="00C160A5" w14:paraId="5BE47A5E" w14:textId="77777777">
        <w:tc>
          <w:tcPr>
            <w:cnfStyle w:val="001000000000" w:firstRow="0" w:lastRow="0" w:firstColumn="1" w:lastColumn="0" w:oddVBand="0" w:evenVBand="0" w:oddHBand="0" w:evenHBand="0" w:firstRowFirstColumn="0" w:firstRowLastColumn="0" w:lastRowFirstColumn="0" w:lastRowLastColumn="0"/>
            <w:tcW w:w="5524" w:type="dxa"/>
          </w:tcPr>
          <w:p w14:paraId="4597557A" w14:textId="77777777" w:rsidR="00C160A5" w:rsidRDefault="00C160A5">
            <w:pPr>
              <w:rPr>
                <w:b w:val="0"/>
                <w:bCs w:val="0"/>
              </w:rPr>
            </w:pPr>
            <w:r>
              <w:rPr>
                <w:b w:val="0"/>
                <w:bCs w:val="0"/>
              </w:rPr>
              <w:t xml:space="preserve">Prettygate Infant </w:t>
            </w:r>
          </w:p>
        </w:tc>
        <w:tc>
          <w:tcPr>
            <w:tcW w:w="3106" w:type="dxa"/>
          </w:tcPr>
          <w:p w14:paraId="59B6FBBD" w14:textId="77777777" w:rsidR="00C160A5" w:rsidRDefault="00C160A5">
            <w:pPr>
              <w:jc w:val="center"/>
              <w:cnfStyle w:val="000000000000" w:firstRow="0" w:lastRow="0" w:firstColumn="0" w:lastColumn="0" w:oddVBand="0" w:evenVBand="0" w:oddHBand="0" w:evenHBand="0" w:firstRowFirstColumn="0" w:firstRowLastColumn="0" w:lastRowFirstColumn="0" w:lastRowLastColumn="0"/>
            </w:pPr>
            <w:r>
              <w:t>Yes</w:t>
            </w:r>
          </w:p>
        </w:tc>
      </w:tr>
      <w:tr w:rsidR="00C160A5" w14:paraId="427018A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673759E3" w14:textId="77777777" w:rsidR="00C160A5" w:rsidRDefault="00C160A5">
            <w:pPr>
              <w:rPr>
                <w:b w:val="0"/>
                <w:bCs w:val="0"/>
              </w:rPr>
            </w:pPr>
            <w:r>
              <w:rPr>
                <w:b w:val="0"/>
                <w:bCs w:val="0"/>
              </w:rPr>
              <w:t>St Andrew’s CE Primary, Marks Tey</w:t>
            </w:r>
          </w:p>
        </w:tc>
        <w:tc>
          <w:tcPr>
            <w:tcW w:w="3106" w:type="dxa"/>
          </w:tcPr>
          <w:p w14:paraId="51804F54" w14:textId="77777777" w:rsidR="00C160A5" w:rsidRDefault="00C160A5">
            <w:pPr>
              <w:jc w:val="center"/>
              <w:cnfStyle w:val="000000100000" w:firstRow="0" w:lastRow="0" w:firstColumn="0" w:lastColumn="0" w:oddVBand="0" w:evenVBand="0" w:oddHBand="1" w:evenHBand="0" w:firstRowFirstColumn="0" w:firstRowLastColumn="0" w:lastRowFirstColumn="0" w:lastRowLastColumn="0"/>
            </w:pPr>
            <w:r>
              <w:t>Yes</w:t>
            </w:r>
          </w:p>
        </w:tc>
      </w:tr>
      <w:tr w:rsidR="00C160A5" w14:paraId="4E5D3762" w14:textId="77777777">
        <w:tc>
          <w:tcPr>
            <w:cnfStyle w:val="001000000000" w:firstRow="0" w:lastRow="0" w:firstColumn="1" w:lastColumn="0" w:oddVBand="0" w:evenVBand="0" w:oddHBand="0" w:evenHBand="0" w:firstRowFirstColumn="0" w:firstRowLastColumn="0" w:lastRowFirstColumn="0" w:lastRowLastColumn="0"/>
            <w:tcW w:w="5524" w:type="dxa"/>
          </w:tcPr>
          <w:p w14:paraId="616E1E39" w14:textId="77777777" w:rsidR="00C160A5" w:rsidRDefault="00C160A5">
            <w:pPr>
              <w:rPr>
                <w:b w:val="0"/>
                <w:bCs w:val="0"/>
              </w:rPr>
            </w:pPr>
            <w:r>
              <w:rPr>
                <w:b w:val="0"/>
                <w:bCs w:val="0"/>
              </w:rPr>
              <w:t>St Margaret’s CE Primary, Bowers Gifford</w:t>
            </w:r>
          </w:p>
        </w:tc>
        <w:tc>
          <w:tcPr>
            <w:tcW w:w="3106" w:type="dxa"/>
          </w:tcPr>
          <w:p w14:paraId="588A57F5" w14:textId="77777777" w:rsidR="00C160A5" w:rsidRDefault="00C160A5">
            <w:pPr>
              <w:jc w:val="center"/>
              <w:cnfStyle w:val="000000000000" w:firstRow="0" w:lastRow="0" w:firstColumn="0" w:lastColumn="0" w:oddVBand="0" w:evenVBand="0" w:oddHBand="0" w:evenHBand="0" w:firstRowFirstColumn="0" w:firstRowLastColumn="0" w:lastRowFirstColumn="0" w:lastRowLastColumn="0"/>
            </w:pPr>
            <w:r>
              <w:t>No</w:t>
            </w:r>
          </w:p>
        </w:tc>
      </w:tr>
      <w:tr w:rsidR="00C160A5" w14:paraId="6730160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69227B39" w14:textId="77777777" w:rsidR="00C160A5" w:rsidRDefault="00C160A5">
            <w:pPr>
              <w:rPr>
                <w:b w:val="0"/>
                <w:bCs w:val="0"/>
              </w:rPr>
            </w:pPr>
            <w:r>
              <w:rPr>
                <w:b w:val="0"/>
                <w:bCs w:val="0"/>
              </w:rPr>
              <w:t>St Mary’s CE Primary, Hatfield Broad Oak</w:t>
            </w:r>
          </w:p>
        </w:tc>
        <w:tc>
          <w:tcPr>
            <w:tcW w:w="3106" w:type="dxa"/>
          </w:tcPr>
          <w:p w14:paraId="6ADE24A1" w14:textId="77777777" w:rsidR="00C160A5" w:rsidRDefault="00C160A5">
            <w:pPr>
              <w:jc w:val="center"/>
              <w:cnfStyle w:val="000000100000" w:firstRow="0" w:lastRow="0" w:firstColumn="0" w:lastColumn="0" w:oddVBand="0" w:evenVBand="0" w:oddHBand="1" w:evenHBand="0" w:firstRowFirstColumn="0" w:firstRowLastColumn="0" w:lastRowFirstColumn="0" w:lastRowLastColumn="0"/>
            </w:pPr>
            <w:r>
              <w:t>Yes</w:t>
            </w:r>
          </w:p>
        </w:tc>
      </w:tr>
      <w:tr w:rsidR="00C160A5" w14:paraId="54CC3BE8" w14:textId="77777777">
        <w:tc>
          <w:tcPr>
            <w:cnfStyle w:val="001000000000" w:firstRow="0" w:lastRow="0" w:firstColumn="1" w:lastColumn="0" w:oddVBand="0" w:evenVBand="0" w:oddHBand="0" w:evenHBand="0" w:firstRowFirstColumn="0" w:firstRowLastColumn="0" w:lastRowFirstColumn="0" w:lastRowLastColumn="0"/>
            <w:tcW w:w="5524" w:type="dxa"/>
          </w:tcPr>
          <w:p w14:paraId="3ACA9104" w14:textId="77777777" w:rsidR="00C160A5" w:rsidRDefault="00C160A5">
            <w:pPr>
              <w:rPr>
                <w:b w:val="0"/>
                <w:bCs w:val="0"/>
              </w:rPr>
            </w:pPr>
            <w:r>
              <w:rPr>
                <w:b w:val="0"/>
                <w:bCs w:val="0"/>
              </w:rPr>
              <w:t>The Alderton Junior School</w:t>
            </w:r>
          </w:p>
        </w:tc>
        <w:tc>
          <w:tcPr>
            <w:tcW w:w="3106" w:type="dxa"/>
          </w:tcPr>
          <w:p w14:paraId="082A2B4F" w14:textId="77777777" w:rsidR="00C160A5" w:rsidRDefault="00C160A5">
            <w:pPr>
              <w:jc w:val="center"/>
              <w:cnfStyle w:val="000000000000" w:firstRow="0" w:lastRow="0" w:firstColumn="0" w:lastColumn="0" w:oddVBand="0" w:evenVBand="0" w:oddHBand="0" w:evenHBand="0" w:firstRowFirstColumn="0" w:firstRowLastColumn="0" w:lastRowFirstColumn="0" w:lastRowLastColumn="0"/>
            </w:pPr>
            <w:r>
              <w:t>Yes</w:t>
            </w:r>
          </w:p>
        </w:tc>
      </w:tr>
      <w:tr w:rsidR="00C160A5" w14:paraId="42F2842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3A2314B0" w14:textId="77777777" w:rsidR="00C160A5" w:rsidRDefault="00C160A5">
            <w:pPr>
              <w:rPr>
                <w:b w:val="0"/>
                <w:bCs w:val="0"/>
              </w:rPr>
            </w:pPr>
            <w:r>
              <w:rPr>
                <w:b w:val="0"/>
                <w:bCs w:val="0"/>
              </w:rPr>
              <w:t>Wethersfield CE Primary</w:t>
            </w:r>
          </w:p>
        </w:tc>
        <w:tc>
          <w:tcPr>
            <w:tcW w:w="3106" w:type="dxa"/>
          </w:tcPr>
          <w:p w14:paraId="6EDD82DE" w14:textId="77777777" w:rsidR="00C160A5" w:rsidRDefault="00C160A5">
            <w:pPr>
              <w:jc w:val="center"/>
              <w:cnfStyle w:val="000000100000" w:firstRow="0" w:lastRow="0" w:firstColumn="0" w:lastColumn="0" w:oddVBand="0" w:evenVBand="0" w:oddHBand="1" w:evenHBand="0" w:firstRowFirstColumn="0" w:firstRowLastColumn="0" w:lastRowFirstColumn="0" w:lastRowLastColumn="0"/>
            </w:pPr>
            <w:r>
              <w:t>Yes</w:t>
            </w:r>
          </w:p>
        </w:tc>
      </w:tr>
      <w:tr w:rsidR="00C160A5" w14:paraId="24691830" w14:textId="77777777">
        <w:tc>
          <w:tcPr>
            <w:cnfStyle w:val="001000000000" w:firstRow="0" w:lastRow="0" w:firstColumn="1" w:lastColumn="0" w:oddVBand="0" w:evenVBand="0" w:oddHBand="0" w:evenHBand="0" w:firstRowFirstColumn="0" w:firstRowLastColumn="0" w:lastRowFirstColumn="0" w:lastRowLastColumn="0"/>
            <w:tcW w:w="5524" w:type="dxa"/>
          </w:tcPr>
          <w:p w14:paraId="6CC559D5" w14:textId="77777777" w:rsidR="00C160A5" w:rsidRDefault="00C160A5">
            <w:pPr>
              <w:rPr>
                <w:b w:val="0"/>
                <w:bCs w:val="0"/>
              </w:rPr>
            </w:pPr>
            <w:r>
              <w:rPr>
                <w:b w:val="0"/>
                <w:bCs w:val="0"/>
              </w:rPr>
              <w:t>Wimbish Primary</w:t>
            </w:r>
          </w:p>
        </w:tc>
        <w:tc>
          <w:tcPr>
            <w:tcW w:w="3106" w:type="dxa"/>
          </w:tcPr>
          <w:p w14:paraId="6A143604" w14:textId="77777777" w:rsidR="00C160A5" w:rsidRDefault="00C160A5">
            <w:pPr>
              <w:jc w:val="center"/>
              <w:cnfStyle w:val="000000000000" w:firstRow="0" w:lastRow="0" w:firstColumn="0" w:lastColumn="0" w:oddVBand="0" w:evenVBand="0" w:oddHBand="0" w:evenHBand="0" w:firstRowFirstColumn="0" w:firstRowLastColumn="0" w:lastRowFirstColumn="0" w:lastRowLastColumn="0"/>
            </w:pPr>
            <w:r>
              <w:t>Yes</w:t>
            </w:r>
          </w:p>
        </w:tc>
      </w:tr>
    </w:tbl>
    <w:p w14:paraId="6ED1B004" w14:textId="77777777" w:rsidR="00C160A5" w:rsidRDefault="00C160A5" w:rsidP="00C160A5">
      <w:pPr>
        <w:ind w:left="567" w:hanging="567"/>
      </w:pPr>
    </w:p>
    <w:p w14:paraId="15FAFCCC" w14:textId="77777777" w:rsidR="00C160A5" w:rsidRDefault="00C160A5" w:rsidP="00E946A9">
      <w:pPr>
        <w:ind w:left="567" w:hanging="567"/>
      </w:pPr>
      <w:r>
        <w:t>4.5</w:t>
      </w:r>
      <w:r>
        <w:tab/>
        <w:t>Annex A shows a breakdown of each application.</w:t>
      </w:r>
    </w:p>
    <w:p w14:paraId="58C0DFD2" w14:textId="77777777" w:rsidR="00C160A5" w:rsidRDefault="00C160A5" w:rsidP="00C160A5">
      <w:pPr>
        <w:ind w:left="567" w:hanging="567"/>
      </w:pPr>
    </w:p>
    <w:p w14:paraId="7A576097" w14:textId="77777777" w:rsidR="00C160A5" w:rsidRDefault="00C160A5" w:rsidP="00C160A5">
      <w:pPr>
        <w:ind w:left="567" w:hanging="567"/>
      </w:pPr>
      <w:r>
        <w:t>4.6</w:t>
      </w:r>
      <w:r>
        <w:tab/>
        <w:t>FRG has reviewed the data in Annex A and recommend the following schools are funded from the falling rolls fund.</w:t>
      </w:r>
    </w:p>
    <w:p w14:paraId="052170E1" w14:textId="77777777" w:rsidR="00C160A5" w:rsidRDefault="00C160A5" w:rsidP="00C160A5">
      <w:pPr>
        <w:ind w:left="567" w:hanging="567"/>
      </w:pPr>
    </w:p>
    <w:p w14:paraId="6EF40A21" w14:textId="77777777" w:rsidR="00C160A5" w:rsidRDefault="00C160A5">
      <w:pPr>
        <w:pStyle w:val="ListParagraph"/>
        <w:numPr>
          <w:ilvl w:val="0"/>
          <w:numId w:val="1"/>
        </w:numPr>
      </w:pPr>
      <w:r>
        <w:t>Prettygate Infant School</w:t>
      </w:r>
    </w:p>
    <w:p w14:paraId="23357C24" w14:textId="77777777" w:rsidR="00C160A5" w:rsidRDefault="00C160A5">
      <w:pPr>
        <w:pStyle w:val="ListParagraph"/>
        <w:numPr>
          <w:ilvl w:val="0"/>
          <w:numId w:val="1"/>
        </w:numPr>
      </w:pPr>
      <w:r>
        <w:t>St Mary’s Primary, Hatfield Broad Oak</w:t>
      </w:r>
    </w:p>
    <w:p w14:paraId="55E83723" w14:textId="77777777" w:rsidR="00C160A5" w:rsidRDefault="00C160A5">
      <w:pPr>
        <w:pStyle w:val="ListParagraph"/>
        <w:numPr>
          <w:ilvl w:val="0"/>
          <w:numId w:val="1"/>
        </w:numPr>
      </w:pPr>
      <w:r>
        <w:t>Clavering Primary</w:t>
      </w:r>
    </w:p>
    <w:p w14:paraId="48980D2F" w14:textId="77777777" w:rsidR="00C160A5" w:rsidRDefault="00C160A5">
      <w:pPr>
        <w:pStyle w:val="ListParagraph"/>
        <w:numPr>
          <w:ilvl w:val="0"/>
          <w:numId w:val="1"/>
        </w:numPr>
      </w:pPr>
      <w:r>
        <w:t>Holt Farm Infant School</w:t>
      </w:r>
    </w:p>
    <w:p w14:paraId="0C3EAB41" w14:textId="77777777" w:rsidR="00C160A5" w:rsidRDefault="00C160A5">
      <w:pPr>
        <w:pStyle w:val="ListParagraph"/>
        <w:numPr>
          <w:ilvl w:val="0"/>
          <w:numId w:val="1"/>
        </w:numPr>
      </w:pPr>
      <w:r>
        <w:t>Wethersfield Primary</w:t>
      </w:r>
    </w:p>
    <w:p w14:paraId="5B3C94A9" w14:textId="77777777" w:rsidR="00C160A5" w:rsidRDefault="00C160A5">
      <w:pPr>
        <w:pStyle w:val="ListParagraph"/>
        <w:numPr>
          <w:ilvl w:val="0"/>
          <w:numId w:val="1"/>
        </w:numPr>
      </w:pPr>
      <w:r>
        <w:t>The Alderton Junior School</w:t>
      </w:r>
    </w:p>
    <w:p w14:paraId="3E1FEC24" w14:textId="77777777" w:rsidR="00C160A5" w:rsidRDefault="00C160A5" w:rsidP="00C160A5"/>
    <w:p w14:paraId="69B2E543" w14:textId="77777777" w:rsidR="00C160A5" w:rsidRDefault="00C160A5" w:rsidP="00C160A5">
      <w:pPr>
        <w:ind w:left="567" w:hanging="567"/>
      </w:pPr>
      <w:r>
        <w:t xml:space="preserve">4.7 </w:t>
      </w:r>
      <w:r>
        <w:tab/>
        <w:t>Two schools, Doddinghurst Infant and Wimbish Primary meet all criteria except the proposed balances criteria.</w:t>
      </w:r>
    </w:p>
    <w:p w14:paraId="32C3B402" w14:textId="77777777" w:rsidR="00F963C9" w:rsidRDefault="00F963C9" w:rsidP="00C160A5">
      <w:pPr>
        <w:ind w:left="567" w:hanging="567"/>
      </w:pPr>
    </w:p>
    <w:p w14:paraId="02B87547" w14:textId="6AF9C908" w:rsidR="00F963C9" w:rsidRDefault="00F963C9" w:rsidP="00C160A5">
      <w:pPr>
        <w:ind w:left="567" w:hanging="567"/>
      </w:pPr>
      <w:r>
        <w:t>4.8</w:t>
      </w:r>
      <w:r>
        <w:tab/>
        <w:t xml:space="preserve">The applications have also been reviewed by the </w:t>
      </w:r>
      <w:r w:rsidR="00261C17">
        <w:t xml:space="preserve">School Organisation and Place Planning Team who agree with the </w:t>
      </w:r>
      <w:r w:rsidR="00AA1077">
        <w:t>recommendations shown in Annex A.</w:t>
      </w:r>
    </w:p>
    <w:p w14:paraId="0F12206C" w14:textId="77777777" w:rsidR="00C160A5" w:rsidRDefault="00C160A5" w:rsidP="00C160A5">
      <w:pPr>
        <w:ind w:left="709" w:hanging="709"/>
      </w:pPr>
    </w:p>
    <w:p w14:paraId="457283FC" w14:textId="77777777" w:rsidR="00C160A5" w:rsidRDefault="00C160A5" w:rsidP="00C160A5">
      <w:pPr>
        <w:ind w:left="567" w:hanging="567"/>
      </w:pPr>
      <w:r>
        <w:rPr>
          <w:b/>
        </w:rPr>
        <w:t>5.</w:t>
      </w:r>
      <w:r>
        <w:rPr>
          <w:b/>
        </w:rPr>
        <w:tab/>
        <w:t>Financial Implications</w:t>
      </w:r>
    </w:p>
    <w:p w14:paraId="553E2F97" w14:textId="77777777" w:rsidR="00C160A5" w:rsidRDefault="00C160A5" w:rsidP="00C160A5"/>
    <w:p w14:paraId="4DB493EA" w14:textId="77777777" w:rsidR="00C160A5" w:rsidRDefault="00C160A5" w:rsidP="00C160A5">
      <w:pPr>
        <w:ind w:left="567" w:hanging="567"/>
      </w:pPr>
      <w:r>
        <w:t>5.1</w:t>
      </w:r>
      <w:r>
        <w:tab/>
        <w:t>Schools Forum approved a budget of £466,000 for 2023/24.</w:t>
      </w:r>
    </w:p>
    <w:p w14:paraId="239B4C9B" w14:textId="77777777" w:rsidR="00C160A5" w:rsidRDefault="00C160A5" w:rsidP="00C160A5">
      <w:pPr>
        <w:ind w:left="567" w:hanging="567"/>
      </w:pPr>
    </w:p>
    <w:p w14:paraId="17D68C8F" w14:textId="77777777" w:rsidR="00C160A5" w:rsidRDefault="00C160A5" w:rsidP="00C160A5">
      <w:pPr>
        <w:ind w:left="567" w:hanging="567"/>
      </w:pPr>
      <w:r>
        <w:t>5.2</w:t>
      </w:r>
      <w:r>
        <w:tab/>
        <w:t>Table 5 shows the funding that will be paid to the schools proposed for approval.</w:t>
      </w:r>
      <w:r>
        <w:br/>
      </w:r>
    </w:p>
    <w:tbl>
      <w:tblPr>
        <w:tblStyle w:val="GridTable4-Accent1"/>
        <w:tblW w:w="0" w:type="auto"/>
        <w:tblLook w:val="04A0" w:firstRow="1" w:lastRow="0" w:firstColumn="1" w:lastColumn="0" w:noHBand="0" w:noVBand="1"/>
      </w:tblPr>
      <w:tblGrid>
        <w:gridCol w:w="1550"/>
        <w:gridCol w:w="1415"/>
        <w:gridCol w:w="1415"/>
        <w:gridCol w:w="1416"/>
        <w:gridCol w:w="1417"/>
        <w:gridCol w:w="1417"/>
      </w:tblGrid>
      <w:tr w:rsidR="00C160A5" w14:paraId="4EA8F3E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shd w:val="clear" w:color="auto" w:fill="002060"/>
          </w:tcPr>
          <w:p w14:paraId="1CDB10E9" w14:textId="77777777" w:rsidR="00C160A5" w:rsidRDefault="00C160A5">
            <w:pPr>
              <w:rPr>
                <w:b w:val="0"/>
                <w:bCs w:val="0"/>
              </w:rPr>
            </w:pPr>
          </w:p>
          <w:p w14:paraId="1B246EA6" w14:textId="77777777" w:rsidR="00C160A5" w:rsidRDefault="00C160A5">
            <w:r>
              <w:t>School</w:t>
            </w:r>
          </w:p>
        </w:tc>
        <w:tc>
          <w:tcPr>
            <w:tcW w:w="1415" w:type="dxa"/>
            <w:shd w:val="clear" w:color="auto" w:fill="002060"/>
          </w:tcPr>
          <w:p w14:paraId="5FB58C07" w14:textId="77777777" w:rsidR="00C160A5" w:rsidRDefault="00C160A5">
            <w:pPr>
              <w:jc w:val="center"/>
              <w:cnfStyle w:val="100000000000" w:firstRow="1" w:lastRow="0" w:firstColumn="0" w:lastColumn="0" w:oddVBand="0" w:evenVBand="0" w:oddHBand="0" w:evenHBand="0" w:firstRowFirstColumn="0" w:firstRowLastColumn="0" w:lastRowFirstColumn="0" w:lastRowLastColumn="0"/>
              <w:rPr>
                <w:b w:val="0"/>
                <w:bCs w:val="0"/>
              </w:rPr>
            </w:pPr>
            <w:r>
              <w:t>2023/24</w:t>
            </w:r>
          </w:p>
          <w:p w14:paraId="52C9CB73" w14:textId="77777777" w:rsidR="00C160A5" w:rsidRDefault="00C160A5">
            <w:pPr>
              <w:jc w:val="center"/>
              <w:cnfStyle w:val="100000000000" w:firstRow="1" w:lastRow="0" w:firstColumn="0" w:lastColumn="0" w:oddVBand="0" w:evenVBand="0" w:oddHBand="0" w:evenHBand="0" w:firstRowFirstColumn="0" w:firstRowLastColumn="0" w:lastRowFirstColumn="0" w:lastRowLastColumn="0"/>
            </w:pPr>
            <w:r>
              <w:t>£</w:t>
            </w:r>
          </w:p>
        </w:tc>
        <w:tc>
          <w:tcPr>
            <w:tcW w:w="1415" w:type="dxa"/>
            <w:shd w:val="clear" w:color="auto" w:fill="002060"/>
          </w:tcPr>
          <w:p w14:paraId="228ECBA1" w14:textId="77777777" w:rsidR="00C160A5" w:rsidRDefault="00C160A5">
            <w:pPr>
              <w:jc w:val="center"/>
              <w:cnfStyle w:val="100000000000" w:firstRow="1" w:lastRow="0" w:firstColumn="0" w:lastColumn="0" w:oddVBand="0" w:evenVBand="0" w:oddHBand="0" w:evenHBand="0" w:firstRowFirstColumn="0" w:firstRowLastColumn="0" w:lastRowFirstColumn="0" w:lastRowLastColumn="0"/>
              <w:rPr>
                <w:b w:val="0"/>
                <w:bCs w:val="0"/>
              </w:rPr>
            </w:pPr>
            <w:r>
              <w:t>2024/25</w:t>
            </w:r>
          </w:p>
          <w:p w14:paraId="5B269297" w14:textId="77777777" w:rsidR="00C160A5" w:rsidRDefault="00C160A5">
            <w:pPr>
              <w:jc w:val="center"/>
              <w:cnfStyle w:val="100000000000" w:firstRow="1" w:lastRow="0" w:firstColumn="0" w:lastColumn="0" w:oddVBand="0" w:evenVBand="0" w:oddHBand="0" w:evenHBand="0" w:firstRowFirstColumn="0" w:firstRowLastColumn="0" w:lastRowFirstColumn="0" w:lastRowLastColumn="0"/>
            </w:pPr>
            <w:r>
              <w:t>£</w:t>
            </w:r>
          </w:p>
        </w:tc>
        <w:tc>
          <w:tcPr>
            <w:tcW w:w="1416" w:type="dxa"/>
            <w:shd w:val="clear" w:color="auto" w:fill="002060"/>
          </w:tcPr>
          <w:p w14:paraId="71D2800C" w14:textId="77777777" w:rsidR="00C160A5" w:rsidRDefault="00C160A5">
            <w:pPr>
              <w:jc w:val="center"/>
              <w:cnfStyle w:val="100000000000" w:firstRow="1" w:lastRow="0" w:firstColumn="0" w:lastColumn="0" w:oddVBand="0" w:evenVBand="0" w:oddHBand="0" w:evenHBand="0" w:firstRowFirstColumn="0" w:firstRowLastColumn="0" w:lastRowFirstColumn="0" w:lastRowLastColumn="0"/>
              <w:rPr>
                <w:b w:val="0"/>
                <w:bCs w:val="0"/>
              </w:rPr>
            </w:pPr>
            <w:r>
              <w:t>2025/26</w:t>
            </w:r>
          </w:p>
          <w:p w14:paraId="33873A5B" w14:textId="77777777" w:rsidR="00C160A5" w:rsidRDefault="00C160A5">
            <w:pPr>
              <w:jc w:val="center"/>
              <w:cnfStyle w:val="100000000000" w:firstRow="1" w:lastRow="0" w:firstColumn="0" w:lastColumn="0" w:oddVBand="0" w:evenVBand="0" w:oddHBand="0" w:evenHBand="0" w:firstRowFirstColumn="0" w:firstRowLastColumn="0" w:lastRowFirstColumn="0" w:lastRowLastColumn="0"/>
            </w:pPr>
            <w:r>
              <w:t>£</w:t>
            </w:r>
          </w:p>
        </w:tc>
        <w:tc>
          <w:tcPr>
            <w:tcW w:w="1417" w:type="dxa"/>
            <w:shd w:val="clear" w:color="auto" w:fill="002060"/>
          </w:tcPr>
          <w:p w14:paraId="65D68169" w14:textId="77777777" w:rsidR="00C160A5" w:rsidRDefault="00C160A5">
            <w:pPr>
              <w:jc w:val="center"/>
              <w:cnfStyle w:val="100000000000" w:firstRow="1" w:lastRow="0" w:firstColumn="0" w:lastColumn="0" w:oddVBand="0" w:evenVBand="0" w:oddHBand="0" w:evenHBand="0" w:firstRowFirstColumn="0" w:firstRowLastColumn="0" w:lastRowFirstColumn="0" w:lastRowLastColumn="0"/>
              <w:rPr>
                <w:b w:val="0"/>
                <w:bCs w:val="0"/>
              </w:rPr>
            </w:pPr>
            <w:r>
              <w:t>2026/27</w:t>
            </w:r>
          </w:p>
          <w:p w14:paraId="712F7681" w14:textId="77777777" w:rsidR="00C160A5" w:rsidRDefault="00C160A5">
            <w:pPr>
              <w:jc w:val="center"/>
              <w:cnfStyle w:val="100000000000" w:firstRow="1" w:lastRow="0" w:firstColumn="0" w:lastColumn="0" w:oddVBand="0" w:evenVBand="0" w:oddHBand="0" w:evenHBand="0" w:firstRowFirstColumn="0" w:firstRowLastColumn="0" w:lastRowFirstColumn="0" w:lastRowLastColumn="0"/>
            </w:pPr>
            <w:r>
              <w:t>£</w:t>
            </w:r>
          </w:p>
        </w:tc>
        <w:tc>
          <w:tcPr>
            <w:tcW w:w="1417" w:type="dxa"/>
            <w:shd w:val="clear" w:color="auto" w:fill="002060"/>
          </w:tcPr>
          <w:p w14:paraId="44E21924" w14:textId="77777777" w:rsidR="00C160A5" w:rsidRDefault="00C160A5">
            <w:pPr>
              <w:jc w:val="center"/>
              <w:cnfStyle w:val="100000000000" w:firstRow="1" w:lastRow="0" w:firstColumn="0" w:lastColumn="0" w:oddVBand="0" w:evenVBand="0" w:oddHBand="0" w:evenHBand="0" w:firstRowFirstColumn="0" w:firstRowLastColumn="0" w:lastRowFirstColumn="0" w:lastRowLastColumn="0"/>
              <w:rPr>
                <w:b w:val="0"/>
                <w:bCs w:val="0"/>
              </w:rPr>
            </w:pPr>
            <w:r>
              <w:t>2027/28</w:t>
            </w:r>
          </w:p>
          <w:p w14:paraId="30EB51AC" w14:textId="77777777" w:rsidR="00C160A5" w:rsidRDefault="00C160A5">
            <w:pPr>
              <w:jc w:val="center"/>
              <w:cnfStyle w:val="100000000000" w:firstRow="1" w:lastRow="0" w:firstColumn="0" w:lastColumn="0" w:oddVBand="0" w:evenVBand="0" w:oddHBand="0" w:evenHBand="0" w:firstRowFirstColumn="0" w:firstRowLastColumn="0" w:lastRowFirstColumn="0" w:lastRowLastColumn="0"/>
            </w:pPr>
            <w:r>
              <w:t>£</w:t>
            </w:r>
          </w:p>
        </w:tc>
      </w:tr>
      <w:tr w:rsidR="00C160A5" w14:paraId="793B9F5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42A286AA" w14:textId="77777777" w:rsidR="00C160A5" w:rsidRPr="000641E3" w:rsidRDefault="00C160A5">
            <w:pPr>
              <w:rPr>
                <w:b w:val="0"/>
                <w:bCs w:val="0"/>
              </w:rPr>
            </w:pPr>
            <w:r>
              <w:rPr>
                <w:b w:val="0"/>
                <w:bCs w:val="0"/>
              </w:rPr>
              <w:t>Prettygate Infant</w:t>
            </w:r>
          </w:p>
        </w:tc>
        <w:tc>
          <w:tcPr>
            <w:tcW w:w="1415" w:type="dxa"/>
          </w:tcPr>
          <w:p w14:paraId="7015111B" w14:textId="77777777" w:rsidR="00C160A5" w:rsidRDefault="00C160A5">
            <w:pPr>
              <w:jc w:val="right"/>
              <w:cnfStyle w:val="000000100000" w:firstRow="0" w:lastRow="0" w:firstColumn="0" w:lastColumn="0" w:oddVBand="0" w:evenVBand="0" w:oddHBand="1" w:evenHBand="0" w:firstRowFirstColumn="0" w:firstRowLastColumn="0" w:lastRowFirstColumn="0" w:lastRowLastColumn="0"/>
            </w:pPr>
            <w:r>
              <w:t>121,878</w:t>
            </w:r>
          </w:p>
        </w:tc>
        <w:tc>
          <w:tcPr>
            <w:tcW w:w="1415" w:type="dxa"/>
          </w:tcPr>
          <w:p w14:paraId="733E217B" w14:textId="77777777" w:rsidR="00C160A5" w:rsidRDefault="00C160A5">
            <w:pPr>
              <w:jc w:val="right"/>
              <w:cnfStyle w:val="000000100000" w:firstRow="0" w:lastRow="0" w:firstColumn="0" w:lastColumn="0" w:oddVBand="0" w:evenVBand="0" w:oddHBand="1" w:evenHBand="0" w:firstRowFirstColumn="0" w:firstRowLastColumn="0" w:lastRowFirstColumn="0" w:lastRowLastColumn="0"/>
            </w:pPr>
            <w:r>
              <w:t>138,806</w:t>
            </w:r>
          </w:p>
        </w:tc>
        <w:tc>
          <w:tcPr>
            <w:tcW w:w="1416" w:type="dxa"/>
          </w:tcPr>
          <w:p w14:paraId="31976272" w14:textId="77777777" w:rsidR="00C160A5" w:rsidRDefault="00C160A5">
            <w:pPr>
              <w:jc w:val="right"/>
              <w:cnfStyle w:val="000000100000" w:firstRow="0" w:lastRow="0" w:firstColumn="0" w:lastColumn="0" w:oddVBand="0" w:evenVBand="0" w:oddHBand="1" w:evenHBand="0" w:firstRowFirstColumn="0" w:firstRowLastColumn="0" w:lastRowFirstColumn="0" w:lastRowLastColumn="0"/>
            </w:pPr>
            <w:r>
              <w:t>94,794</w:t>
            </w:r>
          </w:p>
        </w:tc>
        <w:tc>
          <w:tcPr>
            <w:tcW w:w="1417" w:type="dxa"/>
          </w:tcPr>
          <w:p w14:paraId="17A88582" w14:textId="77777777" w:rsidR="00C160A5" w:rsidRDefault="00C160A5">
            <w:pPr>
              <w:jc w:val="right"/>
              <w:cnfStyle w:val="000000100000" w:firstRow="0" w:lastRow="0" w:firstColumn="0" w:lastColumn="0" w:oddVBand="0" w:evenVBand="0" w:oddHBand="1" w:evenHBand="0" w:firstRowFirstColumn="0" w:firstRowLastColumn="0" w:lastRowFirstColumn="0" w:lastRowLastColumn="0"/>
            </w:pPr>
            <w:r>
              <w:t>0</w:t>
            </w:r>
          </w:p>
        </w:tc>
        <w:tc>
          <w:tcPr>
            <w:tcW w:w="1417" w:type="dxa"/>
          </w:tcPr>
          <w:p w14:paraId="37169AC1" w14:textId="77777777" w:rsidR="00C160A5" w:rsidRDefault="00C160A5">
            <w:pPr>
              <w:jc w:val="right"/>
              <w:cnfStyle w:val="000000100000" w:firstRow="0" w:lastRow="0" w:firstColumn="0" w:lastColumn="0" w:oddVBand="0" w:evenVBand="0" w:oddHBand="1" w:evenHBand="0" w:firstRowFirstColumn="0" w:firstRowLastColumn="0" w:lastRowFirstColumn="0" w:lastRowLastColumn="0"/>
            </w:pPr>
            <w:r>
              <w:t>0</w:t>
            </w:r>
          </w:p>
        </w:tc>
      </w:tr>
      <w:tr w:rsidR="00C160A5" w14:paraId="32F25ED4" w14:textId="77777777">
        <w:tc>
          <w:tcPr>
            <w:cnfStyle w:val="001000000000" w:firstRow="0" w:lastRow="0" w:firstColumn="1" w:lastColumn="0" w:oddVBand="0" w:evenVBand="0" w:oddHBand="0" w:evenHBand="0" w:firstRowFirstColumn="0" w:firstRowLastColumn="0" w:lastRowFirstColumn="0" w:lastRowLastColumn="0"/>
            <w:tcW w:w="1550" w:type="dxa"/>
          </w:tcPr>
          <w:p w14:paraId="7F5E07BA" w14:textId="77777777" w:rsidR="00C160A5" w:rsidRDefault="00C160A5">
            <w:pPr>
              <w:rPr>
                <w:b w:val="0"/>
                <w:bCs w:val="0"/>
              </w:rPr>
            </w:pPr>
            <w:r>
              <w:rPr>
                <w:b w:val="0"/>
                <w:bCs w:val="0"/>
              </w:rPr>
              <w:t>St Mary’s Primary HBO</w:t>
            </w:r>
          </w:p>
        </w:tc>
        <w:tc>
          <w:tcPr>
            <w:tcW w:w="1415" w:type="dxa"/>
          </w:tcPr>
          <w:p w14:paraId="555B7377" w14:textId="77777777" w:rsidR="00C160A5" w:rsidRDefault="00C160A5">
            <w:pPr>
              <w:jc w:val="right"/>
              <w:cnfStyle w:val="000000000000" w:firstRow="0" w:lastRow="0" w:firstColumn="0" w:lastColumn="0" w:oddVBand="0" w:evenVBand="0" w:oddHBand="0" w:evenHBand="0" w:firstRowFirstColumn="0" w:firstRowLastColumn="0" w:lastRowFirstColumn="0" w:lastRowLastColumn="0"/>
            </w:pPr>
            <w:r>
              <w:t>60,939</w:t>
            </w:r>
          </w:p>
        </w:tc>
        <w:tc>
          <w:tcPr>
            <w:tcW w:w="1415" w:type="dxa"/>
          </w:tcPr>
          <w:p w14:paraId="306970AD" w14:textId="77777777" w:rsidR="00C160A5" w:rsidRDefault="00C160A5">
            <w:pPr>
              <w:jc w:val="right"/>
              <w:cnfStyle w:val="000000000000" w:firstRow="0" w:lastRow="0" w:firstColumn="0" w:lastColumn="0" w:oddVBand="0" w:evenVBand="0" w:oddHBand="0" w:evenHBand="0" w:firstRowFirstColumn="0" w:firstRowLastColumn="0" w:lastRowFirstColumn="0" w:lastRowLastColumn="0"/>
            </w:pPr>
            <w:r>
              <w:t>81,252</w:t>
            </w:r>
          </w:p>
        </w:tc>
        <w:tc>
          <w:tcPr>
            <w:tcW w:w="1416" w:type="dxa"/>
          </w:tcPr>
          <w:p w14:paraId="58146B85" w14:textId="77777777" w:rsidR="00C160A5" w:rsidRDefault="00C160A5">
            <w:pPr>
              <w:jc w:val="right"/>
              <w:cnfStyle w:val="000000000000" w:firstRow="0" w:lastRow="0" w:firstColumn="0" w:lastColumn="0" w:oddVBand="0" w:evenVBand="0" w:oddHBand="0" w:evenHBand="0" w:firstRowFirstColumn="0" w:firstRowLastColumn="0" w:lastRowFirstColumn="0" w:lastRowLastColumn="0"/>
            </w:pPr>
            <w:r>
              <w:t>101,565</w:t>
            </w:r>
          </w:p>
        </w:tc>
        <w:tc>
          <w:tcPr>
            <w:tcW w:w="1417" w:type="dxa"/>
          </w:tcPr>
          <w:p w14:paraId="226DC2E2" w14:textId="77777777" w:rsidR="00C160A5" w:rsidRDefault="00C160A5">
            <w:pPr>
              <w:jc w:val="right"/>
              <w:cnfStyle w:val="000000000000" w:firstRow="0" w:lastRow="0" w:firstColumn="0" w:lastColumn="0" w:oddVBand="0" w:evenVBand="0" w:oddHBand="0" w:evenHBand="0" w:firstRowFirstColumn="0" w:firstRowLastColumn="0" w:lastRowFirstColumn="0" w:lastRowLastColumn="0"/>
            </w:pPr>
            <w:r>
              <w:t>121,878</w:t>
            </w:r>
          </w:p>
        </w:tc>
        <w:tc>
          <w:tcPr>
            <w:tcW w:w="1417" w:type="dxa"/>
          </w:tcPr>
          <w:p w14:paraId="67DA0B5A" w14:textId="77777777" w:rsidR="00C160A5" w:rsidRDefault="00C160A5">
            <w:pPr>
              <w:jc w:val="right"/>
              <w:cnfStyle w:val="000000000000" w:firstRow="0" w:lastRow="0" w:firstColumn="0" w:lastColumn="0" w:oddVBand="0" w:evenVBand="0" w:oddHBand="0" w:evenHBand="0" w:firstRowFirstColumn="0" w:firstRowLastColumn="0" w:lastRowFirstColumn="0" w:lastRowLastColumn="0"/>
            </w:pPr>
            <w:r>
              <w:t>142,191</w:t>
            </w:r>
          </w:p>
        </w:tc>
      </w:tr>
      <w:tr w:rsidR="00C160A5" w14:paraId="614E3B2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172CAA68" w14:textId="77777777" w:rsidR="00C160A5" w:rsidRDefault="00C160A5">
            <w:pPr>
              <w:rPr>
                <w:b w:val="0"/>
                <w:bCs w:val="0"/>
              </w:rPr>
            </w:pPr>
            <w:r>
              <w:rPr>
                <w:b w:val="0"/>
                <w:bCs w:val="0"/>
              </w:rPr>
              <w:t>Clavering Primary</w:t>
            </w:r>
          </w:p>
        </w:tc>
        <w:tc>
          <w:tcPr>
            <w:tcW w:w="1415" w:type="dxa"/>
          </w:tcPr>
          <w:p w14:paraId="279224E2" w14:textId="77777777" w:rsidR="00C160A5" w:rsidRDefault="00C160A5">
            <w:pPr>
              <w:jc w:val="right"/>
              <w:cnfStyle w:val="000000100000" w:firstRow="0" w:lastRow="0" w:firstColumn="0" w:lastColumn="0" w:oddVBand="0" w:evenVBand="0" w:oddHBand="1" w:evenHBand="0" w:firstRowFirstColumn="0" w:firstRowLastColumn="0" w:lastRowFirstColumn="0" w:lastRowLastColumn="0"/>
            </w:pPr>
            <w:r>
              <w:t>91,409</w:t>
            </w:r>
          </w:p>
        </w:tc>
        <w:tc>
          <w:tcPr>
            <w:tcW w:w="1415" w:type="dxa"/>
          </w:tcPr>
          <w:p w14:paraId="2C9DC86C" w14:textId="77777777" w:rsidR="00C160A5" w:rsidRDefault="00C160A5">
            <w:pPr>
              <w:jc w:val="right"/>
              <w:cnfStyle w:val="000000100000" w:firstRow="0" w:lastRow="0" w:firstColumn="0" w:lastColumn="0" w:oddVBand="0" w:evenVBand="0" w:oddHBand="1" w:evenHBand="0" w:firstRowFirstColumn="0" w:firstRowLastColumn="0" w:lastRowFirstColumn="0" w:lastRowLastColumn="0"/>
            </w:pPr>
            <w:r>
              <w:t>108,336</w:t>
            </w:r>
          </w:p>
        </w:tc>
        <w:tc>
          <w:tcPr>
            <w:tcW w:w="1416" w:type="dxa"/>
          </w:tcPr>
          <w:p w14:paraId="3C1E944D" w14:textId="77777777" w:rsidR="00C160A5" w:rsidRDefault="00C160A5">
            <w:pPr>
              <w:jc w:val="right"/>
              <w:cnfStyle w:val="000000100000" w:firstRow="0" w:lastRow="0" w:firstColumn="0" w:lastColumn="0" w:oddVBand="0" w:evenVBand="0" w:oddHBand="1" w:evenHBand="0" w:firstRowFirstColumn="0" w:firstRowLastColumn="0" w:lastRowFirstColumn="0" w:lastRowLastColumn="0"/>
            </w:pPr>
            <w:r>
              <w:t>108,336</w:t>
            </w:r>
          </w:p>
        </w:tc>
        <w:tc>
          <w:tcPr>
            <w:tcW w:w="1417" w:type="dxa"/>
          </w:tcPr>
          <w:p w14:paraId="7C2C293B" w14:textId="77777777" w:rsidR="00C160A5" w:rsidRDefault="00C160A5">
            <w:pPr>
              <w:jc w:val="right"/>
              <w:cnfStyle w:val="000000100000" w:firstRow="0" w:lastRow="0" w:firstColumn="0" w:lastColumn="0" w:oddVBand="0" w:evenVBand="0" w:oddHBand="1" w:evenHBand="0" w:firstRowFirstColumn="0" w:firstRowLastColumn="0" w:lastRowFirstColumn="0" w:lastRowLastColumn="0"/>
            </w:pPr>
            <w:r>
              <w:t>108,336</w:t>
            </w:r>
          </w:p>
        </w:tc>
        <w:tc>
          <w:tcPr>
            <w:tcW w:w="1417" w:type="dxa"/>
          </w:tcPr>
          <w:p w14:paraId="4536C5C7" w14:textId="77777777" w:rsidR="00C160A5" w:rsidRDefault="00C160A5">
            <w:pPr>
              <w:jc w:val="right"/>
              <w:cnfStyle w:val="000000100000" w:firstRow="0" w:lastRow="0" w:firstColumn="0" w:lastColumn="0" w:oddVBand="0" w:evenVBand="0" w:oddHBand="1" w:evenHBand="0" w:firstRowFirstColumn="0" w:firstRowLastColumn="0" w:lastRowFirstColumn="0" w:lastRowLastColumn="0"/>
            </w:pPr>
            <w:r>
              <w:t>108,336</w:t>
            </w:r>
          </w:p>
        </w:tc>
      </w:tr>
      <w:tr w:rsidR="00C160A5" w14:paraId="6113977D" w14:textId="77777777">
        <w:tc>
          <w:tcPr>
            <w:cnfStyle w:val="001000000000" w:firstRow="0" w:lastRow="0" w:firstColumn="1" w:lastColumn="0" w:oddVBand="0" w:evenVBand="0" w:oddHBand="0" w:evenHBand="0" w:firstRowFirstColumn="0" w:firstRowLastColumn="0" w:lastRowFirstColumn="0" w:lastRowLastColumn="0"/>
            <w:tcW w:w="1550" w:type="dxa"/>
          </w:tcPr>
          <w:p w14:paraId="11415664" w14:textId="77777777" w:rsidR="00C160A5" w:rsidRPr="00D7704B" w:rsidRDefault="00C160A5">
            <w:pPr>
              <w:rPr>
                <w:b w:val="0"/>
                <w:bCs w:val="0"/>
              </w:rPr>
            </w:pPr>
            <w:r w:rsidRPr="00D7704B">
              <w:rPr>
                <w:b w:val="0"/>
                <w:bCs w:val="0"/>
              </w:rPr>
              <w:t>Holt Farm Infant</w:t>
            </w:r>
          </w:p>
        </w:tc>
        <w:tc>
          <w:tcPr>
            <w:tcW w:w="1415" w:type="dxa"/>
          </w:tcPr>
          <w:p w14:paraId="129BE56A" w14:textId="77777777" w:rsidR="00C160A5" w:rsidRPr="00D7704B" w:rsidRDefault="00C160A5">
            <w:pPr>
              <w:jc w:val="right"/>
              <w:cnfStyle w:val="000000000000" w:firstRow="0" w:lastRow="0" w:firstColumn="0" w:lastColumn="0" w:oddVBand="0" w:evenVBand="0" w:oddHBand="0" w:evenHBand="0" w:firstRowFirstColumn="0" w:firstRowLastColumn="0" w:lastRowFirstColumn="0" w:lastRowLastColumn="0"/>
            </w:pPr>
            <w:r>
              <w:t>179,432</w:t>
            </w:r>
          </w:p>
        </w:tc>
        <w:tc>
          <w:tcPr>
            <w:tcW w:w="1415" w:type="dxa"/>
          </w:tcPr>
          <w:p w14:paraId="01BCD7FF" w14:textId="77777777" w:rsidR="00C160A5" w:rsidRPr="00D7704B" w:rsidRDefault="00C160A5">
            <w:pPr>
              <w:jc w:val="right"/>
              <w:cnfStyle w:val="000000000000" w:firstRow="0" w:lastRow="0" w:firstColumn="0" w:lastColumn="0" w:oddVBand="0" w:evenVBand="0" w:oddHBand="0" w:evenHBand="0" w:firstRowFirstColumn="0" w:firstRowLastColumn="0" w:lastRowFirstColumn="0" w:lastRowLastColumn="0"/>
            </w:pPr>
            <w:r>
              <w:t>274,226</w:t>
            </w:r>
          </w:p>
        </w:tc>
        <w:tc>
          <w:tcPr>
            <w:tcW w:w="1416" w:type="dxa"/>
          </w:tcPr>
          <w:p w14:paraId="44B705DD" w14:textId="77777777" w:rsidR="00C160A5" w:rsidRPr="00D7704B" w:rsidRDefault="00C160A5">
            <w:pPr>
              <w:jc w:val="right"/>
              <w:cnfStyle w:val="000000000000" w:firstRow="0" w:lastRow="0" w:firstColumn="0" w:lastColumn="0" w:oddVBand="0" w:evenVBand="0" w:oddHBand="0" w:evenHBand="0" w:firstRowFirstColumn="0" w:firstRowLastColumn="0" w:lastRowFirstColumn="0" w:lastRowLastColumn="0"/>
            </w:pPr>
            <w:r>
              <w:t>223,444</w:t>
            </w:r>
          </w:p>
        </w:tc>
        <w:tc>
          <w:tcPr>
            <w:tcW w:w="1417" w:type="dxa"/>
          </w:tcPr>
          <w:p w14:paraId="3C68B9EB" w14:textId="77777777" w:rsidR="00C160A5" w:rsidRPr="00D7704B" w:rsidRDefault="00C160A5">
            <w:pPr>
              <w:jc w:val="right"/>
              <w:cnfStyle w:val="000000000000" w:firstRow="0" w:lastRow="0" w:firstColumn="0" w:lastColumn="0" w:oddVBand="0" w:evenVBand="0" w:oddHBand="0" w:evenHBand="0" w:firstRowFirstColumn="0" w:firstRowLastColumn="0" w:lastRowFirstColumn="0" w:lastRowLastColumn="0"/>
            </w:pPr>
            <w:r>
              <w:t>0</w:t>
            </w:r>
          </w:p>
        </w:tc>
        <w:tc>
          <w:tcPr>
            <w:tcW w:w="1417" w:type="dxa"/>
          </w:tcPr>
          <w:p w14:paraId="18B1338E" w14:textId="77777777" w:rsidR="00C160A5" w:rsidRPr="00D7704B" w:rsidRDefault="00C160A5">
            <w:pPr>
              <w:jc w:val="right"/>
              <w:cnfStyle w:val="000000000000" w:firstRow="0" w:lastRow="0" w:firstColumn="0" w:lastColumn="0" w:oddVBand="0" w:evenVBand="0" w:oddHBand="0" w:evenHBand="0" w:firstRowFirstColumn="0" w:firstRowLastColumn="0" w:lastRowFirstColumn="0" w:lastRowLastColumn="0"/>
            </w:pPr>
            <w:r>
              <w:t>0</w:t>
            </w:r>
          </w:p>
        </w:tc>
      </w:tr>
      <w:tr w:rsidR="00C160A5" w14:paraId="07A3D50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47A78C7F" w14:textId="77777777" w:rsidR="00C160A5" w:rsidRPr="0092581E" w:rsidRDefault="00C160A5">
            <w:pPr>
              <w:rPr>
                <w:b w:val="0"/>
                <w:bCs w:val="0"/>
              </w:rPr>
            </w:pPr>
            <w:r>
              <w:rPr>
                <w:b w:val="0"/>
                <w:bCs w:val="0"/>
              </w:rPr>
              <w:t>Wethersfield Primary</w:t>
            </w:r>
          </w:p>
        </w:tc>
        <w:tc>
          <w:tcPr>
            <w:tcW w:w="1415" w:type="dxa"/>
          </w:tcPr>
          <w:p w14:paraId="01C5C82C" w14:textId="77777777" w:rsidR="00C160A5" w:rsidRPr="0092581E" w:rsidRDefault="00C160A5">
            <w:pPr>
              <w:jc w:val="right"/>
              <w:cnfStyle w:val="000000100000" w:firstRow="0" w:lastRow="0" w:firstColumn="0" w:lastColumn="0" w:oddVBand="0" w:evenVBand="0" w:oddHBand="1" w:evenHBand="0" w:firstRowFirstColumn="0" w:firstRowLastColumn="0" w:lastRowFirstColumn="0" w:lastRowLastColumn="0"/>
            </w:pPr>
            <w:r>
              <w:t>20,313</w:t>
            </w:r>
          </w:p>
        </w:tc>
        <w:tc>
          <w:tcPr>
            <w:tcW w:w="1415" w:type="dxa"/>
          </w:tcPr>
          <w:p w14:paraId="1B9CDFE8" w14:textId="77777777" w:rsidR="00C160A5" w:rsidRPr="0092581E" w:rsidRDefault="00C160A5">
            <w:pPr>
              <w:jc w:val="right"/>
              <w:cnfStyle w:val="000000100000" w:firstRow="0" w:lastRow="0" w:firstColumn="0" w:lastColumn="0" w:oddVBand="0" w:evenVBand="0" w:oddHBand="1" w:evenHBand="0" w:firstRowFirstColumn="0" w:firstRowLastColumn="0" w:lastRowFirstColumn="0" w:lastRowLastColumn="0"/>
            </w:pPr>
            <w:r>
              <w:t>37,241</w:t>
            </w:r>
          </w:p>
        </w:tc>
        <w:tc>
          <w:tcPr>
            <w:tcW w:w="1416" w:type="dxa"/>
          </w:tcPr>
          <w:p w14:paraId="6C46894B" w14:textId="77777777" w:rsidR="00C160A5" w:rsidRPr="0092581E" w:rsidRDefault="00C160A5">
            <w:pPr>
              <w:jc w:val="right"/>
              <w:cnfStyle w:val="000000100000" w:firstRow="0" w:lastRow="0" w:firstColumn="0" w:lastColumn="0" w:oddVBand="0" w:evenVBand="0" w:oddHBand="1" w:evenHBand="0" w:firstRowFirstColumn="0" w:firstRowLastColumn="0" w:lastRowFirstColumn="0" w:lastRowLastColumn="0"/>
            </w:pPr>
            <w:r>
              <w:t>44,012</w:t>
            </w:r>
          </w:p>
        </w:tc>
        <w:tc>
          <w:tcPr>
            <w:tcW w:w="1417" w:type="dxa"/>
          </w:tcPr>
          <w:p w14:paraId="690DF40F" w14:textId="77777777" w:rsidR="00C160A5" w:rsidRPr="0092581E" w:rsidRDefault="00C160A5">
            <w:pPr>
              <w:jc w:val="right"/>
              <w:cnfStyle w:val="000000100000" w:firstRow="0" w:lastRow="0" w:firstColumn="0" w:lastColumn="0" w:oddVBand="0" w:evenVBand="0" w:oddHBand="1" w:evenHBand="0" w:firstRowFirstColumn="0" w:firstRowLastColumn="0" w:lastRowFirstColumn="0" w:lastRowLastColumn="0"/>
            </w:pPr>
            <w:r>
              <w:t>50,783</w:t>
            </w:r>
          </w:p>
        </w:tc>
        <w:tc>
          <w:tcPr>
            <w:tcW w:w="1417" w:type="dxa"/>
          </w:tcPr>
          <w:p w14:paraId="5758E05B" w14:textId="77777777" w:rsidR="00C160A5" w:rsidRPr="0092581E" w:rsidRDefault="00C160A5">
            <w:pPr>
              <w:jc w:val="right"/>
              <w:cnfStyle w:val="000000100000" w:firstRow="0" w:lastRow="0" w:firstColumn="0" w:lastColumn="0" w:oddVBand="0" w:evenVBand="0" w:oddHBand="1" w:evenHBand="0" w:firstRowFirstColumn="0" w:firstRowLastColumn="0" w:lastRowFirstColumn="0" w:lastRowLastColumn="0"/>
            </w:pPr>
            <w:r>
              <w:t>50,783</w:t>
            </w:r>
          </w:p>
        </w:tc>
      </w:tr>
      <w:tr w:rsidR="00C160A5" w:rsidRPr="00FB4B9A" w14:paraId="0D464085" w14:textId="77777777">
        <w:tc>
          <w:tcPr>
            <w:cnfStyle w:val="001000000000" w:firstRow="0" w:lastRow="0" w:firstColumn="1" w:lastColumn="0" w:oddVBand="0" w:evenVBand="0" w:oddHBand="0" w:evenHBand="0" w:firstRowFirstColumn="0" w:firstRowLastColumn="0" w:lastRowFirstColumn="0" w:lastRowLastColumn="0"/>
            <w:tcW w:w="1550" w:type="dxa"/>
          </w:tcPr>
          <w:p w14:paraId="333062CF" w14:textId="77777777" w:rsidR="00C160A5" w:rsidRPr="00FB4B9A" w:rsidRDefault="00C160A5">
            <w:pPr>
              <w:rPr>
                <w:b w:val="0"/>
                <w:bCs w:val="0"/>
              </w:rPr>
            </w:pPr>
            <w:r>
              <w:rPr>
                <w:b w:val="0"/>
                <w:bCs w:val="0"/>
              </w:rPr>
              <w:t>The Alderton Junior</w:t>
            </w:r>
          </w:p>
        </w:tc>
        <w:tc>
          <w:tcPr>
            <w:tcW w:w="1415" w:type="dxa"/>
          </w:tcPr>
          <w:p w14:paraId="624B5CF0" w14:textId="77777777" w:rsidR="00C160A5" w:rsidRPr="00FB4B9A" w:rsidRDefault="00C160A5">
            <w:pPr>
              <w:jc w:val="right"/>
              <w:cnfStyle w:val="000000000000" w:firstRow="0" w:lastRow="0" w:firstColumn="0" w:lastColumn="0" w:oddVBand="0" w:evenVBand="0" w:oddHBand="0" w:evenHBand="0" w:firstRowFirstColumn="0" w:firstRowLastColumn="0" w:lastRowFirstColumn="0" w:lastRowLastColumn="0"/>
            </w:pPr>
            <w:r>
              <w:t>67,710</w:t>
            </w:r>
          </w:p>
        </w:tc>
        <w:tc>
          <w:tcPr>
            <w:tcW w:w="1415" w:type="dxa"/>
          </w:tcPr>
          <w:p w14:paraId="003956CE" w14:textId="77777777" w:rsidR="00C160A5" w:rsidRPr="00FB4B9A" w:rsidRDefault="00C160A5">
            <w:pPr>
              <w:jc w:val="right"/>
              <w:cnfStyle w:val="000000000000" w:firstRow="0" w:lastRow="0" w:firstColumn="0" w:lastColumn="0" w:oddVBand="0" w:evenVBand="0" w:oddHBand="0" w:evenHBand="0" w:firstRowFirstColumn="0" w:firstRowLastColumn="0" w:lastRowFirstColumn="0" w:lastRowLastColumn="0"/>
            </w:pPr>
            <w:r>
              <w:t>115,107</w:t>
            </w:r>
          </w:p>
        </w:tc>
        <w:tc>
          <w:tcPr>
            <w:tcW w:w="1416" w:type="dxa"/>
          </w:tcPr>
          <w:p w14:paraId="32C3DABA" w14:textId="77777777" w:rsidR="00C160A5" w:rsidRPr="00FB4B9A" w:rsidRDefault="00C160A5">
            <w:pPr>
              <w:jc w:val="right"/>
              <w:cnfStyle w:val="000000000000" w:firstRow="0" w:lastRow="0" w:firstColumn="0" w:lastColumn="0" w:oddVBand="0" w:evenVBand="0" w:oddHBand="0" w:evenHBand="0" w:firstRowFirstColumn="0" w:firstRowLastColumn="0" w:lastRowFirstColumn="0" w:lastRowLastColumn="0"/>
            </w:pPr>
            <w:r>
              <w:t>115,107</w:t>
            </w:r>
          </w:p>
        </w:tc>
        <w:tc>
          <w:tcPr>
            <w:tcW w:w="1417" w:type="dxa"/>
          </w:tcPr>
          <w:p w14:paraId="1EAAECC3" w14:textId="77777777" w:rsidR="00C160A5" w:rsidRPr="00FB4B9A" w:rsidRDefault="00C160A5">
            <w:pPr>
              <w:jc w:val="right"/>
              <w:cnfStyle w:val="000000000000" w:firstRow="0" w:lastRow="0" w:firstColumn="0" w:lastColumn="0" w:oddVBand="0" w:evenVBand="0" w:oddHBand="0" w:evenHBand="0" w:firstRowFirstColumn="0" w:firstRowLastColumn="0" w:lastRowFirstColumn="0" w:lastRowLastColumn="0"/>
            </w:pPr>
            <w:r>
              <w:t>121,878</w:t>
            </w:r>
          </w:p>
        </w:tc>
        <w:tc>
          <w:tcPr>
            <w:tcW w:w="1417" w:type="dxa"/>
          </w:tcPr>
          <w:p w14:paraId="1E49B8E1" w14:textId="77777777" w:rsidR="00C160A5" w:rsidRPr="00FB4B9A" w:rsidRDefault="00C160A5">
            <w:pPr>
              <w:jc w:val="right"/>
              <w:cnfStyle w:val="000000000000" w:firstRow="0" w:lastRow="0" w:firstColumn="0" w:lastColumn="0" w:oddVBand="0" w:evenVBand="0" w:oddHBand="0" w:evenHBand="0" w:firstRowFirstColumn="0" w:firstRowLastColumn="0" w:lastRowFirstColumn="0" w:lastRowLastColumn="0"/>
            </w:pPr>
            <w:r>
              <w:t>0</w:t>
            </w:r>
          </w:p>
        </w:tc>
      </w:tr>
      <w:tr w:rsidR="00C160A5" w14:paraId="7D7804C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5B25EB4F" w14:textId="77777777" w:rsidR="00C160A5" w:rsidRPr="00180157" w:rsidRDefault="00C160A5">
            <w:r>
              <w:t>Total</w:t>
            </w:r>
          </w:p>
        </w:tc>
        <w:tc>
          <w:tcPr>
            <w:tcW w:w="1415" w:type="dxa"/>
          </w:tcPr>
          <w:p w14:paraId="58C109FE" w14:textId="77777777" w:rsidR="00C160A5" w:rsidRPr="00180157" w:rsidRDefault="00C160A5">
            <w:pPr>
              <w:jc w:val="right"/>
              <w:cnfStyle w:val="000000100000" w:firstRow="0" w:lastRow="0" w:firstColumn="0" w:lastColumn="0" w:oddVBand="0" w:evenVBand="0" w:oddHBand="1" w:evenHBand="0" w:firstRowFirstColumn="0" w:firstRowLastColumn="0" w:lastRowFirstColumn="0" w:lastRowLastColumn="0"/>
              <w:rPr>
                <w:b/>
                <w:bCs/>
              </w:rPr>
            </w:pPr>
            <w:r>
              <w:rPr>
                <w:b/>
                <w:bCs/>
              </w:rPr>
              <w:t>541,682</w:t>
            </w:r>
          </w:p>
        </w:tc>
        <w:tc>
          <w:tcPr>
            <w:tcW w:w="1415" w:type="dxa"/>
          </w:tcPr>
          <w:p w14:paraId="00A93C61" w14:textId="77777777" w:rsidR="00C160A5" w:rsidRPr="00F23386" w:rsidRDefault="00C160A5">
            <w:pPr>
              <w:jc w:val="right"/>
              <w:cnfStyle w:val="000000100000" w:firstRow="0" w:lastRow="0" w:firstColumn="0" w:lastColumn="0" w:oddVBand="0" w:evenVBand="0" w:oddHBand="1" w:evenHBand="0" w:firstRowFirstColumn="0" w:firstRowLastColumn="0" w:lastRowFirstColumn="0" w:lastRowLastColumn="0"/>
              <w:rPr>
                <w:b/>
                <w:bCs/>
              </w:rPr>
            </w:pPr>
            <w:r>
              <w:rPr>
                <w:b/>
                <w:bCs/>
              </w:rPr>
              <w:t>754,969</w:t>
            </w:r>
          </w:p>
        </w:tc>
        <w:tc>
          <w:tcPr>
            <w:tcW w:w="1416" w:type="dxa"/>
          </w:tcPr>
          <w:p w14:paraId="777E0650" w14:textId="77777777" w:rsidR="00C160A5" w:rsidRPr="005840DA" w:rsidRDefault="00C160A5">
            <w:pPr>
              <w:jc w:val="right"/>
              <w:cnfStyle w:val="000000100000" w:firstRow="0" w:lastRow="0" w:firstColumn="0" w:lastColumn="0" w:oddVBand="0" w:evenVBand="0" w:oddHBand="1" w:evenHBand="0" w:firstRowFirstColumn="0" w:firstRowLastColumn="0" w:lastRowFirstColumn="0" w:lastRowLastColumn="0"/>
              <w:rPr>
                <w:b/>
                <w:bCs/>
              </w:rPr>
            </w:pPr>
            <w:r>
              <w:rPr>
                <w:b/>
                <w:bCs/>
              </w:rPr>
              <w:t>687,259</w:t>
            </w:r>
          </w:p>
        </w:tc>
        <w:tc>
          <w:tcPr>
            <w:tcW w:w="1417" w:type="dxa"/>
          </w:tcPr>
          <w:p w14:paraId="38C52A4B" w14:textId="77777777" w:rsidR="00C160A5" w:rsidRPr="005840DA" w:rsidRDefault="00C160A5">
            <w:pPr>
              <w:jc w:val="right"/>
              <w:cnfStyle w:val="000000100000" w:firstRow="0" w:lastRow="0" w:firstColumn="0" w:lastColumn="0" w:oddVBand="0" w:evenVBand="0" w:oddHBand="1" w:evenHBand="0" w:firstRowFirstColumn="0" w:firstRowLastColumn="0" w:lastRowFirstColumn="0" w:lastRowLastColumn="0"/>
              <w:rPr>
                <w:b/>
                <w:bCs/>
              </w:rPr>
            </w:pPr>
            <w:r>
              <w:rPr>
                <w:b/>
                <w:bCs/>
              </w:rPr>
              <w:t>402,876</w:t>
            </w:r>
          </w:p>
        </w:tc>
        <w:tc>
          <w:tcPr>
            <w:tcW w:w="1417" w:type="dxa"/>
          </w:tcPr>
          <w:p w14:paraId="7EF44E97" w14:textId="77777777" w:rsidR="00C160A5" w:rsidRPr="00641C7A" w:rsidRDefault="00C160A5">
            <w:pPr>
              <w:jc w:val="right"/>
              <w:cnfStyle w:val="000000100000" w:firstRow="0" w:lastRow="0" w:firstColumn="0" w:lastColumn="0" w:oddVBand="0" w:evenVBand="0" w:oddHBand="1" w:evenHBand="0" w:firstRowFirstColumn="0" w:firstRowLastColumn="0" w:lastRowFirstColumn="0" w:lastRowLastColumn="0"/>
              <w:rPr>
                <w:b/>
                <w:bCs/>
              </w:rPr>
            </w:pPr>
            <w:r>
              <w:rPr>
                <w:b/>
                <w:bCs/>
              </w:rPr>
              <w:t>301,310</w:t>
            </w:r>
          </w:p>
        </w:tc>
      </w:tr>
    </w:tbl>
    <w:p w14:paraId="005BD49C" w14:textId="77777777" w:rsidR="00C160A5" w:rsidRDefault="00C160A5" w:rsidP="00C160A5">
      <w:pPr>
        <w:ind w:left="567" w:hanging="567"/>
      </w:pPr>
    </w:p>
    <w:p w14:paraId="5DF80C75" w14:textId="5EA1BB87" w:rsidR="00C160A5" w:rsidRDefault="00C160A5" w:rsidP="00C160A5">
      <w:pPr>
        <w:ind w:left="567" w:hanging="567"/>
      </w:pPr>
      <w:r>
        <w:t>5.3</w:t>
      </w:r>
      <w:r>
        <w:tab/>
        <w:t xml:space="preserve">The budget is insufficient for the applications recommended for approval. </w:t>
      </w:r>
      <w:r w:rsidR="00FD17F1">
        <w:t xml:space="preserve">It can be seen within Agenda Item 10 that there is </w:t>
      </w:r>
      <w:r w:rsidR="00BA087A">
        <w:t>a surplus balance in the Schools Block</w:t>
      </w:r>
      <w:r w:rsidR="00332D1E">
        <w:t xml:space="preserve">. It is proposed to </w:t>
      </w:r>
      <w:r w:rsidR="00BF4087">
        <w:t xml:space="preserve">use </w:t>
      </w:r>
      <w:r w:rsidR="00BF4087" w:rsidRPr="001C4016">
        <w:rPr>
          <w:b/>
          <w:bCs/>
        </w:rPr>
        <w:t>£76,000</w:t>
      </w:r>
      <w:r w:rsidR="00BF4087">
        <w:t xml:space="preserve"> of the Schools Block surplus to </w:t>
      </w:r>
      <w:r w:rsidR="00A930EA">
        <w:t>increase the budget for the Fallings Roll Fund.</w:t>
      </w:r>
      <w:r>
        <w:t xml:space="preserve"> The funding for future years is indicative based on the pupil forecast by each school. Actual allocations will be determined by each October census.</w:t>
      </w:r>
    </w:p>
    <w:p w14:paraId="2DDC6BE2" w14:textId="77777777" w:rsidR="00C160A5" w:rsidRDefault="00C160A5" w:rsidP="00C160A5"/>
    <w:p w14:paraId="56E8705F" w14:textId="2B6D1B4C" w:rsidR="00C160A5" w:rsidRDefault="00960BC1" w:rsidP="00C160A5">
      <w:pPr>
        <w:pStyle w:val="TextR"/>
        <w:ind w:left="567" w:hanging="567"/>
        <w:rPr>
          <w:b/>
        </w:rPr>
      </w:pPr>
      <w:r>
        <w:rPr>
          <w:b/>
        </w:rPr>
        <w:t>6</w:t>
      </w:r>
      <w:r w:rsidR="00C160A5">
        <w:rPr>
          <w:b/>
        </w:rPr>
        <w:t xml:space="preserve">. </w:t>
      </w:r>
      <w:r w:rsidR="00C160A5">
        <w:rPr>
          <w:b/>
        </w:rPr>
        <w:tab/>
        <w:t>Background / Supporting papers.</w:t>
      </w:r>
    </w:p>
    <w:p w14:paraId="2E2BCD2C" w14:textId="77777777" w:rsidR="00C160A5" w:rsidRDefault="00C160A5" w:rsidP="00C160A5"/>
    <w:p w14:paraId="616AD099" w14:textId="55AA93EC" w:rsidR="00C160A5" w:rsidRDefault="00960BC1" w:rsidP="00C160A5">
      <w:pPr>
        <w:ind w:left="567" w:hanging="567"/>
      </w:pPr>
      <w:r>
        <w:t>6</w:t>
      </w:r>
      <w:r w:rsidR="00C160A5">
        <w:t>.1</w:t>
      </w:r>
      <w:r w:rsidR="00C160A5">
        <w:tab/>
        <w:t>Annex A – School applications.</w:t>
      </w:r>
    </w:p>
    <w:p w14:paraId="13E58D22" w14:textId="77777777" w:rsidR="00E946A9" w:rsidRDefault="00E946A9" w:rsidP="00E02647"/>
    <w:p w14:paraId="1025C53A" w14:textId="77777777" w:rsidR="00960BC1" w:rsidRDefault="00960BC1" w:rsidP="00E02647">
      <w:pPr>
        <w:rPr>
          <w:b/>
          <w:bCs/>
        </w:rPr>
      </w:pPr>
    </w:p>
    <w:p w14:paraId="24DE20A4" w14:textId="1224282B" w:rsidR="00E02647" w:rsidRDefault="00E02647" w:rsidP="00E02647">
      <w:pPr>
        <w:rPr>
          <w:b/>
          <w:bCs/>
        </w:rPr>
      </w:pPr>
      <w:r>
        <w:rPr>
          <w:b/>
          <w:bCs/>
        </w:rPr>
        <w:t>Falling Rolls Fund – Annex A</w:t>
      </w:r>
    </w:p>
    <w:p w14:paraId="789704B9" w14:textId="77777777" w:rsidR="00E02647" w:rsidRDefault="00E02647" w:rsidP="00E02647">
      <w:pPr>
        <w:rPr>
          <w:b/>
          <w:bCs/>
        </w:rPr>
      </w:pPr>
    </w:p>
    <w:p w14:paraId="549D228B" w14:textId="77777777" w:rsidR="00E02647" w:rsidRDefault="00E02647" w:rsidP="00E02647">
      <w:r>
        <w:rPr>
          <w:b/>
          <w:bCs/>
        </w:rPr>
        <w:t>Prettygate Infant School</w:t>
      </w:r>
    </w:p>
    <w:p w14:paraId="2B4319B8" w14:textId="77777777" w:rsidR="00E02647" w:rsidRDefault="00E02647" w:rsidP="00E02647"/>
    <w:p w14:paraId="483E7EE9" w14:textId="77777777" w:rsidR="00E02647" w:rsidRDefault="00E02647" w:rsidP="00E02647">
      <w:r w:rsidRPr="00383D51">
        <w:rPr>
          <w:noProof/>
        </w:rPr>
        <w:drawing>
          <wp:inline distT="0" distB="0" distL="0" distR="0" wp14:anchorId="4368BB51" wp14:editId="3F6FA696">
            <wp:extent cx="5731510" cy="1443355"/>
            <wp:effectExtent l="0" t="0" r="2540" b="444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443355"/>
                    </a:xfrm>
                    <a:prstGeom prst="rect">
                      <a:avLst/>
                    </a:prstGeom>
                    <a:noFill/>
                    <a:ln>
                      <a:noFill/>
                    </a:ln>
                  </pic:spPr>
                </pic:pic>
              </a:graphicData>
            </a:graphic>
          </wp:inline>
        </w:drawing>
      </w:r>
    </w:p>
    <w:p w14:paraId="20978D09" w14:textId="77777777" w:rsidR="00E02647" w:rsidRDefault="00E02647" w:rsidP="00E02647"/>
    <w:p w14:paraId="710A4452" w14:textId="77777777" w:rsidR="00E02647" w:rsidRDefault="00E02647" w:rsidP="00E02647">
      <w:r>
        <w:rPr>
          <w:noProof/>
        </w:rPr>
        <w:drawing>
          <wp:inline distT="0" distB="0" distL="0" distR="0" wp14:anchorId="6EF12821" wp14:editId="39569E36">
            <wp:extent cx="5731510" cy="3940810"/>
            <wp:effectExtent l="0" t="0" r="2540" b="2540"/>
            <wp:docPr id="2" name="Picture 2">
              <a:extLst xmlns:a="http://schemas.openxmlformats.org/drawingml/2006/main">
                <a:ext uri="{FF2B5EF4-FFF2-40B4-BE49-F238E27FC236}">
                  <a16:creationId xmlns:a16="http://schemas.microsoft.com/office/drawing/2014/main" id="{55DD4BA1-73D3-68B7-F4DE-72CB757E473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id="{55DD4BA1-73D3-68B7-F4DE-72CB757E473E}"/>
                        </a:ext>
                        <a:ext uri="{C183D7F6-B498-43B3-948B-1728B52AA6E4}">
                          <adec:decorative xmlns:adec="http://schemas.microsoft.com/office/drawing/2017/decorative" val="1"/>
                        </a:ext>
                      </a:extLst>
                    </pic:cNvPr>
                    <pic:cNvPicPr>
                      <a:picLocks noChangeAspect="1"/>
                    </pic:cNvPicPr>
                  </pic:nvPicPr>
                  <pic:blipFill>
                    <a:blip r:embed="rId13"/>
                    <a:stretch>
                      <a:fillRect/>
                    </a:stretch>
                  </pic:blipFill>
                  <pic:spPr>
                    <a:xfrm>
                      <a:off x="0" y="0"/>
                      <a:ext cx="5731510" cy="3940810"/>
                    </a:xfrm>
                    <a:prstGeom prst="rect">
                      <a:avLst/>
                    </a:prstGeom>
                  </pic:spPr>
                </pic:pic>
              </a:graphicData>
            </a:graphic>
          </wp:inline>
        </w:drawing>
      </w:r>
    </w:p>
    <w:p w14:paraId="31EBE484" w14:textId="77777777" w:rsidR="00E02647" w:rsidRDefault="00E02647" w:rsidP="00E02647"/>
    <w:p w14:paraId="41AA76FE" w14:textId="77777777" w:rsidR="00E02647" w:rsidRDefault="00E02647" w:rsidP="00E02647">
      <w:r>
        <w:t>Funding based on pupil forecasts:</w:t>
      </w:r>
    </w:p>
    <w:p w14:paraId="43A3BC59" w14:textId="77777777" w:rsidR="00E02647" w:rsidRDefault="00E02647" w:rsidP="00E02647"/>
    <w:tbl>
      <w:tblPr>
        <w:tblStyle w:val="GridTable4-Accent1"/>
        <w:tblW w:w="3920" w:type="dxa"/>
        <w:tblLook w:val="04A0" w:firstRow="1" w:lastRow="0" w:firstColumn="1" w:lastColumn="0" w:noHBand="0" w:noVBand="1"/>
      </w:tblPr>
      <w:tblGrid>
        <w:gridCol w:w="1200"/>
        <w:gridCol w:w="1340"/>
        <w:gridCol w:w="1380"/>
      </w:tblGrid>
      <w:tr w:rsidR="00E02647" w:rsidRPr="00383D51" w14:paraId="70C04AE6" w14:textId="77777777">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shd w:val="clear" w:color="auto" w:fill="002060"/>
            <w:noWrap/>
          </w:tcPr>
          <w:p w14:paraId="7B7D8682" w14:textId="77777777" w:rsidR="00E02647" w:rsidRPr="00383D51" w:rsidRDefault="00E02647">
            <w:pPr>
              <w:rPr>
                <w:rFonts w:cs="Arial"/>
                <w:color w:val="000000"/>
              </w:rPr>
            </w:pPr>
          </w:p>
        </w:tc>
        <w:tc>
          <w:tcPr>
            <w:tcW w:w="1340" w:type="dxa"/>
            <w:shd w:val="clear" w:color="auto" w:fill="002060"/>
            <w:noWrap/>
          </w:tcPr>
          <w:p w14:paraId="199E23D0" w14:textId="77777777" w:rsidR="00E02647" w:rsidRPr="00383D51" w:rsidRDefault="00E0264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Total Pupils Funded</w:t>
            </w:r>
          </w:p>
        </w:tc>
        <w:tc>
          <w:tcPr>
            <w:tcW w:w="1380" w:type="dxa"/>
            <w:shd w:val="clear" w:color="auto" w:fill="002060"/>
            <w:noWrap/>
          </w:tcPr>
          <w:p w14:paraId="62D09C55" w14:textId="77777777" w:rsidR="00E02647" w:rsidRDefault="00E02647">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rPr>
            </w:pPr>
          </w:p>
          <w:p w14:paraId="780A4470" w14:textId="77777777" w:rsidR="00E02647" w:rsidRDefault="00E02647">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rPr>
            </w:pPr>
          </w:p>
          <w:p w14:paraId="3CF07B8B" w14:textId="77777777" w:rsidR="00E02647" w:rsidRPr="00383D51" w:rsidRDefault="00E0264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w:t>
            </w:r>
          </w:p>
        </w:tc>
      </w:tr>
      <w:tr w:rsidR="00E02647" w:rsidRPr="00383D51" w14:paraId="1A1F2723"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1C065DBB" w14:textId="77777777" w:rsidR="00E02647" w:rsidRPr="00383D51" w:rsidRDefault="00E02647">
            <w:pPr>
              <w:rPr>
                <w:rFonts w:cs="Arial"/>
                <w:b w:val="0"/>
                <w:bCs w:val="0"/>
                <w:color w:val="000000"/>
              </w:rPr>
            </w:pPr>
            <w:r w:rsidRPr="00383D51">
              <w:rPr>
                <w:rFonts w:cs="Arial"/>
                <w:b w:val="0"/>
                <w:bCs w:val="0"/>
                <w:color w:val="000000"/>
              </w:rPr>
              <w:t>2023/24</w:t>
            </w:r>
          </w:p>
        </w:tc>
        <w:tc>
          <w:tcPr>
            <w:tcW w:w="1340" w:type="dxa"/>
            <w:noWrap/>
            <w:hideMark/>
          </w:tcPr>
          <w:p w14:paraId="3B46924B"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sidRPr="00383D51">
              <w:rPr>
                <w:rFonts w:cs="Arial"/>
                <w:color w:val="000000"/>
              </w:rPr>
              <w:t>36</w:t>
            </w:r>
          </w:p>
        </w:tc>
        <w:tc>
          <w:tcPr>
            <w:tcW w:w="1380" w:type="dxa"/>
            <w:noWrap/>
            <w:hideMark/>
          </w:tcPr>
          <w:p w14:paraId="1D672C67"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sidRPr="00383D51">
              <w:rPr>
                <w:rFonts w:cs="Arial"/>
                <w:color w:val="000000"/>
              </w:rPr>
              <w:t>121,878</w:t>
            </w:r>
          </w:p>
        </w:tc>
      </w:tr>
      <w:tr w:rsidR="00E02647" w:rsidRPr="00383D51" w14:paraId="1967353F" w14:textId="77777777">
        <w:trPr>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382D3AA3" w14:textId="77777777" w:rsidR="00E02647" w:rsidRPr="00383D51" w:rsidRDefault="00E02647">
            <w:pPr>
              <w:rPr>
                <w:rFonts w:cs="Arial"/>
                <w:b w:val="0"/>
                <w:bCs w:val="0"/>
                <w:color w:val="000000"/>
              </w:rPr>
            </w:pPr>
            <w:r w:rsidRPr="00383D51">
              <w:rPr>
                <w:rFonts w:cs="Arial"/>
                <w:b w:val="0"/>
                <w:bCs w:val="0"/>
                <w:color w:val="000000"/>
              </w:rPr>
              <w:t>2024/25</w:t>
            </w:r>
          </w:p>
        </w:tc>
        <w:tc>
          <w:tcPr>
            <w:tcW w:w="1340" w:type="dxa"/>
            <w:noWrap/>
            <w:hideMark/>
          </w:tcPr>
          <w:p w14:paraId="3A2F5FA6" w14:textId="77777777" w:rsidR="00E02647" w:rsidRPr="00383D51" w:rsidRDefault="00E02647">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383D51">
              <w:rPr>
                <w:rFonts w:cs="Arial"/>
                <w:color w:val="000000"/>
              </w:rPr>
              <w:t>41</w:t>
            </w:r>
          </w:p>
        </w:tc>
        <w:tc>
          <w:tcPr>
            <w:tcW w:w="1380" w:type="dxa"/>
            <w:noWrap/>
            <w:hideMark/>
          </w:tcPr>
          <w:p w14:paraId="46753461" w14:textId="77777777" w:rsidR="00E02647" w:rsidRPr="00383D51" w:rsidRDefault="00E02647">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383D51">
              <w:rPr>
                <w:rFonts w:cs="Arial"/>
                <w:color w:val="000000"/>
              </w:rPr>
              <w:t>138,806</w:t>
            </w:r>
          </w:p>
        </w:tc>
      </w:tr>
      <w:tr w:rsidR="00E02647" w:rsidRPr="00383D51" w14:paraId="0E36285C"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27727AB8" w14:textId="77777777" w:rsidR="00E02647" w:rsidRPr="00383D51" w:rsidRDefault="00E02647">
            <w:pPr>
              <w:rPr>
                <w:rFonts w:cs="Arial"/>
                <w:b w:val="0"/>
                <w:bCs w:val="0"/>
                <w:color w:val="000000"/>
              </w:rPr>
            </w:pPr>
            <w:r w:rsidRPr="00383D51">
              <w:rPr>
                <w:rFonts w:cs="Arial"/>
                <w:b w:val="0"/>
                <w:bCs w:val="0"/>
                <w:color w:val="000000"/>
              </w:rPr>
              <w:t>2025/26</w:t>
            </w:r>
          </w:p>
        </w:tc>
        <w:tc>
          <w:tcPr>
            <w:tcW w:w="1340" w:type="dxa"/>
            <w:noWrap/>
            <w:hideMark/>
          </w:tcPr>
          <w:p w14:paraId="6DDAAD99"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sidRPr="00383D51">
              <w:rPr>
                <w:rFonts w:cs="Arial"/>
                <w:color w:val="000000"/>
              </w:rPr>
              <w:t>28</w:t>
            </w:r>
          </w:p>
        </w:tc>
        <w:tc>
          <w:tcPr>
            <w:tcW w:w="1380" w:type="dxa"/>
            <w:noWrap/>
            <w:hideMark/>
          </w:tcPr>
          <w:p w14:paraId="7942AEBB"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sidRPr="00383D51">
              <w:rPr>
                <w:rFonts w:cs="Arial"/>
                <w:color w:val="000000"/>
              </w:rPr>
              <w:t>94,794</w:t>
            </w:r>
          </w:p>
        </w:tc>
      </w:tr>
    </w:tbl>
    <w:p w14:paraId="4EB6FE9A" w14:textId="77777777" w:rsidR="00E02647" w:rsidRDefault="00E02647" w:rsidP="00E02647"/>
    <w:p w14:paraId="5D524817" w14:textId="77777777" w:rsidR="00E02647" w:rsidRDefault="00E02647" w:rsidP="00E02647">
      <w:r>
        <w:t>The school is rated Good by Ofsted with the last inspection in December 2022. The school has closed 2022/23 with a surplus balance of £33,051, which is 4.6% of its 2022/23 budget share. The school’s pupil forecast shows that the NOR will fall again in October 2023 which is allowable under the criteria of the scheme and then as required increases in October 2024. As the school is an infant school 2025/26 is the final year the school will receive funding.</w:t>
      </w:r>
    </w:p>
    <w:p w14:paraId="38A474A5" w14:textId="77777777" w:rsidR="00E02647" w:rsidRDefault="00E02647" w:rsidP="00E02647"/>
    <w:p w14:paraId="181BB310" w14:textId="77777777" w:rsidR="00E02647" w:rsidRDefault="00E02647" w:rsidP="00E02647">
      <w:r>
        <w:t>It can be seen in the LA’s 10 Year Plan the number of surplus places in the planning group are expected to reduce as new housing is being built.</w:t>
      </w:r>
    </w:p>
    <w:p w14:paraId="79B12D79" w14:textId="77777777" w:rsidR="00E02647" w:rsidRDefault="00E02647" w:rsidP="00E02647"/>
    <w:p w14:paraId="1D2A71CC" w14:textId="77777777" w:rsidR="00E02647" w:rsidRDefault="00E02647" w:rsidP="00E02647">
      <w:r>
        <w:t>The school meets all the criteria of the falling rolls fund and the Authority recommends the application is approved.</w:t>
      </w:r>
    </w:p>
    <w:p w14:paraId="005C55E3" w14:textId="77777777" w:rsidR="00E02647" w:rsidRDefault="00E02647" w:rsidP="00E02647"/>
    <w:p w14:paraId="71579079" w14:textId="77777777" w:rsidR="00E02647" w:rsidRDefault="00E02647" w:rsidP="00E02647">
      <w:r>
        <w:rPr>
          <w:b/>
          <w:bCs/>
        </w:rPr>
        <w:t>St Mary’s CE Primary, Hatfield Broad Oak</w:t>
      </w:r>
    </w:p>
    <w:p w14:paraId="474E55D6" w14:textId="77777777" w:rsidR="00E02647" w:rsidRDefault="00E02647" w:rsidP="00E02647"/>
    <w:p w14:paraId="233FDFEA" w14:textId="77777777" w:rsidR="00E02647" w:rsidRDefault="00E02647" w:rsidP="00E02647">
      <w:r w:rsidRPr="00D67A69">
        <w:rPr>
          <w:noProof/>
        </w:rPr>
        <w:drawing>
          <wp:inline distT="0" distB="0" distL="0" distR="0" wp14:anchorId="1596DBE2" wp14:editId="4B004FAA">
            <wp:extent cx="5731510" cy="1450340"/>
            <wp:effectExtent l="0" t="0" r="254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450340"/>
                    </a:xfrm>
                    <a:prstGeom prst="rect">
                      <a:avLst/>
                    </a:prstGeom>
                    <a:noFill/>
                    <a:ln>
                      <a:noFill/>
                    </a:ln>
                  </pic:spPr>
                </pic:pic>
              </a:graphicData>
            </a:graphic>
          </wp:inline>
        </w:drawing>
      </w:r>
    </w:p>
    <w:p w14:paraId="647DE06F" w14:textId="77777777" w:rsidR="00E02647" w:rsidRDefault="00E02647" w:rsidP="00E02647"/>
    <w:p w14:paraId="4C17E6A7" w14:textId="77777777" w:rsidR="00E02647" w:rsidRDefault="00E02647" w:rsidP="00E02647">
      <w:pPr>
        <w:rPr>
          <w:noProof/>
        </w:rPr>
      </w:pPr>
      <w:r>
        <w:rPr>
          <w:noProof/>
        </w:rPr>
        <w:drawing>
          <wp:inline distT="0" distB="0" distL="0" distR="0" wp14:anchorId="1CD9FDC2" wp14:editId="65FD02A0">
            <wp:extent cx="5731510" cy="2927350"/>
            <wp:effectExtent l="0" t="0" r="2540" b="6350"/>
            <wp:docPr id="5" name="Picture 5">
              <a:extLst xmlns:a="http://schemas.openxmlformats.org/drawingml/2006/main">
                <a:ext uri="{FF2B5EF4-FFF2-40B4-BE49-F238E27FC236}">
                  <a16:creationId xmlns:a16="http://schemas.microsoft.com/office/drawing/2014/main" id="{B950B2A0-B437-0510-6EFB-8FDAA3A7D2F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FF2B5EF4-FFF2-40B4-BE49-F238E27FC236}">
                          <a16:creationId xmlns:a16="http://schemas.microsoft.com/office/drawing/2014/main" id="{B950B2A0-B437-0510-6EFB-8FDAA3A7D2F7}"/>
                        </a:ext>
                        <a:ext uri="{C183D7F6-B498-43B3-948B-1728B52AA6E4}">
                          <adec:decorative xmlns:adec="http://schemas.microsoft.com/office/drawing/2017/decorative" val="1"/>
                        </a:ext>
                      </a:extLst>
                    </pic:cNvPr>
                    <pic:cNvPicPr>
                      <a:picLocks noChangeAspect="1"/>
                    </pic:cNvPicPr>
                  </pic:nvPicPr>
                  <pic:blipFill>
                    <a:blip r:embed="rId15"/>
                    <a:stretch>
                      <a:fillRect/>
                    </a:stretch>
                  </pic:blipFill>
                  <pic:spPr>
                    <a:xfrm>
                      <a:off x="0" y="0"/>
                      <a:ext cx="5731510" cy="2927350"/>
                    </a:xfrm>
                    <a:prstGeom prst="rect">
                      <a:avLst/>
                    </a:prstGeom>
                  </pic:spPr>
                </pic:pic>
              </a:graphicData>
            </a:graphic>
          </wp:inline>
        </w:drawing>
      </w:r>
    </w:p>
    <w:p w14:paraId="4BF876D3" w14:textId="77777777" w:rsidR="00E02647" w:rsidRDefault="00E02647" w:rsidP="00E02647">
      <w:r>
        <w:t>Funding based on pupil forecasts:</w:t>
      </w:r>
    </w:p>
    <w:p w14:paraId="15F3548C" w14:textId="77777777" w:rsidR="00E02647" w:rsidRDefault="00E02647" w:rsidP="00E02647"/>
    <w:tbl>
      <w:tblPr>
        <w:tblStyle w:val="GridTable4-Accent1"/>
        <w:tblW w:w="3920" w:type="dxa"/>
        <w:tblLook w:val="04A0" w:firstRow="1" w:lastRow="0" w:firstColumn="1" w:lastColumn="0" w:noHBand="0" w:noVBand="1"/>
      </w:tblPr>
      <w:tblGrid>
        <w:gridCol w:w="1200"/>
        <w:gridCol w:w="1340"/>
        <w:gridCol w:w="1380"/>
      </w:tblGrid>
      <w:tr w:rsidR="00E02647" w:rsidRPr="00383D51" w14:paraId="5E375688" w14:textId="77777777">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shd w:val="clear" w:color="auto" w:fill="002060"/>
            <w:noWrap/>
          </w:tcPr>
          <w:p w14:paraId="32FF34CF" w14:textId="77777777" w:rsidR="00E02647" w:rsidRPr="00383D51" w:rsidRDefault="00E02647">
            <w:pPr>
              <w:rPr>
                <w:rFonts w:cs="Arial"/>
                <w:color w:val="000000"/>
              </w:rPr>
            </w:pPr>
          </w:p>
        </w:tc>
        <w:tc>
          <w:tcPr>
            <w:tcW w:w="1340" w:type="dxa"/>
            <w:shd w:val="clear" w:color="auto" w:fill="002060"/>
            <w:noWrap/>
          </w:tcPr>
          <w:p w14:paraId="0399BAA6" w14:textId="77777777" w:rsidR="00E02647" w:rsidRPr="00383D51" w:rsidRDefault="00E0264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Total Pupils Funded</w:t>
            </w:r>
          </w:p>
        </w:tc>
        <w:tc>
          <w:tcPr>
            <w:tcW w:w="1380" w:type="dxa"/>
            <w:shd w:val="clear" w:color="auto" w:fill="002060"/>
            <w:noWrap/>
          </w:tcPr>
          <w:p w14:paraId="3B9A36CA" w14:textId="77777777" w:rsidR="00E02647" w:rsidRDefault="00E02647">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rPr>
            </w:pPr>
          </w:p>
          <w:p w14:paraId="2634BDF9" w14:textId="77777777" w:rsidR="00E02647" w:rsidRDefault="00E02647">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rPr>
            </w:pPr>
          </w:p>
          <w:p w14:paraId="5068C416" w14:textId="77777777" w:rsidR="00E02647" w:rsidRPr="00383D51" w:rsidRDefault="00E0264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w:t>
            </w:r>
          </w:p>
        </w:tc>
      </w:tr>
      <w:tr w:rsidR="00E02647" w:rsidRPr="00383D51" w14:paraId="4A24545B"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0BFF97BF" w14:textId="77777777" w:rsidR="00E02647" w:rsidRPr="00383D51" w:rsidRDefault="00E02647">
            <w:pPr>
              <w:rPr>
                <w:rFonts w:cs="Arial"/>
                <w:b w:val="0"/>
                <w:bCs w:val="0"/>
                <w:color w:val="000000"/>
              </w:rPr>
            </w:pPr>
            <w:r w:rsidRPr="00383D51">
              <w:rPr>
                <w:rFonts w:cs="Arial"/>
                <w:b w:val="0"/>
                <w:bCs w:val="0"/>
                <w:color w:val="000000"/>
              </w:rPr>
              <w:t>2023/24</w:t>
            </w:r>
          </w:p>
        </w:tc>
        <w:tc>
          <w:tcPr>
            <w:tcW w:w="1340" w:type="dxa"/>
            <w:noWrap/>
            <w:vAlign w:val="bottom"/>
            <w:hideMark/>
          </w:tcPr>
          <w:p w14:paraId="676D22EC"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18</w:t>
            </w:r>
          </w:p>
        </w:tc>
        <w:tc>
          <w:tcPr>
            <w:tcW w:w="1380" w:type="dxa"/>
            <w:noWrap/>
            <w:vAlign w:val="bottom"/>
            <w:hideMark/>
          </w:tcPr>
          <w:p w14:paraId="60E19BD6"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60,939</w:t>
            </w:r>
          </w:p>
        </w:tc>
      </w:tr>
      <w:tr w:rsidR="00E02647" w:rsidRPr="00383D51" w14:paraId="38BE5C26" w14:textId="77777777">
        <w:trPr>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6EC50B4F" w14:textId="77777777" w:rsidR="00E02647" w:rsidRPr="00383D51" w:rsidRDefault="00E02647">
            <w:pPr>
              <w:rPr>
                <w:rFonts w:cs="Arial"/>
                <w:b w:val="0"/>
                <w:bCs w:val="0"/>
                <w:color w:val="000000"/>
              </w:rPr>
            </w:pPr>
            <w:r w:rsidRPr="00383D51">
              <w:rPr>
                <w:rFonts w:cs="Arial"/>
                <w:b w:val="0"/>
                <w:bCs w:val="0"/>
                <w:color w:val="000000"/>
              </w:rPr>
              <w:t>2024/25</w:t>
            </w:r>
          </w:p>
        </w:tc>
        <w:tc>
          <w:tcPr>
            <w:tcW w:w="1340" w:type="dxa"/>
            <w:noWrap/>
            <w:vAlign w:val="bottom"/>
            <w:hideMark/>
          </w:tcPr>
          <w:p w14:paraId="184FD741" w14:textId="77777777" w:rsidR="00E02647" w:rsidRPr="00383D51" w:rsidRDefault="00E02647">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24</w:t>
            </w:r>
          </w:p>
        </w:tc>
        <w:tc>
          <w:tcPr>
            <w:tcW w:w="1380" w:type="dxa"/>
            <w:noWrap/>
            <w:vAlign w:val="bottom"/>
            <w:hideMark/>
          </w:tcPr>
          <w:p w14:paraId="4A018E56" w14:textId="77777777" w:rsidR="00E02647" w:rsidRPr="00383D51" w:rsidRDefault="00E02647">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81,252</w:t>
            </w:r>
          </w:p>
        </w:tc>
      </w:tr>
      <w:tr w:rsidR="00E02647" w:rsidRPr="00383D51" w14:paraId="0E4F214F"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79E1EEA6" w14:textId="77777777" w:rsidR="00E02647" w:rsidRPr="00383D51" w:rsidRDefault="00E02647">
            <w:pPr>
              <w:rPr>
                <w:rFonts w:cs="Arial"/>
                <w:b w:val="0"/>
                <w:bCs w:val="0"/>
                <w:color w:val="000000"/>
              </w:rPr>
            </w:pPr>
            <w:r w:rsidRPr="00383D51">
              <w:rPr>
                <w:rFonts w:cs="Arial"/>
                <w:b w:val="0"/>
                <w:bCs w:val="0"/>
                <w:color w:val="000000"/>
              </w:rPr>
              <w:t>2025/26</w:t>
            </w:r>
          </w:p>
        </w:tc>
        <w:tc>
          <w:tcPr>
            <w:tcW w:w="1340" w:type="dxa"/>
            <w:noWrap/>
            <w:vAlign w:val="bottom"/>
            <w:hideMark/>
          </w:tcPr>
          <w:p w14:paraId="6B8D5621"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30</w:t>
            </w:r>
          </w:p>
        </w:tc>
        <w:tc>
          <w:tcPr>
            <w:tcW w:w="1380" w:type="dxa"/>
            <w:noWrap/>
            <w:vAlign w:val="bottom"/>
            <w:hideMark/>
          </w:tcPr>
          <w:p w14:paraId="282E2BB2"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101,565</w:t>
            </w:r>
          </w:p>
        </w:tc>
      </w:tr>
      <w:tr w:rsidR="00E02647" w:rsidRPr="00383D51" w14:paraId="3C79B75A" w14:textId="77777777">
        <w:trPr>
          <w:trHeight w:val="310"/>
        </w:trPr>
        <w:tc>
          <w:tcPr>
            <w:cnfStyle w:val="001000000000" w:firstRow="0" w:lastRow="0" w:firstColumn="1" w:lastColumn="0" w:oddVBand="0" w:evenVBand="0" w:oddHBand="0" w:evenHBand="0" w:firstRowFirstColumn="0" w:firstRowLastColumn="0" w:lastRowFirstColumn="0" w:lastRowLastColumn="0"/>
            <w:tcW w:w="1200" w:type="dxa"/>
            <w:noWrap/>
          </w:tcPr>
          <w:p w14:paraId="0CBD9EC8" w14:textId="77777777" w:rsidR="00E02647" w:rsidRPr="00D67A69" w:rsidRDefault="00E02647">
            <w:pPr>
              <w:rPr>
                <w:rFonts w:cs="Arial"/>
                <w:b w:val="0"/>
                <w:bCs w:val="0"/>
                <w:color w:val="000000"/>
              </w:rPr>
            </w:pPr>
            <w:r w:rsidRPr="00D67A69">
              <w:rPr>
                <w:rFonts w:cs="Arial"/>
                <w:b w:val="0"/>
                <w:bCs w:val="0"/>
                <w:color w:val="000000"/>
              </w:rPr>
              <w:t>2026/27</w:t>
            </w:r>
          </w:p>
        </w:tc>
        <w:tc>
          <w:tcPr>
            <w:tcW w:w="1340" w:type="dxa"/>
            <w:noWrap/>
            <w:vAlign w:val="bottom"/>
          </w:tcPr>
          <w:p w14:paraId="61811248" w14:textId="77777777" w:rsidR="00E02647" w:rsidRPr="00383D51" w:rsidRDefault="00E02647">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36</w:t>
            </w:r>
          </w:p>
        </w:tc>
        <w:tc>
          <w:tcPr>
            <w:tcW w:w="1380" w:type="dxa"/>
            <w:noWrap/>
            <w:vAlign w:val="bottom"/>
          </w:tcPr>
          <w:p w14:paraId="2FA733C4" w14:textId="77777777" w:rsidR="00E02647" w:rsidRPr="00383D51" w:rsidRDefault="00E02647">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121,878</w:t>
            </w:r>
          </w:p>
        </w:tc>
      </w:tr>
      <w:tr w:rsidR="00E02647" w:rsidRPr="00383D51" w14:paraId="09FCEDE1"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noWrap/>
          </w:tcPr>
          <w:p w14:paraId="247BC6AC" w14:textId="77777777" w:rsidR="00E02647" w:rsidRPr="00D67A69" w:rsidRDefault="00E02647">
            <w:pPr>
              <w:rPr>
                <w:rFonts w:cs="Arial"/>
                <w:b w:val="0"/>
                <w:bCs w:val="0"/>
                <w:color w:val="000000"/>
              </w:rPr>
            </w:pPr>
            <w:r w:rsidRPr="00D67A69">
              <w:rPr>
                <w:rFonts w:cs="Arial"/>
                <w:b w:val="0"/>
                <w:bCs w:val="0"/>
                <w:color w:val="000000"/>
              </w:rPr>
              <w:t>2027/28</w:t>
            </w:r>
          </w:p>
        </w:tc>
        <w:tc>
          <w:tcPr>
            <w:tcW w:w="1340" w:type="dxa"/>
            <w:noWrap/>
            <w:vAlign w:val="bottom"/>
          </w:tcPr>
          <w:p w14:paraId="3B817932"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42</w:t>
            </w:r>
          </w:p>
        </w:tc>
        <w:tc>
          <w:tcPr>
            <w:tcW w:w="1380" w:type="dxa"/>
            <w:noWrap/>
            <w:vAlign w:val="bottom"/>
          </w:tcPr>
          <w:p w14:paraId="71133C4B"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142,191</w:t>
            </w:r>
          </w:p>
        </w:tc>
      </w:tr>
    </w:tbl>
    <w:p w14:paraId="473E821E" w14:textId="77777777" w:rsidR="00E02647" w:rsidRDefault="00E02647" w:rsidP="00E02647">
      <w:r>
        <w:t>The school is rated Good by Ofsted with the last inspection in April 2018. The school closed 2022/23 with a surplus balance of £21,820, which is 5.2% of its 2022/23 budget share. The NOR is forecast to increase in October 2024 and to continue to increase each subsequent October.</w:t>
      </w:r>
    </w:p>
    <w:p w14:paraId="44128746" w14:textId="77777777" w:rsidR="00E02647" w:rsidRDefault="00E02647" w:rsidP="00E02647"/>
    <w:p w14:paraId="15DC621F" w14:textId="77777777" w:rsidR="00E02647" w:rsidRDefault="00E02647" w:rsidP="00E02647">
      <w:r>
        <w:t>The 10 Year Plan for the local planning group shows no significant change in the number of surplus places. The increases forecast by the school are not significant and therefore do not contradict the 10 Year Plan.</w:t>
      </w:r>
      <w:r>
        <w:br/>
      </w:r>
    </w:p>
    <w:p w14:paraId="42AD02FF" w14:textId="77777777" w:rsidR="00E02647" w:rsidRDefault="00E02647" w:rsidP="00E02647">
      <w:r>
        <w:t>The school meets all the criteria of the falling rolls fund and the Authority recommends the application is approved.</w:t>
      </w:r>
    </w:p>
    <w:p w14:paraId="0258D246" w14:textId="77777777" w:rsidR="00E02647" w:rsidRDefault="00E02647" w:rsidP="00E02647"/>
    <w:p w14:paraId="24876E8B" w14:textId="77777777" w:rsidR="00E02647" w:rsidRDefault="00E02647" w:rsidP="00E02647">
      <w:r>
        <w:rPr>
          <w:b/>
          <w:bCs/>
        </w:rPr>
        <w:t>Doddinghurst Infant</w:t>
      </w:r>
    </w:p>
    <w:p w14:paraId="7AA89D4A" w14:textId="77777777" w:rsidR="00E02647" w:rsidRDefault="00E02647" w:rsidP="00E02647"/>
    <w:p w14:paraId="31A72C13" w14:textId="77777777" w:rsidR="00E02647" w:rsidRDefault="00E02647" w:rsidP="00E02647">
      <w:r w:rsidRPr="00754A20">
        <w:rPr>
          <w:noProof/>
        </w:rPr>
        <w:drawing>
          <wp:inline distT="0" distB="0" distL="0" distR="0" wp14:anchorId="09F39121" wp14:editId="365A941C">
            <wp:extent cx="5731510" cy="1315085"/>
            <wp:effectExtent l="0" t="0" r="254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315085"/>
                    </a:xfrm>
                    <a:prstGeom prst="rect">
                      <a:avLst/>
                    </a:prstGeom>
                    <a:noFill/>
                    <a:ln>
                      <a:noFill/>
                    </a:ln>
                  </pic:spPr>
                </pic:pic>
              </a:graphicData>
            </a:graphic>
          </wp:inline>
        </w:drawing>
      </w:r>
    </w:p>
    <w:p w14:paraId="7552A90B" w14:textId="77777777" w:rsidR="00E02647" w:rsidRDefault="00E02647" w:rsidP="00E02647"/>
    <w:p w14:paraId="7F2C0A85" w14:textId="77777777" w:rsidR="00E02647" w:rsidRDefault="00E02647" w:rsidP="00E02647">
      <w:pPr>
        <w:rPr>
          <w:noProof/>
        </w:rPr>
      </w:pPr>
      <w:r>
        <w:rPr>
          <w:noProof/>
        </w:rPr>
        <w:drawing>
          <wp:inline distT="0" distB="0" distL="0" distR="0" wp14:anchorId="62D913AC" wp14:editId="4BF0C3CC">
            <wp:extent cx="5731510" cy="2976245"/>
            <wp:effectExtent l="0" t="0" r="2540" b="0"/>
            <wp:docPr id="7" name="Picture 7">
              <a:extLst xmlns:a="http://schemas.openxmlformats.org/drawingml/2006/main">
                <a:ext uri="{FF2B5EF4-FFF2-40B4-BE49-F238E27FC236}">
                  <a16:creationId xmlns:a16="http://schemas.microsoft.com/office/drawing/2014/main" id="{1A5EFB05-121C-892A-9C2D-5B199EBFDD4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FF2B5EF4-FFF2-40B4-BE49-F238E27FC236}">
                          <a16:creationId xmlns:a16="http://schemas.microsoft.com/office/drawing/2014/main" id="{1A5EFB05-121C-892A-9C2D-5B199EBFDD4A}"/>
                        </a:ext>
                        <a:ext uri="{C183D7F6-B498-43B3-948B-1728B52AA6E4}">
                          <adec:decorative xmlns:adec="http://schemas.microsoft.com/office/drawing/2017/decorative" val="1"/>
                        </a:ext>
                      </a:extLst>
                    </pic:cNvPr>
                    <pic:cNvPicPr>
                      <a:picLocks noChangeAspect="1"/>
                    </pic:cNvPicPr>
                  </pic:nvPicPr>
                  <pic:blipFill>
                    <a:blip r:embed="rId17"/>
                    <a:stretch>
                      <a:fillRect/>
                    </a:stretch>
                  </pic:blipFill>
                  <pic:spPr>
                    <a:xfrm>
                      <a:off x="0" y="0"/>
                      <a:ext cx="5731510" cy="2976245"/>
                    </a:xfrm>
                    <a:prstGeom prst="rect">
                      <a:avLst/>
                    </a:prstGeom>
                  </pic:spPr>
                </pic:pic>
              </a:graphicData>
            </a:graphic>
          </wp:inline>
        </w:drawing>
      </w:r>
    </w:p>
    <w:p w14:paraId="579C9683" w14:textId="77777777" w:rsidR="00E02647" w:rsidRDefault="00E02647" w:rsidP="00E02647">
      <w:r>
        <w:t>Funding based on pupil forecasts:</w:t>
      </w:r>
    </w:p>
    <w:p w14:paraId="2D4705B8" w14:textId="77777777" w:rsidR="00E02647" w:rsidRDefault="00E02647" w:rsidP="00E02647"/>
    <w:tbl>
      <w:tblPr>
        <w:tblStyle w:val="GridTable4-Accent1"/>
        <w:tblW w:w="3920" w:type="dxa"/>
        <w:tblLook w:val="04A0" w:firstRow="1" w:lastRow="0" w:firstColumn="1" w:lastColumn="0" w:noHBand="0" w:noVBand="1"/>
      </w:tblPr>
      <w:tblGrid>
        <w:gridCol w:w="1200"/>
        <w:gridCol w:w="1340"/>
        <w:gridCol w:w="1380"/>
      </w:tblGrid>
      <w:tr w:rsidR="00E02647" w:rsidRPr="00383D51" w14:paraId="59DBDD51" w14:textId="77777777">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shd w:val="clear" w:color="auto" w:fill="002060"/>
            <w:noWrap/>
          </w:tcPr>
          <w:p w14:paraId="18B32D6D" w14:textId="77777777" w:rsidR="00E02647" w:rsidRPr="00383D51" w:rsidRDefault="00E02647">
            <w:pPr>
              <w:rPr>
                <w:rFonts w:cs="Arial"/>
                <w:color w:val="000000"/>
              </w:rPr>
            </w:pPr>
          </w:p>
        </w:tc>
        <w:tc>
          <w:tcPr>
            <w:tcW w:w="1340" w:type="dxa"/>
            <w:shd w:val="clear" w:color="auto" w:fill="002060"/>
            <w:noWrap/>
          </w:tcPr>
          <w:p w14:paraId="2CE27050" w14:textId="77777777" w:rsidR="00E02647" w:rsidRPr="00383D51" w:rsidRDefault="00E0264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Total Pupils Funded</w:t>
            </w:r>
          </w:p>
        </w:tc>
        <w:tc>
          <w:tcPr>
            <w:tcW w:w="1380" w:type="dxa"/>
            <w:shd w:val="clear" w:color="auto" w:fill="002060"/>
            <w:noWrap/>
          </w:tcPr>
          <w:p w14:paraId="05FB6C02" w14:textId="77777777" w:rsidR="00E02647" w:rsidRDefault="00E02647">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rPr>
            </w:pPr>
          </w:p>
          <w:p w14:paraId="196B2C05" w14:textId="77777777" w:rsidR="00E02647" w:rsidRDefault="00E02647">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rPr>
            </w:pPr>
          </w:p>
          <w:p w14:paraId="3F84847F" w14:textId="77777777" w:rsidR="00E02647" w:rsidRPr="00383D51" w:rsidRDefault="00E0264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w:t>
            </w:r>
          </w:p>
        </w:tc>
      </w:tr>
      <w:tr w:rsidR="00E02647" w:rsidRPr="00383D51" w14:paraId="25B8081D"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62C65CD1" w14:textId="77777777" w:rsidR="00E02647" w:rsidRPr="00383D51" w:rsidRDefault="00E02647">
            <w:pPr>
              <w:rPr>
                <w:rFonts w:cs="Arial"/>
                <w:b w:val="0"/>
                <w:bCs w:val="0"/>
                <w:color w:val="000000"/>
              </w:rPr>
            </w:pPr>
            <w:r w:rsidRPr="00383D51">
              <w:rPr>
                <w:rFonts w:cs="Arial"/>
                <w:b w:val="0"/>
                <w:bCs w:val="0"/>
                <w:color w:val="000000"/>
              </w:rPr>
              <w:t>2023/24</w:t>
            </w:r>
          </w:p>
        </w:tc>
        <w:tc>
          <w:tcPr>
            <w:tcW w:w="1340" w:type="dxa"/>
            <w:noWrap/>
            <w:vAlign w:val="bottom"/>
            <w:hideMark/>
          </w:tcPr>
          <w:p w14:paraId="6EE3A972"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33</w:t>
            </w:r>
          </w:p>
        </w:tc>
        <w:tc>
          <w:tcPr>
            <w:tcW w:w="1380" w:type="dxa"/>
            <w:noWrap/>
            <w:vAlign w:val="bottom"/>
            <w:hideMark/>
          </w:tcPr>
          <w:p w14:paraId="2EE86D5B"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111,722</w:t>
            </w:r>
          </w:p>
        </w:tc>
      </w:tr>
      <w:tr w:rsidR="00E02647" w:rsidRPr="00383D51" w14:paraId="7892ED93" w14:textId="77777777">
        <w:trPr>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201C0206" w14:textId="77777777" w:rsidR="00E02647" w:rsidRPr="00383D51" w:rsidRDefault="00E02647">
            <w:pPr>
              <w:rPr>
                <w:rFonts w:cs="Arial"/>
                <w:b w:val="0"/>
                <w:bCs w:val="0"/>
                <w:color w:val="000000"/>
              </w:rPr>
            </w:pPr>
            <w:r w:rsidRPr="00383D51">
              <w:rPr>
                <w:rFonts w:cs="Arial"/>
                <w:b w:val="0"/>
                <w:bCs w:val="0"/>
                <w:color w:val="000000"/>
              </w:rPr>
              <w:t>2024/25</w:t>
            </w:r>
          </w:p>
        </w:tc>
        <w:tc>
          <w:tcPr>
            <w:tcW w:w="1340" w:type="dxa"/>
            <w:noWrap/>
            <w:vAlign w:val="bottom"/>
            <w:hideMark/>
          </w:tcPr>
          <w:p w14:paraId="6D867093" w14:textId="77777777" w:rsidR="00E02647" w:rsidRPr="00383D51" w:rsidRDefault="00E02647">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49</w:t>
            </w:r>
          </w:p>
        </w:tc>
        <w:tc>
          <w:tcPr>
            <w:tcW w:w="1380" w:type="dxa"/>
            <w:noWrap/>
            <w:vAlign w:val="bottom"/>
            <w:hideMark/>
          </w:tcPr>
          <w:p w14:paraId="5999B3C8" w14:textId="77777777" w:rsidR="00E02647" w:rsidRPr="00383D51" w:rsidRDefault="00E02647">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165,890</w:t>
            </w:r>
          </w:p>
        </w:tc>
      </w:tr>
      <w:tr w:rsidR="00E02647" w:rsidRPr="00383D51" w14:paraId="4A08430E"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37B10C26" w14:textId="77777777" w:rsidR="00E02647" w:rsidRPr="00383D51" w:rsidRDefault="00E02647">
            <w:pPr>
              <w:rPr>
                <w:rFonts w:cs="Arial"/>
                <w:b w:val="0"/>
                <w:bCs w:val="0"/>
                <w:color w:val="000000"/>
              </w:rPr>
            </w:pPr>
            <w:r w:rsidRPr="00383D51">
              <w:rPr>
                <w:rFonts w:cs="Arial"/>
                <w:b w:val="0"/>
                <w:bCs w:val="0"/>
                <w:color w:val="000000"/>
              </w:rPr>
              <w:t>2025/26</w:t>
            </w:r>
          </w:p>
        </w:tc>
        <w:tc>
          <w:tcPr>
            <w:tcW w:w="1340" w:type="dxa"/>
            <w:noWrap/>
            <w:vAlign w:val="bottom"/>
            <w:hideMark/>
          </w:tcPr>
          <w:p w14:paraId="1E2BEF70"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48</w:t>
            </w:r>
          </w:p>
        </w:tc>
        <w:tc>
          <w:tcPr>
            <w:tcW w:w="1380" w:type="dxa"/>
            <w:noWrap/>
            <w:vAlign w:val="bottom"/>
            <w:hideMark/>
          </w:tcPr>
          <w:p w14:paraId="168D692B"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162,504</w:t>
            </w:r>
          </w:p>
        </w:tc>
      </w:tr>
    </w:tbl>
    <w:p w14:paraId="3A013EE9" w14:textId="77777777" w:rsidR="00E02647" w:rsidRDefault="00E02647" w:rsidP="00E02647"/>
    <w:p w14:paraId="5CD74DC7" w14:textId="77777777" w:rsidR="00E02647" w:rsidRDefault="00E02647" w:rsidP="00E02647">
      <w:r>
        <w:t>The school is rated Good by Ofsted with the last inspection in January 2023. The school closed 2022/23 with a surplus balance of £94,836, which is 14.3% of its 2022/23 budget share. The NOR is forecast to increase in October 2024 which would be the last year of funding for an infant school.</w:t>
      </w:r>
    </w:p>
    <w:p w14:paraId="4ACFC307" w14:textId="77777777" w:rsidR="00E02647" w:rsidRDefault="00E02647" w:rsidP="00E02647"/>
    <w:p w14:paraId="1F79C76D" w14:textId="77777777" w:rsidR="00E02647" w:rsidRDefault="00E02647" w:rsidP="00E02647">
      <w:r>
        <w:t>The 10 Year Plan for the local planning group shows no significant change in the number of surplus places. The increases forecast by the school are not significant and therefore do not contradict the 10 Year Plan.</w:t>
      </w:r>
      <w:r>
        <w:br/>
      </w:r>
    </w:p>
    <w:p w14:paraId="1DE458F2" w14:textId="77777777" w:rsidR="00E02647" w:rsidRDefault="00E02647" w:rsidP="00E02647">
      <w:r>
        <w:t>The school fails the proposed balance criteria of the falling rolls fund and the Authority recommends the application is not approved.</w:t>
      </w:r>
    </w:p>
    <w:p w14:paraId="5C35062B" w14:textId="77777777" w:rsidR="00E02647" w:rsidRDefault="00E02647" w:rsidP="00E02647"/>
    <w:p w14:paraId="793A79AF" w14:textId="77777777" w:rsidR="00E02647" w:rsidRDefault="00E02647" w:rsidP="00E02647">
      <w:r>
        <w:rPr>
          <w:b/>
          <w:bCs/>
        </w:rPr>
        <w:t>Wimbish Primary</w:t>
      </w:r>
    </w:p>
    <w:p w14:paraId="535B1526" w14:textId="77777777" w:rsidR="00E02647" w:rsidRDefault="00E02647" w:rsidP="00E02647"/>
    <w:p w14:paraId="68474644" w14:textId="77777777" w:rsidR="00E02647" w:rsidRPr="00327F5E" w:rsidRDefault="00E02647" w:rsidP="00E02647">
      <w:r w:rsidRPr="00327F5E">
        <w:rPr>
          <w:noProof/>
        </w:rPr>
        <w:drawing>
          <wp:inline distT="0" distB="0" distL="0" distR="0" wp14:anchorId="446E9DC0" wp14:editId="6E9449D7">
            <wp:extent cx="5731510" cy="1315085"/>
            <wp:effectExtent l="0" t="0" r="254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315085"/>
                    </a:xfrm>
                    <a:prstGeom prst="rect">
                      <a:avLst/>
                    </a:prstGeom>
                    <a:noFill/>
                    <a:ln>
                      <a:noFill/>
                    </a:ln>
                  </pic:spPr>
                </pic:pic>
              </a:graphicData>
            </a:graphic>
          </wp:inline>
        </w:drawing>
      </w:r>
    </w:p>
    <w:p w14:paraId="1BD8E209" w14:textId="10D2D87C" w:rsidR="00E02647" w:rsidRDefault="00E02647" w:rsidP="00E02647">
      <w:pPr>
        <w:rPr>
          <w:noProof/>
        </w:rPr>
      </w:pPr>
    </w:p>
    <w:p w14:paraId="219641D4" w14:textId="5341ECA2" w:rsidR="000660FA" w:rsidRDefault="00383AB7" w:rsidP="00E02647">
      <w:pPr>
        <w:rPr>
          <w:noProof/>
        </w:rPr>
      </w:pPr>
      <w:r w:rsidRPr="00383AB7">
        <w:rPr>
          <w:noProof/>
        </w:rPr>
        <w:drawing>
          <wp:inline distT="0" distB="0" distL="0" distR="0" wp14:anchorId="231FEFB9" wp14:editId="49E1AA0D">
            <wp:extent cx="6120765" cy="3365500"/>
            <wp:effectExtent l="0" t="0" r="0" b="635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9"/>
                    <a:stretch>
                      <a:fillRect/>
                    </a:stretch>
                  </pic:blipFill>
                  <pic:spPr>
                    <a:xfrm>
                      <a:off x="0" y="0"/>
                      <a:ext cx="6120765" cy="3365500"/>
                    </a:xfrm>
                    <a:prstGeom prst="rect">
                      <a:avLst/>
                    </a:prstGeom>
                  </pic:spPr>
                </pic:pic>
              </a:graphicData>
            </a:graphic>
          </wp:inline>
        </w:drawing>
      </w:r>
    </w:p>
    <w:p w14:paraId="21CCD7C3" w14:textId="77777777" w:rsidR="00E02647" w:rsidRDefault="00E02647" w:rsidP="00E02647"/>
    <w:p w14:paraId="4A7E292F" w14:textId="77777777" w:rsidR="00E02647" w:rsidRDefault="00E02647" w:rsidP="00E02647">
      <w:r>
        <w:t>Funding based on pupil forecasts:</w:t>
      </w:r>
    </w:p>
    <w:p w14:paraId="64FEC5A4" w14:textId="77777777" w:rsidR="00E02647" w:rsidRDefault="00E02647" w:rsidP="00E02647"/>
    <w:tbl>
      <w:tblPr>
        <w:tblStyle w:val="GridTable4-Accent1"/>
        <w:tblW w:w="3920" w:type="dxa"/>
        <w:tblLook w:val="04A0" w:firstRow="1" w:lastRow="0" w:firstColumn="1" w:lastColumn="0" w:noHBand="0" w:noVBand="1"/>
      </w:tblPr>
      <w:tblGrid>
        <w:gridCol w:w="1200"/>
        <w:gridCol w:w="1340"/>
        <w:gridCol w:w="1380"/>
      </w:tblGrid>
      <w:tr w:rsidR="00E02647" w:rsidRPr="00383D51" w14:paraId="03B6174C" w14:textId="77777777">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shd w:val="clear" w:color="auto" w:fill="002060"/>
            <w:noWrap/>
          </w:tcPr>
          <w:p w14:paraId="1CF10F0E" w14:textId="77777777" w:rsidR="00E02647" w:rsidRPr="00383D51" w:rsidRDefault="00E02647">
            <w:pPr>
              <w:rPr>
                <w:rFonts w:cs="Arial"/>
                <w:color w:val="000000"/>
              </w:rPr>
            </w:pPr>
          </w:p>
        </w:tc>
        <w:tc>
          <w:tcPr>
            <w:tcW w:w="1340" w:type="dxa"/>
            <w:shd w:val="clear" w:color="auto" w:fill="002060"/>
            <w:noWrap/>
          </w:tcPr>
          <w:p w14:paraId="66DB43D5" w14:textId="77777777" w:rsidR="00E02647" w:rsidRPr="00383D51" w:rsidRDefault="00E0264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Total Pupils Funded</w:t>
            </w:r>
          </w:p>
        </w:tc>
        <w:tc>
          <w:tcPr>
            <w:tcW w:w="1380" w:type="dxa"/>
            <w:shd w:val="clear" w:color="auto" w:fill="002060"/>
            <w:noWrap/>
          </w:tcPr>
          <w:p w14:paraId="04C6219E" w14:textId="77777777" w:rsidR="00E02647" w:rsidRDefault="00E02647">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rPr>
            </w:pPr>
          </w:p>
          <w:p w14:paraId="400458B4" w14:textId="77777777" w:rsidR="00E02647" w:rsidRDefault="00E02647">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rPr>
            </w:pPr>
          </w:p>
          <w:p w14:paraId="01CBD4F9" w14:textId="77777777" w:rsidR="00E02647" w:rsidRPr="00383D51" w:rsidRDefault="00E0264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w:t>
            </w:r>
          </w:p>
        </w:tc>
      </w:tr>
      <w:tr w:rsidR="00E02647" w:rsidRPr="00383D51" w14:paraId="41F86394"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7BA872FC" w14:textId="77777777" w:rsidR="00E02647" w:rsidRPr="00383D51" w:rsidRDefault="00E02647">
            <w:pPr>
              <w:rPr>
                <w:rFonts w:cs="Arial"/>
                <w:b w:val="0"/>
                <w:bCs w:val="0"/>
                <w:color w:val="000000"/>
              </w:rPr>
            </w:pPr>
            <w:r w:rsidRPr="00383D51">
              <w:rPr>
                <w:rFonts w:cs="Arial"/>
                <w:b w:val="0"/>
                <w:bCs w:val="0"/>
                <w:color w:val="000000"/>
              </w:rPr>
              <w:t>2023/24</w:t>
            </w:r>
          </w:p>
        </w:tc>
        <w:tc>
          <w:tcPr>
            <w:tcW w:w="1340" w:type="dxa"/>
            <w:noWrap/>
            <w:vAlign w:val="bottom"/>
            <w:hideMark/>
          </w:tcPr>
          <w:p w14:paraId="08501D1C"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10</w:t>
            </w:r>
          </w:p>
        </w:tc>
        <w:tc>
          <w:tcPr>
            <w:tcW w:w="1380" w:type="dxa"/>
            <w:noWrap/>
            <w:vAlign w:val="bottom"/>
            <w:hideMark/>
          </w:tcPr>
          <w:p w14:paraId="04797133"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33,855</w:t>
            </w:r>
          </w:p>
        </w:tc>
      </w:tr>
      <w:tr w:rsidR="00E02647" w:rsidRPr="00383D51" w14:paraId="2777EF3F" w14:textId="77777777">
        <w:trPr>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71110B7D" w14:textId="77777777" w:rsidR="00E02647" w:rsidRPr="00383D51" w:rsidRDefault="00E02647">
            <w:pPr>
              <w:rPr>
                <w:rFonts w:cs="Arial"/>
                <w:b w:val="0"/>
                <w:bCs w:val="0"/>
                <w:color w:val="000000"/>
              </w:rPr>
            </w:pPr>
            <w:r w:rsidRPr="00383D51">
              <w:rPr>
                <w:rFonts w:cs="Arial"/>
                <w:b w:val="0"/>
                <w:bCs w:val="0"/>
                <w:color w:val="000000"/>
              </w:rPr>
              <w:t>2024/25</w:t>
            </w:r>
          </w:p>
        </w:tc>
        <w:tc>
          <w:tcPr>
            <w:tcW w:w="1340" w:type="dxa"/>
            <w:noWrap/>
            <w:vAlign w:val="bottom"/>
            <w:hideMark/>
          </w:tcPr>
          <w:p w14:paraId="35F2BBBD" w14:textId="77777777" w:rsidR="00E02647" w:rsidRPr="00383D51" w:rsidRDefault="00E02647">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17</w:t>
            </w:r>
          </w:p>
        </w:tc>
        <w:tc>
          <w:tcPr>
            <w:tcW w:w="1380" w:type="dxa"/>
            <w:noWrap/>
            <w:vAlign w:val="bottom"/>
            <w:hideMark/>
          </w:tcPr>
          <w:p w14:paraId="3C1908EB" w14:textId="77777777" w:rsidR="00E02647" w:rsidRPr="00383D51" w:rsidRDefault="00E02647">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57,554</w:t>
            </w:r>
          </w:p>
        </w:tc>
      </w:tr>
      <w:tr w:rsidR="00E02647" w:rsidRPr="00383D51" w14:paraId="7EBB99B4"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3F220F7D" w14:textId="77777777" w:rsidR="00E02647" w:rsidRPr="00383D51" w:rsidRDefault="00E02647">
            <w:pPr>
              <w:rPr>
                <w:rFonts w:cs="Arial"/>
                <w:b w:val="0"/>
                <w:bCs w:val="0"/>
                <w:color w:val="000000"/>
              </w:rPr>
            </w:pPr>
            <w:r w:rsidRPr="00383D51">
              <w:rPr>
                <w:rFonts w:cs="Arial"/>
                <w:b w:val="0"/>
                <w:bCs w:val="0"/>
                <w:color w:val="000000"/>
              </w:rPr>
              <w:t>2025/26</w:t>
            </w:r>
          </w:p>
        </w:tc>
        <w:tc>
          <w:tcPr>
            <w:tcW w:w="1340" w:type="dxa"/>
            <w:noWrap/>
            <w:vAlign w:val="bottom"/>
            <w:hideMark/>
          </w:tcPr>
          <w:p w14:paraId="18B912D1"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17</w:t>
            </w:r>
          </w:p>
        </w:tc>
        <w:tc>
          <w:tcPr>
            <w:tcW w:w="1380" w:type="dxa"/>
            <w:noWrap/>
            <w:vAlign w:val="bottom"/>
            <w:hideMark/>
          </w:tcPr>
          <w:p w14:paraId="0F139EB1"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57,554</w:t>
            </w:r>
          </w:p>
        </w:tc>
      </w:tr>
      <w:tr w:rsidR="00E02647" w:rsidRPr="00383D51" w14:paraId="6E8FF608" w14:textId="77777777">
        <w:trPr>
          <w:trHeight w:val="310"/>
        </w:trPr>
        <w:tc>
          <w:tcPr>
            <w:cnfStyle w:val="001000000000" w:firstRow="0" w:lastRow="0" w:firstColumn="1" w:lastColumn="0" w:oddVBand="0" w:evenVBand="0" w:oddHBand="0" w:evenHBand="0" w:firstRowFirstColumn="0" w:firstRowLastColumn="0" w:lastRowFirstColumn="0" w:lastRowLastColumn="0"/>
            <w:tcW w:w="1200" w:type="dxa"/>
            <w:noWrap/>
          </w:tcPr>
          <w:p w14:paraId="7E049170" w14:textId="77777777" w:rsidR="00E02647" w:rsidRPr="00D67A69" w:rsidRDefault="00E02647">
            <w:pPr>
              <w:rPr>
                <w:rFonts w:cs="Arial"/>
                <w:b w:val="0"/>
                <w:bCs w:val="0"/>
                <w:color w:val="000000"/>
              </w:rPr>
            </w:pPr>
            <w:r w:rsidRPr="00D67A69">
              <w:rPr>
                <w:rFonts w:cs="Arial"/>
                <w:b w:val="0"/>
                <w:bCs w:val="0"/>
                <w:color w:val="000000"/>
              </w:rPr>
              <w:t>2026/27</w:t>
            </w:r>
          </w:p>
        </w:tc>
        <w:tc>
          <w:tcPr>
            <w:tcW w:w="1340" w:type="dxa"/>
            <w:noWrap/>
            <w:vAlign w:val="bottom"/>
          </w:tcPr>
          <w:p w14:paraId="104C6A0E" w14:textId="77777777" w:rsidR="00E02647" w:rsidRPr="00383D51" w:rsidRDefault="00E02647">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17</w:t>
            </w:r>
          </w:p>
        </w:tc>
        <w:tc>
          <w:tcPr>
            <w:tcW w:w="1380" w:type="dxa"/>
            <w:noWrap/>
            <w:vAlign w:val="bottom"/>
          </w:tcPr>
          <w:p w14:paraId="5E8D5202" w14:textId="77777777" w:rsidR="00E02647" w:rsidRPr="00383D51" w:rsidRDefault="00E02647">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57,554</w:t>
            </w:r>
          </w:p>
        </w:tc>
      </w:tr>
      <w:tr w:rsidR="00E02647" w:rsidRPr="00383D51" w14:paraId="1265DFE8"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noWrap/>
          </w:tcPr>
          <w:p w14:paraId="23DE92E9" w14:textId="77777777" w:rsidR="00E02647" w:rsidRPr="00D67A69" w:rsidRDefault="00E02647">
            <w:pPr>
              <w:rPr>
                <w:rFonts w:cs="Arial"/>
                <w:b w:val="0"/>
                <w:bCs w:val="0"/>
                <w:color w:val="000000"/>
              </w:rPr>
            </w:pPr>
            <w:r w:rsidRPr="00D67A69">
              <w:rPr>
                <w:rFonts w:cs="Arial"/>
                <w:b w:val="0"/>
                <w:bCs w:val="0"/>
                <w:color w:val="000000"/>
              </w:rPr>
              <w:t>2027/28</w:t>
            </w:r>
          </w:p>
        </w:tc>
        <w:tc>
          <w:tcPr>
            <w:tcW w:w="1340" w:type="dxa"/>
            <w:noWrap/>
            <w:vAlign w:val="bottom"/>
          </w:tcPr>
          <w:p w14:paraId="2CB6ADD1"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17</w:t>
            </w:r>
          </w:p>
        </w:tc>
        <w:tc>
          <w:tcPr>
            <w:tcW w:w="1380" w:type="dxa"/>
            <w:noWrap/>
            <w:vAlign w:val="bottom"/>
          </w:tcPr>
          <w:p w14:paraId="7736F51A"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57,554</w:t>
            </w:r>
          </w:p>
        </w:tc>
      </w:tr>
    </w:tbl>
    <w:p w14:paraId="694B8BB0" w14:textId="77777777" w:rsidR="00E02647" w:rsidRDefault="00E02647" w:rsidP="00E02647"/>
    <w:p w14:paraId="123AD8ED" w14:textId="77777777" w:rsidR="00E02647" w:rsidRDefault="00E02647" w:rsidP="00E02647">
      <w:r>
        <w:t>The school is rated Good by Ofsted with the last inspection in May 2022. The school closed 2022/23 with a surplus balance of £109,026, which is 22.1% of its 2022/23 budget share. The NOR is forecast to increase in October 2024 and in subsequent years</w:t>
      </w:r>
    </w:p>
    <w:p w14:paraId="76A0A47B" w14:textId="77777777" w:rsidR="00E02647" w:rsidRDefault="00E02647" w:rsidP="00E02647"/>
    <w:p w14:paraId="0BD2FF38" w14:textId="77777777" w:rsidR="00E02647" w:rsidRDefault="00E02647" w:rsidP="00E02647">
      <w:r>
        <w:t>The 10 Year Plan for the local planning group shows the number of surplus places fall in 2025/26 and then remain consistent.</w:t>
      </w:r>
      <w:r>
        <w:br/>
      </w:r>
    </w:p>
    <w:p w14:paraId="3895B6A0" w14:textId="77777777" w:rsidR="00E02647" w:rsidRDefault="00E02647" w:rsidP="00E02647">
      <w:r>
        <w:t>The school does not meet the proposed balances criteria, so subject to that being approved the school is not eligible for the falling rolls fund.</w:t>
      </w:r>
    </w:p>
    <w:p w14:paraId="628BE334" w14:textId="77777777" w:rsidR="00E02647" w:rsidRDefault="00E02647" w:rsidP="00E02647"/>
    <w:p w14:paraId="2B981BE2" w14:textId="77777777" w:rsidR="00E02647" w:rsidRDefault="00E02647" w:rsidP="00E02647">
      <w:r>
        <w:rPr>
          <w:b/>
          <w:bCs/>
        </w:rPr>
        <w:t>Clavering Primary</w:t>
      </w:r>
    </w:p>
    <w:p w14:paraId="0572665A" w14:textId="77777777" w:rsidR="00E02647" w:rsidRDefault="00E02647" w:rsidP="00E02647"/>
    <w:p w14:paraId="10CD357C" w14:textId="28E8F164" w:rsidR="00E02647" w:rsidRPr="008348FE" w:rsidRDefault="00520228" w:rsidP="00E02647">
      <w:r w:rsidRPr="00520228">
        <w:drawing>
          <wp:inline distT="0" distB="0" distL="0" distR="0" wp14:anchorId="6AE2225F" wp14:editId="714592C1">
            <wp:extent cx="6120765" cy="1524635"/>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1524635"/>
                    </a:xfrm>
                    <a:prstGeom prst="rect">
                      <a:avLst/>
                    </a:prstGeom>
                    <a:noFill/>
                    <a:ln>
                      <a:noFill/>
                    </a:ln>
                  </pic:spPr>
                </pic:pic>
              </a:graphicData>
            </a:graphic>
          </wp:inline>
        </w:drawing>
      </w:r>
    </w:p>
    <w:p w14:paraId="2B897EA9" w14:textId="77777777" w:rsidR="00E02647" w:rsidRDefault="00E02647" w:rsidP="00E02647">
      <w:r>
        <w:rPr>
          <w:noProof/>
        </w:rPr>
        <w:drawing>
          <wp:inline distT="0" distB="0" distL="0" distR="0" wp14:anchorId="1BEBC43A" wp14:editId="151BF4BF">
            <wp:extent cx="5410200" cy="2818387"/>
            <wp:effectExtent l="0" t="0" r="0" b="1270"/>
            <wp:docPr id="12" name="Picture 12">
              <a:extLst xmlns:a="http://schemas.openxmlformats.org/drawingml/2006/main">
                <a:ext uri="{FF2B5EF4-FFF2-40B4-BE49-F238E27FC236}">
                  <a16:creationId xmlns:a16="http://schemas.microsoft.com/office/drawing/2014/main" id="{97E4FFE7-F936-6B9E-A016-DC518A9C801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FF2B5EF4-FFF2-40B4-BE49-F238E27FC236}">
                          <a16:creationId xmlns:a16="http://schemas.microsoft.com/office/drawing/2014/main" id="{97E4FFE7-F936-6B9E-A016-DC518A9C8010}"/>
                        </a:ext>
                        <a:ext uri="{C183D7F6-B498-43B3-948B-1728B52AA6E4}">
                          <adec:decorative xmlns:adec="http://schemas.microsoft.com/office/drawing/2017/decorative" val="1"/>
                        </a:ext>
                      </a:extLst>
                    </pic:cNvPr>
                    <pic:cNvPicPr>
                      <a:picLocks noChangeAspect="1"/>
                    </pic:cNvPicPr>
                  </pic:nvPicPr>
                  <pic:blipFill>
                    <a:blip r:embed="rId21"/>
                    <a:stretch>
                      <a:fillRect/>
                    </a:stretch>
                  </pic:blipFill>
                  <pic:spPr>
                    <a:xfrm>
                      <a:off x="0" y="0"/>
                      <a:ext cx="5418378" cy="2822647"/>
                    </a:xfrm>
                    <a:prstGeom prst="rect">
                      <a:avLst/>
                    </a:prstGeom>
                  </pic:spPr>
                </pic:pic>
              </a:graphicData>
            </a:graphic>
          </wp:inline>
        </w:drawing>
      </w:r>
    </w:p>
    <w:p w14:paraId="54CCDE1A" w14:textId="77777777" w:rsidR="00E02647" w:rsidRDefault="00E02647" w:rsidP="00E02647">
      <w:r>
        <w:t>Funding based on pupil forecasts:</w:t>
      </w:r>
    </w:p>
    <w:p w14:paraId="52717AF0" w14:textId="77777777" w:rsidR="00E02647" w:rsidRDefault="00E02647" w:rsidP="00E02647"/>
    <w:tbl>
      <w:tblPr>
        <w:tblStyle w:val="GridTable4-Accent1"/>
        <w:tblW w:w="3920" w:type="dxa"/>
        <w:tblLook w:val="04A0" w:firstRow="1" w:lastRow="0" w:firstColumn="1" w:lastColumn="0" w:noHBand="0" w:noVBand="1"/>
      </w:tblPr>
      <w:tblGrid>
        <w:gridCol w:w="1200"/>
        <w:gridCol w:w="1340"/>
        <w:gridCol w:w="1380"/>
      </w:tblGrid>
      <w:tr w:rsidR="00E02647" w:rsidRPr="00383D51" w14:paraId="188B2904" w14:textId="77777777">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shd w:val="clear" w:color="auto" w:fill="002060"/>
            <w:noWrap/>
          </w:tcPr>
          <w:p w14:paraId="66862DD0" w14:textId="77777777" w:rsidR="00E02647" w:rsidRPr="00383D51" w:rsidRDefault="00E02647">
            <w:pPr>
              <w:rPr>
                <w:rFonts w:cs="Arial"/>
                <w:color w:val="000000"/>
              </w:rPr>
            </w:pPr>
          </w:p>
        </w:tc>
        <w:tc>
          <w:tcPr>
            <w:tcW w:w="1340" w:type="dxa"/>
            <w:shd w:val="clear" w:color="auto" w:fill="002060"/>
            <w:noWrap/>
          </w:tcPr>
          <w:p w14:paraId="44988298" w14:textId="77777777" w:rsidR="00E02647" w:rsidRPr="00383D51" w:rsidRDefault="00E0264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Total Pupils Funded</w:t>
            </w:r>
          </w:p>
        </w:tc>
        <w:tc>
          <w:tcPr>
            <w:tcW w:w="1380" w:type="dxa"/>
            <w:shd w:val="clear" w:color="auto" w:fill="002060"/>
            <w:noWrap/>
          </w:tcPr>
          <w:p w14:paraId="29D6C8A1" w14:textId="77777777" w:rsidR="00E02647" w:rsidRDefault="00E02647">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rPr>
            </w:pPr>
          </w:p>
          <w:p w14:paraId="2FDB7FF0" w14:textId="77777777" w:rsidR="00E02647" w:rsidRDefault="00E02647">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rPr>
            </w:pPr>
          </w:p>
          <w:p w14:paraId="12C7DD8D" w14:textId="77777777" w:rsidR="00E02647" w:rsidRPr="00383D51" w:rsidRDefault="00E0264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w:t>
            </w:r>
          </w:p>
        </w:tc>
      </w:tr>
      <w:tr w:rsidR="00E02647" w:rsidRPr="00383D51" w14:paraId="63999B8E"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2DB13A2C" w14:textId="77777777" w:rsidR="00E02647" w:rsidRPr="00383D51" w:rsidRDefault="00E02647">
            <w:pPr>
              <w:rPr>
                <w:rFonts w:cs="Arial"/>
                <w:b w:val="0"/>
                <w:bCs w:val="0"/>
                <w:color w:val="000000"/>
              </w:rPr>
            </w:pPr>
            <w:r w:rsidRPr="00383D51">
              <w:rPr>
                <w:rFonts w:cs="Arial"/>
                <w:b w:val="0"/>
                <w:bCs w:val="0"/>
                <w:color w:val="000000"/>
              </w:rPr>
              <w:t>2023/24</w:t>
            </w:r>
          </w:p>
        </w:tc>
        <w:tc>
          <w:tcPr>
            <w:tcW w:w="1340" w:type="dxa"/>
            <w:noWrap/>
            <w:vAlign w:val="bottom"/>
            <w:hideMark/>
          </w:tcPr>
          <w:p w14:paraId="03117AE9"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27</w:t>
            </w:r>
          </w:p>
        </w:tc>
        <w:tc>
          <w:tcPr>
            <w:tcW w:w="1380" w:type="dxa"/>
            <w:noWrap/>
            <w:vAlign w:val="bottom"/>
            <w:hideMark/>
          </w:tcPr>
          <w:p w14:paraId="50A4F6B7"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91,409</w:t>
            </w:r>
          </w:p>
        </w:tc>
      </w:tr>
      <w:tr w:rsidR="00E02647" w:rsidRPr="00383D51" w14:paraId="122233B9" w14:textId="77777777">
        <w:trPr>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16F17599" w14:textId="77777777" w:rsidR="00E02647" w:rsidRPr="00383D51" w:rsidRDefault="00E02647">
            <w:pPr>
              <w:rPr>
                <w:rFonts w:cs="Arial"/>
                <w:b w:val="0"/>
                <w:bCs w:val="0"/>
                <w:color w:val="000000"/>
              </w:rPr>
            </w:pPr>
            <w:r w:rsidRPr="00383D51">
              <w:rPr>
                <w:rFonts w:cs="Arial"/>
                <w:b w:val="0"/>
                <w:bCs w:val="0"/>
                <w:color w:val="000000"/>
              </w:rPr>
              <w:t>2024/25</w:t>
            </w:r>
          </w:p>
        </w:tc>
        <w:tc>
          <w:tcPr>
            <w:tcW w:w="1340" w:type="dxa"/>
            <w:noWrap/>
            <w:vAlign w:val="bottom"/>
            <w:hideMark/>
          </w:tcPr>
          <w:p w14:paraId="48392E59" w14:textId="77777777" w:rsidR="00E02647" w:rsidRPr="00383D51" w:rsidRDefault="00E02647">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32</w:t>
            </w:r>
          </w:p>
        </w:tc>
        <w:tc>
          <w:tcPr>
            <w:tcW w:w="1380" w:type="dxa"/>
            <w:noWrap/>
            <w:vAlign w:val="bottom"/>
            <w:hideMark/>
          </w:tcPr>
          <w:p w14:paraId="54B3D5E9" w14:textId="77777777" w:rsidR="00E02647" w:rsidRPr="00383D51" w:rsidRDefault="00E02647">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108,336</w:t>
            </w:r>
          </w:p>
        </w:tc>
      </w:tr>
      <w:tr w:rsidR="00E02647" w:rsidRPr="00383D51" w14:paraId="2429A50B"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4526FF26" w14:textId="77777777" w:rsidR="00E02647" w:rsidRPr="00383D51" w:rsidRDefault="00E02647">
            <w:pPr>
              <w:rPr>
                <w:rFonts w:cs="Arial"/>
                <w:b w:val="0"/>
                <w:bCs w:val="0"/>
                <w:color w:val="000000"/>
              </w:rPr>
            </w:pPr>
            <w:r w:rsidRPr="00383D51">
              <w:rPr>
                <w:rFonts w:cs="Arial"/>
                <w:b w:val="0"/>
                <w:bCs w:val="0"/>
                <w:color w:val="000000"/>
              </w:rPr>
              <w:t>2025/26</w:t>
            </w:r>
          </w:p>
        </w:tc>
        <w:tc>
          <w:tcPr>
            <w:tcW w:w="1340" w:type="dxa"/>
            <w:noWrap/>
            <w:vAlign w:val="bottom"/>
            <w:hideMark/>
          </w:tcPr>
          <w:p w14:paraId="04171E77"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32</w:t>
            </w:r>
          </w:p>
        </w:tc>
        <w:tc>
          <w:tcPr>
            <w:tcW w:w="1380" w:type="dxa"/>
            <w:noWrap/>
            <w:vAlign w:val="bottom"/>
            <w:hideMark/>
          </w:tcPr>
          <w:p w14:paraId="05F85D8D"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108,336</w:t>
            </w:r>
          </w:p>
        </w:tc>
      </w:tr>
      <w:tr w:rsidR="00E02647" w:rsidRPr="00383D51" w14:paraId="463664DE" w14:textId="77777777">
        <w:trPr>
          <w:trHeight w:val="310"/>
        </w:trPr>
        <w:tc>
          <w:tcPr>
            <w:cnfStyle w:val="001000000000" w:firstRow="0" w:lastRow="0" w:firstColumn="1" w:lastColumn="0" w:oddVBand="0" w:evenVBand="0" w:oddHBand="0" w:evenHBand="0" w:firstRowFirstColumn="0" w:firstRowLastColumn="0" w:lastRowFirstColumn="0" w:lastRowLastColumn="0"/>
            <w:tcW w:w="1200" w:type="dxa"/>
            <w:noWrap/>
          </w:tcPr>
          <w:p w14:paraId="6CAD6106" w14:textId="77777777" w:rsidR="00E02647" w:rsidRPr="00D67A69" w:rsidRDefault="00E02647">
            <w:pPr>
              <w:rPr>
                <w:rFonts w:cs="Arial"/>
                <w:b w:val="0"/>
                <w:bCs w:val="0"/>
                <w:color w:val="000000"/>
              </w:rPr>
            </w:pPr>
            <w:r w:rsidRPr="00D67A69">
              <w:rPr>
                <w:rFonts w:cs="Arial"/>
                <w:b w:val="0"/>
                <w:bCs w:val="0"/>
                <w:color w:val="000000"/>
              </w:rPr>
              <w:t>2026/27</w:t>
            </w:r>
          </w:p>
        </w:tc>
        <w:tc>
          <w:tcPr>
            <w:tcW w:w="1340" w:type="dxa"/>
            <w:noWrap/>
            <w:vAlign w:val="bottom"/>
          </w:tcPr>
          <w:p w14:paraId="52700EB3" w14:textId="77777777" w:rsidR="00E02647" w:rsidRPr="00383D51" w:rsidRDefault="00E02647">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32</w:t>
            </w:r>
          </w:p>
        </w:tc>
        <w:tc>
          <w:tcPr>
            <w:tcW w:w="1380" w:type="dxa"/>
            <w:noWrap/>
            <w:vAlign w:val="bottom"/>
          </w:tcPr>
          <w:p w14:paraId="2FF0DC0B" w14:textId="77777777" w:rsidR="00E02647" w:rsidRPr="00383D51" w:rsidRDefault="00E02647">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108,336</w:t>
            </w:r>
          </w:p>
        </w:tc>
      </w:tr>
      <w:tr w:rsidR="00E02647" w:rsidRPr="00383D51" w14:paraId="65773517"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noWrap/>
          </w:tcPr>
          <w:p w14:paraId="2FC86E71" w14:textId="77777777" w:rsidR="00E02647" w:rsidRPr="00D67A69" w:rsidRDefault="00E02647">
            <w:pPr>
              <w:rPr>
                <w:rFonts w:cs="Arial"/>
                <w:b w:val="0"/>
                <w:bCs w:val="0"/>
                <w:color w:val="000000"/>
              </w:rPr>
            </w:pPr>
            <w:r w:rsidRPr="00D67A69">
              <w:rPr>
                <w:rFonts w:cs="Arial"/>
                <w:b w:val="0"/>
                <w:bCs w:val="0"/>
                <w:color w:val="000000"/>
              </w:rPr>
              <w:t>2027/28</w:t>
            </w:r>
          </w:p>
        </w:tc>
        <w:tc>
          <w:tcPr>
            <w:tcW w:w="1340" w:type="dxa"/>
            <w:noWrap/>
            <w:vAlign w:val="bottom"/>
          </w:tcPr>
          <w:p w14:paraId="3741BE11"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32</w:t>
            </w:r>
          </w:p>
        </w:tc>
        <w:tc>
          <w:tcPr>
            <w:tcW w:w="1380" w:type="dxa"/>
            <w:noWrap/>
            <w:vAlign w:val="bottom"/>
          </w:tcPr>
          <w:p w14:paraId="702563EC"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108,336</w:t>
            </w:r>
          </w:p>
        </w:tc>
      </w:tr>
    </w:tbl>
    <w:p w14:paraId="293CA3F9" w14:textId="77777777" w:rsidR="00E02647" w:rsidRDefault="00E02647" w:rsidP="00E02647"/>
    <w:p w14:paraId="166B6186" w14:textId="77777777" w:rsidR="00E02647" w:rsidRDefault="00E02647" w:rsidP="00E02647">
      <w:r>
        <w:t>The school is rated Good by Ofsted with the last inspection in May 2022. The school closed 2022/23 with a surplus balance of £14,224, which is 1.8% of its 2022/23 budget share. The NOR is forecast to increase in October 2024 and in subsequent years</w:t>
      </w:r>
    </w:p>
    <w:p w14:paraId="308911E5" w14:textId="77777777" w:rsidR="00E02647" w:rsidRDefault="00E02647" w:rsidP="00E02647"/>
    <w:p w14:paraId="15804B38" w14:textId="77777777" w:rsidR="00E02647" w:rsidRDefault="00E02647" w:rsidP="00E02647">
      <w:r>
        <w:t>The 10 Year Plan for the local planning group shows the number of surplus places remaining consistent across the 10 year period, however housing is being built in the area and the school is confident its NOR will increase.</w:t>
      </w:r>
      <w:r>
        <w:br/>
      </w:r>
    </w:p>
    <w:p w14:paraId="75D272B1" w14:textId="77777777" w:rsidR="00E02647" w:rsidRDefault="00E02647" w:rsidP="00E02647">
      <w:r>
        <w:t>The school meets all the criteria of the falling rolls fund and the Authority recommends the application is approved.</w:t>
      </w:r>
    </w:p>
    <w:p w14:paraId="2586D7DB" w14:textId="77777777" w:rsidR="00E02647" w:rsidRDefault="00E02647" w:rsidP="00E02647"/>
    <w:p w14:paraId="4113A13C" w14:textId="77777777" w:rsidR="00E02647" w:rsidRDefault="00E02647" w:rsidP="00E02647">
      <w:r>
        <w:rPr>
          <w:b/>
          <w:bCs/>
        </w:rPr>
        <w:t>Holt Farm Infant</w:t>
      </w:r>
    </w:p>
    <w:p w14:paraId="291D48E0" w14:textId="77777777" w:rsidR="00E02647" w:rsidRDefault="00E02647" w:rsidP="00E02647"/>
    <w:p w14:paraId="63817730" w14:textId="77777777" w:rsidR="00E02647" w:rsidRPr="00166A74" w:rsidRDefault="00E02647" w:rsidP="00E02647">
      <w:r w:rsidRPr="00927E01">
        <w:rPr>
          <w:noProof/>
        </w:rPr>
        <w:drawing>
          <wp:inline distT="0" distB="0" distL="0" distR="0" wp14:anchorId="58956D40" wp14:editId="6C88F5F6">
            <wp:extent cx="5731510" cy="1310005"/>
            <wp:effectExtent l="0" t="0" r="2540" b="444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310005"/>
                    </a:xfrm>
                    <a:prstGeom prst="rect">
                      <a:avLst/>
                    </a:prstGeom>
                    <a:noFill/>
                    <a:ln>
                      <a:noFill/>
                    </a:ln>
                  </pic:spPr>
                </pic:pic>
              </a:graphicData>
            </a:graphic>
          </wp:inline>
        </w:drawing>
      </w:r>
    </w:p>
    <w:p w14:paraId="78C66704" w14:textId="77777777" w:rsidR="00E02647" w:rsidRDefault="00E02647" w:rsidP="00E02647"/>
    <w:p w14:paraId="6E6B0AF2" w14:textId="77777777" w:rsidR="00E02647" w:rsidRDefault="00E02647" w:rsidP="00E02647">
      <w:r>
        <w:rPr>
          <w:noProof/>
        </w:rPr>
        <w:drawing>
          <wp:inline distT="0" distB="0" distL="0" distR="0" wp14:anchorId="7C88FAD4" wp14:editId="5D50CF82">
            <wp:extent cx="5731510" cy="3173095"/>
            <wp:effectExtent l="0" t="0" r="2540" b="8255"/>
            <wp:docPr id="17" name="Picture 17">
              <a:extLst xmlns:a="http://schemas.openxmlformats.org/drawingml/2006/main">
                <a:ext uri="{FF2B5EF4-FFF2-40B4-BE49-F238E27FC236}">
                  <a16:creationId xmlns:a16="http://schemas.microsoft.com/office/drawing/2014/main" id="{A2DAF299-68E8-7FAB-9C71-7EADC877272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FF2B5EF4-FFF2-40B4-BE49-F238E27FC236}">
                          <a16:creationId xmlns:a16="http://schemas.microsoft.com/office/drawing/2014/main" id="{A2DAF299-68E8-7FAB-9C71-7EADC8772727}"/>
                        </a:ext>
                        <a:ext uri="{C183D7F6-B498-43B3-948B-1728B52AA6E4}">
                          <adec:decorative xmlns:adec="http://schemas.microsoft.com/office/drawing/2017/decorative" val="1"/>
                        </a:ext>
                      </a:extLst>
                    </pic:cNvPr>
                    <pic:cNvPicPr>
                      <a:picLocks noChangeAspect="1"/>
                    </pic:cNvPicPr>
                  </pic:nvPicPr>
                  <pic:blipFill>
                    <a:blip r:embed="rId23"/>
                    <a:stretch>
                      <a:fillRect/>
                    </a:stretch>
                  </pic:blipFill>
                  <pic:spPr>
                    <a:xfrm>
                      <a:off x="0" y="0"/>
                      <a:ext cx="5731510" cy="3173095"/>
                    </a:xfrm>
                    <a:prstGeom prst="rect">
                      <a:avLst/>
                    </a:prstGeom>
                  </pic:spPr>
                </pic:pic>
              </a:graphicData>
            </a:graphic>
          </wp:inline>
        </w:drawing>
      </w:r>
    </w:p>
    <w:p w14:paraId="1B8FE7EB" w14:textId="77777777" w:rsidR="00E02647" w:rsidRDefault="00E02647" w:rsidP="00E02647">
      <w:r>
        <w:t>Funding based on pupil forecasts:</w:t>
      </w:r>
    </w:p>
    <w:p w14:paraId="7AC0DB8A" w14:textId="77777777" w:rsidR="00E02647" w:rsidRDefault="00E02647" w:rsidP="00E02647"/>
    <w:tbl>
      <w:tblPr>
        <w:tblStyle w:val="GridTable4-Accent1"/>
        <w:tblW w:w="3920" w:type="dxa"/>
        <w:tblLook w:val="04A0" w:firstRow="1" w:lastRow="0" w:firstColumn="1" w:lastColumn="0" w:noHBand="0" w:noVBand="1"/>
      </w:tblPr>
      <w:tblGrid>
        <w:gridCol w:w="1200"/>
        <w:gridCol w:w="1340"/>
        <w:gridCol w:w="1380"/>
      </w:tblGrid>
      <w:tr w:rsidR="00E02647" w:rsidRPr="00383D51" w14:paraId="738FF4E9" w14:textId="77777777">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shd w:val="clear" w:color="auto" w:fill="002060"/>
            <w:noWrap/>
          </w:tcPr>
          <w:p w14:paraId="53B32DAD" w14:textId="77777777" w:rsidR="00E02647" w:rsidRPr="00383D51" w:rsidRDefault="00E02647">
            <w:pPr>
              <w:rPr>
                <w:rFonts w:cs="Arial"/>
                <w:color w:val="000000"/>
              </w:rPr>
            </w:pPr>
          </w:p>
        </w:tc>
        <w:tc>
          <w:tcPr>
            <w:tcW w:w="1340" w:type="dxa"/>
            <w:shd w:val="clear" w:color="auto" w:fill="002060"/>
            <w:noWrap/>
          </w:tcPr>
          <w:p w14:paraId="1BEC1918" w14:textId="77777777" w:rsidR="00E02647" w:rsidRPr="00383D51" w:rsidRDefault="00E0264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Total Pupils Funded</w:t>
            </w:r>
          </w:p>
        </w:tc>
        <w:tc>
          <w:tcPr>
            <w:tcW w:w="1380" w:type="dxa"/>
            <w:shd w:val="clear" w:color="auto" w:fill="002060"/>
            <w:noWrap/>
          </w:tcPr>
          <w:p w14:paraId="4B8B7FFD" w14:textId="77777777" w:rsidR="00E02647" w:rsidRDefault="00E02647">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rPr>
            </w:pPr>
          </w:p>
          <w:p w14:paraId="41B9F7AF" w14:textId="77777777" w:rsidR="00E02647" w:rsidRDefault="00E02647">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rPr>
            </w:pPr>
          </w:p>
          <w:p w14:paraId="165FC832" w14:textId="77777777" w:rsidR="00E02647" w:rsidRPr="00383D51" w:rsidRDefault="00E0264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w:t>
            </w:r>
          </w:p>
        </w:tc>
      </w:tr>
      <w:tr w:rsidR="00E02647" w:rsidRPr="00383D51" w14:paraId="0917E78F"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74B38B2C" w14:textId="77777777" w:rsidR="00E02647" w:rsidRPr="00383D51" w:rsidRDefault="00E02647">
            <w:pPr>
              <w:rPr>
                <w:rFonts w:cs="Arial"/>
                <w:b w:val="0"/>
                <w:bCs w:val="0"/>
                <w:color w:val="000000"/>
              </w:rPr>
            </w:pPr>
            <w:r w:rsidRPr="00383D51">
              <w:rPr>
                <w:rFonts w:cs="Arial"/>
                <w:b w:val="0"/>
                <w:bCs w:val="0"/>
                <w:color w:val="000000"/>
              </w:rPr>
              <w:t>2023/24</w:t>
            </w:r>
          </w:p>
        </w:tc>
        <w:tc>
          <w:tcPr>
            <w:tcW w:w="1340" w:type="dxa"/>
            <w:noWrap/>
            <w:hideMark/>
          </w:tcPr>
          <w:p w14:paraId="26EF12FE"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53</w:t>
            </w:r>
          </w:p>
        </w:tc>
        <w:tc>
          <w:tcPr>
            <w:tcW w:w="1380" w:type="dxa"/>
            <w:noWrap/>
            <w:hideMark/>
          </w:tcPr>
          <w:p w14:paraId="3CB8656D"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179,432</w:t>
            </w:r>
          </w:p>
        </w:tc>
      </w:tr>
      <w:tr w:rsidR="00E02647" w:rsidRPr="00383D51" w14:paraId="63CF8630" w14:textId="77777777">
        <w:trPr>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751B0E12" w14:textId="77777777" w:rsidR="00E02647" w:rsidRPr="00383D51" w:rsidRDefault="00E02647">
            <w:pPr>
              <w:rPr>
                <w:rFonts w:cs="Arial"/>
                <w:b w:val="0"/>
                <w:bCs w:val="0"/>
                <w:color w:val="000000"/>
              </w:rPr>
            </w:pPr>
            <w:r w:rsidRPr="00383D51">
              <w:rPr>
                <w:rFonts w:cs="Arial"/>
                <w:b w:val="0"/>
                <w:bCs w:val="0"/>
                <w:color w:val="000000"/>
              </w:rPr>
              <w:t>2024/25</w:t>
            </w:r>
          </w:p>
        </w:tc>
        <w:tc>
          <w:tcPr>
            <w:tcW w:w="1340" w:type="dxa"/>
            <w:noWrap/>
            <w:hideMark/>
          </w:tcPr>
          <w:p w14:paraId="29F7C06D" w14:textId="77777777" w:rsidR="00E02647" w:rsidRPr="00383D51" w:rsidRDefault="00E02647">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81</w:t>
            </w:r>
          </w:p>
        </w:tc>
        <w:tc>
          <w:tcPr>
            <w:tcW w:w="1380" w:type="dxa"/>
            <w:noWrap/>
            <w:hideMark/>
          </w:tcPr>
          <w:p w14:paraId="209DE10D" w14:textId="77777777" w:rsidR="00E02647" w:rsidRPr="00383D51" w:rsidRDefault="00E02647">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274,226</w:t>
            </w:r>
          </w:p>
        </w:tc>
      </w:tr>
      <w:tr w:rsidR="00E02647" w:rsidRPr="00383D51" w14:paraId="6CD6B1BA"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2B5BD0CE" w14:textId="77777777" w:rsidR="00E02647" w:rsidRPr="00383D51" w:rsidRDefault="00E02647">
            <w:pPr>
              <w:rPr>
                <w:rFonts w:cs="Arial"/>
                <w:b w:val="0"/>
                <w:bCs w:val="0"/>
                <w:color w:val="000000"/>
              </w:rPr>
            </w:pPr>
            <w:r w:rsidRPr="00383D51">
              <w:rPr>
                <w:rFonts w:cs="Arial"/>
                <w:b w:val="0"/>
                <w:bCs w:val="0"/>
                <w:color w:val="000000"/>
              </w:rPr>
              <w:t>2025/26</w:t>
            </w:r>
          </w:p>
        </w:tc>
        <w:tc>
          <w:tcPr>
            <w:tcW w:w="1340" w:type="dxa"/>
            <w:noWrap/>
            <w:hideMark/>
          </w:tcPr>
          <w:p w14:paraId="7C6641DA"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66</w:t>
            </w:r>
          </w:p>
        </w:tc>
        <w:tc>
          <w:tcPr>
            <w:tcW w:w="1380" w:type="dxa"/>
            <w:noWrap/>
            <w:hideMark/>
          </w:tcPr>
          <w:p w14:paraId="79F95249"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223,444</w:t>
            </w:r>
          </w:p>
        </w:tc>
      </w:tr>
    </w:tbl>
    <w:p w14:paraId="036D2C7A" w14:textId="77777777" w:rsidR="00E02647" w:rsidRDefault="00E02647" w:rsidP="00E02647"/>
    <w:p w14:paraId="0E4FFA32" w14:textId="77777777" w:rsidR="00E02647" w:rsidRDefault="00E02647" w:rsidP="00E02647">
      <w:r>
        <w:t>The school is rated Good by Ofsted with the last recorded inspection in January 2013. The Head has indicated the school has been rated Good at a recent inspection. The school closed 2022/23 with a surplus balance of £5,336, which is 0.6% of its 2022/23 budget share. The NOR is forecast to increase in October 2024 and in subsequent years</w:t>
      </w:r>
    </w:p>
    <w:p w14:paraId="2D3E1AA5" w14:textId="77777777" w:rsidR="00E02647" w:rsidRDefault="00E02647" w:rsidP="00E02647"/>
    <w:p w14:paraId="4290F48C" w14:textId="77777777" w:rsidR="00E02647" w:rsidRDefault="00E02647" w:rsidP="00E02647">
      <w:r>
        <w:t>The 10 Year Plan for the local planning group shows an imminent deficit of places across the 10 year period. Housing is being built in the area and the 10 year plan shows a half form entry expansion is expected in the area in 2026/27. The school is confident its NOR will increase.</w:t>
      </w:r>
      <w:r>
        <w:br/>
      </w:r>
    </w:p>
    <w:p w14:paraId="4E027913" w14:textId="77777777" w:rsidR="00E02647" w:rsidRDefault="00E02647" w:rsidP="00E02647">
      <w:r>
        <w:t>The school meets all the criteria of the falling rolls fund and the Authority recommends the application is approved.</w:t>
      </w:r>
    </w:p>
    <w:p w14:paraId="7F31B1B4" w14:textId="77777777" w:rsidR="00E02647" w:rsidRDefault="00E02647" w:rsidP="00E02647"/>
    <w:p w14:paraId="307B31FD" w14:textId="77777777" w:rsidR="00E02647" w:rsidRDefault="00E02647" w:rsidP="00E02647">
      <w:r>
        <w:rPr>
          <w:b/>
          <w:bCs/>
        </w:rPr>
        <w:t>St Andrew’s Primary, Marks Tey</w:t>
      </w:r>
    </w:p>
    <w:p w14:paraId="01398A76" w14:textId="77777777" w:rsidR="00E02647" w:rsidRDefault="00E02647" w:rsidP="00E02647"/>
    <w:p w14:paraId="1781724A" w14:textId="77777777" w:rsidR="00E02647" w:rsidRDefault="00E02647" w:rsidP="00E02647">
      <w:r w:rsidRPr="003539DC">
        <w:rPr>
          <w:noProof/>
        </w:rPr>
        <w:drawing>
          <wp:inline distT="0" distB="0" distL="0" distR="0" wp14:anchorId="0E5609DA" wp14:editId="003592DC">
            <wp:extent cx="5731510" cy="1447165"/>
            <wp:effectExtent l="0" t="0" r="2540" b="63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1447165"/>
                    </a:xfrm>
                    <a:prstGeom prst="rect">
                      <a:avLst/>
                    </a:prstGeom>
                    <a:noFill/>
                    <a:ln>
                      <a:noFill/>
                    </a:ln>
                  </pic:spPr>
                </pic:pic>
              </a:graphicData>
            </a:graphic>
          </wp:inline>
        </w:drawing>
      </w:r>
    </w:p>
    <w:p w14:paraId="5C0A34CF" w14:textId="77777777" w:rsidR="00E02647" w:rsidRDefault="00E02647" w:rsidP="00E02647"/>
    <w:p w14:paraId="0E98C9D3" w14:textId="77777777" w:rsidR="00E02647" w:rsidRDefault="00E02647" w:rsidP="00E02647">
      <w:r>
        <w:t>The forecast NOR falls in October 2024 and continues to fall. The school has been invited to review its forecasts but has not resubmitted its application.</w:t>
      </w:r>
    </w:p>
    <w:p w14:paraId="16834C91" w14:textId="77777777" w:rsidR="00E02647" w:rsidRDefault="00E02647" w:rsidP="00E02647"/>
    <w:p w14:paraId="461D10E5" w14:textId="28D18812" w:rsidR="00E02647" w:rsidRDefault="00E02647" w:rsidP="00E02647">
      <w:r>
        <w:t xml:space="preserve">The growth criteria </w:t>
      </w:r>
      <w:r w:rsidR="0074315F">
        <w:t>are</w:t>
      </w:r>
      <w:r>
        <w:t xml:space="preserve"> not achieved and the school is therefore not eligible for funding.</w:t>
      </w:r>
    </w:p>
    <w:p w14:paraId="641E0033" w14:textId="77777777" w:rsidR="00E02647" w:rsidRDefault="00E02647" w:rsidP="00E02647"/>
    <w:p w14:paraId="6DFA8AA7" w14:textId="77777777" w:rsidR="00E02647" w:rsidRDefault="00E02647" w:rsidP="00E02647">
      <w:r>
        <w:rPr>
          <w:b/>
          <w:bCs/>
        </w:rPr>
        <w:t>Wethersfield Primary</w:t>
      </w:r>
    </w:p>
    <w:p w14:paraId="3FA6189C" w14:textId="77777777" w:rsidR="00E02647" w:rsidRDefault="00E02647" w:rsidP="00E02647"/>
    <w:p w14:paraId="620B00E5" w14:textId="77777777" w:rsidR="00E02647" w:rsidRPr="006B3E2E" w:rsidRDefault="00E02647" w:rsidP="00E02647">
      <w:r w:rsidRPr="00110903">
        <w:rPr>
          <w:noProof/>
        </w:rPr>
        <w:drawing>
          <wp:inline distT="0" distB="0" distL="0" distR="0" wp14:anchorId="34AAE4F1" wp14:editId="224FB33A">
            <wp:extent cx="5731510" cy="1308735"/>
            <wp:effectExtent l="0" t="0" r="2540" b="571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1308735"/>
                    </a:xfrm>
                    <a:prstGeom prst="rect">
                      <a:avLst/>
                    </a:prstGeom>
                    <a:noFill/>
                    <a:ln>
                      <a:noFill/>
                    </a:ln>
                  </pic:spPr>
                </pic:pic>
              </a:graphicData>
            </a:graphic>
          </wp:inline>
        </w:drawing>
      </w:r>
    </w:p>
    <w:p w14:paraId="5B2E446E" w14:textId="77777777" w:rsidR="00E02647" w:rsidRDefault="00E02647" w:rsidP="00E02647"/>
    <w:p w14:paraId="1052DA52" w14:textId="0A993ADB" w:rsidR="00E02647" w:rsidRDefault="00E02647" w:rsidP="00E02647">
      <w:r>
        <w:rPr>
          <w:noProof/>
        </w:rPr>
        <w:drawing>
          <wp:inline distT="0" distB="0" distL="0" distR="0" wp14:anchorId="5E338DFA" wp14:editId="669B7F7A">
            <wp:extent cx="5731510" cy="3183890"/>
            <wp:effectExtent l="0" t="0" r="2540" b="0"/>
            <wp:docPr id="18" name="Picture 18">
              <a:extLst xmlns:a="http://schemas.openxmlformats.org/drawingml/2006/main">
                <a:ext uri="{FF2B5EF4-FFF2-40B4-BE49-F238E27FC236}">
                  <a16:creationId xmlns:a16="http://schemas.microsoft.com/office/drawing/2014/main" id="{FDD7C05C-0500-6368-A5B4-55501675805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FF2B5EF4-FFF2-40B4-BE49-F238E27FC236}">
                          <a16:creationId xmlns:a16="http://schemas.microsoft.com/office/drawing/2014/main" id="{FDD7C05C-0500-6368-A5B4-55501675805E}"/>
                        </a:ext>
                        <a:ext uri="{C183D7F6-B498-43B3-948B-1728B52AA6E4}">
                          <adec:decorative xmlns:adec="http://schemas.microsoft.com/office/drawing/2017/decorative" val="1"/>
                        </a:ext>
                      </a:extLst>
                    </pic:cNvPr>
                    <pic:cNvPicPr>
                      <a:picLocks noChangeAspect="1"/>
                    </pic:cNvPicPr>
                  </pic:nvPicPr>
                  <pic:blipFill>
                    <a:blip r:embed="rId26"/>
                    <a:stretch>
                      <a:fillRect/>
                    </a:stretch>
                  </pic:blipFill>
                  <pic:spPr>
                    <a:xfrm>
                      <a:off x="0" y="0"/>
                      <a:ext cx="5731510" cy="3183890"/>
                    </a:xfrm>
                    <a:prstGeom prst="rect">
                      <a:avLst/>
                    </a:prstGeom>
                  </pic:spPr>
                </pic:pic>
              </a:graphicData>
            </a:graphic>
          </wp:inline>
        </w:drawing>
      </w:r>
    </w:p>
    <w:p w14:paraId="3FD486A6" w14:textId="77777777" w:rsidR="00C13FBD" w:rsidRDefault="00C13FBD" w:rsidP="00E02647"/>
    <w:p w14:paraId="11141AC5" w14:textId="77777777" w:rsidR="00C13FBD" w:rsidRDefault="00C13FBD" w:rsidP="00E02647"/>
    <w:p w14:paraId="661A3C8B" w14:textId="77777777" w:rsidR="00C13FBD" w:rsidRDefault="00C13FBD" w:rsidP="00E02647"/>
    <w:p w14:paraId="44B873C6" w14:textId="77777777" w:rsidR="00C13FBD" w:rsidRDefault="00C13FBD" w:rsidP="00E02647"/>
    <w:p w14:paraId="558E44B1" w14:textId="1791856D" w:rsidR="00E02647" w:rsidRDefault="00E02647" w:rsidP="00E02647">
      <w:r>
        <w:t>Funding based on pupil forecasts:</w:t>
      </w:r>
    </w:p>
    <w:p w14:paraId="4DEE3063" w14:textId="77777777" w:rsidR="00E02647" w:rsidRDefault="00E02647" w:rsidP="00E02647"/>
    <w:tbl>
      <w:tblPr>
        <w:tblStyle w:val="GridTable4-Accent1"/>
        <w:tblW w:w="3920" w:type="dxa"/>
        <w:tblLook w:val="04A0" w:firstRow="1" w:lastRow="0" w:firstColumn="1" w:lastColumn="0" w:noHBand="0" w:noVBand="1"/>
      </w:tblPr>
      <w:tblGrid>
        <w:gridCol w:w="1200"/>
        <w:gridCol w:w="1340"/>
        <w:gridCol w:w="1380"/>
      </w:tblGrid>
      <w:tr w:rsidR="00E02647" w:rsidRPr="00383D51" w14:paraId="0EF9AF59" w14:textId="77777777">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shd w:val="clear" w:color="auto" w:fill="002060"/>
            <w:noWrap/>
          </w:tcPr>
          <w:p w14:paraId="45C329FE" w14:textId="77777777" w:rsidR="00E02647" w:rsidRPr="00383D51" w:rsidRDefault="00E02647">
            <w:pPr>
              <w:rPr>
                <w:rFonts w:cs="Arial"/>
                <w:color w:val="000000"/>
              </w:rPr>
            </w:pPr>
          </w:p>
        </w:tc>
        <w:tc>
          <w:tcPr>
            <w:tcW w:w="1340" w:type="dxa"/>
            <w:shd w:val="clear" w:color="auto" w:fill="002060"/>
            <w:noWrap/>
          </w:tcPr>
          <w:p w14:paraId="6B2EE1EB" w14:textId="77777777" w:rsidR="00E02647" w:rsidRPr="00383D51" w:rsidRDefault="00E0264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Total Pupils Funded</w:t>
            </w:r>
          </w:p>
        </w:tc>
        <w:tc>
          <w:tcPr>
            <w:tcW w:w="1380" w:type="dxa"/>
            <w:shd w:val="clear" w:color="auto" w:fill="002060"/>
            <w:noWrap/>
          </w:tcPr>
          <w:p w14:paraId="009DDCC0" w14:textId="77777777" w:rsidR="00E02647" w:rsidRDefault="00E02647">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rPr>
            </w:pPr>
          </w:p>
          <w:p w14:paraId="432A6646" w14:textId="77777777" w:rsidR="00E02647" w:rsidRDefault="00E02647">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rPr>
            </w:pPr>
          </w:p>
          <w:p w14:paraId="4CA271EF" w14:textId="77777777" w:rsidR="00E02647" w:rsidRPr="00383D51" w:rsidRDefault="00E0264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w:t>
            </w:r>
          </w:p>
        </w:tc>
      </w:tr>
      <w:tr w:rsidR="00E02647" w:rsidRPr="00383D51" w14:paraId="2D9B449B"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1BC8B4CA" w14:textId="77777777" w:rsidR="00E02647" w:rsidRPr="00383D51" w:rsidRDefault="00E02647">
            <w:pPr>
              <w:rPr>
                <w:rFonts w:cs="Arial"/>
                <w:b w:val="0"/>
                <w:bCs w:val="0"/>
                <w:color w:val="000000"/>
              </w:rPr>
            </w:pPr>
            <w:r w:rsidRPr="00383D51">
              <w:rPr>
                <w:rFonts w:cs="Arial"/>
                <w:b w:val="0"/>
                <w:bCs w:val="0"/>
                <w:color w:val="000000"/>
              </w:rPr>
              <w:t>2023/24</w:t>
            </w:r>
          </w:p>
        </w:tc>
        <w:tc>
          <w:tcPr>
            <w:tcW w:w="1340" w:type="dxa"/>
            <w:noWrap/>
            <w:vAlign w:val="bottom"/>
            <w:hideMark/>
          </w:tcPr>
          <w:p w14:paraId="7DCC597C"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6</w:t>
            </w:r>
          </w:p>
        </w:tc>
        <w:tc>
          <w:tcPr>
            <w:tcW w:w="1380" w:type="dxa"/>
            <w:noWrap/>
            <w:vAlign w:val="bottom"/>
            <w:hideMark/>
          </w:tcPr>
          <w:p w14:paraId="2391DB6A"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20,313</w:t>
            </w:r>
          </w:p>
        </w:tc>
      </w:tr>
      <w:tr w:rsidR="00E02647" w:rsidRPr="00383D51" w14:paraId="7281EA4C" w14:textId="77777777">
        <w:trPr>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38A3B2A5" w14:textId="77777777" w:rsidR="00E02647" w:rsidRPr="00383D51" w:rsidRDefault="00E02647">
            <w:pPr>
              <w:rPr>
                <w:rFonts w:cs="Arial"/>
                <w:b w:val="0"/>
                <w:bCs w:val="0"/>
                <w:color w:val="000000"/>
              </w:rPr>
            </w:pPr>
            <w:r w:rsidRPr="00383D51">
              <w:rPr>
                <w:rFonts w:cs="Arial"/>
                <w:b w:val="0"/>
                <w:bCs w:val="0"/>
                <w:color w:val="000000"/>
              </w:rPr>
              <w:t>2024/25</w:t>
            </w:r>
          </w:p>
        </w:tc>
        <w:tc>
          <w:tcPr>
            <w:tcW w:w="1340" w:type="dxa"/>
            <w:noWrap/>
            <w:vAlign w:val="bottom"/>
            <w:hideMark/>
          </w:tcPr>
          <w:p w14:paraId="7B093097" w14:textId="77777777" w:rsidR="00E02647" w:rsidRPr="00383D51" w:rsidRDefault="00E02647">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11</w:t>
            </w:r>
          </w:p>
        </w:tc>
        <w:tc>
          <w:tcPr>
            <w:tcW w:w="1380" w:type="dxa"/>
            <w:noWrap/>
            <w:vAlign w:val="bottom"/>
            <w:hideMark/>
          </w:tcPr>
          <w:p w14:paraId="2A9A0A17" w14:textId="77777777" w:rsidR="00E02647" w:rsidRPr="00383D51" w:rsidRDefault="00E02647">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37,241</w:t>
            </w:r>
          </w:p>
        </w:tc>
      </w:tr>
      <w:tr w:rsidR="00E02647" w:rsidRPr="00383D51" w14:paraId="7661D80E"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7D064C8F" w14:textId="77777777" w:rsidR="00E02647" w:rsidRPr="00383D51" w:rsidRDefault="00E02647">
            <w:pPr>
              <w:rPr>
                <w:rFonts w:cs="Arial"/>
                <w:b w:val="0"/>
                <w:bCs w:val="0"/>
                <w:color w:val="000000"/>
              </w:rPr>
            </w:pPr>
            <w:r w:rsidRPr="00383D51">
              <w:rPr>
                <w:rFonts w:cs="Arial"/>
                <w:b w:val="0"/>
                <w:bCs w:val="0"/>
                <w:color w:val="000000"/>
              </w:rPr>
              <w:t>2025/26</w:t>
            </w:r>
          </w:p>
        </w:tc>
        <w:tc>
          <w:tcPr>
            <w:tcW w:w="1340" w:type="dxa"/>
            <w:noWrap/>
            <w:vAlign w:val="bottom"/>
            <w:hideMark/>
          </w:tcPr>
          <w:p w14:paraId="75B3F9F7"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13</w:t>
            </w:r>
          </w:p>
        </w:tc>
        <w:tc>
          <w:tcPr>
            <w:tcW w:w="1380" w:type="dxa"/>
            <w:noWrap/>
            <w:vAlign w:val="bottom"/>
            <w:hideMark/>
          </w:tcPr>
          <w:p w14:paraId="148967DA"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44,012</w:t>
            </w:r>
          </w:p>
        </w:tc>
      </w:tr>
      <w:tr w:rsidR="00E02647" w:rsidRPr="00383D51" w14:paraId="1EFC82C1" w14:textId="77777777">
        <w:trPr>
          <w:trHeight w:val="310"/>
        </w:trPr>
        <w:tc>
          <w:tcPr>
            <w:cnfStyle w:val="001000000000" w:firstRow="0" w:lastRow="0" w:firstColumn="1" w:lastColumn="0" w:oddVBand="0" w:evenVBand="0" w:oddHBand="0" w:evenHBand="0" w:firstRowFirstColumn="0" w:firstRowLastColumn="0" w:lastRowFirstColumn="0" w:lastRowLastColumn="0"/>
            <w:tcW w:w="1200" w:type="dxa"/>
            <w:noWrap/>
          </w:tcPr>
          <w:p w14:paraId="22AA8454" w14:textId="77777777" w:rsidR="00E02647" w:rsidRPr="00D67A69" w:rsidRDefault="00E02647">
            <w:pPr>
              <w:rPr>
                <w:rFonts w:cs="Arial"/>
                <w:b w:val="0"/>
                <w:bCs w:val="0"/>
                <w:color w:val="000000"/>
              </w:rPr>
            </w:pPr>
            <w:r w:rsidRPr="00D67A69">
              <w:rPr>
                <w:rFonts w:cs="Arial"/>
                <w:b w:val="0"/>
                <w:bCs w:val="0"/>
                <w:color w:val="000000"/>
              </w:rPr>
              <w:t>2026/27</w:t>
            </w:r>
          </w:p>
        </w:tc>
        <w:tc>
          <w:tcPr>
            <w:tcW w:w="1340" w:type="dxa"/>
            <w:noWrap/>
            <w:vAlign w:val="bottom"/>
          </w:tcPr>
          <w:p w14:paraId="02A34C15" w14:textId="77777777" w:rsidR="00E02647" w:rsidRPr="00383D51" w:rsidRDefault="00E02647">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15</w:t>
            </w:r>
          </w:p>
        </w:tc>
        <w:tc>
          <w:tcPr>
            <w:tcW w:w="1380" w:type="dxa"/>
            <w:noWrap/>
            <w:vAlign w:val="bottom"/>
          </w:tcPr>
          <w:p w14:paraId="4DAA72A2" w14:textId="77777777" w:rsidR="00E02647" w:rsidRPr="00383D51" w:rsidRDefault="00E02647">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50,783</w:t>
            </w:r>
          </w:p>
        </w:tc>
      </w:tr>
      <w:tr w:rsidR="00E02647" w:rsidRPr="00383D51" w14:paraId="04D9C157"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noWrap/>
          </w:tcPr>
          <w:p w14:paraId="5830DEAF" w14:textId="77777777" w:rsidR="00E02647" w:rsidRPr="00D67A69" w:rsidRDefault="00E02647">
            <w:pPr>
              <w:rPr>
                <w:rFonts w:cs="Arial"/>
                <w:b w:val="0"/>
                <w:bCs w:val="0"/>
                <w:color w:val="000000"/>
              </w:rPr>
            </w:pPr>
            <w:r w:rsidRPr="00D67A69">
              <w:rPr>
                <w:rFonts w:cs="Arial"/>
                <w:b w:val="0"/>
                <w:bCs w:val="0"/>
                <w:color w:val="000000"/>
              </w:rPr>
              <w:t>2027/28</w:t>
            </w:r>
          </w:p>
        </w:tc>
        <w:tc>
          <w:tcPr>
            <w:tcW w:w="1340" w:type="dxa"/>
            <w:noWrap/>
            <w:vAlign w:val="bottom"/>
          </w:tcPr>
          <w:p w14:paraId="65DBBEBB"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15</w:t>
            </w:r>
          </w:p>
        </w:tc>
        <w:tc>
          <w:tcPr>
            <w:tcW w:w="1380" w:type="dxa"/>
            <w:noWrap/>
            <w:vAlign w:val="bottom"/>
          </w:tcPr>
          <w:p w14:paraId="3A310000"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50,783</w:t>
            </w:r>
          </w:p>
        </w:tc>
      </w:tr>
    </w:tbl>
    <w:p w14:paraId="30DAE911" w14:textId="77777777" w:rsidR="00E02647" w:rsidRDefault="00E02647" w:rsidP="00E02647"/>
    <w:p w14:paraId="592C0F6F" w14:textId="77777777" w:rsidR="00E02647" w:rsidRDefault="00E02647" w:rsidP="00E02647">
      <w:r>
        <w:t>The school is rated Good by Ofsted with the last recorded inspection in February 2018. The school closed 2022/23 with a surplus balance of £46,162, which is 11.7% of its 2022/23 budget share. The NOR is forecast to increase in October 2024 and in subsequent years</w:t>
      </w:r>
    </w:p>
    <w:p w14:paraId="0A590280" w14:textId="77777777" w:rsidR="00E02647" w:rsidRDefault="00E02647" w:rsidP="00E02647"/>
    <w:p w14:paraId="13C18E91" w14:textId="77777777" w:rsidR="00E02647" w:rsidRDefault="00E02647" w:rsidP="00E02647">
      <w:r>
        <w:t>The school has recently joined a Federation and is confident that this will have a positive impact on pupil numbers. There are also 2 housing developments within a 10 minute drive of the school and other local schools are full.</w:t>
      </w:r>
    </w:p>
    <w:p w14:paraId="03870EA5" w14:textId="77777777" w:rsidR="00E02647" w:rsidRDefault="00E02647" w:rsidP="00E02647"/>
    <w:p w14:paraId="6F498BBB" w14:textId="77777777" w:rsidR="00E02647" w:rsidRDefault="00E02647" w:rsidP="00E02647">
      <w:r>
        <w:t>The surplus percentage of surplus balance held will be impacted by the balances proposal. Subject to the proposal being approved it is recommended that the application is approved.</w:t>
      </w:r>
    </w:p>
    <w:p w14:paraId="39BC0B19" w14:textId="77777777" w:rsidR="003208CA" w:rsidRDefault="003208CA" w:rsidP="00E02647"/>
    <w:p w14:paraId="70EFA4D2" w14:textId="77777777" w:rsidR="00E02647" w:rsidRDefault="00E02647" w:rsidP="00E02647">
      <w:r>
        <w:rPr>
          <w:b/>
          <w:bCs/>
        </w:rPr>
        <w:t>The Alderton Junior School</w:t>
      </w:r>
    </w:p>
    <w:p w14:paraId="34930B25" w14:textId="77777777" w:rsidR="00E02647" w:rsidRDefault="00E02647" w:rsidP="00E02647"/>
    <w:p w14:paraId="3EA3638D" w14:textId="39473A48" w:rsidR="00C13FBD" w:rsidRDefault="00C13FBD" w:rsidP="00E02647">
      <w:r>
        <w:rPr>
          <w:noProof/>
        </w:rPr>
        <w:drawing>
          <wp:inline distT="0" distB="0" distL="0" distR="0" wp14:anchorId="25A80142" wp14:editId="76765784">
            <wp:extent cx="5730875" cy="3316605"/>
            <wp:effectExtent l="0" t="0" r="3175"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3316605"/>
                    </a:xfrm>
                    <a:prstGeom prst="rect">
                      <a:avLst/>
                    </a:prstGeom>
                    <a:noFill/>
                  </pic:spPr>
                </pic:pic>
              </a:graphicData>
            </a:graphic>
          </wp:inline>
        </w:drawing>
      </w:r>
    </w:p>
    <w:p w14:paraId="5BB0C61D" w14:textId="77777777" w:rsidR="00C13FBD" w:rsidRDefault="00C13FBD" w:rsidP="00E02647"/>
    <w:p w14:paraId="3ADC10B9" w14:textId="77777777" w:rsidR="00C13FBD" w:rsidRDefault="00C13FBD" w:rsidP="00E02647"/>
    <w:p w14:paraId="1E8CA5A5" w14:textId="77777777" w:rsidR="00C13FBD" w:rsidRDefault="00C13FBD" w:rsidP="00E02647"/>
    <w:p w14:paraId="744FD2F6" w14:textId="77777777" w:rsidR="00C13FBD" w:rsidRDefault="00C13FBD" w:rsidP="00E02647"/>
    <w:p w14:paraId="50179121" w14:textId="77777777" w:rsidR="00C13FBD" w:rsidRDefault="00C13FBD" w:rsidP="00E02647"/>
    <w:p w14:paraId="0E613706" w14:textId="77777777" w:rsidR="00C13FBD" w:rsidRDefault="00C13FBD" w:rsidP="00E02647"/>
    <w:p w14:paraId="40AB1FBA" w14:textId="77777777" w:rsidR="00C13FBD" w:rsidRDefault="00C13FBD" w:rsidP="00E02647"/>
    <w:p w14:paraId="081F51DA" w14:textId="0EB550BD" w:rsidR="00E02647" w:rsidRDefault="00E02647" w:rsidP="00E02647">
      <w:r w:rsidRPr="000E55E3">
        <w:rPr>
          <w:noProof/>
        </w:rPr>
        <w:drawing>
          <wp:inline distT="0" distB="0" distL="0" distR="0" wp14:anchorId="2F1070D9" wp14:editId="350847E2">
            <wp:extent cx="5731510" cy="1457325"/>
            <wp:effectExtent l="0" t="0" r="2540" b="952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1457325"/>
                    </a:xfrm>
                    <a:prstGeom prst="rect">
                      <a:avLst/>
                    </a:prstGeom>
                    <a:noFill/>
                    <a:ln>
                      <a:noFill/>
                    </a:ln>
                  </pic:spPr>
                </pic:pic>
              </a:graphicData>
            </a:graphic>
          </wp:inline>
        </w:drawing>
      </w:r>
    </w:p>
    <w:p w14:paraId="2591B04E" w14:textId="424728C6" w:rsidR="00E02647" w:rsidRDefault="00E02647" w:rsidP="00E02647"/>
    <w:p w14:paraId="61255F20" w14:textId="42287071" w:rsidR="00E02647" w:rsidRDefault="00E02647" w:rsidP="00E02647">
      <w:r>
        <w:t>Funding based on pupil forecasts:</w:t>
      </w:r>
    </w:p>
    <w:p w14:paraId="71BF30B4" w14:textId="77777777" w:rsidR="00E02647" w:rsidRDefault="00E02647" w:rsidP="00E02647"/>
    <w:tbl>
      <w:tblPr>
        <w:tblStyle w:val="GridTable4-Accent1"/>
        <w:tblW w:w="3920" w:type="dxa"/>
        <w:tblLook w:val="04A0" w:firstRow="1" w:lastRow="0" w:firstColumn="1" w:lastColumn="0" w:noHBand="0" w:noVBand="1"/>
      </w:tblPr>
      <w:tblGrid>
        <w:gridCol w:w="1200"/>
        <w:gridCol w:w="1340"/>
        <w:gridCol w:w="1380"/>
      </w:tblGrid>
      <w:tr w:rsidR="00E02647" w:rsidRPr="00383D51" w14:paraId="551C3CDB" w14:textId="77777777">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shd w:val="clear" w:color="auto" w:fill="002060"/>
            <w:noWrap/>
          </w:tcPr>
          <w:p w14:paraId="4EBC60AD" w14:textId="77777777" w:rsidR="00E02647" w:rsidRPr="00383D51" w:rsidRDefault="00E02647">
            <w:pPr>
              <w:rPr>
                <w:rFonts w:cs="Arial"/>
                <w:color w:val="000000"/>
              </w:rPr>
            </w:pPr>
          </w:p>
        </w:tc>
        <w:tc>
          <w:tcPr>
            <w:tcW w:w="1340" w:type="dxa"/>
            <w:shd w:val="clear" w:color="auto" w:fill="002060"/>
            <w:noWrap/>
          </w:tcPr>
          <w:p w14:paraId="2BD5AD48" w14:textId="77777777" w:rsidR="00E02647" w:rsidRPr="00383D51" w:rsidRDefault="00E0264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Total Pupils Funded</w:t>
            </w:r>
          </w:p>
        </w:tc>
        <w:tc>
          <w:tcPr>
            <w:tcW w:w="1380" w:type="dxa"/>
            <w:shd w:val="clear" w:color="auto" w:fill="002060"/>
            <w:noWrap/>
          </w:tcPr>
          <w:p w14:paraId="3F65743B" w14:textId="77777777" w:rsidR="00E02647" w:rsidRDefault="00E02647">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rPr>
            </w:pPr>
          </w:p>
          <w:p w14:paraId="3228C371" w14:textId="77777777" w:rsidR="00E02647" w:rsidRDefault="00E02647">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rPr>
            </w:pPr>
          </w:p>
          <w:p w14:paraId="60DE8EE1" w14:textId="77777777" w:rsidR="00E02647" w:rsidRPr="00383D51" w:rsidRDefault="00E0264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w:t>
            </w:r>
          </w:p>
        </w:tc>
      </w:tr>
      <w:tr w:rsidR="00E02647" w:rsidRPr="00383D51" w14:paraId="672C1752"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375785B6" w14:textId="77777777" w:rsidR="00E02647" w:rsidRPr="00383D51" w:rsidRDefault="00E02647">
            <w:pPr>
              <w:rPr>
                <w:rFonts w:cs="Arial"/>
                <w:b w:val="0"/>
                <w:bCs w:val="0"/>
                <w:color w:val="000000"/>
              </w:rPr>
            </w:pPr>
            <w:r w:rsidRPr="00383D51">
              <w:rPr>
                <w:rFonts w:cs="Arial"/>
                <w:b w:val="0"/>
                <w:bCs w:val="0"/>
                <w:color w:val="000000"/>
              </w:rPr>
              <w:t>2023/24</w:t>
            </w:r>
          </w:p>
        </w:tc>
        <w:tc>
          <w:tcPr>
            <w:tcW w:w="1340" w:type="dxa"/>
            <w:noWrap/>
            <w:vAlign w:val="bottom"/>
            <w:hideMark/>
          </w:tcPr>
          <w:p w14:paraId="33B15D07"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80</w:t>
            </w:r>
          </w:p>
        </w:tc>
        <w:tc>
          <w:tcPr>
            <w:tcW w:w="1380" w:type="dxa"/>
            <w:noWrap/>
            <w:vAlign w:val="bottom"/>
            <w:hideMark/>
          </w:tcPr>
          <w:p w14:paraId="364A9B14"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270,841</w:t>
            </w:r>
          </w:p>
        </w:tc>
      </w:tr>
      <w:tr w:rsidR="00E02647" w:rsidRPr="00383D51" w14:paraId="6BA77715" w14:textId="77777777">
        <w:trPr>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21878274" w14:textId="77777777" w:rsidR="00E02647" w:rsidRPr="00383D51" w:rsidRDefault="00E02647">
            <w:pPr>
              <w:rPr>
                <w:rFonts w:cs="Arial"/>
                <w:b w:val="0"/>
                <w:bCs w:val="0"/>
                <w:color w:val="000000"/>
              </w:rPr>
            </w:pPr>
            <w:r w:rsidRPr="00383D51">
              <w:rPr>
                <w:rFonts w:cs="Arial"/>
                <w:b w:val="0"/>
                <w:bCs w:val="0"/>
                <w:color w:val="000000"/>
              </w:rPr>
              <w:t>2024/25</w:t>
            </w:r>
          </w:p>
        </w:tc>
        <w:tc>
          <w:tcPr>
            <w:tcW w:w="1340" w:type="dxa"/>
            <w:noWrap/>
            <w:vAlign w:val="bottom"/>
            <w:hideMark/>
          </w:tcPr>
          <w:p w14:paraId="66A45190" w14:textId="77777777" w:rsidR="00E02647" w:rsidRPr="00383D51" w:rsidRDefault="00E02647">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94</w:t>
            </w:r>
          </w:p>
        </w:tc>
        <w:tc>
          <w:tcPr>
            <w:tcW w:w="1380" w:type="dxa"/>
            <w:noWrap/>
            <w:vAlign w:val="bottom"/>
            <w:hideMark/>
          </w:tcPr>
          <w:p w14:paraId="48D9EEB5" w14:textId="77777777" w:rsidR="00E02647" w:rsidRPr="00383D51" w:rsidRDefault="00E02647">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318,238</w:t>
            </w:r>
          </w:p>
        </w:tc>
      </w:tr>
      <w:tr w:rsidR="00E02647" w:rsidRPr="00383D51" w14:paraId="544D8679"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12905EF6" w14:textId="77777777" w:rsidR="00E02647" w:rsidRPr="00383D51" w:rsidRDefault="00E02647">
            <w:pPr>
              <w:rPr>
                <w:rFonts w:cs="Arial"/>
                <w:b w:val="0"/>
                <w:bCs w:val="0"/>
                <w:color w:val="000000"/>
              </w:rPr>
            </w:pPr>
            <w:r w:rsidRPr="00383D51">
              <w:rPr>
                <w:rFonts w:cs="Arial"/>
                <w:b w:val="0"/>
                <w:bCs w:val="0"/>
                <w:color w:val="000000"/>
              </w:rPr>
              <w:t>2025/26</w:t>
            </w:r>
          </w:p>
        </w:tc>
        <w:tc>
          <w:tcPr>
            <w:tcW w:w="1340" w:type="dxa"/>
            <w:noWrap/>
            <w:vAlign w:val="bottom"/>
            <w:hideMark/>
          </w:tcPr>
          <w:p w14:paraId="4797C06F"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94</w:t>
            </w:r>
          </w:p>
        </w:tc>
        <w:tc>
          <w:tcPr>
            <w:tcW w:w="1380" w:type="dxa"/>
            <w:noWrap/>
            <w:vAlign w:val="bottom"/>
            <w:hideMark/>
          </w:tcPr>
          <w:p w14:paraId="23BE3D97"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318,238</w:t>
            </w:r>
          </w:p>
        </w:tc>
      </w:tr>
      <w:tr w:rsidR="00E02647" w:rsidRPr="00383D51" w14:paraId="16CB7743" w14:textId="77777777">
        <w:trPr>
          <w:trHeight w:val="310"/>
        </w:trPr>
        <w:tc>
          <w:tcPr>
            <w:cnfStyle w:val="001000000000" w:firstRow="0" w:lastRow="0" w:firstColumn="1" w:lastColumn="0" w:oddVBand="0" w:evenVBand="0" w:oddHBand="0" w:evenHBand="0" w:firstRowFirstColumn="0" w:firstRowLastColumn="0" w:lastRowFirstColumn="0" w:lastRowLastColumn="0"/>
            <w:tcW w:w="1200" w:type="dxa"/>
            <w:noWrap/>
          </w:tcPr>
          <w:p w14:paraId="3D2CA7C6" w14:textId="77777777" w:rsidR="00E02647" w:rsidRPr="00D67A69" w:rsidRDefault="00E02647">
            <w:pPr>
              <w:rPr>
                <w:rFonts w:cs="Arial"/>
                <w:b w:val="0"/>
                <w:bCs w:val="0"/>
                <w:color w:val="000000"/>
              </w:rPr>
            </w:pPr>
            <w:r w:rsidRPr="00D67A69">
              <w:rPr>
                <w:rFonts w:cs="Arial"/>
                <w:b w:val="0"/>
                <w:bCs w:val="0"/>
                <w:color w:val="000000"/>
              </w:rPr>
              <w:t>2026/27</w:t>
            </w:r>
          </w:p>
        </w:tc>
        <w:tc>
          <w:tcPr>
            <w:tcW w:w="1340" w:type="dxa"/>
            <w:noWrap/>
            <w:vAlign w:val="bottom"/>
          </w:tcPr>
          <w:p w14:paraId="752D2C45" w14:textId="77777777" w:rsidR="00E02647" w:rsidRPr="00383D51" w:rsidRDefault="00E02647">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96</w:t>
            </w:r>
          </w:p>
        </w:tc>
        <w:tc>
          <w:tcPr>
            <w:tcW w:w="1380" w:type="dxa"/>
            <w:noWrap/>
            <w:vAlign w:val="bottom"/>
          </w:tcPr>
          <w:p w14:paraId="61084EFF" w14:textId="77777777" w:rsidR="00E02647" w:rsidRPr="00383D51" w:rsidRDefault="00E02647">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325,009</w:t>
            </w:r>
          </w:p>
        </w:tc>
      </w:tr>
    </w:tbl>
    <w:p w14:paraId="16AB0B07" w14:textId="77777777" w:rsidR="00E02647" w:rsidRDefault="00E02647" w:rsidP="00E02647"/>
    <w:p w14:paraId="3AD2BC2C" w14:textId="77777777" w:rsidR="00E02647" w:rsidRDefault="00E02647" w:rsidP="00E02647">
      <w:r>
        <w:t>The school is rated Good by Ofsted with the last recorded inspection in January 2023. The school is an academy closed 2021/22 with a surplus balance of £77,361, which is 6.1% of its 2022/23 budget share. The NOR is forecast to increase in October 2024 and in subsequent years.</w:t>
      </w:r>
    </w:p>
    <w:p w14:paraId="4189B967" w14:textId="77777777" w:rsidR="00E02647" w:rsidRDefault="00E02647" w:rsidP="00E02647"/>
    <w:p w14:paraId="5B9A80F4" w14:textId="77777777" w:rsidR="00E02647" w:rsidRDefault="00E02647" w:rsidP="00E02647">
      <w:r>
        <w:t>The school is reducing its Year 3 PAN to 60 from September 2023 and it is appropriate to fund the school on a PAN of 60 rather than a PAN of 90, otherwise excess pupils will be funded.</w:t>
      </w:r>
    </w:p>
    <w:p w14:paraId="0449D515" w14:textId="77777777" w:rsidR="003208CA" w:rsidRDefault="003208CA" w:rsidP="00E02647"/>
    <w:tbl>
      <w:tblPr>
        <w:tblStyle w:val="GridTable4-Accent1"/>
        <w:tblW w:w="3920" w:type="dxa"/>
        <w:tblLook w:val="04A0" w:firstRow="1" w:lastRow="0" w:firstColumn="1" w:lastColumn="0" w:noHBand="0" w:noVBand="1"/>
      </w:tblPr>
      <w:tblGrid>
        <w:gridCol w:w="1200"/>
        <w:gridCol w:w="1340"/>
        <w:gridCol w:w="1380"/>
      </w:tblGrid>
      <w:tr w:rsidR="00E02647" w:rsidRPr="00383D51" w14:paraId="3A0DA1F1" w14:textId="77777777">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shd w:val="clear" w:color="auto" w:fill="002060"/>
            <w:noWrap/>
          </w:tcPr>
          <w:p w14:paraId="507D4CC2" w14:textId="77777777" w:rsidR="00E02647" w:rsidRPr="00383D51" w:rsidRDefault="00E02647">
            <w:pPr>
              <w:rPr>
                <w:rFonts w:cs="Arial"/>
                <w:color w:val="000000"/>
              </w:rPr>
            </w:pPr>
          </w:p>
        </w:tc>
        <w:tc>
          <w:tcPr>
            <w:tcW w:w="1340" w:type="dxa"/>
            <w:shd w:val="clear" w:color="auto" w:fill="002060"/>
            <w:noWrap/>
          </w:tcPr>
          <w:p w14:paraId="71F68A30" w14:textId="77777777" w:rsidR="00E02647" w:rsidRPr="00383D51" w:rsidRDefault="00E0264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Total Pupils Funded</w:t>
            </w:r>
          </w:p>
        </w:tc>
        <w:tc>
          <w:tcPr>
            <w:tcW w:w="1380" w:type="dxa"/>
            <w:shd w:val="clear" w:color="auto" w:fill="002060"/>
            <w:noWrap/>
          </w:tcPr>
          <w:p w14:paraId="1A2039DE" w14:textId="77777777" w:rsidR="00E02647" w:rsidRDefault="00E02647">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rPr>
            </w:pPr>
          </w:p>
          <w:p w14:paraId="6158B8D0" w14:textId="77777777" w:rsidR="00E02647" w:rsidRDefault="00E02647">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rPr>
            </w:pPr>
          </w:p>
          <w:p w14:paraId="23B6E220" w14:textId="77777777" w:rsidR="00E02647" w:rsidRPr="00383D51" w:rsidRDefault="00E0264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w:t>
            </w:r>
          </w:p>
        </w:tc>
      </w:tr>
      <w:tr w:rsidR="00E02647" w:rsidRPr="00383D51" w14:paraId="2C6B0878"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380A7CDC" w14:textId="77777777" w:rsidR="00E02647" w:rsidRPr="00383D51" w:rsidRDefault="00E02647">
            <w:pPr>
              <w:rPr>
                <w:rFonts w:cs="Arial"/>
                <w:b w:val="0"/>
                <w:bCs w:val="0"/>
                <w:color w:val="000000"/>
              </w:rPr>
            </w:pPr>
            <w:r w:rsidRPr="00383D51">
              <w:rPr>
                <w:rFonts w:cs="Arial"/>
                <w:b w:val="0"/>
                <w:bCs w:val="0"/>
                <w:color w:val="000000"/>
              </w:rPr>
              <w:t>2023/24</w:t>
            </w:r>
          </w:p>
        </w:tc>
        <w:tc>
          <w:tcPr>
            <w:tcW w:w="1340" w:type="dxa"/>
            <w:noWrap/>
            <w:vAlign w:val="bottom"/>
            <w:hideMark/>
          </w:tcPr>
          <w:p w14:paraId="0564C364"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20</w:t>
            </w:r>
          </w:p>
        </w:tc>
        <w:tc>
          <w:tcPr>
            <w:tcW w:w="1380" w:type="dxa"/>
            <w:noWrap/>
            <w:vAlign w:val="bottom"/>
            <w:hideMark/>
          </w:tcPr>
          <w:p w14:paraId="05A8810A"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67,710</w:t>
            </w:r>
          </w:p>
        </w:tc>
      </w:tr>
      <w:tr w:rsidR="00E02647" w:rsidRPr="00383D51" w14:paraId="04A1E9EC" w14:textId="77777777">
        <w:trPr>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2130A10A" w14:textId="77777777" w:rsidR="00E02647" w:rsidRPr="00383D51" w:rsidRDefault="00E02647">
            <w:pPr>
              <w:rPr>
                <w:rFonts w:cs="Arial"/>
                <w:b w:val="0"/>
                <w:bCs w:val="0"/>
                <w:color w:val="000000"/>
              </w:rPr>
            </w:pPr>
            <w:r w:rsidRPr="00383D51">
              <w:rPr>
                <w:rFonts w:cs="Arial"/>
                <w:b w:val="0"/>
                <w:bCs w:val="0"/>
                <w:color w:val="000000"/>
              </w:rPr>
              <w:t>2024/25</w:t>
            </w:r>
          </w:p>
        </w:tc>
        <w:tc>
          <w:tcPr>
            <w:tcW w:w="1340" w:type="dxa"/>
            <w:noWrap/>
            <w:vAlign w:val="bottom"/>
            <w:hideMark/>
          </w:tcPr>
          <w:p w14:paraId="619EAE02" w14:textId="77777777" w:rsidR="00E02647" w:rsidRPr="00383D51" w:rsidRDefault="00E02647">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34</w:t>
            </w:r>
          </w:p>
        </w:tc>
        <w:tc>
          <w:tcPr>
            <w:tcW w:w="1380" w:type="dxa"/>
            <w:noWrap/>
            <w:vAlign w:val="bottom"/>
            <w:hideMark/>
          </w:tcPr>
          <w:p w14:paraId="1F867778" w14:textId="77777777" w:rsidR="00E02647" w:rsidRPr="00383D51" w:rsidRDefault="00E02647">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115,107</w:t>
            </w:r>
          </w:p>
        </w:tc>
      </w:tr>
      <w:tr w:rsidR="00E02647" w:rsidRPr="00383D51" w14:paraId="7BAFF6A7" w14:textId="7777777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5297C678" w14:textId="77777777" w:rsidR="00E02647" w:rsidRPr="00383D51" w:rsidRDefault="00E02647">
            <w:pPr>
              <w:rPr>
                <w:rFonts w:cs="Arial"/>
                <w:b w:val="0"/>
                <w:bCs w:val="0"/>
                <w:color w:val="000000"/>
              </w:rPr>
            </w:pPr>
            <w:r w:rsidRPr="00383D51">
              <w:rPr>
                <w:rFonts w:cs="Arial"/>
                <w:b w:val="0"/>
                <w:bCs w:val="0"/>
                <w:color w:val="000000"/>
              </w:rPr>
              <w:t>2025/26</w:t>
            </w:r>
          </w:p>
        </w:tc>
        <w:tc>
          <w:tcPr>
            <w:tcW w:w="1340" w:type="dxa"/>
            <w:noWrap/>
            <w:vAlign w:val="bottom"/>
            <w:hideMark/>
          </w:tcPr>
          <w:p w14:paraId="23A5CB3A"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34</w:t>
            </w:r>
          </w:p>
        </w:tc>
        <w:tc>
          <w:tcPr>
            <w:tcW w:w="1380" w:type="dxa"/>
            <w:noWrap/>
            <w:vAlign w:val="bottom"/>
            <w:hideMark/>
          </w:tcPr>
          <w:p w14:paraId="2A723D8C" w14:textId="77777777" w:rsidR="00E02647" w:rsidRPr="00383D51" w:rsidRDefault="00E02647">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115,107</w:t>
            </w:r>
          </w:p>
        </w:tc>
      </w:tr>
      <w:tr w:rsidR="00E02647" w:rsidRPr="00383D51" w14:paraId="52E65E26" w14:textId="77777777">
        <w:trPr>
          <w:trHeight w:val="310"/>
        </w:trPr>
        <w:tc>
          <w:tcPr>
            <w:cnfStyle w:val="001000000000" w:firstRow="0" w:lastRow="0" w:firstColumn="1" w:lastColumn="0" w:oddVBand="0" w:evenVBand="0" w:oddHBand="0" w:evenHBand="0" w:firstRowFirstColumn="0" w:firstRowLastColumn="0" w:lastRowFirstColumn="0" w:lastRowLastColumn="0"/>
            <w:tcW w:w="1200" w:type="dxa"/>
            <w:noWrap/>
          </w:tcPr>
          <w:p w14:paraId="289659DC" w14:textId="77777777" w:rsidR="00E02647" w:rsidRPr="00D67A69" w:rsidRDefault="00E02647">
            <w:pPr>
              <w:rPr>
                <w:rFonts w:cs="Arial"/>
                <w:b w:val="0"/>
                <w:bCs w:val="0"/>
                <w:color w:val="000000"/>
              </w:rPr>
            </w:pPr>
            <w:r w:rsidRPr="00D67A69">
              <w:rPr>
                <w:rFonts w:cs="Arial"/>
                <w:b w:val="0"/>
                <w:bCs w:val="0"/>
                <w:color w:val="000000"/>
              </w:rPr>
              <w:t>2026/27</w:t>
            </w:r>
          </w:p>
        </w:tc>
        <w:tc>
          <w:tcPr>
            <w:tcW w:w="1340" w:type="dxa"/>
            <w:noWrap/>
            <w:vAlign w:val="bottom"/>
          </w:tcPr>
          <w:p w14:paraId="2B0203B2" w14:textId="77777777" w:rsidR="00E02647" w:rsidRPr="00383D51" w:rsidRDefault="00E02647">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36</w:t>
            </w:r>
          </w:p>
        </w:tc>
        <w:tc>
          <w:tcPr>
            <w:tcW w:w="1380" w:type="dxa"/>
            <w:noWrap/>
            <w:vAlign w:val="bottom"/>
          </w:tcPr>
          <w:p w14:paraId="0754950A" w14:textId="77777777" w:rsidR="00E02647" w:rsidRPr="00383D51" w:rsidRDefault="00E02647">
            <w:pPr>
              <w:jc w:val="righ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121,878</w:t>
            </w:r>
          </w:p>
        </w:tc>
      </w:tr>
    </w:tbl>
    <w:p w14:paraId="6AB6B683" w14:textId="77777777" w:rsidR="00E02647" w:rsidRDefault="00E02647" w:rsidP="00E02647"/>
    <w:p w14:paraId="7E84B034" w14:textId="77777777" w:rsidR="00E02647" w:rsidRDefault="00E02647" w:rsidP="00E02647">
      <w:r>
        <w:t>The recommendation is to approve the application using a PAN of 60 to generate the funding allocation.</w:t>
      </w:r>
    </w:p>
    <w:p w14:paraId="191C32E8" w14:textId="77777777" w:rsidR="003208CA" w:rsidRDefault="003208CA" w:rsidP="00E02647"/>
    <w:p w14:paraId="5C420B1B" w14:textId="77777777" w:rsidR="003208CA" w:rsidRDefault="003208CA" w:rsidP="00E02647"/>
    <w:p w14:paraId="5ABED4C6" w14:textId="77777777" w:rsidR="003208CA" w:rsidRDefault="003208CA" w:rsidP="00E02647"/>
    <w:p w14:paraId="1BBDEDAF" w14:textId="77777777" w:rsidR="003208CA" w:rsidRDefault="003208CA" w:rsidP="00E02647"/>
    <w:p w14:paraId="144A9D72" w14:textId="77777777" w:rsidR="003208CA" w:rsidRDefault="003208CA" w:rsidP="00E02647"/>
    <w:p w14:paraId="0B8D42B5" w14:textId="77777777" w:rsidR="003208CA" w:rsidRDefault="003208CA" w:rsidP="00E02647"/>
    <w:p w14:paraId="7A2371E1" w14:textId="77777777" w:rsidR="003208CA" w:rsidRDefault="003208CA" w:rsidP="00E02647"/>
    <w:p w14:paraId="4A1E1D17" w14:textId="77777777" w:rsidR="003208CA" w:rsidRDefault="003208CA" w:rsidP="00E02647"/>
    <w:p w14:paraId="6B69CFEE" w14:textId="77777777" w:rsidR="003208CA" w:rsidRDefault="003208CA" w:rsidP="00E02647"/>
    <w:p w14:paraId="1592B563" w14:textId="77777777" w:rsidR="003208CA" w:rsidRDefault="003208CA" w:rsidP="00E02647"/>
    <w:p w14:paraId="547F4BA5" w14:textId="77777777" w:rsidR="003208CA" w:rsidRDefault="003208CA" w:rsidP="00E02647"/>
    <w:p w14:paraId="554159D1" w14:textId="77777777" w:rsidR="003208CA" w:rsidRDefault="003208CA" w:rsidP="00E02647"/>
    <w:p w14:paraId="397BBF3A" w14:textId="77777777" w:rsidR="00B75D62" w:rsidRDefault="00B75D62" w:rsidP="00E02647"/>
    <w:tbl>
      <w:tblPr>
        <w:tblStyle w:val="TableGrid1"/>
        <w:tblW w:w="9244" w:type="dxa"/>
        <w:tblLayout w:type="fixed"/>
        <w:tblLook w:val="0020" w:firstRow="1" w:lastRow="0" w:firstColumn="0" w:lastColumn="0" w:noHBand="0" w:noVBand="0"/>
      </w:tblPr>
      <w:tblGrid>
        <w:gridCol w:w="4361"/>
        <w:gridCol w:w="4883"/>
      </w:tblGrid>
      <w:tr w:rsidR="00516A96" w14:paraId="124F490D" w14:textId="77777777">
        <w:tc>
          <w:tcPr>
            <w:tcW w:w="4361" w:type="dxa"/>
          </w:tcPr>
          <w:p w14:paraId="26011940" w14:textId="77777777" w:rsidR="00516A96" w:rsidRDefault="00516A96">
            <w:pPr>
              <w:pStyle w:val="TextR"/>
              <w:spacing w:before="80" w:after="80"/>
            </w:pPr>
            <w:r>
              <w:t>Schools Forum</w:t>
            </w:r>
          </w:p>
        </w:tc>
        <w:tc>
          <w:tcPr>
            <w:tcW w:w="4883" w:type="dxa"/>
          </w:tcPr>
          <w:p w14:paraId="133278C1" w14:textId="77777777" w:rsidR="00516A96" w:rsidRDefault="00516A96">
            <w:pPr>
              <w:pStyle w:val="TextR"/>
              <w:spacing w:before="80" w:after="80"/>
              <w:rPr>
                <w:b/>
                <w:sz w:val="60"/>
              </w:rPr>
            </w:pPr>
            <w:r>
              <w:rPr>
                <w:b/>
                <w:sz w:val="60"/>
              </w:rPr>
              <w:t>Agenda Item 4</w:t>
            </w:r>
          </w:p>
        </w:tc>
      </w:tr>
      <w:tr w:rsidR="00516A96" w14:paraId="7B1148CA" w14:textId="77777777">
        <w:tc>
          <w:tcPr>
            <w:tcW w:w="4361" w:type="dxa"/>
          </w:tcPr>
          <w:p w14:paraId="06B22F66" w14:textId="77777777" w:rsidR="00516A96" w:rsidRDefault="00516A96">
            <w:pPr>
              <w:pStyle w:val="TextR"/>
              <w:spacing w:before="80" w:after="80"/>
            </w:pPr>
            <w:r>
              <w:t>Date: 17 May 2023</w:t>
            </w:r>
          </w:p>
        </w:tc>
        <w:tc>
          <w:tcPr>
            <w:tcW w:w="4883" w:type="dxa"/>
          </w:tcPr>
          <w:p w14:paraId="7CD10DF4" w14:textId="77777777" w:rsidR="00516A96" w:rsidRDefault="00516A96">
            <w:pPr>
              <w:pStyle w:val="TextR"/>
            </w:pPr>
          </w:p>
        </w:tc>
      </w:tr>
    </w:tbl>
    <w:p w14:paraId="61227706" w14:textId="77777777" w:rsidR="00516A96" w:rsidRDefault="00516A96" w:rsidP="00516A96">
      <w:pPr>
        <w:pStyle w:val="TextR"/>
      </w:pPr>
    </w:p>
    <w:p w14:paraId="023D14F3" w14:textId="77777777" w:rsidR="00516A96" w:rsidRDefault="00516A96" w:rsidP="00516A96">
      <w:pPr>
        <w:pStyle w:val="TextR"/>
      </w:pPr>
    </w:p>
    <w:p w14:paraId="7C5953BD" w14:textId="77777777" w:rsidR="00516A96" w:rsidRDefault="00516A96" w:rsidP="00516A96">
      <w:pPr>
        <w:pStyle w:val="TextR"/>
        <w:rPr>
          <w:b/>
        </w:rPr>
      </w:pPr>
      <w:r>
        <w:rPr>
          <w:b/>
        </w:rPr>
        <w:t>REPORT TITLE: SCHOOL and ACADEMY BALANCES</w:t>
      </w:r>
    </w:p>
    <w:p w14:paraId="09EE72FA" w14:textId="77777777" w:rsidR="00516A96" w:rsidRDefault="00516A96" w:rsidP="00516A96">
      <w:pPr>
        <w:pStyle w:val="TextR"/>
      </w:pPr>
    </w:p>
    <w:p w14:paraId="1BBD87DC" w14:textId="77777777" w:rsidR="00516A96" w:rsidRDefault="00516A96" w:rsidP="00516A96">
      <w:pPr>
        <w:pStyle w:val="TextR"/>
        <w:pBdr>
          <w:bottom w:val="single" w:sz="6" w:space="1" w:color="auto"/>
        </w:pBdr>
      </w:pPr>
      <w:r>
        <w:t>Report by Yannick Stupples-Whyley</w:t>
      </w:r>
    </w:p>
    <w:p w14:paraId="5111CEC0" w14:textId="77777777" w:rsidR="00516A96" w:rsidRDefault="00516A96" w:rsidP="00516A96">
      <w:pPr>
        <w:pStyle w:val="TextR"/>
      </w:pPr>
      <w:r>
        <w:t>Contact details: Telephone (03330 138464); e-mail: yannick.stupples-whyley@essex.gov.uk</w:t>
      </w:r>
    </w:p>
    <w:p w14:paraId="33356EB2" w14:textId="77777777" w:rsidR="00516A96" w:rsidRDefault="00516A96" w:rsidP="00516A96">
      <w:pPr>
        <w:pStyle w:val="TextR"/>
      </w:pPr>
    </w:p>
    <w:p w14:paraId="23E47F6D" w14:textId="77777777" w:rsidR="00516A96" w:rsidRDefault="00516A96" w:rsidP="00516A96">
      <w:pPr>
        <w:ind w:left="540" w:hanging="540"/>
        <w:rPr>
          <w:b/>
        </w:rPr>
      </w:pPr>
      <w:r>
        <w:rPr>
          <w:b/>
        </w:rPr>
        <w:t xml:space="preserve">1. </w:t>
      </w:r>
      <w:r>
        <w:rPr>
          <w:b/>
        </w:rPr>
        <w:tab/>
        <w:t xml:space="preserve">Purpose of report </w:t>
      </w:r>
    </w:p>
    <w:p w14:paraId="0FF94D7F" w14:textId="77777777" w:rsidR="00516A96" w:rsidRDefault="00516A96" w:rsidP="00516A96">
      <w:pPr>
        <w:jc w:val="both"/>
      </w:pPr>
    </w:p>
    <w:p w14:paraId="6A1EACE5" w14:textId="77777777" w:rsidR="00516A96" w:rsidRDefault="00516A96" w:rsidP="00516A96">
      <w:pPr>
        <w:ind w:left="567" w:hanging="567"/>
      </w:pPr>
      <w:r>
        <w:t>1.1</w:t>
      </w:r>
      <w:r>
        <w:tab/>
        <w:t>To update Schools Forum on the level of balances held across all Essex schools and to seek agreement to recommence the review of schools with high balances.</w:t>
      </w:r>
    </w:p>
    <w:p w14:paraId="35DBAA07" w14:textId="77777777" w:rsidR="00516A96" w:rsidRDefault="00516A96" w:rsidP="00516A96">
      <w:pPr>
        <w:jc w:val="both"/>
      </w:pPr>
    </w:p>
    <w:p w14:paraId="4716AA68" w14:textId="77777777" w:rsidR="00516A96" w:rsidRPr="00023A9A" w:rsidRDefault="00516A96" w:rsidP="00516A96">
      <w:pPr>
        <w:ind w:left="540" w:hanging="540"/>
        <w:rPr>
          <w:b/>
        </w:rPr>
      </w:pPr>
      <w:r>
        <w:rPr>
          <w:b/>
        </w:rPr>
        <w:t xml:space="preserve">2. </w:t>
      </w:r>
      <w:r>
        <w:rPr>
          <w:b/>
        </w:rPr>
        <w:tab/>
        <w:t xml:space="preserve">Recommendations </w:t>
      </w:r>
    </w:p>
    <w:p w14:paraId="4B9425C8" w14:textId="77777777" w:rsidR="00516A96" w:rsidRDefault="00516A96" w:rsidP="00516A96">
      <w:pPr>
        <w:pStyle w:val="TextR"/>
      </w:pPr>
    </w:p>
    <w:p w14:paraId="0D7A46DF" w14:textId="77777777" w:rsidR="00516A96" w:rsidRDefault="00516A96" w:rsidP="00516A96">
      <w:pPr>
        <w:pStyle w:val="TextR"/>
        <w:ind w:left="567" w:hanging="567"/>
      </w:pPr>
      <w:r>
        <w:t>2.1</w:t>
      </w:r>
      <w:r>
        <w:tab/>
        <w:t>To note the report.</w:t>
      </w:r>
    </w:p>
    <w:p w14:paraId="26FD8AFE" w14:textId="77777777" w:rsidR="00516A96" w:rsidRDefault="00516A96" w:rsidP="00516A96">
      <w:pPr>
        <w:pStyle w:val="TextR"/>
        <w:ind w:left="567" w:hanging="567"/>
      </w:pPr>
    </w:p>
    <w:p w14:paraId="67C9EBAB" w14:textId="4CF8DBD8" w:rsidR="00516A96" w:rsidRDefault="00516A96" w:rsidP="00516A96">
      <w:pPr>
        <w:pStyle w:val="TextR"/>
        <w:ind w:left="567" w:hanging="567"/>
      </w:pPr>
      <w:r>
        <w:t>2.2</w:t>
      </w:r>
      <w:r>
        <w:tab/>
        <w:t>To agree the recommendation of the Finance Review Group (FRG) to reconvene the review of schools with balances of 30% or higher.</w:t>
      </w:r>
    </w:p>
    <w:p w14:paraId="4862DE34" w14:textId="77777777" w:rsidR="00516A96" w:rsidRDefault="00516A96" w:rsidP="00516A96">
      <w:pPr>
        <w:pStyle w:val="TextR"/>
      </w:pPr>
    </w:p>
    <w:p w14:paraId="13F35DFD" w14:textId="77777777" w:rsidR="00516A96" w:rsidRDefault="00516A96" w:rsidP="00516A96">
      <w:pPr>
        <w:pStyle w:val="Heading6"/>
        <w:spacing w:after="0"/>
        <w:ind w:left="540" w:hanging="540"/>
        <w:rPr>
          <w:rFonts w:ascii="Arial" w:hAnsi="Arial"/>
        </w:rPr>
      </w:pPr>
      <w:r>
        <w:rPr>
          <w:rFonts w:ascii="Arial" w:hAnsi="Arial"/>
        </w:rPr>
        <w:t>3</w:t>
      </w:r>
      <w:r w:rsidRPr="00902E12">
        <w:rPr>
          <w:rFonts w:ascii="Arial" w:hAnsi="Arial"/>
        </w:rPr>
        <w:t>.</w:t>
      </w:r>
      <w:r>
        <w:rPr>
          <w:rFonts w:ascii="Arial" w:hAnsi="Arial"/>
          <w:b w:val="0"/>
        </w:rPr>
        <w:t xml:space="preserve"> </w:t>
      </w:r>
      <w:r>
        <w:rPr>
          <w:rFonts w:ascii="Arial" w:hAnsi="Arial"/>
          <w:b w:val="0"/>
        </w:rPr>
        <w:tab/>
      </w:r>
      <w:r>
        <w:rPr>
          <w:rFonts w:ascii="Arial" w:hAnsi="Arial"/>
        </w:rPr>
        <w:t>Relevant Schools Forum Power and Responsibility</w:t>
      </w:r>
    </w:p>
    <w:p w14:paraId="7A69785E" w14:textId="77777777" w:rsidR="00516A96" w:rsidRDefault="00516A96" w:rsidP="00516A96">
      <w:pPr>
        <w:pStyle w:val="Heading6"/>
        <w:spacing w:after="0"/>
        <w:ind w:left="540" w:hanging="540"/>
        <w:rPr>
          <w:rFonts w:ascii="Arial" w:hAnsi="Arial"/>
        </w:rPr>
      </w:pPr>
    </w:p>
    <w:p w14:paraId="3B3B9699" w14:textId="77777777" w:rsidR="00516A96" w:rsidRDefault="00516A96" w:rsidP="00516A96">
      <w:pPr>
        <w:ind w:left="567" w:hanging="567"/>
      </w:pPr>
      <w:r>
        <w:t>3.1</w:t>
      </w:r>
      <w:r>
        <w:tab/>
        <w:t>There are no specific school forum powers or responsibilities in connection to school balances.</w:t>
      </w:r>
    </w:p>
    <w:p w14:paraId="780D4D83" w14:textId="77777777" w:rsidR="00516A96" w:rsidRPr="00CA1C48" w:rsidRDefault="00516A96" w:rsidP="00516A96"/>
    <w:p w14:paraId="316383F1" w14:textId="77777777" w:rsidR="00516A96" w:rsidRPr="00023A9A" w:rsidRDefault="00516A96" w:rsidP="00516A96">
      <w:pPr>
        <w:pStyle w:val="Heading6"/>
        <w:spacing w:after="0"/>
        <w:ind w:left="540" w:hanging="540"/>
        <w:rPr>
          <w:rFonts w:ascii="Arial" w:hAnsi="Arial"/>
        </w:rPr>
      </w:pPr>
      <w:r>
        <w:rPr>
          <w:rFonts w:ascii="Arial" w:hAnsi="Arial"/>
        </w:rPr>
        <w:t>4.</w:t>
      </w:r>
      <w:r>
        <w:rPr>
          <w:rFonts w:ascii="Arial" w:hAnsi="Arial"/>
        </w:rPr>
        <w:tab/>
        <w:t>Background</w:t>
      </w:r>
    </w:p>
    <w:p w14:paraId="51C97703" w14:textId="77777777" w:rsidR="00516A96" w:rsidRDefault="00516A96" w:rsidP="00516A96">
      <w:pPr>
        <w:ind w:left="709" w:hanging="709"/>
      </w:pPr>
    </w:p>
    <w:p w14:paraId="79256D63" w14:textId="5467D596" w:rsidR="00516A96" w:rsidRDefault="00516A96" w:rsidP="00B75D62">
      <w:pPr>
        <w:ind w:left="567" w:hanging="567"/>
      </w:pPr>
      <w:r>
        <w:t>4.1</w:t>
      </w:r>
      <w:r>
        <w:tab/>
        <w:t xml:space="preserve">The combined balances for maintained schools and academies are </w:t>
      </w:r>
      <w:r>
        <w:rPr>
          <w:b/>
          <w:bCs/>
        </w:rPr>
        <w:t>£176.9 million</w:t>
      </w:r>
      <w:r>
        <w:t xml:space="preserve">, which is an increase of </w:t>
      </w:r>
      <w:r>
        <w:rPr>
          <w:b/>
          <w:bCs/>
        </w:rPr>
        <w:t>£12.5 million</w:t>
      </w:r>
      <w:r>
        <w:t xml:space="preserve"> compared to last year. Table 1 shows the total balances on 31</w:t>
      </w:r>
      <w:r w:rsidRPr="00E712AF">
        <w:rPr>
          <w:vertAlign w:val="superscript"/>
        </w:rPr>
        <w:t>st</w:t>
      </w:r>
      <w:r>
        <w:t xml:space="preserve"> March 2023 for maintained schools and 31</w:t>
      </w:r>
      <w:r w:rsidRPr="00EE1744">
        <w:rPr>
          <w:vertAlign w:val="superscript"/>
        </w:rPr>
        <w:t>st</w:t>
      </w:r>
      <w:r>
        <w:t xml:space="preserve"> August 2022 for academies.</w:t>
      </w:r>
    </w:p>
    <w:p w14:paraId="2BE2735D" w14:textId="77777777" w:rsidR="00516A96" w:rsidRDefault="00516A96" w:rsidP="00516A96">
      <w:pPr>
        <w:ind w:left="567" w:hanging="567"/>
      </w:pPr>
    </w:p>
    <w:tbl>
      <w:tblPr>
        <w:tblStyle w:val="GridTable4-Accent1"/>
        <w:tblW w:w="0" w:type="auto"/>
        <w:tblLook w:val="04A0" w:firstRow="1" w:lastRow="0" w:firstColumn="1" w:lastColumn="0" w:noHBand="0" w:noVBand="1"/>
      </w:tblPr>
      <w:tblGrid>
        <w:gridCol w:w="1635"/>
        <w:gridCol w:w="1167"/>
        <w:gridCol w:w="2126"/>
        <w:gridCol w:w="2126"/>
        <w:gridCol w:w="1270"/>
      </w:tblGrid>
      <w:tr w:rsidR="00516A96" w:rsidRPr="00E3597F" w14:paraId="35AC1F8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shd w:val="clear" w:color="auto" w:fill="002060"/>
            <w:vAlign w:val="bottom"/>
          </w:tcPr>
          <w:p w14:paraId="29708F21" w14:textId="77777777" w:rsidR="00516A96" w:rsidRPr="00E3597F" w:rsidRDefault="00516A96">
            <w:pPr>
              <w:rPr>
                <w:rFonts w:cs="Arial"/>
                <w:b w:val="0"/>
                <w:bCs w:val="0"/>
              </w:rPr>
            </w:pPr>
          </w:p>
          <w:p w14:paraId="5E2F9E62" w14:textId="77777777" w:rsidR="00516A96" w:rsidRPr="00E3597F" w:rsidRDefault="00516A96">
            <w:pPr>
              <w:rPr>
                <w:rFonts w:cs="Arial"/>
                <w:b w:val="0"/>
                <w:bCs w:val="0"/>
              </w:rPr>
            </w:pPr>
          </w:p>
          <w:p w14:paraId="63DBF4AF" w14:textId="77777777" w:rsidR="00516A96" w:rsidRPr="00E3597F" w:rsidRDefault="00516A96">
            <w:pPr>
              <w:rPr>
                <w:rFonts w:cs="Arial"/>
                <w:b w:val="0"/>
                <w:bCs w:val="0"/>
              </w:rPr>
            </w:pPr>
          </w:p>
          <w:p w14:paraId="0846CAAC" w14:textId="77777777" w:rsidR="00516A96" w:rsidRPr="00E3597F" w:rsidRDefault="00516A96">
            <w:pPr>
              <w:rPr>
                <w:rFonts w:cs="Arial"/>
                <w:b w:val="0"/>
                <w:bCs w:val="0"/>
              </w:rPr>
            </w:pPr>
            <w:r w:rsidRPr="00E3597F">
              <w:rPr>
                <w:rFonts w:cs="Arial"/>
              </w:rPr>
              <w:t>Phase</w:t>
            </w:r>
          </w:p>
        </w:tc>
        <w:tc>
          <w:tcPr>
            <w:tcW w:w="1167" w:type="dxa"/>
            <w:shd w:val="clear" w:color="auto" w:fill="002060"/>
            <w:vAlign w:val="bottom"/>
          </w:tcPr>
          <w:p w14:paraId="1ED9EDF2" w14:textId="77777777" w:rsidR="00516A96" w:rsidRPr="00E3597F" w:rsidRDefault="00516A96">
            <w:pPr>
              <w:jc w:val="center"/>
              <w:cnfStyle w:val="100000000000" w:firstRow="1" w:lastRow="0" w:firstColumn="0" w:lastColumn="0" w:oddVBand="0" w:evenVBand="0" w:oddHBand="0" w:evenHBand="0" w:firstRowFirstColumn="0" w:firstRowLastColumn="0" w:lastRowFirstColumn="0" w:lastRowLastColumn="0"/>
              <w:rPr>
                <w:rFonts w:cs="Arial"/>
                <w:b w:val="0"/>
                <w:bCs w:val="0"/>
              </w:rPr>
            </w:pPr>
          </w:p>
          <w:p w14:paraId="298A1F01" w14:textId="77777777" w:rsidR="00516A96" w:rsidRPr="00E3597F" w:rsidRDefault="00516A96">
            <w:pPr>
              <w:jc w:val="center"/>
              <w:cnfStyle w:val="100000000000" w:firstRow="1" w:lastRow="0" w:firstColumn="0" w:lastColumn="0" w:oddVBand="0" w:evenVBand="0" w:oddHBand="0" w:evenHBand="0" w:firstRowFirstColumn="0" w:firstRowLastColumn="0" w:lastRowFirstColumn="0" w:lastRowLastColumn="0"/>
              <w:rPr>
                <w:rFonts w:cs="Arial"/>
                <w:b w:val="0"/>
                <w:bCs w:val="0"/>
              </w:rPr>
            </w:pPr>
          </w:p>
          <w:p w14:paraId="32D424C8" w14:textId="77777777" w:rsidR="00516A96" w:rsidRPr="00E3597F" w:rsidRDefault="00516A96">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E3597F">
              <w:rPr>
                <w:rFonts w:cs="Arial"/>
              </w:rPr>
              <w:t>No. of Schools</w:t>
            </w:r>
          </w:p>
        </w:tc>
        <w:tc>
          <w:tcPr>
            <w:tcW w:w="2126" w:type="dxa"/>
            <w:shd w:val="clear" w:color="auto" w:fill="002060"/>
            <w:vAlign w:val="bottom"/>
          </w:tcPr>
          <w:p w14:paraId="0F93E812" w14:textId="77777777" w:rsidR="00516A96" w:rsidRPr="00EF138D" w:rsidRDefault="00516A96">
            <w:pPr>
              <w:jc w:val="center"/>
              <w:cnfStyle w:val="100000000000" w:firstRow="1" w:lastRow="0" w:firstColumn="0" w:lastColumn="0" w:oddVBand="0" w:evenVBand="0" w:oddHBand="0" w:evenHBand="0" w:firstRowFirstColumn="0" w:firstRowLastColumn="0" w:lastRowFirstColumn="0" w:lastRowLastColumn="0"/>
              <w:rPr>
                <w:rFonts w:cs="Arial"/>
              </w:rPr>
            </w:pPr>
          </w:p>
          <w:p w14:paraId="383AC518" w14:textId="77777777" w:rsidR="00516A96" w:rsidRPr="00EF138D" w:rsidRDefault="00516A96">
            <w:pPr>
              <w:jc w:val="center"/>
              <w:cnfStyle w:val="100000000000" w:firstRow="1" w:lastRow="0" w:firstColumn="0" w:lastColumn="0" w:oddVBand="0" w:evenVBand="0" w:oddHBand="0" w:evenHBand="0" w:firstRowFirstColumn="0" w:firstRowLastColumn="0" w:lastRowFirstColumn="0" w:lastRowLastColumn="0"/>
              <w:rPr>
                <w:rFonts w:cs="Arial"/>
              </w:rPr>
            </w:pPr>
            <w:r w:rsidRPr="00EF138D">
              <w:rPr>
                <w:rFonts w:cs="Arial"/>
              </w:rPr>
              <w:t>Maintained School Balances</w:t>
            </w:r>
          </w:p>
          <w:p w14:paraId="41A7F94B" w14:textId="77777777" w:rsidR="00516A96" w:rsidRPr="00EF138D" w:rsidRDefault="00516A96">
            <w:pPr>
              <w:jc w:val="center"/>
              <w:cnfStyle w:val="100000000000" w:firstRow="1" w:lastRow="0" w:firstColumn="0" w:lastColumn="0" w:oddVBand="0" w:evenVBand="0" w:oddHBand="0" w:evenHBand="0" w:firstRowFirstColumn="0" w:firstRowLastColumn="0" w:lastRowFirstColumn="0" w:lastRowLastColumn="0"/>
              <w:rPr>
                <w:rFonts w:cs="Arial"/>
              </w:rPr>
            </w:pPr>
            <w:r w:rsidRPr="00EF138D">
              <w:rPr>
                <w:rFonts w:cs="Arial"/>
              </w:rPr>
              <w:t>31</w:t>
            </w:r>
            <w:r w:rsidRPr="00EF138D">
              <w:rPr>
                <w:rFonts w:cs="Arial"/>
                <w:vertAlign w:val="superscript"/>
              </w:rPr>
              <w:t>st</w:t>
            </w:r>
            <w:r w:rsidRPr="00EF138D">
              <w:rPr>
                <w:rFonts w:cs="Arial"/>
              </w:rPr>
              <w:t xml:space="preserve"> March 202</w:t>
            </w:r>
            <w:r>
              <w:rPr>
                <w:rFonts w:cs="Arial"/>
              </w:rPr>
              <w:t>3</w:t>
            </w:r>
          </w:p>
          <w:p w14:paraId="64138856" w14:textId="77777777" w:rsidR="00516A96" w:rsidRPr="00EF138D" w:rsidRDefault="00516A96">
            <w:pPr>
              <w:jc w:val="center"/>
              <w:cnfStyle w:val="100000000000" w:firstRow="1" w:lastRow="0" w:firstColumn="0" w:lastColumn="0" w:oddVBand="0" w:evenVBand="0" w:oddHBand="0" w:evenHBand="0" w:firstRowFirstColumn="0" w:firstRowLastColumn="0" w:lastRowFirstColumn="0" w:lastRowLastColumn="0"/>
              <w:rPr>
                <w:rFonts w:cs="Arial"/>
              </w:rPr>
            </w:pPr>
            <w:r w:rsidRPr="00EF138D">
              <w:rPr>
                <w:rFonts w:cs="Arial"/>
              </w:rPr>
              <w:t>£’000</w:t>
            </w:r>
          </w:p>
        </w:tc>
        <w:tc>
          <w:tcPr>
            <w:tcW w:w="2126" w:type="dxa"/>
            <w:shd w:val="clear" w:color="auto" w:fill="002060"/>
            <w:vAlign w:val="bottom"/>
          </w:tcPr>
          <w:p w14:paraId="5C624021" w14:textId="77777777" w:rsidR="00516A96" w:rsidRPr="00EF138D" w:rsidRDefault="00516A96">
            <w:pPr>
              <w:jc w:val="center"/>
              <w:cnfStyle w:val="100000000000" w:firstRow="1" w:lastRow="0" w:firstColumn="0" w:lastColumn="0" w:oddVBand="0" w:evenVBand="0" w:oddHBand="0" w:evenHBand="0" w:firstRowFirstColumn="0" w:firstRowLastColumn="0" w:lastRowFirstColumn="0" w:lastRowLastColumn="0"/>
              <w:rPr>
                <w:rFonts w:cs="Arial"/>
              </w:rPr>
            </w:pPr>
          </w:p>
          <w:p w14:paraId="4043199D" w14:textId="77777777" w:rsidR="00516A96" w:rsidRPr="00EF138D" w:rsidRDefault="00516A96">
            <w:pPr>
              <w:jc w:val="center"/>
              <w:cnfStyle w:val="100000000000" w:firstRow="1" w:lastRow="0" w:firstColumn="0" w:lastColumn="0" w:oddVBand="0" w:evenVBand="0" w:oddHBand="0" w:evenHBand="0" w:firstRowFirstColumn="0" w:firstRowLastColumn="0" w:lastRowFirstColumn="0" w:lastRowLastColumn="0"/>
              <w:rPr>
                <w:rFonts w:cs="Arial"/>
              </w:rPr>
            </w:pPr>
            <w:r w:rsidRPr="00EF138D">
              <w:rPr>
                <w:rFonts w:cs="Arial"/>
              </w:rPr>
              <w:t>Academy Balances</w:t>
            </w:r>
          </w:p>
          <w:p w14:paraId="693A7DE4" w14:textId="77777777" w:rsidR="00516A96" w:rsidRPr="00EF138D" w:rsidRDefault="00516A96">
            <w:pPr>
              <w:jc w:val="center"/>
              <w:cnfStyle w:val="100000000000" w:firstRow="1" w:lastRow="0" w:firstColumn="0" w:lastColumn="0" w:oddVBand="0" w:evenVBand="0" w:oddHBand="0" w:evenHBand="0" w:firstRowFirstColumn="0" w:firstRowLastColumn="0" w:lastRowFirstColumn="0" w:lastRowLastColumn="0"/>
              <w:rPr>
                <w:rFonts w:cs="Arial"/>
              </w:rPr>
            </w:pPr>
            <w:r w:rsidRPr="00EF138D">
              <w:rPr>
                <w:rFonts w:cs="Arial"/>
              </w:rPr>
              <w:t>31</w:t>
            </w:r>
            <w:r w:rsidRPr="00EF138D">
              <w:rPr>
                <w:rFonts w:cs="Arial"/>
                <w:vertAlign w:val="superscript"/>
              </w:rPr>
              <w:t>st</w:t>
            </w:r>
            <w:r w:rsidRPr="00EF138D">
              <w:rPr>
                <w:rFonts w:cs="Arial"/>
              </w:rPr>
              <w:t xml:space="preserve"> August 202</w:t>
            </w:r>
            <w:r>
              <w:rPr>
                <w:rFonts w:cs="Arial"/>
              </w:rPr>
              <w:t>2</w:t>
            </w:r>
          </w:p>
          <w:p w14:paraId="03FC7637" w14:textId="77777777" w:rsidR="00516A96" w:rsidRPr="00EF138D" w:rsidRDefault="00516A96">
            <w:pPr>
              <w:jc w:val="center"/>
              <w:cnfStyle w:val="100000000000" w:firstRow="1" w:lastRow="0" w:firstColumn="0" w:lastColumn="0" w:oddVBand="0" w:evenVBand="0" w:oddHBand="0" w:evenHBand="0" w:firstRowFirstColumn="0" w:firstRowLastColumn="0" w:lastRowFirstColumn="0" w:lastRowLastColumn="0"/>
              <w:rPr>
                <w:rFonts w:cs="Arial"/>
              </w:rPr>
            </w:pPr>
            <w:r w:rsidRPr="00EF138D">
              <w:rPr>
                <w:rFonts w:cs="Arial"/>
              </w:rPr>
              <w:t>£’000</w:t>
            </w:r>
          </w:p>
        </w:tc>
        <w:tc>
          <w:tcPr>
            <w:tcW w:w="1235" w:type="dxa"/>
            <w:shd w:val="clear" w:color="auto" w:fill="002060"/>
            <w:vAlign w:val="bottom"/>
          </w:tcPr>
          <w:p w14:paraId="074FBC0E" w14:textId="77777777" w:rsidR="00516A96" w:rsidRPr="00E3597F" w:rsidRDefault="00516A96">
            <w:pPr>
              <w:jc w:val="center"/>
              <w:cnfStyle w:val="100000000000" w:firstRow="1" w:lastRow="0" w:firstColumn="0" w:lastColumn="0" w:oddVBand="0" w:evenVBand="0" w:oddHBand="0" w:evenHBand="0" w:firstRowFirstColumn="0" w:firstRowLastColumn="0" w:lastRowFirstColumn="0" w:lastRowLastColumn="0"/>
              <w:rPr>
                <w:rFonts w:cs="Arial"/>
                <w:b w:val="0"/>
                <w:bCs w:val="0"/>
              </w:rPr>
            </w:pPr>
          </w:p>
          <w:p w14:paraId="18EE0EAD" w14:textId="77777777" w:rsidR="00516A96" w:rsidRPr="00E3597F" w:rsidRDefault="00516A96">
            <w:pPr>
              <w:jc w:val="center"/>
              <w:cnfStyle w:val="100000000000" w:firstRow="1" w:lastRow="0" w:firstColumn="0" w:lastColumn="0" w:oddVBand="0" w:evenVBand="0" w:oddHBand="0" w:evenHBand="0" w:firstRowFirstColumn="0" w:firstRowLastColumn="0" w:lastRowFirstColumn="0" w:lastRowLastColumn="0"/>
              <w:rPr>
                <w:rFonts w:cs="Arial"/>
                <w:b w:val="0"/>
                <w:bCs w:val="0"/>
              </w:rPr>
            </w:pPr>
          </w:p>
          <w:p w14:paraId="7FB5AF0D" w14:textId="77777777" w:rsidR="00516A96" w:rsidRPr="00E3597F" w:rsidRDefault="00516A96">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E3597F">
              <w:rPr>
                <w:rFonts w:cs="Arial"/>
              </w:rPr>
              <w:t>Total</w:t>
            </w:r>
          </w:p>
          <w:p w14:paraId="78098C5E" w14:textId="77777777" w:rsidR="00516A96" w:rsidRPr="00E3597F" w:rsidRDefault="00516A96">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E3597F">
              <w:rPr>
                <w:rFonts w:cs="Arial"/>
              </w:rPr>
              <w:t>Balances</w:t>
            </w:r>
          </w:p>
          <w:p w14:paraId="215ADBB9" w14:textId="77777777" w:rsidR="00516A96" w:rsidRPr="00E3597F" w:rsidRDefault="00516A96">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E3597F">
              <w:rPr>
                <w:rFonts w:cs="Arial"/>
              </w:rPr>
              <w:t>£’000</w:t>
            </w:r>
          </w:p>
        </w:tc>
      </w:tr>
      <w:tr w:rsidR="00516A96" w:rsidRPr="00E3597F" w14:paraId="2CC6962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27413C6E" w14:textId="77777777" w:rsidR="00516A96" w:rsidRPr="00E3597F" w:rsidRDefault="00516A96">
            <w:pPr>
              <w:rPr>
                <w:rFonts w:cs="Arial"/>
                <w:b w:val="0"/>
                <w:bCs w:val="0"/>
              </w:rPr>
            </w:pPr>
            <w:r w:rsidRPr="00E3597F">
              <w:rPr>
                <w:rFonts w:cs="Arial"/>
                <w:b w:val="0"/>
                <w:bCs w:val="0"/>
              </w:rPr>
              <w:t>Nursery</w:t>
            </w:r>
          </w:p>
        </w:tc>
        <w:tc>
          <w:tcPr>
            <w:tcW w:w="1167" w:type="dxa"/>
          </w:tcPr>
          <w:p w14:paraId="0CB81404" w14:textId="77777777" w:rsidR="00516A96" w:rsidRPr="00E3597F" w:rsidRDefault="00516A96">
            <w:pPr>
              <w:jc w:val="center"/>
              <w:cnfStyle w:val="000000100000" w:firstRow="0" w:lastRow="0" w:firstColumn="0" w:lastColumn="0" w:oddVBand="0" w:evenVBand="0" w:oddHBand="1" w:evenHBand="0" w:firstRowFirstColumn="0" w:firstRowLastColumn="0" w:lastRowFirstColumn="0" w:lastRowLastColumn="0"/>
              <w:rPr>
                <w:rFonts w:cs="Arial"/>
              </w:rPr>
            </w:pPr>
            <w:r w:rsidRPr="00E3597F">
              <w:rPr>
                <w:rFonts w:cs="Arial"/>
              </w:rPr>
              <w:t>2</w:t>
            </w:r>
          </w:p>
        </w:tc>
        <w:tc>
          <w:tcPr>
            <w:tcW w:w="2126" w:type="dxa"/>
          </w:tcPr>
          <w:p w14:paraId="0CE49EF2" w14:textId="77777777" w:rsidR="00516A96" w:rsidRPr="00E3597F" w:rsidRDefault="00516A96">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194</w:t>
            </w:r>
          </w:p>
        </w:tc>
        <w:tc>
          <w:tcPr>
            <w:tcW w:w="2126" w:type="dxa"/>
          </w:tcPr>
          <w:p w14:paraId="39B253F3" w14:textId="77777777" w:rsidR="00516A96" w:rsidRPr="00E3597F" w:rsidRDefault="00516A96">
            <w:pPr>
              <w:jc w:val="right"/>
              <w:cnfStyle w:val="000000100000" w:firstRow="0" w:lastRow="0" w:firstColumn="0" w:lastColumn="0" w:oddVBand="0" w:evenVBand="0" w:oddHBand="1" w:evenHBand="0" w:firstRowFirstColumn="0" w:firstRowLastColumn="0" w:lastRowFirstColumn="0" w:lastRowLastColumn="0"/>
              <w:rPr>
                <w:rFonts w:cs="Arial"/>
              </w:rPr>
            </w:pPr>
            <w:r w:rsidRPr="00E3597F">
              <w:rPr>
                <w:rFonts w:cs="Arial"/>
              </w:rPr>
              <w:t>0</w:t>
            </w:r>
          </w:p>
        </w:tc>
        <w:tc>
          <w:tcPr>
            <w:tcW w:w="1235" w:type="dxa"/>
          </w:tcPr>
          <w:p w14:paraId="094B674C" w14:textId="77777777" w:rsidR="00516A96" w:rsidRPr="00E3597F" w:rsidRDefault="00516A96">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194</w:t>
            </w:r>
          </w:p>
        </w:tc>
      </w:tr>
      <w:tr w:rsidR="00516A96" w:rsidRPr="00E3597F" w14:paraId="4C11A5A9" w14:textId="77777777">
        <w:tc>
          <w:tcPr>
            <w:cnfStyle w:val="001000000000" w:firstRow="0" w:lastRow="0" w:firstColumn="1" w:lastColumn="0" w:oddVBand="0" w:evenVBand="0" w:oddHBand="0" w:evenHBand="0" w:firstRowFirstColumn="0" w:firstRowLastColumn="0" w:lastRowFirstColumn="0" w:lastRowLastColumn="0"/>
            <w:tcW w:w="1635" w:type="dxa"/>
          </w:tcPr>
          <w:p w14:paraId="597BB501" w14:textId="77777777" w:rsidR="00516A96" w:rsidRPr="00E3597F" w:rsidRDefault="00516A96">
            <w:pPr>
              <w:rPr>
                <w:rFonts w:cs="Arial"/>
                <w:b w:val="0"/>
                <w:bCs w:val="0"/>
              </w:rPr>
            </w:pPr>
            <w:r w:rsidRPr="00E3597F">
              <w:rPr>
                <w:rFonts w:cs="Arial"/>
                <w:b w:val="0"/>
                <w:bCs w:val="0"/>
              </w:rPr>
              <w:t>Primary</w:t>
            </w:r>
          </w:p>
        </w:tc>
        <w:tc>
          <w:tcPr>
            <w:tcW w:w="1167" w:type="dxa"/>
          </w:tcPr>
          <w:p w14:paraId="79DBC8D7" w14:textId="77777777" w:rsidR="00516A96" w:rsidRPr="00E3597F" w:rsidRDefault="00516A96">
            <w:pPr>
              <w:jc w:val="center"/>
              <w:cnfStyle w:val="000000000000" w:firstRow="0" w:lastRow="0" w:firstColumn="0" w:lastColumn="0" w:oddVBand="0" w:evenVBand="0" w:oddHBand="0" w:evenHBand="0" w:firstRowFirstColumn="0" w:firstRowLastColumn="0" w:lastRowFirstColumn="0" w:lastRowLastColumn="0"/>
              <w:rPr>
                <w:rFonts w:cs="Arial"/>
              </w:rPr>
            </w:pPr>
            <w:r w:rsidRPr="00E3597F">
              <w:rPr>
                <w:rFonts w:cs="Arial"/>
              </w:rPr>
              <w:t>4</w:t>
            </w:r>
            <w:r>
              <w:rPr>
                <w:rFonts w:cs="Arial"/>
              </w:rPr>
              <w:t>47</w:t>
            </w:r>
          </w:p>
        </w:tc>
        <w:tc>
          <w:tcPr>
            <w:tcW w:w="2126" w:type="dxa"/>
          </w:tcPr>
          <w:p w14:paraId="7FB4EC5E" w14:textId="77777777" w:rsidR="00516A96" w:rsidRPr="00E3597F" w:rsidRDefault="00516A96">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35,453</w:t>
            </w:r>
          </w:p>
        </w:tc>
        <w:tc>
          <w:tcPr>
            <w:tcW w:w="2126" w:type="dxa"/>
          </w:tcPr>
          <w:p w14:paraId="5ADCD38C" w14:textId="77777777" w:rsidR="00516A96" w:rsidRPr="00E3597F" w:rsidRDefault="00516A96">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50,918</w:t>
            </w:r>
          </w:p>
        </w:tc>
        <w:tc>
          <w:tcPr>
            <w:tcW w:w="1235" w:type="dxa"/>
          </w:tcPr>
          <w:p w14:paraId="64AC965F" w14:textId="77777777" w:rsidR="00516A96" w:rsidRPr="00E3597F" w:rsidRDefault="00516A96">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86,371</w:t>
            </w:r>
          </w:p>
        </w:tc>
      </w:tr>
      <w:tr w:rsidR="00516A96" w:rsidRPr="00E3597F" w14:paraId="2AD572C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5C0D147E" w14:textId="77777777" w:rsidR="00516A96" w:rsidRPr="00E3597F" w:rsidRDefault="00516A96">
            <w:pPr>
              <w:rPr>
                <w:rFonts w:cs="Arial"/>
                <w:b w:val="0"/>
                <w:bCs w:val="0"/>
              </w:rPr>
            </w:pPr>
            <w:r w:rsidRPr="00E3597F">
              <w:rPr>
                <w:rFonts w:cs="Arial"/>
                <w:b w:val="0"/>
                <w:bCs w:val="0"/>
              </w:rPr>
              <w:t>Secondary</w:t>
            </w:r>
          </w:p>
        </w:tc>
        <w:tc>
          <w:tcPr>
            <w:tcW w:w="1167" w:type="dxa"/>
          </w:tcPr>
          <w:p w14:paraId="7CD80647" w14:textId="77777777" w:rsidR="00516A96" w:rsidRPr="00E3597F" w:rsidRDefault="00516A96">
            <w:pPr>
              <w:jc w:val="center"/>
              <w:cnfStyle w:val="000000100000" w:firstRow="0" w:lastRow="0" w:firstColumn="0" w:lastColumn="0" w:oddVBand="0" w:evenVBand="0" w:oddHBand="1" w:evenHBand="0" w:firstRowFirstColumn="0" w:firstRowLastColumn="0" w:lastRowFirstColumn="0" w:lastRowLastColumn="0"/>
              <w:rPr>
                <w:rFonts w:cs="Arial"/>
              </w:rPr>
            </w:pPr>
            <w:r w:rsidRPr="00E3597F">
              <w:rPr>
                <w:rFonts w:cs="Arial"/>
              </w:rPr>
              <w:t>7</w:t>
            </w:r>
            <w:r>
              <w:rPr>
                <w:rFonts w:cs="Arial"/>
              </w:rPr>
              <w:t>9</w:t>
            </w:r>
          </w:p>
        </w:tc>
        <w:tc>
          <w:tcPr>
            <w:tcW w:w="2126" w:type="dxa"/>
          </w:tcPr>
          <w:p w14:paraId="0675D033" w14:textId="77777777" w:rsidR="00516A96" w:rsidRPr="00E3597F" w:rsidRDefault="00516A96">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2,617</w:t>
            </w:r>
          </w:p>
        </w:tc>
        <w:tc>
          <w:tcPr>
            <w:tcW w:w="2126" w:type="dxa"/>
          </w:tcPr>
          <w:p w14:paraId="70C0F87C" w14:textId="77777777" w:rsidR="00516A96" w:rsidRPr="00E3597F" w:rsidRDefault="00516A96">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67,094</w:t>
            </w:r>
          </w:p>
        </w:tc>
        <w:tc>
          <w:tcPr>
            <w:tcW w:w="1235" w:type="dxa"/>
          </w:tcPr>
          <w:p w14:paraId="3609A396" w14:textId="77777777" w:rsidR="00516A96" w:rsidRPr="00E3597F" w:rsidRDefault="00516A96">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69,711</w:t>
            </w:r>
          </w:p>
        </w:tc>
      </w:tr>
      <w:tr w:rsidR="00516A96" w:rsidRPr="00E3597F" w14:paraId="487580E2" w14:textId="77777777">
        <w:tc>
          <w:tcPr>
            <w:cnfStyle w:val="001000000000" w:firstRow="0" w:lastRow="0" w:firstColumn="1" w:lastColumn="0" w:oddVBand="0" w:evenVBand="0" w:oddHBand="0" w:evenHBand="0" w:firstRowFirstColumn="0" w:firstRowLastColumn="0" w:lastRowFirstColumn="0" w:lastRowLastColumn="0"/>
            <w:tcW w:w="1635" w:type="dxa"/>
          </w:tcPr>
          <w:p w14:paraId="59A037F8" w14:textId="77777777" w:rsidR="00516A96" w:rsidRPr="00E3597F" w:rsidRDefault="00516A96">
            <w:pPr>
              <w:rPr>
                <w:rFonts w:cs="Arial"/>
                <w:b w:val="0"/>
                <w:bCs w:val="0"/>
              </w:rPr>
            </w:pPr>
            <w:r w:rsidRPr="00E3597F">
              <w:rPr>
                <w:rFonts w:cs="Arial"/>
                <w:b w:val="0"/>
                <w:bCs w:val="0"/>
              </w:rPr>
              <w:t>All-Through</w:t>
            </w:r>
          </w:p>
        </w:tc>
        <w:tc>
          <w:tcPr>
            <w:tcW w:w="1167" w:type="dxa"/>
          </w:tcPr>
          <w:p w14:paraId="72900779" w14:textId="77777777" w:rsidR="00516A96" w:rsidRPr="00E3597F" w:rsidRDefault="00516A96">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w:t>
            </w:r>
          </w:p>
        </w:tc>
        <w:tc>
          <w:tcPr>
            <w:tcW w:w="2126" w:type="dxa"/>
          </w:tcPr>
          <w:p w14:paraId="1A7B99C1" w14:textId="77777777" w:rsidR="00516A96" w:rsidRPr="00E3597F" w:rsidRDefault="00516A96">
            <w:pPr>
              <w:jc w:val="right"/>
              <w:cnfStyle w:val="000000000000" w:firstRow="0" w:lastRow="0" w:firstColumn="0" w:lastColumn="0" w:oddVBand="0" w:evenVBand="0" w:oddHBand="0" w:evenHBand="0" w:firstRowFirstColumn="0" w:firstRowLastColumn="0" w:lastRowFirstColumn="0" w:lastRowLastColumn="0"/>
              <w:rPr>
                <w:rFonts w:cs="Arial"/>
              </w:rPr>
            </w:pPr>
            <w:r w:rsidRPr="00E3597F">
              <w:rPr>
                <w:rFonts w:cs="Arial"/>
              </w:rPr>
              <w:t>0</w:t>
            </w:r>
          </w:p>
        </w:tc>
        <w:tc>
          <w:tcPr>
            <w:tcW w:w="2126" w:type="dxa"/>
          </w:tcPr>
          <w:p w14:paraId="12C65111" w14:textId="77777777" w:rsidR="00516A96" w:rsidRPr="00E3597F" w:rsidRDefault="00516A96">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1,682</w:t>
            </w:r>
          </w:p>
        </w:tc>
        <w:tc>
          <w:tcPr>
            <w:tcW w:w="1235" w:type="dxa"/>
          </w:tcPr>
          <w:p w14:paraId="5D20A562" w14:textId="77777777" w:rsidR="00516A96" w:rsidRPr="00E3597F" w:rsidRDefault="00516A96">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1,682</w:t>
            </w:r>
          </w:p>
        </w:tc>
      </w:tr>
      <w:tr w:rsidR="00516A96" w:rsidRPr="00E3597F" w14:paraId="34755A9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5EDE4799" w14:textId="77777777" w:rsidR="00516A96" w:rsidRPr="00E3597F" w:rsidRDefault="00516A96">
            <w:pPr>
              <w:rPr>
                <w:rFonts w:cs="Arial"/>
                <w:b w:val="0"/>
                <w:bCs w:val="0"/>
              </w:rPr>
            </w:pPr>
            <w:r w:rsidRPr="00E3597F">
              <w:rPr>
                <w:rFonts w:cs="Arial"/>
                <w:b w:val="0"/>
                <w:bCs w:val="0"/>
              </w:rPr>
              <w:t>Special</w:t>
            </w:r>
          </w:p>
        </w:tc>
        <w:tc>
          <w:tcPr>
            <w:tcW w:w="1167" w:type="dxa"/>
          </w:tcPr>
          <w:p w14:paraId="106DAF32" w14:textId="77777777" w:rsidR="00516A96" w:rsidRPr="00E3597F" w:rsidRDefault="00516A96">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21</w:t>
            </w:r>
          </w:p>
        </w:tc>
        <w:tc>
          <w:tcPr>
            <w:tcW w:w="2126" w:type="dxa"/>
          </w:tcPr>
          <w:p w14:paraId="5AE6D93E" w14:textId="77777777" w:rsidR="00516A96" w:rsidRPr="00E3597F" w:rsidRDefault="00516A96">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3,701</w:t>
            </w:r>
          </w:p>
        </w:tc>
        <w:tc>
          <w:tcPr>
            <w:tcW w:w="2126" w:type="dxa"/>
          </w:tcPr>
          <w:p w14:paraId="652915AF" w14:textId="77777777" w:rsidR="00516A96" w:rsidRPr="00E3597F" w:rsidRDefault="00516A96">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9,048</w:t>
            </w:r>
          </w:p>
        </w:tc>
        <w:tc>
          <w:tcPr>
            <w:tcW w:w="1235" w:type="dxa"/>
          </w:tcPr>
          <w:p w14:paraId="7431C592" w14:textId="77777777" w:rsidR="00516A96" w:rsidRPr="00E3597F" w:rsidRDefault="00516A96">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12,749</w:t>
            </w:r>
          </w:p>
        </w:tc>
      </w:tr>
      <w:tr w:rsidR="00516A96" w:rsidRPr="00E3597F" w14:paraId="551CA266" w14:textId="77777777">
        <w:tc>
          <w:tcPr>
            <w:cnfStyle w:val="001000000000" w:firstRow="0" w:lastRow="0" w:firstColumn="1" w:lastColumn="0" w:oddVBand="0" w:evenVBand="0" w:oddHBand="0" w:evenHBand="0" w:firstRowFirstColumn="0" w:firstRowLastColumn="0" w:lastRowFirstColumn="0" w:lastRowLastColumn="0"/>
            <w:tcW w:w="1635" w:type="dxa"/>
          </w:tcPr>
          <w:p w14:paraId="15202F24" w14:textId="77777777" w:rsidR="00516A96" w:rsidRPr="00E3597F" w:rsidRDefault="00516A96">
            <w:pPr>
              <w:rPr>
                <w:rFonts w:cs="Arial"/>
                <w:b w:val="0"/>
                <w:bCs w:val="0"/>
              </w:rPr>
            </w:pPr>
            <w:r w:rsidRPr="00E3597F">
              <w:rPr>
                <w:rFonts w:cs="Arial"/>
                <w:b w:val="0"/>
                <w:bCs w:val="0"/>
              </w:rPr>
              <w:t>PRU</w:t>
            </w:r>
          </w:p>
        </w:tc>
        <w:tc>
          <w:tcPr>
            <w:tcW w:w="1167" w:type="dxa"/>
          </w:tcPr>
          <w:p w14:paraId="0EBD2FFA" w14:textId="77777777" w:rsidR="00516A96" w:rsidRPr="00E3597F" w:rsidRDefault="00516A96">
            <w:pPr>
              <w:jc w:val="center"/>
              <w:cnfStyle w:val="000000000000" w:firstRow="0" w:lastRow="0" w:firstColumn="0" w:lastColumn="0" w:oddVBand="0" w:evenVBand="0" w:oddHBand="0" w:evenHBand="0" w:firstRowFirstColumn="0" w:firstRowLastColumn="0" w:lastRowFirstColumn="0" w:lastRowLastColumn="0"/>
              <w:rPr>
                <w:rFonts w:cs="Arial"/>
              </w:rPr>
            </w:pPr>
            <w:r w:rsidRPr="00E3597F">
              <w:rPr>
                <w:rFonts w:cs="Arial"/>
              </w:rPr>
              <w:t>6</w:t>
            </w:r>
          </w:p>
        </w:tc>
        <w:tc>
          <w:tcPr>
            <w:tcW w:w="2126" w:type="dxa"/>
          </w:tcPr>
          <w:p w14:paraId="0AE650A2" w14:textId="77777777" w:rsidR="00516A96" w:rsidRPr="00E3597F" w:rsidRDefault="00516A96">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1,695</w:t>
            </w:r>
          </w:p>
        </w:tc>
        <w:tc>
          <w:tcPr>
            <w:tcW w:w="2126" w:type="dxa"/>
          </w:tcPr>
          <w:p w14:paraId="40AFFCEA" w14:textId="77777777" w:rsidR="00516A96" w:rsidRPr="00E3597F" w:rsidRDefault="00516A96">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4,463</w:t>
            </w:r>
          </w:p>
        </w:tc>
        <w:tc>
          <w:tcPr>
            <w:tcW w:w="1235" w:type="dxa"/>
          </w:tcPr>
          <w:p w14:paraId="3A868156" w14:textId="77777777" w:rsidR="00516A96" w:rsidRPr="00E3597F" w:rsidRDefault="00516A96">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6,158</w:t>
            </w:r>
          </w:p>
        </w:tc>
      </w:tr>
      <w:tr w:rsidR="00516A96" w:rsidRPr="00E3597F" w14:paraId="4DFDDF5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468EFAF2" w14:textId="77777777" w:rsidR="00516A96" w:rsidRPr="00E3597F" w:rsidRDefault="00516A96">
            <w:pPr>
              <w:rPr>
                <w:rFonts w:cs="Arial"/>
                <w:b w:val="0"/>
                <w:bCs w:val="0"/>
              </w:rPr>
            </w:pPr>
            <w:r w:rsidRPr="00E3597F">
              <w:rPr>
                <w:rFonts w:cs="Arial"/>
              </w:rPr>
              <w:t>Total</w:t>
            </w:r>
          </w:p>
        </w:tc>
        <w:tc>
          <w:tcPr>
            <w:tcW w:w="1167" w:type="dxa"/>
          </w:tcPr>
          <w:p w14:paraId="763DF239" w14:textId="77777777" w:rsidR="00516A96" w:rsidRPr="00E3597F" w:rsidRDefault="00516A96">
            <w:pPr>
              <w:jc w:val="center"/>
              <w:cnfStyle w:val="000000100000" w:firstRow="0" w:lastRow="0" w:firstColumn="0" w:lastColumn="0" w:oddVBand="0" w:evenVBand="0" w:oddHBand="1" w:evenHBand="0" w:firstRowFirstColumn="0" w:firstRowLastColumn="0" w:lastRowFirstColumn="0" w:lastRowLastColumn="0"/>
              <w:rPr>
                <w:rFonts w:cs="Arial"/>
                <w:b/>
                <w:bCs/>
              </w:rPr>
            </w:pPr>
            <w:r w:rsidRPr="00E3597F">
              <w:rPr>
                <w:rFonts w:cs="Arial"/>
                <w:b/>
                <w:bCs/>
              </w:rPr>
              <w:t>55</w:t>
            </w:r>
            <w:r>
              <w:rPr>
                <w:rFonts w:cs="Arial"/>
                <w:b/>
                <w:bCs/>
              </w:rPr>
              <w:t>7</w:t>
            </w:r>
          </w:p>
        </w:tc>
        <w:tc>
          <w:tcPr>
            <w:tcW w:w="2126" w:type="dxa"/>
          </w:tcPr>
          <w:p w14:paraId="41826C85" w14:textId="77777777" w:rsidR="00516A96" w:rsidRPr="00E3597F" w:rsidRDefault="00516A96">
            <w:pPr>
              <w:jc w:val="right"/>
              <w:cnfStyle w:val="000000100000" w:firstRow="0" w:lastRow="0" w:firstColumn="0" w:lastColumn="0" w:oddVBand="0" w:evenVBand="0" w:oddHBand="1" w:evenHBand="0" w:firstRowFirstColumn="0" w:firstRowLastColumn="0" w:lastRowFirstColumn="0" w:lastRowLastColumn="0"/>
              <w:rPr>
                <w:rFonts w:cs="Arial"/>
                <w:b/>
                <w:bCs/>
              </w:rPr>
            </w:pPr>
            <w:r>
              <w:rPr>
                <w:rFonts w:cs="Arial"/>
                <w:b/>
                <w:bCs/>
              </w:rPr>
              <w:t>43,660</w:t>
            </w:r>
          </w:p>
        </w:tc>
        <w:tc>
          <w:tcPr>
            <w:tcW w:w="2126" w:type="dxa"/>
          </w:tcPr>
          <w:p w14:paraId="4389EEE0" w14:textId="77777777" w:rsidR="00516A96" w:rsidRPr="00E3597F" w:rsidRDefault="00516A96">
            <w:pPr>
              <w:jc w:val="right"/>
              <w:cnfStyle w:val="000000100000" w:firstRow="0" w:lastRow="0" w:firstColumn="0" w:lastColumn="0" w:oddVBand="0" w:evenVBand="0" w:oddHBand="1" w:evenHBand="0" w:firstRowFirstColumn="0" w:firstRowLastColumn="0" w:lastRowFirstColumn="0" w:lastRowLastColumn="0"/>
              <w:rPr>
                <w:rFonts w:cs="Arial"/>
                <w:b/>
                <w:bCs/>
              </w:rPr>
            </w:pPr>
            <w:r>
              <w:rPr>
                <w:rFonts w:cs="Arial"/>
                <w:b/>
                <w:bCs/>
              </w:rPr>
              <w:t>133,205</w:t>
            </w:r>
          </w:p>
        </w:tc>
        <w:tc>
          <w:tcPr>
            <w:tcW w:w="1235" w:type="dxa"/>
          </w:tcPr>
          <w:p w14:paraId="1D9DE8EF" w14:textId="77777777" w:rsidR="00516A96" w:rsidRPr="00E3597F" w:rsidRDefault="00516A96">
            <w:pPr>
              <w:jc w:val="right"/>
              <w:cnfStyle w:val="000000100000" w:firstRow="0" w:lastRow="0" w:firstColumn="0" w:lastColumn="0" w:oddVBand="0" w:evenVBand="0" w:oddHBand="1" w:evenHBand="0" w:firstRowFirstColumn="0" w:firstRowLastColumn="0" w:lastRowFirstColumn="0" w:lastRowLastColumn="0"/>
              <w:rPr>
                <w:rFonts w:cs="Arial"/>
                <w:b/>
                <w:bCs/>
              </w:rPr>
            </w:pPr>
            <w:r>
              <w:rPr>
                <w:rFonts w:cs="Arial"/>
                <w:b/>
                <w:bCs/>
              </w:rPr>
              <w:t>176,865</w:t>
            </w:r>
          </w:p>
        </w:tc>
      </w:tr>
    </w:tbl>
    <w:p w14:paraId="1F6D96CC" w14:textId="77777777" w:rsidR="00516A96" w:rsidRDefault="00516A96" w:rsidP="00516A96">
      <w:pPr>
        <w:ind w:left="567" w:hanging="567"/>
      </w:pPr>
    </w:p>
    <w:p w14:paraId="4A3EDE8F" w14:textId="77777777" w:rsidR="00516A96" w:rsidRDefault="00516A96" w:rsidP="00516A96">
      <w:pPr>
        <w:ind w:left="567" w:hanging="567"/>
      </w:pPr>
      <w:r>
        <w:t>4.2</w:t>
      </w:r>
      <w:r>
        <w:tab/>
        <w:t>Table 2 shows the movement in balances for maintained schools between 2022/23 and 2021/22.</w:t>
      </w:r>
      <w:r>
        <w:br/>
      </w:r>
    </w:p>
    <w:tbl>
      <w:tblPr>
        <w:tblStyle w:val="GridTable4-Accent1"/>
        <w:tblW w:w="8630" w:type="dxa"/>
        <w:tblLook w:val="04A0" w:firstRow="1" w:lastRow="0" w:firstColumn="1" w:lastColumn="0" w:noHBand="0" w:noVBand="1"/>
      </w:tblPr>
      <w:tblGrid>
        <w:gridCol w:w="1745"/>
        <w:gridCol w:w="1714"/>
        <w:gridCol w:w="1714"/>
        <w:gridCol w:w="1741"/>
        <w:gridCol w:w="1716"/>
      </w:tblGrid>
      <w:tr w:rsidR="00516A96" w:rsidRPr="00571906" w14:paraId="5F4E0F9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5" w:type="dxa"/>
            <w:shd w:val="clear" w:color="auto" w:fill="002060"/>
          </w:tcPr>
          <w:p w14:paraId="68ECF49B" w14:textId="77777777" w:rsidR="00516A96" w:rsidRPr="00571906" w:rsidRDefault="00516A96">
            <w:pPr>
              <w:rPr>
                <w:b w:val="0"/>
                <w:bCs w:val="0"/>
              </w:rPr>
            </w:pPr>
          </w:p>
        </w:tc>
        <w:tc>
          <w:tcPr>
            <w:tcW w:w="1714" w:type="dxa"/>
            <w:shd w:val="clear" w:color="auto" w:fill="002060"/>
          </w:tcPr>
          <w:p w14:paraId="6570C449" w14:textId="77777777" w:rsidR="00516A96" w:rsidRPr="00571906"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r w:rsidRPr="00571906">
              <w:t>20</w:t>
            </w:r>
            <w:r>
              <w:t>21</w:t>
            </w:r>
            <w:r w:rsidRPr="00571906">
              <w:t>/2</w:t>
            </w:r>
            <w:r>
              <w:t>2</w:t>
            </w:r>
          </w:p>
          <w:p w14:paraId="32270687" w14:textId="77777777" w:rsidR="00516A96" w:rsidRPr="00571906"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r w:rsidRPr="00571906">
              <w:t>£’000</w:t>
            </w:r>
          </w:p>
        </w:tc>
        <w:tc>
          <w:tcPr>
            <w:tcW w:w="1714" w:type="dxa"/>
            <w:shd w:val="clear" w:color="auto" w:fill="002060"/>
          </w:tcPr>
          <w:p w14:paraId="1E323300" w14:textId="77777777" w:rsidR="00516A96" w:rsidRPr="00571906"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r>
              <w:t>2022/23</w:t>
            </w:r>
          </w:p>
          <w:p w14:paraId="06DB4532" w14:textId="77777777" w:rsidR="00516A96" w:rsidRPr="00571906"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r w:rsidRPr="00571906">
              <w:t>£’</w:t>
            </w:r>
            <w:r>
              <w:t>0</w:t>
            </w:r>
            <w:r w:rsidRPr="00571906">
              <w:t>00</w:t>
            </w:r>
          </w:p>
        </w:tc>
        <w:tc>
          <w:tcPr>
            <w:tcW w:w="1741" w:type="dxa"/>
            <w:shd w:val="clear" w:color="auto" w:fill="002060"/>
          </w:tcPr>
          <w:p w14:paraId="24FA3980" w14:textId="77777777" w:rsidR="00516A96" w:rsidRPr="00571906"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r w:rsidRPr="00571906">
              <w:t>Movement</w:t>
            </w:r>
          </w:p>
          <w:p w14:paraId="2E7CAF07" w14:textId="77777777" w:rsidR="00516A96" w:rsidRPr="00571906"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r w:rsidRPr="00571906">
              <w:t>£’000</w:t>
            </w:r>
          </w:p>
        </w:tc>
        <w:tc>
          <w:tcPr>
            <w:tcW w:w="1716" w:type="dxa"/>
            <w:shd w:val="clear" w:color="auto" w:fill="002060"/>
          </w:tcPr>
          <w:p w14:paraId="00537CFC" w14:textId="77777777" w:rsidR="00516A96" w:rsidRPr="00571906"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r w:rsidRPr="00571906">
              <w:t>%</w:t>
            </w:r>
          </w:p>
          <w:p w14:paraId="1DEE7011" w14:textId="77777777" w:rsidR="00516A96" w:rsidRPr="00571906"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r w:rsidRPr="00571906">
              <w:t>Change</w:t>
            </w:r>
          </w:p>
        </w:tc>
      </w:tr>
      <w:tr w:rsidR="00516A96" w14:paraId="00240F6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5" w:type="dxa"/>
          </w:tcPr>
          <w:p w14:paraId="50B842A2" w14:textId="77777777" w:rsidR="00516A96" w:rsidRPr="008E3BB5" w:rsidRDefault="00516A96">
            <w:pPr>
              <w:rPr>
                <w:b w:val="0"/>
                <w:bCs w:val="0"/>
              </w:rPr>
            </w:pPr>
            <w:r w:rsidRPr="008E3BB5">
              <w:rPr>
                <w:b w:val="0"/>
                <w:bCs w:val="0"/>
              </w:rPr>
              <w:t>Nursery</w:t>
            </w:r>
          </w:p>
        </w:tc>
        <w:tc>
          <w:tcPr>
            <w:tcW w:w="1714" w:type="dxa"/>
          </w:tcPr>
          <w:p w14:paraId="47E11E96"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212</w:t>
            </w:r>
          </w:p>
        </w:tc>
        <w:tc>
          <w:tcPr>
            <w:tcW w:w="1714" w:type="dxa"/>
          </w:tcPr>
          <w:p w14:paraId="225F4340"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194</w:t>
            </w:r>
          </w:p>
        </w:tc>
        <w:tc>
          <w:tcPr>
            <w:tcW w:w="1741" w:type="dxa"/>
          </w:tcPr>
          <w:p w14:paraId="3BA3B129" w14:textId="77777777" w:rsidR="00516A96" w:rsidRPr="00ED7E54" w:rsidRDefault="00516A96">
            <w:pPr>
              <w:jc w:val="right"/>
              <w:cnfStyle w:val="000000100000" w:firstRow="0" w:lastRow="0" w:firstColumn="0" w:lastColumn="0" w:oddVBand="0" w:evenVBand="0" w:oddHBand="1" w:evenHBand="0" w:firstRowFirstColumn="0" w:firstRowLastColumn="0" w:lastRowFirstColumn="0" w:lastRowLastColumn="0"/>
            </w:pPr>
            <w:r>
              <w:t>(18)</w:t>
            </w:r>
          </w:p>
        </w:tc>
        <w:tc>
          <w:tcPr>
            <w:tcW w:w="1716" w:type="dxa"/>
          </w:tcPr>
          <w:p w14:paraId="11D0539B"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(8.5)</w:t>
            </w:r>
          </w:p>
        </w:tc>
      </w:tr>
      <w:tr w:rsidR="00516A96" w:rsidRPr="007E44DE" w14:paraId="51448650" w14:textId="77777777">
        <w:tc>
          <w:tcPr>
            <w:cnfStyle w:val="001000000000" w:firstRow="0" w:lastRow="0" w:firstColumn="1" w:lastColumn="0" w:oddVBand="0" w:evenVBand="0" w:oddHBand="0" w:evenHBand="0" w:firstRowFirstColumn="0" w:firstRowLastColumn="0" w:lastRowFirstColumn="0" w:lastRowLastColumn="0"/>
            <w:tcW w:w="1745" w:type="dxa"/>
          </w:tcPr>
          <w:p w14:paraId="026F3E02" w14:textId="77777777" w:rsidR="00516A96" w:rsidRPr="008E3BB5" w:rsidRDefault="00516A96">
            <w:pPr>
              <w:rPr>
                <w:b w:val="0"/>
                <w:bCs w:val="0"/>
              </w:rPr>
            </w:pPr>
            <w:r w:rsidRPr="008E3BB5">
              <w:rPr>
                <w:b w:val="0"/>
                <w:bCs w:val="0"/>
              </w:rPr>
              <w:t>Primary</w:t>
            </w:r>
          </w:p>
        </w:tc>
        <w:tc>
          <w:tcPr>
            <w:tcW w:w="1714" w:type="dxa"/>
          </w:tcPr>
          <w:p w14:paraId="00AA7B91"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39,788</w:t>
            </w:r>
          </w:p>
        </w:tc>
        <w:tc>
          <w:tcPr>
            <w:tcW w:w="1714" w:type="dxa"/>
          </w:tcPr>
          <w:p w14:paraId="27532B4E"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35,453</w:t>
            </w:r>
          </w:p>
        </w:tc>
        <w:tc>
          <w:tcPr>
            <w:tcW w:w="1741" w:type="dxa"/>
          </w:tcPr>
          <w:p w14:paraId="3CB1076B" w14:textId="77777777" w:rsidR="00516A96" w:rsidRPr="007E44DE" w:rsidRDefault="00516A96">
            <w:pPr>
              <w:jc w:val="right"/>
              <w:cnfStyle w:val="000000000000" w:firstRow="0" w:lastRow="0" w:firstColumn="0" w:lastColumn="0" w:oddVBand="0" w:evenVBand="0" w:oddHBand="0" w:evenHBand="0" w:firstRowFirstColumn="0" w:firstRowLastColumn="0" w:lastRowFirstColumn="0" w:lastRowLastColumn="0"/>
            </w:pPr>
            <w:r>
              <w:t>(4,335)</w:t>
            </w:r>
          </w:p>
        </w:tc>
        <w:tc>
          <w:tcPr>
            <w:tcW w:w="1716" w:type="dxa"/>
          </w:tcPr>
          <w:p w14:paraId="6E7673C7" w14:textId="77777777" w:rsidR="00516A96" w:rsidRPr="007E44DE" w:rsidRDefault="00516A96">
            <w:pPr>
              <w:jc w:val="right"/>
              <w:cnfStyle w:val="000000000000" w:firstRow="0" w:lastRow="0" w:firstColumn="0" w:lastColumn="0" w:oddVBand="0" w:evenVBand="0" w:oddHBand="0" w:evenHBand="0" w:firstRowFirstColumn="0" w:firstRowLastColumn="0" w:lastRowFirstColumn="0" w:lastRowLastColumn="0"/>
            </w:pPr>
            <w:r>
              <w:t>(10.9)</w:t>
            </w:r>
          </w:p>
        </w:tc>
      </w:tr>
      <w:tr w:rsidR="00516A96" w:rsidRPr="007E44DE" w14:paraId="7EDE510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5" w:type="dxa"/>
          </w:tcPr>
          <w:p w14:paraId="4CE18FFE" w14:textId="77777777" w:rsidR="00516A96" w:rsidRPr="008E3BB5" w:rsidRDefault="00516A96">
            <w:pPr>
              <w:rPr>
                <w:b w:val="0"/>
                <w:bCs w:val="0"/>
              </w:rPr>
            </w:pPr>
            <w:r w:rsidRPr="008E3BB5">
              <w:rPr>
                <w:b w:val="0"/>
                <w:bCs w:val="0"/>
              </w:rPr>
              <w:t>Secondary</w:t>
            </w:r>
          </w:p>
        </w:tc>
        <w:tc>
          <w:tcPr>
            <w:tcW w:w="1714" w:type="dxa"/>
          </w:tcPr>
          <w:p w14:paraId="045DD074"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2,906</w:t>
            </w:r>
          </w:p>
        </w:tc>
        <w:tc>
          <w:tcPr>
            <w:tcW w:w="1714" w:type="dxa"/>
          </w:tcPr>
          <w:p w14:paraId="1E12A911"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2,617</w:t>
            </w:r>
          </w:p>
        </w:tc>
        <w:tc>
          <w:tcPr>
            <w:tcW w:w="1741" w:type="dxa"/>
          </w:tcPr>
          <w:p w14:paraId="4CECAA1F" w14:textId="77777777" w:rsidR="00516A96" w:rsidRPr="007E44DE" w:rsidRDefault="00516A96">
            <w:pPr>
              <w:jc w:val="right"/>
              <w:cnfStyle w:val="000000100000" w:firstRow="0" w:lastRow="0" w:firstColumn="0" w:lastColumn="0" w:oddVBand="0" w:evenVBand="0" w:oddHBand="1" w:evenHBand="0" w:firstRowFirstColumn="0" w:firstRowLastColumn="0" w:lastRowFirstColumn="0" w:lastRowLastColumn="0"/>
            </w:pPr>
            <w:r>
              <w:t>(289)</w:t>
            </w:r>
          </w:p>
        </w:tc>
        <w:tc>
          <w:tcPr>
            <w:tcW w:w="1716" w:type="dxa"/>
          </w:tcPr>
          <w:p w14:paraId="2E4742E7" w14:textId="77777777" w:rsidR="00516A96" w:rsidRPr="007E44DE" w:rsidRDefault="00516A96">
            <w:pPr>
              <w:jc w:val="right"/>
              <w:cnfStyle w:val="000000100000" w:firstRow="0" w:lastRow="0" w:firstColumn="0" w:lastColumn="0" w:oddVBand="0" w:evenVBand="0" w:oddHBand="1" w:evenHBand="0" w:firstRowFirstColumn="0" w:firstRowLastColumn="0" w:lastRowFirstColumn="0" w:lastRowLastColumn="0"/>
            </w:pPr>
            <w:r>
              <w:t>(9.9)</w:t>
            </w:r>
          </w:p>
        </w:tc>
      </w:tr>
      <w:tr w:rsidR="00516A96" w:rsidRPr="007E44DE" w14:paraId="69F8980F" w14:textId="77777777">
        <w:tc>
          <w:tcPr>
            <w:cnfStyle w:val="001000000000" w:firstRow="0" w:lastRow="0" w:firstColumn="1" w:lastColumn="0" w:oddVBand="0" w:evenVBand="0" w:oddHBand="0" w:evenHBand="0" w:firstRowFirstColumn="0" w:firstRowLastColumn="0" w:lastRowFirstColumn="0" w:lastRowLastColumn="0"/>
            <w:tcW w:w="1745" w:type="dxa"/>
          </w:tcPr>
          <w:p w14:paraId="31D6C9AA" w14:textId="77777777" w:rsidR="00516A96" w:rsidRPr="008E3BB5" w:rsidRDefault="00516A96">
            <w:pPr>
              <w:rPr>
                <w:b w:val="0"/>
                <w:bCs w:val="0"/>
              </w:rPr>
            </w:pPr>
            <w:r w:rsidRPr="008E3BB5">
              <w:rPr>
                <w:b w:val="0"/>
                <w:bCs w:val="0"/>
              </w:rPr>
              <w:t>Special</w:t>
            </w:r>
          </w:p>
        </w:tc>
        <w:tc>
          <w:tcPr>
            <w:tcW w:w="1714" w:type="dxa"/>
          </w:tcPr>
          <w:p w14:paraId="1803560D"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4,227</w:t>
            </w:r>
          </w:p>
        </w:tc>
        <w:tc>
          <w:tcPr>
            <w:tcW w:w="1714" w:type="dxa"/>
          </w:tcPr>
          <w:p w14:paraId="5308FBA6"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3,701</w:t>
            </w:r>
          </w:p>
        </w:tc>
        <w:tc>
          <w:tcPr>
            <w:tcW w:w="1741" w:type="dxa"/>
          </w:tcPr>
          <w:p w14:paraId="1AAB01B9" w14:textId="77777777" w:rsidR="00516A96" w:rsidRPr="007E44DE" w:rsidRDefault="00516A96">
            <w:pPr>
              <w:jc w:val="right"/>
              <w:cnfStyle w:val="000000000000" w:firstRow="0" w:lastRow="0" w:firstColumn="0" w:lastColumn="0" w:oddVBand="0" w:evenVBand="0" w:oddHBand="0" w:evenHBand="0" w:firstRowFirstColumn="0" w:firstRowLastColumn="0" w:lastRowFirstColumn="0" w:lastRowLastColumn="0"/>
            </w:pPr>
            <w:r>
              <w:t>(526)</w:t>
            </w:r>
          </w:p>
        </w:tc>
        <w:tc>
          <w:tcPr>
            <w:tcW w:w="1716" w:type="dxa"/>
          </w:tcPr>
          <w:p w14:paraId="2D6DD7B2" w14:textId="77777777" w:rsidR="00516A96" w:rsidRPr="007E44DE" w:rsidRDefault="00516A96">
            <w:pPr>
              <w:jc w:val="right"/>
              <w:cnfStyle w:val="000000000000" w:firstRow="0" w:lastRow="0" w:firstColumn="0" w:lastColumn="0" w:oddVBand="0" w:evenVBand="0" w:oddHBand="0" w:evenHBand="0" w:firstRowFirstColumn="0" w:firstRowLastColumn="0" w:lastRowFirstColumn="0" w:lastRowLastColumn="0"/>
            </w:pPr>
            <w:r>
              <w:t>(12.4)</w:t>
            </w:r>
          </w:p>
        </w:tc>
      </w:tr>
      <w:tr w:rsidR="00516A96" w:rsidRPr="007E44DE" w14:paraId="103753B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5" w:type="dxa"/>
          </w:tcPr>
          <w:p w14:paraId="00EE73D6" w14:textId="77777777" w:rsidR="00516A96" w:rsidRPr="008E3BB5" w:rsidRDefault="00516A96">
            <w:pPr>
              <w:rPr>
                <w:b w:val="0"/>
                <w:bCs w:val="0"/>
              </w:rPr>
            </w:pPr>
            <w:r w:rsidRPr="008E3BB5">
              <w:rPr>
                <w:b w:val="0"/>
                <w:bCs w:val="0"/>
              </w:rPr>
              <w:t>PRU</w:t>
            </w:r>
          </w:p>
        </w:tc>
        <w:tc>
          <w:tcPr>
            <w:tcW w:w="1714" w:type="dxa"/>
          </w:tcPr>
          <w:p w14:paraId="56DE79EF"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1,664</w:t>
            </w:r>
          </w:p>
        </w:tc>
        <w:tc>
          <w:tcPr>
            <w:tcW w:w="1714" w:type="dxa"/>
          </w:tcPr>
          <w:p w14:paraId="2FF8B193"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1,695</w:t>
            </w:r>
          </w:p>
        </w:tc>
        <w:tc>
          <w:tcPr>
            <w:tcW w:w="1741" w:type="dxa"/>
          </w:tcPr>
          <w:p w14:paraId="72C11AFB" w14:textId="77777777" w:rsidR="00516A96" w:rsidRPr="007E44DE" w:rsidRDefault="00516A96">
            <w:pPr>
              <w:jc w:val="right"/>
              <w:cnfStyle w:val="000000100000" w:firstRow="0" w:lastRow="0" w:firstColumn="0" w:lastColumn="0" w:oddVBand="0" w:evenVBand="0" w:oddHBand="1" w:evenHBand="0" w:firstRowFirstColumn="0" w:firstRowLastColumn="0" w:lastRowFirstColumn="0" w:lastRowLastColumn="0"/>
            </w:pPr>
            <w:r>
              <w:t>31</w:t>
            </w:r>
          </w:p>
        </w:tc>
        <w:tc>
          <w:tcPr>
            <w:tcW w:w="1716" w:type="dxa"/>
          </w:tcPr>
          <w:p w14:paraId="7535136E" w14:textId="77777777" w:rsidR="00516A96" w:rsidRPr="007E44DE" w:rsidRDefault="00516A96">
            <w:pPr>
              <w:jc w:val="right"/>
              <w:cnfStyle w:val="000000100000" w:firstRow="0" w:lastRow="0" w:firstColumn="0" w:lastColumn="0" w:oddVBand="0" w:evenVBand="0" w:oddHBand="1" w:evenHBand="0" w:firstRowFirstColumn="0" w:firstRowLastColumn="0" w:lastRowFirstColumn="0" w:lastRowLastColumn="0"/>
            </w:pPr>
            <w:r>
              <w:t>1.8</w:t>
            </w:r>
          </w:p>
        </w:tc>
      </w:tr>
      <w:tr w:rsidR="00516A96" w:rsidRPr="007E44DE" w14:paraId="7C537A6F" w14:textId="77777777">
        <w:tc>
          <w:tcPr>
            <w:cnfStyle w:val="001000000000" w:firstRow="0" w:lastRow="0" w:firstColumn="1" w:lastColumn="0" w:oddVBand="0" w:evenVBand="0" w:oddHBand="0" w:evenHBand="0" w:firstRowFirstColumn="0" w:firstRowLastColumn="0" w:lastRowFirstColumn="0" w:lastRowLastColumn="0"/>
            <w:tcW w:w="1745" w:type="dxa"/>
          </w:tcPr>
          <w:p w14:paraId="3593EEA6" w14:textId="77777777" w:rsidR="00516A96" w:rsidRPr="00571906" w:rsidRDefault="00516A96">
            <w:pPr>
              <w:rPr>
                <w:b w:val="0"/>
                <w:bCs w:val="0"/>
              </w:rPr>
            </w:pPr>
            <w:r w:rsidRPr="00571906">
              <w:t>Total</w:t>
            </w:r>
          </w:p>
        </w:tc>
        <w:tc>
          <w:tcPr>
            <w:tcW w:w="1714" w:type="dxa"/>
          </w:tcPr>
          <w:p w14:paraId="07371540" w14:textId="77777777" w:rsidR="00516A96" w:rsidRPr="00571906" w:rsidRDefault="00516A96">
            <w:pPr>
              <w:jc w:val="right"/>
              <w:cnfStyle w:val="000000000000" w:firstRow="0" w:lastRow="0" w:firstColumn="0" w:lastColumn="0" w:oddVBand="0" w:evenVBand="0" w:oddHBand="0" w:evenHBand="0" w:firstRowFirstColumn="0" w:firstRowLastColumn="0" w:lastRowFirstColumn="0" w:lastRowLastColumn="0"/>
              <w:rPr>
                <w:b/>
                <w:bCs/>
              </w:rPr>
            </w:pPr>
            <w:r>
              <w:rPr>
                <w:b/>
                <w:bCs/>
              </w:rPr>
              <w:t>48,797</w:t>
            </w:r>
          </w:p>
        </w:tc>
        <w:tc>
          <w:tcPr>
            <w:tcW w:w="1714" w:type="dxa"/>
          </w:tcPr>
          <w:p w14:paraId="6736DB8A" w14:textId="77777777" w:rsidR="00516A96" w:rsidRPr="00571906" w:rsidRDefault="00516A96">
            <w:pPr>
              <w:jc w:val="right"/>
              <w:cnfStyle w:val="000000000000" w:firstRow="0" w:lastRow="0" w:firstColumn="0" w:lastColumn="0" w:oddVBand="0" w:evenVBand="0" w:oddHBand="0" w:evenHBand="0" w:firstRowFirstColumn="0" w:firstRowLastColumn="0" w:lastRowFirstColumn="0" w:lastRowLastColumn="0"/>
              <w:rPr>
                <w:b/>
                <w:bCs/>
              </w:rPr>
            </w:pPr>
            <w:r>
              <w:rPr>
                <w:b/>
                <w:bCs/>
              </w:rPr>
              <w:t>43,660</w:t>
            </w:r>
          </w:p>
        </w:tc>
        <w:tc>
          <w:tcPr>
            <w:tcW w:w="1741" w:type="dxa"/>
          </w:tcPr>
          <w:p w14:paraId="3E912C2D" w14:textId="77777777" w:rsidR="00516A96" w:rsidRPr="007E44DE" w:rsidRDefault="00516A96">
            <w:pPr>
              <w:jc w:val="right"/>
              <w:cnfStyle w:val="000000000000" w:firstRow="0" w:lastRow="0" w:firstColumn="0" w:lastColumn="0" w:oddVBand="0" w:evenVBand="0" w:oddHBand="0" w:evenHBand="0" w:firstRowFirstColumn="0" w:firstRowLastColumn="0" w:lastRowFirstColumn="0" w:lastRowLastColumn="0"/>
              <w:rPr>
                <w:b/>
                <w:bCs/>
              </w:rPr>
            </w:pPr>
            <w:r>
              <w:rPr>
                <w:b/>
                <w:bCs/>
              </w:rPr>
              <w:t>(5,137)</w:t>
            </w:r>
          </w:p>
        </w:tc>
        <w:tc>
          <w:tcPr>
            <w:tcW w:w="1716" w:type="dxa"/>
          </w:tcPr>
          <w:p w14:paraId="62589B87" w14:textId="77777777" w:rsidR="00516A96" w:rsidRPr="007E44DE" w:rsidRDefault="00516A96">
            <w:pPr>
              <w:jc w:val="right"/>
              <w:cnfStyle w:val="000000000000" w:firstRow="0" w:lastRow="0" w:firstColumn="0" w:lastColumn="0" w:oddVBand="0" w:evenVBand="0" w:oddHBand="0" w:evenHBand="0" w:firstRowFirstColumn="0" w:firstRowLastColumn="0" w:lastRowFirstColumn="0" w:lastRowLastColumn="0"/>
              <w:rPr>
                <w:b/>
                <w:bCs/>
              </w:rPr>
            </w:pPr>
            <w:r>
              <w:rPr>
                <w:b/>
                <w:bCs/>
              </w:rPr>
              <w:t>(10.5)</w:t>
            </w:r>
          </w:p>
        </w:tc>
      </w:tr>
    </w:tbl>
    <w:p w14:paraId="298CDFD9" w14:textId="77777777" w:rsidR="00516A96" w:rsidRDefault="00516A96" w:rsidP="00516A96">
      <w:pPr>
        <w:ind w:left="567" w:hanging="567"/>
      </w:pPr>
    </w:p>
    <w:p w14:paraId="1C74547C" w14:textId="77777777" w:rsidR="00516A96" w:rsidRDefault="00516A96" w:rsidP="00516A96">
      <w:pPr>
        <w:ind w:left="567" w:hanging="567"/>
      </w:pPr>
      <w:r>
        <w:t>4.3</w:t>
      </w:r>
      <w:r>
        <w:tab/>
        <w:t xml:space="preserve">Balances for maintained schools have decreased by </w:t>
      </w:r>
      <w:r w:rsidRPr="00C32FB0">
        <w:rPr>
          <w:b/>
          <w:bCs/>
        </w:rPr>
        <w:t>£5.1</w:t>
      </w:r>
      <w:r>
        <w:rPr>
          <w:b/>
          <w:bCs/>
        </w:rPr>
        <w:t xml:space="preserve"> million</w:t>
      </w:r>
      <w:r>
        <w:t>, which is broken down as follows:</w:t>
      </w:r>
    </w:p>
    <w:p w14:paraId="35D9EBEB" w14:textId="77777777" w:rsidR="00516A96" w:rsidRDefault="00516A96" w:rsidP="00516A96">
      <w:pPr>
        <w:ind w:left="567" w:hanging="567"/>
      </w:pPr>
    </w:p>
    <w:p w14:paraId="043C6C2B" w14:textId="77777777" w:rsidR="00516A96" w:rsidRDefault="00516A96">
      <w:pPr>
        <w:pStyle w:val="ListParagraph"/>
        <w:numPr>
          <w:ilvl w:val="0"/>
          <w:numId w:val="2"/>
        </w:numPr>
      </w:pPr>
      <w:r>
        <w:t>£833,000 relates to the 3 schools that converted to academy status in 2022/23.</w:t>
      </w:r>
      <w:r>
        <w:br/>
      </w:r>
    </w:p>
    <w:p w14:paraId="1D0E6046" w14:textId="77777777" w:rsidR="00516A96" w:rsidRDefault="00516A96">
      <w:pPr>
        <w:pStyle w:val="ListParagraph"/>
        <w:numPr>
          <w:ilvl w:val="0"/>
          <w:numId w:val="2"/>
        </w:numPr>
      </w:pPr>
      <w:r>
        <w:t>The remaining £4.3 million decrease relates to the schools that were maintained on 31</w:t>
      </w:r>
      <w:r w:rsidRPr="00555F97">
        <w:rPr>
          <w:vertAlign w:val="superscript"/>
        </w:rPr>
        <w:t>st</w:t>
      </w:r>
      <w:r>
        <w:t xml:space="preserve"> March 2023.</w:t>
      </w:r>
      <w:r>
        <w:br/>
      </w:r>
    </w:p>
    <w:p w14:paraId="4B902F2D" w14:textId="77777777" w:rsidR="00516A96" w:rsidRPr="000F1B4D" w:rsidRDefault="00516A96" w:rsidP="00516A96">
      <w:pPr>
        <w:ind w:left="567" w:hanging="567"/>
      </w:pPr>
      <w:r>
        <w:t>4.4</w:t>
      </w:r>
      <w:r>
        <w:tab/>
        <w:t>Table 3 shows that not all maintained schools had reducing balances in 2022/23.</w:t>
      </w:r>
      <w:r>
        <w:br/>
      </w:r>
    </w:p>
    <w:tbl>
      <w:tblPr>
        <w:tblStyle w:val="GridTable4-Accent1"/>
        <w:tblW w:w="0" w:type="auto"/>
        <w:tblLook w:val="04A0" w:firstRow="1" w:lastRow="0" w:firstColumn="1" w:lastColumn="0" w:noHBand="0" w:noVBand="1"/>
      </w:tblPr>
      <w:tblGrid>
        <w:gridCol w:w="1726"/>
        <w:gridCol w:w="1726"/>
        <w:gridCol w:w="1726"/>
        <w:gridCol w:w="1726"/>
        <w:gridCol w:w="1726"/>
      </w:tblGrid>
      <w:tr w:rsidR="00516A96" w14:paraId="13877E9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shd w:val="clear" w:color="auto" w:fill="002060"/>
          </w:tcPr>
          <w:p w14:paraId="756EB1B4" w14:textId="77777777" w:rsidR="00516A96" w:rsidRDefault="00516A96"/>
        </w:tc>
        <w:tc>
          <w:tcPr>
            <w:tcW w:w="1726" w:type="dxa"/>
            <w:shd w:val="clear" w:color="auto" w:fill="002060"/>
          </w:tcPr>
          <w:p w14:paraId="32A436DC"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pPr>
            <w:r>
              <w:t>No. of Schools with in-year Surplus</w:t>
            </w:r>
          </w:p>
        </w:tc>
        <w:tc>
          <w:tcPr>
            <w:tcW w:w="1726" w:type="dxa"/>
            <w:shd w:val="clear" w:color="auto" w:fill="002060"/>
          </w:tcPr>
          <w:p w14:paraId="60D9621F"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p>
          <w:p w14:paraId="0E96350D"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p>
          <w:p w14:paraId="337DFBE1"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p>
          <w:p w14:paraId="0334BD82"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pPr>
            <w:r>
              <w:t>£’000</w:t>
            </w:r>
          </w:p>
        </w:tc>
        <w:tc>
          <w:tcPr>
            <w:tcW w:w="1726" w:type="dxa"/>
            <w:shd w:val="clear" w:color="auto" w:fill="002060"/>
          </w:tcPr>
          <w:p w14:paraId="1956E4BE"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pPr>
            <w:r>
              <w:t>No. of Schools with in-year Deficit</w:t>
            </w:r>
          </w:p>
        </w:tc>
        <w:tc>
          <w:tcPr>
            <w:tcW w:w="1726" w:type="dxa"/>
            <w:shd w:val="clear" w:color="auto" w:fill="002060"/>
          </w:tcPr>
          <w:p w14:paraId="35920F90"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p>
          <w:p w14:paraId="3F6BDD2E"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p>
          <w:p w14:paraId="28110DB2"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p>
          <w:p w14:paraId="3147334A"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pPr>
            <w:r>
              <w:t>£’000</w:t>
            </w:r>
          </w:p>
        </w:tc>
      </w:tr>
      <w:tr w:rsidR="00516A96" w14:paraId="7FE6178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501139FB" w14:textId="77777777" w:rsidR="00516A96" w:rsidRPr="00B678C0" w:rsidRDefault="00516A96">
            <w:pPr>
              <w:rPr>
                <w:b w:val="0"/>
                <w:bCs w:val="0"/>
              </w:rPr>
            </w:pPr>
            <w:r>
              <w:rPr>
                <w:b w:val="0"/>
                <w:bCs w:val="0"/>
              </w:rPr>
              <w:t>Nursery</w:t>
            </w:r>
          </w:p>
        </w:tc>
        <w:tc>
          <w:tcPr>
            <w:tcW w:w="1726" w:type="dxa"/>
          </w:tcPr>
          <w:p w14:paraId="3FEA3012"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0</w:t>
            </w:r>
          </w:p>
        </w:tc>
        <w:tc>
          <w:tcPr>
            <w:tcW w:w="1726" w:type="dxa"/>
          </w:tcPr>
          <w:p w14:paraId="1642ECDF"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0</w:t>
            </w:r>
          </w:p>
        </w:tc>
        <w:tc>
          <w:tcPr>
            <w:tcW w:w="1726" w:type="dxa"/>
          </w:tcPr>
          <w:p w14:paraId="2085E1AF"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2</w:t>
            </w:r>
          </w:p>
        </w:tc>
        <w:tc>
          <w:tcPr>
            <w:tcW w:w="1726" w:type="dxa"/>
          </w:tcPr>
          <w:p w14:paraId="4B2FB2AB"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(18)</w:t>
            </w:r>
          </w:p>
        </w:tc>
      </w:tr>
      <w:tr w:rsidR="00516A96" w14:paraId="0DDDD1A2" w14:textId="77777777">
        <w:tc>
          <w:tcPr>
            <w:cnfStyle w:val="001000000000" w:firstRow="0" w:lastRow="0" w:firstColumn="1" w:lastColumn="0" w:oddVBand="0" w:evenVBand="0" w:oddHBand="0" w:evenHBand="0" w:firstRowFirstColumn="0" w:firstRowLastColumn="0" w:lastRowFirstColumn="0" w:lastRowLastColumn="0"/>
            <w:tcW w:w="1726" w:type="dxa"/>
          </w:tcPr>
          <w:p w14:paraId="39213B82" w14:textId="77777777" w:rsidR="00516A96" w:rsidRDefault="00516A96">
            <w:pPr>
              <w:rPr>
                <w:b w:val="0"/>
                <w:bCs w:val="0"/>
              </w:rPr>
            </w:pPr>
            <w:r>
              <w:rPr>
                <w:b w:val="0"/>
                <w:bCs w:val="0"/>
              </w:rPr>
              <w:t>Primary</w:t>
            </w:r>
          </w:p>
        </w:tc>
        <w:tc>
          <w:tcPr>
            <w:tcW w:w="1726" w:type="dxa"/>
          </w:tcPr>
          <w:p w14:paraId="4AF4BD2C"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75</w:t>
            </w:r>
          </w:p>
        </w:tc>
        <w:tc>
          <w:tcPr>
            <w:tcW w:w="1726" w:type="dxa"/>
          </w:tcPr>
          <w:p w14:paraId="2A0A1DBF"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2,609</w:t>
            </w:r>
          </w:p>
        </w:tc>
        <w:tc>
          <w:tcPr>
            <w:tcW w:w="1726" w:type="dxa"/>
          </w:tcPr>
          <w:p w14:paraId="6123FD47"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145</w:t>
            </w:r>
          </w:p>
        </w:tc>
        <w:tc>
          <w:tcPr>
            <w:tcW w:w="1726" w:type="dxa"/>
          </w:tcPr>
          <w:p w14:paraId="3CB88547"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(6,945)</w:t>
            </w:r>
          </w:p>
        </w:tc>
      </w:tr>
      <w:tr w:rsidR="00516A96" w14:paraId="6BC7DC3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11BFE95B" w14:textId="77777777" w:rsidR="00516A96" w:rsidRDefault="00516A96">
            <w:pPr>
              <w:rPr>
                <w:b w:val="0"/>
                <w:bCs w:val="0"/>
              </w:rPr>
            </w:pPr>
            <w:r>
              <w:rPr>
                <w:b w:val="0"/>
                <w:bCs w:val="0"/>
              </w:rPr>
              <w:t>Secondary</w:t>
            </w:r>
          </w:p>
        </w:tc>
        <w:tc>
          <w:tcPr>
            <w:tcW w:w="1726" w:type="dxa"/>
          </w:tcPr>
          <w:p w14:paraId="0A67EFB3"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1</w:t>
            </w:r>
          </w:p>
        </w:tc>
        <w:tc>
          <w:tcPr>
            <w:tcW w:w="1726" w:type="dxa"/>
          </w:tcPr>
          <w:p w14:paraId="50635CE0"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58</w:t>
            </w:r>
          </w:p>
        </w:tc>
        <w:tc>
          <w:tcPr>
            <w:tcW w:w="1726" w:type="dxa"/>
          </w:tcPr>
          <w:p w14:paraId="0EEED5B8"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3</w:t>
            </w:r>
          </w:p>
        </w:tc>
        <w:tc>
          <w:tcPr>
            <w:tcW w:w="1726" w:type="dxa"/>
          </w:tcPr>
          <w:p w14:paraId="7B89AD3C"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(347)</w:t>
            </w:r>
          </w:p>
        </w:tc>
      </w:tr>
      <w:tr w:rsidR="00516A96" w14:paraId="3E06FC89" w14:textId="77777777">
        <w:tc>
          <w:tcPr>
            <w:cnfStyle w:val="001000000000" w:firstRow="0" w:lastRow="0" w:firstColumn="1" w:lastColumn="0" w:oddVBand="0" w:evenVBand="0" w:oddHBand="0" w:evenHBand="0" w:firstRowFirstColumn="0" w:firstRowLastColumn="0" w:lastRowFirstColumn="0" w:lastRowLastColumn="0"/>
            <w:tcW w:w="1726" w:type="dxa"/>
          </w:tcPr>
          <w:p w14:paraId="6D5923B1" w14:textId="77777777" w:rsidR="00516A96" w:rsidRDefault="00516A96">
            <w:pPr>
              <w:rPr>
                <w:b w:val="0"/>
                <w:bCs w:val="0"/>
              </w:rPr>
            </w:pPr>
            <w:r>
              <w:rPr>
                <w:b w:val="0"/>
                <w:bCs w:val="0"/>
              </w:rPr>
              <w:t>Special</w:t>
            </w:r>
          </w:p>
        </w:tc>
        <w:tc>
          <w:tcPr>
            <w:tcW w:w="1726" w:type="dxa"/>
          </w:tcPr>
          <w:p w14:paraId="0FBB302B"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2</w:t>
            </w:r>
          </w:p>
        </w:tc>
        <w:tc>
          <w:tcPr>
            <w:tcW w:w="1726" w:type="dxa"/>
          </w:tcPr>
          <w:p w14:paraId="1B33A6A2"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171</w:t>
            </w:r>
          </w:p>
        </w:tc>
        <w:tc>
          <w:tcPr>
            <w:tcW w:w="1726" w:type="dxa"/>
          </w:tcPr>
          <w:p w14:paraId="278C537E"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4</w:t>
            </w:r>
          </w:p>
        </w:tc>
        <w:tc>
          <w:tcPr>
            <w:tcW w:w="1726" w:type="dxa"/>
          </w:tcPr>
          <w:p w14:paraId="4D6BDCEB"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(697)</w:t>
            </w:r>
          </w:p>
        </w:tc>
      </w:tr>
      <w:tr w:rsidR="00516A96" w14:paraId="2990E12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2D12F374" w14:textId="77777777" w:rsidR="00516A96" w:rsidRDefault="00516A96">
            <w:pPr>
              <w:rPr>
                <w:b w:val="0"/>
                <w:bCs w:val="0"/>
              </w:rPr>
            </w:pPr>
            <w:r>
              <w:rPr>
                <w:b w:val="0"/>
                <w:bCs w:val="0"/>
              </w:rPr>
              <w:t>PRU</w:t>
            </w:r>
          </w:p>
        </w:tc>
        <w:tc>
          <w:tcPr>
            <w:tcW w:w="1726" w:type="dxa"/>
          </w:tcPr>
          <w:p w14:paraId="4B128142"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2</w:t>
            </w:r>
          </w:p>
        </w:tc>
        <w:tc>
          <w:tcPr>
            <w:tcW w:w="1726" w:type="dxa"/>
          </w:tcPr>
          <w:p w14:paraId="1FF58BD5"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209</w:t>
            </w:r>
          </w:p>
        </w:tc>
        <w:tc>
          <w:tcPr>
            <w:tcW w:w="1726" w:type="dxa"/>
          </w:tcPr>
          <w:p w14:paraId="2A022F77"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1</w:t>
            </w:r>
          </w:p>
        </w:tc>
        <w:tc>
          <w:tcPr>
            <w:tcW w:w="1726" w:type="dxa"/>
          </w:tcPr>
          <w:p w14:paraId="30E3ADD7"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(178)</w:t>
            </w:r>
          </w:p>
        </w:tc>
      </w:tr>
      <w:tr w:rsidR="00516A96" w14:paraId="65FA45A5" w14:textId="77777777">
        <w:tc>
          <w:tcPr>
            <w:cnfStyle w:val="001000000000" w:firstRow="0" w:lastRow="0" w:firstColumn="1" w:lastColumn="0" w:oddVBand="0" w:evenVBand="0" w:oddHBand="0" w:evenHBand="0" w:firstRowFirstColumn="0" w:firstRowLastColumn="0" w:lastRowFirstColumn="0" w:lastRowLastColumn="0"/>
            <w:tcW w:w="1726" w:type="dxa"/>
          </w:tcPr>
          <w:p w14:paraId="36198887" w14:textId="77777777" w:rsidR="00516A96" w:rsidRPr="009455F3" w:rsidRDefault="00516A96">
            <w:r>
              <w:t>TOTAL</w:t>
            </w:r>
          </w:p>
        </w:tc>
        <w:tc>
          <w:tcPr>
            <w:tcW w:w="1726" w:type="dxa"/>
          </w:tcPr>
          <w:p w14:paraId="0C977F35" w14:textId="77777777" w:rsidR="00516A96" w:rsidRPr="007D5402" w:rsidRDefault="00516A96">
            <w:pPr>
              <w:jc w:val="right"/>
              <w:cnfStyle w:val="000000000000" w:firstRow="0" w:lastRow="0" w:firstColumn="0" w:lastColumn="0" w:oddVBand="0" w:evenVBand="0" w:oddHBand="0" w:evenHBand="0" w:firstRowFirstColumn="0" w:firstRowLastColumn="0" w:lastRowFirstColumn="0" w:lastRowLastColumn="0"/>
              <w:rPr>
                <w:b/>
                <w:bCs/>
              </w:rPr>
            </w:pPr>
            <w:r>
              <w:rPr>
                <w:b/>
                <w:bCs/>
              </w:rPr>
              <w:t>80</w:t>
            </w:r>
          </w:p>
        </w:tc>
        <w:tc>
          <w:tcPr>
            <w:tcW w:w="1726" w:type="dxa"/>
          </w:tcPr>
          <w:p w14:paraId="2AF7D7C4" w14:textId="77777777" w:rsidR="00516A96" w:rsidRPr="007D5402" w:rsidRDefault="00516A96">
            <w:pPr>
              <w:jc w:val="right"/>
              <w:cnfStyle w:val="000000000000" w:firstRow="0" w:lastRow="0" w:firstColumn="0" w:lastColumn="0" w:oddVBand="0" w:evenVBand="0" w:oddHBand="0" w:evenHBand="0" w:firstRowFirstColumn="0" w:firstRowLastColumn="0" w:lastRowFirstColumn="0" w:lastRowLastColumn="0"/>
              <w:rPr>
                <w:b/>
                <w:bCs/>
              </w:rPr>
            </w:pPr>
            <w:r>
              <w:rPr>
                <w:b/>
                <w:bCs/>
              </w:rPr>
              <w:t>3,047</w:t>
            </w:r>
          </w:p>
        </w:tc>
        <w:tc>
          <w:tcPr>
            <w:tcW w:w="1726" w:type="dxa"/>
          </w:tcPr>
          <w:p w14:paraId="011D46EF" w14:textId="77777777" w:rsidR="00516A96" w:rsidRPr="00B75454" w:rsidRDefault="00516A96">
            <w:pPr>
              <w:jc w:val="right"/>
              <w:cnfStyle w:val="000000000000" w:firstRow="0" w:lastRow="0" w:firstColumn="0" w:lastColumn="0" w:oddVBand="0" w:evenVBand="0" w:oddHBand="0" w:evenHBand="0" w:firstRowFirstColumn="0" w:firstRowLastColumn="0" w:lastRowFirstColumn="0" w:lastRowLastColumn="0"/>
              <w:rPr>
                <w:b/>
                <w:bCs/>
              </w:rPr>
            </w:pPr>
            <w:r>
              <w:rPr>
                <w:b/>
                <w:bCs/>
              </w:rPr>
              <w:t>155</w:t>
            </w:r>
          </w:p>
        </w:tc>
        <w:tc>
          <w:tcPr>
            <w:tcW w:w="1726" w:type="dxa"/>
          </w:tcPr>
          <w:p w14:paraId="5B36F24C" w14:textId="77777777" w:rsidR="00516A96" w:rsidRPr="00B75454" w:rsidRDefault="00516A96">
            <w:pPr>
              <w:jc w:val="right"/>
              <w:cnfStyle w:val="000000000000" w:firstRow="0" w:lastRow="0" w:firstColumn="0" w:lastColumn="0" w:oddVBand="0" w:evenVBand="0" w:oddHBand="0" w:evenHBand="0" w:firstRowFirstColumn="0" w:firstRowLastColumn="0" w:lastRowFirstColumn="0" w:lastRowLastColumn="0"/>
              <w:rPr>
                <w:b/>
                <w:bCs/>
              </w:rPr>
            </w:pPr>
            <w:r>
              <w:rPr>
                <w:b/>
                <w:bCs/>
              </w:rPr>
              <w:t>(8,185)</w:t>
            </w:r>
          </w:p>
        </w:tc>
      </w:tr>
    </w:tbl>
    <w:p w14:paraId="4D4EAFCB" w14:textId="77777777" w:rsidR="00516A96" w:rsidRDefault="00516A96" w:rsidP="00516A96">
      <w:pPr>
        <w:ind w:left="567" w:hanging="567"/>
      </w:pPr>
    </w:p>
    <w:p w14:paraId="5EBAEB51" w14:textId="77777777" w:rsidR="00516A96" w:rsidRPr="000F1B4D" w:rsidRDefault="00516A96" w:rsidP="00516A96">
      <w:pPr>
        <w:ind w:left="567" w:hanging="567"/>
      </w:pPr>
      <w:r>
        <w:t>4.5</w:t>
      </w:r>
      <w:r>
        <w:tab/>
        <w:t>Table 4 shows the movement in balances for academies between 2020/21 and 2021/22.</w:t>
      </w:r>
      <w:r>
        <w:br/>
      </w:r>
    </w:p>
    <w:tbl>
      <w:tblPr>
        <w:tblStyle w:val="GridTable4-Accent1"/>
        <w:tblW w:w="8289" w:type="dxa"/>
        <w:tblLook w:val="04A0" w:firstRow="1" w:lastRow="0" w:firstColumn="1" w:lastColumn="0" w:noHBand="0" w:noVBand="1"/>
      </w:tblPr>
      <w:tblGrid>
        <w:gridCol w:w="1657"/>
        <w:gridCol w:w="1657"/>
        <w:gridCol w:w="1658"/>
        <w:gridCol w:w="1658"/>
        <w:gridCol w:w="1659"/>
      </w:tblGrid>
      <w:tr w:rsidR="00516A96" w:rsidRPr="00702409" w14:paraId="64BE1AD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shd w:val="clear" w:color="auto" w:fill="002060"/>
          </w:tcPr>
          <w:p w14:paraId="43E263D5" w14:textId="77777777" w:rsidR="00516A96" w:rsidRPr="00702409" w:rsidRDefault="00516A96">
            <w:pPr>
              <w:rPr>
                <w:b w:val="0"/>
                <w:bCs w:val="0"/>
              </w:rPr>
            </w:pPr>
          </w:p>
        </w:tc>
        <w:tc>
          <w:tcPr>
            <w:tcW w:w="1657" w:type="dxa"/>
            <w:shd w:val="clear" w:color="auto" w:fill="002060"/>
          </w:tcPr>
          <w:p w14:paraId="5F1CC150" w14:textId="77777777" w:rsidR="00516A96" w:rsidRPr="00702409"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r w:rsidRPr="00702409">
              <w:t>20</w:t>
            </w:r>
            <w:r>
              <w:t>20/21</w:t>
            </w:r>
          </w:p>
          <w:p w14:paraId="6D30F938" w14:textId="77777777" w:rsidR="00516A96" w:rsidRPr="00702409"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r w:rsidRPr="00702409">
              <w:t>£’000</w:t>
            </w:r>
          </w:p>
        </w:tc>
        <w:tc>
          <w:tcPr>
            <w:tcW w:w="1658" w:type="dxa"/>
            <w:shd w:val="clear" w:color="auto" w:fill="002060"/>
          </w:tcPr>
          <w:p w14:paraId="0AD5CD69" w14:textId="77777777" w:rsidR="00516A96" w:rsidRPr="00702409"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r>
              <w:t>2021/22</w:t>
            </w:r>
          </w:p>
          <w:p w14:paraId="4735F68F" w14:textId="77777777" w:rsidR="00516A96" w:rsidRPr="00702409"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r w:rsidRPr="00702409">
              <w:t>£’000</w:t>
            </w:r>
          </w:p>
        </w:tc>
        <w:tc>
          <w:tcPr>
            <w:tcW w:w="1658" w:type="dxa"/>
            <w:shd w:val="clear" w:color="auto" w:fill="002060"/>
          </w:tcPr>
          <w:p w14:paraId="7C409560" w14:textId="77777777" w:rsidR="00516A96" w:rsidRPr="00702409"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r w:rsidRPr="00702409">
              <w:t>Movement</w:t>
            </w:r>
          </w:p>
          <w:p w14:paraId="54AF8460" w14:textId="77777777" w:rsidR="00516A96" w:rsidRPr="00702409"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r w:rsidRPr="00702409">
              <w:t>£’000</w:t>
            </w:r>
          </w:p>
        </w:tc>
        <w:tc>
          <w:tcPr>
            <w:tcW w:w="1659" w:type="dxa"/>
            <w:shd w:val="clear" w:color="auto" w:fill="002060"/>
          </w:tcPr>
          <w:p w14:paraId="6C76447E" w14:textId="77777777" w:rsidR="00516A96" w:rsidRPr="00702409"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r w:rsidRPr="00702409">
              <w:t>%</w:t>
            </w:r>
          </w:p>
          <w:p w14:paraId="102E8C03" w14:textId="77777777" w:rsidR="00516A96" w:rsidRPr="00702409"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r w:rsidRPr="00702409">
              <w:t>Change</w:t>
            </w:r>
          </w:p>
        </w:tc>
      </w:tr>
      <w:tr w:rsidR="00516A96" w14:paraId="0F5B9A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6C189C72" w14:textId="77777777" w:rsidR="00516A96" w:rsidRPr="00BD2027" w:rsidRDefault="00516A96">
            <w:pPr>
              <w:rPr>
                <w:b w:val="0"/>
                <w:bCs w:val="0"/>
              </w:rPr>
            </w:pPr>
            <w:r w:rsidRPr="00BD2027">
              <w:rPr>
                <w:b w:val="0"/>
                <w:bCs w:val="0"/>
              </w:rPr>
              <w:t>Primary</w:t>
            </w:r>
          </w:p>
        </w:tc>
        <w:tc>
          <w:tcPr>
            <w:tcW w:w="1657" w:type="dxa"/>
          </w:tcPr>
          <w:p w14:paraId="0736A24D"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47,537</w:t>
            </w:r>
          </w:p>
        </w:tc>
        <w:tc>
          <w:tcPr>
            <w:tcW w:w="1658" w:type="dxa"/>
          </w:tcPr>
          <w:p w14:paraId="55FD1234"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50,918</w:t>
            </w:r>
          </w:p>
        </w:tc>
        <w:tc>
          <w:tcPr>
            <w:tcW w:w="1658" w:type="dxa"/>
          </w:tcPr>
          <w:p w14:paraId="68B03180"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3,380</w:t>
            </w:r>
          </w:p>
        </w:tc>
        <w:tc>
          <w:tcPr>
            <w:tcW w:w="1659" w:type="dxa"/>
          </w:tcPr>
          <w:p w14:paraId="4A67E8D2"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7.1</w:t>
            </w:r>
          </w:p>
        </w:tc>
      </w:tr>
      <w:tr w:rsidR="00516A96" w14:paraId="55B6268C" w14:textId="77777777">
        <w:tc>
          <w:tcPr>
            <w:cnfStyle w:val="001000000000" w:firstRow="0" w:lastRow="0" w:firstColumn="1" w:lastColumn="0" w:oddVBand="0" w:evenVBand="0" w:oddHBand="0" w:evenHBand="0" w:firstRowFirstColumn="0" w:firstRowLastColumn="0" w:lastRowFirstColumn="0" w:lastRowLastColumn="0"/>
            <w:tcW w:w="1657" w:type="dxa"/>
          </w:tcPr>
          <w:p w14:paraId="4848D4C1" w14:textId="77777777" w:rsidR="00516A96" w:rsidRPr="00BD2027" w:rsidRDefault="00516A96">
            <w:pPr>
              <w:rPr>
                <w:b w:val="0"/>
                <w:bCs w:val="0"/>
              </w:rPr>
            </w:pPr>
            <w:r w:rsidRPr="00BD2027">
              <w:rPr>
                <w:b w:val="0"/>
                <w:bCs w:val="0"/>
              </w:rPr>
              <w:t>Secondary</w:t>
            </w:r>
          </w:p>
        </w:tc>
        <w:tc>
          <w:tcPr>
            <w:tcW w:w="1657" w:type="dxa"/>
          </w:tcPr>
          <w:p w14:paraId="2D16D305"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55,994</w:t>
            </w:r>
          </w:p>
        </w:tc>
        <w:tc>
          <w:tcPr>
            <w:tcW w:w="1658" w:type="dxa"/>
          </w:tcPr>
          <w:p w14:paraId="5FAA37AA"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67,094</w:t>
            </w:r>
          </w:p>
        </w:tc>
        <w:tc>
          <w:tcPr>
            <w:tcW w:w="1658" w:type="dxa"/>
          </w:tcPr>
          <w:p w14:paraId="20264E39"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11,099</w:t>
            </w:r>
          </w:p>
        </w:tc>
        <w:tc>
          <w:tcPr>
            <w:tcW w:w="1659" w:type="dxa"/>
          </w:tcPr>
          <w:p w14:paraId="7893B5E6"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19.8</w:t>
            </w:r>
          </w:p>
        </w:tc>
      </w:tr>
      <w:tr w:rsidR="00516A96" w14:paraId="58D3CD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47F1BB93" w14:textId="77777777" w:rsidR="00516A96" w:rsidRPr="00BD2027" w:rsidRDefault="00516A96">
            <w:pPr>
              <w:rPr>
                <w:b w:val="0"/>
                <w:bCs w:val="0"/>
              </w:rPr>
            </w:pPr>
            <w:r w:rsidRPr="00BD2027">
              <w:rPr>
                <w:b w:val="0"/>
                <w:bCs w:val="0"/>
              </w:rPr>
              <w:t>All-Through</w:t>
            </w:r>
          </w:p>
        </w:tc>
        <w:tc>
          <w:tcPr>
            <w:tcW w:w="1657" w:type="dxa"/>
          </w:tcPr>
          <w:p w14:paraId="1FB5D3C4"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1,164</w:t>
            </w:r>
          </w:p>
        </w:tc>
        <w:tc>
          <w:tcPr>
            <w:tcW w:w="1658" w:type="dxa"/>
          </w:tcPr>
          <w:p w14:paraId="1D89C61F"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1,682</w:t>
            </w:r>
          </w:p>
        </w:tc>
        <w:tc>
          <w:tcPr>
            <w:tcW w:w="1658" w:type="dxa"/>
          </w:tcPr>
          <w:p w14:paraId="4982446A"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518</w:t>
            </w:r>
          </w:p>
        </w:tc>
        <w:tc>
          <w:tcPr>
            <w:tcW w:w="1659" w:type="dxa"/>
          </w:tcPr>
          <w:p w14:paraId="25877658"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44.4</w:t>
            </w:r>
          </w:p>
        </w:tc>
      </w:tr>
      <w:tr w:rsidR="00516A96" w14:paraId="1C1DE58F" w14:textId="77777777">
        <w:tc>
          <w:tcPr>
            <w:cnfStyle w:val="001000000000" w:firstRow="0" w:lastRow="0" w:firstColumn="1" w:lastColumn="0" w:oddVBand="0" w:evenVBand="0" w:oddHBand="0" w:evenHBand="0" w:firstRowFirstColumn="0" w:firstRowLastColumn="0" w:lastRowFirstColumn="0" w:lastRowLastColumn="0"/>
            <w:tcW w:w="1657" w:type="dxa"/>
          </w:tcPr>
          <w:p w14:paraId="50858F01" w14:textId="77777777" w:rsidR="00516A96" w:rsidRPr="00BD2027" w:rsidRDefault="00516A96">
            <w:pPr>
              <w:rPr>
                <w:b w:val="0"/>
                <w:bCs w:val="0"/>
              </w:rPr>
            </w:pPr>
            <w:r w:rsidRPr="00BD2027">
              <w:rPr>
                <w:b w:val="0"/>
                <w:bCs w:val="0"/>
              </w:rPr>
              <w:t>Special</w:t>
            </w:r>
          </w:p>
        </w:tc>
        <w:tc>
          <w:tcPr>
            <w:tcW w:w="1657" w:type="dxa"/>
          </w:tcPr>
          <w:p w14:paraId="2ECC0590"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7,202</w:t>
            </w:r>
          </w:p>
        </w:tc>
        <w:tc>
          <w:tcPr>
            <w:tcW w:w="1658" w:type="dxa"/>
          </w:tcPr>
          <w:p w14:paraId="63FE23E0"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9,048</w:t>
            </w:r>
          </w:p>
        </w:tc>
        <w:tc>
          <w:tcPr>
            <w:tcW w:w="1658" w:type="dxa"/>
          </w:tcPr>
          <w:p w14:paraId="27B33BEB"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1,846</w:t>
            </w:r>
          </w:p>
        </w:tc>
        <w:tc>
          <w:tcPr>
            <w:tcW w:w="1659" w:type="dxa"/>
          </w:tcPr>
          <w:p w14:paraId="220E5D4C"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25.6</w:t>
            </w:r>
          </w:p>
        </w:tc>
      </w:tr>
      <w:tr w:rsidR="00516A96" w:rsidRPr="007E44DE" w14:paraId="3D2895A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41FC5439" w14:textId="77777777" w:rsidR="00516A96" w:rsidRPr="00BD2027" w:rsidRDefault="00516A96">
            <w:pPr>
              <w:rPr>
                <w:b w:val="0"/>
                <w:bCs w:val="0"/>
              </w:rPr>
            </w:pPr>
            <w:r w:rsidRPr="00BD2027">
              <w:rPr>
                <w:b w:val="0"/>
                <w:bCs w:val="0"/>
              </w:rPr>
              <w:t>PRU</w:t>
            </w:r>
          </w:p>
        </w:tc>
        <w:tc>
          <w:tcPr>
            <w:tcW w:w="1657" w:type="dxa"/>
          </w:tcPr>
          <w:p w14:paraId="0837EE2B"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3,699</w:t>
            </w:r>
          </w:p>
        </w:tc>
        <w:tc>
          <w:tcPr>
            <w:tcW w:w="1658" w:type="dxa"/>
          </w:tcPr>
          <w:p w14:paraId="64B8AAD4"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4,463</w:t>
            </w:r>
          </w:p>
        </w:tc>
        <w:tc>
          <w:tcPr>
            <w:tcW w:w="1658" w:type="dxa"/>
          </w:tcPr>
          <w:p w14:paraId="1B7E8499" w14:textId="77777777" w:rsidR="00516A96" w:rsidRPr="007E44DE" w:rsidRDefault="00516A96">
            <w:pPr>
              <w:jc w:val="right"/>
              <w:cnfStyle w:val="000000100000" w:firstRow="0" w:lastRow="0" w:firstColumn="0" w:lastColumn="0" w:oddVBand="0" w:evenVBand="0" w:oddHBand="1" w:evenHBand="0" w:firstRowFirstColumn="0" w:firstRowLastColumn="0" w:lastRowFirstColumn="0" w:lastRowLastColumn="0"/>
            </w:pPr>
            <w:r>
              <w:t>764</w:t>
            </w:r>
          </w:p>
        </w:tc>
        <w:tc>
          <w:tcPr>
            <w:tcW w:w="1659" w:type="dxa"/>
          </w:tcPr>
          <w:p w14:paraId="5FB1A58A" w14:textId="77777777" w:rsidR="00516A96" w:rsidRPr="007E44DE" w:rsidRDefault="00516A96">
            <w:pPr>
              <w:jc w:val="right"/>
              <w:cnfStyle w:val="000000100000" w:firstRow="0" w:lastRow="0" w:firstColumn="0" w:lastColumn="0" w:oddVBand="0" w:evenVBand="0" w:oddHBand="1" w:evenHBand="0" w:firstRowFirstColumn="0" w:firstRowLastColumn="0" w:lastRowFirstColumn="0" w:lastRowLastColumn="0"/>
            </w:pPr>
            <w:r>
              <w:t>20.7</w:t>
            </w:r>
          </w:p>
        </w:tc>
      </w:tr>
      <w:tr w:rsidR="00516A96" w:rsidRPr="00323C5E" w14:paraId="707F6375" w14:textId="77777777">
        <w:tc>
          <w:tcPr>
            <w:cnfStyle w:val="001000000000" w:firstRow="0" w:lastRow="0" w:firstColumn="1" w:lastColumn="0" w:oddVBand="0" w:evenVBand="0" w:oddHBand="0" w:evenHBand="0" w:firstRowFirstColumn="0" w:firstRowLastColumn="0" w:lastRowFirstColumn="0" w:lastRowLastColumn="0"/>
            <w:tcW w:w="1657" w:type="dxa"/>
          </w:tcPr>
          <w:p w14:paraId="5902A899" w14:textId="77777777" w:rsidR="00516A96" w:rsidRPr="00702409" w:rsidRDefault="00516A96">
            <w:pPr>
              <w:rPr>
                <w:b w:val="0"/>
                <w:bCs w:val="0"/>
              </w:rPr>
            </w:pPr>
            <w:r w:rsidRPr="00702409">
              <w:t>Total</w:t>
            </w:r>
          </w:p>
        </w:tc>
        <w:tc>
          <w:tcPr>
            <w:tcW w:w="1657" w:type="dxa"/>
          </w:tcPr>
          <w:p w14:paraId="560AC980" w14:textId="77777777" w:rsidR="00516A96" w:rsidRPr="00702409" w:rsidRDefault="00516A96">
            <w:pPr>
              <w:jc w:val="right"/>
              <w:cnfStyle w:val="000000000000" w:firstRow="0" w:lastRow="0" w:firstColumn="0" w:lastColumn="0" w:oddVBand="0" w:evenVBand="0" w:oddHBand="0" w:evenHBand="0" w:firstRowFirstColumn="0" w:firstRowLastColumn="0" w:lastRowFirstColumn="0" w:lastRowLastColumn="0"/>
              <w:rPr>
                <w:b/>
                <w:bCs/>
              </w:rPr>
            </w:pPr>
            <w:r>
              <w:rPr>
                <w:b/>
                <w:bCs/>
              </w:rPr>
              <w:t>115,597</w:t>
            </w:r>
          </w:p>
        </w:tc>
        <w:tc>
          <w:tcPr>
            <w:tcW w:w="1658" w:type="dxa"/>
          </w:tcPr>
          <w:p w14:paraId="76E11E1F" w14:textId="77777777" w:rsidR="00516A96" w:rsidRPr="00702409" w:rsidRDefault="00516A96">
            <w:pPr>
              <w:jc w:val="right"/>
              <w:cnfStyle w:val="000000000000" w:firstRow="0" w:lastRow="0" w:firstColumn="0" w:lastColumn="0" w:oddVBand="0" w:evenVBand="0" w:oddHBand="0" w:evenHBand="0" w:firstRowFirstColumn="0" w:firstRowLastColumn="0" w:lastRowFirstColumn="0" w:lastRowLastColumn="0"/>
              <w:rPr>
                <w:b/>
                <w:bCs/>
              </w:rPr>
            </w:pPr>
            <w:r>
              <w:rPr>
                <w:b/>
                <w:bCs/>
              </w:rPr>
              <w:t>133,205</w:t>
            </w:r>
          </w:p>
        </w:tc>
        <w:tc>
          <w:tcPr>
            <w:tcW w:w="1658" w:type="dxa"/>
          </w:tcPr>
          <w:p w14:paraId="354D774F" w14:textId="77777777" w:rsidR="00516A96" w:rsidRPr="00AE42E1" w:rsidRDefault="00516A96">
            <w:pPr>
              <w:jc w:val="right"/>
              <w:cnfStyle w:val="000000000000" w:firstRow="0" w:lastRow="0" w:firstColumn="0" w:lastColumn="0" w:oddVBand="0" w:evenVBand="0" w:oddHBand="0" w:evenHBand="0" w:firstRowFirstColumn="0" w:firstRowLastColumn="0" w:lastRowFirstColumn="0" w:lastRowLastColumn="0"/>
              <w:rPr>
                <w:b/>
                <w:bCs/>
              </w:rPr>
            </w:pPr>
            <w:r w:rsidRPr="00AE42E1">
              <w:rPr>
                <w:b/>
                <w:bCs/>
              </w:rPr>
              <w:t>17,</w:t>
            </w:r>
            <w:r>
              <w:rPr>
                <w:b/>
                <w:bCs/>
              </w:rPr>
              <w:t>608</w:t>
            </w:r>
          </w:p>
        </w:tc>
        <w:tc>
          <w:tcPr>
            <w:tcW w:w="1659" w:type="dxa"/>
          </w:tcPr>
          <w:p w14:paraId="77E6E8D6" w14:textId="77777777" w:rsidR="00516A96" w:rsidRPr="00323C5E" w:rsidRDefault="00516A96">
            <w:pPr>
              <w:jc w:val="right"/>
              <w:cnfStyle w:val="000000000000" w:firstRow="0" w:lastRow="0" w:firstColumn="0" w:lastColumn="0" w:oddVBand="0" w:evenVBand="0" w:oddHBand="0" w:evenHBand="0" w:firstRowFirstColumn="0" w:firstRowLastColumn="0" w:lastRowFirstColumn="0" w:lastRowLastColumn="0"/>
              <w:rPr>
                <w:b/>
                <w:bCs/>
              </w:rPr>
            </w:pPr>
            <w:r>
              <w:rPr>
                <w:b/>
                <w:bCs/>
              </w:rPr>
              <w:t>15.2</w:t>
            </w:r>
          </w:p>
        </w:tc>
      </w:tr>
    </w:tbl>
    <w:p w14:paraId="62177A4F" w14:textId="77777777" w:rsidR="00516A96" w:rsidRDefault="00516A96" w:rsidP="00516A96">
      <w:pPr>
        <w:ind w:left="567" w:hanging="567"/>
      </w:pPr>
    </w:p>
    <w:p w14:paraId="512A18AB" w14:textId="77777777" w:rsidR="00F30BCE" w:rsidRDefault="00F30BCE" w:rsidP="00516A96">
      <w:pPr>
        <w:ind w:left="567" w:hanging="567"/>
      </w:pPr>
    </w:p>
    <w:p w14:paraId="39BC1DD0" w14:textId="1AD75023" w:rsidR="00516A96" w:rsidRDefault="00516A96" w:rsidP="00516A96">
      <w:pPr>
        <w:ind w:left="567" w:hanging="567"/>
      </w:pPr>
      <w:r>
        <w:t>4.6</w:t>
      </w:r>
      <w:r>
        <w:tab/>
        <w:t>Table 5 shows the same analysis as Table 3 for academies including trust’s central services balances.</w:t>
      </w:r>
    </w:p>
    <w:p w14:paraId="00D08ABC" w14:textId="77777777" w:rsidR="00516A96" w:rsidRDefault="00516A96" w:rsidP="00516A96">
      <w:pPr>
        <w:ind w:left="567" w:hanging="567"/>
      </w:pPr>
    </w:p>
    <w:tbl>
      <w:tblPr>
        <w:tblStyle w:val="GridTable4-Accent1"/>
        <w:tblW w:w="0" w:type="auto"/>
        <w:tblLook w:val="04A0" w:firstRow="1" w:lastRow="0" w:firstColumn="1" w:lastColumn="0" w:noHBand="0" w:noVBand="1"/>
      </w:tblPr>
      <w:tblGrid>
        <w:gridCol w:w="1593"/>
        <w:gridCol w:w="1513"/>
        <w:gridCol w:w="1390"/>
        <w:gridCol w:w="1244"/>
        <w:gridCol w:w="1513"/>
        <w:gridCol w:w="1450"/>
      </w:tblGrid>
      <w:tr w:rsidR="00516A96" w14:paraId="1971248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shd w:val="clear" w:color="auto" w:fill="002060"/>
          </w:tcPr>
          <w:p w14:paraId="5B66FD6D" w14:textId="77777777" w:rsidR="00516A96" w:rsidRDefault="00516A96"/>
        </w:tc>
        <w:tc>
          <w:tcPr>
            <w:tcW w:w="1513" w:type="dxa"/>
            <w:shd w:val="clear" w:color="auto" w:fill="002060"/>
          </w:tcPr>
          <w:p w14:paraId="1915221B"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p>
          <w:p w14:paraId="5ACA2D24"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pPr>
            <w:r>
              <w:t>No. of Schools with in-year Surplus</w:t>
            </w:r>
          </w:p>
        </w:tc>
        <w:tc>
          <w:tcPr>
            <w:tcW w:w="1390" w:type="dxa"/>
            <w:shd w:val="clear" w:color="auto" w:fill="002060"/>
          </w:tcPr>
          <w:p w14:paraId="193294EC"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p>
          <w:p w14:paraId="4487E937"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p>
          <w:p w14:paraId="2D0AC7C3"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p>
          <w:p w14:paraId="119E4315"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p>
          <w:p w14:paraId="7F803BCA"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p>
          <w:p w14:paraId="7582B94D"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pPr>
            <w:r>
              <w:t>£’000</w:t>
            </w:r>
          </w:p>
        </w:tc>
        <w:tc>
          <w:tcPr>
            <w:tcW w:w="1171" w:type="dxa"/>
            <w:shd w:val="clear" w:color="auto" w:fill="002060"/>
          </w:tcPr>
          <w:p w14:paraId="330BC82B"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pPr>
            <w:r>
              <w:t>No. of Schools with no change in balances</w:t>
            </w:r>
          </w:p>
        </w:tc>
        <w:tc>
          <w:tcPr>
            <w:tcW w:w="1513" w:type="dxa"/>
            <w:shd w:val="clear" w:color="auto" w:fill="002060"/>
          </w:tcPr>
          <w:p w14:paraId="660AE393"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p>
          <w:p w14:paraId="4AC962F5"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pPr>
            <w:r>
              <w:t>No. of Schools with in-year Deficit</w:t>
            </w:r>
          </w:p>
        </w:tc>
        <w:tc>
          <w:tcPr>
            <w:tcW w:w="1450" w:type="dxa"/>
            <w:shd w:val="clear" w:color="auto" w:fill="002060"/>
          </w:tcPr>
          <w:p w14:paraId="2AE621B4"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p>
          <w:p w14:paraId="59A7C1EB"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p>
          <w:p w14:paraId="13C731CF"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p>
          <w:p w14:paraId="5BCE9914"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p>
          <w:p w14:paraId="1FD38E07"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p>
          <w:p w14:paraId="11FC5C64"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pPr>
            <w:r>
              <w:t>£’000</w:t>
            </w:r>
          </w:p>
        </w:tc>
      </w:tr>
      <w:tr w:rsidR="00516A96" w14:paraId="3FE6627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2491F082" w14:textId="77777777" w:rsidR="00516A96" w:rsidRPr="00B678C0" w:rsidRDefault="00516A96">
            <w:pPr>
              <w:rPr>
                <w:b w:val="0"/>
                <w:bCs w:val="0"/>
              </w:rPr>
            </w:pPr>
            <w:r>
              <w:rPr>
                <w:b w:val="0"/>
                <w:bCs w:val="0"/>
              </w:rPr>
              <w:t>Primary</w:t>
            </w:r>
          </w:p>
        </w:tc>
        <w:tc>
          <w:tcPr>
            <w:tcW w:w="1513" w:type="dxa"/>
          </w:tcPr>
          <w:p w14:paraId="0DC472F0"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107</w:t>
            </w:r>
          </w:p>
        </w:tc>
        <w:tc>
          <w:tcPr>
            <w:tcW w:w="1390" w:type="dxa"/>
          </w:tcPr>
          <w:p w14:paraId="447A0E25"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8,985</w:t>
            </w:r>
          </w:p>
        </w:tc>
        <w:tc>
          <w:tcPr>
            <w:tcW w:w="1171" w:type="dxa"/>
          </w:tcPr>
          <w:p w14:paraId="197D7AAF"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35</w:t>
            </w:r>
          </w:p>
        </w:tc>
        <w:tc>
          <w:tcPr>
            <w:tcW w:w="1513" w:type="dxa"/>
          </w:tcPr>
          <w:p w14:paraId="7DD84BDC"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83</w:t>
            </w:r>
          </w:p>
        </w:tc>
        <w:tc>
          <w:tcPr>
            <w:tcW w:w="1450" w:type="dxa"/>
          </w:tcPr>
          <w:p w14:paraId="6DE33147"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(5,605)</w:t>
            </w:r>
          </w:p>
        </w:tc>
      </w:tr>
      <w:tr w:rsidR="00516A96" w14:paraId="2469D866" w14:textId="77777777">
        <w:tc>
          <w:tcPr>
            <w:cnfStyle w:val="001000000000" w:firstRow="0" w:lastRow="0" w:firstColumn="1" w:lastColumn="0" w:oddVBand="0" w:evenVBand="0" w:oddHBand="0" w:evenHBand="0" w:firstRowFirstColumn="0" w:firstRowLastColumn="0" w:lastRowFirstColumn="0" w:lastRowLastColumn="0"/>
            <w:tcW w:w="1593" w:type="dxa"/>
          </w:tcPr>
          <w:p w14:paraId="045C117A" w14:textId="77777777" w:rsidR="00516A96" w:rsidRDefault="00516A96">
            <w:pPr>
              <w:rPr>
                <w:b w:val="0"/>
                <w:bCs w:val="0"/>
              </w:rPr>
            </w:pPr>
            <w:r>
              <w:rPr>
                <w:b w:val="0"/>
                <w:bCs w:val="0"/>
              </w:rPr>
              <w:t>Secondary</w:t>
            </w:r>
          </w:p>
        </w:tc>
        <w:tc>
          <w:tcPr>
            <w:tcW w:w="1513" w:type="dxa"/>
          </w:tcPr>
          <w:p w14:paraId="5B17292B"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41</w:t>
            </w:r>
          </w:p>
        </w:tc>
        <w:tc>
          <w:tcPr>
            <w:tcW w:w="1390" w:type="dxa"/>
          </w:tcPr>
          <w:p w14:paraId="22934B23"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22,239</w:t>
            </w:r>
          </w:p>
        </w:tc>
        <w:tc>
          <w:tcPr>
            <w:tcW w:w="1171" w:type="dxa"/>
          </w:tcPr>
          <w:p w14:paraId="07B64281"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16</w:t>
            </w:r>
          </w:p>
        </w:tc>
        <w:tc>
          <w:tcPr>
            <w:tcW w:w="1513" w:type="dxa"/>
          </w:tcPr>
          <w:p w14:paraId="7621F898"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18</w:t>
            </w:r>
          </w:p>
        </w:tc>
        <w:tc>
          <w:tcPr>
            <w:tcW w:w="1450" w:type="dxa"/>
          </w:tcPr>
          <w:p w14:paraId="104AE618"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(11,140)</w:t>
            </w:r>
          </w:p>
        </w:tc>
      </w:tr>
      <w:tr w:rsidR="00516A96" w14:paraId="50ED47C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0B9F84F1" w14:textId="77777777" w:rsidR="00516A96" w:rsidRDefault="00516A96">
            <w:pPr>
              <w:rPr>
                <w:b w:val="0"/>
                <w:bCs w:val="0"/>
              </w:rPr>
            </w:pPr>
            <w:r>
              <w:rPr>
                <w:b w:val="0"/>
                <w:bCs w:val="0"/>
              </w:rPr>
              <w:t>All-Through</w:t>
            </w:r>
          </w:p>
        </w:tc>
        <w:tc>
          <w:tcPr>
            <w:tcW w:w="1513" w:type="dxa"/>
          </w:tcPr>
          <w:p w14:paraId="01BBDAC3"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1</w:t>
            </w:r>
          </w:p>
        </w:tc>
        <w:tc>
          <w:tcPr>
            <w:tcW w:w="1390" w:type="dxa"/>
          </w:tcPr>
          <w:p w14:paraId="1EC409B6"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570</w:t>
            </w:r>
          </w:p>
        </w:tc>
        <w:tc>
          <w:tcPr>
            <w:tcW w:w="1171" w:type="dxa"/>
          </w:tcPr>
          <w:p w14:paraId="61B55EAA"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0</w:t>
            </w:r>
          </w:p>
        </w:tc>
        <w:tc>
          <w:tcPr>
            <w:tcW w:w="1513" w:type="dxa"/>
          </w:tcPr>
          <w:p w14:paraId="05FD7E8C"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1</w:t>
            </w:r>
          </w:p>
        </w:tc>
        <w:tc>
          <w:tcPr>
            <w:tcW w:w="1450" w:type="dxa"/>
          </w:tcPr>
          <w:p w14:paraId="68EC6BB7"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(52)</w:t>
            </w:r>
          </w:p>
        </w:tc>
      </w:tr>
      <w:tr w:rsidR="00516A96" w14:paraId="571343C2" w14:textId="77777777">
        <w:tc>
          <w:tcPr>
            <w:cnfStyle w:val="001000000000" w:firstRow="0" w:lastRow="0" w:firstColumn="1" w:lastColumn="0" w:oddVBand="0" w:evenVBand="0" w:oddHBand="0" w:evenHBand="0" w:firstRowFirstColumn="0" w:firstRowLastColumn="0" w:lastRowFirstColumn="0" w:lastRowLastColumn="0"/>
            <w:tcW w:w="1593" w:type="dxa"/>
          </w:tcPr>
          <w:p w14:paraId="39E7D0F9" w14:textId="77777777" w:rsidR="00516A96" w:rsidRDefault="00516A96">
            <w:pPr>
              <w:rPr>
                <w:b w:val="0"/>
                <w:bCs w:val="0"/>
              </w:rPr>
            </w:pPr>
            <w:r>
              <w:rPr>
                <w:b w:val="0"/>
                <w:bCs w:val="0"/>
              </w:rPr>
              <w:t>Special</w:t>
            </w:r>
          </w:p>
        </w:tc>
        <w:tc>
          <w:tcPr>
            <w:tcW w:w="1513" w:type="dxa"/>
          </w:tcPr>
          <w:p w14:paraId="0D48A9F7"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7</w:t>
            </w:r>
          </w:p>
        </w:tc>
        <w:tc>
          <w:tcPr>
            <w:tcW w:w="1390" w:type="dxa"/>
          </w:tcPr>
          <w:p w14:paraId="37AD237A"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4,338</w:t>
            </w:r>
          </w:p>
        </w:tc>
        <w:tc>
          <w:tcPr>
            <w:tcW w:w="1171" w:type="dxa"/>
          </w:tcPr>
          <w:p w14:paraId="0836C263"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0</w:t>
            </w:r>
          </w:p>
        </w:tc>
        <w:tc>
          <w:tcPr>
            <w:tcW w:w="1513" w:type="dxa"/>
          </w:tcPr>
          <w:p w14:paraId="37CBF2E2"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7</w:t>
            </w:r>
          </w:p>
        </w:tc>
        <w:tc>
          <w:tcPr>
            <w:tcW w:w="1450" w:type="dxa"/>
          </w:tcPr>
          <w:p w14:paraId="2631944E"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(2,492)</w:t>
            </w:r>
          </w:p>
        </w:tc>
      </w:tr>
      <w:tr w:rsidR="00516A96" w14:paraId="7DA575A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191B5800" w14:textId="77777777" w:rsidR="00516A96" w:rsidRDefault="00516A96">
            <w:pPr>
              <w:rPr>
                <w:b w:val="0"/>
                <w:bCs w:val="0"/>
              </w:rPr>
            </w:pPr>
            <w:r>
              <w:rPr>
                <w:b w:val="0"/>
                <w:bCs w:val="0"/>
              </w:rPr>
              <w:t>PRU</w:t>
            </w:r>
          </w:p>
        </w:tc>
        <w:tc>
          <w:tcPr>
            <w:tcW w:w="1513" w:type="dxa"/>
          </w:tcPr>
          <w:p w14:paraId="490BA867"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3</w:t>
            </w:r>
          </w:p>
        </w:tc>
        <w:tc>
          <w:tcPr>
            <w:tcW w:w="1390" w:type="dxa"/>
          </w:tcPr>
          <w:p w14:paraId="5F485E4B"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764</w:t>
            </w:r>
          </w:p>
        </w:tc>
        <w:tc>
          <w:tcPr>
            <w:tcW w:w="1171" w:type="dxa"/>
          </w:tcPr>
          <w:p w14:paraId="76564C25"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0</w:t>
            </w:r>
          </w:p>
        </w:tc>
        <w:tc>
          <w:tcPr>
            <w:tcW w:w="1513" w:type="dxa"/>
          </w:tcPr>
          <w:p w14:paraId="67B40CAB"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0</w:t>
            </w:r>
          </w:p>
        </w:tc>
        <w:tc>
          <w:tcPr>
            <w:tcW w:w="1450" w:type="dxa"/>
          </w:tcPr>
          <w:p w14:paraId="0156E540"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0</w:t>
            </w:r>
          </w:p>
        </w:tc>
      </w:tr>
      <w:tr w:rsidR="00516A96" w:rsidRPr="00B75454" w14:paraId="76A68563" w14:textId="77777777">
        <w:tc>
          <w:tcPr>
            <w:cnfStyle w:val="001000000000" w:firstRow="0" w:lastRow="0" w:firstColumn="1" w:lastColumn="0" w:oddVBand="0" w:evenVBand="0" w:oddHBand="0" w:evenHBand="0" w:firstRowFirstColumn="0" w:firstRowLastColumn="0" w:lastRowFirstColumn="0" w:lastRowLastColumn="0"/>
            <w:tcW w:w="1593" w:type="dxa"/>
          </w:tcPr>
          <w:p w14:paraId="4F9F8AB8" w14:textId="77777777" w:rsidR="00516A96" w:rsidRPr="009455F3" w:rsidRDefault="00516A96">
            <w:r>
              <w:t>TOTAL</w:t>
            </w:r>
          </w:p>
        </w:tc>
        <w:tc>
          <w:tcPr>
            <w:tcW w:w="1513" w:type="dxa"/>
          </w:tcPr>
          <w:p w14:paraId="36998E62" w14:textId="77777777" w:rsidR="00516A96" w:rsidRPr="007D5402" w:rsidRDefault="00516A96">
            <w:pPr>
              <w:jc w:val="right"/>
              <w:cnfStyle w:val="000000000000" w:firstRow="0" w:lastRow="0" w:firstColumn="0" w:lastColumn="0" w:oddVBand="0" w:evenVBand="0" w:oddHBand="0" w:evenHBand="0" w:firstRowFirstColumn="0" w:firstRowLastColumn="0" w:lastRowFirstColumn="0" w:lastRowLastColumn="0"/>
              <w:rPr>
                <w:b/>
                <w:bCs/>
              </w:rPr>
            </w:pPr>
            <w:r>
              <w:rPr>
                <w:b/>
                <w:bCs/>
              </w:rPr>
              <w:t>159</w:t>
            </w:r>
          </w:p>
        </w:tc>
        <w:tc>
          <w:tcPr>
            <w:tcW w:w="1390" w:type="dxa"/>
          </w:tcPr>
          <w:p w14:paraId="3BF821C4" w14:textId="77777777" w:rsidR="00516A96" w:rsidRPr="007D5402" w:rsidRDefault="00516A96">
            <w:pPr>
              <w:jc w:val="right"/>
              <w:cnfStyle w:val="000000000000" w:firstRow="0" w:lastRow="0" w:firstColumn="0" w:lastColumn="0" w:oddVBand="0" w:evenVBand="0" w:oddHBand="0" w:evenHBand="0" w:firstRowFirstColumn="0" w:firstRowLastColumn="0" w:lastRowFirstColumn="0" w:lastRowLastColumn="0"/>
              <w:rPr>
                <w:b/>
                <w:bCs/>
              </w:rPr>
            </w:pPr>
            <w:r>
              <w:rPr>
                <w:b/>
                <w:bCs/>
              </w:rPr>
              <w:t>36,896</w:t>
            </w:r>
          </w:p>
        </w:tc>
        <w:tc>
          <w:tcPr>
            <w:tcW w:w="1171" w:type="dxa"/>
          </w:tcPr>
          <w:p w14:paraId="39341FB7"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rPr>
                <w:b/>
                <w:bCs/>
              </w:rPr>
            </w:pPr>
            <w:r>
              <w:rPr>
                <w:b/>
                <w:bCs/>
              </w:rPr>
              <w:t>51</w:t>
            </w:r>
          </w:p>
        </w:tc>
        <w:tc>
          <w:tcPr>
            <w:tcW w:w="1513" w:type="dxa"/>
          </w:tcPr>
          <w:p w14:paraId="1FB17C36" w14:textId="77777777" w:rsidR="00516A96" w:rsidRPr="00B75454" w:rsidRDefault="00516A96">
            <w:pPr>
              <w:jc w:val="right"/>
              <w:cnfStyle w:val="000000000000" w:firstRow="0" w:lastRow="0" w:firstColumn="0" w:lastColumn="0" w:oddVBand="0" w:evenVBand="0" w:oddHBand="0" w:evenHBand="0" w:firstRowFirstColumn="0" w:firstRowLastColumn="0" w:lastRowFirstColumn="0" w:lastRowLastColumn="0"/>
              <w:rPr>
                <w:b/>
                <w:bCs/>
              </w:rPr>
            </w:pPr>
            <w:r>
              <w:rPr>
                <w:b/>
                <w:bCs/>
              </w:rPr>
              <w:t>109</w:t>
            </w:r>
          </w:p>
        </w:tc>
        <w:tc>
          <w:tcPr>
            <w:tcW w:w="1450" w:type="dxa"/>
          </w:tcPr>
          <w:p w14:paraId="76F6D717" w14:textId="77777777" w:rsidR="00516A96" w:rsidRPr="00B75454" w:rsidRDefault="00516A96">
            <w:pPr>
              <w:jc w:val="right"/>
              <w:cnfStyle w:val="000000000000" w:firstRow="0" w:lastRow="0" w:firstColumn="0" w:lastColumn="0" w:oddVBand="0" w:evenVBand="0" w:oddHBand="0" w:evenHBand="0" w:firstRowFirstColumn="0" w:firstRowLastColumn="0" w:lastRowFirstColumn="0" w:lastRowLastColumn="0"/>
              <w:rPr>
                <w:b/>
                <w:bCs/>
              </w:rPr>
            </w:pPr>
            <w:r>
              <w:rPr>
                <w:b/>
                <w:bCs/>
              </w:rPr>
              <w:t>(19,289)</w:t>
            </w:r>
          </w:p>
        </w:tc>
      </w:tr>
    </w:tbl>
    <w:p w14:paraId="6D5826DD" w14:textId="77777777" w:rsidR="00516A96" w:rsidRDefault="00516A96" w:rsidP="00516A96">
      <w:pPr>
        <w:ind w:left="567" w:hanging="567"/>
      </w:pPr>
    </w:p>
    <w:p w14:paraId="69D7EEE2" w14:textId="77777777" w:rsidR="00516A96" w:rsidRDefault="00516A96" w:rsidP="00516A96">
      <w:pPr>
        <w:ind w:left="567" w:hanging="567"/>
      </w:pPr>
      <w:r>
        <w:t>4.7</w:t>
      </w:r>
      <w:r>
        <w:tab/>
        <w:t>Table 6 shows for maintained schools the number of schools in surplus or deficit. For the schools in surplus the number of schools above the DfE thresholds is also shown.</w:t>
      </w:r>
      <w:r>
        <w:br/>
      </w:r>
    </w:p>
    <w:tbl>
      <w:tblPr>
        <w:tblStyle w:val="GridTable4-Accent1"/>
        <w:tblW w:w="0" w:type="auto"/>
        <w:tblLook w:val="04A0" w:firstRow="1" w:lastRow="0" w:firstColumn="1" w:lastColumn="0" w:noHBand="0" w:noVBand="1"/>
      </w:tblPr>
      <w:tblGrid>
        <w:gridCol w:w="2157"/>
        <w:gridCol w:w="2157"/>
        <w:gridCol w:w="2158"/>
        <w:gridCol w:w="2158"/>
      </w:tblGrid>
      <w:tr w:rsidR="00516A96" w14:paraId="5F871D3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shd w:val="clear" w:color="auto" w:fill="002060"/>
          </w:tcPr>
          <w:p w14:paraId="1BF44505" w14:textId="77777777" w:rsidR="00516A96" w:rsidRDefault="00516A96">
            <w:pPr>
              <w:rPr>
                <w:b w:val="0"/>
                <w:bCs w:val="0"/>
              </w:rPr>
            </w:pPr>
          </w:p>
          <w:p w14:paraId="0508A065" w14:textId="77777777" w:rsidR="00516A96" w:rsidRDefault="00516A96">
            <w:r>
              <w:t>Phase</w:t>
            </w:r>
          </w:p>
        </w:tc>
        <w:tc>
          <w:tcPr>
            <w:tcW w:w="2157" w:type="dxa"/>
            <w:shd w:val="clear" w:color="auto" w:fill="002060"/>
          </w:tcPr>
          <w:p w14:paraId="36FDF26C"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p>
          <w:p w14:paraId="4749E7C2"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pPr>
            <w:r>
              <w:t>Surplus</w:t>
            </w:r>
          </w:p>
        </w:tc>
        <w:tc>
          <w:tcPr>
            <w:tcW w:w="2158" w:type="dxa"/>
            <w:shd w:val="clear" w:color="auto" w:fill="002060"/>
          </w:tcPr>
          <w:p w14:paraId="794CE519"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p>
          <w:p w14:paraId="15FDF84E"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pPr>
            <w:r>
              <w:t>Deficit</w:t>
            </w:r>
          </w:p>
        </w:tc>
        <w:tc>
          <w:tcPr>
            <w:tcW w:w="2158" w:type="dxa"/>
            <w:shd w:val="clear" w:color="auto" w:fill="002060"/>
          </w:tcPr>
          <w:p w14:paraId="4B2B8481"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pPr>
            <w:r>
              <w:t>Surplus above DfE Threshold</w:t>
            </w:r>
          </w:p>
        </w:tc>
      </w:tr>
      <w:tr w:rsidR="00516A96" w14:paraId="3022317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5D794E80" w14:textId="77777777" w:rsidR="00516A96" w:rsidRPr="004450F7" w:rsidRDefault="00516A96">
            <w:pPr>
              <w:rPr>
                <w:b w:val="0"/>
                <w:bCs w:val="0"/>
              </w:rPr>
            </w:pPr>
            <w:r w:rsidRPr="004450F7">
              <w:rPr>
                <w:b w:val="0"/>
                <w:bCs w:val="0"/>
              </w:rPr>
              <w:t>Nursery</w:t>
            </w:r>
          </w:p>
        </w:tc>
        <w:tc>
          <w:tcPr>
            <w:tcW w:w="2157" w:type="dxa"/>
          </w:tcPr>
          <w:p w14:paraId="11C57E30" w14:textId="77777777" w:rsidR="00516A96" w:rsidRDefault="00516A96">
            <w:pPr>
              <w:jc w:val="center"/>
              <w:cnfStyle w:val="000000100000" w:firstRow="0" w:lastRow="0" w:firstColumn="0" w:lastColumn="0" w:oddVBand="0" w:evenVBand="0" w:oddHBand="1" w:evenHBand="0" w:firstRowFirstColumn="0" w:firstRowLastColumn="0" w:lastRowFirstColumn="0" w:lastRowLastColumn="0"/>
            </w:pPr>
            <w:r>
              <w:t>2</w:t>
            </w:r>
          </w:p>
        </w:tc>
        <w:tc>
          <w:tcPr>
            <w:tcW w:w="2158" w:type="dxa"/>
          </w:tcPr>
          <w:p w14:paraId="6086AA50" w14:textId="77777777" w:rsidR="00516A96" w:rsidRDefault="00516A96">
            <w:pPr>
              <w:jc w:val="center"/>
              <w:cnfStyle w:val="000000100000" w:firstRow="0" w:lastRow="0" w:firstColumn="0" w:lastColumn="0" w:oddVBand="0" w:evenVBand="0" w:oddHBand="1" w:evenHBand="0" w:firstRowFirstColumn="0" w:firstRowLastColumn="0" w:lastRowFirstColumn="0" w:lastRowLastColumn="0"/>
            </w:pPr>
            <w:r>
              <w:t>0</w:t>
            </w:r>
          </w:p>
        </w:tc>
        <w:tc>
          <w:tcPr>
            <w:tcW w:w="2158" w:type="dxa"/>
          </w:tcPr>
          <w:p w14:paraId="2940A5B7" w14:textId="77777777" w:rsidR="00516A96" w:rsidRDefault="00516A96">
            <w:pPr>
              <w:jc w:val="center"/>
              <w:cnfStyle w:val="000000100000" w:firstRow="0" w:lastRow="0" w:firstColumn="0" w:lastColumn="0" w:oddVBand="0" w:evenVBand="0" w:oddHBand="1" w:evenHBand="0" w:firstRowFirstColumn="0" w:firstRowLastColumn="0" w:lastRowFirstColumn="0" w:lastRowLastColumn="0"/>
            </w:pPr>
            <w:r>
              <w:t>1</w:t>
            </w:r>
          </w:p>
        </w:tc>
      </w:tr>
      <w:tr w:rsidR="00516A96" w14:paraId="6A3D014A" w14:textId="77777777">
        <w:tc>
          <w:tcPr>
            <w:cnfStyle w:val="001000000000" w:firstRow="0" w:lastRow="0" w:firstColumn="1" w:lastColumn="0" w:oddVBand="0" w:evenVBand="0" w:oddHBand="0" w:evenHBand="0" w:firstRowFirstColumn="0" w:firstRowLastColumn="0" w:lastRowFirstColumn="0" w:lastRowLastColumn="0"/>
            <w:tcW w:w="2157" w:type="dxa"/>
          </w:tcPr>
          <w:p w14:paraId="2AD0E08D" w14:textId="77777777" w:rsidR="00516A96" w:rsidRPr="004450F7" w:rsidRDefault="00516A96">
            <w:pPr>
              <w:rPr>
                <w:b w:val="0"/>
                <w:bCs w:val="0"/>
              </w:rPr>
            </w:pPr>
            <w:r>
              <w:rPr>
                <w:b w:val="0"/>
                <w:bCs w:val="0"/>
              </w:rPr>
              <w:t>Primary</w:t>
            </w:r>
          </w:p>
        </w:tc>
        <w:tc>
          <w:tcPr>
            <w:tcW w:w="2157" w:type="dxa"/>
          </w:tcPr>
          <w:p w14:paraId="2A4342C9" w14:textId="77777777" w:rsidR="00516A96" w:rsidRDefault="00516A96">
            <w:pPr>
              <w:jc w:val="center"/>
              <w:cnfStyle w:val="000000000000" w:firstRow="0" w:lastRow="0" w:firstColumn="0" w:lastColumn="0" w:oddVBand="0" w:evenVBand="0" w:oddHBand="0" w:evenHBand="0" w:firstRowFirstColumn="0" w:firstRowLastColumn="0" w:lastRowFirstColumn="0" w:lastRowLastColumn="0"/>
            </w:pPr>
            <w:r>
              <w:t>209</w:t>
            </w:r>
          </w:p>
        </w:tc>
        <w:tc>
          <w:tcPr>
            <w:tcW w:w="2158" w:type="dxa"/>
          </w:tcPr>
          <w:p w14:paraId="7165F062" w14:textId="77777777" w:rsidR="00516A96" w:rsidRDefault="00516A96">
            <w:pPr>
              <w:jc w:val="center"/>
              <w:cnfStyle w:val="000000000000" w:firstRow="0" w:lastRow="0" w:firstColumn="0" w:lastColumn="0" w:oddVBand="0" w:evenVBand="0" w:oddHBand="0" w:evenHBand="0" w:firstRowFirstColumn="0" w:firstRowLastColumn="0" w:lastRowFirstColumn="0" w:lastRowLastColumn="0"/>
            </w:pPr>
            <w:r>
              <w:t>11</w:t>
            </w:r>
          </w:p>
        </w:tc>
        <w:tc>
          <w:tcPr>
            <w:tcW w:w="2158" w:type="dxa"/>
          </w:tcPr>
          <w:p w14:paraId="6EC3D7DC" w14:textId="77777777" w:rsidR="00516A96" w:rsidRDefault="00516A96">
            <w:pPr>
              <w:jc w:val="center"/>
              <w:cnfStyle w:val="000000000000" w:firstRow="0" w:lastRow="0" w:firstColumn="0" w:lastColumn="0" w:oddVBand="0" w:evenVBand="0" w:oddHBand="0" w:evenHBand="0" w:firstRowFirstColumn="0" w:firstRowLastColumn="0" w:lastRowFirstColumn="0" w:lastRowLastColumn="0"/>
            </w:pPr>
            <w:r>
              <w:t>153</w:t>
            </w:r>
          </w:p>
        </w:tc>
      </w:tr>
      <w:tr w:rsidR="00516A96" w14:paraId="6940CD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41676327" w14:textId="77777777" w:rsidR="00516A96" w:rsidRDefault="00516A96">
            <w:pPr>
              <w:rPr>
                <w:b w:val="0"/>
                <w:bCs w:val="0"/>
              </w:rPr>
            </w:pPr>
            <w:r>
              <w:rPr>
                <w:b w:val="0"/>
                <w:bCs w:val="0"/>
              </w:rPr>
              <w:t>Secondary</w:t>
            </w:r>
          </w:p>
        </w:tc>
        <w:tc>
          <w:tcPr>
            <w:tcW w:w="2157" w:type="dxa"/>
          </w:tcPr>
          <w:p w14:paraId="36539EE5" w14:textId="77777777" w:rsidR="00516A96" w:rsidRDefault="00516A96">
            <w:pPr>
              <w:jc w:val="center"/>
              <w:cnfStyle w:val="000000100000" w:firstRow="0" w:lastRow="0" w:firstColumn="0" w:lastColumn="0" w:oddVBand="0" w:evenVBand="0" w:oddHBand="1" w:evenHBand="0" w:firstRowFirstColumn="0" w:firstRowLastColumn="0" w:lastRowFirstColumn="0" w:lastRowLastColumn="0"/>
            </w:pPr>
            <w:r>
              <w:t>4</w:t>
            </w:r>
          </w:p>
        </w:tc>
        <w:tc>
          <w:tcPr>
            <w:tcW w:w="2158" w:type="dxa"/>
          </w:tcPr>
          <w:p w14:paraId="410374DC" w14:textId="77777777" w:rsidR="00516A96" w:rsidRDefault="00516A96">
            <w:pPr>
              <w:jc w:val="center"/>
              <w:cnfStyle w:val="000000100000" w:firstRow="0" w:lastRow="0" w:firstColumn="0" w:lastColumn="0" w:oddVBand="0" w:evenVBand="0" w:oddHBand="1" w:evenHBand="0" w:firstRowFirstColumn="0" w:firstRowLastColumn="0" w:lastRowFirstColumn="0" w:lastRowLastColumn="0"/>
            </w:pPr>
            <w:r>
              <w:t>0</w:t>
            </w:r>
          </w:p>
        </w:tc>
        <w:tc>
          <w:tcPr>
            <w:tcW w:w="2158" w:type="dxa"/>
          </w:tcPr>
          <w:p w14:paraId="3CA6E235" w14:textId="77777777" w:rsidR="00516A96" w:rsidRDefault="00516A96">
            <w:pPr>
              <w:jc w:val="center"/>
              <w:cnfStyle w:val="000000100000" w:firstRow="0" w:lastRow="0" w:firstColumn="0" w:lastColumn="0" w:oddVBand="0" w:evenVBand="0" w:oddHBand="1" w:evenHBand="0" w:firstRowFirstColumn="0" w:firstRowLastColumn="0" w:lastRowFirstColumn="0" w:lastRowLastColumn="0"/>
            </w:pPr>
            <w:r>
              <w:t>4</w:t>
            </w:r>
          </w:p>
        </w:tc>
      </w:tr>
      <w:tr w:rsidR="00516A96" w14:paraId="443CFA04" w14:textId="77777777">
        <w:tc>
          <w:tcPr>
            <w:cnfStyle w:val="001000000000" w:firstRow="0" w:lastRow="0" w:firstColumn="1" w:lastColumn="0" w:oddVBand="0" w:evenVBand="0" w:oddHBand="0" w:evenHBand="0" w:firstRowFirstColumn="0" w:firstRowLastColumn="0" w:lastRowFirstColumn="0" w:lastRowLastColumn="0"/>
            <w:tcW w:w="2157" w:type="dxa"/>
          </w:tcPr>
          <w:p w14:paraId="760F8483" w14:textId="77777777" w:rsidR="00516A96" w:rsidRDefault="00516A96">
            <w:pPr>
              <w:rPr>
                <w:b w:val="0"/>
                <w:bCs w:val="0"/>
              </w:rPr>
            </w:pPr>
            <w:r>
              <w:rPr>
                <w:b w:val="0"/>
                <w:bCs w:val="0"/>
              </w:rPr>
              <w:t>Special</w:t>
            </w:r>
          </w:p>
        </w:tc>
        <w:tc>
          <w:tcPr>
            <w:tcW w:w="2157" w:type="dxa"/>
          </w:tcPr>
          <w:p w14:paraId="4C5B9B7C" w14:textId="77777777" w:rsidR="00516A96" w:rsidRDefault="00516A96">
            <w:pPr>
              <w:jc w:val="center"/>
              <w:cnfStyle w:val="000000000000" w:firstRow="0" w:lastRow="0" w:firstColumn="0" w:lastColumn="0" w:oddVBand="0" w:evenVBand="0" w:oddHBand="0" w:evenHBand="0" w:firstRowFirstColumn="0" w:firstRowLastColumn="0" w:lastRowFirstColumn="0" w:lastRowLastColumn="0"/>
            </w:pPr>
            <w:r>
              <w:t>5</w:t>
            </w:r>
          </w:p>
        </w:tc>
        <w:tc>
          <w:tcPr>
            <w:tcW w:w="2158" w:type="dxa"/>
          </w:tcPr>
          <w:p w14:paraId="7168D4A9" w14:textId="77777777" w:rsidR="00516A96" w:rsidRDefault="00516A96">
            <w:pPr>
              <w:jc w:val="center"/>
              <w:cnfStyle w:val="000000000000" w:firstRow="0" w:lastRow="0" w:firstColumn="0" w:lastColumn="0" w:oddVBand="0" w:evenVBand="0" w:oddHBand="0" w:evenHBand="0" w:firstRowFirstColumn="0" w:firstRowLastColumn="0" w:lastRowFirstColumn="0" w:lastRowLastColumn="0"/>
            </w:pPr>
            <w:r>
              <w:t>1</w:t>
            </w:r>
          </w:p>
        </w:tc>
        <w:tc>
          <w:tcPr>
            <w:tcW w:w="2158" w:type="dxa"/>
          </w:tcPr>
          <w:p w14:paraId="5DB357D2" w14:textId="77777777" w:rsidR="00516A96" w:rsidRDefault="00516A96">
            <w:pPr>
              <w:jc w:val="center"/>
              <w:cnfStyle w:val="000000000000" w:firstRow="0" w:lastRow="0" w:firstColumn="0" w:lastColumn="0" w:oddVBand="0" w:evenVBand="0" w:oddHBand="0" w:evenHBand="0" w:firstRowFirstColumn="0" w:firstRowLastColumn="0" w:lastRowFirstColumn="0" w:lastRowLastColumn="0"/>
            </w:pPr>
            <w:r>
              <w:t>4</w:t>
            </w:r>
          </w:p>
        </w:tc>
      </w:tr>
      <w:tr w:rsidR="00516A96" w14:paraId="6851165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7250466A" w14:textId="77777777" w:rsidR="00516A96" w:rsidRDefault="00516A96">
            <w:pPr>
              <w:rPr>
                <w:b w:val="0"/>
                <w:bCs w:val="0"/>
              </w:rPr>
            </w:pPr>
            <w:r>
              <w:rPr>
                <w:b w:val="0"/>
                <w:bCs w:val="0"/>
              </w:rPr>
              <w:t>PRU</w:t>
            </w:r>
          </w:p>
        </w:tc>
        <w:tc>
          <w:tcPr>
            <w:tcW w:w="2157" w:type="dxa"/>
          </w:tcPr>
          <w:p w14:paraId="0CAA3DFB" w14:textId="77777777" w:rsidR="00516A96" w:rsidRDefault="00516A96">
            <w:pPr>
              <w:jc w:val="center"/>
              <w:cnfStyle w:val="000000100000" w:firstRow="0" w:lastRow="0" w:firstColumn="0" w:lastColumn="0" w:oddVBand="0" w:evenVBand="0" w:oddHBand="1" w:evenHBand="0" w:firstRowFirstColumn="0" w:firstRowLastColumn="0" w:lastRowFirstColumn="0" w:lastRowLastColumn="0"/>
            </w:pPr>
            <w:r>
              <w:t>3</w:t>
            </w:r>
          </w:p>
        </w:tc>
        <w:tc>
          <w:tcPr>
            <w:tcW w:w="2158" w:type="dxa"/>
          </w:tcPr>
          <w:p w14:paraId="7A188831" w14:textId="77777777" w:rsidR="00516A96" w:rsidRDefault="00516A96">
            <w:pPr>
              <w:jc w:val="center"/>
              <w:cnfStyle w:val="000000100000" w:firstRow="0" w:lastRow="0" w:firstColumn="0" w:lastColumn="0" w:oddVBand="0" w:evenVBand="0" w:oddHBand="1" w:evenHBand="0" w:firstRowFirstColumn="0" w:firstRowLastColumn="0" w:lastRowFirstColumn="0" w:lastRowLastColumn="0"/>
            </w:pPr>
            <w:r>
              <w:t>0</w:t>
            </w:r>
          </w:p>
        </w:tc>
        <w:tc>
          <w:tcPr>
            <w:tcW w:w="2158" w:type="dxa"/>
          </w:tcPr>
          <w:p w14:paraId="1A2DC0FB" w14:textId="77777777" w:rsidR="00516A96" w:rsidRDefault="00516A96">
            <w:pPr>
              <w:jc w:val="center"/>
              <w:cnfStyle w:val="000000100000" w:firstRow="0" w:lastRow="0" w:firstColumn="0" w:lastColumn="0" w:oddVBand="0" w:evenVBand="0" w:oddHBand="1" w:evenHBand="0" w:firstRowFirstColumn="0" w:firstRowLastColumn="0" w:lastRowFirstColumn="0" w:lastRowLastColumn="0"/>
            </w:pPr>
            <w:r>
              <w:t>3</w:t>
            </w:r>
          </w:p>
        </w:tc>
      </w:tr>
      <w:tr w:rsidR="00516A96" w14:paraId="32DE5A5A" w14:textId="77777777">
        <w:tc>
          <w:tcPr>
            <w:cnfStyle w:val="001000000000" w:firstRow="0" w:lastRow="0" w:firstColumn="1" w:lastColumn="0" w:oddVBand="0" w:evenVBand="0" w:oddHBand="0" w:evenHBand="0" w:firstRowFirstColumn="0" w:firstRowLastColumn="0" w:lastRowFirstColumn="0" w:lastRowLastColumn="0"/>
            <w:tcW w:w="2157" w:type="dxa"/>
          </w:tcPr>
          <w:p w14:paraId="09D36B3E" w14:textId="77777777" w:rsidR="00516A96" w:rsidRPr="00440E2B" w:rsidRDefault="00516A96">
            <w:r>
              <w:t>Total</w:t>
            </w:r>
          </w:p>
        </w:tc>
        <w:tc>
          <w:tcPr>
            <w:tcW w:w="2157" w:type="dxa"/>
          </w:tcPr>
          <w:p w14:paraId="0EC5D642" w14:textId="77777777" w:rsidR="00516A96" w:rsidRPr="00440E2B" w:rsidRDefault="00516A96">
            <w:pPr>
              <w:jc w:val="center"/>
              <w:cnfStyle w:val="000000000000" w:firstRow="0" w:lastRow="0" w:firstColumn="0" w:lastColumn="0" w:oddVBand="0" w:evenVBand="0" w:oddHBand="0" w:evenHBand="0" w:firstRowFirstColumn="0" w:firstRowLastColumn="0" w:lastRowFirstColumn="0" w:lastRowLastColumn="0"/>
              <w:rPr>
                <w:b/>
                <w:bCs/>
              </w:rPr>
            </w:pPr>
            <w:r>
              <w:rPr>
                <w:b/>
                <w:bCs/>
              </w:rPr>
              <w:t>223</w:t>
            </w:r>
          </w:p>
        </w:tc>
        <w:tc>
          <w:tcPr>
            <w:tcW w:w="2158" w:type="dxa"/>
          </w:tcPr>
          <w:p w14:paraId="56B9664F" w14:textId="77777777" w:rsidR="00516A96" w:rsidRPr="00231951" w:rsidRDefault="00516A96">
            <w:pPr>
              <w:jc w:val="center"/>
              <w:cnfStyle w:val="000000000000" w:firstRow="0" w:lastRow="0" w:firstColumn="0" w:lastColumn="0" w:oddVBand="0" w:evenVBand="0" w:oddHBand="0" w:evenHBand="0" w:firstRowFirstColumn="0" w:firstRowLastColumn="0" w:lastRowFirstColumn="0" w:lastRowLastColumn="0"/>
              <w:rPr>
                <w:b/>
                <w:bCs/>
              </w:rPr>
            </w:pPr>
            <w:r>
              <w:rPr>
                <w:b/>
                <w:bCs/>
              </w:rPr>
              <w:t>12</w:t>
            </w:r>
          </w:p>
        </w:tc>
        <w:tc>
          <w:tcPr>
            <w:tcW w:w="2158" w:type="dxa"/>
          </w:tcPr>
          <w:p w14:paraId="2196D7B7" w14:textId="77777777" w:rsidR="00516A96" w:rsidRPr="00231951" w:rsidRDefault="00516A96">
            <w:pPr>
              <w:jc w:val="center"/>
              <w:cnfStyle w:val="000000000000" w:firstRow="0" w:lastRow="0" w:firstColumn="0" w:lastColumn="0" w:oddVBand="0" w:evenVBand="0" w:oddHBand="0" w:evenHBand="0" w:firstRowFirstColumn="0" w:firstRowLastColumn="0" w:lastRowFirstColumn="0" w:lastRowLastColumn="0"/>
              <w:rPr>
                <w:b/>
                <w:bCs/>
              </w:rPr>
            </w:pPr>
            <w:r>
              <w:rPr>
                <w:b/>
                <w:bCs/>
              </w:rPr>
              <w:t>165</w:t>
            </w:r>
          </w:p>
        </w:tc>
      </w:tr>
    </w:tbl>
    <w:p w14:paraId="173D047E" w14:textId="77777777" w:rsidR="00516A96" w:rsidRDefault="00516A96" w:rsidP="00516A96">
      <w:pPr>
        <w:ind w:left="567" w:hanging="567"/>
      </w:pPr>
    </w:p>
    <w:p w14:paraId="1AE2086D" w14:textId="77777777" w:rsidR="00516A96" w:rsidRDefault="00516A96" w:rsidP="00516A96">
      <w:pPr>
        <w:ind w:left="567" w:hanging="567"/>
      </w:pPr>
      <w:r>
        <w:t>4.8</w:t>
      </w:r>
      <w:r>
        <w:tab/>
        <w:t>Table 6 shows there are 12 maintained schools in deficit at 31</w:t>
      </w:r>
      <w:r w:rsidRPr="000B65A3">
        <w:rPr>
          <w:vertAlign w:val="superscript"/>
        </w:rPr>
        <w:t>st</w:t>
      </w:r>
      <w:r>
        <w:t xml:space="preserve"> March 2023, which is an increase of 9 schools compared to 2021/22. Whilst maintained school balances have decreased there are still a significant number of schools with balances above the DfE thresholds of 5% for secondary and 8% for all other schools.</w:t>
      </w:r>
    </w:p>
    <w:p w14:paraId="6F49F7C4" w14:textId="77777777" w:rsidR="00516A96" w:rsidRDefault="00516A96" w:rsidP="00516A96">
      <w:pPr>
        <w:ind w:left="567" w:hanging="567"/>
      </w:pPr>
    </w:p>
    <w:p w14:paraId="03B31AA2" w14:textId="77777777" w:rsidR="00516A96" w:rsidRDefault="00516A96" w:rsidP="00516A96">
      <w:pPr>
        <w:ind w:left="567" w:hanging="567"/>
      </w:pPr>
      <w:r>
        <w:t>4.9</w:t>
      </w:r>
      <w:r>
        <w:tab/>
        <w:t>Table 7 shows for academies the number of schools in surplus or deficit. For the schools in surplus the number of schools above the DfE thresholds is also shown.</w:t>
      </w:r>
      <w:r>
        <w:br/>
      </w:r>
    </w:p>
    <w:tbl>
      <w:tblPr>
        <w:tblStyle w:val="GridTable4-Accent1"/>
        <w:tblW w:w="0" w:type="auto"/>
        <w:tblLook w:val="04A0" w:firstRow="1" w:lastRow="0" w:firstColumn="1" w:lastColumn="0" w:noHBand="0" w:noVBand="1"/>
      </w:tblPr>
      <w:tblGrid>
        <w:gridCol w:w="1726"/>
        <w:gridCol w:w="1726"/>
        <w:gridCol w:w="1726"/>
        <w:gridCol w:w="1726"/>
        <w:gridCol w:w="1726"/>
      </w:tblGrid>
      <w:tr w:rsidR="00516A96" w14:paraId="1E0BEF4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shd w:val="clear" w:color="auto" w:fill="002060"/>
          </w:tcPr>
          <w:p w14:paraId="09117938" w14:textId="77777777" w:rsidR="00516A96" w:rsidRDefault="00516A96"/>
        </w:tc>
        <w:tc>
          <w:tcPr>
            <w:tcW w:w="1726" w:type="dxa"/>
            <w:shd w:val="clear" w:color="auto" w:fill="002060"/>
          </w:tcPr>
          <w:p w14:paraId="7E640DF1"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p>
          <w:p w14:paraId="5F77C405"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p>
          <w:p w14:paraId="10A7DC32"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pPr>
            <w:r>
              <w:t>Surplus</w:t>
            </w:r>
          </w:p>
        </w:tc>
        <w:tc>
          <w:tcPr>
            <w:tcW w:w="1726" w:type="dxa"/>
            <w:shd w:val="clear" w:color="auto" w:fill="002060"/>
          </w:tcPr>
          <w:p w14:paraId="12B71E9E"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p>
          <w:p w14:paraId="161E4C92"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pPr>
            <w:r>
              <w:t>No Change / Pooled</w:t>
            </w:r>
          </w:p>
        </w:tc>
        <w:tc>
          <w:tcPr>
            <w:tcW w:w="1726" w:type="dxa"/>
            <w:shd w:val="clear" w:color="auto" w:fill="002060"/>
          </w:tcPr>
          <w:p w14:paraId="236C4738"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p>
          <w:p w14:paraId="0BF50271"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 w:val="0"/>
                <w:bCs w:val="0"/>
              </w:rPr>
            </w:pPr>
          </w:p>
          <w:p w14:paraId="516B6D62"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pPr>
            <w:r>
              <w:t>Deficit</w:t>
            </w:r>
          </w:p>
        </w:tc>
        <w:tc>
          <w:tcPr>
            <w:tcW w:w="1726" w:type="dxa"/>
            <w:shd w:val="clear" w:color="auto" w:fill="002060"/>
          </w:tcPr>
          <w:p w14:paraId="21503B9E"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pPr>
            <w:r>
              <w:t>Surplus above DfE Threshold</w:t>
            </w:r>
          </w:p>
        </w:tc>
      </w:tr>
      <w:tr w:rsidR="00516A96" w14:paraId="2636D5D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4AE6FFDC" w14:textId="77777777" w:rsidR="00516A96" w:rsidRPr="00B445B7" w:rsidRDefault="00516A96">
            <w:pPr>
              <w:rPr>
                <w:b w:val="0"/>
                <w:bCs w:val="0"/>
              </w:rPr>
            </w:pPr>
            <w:r>
              <w:rPr>
                <w:b w:val="0"/>
                <w:bCs w:val="0"/>
              </w:rPr>
              <w:t>Primary</w:t>
            </w:r>
          </w:p>
        </w:tc>
        <w:tc>
          <w:tcPr>
            <w:tcW w:w="1726" w:type="dxa"/>
          </w:tcPr>
          <w:p w14:paraId="1AF273F0"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171</w:t>
            </w:r>
          </w:p>
        </w:tc>
        <w:tc>
          <w:tcPr>
            <w:tcW w:w="1726" w:type="dxa"/>
          </w:tcPr>
          <w:p w14:paraId="62568FEF"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38</w:t>
            </w:r>
          </w:p>
        </w:tc>
        <w:tc>
          <w:tcPr>
            <w:tcW w:w="1726" w:type="dxa"/>
          </w:tcPr>
          <w:p w14:paraId="2DDCA42F"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16</w:t>
            </w:r>
          </w:p>
        </w:tc>
        <w:tc>
          <w:tcPr>
            <w:tcW w:w="1726" w:type="dxa"/>
          </w:tcPr>
          <w:p w14:paraId="0493692F"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135</w:t>
            </w:r>
          </w:p>
        </w:tc>
      </w:tr>
      <w:tr w:rsidR="00516A96" w14:paraId="187D74C1" w14:textId="77777777">
        <w:tc>
          <w:tcPr>
            <w:cnfStyle w:val="001000000000" w:firstRow="0" w:lastRow="0" w:firstColumn="1" w:lastColumn="0" w:oddVBand="0" w:evenVBand="0" w:oddHBand="0" w:evenHBand="0" w:firstRowFirstColumn="0" w:firstRowLastColumn="0" w:lastRowFirstColumn="0" w:lastRowLastColumn="0"/>
            <w:tcW w:w="1726" w:type="dxa"/>
          </w:tcPr>
          <w:p w14:paraId="20B66190" w14:textId="77777777" w:rsidR="00516A96" w:rsidRDefault="00516A96">
            <w:pPr>
              <w:rPr>
                <w:b w:val="0"/>
                <w:bCs w:val="0"/>
              </w:rPr>
            </w:pPr>
            <w:r>
              <w:rPr>
                <w:b w:val="0"/>
                <w:bCs w:val="0"/>
              </w:rPr>
              <w:t>Secondary</w:t>
            </w:r>
          </w:p>
        </w:tc>
        <w:tc>
          <w:tcPr>
            <w:tcW w:w="1726" w:type="dxa"/>
          </w:tcPr>
          <w:p w14:paraId="0FC99D98"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56</w:t>
            </w:r>
          </w:p>
        </w:tc>
        <w:tc>
          <w:tcPr>
            <w:tcW w:w="1726" w:type="dxa"/>
          </w:tcPr>
          <w:p w14:paraId="44AF803F"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16</w:t>
            </w:r>
          </w:p>
        </w:tc>
        <w:tc>
          <w:tcPr>
            <w:tcW w:w="1726" w:type="dxa"/>
          </w:tcPr>
          <w:p w14:paraId="1BD7DB4A"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2</w:t>
            </w:r>
          </w:p>
        </w:tc>
        <w:tc>
          <w:tcPr>
            <w:tcW w:w="1726" w:type="dxa"/>
          </w:tcPr>
          <w:p w14:paraId="430456A9"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50</w:t>
            </w:r>
          </w:p>
        </w:tc>
      </w:tr>
      <w:tr w:rsidR="00516A96" w14:paraId="0CAA94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1FF4BE0C" w14:textId="77777777" w:rsidR="00516A96" w:rsidRDefault="00516A96">
            <w:pPr>
              <w:rPr>
                <w:b w:val="0"/>
                <w:bCs w:val="0"/>
              </w:rPr>
            </w:pPr>
            <w:r>
              <w:rPr>
                <w:b w:val="0"/>
                <w:bCs w:val="0"/>
              </w:rPr>
              <w:t>All-Through</w:t>
            </w:r>
          </w:p>
        </w:tc>
        <w:tc>
          <w:tcPr>
            <w:tcW w:w="1726" w:type="dxa"/>
          </w:tcPr>
          <w:p w14:paraId="0B2B931A"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2</w:t>
            </w:r>
          </w:p>
        </w:tc>
        <w:tc>
          <w:tcPr>
            <w:tcW w:w="1726" w:type="dxa"/>
          </w:tcPr>
          <w:p w14:paraId="21B6FD87"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0</w:t>
            </w:r>
          </w:p>
        </w:tc>
        <w:tc>
          <w:tcPr>
            <w:tcW w:w="1726" w:type="dxa"/>
          </w:tcPr>
          <w:p w14:paraId="0428D68C"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0</w:t>
            </w:r>
          </w:p>
        </w:tc>
        <w:tc>
          <w:tcPr>
            <w:tcW w:w="1726" w:type="dxa"/>
          </w:tcPr>
          <w:p w14:paraId="2DBB7CAC"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1</w:t>
            </w:r>
          </w:p>
        </w:tc>
      </w:tr>
      <w:tr w:rsidR="00516A96" w14:paraId="4D17DBC6" w14:textId="77777777">
        <w:tc>
          <w:tcPr>
            <w:cnfStyle w:val="001000000000" w:firstRow="0" w:lastRow="0" w:firstColumn="1" w:lastColumn="0" w:oddVBand="0" w:evenVBand="0" w:oddHBand="0" w:evenHBand="0" w:firstRowFirstColumn="0" w:firstRowLastColumn="0" w:lastRowFirstColumn="0" w:lastRowLastColumn="0"/>
            <w:tcW w:w="1726" w:type="dxa"/>
          </w:tcPr>
          <w:p w14:paraId="07184691" w14:textId="77777777" w:rsidR="00516A96" w:rsidRDefault="00516A96">
            <w:pPr>
              <w:rPr>
                <w:b w:val="0"/>
                <w:bCs w:val="0"/>
              </w:rPr>
            </w:pPr>
            <w:r>
              <w:rPr>
                <w:b w:val="0"/>
                <w:bCs w:val="0"/>
              </w:rPr>
              <w:t>Special</w:t>
            </w:r>
          </w:p>
        </w:tc>
        <w:tc>
          <w:tcPr>
            <w:tcW w:w="1726" w:type="dxa"/>
          </w:tcPr>
          <w:p w14:paraId="4957D57C"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10</w:t>
            </w:r>
          </w:p>
        </w:tc>
        <w:tc>
          <w:tcPr>
            <w:tcW w:w="1726" w:type="dxa"/>
          </w:tcPr>
          <w:p w14:paraId="49A5C159"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4</w:t>
            </w:r>
          </w:p>
        </w:tc>
        <w:tc>
          <w:tcPr>
            <w:tcW w:w="1726" w:type="dxa"/>
          </w:tcPr>
          <w:p w14:paraId="76F76239"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0</w:t>
            </w:r>
          </w:p>
        </w:tc>
        <w:tc>
          <w:tcPr>
            <w:tcW w:w="1726" w:type="dxa"/>
          </w:tcPr>
          <w:p w14:paraId="0B801E52" w14:textId="77777777" w:rsidR="00516A96" w:rsidRDefault="00516A96">
            <w:pPr>
              <w:jc w:val="right"/>
              <w:cnfStyle w:val="000000000000" w:firstRow="0" w:lastRow="0" w:firstColumn="0" w:lastColumn="0" w:oddVBand="0" w:evenVBand="0" w:oddHBand="0" w:evenHBand="0" w:firstRowFirstColumn="0" w:firstRowLastColumn="0" w:lastRowFirstColumn="0" w:lastRowLastColumn="0"/>
            </w:pPr>
            <w:r>
              <w:t>7</w:t>
            </w:r>
          </w:p>
        </w:tc>
      </w:tr>
      <w:tr w:rsidR="00516A96" w14:paraId="4A086A7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2757064F" w14:textId="77777777" w:rsidR="00516A96" w:rsidRDefault="00516A96">
            <w:pPr>
              <w:rPr>
                <w:b w:val="0"/>
                <w:bCs w:val="0"/>
              </w:rPr>
            </w:pPr>
            <w:r>
              <w:rPr>
                <w:b w:val="0"/>
                <w:bCs w:val="0"/>
              </w:rPr>
              <w:t>PRU</w:t>
            </w:r>
          </w:p>
        </w:tc>
        <w:tc>
          <w:tcPr>
            <w:tcW w:w="1726" w:type="dxa"/>
          </w:tcPr>
          <w:p w14:paraId="5099D433"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3</w:t>
            </w:r>
          </w:p>
        </w:tc>
        <w:tc>
          <w:tcPr>
            <w:tcW w:w="1726" w:type="dxa"/>
          </w:tcPr>
          <w:p w14:paraId="386E77A7"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0</w:t>
            </w:r>
          </w:p>
        </w:tc>
        <w:tc>
          <w:tcPr>
            <w:tcW w:w="1726" w:type="dxa"/>
          </w:tcPr>
          <w:p w14:paraId="00F11451"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0</w:t>
            </w:r>
          </w:p>
        </w:tc>
        <w:tc>
          <w:tcPr>
            <w:tcW w:w="1726" w:type="dxa"/>
          </w:tcPr>
          <w:p w14:paraId="3BA52850" w14:textId="77777777" w:rsidR="00516A96" w:rsidRDefault="00516A96">
            <w:pPr>
              <w:jc w:val="right"/>
              <w:cnfStyle w:val="000000100000" w:firstRow="0" w:lastRow="0" w:firstColumn="0" w:lastColumn="0" w:oddVBand="0" w:evenVBand="0" w:oddHBand="1" w:evenHBand="0" w:firstRowFirstColumn="0" w:firstRowLastColumn="0" w:lastRowFirstColumn="0" w:lastRowLastColumn="0"/>
            </w:pPr>
            <w:r>
              <w:t>3</w:t>
            </w:r>
          </w:p>
        </w:tc>
      </w:tr>
      <w:tr w:rsidR="00516A96" w14:paraId="655C9146" w14:textId="77777777">
        <w:tc>
          <w:tcPr>
            <w:cnfStyle w:val="001000000000" w:firstRow="0" w:lastRow="0" w:firstColumn="1" w:lastColumn="0" w:oddVBand="0" w:evenVBand="0" w:oddHBand="0" w:evenHBand="0" w:firstRowFirstColumn="0" w:firstRowLastColumn="0" w:lastRowFirstColumn="0" w:lastRowLastColumn="0"/>
            <w:tcW w:w="1726" w:type="dxa"/>
          </w:tcPr>
          <w:p w14:paraId="3FE84D23" w14:textId="77777777" w:rsidR="00516A96" w:rsidRPr="007D637D" w:rsidRDefault="00516A96">
            <w:r>
              <w:t>TOTAL</w:t>
            </w:r>
          </w:p>
        </w:tc>
        <w:tc>
          <w:tcPr>
            <w:tcW w:w="1726" w:type="dxa"/>
          </w:tcPr>
          <w:p w14:paraId="4DE41A9F" w14:textId="77777777" w:rsidR="00516A96" w:rsidRPr="007D637D" w:rsidRDefault="00516A96">
            <w:pPr>
              <w:jc w:val="right"/>
              <w:cnfStyle w:val="000000000000" w:firstRow="0" w:lastRow="0" w:firstColumn="0" w:lastColumn="0" w:oddVBand="0" w:evenVBand="0" w:oddHBand="0" w:evenHBand="0" w:firstRowFirstColumn="0" w:firstRowLastColumn="0" w:lastRowFirstColumn="0" w:lastRowLastColumn="0"/>
              <w:rPr>
                <w:b/>
                <w:bCs/>
              </w:rPr>
            </w:pPr>
            <w:r>
              <w:rPr>
                <w:b/>
                <w:bCs/>
              </w:rPr>
              <w:t>242</w:t>
            </w:r>
          </w:p>
        </w:tc>
        <w:tc>
          <w:tcPr>
            <w:tcW w:w="1726" w:type="dxa"/>
          </w:tcPr>
          <w:p w14:paraId="42DE169C" w14:textId="77777777" w:rsidR="00516A96" w:rsidRPr="006D0E11" w:rsidRDefault="00516A96">
            <w:pPr>
              <w:jc w:val="right"/>
              <w:cnfStyle w:val="000000000000" w:firstRow="0" w:lastRow="0" w:firstColumn="0" w:lastColumn="0" w:oddVBand="0" w:evenVBand="0" w:oddHBand="0" w:evenHBand="0" w:firstRowFirstColumn="0" w:firstRowLastColumn="0" w:lastRowFirstColumn="0" w:lastRowLastColumn="0"/>
              <w:rPr>
                <w:b/>
                <w:bCs/>
              </w:rPr>
            </w:pPr>
            <w:r>
              <w:rPr>
                <w:b/>
                <w:bCs/>
              </w:rPr>
              <w:t>62</w:t>
            </w:r>
          </w:p>
        </w:tc>
        <w:tc>
          <w:tcPr>
            <w:tcW w:w="1726" w:type="dxa"/>
          </w:tcPr>
          <w:p w14:paraId="5D163823" w14:textId="77777777" w:rsidR="00516A96" w:rsidRPr="001D43FB" w:rsidRDefault="00516A96">
            <w:pPr>
              <w:jc w:val="right"/>
              <w:cnfStyle w:val="000000000000" w:firstRow="0" w:lastRow="0" w:firstColumn="0" w:lastColumn="0" w:oddVBand="0" w:evenVBand="0" w:oddHBand="0" w:evenHBand="0" w:firstRowFirstColumn="0" w:firstRowLastColumn="0" w:lastRowFirstColumn="0" w:lastRowLastColumn="0"/>
              <w:rPr>
                <w:b/>
                <w:bCs/>
              </w:rPr>
            </w:pPr>
            <w:r>
              <w:rPr>
                <w:b/>
                <w:bCs/>
              </w:rPr>
              <w:t>18</w:t>
            </w:r>
          </w:p>
        </w:tc>
        <w:tc>
          <w:tcPr>
            <w:tcW w:w="1726" w:type="dxa"/>
          </w:tcPr>
          <w:p w14:paraId="38746BE9" w14:textId="77777777" w:rsidR="00516A96" w:rsidRPr="001D43FB" w:rsidRDefault="00516A96">
            <w:pPr>
              <w:jc w:val="right"/>
              <w:cnfStyle w:val="000000000000" w:firstRow="0" w:lastRow="0" w:firstColumn="0" w:lastColumn="0" w:oddVBand="0" w:evenVBand="0" w:oddHBand="0" w:evenHBand="0" w:firstRowFirstColumn="0" w:firstRowLastColumn="0" w:lastRowFirstColumn="0" w:lastRowLastColumn="0"/>
              <w:rPr>
                <w:b/>
                <w:bCs/>
              </w:rPr>
            </w:pPr>
            <w:r>
              <w:rPr>
                <w:b/>
                <w:bCs/>
              </w:rPr>
              <w:t>196</w:t>
            </w:r>
          </w:p>
        </w:tc>
      </w:tr>
    </w:tbl>
    <w:p w14:paraId="2B3E1D26" w14:textId="77777777" w:rsidR="00516A96" w:rsidRDefault="00516A96" w:rsidP="00516A96">
      <w:pPr>
        <w:ind w:left="567" w:hanging="567"/>
      </w:pPr>
    </w:p>
    <w:p w14:paraId="08F0F1CE" w14:textId="77777777" w:rsidR="00516A96" w:rsidRDefault="00516A96" w:rsidP="00516A96">
      <w:pPr>
        <w:ind w:left="567" w:hanging="567"/>
      </w:pPr>
      <w:r>
        <w:t>4.10</w:t>
      </w:r>
      <w:r>
        <w:tab/>
        <w:t>Table 7 shows there are 18 schools in deficit, which is an increase of 2 schools since 2020/21. Similarly, to maintained schools there are a significant number of schools with balances above the DfE thresholds.</w:t>
      </w:r>
      <w:r>
        <w:br/>
      </w:r>
    </w:p>
    <w:p w14:paraId="07CEF145" w14:textId="77777777" w:rsidR="00EF528B" w:rsidRDefault="00516A96" w:rsidP="00C13FBD">
      <w:pPr>
        <w:ind w:left="567" w:hanging="567"/>
      </w:pPr>
      <w:r>
        <w:t>4.11</w:t>
      </w:r>
      <w:r>
        <w:tab/>
        <w:t>Chart 1 shows the movement in balances over the last 5 years.</w:t>
      </w:r>
    </w:p>
    <w:p w14:paraId="29903C45" w14:textId="76BE9109" w:rsidR="00516A96" w:rsidRDefault="00516A96" w:rsidP="00C13FBD">
      <w:pPr>
        <w:ind w:left="567" w:hanging="567"/>
      </w:pPr>
      <w:r>
        <w:br/>
      </w:r>
      <w:r>
        <w:rPr>
          <w:noProof/>
        </w:rPr>
        <w:drawing>
          <wp:inline distT="0" distB="0" distL="0" distR="0" wp14:anchorId="4F51FC74" wp14:editId="19BA765B">
            <wp:extent cx="4584700" cy="2755900"/>
            <wp:effectExtent l="0" t="0" r="6350" b="635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D64DC8A" w14:textId="77777777" w:rsidR="00516A96" w:rsidRDefault="00516A96" w:rsidP="00516A96">
      <w:pPr>
        <w:ind w:left="567" w:hanging="567"/>
      </w:pPr>
    </w:p>
    <w:p w14:paraId="416D59D2" w14:textId="77777777" w:rsidR="00516A96" w:rsidRPr="004F718C" w:rsidRDefault="00516A96" w:rsidP="00516A96">
      <w:pPr>
        <w:ind w:left="567" w:hanging="567"/>
      </w:pPr>
      <w:r>
        <w:t>4.12</w:t>
      </w:r>
      <w:r>
        <w:tab/>
        <w:t xml:space="preserve">Between 2018/19 and 2022/23 balances have increased by </w:t>
      </w:r>
      <w:r>
        <w:rPr>
          <w:b/>
          <w:bCs/>
        </w:rPr>
        <w:t>£47.9 million</w:t>
      </w:r>
      <w:r>
        <w:t xml:space="preserve"> (37.1%).</w:t>
      </w:r>
    </w:p>
    <w:p w14:paraId="112C148A" w14:textId="77777777" w:rsidR="00516A96" w:rsidRDefault="00516A96" w:rsidP="00516A96"/>
    <w:p w14:paraId="631CB0B2" w14:textId="77777777" w:rsidR="00516A96" w:rsidRDefault="00516A96" w:rsidP="00516A96">
      <w:pPr>
        <w:ind w:left="567" w:hanging="567"/>
        <w:rPr>
          <w:bCs/>
        </w:rPr>
      </w:pPr>
      <w:r>
        <w:rPr>
          <w:b/>
        </w:rPr>
        <w:t>5.</w:t>
      </w:r>
      <w:r>
        <w:rPr>
          <w:b/>
        </w:rPr>
        <w:tab/>
        <w:t>Schools Forum Review of  Balances</w:t>
      </w:r>
    </w:p>
    <w:p w14:paraId="5EB39034" w14:textId="77777777" w:rsidR="00516A96" w:rsidRDefault="00516A96" w:rsidP="00516A96">
      <w:pPr>
        <w:ind w:left="567" w:hanging="567"/>
        <w:rPr>
          <w:bCs/>
        </w:rPr>
      </w:pPr>
    </w:p>
    <w:p w14:paraId="29AFF82E" w14:textId="77777777" w:rsidR="00516A96" w:rsidRDefault="00516A96" w:rsidP="00516A96">
      <w:pPr>
        <w:ind w:left="567" w:hanging="567"/>
        <w:rPr>
          <w:bCs/>
        </w:rPr>
      </w:pPr>
      <w:r>
        <w:rPr>
          <w:bCs/>
        </w:rPr>
        <w:t>5.1</w:t>
      </w:r>
      <w:r>
        <w:rPr>
          <w:bCs/>
        </w:rPr>
        <w:tab/>
        <w:t>Schools Forum agreed in May 2022 a deep dive into schools with balances in excess of 30% of their funding. In September 2022 this review was postponed due to the increased energy costs schools were facing.</w:t>
      </w:r>
    </w:p>
    <w:p w14:paraId="5ED0B5A8" w14:textId="77777777" w:rsidR="00516A96" w:rsidRDefault="00516A96" w:rsidP="00516A96">
      <w:pPr>
        <w:ind w:left="567" w:hanging="567"/>
        <w:rPr>
          <w:bCs/>
        </w:rPr>
      </w:pPr>
    </w:p>
    <w:p w14:paraId="07D5C9AC" w14:textId="77777777" w:rsidR="00516A96" w:rsidRPr="002776AA" w:rsidRDefault="00516A96" w:rsidP="00516A96">
      <w:pPr>
        <w:ind w:left="567" w:hanging="567"/>
        <w:rPr>
          <w:bCs/>
        </w:rPr>
      </w:pPr>
      <w:r>
        <w:rPr>
          <w:bCs/>
        </w:rPr>
        <w:t>5.2</w:t>
      </w:r>
      <w:r>
        <w:rPr>
          <w:bCs/>
        </w:rPr>
        <w:tab/>
        <w:t>Table 8 shows for primary schools a breakdown of the percentage of balances held with a comparison to the previous year.</w:t>
      </w:r>
      <w:r>
        <w:rPr>
          <w:bCs/>
        </w:rPr>
        <w:br/>
      </w:r>
    </w:p>
    <w:tbl>
      <w:tblPr>
        <w:tblStyle w:val="GridTable4-Accent1"/>
        <w:tblW w:w="0" w:type="auto"/>
        <w:tblLook w:val="04A0" w:firstRow="1" w:lastRow="0" w:firstColumn="1" w:lastColumn="0" w:noHBand="0" w:noVBand="1"/>
      </w:tblPr>
      <w:tblGrid>
        <w:gridCol w:w="2876"/>
        <w:gridCol w:w="2877"/>
        <w:gridCol w:w="2877"/>
      </w:tblGrid>
      <w:tr w:rsidR="00516A96" w14:paraId="36E5CC4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dxa"/>
            <w:shd w:val="clear" w:color="auto" w:fill="002060"/>
          </w:tcPr>
          <w:p w14:paraId="2FA68495" w14:textId="77777777" w:rsidR="00516A96" w:rsidRDefault="00516A96">
            <w:pPr>
              <w:rPr>
                <w:bCs w:val="0"/>
              </w:rPr>
            </w:pPr>
          </w:p>
        </w:tc>
        <w:tc>
          <w:tcPr>
            <w:tcW w:w="2877" w:type="dxa"/>
            <w:shd w:val="clear" w:color="auto" w:fill="002060"/>
          </w:tcPr>
          <w:p w14:paraId="22390B57"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 w:val="0"/>
              </w:rPr>
            </w:pPr>
            <w:r>
              <w:rPr>
                <w:bCs w:val="0"/>
              </w:rPr>
              <w:t>2021/22</w:t>
            </w:r>
          </w:p>
          <w:p w14:paraId="0174DFD3"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Cs w:val="0"/>
              </w:rPr>
            </w:pPr>
            <w:r>
              <w:rPr>
                <w:bCs w:val="0"/>
              </w:rPr>
              <w:t>No. of Schools</w:t>
            </w:r>
          </w:p>
        </w:tc>
        <w:tc>
          <w:tcPr>
            <w:tcW w:w="2877" w:type="dxa"/>
            <w:shd w:val="clear" w:color="auto" w:fill="002060"/>
          </w:tcPr>
          <w:p w14:paraId="7BBB659C"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 w:val="0"/>
              </w:rPr>
            </w:pPr>
            <w:r>
              <w:rPr>
                <w:bCs w:val="0"/>
              </w:rPr>
              <w:t>2022/23</w:t>
            </w:r>
          </w:p>
          <w:p w14:paraId="5F360835"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Cs w:val="0"/>
              </w:rPr>
            </w:pPr>
            <w:r>
              <w:rPr>
                <w:bCs w:val="0"/>
              </w:rPr>
              <w:t>No of Schools</w:t>
            </w:r>
          </w:p>
        </w:tc>
      </w:tr>
      <w:tr w:rsidR="00516A96" w14:paraId="3F04D94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dxa"/>
          </w:tcPr>
          <w:p w14:paraId="28DA45F0" w14:textId="77777777" w:rsidR="00516A96" w:rsidRPr="00C06CDA" w:rsidRDefault="00516A96">
            <w:pPr>
              <w:rPr>
                <w:b w:val="0"/>
              </w:rPr>
            </w:pPr>
            <w:r>
              <w:rPr>
                <w:b w:val="0"/>
                <w:bCs w:val="0"/>
              </w:rPr>
              <w:t>60% and above</w:t>
            </w:r>
          </w:p>
        </w:tc>
        <w:tc>
          <w:tcPr>
            <w:tcW w:w="2877" w:type="dxa"/>
          </w:tcPr>
          <w:p w14:paraId="58B9DDFB" w14:textId="77777777" w:rsidR="00516A96" w:rsidRDefault="00516A96">
            <w:pPr>
              <w:jc w:val="center"/>
              <w:cnfStyle w:val="000000100000" w:firstRow="0" w:lastRow="0" w:firstColumn="0" w:lastColumn="0" w:oddVBand="0" w:evenVBand="0" w:oddHBand="1" w:evenHBand="0" w:firstRowFirstColumn="0" w:firstRowLastColumn="0" w:lastRowFirstColumn="0" w:lastRowLastColumn="0"/>
              <w:rPr>
                <w:bCs/>
              </w:rPr>
            </w:pPr>
            <w:r>
              <w:rPr>
                <w:bCs/>
              </w:rPr>
              <w:t>3</w:t>
            </w:r>
          </w:p>
        </w:tc>
        <w:tc>
          <w:tcPr>
            <w:tcW w:w="2877" w:type="dxa"/>
          </w:tcPr>
          <w:p w14:paraId="6D85BF32" w14:textId="77777777" w:rsidR="00516A96" w:rsidRDefault="00516A96">
            <w:pPr>
              <w:jc w:val="center"/>
              <w:cnfStyle w:val="000000100000" w:firstRow="0" w:lastRow="0" w:firstColumn="0" w:lastColumn="0" w:oddVBand="0" w:evenVBand="0" w:oddHBand="1" w:evenHBand="0" w:firstRowFirstColumn="0" w:firstRowLastColumn="0" w:lastRowFirstColumn="0" w:lastRowLastColumn="0"/>
              <w:rPr>
                <w:bCs/>
              </w:rPr>
            </w:pPr>
            <w:r>
              <w:rPr>
                <w:bCs/>
              </w:rPr>
              <w:t>3</w:t>
            </w:r>
          </w:p>
        </w:tc>
      </w:tr>
      <w:tr w:rsidR="00516A96" w14:paraId="6C2E92CA" w14:textId="77777777">
        <w:tc>
          <w:tcPr>
            <w:cnfStyle w:val="001000000000" w:firstRow="0" w:lastRow="0" w:firstColumn="1" w:lastColumn="0" w:oddVBand="0" w:evenVBand="0" w:oddHBand="0" w:evenHBand="0" w:firstRowFirstColumn="0" w:firstRowLastColumn="0" w:lastRowFirstColumn="0" w:lastRowLastColumn="0"/>
            <w:tcW w:w="2876" w:type="dxa"/>
          </w:tcPr>
          <w:p w14:paraId="381032DD" w14:textId="77777777" w:rsidR="00516A96" w:rsidRPr="00C06CDA" w:rsidRDefault="00516A96">
            <w:pPr>
              <w:rPr>
                <w:b w:val="0"/>
              </w:rPr>
            </w:pPr>
            <w:r>
              <w:rPr>
                <w:b w:val="0"/>
                <w:bCs w:val="0"/>
              </w:rPr>
              <w:t>Between 50% &amp; 59.9%</w:t>
            </w:r>
          </w:p>
        </w:tc>
        <w:tc>
          <w:tcPr>
            <w:tcW w:w="2877" w:type="dxa"/>
          </w:tcPr>
          <w:p w14:paraId="607C195B" w14:textId="77777777" w:rsidR="00516A96" w:rsidRDefault="00516A96">
            <w:pPr>
              <w:jc w:val="center"/>
              <w:cnfStyle w:val="000000000000" w:firstRow="0" w:lastRow="0" w:firstColumn="0" w:lastColumn="0" w:oddVBand="0" w:evenVBand="0" w:oddHBand="0" w:evenHBand="0" w:firstRowFirstColumn="0" w:firstRowLastColumn="0" w:lastRowFirstColumn="0" w:lastRowLastColumn="0"/>
              <w:rPr>
                <w:bCs/>
              </w:rPr>
            </w:pPr>
            <w:r>
              <w:rPr>
                <w:bCs/>
              </w:rPr>
              <w:t>4</w:t>
            </w:r>
          </w:p>
        </w:tc>
        <w:tc>
          <w:tcPr>
            <w:tcW w:w="2877" w:type="dxa"/>
          </w:tcPr>
          <w:p w14:paraId="13E5A66E" w14:textId="77777777" w:rsidR="00516A96" w:rsidRDefault="00516A96">
            <w:pPr>
              <w:jc w:val="center"/>
              <w:cnfStyle w:val="000000000000" w:firstRow="0" w:lastRow="0" w:firstColumn="0" w:lastColumn="0" w:oddVBand="0" w:evenVBand="0" w:oddHBand="0" w:evenHBand="0" w:firstRowFirstColumn="0" w:firstRowLastColumn="0" w:lastRowFirstColumn="0" w:lastRowLastColumn="0"/>
              <w:rPr>
                <w:bCs/>
              </w:rPr>
            </w:pPr>
            <w:r>
              <w:rPr>
                <w:bCs/>
              </w:rPr>
              <w:t>3</w:t>
            </w:r>
          </w:p>
        </w:tc>
      </w:tr>
      <w:tr w:rsidR="00516A96" w14:paraId="5C16F53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dxa"/>
          </w:tcPr>
          <w:p w14:paraId="51C23E80" w14:textId="77777777" w:rsidR="00516A96" w:rsidRPr="00C06CDA" w:rsidRDefault="00516A96">
            <w:pPr>
              <w:rPr>
                <w:b w:val="0"/>
              </w:rPr>
            </w:pPr>
            <w:r>
              <w:rPr>
                <w:b w:val="0"/>
                <w:bCs w:val="0"/>
              </w:rPr>
              <w:t>Between 40% &amp; 49.9%</w:t>
            </w:r>
          </w:p>
        </w:tc>
        <w:tc>
          <w:tcPr>
            <w:tcW w:w="2877" w:type="dxa"/>
          </w:tcPr>
          <w:p w14:paraId="23E49CBA" w14:textId="77777777" w:rsidR="00516A96" w:rsidRDefault="00516A96">
            <w:pPr>
              <w:jc w:val="center"/>
              <w:cnfStyle w:val="000000100000" w:firstRow="0" w:lastRow="0" w:firstColumn="0" w:lastColumn="0" w:oddVBand="0" w:evenVBand="0" w:oddHBand="1" w:evenHBand="0" w:firstRowFirstColumn="0" w:firstRowLastColumn="0" w:lastRowFirstColumn="0" w:lastRowLastColumn="0"/>
              <w:rPr>
                <w:bCs/>
              </w:rPr>
            </w:pPr>
            <w:r>
              <w:rPr>
                <w:bCs/>
              </w:rPr>
              <w:t>14</w:t>
            </w:r>
          </w:p>
        </w:tc>
        <w:tc>
          <w:tcPr>
            <w:tcW w:w="2877" w:type="dxa"/>
          </w:tcPr>
          <w:p w14:paraId="145D5873" w14:textId="77777777" w:rsidR="00516A96" w:rsidRDefault="00516A96">
            <w:pPr>
              <w:jc w:val="center"/>
              <w:cnfStyle w:val="000000100000" w:firstRow="0" w:lastRow="0" w:firstColumn="0" w:lastColumn="0" w:oddVBand="0" w:evenVBand="0" w:oddHBand="1" w:evenHBand="0" w:firstRowFirstColumn="0" w:firstRowLastColumn="0" w:lastRowFirstColumn="0" w:lastRowLastColumn="0"/>
              <w:rPr>
                <w:bCs/>
              </w:rPr>
            </w:pPr>
            <w:r>
              <w:rPr>
                <w:bCs/>
              </w:rPr>
              <w:t>9</w:t>
            </w:r>
          </w:p>
        </w:tc>
      </w:tr>
      <w:tr w:rsidR="00516A96" w14:paraId="77919C57" w14:textId="77777777">
        <w:tc>
          <w:tcPr>
            <w:cnfStyle w:val="001000000000" w:firstRow="0" w:lastRow="0" w:firstColumn="1" w:lastColumn="0" w:oddVBand="0" w:evenVBand="0" w:oddHBand="0" w:evenHBand="0" w:firstRowFirstColumn="0" w:firstRowLastColumn="0" w:lastRowFirstColumn="0" w:lastRowLastColumn="0"/>
            <w:tcW w:w="2876" w:type="dxa"/>
          </w:tcPr>
          <w:p w14:paraId="77C9223A" w14:textId="77777777" w:rsidR="00516A96" w:rsidRPr="00C06CDA" w:rsidRDefault="00516A96">
            <w:pPr>
              <w:rPr>
                <w:b w:val="0"/>
              </w:rPr>
            </w:pPr>
            <w:r>
              <w:rPr>
                <w:b w:val="0"/>
                <w:bCs w:val="0"/>
              </w:rPr>
              <w:t>Between 30% &amp; 39.9%</w:t>
            </w:r>
          </w:p>
        </w:tc>
        <w:tc>
          <w:tcPr>
            <w:tcW w:w="2877" w:type="dxa"/>
          </w:tcPr>
          <w:p w14:paraId="7A330B92" w14:textId="77777777" w:rsidR="00516A96" w:rsidRDefault="00516A96">
            <w:pPr>
              <w:jc w:val="center"/>
              <w:cnfStyle w:val="000000000000" w:firstRow="0" w:lastRow="0" w:firstColumn="0" w:lastColumn="0" w:oddVBand="0" w:evenVBand="0" w:oddHBand="0" w:evenHBand="0" w:firstRowFirstColumn="0" w:firstRowLastColumn="0" w:lastRowFirstColumn="0" w:lastRowLastColumn="0"/>
              <w:rPr>
                <w:bCs/>
              </w:rPr>
            </w:pPr>
            <w:r>
              <w:rPr>
                <w:bCs/>
              </w:rPr>
              <w:t>27</w:t>
            </w:r>
          </w:p>
        </w:tc>
        <w:tc>
          <w:tcPr>
            <w:tcW w:w="2877" w:type="dxa"/>
          </w:tcPr>
          <w:p w14:paraId="134FCDAA" w14:textId="77777777" w:rsidR="00516A96" w:rsidRDefault="00516A96">
            <w:pPr>
              <w:jc w:val="center"/>
              <w:cnfStyle w:val="000000000000" w:firstRow="0" w:lastRow="0" w:firstColumn="0" w:lastColumn="0" w:oddVBand="0" w:evenVBand="0" w:oddHBand="0" w:evenHBand="0" w:firstRowFirstColumn="0" w:firstRowLastColumn="0" w:lastRowFirstColumn="0" w:lastRowLastColumn="0"/>
              <w:rPr>
                <w:bCs/>
              </w:rPr>
            </w:pPr>
            <w:r>
              <w:rPr>
                <w:bCs/>
              </w:rPr>
              <w:t>41</w:t>
            </w:r>
          </w:p>
        </w:tc>
      </w:tr>
      <w:tr w:rsidR="00516A96" w14:paraId="4F3CF0C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dxa"/>
          </w:tcPr>
          <w:p w14:paraId="2827AE8B" w14:textId="77777777" w:rsidR="00516A96" w:rsidRPr="00C06CDA" w:rsidRDefault="00516A96">
            <w:pPr>
              <w:rPr>
                <w:b w:val="0"/>
              </w:rPr>
            </w:pPr>
            <w:r>
              <w:rPr>
                <w:b w:val="0"/>
                <w:bCs w:val="0"/>
              </w:rPr>
              <w:t>Between 20% &amp; 29.9%</w:t>
            </w:r>
          </w:p>
        </w:tc>
        <w:tc>
          <w:tcPr>
            <w:tcW w:w="2877" w:type="dxa"/>
          </w:tcPr>
          <w:p w14:paraId="155FC492" w14:textId="77777777" w:rsidR="00516A96" w:rsidRDefault="00516A96">
            <w:pPr>
              <w:jc w:val="center"/>
              <w:cnfStyle w:val="000000100000" w:firstRow="0" w:lastRow="0" w:firstColumn="0" w:lastColumn="0" w:oddVBand="0" w:evenVBand="0" w:oddHBand="1" w:evenHBand="0" w:firstRowFirstColumn="0" w:firstRowLastColumn="0" w:lastRowFirstColumn="0" w:lastRowLastColumn="0"/>
              <w:rPr>
                <w:bCs/>
              </w:rPr>
            </w:pPr>
            <w:r>
              <w:rPr>
                <w:bCs/>
              </w:rPr>
              <w:t>67</w:t>
            </w:r>
          </w:p>
        </w:tc>
        <w:tc>
          <w:tcPr>
            <w:tcW w:w="2877" w:type="dxa"/>
          </w:tcPr>
          <w:p w14:paraId="1604BFC0" w14:textId="77777777" w:rsidR="00516A96" w:rsidRDefault="00516A96">
            <w:pPr>
              <w:jc w:val="center"/>
              <w:cnfStyle w:val="000000100000" w:firstRow="0" w:lastRow="0" w:firstColumn="0" w:lastColumn="0" w:oddVBand="0" w:evenVBand="0" w:oddHBand="1" w:evenHBand="0" w:firstRowFirstColumn="0" w:firstRowLastColumn="0" w:lastRowFirstColumn="0" w:lastRowLastColumn="0"/>
              <w:rPr>
                <w:bCs/>
              </w:rPr>
            </w:pPr>
            <w:r>
              <w:rPr>
                <w:bCs/>
              </w:rPr>
              <w:t>78</w:t>
            </w:r>
          </w:p>
        </w:tc>
      </w:tr>
      <w:tr w:rsidR="00516A96" w14:paraId="7A08D319" w14:textId="77777777">
        <w:tc>
          <w:tcPr>
            <w:cnfStyle w:val="001000000000" w:firstRow="0" w:lastRow="0" w:firstColumn="1" w:lastColumn="0" w:oddVBand="0" w:evenVBand="0" w:oddHBand="0" w:evenHBand="0" w:firstRowFirstColumn="0" w:firstRowLastColumn="0" w:lastRowFirstColumn="0" w:lastRowLastColumn="0"/>
            <w:tcW w:w="2876" w:type="dxa"/>
          </w:tcPr>
          <w:p w14:paraId="6FED0B4E" w14:textId="77777777" w:rsidR="00516A96" w:rsidRPr="00C06CDA" w:rsidRDefault="00516A96">
            <w:pPr>
              <w:rPr>
                <w:b w:val="0"/>
              </w:rPr>
            </w:pPr>
            <w:r>
              <w:rPr>
                <w:b w:val="0"/>
                <w:bCs w:val="0"/>
              </w:rPr>
              <w:t>Between 8.1% &amp; 19.9%</w:t>
            </w:r>
          </w:p>
        </w:tc>
        <w:tc>
          <w:tcPr>
            <w:tcW w:w="2877" w:type="dxa"/>
          </w:tcPr>
          <w:p w14:paraId="73D79E74" w14:textId="77777777" w:rsidR="00516A96" w:rsidRDefault="00516A96">
            <w:pPr>
              <w:jc w:val="center"/>
              <w:cnfStyle w:val="000000000000" w:firstRow="0" w:lastRow="0" w:firstColumn="0" w:lastColumn="0" w:oddVBand="0" w:evenVBand="0" w:oddHBand="0" w:evenHBand="0" w:firstRowFirstColumn="0" w:firstRowLastColumn="0" w:lastRowFirstColumn="0" w:lastRowLastColumn="0"/>
              <w:rPr>
                <w:bCs/>
              </w:rPr>
            </w:pPr>
            <w:r>
              <w:rPr>
                <w:bCs/>
              </w:rPr>
              <w:t>176</w:t>
            </w:r>
          </w:p>
        </w:tc>
        <w:tc>
          <w:tcPr>
            <w:tcW w:w="2877" w:type="dxa"/>
          </w:tcPr>
          <w:p w14:paraId="31E6B05E" w14:textId="77777777" w:rsidR="00516A96" w:rsidRDefault="00516A96">
            <w:pPr>
              <w:jc w:val="center"/>
              <w:cnfStyle w:val="000000000000" w:firstRow="0" w:lastRow="0" w:firstColumn="0" w:lastColumn="0" w:oddVBand="0" w:evenVBand="0" w:oddHBand="0" w:evenHBand="0" w:firstRowFirstColumn="0" w:firstRowLastColumn="0" w:lastRowFirstColumn="0" w:lastRowLastColumn="0"/>
              <w:rPr>
                <w:bCs/>
              </w:rPr>
            </w:pPr>
            <w:r>
              <w:rPr>
                <w:bCs/>
              </w:rPr>
              <w:t>157</w:t>
            </w:r>
          </w:p>
        </w:tc>
      </w:tr>
      <w:tr w:rsidR="00516A96" w14:paraId="724E17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dxa"/>
          </w:tcPr>
          <w:p w14:paraId="3F9754D4" w14:textId="77777777" w:rsidR="00516A96" w:rsidRPr="00C06CDA" w:rsidRDefault="00516A96">
            <w:pPr>
              <w:rPr>
                <w:b w:val="0"/>
              </w:rPr>
            </w:pPr>
            <w:r>
              <w:rPr>
                <w:b w:val="0"/>
                <w:bCs w:val="0"/>
              </w:rPr>
              <w:t>Between 0% &amp; 8.0%</w:t>
            </w:r>
          </w:p>
        </w:tc>
        <w:tc>
          <w:tcPr>
            <w:tcW w:w="2877" w:type="dxa"/>
          </w:tcPr>
          <w:p w14:paraId="2B9E0E7A" w14:textId="77777777" w:rsidR="00516A96" w:rsidRDefault="00516A96">
            <w:pPr>
              <w:jc w:val="center"/>
              <w:cnfStyle w:val="000000100000" w:firstRow="0" w:lastRow="0" w:firstColumn="0" w:lastColumn="0" w:oddVBand="0" w:evenVBand="0" w:oddHBand="1" w:evenHBand="0" w:firstRowFirstColumn="0" w:firstRowLastColumn="0" w:lastRowFirstColumn="0" w:lastRowLastColumn="0"/>
              <w:rPr>
                <w:bCs/>
              </w:rPr>
            </w:pPr>
            <w:r>
              <w:rPr>
                <w:bCs/>
              </w:rPr>
              <w:t>140</w:t>
            </w:r>
          </w:p>
        </w:tc>
        <w:tc>
          <w:tcPr>
            <w:tcW w:w="2877" w:type="dxa"/>
          </w:tcPr>
          <w:p w14:paraId="699E2068" w14:textId="77777777" w:rsidR="00516A96" w:rsidRDefault="00516A96">
            <w:pPr>
              <w:jc w:val="center"/>
              <w:cnfStyle w:val="000000100000" w:firstRow="0" w:lastRow="0" w:firstColumn="0" w:lastColumn="0" w:oddVBand="0" w:evenVBand="0" w:oddHBand="1" w:evenHBand="0" w:firstRowFirstColumn="0" w:firstRowLastColumn="0" w:lastRowFirstColumn="0" w:lastRowLastColumn="0"/>
              <w:rPr>
                <w:bCs/>
              </w:rPr>
            </w:pPr>
            <w:r>
              <w:rPr>
                <w:bCs/>
              </w:rPr>
              <w:t>126</w:t>
            </w:r>
          </w:p>
        </w:tc>
      </w:tr>
      <w:tr w:rsidR="00516A96" w14:paraId="4451359F" w14:textId="77777777">
        <w:tc>
          <w:tcPr>
            <w:cnfStyle w:val="001000000000" w:firstRow="0" w:lastRow="0" w:firstColumn="1" w:lastColumn="0" w:oddVBand="0" w:evenVBand="0" w:oddHBand="0" w:evenHBand="0" w:firstRowFirstColumn="0" w:firstRowLastColumn="0" w:lastRowFirstColumn="0" w:lastRowLastColumn="0"/>
            <w:tcW w:w="2876" w:type="dxa"/>
          </w:tcPr>
          <w:p w14:paraId="38EACABA" w14:textId="77777777" w:rsidR="00516A96" w:rsidRPr="00C06CDA" w:rsidRDefault="00516A96">
            <w:pPr>
              <w:rPr>
                <w:b w:val="0"/>
              </w:rPr>
            </w:pPr>
            <w:r>
              <w:rPr>
                <w:b w:val="0"/>
                <w:bCs w:val="0"/>
              </w:rPr>
              <w:t>Deficit</w:t>
            </w:r>
          </w:p>
        </w:tc>
        <w:tc>
          <w:tcPr>
            <w:tcW w:w="2877" w:type="dxa"/>
          </w:tcPr>
          <w:p w14:paraId="22700C20" w14:textId="77777777" w:rsidR="00516A96" w:rsidRDefault="00516A96">
            <w:pPr>
              <w:jc w:val="center"/>
              <w:cnfStyle w:val="000000000000" w:firstRow="0" w:lastRow="0" w:firstColumn="0" w:lastColumn="0" w:oddVBand="0" w:evenVBand="0" w:oddHBand="0" w:evenHBand="0" w:firstRowFirstColumn="0" w:firstRowLastColumn="0" w:lastRowFirstColumn="0" w:lastRowLastColumn="0"/>
              <w:rPr>
                <w:bCs/>
              </w:rPr>
            </w:pPr>
            <w:r>
              <w:rPr>
                <w:bCs/>
              </w:rPr>
              <w:t>16</w:t>
            </w:r>
          </w:p>
        </w:tc>
        <w:tc>
          <w:tcPr>
            <w:tcW w:w="2877" w:type="dxa"/>
          </w:tcPr>
          <w:p w14:paraId="3F8DF733" w14:textId="77777777" w:rsidR="00516A96" w:rsidRDefault="00516A96">
            <w:pPr>
              <w:jc w:val="center"/>
              <w:cnfStyle w:val="000000000000" w:firstRow="0" w:lastRow="0" w:firstColumn="0" w:lastColumn="0" w:oddVBand="0" w:evenVBand="0" w:oddHBand="0" w:evenHBand="0" w:firstRowFirstColumn="0" w:firstRowLastColumn="0" w:lastRowFirstColumn="0" w:lastRowLastColumn="0"/>
              <w:rPr>
                <w:bCs/>
              </w:rPr>
            </w:pPr>
            <w:r>
              <w:rPr>
                <w:bCs/>
              </w:rPr>
              <w:t>27</w:t>
            </w:r>
          </w:p>
        </w:tc>
      </w:tr>
      <w:tr w:rsidR="00516A96" w14:paraId="7411C5D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dxa"/>
          </w:tcPr>
          <w:p w14:paraId="7A82E349" w14:textId="77777777" w:rsidR="00516A96" w:rsidRPr="00C06CDA" w:rsidRDefault="00516A96">
            <w:pPr>
              <w:rPr>
                <w:b w:val="0"/>
              </w:rPr>
            </w:pPr>
            <w:r>
              <w:t>Total Schools</w:t>
            </w:r>
          </w:p>
        </w:tc>
        <w:tc>
          <w:tcPr>
            <w:tcW w:w="2877" w:type="dxa"/>
          </w:tcPr>
          <w:p w14:paraId="0A564F26" w14:textId="77777777" w:rsidR="00516A96" w:rsidRPr="003261E5" w:rsidRDefault="00516A96">
            <w:pPr>
              <w:jc w:val="center"/>
              <w:cnfStyle w:val="000000100000" w:firstRow="0" w:lastRow="0" w:firstColumn="0" w:lastColumn="0" w:oddVBand="0" w:evenVBand="0" w:oddHBand="1" w:evenHBand="0" w:firstRowFirstColumn="0" w:firstRowLastColumn="0" w:lastRowFirstColumn="0" w:lastRowLastColumn="0"/>
              <w:rPr>
                <w:b/>
              </w:rPr>
            </w:pPr>
            <w:r>
              <w:rPr>
                <w:b/>
              </w:rPr>
              <w:t>447</w:t>
            </w:r>
          </w:p>
        </w:tc>
        <w:tc>
          <w:tcPr>
            <w:tcW w:w="2877" w:type="dxa"/>
          </w:tcPr>
          <w:p w14:paraId="2C272060" w14:textId="77777777" w:rsidR="00516A96" w:rsidRPr="003261E5" w:rsidRDefault="00516A96">
            <w:pPr>
              <w:jc w:val="center"/>
              <w:cnfStyle w:val="000000100000" w:firstRow="0" w:lastRow="0" w:firstColumn="0" w:lastColumn="0" w:oddVBand="0" w:evenVBand="0" w:oddHBand="1" w:evenHBand="0" w:firstRowFirstColumn="0" w:firstRowLastColumn="0" w:lastRowFirstColumn="0" w:lastRowLastColumn="0"/>
              <w:rPr>
                <w:b/>
              </w:rPr>
            </w:pPr>
            <w:r>
              <w:rPr>
                <w:b/>
              </w:rPr>
              <w:t>444</w:t>
            </w:r>
          </w:p>
        </w:tc>
      </w:tr>
    </w:tbl>
    <w:p w14:paraId="68E07198" w14:textId="77777777" w:rsidR="00516A96" w:rsidRPr="002776AA" w:rsidRDefault="00516A96" w:rsidP="00516A96">
      <w:pPr>
        <w:ind w:left="567" w:hanging="567"/>
        <w:rPr>
          <w:bCs/>
        </w:rPr>
      </w:pPr>
    </w:p>
    <w:p w14:paraId="0572CAFC" w14:textId="77777777" w:rsidR="00516A96" w:rsidRDefault="00516A96" w:rsidP="00516A96">
      <w:pPr>
        <w:ind w:left="567" w:hanging="567"/>
        <w:rPr>
          <w:bCs/>
        </w:rPr>
      </w:pPr>
      <w:r>
        <w:rPr>
          <w:bCs/>
        </w:rPr>
        <w:t>5.3</w:t>
      </w:r>
      <w:r>
        <w:rPr>
          <w:bCs/>
        </w:rPr>
        <w:tab/>
        <w:t>The number of primary schools with balances above 30% has increased from 48 schools to 56 schools (12.6%).</w:t>
      </w:r>
    </w:p>
    <w:p w14:paraId="1FE1D534" w14:textId="77777777" w:rsidR="00516A96" w:rsidRDefault="00516A96" w:rsidP="00516A96">
      <w:pPr>
        <w:ind w:left="567" w:hanging="567"/>
        <w:rPr>
          <w:bCs/>
        </w:rPr>
      </w:pPr>
    </w:p>
    <w:p w14:paraId="1635F8DD" w14:textId="77777777" w:rsidR="00F61B59" w:rsidRDefault="00F61B59" w:rsidP="00516A96">
      <w:pPr>
        <w:ind w:left="567" w:hanging="567"/>
        <w:rPr>
          <w:bCs/>
        </w:rPr>
      </w:pPr>
    </w:p>
    <w:p w14:paraId="19A59FFF" w14:textId="77777777" w:rsidR="00F61B59" w:rsidRDefault="00F61B59" w:rsidP="00516A96">
      <w:pPr>
        <w:ind w:left="567" w:hanging="567"/>
        <w:rPr>
          <w:bCs/>
        </w:rPr>
      </w:pPr>
    </w:p>
    <w:p w14:paraId="1648BCBE" w14:textId="77777777" w:rsidR="00F61B59" w:rsidRDefault="00F61B59" w:rsidP="00516A96">
      <w:pPr>
        <w:ind w:left="567" w:hanging="567"/>
        <w:rPr>
          <w:bCs/>
        </w:rPr>
      </w:pPr>
    </w:p>
    <w:p w14:paraId="0F110650" w14:textId="77777777" w:rsidR="00F61B59" w:rsidRDefault="00F61B59" w:rsidP="00516A96">
      <w:pPr>
        <w:ind w:left="567" w:hanging="567"/>
        <w:rPr>
          <w:bCs/>
        </w:rPr>
      </w:pPr>
    </w:p>
    <w:p w14:paraId="7BEB727A" w14:textId="77777777" w:rsidR="00F61B59" w:rsidRDefault="00F61B59" w:rsidP="00516A96">
      <w:pPr>
        <w:ind w:left="567" w:hanging="567"/>
        <w:rPr>
          <w:bCs/>
        </w:rPr>
      </w:pPr>
    </w:p>
    <w:p w14:paraId="446BB080" w14:textId="77777777" w:rsidR="00F61B59" w:rsidRDefault="00F61B59" w:rsidP="00516A96">
      <w:pPr>
        <w:ind w:left="567" w:hanging="567"/>
        <w:rPr>
          <w:bCs/>
        </w:rPr>
      </w:pPr>
    </w:p>
    <w:p w14:paraId="3F531FD3" w14:textId="77777777" w:rsidR="00F61B59" w:rsidRDefault="00F61B59" w:rsidP="00516A96">
      <w:pPr>
        <w:ind w:left="567" w:hanging="567"/>
        <w:rPr>
          <w:bCs/>
        </w:rPr>
      </w:pPr>
    </w:p>
    <w:p w14:paraId="35BCF373" w14:textId="3DD70147" w:rsidR="00516A96" w:rsidRDefault="00516A96" w:rsidP="00B75D62">
      <w:pPr>
        <w:ind w:left="567" w:hanging="567"/>
        <w:rPr>
          <w:bCs/>
        </w:rPr>
      </w:pPr>
      <w:r>
        <w:rPr>
          <w:bCs/>
        </w:rPr>
        <w:t>5.4</w:t>
      </w:r>
      <w:r>
        <w:rPr>
          <w:bCs/>
        </w:rPr>
        <w:tab/>
        <w:t>Table 9 shows for secondary schools a breakdown of the percentage of balances held with a comparison to the previous year.</w:t>
      </w:r>
      <w:r>
        <w:rPr>
          <w:bCs/>
        </w:rPr>
        <w:br/>
      </w:r>
    </w:p>
    <w:tbl>
      <w:tblPr>
        <w:tblStyle w:val="GridTable4-Accent1"/>
        <w:tblW w:w="0" w:type="auto"/>
        <w:tblLook w:val="04A0" w:firstRow="1" w:lastRow="0" w:firstColumn="1" w:lastColumn="0" w:noHBand="0" w:noVBand="1"/>
      </w:tblPr>
      <w:tblGrid>
        <w:gridCol w:w="2876"/>
        <w:gridCol w:w="2877"/>
        <w:gridCol w:w="2877"/>
      </w:tblGrid>
      <w:tr w:rsidR="00516A96" w14:paraId="2E5061D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dxa"/>
            <w:shd w:val="clear" w:color="auto" w:fill="002060"/>
          </w:tcPr>
          <w:p w14:paraId="2CD4482A" w14:textId="77777777" w:rsidR="00516A96" w:rsidRDefault="00516A96">
            <w:pPr>
              <w:rPr>
                <w:bCs w:val="0"/>
              </w:rPr>
            </w:pPr>
          </w:p>
        </w:tc>
        <w:tc>
          <w:tcPr>
            <w:tcW w:w="2877" w:type="dxa"/>
            <w:shd w:val="clear" w:color="auto" w:fill="002060"/>
          </w:tcPr>
          <w:p w14:paraId="66E12E60"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 w:val="0"/>
              </w:rPr>
            </w:pPr>
            <w:r>
              <w:rPr>
                <w:bCs w:val="0"/>
              </w:rPr>
              <w:t>2021/22</w:t>
            </w:r>
          </w:p>
          <w:p w14:paraId="67BCFEC6"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Cs w:val="0"/>
              </w:rPr>
            </w:pPr>
            <w:r>
              <w:rPr>
                <w:bCs w:val="0"/>
              </w:rPr>
              <w:t>No. of Schools</w:t>
            </w:r>
          </w:p>
        </w:tc>
        <w:tc>
          <w:tcPr>
            <w:tcW w:w="2877" w:type="dxa"/>
            <w:shd w:val="clear" w:color="auto" w:fill="002060"/>
          </w:tcPr>
          <w:p w14:paraId="5886F354"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 w:val="0"/>
              </w:rPr>
            </w:pPr>
            <w:r>
              <w:rPr>
                <w:bCs w:val="0"/>
              </w:rPr>
              <w:t>2022/23</w:t>
            </w:r>
          </w:p>
          <w:p w14:paraId="4C31D1F4"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Cs w:val="0"/>
              </w:rPr>
            </w:pPr>
            <w:r>
              <w:rPr>
                <w:bCs w:val="0"/>
              </w:rPr>
              <w:t>No of Schools</w:t>
            </w:r>
          </w:p>
        </w:tc>
      </w:tr>
      <w:tr w:rsidR="00516A96" w14:paraId="0AB250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dxa"/>
          </w:tcPr>
          <w:p w14:paraId="5CC58982" w14:textId="77777777" w:rsidR="00516A96" w:rsidRPr="00C06CDA" w:rsidRDefault="00516A96">
            <w:pPr>
              <w:rPr>
                <w:b w:val="0"/>
              </w:rPr>
            </w:pPr>
            <w:r>
              <w:rPr>
                <w:b w:val="0"/>
                <w:bCs w:val="0"/>
              </w:rPr>
              <w:t>60% and above</w:t>
            </w:r>
          </w:p>
        </w:tc>
        <w:tc>
          <w:tcPr>
            <w:tcW w:w="2877" w:type="dxa"/>
          </w:tcPr>
          <w:p w14:paraId="2139205D" w14:textId="77777777" w:rsidR="00516A96" w:rsidRDefault="00516A96">
            <w:pPr>
              <w:jc w:val="center"/>
              <w:cnfStyle w:val="000000100000" w:firstRow="0" w:lastRow="0" w:firstColumn="0" w:lastColumn="0" w:oddVBand="0" w:evenVBand="0" w:oddHBand="1" w:evenHBand="0" w:firstRowFirstColumn="0" w:firstRowLastColumn="0" w:lastRowFirstColumn="0" w:lastRowLastColumn="0"/>
              <w:rPr>
                <w:bCs/>
              </w:rPr>
            </w:pPr>
            <w:r>
              <w:t>2</w:t>
            </w:r>
          </w:p>
        </w:tc>
        <w:tc>
          <w:tcPr>
            <w:tcW w:w="2877" w:type="dxa"/>
          </w:tcPr>
          <w:p w14:paraId="279B44FC" w14:textId="77777777" w:rsidR="00516A96" w:rsidRDefault="00516A96">
            <w:pPr>
              <w:jc w:val="center"/>
              <w:cnfStyle w:val="000000100000" w:firstRow="0" w:lastRow="0" w:firstColumn="0" w:lastColumn="0" w:oddVBand="0" w:evenVBand="0" w:oddHBand="1" w:evenHBand="0" w:firstRowFirstColumn="0" w:firstRowLastColumn="0" w:lastRowFirstColumn="0" w:lastRowLastColumn="0"/>
              <w:rPr>
                <w:bCs/>
              </w:rPr>
            </w:pPr>
            <w:r>
              <w:rPr>
                <w:bCs/>
              </w:rPr>
              <w:t>2</w:t>
            </w:r>
          </w:p>
        </w:tc>
      </w:tr>
      <w:tr w:rsidR="00516A96" w14:paraId="493B50C0" w14:textId="77777777">
        <w:tc>
          <w:tcPr>
            <w:cnfStyle w:val="001000000000" w:firstRow="0" w:lastRow="0" w:firstColumn="1" w:lastColumn="0" w:oddVBand="0" w:evenVBand="0" w:oddHBand="0" w:evenHBand="0" w:firstRowFirstColumn="0" w:firstRowLastColumn="0" w:lastRowFirstColumn="0" w:lastRowLastColumn="0"/>
            <w:tcW w:w="2876" w:type="dxa"/>
          </w:tcPr>
          <w:p w14:paraId="75B556F6" w14:textId="77777777" w:rsidR="00516A96" w:rsidRPr="00C06CDA" w:rsidRDefault="00516A96">
            <w:pPr>
              <w:rPr>
                <w:b w:val="0"/>
              </w:rPr>
            </w:pPr>
            <w:r>
              <w:rPr>
                <w:b w:val="0"/>
                <w:bCs w:val="0"/>
              </w:rPr>
              <w:t>Between 50% &amp; 59.9%</w:t>
            </w:r>
          </w:p>
        </w:tc>
        <w:tc>
          <w:tcPr>
            <w:tcW w:w="2877" w:type="dxa"/>
          </w:tcPr>
          <w:p w14:paraId="48D61892" w14:textId="77777777" w:rsidR="00516A96" w:rsidRDefault="00516A96">
            <w:pPr>
              <w:jc w:val="center"/>
              <w:cnfStyle w:val="000000000000" w:firstRow="0" w:lastRow="0" w:firstColumn="0" w:lastColumn="0" w:oddVBand="0" w:evenVBand="0" w:oddHBand="0" w:evenHBand="0" w:firstRowFirstColumn="0" w:firstRowLastColumn="0" w:lastRowFirstColumn="0" w:lastRowLastColumn="0"/>
              <w:rPr>
                <w:bCs/>
              </w:rPr>
            </w:pPr>
            <w:r>
              <w:t>1</w:t>
            </w:r>
          </w:p>
        </w:tc>
        <w:tc>
          <w:tcPr>
            <w:tcW w:w="2877" w:type="dxa"/>
          </w:tcPr>
          <w:p w14:paraId="587986F5" w14:textId="77777777" w:rsidR="00516A96" w:rsidRDefault="00516A96">
            <w:pPr>
              <w:jc w:val="center"/>
              <w:cnfStyle w:val="000000000000" w:firstRow="0" w:lastRow="0" w:firstColumn="0" w:lastColumn="0" w:oddVBand="0" w:evenVBand="0" w:oddHBand="0" w:evenHBand="0" w:firstRowFirstColumn="0" w:firstRowLastColumn="0" w:lastRowFirstColumn="0" w:lastRowLastColumn="0"/>
              <w:rPr>
                <w:bCs/>
              </w:rPr>
            </w:pPr>
            <w:r>
              <w:rPr>
                <w:bCs/>
              </w:rPr>
              <w:t>0</w:t>
            </w:r>
          </w:p>
        </w:tc>
      </w:tr>
      <w:tr w:rsidR="00516A96" w14:paraId="7724963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dxa"/>
          </w:tcPr>
          <w:p w14:paraId="0395B73C" w14:textId="77777777" w:rsidR="00516A96" w:rsidRPr="00C06CDA" w:rsidRDefault="00516A96">
            <w:pPr>
              <w:rPr>
                <w:b w:val="0"/>
              </w:rPr>
            </w:pPr>
            <w:r>
              <w:rPr>
                <w:b w:val="0"/>
                <w:bCs w:val="0"/>
              </w:rPr>
              <w:t>Between 40% &amp; 49.9%</w:t>
            </w:r>
          </w:p>
        </w:tc>
        <w:tc>
          <w:tcPr>
            <w:tcW w:w="2877" w:type="dxa"/>
          </w:tcPr>
          <w:p w14:paraId="21A33857" w14:textId="77777777" w:rsidR="00516A96" w:rsidRDefault="00516A96">
            <w:pPr>
              <w:jc w:val="center"/>
              <w:cnfStyle w:val="000000100000" w:firstRow="0" w:lastRow="0" w:firstColumn="0" w:lastColumn="0" w:oddVBand="0" w:evenVBand="0" w:oddHBand="1" w:evenHBand="0" w:firstRowFirstColumn="0" w:firstRowLastColumn="0" w:lastRowFirstColumn="0" w:lastRowLastColumn="0"/>
              <w:rPr>
                <w:bCs/>
              </w:rPr>
            </w:pPr>
            <w:r>
              <w:t>2</w:t>
            </w:r>
          </w:p>
        </w:tc>
        <w:tc>
          <w:tcPr>
            <w:tcW w:w="2877" w:type="dxa"/>
          </w:tcPr>
          <w:p w14:paraId="0DB51649" w14:textId="77777777" w:rsidR="00516A96" w:rsidRDefault="00516A96">
            <w:pPr>
              <w:jc w:val="center"/>
              <w:cnfStyle w:val="000000100000" w:firstRow="0" w:lastRow="0" w:firstColumn="0" w:lastColumn="0" w:oddVBand="0" w:evenVBand="0" w:oddHBand="1" w:evenHBand="0" w:firstRowFirstColumn="0" w:firstRowLastColumn="0" w:lastRowFirstColumn="0" w:lastRowLastColumn="0"/>
              <w:rPr>
                <w:bCs/>
              </w:rPr>
            </w:pPr>
            <w:r>
              <w:rPr>
                <w:bCs/>
              </w:rPr>
              <w:t>1</w:t>
            </w:r>
          </w:p>
        </w:tc>
      </w:tr>
      <w:tr w:rsidR="00516A96" w14:paraId="276C7DD7" w14:textId="77777777">
        <w:tc>
          <w:tcPr>
            <w:cnfStyle w:val="001000000000" w:firstRow="0" w:lastRow="0" w:firstColumn="1" w:lastColumn="0" w:oddVBand="0" w:evenVBand="0" w:oddHBand="0" w:evenHBand="0" w:firstRowFirstColumn="0" w:firstRowLastColumn="0" w:lastRowFirstColumn="0" w:lastRowLastColumn="0"/>
            <w:tcW w:w="2876" w:type="dxa"/>
          </w:tcPr>
          <w:p w14:paraId="51A4399D" w14:textId="77777777" w:rsidR="00516A96" w:rsidRPr="00C06CDA" w:rsidRDefault="00516A96">
            <w:pPr>
              <w:rPr>
                <w:b w:val="0"/>
              </w:rPr>
            </w:pPr>
            <w:r>
              <w:rPr>
                <w:b w:val="0"/>
                <w:bCs w:val="0"/>
              </w:rPr>
              <w:t>Between 30% &amp; 39.9%</w:t>
            </w:r>
          </w:p>
        </w:tc>
        <w:tc>
          <w:tcPr>
            <w:tcW w:w="2877" w:type="dxa"/>
          </w:tcPr>
          <w:p w14:paraId="24431055" w14:textId="77777777" w:rsidR="00516A96" w:rsidRDefault="00516A96">
            <w:pPr>
              <w:jc w:val="center"/>
              <w:cnfStyle w:val="000000000000" w:firstRow="0" w:lastRow="0" w:firstColumn="0" w:lastColumn="0" w:oddVBand="0" w:evenVBand="0" w:oddHBand="0" w:evenHBand="0" w:firstRowFirstColumn="0" w:firstRowLastColumn="0" w:lastRowFirstColumn="0" w:lastRowLastColumn="0"/>
              <w:rPr>
                <w:bCs/>
              </w:rPr>
            </w:pPr>
            <w:r>
              <w:t>5</w:t>
            </w:r>
          </w:p>
        </w:tc>
        <w:tc>
          <w:tcPr>
            <w:tcW w:w="2877" w:type="dxa"/>
          </w:tcPr>
          <w:p w14:paraId="3BD64D9E" w14:textId="77777777" w:rsidR="00516A96" w:rsidRDefault="00516A96">
            <w:pPr>
              <w:jc w:val="center"/>
              <w:cnfStyle w:val="000000000000" w:firstRow="0" w:lastRow="0" w:firstColumn="0" w:lastColumn="0" w:oddVBand="0" w:evenVBand="0" w:oddHBand="0" w:evenHBand="0" w:firstRowFirstColumn="0" w:firstRowLastColumn="0" w:lastRowFirstColumn="0" w:lastRowLastColumn="0"/>
              <w:rPr>
                <w:bCs/>
              </w:rPr>
            </w:pPr>
            <w:r>
              <w:rPr>
                <w:bCs/>
              </w:rPr>
              <w:t>3</w:t>
            </w:r>
          </w:p>
        </w:tc>
      </w:tr>
      <w:tr w:rsidR="00516A96" w14:paraId="01869FB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dxa"/>
          </w:tcPr>
          <w:p w14:paraId="082479F9" w14:textId="77777777" w:rsidR="00516A96" w:rsidRPr="00C06CDA" w:rsidRDefault="00516A96">
            <w:pPr>
              <w:rPr>
                <w:b w:val="0"/>
              </w:rPr>
            </w:pPr>
            <w:r>
              <w:rPr>
                <w:b w:val="0"/>
                <w:bCs w:val="0"/>
              </w:rPr>
              <w:t>Between 20% &amp; 29.9%</w:t>
            </w:r>
          </w:p>
        </w:tc>
        <w:tc>
          <w:tcPr>
            <w:tcW w:w="2877" w:type="dxa"/>
          </w:tcPr>
          <w:p w14:paraId="7A680944" w14:textId="77777777" w:rsidR="00516A96" w:rsidRDefault="00516A96">
            <w:pPr>
              <w:jc w:val="center"/>
              <w:cnfStyle w:val="000000100000" w:firstRow="0" w:lastRow="0" w:firstColumn="0" w:lastColumn="0" w:oddVBand="0" w:evenVBand="0" w:oddHBand="1" w:evenHBand="0" w:firstRowFirstColumn="0" w:firstRowLastColumn="0" w:lastRowFirstColumn="0" w:lastRowLastColumn="0"/>
              <w:rPr>
                <w:bCs/>
              </w:rPr>
            </w:pPr>
            <w:r>
              <w:t>5</w:t>
            </w:r>
          </w:p>
        </w:tc>
        <w:tc>
          <w:tcPr>
            <w:tcW w:w="2877" w:type="dxa"/>
          </w:tcPr>
          <w:p w14:paraId="04385E4F" w14:textId="77777777" w:rsidR="00516A96" w:rsidRDefault="00516A96">
            <w:pPr>
              <w:jc w:val="center"/>
              <w:cnfStyle w:val="000000100000" w:firstRow="0" w:lastRow="0" w:firstColumn="0" w:lastColumn="0" w:oddVBand="0" w:evenVBand="0" w:oddHBand="1" w:evenHBand="0" w:firstRowFirstColumn="0" w:firstRowLastColumn="0" w:lastRowFirstColumn="0" w:lastRowLastColumn="0"/>
              <w:rPr>
                <w:bCs/>
              </w:rPr>
            </w:pPr>
            <w:r>
              <w:rPr>
                <w:bCs/>
              </w:rPr>
              <w:t>11</w:t>
            </w:r>
          </w:p>
        </w:tc>
      </w:tr>
      <w:tr w:rsidR="00516A96" w14:paraId="33CC6568" w14:textId="77777777">
        <w:tc>
          <w:tcPr>
            <w:cnfStyle w:val="001000000000" w:firstRow="0" w:lastRow="0" w:firstColumn="1" w:lastColumn="0" w:oddVBand="0" w:evenVBand="0" w:oddHBand="0" w:evenHBand="0" w:firstRowFirstColumn="0" w:firstRowLastColumn="0" w:lastRowFirstColumn="0" w:lastRowLastColumn="0"/>
            <w:tcW w:w="2876" w:type="dxa"/>
          </w:tcPr>
          <w:p w14:paraId="24A91C79" w14:textId="77777777" w:rsidR="00516A96" w:rsidRPr="00C06CDA" w:rsidRDefault="00516A96">
            <w:pPr>
              <w:rPr>
                <w:b w:val="0"/>
              </w:rPr>
            </w:pPr>
            <w:r>
              <w:rPr>
                <w:b w:val="0"/>
                <w:bCs w:val="0"/>
              </w:rPr>
              <w:t>Between 10% &amp; 19.9%</w:t>
            </w:r>
          </w:p>
        </w:tc>
        <w:tc>
          <w:tcPr>
            <w:tcW w:w="2877" w:type="dxa"/>
          </w:tcPr>
          <w:p w14:paraId="06B61944" w14:textId="77777777" w:rsidR="00516A96" w:rsidRDefault="00516A96">
            <w:pPr>
              <w:jc w:val="center"/>
              <w:cnfStyle w:val="000000000000" w:firstRow="0" w:lastRow="0" w:firstColumn="0" w:lastColumn="0" w:oddVBand="0" w:evenVBand="0" w:oddHBand="0" w:evenHBand="0" w:firstRowFirstColumn="0" w:firstRowLastColumn="0" w:lastRowFirstColumn="0" w:lastRowLastColumn="0"/>
              <w:rPr>
                <w:bCs/>
              </w:rPr>
            </w:pPr>
            <w:r>
              <w:t>25</w:t>
            </w:r>
          </w:p>
        </w:tc>
        <w:tc>
          <w:tcPr>
            <w:tcW w:w="2877" w:type="dxa"/>
          </w:tcPr>
          <w:p w14:paraId="12F3F360" w14:textId="77777777" w:rsidR="00516A96" w:rsidRDefault="00516A96">
            <w:pPr>
              <w:jc w:val="center"/>
              <w:cnfStyle w:val="000000000000" w:firstRow="0" w:lastRow="0" w:firstColumn="0" w:lastColumn="0" w:oddVBand="0" w:evenVBand="0" w:oddHBand="0" w:evenHBand="0" w:firstRowFirstColumn="0" w:firstRowLastColumn="0" w:lastRowFirstColumn="0" w:lastRowLastColumn="0"/>
              <w:rPr>
                <w:bCs/>
              </w:rPr>
            </w:pPr>
            <w:r>
              <w:rPr>
                <w:bCs/>
              </w:rPr>
              <w:t>26</w:t>
            </w:r>
          </w:p>
        </w:tc>
      </w:tr>
      <w:tr w:rsidR="00516A96" w14:paraId="34879B4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dxa"/>
          </w:tcPr>
          <w:p w14:paraId="435B1977" w14:textId="77777777" w:rsidR="00516A96" w:rsidRPr="00C06CDA" w:rsidRDefault="00516A96">
            <w:pPr>
              <w:rPr>
                <w:b w:val="0"/>
              </w:rPr>
            </w:pPr>
            <w:r>
              <w:rPr>
                <w:b w:val="0"/>
                <w:bCs w:val="0"/>
              </w:rPr>
              <w:t>Between 5.1% &amp; 9.9%</w:t>
            </w:r>
          </w:p>
        </w:tc>
        <w:tc>
          <w:tcPr>
            <w:tcW w:w="2877" w:type="dxa"/>
          </w:tcPr>
          <w:p w14:paraId="18ECC1C9" w14:textId="77777777" w:rsidR="00516A96" w:rsidRDefault="00516A96">
            <w:pPr>
              <w:jc w:val="center"/>
              <w:cnfStyle w:val="000000100000" w:firstRow="0" w:lastRow="0" w:firstColumn="0" w:lastColumn="0" w:oddVBand="0" w:evenVBand="0" w:oddHBand="1" w:evenHBand="0" w:firstRowFirstColumn="0" w:firstRowLastColumn="0" w:lastRowFirstColumn="0" w:lastRowLastColumn="0"/>
              <w:rPr>
                <w:bCs/>
              </w:rPr>
            </w:pPr>
            <w:r>
              <w:t>10</w:t>
            </w:r>
          </w:p>
        </w:tc>
        <w:tc>
          <w:tcPr>
            <w:tcW w:w="2877" w:type="dxa"/>
          </w:tcPr>
          <w:p w14:paraId="4DD30C31" w14:textId="77777777" w:rsidR="00516A96" w:rsidRDefault="00516A96">
            <w:pPr>
              <w:jc w:val="center"/>
              <w:cnfStyle w:val="000000100000" w:firstRow="0" w:lastRow="0" w:firstColumn="0" w:lastColumn="0" w:oddVBand="0" w:evenVBand="0" w:oddHBand="1" w:evenHBand="0" w:firstRowFirstColumn="0" w:firstRowLastColumn="0" w:lastRowFirstColumn="0" w:lastRowLastColumn="0"/>
              <w:rPr>
                <w:bCs/>
              </w:rPr>
            </w:pPr>
            <w:r>
              <w:rPr>
                <w:bCs/>
              </w:rPr>
              <w:t>11</w:t>
            </w:r>
          </w:p>
        </w:tc>
      </w:tr>
      <w:tr w:rsidR="00516A96" w14:paraId="29D50AE6" w14:textId="77777777">
        <w:tc>
          <w:tcPr>
            <w:cnfStyle w:val="001000000000" w:firstRow="0" w:lastRow="0" w:firstColumn="1" w:lastColumn="0" w:oddVBand="0" w:evenVBand="0" w:oddHBand="0" w:evenHBand="0" w:firstRowFirstColumn="0" w:firstRowLastColumn="0" w:lastRowFirstColumn="0" w:lastRowLastColumn="0"/>
            <w:tcW w:w="2876" w:type="dxa"/>
          </w:tcPr>
          <w:p w14:paraId="515CC6B6" w14:textId="77777777" w:rsidR="00516A96" w:rsidRPr="00C06CDA" w:rsidRDefault="00516A96">
            <w:pPr>
              <w:rPr>
                <w:b w:val="0"/>
              </w:rPr>
            </w:pPr>
            <w:r>
              <w:rPr>
                <w:b w:val="0"/>
                <w:bCs w:val="0"/>
              </w:rPr>
              <w:t>Between 0% &amp; 5.0%</w:t>
            </w:r>
          </w:p>
        </w:tc>
        <w:tc>
          <w:tcPr>
            <w:tcW w:w="2877" w:type="dxa"/>
          </w:tcPr>
          <w:p w14:paraId="6F401EBD" w14:textId="77777777" w:rsidR="00516A96" w:rsidRDefault="00516A96">
            <w:pPr>
              <w:jc w:val="center"/>
              <w:cnfStyle w:val="000000000000" w:firstRow="0" w:lastRow="0" w:firstColumn="0" w:lastColumn="0" w:oddVBand="0" w:evenVBand="0" w:oddHBand="0" w:evenHBand="0" w:firstRowFirstColumn="0" w:firstRowLastColumn="0" w:lastRowFirstColumn="0" w:lastRowLastColumn="0"/>
              <w:rPr>
                <w:bCs/>
              </w:rPr>
            </w:pPr>
            <w:r>
              <w:t>25</w:t>
            </w:r>
          </w:p>
        </w:tc>
        <w:tc>
          <w:tcPr>
            <w:tcW w:w="2877" w:type="dxa"/>
          </w:tcPr>
          <w:p w14:paraId="09E824B6" w14:textId="77777777" w:rsidR="00516A96" w:rsidRDefault="00516A96">
            <w:pPr>
              <w:jc w:val="center"/>
              <w:cnfStyle w:val="000000000000" w:firstRow="0" w:lastRow="0" w:firstColumn="0" w:lastColumn="0" w:oddVBand="0" w:evenVBand="0" w:oddHBand="0" w:evenHBand="0" w:firstRowFirstColumn="0" w:firstRowLastColumn="0" w:lastRowFirstColumn="0" w:lastRowLastColumn="0"/>
              <w:rPr>
                <w:bCs/>
              </w:rPr>
            </w:pPr>
            <w:r>
              <w:rPr>
                <w:bCs/>
              </w:rPr>
              <w:t>23</w:t>
            </w:r>
          </w:p>
        </w:tc>
      </w:tr>
      <w:tr w:rsidR="00516A96" w:rsidRPr="003261E5" w14:paraId="502126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dxa"/>
          </w:tcPr>
          <w:p w14:paraId="6D0FD68B" w14:textId="77777777" w:rsidR="00516A96" w:rsidRPr="00C06CDA" w:rsidRDefault="00516A96">
            <w:pPr>
              <w:rPr>
                <w:b w:val="0"/>
              </w:rPr>
            </w:pPr>
            <w:r>
              <w:rPr>
                <w:b w:val="0"/>
                <w:bCs w:val="0"/>
              </w:rPr>
              <w:t>Deficit</w:t>
            </w:r>
          </w:p>
        </w:tc>
        <w:tc>
          <w:tcPr>
            <w:tcW w:w="2877" w:type="dxa"/>
          </w:tcPr>
          <w:p w14:paraId="13A68D28" w14:textId="77777777" w:rsidR="00516A96" w:rsidRPr="003261E5" w:rsidRDefault="00516A96">
            <w:pPr>
              <w:jc w:val="center"/>
              <w:cnfStyle w:val="000000100000" w:firstRow="0" w:lastRow="0" w:firstColumn="0" w:lastColumn="0" w:oddVBand="0" w:evenVBand="0" w:oddHBand="1" w:evenHBand="0" w:firstRowFirstColumn="0" w:firstRowLastColumn="0" w:lastRowFirstColumn="0" w:lastRowLastColumn="0"/>
              <w:rPr>
                <w:b/>
              </w:rPr>
            </w:pPr>
            <w:r>
              <w:t>3</w:t>
            </w:r>
          </w:p>
        </w:tc>
        <w:tc>
          <w:tcPr>
            <w:tcW w:w="2877" w:type="dxa"/>
          </w:tcPr>
          <w:p w14:paraId="7781F857" w14:textId="77777777" w:rsidR="00516A96" w:rsidRPr="00745B14" w:rsidRDefault="00516A96">
            <w:pPr>
              <w:jc w:val="center"/>
              <w:cnfStyle w:val="000000100000" w:firstRow="0" w:lastRow="0" w:firstColumn="0" w:lastColumn="0" w:oddVBand="0" w:evenVBand="0" w:oddHBand="1" w:evenHBand="0" w:firstRowFirstColumn="0" w:firstRowLastColumn="0" w:lastRowFirstColumn="0" w:lastRowLastColumn="0"/>
              <w:rPr>
                <w:bCs/>
              </w:rPr>
            </w:pPr>
            <w:r w:rsidRPr="00745B14">
              <w:rPr>
                <w:bCs/>
              </w:rPr>
              <w:t>2</w:t>
            </w:r>
          </w:p>
        </w:tc>
      </w:tr>
      <w:tr w:rsidR="00516A96" w:rsidRPr="003261E5" w14:paraId="7DAE8333" w14:textId="77777777">
        <w:tc>
          <w:tcPr>
            <w:cnfStyle w:val="001000000000" w:firstRow="0" w:lastRow="0" w:firstColumn="1" w:lastColumn="0" w:oddVBand="0" w:evenVBand="0" w:oddHBand="0" w:evenHBand="0" w:firstRowFirstColumn="0" w:firstRowLastColumn="0" w:lastRowFirstColumn="0" w:lastRowLastColumn="0"/>
            <w:tcW w:w="2876" w:type="dxa"/>
          </w:tcPr>
          <w:p w14:paraId="22CA2BFC" w14:textId="77777777" w:rsidR="00516A96" w:rsidRDefault="00516A96">
            <w:r>
              <w:t>Total Schools</w:t>
            </w:r>
            <w:r>
              <w:tab/>
            </w:r>
          </w:p>
        </w:tc>
        <w:tc>
          <w:tcPr>
            <w:tcW w:w="2877" w:type="dxa"/>
          </w:tcPr>
          <w:p w14:paraId="410626BB" w14:textId="77777777" w:rsidR="00516A96" w:rsidRDefault="00516A96">
            <w:pPr>
              <w:jc w:val="center"/>
              <w:cnfStyle w:val="000000000000" w:firstRow="0" w:lastRow="0" w:firstColumn="0" w:lastColumn="0" w:oddVBand="0" w:evenVBand="0" w:oddHBand="0" w:evenHBand="0" w:firstRowFirstColumn="0" w:firstRowLastColumn="0" w:lastRowFirstColumn="0" w:lastRowLastColumn="0"/>
            </w:pPr>
            <w:r>
              <w:rPr>
                <w:b/>
                <w:bCs/>
              </w:rPr>
              <w:t>78</w:t>
            </w:r>
          </w:p>
        </w:tc>
        <w:tc>
          <w:tcPr>
            <w:tcW w:w="2877" w:type="dxa"/>
          </w:tcPr>
          <w:p w14:paraId="2408B904" w14:textId="77777777" w:rsidR="00516A96" w:rsidRPr="003261E5" w:rsidRDefault="00516A96">
            <w:pPr>
              <w:jc w:val="center"/>
              <w:cnfStyle w:val="000000000000" w:firstRow="0" w:lastRow="0" w:firstColumn="0" w:lastColumn="0" w:oddVBand="0" w:evenVBand="0" w:oddHBand="0" w:evenHBand="0" w:firstRowFirstColumn="0" w:firstRowLastColumn="0" w:lastRowFirstColumn="0" w:lastRowLastColumn="0"/>
              <w:rPr>
                <w:b/>
              </w:rPr>
            </w:pPr>
            <w:r>
              <w:rPr>
                <w:b/>
              </w:rPr>
              <w:t>79</w:t>
            </w:r>
          </w:p>
        </w:tc>
      </w:tr>
    </w:tbl>
    <w:p w14:paraId="2AEC36F0" w14:textId="77777777" w:rsidR="00516A96" w:rsidRDefault="00516A96" w:rsidP="00516A96">
      <w:pPr>
        <w:ind w:left="567" w:hanging="567"/>
        <w:rPr>
          <w:bCs/>
        </w:rPr>
      </w:pPr>
    </w:p>
    <w:p w14:paraId="43044EF5" w14:textId="77777777" w:rsidR="00516A96" w:rsidRDefault="00516A96" w:rsidP="00516A96">
      <w:pPr>
        <w:ind w:left="567" w:hanging="567"/>
        <w:rPr>
          <w:bCs/>
        </w:rPr>
      </w:pPr>
      <w:r>
        <w:rPr>
          <w:bCs/>
        </w:rPr>
        <w:t>5.5</w:t>
      </w:r>
      <w:r>
        <w:rPr>
          <w:bCs/>
        </w:rPr>
        <w:tab/>
        <w:t>The number of secondary schools with balances above 30% has decreased from 10 schools to 6 schools (7.6%).</w:t>
      </w:r>
    </w:p>
    <w:p w14:paraId="1755E892" w14:textId="77777777" w:rsidR="00516A96" w:rsidRDefault="00516A96" w:rsidP="00516A96">
      <w:pPr>
        <w:ind w:left="567" w:hanging="567"/>
        <w:rPr>
          <w:bCs/>
        </w:rPr>
      </w:pPr>
    </w:p>
    <w:p w14:paraId="55C7DB2A" w14:textId="77777777" w:rsidR="00516A96" w:rsidRDefault="00516A96" w:rsidP="00516A96">
      <w:pPr>
        <w:ind w:left="567" w:hanging="567"/>
        <w:rPr>
          <w:bCs/>
        </w:rPr>
      </w:pPr>
      <w:r>
        <w:rPr>
          <w:bCs/>
        </w:rPr>
        <w:t>5.6</w:t>
      </w:r>
      <w:r>
        <w:rPr>
          <w:bCs/>
        </w:rPr>
        <w:tab/>
        <w:t>Table 10 shows for special schools a breakdown of the percentage of balances held with a comparison to the previous year.</w:t>
      </w:r>
    </w:p>
    <w:p w14:paraId="6F2FC7F3" w14:textId="77777777" w:rsidR="00516A96" w:rsidRDefault="00516A96" w:rsidP="00516A96">
      <w:pPr>
        <w:ind w:left="567" w:hanging="567"/>
        <w:rPr>
          <w:bCs/>
        </w:rPr>
      </w:pPr>
    </w:p>
    <w:tbl>
      <w:tblPr>
        <w:tblStyle w:val="GridTable4-Accent1"/>
        <w:tblW w:w="0" w:type="auto"/>
        <w:tblLook w:val="04A0" w:firstRow="1" w:lastRow="0" w:firstColumn="1" w:lastColumn="0" w:noHBand="0" w:noVBand="1"/>
      </w:tblPr>
      <w:tblGrid>
        <w:gridCol w:w="2876"/>
        <w:gridCol w:w="2877"/>
        <w:gridCol w:w="2877"/>
      </w:tblGrid>
      <w:tr w:rsidR="00516A96" w14:paraId="35E8AEF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dxa"/>
            <w:shd w:val="clear" w:color="auto" w:fill="002060"/>
          </w:tcPr>
          <w:p w14:paraId="1716B27C" w14:textId="77777777" w:rsidR="00516A96" w:rsidRDefault="00516A96">
            <w:pPr>
              <w:rPr>
                <w:bCs w:val="0"/>
              </w:rPr>
            </w:pPr>
          </w:p>
        </w:tc>
        <w:tc>
          <w:tcPr>
            <w:tcW w:w="2877" w:type="dxa"/>
            <w:shd w:val="clear" w:color="auto" w:fill="002060"/>
          </w:tcPr>
          <w:p w14:paraId="5CCA069A"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 w:val="0"/>
              </w:rPr>
            </w:pPr>
            <w:r>
              <w:rPr>
                <w:bCs w:val="0"/>
              </w:rPr>
              <w:t>2021/22</w:t>
            </w:r>
          </w:p>
          <w:p w14:paraId="4D6C2DB1"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Cs w:val="0"/>
              </w:rPr>
            </w:pPr>
            <w:r>
              <w:rPr>
                <w:bCs w:val="0"/>
              </w:rPr>
              <w:t>No. of Schools</w:t>
            </w:r>
          </w:p>
        </w:tc>
        <w:tc>
          <w:tcPr>
            <w:tcW w:w="2877" w:type="dxa"/>
            <w:shd w:val="clear" w:color="auto" w:fill="002060"/>
          </w:tcPr>
          <w:p w14:paraId="4A21C0C8"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 w:val="0"/>
              </w:rPr>
            </w:pPr>
            <w:r>
              <w:rPr>
                <w:bCs w:val="0"/>
              </w:rPr>
              <w:t>2022/23</w:t>
            </w:r>
          </w:p>
          <w:p w14:paraId="0BED9E90" w14:textId="77777777" w:rsidR="00516A96" w:rsidRDefault="00516A96">
            <w:pPr>
              <w:jc w:val="center"/>
              <w:cnfStyle w:val="100000000000" w:firstRow="1" w:lastRow="0" w:firstColumn="0" w:lastColumn="0" w:oddVBand="0" w:evenVBand="0" w:oddHBand="0" w:evenHBand="0" w:firstRowFirstColumn="0" w:firstRowLastColumn="0" w:lastRowFirstColumn="0" w:lastRowLastColumn="0"/>
              <w:rPr>
                <w:bCs w:val="0"/>
              </w:rPr>
            </w:pPr>
            <w:r>
              <w:rPr>
                <w:bCs w:val="0"/>
              </w:rPr>
              <w:t>No of Schools</w:t>
            </w:r>
          </w:p>
        </w:tc>
      </w:tr>
      <w:tr w:rsidR="00516A96" w14:paraId="3983EC8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dxa"/>
          </w:tcPr>
          <w:p w14:paraId="3A8DEDFC" w14:textId="77777777" w:rsidR="00516A96" w:rsidRPr="00C06CDA" w:rsidRDefault="00516A96">
            <w:pPr>
              <w:rPr>
                <w:b w:val="0"/>
              </w:rPr>
            </w:pPr>
            <w:r>
              <w:rPr>
                <w:b w:val="0"/>
                <w:bCs w:val="0"/>
              </w:rPr>
              <w:t>60% and above</w:t>
            </w:r>
          </w:p>
        </w:tc>
        <w:tc>
          <w:tcPr>
            <w:tcW w:w="2877" w:type="dxa"/>
          </w:tcPr>
          <w:p w14:paraId="71EFC0B9" w14:textId="77777777" w:rsidR="00516A96" w:rsidRDefault="00516A96">
            <w:pPr>
              <w:jc w:val="center"/>
              <w:cnfStyle w:val="000000100000" w:firstRow="0" w:lastRow="0" w:firstColumn="0" w:lastColumn="0" w:oddVBand="0" w:evenVBand="0" w:oddHBand="1" w:evenHBand="0" w:firstRowFirstColumn="0" w:firstRowLastColumn="0" w:lastRowFirstColumn="0" w:lastRowLastColumn="0"/>
              <w:rPr>
                <w:bCs/>
              </w:rPr>
            </w:pPr>
            <w:r>
              <w:t>0</w:t>
            </w:r>
          </w:p>
        </w:tc>
        <w:tc>
          <w:tcPr>
            <w:tcW w:w="2877" w:type="dxa"/>
          </w:tcPr>
          <w:p w14:paraId="15C173CB" w14:textId="77777777" w:rsidR="00516A96" w:rsidRDefault="00516A96">
            <w:pPr>
              <w:jc w:val="center"/>
              <w:cnfStyle w:val="000000100000" w:firstRow="0" w:lastRow="0" w:firstColumn="0" w:lastColumn="0" w:oddVBand="0" w:evenVBand="0" w:oddHBand="1" w:evenHBand="0" w:firstRowFirstColumn="0" w:firstRowLastColumn="0" w:lastRowFirstColumn="0" w:lastRowLastColumn="0"/>
              <w:rPr>
                <w:bCs/>
              </w:rPr>
            </w:pPr>
            <w:r>
              <w:rPr>
                <w:bCs/>
              </w:rPr>
              <w:t>0</w:t>
            </w:r>
          </w:p>
        </w:tc>
      </w:tr>
      <w:tr w:rsidR="00516A96" w14:paraId="0F0ADD3B" w14:textId="77777777">
        <w:tc>
          <w:tcPr>
            <w:cnfStyle w:val="001000000000" w:firstRow="0" w:lastRow="0" w:firstColumn="1" w:lastColumn="0" w:oddVBand="0" w:evenVBand="0" w:oddHBand="0" w:evenHBand="0" w:firstRowFirstColumn="0" w:firstRowLastColumn="0" w:lastRowFirstColumn="0" w:lastRowLastColumn="0"/>
            <w:tcW w:w="2876" w:type="dxa"/>
          </w:tcPr>
          <w:p w14:paraId="15155F85" w14:textId="77777777" w:rsidR="00516A96" w:rsidRPr="00C06CDA" w:rsidRDefault="00516A96">
            <w:pPr>
              <w:rPr>
                <w:b w:val="0"/>
              </w:rPr>
            </w:pPr>
            <w:r>
              <w:rPr>
                <w:b w:val="0"/>
                <w:bCs w:val="0"/>
              </w:rPr>
              <w:t>Between 50% &amp; 59.9%</w:t>
            </w:r>
          </w:p>
        </w:tc>
        <w:tc>
          <w:tcPr>
            <w:tcW w:w="2877" w:type="dxa"/>
          </w:tcPr>
          <w:p w14:paraId="6FFE2371" w14:textId="77777777" w:rsidR="00516A96" w:rsidRDefault="00516A96">
            <w:pPr>
              <w:jc w:val="center"/>
              <w:cnfStyle w:val="000000000000" w:firstRow="0" w:lastRow="0" w:firstColumn="0" w:lastColumn="0" w:oddVBand="0" w:evenVBand="0" w:oddHBand="0" w:evenHBand="0" w:firstRowFirstColumn="0" w:firstRowLastColumn="0" w:lastRowFirstColumn="0" w:lastRowLastColumn="0"/>
              <w:rPr>
                <w:bCs/>
              </w:rPr>
            </w:pPr>
            <w:r>
              <w:t>1</w:t>
            </w:r>
          </w:p>
        </w:tc>
        <w:tc>
          <w:tcPr>
            <w:tcW w:w="2877" w:type="dxa"/>
          </w:tcPr>
          <w:p w14:paraId="03A293C0" w14:textId="77777777" w:rsidR="00516A96" w:rsidRDefault="00516A96">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r>
      <w:tr w:rsidR="00516A96" w14:paraId="538B0D4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dxa"/>
          </w:tcPr>
          <w:p w14:paraId="2ED5E7EB" w14:textId="77777777" w:rsidR="00516A96" w:rsidRPr="00C06CDA" w:rsidRDefault="00516A96">
            <w:pPr>
              <w:rPr>
                <w:b w:val="0"/>
              </w:rPr>
            </w:pPr>
            <w:r>
              <w:rPr>
                <w:b w:val="0"/>
                <w:bCs w:val="0"/>
              </w:rPr>
              <w:t>Between 40% &amp; 49.9%</w:t>
            </w:r>
          </w:p>
        </w:tc>
        <w:tc>
          <w:tcPr>
            <w:tcW w:w="2877" w:type="dxa"/>
          </w:tcPr>
          <w:p w14:paraId="5F2EE0C9" w14:textId="77777777" w:rsidR="00516A96" w:rsidRDefault="00516A96">
            <w:pPr>
              <w:jc w:val="center"/>
              <w:cnfStyle w:val="000000100000" w:firstRow="0" w:lastRow="0" w:firstColumn="0" w:lastColumn="0" w:oddVBand="0" w:evenVBand="0" w:oddHBand="1" w:evenHBand="0" w:firstRowFirstColumn="0" w:firstRowLastColumn="0" w:lastRowFirstColumn="0" w:lastRowLastColumn="0"/>
              <w:rPr>
                <w:bCs/>
              </w:rPr>
            </w:pPr>
            <w:r>
              <w:t>0</w:t>
            </w:r>
          </w:p>
        </w:tc>
        <w:tc>
          <w:tcPr>
            <w:tcW w:w="2877" w:type="dxa"/>
          </w:tcPr>
          <w:p w14:paraId="247264A0" w14:textId="77777777" w:rsidR="00516A96" w:rsidRDefault="00516A96">
            <w:pPr>
              <w:jc w:val="center"/>
              <w:cnfStyle w:val="000000100000" w:firstRow="0" w:lastRow="0" w:firstColumn="0" w:lastColumn="0" w:oddVBand="0" w:evenVBand="0" w:oddHBand="1" w:evenHBand="0" w:firstRowFirstColumn="0" w:firstRowLastColumn="0" w:lastRowFirstColumn="0" w:lastRowLastColumn="0"/>
              <w:rPr>
                <w:bCs/>
              </w:rPr>
            </w:pPr>
            <w:r>
              <w:rPr>
                <w:bCs/>
              </w:rPr>
              <w:t>0</w:t>
            </w:r>
          </w:p>
        </w:tc>
      </w:tr>
      <w:tr w:rsidR="00516A96" w14:paraId="3CB8D0FD" w14:textId="77777777">
        <w:tc>
          <w:tcPr>
            <w:cnfStyle w:val="001000000000" w:firstRow="0" w:lastRow="0" w:firstColumn="1" w:lastColumn="0" w:oddVBand="0" w:evenVBand="0" w:oddHBand="0" w:evenHBand="0" w:firstRowFirstColumn="0" w:firstRowLastColumn="0" w:lastRowFirstColumn="0" w:lastRowLastColumn="0"/>
            <w:tcW w:w="2876" w:type="dxa"/>
          </w:tcPr>
          <w:p w14:paraId="1889AE72" w14:textId="77777777" w:rsidR="00516A96" w:rsidRPr="00C06CDA" w:rsidRDefault="00516A96">
            <w:pPr>
              <w:rPr>
                <w:b w:val="0"/>
              </w:rPr>
            </w:pPr>
            <w:r>
              <w:rPr>
                <w:b w:val="0"/>
                <w:bCs w:val="0"/>
              </w:rPr>
              <w:t>Between 30% &amp; 39.9%</w:t>
            </w:r>
          </w:p>
        </w:tc>
        <w:tc>
          <w:tcPr>
            <w:tcW w:w="2877" w:type="dxa"/>
          </w:tcPr>
          <w:p w14:paraId="74F607BA" w14:textId="77777777" w:rsidR="00516A96" w:rsidRDefault="00516A96">
            <w:pPr>
              <w:jc w:val="center"/>
              <w:cnfStyle w:val="000000000000" w:firstRow="0" w:lastRow="0" w:firstColumn="0" w:lastColumn="0" w:oddVBand="0" w:evenVBand="0" w:oddHBand="0" w:evenHBand="0" w:firstRowFirstColumn="0" w:firstRowLastColumn="0" w:lastRowFirstColumn="0" w:lastRowLastColumn="0"/>
              <w:rPr>
                <w:bCs/>
              </w:rPr>
            </w:pPr>
            <w:r>
              <w:t>3</w:t>
            </w:r>
          </w:p>
        </w:tc>
        <w:tc>
          <w:tcPr>
            <w:tcW w:w="2877" w:type="dxa"/>
          </w:tcPr>
          <w:p w14:paraId="1D93733E" w14:textId="77777777" w:rsidR="00516A96" w:rsidRDefault="00516A96">
            <w:pPr>
              <w:jc w:val="center"/>
              <w:cnfStyle w:val="000000000000" w:firstRow="0" w:lastRow="0" w:firstColumn="0" w:lastColumn="0" w:oddVBand="0" w:evenVBand="0" w:oddHBand="0" w:evenHBand="0" w:firstRowFirstColumn="0" w:firstRowLastColumn="0" w:lastRowFirstColumn="0" w:lastRowLastColumn="0"/>
              <w:rPr>
                <w:bCs/>
              </w:rPr>
            </w:pPr>
            <w:r>
              <w:rPr>
                <w:bCs/>
              </w:rPr>
              <w:t>2</w:t>
            </w:r>
          </w:p>
        </w:tc>
      </w:tr>
      <w:tr w:rsidR="00516A96" w14:paraId="4EF6BEB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dxa"/>
          </w:tcPr>
          <w:p w14:paraId="19364DFB" w14:textId="77777777" w:rsidR="00516A96" w:rsidRPr="00C06CDA" w:rsidRDefault="00516A96">
            <w:pPr>
              <w:rPr>
                <w:b w:val="0"/>
              </w:rPr>
            </w:pPr>
            <w:r>
              <w:rPr>
                <w:b w:val="0"/>
                <w:bCs w:val="0"/>
              </w:rPr>
              <w:t>Between 20% &amp; 29.9%</w:t>
            </w:r>
          </w:p>
        </w:tc>
        <w:tc>
          <w:tcPr>
            <w:tcW w:w="2877" w:type="dxa"/>
          </w:tcPr>
          <w:p w14:paraId="535A6861" w14:textId="77777777" w:rsidR="00516A96" w:rsidRDefault="00516A96">
            <w:pPr>
              <w:jc w:val="center"/>
              <w:cnfStyle w:val="000000100000" w:firstRow="0" w:lastRow="0" w:firstColumn="0" w:lastColumn="0" w:oddVBand="0" w:evenVBand="0" w:oddHBand="1" w:evenHBand="0" w:firstRowFirstColumn="0" w:firstRowLastColumn="0" w:lastRowFirstColumn="0" w:lastRowLastColumn="0"/>
              <w:rPr>
                <w:bCs/>
              </w:rPr>
            </w:pPr>
            <w:r>
              <w:t>2</w:t>
            </w:r>
          </w:p>
        </w:tc>
        <w:tc>
          <w:tcPr>
            <w:tcW w:w="2877" w:type="dxa"/>
          </w:tcPr>
          <w:p w14:paraId="4E63350B" w14:textId="77777777" w:rsidR="00516A96" w:rsidRDefault="00516A96">
            <w:pPr>
              <w:jc w:val="center"/>
              <w:cnfStyle w:val="000000100000" w:firstRow="0" w:lastRow="0" w:firstColumn="0" w:lastColumn="0" w:oddVBand="0" w:evenVBand="0" w:oddHBand="1" w:evenHBand="0" w:firstRowFirstColumn="0" w:firstRowLastColumn="0" w:lastRowFirstColumn="0" w:lastRowLastColumn="0"/>
              <w:rPr>
                <w:bCs/>
              </w:rPr>
            </w:pPr>
            <w:r>
              <w:rPr>
                <w:bCs/>
              </w:rPr>
              <w:t>2</w:t>
            </w:r>
          </w:p>
        </w:tc>
      </w:tr>
      <w:tr w:rsidR="00516A96" w14:paraId="3B892906" w14:textId="77777777">
        <w:tc>
          <w:tcPr>
            <w:cnfStyle w:val="001000000000" w:firstRow="0" w:lastRow="0" w:firstColumn="1" w:lastColumn="0" w:oddVBand="0" w:evenVBand="0" w:oddHBand="0" w:evenHBand="0" w:firstRowFirstColumn="0" w:firstRowLastColumn="0" w:lastRowFirstColumn="0" w:lastRowLastColumn="0"/>
            <w:tcW w:w="2876" w:type="dxa"/>
          </w:tcPr>
          <w:p w14:paraId="6B002708" w14:textId="77777777" w:rsidR="00516A96" w:rsidRPr="00C06CDA" w:rsidRDefault="00516A96">
            <w:pPr>
              <w:rPr>
                <w:b w:val="0"/>
              </w:rPr>
            </w:pPr>
            <w:r>
              <w:rPr>
                <w:b w:val="0"/>
                <w:bCs w:val="0"/>
              </w:rPr>
              <w:t>Between 8.1% &amp; 19.9%</w:t>
            </w:r>
          </w:p>
        </w:tc>
        <w:tc>
          <w:tcPr>
            <w:tcW w:w="2877" w:type="dxa"/>
          </w:tcPr>
          <w:p w14:paraId="7FE65DF5" w14:textId="77777777" w:rsidR="00516A96" w:rsidRDefault="00516A96">
            <w:pPr>
              <w:jc w:val="center"/>
              <w:cnfStyle w:val="000000000000" w:firstRow="0" w:lastRow="0" w:firstColumn="0" w:lastColumn="0" w:oddVBand="0" w:evenVBand="0" w:oddHBand="0" w:evenHBand="0" w:firstRowFirstColumn="0" w:firstRowLastColumn="0" w:lastRowFirstColumn="0" w:lastRowLastColumn="0"/>
              <w:rPr>
                <w:bCs/>
              </w:rPr>
            </w:pPr>
            <w:r>
              <w:t>10</w:t>
            </w:r>
          </w:p>
        </w:tc>
        <w:tc>
          <w:tcPr>
            <w:tcW w:w="2877" w:type="dxa"/>
          </w:tcPr>
          <w:p w14:paraId="43AF6A2D" w14:textId="77777777" w:rsidR="00516A96" w:rsidRDefault="00516A96">
            <w:pPr>
              <w:jc w:val="center"/>
              <w:cnfStyle w:val="000000000000" w:firstRow="0" w:lastRow="0" w:firstColumn="0" w:lastColumn="0" w:oddVBand="0" w:evenVBand="0" w:oddHBand="0" w:evenHBand="0" w:firstRowFirstColumn="0" w:firstRowLastColumn="0" w:lastRowFirstColumn="0" w:lastRowLastColumn="0"/>
              <w:rPr>
                <w:bCs/>
              </w:rPr>
            </w:pPr>
            <w:r>
              <w:rPr>
                <w:bCs/>
              </w:rPr>
              <w:t>6</w:t>
            </w:r>
          </w:p>
        </w:tc>
      </w:tr>
      <w:tr w:rsidR="00516A96" w14:paraId="633292F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dxa"/>
          </w:tcPr>
          <w:p w14:paraId="17F79B81" w14:textId="77777777" w:rsidR="00516A96" w:rsidRPr="00C06CDA" w:rsidRDefault="00516A96">
            <w:pPr>
              <w:rPr>
                <w:b w:val="0"/>
              </w:rPr>
            </w:pPr>
            <w:r>
              <w:rPr>
                <w:b w:val="0"/>
                <w:bCs w:val="0"/>
              </w:rPr>
              <w:t>Between 0% &amp; 8.0%</w:t>
            </w:r>
          </w:p>
        </w:tc>
        <w:tc>
          <w:tcPr>
            <w:tcW w:w="2877" w:type="dxa"/>
          </w:tcPr>
          <w:p w14:paraId="111572EA" w14:textId="77777777" w:rsidR="00516A96" w:rsidRDefault="00516A96">
            <w:pPr>
              <w:jc w:val="center"/>
              <w:cnfStyle w:val="000000100000" w:firstRow="0" w:lastRow="0" w:firstColumn="0" w:lastColumn="0" w:oddVBand="0" w:evenVBand="0" w:oddHBand="1" w:evenHBand="0" w:firstRowFirstColumn="0" w:firstRowLastColumn="0" w:lastRowFirstColumn="0" w:lastRowLastColumn="0"/>
              <w:rPr>
                <w:bCs/>
              </w:rPr>
            </w:pPr>
            <w:r>
              <w:t>3</w:t>
            </w:r>
          </w:p>
        </w:tc>
        <w:tc>
          <w:tcPr>
            <w:tcW w:w="2877" w:type="dxa"/>
          </w:tcPr>
          <w:p w14:paraId="7EE646AF" w14:textId="77777777" w:rsidR="00516A96" w:rsidRDefault="00516A96">
            <w:pPr>
              <w:jc w:val="center"/>
              <w:cnfStyle w:val="000000100000" w:firstRow="0" w:lastRow="0" w:firstColumn="0" w:lastColumn="0" w:oddVBand="0" w:evenVBand="0" w:oddHBand="1" w:evenHBand="0" w:firstRowFirstColumn="0" w:firstRowLastColumn="0" w:lastRowFirstColumn="0" w:lastRowLastColumn="0"/>
              <w:rPr>
                <w:bCs/>
              </w:rPr>
            </w:pPr>
            <w:r>
              <w:rPr>
                <w:bCs/>
              </w:rPr>
              <w:t>8</w:t>
            </w:r>
          </w:p>
        </w:tc>
      </w:tr>
      <w:tr w:rsidR="00516A96" w14:paraId="5332C8DC" w14:textId="77777777">
        <w:tc>
          <w:tcPr>
            <w:cnfStyle w:val="001000000000" w:firstRow="0" w:lastRow="0" w:firstColumn="1" w:lastColumn="0" w:oddVBand="0" w:evenVBand="0" w:oddHBand="0" w:evenHBand="0" w:firstRowFirstColumn="0" w:firstRowLastColumn="0" w:lastRowFirstColumn="0" w:lastRowLastColumn="0"/>
            <w:tcW w:w="2876" w:type="dxa"/>
          </w:tcPr>
          <w:p w14:paraId="263C32FF" w14:textId="77777777" w:rsidR="00516A96" w:rsidRPr="00C06CDA" w:rsidRDefault="00516A96">
            <w:pPr>
              <w:rPr>
                <w:b w:val="0"/>
              </w:rPr>
            </w:pPr>
            <w:r>
              <w:rPr>
                <w:b w:val="0"/>
                <w:bCs w:val="0"/>
              </w:rPr>
              <w:t>Deficit</w:t>
            </w:r>
          </w:p>
        </w:tc>
        <w:tc>
          <w:tcPr>
            <w:tcW w:w="2877" w:type="dxa"/>
          </w:tcPr>
          <w:p w14:paraId="6E7D1562" w14:textId="77777777" w:rsidR="00516A96" w:rsidRDefault="00516A96">
            <w:pPr>
              <w:jc w:val="center"/>
              <w:cnfStyle w:val="000000000000" w:firstRow="0" w:lastRow="0" w:firstColumn="0" w:lastColumn="0" w:oddVBand="0" w:evenVBand="0" w:oddHBand="0" w:evenHBand="0" w:firstRowFirstColumn="0" w:firstRowLastColumn="0" w:lastRowFirstColumn="0" w:lastRowLastColumn="0"/>
              <w:rPr>
                <w:bCs/>
              </w:rPr>
            </w:pPr>
            <w:r>
              <w:t>0</w:t>
            </w:r>
          </w:p>
        </w:tc>
        <w:tc>
          <w:tcPr>
            <w:tcW w:w="2877" w:type="dxa"/>
          </w:tcPr>
          <w:p w14:paraId="4FAA4C02" w14:textId="77777777" w:rsidR="00516A96" w:rsidRDefault="00516A96">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r>
      <w:tr w:rsidR="00516A96" w:rsidRPr="003261E5" w14:paraId="5874291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dxa"/>
          </w:tcPr>
          <w:p w14:paraId="5E507B7C" w14:textId="77777777" w:rsidR="00516A96" w:rsidRPr="00C06CDA" w:rsidRDefault="00516A96">
            <w:pPr>
              <w:rPr>
                <w:b w:val="0"/>
              </w:rPr>
            </w:pPr>
            <w:r>
              <w:t>Total Schools</w:t>
            </w:r>
          </w:p>
        </w:tc>
        <w:tc>
          <w:tcPr>
            <w:tcW w:w="2877" w:type="dxa"/>
          </w:tcPr>
          <w:p w14:paraId="509E1C89" w14:textId="77777777" w:rsidR="00516A96" w:rsidRPr="003261E5" w:rsidRDefault="00516A96">
            <w:pPr>
              <w:jc w:val="center"/>
              <w:cnfStyle w:val="000000100000" w:firstRow="0" w:lastRow="0" w:firstColumn="0" w:lastColumn="0" w:oddVBand="0" w:evenVBand="0" w:oddHBand="1" w:evenHBand="0" w:firstRowFirstColumn="0" w:firstRowLastColumn="0" w:lastRowFirstColumn="0" w:lastRowLastColumn="0"/>
              <w:rPr>
                <w:b/>
              </w:rPr>
            </w:pPr>
            <w:r>
              <w:rPr>
                <w:b/>
              </w:rPr>
              <w:t>19</w:t>
            </w:r>
          </w:p>
        </w:tc>
        <w:tc>
          <w:tcPr>
            <w:tcW w:w="2877" w:type="dxa"/>
          </w:tcPr>
          <w:p w14:paraId="5CB9A177" w14:textId="77777777" w:rsidR="00516A96" w:rsidRPr="003261E5" w:rsidRDefault="00516A96">
            <w:pPr>
              <w:jc w:val="center"/>
              <w:cnfStyle w:val="000000100000" w:firstRow="0" w:lastRow="0" w:firstColumn="0" w:lastColumn="0" w:oddVBand="0" w:evenVBand="0" w:oddHBand="1" w:evenHBand="0" w:firstRowFirstColumn="0" w:firstRowLastColumn="0" w:lastRowFirstColumn="0" w:lastRowLastColumn="0"/>
              <w:rPr>
                <w:b/>
              </w:rPr>
            </w:pPr>
            <w:r>
              <w:rPr>
                <w:b/>
              </w:rPr>
              <w:t>20</w:t>
            </w:r>
          </w:p>
        </w:tc>
      </w:tr>
    </w:tbl>
    <w:p w14:paraId="7B588561" w14:textId="77777777" w:rsidR="00516A96" w:rsidRPr="004F43EE" w:rsidRDefault="00516A96" w:rsidP="00516A96">
      <w:pPr>
        <w:ind w:left="567" w:hanging="567"/>
        <w:rPr>
          <w:bCs/>
        </w:rPr>
      </w:pPr>
    </w:p>
    <w:p w14:paraId="0E01E562" w14:textId="77777777" w:rsidR="00516A96" w:rsidRDefault="00516A96" w:rsidP="00516A96">
      <w:pPr>
        <w:ind w:left="567" w:hanging="567"/>
        <w:rPr>
          <w:bCs/>
        </w:rPr>
      </w:pPr>
      <w:r>
        <w:rPr>
          <w:bCs/>
        </w:rPr>
        <w:t>5.7</w:t>
      </w:r>
      <w:r>
        <w:rPr>
          <w:bCs/>
        </w:rPr>
        <w:tab/>
        <w:t>The number of special schools with balances above 30% has decreased from 4 schools to 3 schools (15%).</w:t>
      </w:r>
    </w:p>
    <w:p w14:paraId="79C99FEA" w14:textId="77777777" w:rsidR="00516A96" w:rsidRDefault="00516A96" w:rsidP="00516A96">
      <w:pPr>
        <w:ind w:left="567" w:hanging="567"/>
        <w:rPr>
          <w:bCs/>
        </w:rPr>
      </w:pPr>
    </w:p>
    <w:p w14:paraId="4708C081" w14:textId="77777777" w:rsidR="00516A96" w:rsidRDefault="00516A96" w:rsidP="00516A96">
      <w:pPr>
        <w:ind w:left="567" w:hanging="567"/>
        <w:rPr>
          <w:bCs/>
        </w:rPr>
      </w:pPr>
      <w:r>
        <w:rPr>
          <w:bCs/>
        </w:rPr>
        <w:t>5.8</w:t>
      </w:r>
      <w:r>
        <w:rPr>
          <w:bCs/>
        </w:rPr>
        <w:tab/>
        <w:t>For PRUs, 4 have balances in excess of 30% (66.7%). One of the all-through schools has a balance in excess of 30%.</w:t>
      </w:r>
    </w:p>
    <w:p w14:paraId="35CDEF4D" w14:textId="77777777" w:rsidR="00516A96" w:rsidRDefault="00516A96" w:rsidP="00516A96">
      <w:pPr>
        <w:ind w:left="567" w:hanging="567"/>
        <w:rPr>
          <w:bCs/>
        </w:rPr>
      </w:pPr>
    </w:p>
    <w:p w14:paraId="38624007" w14:textId="77777777" w:rsidR="00516A96" w:rsidRDefault="00516A96" w:rsidP="00516A96">
      <w:pPr>
        <w:ind w:left="567" w:hanging="567"/>
        <w:rPr>
          <w:bCs/>
        </w:rPr>
      </w:pPr>
      <w:r>
        <w:rPr>
          <w:bCs/>
        </w:rPr>
        <w:t>5.9</w:t>
      </w:r>
      <w:r>
        <w:rPr>
          <w:bCs/>
        </w:rPr>
        <w:tab/>
        <w:t>Whilst maintained school balances have gone down and academy balances have yet to reflect winter fuel costs there will still be a significant number of schools with high balances.</w:t>
      </w:r>
    </w:p>
    <w:p w14:paraId="2C3F2B54" w14:textId="77777777" w:rsidR="00516A96" w:rsidRDefault="00516A96" w:rsidP="00516A96">
      <w:pPr>
        <w:ind w:left="567" w:hanging="567"/>
        <w:rPr>
          <w:bCs/>
        </w:rPr>
      </w:pPr>
    </w:p>
    <w:p w14:paraId="0E6E06BE" w14:textId="77777777" w:rsidR="00516A96" w:rsidRDefault="00516A96" w:rsidP="00516A96">
      <w:pPr>
        <w:ind w:left="567" w:hanging="567"/>
        <w:rPr>
          <w:bCs/>
        </w:rPr>
      </w:pPr>
      <w:r>
        <w:rPr>
          <w:bCs/>
        </w:rPr>
        <w:t>5.10</w:t>
      </w:r>
      <w:r>
        <w:rPr>
          <w:bCs/>
        </w:rPr>
        <w:tab/>
        <w:t>FRG recommends that the review of high school balances is reconvened.</w:t>
      </w:r>
    </w:p>
    <w:p w14:paraId="2E05569B" w14:textId="77777777" w:rsidR="00516A96" w:rsidRPr="00084DF9" w:rsidRDefault="00516A96" w:rsidP="00516A96">
      <w:pPr>
        <w:ind w:left="567" w:hanging="567"/>
        <w:rPr>
          <w:bCs/>
        </w:rPr>
      </w:pPr>
    </w:p>
    <w:p w14:paraId="1DD838E6" w14:textId="77777777" w:rsidR="00516A96" w:rsidRDefault="00516A96" w:rsidP="00516A96">
      <w:pPr>
        <w:ind w:left="567" w:hanging="567"/>
      </w:pPr>
      <w:r>
        <w:rPr>
          <w:b/>
        </w:rPr>
        <w:t>Financial Implications</w:t>
      </w:r>
    </w:p>
    <w:p w14:paraId="0B0B9910" w14:textId="77777777" w:rsidR="00516A96" w:rsidRDefault="00516A96" w:rsidP="00516A96"/>
    <w:p w14:paraId="56FBB58E" w14:textId="77777777" w:rsidR="00516A96" w:rsidRDefault="00516A96" w:rsidP="00516A96">
      <w:pPr>
        <w:ind w:left="567" w:hanging="567"/>
      </w:pPr>
      <w:r>
        <w:t>5.1</w:t>
      </w:r>
      <w:r>
        <w:tab/>
        <w:t>The financial implications are embedded in the report.</w:t>
      </w:r>
    </w:p>
    <w:p w14:paraId="1170F203" w14:textId="77777777" w:rsidR="00516A96" w:rsidRDefault="00516A96" w:rsidP="00516A96"/>
    <w:p w14:paraId="3501265F" w14:textId="77777777" w:rsidR="00516A96" w:rsidRPr="00F10B9E" w:rsidRDefault="00516A96" w:rsidP="00516A96">
      <w:pPr>
        <w:ind w:left="567" w:hanging="567"/>
        <w:rPr>
          <w:b/>
        </w:rPr>
      </w:pPr>
      <w:r>
        <w:rPr>
          <w:b/>
        </w:rPr>
        <w:t>6.</w:t>
      </w:r>
      <w:r>
        <w:rPr>
          <w:b/>
        </w:rPr>
        <w:tab/>
        <w:t>Other Resource Implications</w:t>
      </w:r>
    </w:p>
    <w:p w14:paraId="0829D6B8" w14:textId="77777777" w:rsidR="00516A96" w:rsidRPr="00E463CF" w:rsidRDefault="00516A96" w:rsidP="00516A96">
      <w:pPr>
        <w:pStyle w:val="NoSpacing"/>
        <w:ind w:left="567" w:hanging="567"/>
        <w:rPr>
          <w:sz w:val="24"/>
          <w:szCs w:val="24"/>
        </w:rPr>
      </w:pPr>
    </w:p>
    <w:p w14:paraId="481EF9E7" w14:textId="77777777" w:rsidR="00516A96" w:rsidRPr="00E463CF" w:rsidRDefault="00516A96" w:rsidP="00516A96">
      <w:pPr>
        <w:pStyle w:val="TextR"/>
        <w:ind w:left="567" w:hanging="567"/>
        <w:rPr>
          <w:b/>
        </w:rPr>
      </w:pPr>
      <w:r>
        <w:rPr>
          <w:b/>
        </w:rPr>
        <w:t xml:space="preserve">7. </w:t>
      </w:r>
      <w:r>
        <w:rPr>
          <w:b/>
        </w:rPr>
        <w:tab/>
        <w:t>Consultation with stakeholders</w:t>
      </w:r>
      <w:r>
        <w:br/>
      </w:r>
    </w:p>
    <w:p w14:paraId="6766016F" w14:textId="77777777" w:rsidR="00516A96" w:rsidRDefault="00516A96" w:rsidP="00516A96">
      <w:pPr>
        <w:pStyle w:val="TextR"/>
        <w:ind w:left="567" w:hanging="567"/>
        <w:rPr>
          <w:b/>
        </w:rPr>
      </w:pPr>
      <w:r>
        <w:rPr>
          <w:b/>
        </w:rPr>
        <w:t xml:space="preserve">8. </w:t>
      </w:r>
      <w:r>
        <w:rPr>
          <w:b/>
        </w:rPr>
        <w:tab/>
        <w:t>Background / Supporting papers.</w:t>
      </w:r>
    </w:p>
    <w:p w14:paraId="1C9B13B7" w14:textId="77777777" w:rsidR="003208CA" w:rsidRDefault="003208CA" w:rsidP="00E02647"/>
    <w:p w14:paraId="7583A76E" w14:textId="22FA4BD7" w:rsidR="00516A96" w:rsidRDefault="00516A96" w:rsidP="00516A96">
      <w:pPr>
        <w:ind w:left="567" w:hanging="567"/>
      </w:pPr>
      <w:r>
        <w:t>8.1</w:t>
      </w:r>
      <w:r>
        <w:tab/>
        <w:t>Annex A – Maintained School Balances</w:t>
      </w:r>
    </w:p>
    <w:p w14:paraId="5EC9734B" w14:textId="77777777" w:rsidR="00516A96" w:rsidRDefault="00516A96" w:rsidP="00516A96">
      <w:pPr>
        <w:ind w:left="567" w:hanging="567"/>
      </w:pPr>
    </w:p>
    <w:p w14:paraId="7B74AAD5" w14:textId="5973C59E" w:rsidR="00516A96" w:rsidRDefault="00516A96" w:rsidP="00516A96">
      <w:pPr>
        <w:ind w:left="567" w:hanging="567"/>
      </w:pPr>
      <w:r>
        <w:t>8.2</w:t>
      </w:r>
      <w:r>
        <w:tab/>
        <w:t>Annex B – Academy Balances</w:t>
      </w:r>
    </w:p>
    <w:p w14:paraId="441EAD2A" w14:textId="77777777" w:rsidR="00DD4176" w:rsidRDefault="00DD4176" w:rsidP="00B20613"/>
    <w:p w14:paraId="660B238C" w14:textId="77777777" w:rsidR="00E214D4" w:rsidRDefault="00E214D4" w:rsidP="00B20613"/>
    <w:p w14:paraId="74F4505B" w14:textId="77777777" w:rsidR="00E214D4" w:rsidRDefault="00E214D4" w:rsidP="00B20613"/>
    <w:p w14:paraId="47102EBF" w14:textId="77777777" w:rsidR="00E214D4" w:rsidRDefault="00E214D4" w:rsidP="00B20613"/>
    <w:p w14:paraId="2E34535C" w14:textId="77777777" w:rsidR="00E214D4" w:rsidRDefault="00E214D4" w:rsidP="00B20613"/>
    <w:p w14:paraId="3AF3B94D" w14:textId="77777777" w:rsidR="00E214D4" w:rsidRDefault="00E214D4" w:rsidP="00B20613"/>
    <w:p w14:paraId="4FAE6C20" w14:textId="77777777" w:rsidR="00E214D4" w:rsidRDefault="00E214D4" w:rsidP="00B20613"/>
    <w:p w14:paraId="78B743C5" w14:textId="77777777" w:rsidR="00E214D4" w:rsidRDefault="00E214D4" w:rsidP="00B20613"/>
    <w:p w14:paraId="5A08CB12" w14:textId="77777777" w:rsidR="00E214D4" w:rsidRDefault="00E214D4" w:rsidP="00B20613"/>
    <w:p w14:paraId="65D9112C" w14:textId="77777777" w:rsidR="00E214D4" w:rsidRDefault="00E214D4" w:rsidP="00B20613"/>
    <w:p w14:paraId="3CDB2C5E" w14:textId="77777777" w:rsidR="00E214D4" w:rsidRDefault="00E214D4" w:rsidP="00B20613"/>
    <w:p w14:paraId="5D664D55" w14:textId="77777777" w:rsidR="00E214D4" w:rsidRDefault="00E214D4" w:rsidP="00B20613"/>
    <w:p w14:paraId="12221225" w14:textId="77777777" w:rsidR="00E214D4" w:rsidRDefault="00E214D4" w:rsidP="00B20613"/>
    <w:p w14:paraId="77BB54CA" w14:textId="77777777" w:rsidR="00E214D4" w:rsidRDefault="00E214D4" w:rsidP="00B20613"/>
    <w:p w14:paraId="61CAAA4F" w14:textId="77777777" w:rsidR="00E214D4" w:rsidRDefault="00E214D4" w:rsidP="00B20613"/>
    <w:p w14:paraId="5C8CF646" w14:textId="77777777" w:rsidR="00E214D4" w:rsidRDefault="00E214D4" w:rsidP="00B20613"/>
    <w:p w14:paraId="343096EA" w14:textId="77777777" w:rsidR="00E214D4" w:rsidRDefault="00E214D4" w:rsidP="00B20613"/>
    <w:p w14:paraId="59E4CDA2" w14:textId="77777777" w:rsidR="00E214D4" w:rsidRDefault="00E214D4" w:rsidP="00B20613"/>
    <w:p w14:paraId="7095281D" w14:textId="77777777" w:rsidR="00E214D4" w:rsidRDefault="00E214D4" w:rsidP="00B20613"/>
    <w:p w14:paraId="5B8FCDFE" w14:textId="77777777" w:rsidR="00E214D4" w:rsidRDefault="00E214D4" w:rsidP="00B20613"/>
    <w:p w14:paraId="115889FD" w14:textId="77777777" w:rsidR="00E214D4" w:rsidRDefault="00E214D4" w:rsidP="00B20613"/>
    <w:p w14:paraId="332499C0" w14:textId="77777777" w:rsidR="00E214D4" w:rsidRDefault="00E214D4" w:rsidP="00B20613"/>
    <w:p w14:paraId="774E9BE6" w14:textId="77777777" w:rsidR="00E214D4" w:rsidRDefault="00E214D4" w:rsidP="00B20613"/>
    <w:p w14:paraId="6169AFF3" w14:textId="77777777" w:rsidR="00E214D4" w:rsidRDefault="00E214D4" w:rsidP="00B20613"/>
    <w:p w14:paraId="602B00D6" w14:textId="77777777" w:rsidR="00E214D4" w:rsidRDefault="00E214D4" w:rsidP="00B20613"/>
    <w:p w14:paraId="6683E003" w14:textId="77777777" w:rsidR="00E214D4" w:rsidRDefault="00E214D4" w:rsidP="00B20613"/>
    <w:p w14:paraId="680EB4E2" w14:textId="77777777" w:rsidR="00E214D4" w:rsidRDefault="00E214D4" w:rsidP="00B20613"/>
    <w:p w14:paraId="7372A704" w14:textId="77777777" w:rsidR="00E214D4" w:rsidRDefault="00E214D4" w:rsidP="00B20613"/>
    <w:p w14:paraId="568A194C" w14:textId="77777777" w:rsidR="00E214D4" w:rsidRDefault="00E214D4" w:rsidP="00B20613"/>
    <w:p w14:paraId="1C8BD88B" w14:textId="77777777" w:rsidR="00E214D4" w:rsidRDefault="00E214D4" w:rsidP="00B20613"/>
    <w:p w14:paraId="427D904F" w14:textId="77777777" w:rsidR="00E214D4" w:rsidRDefault="00E214D4" w:rsidP="00B20613"/>
    <w:p w14:paraId="735C341B" w14:textId="77777777" w:rsidR="00E214D4" w:rsidRDefault="00E214D4" w:rsidP="00B20613"/>
    <w:p w14:paraId="68F7DE75" w14:textId="77777777" w:rsidR="00E214D4" w:rsidRDefault="00E214D4" w:rsidP="00B20613"/>
    <w:p w14:paraId="0934C474" w14:textId="77777777" w:rsidR="00E214D4" w:rsidRDefault="00E214D4" w:rsidP="00B20613"/>
    <w:p w14:paraId="5A4BC1CC" w14:textId="77777777" w:rsidR="00E214D4" w:rsidRDefault="00E214D4" w:rsidP="00B20613"/>
    <w:p w14:paraId="40D0216B" w14:textId="77777777" w:rsidR="00E214D4" w:rsidRDefault="00E214D4" w:rsidP="00B20613"/>
    <w:p w14:paraId="6ABC667C" w14:textId="77777777" w:rsidR="00E214D4" w:rsidRDefault="00E214D4" w:rsidP="00B20613"/>
    <w:p w14:paraId="1FDCF9FE" w14:textId="77777777" w:rsidR="00E214D4" w:rsidRDefault="00E214D4" w:rsidP="00B20613"/>
    <w:p w14:paraId="7625C0CE" w14:textId="77777777" w:rsidR="00E214D4" w:rsidRDefault="00E214D4" w:rsidP="00B20613"/>
    <w:p w14:paraId="5EA19E35" w14:textId="77777777" w:rsidR="00E214D4" w:rsidRDefault="00E214D4" w:rsidP="00B20613"/>
    <w:p w14:paraId="0A36C148" w14:textId="77777777" w:rsidR="00E214D4" w:rsidRDefault="00E214D4" w:rsidP="00B20613"/>
    <w:p w14:paraId="5D88639C" w14:textId="77777777" w:rsidR="00E214D4" w:rsidRDefault="00E214D4" w:rsidP="00B20613"/>
    <w:p w14:paraId="5AD5096D" w14:textId="77777777" w:rsidR="00E214D4" w:rsidRDefault="00E214D4" w:rsidP="00B20613"/>
    <w:p w14:paraId="1C246122" w14:textId="77777777" w:rsidR="00E214D4" w:rsidRDefault="00E214D4" w:rsidP="00B20613"/>
    <w:p w14:paraId="5ABCFD99" w14:textId="77777777" w:rsidR="00E214D4" w:rsidRDefault="00E214D4" w:rsidP="00B20613"/>
    <w:tbl>
      <w:tblPr>
        <w:tblW w:w="92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3"/>
        <w:gridCol w:w="4741"/>
      </w:tblGrid>
      <w:tr w:rsidR="0090760D" w14:paraId="2FE61335" w14:textId="77777777">
        <w:trPr>
          <w:cantSplit/>
        </w:trPr>
        <w:tc>
          <w:tcPr>
            <w:tcW w:w="4503" w:type="dxa"/>
            <w:tcBorders>
              <w:top w:val="single" w:sz="6" w:space="0" w:color="auto"/>
              <w:left w:val="single" w:sz="6" w:space="0" w:color="auto"/>
              <w:bottom w:val="single" w:sz="6" w:space="0" w:color="auto"/>
              <w:right w:val="single" w:sz="6" w:space="0" w:color="auto"/>
            </w:tcBorders>
          </w:tcPr>
          <w:p w14:paraId="5F6B8967" w14:textId="77777777" w:rsidR="0090760D" w:rsidRDefault="0090760D">
            <w:pPr>
              <w:pStyle w:val="TextR"/>
              <w:spacing w:before="80" w:after="80"/>
            </w:pPr>
            <w:r>
              <w:t>Schools Forum</w:t>
            </w:r>
          </w:p>
        </w:tc>
        <w:tc>
          <w:tcPr>
            <w:tcW w:w="4741" w:type="dxa"/>
            <w:tcBorders>
              <w:top w:val="single" w:sz="6" w:space="0" w:color="auto"/>
              <w:left w:val="single" w:sz="6" w:space="0" w:color="auto"/>
              <w:bottom w:val="single" w:sz="6" w:space="0" w:color="auto"/>
              <w:right w:val="single" w:sz="6" w:space="0" w:color="auto"/>
            </w:tcBorders>
          </w:tcPr>
          <w:p w14:paraId="3B831C6B" w14:textId="77777777" w:rsidR="0090760D" w:rsidRDefault="0090760D">
            <w:pPr>
              <w:pStyle w:val="TextR"/>
              <w:spacing w:before="80" w:after="80"/>
              <w:rPr>
                <w:b/>
                <w:sz w:val="60"/>
              </w:rPr>
            </w:pPr>
            <w:r>
              <w:rPr>
                <w:b/>
                <w:sz w:val="60"/>
              </w:rPr>
              <w:t>Agenda Item 5</w:t>
            </w:r>
          </w:p>
        </w:tc>
      </w:tr>
      <w:tr w:rsidR="0090760D" w14:paraId="6F0E8151" w14:textId="77777777">
        <w:trPr>
          <w:cantSplit/>
        </w:trPr>
        <w:tc>
          <w:tcPr>
            <w:tcW w:w="4503" w:type="dxa"/>
            <w:tcBorders>
              <w:top w:val="single" w:sz="6" w:space="0" w:color="auto"/>
              <w:left w:val="single" w:sz="6" w:space="0" w:color="auto"/>
              <w:bottom w:val="single" w:sz="6" w:space="0" w:color="auto"/>
              <w:right w:val="single" w:sz="6" w:space="0" w:color="auto"/>
            </w:tcBorders>
          </w:tcPr>
          <w:p w14:paraId="287BA608" w14:textId="77777777" w:rsidR="0090760D" w:rsidRDefault="0090760D">
            <w:pPr>
              <w:pStyle w:val="TextR"/>
              <w:spacing w:before="80" w:after="80"/>
            </w:pPr>
            <w:r>
              <w:t>Date: 17 May 2023</w:t>
            </w:r>
          </w:p>
        </w:tc>
        <w:tc>
          <w:tcPr>
            <w:tcW w:w="4741" w:type="dxa"/>
            <w:tcBorders>
              <w:top w:val="single" w:sz="6" w:space="0" w:color="auto"/>
              <w:left w:val="single" w:sz="6" w:space="0" w:color="auto"/>
              <w:bottom w:val="single" w:sz="6" w:space="0" w:color="auto"/>
              <w:right w:val="single" w:sz="6" w:space="0" w:color="auto"/>
            </w:tcBorders>
          </w:tcPr>
          <w:p w14:paraId="2A9D4937" w14:textId="77777777" w:rsidR="0090760D" w:rsidRDefault="0090760D">
            <w:pPr>
              <w:pStyle w:val="TextR"/>
            </w:pPr>
          </w:p>
        </w:tc>
      </w:tr>
    </w:tbl>
    <w:p w14:paraId="1A84056D" w14:textId="77777777" w:rsidR="0090760D" w:rsidRDefault="0090760D" w:rsidP="0090760D">
      <w:pPr>
        <w:pStyle w:val="TextR"/>
      </w:pPr>
    </w:p>
    <w:p w14:paraId="55D0E9F5" w14:textId="77777777" w:rsidR="0090760D" w:rsidRDefault="0090760D" w:rsidP="0090760D">
      <w:pPr>
        <w:pStyle w:val="TextR"/>
      </w:pPr>
    </w:p>
    <w:p w14:paraId="4AAC4128" w14:textId="77777777" w:rsidR="0090760D" w:rsidRDefault="0090760D" w:rsidP="0090760D">
      <w:pPr>
        <w:pStyle w:val="TextR"/>
        <w:rPr>
          <w:b/>
        </w:rPr>
      </w:pPr>
      <w:r>
        <w:rPr>
          <w:b/>
        </w:rPr>
        <w:t>REPORT TITLE: CONSTITUTION AND MEMBERSHIP OF SCHOOLS FORUM</w:t>
      </w:r>
    </w:p>
    <w:p w14:paraId="4D4C7D9D" w14:textId="77777777" w:rsidR="0090760D" w:rsidRDefault="0090760D" w:rsidP="0090760D">
      <w:pPr>
        <w:pStyle w:val="TextR"/>
      </w:pPr>
    </w:p>
    <w:p w14:paraId="0A7BC0F6" w14:textId="77777777" w:rsidR="0090760D" w:rsidRDefault="0090760D" w:rsidP="0090760D">
      <w:pPr>
        <w:pStyle w:val="TextR"/>
        <w:pBdr>
          <w:bottom w:val="single" w:sz="6" w:space="1" w:color="auto"/>
        </w:pBdr>
      </w:pPr>
      <w:r>
        <w:t>Report by Yannick Stupples-Whyley</w:t>
      </w:r>
    </w:p>
    <w:p w14:paraId="48A65770" w14:textId="77777777" w:rsidR="0090760D" w:rsidRDefault="0090760D" w:rsidP="0090760D">
      <w:pPr>
        <w:pStyle w:val="TextR"/>
      </w:pPr>
      <w:r>
        <w:t>Contact details: Telephone (03330) 138464; e-mail:</w:t>
      </w:r>
    </w:p>
    <w:p w14:paraId="307534C3" w14:textId="77777777" w:rsidR="0090760D" w:rsidRDefault="00000000" w:rsidP="0090760D">
      <w:pPr>
        <w:pStyle w:val="TextR"/>
      </w:pPr>
      <w:hyperlink r:id="rId30" w:history="1">
        <w:r w:rsidR="0090760D" w:rsidRPr="008C4C43">
          <w:rPr>
            <w:rStyle w:val="Hyperlink"/>
          </w:rPr>
          <w:t>yannick.stupples-whyley@essex.gov.uk</w:t>
        </w:r>
      </w:hyperlink>
    </w:p>
    <w:p w14:paraId="1B75E4D9" w14:textId="77777777" w:rsidR="0090760D" w:rsidRDefault="0090760D" w:rsidP="0090760D">
      <w:pPr>
        <w:pStyle w:val="TextR"/>
      </w:pPr>
    </w:p>
    <w:p w14:paraId="14D921AA" w14:textId="77777777" w:rsidR="0090760D" w:rsidRDefault="0090760D" w:rsidP="0090760D">
      <w:pPr>
        <w:ind w:left="540" w:hanging="540"/>
        <w:rPr>
          <w:b/>
        </w:rPr>
      </w:pPr>
      <w:r>
        <w:rPr>
          <w:b/>
        </w:rPr>
        <w:t xml:space="preserve">1. </w:t>
      </w:r>
      <w:r>
        <w:rPr>
          <w:b/>
        </w:rPr>
        <w:tab/>
        <w:t xml:space="preserve">Purpose of report </w:t>
      </w:r>
    </w:p>
    <w:p w14:paraId="68ED3F83" w14:textId="77777777" w:rsidR="0090760D" w:rsidRDefault="0090760D" w:rsidP="0090760D"/>
    <w:p w14:paraId="70AA6CBD" w14:textId="77777777" w:rsidR="0090760D" w:rsidRDefault="0090760D">
      <w:pPr>
        <w:numPr>
          <w:ilvl w:val="1"/>
          <w:numId w:val="4"/>
        </w:numPr>
        <w:ind w:left="567" w:hanging="567"/>
      </w:pPr>
      <w:r>
        <w:t>To consider the current membership of the Schools Forum in the light of the continuing transfer of maintained schools to the Academy sector and the change in pupil numbers.</w:t>
      </w:r>
    </w:p>
    <w:p w14:paraId="551A7AEE" w14:textId="77777777" w:rsidR="0090760D" w:rsidRDefault="0090760D" w:rsidP="0090760D"/>
    <w:p w14:paraId="73EAE86E" w14:textId="77777777" w:rsidR="0090760D" w:rsidRPr="00A76FFF" w:rsidRDefault="0090760D" w:rsidP="0090760D">
      <w:pPr>
        <w:ind w:left="540" w:hanging="540"/>
        <w:rPr>
          <w:b/>
        </w:rPr>
      </w:pPr>
      <w:r>
        <w:rPr>
          <w:b/>
        </w:rPr>
        <w:t xml:space="preserve">2. </w:t>
      </w:r>
      <w:r>
        <w:rPr>
          <w:b/>
        </w:rPr>
        <w:tab/>
        <w:t xml:space="preserve">Recommendations </w:t>
      </w:r>
      <w:r>
        <w:br/>
      </w:r>
    </w:p>
    <w:p w14:paraId="15E3BA5A" w14:textId="77777777" w:rsidR="0090760D" w:rsidRDefault="0090760D">
      <w:pPr>
        <w:numPr>
          <w:ilvl w:val="1"/>
          <w:numId w:val="3"/>
        </w:numPr>
        <w:tabs>
          <w:tab w:val="clear" w:pos="360"/>
        </w:tabs>
        <w:ind w:left="540" w:hanging="540"/>
      </w:pPr>
      <w:r>
        <w:t>To approve to change the meeting arrangements switching the in person meeting from January to May at 3.2.</w:t>
      </w:r>
      <w:r>
        <w:br/>
      </w:r>
    </w:p>
    <w:p w14:paraId="5C70C1DF" w14:textId="77777777" w:rsidR="0090760D" w:rsidRDefault="0090760D">
      <w:pPr>
        <w:numPr>
          <w:ilvl w:val="1"/>
          <w:numId w:val="3"/>
        </w:numPr>
        <w:tabs>
          <w:tab w:val="clear" w:pos="360"/>
        </w:tabs>
        <w:ind w:left="540" w:hanging="540"/>
      </w:pPr>
      <w:r>
        <w:t>To note that no changes are required to the constitution of Schools Forum at 3.6 and 3.8.</w:t>
      </w:r>
      <w:r>
        <w:br/>
      </w:r>
    </w:p>
    <w:p w14:paraId="6CCA642C" w14:textId="77777777" w:rsidR="0090760D" w:rsidRDefault="0090760D">
      <w:pPr>
        <w:numPr>
          <w:ilvl w:val="1"/>
          <w:numId w:val="3"/>
        </w:numPr>
        <w:tabs>
          <w:tab w:val="clear" w:pos="360"/>
        </w:tabs>
        <w:ind w:left="540" w:hanging="540"/>
      </w:pPr>
      <w:r>
        <w:t>To note Membership at Annex A and Attendance at Annex B.</w:t>
      </w:r>
    </w:p>
    <w:p w14:paraId="2B71D5DC" w14:textId="77777777" w:rsidR="0090760D" w:rsidRDefault="0090760D" w:rsidP="0090760D">
      <w:pPr>
        <w:tabs>
          <w:tab w:val="left" w:pos="480"/>
        </w:tabs>
      </w:pPr>
    </w:p>
    <w:p w14:paraId="492625B9" w14:textId="77777777" w:rsidR="0090760D" w:rsidRPr="007252C7" w:rsidRDefault="0090760D" w:rsidP="0090760D">
      <w:pPr>
        <w:pStyle w:val="TextR"/>
        <w:ind w:left="540" w:hanging="540"/>
      </w:pPr>
      <w:r>
        <w:rPr>
          <w:b/>
        </w:rPr>
        <w:t xml:space="preserve">3. </w:t>
      </w:r>
      <w:r>
        <w:rPr>
          <w:b/>
        </w:rPr>
        <w:tab/>
      </w:r>
      <w:r w:rsidRPr="00231F86">
        <w:rPr>
          <w:b/>
        </w:rPr>
        <w:t>Background</w:t>
      </w:r>
    </w:p>
    <w:p w14:paraId="57820B03" w14:textId="77777777" w:rsidR="0090760D" w:rsidRDefault="0090760D" w:rsidP="0090760D">
      <w:pPr>
        <w:ind w:left="567" w:hanging="567"/>
        <w:rPr>
          <w:rFonts w:cs="Arial"/>
        </w:rPr>
      </w:pPr>
    </w:p>
    <w:p w14:paraId="32ED6601" w14:textId="77777777" w:rsidR="0090760D" w:rsidRDefault="0090760D" w:rsidP="0090760D">
      <w:pPr>
        <w:ind w:left="567" w:hanging="567"/>
        <w:rPr>
          <w:rFonts w:cs="Arial"/>
        </w:rPr>
      </w:pPr>
      <w:r>
        <w:rPr>
          <w:rFonts w:cs="Arial"/>
        </w:rPr>
        <w:t>3.1</w:t>
      </w:r>
      <w:r>
        <w:rPr>
          <w:rFonts w:cs="Arial"/>
        </w:rPr>
        <w:tab/>
        <w:t>Schools Forum approved a mix of both in person and remote meetings at the May 2021 meeting following the change to the Schools Forum Regulations allowing the use of remote meetings on a permanent basis.</w:t>
      </w:r>
    </w:p>
    <w:p w14:paraId="586F0E20" w14:textId="77777777" w:rsidR="0090760D" w:rsidRDefault="0090760D" w:rsidP="0090760D">
      <w:pPr>
        <w:ind w:left="567" w:hanging="567"/>
        <w:rPr>
          <w:rFonts w:cs="Arial"/>
        </w:rPr>
      </w:pPr>
    </w:p>
    <w:p w14:paraId="377DD2B1" w14:textId="77777777" w:rsidR="0090760D" w:rsidRDefault="0090760D" w:rsidP="0090760D">
      <w:pPr>
        <w:ind w:left="567" w:hanging="567"/>
        <w:rPr>
          <w:rFonts w:cs="Arial"/>
        </w:rPr>
      </w:pPr>
      <w:r>
        <w:rPr>
          <w:rFonts w:cs="Arial"/>
        </w:rPr>
        <w:t>3.2</w:t>
      </w:r>
      <w:r>
        <w:rPr>
          <w:rFonts w:cs="Arial"/>
        </w:rPr>
        <w:tab/>
        <w:t>Following the switching of the January 2023 meeting to remote and today’s meeting to in person. It is proposed to make this switch on a permanent basis.</w:t>
      </w:r>
      <w:r>
        <w:rPr>
          <w:rFonts w:cs="Arial"/>
        </w:rPr>
        <w:br/>
      </w:r>
    </w:p>
    <w:p w14:paraId="7108ADCF" w14:textId="77777777" w:rsidR="0090760D" w:rsidRDefault="0090760D">
      <w:pPr>
        <w:pStyle w:val="ListParagraph"/>
        <w:numPr>
          <w:ilvl w:val="0"/>
          <w:numId w:val="5"/>
        </w:numPr>
        <w:contextualSpacing w:val="0"/>
        <w:rPr>
          <w:rFonts w:cs="Arial"/>
        </w:rPr>
      </w:pPr>
      <w:r>
        <w:rPr>
          <w:rFonts w:cs="Arial"/>
        </w:rPr>
        <w:t>May – in person</w:t>
      </w:r>
      <w:r>
        <w:rPr>
          <w:rFonts w:cs="Arial"/>
        </w:rPr>
        <w:br/>
      </w:r>
    </w:p>
    <w:p w14:paraId="7500D269" w14:textId="77777777" w:rsidR="0090760D" w:rsidRDefault="0090760D">
      <w:pPr>
        <w:pStyle w:val="ListParagraph"/>
        <w:numPr>
          <w:ilvl w:val="0"/>
          <w:numId w:val="5"/>
        </w:numPr>
        <w:contextualSpacing w:val="0"/>
        <w:rPr>
          <w:rFonts w:cs="Arial"/>
        </w:rPr>
      </w:pPr>
      <w:r>
        <w:rPr>
          <w:rFonts w:cs="Arial"/>
        </w:rPr>
        <w:t>July – remote</w:t>
      </w:r>
      <w:r>
        <w:rPr>
          <w:rFonts w:cs="Arial"/>
        </w:rPr>
        <w:br/>
      </w:r>
    </w:p>
    <w:p w14:paraId="3B94FBDC" w14:textId="77777777" w:rsidR="0090760D" w:rsidRDefault="0090760D">
      <w:pPr>
        <w:pStyle w:val="ListParagraph"/>
        <w:numPr>
          <w:ilvl w:val="0"/>
          <w:numId w:val="5"/>
        </w:numPr>
        <w:contextualSpacing w:val="0"/>
        <w:rPr>
          <w:rFonts w:cs="Arial"/>
        </w:rPr>
      </w:pPr>
      <w:r>
        <w:rPr>
          <w:rFonts w:cs="Arial"/>
        </w:rPr>
        <w:t>September – in person</w:t>
      </w:r>
      <w:r>
        <w:rPr>
          <w:rFonts w:cs="Arial"/>
        </w:rPr>
        <w:br/>
      </w:r>
    </w:p>
    <w:p w14:paraId="5D8EE82F" w14:textId="77777777" w:rsidR="0090760D" w:rsidRDefault="0090760D">
      <w:pPr>
        <w:pStyle w:val="ListParagraph"/>
        <w:numPr>
          <w:ilvl w:val="0"/>
          <w:numId w:val="5"/>
        </w:numPr>
        <w:contextualSpacing w:val="0"/>
        <w:rPr>
          <w:rFonts w:cs="Arial"/>
        </w:rPr>
      </w:pPr>
      <w:r>
        <w:rPr>
          <w:rFonts w:cs="Arial"/>
        </w:rPr>
        <w:t>November – remote</w:t>
      </w:r>
      <w:r>
        <w:rPr>
          <w:rFonts w:cs="Arial"/>
        </w:rPr>
        <w:br/>
      </w:r>
    </w:p>
    <w:p w14:paraId="4E6E34EE" w14:textId="77777777" w:rsidR="0090760D" w:rsidRDefault="0090760D">
      <w:pPr>
        <w:pStyle w:val="ListParagraph"/>
        <w:numPr>
          <w:ilvl w:val="0"/>
          <w:numId w:val="5"/>
        </w:numPr>
        <w:contextualSpacing w:val="0"/>
        <w:rPr>
          <w:rFonts w:cs="Arial"/>
        </w:rPr>
      </w:pPr>
      <w:r>
        <w:rPr>
          <w:rFonts w:cs="Arial"/>
        </w:rPr>
        <w:t>January – remote</w:t>
      </w:r>
      <w:r>
        <w:rPr>
          <w:rFonts w:cs="Arial"/>
        </w:rPr>
        <w:br/>
      </w:r>
    </w:p>
    <w:p w14:paraId="74F170D7" w14:textId="77777777" w:rsidR="0090760D" w:rsidRDefault="0090760D" w:rsidP="0090760D">
      <w:pPr>
        <w:pStyle w:val="ListParagraph"/>
        <w:ind w:left="567" w:hanging="567"/>
        <w:rPr>
          <w:rFonts w:cs="Arial"/>
        </w:rPr>
      </w:pPr>
      <w:r>
        <w:rPr>
          <w:rFonts w:cs="Arial"/>
        </w:rPr>
        <w:t>3.3</w:t>
      </w:r>
      <w:r>
        <w:rPr>
          <w:rFonts w:cs="Arial"/>
        </w:rPr>
        <w:tab/>
        <w:t>All sub-group meetings will be held remotely.</w:t>
      </w:r>
    </w:p>
    <w:p w14:paraId="6D82D4E6" w14:textId="77777777" w:rsidR="0090760D" w:rsidRDefault="0090760D" w:rsidP="0090760D"/>
    <w:p w14:paraId="4F2E71DE" w14:textId="77777777" w:rsidR="0090760D" w:rsidRDefault="0090760D" w:rsidP="0090760D">
      <w:pPr>
        <w:ind w:left="540" w:hanging="540"/>
      </w:pPr>
      <w:r>
        <w:t>3.4</w:t>
      </w:r>
      <w:r>
        <w:tab/>
        <w:t>Table 1 shows the agreed structure Forum approved in December 2020:</w:t>
      </w:r>
    </w:p>
    <w:p w14:paraId="43D3244B" w14:textId="77777777" w:rsidR="0090760D" w:rsidRDefault="0090760D" w:rsidP="0090760D"/>
    <w:tbl>
      <w:tblPr>
        <w:tblStyle w:val="ListTable4-Accent1"/>
        <w:tblW w:w="0" w:type="auto"/>
        <w:tblLook w:val="04A0" w:firstRow="1" w:lastRow="0" w:firstColumn="1" w:lastColumn="0" w:noHBand="0" w:noVBand="1"/>
      </w:tblPr>
      <w:tblGrid>
        <w:gridCol w:w="2091"/>
        <w:gridCol w:w="2107"/>
        <w:gridCol w:w="2109"/>
        <w:gridCol w:w="2009"/>
      </w:tblGrid>
      <w:tr w:rsidR="0090760D" w:rsidRPr="00445894" w14:paraId="6167ECB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shd w:val="clear" w:color="auto" w:fill="002060"/>
          </w:tcPr>
          <w:p w14:paraId="16243880" w14:textId="77777777" w:rsidR="0090760D" w:rsidRDefault="0090760D"/>
        </w:tc>
        <w:tc>
          <w:tcPr>
            <w:tcW w:w="2107" w:type="dxa"/>
            <w:shd w:val="clear" w:color="auto" w:fill="002060"/>
          </w:tcPr>
          <w:p w14:paraId="06984585" w14:textId="77777777" w:rsidR="0090760D" w:rsidRPr="00445894" w:rsidRDefault="0090760D">
            <w:pPr>
              <w:jc w:val="center"/>
              <w:cnfStyle w:val="100000000000" w:firstRow="1" w:lastRow="0" w:firstColumn="0" w:lastColumn="0" w:oddVBand="0" w:evenVBand="0" w:oddHBand="0" w:evenHBand="0" w:firstRowFirstColumn="0" w:firstRowLastColumn="0" w:lastRowFirstColumn="0" w:lastRowLastColumn="0"/>
              <w:rPr>
                <w:b w:val="0"/>
              </w:rPr>
            </w:pPr>
            <w:r w:rsidRPr="00445894">
              <w:t>Maintained Schools</w:t>
            </w:r>
          </w:p>
        </w:tc>
        <w:tc>
          <w:tcPr>
            <w:tcW w:w="2109" w:type="dxa"/>
            <w:shd w:val="clear" w:color="auto" w:fill="002060"/>
          </w:tcPr>
          <w:p w14:paraId="1AAFA994" w14:textId="77777777" w:rsidR="0090760D" w:rsidRPr="00445894" w:rsidRDefault="0090760D">
            <w:pPr>
              <w:jc w:val="center"/>
              <w:cnfStyle w:val="100000000000" w:firstRow="1" w:lastRow="0" w:firstColumn="0" w:lastColumn="0" w:oddVBand="0" w:evenVBand="0" w:oddHBand="0" w:evenHBand="0" w:firstRowFirstColumn="0" w:firstRowLastColumn="0" w:lastRowFirstColumn="0" w:lastRowLastColumn="0"/>
              <w:rPr>
                <w:b w:val="0"/>
              </w:rPr>
            </w:pPr>
            <w:r w:rsidRPr="00445894">
              <w:t>Academies</w:t>
            </w:r>
          </w:p>
        </w:tc>
        <w:tc>
          <w:tcPr>
            <w:tcW w:w="2009" w:type="dxa"/>
            <w:shd w:val="clear" w:color="auto" w:fill="002060"/>
          </w:tcPr>
          <w:p w14:paraId="60095753" w14:textId="77777777" w:rsidR="0090760D" w:rsidRPr="00445894" w:rsidRDefault="0090760D">
            <w:pPr>
              <w:jc w:val="center"/>
              <w:cnfStyle w:val="100000000000" w:firstRow="1" w:lastRow="0" w:firstColumn="0" w:lastColumn="0" w:oddVBand="0" w:evenVBand="0" w:oddHBand="0" w:evenHBand="0" w:firstRowFirstColumn="0" w:firstRowLastColumn="0" w:lastRowFirstColumn="0" w:lastRowLastColumn="0"/>
              <w:rPr>
                <w:b w:val="0"/>
              </w:rPr>
            </w:pPr>
            <w:r w:rsidRPr="00445894">
              <w:t>Total</w:t>
            </w:r>
          </w:p>
        </w:tc>
      </w:tr>
      <w:tr w:rsidR="0090760D" w14:paraId="1A7E678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6AF0C89F" w14:textId="77777777" w:rsidR="0090760D" w:rsidRPr="0048440C" w:rsidRDefault="0090760D">
            <w:pPr>
              <w:rPr>
                <w:b w:val="0"/>
                <w:bCs w:val="0"/>
              </w:rPr>
            </w:pPr>
            <w:r w:rsidRPr="0048440C">
              <w:rPr>
                <w:b w:val="0"/>
                <w:bCs w:val="0"/>
              </w:rPr>
              <w:t>Primary</w:t>
            </w:r>
          </w:p>
        </w:tc>
        <w:tc>
          <w:tcPr>
            <w:tcW w:w="2107" w:type="dxa"/>
          </w:tcPr>
          <w:p w14:paraId="324D790B" w14:textId="77777777" w:rsidR="0090760D" w:rsidRDefault="0090760D">
            <w:pPr>
              <w:jc w:val="center"/>
              <w:cnfStyle w:val="000000100000" w:firstRow="0" w:lastRow="0" w:firstColumn="0" w:lastColumn="0" w:oddVBand="0" w:evenVBand="0" w:oddHBand="1" w:evenHBand="0" w:firstRowFirstColumn="0" w:firstRowLastColumn="0" w:lastRowFirstColumn="0" w:lastRowLastColumn="0"/>
            </w:pPr>
            <w:r>
              <w:t>5</w:t>
            </w:r>
          </w:p>
        </w:tc>
        <w:tc>
          <w:tcPr>
            <w:tcW w:w="2109" w:type="dxa"/>
          </w:tcPr>
          <w:p w14:paraId="61296972" w14:textId="77777777" w:rsidR="0090760D" w:rsidRDefault="0090760D">
            <w:pPr>
              <w:jc w:val="center"/>
              <w:cnfStyle w:val="000000100000" w:firstRow="0" w:lastRow="0" w:firstColumn="0" w:lastColumn="0" w:oddVBand="0" w:evenVBand="0" w:oddHBand="1" w:evenHBand="0" w:firstRowFirstColumn="0" w:firstRowLastColumn="0" w:lastRowFirstColumn="0" w:lastRowLastColumn="0"/>
            </w:pPr>
            <w:r>
              <w:t>5</w:t>
            </w:r>
          </w:p>
        </w:tc>
        <w:tc>
          <w:tcPr>
            <w:tcW w:w="2009" w:type="dxa"/>
          </w:tcPr>
          <w:p w14:paraId="0CBF1B13" w14:textId="77777777" w:rsidR="0090760D" w:rsidRDefault="0090760D">
            <w:pPr>
              <w:jc w:val="center"/>
              <w:cnfStyle w:val="000000100000" w:firstRow="0" w:lastRow="0" w:firstColumn="0" w:lastColumn="0" w:oddVBand="0" w:evenVBand="0" w:oddHBand="1" w:evenHBand="0" w:firstRowFirstColumn="0" w:firstRowLastColumn="0" w:lastRowFirstColumn="0" w:lastRowLastColumn="0"/>
            </w:pPr>
            <w:r>
              <w:t>10</w:t>
            </w:r>
          </w:p>
        </w:tc>
      </w:tr>
      <w:tr w:rsidR="0090760D" w14:paraId="2B5C8A8B" w14:textId="77777777">
        <w:tc>
          <w:tcPr>
            <w:cnfStyle w:val="001000000000" w:firstRow="0" w:lastRow="0" w:firstColumn="1" w:lastColumn="0" w:oddVBand="0" w:evenVBand="0" w:oddHBand="0" w:evenHBand="0" w:firstRowFirstColumn="0" w:firstRowLastColumn="0" w:lastRowFirstColumn="0" w:lastRowLastColumn="0"/>
            <w:tcW w:w="2091" w:type="dxa"/>
          </w:tcPr>
          <w:p w14:paraId="7E5614F5" w14:textId="77777777" w:rsidR="0090760D" w:rsidRPr="0048440C" w:rsidRDefault="0090760D">
            <w:pPr>
              <w:rPr>
                <w:b w:val="0"/>
                <w:bCs w:val="0"/>
              </w:rPr>
            </w:pPr>
            <w:r w:rsidRPr="0048440C">
              <w:rPr>
                <w:b w:val="0"/>
                <w:bCs w:val="0"/>
              </w:rPr>
              <w:t>Secondary</w:t>
            </w:r>
          </w:p>
        </w:tc>
        <w:tc>
          <w:tcPr>
            <w:tcW w:w="2107" w:type="dxa"/>
          </w:tcPr>
          <w:p w14:paraId="476EEB52" w14:textId="77777777" w:rsidR="0090760D" w:rsidRDefault="0090760D">
            <w:pPr>
              <w:jc w:val="center"/>
              <w:cnfStyle w:val="000000000000" w:firstRow="0" w:lastRow="0" w:firstColumn="0" w:lastColumn="0" w:oddVBand="0" w:evenVBand="0" w:oddHBand="0" w:evenHBand="0" w:firstRowFirstColumn="0" w:firstRowLastColumn="0" w:lastRowFirstColumn="0" w:lastRowLastColumn="0"/>
            </w:pPr>
            <w:r>
              <w:t>1</w:t>
            </w:r>
          </w:p>
        </w:tc>
        <w:tc>
          <w:tcPr>
            <w:tcW w:w="2109" w:type="dxa"/>
          </w:tcPr>
          <w:p w14:paraId="05468D6C" w14:textId="77777777" w:rsidR="0090760D" w:rsidRDefault="0090760D">
            <w:pPr>
              <w:jc w:val="center"/>
              <w:cnfStyle w:val="000000000000" w:firstRow="0" w:lastRow="0" w:firstColumn="0" w:lastColumn="0" w:oddVBand="0" w:evenVBand="0" w:oddHBand="0" w:evenHBand="0" w:firstRowFirstColumn="0" w:firstRowLastColumn="0" w:lastRowFirstColumn="0" w:lastRowLastColumn="0"/>
            </w:pPr>
            <w:r>
              <w:t>6</w:t>
            </w:r>
          </w:p>
        </w:tc>
        <w:tc>
          <w:tcPr>
            <w:tcW w:w="2009" w:type="dxa"/>
          </w:tcPr>
          <w:p w14:paraId="7EAC1989" w14:textId="77777777" w:rsidR="0090760D" w:rsidRDefault="0090760D">
            <w:pPr>
              <w:jc w:val="center"/>
              <w:cnfStyle w:val="000000000000" w:firstRow="0" w:lastRow="0" w:firstColumn="0" w:lastColumn="0" w:oddVBand="0" w:evenVBand="0" w:oddHBand="0" w:evenHBand="0" w:firstRowFirstColumn="0" w:firstRowLastColumn="0" w:lastRowFirstColumn="0" w:lastRowLastColumn="0"/>
            </w:pPr>
            <w:r>
              <w:t>7</w:t>
            </w:r>
          </w:p>
        </w:tc>
      </w:tr>
      <w:tr w:rsidR="0090760D" w14:paraId="63FAAFE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183BAE05" w14:textId="77777777" w:rsidR="0090760D" w:rsidRPr="0048440C" w:rsidRDefault="0090760D">
            <w:pPr>
              <w:rPr>
                <w:b w:val="0"/>
                <w:bCs w:val="0"/>
              </w:rPr>
            </w:pPr>
            <w:r w:rsidRPr="0048440C">
              <w:rPr>
                <w:b w:val="0"/>
                <w:bCs w:val="0"/>
              </w:rPr>
              <w:t>Special</w:t>
            </w:r>
          </w:p>
        </w:tc>
        <w:tc>
          <w:tcPr>
            <w:tcW w:w="2107" w:type="dxa"/>
          </w:tcPr>
          <w:p w14:paraId="448FC025" w14:textId="77777777" w:rsidR="0090760D" w:rsidRDefault="0090760D">
            <w:pPr>
              <w:jc w:val="center"/>
              <w:cnfStyle w:val="000000100000" w:firstRow="0" w:lastRow="0" w:firstColumn="0" w:lastColumn="0" w:oddVBand="0" w:evenVBand="0" w:oddHBand="1" w:evenHBand="0" w:firstRowFirstColumn="0" w:firstRowLastColumn="0" w:lastRowFirstColumn="0" w:lastRowLastColumn="0"/>
            </w:pPr>
            <w:r>
              <w:t>1</w:t>
            </w:r>
          </w:p>
        </w:tc>
        <w:tc>
          <w:tcPr>
            <w:tcW w:w="2109" w:type="dxa"/>
          </w:tcPr>
          <w:p w14:paraId="59CB2C79" w14:textId="77777777" w:rsidR="0090760D" w:rsidRDefault="0090760D">
            <w:pPr>
              <w:jc w:val="center"/>
              <w:cnfStyle w:val="000000100000" w:firstRow="0" w:lastRow="0" w:firstColumn="0" w:lastColumn="0" w:oddVBand="0" w:evenVBand="0" w:oddHBand="1" w:evenHBand="0" w:firstRowFirstColumn="0" w:firstRowLastColumn="0" w:lastRowFirstColumn="0" w:lastRowLastColumn="0"/>
            </w:pPr>
            <w:r>
              <w:t>1</w:t>
            </w:r>
          </w:p>
        </w:tc>
        <w:tc>
          <w:tcPr>
            <w:tcW w:w="2009" w:type="dxa"/>
          </w:tcPr>
          <w:p w14:paraId="62760069" w14:textId="77777777" w:rsidR="0090760D" w:rsidRDefault="0090760D">
            <w:pPr>
              <w:jc w:val="center"/>
              <w:cnfStyle w:val="000000100000" w:firstRow="0" w:lastRow="0" w:firstColumn="0" w:lastColumn="0" w:oddVBand="0" w:evenVBand="0" w:oddHBand="1" w:evenHBand="0" w:firstRowFirstColumn="0" w:firstRowLastColumn="0" w:lastRowFirstColumn="0" w:lastRowLastColumn="0"/>
            </w:pPr>
            <w:r>
              <w:t>2</w:t>
            </w:r>
          </w:p>
        </w:tc>
      </w:tr>
      <w:tr w:rsidR="0090760D" w14:paraId="39FC4D01" w14:textId="77777777">
        <w:tc>
          <w:tcPr>
            <w:cnfStyle w:val="001000000000" w:firstRow="0" w:lastRow="0" w:firstColumn="1" w:lastColumn="0" w:oddVBand="0" w:evenVBand="0" w:oddHBand="0" w:evenHBand="0" w:firstRowFirstColumn="0" w:firstRowLastColumn="0" w:lastRowFirstColumn="0" w:lastRowLastColumn="0"/>
            <w:tcW w:w="2091" w:type="dxa"/>
          </w:tcPr>
          <w:p w14:paraId="233B4979" w14:textId="77777777" w:rsidR="0090760D" w:rsidRPr="0048440C" w:rsidRDefault="0090760D">
            <w:pPr>
              <w:rPr>
                <w:b w:val="0"/>
                <w:bCs w:val="0"/>
              </w:rPr>
            </w:pPr>
            <w:r w:rsidRPr="0048440C">
              <w:rPr>
                <w:b w:val="0"/>
                <w:bCs w:val="0"/>
              </w:rPr>
              <w:t>PRUs</w:t>
            </w:r>
          </w:p>
        </w:tc>
        <w:tc>
          <w:tcPr>
            <w:tcW w:w="2107" w:type="dxa"/>
          </w:tcPr>
          <w:p w14:paraId="347E79E7" w14:textId="77777777" w:rsidR="0090760D" w:rsidRDefault="0090760D">
            <w:pPr>
              <w:jc w:val="center"/>
              <w:cnfStyle w:val="000000000000" w:firstRow="0" w:lastRow="0" w:firstColumn="0" w:lastColumn="0" w:oddVBand="0" w:evenVBand="0" w:oddHBand="0" w:evenHBand="0" w:firstRowFirstColumn="0" w:firstRowLastColumn="0" w:lastRowFirstColumn="0" w:lastRowLastColumn="0"/>
            </w:pPr>
            <w:r>
              <w:t>1</w:t>
            </w:r>
          </w:p>
        </w:tc>
        <w:tc>
          <w:tcPr>
            <w:tcW w:w="2109" w:type="dxa"/>
          </w:tcPr>
          <w:p w14:paraId="73176FAD" w14:textId="77777777" w:rsidR="0090760D" w:rsidRDefault="0090760D">
            <w:pPr>
              <w:jc w:val="center"/>
              <w:cnfStyle w:val="000000000000" w:firstRow="0" w:lastRow="0" w:firstColumn="0" w:lastColumn="0" w:oddVBand="0" w:evenVBand="0" w:oddHBand="0" w:evenHBand="0" w:firstRowFirstColumn="0" w:firstRowLastColumn="0" w:lastRowFirstColumn="0" w:lastRowLastColumn="0"/>
            </w:pPr>
            <w:r>
              <w:t>1</w:t>
            </w:r>
          </w:p>
        </w:tc>
        <w:tc>
          <w:tcPr>
            <w:tcW w:w="2009" w:type="dxa"/>
          </w:tcPr>
          <w:p w14:paraId="65243B1A" w14:textId="77777777" w:rsidR="0090760D" w:rsidRDefault="0090760D">
            <w:pPr>
              <w:jc w:val="center"/>
              <w:cnfStyle w:val="000000000000" w:firstRow="0" w:lastRow="0" w:firstColumn="0" w:lastColumn="0" w:oddVBand="0" w:evenVBand="0" w:oddHBand="0" w:evenHBand="0" w:firstRowFirstColumn="0" w:firstRowLastColumn="0" w:lastRowFirstColumn="0" w:lastRowLastColumn="0"/>
            </w:pPr>
            <w:r>
              <w:t>2</w:t>
            </w:r>
          </w:p>
        </w:tc>
      </w:tr>
      <w:tr w:rsidR="0090760D" w14:paraId="3035923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1F23032C" w14:textId="77777777" w:rsidR="0090760D" w:rsidRPr="0048440C" w:rsidRDefault="0090760D">
            <w:pPr>
              <w:rPr>
                <w:b w:val="0"/>
                <w:bCs w:val="0"/>
              </w:rPr>
            </w:pPr>
            <w:r w:rsidRPr="0048440C">
              <w:rPr>
                <w:b w:val="0"/>
                <w:bCs w:val="0"/>
              </w:rPr>
              <w:t>Nursery</w:t>
            </w:r>
          </w:p>
        </w:tc>
        <w:tc>
          <w:tcPr>
            <w:tcW w:w="2107" w:type="dxa"/>
          </w:tcPr>
          <w:p w14:paraId="1D3D605D" w14:textId="77777777" w:rsidR="0090760D" w:rsidRDefault="0090760D">
            <w:pPr>
              <w:jc w:val="center"/>
              <w:cnfStyle w:val="000000100000" w:firstRow="0" w:lastRow="0" w:firstColumn="0" w:lastColumn="0" w:oddVBand="0" w:evenVBand="0" w:oddHBand="1" w:evenHBand="0" w:firstRowFirstColumn="0" w:firstRowLastColumn="0" w:lastRowFirstColumn="0" w:lastRowLastColumn="0"/>
            </w:pPr>
            <w:r>
              <w:t>1</w:t>
            </w:r>
          </w:p>
        </w:tc>
        <w:tc>
          <w:tcPr>
            <w:tcW w:w="2109" w:type="dxa"/>
          </w:tcPr>
          <w:p w14:paraId="56A69E29" w14:textId="77777777" w:rsidR="0090760D" w:rsidRDefault="0090760D">
            <w:pPr>
              <w:jc w:val="center"/>
              <w:cnfStyle w:val="000000100000" w:firstRow="0" w:lastRow="0" w:firstColumn="0" w:lastColumn="0" w:oddVBand="0" w:evenVBand="0" w:oddHBand="1" w:evenHBand="0" w:firstRowFirstColumn="0" w:firstRowLastColumn="0" w:lastRowFirstColumn="0" w:lastRowLastColumn="0"/>
            </w:pPr>
            <w:r>
              <w:t>-</w:t>
            </w:r>
          </w:p>
        </w:tc>
        <w:tc>
          <w:tcPr>
            <w:tcW w:w="2009" w:type="dxa"/>
          </w:tcPr>
          <w:p w14:paraId="510E6495" w14:textId="77777777" w:rsidR="0090760D" w:rsidRDefault="0090760D">
            <w:pPr>
              <w:jc w:val="center"/>
              <w:cnfStyle w:val="000000100000" w:firstRow="0" w:lastRow="0" w:firstColumn="0" w:lastColumn="0" w:oddVBand="0" w:evenVBand="0" w:oddHBand="1" w:evenHBand="0" w:firstRowFirstColumn="0" w:firstRowLastColumn="0" w:lastRowFirstColumn="0" w:lastRowLastColumn="0"/>
            </w:pPr>
            <w:r>
              <w:t>1</w:t>
            </w:r>
          </w:p>
        </w:tc>
      </w:tr>
      <w:tr w:rsidR="0090760D" w14:paraId="7798FE2A" w14:textId="77777777">
        <w:tc>
          <w:tcPr>
            <w:cnfStyle w:val="001000000000" w:firstRow="0" w:lastRow="0" w:firstColumn="1" w:lastColumn="0" w:oddVBand="0" w:evenVBand="0" w:oddHBand="0" w:evenHBand="0" w:firstRowFirstColumn="0" w:firstRowLastColumn="0" w:lastRowFirstColumn="0" w:lastRowLastColumn="0"/>
            <w:tcW w:w="2091" w:type="dxa"/>
          </w:tcPr>
          <w:p w14:paraId="12379CB4" w14:textId="77777777" w:rsidR="0090760D" w:rsidRPr="0048440C" w:rsidRDefault="0090760D">
            <w:pPr>
              <w:rPr>
                <w:b w:val="0"/>
                <w:bCs w:val="0"/>
              </w:rPr>
            </w:pPr>
            <w:r w:rsidRPr="0048440C">
              <w:rPr>
                <w:b w:val="0"/>
                <w:bCs w:val="0"/>
              </w:rPr>
              <w:t>Non School Members</w:t>
            </w:r>
          </w:p>
        </w:tc>
        <w:tc>
          <w:tcPr>
            <w:tcW w:w="2107" w:type="dxa"/>
          </w:tcPr>
          <w:p w14:paraId="7A8372DD" w14:textId="77777777" w:rsidR="0090760D" w:rsidRDefault="0090760D">
            <w:pPr>
              <w:jc w:val="center"/>
              <w:cnfStyle w:val="000000000000" w:firstRow="0" w:lastRow="0" w:firstColumn="0" w:lastColumn="0" w:oddVBand="0" w:evenVBand="0" w:oddHBand="0" w:evenHBand="0" w:firstRowFirstColumn="0" w:firstRowLastColumn="0" w:lastRowFirstColumn="0" w:lastRowLastColumn="0"/>
            </w:pPr>
          </w:p>
        </w:tc>
        <w:tc>
          <w:tcPr>
            <w:tcW w:w="2109" w:type="dxa"/>
          </w:tcPr>
          <w:p w14:paraId="1FDA8172" w14:textId="77777777" w:rsidR="0090760D" w:rsidRDefault="0090760D">
            <w:pPr>
              <w:jc w:val="center"/>
              <w:cnfStyle w:val="000000000000" w:firstRow="0" w:lastRow="0" w:firstColumn="0" w:lastColumn="0" w:oddVBand="0" w:evenVBand="0" w:oddHBand="0" w:evenHBand="0" w:firstRowFirstColumn="0" w:firstRowLastColumn="0" w:lastRowFirstColumn="0" w:lastRowLastColumn="0"/>
            </w:pPr>
          </w:p>
        </w:tc>
        <w:tc>
          <w:tcPr>
            <w:tcW w:w="2009" w:type="dxa"/>
          </w:tcPr>
          <w:p w14:paraId="1CA4C151" w14:textId="77777777" w:rsidR="0090760D" w:rsidRDefault="0090760D">
            <w:pPr>
              <w:jc w:val="center"/>
              <w:cnfStyle w:val="000000000000" w:firstRow="0" w:lastRow="0" w:firstColumn="0" w:lastColumn="0" w:oddVBand="0" w:evenVBand="0" w:oddHBand="0" w:evenHBand="0" w:firstRowFirstColumn="0" w:firstRowLastColumn="0" w:lastRowFirstColumn="0" w:lastRowLastColumn="0"/>
            </w:pPr>
            <w:r>
              <w:t>6</w:t>
            </w:r>
          </w:p>
        </w:tc>
      </w:tr>
      <w:tr w:rsidR="0090760D" w:rsidRPr="00445894" w14:paraId="191B843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435B84DF" w14:textId="77777777" w:rsidR="0090760D" w:rsidRPr="00445894" w:rsidRDefault="0090760D">
            <w:pPr>
              <w:rPr>
                <w:b w:val="0"/>
              </w:rPr>
            </w:pPr>
            <w:r w:rsidRPr="00445894">
              <w:t>Total</w:t>
            </w:r>
          </w:p>
        </w:tc>
        <w:tc>
          <w:tcPr>
            <w:tcW w:w="2107" w:type="dxa"/>
          </w:tcPr>
          <w:p w14:paraId="29054358" w14:textId="77777777" w:rsidR="0090760D" w:rsidRPr="00EF36DB" w:rsidRDefault="0090760D">
            <w:pPr>
              <w:jc w:val="center"/>
              <w:cnfStyle w:val="000000100000" w:firstRow="0" w:lastRow="0" w:firstColumn="0" w:lastColumn="0" w:oddVBand="0" w:evenVBand="0" w:oddHBand="1" w:evenHBand="0" w:firstRowFirstColumn="0" w:firstRowLastColumn="0" w:lastRowFirstColumn="0" w:lastRowLastColumn="0"/>
              <w:rPr>
                <w:b/>
              </w:rPr>
            </w:pPr>
            <w:r>
              <w:rPr>
                <w:b/>
              </w:rPr>
              <w:t>9</w:t>
            </w:r>
          </w:p>
        </w:tc>
        <w:tc>
          <w:tcPr>
            <w:tcW w:w="2109" w:type="dxa"/>
          </w:tcPr>
          <w:p w14:paraId="49F542C3" w14:textId="77777777" w:rsidR="0090760D" w:rsidRPr="00EF36DB" w:rsidRDefault="0090760D">
            <w:pPr>
              <w:jc w:val="center"/>
              <w:cnfStyle w:val="000000100000" w:firstRow="0" w:lastRow="0" w:firstColumn="0" w:lastColumn="0" w:oddVBand="0" w:evenVBand="0" w:oddHBand="1" w:evenHBand="0" w:firstRowFirstColumn="0" w:firstRowLastColumn="0" w:lastRowFirstColumn="0" w:lastRowLastColumn="0"/>
              <w:rPr>
                <w:b/>
              </w:rPr>
            </w:pPr>
            <w:r>
              <w:rPr>
                <w:b/>
              </w:rPr>
              <w:t>13</w:t>
            </w:r>
          </w:p>
        </w:tc>
        <w:tc>
          <w:tcPr>
            <w:tcW w:w="2009" w:type="dxa"/>
          </w:tcPr>
          <w:p w14:paraId="610F0ABB" w14:textId="77777777" w:rsidR="0090760D" w:rsidRPr="00445894" w:rsidRDefault="0090760D">
            <w:pPr>
              <w:jc w:val="center"/>
              <w:cnfStyle w:val="000000100000" w:firstRow="0" w:lastRow="0" w:firstColumn="0" w:lastColumn="0" w:oddVBand="0" w:evenVBand="0" w:oddHBand="1" w:evenHBand="0" w:firstRowFirstColumn="0" w:firstRowLastColumn="0" w:lastRowFirstColumn="0" w:lastRowLastColumn="0"/>
              <w:rPr>
                <w:b/>
              </w:rPr>
            </w:pPr>
            <w:r>
              <w:rPr>
                <w:b/>
              </w:rPr>
              <w:t>28</w:t>
            </w:r>
          </w:p>
        </w:tc>
      </w:tr>
    </w:tbl>
    <w:p w14:paraId="4FAD3655" w14:textId="77777777" w:rsidR="0090760D" w:rsidRDefault="0090760D" w:rsidP="0090760D">
      <w:pPr>
        <w:ind w:left="567" w:hanging="567"/>
      </w:pPr>
    </w:p>
    <w:p w14:paraId="430A45BA" w14:textId="77777777" w:rsidR="0090760D" w:rsidRDefault="0090760D" w:rsidP="0090760D">
      <w:pPr>
        <w:ind w:left="567" w:hanging="567"/>
      </w:pPr>
      <w:r>
        <w:t>3.5</w:t>
      </w:r>
      <w:r>
        <w:tab/>
        <w:t>T</w:t>
      </w:r>
      <w:r>
        <w:tab/>
        <w:t>able 2 shows the ratio of pupils between primary and secondary schools as at the January Census 2023.</w:t>
      </w:r>
    </w:p>
    <w:p w14:paraId="7C21CB28" w14:textId="77777777" w:rsidR="0090760D" w:rsidRDefault="0090760D" w:rsidP="0090760D">
      <w:pPr>
        <w:ind w:left="567" w:hanging="567"/>
      </w:pPr>
    </w:p>
    <w:tbl>
      <w:tblPr>
        <w:tblStyle w:val="ListTable4-Accent1"/>
        <w:tblW w:w="8289" w:type="dxa"/>
        <w:tblLook w:val="04A0" w:firstRow="1" w:lastRow="0" w:firstColumn="1" w:lastColumn="0" w:noHBand="0" w:noVBand="1"/>
      </w:tblPr>
      <w:tblGrid>
        <w:gridCol w:w="2763"/>
        <w:gridCol w:w="2763"/>
        <w:gridCol w:w="2763"/>
      </w:tblGrid>
      <w:tr w:rsidR="0090760D" w14:paraId="2C43371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3" w:type="dxa"/>
            <w:shd w:val="clear" w:color="auto" w:fill="002060"/>
          </w:tcPr>
          <w:p w14:paraId="377BAE86" w14:textId="77777777" w:rsidR="0090760D" w:rsidRDefault="0090760D"/>
        </w:tc>
        <w:tc>
          <w:tcPr>
            <w:tcW w:w="2763" w:type="dxa"/>
            <w:shd w:val="clear" w:color="auto" w:fill="002060"/>
          </w:tcPr>
          <w:p w14:paraId="1EE32139" w14:textId="77777777" w:rsidR="0090760D" w:rsidRPr="002E670A" w:rsidRDefault="0090760D">
            <w:pPr>
              <w:jc w:val="center"/>
              <w:cnfStyle w:val="100000000000" w:firstRow="1" w:lastRow="0" w:firstColumn="0" w:lastColumn="0" w:oddVBand="0" w:evenVBand="0" w:oddHBand="0" w:evenHBand="0" w:firstRowFirstColumn="0" w:firstRowLastColumn="0" w:lastRowFirstColumn="0" w:lastRowLastColumn="0"/>
              <w:rPr>
                <w:b w:val="0"/>
              </w:rPr>
            </w:pPr>
            <w:r w:rsidRPr="002E670A">
              <w:t>Pupils</w:t>
            </w:r>
          </w:p>
        </w:tc>
        <w:tc>
          <w:tcPr>
            <w:tcW w:w="2763" w:type="dxa"/>
            <w:shd w:val="clear" w:color="auto" w:fill="002060"/>
          </w:tcPr>
          <w:p w14:paraId="0A7E59AF" w14:textId="77777777" w:rsidR="0090760D" w:rsidRPr="002E670A" w:rsidRDefault="0090760D">
            <w:pPr>
              <w:jc w:val="center"/>
              <w:cnfStyle w:val="100000000000" w:firstRow="1" w:lastRow="0" w:firstColumn="0" w:lastColumn="0" w:oddVBand="0" w:evenVBand="0" w:oddHBand="0" w:evenHBand="0" w:firstRowFirstColumn="0" w:firstRowLastColumn="0" w:lastRowFirstColumn="0" w:lastRowLastColumn="0"/>
              <w:rPr>
                <w:b w:val="0"/>
              </w:rPr>
            </w:pPr>
            <w:r w:rsidRPr="002E670A">
              <w:t>Ratio</w:t>
            </w:r>
          </w:p>
        </w:tc>
      </w:tr>
      <w:tr w:rsidR="0090760D" w14:paraId="0B35A27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3" w:type="dxa"/>
          </w:tcPr>
          <w:p w14:paraId="29A61147" w14:textId="77777777" w:rsidR="0090760D" w:rsidRPr="0048440C" w:rsidRDefault="0090760D">
            <w:pPr>
              <w:rPr>
                <w:b w:val="0"/>
                <w:bCs w:val="0"/>
              </w:rPr>
            </w:pPr>
            <w:r w:rsidRPr="0048440C">
              <w:rPr>
                <w:b w:val="0"/>
                <w:bCs w:val="0"/>
              </w:rPr>
              <w:t>Primary</w:t>
            </w:r>
          </w:p>
        </w:tc>
        <w:tc>
          <w:tcPr>
            <w:tcW w:w="2763" w:type="dxa"/>
          </w:tcPr>
          <w:p w14:paraId="62F19E0B" w14:textId="77777777" w:rsidR="0090760D" w:rsidRDefault="0090760D">
            <w:pPr>
              <w:jc w:val="center"/>
              <w:cnfStyle w:val="000000100000" w:firstRow="0" w:lastRow="0" w:firstColumn="0" w:lastColumn="0" w:oddVBand="0" w:evenVBand="0" w:oddHBand="1" w:evenHBand="0" w:firstRowFirstColumn="0" w:firstRowLastColumn="0" w:lastRowFirstColumn="0" w:lastRowLastColumn="0"/>
            </w:pPr>
            <w:r>
              <w:t>119,563</w:t>
            </w:r>
          </w:p>
        </w:tc>
        <w:tc>
          <w:tcPr>
            <w:tcW w:w="2763" w:type="dxa"/>
          </w:tcPr>
          <w:p w14:paraId="6A48F03F" w14:textId="77777777" w:rsidR="0090760D" w:rsidRDefault="0090760D">
            <w:pPr>
              <w:jc w:val="center"/>
              <w:cnfStyle w:val="000000100000" w:firstRow="0" w:lastRow="0" w:firstColumn="0" w:lastColumn="0" w:oddVBand="0" w:evenVBand="0" w:oddHBand="1" w:evenHBand="0" w:firstRowFirstColumn="0" w:firstRowLastColumn="0" w:lastRowFirstColumn="0" w:lastRowLastColumn="0"/>
            </w:pPr>
            <w:r>
              <w:t>1.44</w:t>
            </w:r>
          </w:p>
        </w:tc>
      </w:tr>
      <w:tr w:rsidR="0090760D" w14:paraId="289C381E" w14:textId="77777777">
        <w:tc>
          <w:tcPr>
            <w:cnfStyle w:val="001000000000" w:firstRow="0" w:lastRow="0" w:firstColumn="1" w:lastColumn="0" w:oddVBand="0" w:evenVBand="0" w:oddHBand="0" w:evenHBand="0" w:firstRowFirstColumn="0" w:firstRowLastColumn="0" w:lastRowFirstColumn="0" w:lastRowLastColumn="0"/>
            <w:tcW w:w="2763" w:type="dxa"/>
          </w:tcPr>
          <w:p w14:paraId="23A57EB4" w14:textId="77777777" w:rsidR="0090760D" w:rsidRPr="0048440C" w:rsidRDefault="0090760D">
            <w:pPr>
              <w:rPr>
                <w:b w:val="0"/>
                <w:bCs w:val="0"/>
              </w:rPr>
            </w:pPr>
            <w:r w:rsidRPr="0048440C">
              <w:rPr>
                <w:b w:val="0"/>
                <w:bCs w:val="0"/>
              </w:rPr>
              <w:t>Secondary</w:t>
            </w:r>
          </w:p>
        </w:tc>
        <w:tc>
          <w:tcPr>
            <w:tcW w:w="2763" w:type="dxa"/>
          </w:tcPr>
          <w:p w14:paraId="1EFA74F7" w14:textId="77777777" w:rsidR="0090760D" w:rsidRDefault="0090760D">
            <w:pPr>
              <w:jc w:val="center"/>
              <w:cnfStyle w:val="000000000000" w:firstRow="0" w:lastRow="0" w:firstColumn="0" w:lastColumn="0" w:oddVBand="0" w:evenVBand="0" w:oddHBand="0" w:evenHBand="0" w:firstRowFirstColumn="0" w:firstRowLastColumn="0" w:lastRowFirstColumn="0" w:lastRowLastColumn="0"/>
            </w:pPr>
            <w:r>
              <w:t>82,755</w:t>
            </w:r>
          </w:p>
        </w:tc>
        <w:tc>
          <w:tcPr>
            <w:tcW w:w="2763" w:type="dxa"/>
          </w:tcPr>
          <w:p w14:paraId="0965FCB4" w14:textId="77777777" w:rsidR="0090760D" w:rsidRDefault="0090760D">
            <w:pPr>
              <w:jc w:val="center"/>
              <w:cnfStyle w:val="000000000000" w:firstRow="0" w:lastRow="0" w:firstColumn="0" w:lastColumn="0" w:oddVBand="0" w:evenVBand="0" w:oddHBand="0" w:evenHBand="0" w:firstRowFirstColumn="0" w:firstRowLastColumn="0" w:lastRowFirstColumn="0" w:lastRowLastColumn="0"/>
            </w:pPr>
            <w:r>
              <w:t>1.00</w:t>
            </w:r>
          </w:p>
        </w:tc>
      </w:tr>
    </w:tbl>
    <w:p w14:paraId="0C21AF9E" w14:textId="77777777" w:rsidR="0090760D" w:rsidRDefault="0090760D" w:rsidP="0090760D">
      <w:pPr>
        <w:ind w:left="567" w:hanging="567"/>
      </w:pPr>
    </w:p>
    <w:p w14:paraId="035AF647" w14:textId="77777777" w:rsidR="0090760D" w:rsidRDefault="0090760D" w:rsidP="0090760D">
      <w:pPr>
        <w:ind w:left="567" w:hanging="567"/>
      </w:pPr>
      <w:r>
        <w:t>3.6</w:t>
      </w:r>
      <w:r>
        <w:tab/>
        <w:t xml:space="preserve">The ratio between primary and secondary pupils is 1.44:1 which requires no change to the number of primary and secondary representatives. </w:t>
      </w:r>
      <w:r>
        <w:br/>
      </w:r>
    </w:p>
    <w:p w14:paraId="53A6A5E8" w14:textId="77777777" w:rsidR="0090760D" w:rsidRDefault="0090760D" w:rsidP="0090760D">
      <w:pPr>
        <w:ind w:left="567" w:hanging="567"/>
      </w:pPr>
      <w:r>
        <w:t>3.7</w:t>
      </w:r>
      <w:r>
        <w:tab/>
        <w:t>Table 3 shows a breakdown of pupils for primary and secondary between maintained schools and academies as at the January Census 2023.</w:t>
      </w:r>
    </w:p>
    <w:p w14:paraId="3B37A440" w14:textId="77777777" w:rsidR="0090760D" w:rsidRDefault="0090760D" w:rsidP="0090760D">
      <w:pPr>
        <w:ind w:left="567" w:hanging="567"/>
      </w:pPr>
    </w:p>
    <w:tbl>
      <w:tblPr>
        <w:tblStyle w:val="ListTable4-Accent1"/>
        <w:tblW w:w="4641" w:type="pct"/>
        <w:tblLook w:val="04A0" w:firstRow="1" w:lastRow="0" w:firstColumn="1" w:lastColumn="0" w:noHBand="0" w:noVBand="1"/>
      </w:tblPr>
      <w:tblGrid>
        <w:gridCol w:w="3082"/>
        <w:gridCol w:w="1850"/>
        <w:gridCol w:w="2004"/>
        <w:gridCol w:w="2002"/>
      </w:tblGrid>
      <w:tr w:rsidR="0090760D" w14:paraId="639DEC6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pct"/>
            <w:shd w:val="clear" w:color="auto" w:fill="002060"/>
          </w:tcPr>
          <w:p w14:paraId="60A50576" w14:textId="77777777" w:rsidR="0090760D" w:rsidRDefault="0090760D">
            <w:pPr>
              <w:ind w:left="426"/>
            </w:pPr>
          </w:p>
        </w:tc>
        <w:tc>
          <w:tcPr>
            <w:tcW w:w="1035" w:type="pct"/>
            <w:shd w:val="clear" w:color="auto" w:fill="002060"/>
          </w:tcPr>
          <w:p w14:paraId="35CF7462" w14:textId="77777777" w:rsidR="0090760D" w:rsidRPr="00F61612" w:rsidRDefault="0090760D">
            <w:pPr>
              <w:jc w:val="center"/>
              <w:cnfStyle w:val="100000000000" w:firstRow="1" w:lastRow="0" w:firstColumn="0" w:lastColumn="0" w:oddVBand="0" w:evenVBand="0" w:oddHBand="0" w:evenHBand="0" w:firstRowFirstColumn="0" w:firstRowLastColumn="0" w:lastRowFirstColumn="0" w:lastRowLastColumn="0"/>
              <w:rPr>
                <w:b w:val="0"/>
              </w:rPr>
            </w:pPr>
            <w:r w:rsidRPr="00F61612">
              <w:t>No. of Schools</w:t>
            </w:r>
          </w:p>
        </w:tc>
        <w:tc>
          <w:tcPr>
            <w:tcW w:w="1121" w:type="pct"/>
            <w:shd w:val="clear" w:color="auto" w:fill="002060"/>
          </w:tcPr>
          <w:p w14:paraId="72B09862" w14:textId="77777777" w:rsidR="0090760D" w:rsidRPr="00F61612" w:rsidRDefault="0090760D">
            <w:pPr>
              <w:jc w:val="center"/>
              <w:cnfStyle w:val="100000000000" w:firstRow="1" w:lastRow="0" w:firstColumn="0" w:lastColumn="0" w:oddVBand="0" w:evenVBand="0" w:oddHBand="0" w:evenHBand="0" w:firstRowFirstColumn="0" w:firstRowLastColumn="0" w:lastRowFirstColumn="0" w:lastRowLastColumn="0"/>
              <w:rPr>
                <w:b w:val="0"/>
              </w:rPr>
            </w:pPr>
            <w:r w:rsidRPr="00F61612">
              <w:t>Pupils</w:t>
            </w:r>
          </w:p>
        </w:tc>
        <w:tc>
          <w:tcPr>
            <w:tcW w:w="1120" w:type="pct"/>
            <w:shd w:val="clear" w:color="auto" w:fill="002060"/>
          </w:tcPr>
          <w:p w14:paraId="7BD2DE0F" w14:textId="77777777" w:rsidR="0090760D" w:rsidRPr="00F61612" w:rsidRDefault="0090760D">
            <w:pPr>
              <w:jc w:val="center"/>
              <w:cnfStyle w:val="100000000000" w:firstRow="1" w:lastRow="0" w:firstColumn="0" w:lastColumn="0" w:oddVBand="0" w:evenVBand="0" w:oddHBand="0" w:evenHBand="0" w:firstRowFirstColumn="0" w:firstRowLastColumn="0" w:lastRowFirstColumn="0" w:lastRowLastColumn="0"/>
              <w:rPr>
                <w:b w:val="0"/>
              </w:rPr>
            </w:pPr>
            <w:r>
              <w:t>% Split</w:t>
            </w:r>
          </w:p>
        </w:tc>
      </w:tr>
      <w:tr w:rsidR="0090760D" w14:paraId="5A6E10B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pct"/>
          </w:tcPr>
          <w:p w14:paraId="3C82BDC7" w14:textId="77777777" w:rsidR="0090760D" w:rsidRDefault="0090760D">
            <w:r>
              <w:t>Primary</w:t>
            </w:r>
          </w:p>
          <w:p w14:paraId="7EB74206" w14:textId="77777777" w:rsidR="0090760D" w:rsidRDefault="0090760D"/>
          <w:p w14:paraId="576CCC00" w14:textId="77777777" w:rsidR="0090760D" w:rsidRPr="0048440C" w:rsidRDefault="0090760D">
            <w:pPr>
              <w:rPr>
                <w:b w:val="0"/>
                <w:bCs w:val="0"/>
              </w:rPr>
            </w:pPr>
            <w:r w:rsidRPr="0048440C">
              <w:rPr>
                <w:b w:val="0"/>
                <w:bCs w:val="0"/>
              </w:rPr>
              <w:t>Maintained</w:t>
            </w:r>
          </w:p>
          <w:p w14:paraId="03DB0487" w14:textId="77777777" w:rsidR="0090760D" w:rsidRPr="0048440C" w:rsidRDefault="0090760D">
            <w:pPr>
              <w:rPr>
                <w:b w:val="0"/>
                <w:bCs w:val="0"/>
              </w:rPr>
            </w:pPr>
          </w:p>
          <w:p w14:paraId="0449716F" w14:textId="77777777" w:rsidR="0090760D" w:rsidRPr="0048440C" w:rsidRDefault="0090760D">
            <w:pPr>
              <w:rPr>
                <w:b w:val="0"/>
                <w:bCs w:val="0"/>
              </w:rPr>
            </w:pPr>
            <w:r w:rsidRPr="0048440C">
              <w:rPr>
                <w:b w:val="0"/>
                <w:bCs w:val="0"/>
              </w:rPr>
              <w:t>Academies</w:t>
            </w:r>
          </w:p>
          <w:p w14:paraId="10916041" w14:textId="77777777" w:rsidR="0090760D" w:rsidRDefault="0090760D"/>
          <w:p w14:paraId="3426688B" w14:textId="77777777" w:rsidR="0090760D" w:rsidRPr="00F61612" w:rsidRDefault="0090760D">
            <w:pPr>
              <w:rPr>
                <w:b w:val="0"/>
              </w:rPr>
            </w:pPr>
            <w:r w:rsidRPr="00F61612">
              <w:t>Total Primary</w:t>
            </w:r>
          </w:p>
        </w:tc>
        <w:tc>
          <w:tcPr>
            <w:tcW w:w="1035" w:type="pct"/>
          </w:tcPr>
          <w:p w14:paraId="4085688C" w14:textId="77777777" w:rsidR="0090760D" w:rsidRDefault="0090760D">
            <w:pPr>
              <w:jc w:val="center"/>
              <w:cnfStyle w:val="000000100000" w:firstRow="0" w:lastRow="0" w:firstColumn="0" w:lastColumn="0" w:oddVBand="0" w:evenVBand="0" w:oddHBand="1" w:evenHBand="0" w:firstRowFirstColumn="0" w:firstRowLastColumn="0" w:lastRowFirstColumn="0" w:lastRowLastColumn="0"/>
            </w:pPr>
          </w:p>
          <w:p w14:paraId="5908AAB5" w14:textId="77777777" w:rsidR="0090760D" w:rsidRDefault="0090760D">
            <w:pPr>
              <w:jc w:val="center"/>
              <w:cnfStyle w:val="000000100000" w:firstRow="0" w:lastRow="0" w:firstColumn="0" w:lastColumn="0" w:oddVBand="0" w:evenVBand="0" w:oddHBand="1" w:evenHBand="0" w:firstRowFirstColumn="0" w:firstRowLastColumn="0" w:lastRowFirstColumn="0" w:lastRowLastColumn="0"/>
            </w:pPr>
          </w:p>
          <w:p w14:paraId="3C89D884" w14:textId="77777777" w:rsidR="0090760D" w:rsidRDefault="0090760D">
            <w:pPr>
              <w:jc w:val="center"/>
              <w:cnfStyle w:val="000000100000" w:firstRow="0" w:lastRow="0" w:firstColumn="0" w:lastColumn="0" w:oddVBand="0" w:evenVBand="0" w:oddHBand="1" w:evenHBand="0" w:firstRowFirstColumn="0" w:firstRowLastColumn="0" w:lastRowFirstColumn="0" w:lastRowLastColumn="0"/>
            </w:pPr>
            <w:r>
              <w:t>220</w:t>
            </w:r>
          </w:p>
          <w:p w14:paraId="0F4415F9" w14:textId="77777777" w:rsidR="0090760D" w:rsidRDefault="0090760D">
            <w:pPr>
              <w:jc w:val="center"/>
              <w:cnfStyle w:val="000000100000" w:firstRow="0" w:lastRow="0" w:firstColumn="0" w:lastColumn="0" w:oddVBand="0" w:evenVBand="0" w:oddHBand="1" w:evenHBand="0" w:firstRowFirstColumn="0" w:firstRowLastColumn="0" w:lastRowFirstColumn="0" w:lastRowLastColumn="0"/>
            </w:pPr>
          </w:p>
          <w:p w14:paraId="420BB904" w14:textId="77777777" w:rsidR="0090760D" w:rsidRDefault="0090760D">
            <w:pPr>
              <w:jc w:val="center"/>
              <w:cnfStyle w:val="000000100000" w:firstRow="0" w:lastRow="0" w:firstColumn="0" w:lastColumn="0" w:oddVBand="0" w:evenVBand="0" w:oddHBand="1" w:evenHBand="0" w:firstRowFirstColumn="0" w:firstRowLastColumn="0" w:lastRowFirstColumn="0" w:lastRowLastColumn="0"/>
            </w:pPr>
            <w:r>
              <w:t>227</w:t>
            </w:r>
          </w:p>
          <w:p w14:paraId="56C593D6" w14:textId="77777777" w:rsidR="0090760D" w:rsidRDefault="0090760D">
            <w:pPr>
              <w:jc w:val="center"/>
              <w:cnfStyle w:val="000000100000" w:firstRow="0" w:lastRow="0" w:firstColumn="0" w:lastColumn="0" w:oddVBand="0" w:evenVBand="0" w:oddHBand="1" w:evenHBand="0" w:firstRowFirstColumn="0" w:firstRowLastColumn="0" w:lastRowFirstColumn="0" w:lastRowLastColumn="0"/>
            </w:pPr>
          </w:p>
          <w:p w14:paraId="74C55A39" w14:textId="77777777" w:rsidR="0090760D" w:rsidRPr="00F61612" w:rsidRDefault="0090760D">
            <w:pPr>
              <w:jc w:val="center"/>
              <w:cnfStyle w:val="000000100000" w:firstRow="0" w:lastRow="0" w:firstColumn="0" w:lastColumn="0" w:oddVBand="0" w:evenVBand="0" w:oddHBand="1" w:evenHBand="0" w:firstRowFirstColumn="0" w:firstRowLastColumn="0" w:lastRowFirstColumn="0" w:lastRowLastColumn="0"/>
              <w:rPr>
                <w:b/>
              </w:rPr>
            </w:pPr>
            <w:r>
              <w:rPr>
                <w:b/>
              </w:rPr>
              <w:t>447</w:t>
            </w:r>
          </w:p>
        </w:tc>
        <w:tc>
          <w:tcPr>
            <w:tcW w:w="1121" w:type="pct"/>
          </w:tcPr>
          <w:p w14:paraId="5223229C" w14:textId="77777777" w:rsidR="0090760D" w:rsidRDefault="0090760D">
            <w:pPr>
              <w:jc w:val="center"/>
              <w:cnfStyle w:val="000000100000" w:firstRow="0" w:lastRow="0" w:firstColumn="0" w:lastColumn="0" w:oddVBand="0" w:evenVBand="0" w:oddHBand="1" w:evenHBand="0" w:firstRowFirstColumn="0" w:firstRowLastColumn="0" w:lastRowFirstColumn="0" w:lastRowLastColumn="0"/>
            </w:pPr>
          </w:p>
          <w:p w14:paraId="28F395B6" w14:textId="77777777" w:rsidR="0090760D" w:rsidRDefault="0090760D">
            <w:pPr>
              <w:jc w:val="center"/>
              <w:cnfStyle w:val="000000100000" w:firstRow="0" w:lastRow="0" w:firstColumn="0" w:lastColumn="0" w:oddVBand="0" w:evenVBand="0" w:oddHBand="1" w:evenHBand="0" w:firstRowFirstColumn="0" w:firstRowLastColumn="0" w:lastRowFirstColumn="0" w:lastRowLastColumn="0"/>
            </w:pPr>
          </w:p>
          <w:p w14:paraId="23C33532" w14:textId="77777777" w:rsidR="0090760D" w:rsidRDefault="0090760D">
            <w:pPr>
              <w:jc w:val="center"/>
              <w:cnfStyle w:val="000000100000" w:firstRow="0" w:lastRow="0" w:firstColumn="0" w:lastColumn="0" w:oddVBand="0" w:evenVBand="0" w:oddHBand="1" w:evenHBand="0" w:firstRowFirstColumn="0" w:firstRowLastColumn="0" w:lastRowFirstColumn="0" w:lastRowLastColumn="0"/>
              <w:rPr>
                <w:bCs/>
              </w:rPr>
            </w:pPr>
            <w:r>
              <w:rPr>
                <w:bCs/>
              </w:rPr>
              <w:t>54,890</w:t>
            </w:r>
          </w:p>
          <w:p w14:paraId="12DC7CFC" w14:textId="77777777" w:rsidR="0090760D" w:rsidRDefault="0090760D">
            <w:pPr>
              <w:jc w:val="center"/>
              <w:cnfStyle w:val="000000100000" w:firstRow="0" w:lastRow="0" w:firstColumn="0" w:lastColumn="0" w:oddVBand="0" w:evenVBand="0" w:oddHBand="1" w:evenHBand="0" w:firstRowFirstColumn="0" w:firstRowLastColumn="0" w:lastRowFirstColumn="0" w:lastRowLastColumn="0"/>
              <w:rPr>
                <w:bCs/>
              </w:rPr>
            </w:pPr>
          </w:p>
          <w:p w14:paraId="2FB37D68" w14:textId="77777777" w:rsidR="0090760D" w:rsidRDefault="0090760D">
            <w:pPr>
              <w:jc w:val="center"/>
              <w:cnfStyle w:val="000000100000" w:firstRow="0" w:lastRow="0" w:firstColumn="0" w:lastColumn="0" w:oddVBand="0" w:evenVBand="0" w:oddHBand="1" w:evenHBand="0" w:firstRowFirstColumn="0" w:firstRowLastColumn="0" w:lastRowFirstColumn="0" w:lastRowLastColumn="0"/>
              <w:rPr>
                <w:bCs/>
              </w:rPr>
            </w:pPr>
            <w:r>
              <w:rPr>
                <w:bCs/>
              </w:rPr>
              <w:t>64,673</w:t>
            </w:r>
          </w:p>
          <w:p w14:paraId="13DEB88E" w14:textId="77777777" w:rsidR="0090760D" w:rsidRDefault="0090760D">
            <w:pPr>
              <w:jc w:val="center"/>
              <w:cnfStyle w:val="000000100000" w:firstRow="0" w:lastRow="0" w:firstColumn="0" w:lastColumn="0" w:oddVBand="0" w:evenVBand="0" w:oddHBand="1" w:evenHBand="0" w:firstRowFirstColumn="0" w:firstRowLastColumn="0" w:lastRowFirstColumn="0" w:lastRowLastColumn="0"/>
              <w:rPr>
                <w:bCs/>
              </w:rPr>
            </w:pPr>
          </w:p>
          <w:p w14:paraId="625AD4C9" w14:textId="77777777" w:rsidR="0090760D" w:rsidRPr="00A01D5C" w:rsidRDefault="0090760D">
            <w:pPr>
              <w:jc w:val="center"/>
              <w:cnfStyle w:val="000000100000" w:firstRow="0" w:lastRow="0" w:firstColumn="0" w:lastColumn="0" w:oddVBand="0" w:evenVBand="0" w:oddHBand="1" w:evenHBand="0" w:firstRowFirstColumn="0" w:firstRowLastColumn="0" w:lastRowFirstColumn="0" w:lastRowLastColumn="0"/>
              <w:rPr>
                <w:b/>
              </w:rPr>
            </w:pPr>
            <w:r>
              <w:rPr>
                <w:b/>
              </w:rPr>
              <w:t>119,563</w:t>
            </w:r>
          </w:p>
        </w:tc>
        <w:tc>
          <w:tcPr>
            <w:tcW w:w="1120" w:type="pct"/>
          </w:tcPr>
          <w:p w14:paraId="51A1FB82" w14:textId="77777777" w:rsidR="0090760D" w:rsidRDefault="0090760D">
            <w:pPr>
              <w:jc w:val="center"/>
              <w:cnfStyle w:val="000000100000" w:firstRow="0" w:lastRow="0" w:firstColumn="0" w:lastColumn="0" w:oddVBand="0" w:evenVBand="0" w:oddHBand="1" w:evenHBand="0" w:firstRowFirstColumn="0" w:firstRowLastColumn="0" w:lastRowFirstColumn="0" w:lastRowLastColumn="0"/>
            </w:pPr>
          </w:p>
          <w:p w14:paraId="4E3A97EC" w14:textId="77777777" w:rsidR="0090760D" w:rsidRDefault="0090760D">
            <w:pPr>
              <w:jc w:val="center"/>
              <w:cnfStyle w:val="000000100000" w:firstRow="0" w:lastRow="0" w:firstColumn="0" w:lastColumn="0" w:oddVBand="0" w:evenVBand="0" w:oddHBand="1" w:evenHBand="0" w:firstRowFirstColumn="0" w:firstRowLastColumn="0" w:lastRowFirstColumn="0" w:lastRowLastColumn="0"/>
            </w:pPr>
          </w:p>
          <w:p w14:paraId="38E30F94" w14:textId="77777777" w:rsidR="0090760D" w:rsidRDefault="0090760D">
            <w:pPr>
              <w:jc w:val="center"/>
              <w:cnfStyle w:val="000000100000" w:firstRow="0" w:lastRow="0" w:firstColumn="0" w:lastColumn="0" w:oddVBand="0" w:evenVBand="0" w:oddHBand="1" w:evenHBand="0" w:firstRowFirstColumn="0" w:firstRowLastColumn="0" w:lastRowFirstColumn="0" w:lastRowLastColumn="0"/>
            </w:pPr>
            <w:r>
              <w:t>45.9%</w:t>
            </w:r>
          </w:p>
          <w:p w14:paraId="79D9683E" w14:textId="77777777" w:rsidR="0090760D" w:rsidRDefault="0090760D">
            <w:pPr>
              <w:jc w:val="center"/>
              <w:cnfStyle w:val="000000100000" w:firstRow="0" w:lastRow="0" w:firstColumn="0" w:lastColumn="0" w:oddVBand="0" w:evenVBand="0" w:oddHBand="1" w:evenHBand="0" w:firstRowFirstColumn="0" w:firstRowLastColumn="0" w:lastRowFirstColumn="0" w:lastRowLastColumn="0"/>
            </w:pPr>
          </w:p>
          <w:p w14:paraId="24811DAB" w14:textId="77777777" w:rsidR="0090760D" w:rsidRDefault="0090760D">
            <w:pPr>
              <w:jc w:val="center"/>
              <w:cnfStyle w:val="000000100000" w:firstRow="0" w:lastRow="0" w:firstColumn="0" w:lastColumn="0" w:oddVBand="0" w:evenVBand="0" w:oddHBand="1" w:evenHBand="0" w:firstRowFirstColumn="0" w:firstRowLastColumn="0" w:lastRowFirstColumn="0" w:lastRowLastColumn="0"/>
            </w:pPr>
            <w:r>
              <w:t>54.1%</w:t>
            </w:r>
          </w:p>
          <w:p w14:paraId="085BE870" w14:textId="77777777" w:rsidR="0090760D" w:rsidRDefault="0090760D">
            <w:pPr>
              <w:jc w:val="center"/>
              <w:cnfStyle w:val="000000100000" w:firstRow="0" w:lastRow="0" w:firstColumn="0" w:lastColumn="0" w:oddVBand="0" w:evenVBand="0" w:oddHBand="1" w:evenHBand="0" w:firstRowFirstColumn="0" w:firstRowLastColumn="0" w:lastRowFirstColumn="0" w:lastRowLastColumn="0"/>
            </w:pPr>
          </w:p>
          <w:p w14:paraId="48F0D6D2" w14:textId="77777777" w:rsidR="0090760D" w:rsidRPr="00F61612" w:rsidRDefault="0090760D">
            <w:pPr>
              <w:jc w:val="center"/>
              <w:cnfStyle w:val="000000100000" w:firstRow="0" w:lastRow="0" w:firstColumn="0" w:lastColumn="0" w:oddVBand="0" w:evenVBand="0" w:oddHBand="1" w:evenHBand="0" w:firstRowFirstColumn="0" w:firstRowLastColumn="0" w:lastRowFirstColumn="0" w:lastRowLastColumn="0"/>
              <w:rPr>
                <w:b/>
              </w:rPr>
            </w:pPr>
            <w:r>
              <w:rPr>
                <w:b/>
              </w:rPr>
              <w:t>100%</w:t>
            </w:r>
          </w:p>
        </w:tc>
      </w:tr>
      <w:tr w:rsidR="0090760D" w14:paraId="368F9B25" w14:textId="77777777">
        <w:tc>
          <w:tcPr>
            <w:cnfStyle w:val="001000000000" w:firstRow="0" w:lastRow="0" w:firstColumn="1" w:lastColumn="0" w:oddVBand="0" w:evenVBand="0" w:oddHBand="0" w:evenHBand="0" w:firstRowFirstColumn="0" w:firstRowLastColumn="0" w:lastRowFirstColumn="0" w:lastRowLastColumn="0"/>
            <w:tcW w:w="1724" w:type="pct"/>
          </w:tcPr>
          <w:p w14:paraId="4B8492A0" w14:textId="77777777" w:rsidR="0090760D" w:rsidRDefault="0090760D"/>
          <w:p w14:paraId="37F9E2E9" w14:textId="77777777" w:rsidR="0090760D" w:rsidRDefault="0090760D">
            <w:r>
              <w:t>Secondary</w:t>
            </w:r>
          </w:p>
          <w:p w14:paraId="0882D5DF" w14:textId="77777777" w:rsidR="0090760D" w:rsidRDefault="0090760D"/>
          <w:p w14:paraId="1E537B98" w14:textId="77777777" w:rsidR="0090760D" w:rsidRPr="0048440C" w:rsidRDefault="0090760D">
            <w:pPr>
              <w:rPr>
                <w:b w:val="0"/>
                <w:bCs w:val="0"/>
              </w:rPr>
            </w:pPr>
            <w:r w:rsidRPr="0048440C">
              <w:rPr>
                <w:b w:val="0"/>
                <w:bCs w:val="0"/>
              </w:rPr>
              <w:t>Maintained</w:t>
            </w:r>
          </w:p>
          <w:p w14:paraId="03B936D0" w14:textId="77777777" w:rsidR="0090760D" w:rsidRPr="0048440C" w:rsidRDefault="0090760D">
            <w:pPr>
              <w:rPr>
                <w:b w:val="0"/>
                <w:bCs w:val="0"/>
              </w:rPr>
            </w:pPr>
          </w:p>
          <w:p w14:paraId="73786CB3" w14:textId="77777777" w:rsidR="0090760D" w:rsidRPr="0048440C" w:rsidRDefault="0090760D">
            <w:pPr>
              <w:rPr>
                <w:b w:val="0"/>
                <w:bCs w:val="0"/>
              </w:rPr>
            </w:pPr>
            <w:r w:rsidRPr="0048440C">
              <w:rPr>
                <w:b w:val="0"/>
                <w:bCs w:val="0"/>
              </w:rPr>
              <w:t>Academies</w:t>
            </w:r>
          </w:p>
          <w:p w14:paraId="6DEF167F" w14:textId="77777777" w:rsidR="0090760D" w:rsidRDefault="0090760D"/>
          <w:p w14:paraId="083EEF91" w14:textId="77777777" w:rsidR="0090760D" w:rsidRPr="00F61612" w:rsidRDefault="0090760D">
            <w:pPr>
              <w:rPr>
                <w:b w:val="0"/>
              </w:rPr>
            </w:pPr>
            <w:r w:rsidRPr="00F61612">
              <w:t>Total Secondary</w:t>
            </w:r>
          </w:p>
        </w:tc>
        <w:tc>
          <w:tcPr>
            <w:tcW w:w="1035" w:type="pct"/>
          </w:tcPr>
          <w:p w14:paraId="717930AA" w14:textId="77777777" w:rsidR="0090760D" w:rsidRDefault="0090760D">
            <w:pPr>
              <w:jc w:val="center"/>
              <w:cnfStyle w:val="000000000000" w:firstRow="0" w:lastRow="0" w:firstColumn="0" w:lastColumn="0" w:oddVBand="0" w:evenVBand="0" w:oddHBand="0" w:evenHBand="0" w:firstRowFirstColumn="0" w:firstRowLastColumn="0" w:lastRowFirstColumn="0" w:lastRowLastColumn="0"/>
            </w:pPr>
          </w:p>
          <w:p w14:paraId="514CE34A" w14:textId="77777777" w:rsidR="0090760D" w:rsidRDefault="0090760D">
            <w:pPr>
              <w:jc w:val="center"/>
              <w:cnfStyle w:val="000000000000" w:firstRow="0" w:lastRow="0" w:firstColumn="0" w:lastColumn="0" w:oddVBand="0" w:evenVBand="0" w:oddHBand="0" w:evenHBand="0" w:firstRowFirstColumn="0" w:firstRowLastColumn="0" w:lastRowFirstColumn="0" w:lastRowLastColumn="0"/>
            </w:pPr>
          </w:p>
          <w:p w14:paraId="0DB87FB4" w14:textId="77777777" w:rsidR="0090760D" w:rsidRDefault="0090760D">
            <w:pPr>
              <w:jc w:val="center"/>
              <w:cnfStyle w:val="000000000000" w:firstRow="0" w:lastRow="0" w:firstColumn="0" w:lastColumn="0" w:oddVBand="0" w:evenVBand="0" w:oddHBand="0" w:evenHBand="0" w:firstRowFirstColumn="0" w:firstRowLastColumn="0" w:lastRowFirstColumn="0" w:lastRowLastColumn="0"/>
            </w:pPr>
          </w:p>
          <w:p w14:paraId="7A07CC7E" w14:textId="77777777" w:rsidR="0090760D" w:rsidRDefault="0090760D">
            <w:pPr>
              <w:jc w:val="center"/>
              <w:cnfStyle w:val="000000000000" w:firstRow="0" w:lastRow="0" w:firstColumn="0" w:lastColumn="0" w:oddVBand="0" w:evenVBand="0" w:oddHBand="0" w:evenHBand="0" w:firstRowFirstColumn="0" w:firstRowLastColumn="0" w:lastRowFirstColumn="0" w:lastRowLastColumn="0"/>
            </w:pPr>
            <w:r>
              <w:t>4</w:t>
            </w:r>
          </w:p>
          <w:p w14:paraId="183CEF25" w14:textId="77777777" w:rsidR="0090760D" w:rsidRDefault="0090760D">
            <w:pPr>
              <w:jc w:val="center"/>
              <w:cnfStyle w:val="000000000000" w:firstRow="0" w:lastRow="0" w:firstColumn="0" w:lastColumn="0" w:oddVBand="0" w:evenVBand="0" w:oddHBand="0" w:evenHBand="0" w:firstRowFirstColumn="0" w:firstRowLastColumn="0" w:lastRowFirstColumn="0" w:lastRowLastColumn="0"/>
            </w:pPr>
          </w:p>
          <w:p w14:paraId="74AF0B2C" w14:textId="77777777" w:rsidR="0090760D" w:rsidRDefault="0090760D">
            <w:pPr>
              <w:jc w:val="center"/>
              <w:cnfStyle w:val="000000000000" w:firstRow="0" w:lastRow="0" w:firstColumn="0" w:lastColumn="0" w:oddVBand="0" w:evenVBand="0" w:oddHBand="0" w:evenHBand="0" w:firstRowFirstColumn="0" w:firstRowLastColumn="0" w:lastRowFirstColumn="0" w:lastRowLastColumn="0"/>
            </w:pPr>
            <w:r>
              <w:t>77</w:t>
            </w:r>
          </w:p>
          <w:p w14:paraId="7A4C81AE" w14:textId="77777777" w:rsidR="0090760D" w:rsidRDefault="0090760D">
            <w:pPr>
              <w:jc w:val="center"/>
              <w:cnfStyle w:val="000000000000" w:firstRow="0" w:lastRow="0" w:firstColumn="0" w:lastColumn="0" w:oddVBand="0" w:evenVBand="0" w:oddHBand="0" w:evenHBand="0" w:firstRowFirstColumn="0" w:firstRowLastColumn="0" w:lastRowFirstColumn="0" w:lastRowLastColumn="0"/>
            </w:pPr>
          </w:p>
          <w:p w14:paraId="6417E339" w14:textId="77777777" w:rsidR="0090760D" w:rsidRPr="00F61612" w:rsidRDefault="0090760D">
            <w:pPr>
              <w:jc w:val="center"/>
              <w:cnfStyle w:val="000000000000" w:firstRow="0" w:lastRow="0" w:firstColumn="0" w:lastColumn="0" w:oddVBand="0" w:evenVBand="0" w:oddHBand="0" w:evenHBand="0" w:firstRowFirstColumn="0" w:firstRowLastColumn="0" w:lastRowFirstColumn="0" w:lastRowLastColumn="0"/>
              <w:rPr>
                <w:b/>
              </w:rPr>
            </w:pPr>
            <w:r>
              <w:rPr>
                <w:b/>
              </w:rPr>
              <w:t>81</w:t>
            </w:r>
          </w:p>
        </w:tc>
        <w:tc>
          <w:tcPr>
            <w:tcW w:w="1121" w:type="pct"/>
          </w:tcPr>
          <w:p w14:paraId="0374FB05" w14:textId="77777777" w:rsidR="0090760D" w:rsidRDefault="0090760D">
            <w:pPr>
              <w:jc w:val="center"/>
              <w:cnfStyle w:val="000000000000" w:firstRow="0" w:lastRow="0" w:firstColumn="0" w:lastColumn="0" w:oddVBand="0" w:evenVBand="0" w:oddHBand="0" w:evenHBand="0" w:firstRowFirstColumn="0" w:firstRowLastColumn="0" w:lastRowFirstColumn="0" w:lastRowLastColumn="0"/>
            </w:pPr>
          </w:p>
          <w:p w14:paraId="39CEA537" w14:textId="77777777" w:rsidR="0090760D" w:rsidRDefault="0090760D">
            <w:pPr>
              <w:jc w:val="center"/>
              <w:cnfStyle w:val="000000000000" w:firstRow="0" w:lastRow="0" w:firstColumn="0" w:lastColumn="0" w:oddVBand="0" w:evenVBand="0" w:oddHBand="0" w:evenHBand="0" w:firstRowFirstColumn="0" w:firstRowLastColumn="0" w:lastRowFirstColumn="0" w:lastRowLastColumn="0"/>
            </w:pPr>
          </w:p>
          <w:p w14:paraId="47A503E0" w14:textId="77777777" w:rsidR="0090760D" w:rsidRDefault="0090760D">
            <w:pPr>
              <w:jc w:val="center"/>
              <w:cnfStyle w:val="000000000000" w:firstRow="0" w:lastRow="0" w:firstColumn="0" w:lastColumn="0" w:oddVBand="0" w:evenVBand="0" w:oddHBand="0" w:evenHBand="0" w:firstRowFirstColumn="0" w:firstRowLastColumn="0" w:lastRowFirstColumn="0" w:lastRowLastColumn="0"/>
            </w:pPr>
          </w:p>
          <w:p w14:paraId="20927A80" w14:textId="77777777" w:rsidR="0090760D" w:rsidRDefault="0090760D">
            <w:pPr>
              <w:jc w:val="center"/>
              <w:cnfStyle w:val="000000000000" w:firstRow="0" w:lastRow="0" w:firstColumn="0" w:lastColumn="0" w:oddVBand="0" w:evenVBand="0" w:oddHBand="0" w:evenHBand="0" w:firstRowFirstColumn="0" w:firstRowLastColumn="0" w:lastRowFirstColumn="0" w:lastRowLastColumn="0"/>
            </w:pPr>
            <w:r>
              <w:t>3,834</w:t>
            </w:r>
          </w:p>
          <w:p w14:paraId="2E7236F9" w14:textId="77777777" w:rsidR="0090760D" w:rsidRDefault="0090760D">
            <w:pPr>
              <w:jc w:val="center"/>
              <w:cnfStyle w:val="000000000000" w:firstRow="0" w:lastRow="0" w:firstColumn="0" w:lastColumn="0" w:oddVBand="0" w:evenVBand="0" w:oddHBand="0" w:evenHBand="0" w:firstRowFirstColumn="0" w:firstRowLastColumn="0" w:lastRowFirstColumn="0" w:lastRowLastColumn="0"/>
            </w:pPr>
          </w:p>
          <w:p w14:paraId="6EB3CA51" w14:textId="77777777" w:rsidR="0090760D" w:rsidRDefault="0090760D">
            <w:pPr>
              <w:jc w:val="center"/>
              <w:cnfStyle w:val="000000000000" w:firstRow="0" w:lastRow="0" w:firstColumn="0" w:lastColumn="0" w:oddVBand="0" w:evenVBand="0" w:oddHBand="0" w:evenHBand="0" w:firstRowFirstColumn="0" w:firstRowLastColumn="0" w:lastRowFirstColumn="0" w:lastRowLastColumn="0"/>
            </w:pPr>
            <w:r>
              <w:t>78,921</w:t>
            </w:r>
          </w:p>
          <w:p w14:paraId="026579CB" w14:textId="77777777" w:rsidR="0090760D" w:rsidRDefault="0090760D">
            <w:pPr>
              <w:jc w:val="center"/>
              <w:cnfStyle w:val="000000000000" w:firstRow="0" w:lastRow="0" w:firstColumn="0" w:lastColumn="0" w:oddVBand="0" w:evenVBand="0" w:oddHBand="0" w:evenHBand="0" w:firstRowFirstColumn="0" w:firstRowLastColumn="0" w:lastRowFirstColumn="0" w:lastRowLastColumn="0"/>
            </w:pPr>
          </w:p>
          <w:p w14:paraId="09FE17AC" w14:textId="77777777" w:rsidR="0090760D" w:rsidRPr="00F61612" w:rsidRDefault="0090760D">
            <w:pPr>
              <w:jc w:val="center"/>
              <w:cnfStyle w:val="000000000000" w:firstRow="0" w:lastRow="0" w:firstColumn="0" w:lastColumn="0" w:oddVBand="0" w:evenVBand="0" w:oddHBand="0" w:evenHBand="0" w:firstRowFirstColumn="0" w:firstRowLastColumn="0" w:lastRowFirstColumn="0" w:lastRowLastColumn="0"/>
              <w:rPr>
                <w:b/>
              </w:rPr>
            </w:pPr>
            <w:r>
              <w:rPr>
                <w:b/>
              </w:rPr>
              <w:t>82,755</w:t>
            </w:r>
          </w:p>
        </w:tc>
        <w:tc>
          <w:tcPr>
            <w:tcW w:w="1120" w:type="pct"/>
          </w:tcPr>
          <w:p w14:paraId="73DEDA6E" w14:textId="77777777" w:rsidR="0090760D" w:rsidRDefault="0090760D">
            <w:pPr>
              <w:jc w:val="center"/>
              <w:cnfStyle w:val="000000000000" w:firstRow="0" w:lastRow="0" w:firstColumn="0" w:lastColumn="0" w:oddVBand="0" w:evenVBand="0" w:oddHBand="0" w:evenHBand="0" w:firstRowFirstColumn="0" w:firstRowLastColumn="0" w:lastRowFirstColumn="0" w:lastRowLastColumn="0"/>
            </w:pPr>
          </w:p>
          <w:p w14:paraId="476EA097" w14:textId="77777777" w:rsidR="0090760D" w:rsidRDefault="0090760D">
            <w:pPr>
              <w:jc w:val="center"/>
              <w:cnfStyle w:val="000000000000" w:firstRow="0" w:lastRow="0" w:firstColumn="0" w:lastColumn="0" w:oddVBand="0" w:evenVBand="0" w:oddHBand="0" w:evenHBand="0" w:firstRowFirstColumn="0" w:firstRowLastColumn="0" w:lastRowFirstColumn="0" w:lastRowLastColumn="0"/>
            </w:pPr>
          </w:p>
          <w:p w14:paraId="7A13AE79" w14:textId="77777777" w:rsidR="0090760D" w:rsidRDefault="0090760D">
            <w:pPr>
              <w:jc w:val="center"/>
              <w:cnfStyle w:val="000000000000" w:firstRow="0" w:lastRow="0" w:firstColumn="0" w:lastColumn="0" w:oddVBand="0" w:evenVBand="0" w:oddHBand="0" w:evenHBand="0" w:firstRowFirstColumn="0" w:firstRowLastColumn="0" w:lastRowFirstColumn="0" w:lastRowLastColumn="0"/>
            </w:pPr>
          </w:p>
          <w:p w14:paraId="60194E31" w14:textId="77777777" w:rsidR="0090760D" w:rsidRDefault="0090760D">
            <w:pPr>
              <w:jc w:val="center"/>
              <w:cnfStyle w:val="000000000000" w:firstRow="0" w:lastRow="0" w:firstColumn="0" w:lastColumn="0" w:oddVBand="0" w:evenVBand="0" w:oddHBand="0" w:evenHBand="0" w:firstRowFirstColumn="0" w:firstRowLastColumn="0" w:lastRowFirstColumn="0" w:lastRowLastColumn="0"/>
            </w:pPr>
            <w:r>
              <w:t>4.6%</w:t>
            </w:r>
          </w:p>
          <w:p w14:paraId="45D99FEB" w14:textId="77777777" w:rsidR="0090760D" w:rsidRDefault="0090760D">
            <w:pPr>
              <w:jc w:val="center"/>
              <w:cnfStyle w:val="000000000000" w:firstRow="0" w:lastRow="0" w:firstColumn="0" w:lastColumn="0" w:oddVBand="0" w:evenVBand="0" w:oddHBand="0" w:evenHBand="0" w:firstRowFirstColumn="0" w:firstRowLastColumn="0" w:lastRowFirstColumn="0" w:lastRowLastColumn="0"/>
            </w:pPr>
          </w:p>
          <w:p w14:paraId="48D8C659" w14:textId="77777777" w:rsidR="0090760D" w:rsidRDefault="0090760D">
            <w:pPr>
              <w:jc w:val="center"/>
              <w:cnfStyle w:val="000000000000" w:firstRow="0" w:lastRow="0" w:firstColumn="0" w:lastColumn="0" w:oddVBand="0" w:evenVBand="0" w:oddHBand="0" w:evenHBand="0" w:firstRowFirstColumn="0" w:firstRowLastColumn="0" w:lastRowFirstColumn="0" w:lastRowLastColumn="0"/>
            </w:pPr>
            <w:r>
              <w:t>95.4%</w:t>
            </w:r>
          </w:p>
          <w:p w14:paraId="3F3E2537" w14:textId="77777777" w:rsidR="0090760D" w:rsidRDefault="0090760D">
            <w:pPr>
              <w:jc w:val="center"/>
              <w:cnfStyle w:val="000000000000" w:firstRow="0" w:lastRow="0" w:firstColumn="0" w:lastColumn="0" w:oddVBand="0" w:evenVBand="0" w:oddHBand="0" w:evenHBand="0" w:firstRowFirstColumn="0" w:firstRowLastColumn="0" w:lastRowFirstColumn="0" w:lastRowLastColumn="0"/>
            </w:pPr>
          </w:p>
          <w:p w14:paraId="4E268380" w14:textId="77777777" w:rsidR="0090760D" w:rsidRPr="00F61612" w:rsidRDefault="0090760D">
            <w:pPr>
              <w:jc w:val="center"/>
              <w:cnfStyle w:val="000000000000" w:firstRow="0" w:lastRow="0" w:firstColumn="0" w:lastColumn="0" w:oddVBand="0" w:evenVBand="0" w:oddHBand="0" w:evenHBand="0" w:firstRowFirstColumn="0" w:firstRowLastColumn="0" w:lastRowFirstColumn="0" w:lastRowLastColumn="0"/>
              <w:rPr>
                <w:b/>
              </w:rPr>
            </w:pPr>
            <w:r>
              <w:rPr>
                <w:b/>
              </w:rPr>
              <w:t>100%</w:t>
            </w:r>
          </w:p>
        </w:tc>
      </w:tr>
    </w:tbl>
    <w:p w14:paraId="3E3FA585" w14:textId="77777777" w:rsidR="0090760D" w:rsidRDefault="0090760D" w:rsidP="0090760D">
      <w:pPr>
        <w:ind w:left="540" w:hanging="540"/>
      </w:pPr>
      <w:r>
        <w:br/>
      </w:r>
    </w:p>
    <w:p w14:paraId="2ABDB94F" w14:textId="77777777" w:rsidR="0090760D" w:rsidRDefault="0090760D" w:rsidP="0090760D">
      <w:pPr>
        <w:ind w:left="540" w:hanging="540"/>
      </w:pPr>
      <w:r>
        <w:t>3.8</w:t>
      </w:r>
      <w:r>
        <w:tab/>
        <w:t>The above primary pupil split in Table 3 between maintained schools and academies still requires 5 maintained members and 5 academy members.</w:t>
      </w:r>
    </w:p>
    <w:p w14:paraId="4B7AC4F2" w14:textId="77777777" w:rsidR="0090760D" w:rsidRDefault="0090760D" w:rsidP="0090760D"/>
    <w:p w14:paraId="3FE24910" w14:textId="77777777" w:rsidR="0090760D" w:rsidRDefault="0090760D" w:rsidP="0090760D">
      <w:pPr>
        <w:ind w:left="540" w:hanging="540"/>
      </w:pPr>
      <w:r>
        <w:t>3.9</w:t>
      </w:r>
      <w:r>
        <w:tab/>
        <w:t xml:space="preserve">A full list of members is shown at Annex A. </w:t>
      </w:r>
    </w:p>
    <w:p w14:paraId="6719B9C9" w14:textId="77777777" w:rsidR="0090760D" w:rsidRDefault="0090760D" w:rsidP="0090760D">
      <w:pPr>
        <w:ind w:left="540" w:hanging="540"/>
      </w:pPr>
    </w:p>
    <w:p w14:paraId="60F93F17" w14:textId="77777777" w:rsidR="0090760D" w:rsidRDefault="0090760D" w:rsidP="0090760D">
      <w:pPr>
        <w:ind w:left="540" w:hanging="540"/>
      </w:pPr>
      <w:r>
        <w:t>3.10</w:t>
      </w:r>
      <w:r>
        <w:tab/>
        <w:t>Table 4 shows the members who are coming to the end of their current term of office.</w:t>
      </w:r>
    </w:p>
    <w:p w14:paraId="54F644D9" w14:textId="77777777" w:rsidR="0090760D" w:rsidRDefault="0090760D" w:rsidP="0090760D">
      <w:pPr>
        <w:ind w:left="540" w:hanging="540"/>
      </w:pPr>
    </w:p>
    <w:p w14:paraId="303C7D7B" w14:textId="77777777" w:rsidR="00B75D62" w:rsidRDefault="00B75D62" w:rsidP="0090760D">
      <w:pPr>
        <w:ind w:left="540" w:hanging="540"/>
      </w:pPr>
    </w:p>
    <w:p w14:paraId="64543A98" w14:textId="77777777" w:rsidR="00B75D62" w:rsidRDefault="00B75D62" w:rsidP="0090760D">
      <w:pPr>
        <w:ind w:left="540" w:hanging="540"/>
      </w:pPr>
    </w:p>
    <w:tbl>
      <w:tblPr>
        <w:tblStyle w:val="ListTable4-Accent1"/>
        <w:tblW w:w="0" w:type="auto"/>
        <w:tblLook w:val="04A0" w:firstRow="1" w:lastRow="0" w:firstColumn="1" w:lastColumn="0" w:noHBand="0" w:noVBand="1"/>
      </w:tblPr>
      <w:tblGrid>
        <w:gridCol w:w="4315"/>
        <w:gridCol w:w="4315"/>
      </w:tblGrid>
      <w:tr w:rsidR="0090760D" w14:paraId="4B37C22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shd w:val="clear" w:color="auto" w:fill="002060"/>
          </w:tcPr>
          <w:p w14:paraId="06BC1D77" w14:textId="77777777" w:rsidR="0090760D" w:rsidRDefault="0090760D">
            <w:r>
              <w:t>Name</w:t>
            </w:r>
          </w:p>
        </w:tc>
        <w:tc>
          <w:tcPr>
            <w:tcW w:w="4315" w:type="dxa"/>
            <w:shd w:val="clear" w:color="auto" w:fill="002060"/>
          </w:tcPr>
          <w:p w14:paraId="79C30F88" w14:textId="77777777" w:rsidR="0090760D" w:rsidRDefault="0090760D">
            <w:pPr>
              <w:jc w:val="center"/>
              <w:cnfStyle w:val="100000000000" w:firstRow="1" w:lastRow="0" w:firstColumn="0" w:lastColumn="0" w:oddVBand="0" w:evenVBand="0" w:oddHBand="0" w:evenHBand="0" w:firstRowFirstColumn="0" w:firstRowLastColumn="0" w:lastRowFirstColumn="0" w:lastRowLastColumn="0"/>
            </w:pPr>
            <w:r>
              <w:t>Last Meeting</w:t>
            </w:r>
          </w:p>
        </w:tc>
      </w:tr>
      <w:tr w:rsidR="0090760D" w14:paraId="3BE39A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3521163C" w14:textId="77777777" w:rsidR="0090760D" w:rsidRDefault="0090760D">
            <w:pPr>
              <w:rPr>
                <w:b w:val="0"/>
                <w:bCs w:val="0"/>
              </w:rPr>
            </w:pPr>
            <w:r>
              <w:rPr>
                <w:b w:val="0"/>
                <w:bCs w:val="0"/>
              </w:rPr>
              <w:t>Simon Wall</w:t>
            </w:r>
          </w:p>
        </w:tc>
        <w:tc>
          <w:tcPr>
            <w:tcW w:w="4315" w:type="dxa"/>
          </w:tcPr>
          <w:p w14:paraId="515EC620" w14:textId="77777777" w:rsidR="0090760D" w:rsidRDefault="0090760D">
            <w:pPr>
              <w:jc w:val="center"/>
              <w:cnfStyle w:val="000000100000" w:firstRow="0" w:lastRow="0" w:firstColumn="0" w:lastColumn="0" w:oddVBand="0" w:evenVBand="0" w:oddHBand="1" w:evenHBand="0" w:firstRowFirstColumn="0" w:firstRowLastColumn="0" w:lastRowFirstColumn="0" w:lastRowLastColumn="0"/>
            </w:pPr>
            <w:r>
              <w:t>17 May 2023</w:t>
            </w:r>
          </w:p>
        </w:tc>
      </w:tr>
      <w:tr w:rsidR="0090760D" w14:paraId="28872864" w14:textId="77777777">
        <w:tc>
          <w:tcPr>
            <w:cnfStyle w:val="001000000000" w:firstRow="0" w:lastRow="0" w:firstColumn="1" w:lastColumn="0" w:oddVBand="0" w:evenVBand="0" w:oddHBand="0" w:evenHBand="0" w:firstRowFirstColumn="0" w:firstRowLastColumn="0" w:lastRowFirstColumn="0" w:lastRowLastColumn="0"/>
            <w:tcW w:w="4315" w:type="dxa"/>
          </w:tcPr>
          <w:p w14:paraId="25B1017D" w14:textId="77777777" w:rsidR="0090760D" w:rsidRDefault="0090760D">
            <w:pPr>
              <w:rPr>
                <w:b w:val="0"/>
                <w:bCs w:val="0"/>
              </w:rPr>
            </w:pPr>
            <w:r>
              <w:rPr>
                <w:b w:val="0"/>
                <w:bCs w:val="0"/>
              </w:rPr>
              <w:t>John Hunter</w:t>
            </w:r>
          </w:p>
        </w:tc>
        <w:tc>
          <w:tcPr>
            <w:tcW w:w="4315" w:type="dxa"/>
          </w:tcPr>
          <w:p w14:paraId="1292E5D0" w14:textId="77777777" w:rsidR="0090760D" w:rsidRDefault="0090760D">
            <w:pPr>
              <w:jc w:val="center"/>
              <w:cnfStyle w:val="000000000000" w:firstRow="0" w:lastRow="0" w:firstColumn="0" w:lastColumn="0" w:oddVBand="0" w:evenVBand="0" w:oddHBand="0" w:evenHBand="0" w:firstRowFirstColumn="0" w:firstRowLastColumn="0" w:lastRowFirstColumn="0" w:lastRowLastColumn="0"/>
            </w:pPr>
            <w:r>
              <w:t>27 September 2023</w:t>
            </w:r>
          </w:p>
        </w:tc>
      </w:tr>
      <w:tr w:rsidR="0090760D" w14:paraId="05782DB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64255746" w14:textId="77777777" w:rsidR="0090760D" w:rsidRPr="00E06808" w:rsidRDefault="0090760D">
            <w:pPr>
              <w:rPr>
                <w:b w:val="0"/>
                <w:bCs w:val="0"/>
              </w:rPr>
            </w:pPr>
            <w:r>
              <w:rPr>
                <w:b w:val="0"/>
                <w:bCs w:val="0"/>
              </w:rPr>
              <w:t>Philomena Cozens</w:t>
            </w:r>
          </w:p>
        </w:tc>
        <w:tc>
          <w:tcPr>
            <w:tcW w:w="4315" w:type="dxa"/>
          </w:tcPr>
          <w:p w14:paraId="0791F532" w14:textId="77777777" w:rsidR="0090760D" w:rsidRDefault="0090760D">
            <w:pPr>
              <w:jc w:val="center"/>
              <w:cnfStyle w:val="000000100000" w:firstRow="0" w:lastRow="0" w:firstColumn="0" w:lastColumn="0" w:oddVBand="0" w:evenVBand="0" w:oddHBand="1" w:evenHBand="0" w:firstRowFirstColumn="0" w:firstRowLastColumn="0" w:lastRowFirstColumn="0" w:lastRowLastColumn="0"/>
            </w:pPr>
            <w:r>
              <w:t>12 July 2023</w:t>
            </w:r>
          </w:p>
        </w:tc>
      </w:tr>
    </w:tbl>
    <w:p w14:paraId="6E7DD7C8" w14:textId="77777777" w:rsidR="0090760D" w:rsidRDefault="0090760D" w:rsidP="0090760D">
      <w:pPr>
        <w:ind w:left="567" w:hanging="567"/>
      </w:pPr>
    </w:p>
    <w:p w14:paraId="6CCC16DA" w14:textId="5B393AFA" w:rsidR="0090760D" w:rsidRDefault="0090760D" w:rsidP="0090760D">
      <w:pPr>
        <w:ind w:left="567" w:hanging="567"/>
      </w:pPr>
      <w:r>
        <w:t>3.11</w:t>
      </w:r>
      <w:r>
        <w:tab/>
        <w:t xml:space="preserve">Details of attendance are shown at Annex B for Schools Forum, the </w:t>
      </w:r>
      <w:r w:rsidR="004F427D">
        <w:t xml:space="preserve">High </w:t>
      </w:r>
      <w:r w:rsidR="00F73C78">
        <w:t xml:space="preserve">Needs Review </w:t>
      </w:r>
      <w:r>
        <w:t xml:space="preserve">Group, the Finance Review Group and the Early Years Sub-Group. It can be seen in Annex B </w:t>
      </w:r>
      <w:r w:rsidR="00F73C78">
        <w:t>one</w:t>
      </w:r>
      <w:r>
        <w:t xml:space="preserve"> member ha</w:t>
      </w:r>
      <w:r w:rsidR="00F73C78">
        <w:t>s</w:t>
      </w:r>
      <w:r>
        <w:t xml:space="preserve"> breached the terms and conditions where they must attend at least one of three consecutive meetings. </w:t>
      </w:r>
      <w:r w:rsidR="00353773">
        <w:t>The Authority will write to the Diocesan Board to seek a</w:t>
      </w:r>
      <w:r w:rsidR="008A37D0">
        <w:t xml:space="preserve"> different representative.</w:t>
      </w:r>
    </w:p>
    <w:p w14:paraId="45FB780C" w14:textId="77777777" w:rsidR="008A37D0" w:rsidRDefault="008A37D0" w:rsidP="0090760D">
      <w:pPr>
        <w:ind w:left="567" w:hanging="567"/>
      </w:pPr>
    </w:p>
    <w:p w14:paraId="6C95AB7E" w14:textId="77777777" w:rsidR="0090760D" w:rsidRDefault="0090760D" w:rsidP="0090760D">
      <w:pPr>
        <w:ind w:left="567" w:hanging="567"/>
        <w:rPr>
          <w:b/>
        </w:rPr>
      </w:pPr>
      <w:r>
        <w:rPr>
          <w:b/>
        </w:rPr>
        <w:t>4.</w:t>
      </w:r>
      <w:r>
        <w:rPr>
          <w:b/>
        </w:rPr>
        <w:tab/>
        <w:t>Financial Implications</w:t>
      </w:r>
    </w:p>
    <w:p w14:paraId="44E0FC2E" w14:textId="77777777" w:rsidR="0090760D" w:rsidRDefault="0090760D" w:rsidP="0090760D">
      <w:pPr>
        <w:ind w:left="567" w:hanging="567"/>
        <w:rPr>
          <w:b/>
        </w:rPr>
      </w:pPr>
    </w:p>
    <w:p w14:paraId="063750D9" w14:textId="77777777" w:rsidR="0090760D" w:rsidRPr="003B4872" w:rsidRDefault="0090760D" w:rsidP="0090760D">
      <w:pPr>
        <w:ind w:left="567" w:hanging="567"/>
      </w:pPr>
      <w:r>
        <w:t>4.1</w:t>
      </w:r>
      <w:r>
        <w:tab/>
        <w:t>There are no financial implications.</w:t>
      </w:r>
    </w:p>
    <w:p w14:paraId="13254A09" w14:textId="77777777" w:rsidR="0090760D" w:rsidRDefault="0090760D" w:rsidP="0090760D">
      <w:pPr>
        <w:rPr>
          <w:b/>
        </w:rPr>
      </w:pPr>
    </w:p>
    <w:p w14:paraId="1895ED66" w14:textId="77777777" w:rsidR="0090760D" w:rsidRPr="000D32C7" w:rsidRDefault="0090760D" w:rsidP="0090760D">
      <w:pPr>
        <w:ind w:left="567" w:hanging="567"/>
        <w:rPr>
          <w:b/>
        </w:rPr>
      </w:pPr>
      <w:r>
        <w:rPr>
          <w:b/>
        </w:rPr>
        <w:t>5.</w:t>
      </w:r>
      <w:r>
        <w:rPr>
          <w:b/>
        </w:rPr>
        <w:tab/>
        <w:t>Other Resource Implications</w:t>
      </w:r>
    </w:p>
    <w:p w14:paraId="4AC12963" w14:textId="77777777" w:rsidR="0090760D" w:rsidRDefault="0090760D" w:rsidP="0090760D"/>
    <w:p w14:paraId="6F5D91CE" w14:textId="77777777" w:rsidR="0090760D" w:rsidRPr="000D32C7" w:rsidRDefault="0090760D" w:rsidP="0090760D">
      <w:pPr>
        <w:pStyle w:val="TextR"/>
        <w:ind w:left="540" w:hanging="540"/>
        <w:rPr>
          <w:b/>
        </w:rPr>
      </w:pPr>
      <w:r>
        <w:rPr>
          <w:b/>
        </w:rPr>
        <w:t xml:space="preserve">6. </w:t>
      </w:r>
      <w:r>
        <w:rPr>
          <w:b/>
        </w:rPr>
        <w:tab/>
        <w:t>Consultation with stakeholders</w:t>
      </w:r>
    </w:p>
    <w:p w14:paraId="73AF79AE" w14:textId="77777777" w:rsidR="0090760D" w:rsidRPr="00B056C5" w:rsidRDefault="0090760D" w:rsidP="0090760D">
      <w:pPr>
        <w:pStyle w:val="TextR"/>
        <w:rPr>
          <w:b/>
        </w:rPr>
      </w:pPr>
    </w:p>
    <w:p w14:paraId="2DDBED24" w14:textId="77777777" w:rsidR="0090760D" w:rsidRDefault="0090760D" w:rsidP="0090760D">
      <w:pPr>
        <w:pStyle w:val="TextR"/>
        <w:ind w:left="540" w:hanging="540"/>
        <w:rPr>
          <w:b/>
        </w:rPr>
      </w:pPr>
      <w:r>
        <w:rPr>
          <w:b/>
        </w:rPr>
        <w:t xml:space="preserve">7. </w:t>
      </w:r>
      <w:r>
        <w:rPr>
          <w:b/>
        </w:rPr>
        <w:tab/>
        <w:t>Background / Supporting papers.</w:t>
      </w:r>
    </w:p>
    <w:p w14:paraId="69254B54" w14:textId="77777777" w:rsidR="0090760D" w:rsidRDefault="0090760D" w:rsidP="0090760D"/>
    <w:p w14:paraId="56C7B9C5" w14:textId="77777777" w:rsidR="0090760D" w:rsidRDefault="0090760D" w:rsidP="0090760D">
      <w:pPr>
        <w:ind w:left="567" w:hanging="567"/>
      </w:pPr>
      <w:r>
        <w:t>7.1</w:t>
      </w:r>
      <w:r>
        <w:tab/>
        <w:t>Annex A – School Forum Membership</w:t>
      </w:r>
      <w:r>
        <w:br/>
      </w:r>
    </w:p>
    <w:p w14:paraId="472E95C1" w14:textId="77777777" w:rsidR="0090760D" w:rsidRDefault="0090760D" w:rsidP="0090760D">
      <w:pPr>
        <w:ind w:left="567" w:hanging="567"/>
      </w:pPr>
      <w:r>
        <w:t>7.2</w:t>
      </w:r>
      <w:r>
        <w:tab/>
        <w:t>Annex B – Schools Forum Attendance</w:t>
      </w:r>
    </w:p>
    <w:p w14:paraId="6133E920" w14:textId="77777777" w:rsidR="0090760D" w:rsidRDefault="0090760D" w:rsidP="0090760D">
      <w:r>
        <w:tab/>
      </w:r>
    </w:p>
    <w:p w14:paraId="1F834C90" w14:textId="77777777" w:rsidR="0090760D" w:rsidRDefault="0090760D" w:rsidP="0090760D"/>
    <w:p w14:paraId="0B1D0549" w14:textId="77777777" w:rsidR="0090760D" w:rsidRDefault="0090760D" w:rsidP="0090760D">
      <w:r>
        <w:tab/>
      </w:r>
      <w:r>
        <w:tab/>
      </w:r>
      <w:r>
        <w:tab/>
      </w:r>
      <w:r>
        <w:tab/>
      </w:r>
      <w:r>
        <w:tab/>
      </w:r>
      <w:r>
        <w:tab/>
      </w:r>
      <w:r>
        <w:tab/>
      </w:r>
      <w:r>
        <w:tab/>
      </w:r>
      <w:r>
        <w:tab/>
      </w:r>
      <w:r>
        <w:tab/>
      </w:r>
    </w:p>
    <w:p w14:paraId="7360743E" w14:textId="77777777" w:rsidR="0090760D" w:rsidRDefault="0090760D" w:rsidP="0090760D"/>
    <w:p w14:paraId="56586D9A" w14:textId="77777777" w:rsidR="0090760D" w:rsidRDefault="0090760D" w:rsidP="0090760D"/>
    <w:p w14:paraId="1971892F" w14:textId="77777777" w:rsidR="0090760D" w:rsidRDefault="0090760D" w:rsidP="0090760D"/>
    <w:p w14:paraId="33A89A8E" w14:textId="77777777" w:rsidR="0090760D" w:rsidRDefault="0090760D" w:rsidP="0090760D"/>
    <w:p w14:paraId="663E0230" w14:textId="77777777" w:rsidR="0090760D" w:rsidRDefault="0090760D" w:rsidP="0090760D"/>
    <w:p w14:paraId="73E6EC03" w14:textId="77777777" w:rsidR="0090760D" w:rsidRDefault="0090760D" w:rsidP="0090760D"/>
    <w:p w14:paraId="7CF9239A" w14:textId="77777777" w:rsidR="0090760D" w:rsidRDefault="0090760D" w:rsidP="0090760D"/>
    <w:p w14:paraId="7CD7B62A" w14:textId="77777777" w:rsidR="0090760D" w:rsidRDefault="0090760D" w:rsidP="0090760D"/>
    <w:p w14:paraId="7A7466C2" w14:textId="77777777" w:rsidR="0090760D" w:rsidRDefault="0090760D" w:rsidP="0090760D"/>
    <w:p w14:paraId="5E972A45" w14:textId="77777777" w:rsidR="0090760D" w:rsidRDefault="0090760D" w:rsidP="0090760D"/>
    <w:p w14:paraId="683D7467" w14:textId="77777777" w:rsidR="0090760D" w:rsidRDefault="0090760D" w:rsidP="0090760D"/>
    <w:p w14:paraId="18A77D5F" w14:textId="77777777" w:rsidR="0090760D" w:rsidRDefault="0090760D" w:rsidP="0090760D"/>
    <w:p w14:paraId="6C8152D7" w14:textId="77777777" w:rsidR="0090760D" w:rsidRDefault="0090760D" w:rsidP="0090760D"/>
    <w:p w14:paraId="3853FE30" w14:textId="77777777" w:rsidR="0090760D" w:rsidRDefault="0090760D" w:rsidP="0090760D"/>
    <w:p w14:paraId="094B497D" w14:textId="77777777" w:rsidR="0090760D" w:rsidRDefault="0090760D" w:rsidP="0090760D"/>
    <w:p w14:paraId="284EEFEB" w14:textId="77777777" w:rsidR="0090760D" w:rsidRDefault="0090760D" w:rsidP="0090760D"/>
    <w:p w14:paraId="7BDFD7DC" w14:textId="77777777" w:rsidR="00B75D62" w:rsidRDefault="00B75D62" w:rsidP="0090760D"/>
    <w:p w14:paraId="39C21360" w14:textId="77777777" w:rsidR="00B75D62" w:rsidRDefault="00B75D62" w:rsidP="0090760D"/>
    <w:p w14:paraId="4B3DAD98" w14:textId="77777777" w:rsidR="00B75D62" w:rsidRDefault="00B75D62" w:rsidP="0090760D"/>
    <w:p w14:paraId="71B8AFD9" w14:textId="77777777" w:rsidR="00B75D62" w:rsidRDefault="00B75D62" w:rsidP="0090760D"/>
    <w:p w14:paraId="70700441" w14:textId="77777777" w:rsidR="00B75D62" w:rsidRDefault="00B75D62" w:rsidP="0090760D"/>
    <w:p w14:paraId="4578BDE2" w14:textId="77777777" w:rsidR="00B75D62" w:rsidRDefault="00B75D62" w:rsidP="0090760D"/>
    <w:p w14:paraId="1BBFF9B3" w14:textId="77777777" w:rsidR="00B75D62" w:rsidRDefault="00B75D62" w:rsidP="0090760D"/>
    <w:p w14:paraId="25E607E3" w14:textId="77777777" w:rsidR="00B75D62" w:rsidRDefault="00B75D62" w:rsidP="0090760D"/>
    <w:p w14:paraId="387E84B2" w14:textId="77777777" w:rsidR="00B75D62" w:rsidRDefault="00B75D62" w:rsidP="0090760D"/>
    <w:p w14:paraId="7756C3FD" w14:textId="14C81871" w:rsidR="0090760D" w:rsidRDefault="0090760D" w:rsidP="0090760D">
      <w:r>
        <w:tab/>
      </w:r>
      <w:r>
        <w:tab/>
      </w:r>
      <w:r>
        <w:tab/>
      </w:r>
      <w:r>
        <w:tab/>
      </w:r>
      <w:r>
        <w:tab/>
      </w:r>
      <w:r>
        <w:tab/>
      </w:r>
      <w:r>
        <w:tab/>
      </w:r>
      <w:r>
        <w:tab/>
      </w:r>
      <w:r>
        <w:tab/>
      </w:r>
      <w:r>
        <w:tab/>
      </w:r>
      <w:r w:rsidR="00232267">
        <w:tab/>
      </w:r>
      <w:r w:rsidR="00232267">
        <w:tab/>
      </w:r>
      <w:r>
        <w:rPr>
          <w:b/>
          <w:bCs/>
        </w:rPr>
        <w:t>Annex A</w:t>
      </w:r>
    </w:p>
    <w:p w14:paraId="56A9B4E6" w14:textId="77777777" w:rsidR="0090760D" w:rsidRDefault="0090760D" w:rsidP="0090760D">
      <w:pPr>
        <w:ind w:left="567" w:hanging="567"/>
      </w:pPr>
    </w:p>
    <w:p w14:paraId="478DBC49" w14:textId="77777777" w:rsidR="0090760D" w:rsidRDefault="0090760D" w:rsidP="0090760D">
      <w:pPr>
        <w:rPr>
          <w:b/>
          <w:sz w:val="22"/>
          <w:szCs w:val="22"/>
        </w:rPr>
      </w:pPr>
      <w:r w:rsidRPr="00253D38">
        <w:rPr>
          <w:b/>
        </w:rPr>
        <w:t>School Forum Members (</w:t>
      </w:r>
      <w:r>
        <w:rPr>
          <w:b/>
        </w:rPr>
        <w:t>November 2022</w:t>
      </w:r>
      <w:r>
        <w:rPr>
          <w:b/>
          <w:sz w:val="22"/>
          <w:szCs w:val="22"/>
        </w:rPr>
        <w:t>)</w:t>
      </w:r>
    </w:p>
    <w:p w14:paraId="237D2978" w14:textId="77777777" w:rsidR="0090760D" w:rsidRDefault="0090760D" w:rsidP="0090760D">
      <w:pPr>
        <w:rPr>
          <w:b/>
          <w:sz w:val="22"/>
          <w:szCs w:val="22"/>
        </w:rPr>
      </w:pPr>
    </w:p>
    <w:p w14:paraId="13AC981E" w14:textId="77777777" w:rsidR="0090760D" w:rsidRDefault="0090760D" w:rsidP="0090760D">
      <w:pPr>
        <w:rPr>
          <w:b/>
        </w:rPr>
      </w:pPr>
      <w:r w:rsidRPr="000861BE">
        <w:rPr>
          <w:sz w:val="18"/>
          <w:szCs w:val="18"/>
        </w:rPr>
        <w:t xml:space="preserve"> </w:t>
      </w:r>
      <w:r>
        <w:rPr>
          <w:b/>
        </w:rPr>
        <w:t>Maintained Schools:</w:t>
      </w:r>
    </w:p>
    <w:p w14:paraId="5F54813A" w14:textId="77777777" w:rsidR="0090760D" w:rsidRDefault="0090760D" w:rsidP="0090760D">
      <w:pPr>
        <w:rPr>
          <w:b/>
        </w:rPr>
      </w:pPr>
    </w:p>
    <w:p w14:paraId="47EE6F1A" w14:textId="77777777" w:rsidR="0090760D" w:rsidRDefault="0090760D" w:rsidP="0090760D">
      <w:pPr>
        <w:rPr>
          <w:b/>
          <w:sz w:val="20"/>
          <w:szCs w:val="20"/>
        </w:rPr>
      </w:pPr>
      <w:r>
        <w:rPr>
          <w:b/>
          <w:sz w:val="20"/>
          <w:szCs w:val="20"/>
        </w:rPr>
        <w:t>Primary School Headteachers</w:t>
      </w:r>
    </w:p>
    <w:p w14:paraId="21291AE7" w14:textId="77777777" w:rsidR="0090760D" w:rsidRDefault="0090760D" w:rsidP="0090760D">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3647"/>
        <w:gridCol w:w="3603"/>
      </w:tblGrid>
      <w:tr w:rsidR="0090760D" w:rsidRPr="00D04ADC" w14:paraId="79185ABA" w14:textId="77777777">
        <w:tc>
          <w:tcPr>
            <w:tcW w:w="1930" w:type="dxa"/>
            <w:shd w:val="clear" w:color="auto" w:fill="auto"/>
          </w:tcPr>
          <w:p w14:paraId="40F9DD52" w14:textId="77777777" w:rsidR="0090760D" w:rsidRPr="00D04ADC" w:rsidRDefault="0090760D">
            <w:pPr>
              <w:rPr>
                <w:b/>
                <w:sz w:val="20"/>
                <w:szCs w:val="20"/>
              </w:rPr>
            </w:pPr>
            <w:r w:rsidRPr="00D04ADC">
              <w:rPr>
                <w:b/>
                <w:sz w:val="20"/>
                <w:szCs w:val="20"/>
              </w:rPr>
              <w:t>Name</w:t>
            </w:r>
          </w:p>
        </w:tc>
        <w:tc>
          <w:tcPr>
            <w:tcW w:w="3647" w:type="dxa"/>
            <w:shd w:val="clear" w:color="auto" w:fill="auto"/>
          </w:tcPr>
          <w:p w14:paraId="4CAC5E9E" w14:textId="77777777" w:rsidR="0090760D" w:rsidRPr="00D04ADC" w:rsidRDefault="0090760D">
            <w:pPr>
              <w:rPr>
                <w:b/>
                <w:sz w:val="20"/>
                <w:szCs w:val="20"/>
              </w:rPr>
            </w:pPr>
            <w:r w:rsidRPr="00D04ADC">
              <w:rPr>
                <w:b/>
                <w:sz w:val="20"/>
                <w:szCs w:val="20"/>
              </w:rPr>
              <w:t>School</w:t>
            </w:r>
          </w:p>
        </w:tc>
        <w:tc>
          <w:tcPr>
            <w:tcW w:w="3603" w:type="dxa"/>
            <w:shd w:val="clear" w:color="auto" w:fill="auto"/>
          </w:tcPr>
          <w:p w14:paraId="0BB6A659" w14:textId="77777777" w:rsidR="0090760D" w:rsidRPr="00D04ADC" w:rsidRDefault="0090760D">
            <w:pPr>
              <w:rPr>
                <w:b/>
                <w:sz w:val="20"/>
                <w:szCs w:val="20"/>
              </w:rPr>
            </w:pPr>
            <w:r>
              <w:rPr>
                <w:b/>
                <w:sz w:val="20"/>
                <w:szCs w:val="20"/>
              </w:rPr>
              <w:t>Term of Membership</w:t>
            </w:r>
          </w:p>
        </w:tc>
      </w:tr>
      <w:tr w:rsidR="0090760D" w:rsidRPr="00D04ADC" w14:paraId="02AF80FB" w14:textId="77777777">
        <w:tc>
          <w:tcPr>
            <w:tcW w:w="1930" w:type="dxa"/>
            <w:shd w:val="clear" w:color="auto" w:fill="auto"/>
          </w:tcPr>
          <w:p w14:paraId="365D8CD4" w14:textId="77777777" w:rsidR="0090760D" w:rsidRPr="00D04ADC" w:rsidRDefault="0090760D">
            <w:pPr>
              <w:rPr>
                <w:sz w:val="20"/>
                <w:szCs w:val="20"/>
              </w:rPr>
            </w:pPr>
            <w:r>
              <w:rPr>
                <w:sz w:val="20"/>
                <w:szCs w:val="20"/>
              </w:rPr>
              <w:t>Sue Bardetti</w:t>
            </w:r>
          </w:p>
        </w:tc>
        <w:tc>
          <w:tcPr>
            <w:tcW w:w="3647" w:type="dxa"/>
            <w:shd w:val="clear" w:color="auto" w:fill="auto"/>
          </w:tcPr>
          <w:p w14:paraId="3DF07336" w14:textId="77777777" w:rsidR="0090760D" w:rsidRPr="00D04ADC" w:rsidRDefault="0090760D">
            <w:pPr>
              <w:rPr>
                <w:sz w:val="20"/>
                <w:szCs w:val="20"/>
              </w:rPr>
            </w:pPr>
            <w:r>
              <w:rPr>
                <w:sz w:val="20"/>
                <w:szCs w:val="20"/>
              </w:rPr>
              <w:t>Holland Haven Primary School</w:t>
            </w:r>
          </w:p>
        </w:tc>
        <w:tc>
          <w:tcPr>
            <w:tcW w:w="3603" w:type="dxa"/>
            <w:shd w:val="clear" w:color="auto" w:fill="auto"/>
          </w:tcPr>
          <w:p w14:paraId="4C80C26C" w14:textId="77777777" w:rsidR="0090760D" w:rsidRPr="00D04ADC" w:rsidRDefault="0090760D">
            <w:pPr>
              <w:rPr>
                <w:sz w:val="20"/>
                <w:szCs w:val="20"/>
              </w:rPr>
            </w:pPr>
            <w:r>
              <w:rPr>
                <w:sz w:val="20"/>
                <w:szCs w:val="20"/>
              </w:rPr>
              <w:t>November 2021 to November 2025</w:t>
            </w:r>
          </w:p>
        </w:tc>
      </w:tr>
      <w:tr w:rsidR="0090760D" w:rsidRPr="00D04ADC" w14:paraId="6D15E02C" w14:textId="77777777">
        <w:tc>
          <w:tcPr>
            <w:tcW w:w="1930" w:type="dxa"/>
            <w:shd w:val="clear" w:color="auto" w:fill="auto"/>
          </w:tcPr>
          <w:p w14:paraId="21F3C533" w14:textId="77777777" w:rsidR="0090760D" w:rsidRDefault="0090760D">
            <w:pPr>
              <w:rPr>
                <w:sz w:val="20"/>
                <w:szCs w:val="20"/>
              </w:rPr>
            </w:pPr>
            <w:r>
              <w:rPr>
                <w:sz w:val="20"/>
                <w:szCs w:val="20"/>
              </w:rPr>
              <w:t>Luke Bulpett</w:t>
            </w:r>
          </w:p>
        </w:tc>
        <w:tc>
          <w:tcPr>
            <w:tcW w:w="3647" w:type="dxa"/>
            <w:shd w:val="clear" w:color="auto" w:fill="auto"/>
          </w:tcPr>
          <w:p w14:paraId="1FE0E8DC" w14:textId="77777777" w:rsidR="0090760D" w:rsidRDefault="0090760D">
            <w:pPr>
              <w:rPr>
                <w:sz w:val="20"/>
                <w:szCs w:val="20"/>
              </w:rPr>
            </w:pPr>
            <w:r>
              <w:rPr>
                <w:sz w:val="20"/>
                <w:szCs w:val="20"/>
              </w:rPr>
              <w:t>Brightside Primary School</w:t>
            </w:r>
          </w:p>
        </w:tc>
        <w:tc>
          <w:tcPr>
            <w:tcW w:w="3603" w:type="dxa"/>
            <w:shd w:val="clear" w:color="auto" w:fill="auto"/>
          </w:tcPr>
          <w:p w14:paraId="1251F44D" w14:textId="77777777" w:rsidR="0090760D" w:rsidRDefault="0090760D">
            <w:pPr>
              <w:rPr>
                <w:sz w:val="20"/>
                <w:szCs w:val="20"/>
              </w:rPr>
            </w:pPr>
            <w:r>
              <w:rPr>
                <w:sz w:val="20"/>
                <w:szCs w:val="20"/>
              </w:rPr>
              <w:t>July 2020 to July 2024</w:t>
            </w:r>
          </w:p>
        </w:tc>
      </w:tr>
      <w:tr w:rsidR="0090760D" w:rsidRPr="00D04ADC" w14:paraId="2A619F13" w14:textId="77777777">
        <w:tc>
          <w:tcPr>
            <w:tcW w:w="1930" w:type="dxa"/>
            <w:shd w:val="clear" w:color="auto" w:fill="auto"/>
          </w:tcPr>
          <w:p w14:paraId="7B45ECA5" w14:textId="77777777" w:rsidR="0090760D" w:rsidRDefault="0090760D">
            <w:pPr>
              <w:rPr>
                <w:sz w:val="20"/>
                <w:szCs w:val="20"/>
              </w:rPr>
            </w:pPr>
            <w:r>
              <w:rPr>
                <w:sz w:val="20"/>
                <w:szCs w:val="20"/>
              </w:rPr>
              <w:t>Jinnie Nichols</w:t>
            </w:r>
          </w:p>
        </w:tc>
        <w:tc>
          <w:tcPr>
            <w:tcW w:w="3647" w:type="dxa"/>
            <w:shd w:val="clear" w:color="auto" w:fill="auto"/>
          </w:tcPr>
          <w:p w14:paraId="44946F1A" w14:textId="77777777" w:rsidR="0090760D" w:rsidRDefault="0090760D">
            <w:pPr>
              <w:rPr>
                <w:sz w:val="20"/>
                <w:szCs w:val="20"/>
              </w:rPr>
            </w:pPr>
            <w:r>
              <w:rPr>
                <w:sz w:val="20"/>
                <w:szCs w:val="20"/>
              </w:rPr>
              <w:t>The Chorus School Federation</w:t>
            </w:r>
          </w:p>
        </w:tc>
        <w:tc>
          <w:tcPr>
            <w:tcW w:w="3603" w:type="dxa"/>
            <w:shd w:val="clear" w:color="auto" w:fill="auto"/>
          </w:tcPr>
          <w:p w14:paraId="0D770759" w14:textId="77777777" w:rsidR="0090760D" w:rsidRDefault="0090760D">
            <w:pPr>
              <w:rPr>
                <w:sz w:val="20"/>
                <w:szCs w:val="20"/>
              </w:rPr>
            </w:pPr>
            <w:r>
              <w:rPr>
                <w:sz w:val="20"/>
                <w:szCs w:val="20"/>
              </w:rPr>
              <w:t>September 2021 to September 2025</w:t>
            </w:r>
          </w:p>
        </w:tc>
      </w:tr>
    </w:tbl>
    <w:p w14:paraId="7E206926" w14:textId="77777777" w:rsidR="0090760D" w:rsidRDefault="0090760D" w:rsidP="0090760D">
      <w:pPr>
        <w:rPr>
          <w:b/>
          <w:sz w:val="20"/>
          <w:szCs w:val="20"/>
        </w:rPr>
      </w:pPr>
    </w:p>
    <w:p w14:paraId="3C6EE16C" w14:textId="77777777" w:rsidR="0090760D" w:rsidRDefault="0090760D" w:rsidP="0090760D">
      <w:pPr>
        <w:rPr>
          <w:sz w:val="20"/>
          <w:szCs w:val="20"/>
        </w:rPr>
      </w:pPr>
      <w:r>
        <w:rPr>
          <w:b/>
          <w:sz w:val="20"/>
          <w:szCs w:val="20"/>
        </w:rPr>
        <w:t>Primary School Governors</w:t>
      </w:r>
    </w:p>
    <w:p w14:paraId="04CAC793" w14:textId="77777777" w:rsidR="0090760D" w:rsidRDefault="0090760D" w:rsidP="0090760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04"/>
        <w:gridCol w:w="3525"/>
      </w:tblGrid>
      <w:tr w:rsidR="0090760D" w:rsidRPr="00D04ADC" w14:paraId="38055C76" w14:textId="77777777">
        <w:tc>
          <w:tcPr>
            <w:tcW w:w="1951" w:type="dxa"/>
            <w:shd w:val="clear" w:color="auto" w:fill="auto"/>
          </w:tcPr>
          <w:p w14:paraId="725715FC" w14:textId="77777777" w:rsidR="0090760D" w:rsidRPr="00D04ADC" w:rsidRDefault="0090760D">
            <w:pPr>
              <w:rPr>
                <w:b/>
                <w:sz w:val="20"/>
                <w:szCs w:val="20"/>
              </w:rPr>
            </w:pPr>
            <w:r w:rsidRPr="00D04ADC">
              <w:rPr>
                <w:b/>
                <w:sz w:val="20"/>
                <w:szCs w:val="20"/>
              </w:rPr>
              <w:t>Name</w:t>
            </w:r>
          </w:p>
        </w:tc>
        <w:tc>
          <w:tcPr>
            <w:tcW w:w="3704" w:type="dxa"/>
            <w:shd w:val="clear" w:color="auto" w:fill="auto"/>
          </w:tcPr>
          <w:p w14:paraId="11F35E9C" w14:textId="77777777" w:rsidR="0090760D" w:rsidRPr="00D04ADC" w:rsidRDefault="0090760D">
            <w:pPr>
              <w:rPr>
                <w:b/>
                <w:sz w:val="20"/>
                <w:szCs w:val="20"/>
              </w:rPr>
            </w:pPr>
            <w:r w:rsidRPr="00D04ADC">
              <w:rPr>
                <w:b/>
                <w:sz w:val="20"/>
                <w:szCs w:val="20"/>
              </w:rPr>
              <w:t>School</w:t>
            </w:r>
          </w:p>
        </w:tc>
        <w:tc>
          <w:tcPr>
            <w:tcW w:w="3525" w:type="dxa"/>
            <w:shd w:val="clear" w:color="auto" w:fill="auto"/>
          </w:tcPr>
          <w:p w14:paraId="4081361A" w14:textId="77777777" w:rsidR="0090760D" w:rsidRPr="00D04ADC" w:rsidRDefault="0090760D">
            <w:pPr>
              <w:rPr>
                <w:b/>
                <w:sz w:val="20"/>
                <w:szCs w:val="20"/>
              </w:rPr>
            </w:pPr>
            <w:r w:rsidRPr="00D04ADC">
              <w:rPr>
                <w:b/>
                <w:sz w:val="20"/>
                <w:szCs w:val="20"/>
              </w:rPr>
              <w:t>Term</w:t>
            </w:r>
            <w:r>
              <w:rPr>
                <w:b/>
                <w:sz w:val="20"/>
                <w:szCs w:val="20"/>
              </w:rPr>
              <w:t xml:space="preserve"> of Membership</w:t>
            </w:r>
          </w:p>
        </w:tc>
      </w:tr>
      <w:tr w:rsidR="0090760D" w:rsidRPr="00D04ADC" w14:paraId="61F4953C" w14:textId="77777777">
        <w:tc>
          <w:tcPr>
            <w:tcW w:w="1951" w:type="dxa"/>
            <w:shd w:val="clear" w:color="auto" w:fill="auto"/>
          </w:tcPr>
          <w:p w14:paraId="40B8EC9D" w14:textId="77777777" w:rsidR="0090760D" w:rsidRPr="00D04ADC" w:rsidRDefault="0090760D">
            <w:pPr>
              <w:rPr>
                <w:sz w:val="20"/>
                <w:szCs w:val="20"/>
              </w:rPr>
            </w:pPr>
            <w:r>
              <w:rPr>
                <w:sz w:val="20"/>
                <w:szCs w:val="20"/>
              </w:rPr>
              <w:t>Nigel Hill</w:t>
            </w:r>
          </w:p>
        </w:tc>
        <w:tc>
          <w:tcPr>
            <w:tcW w:w="3704" w:type="dxa"/>
            <w:shd w:val="clear" w:color="auto" w:fill="auto"/>
          </w:tcPr>
          <w:p w14:paraId="115A2365" w14:textId="77777777" w:rsidR="0090760D" w:rsidRPr="00D04ADC" w:rsidRDefault="0090760D">
            <w:pPr>
              <w:rPr>
                <w:sz w:val="20"/>
                <w:szCs w:val="20"/>
              </w:rPr>
            </w:pPr>
            <w:r>
              <w:rPr>
                <w:sz w:val="20"/>
                <w:szCs w:val="20"/>
              </w:rPr>
              <w:t>John Bunyan Primary</w:t>
            </w:r>
          </w:p>
        </w:tc>
        <w:tc>
          <w:tcPr>
            <w:tcW w:w="3525" w:type="dxa"/>
            <w:shd w:val="clear" w:color="auto" w:fill="auto"/>
          </w:tcPr>
          <w:p w14:paraId="4A0CA3CC" w14:textId="77777777" w:rsidR="0090760D" w:rsidRPr="00D04ADC" w:rsidRDefault="0090760D">
            <w:pPr>
              <w:rPr>
                <w:sz w:val="20"/>
                <w:szCs w:val="20"/>
              </w:rPr>
            </w:pPr>
            <w:r>
              <w:rPr>
                <w:sz w:val="20"/>
                <w:szCs w:val="20"/>
              </w:rPr>
              <w:t>November 2022 to November 2026</w:t>
            </w:r>
          </w:p>
        </w:tc>
      </w:tr>
      <w:tr w:rsidR="0090760D" w:rsidRPr="00D04ADC" w14:paraId="6988E74C" w14:textId="77777777">
        <w:tc>
          <w:tcPr>
            <w:tcW w:w="1951" w:type="dxa"/>
            <w:shd w:val="clear" w:color="auto" w:fill="auto"/>
          </w:tcPr>
          <w:p w14:paraId="7F0E0D9D" w14:textId="77777777" w:rsidR="0090760D" w:rsidRPr="00D04ADC" w:rsidRDefault="0090760D">
            <w:pPr>
              <w:rPr>
                <w:sz w:val="20"/>
                <w:szCs w:val="20"/>
              </w:rPr>
            </w:pPr>
            <w:r>
              <w:rPr>
                <w:sz w:val="20"/>
                <w:szCs w:val="20"/>
              </w:rPr>
              <w:t>Claire Styles</w:t>
            </w:r>
          </w:p>
        </w:tc>
        <w:tc>
          <w:tcPr>
            <w:tcW w:w="3704" w:type="dxa"/>
            <w:shd w:val="clear" w:color="auto" w:fill="auto"/>
          </w:tcPr>
          <w:p w14:paraId="592D32AD" w14:textId="77777777" w:rsidR="0090760D" w:rsidRPr="00D04ADC" w:rsidRDefault="0090760D">
            <w:pPr>
              <w:rPr>
                <w:sz w:val="20"/>
                <w:szCs w:val="20"/>
              </w:rPr>
            </w:pPr>
            <w:r>
              <w:rPr>
                <w:sz w:val="20"/>
                <w:szCs w:val="20"/>
              </w:rPr>
              <w:t>Trinity Road Primary</w:t>
            </w:r>
          </w:p>
        </w:tc>
        <w:tc>
          <w:tcPr>
            <w:tcW w:w="3525" w:type="dxa"/>
            <w:shd w:val="clear" w:color="auto" w:fill="auto"/>
          </w:tcPr>
          <w:p w14:paraId="35FDED64" w14:textId="77777777" w:rsidR="0090760D" w:rsidRPr="00D04ADC" w:rsidRDefault="0090760D">
            <w:pPr>
              <w:rPr>
                <w:sz w:val="20"/>
                <w:szCs w:val="20"/>
              </w:rPr>
            </w:pPr>
            <w:r>
              <w:rPr>
                <w:sz w:val="20"/>
                <w:szCs w:val="20"/>
              </w:rPr>
              <w:t>September 2021 to September 2025</w:t>
            </w:r>
          </w:p>
        </w:tc>
      </w:tr>
    </w:tbl>
    <w:p w14:paraId="441E43DF" w14:textId="77777777" w:rsidR="0090760D" w:rsidRDefault="0090760D" w:rsidP="0090760D">
      <w:pPr>
        <w:rPr>
          <w:sz w:val="20"/>
          <w:szCs w:val="20"/>
        </w:rPr>
      </w:pPr>
    </w:p>
    <w:p w14:paraId="581EA61D" w14:textId="77777777" w:rsidR="0090760D" w:rsidRDefault="0090760D" w:rsidP="0090760D">
      <w:pPr>
        <w:rPr>
          <w:b/>
          <w:sz w:val="20"/>
          <w:szCs w:val="20"/>
        </w:rPr>
      </w:pPr>
      <w:r>
        <w:rPr>
          <w:b/>
          <w:sz w:val="20"/>
          <w:szCs w:val="20"/>
        </w:rPr>
        <w:t>Secondary School Governors</w:t>
      </w:r>
    </w:p>
    <w:p w14:paraId="2AD79A27" w14:textId="77777777" w:rsidR="0090760D" w:rsidRDefault="0090760D" w:rsidP="0090760D">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04"/>
        <w:gridCol w:w="3525"/>
      </w:tblGrid>
      <w:tr w:rsidR="0090760D" w:rsidRPr="00D04ADC" w14:paraId="730C2401" w14:textId="77777777">
        <w:tc>
          <w:tcPr>
            <w:tcW w:w="1951" w:type="dxa"/>
            <w:shd w:val="clear" w:color="auto" w:fill="auto"/>
          </w:tcPr>
          <w:p w14:paraId="2C41880F" w14:textId="77777777" w:rsidR="0090760D" w:rsidRPr="00D04ADC" w:rsidRDefault="0090760D">
            <w:pPr>
              <w:rPr>
                <w:b/>
                <w:sz w:val="20"/>
                <w:szCs w:val="20"/>
              </w:rPr>
            </w:pPr>
            <w:r w:rsidRPr="00D04ADC">
              <w:rPr>
                <w:b/>
                <w:sz w:val="20"/>
                <w:szCs w:val="20"/>
              </w:rPr>
              <w:t>Name</w:t>
            </w:r>
          </w:p>
        </w:tc>
        <w:tc>
          <w:tcPr>
            <w:tcW w:w="3704" w:type="dxa"/>
            <w:shd w:val="clear" w:color="auto" w:fill="auto"/>
          </w:tcPr>
          <w:p w14:paraId="690D82A3" w14:textId="77777777" w:rsidR="0090760D" w:rsidRPr="00D04ADC" w:rsidRDefault="0090760D">
            <w:pPr>
              <w:rPr>
                <w:b/>
                <w:sz w:val="20"/>
                <w:szCs w:val="20"/>
              </w:rPr>
            </w:pPr>
            <w:r w:rsidRPr="00D04ADC">
              <w:rPr>
                <w:b/>
                <w:sz w:val="20"/>
                <w:szCs w:val="20"/>
              </w:rPr>
              <w:t>School</w:t>
            </w:r>
          </w:p>
        </w:tc>
        <w:tc>
          <w:tcPr>
            <w:tcW w:w="3525" w:type="dxa"/>
            <w:shd w:val="clear" w:color="auto" w:fill="auto"/>
          </w:tcPr>
          <w:p w14:paraId="4659833A" w14:textId="77777777" w:rsidR="0090760D" w:rsidRPr="00D04ADC" w:rsidRDefault="0090760D">
            <w:pPr>
              <w:rPr>
                <w:b/>
                <w:sz w:val="20"/>
                <w:szCs w:val="20"/>
              </w:rPr>
            </w:pPr>
            <w:r>
              <w:rPr>
                <w:b/>
                <w:sz w:val="20"/>
                <w:szCs w:val="20"/>
              </w:rPr>
              <w:t>Term of Membership</w:t>
            </w:r>
          </w:p>
        </w:tc>
      </w:tr>
      <w:tr w:rsidR="0090760D" w:rsidRPr="00D04ADC" w14:paraId="0EA51F09" w14:textId="77777777">
        <w:tc>
          <w:tcPr>
            <w:tcW w:w="1951" w:type="dxa"/>
            <w:shd w:val="clear" w:color="auto" w:fill="auto"/>
          </w:tcPr>
          <w:p w14:paraId="33CE35B2" w14:textId="77777777" w:rsidR="0090760D" w:rsidRPr="00D04ADC" w:rsidRDefault="0090760D">
            <w:pPr>
              <w:rPr>
                <w:sz w:val="20"/>
                <w:szCs w:val="20"/>
              </w:rPr>
            </w:pPr>
            <w:r>
              <w:rPr>
                <w:sz w:val="20"/>
                <w:szCs w:val="20"/>
              </w:rPr>
              <w:t>Sean Moriarty</w:t>
            </w:r>
          </w:p>
        </w:tc>
        <w:tc>
          <w:tcPr>
            <w:tcW w:w="3704" w:type="dxa"/>
            <w:shd w:val="clear" w:color="auto" w:fill="auto"/>
          </w:tcPr>
          <w:p w14:paraId="08EEC6E8" w14:textId="77777777" w:rsidR="0090760D" w:rsidRPr="00D04ADC" w:rsidRDefault="0090760D">
            <w:pPr>
              <w:rPr>
                <w:sz w:val="20"/>
                <w:szCs w:val="20"/>
              </w:rPr>
            </w:pPr>
            <w:r>
              <w:rPr>
                <w:sz w:val="20"/>
                <w:szCs w:val="20"/>
              </w:rPr>
              <w:t>St Benedict’s Catholic College</w:t>
            </w:r>
          </w:p>
        </w:tc>
        <w:tc>
          <w:tcPr>
            <w:tcW w:w="3525" w:type="dxa"/>
            <w:shd w:val="clear" w:color="auto" w:fill="auto"/>
          </w:tcPr>
          <w:p w14:paraId="4B517292" w14:textId="77777777" w:rsidR="0090760D" w:rsidRPr="00D04ADC" w:rsidRDefault="0090760D">
            <w:pPr>
              <w:rPr>
                <w:sz w:val="20"/>
                <w:szCs w:val="20"/>
              </w:rPr>
            </w:pPr>
            <w:r>
              <w:rPr>
                <w:sz w:val="20"/>
                <w:szCs w:val="20"/>
              </w:rPr>
              <w:t>November 2022 to November 2026</w:t>
            </w:r>
          </w:p>
        </w:tc>
      </w:tr>
    </w:tbl>
    <w:p w14:paraId="6FA4677F" w14:textId="77777777" w:rsidR="0090760D" w:rsidRDefault="0090760D" w:rsidP="0090760D">
      <w:pPr>
        <w:rPr>
          <w:b/>
          <w:sz w:val="20"/>
          <w:szCs w:val="20"/>
        </w:rPr>
      </w:pPr>
    </w:p>
    <w:p w14:paraId="11235B11" w14:textId="77777777" w:rsidR="0090760D" w:rsidRDefault="0090760D" w:rsidP="0090760D">
      <w:pPr>
        <w:rPr>
          <w:b/>
          <w:sz w:val="20"/>
          <w:szCs w:val="20"/>
        </w:rPr>
      </w:pPr>
      <w:r>
        <w:rPr>
          <w:b/>
          <w:sz w:val="20"/>
          <w:szCs w:val="20"/>
        </w:rPr>
        <w:t>Special School Headteachers</w:t>
      </w:r>
    </w:p>
    <w:p w14:paraId="14694C42" w14:textId="77777777" w:rsidR="0090760D" w:rsidRDefault="0090760D" w:rsidP="0090760D">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04"/>
        <w:gridCol w:w="3525"/>
      </w:tblGrid>
      <w:tr w:rsidR="0090760D" w:rsidRPr="00D04ADC" w14:paraId="2537CA3B" w14:textId="77777777">
        <w:tc>
          <w:tcPr>
            <w:tcW w:w="1951" w:type="dxa"/>
            <w:shd w:val="clear" w:color="auto" w:fill="auto"/>
          </w:tcPr>
          <w:p w14:paraId="269F327B" w14:textId="77777777" w:rsidR="0090760D" w:rsidRPr="00D04ADC" w:rsidRDefault="0090760D">
            <w:pPr>
              <w:rPr>
                <w:b/>
                <w:sz w:val="20"/>
                <w:szCs w:val="20"/>
              </w:rPr>
            </w:pPr>
            <w:r w:rsidRPr="00D04ADC">
              <w:rPr>
                <w:b/>
                <w:sz w:val="20"/>
                <w:szCs w:val="20"/>
              </w:rPr>
              <w:t>Name</w:t>
            </w:r>
          </w:p>
        </w:tc>
        <w:tc>
          <w:tcPr>
            <w:tcW w:w="3704" w:type="dxa"/>
            <w:shd w:val="clear" w:color="auto" w:fill="auto"/>
          </w:tcPr>
          <w:p w14:paraId="44605C7E" w14:textId="77777777" w:rsidR="0090760D" w:rsidRPr="00D04ADC" w:rsidRDefault="0090760D">
            <w:pPr>
              <w:rPr>
                <w:b/>
                <w:sz w:val="20"/>
                <w:szCs w:val="20"/>
              </w:rPr>
            </w:pPr>
            <w:r w:rsidRPr="00D04ADC">
              <w:rPr>
                <w:b/>
                <w:sz w:val="20"/>
                <w:szCs w:val="20"/>
              </w:rPr>
              <w:t>School</w:t>
            </w:r>
          </w:p>
        </w:tc>
        <w:tc>
          <w:tcPr>
            <w:tcW w:w="3525" w:type="dxa"/>
            <w:shd w:val="clear" w:color="auto" w:fill="auto"/>
          </w:tcPr>
          <w:p w14:paraId="3FC93660" w14:textId="77777777" w:rsidR="0090760D" w:rsidRPr="00D04ADC" w:rsidRDefault="0090760D">
            <w:pPr>
              <w:rPr>
                <w:b/>
                <w:sz w:val="20"/>
                <w:szCs w:val="20"/>
              </w:rPr>
            </w:pPr>
            <w:r>
              <w:rPr>
                <w:b/>
                <w:sz w:val="20"/>
                <w:szCs w:val="20"/>
              </w:rPr>
              <w:t>Term of Membership</w:t>
            </w:r>
          </w:p>
        </w:tc>
      </w:tr>
      <w:tr w:rsidR="0090760D" w:rsidRPr="00D04ADC" w14:paraId="241469EC" w14:textId="77777777">
        <w:tc>
          <w:tcPr>
            <w:tcW w:w="1951" w:type="dxa"/>
            <w:shd w:val="clear" w:color="auto" w:fill="auto"/>
          </w:tcPr>
          <w:p w14:paraId="68560C9A" w14:textId="77777777" w:rsidR="0090760D" w:rsidRPr="00D04ADC" w:rsidRDefault="0090760D">
            <w:pPr>
              <w:rPr>
                <w:sz w:val="20"/>
                <w:szCs w:val="20"/>
              </w:rPr>
            </w:pPr>
            <w:r>
              <w:rPr>
                <w:sz w:val="20"/>
                <w:szCs w:val="20"/>
              </w:rPr>
              <w:t>Simon Wall</w:t>
            </w:r>
          </w:p>
        </w:tc>
        <w:tc>
          <w:tcPr>
            <w:tcW w:w="3704" w:type="dxa"/>
            <w:shd w:val="clear" w:color="auto" w:fill="auto"/>
          </w:tcPr>
          <w:p w14:paraId="482E619D" w14:textId="77777777" w:rsidR="0090760D" w:rsidRPr="00D04ADC" w:rsidRDefault="0090760D">
            <w:pPr>
              <w:rPr>
                <w:sz w:val="20"/>
                <w:szCs w:val="20"/>
              </w:rPr>
            </w:pPr>
            <w:r>
              <w:rPr>
                <w:sz w:val="20"/>
                <w:szCs w:val="20"/>
              </w:rPr>
              <w:t>Lexden Springs</w:t>
            </w:r>
          </w:p>
        </w:tc>
        <w:tc>
          <w:tcPr>
            <w:tcW w:w="3525" w:type="dxa"/>
            <w:shd w:val="clear" w:color="auto" w:fill="auto"/>
          </w:tcPr>
          <w:p w14:paraId="36638C91" w14:textId="77777777" w:rsidR="0090760D" w:rsidRPr="00D04ADC" w:rsidRDefault="0090760D">
            <w:pPr>
              <w:rPr>
                <w:sz w:val="20"/>
                <w:szCs w:val="20"/>
              </w:rPr>
            </w:pPr>
            <w:r>
              <w:rPr>
                <w:sz w:val="20"/>
                <w:szCs w:val="20"/>
              </w:rPr>
              <w:t>May 2019 to May 2023</w:t>
            </w:r>
          </w:p>
        </w:tc>
      </w:tr>
    </w:tbl>
    <w:p w14:paraId="3E305502" w14:textId="77777777" w:rsidR="0090760D" w:rsidRPr="00C06549" w:rsidRDefault="0090760D" w:rsidP="0090760D">
      <w:pPr>
        <w:rPr>
          <w:b/>
          <w:sz w:val="20"/>
          <w:szCs w:val="20"/>
        </w:rPr>
      </w:pPr>
    </w:p>
    <w:p w14:paraId="5F39F222" w14:textId="77777777" w:rsidR="0090760D" w:rsidRDefault="0090760D" w:rsidP="0090760D">
      <w:pPr>
        <w:rPr>
          <w:b/>
          <w:sz w:val="20"/>
          <w:szCs w:val="20"/>
        </w:rPr>
      </w:pPr>
      <w:r>
        <w:rPr>
          <w:b/>
          <w:sz w:val="20"/>
          <w:szCs w:val="20"/>
        </w:rPr>
        <w:t>Pupil Referral Units</w:t>
      </w:r>
    </w:p>
    <w:p w14:paraId="4D0AFC56" w14:textId="77777777" w:rsidR="0090760D" w:rsidRDefault="0090760D" w:rsidP="0090760D">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04"/>
        <w:gridCol w:w="3525"/>
      </w:tblGrid>
      <w:tr w:rsidR="0090760D" w:rsidRPr="00D04ADC" w14:paraId="36F2B300" w14:textId="77777777">
        <w:tc>
          <w:tcPr>
            <w:tcW w:w="1951" w:type="dxa"/>
            <w:shd w:val="clear" w:color="auto" w:fill="auto"/>
          </w:tcPr>
          <w:p w14:paraId="397F3DFE" w14:textId="77777777" w:rsidR="0090760D" w:rsidRPr="00D04ADC" w:rsidRDefault="0090760D">
            <w:pPr>
              <w:rPr>
                <w:b/>
                <w:sz w:val="20"/>
                <w:szCs w:val="20"/>
              </w:rPr>
            </w:pPr>
            <w:r w:rsidRPr="00D04ADC">
              <w:rPr>
                <w:b/>
                <w:sz w:val="20"/>
                <w:szCs w:val="20"/>
              </w:rPr>
              <w:t>Name</w:t>
            </w:r>
          </w:p>
        </w:tc>
        <w:tc>
          <w:tcPr>
            <w:tcW w:w="3704" w:type="dxa"/>
            <w:shd w:val="clear" w:color="auto" w:fill="auto"/>
          </w:tcPr>
          <w:p w14:paraId="617A0F70" w14:textId="77777777" w:rsidR="0090760D" w:rsidRPr="00D04ADC" w:rsidRDefault="0090760D">
            <w:pPr>
              <w:rPr>
                <w:b/>
                <w:sz w:val="20"/>
                <w:szCs w:val="20"/>
              </w:rPr>
            </w:pPr>
            <w:r w:rsidRPr="00D04ADC">
              <w:rPr>
                <w:b/>
                <w:sz w:val="20"/>
                <w:szCs w:val="20"/>
              </w:rPr>
              <w:t>School</w:t>
            </w:r>
          </w:p>
        </w:tc>
        <w:tc>
          <w:tcPr>
            <w:tcW w:w="3525" w:type="dxa"/>
            <w:shd w:val="clear" w:color="auto" w:fill="auto"/>
          </w:tcPr>
          <w:p w14:paraId="22AF378C" w14:textId="77777777" w:rsidR="0090760D" w:rsidRPr="00D04ADC" w:rsidRDefault="0090760D">
            <w:pPr>
              <w:rPr>
                <w:b/>
                <w:sz w:val="20"/>
                <w:szCs w:val="20"/>
              </w:rPr>
            </w:pPr>
            <w:r>
              <w:rPr>
                <w:b/>
                <w:sz w:val="20"/>
                <w:szCs w:val="20"/>
              </w:rPr>
              <w:t>Term of Membership</w:t>
            </w:r>
          </w:p>
        </w:tc>
      </w:tr>
      <w:tr w:rsidR="0090760D" w:rsidRPr="00D04ADC" w14:paraId="5B5EAE82" w14:textId="77777777">
        <w:tc>
          <w:tcPr>
            <w:tcW w:w="1951" w:type="dxa"/>
            <w:shd w:val="clear" w:color="auto" w:fill="auto"/>
          </w:tcPr>
          <w:p w14:paraId="17C9E93C" w14:textId="77777777" w:rsidR="0090760D" w:rsidRPr="00D04ADC" w:rsidRDefault="0090760D">
            <w:pPr>
              <w:rPr>
                <w:sz w:val="20"/>
                <w:szCs w:val="20"/>
              </w:rPr>
            </w:pPr>
            <w:r>
              <w:rPr>
                <w:sz w:val="20"/>
                <w:szCs w:val="20"/>
              </w:rPr>
              <w:t>Jo Barak</w:t>
            </w:r>
          </w:p>
        </w:tc>
        <w:tc>
          <w:tcPr>
            <w:tcW w:w="3704" w:type="dxa"/>
            <w:shd w:val="clear" w:color="auto" w:fill="auto"/>
          </w:tcPr>
          <w:p w14:paraId="38055B4B" w14:textId="77777777" w:rsidR="0090760D" w:rsidRPr="00D04ADC" w:rsidRDefault="0090760D">
            <w:pPr>
              <w:rPr>
                <w:sz w:val="20"/>
                <w:szCs w:val="20"/>
              </w:rPr>
            </w:pPr>
            <w:r>
              <w:rPr>
                <w:sz w:val="20"/>
                <w:szCs w:val="20"/>
              </w:rPr>
              <w:t>CSS South</w:t>
            </w:r>
          </w:p>
        </w:tc>
        <w:tc>
          <w:tcPr>
            <w:tcW w:w="3525" w:type="dxa"/>
            <w:shd w:val="clear" w:color="auto" w:fill="auto"/>
          </w:tcPr>
          <w:p w14:paraId="408C2470" w14:textId="77777777" w:rsidR="0090760D" w:rsidRPr="00D04ADC" w:rsidRDefault="0090760D">
            <w:pPr>
              <w:rPr>
                <w:sz w:val="20"/>
                <w:szCs w:val="20"/>
              </w:rPr>
            </w:pPr>
            <w:r>
              <w:rPr>
                <w:sz w:val="20"/>
                <w:szCs w:val="20"/>
              </w:rPr>
              <w:t>September 2021 to September 2025</w:t>
            </w:r>
          </w:p>
        </w:tc>
      </w:tr>
    </w:tbl>
    <w:p w14:paraId="5A59988D" w14:textId="77777777" w:rsidR="0090760D" w:rsidRDefault="0090760D" w:rsidP="0090760D">
      <w:pPr>
        <w:rPr>
          <w:b/>
          <w:sz w:val="20"/>
          <w:szCs w:val="20"/>
        </w:rPr>
      </w:pPr>
    </w:p>
    <w:p w14:paraId="3A3E4592" w14:textId="77777777" w:rsidR="0090760D" w:rsidRDefault="0090760D" w:rsidP="0090760D">
      <w:pPr>
        <w:rPr>
          <w:b/>
          <w:sz w:val="20"/>
          <w:szCs w:val="20"/>
        </w:rPr>
      </w:pPr>
      <w:r>
        <w:rPr>
          <w:b/>
          <w:sz w:val="20"/>
          <w:szCs w:val="20"/>
        </w:rPr>
        <w:t>Maintained Nursery Schools</w:t>
      </w:r>
    </w:p>
    <w:p w14:paraId="01FFBE8C" w14:textId="77777777" w:rsidR="0090760D" w:rsidRDefault="0090760D" w:rsidP="0090760D">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04"/>
        <w:gridCol w:w="3525"/>
      </w:tblGrid>
      <w:tr w:rsidR="0090760D" w:rsidRPr="00D04ADC" w14:paraId="196E0102" w14:textId="77777777">
        <w:tc>
          <w:tcPr>
            <w:tcW w:w="1951" w:type="dxa"/>
            <w:shd w:val="clear" w:color="auto" w:fill="auto"/>
          </w:tcPr>
          <w:p w14:paraId="4B3D9F6E" w14:textId="77777777" w:rsidR="0090760D" w:rsidRPr="00D04ADC" w:rsidRDefault="0090760D">
            <w:pPr>
              <w:rPr>
                <w:b/>
                <w:sz w:val="20"/>
                <w:szCs w:val="20"/>
              </w:rPr>
            </w:pPr>
            <w:r w:rsidRPr="00D04ADC">
              <w:rPr>
                <w:b/>
                <w:sz w:val="20"/>
                <w:szCs w:val="20"/>
              </w:rPr>
              <w:t>Name</w:t>
            </w:r>
          </w:p>
        </w:tc>
        <w:tc>
          <w:tcPr>
            <w:tcW w:w="3704" w:type="dxa"/>
            <w:shd w:val="clear" w:color="auto" w:fill="auto"/>
          </w:tcPr>
          <w:p w14:paraId="161A1D00" w14:textId="77777777" w:rsidR="0090760D" w:rsidRPr="00D04ADC" w:rsidRDefault="0090760D">
            <w:pPr>
              <w:rPr>
                <w:b/>
                <w:sz w:val="20"/>
                <w:szCs w:val="20"/>
              </w:rPr>
            </w:pPr>
            <w:r w:rsidRPr="00D04ADC">
              <w:rPr>
                <w:b/>
                <w:sz w:val="20"/>
                <w:szCs w:val="20"/>
              </w:rPr>
              <w:t>School</w:t>
            </w:r>
          </w:p>
        </w:tc>
        <w:tc>
          <w:tcPr>
            <w:tcW w:w="3525" w:type="dxa"/>
            <w:shd w:val="clear" w:color="auto" w:fill="auto"/>
          </w:tcPr>
          <w:p w14:paraId="02D751E9" w14:textId="77777777" w:rsidR="0090760D" w:rsidRPr="00D04ADC" w:rsidRDefault="0090760D">
            <w:pPr>
              <w:rPr>
                <w:b/>
                <w:sz w:val="20"/>
                <w:szCs w:val="20"/>
              </w:rPr>
            </w:pPr>
            <w:r>
              <w:rPr>
                <w:b/>
                <w:sz w:val="20"/>
                <w:szCs w:val="20"/>
              </w:rPr>
              <w:t>Term of Membership</w:t>
            </w:r>
          </w:p>
        </w:tc>
      </w:tr>
      <w:tr w:rsidR="0090760D" w:rsidRPr="00D04ADC" w14:paraId="44A445A0" w14:textId="77777777">
        <w:tc>
          <w:tcPr>
            <w:tcW w:w="1951" w:type="dxa"/>
            <w:shd w:val="clear" w:color="auto" w:fill="auto"/>
          </w:tcPr>
          <w:p w14:paraId="2C296765" w14:textId="77777777" w:rsidR="0090760D" w:rsidRPr="00D04ADC" w:rsidRDefault="0090760D">
            <w:pPr>
              <w:rPr>
                <w:sz w:val="20"/>
                <w:szCs w:val="20"/>
              </w:rPr>
            </w:pPr>
            <w:r>
              <w:rPr>
                <w:sz w:val="20"/>
                <w:szCs w:val="20"/>
              </w:rPr>
              <w:t>Debs Watson</w:t>
            </w:r>
          </w:p>
        </w:tc>
        <w:tc>
          <w:tcPr>
            <w:tcW w:w="3704" w:type="dxa"/>
            <w:shd w:val="clear" w:color="auto" w:fill="auto"/>
          </w:tcPr>
          <w:p w14:paraId="4B706AFA" w14:textId="77777777" w:rsidR="0090760D" w:rsidRPr="00D04ADC" w:rsidRDefault="0090760D">
            <w:pPr>
              <w:rPr>
                <w:sz w:val="20"/>
                <w:szCs w:val="20"/>
              </w:rPr>
            </w:pPr>
            <w:r>
              <w:rPr>
                <w:sz w:val="20"/>
                <w:szCs w:val="20"/>
              </w:rPr>
              <w:t>Tanglewood Nursery School</w:t>
            </w:r>
          </w:p>
        </w:tc>
        <w:tc>
          <w:tcPr>
            <w:tcW w:w="3525" w:type="dxa"/>
            <w:shd w:val="clear" w:color="auto" w:fill="auto"/>
          </w:tcPr>
          <w:p w14:paraId="32C4D821" w14:textId="77777777" w:rsidR="0090760D" w:rsidRPr="00D04ADC" w:rsidRDefault="0090760D">
            <w:pPr>
              <w:rPr>
                <w:sz w:val="20"/>
                <w:szCs w:val="20"/>
              </w:rPr>
            </w:pPr>
            <w:r>
              <w:rPr>
                <w:sz w:val="20"/>
                <w:szCs w:val="20"/>
              </w:rPr>
              <w:t>November 2020 to November 2024</w:t>
            </w:r>
          </w:p>
        </w:tc>
      </w:tr>
    </w:tbl>
    <w:p w14:paraId="6D0FEA95" w14:textId="77777777" w:rsidR="0090760D" w:rsidRDefault="0090760D" w:rsidP="0090760D">
      <w:pPr>
        <w:rPr>
          <w:b/>
          <w:sz w:val="20"/>
          <w:szCs w:val="20"/>
        </w:rPr>
      </w:pPr>
    </w:p>
    <w:p w14:paraId="16A73FB5" w14:textId="77777777" w:rsidR="0090760D" w:rsidRDefault="0090760D" w:rsidP="0090760D">
      <w:r>
        <w:rPr>
          <w:b/>
        </w:rPr>
        <w:t>Academies / Free Schools:</w:t>
      </w:r>
    </w:p>
    <w:p w14:paraId="2943B3AF" w14:textId="77777777" w:rsidR="0090760D" w:rsidRDefault="0090760D" w:rsidP="0090760D"/>
    <w:p w14:paraId="25510B81" w14:textId="77777777" w:rsidR="0090760D" w:rsidRPr="00AA7A29" w:rsidRDefault="0090760D" w:rsidP="0090760D">
      <w:pPr>
        <w:rPr>
          <w:b/>
          <w:sz w:val="20"/>
          <w:szCs w:val="20"/>
        </w:rPr>
      </w:pPr>
      <w:r>
        <w:rPr>
          <w:b/>
          <w:sz w:val="20"/>
          <w:szCs w:val="20"/>
        </w:rPr>
        <w:t>Primary</w:t>
      </w:r>
    </w:p>
    <w:p w14:paraId="31331FEB" w14:textId="77777777" w:rsidR="0090760D" w:rsidRDefault="0090760D" w:rsidP="0090760D">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3673"/>
        <w:gridCol w:w="3568"/>
      </w:tblGrid>
      <w:tr w:rsidR="0090760D" w:rsidRPr="00D04ADC" w14:paraId="0F653EC2" w14:textId="77777777">
        <w:tc>
          <w:tcPr>
            <w:tcW w:w="1939" w:type="dxa"/>
            <w:shd w:val="clear" w:color="auto" w:fill="auto"/>
          </w:tcPr>
          <w:p w14:paraId="115C3BDD" w14:textId="77777777" w:rsidR="0090760D" w:rsidRPr="00D04ADC" w:rsidRDefault="0090760D">
            <w:pPr>
              <w:rPr>
                <w:b/>
                <w:sz w:val="20"/>
                <w:szCs w:val="20"/>
              </w:rPr>
            </w:pPr>
            <w:r w:rsidRPr="00D04ADC">
              <w:rPr>
                <w:b/>
                <w:sz w:val="20"/>
                <w:szCs w:val="20"/>
              </w:rPr>
              <w:t>Name</w:t>
            </w:r>
          </w:p>
        </w:tc>
        <w:tc>
          <w:tcPr>
            <w:tcW w:w="3673" w:type="dxa"/>
            <w:shd w:val="clear" w:color="auto" w:fill="auto"/>
          </w:tcPr>
          <w:p w14:paraId="1A713753" w14:textId="77777777" w:rsidR="0090760D" w:rsidRPr="00D04ADC" w:rsidRDefault="0090760D">
            <w:pPr>
              <w:rPr>
                <w:b/>
                <w:sz w:val="20"/>
                <w:szCs w:val="20"/>
              </w:rPr>
            </w:pPr>
            <w:r w:rsidRPr="00D04ADC">
              <w:rPr>
                <w:b/>
                <w:sz w:val="20"/>
                <w:szCs w:val="20"/>
              </w:rPr>
              <w:t>School / MAT</w:t>
            </w:r>
          </w:p>
        </w:tc>
        <w:tc>
          <w:tcPr>
            <w:tcW w:w="3568" w:type="dxa"/>
            <w:shd w:val="clear" w:color="auto" w:fill="auto"/>
          </w:tcPr>
          <w:p w14:paraId="04641AD0" w14:textId="77777777" w:rsidR="0090760D" w:rsidRPr="00D04ADC" w:rsidRDefault="0090760D">
            <w:pPr>
              <w:rPr>
                <w:b/>
                <w:sz w:val="20"/>
                <w:szCs w:val="20"/>
              </w:rPr>
            </w:pPr>
            <w:r>
              <w:rPr>
                <w:b/>
                <w:sz w:val="20"/>
                <w:szCs w:val="20"/>
              </w:rPr>
              <w:t>Term of Membership</w:t>
            </w:r>
          </w:p>
        </w:tc>
      </w:tr>
      <w:tr w:rsidR="0090760D" w:rsidRPr="00D04ADC" w14:paraId="3A9937D4" w14:textId="77777777">
        <w:tc>
          <w:tcPr>
            <w:tcW w:w="1939" w:type="dxa"/>
            <w:shd w:val="clear" w:color="auto" w:fill="auto"/>
          </w:tcPr>
          <w:p w14:paraId="3A255DDC" w14:textId="77777777" w:rsidR="0090760D" w:rsidRPr="00D04ADC" w:rsidRDefault="0090760D">
            <w:pPr>
              <w:rPr>
                <w:sz w:val="20"/>
                <w:szCs w:val="20"/>
              </w:rPr>
            </w:pPr>
            <w:r>
              <w:rPr>
                <w:sz w:val="20"/>
                <w:szCs w:val="20"/>
              </w:rPr>
              <w:t>Robin Taverner</w:t>
            </w:r>
          </w:p>
        </w:tc>
        <w:tc>
          <w:tcPr>
            <w:tcW w:w="3673" w:type="dxa"/>
            <w:shd w:val="clear" w:color="auto" w:fill="auto"/>
          </w:tcPr>
          <w:p w14:paraId="468EA267" w14:textId="77777777" w:rsidR="0090760D" w:rsidRPr="00D04ADC" w:rsidRDefault="0090760D">
            <w:pPr>
              <w:rPr>
                <w:sz w:val="20"/>
                <w:szCs w:val="20"/>
              </w:rPr>
            </w:pPr>
            <w:r>
              <w:rPr>
                <w:sz w:val="20"/>
                <w:szCs w:val="20"/>
              </w:rPr>
              <w:t>St Mary’s Primary, Woodham</w:t>
            </w:r>
          </w:p>
        </w:tc>
        <w:tc>
          <w:tcPr>
            <w:tcW w:w="3568" w:type="dxa"/>
            <w:shd w:val="clear" w:color="auto" w:fill="auto"/>
          </w:tcPr>
          <w:p w14:paraId="68F92F51" w14:textId="77777777" w:rsidR="0090760D" w:rsidRPr="00D04ADC" w:rsidRDefault="0090760D">
            <w:pPr>
              <w:rPr>
                <w:sz w:val="20"/>
                <w:szCs w:val="20"/>
              </w:rPr>
            </w:pPr>
            <w:r>
              <w:rPr>
                <w:sz w:val="20"/>
                <w:szCs w:val="20"/>
              </w:rPr>
              <w:t>July 2022 to July 2026</w:t>
            </w:r>
          </w:p>
        </w:tc>
      </w:tr>
      <w:tr w:rsidR="0090760D" w:rsidRPr="00D04ADC" w14:paraId="4312250B" w14:textId="77777777">
        <w:tc>
          <w:tcPr>
            <w:tcW w:w="1939" w:type="dxa"/>
            <w:shd w:val="clear" w:color="auto" w:fill="auto"/>
          </w:tcPr>
          <w:p w14:paraId="22FF8E18" w14:textId="77777777" w:rsidR="0090760D" w:rsidRPr="00D04ADC" w:rsidRDefault="0090760D">
            <w:pPr>
              <w:rPr>
                <w:sz w:val="20"/>
                <w:szCs w:val="20"/>
              </w:rPr>
            </w:pPr>
            <w:r>
              <w:rPr>
                <w:sz w:val="20"/>
                <w:szCs w:val="20"/>
              </w:rPr>
              <w:t>Rod Lane (Chair)</w:t>
            </w:r>
          </w:p>
        </w:tc>
        <w:tc>
          <w:tcPr>
            <w:tcW w:w="3673" w:type="dxa"/>
            <w:shd w:val="clear" w:color="auto" w:fill="auto"/>
          </w:tcPr>
          <w:p w14:paraId="40FAEC89" w14:textId="77777777" w:rsidR="0090760D" w:rsidRPr="00D04ADC" w:rsidRDefault="0090760D">
            <w:pPr>
              <w:rPr>
                <w:sz w:val="20"/>
                <w:szCs w:val="20"/>
              </w:rPr>
            </w:pPr>
            <w:r>
              <w:rPr>
                <w:sz w:val="20"/>
                <w:szCs w:val="20"/>
              </w:rPr>
              <w:t>Lakelands Primary School</w:t>
            </w:r>
          </w:p>
        </w:tc>
        <w:tc>
          <w:tcPr>
            <w:tcW w:w="3568" w:type="dxa"/>
            <w:shd w:val="clear" w:color="auto" w:fill="auto"/>
          </w:tcPr>
          <w:p w14:paraId="755117FC" w14:textId="77777777" w:rsidR="0090760D" w:rsidRPr="00D04ADC" w:rsidRDefault="0090760D">
            <w:pPr>
              <w:rPr>
                <w:sz w:val="20"/>
                <w:szCs w:val="20"/>
              </w:rPr>
            </w:pPr>
            <w:r>
              <w:rPr>
                <w:sz w:val="20"/>
                <w:szCs w:val="20"/>
              </w:rPr>
              <w:t>January 2023 to January 2027</w:t>
            </w:r>
          </w:p>
        </w:tc>
      </w:tr>
      <w:tr w:rsidR="0090760D" w:rsidRPr="00D04ADC" w14:paraId="1491A4A6" w14:textId="77777777">
        <w:tc>
          <w:tcPr>
            <w:tcW w:w="1939" w:type="dxa"/>
            <w:shd w:val="clear" w:color="auto" w:fill="auto"/>
          </w:tcPr>
          <w:p w14:paraId="2A23F2A3" w14:textId="77777777" w:rsidR="0090760D" w:rsidRPr="00D04ADC" w:rsidRDefault="0090760D">
            <w:pPr>
              <w:rPr>
                <w:sz w:val="20"/>
                <w:szCs w:val="20"/>
              </w:rPr>
            </w:pPr>
            <w:r>
              <w:rPr>
                <w:sz w:val="20"/>
                <w:szCs w:val="20"/>
              </w:rPr>
              <w:t>Harriet Phelps-Knights</w:t>
            </w:r>
          </w:p>
        </w:tc>
        <w:tc>
          <w:tcPr>
            <w:tcW w:w="3673" w:type="dxa"/>
            <w:shd w:val="clear" w:color="auto" w:fill="auto"/>
          </w:tcPr>
          <w:p w14:paraId="4020104F" w14:textId="77777777" w:rsidR="0090760D" w:rsidRPr="00D04ADC" w:rsidRDefault="0090760D">
            <w:pPr>
              <w:rPr>
                <w:sz w:val="20"/>
                <w:szCs w:val="20"/>
              </w:rPr>
            </w:pPr>
            <w:r>
              <w:rPr>
                <w:sz w:val="20"/>
                <w:szCs w:val="20"/>
              </w:rPr>
              <w:t>Janet Duke Primary School</w:t>
            </w:r>
          </w:p>
        </w:tc>
        <w:tc>
          <w:tcPr>
            <w:tcW w:w="3568" w:type="dxa"/>
            <w:shd w:val="clear" w:color="auto" w:fill="auto"/>
          </w:tcPr>
          <w:p w14:paraId="291E9046" w14:textId="77777777" w:rsidR="0090760D" w:rsidRPr="00D04ADC" w:rsidRDefault="0090760D">
            <w:pPr>
              <w:rPr>
                <w:sz w:val="20"/>
                <w:szCs w:val="20"/>
              </w:rPr>
            </w:pPr>
            <w:r>
              <w:rPr>
                <w:sz w:val="20"/>
                <w:szCs w:val="20"/>
              </w:rPr>
              <w:t>May 2022 to May 2026</w:t>
            </w:r>
          </w:p>
        </w:tc>
      </w:tr>
      <w:tr w:rsidR="0090760D" w:rsidRPr="00D04ADC" w14:paraId="20AD2F1E" w14:textId="77777777">
        <w:tc>
          <w:tcPr>
            <w:tcW w:w="1939" w:type="dxa"/>
            <w:shd w:val="clear" w:color="auto" w:fill="auto"/>
          </w:tcPr>
          <w:p w14:paraId="32663844" w14:textId="77777777" w:rsidR="0090760D" w:rsidRPr="00D04ADC" w:rsidRDefault="0090760D">
            <w:pPr>
              <w:rPr>
                <w:sz w:val="20"/>
                <w:szCs w:val="20"/>
              </w:rPr>
            </w:pPr>
            <w:r>
              <w:rPr>
                <w:sz w:val="20"/>
                <w:szCs w:val="20"/>
              </w:rPr>
              <w:t>Richard Potter</w:t>
            </w:r>
          </w:p>
        </w:tc>
        <w:tc>
          <w:tcPr>
            <w:tcW w:w="3673" w:type="dxa"/>
            <w:shd w:val="clear" w:color="auto" w:fill="auto"/>
          </w:tcPr>
          <w:p w14:paraId="168958E1" w14:textId="77777777" w:rsidR="0090760D" w:rsidRPr="00D04ADC" w:rsidRDefault="0090760D">
            <w:pPr>
              <w:rPr>
                <w:sz w:val="20"/>
                <w:szCs w:val="20"/>
              </w:rPr>
            </w:pPr>
            <w:r>
              <w:rPr>
                <w:sz w:val="20"/>
                <w:szCs w:val="20"/>
              </w:rPr>
              <w:t>Home Farm Primary School</w:t>
            </w:r>
          </w:p>
        </w:tc>
        <w:tc>
          <w:tcPr>
            <w:tcW w:w="3568" w:type="dxa"/>
            <w:shd w:val="clear" w:color="auto" w:fill="auto"/>
          </w:tcPr>
          <w:p w14:paraId="2E2370DA" w14:textId="77777777" w:rsidR="0090760D" w:rsidRPr="00D04ADC" w:rsidRDefault="0090760D">
            <w:pPr>
              <w:rPr>
                <w:sz w:val="20"/>
                <w:szCs w:val="20"/>
              </w:rPr>
            </w:pPr>
            <w:r>
              <w:rPr>
                <w:sz w:val="20"/>
                <w:szCs w:val="20"/>
              </w:rPr>
              <w:t>May 2023 to May 2027</w:t>
            </w:r>
          </w:p>
        </w:tc>
      </w:tr>
      <w:tr w:rsidR="0090760D" w:rsidRPr="00D04ADC" w14:paraId="7010C3E4" w14:textId="77777777">
        <w:tc>
          <w:tcPr>
            <w:tcW w:w="1939" w:type="dxa"/>
            <w:shd w:val="clear" w:color="auto" w:fill="auto"/>
          </w:tcPr>
          <w:p w14:paraId="2EF55629" w14:textId="77777777" w:rsidR="0090760D" w:rsidRPr="00D04ADC" w:rsidRDefault="0090760D">
            <w:pPr>
              <w:rPr>
                <w:sz w:val="20"/>
                <w:szCs w:val="20"/>
              </w:rPr>
            </w:pPr>
            <w:r>
              <w:rPr>
                <w:sz w:val="20"/>
                <w:szCs w:val="20"/>
              </w:rPr>
              <w:t>John Hunter</w:t>
            </w:r>
          </w:p>
        </w:tc>
        <w:tc>
          <w:tcPr>
            <w:tcW w:w="3673" w:type="dxa"/>
            <w:shd w:val="clear" w:color="auto" w:fill="auto"/>
          </w:tcPr>
          <w:p w14:paraId="14F72895" w14:textId="77777777" w:rsidR="0090760D" w:rsidRPr="00D04ADC" w:rsidRDefault="0090760D">
            <w:pPr>
              <w:rPr>
                <w:sz w:val="20"/>
                <w:szCs w:val="20"/>
              </w:rPr>
            </w:pPr>
            <w:r>
              <w:rPr>
                <w:sz w:val="20"/>
                <w:szCs w:val="20"/>
              </w:rPr>
              <w:t>Felmore Primary</w:t>
            </w:r>
          </w:p>
        </w:tc>
        <w:tc>
          <w:tcPr>
            <w:tcW w:w="3568" w:type="dxa"/>
            <w:shd w:val="clear" w:color="auto" w:fill="auto"/>
          </w:tcPr>
          <w:p w14:paraId="68DC8CC1" w14:textId="77777777" w:rsidR="0090760D" w:rsidRPr="00D04ADC" w:rsidRDefault="0090760D">
            <w:pPr>
              <w:rPr>
                <w:sz w:val="20"/>
                <w:szCs w:val="20"/>
              </w:rPr>
            </w:pPr>
            <w:r>
              <w:rPr>
                <w:sz w:val="20"/>
                <w:szCs w:val="20"/>
              </w:rPr>
              <w:t>September 2019 to September 2023</w:t>
            </w:r>
          </w:p>
        </w:tc>
      </w:tr>
    </w:tbl>
    <w:p w14:paraId="4BAC3497" w14:textId="77777777" w:rsidR="00232267" w:rsidRDefault="00232267" w:rsidP="0090760D">
      <w:pPr>
        <w:rPr>
          <w:b/>
          <w:sz w:val="20"/>
          <w:szCs w:val="20"/>
        </w:rPr>
      </w:pPr>
    </w:p>
    <w:p w14:paraId="4E3804BA" w14:textId="7233E384" w:rsidR="0090760D" w:rsidRDefault="0090760D" w:rsidP="0090760D">
      <w:pPr>
        <w:rPr>
          <w:b/>
          <w:sz w:val="20"/>
          <w:szCs w:val="20"/>
        </w:rPr>
      </w:pPr>
      <w:r>
        <w:rPr>
          <w:b/>
          <w:sz w:val="20"/>
          <w:szCs w:val="20"/>
        </w:rPr>
        <w:t>Secondary</w:t>
      </w:r>
    </w:p>
    <w:p w14:paraId="561A39FF" w14:textId="77777777" w:rsidR="0090760D" w:rsidRDefault="0090760D" w:rsidP="0090760D">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04"/>
        <w:gridCol w:w="3525"/>
      </w:tblGrid>
      <w:tr w:rsidR="0090760D" w:rsidRPr="00D04ADC" w14:paraId="0725F66A" w14:textId="77777777">
        <w:tc>
          <w:tcPr>
            <w:tcW w:w="1951" w:type="dxa"/>
            <w:shd w:val="clear" w:color="auto" w:fill="auto"/>
          </w:tcPr>
          <w:p w14:paraId="472FD117" w14:textId="77777777" w:rsidR="0090760D" w:rsidRPr="00D04ADC" w:rsidRDefault="0090760D">
            <w:pPr>
              <w:rPr>
                <w:b/>
                <w:sz w:val="20"/>
                <w:szCs w:val="20"/>
              </w:rPr>
            </w:pPr>
            <w:r w:rsidRPr="00D04ADC">
              <w:rPr>
                <w:b/>
                <w:sz w:val="20"/>
                <w:szCs w:val="20"/>
              </w:rPr>
              <w:t>Name</w:t>
            </w:r>
          </w:p>
        </w:tc>
        <w:tc>
          <w:tcPr>
            <w:tcW w:w="3704" w:type="dxa"/>
            <w:shd w:val="clear" w:color="auto" w:fill="auto"/>
          </w:tcPr>
          <w:p w14:paraId="107536F3" w14:textId="77777777" w:rsidR="0090760D" w:rsidRPr="00D04ADC" w:rsidRDefault="0090760D">
            <w:pPr>
              <w:rPr>
                <w:b/>
                <w:sz w:val="20"/>
                <w:szCs w:val="20"/>
              </w:rPr>
            </w:pPr>
            <w:r w:rsidRPr="00D04ADC">
              <w:rPr>
                <w:b/>
                <w:sz w:val="20"/>
                <w:szCs w:val="20"/>
              </w:rPr>
              <w:t>School / MAT</w:t>
            </w:r>
          </w:p>
        </w:tc>
        <w:tc>
          <w:tcPr>
            <w:tcW w:w="3525" w:type="dxa"/>
            <w:shd w:val="clear" w:color="auto" w:fill="auto"/>
          </w:tcPr>
          <w:p w14:paraId="7BC9C8B6" w14:textId="77777777" w:rsidR="0090760D" w:rsidRPr="00D04ADC" w:rsidRDefault="0090760D">
            <w:pPr>
              <w:rPr>
                <w:b/>
                <w:sz w:val="20"/>
                <w:szCs w:val="20"/>
              </w:rPr>
            </w:pPr>
            <w:r>
              <w:rPr>
                <w:b/>
                <w:sz w:val="20"/>
                <w:szCs w:val="20"/>
              </w:rPr>
              <w:t>Term of Membership</w:t>
            </w:r>
          </w:p>
        </w:tc>
      </w:tr>
      <w:tr w:rsidR="0090760D" w:rsidRPr="00D04ADC" w14:paraId="2B9609B3" w14:textId="77777777">
        <w:tc>
          <w:tcPr>
            <w:tcW w:w="1951" w:type="dxa"/>
            <w:shd w:val="clear" w:color="auto" w:fill="auto"/>
          </w:tcPr>
          <w:p w14:paraId="566B0391" w14:textId="77777777" w:rsidR="0090760D" w:rsidRPr="00D04ADC" w:rsidRDefault="0090760D">
            <w:pPr>
              <w:rPr>
                <w:sz w:val="20"/>
                <w:szCs w:val="20"/>
              </w:rPr>
            </w:pPr>
            <w:r>
              <w:rPr>
                <w:sz w:val="20"/>
                <w:szCs w:val="20"/>
              </w:rPr>
              <w:t>Ruth Bird</w:t>
            </w:r>
          </w:p>
        </w:tc>
        <w:tc>
          <w:tcPr>
            <w:tcW w:w="3704" w:type="dxa"/>
            <w:shd w:val="clear" w:color="auto" w:fill="auto"/>
          </w:tcPr>
          <w:p w14:paraId="6274C151" w14:textId="77777777" w:rsidR="0090760D" w:rsidRPr="00D04ADC" w:rsidRDefault="0090760D">
            <w:pPr>
              <w:rPr>
                <w:sz w:val="20"/>
                <w:szCs w:val="20"/>
              </w:rPr>
            </w:pPr>
            <w:r>
              <w:rPr>
                <w:sz w:val="20"/>
                <w:szCs w:val="20"/>
              </w:rPr>
              <w:t>The Chelmsford Learning Partnership</w:t>
            </w:r>
          </w:p>
        </w:tc>
        <w:tc>
          <w:tcPr>
            <w:tcW w:w="3525" w:type="dxa"/>
            <w:shd w:val="clear" w:color="auto" w:fill="auto"/>
          </w:tcPr>
          <w:p w14:paraId="342932FE" w14:textId="77777777" w:rsidR="0090760D" w:rsidRPr="00D04ADC" w:rsidRDefault="0090760D">
            <w:pPr>
              <w:rPr>
                <w:sz w:val="20"/>
                <w:szCs w:val="20"/>
              </w:rPr>
            </w:pPr>
            <w:r>
              <w:rPr>
                <w:sz w:val="20"/>
                <w:szCs w:val="20"/>
              </w:rPr>
              <w:t>January 2023 to January 2027</w:t>
            </w:r>
          </w:p>
        </w:tc>
      </w:tr>
      <w:tr w:rsidR="0090760D" w:rsidRPr="00D04ADC" w14:paraId="48BD7515" w14:textId="77777777">
        <w:tc>
          <w:tcPr>
            <w:tcW w:w="1951" w:type="dxa"/>
            <w:shd w:val="clear" w:color="auto" w:fill="auto"/>
          </w:tcPr>
          <w:p w14:paraId="35FEE02F" w14:textId="77777777" w:rsidR="0090760D" w:rsidRPr="00D04ADC" w:rsidRDefault="0090760D">
            <w:pPr>
              <w:rPr>
                <w:sz w:val="20"/>
                <w:szCs w:val="20"/>
              </w:rPr>
            </w:pPr>
            <w:r>
              <w:rPr>
                <w:sz w:val="20"/>
                <w:szCs w:val="20"/>
              </w:rPr>
              <w:t>Sarah Speller</w:t>
            </w:r>
          </w:p>
        </w:tc>
        <w:tc>
          <w:tcPr>
            <w:tcW w:w="3704" w:type="dxa"/>
            <w:shd w:val="clear" w:color="auto" w:fill="auto"/>
          </w:tcPr>
          <w:p w14:paraId="0DEB41D8" w14:textId="77777777" w:rsidR="0090760D" w:rsidRPr="00D04ADC" w:rsidRDefault="0090760D">
            <w:pPr>
              <w:rPr>
                <w:sz w:val="20"/>
                <w:szCs w:val="20"/>
              </w:rPr>
            </w:pPr>
            <w:r>
              <w:rPr>
                <w:sz w:val="20"/>
                <w:szCs w:val="20"/>
              </w:rPr>
              <w:t>Tabor Academy</w:t>
            </w:r>
          </w:p>
        </w:tc>
        <w:tc>
          <w:tcPr>
            <w:tcW w:w="3525" w:type="dxa"/>
            <w:shd w:val="clear" w:color="auto" w:fill="auto"/>
          </w:tcPr>
          <w:p w14:paraId="1549BBFC" w14:textId="77777777" w:rsidR="0090760D" w:rsidRPr="00D04ADC" w:rsidRDefault="0090760D">
            <w:pPr>
              <w:rPr>
                <w:sz w:val="20"/>
                <w:szCs w:val="20"/>
              </w:rPr>
            </w:pPr>
            <w:r>
              <w:rPr>
                <w:sz w:val="20"/>
                <w:szCs w:val="20"/>
              </w:rPr>
              <w:t>November 2022 to November 2026</w:t>
            </w:r>
          </w:p>
        </w:tc>
      </w:tr>
      <w:tr w:rsidR="0090760D" w:rsidRPr="00D04ADC" w14:paraId="3F0A1CC4" w14:textId="77777777">
        <w:tc>
          <w:tcPr>
            <w:tcW w:w="1951" w:type="dxa"/>
            <w:shd w:val="clear" w:color="auto" w:fill="auto"/>
          </w:tcPr>
          <w:p w14:paraId="27418BDC" w14:textId="77777777" w:rsidR="0090760D" w:rsidRPr="00D04ADC" w:rsidRDefault="0090760D">
            <w:pPr>
              <w:rPr>
                <w:sz w:val="20"/>
                <w:szCs w:val="20"/>
              </w:rPr>
            </w:pPr>
            <w:r>
              <w:rPr>
                <w:sz w:val="20"/>
                <w:szCs w:val="20"/>
              </w:rPr>
              <w:t>Stuart Roberts</w:t>
            </w:r>
          </w:p>
        </w:tc>
        <w:tc>
          <w:tcPr>
            <w:tcW w:w="3704" w:type="dxa"/>
            <w:shd w:val="clear" w:color="auto" w:fill="auto"/>
          </w:tcPr>
          <w:p w14:paraId="189F399C" w14:textId="77777777" w:rsidR="0090760D" w:rsidRPr="00D04ADC" w:rsidRDefault="0090760D">
            <w:pPr>
              <w:rPr>
                <w:sz w:val="20"/>
                <w:szCs w:val="20"/>
              </w:rPr>
            </w:pPr>
            <w:r>
              <w:rPr>
                <w:sz w:val="20"/>
                <w:szCs w:val="20"/>
              </w:rPr>
              <w:t>Shenfield High School</w:t>
            </w:r>
          </w:p>
        </w:tc>
        <w:tc>
          <w:tcPr>
            <w:tcW w:w="3525" w:type="dxa"/>
            <w:shd w:val="clear" w:color="auto" w:fill="auto"/>
          </w:tcPr>
          <w:p w14:paraId="2F71E27A" w14:textId="77777777" w:rsidR="0090760D" w:rsidRPr="00D04ADC" w:rsidRDefault="0090760D">
            <w:pPr>
              <w:rPr>
                <w:sz w:val="20"/>
                <w:szCs w:val="20"/>
              </w:rPr>
            </w:pPr>
            <w:r>
              <w:rPr>
                <w:sz w:val="20"/>
                <w:szCs w:val="20"/>
              </w:rPr>
              <w:t>July 2022 to July 2026</w:t>
            </w:r>
          </w:p>
        </w:tc>
      </w:tr>
      <w:tr w:rsidR="0090760D" w:rsidRPr="00D04ADC" w14:paraId="4E438290" w14:textId="77777777">
        <w:tc>
          <w:tcPr>
            <w:tcW w:w="1951" w:type="dxa"/>
            <w:shd w:val="clear" w:color="auto" w:fill="auto"/>
          </w:tcPr>
          <w:p w14:paraId="01FE58C2" w14:textId="77777777" w:rsidR="0090760D" w:rsidRPr="00D04ADC" w:rsidRDefault="0090760D">
            <w:pPr>
              <w:rPr>
                <w:sz w:val="20"/>
                <w:szCs w:val="20"/>
              </w:rPr>
            </w:pPr>
            <w:r>
              <w:rPr>
                <w:sz w:val="20"/>
                <w:szCs w:val="20"/>
              </w:rPr>
              <w:t>James Saunders</w:t>
            </w:r>
          </w:p>
        </w:tc>
        <w:tc>
          <w:tcPr>
            <w:tcW w:w="3704" w:type="dxa"/>
            <w:shd w:val="clear" w:color="auto" w:fill="auto"/>
          </w:tcPr>
          <w:p w14:paraId="159FBDE1" w14:textId="77777777" w:rsidR="0090760D" w:rsidRPr="00D04ADC" w:rsidRDefault="0090760D">
            <w:pPr>
              <w:rPr>
                <w:sz w:val="20"/>
                <w:szCs w:val="20"/>
              </w:rPr>
            </w:pPr>
            <w:r>
              <w:rPr>
                <w:sz w:val="20"/>
                <w:szCs w:val="20"/>
              </w:rPr>
              <w:t>Honywood School</w:t>
            </w:r>
          </w:p>
        </w:tc>
        <w:tc>
          <w:tcPr>
            <w:tcW w:w="3525" w:type="dxa"/>
            <w:shd w:val="clear" w:color="auto" w:fill="auto"/>
          </w:tcPr>
          <w:p w14:paraId="2C442B72" w14:textId="77777777" w:rsidR="0090760D" w:rsidRPr="00D04ADC" w:rsidRDefault="0090760D">
            <w:pPr>
              <w:rPr>
                <w:sz w:val="20"/>
                <w:szCs w:val="20"/>
              </w:rPr>
            </w:pPr>
            <w:r>
              <w:rPr>
                <w:sz w:val="20"/>
                <w:szCs w:val="20"/>
              </w:rPr>
              <w:t>November 2022 to November 2026</w:t>
            </w:r>
          </w:p>
        </w:tc>
      </w:tr>
      <w:tr w:rsidR="0090760D" w:rsidRPr="00D04ADC" w14:paraId="2A545B34" w14:textId="77777777">
        <w:tc>
          <w:tcPr>
            <w:tcW w:w="1951" w:type="dxa"/>
            <w:shd w:val="clear" w:color="auto" w:fill="auto"/>
          </w:tcPr>
          <w:p w14:paraId="0EF4B977" w14:textId="77777777" w:rsidR="0090760D" w:rsidRPr="00D04ADC" w:rsidRDefault="0090760D">
            <w:pPr>
              <w:rPr>
                <w:sz w:val="20"/>
                <w:szCs w:val="20"/>
              </w:rPr>
            </w:pPr>
            <w:r>
              <w:rPr>
                <w:sz w:val="20"/>
                <w:szCs w:val="20"/>
              </w:rPr>
              <w:t>Lyn Wright</w:t>
            </w:r>
          </w:p>
        </w:tc>
        <w:tc>
          <w:tcPr>
            <w:tcW w:w="3704" w:type="dxa"/>
            <w:shd w:val="clear" w:color="auto" w:fill="auto"/>
          </w:tcPr>
          <w:p w14:paraId="5D7BB3F7" w14:textId="77777777" w:rsidR="0090760D" w:rsidRPr="00D04ADC" w:rsidRDefault="0090760D">
            <w:pPr>
              <w:rPr>
                <w:sz w:val="20"/>
                <w:szCs w:val="20"/>
              </w:rPr>
            </w:pPr>
            <w:r w:rsidRPr="00D04ADC">
              <w:rPr>
                <w:sz w:val="20"/>
                <w:szCs w:val="20"/>
              </w:rPr>
              <w:t>Sigma Trust</w:t>
            </w:r>
          </w:p>
        </w:tc>
        <w:tc>
          <w:tcPr>
            <w:tcW w:w="3525" w:type="dxa"/>
            <w:shd w:val="clear" w:color="auto" w:fill="auto"/>
          </w:tcPr>
          <w:p w14:paraId="6DB3EB3C" w14:textId="77777777" w:rsidR="0090760D" w:rsidRPr="00D04ADC" w:rsidRDefault="0090760D">
            <w:pPr>
              <w:rPr>
                <w:sz w:val="20"/>
                <w:szCs w:val="20"/>
              </w:rPr>
            </w:pPr>
            <w:r>
              <w:rPr>
                <w:sz w:val="20"/>
                <w:szCs w:val="20"/>
              </w:rPr>
              <w:t>November 2020 to November 2024</w:t>
            </w:r>
          </w:p>
        </w:tc>
      </w:tr>
      <w:tr w:rsidR="0090760D" w:rsidRPr="00D04ADC" w14:paraId="24D76683" w14:textId="77777777">
        <w:tc>
          <w:tcPr>
            <w:tcW w:w="1951" w:type="dxa"/>
            <w:shd w:val="clear" w:color="auto" w:fill="auto"/>
          </w:tcPr>
          <w:p w14:paraId="013B9DDB" w14:textId="77777777" w:rsidR="0090760D" w:rsidRPr="00D04ADC" w:rsidRDefault="0090760D">
            <w:pPr>
              <w:rPr>
                <w:sz w:val="20"/>
                <w:szCs w:val="20"/>
              </w:rPr>
            </w:pPr>
            <w:r>
              <w:rPr>
                <w:sz w:val="20"/>
                <w:szCs w:val="20"/>
              </w:rPr>
              <w:t>Jody Gee</w:t>
            </w:r>
          </w:p>
        </w:tc>
        <w:tc>
          <w:tcPr>
            <w:tcW w:w="3704" w:type="dxa"/>
            <w:shd w:val="clear" w:color="auto" w:fill="auto"/>
          </w:tcPr>
          <w:p w14:paraId="6723845E" w14:textId="77777777" w:rsidR="0090760D" w:rsidRPr="00D04ADC" w:rsidRDefault="0090760D">
            <w:pPr>
              <w:rPr>
                <w:sz w:val="20"/>
                <w:szCs w:val="20"/>
              </w:rPr>
            </w:pPr>
            <w:r>
              <w:rPr>
                <w:sz w:val="20"/>
                <w:szCs w:val="20"/>
              </w:rPr>
              <w:t>Anglo European School</w:t>
            </w:r>
          </w:p>
        </w:tc>
        <w:tc>
          <w:tcPr>
            <w:tcW w:w="3525" w:type="dxa"/>
            <w:shd w:val="clear" w:color="auto" w:fill="auto"/>
          </w:tcPr>
          <w:p w14:paraId="5899F1A0" w14:textId="77777777" w:rsidR="0090760D" w:rsidRPr="00D04ADC" w:rsidRDefault="0090760D">
            <w:pPr>
              <w:rPr>
                <w:sz w:val="20"/>
                <w:szCs w:val="20"/>
              </w:rPr>
            </w:pPr>
            <w:r>
              <w:rPr>
                <w:sz w:val="20"/>
                <w:szCs w:val="20"/>
              </w:rPr>
              <w:t>November 2022 to November 2026</w:t>
            </w:r>
          </w:p>
        </w:tc>
      </w:tr>
    </w:tbl>
    <w:p w14:paraId="76846BD4" w14:textId="77777777" w:rsidR="0090760D" w:rsidRDefault="0090760D" w:rsidP="0090760D">
      <w:pPr>
        <w:rPr>
          <w:b/>
          <w:sz w:val="20"/>
          <w:szCs w:val="20"/>
        </w:rPr>
      </w:pPr>
    </w:p>
    <w:p w14:paraId="5129A5B7" w14:textId="77777777" w:rsidR="0090760D" w:rsidRDefault="0090760D" w:rsidP="0090760D">
      <w:pPr>
        <w:rPr>
          <w:b/>
          <w:sz w:val="20"/>
          <w:szCs w:val="20"/>
        </w:rPr>
      </w:pPr>
      <w:r>
        <w:rPr>
          <w:b/>
          <w:sz w:val="20"/>
          <w:szCs w:val="20"/>
        </w:rPr>
        <w:t>Special</w:t>
      </w:r>
    </w:p>
    <w:p w14:paraId="45C74781" w14:textId="77777777" w:rsidR="0090760D" w:rsidRDefault="0090760D" w:rsidP="0090760D">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04"/>
        <w:gridCol w:w="3525"/>
      </w:tblGrid>
      <w:tr w:rsidR="0090760D" w:rsidRPr="00D04ADC" w14:paraId="1A302E59" w14:textId="77777777">
        <w:tc>
          <w:tcPr>
            <w:tcW w:w="1951" w:type="dxa"/>
            <w:shd w:val="clear" w:color="auto" w:fill="auto"/>
          </w:tcPr>
          <w:p w14:paraId="090EFA88" w14:textId="77777777" w:rsidR="0090760D" w:rsidRPr="00D04ADC" w:rsidRDefault="0090760D">
            <w:pPr>
              <w:rPr>
                <w:b/>
                <w:sz w:val="20"/>
                <w:szCs w:val="20"/>
              </w:rPr>
            </w:pPr>
            <w:r w:rsidRPr="00D04ADC">
              <w:rPr>
                <w:b/>
                <w:sz w:val="20"/>
                <w:szCs w:val="20"/>
              </w:rPr>
              <w:t>Name</w:t>
            </w:r>
          </w:p>
        </w:tc>
        <w:tc>
          <w:tcPr>
            <w:tcW w:w="3704" w:type="dxa"/>
            <w:shd w:val="clear" w:color="auto" w:fill="auto"/>
          </w:tcPr>
          <w:p w14:paraId="1EADDEA4" w14:textId="77777777" w:rsidR="0090760D" w:rsidRPr="00D04ADC" w:rsidRDefault="0090760D">
            <w:pPr>
              <w:rPr>
                <w:b/>
                <w:sz w:val="20"/>
                <w:szCs w:val="20"/>
              </w:rPr>
            </w:pPr>
            <w:r w:rsidRPr="00D04ADC">
              <w:rPr>
                <w:b/>
                <w:sz w:val="20"/>
                <w:szCs w:val="20"/>
              </w:rPr>
              <w:t>School / MAT</w:t>
            </w:r>
          </w:p>
        </w:tc>
        <w:tc>
          <w:tcPr>
            <w:tcW w:w="3525" w:type="dxa"/>
            <w:shd w:val="clear" w:color="auto" w:fill="auto"/>
          </w:tcPr>
          <w:p w14:paraId="0F430C01" w14:textId="77777777" w:rsidR="0090760D" w:rsidRPr="00D04ADC" w:rsidRDefault="0090760D">
            <w:pPr>
              <w:rPr>
                <w:b/>
                <w:sz w:val="20"/>
                <w:szCs w:val="20"/>
              </w:rPr>
            </w:pPr>
            <w:r>
              <w:rPr>
                <w:b/>
                <w:sz w:val="20"/>
                <w:szCs w:val="20"/>
              </w:rPr>
              <w:t>Term of Membership</w:t>
            </w:r>
          </w:p>
        </w:tc>
      </w:tr>
      <w:tr w:rsidR="0090760D" w:rsidRPr="00D04ADC" w14:paraId="1EE5A354" w14:textId="77777777">
        <w:tc>
          <w:tcPr>
            <w:tcW w:w="1951" w:type="dxa"/>
            <w:shd w:val="clear" w:color="auto" w:fill="auto"/>
          </w:tcPr>
          <w:p w14:paraId="456ED7B6" w14:textId="77777777" w:rsidR="0090760D" w:rsidRPr="00D04ADC" w:rsidRDefault="0090760D">
            <w:pPr>
              <w:rPr>
                <w:sz w:val="20"/>
                <w:szCs w:val="20"/>
              </w:rPr>
            </w:pPr>
            <w:r>
              <w:rPr>
                <w:sz w:val="20"/>
                <w:szCs w:val="20"/>
              </w:rPr>
              <w:t>Ruth Sturdy</w:t>
            </w:r>
          </w:p>
        </w:tc>
        <w:tc>
          <w:tcPr>
            <w:tcW w:w="3704" w:type="dxa"/>
            <w:shd w:val="clear" w:color="auto" w:fill="auto"/>
          </w:tcPr>
          <w:p w14:paraId="4856309E" w14:textId="77777777" w:rsidR="0090760D" w:rsidRPr="00D04ADC" w:rsidRDefault="0090760D">
            <w:pPr>
              <w:rPr>
                <w:sz w:val="20"/>
                <w:szCs w:val="20"/>
              </w:rPr>
            </w:pPr>
            <w:r>
              <w:rPr>
                <w:sz w:val="20"/>
                <w:szCs w:val="20"/>
              </w:rPr>
              <w:t>SEAX Trust</w:t>
            </w:r>
          </w:p>
        </w:tc>
        <w:tc>
          <w:tcPr>
            <w:tcW w:w="3525" w:type="dxa"/>
            <w:shd w:val="clear" w:color="auto" w:fill="auto"/>
          </w:tcPr>
          <w:p w14:paraId="2D93EC86" w14:textId="77777777" w:rsidR="0090760D" w:rsidRPr="00D04ADC" w:rsidRDefault="0090760D">
            <w:pPr>
              <w:rPr>
                <w:sz w:val="20"/>
                <w:szCs w:val="20"/>
              </w:rPr>
            </w:pPr>
            <w:r>
              <w:rPr>
                <w:sz w:val="20"/>
                <w:szCs w:val="20"/>
              </w:rPr>
              <w:t>November 2020 to November 2024</w:t>
            </w:r>
          </w:p>
        </w:tc>
      </w:tr>
    </w:tbl>
    <w:p w14:paraId="6AB78E67" w14:textId="77777777" w:rsidR="0090760D" w:rsidRDefault="0090760D" w:rsidP="0090760D">
      <w:pPr>
        <w:rPr>
          <w:b/>
          <w:sz w:val="20"/>
          <w:szCs w:val="20"/>
        </w:rPr>
      </w:pPr>
    </w:p>
    <w:p w14:paraId="1EDEEACC" w14:textId="77777777" w:rsidR="0090760D" w:rsidRDefault="0090760D" w:rsidP="0090760D">
      <w:pPr>
        <w:rPr>
          <w:b/>
          <w:sz w:val="20"/>
          <w:szCs w:val="20"/>
        </w:rPr>
      </w:pPr>
      <w:r>
        <w:rPr>
          <w:b/>
          <w:sz w:val="20"/>
          <w:szCs w:val="20"/>
        </w:rPr>
        <w:t>Pupil Referral Units</w:t>
      </w:r>
    </w:p>
    <w:p w14:paraId="68E264BB" w14:textId="77777777" w:rsidR="0090760D" w:rsidRDefault="0090760D" w:rsidP="0090760D">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04"/>
        <w:gridCol w:w="3525"/>
      </w:tblGrid>
      <w:tr w:rsidR="0090760D" w:rsidRPr="00D04ADC" w14:paraId="2C055CB3" w14:textId="77777777">
        <w:tc>
          <w:tcPr>
            <w:tcW w:w="1951" w:type="dxa"/>
            <w:shd w:val="clear" w:color="auto" w:fill="auto"/>
          </w:tcPr>
          <w:p w14:paraId="503F44DB" w14:textId="77777777" w:rsidR="0090760D" w:rsidRPr="00D04ADC" w:rsidRDefault="0090760D">
            <w:pPr>
              <w:rPr>
                <w:b/>
                <w:sz w:val="20"/>
                <w:szCs w:val="20"/>
              </w:rPr>
            </w:pPr>
            <w:r w:rsidRPr="00D04ADC">
              <w:rPr>
                <w:b/>
                <w:sz w:val="20"/>
                <w:szCs w:val="20"/>
              </w:rPr>
              <w:t>Name</w:t>
            </w:r>
          </w:p>
        </w:tc>
        <w:tc>
          <w:tcPr>
            <w:tcW w:w="3704" w:type="dxa"/>
            <w:shd w:val="clear" w:color="auto" w:fill="auto"/>
          </w:tcPr>
          <w:p w14:paraId="2641671E" w14:textId="77777777" w:rsidR="0090760D" w:rsidRPr="00D04ADC" w:rsidRDefault="0090760D">
            <w:pPr>
              <w:rPr>
                <w:b/>
                <w:sz w:val="20"/>
                <w:szCs w:val="20"/>
              </w:rPr>
            </w:pPr>
            <w:r w:rsidRPr="00D04ADC">
              <w:rPr>
                <w:b/>
                <w:sz w:val="20"/>
                <w:szCs w:val="20"/>
              </w:rPr>
              <w:t>School</w:t>
            </w:r>
            <w:r>
              <w:rPr>
                <w:b/>
                <w:sz w:val="20"/>
                <w:szCs w:val="20"/>
              </w:rPr>
              <w:t xml:space="preserve"> / MAT</w:t>
            </w:r>
          </w:p>
        </w:tc>
        <w:tc>
          <w:tcPr>
            <w:tcW w:w="3525" w:type="dxa"/>
            <w:shd w:val="clear" w:color="auto" w:fill="auto"/>
          </w:tcPr>
          <w:p w14:paraId="361DB068" w14:textId="77777777" w:rsidR="0090760D" w:rsidRPr="00D04ADC" w:rsidRDefault="0090760D">
            <w:pPr>
              <w:rPr>
                <w:b/>
                <w:sz w:val="20"/>
                <w:szCs w:val="20"/>
              </w:rPr>
            </w:pPr>
            <w:r>
              <w:rPr>
                <w:b/>
                <w:sz w:val="20"/>
                <w:szCs w:val="20"/>
              </w:rPr>
              <w:t>Term of Membership</w:t>
            </w:r>
          </w:p>
        </w:tc>
      </w:tr>
      <w:tr w:rsidR="0090760D" w:rsidRPr="00D04ADC" w14:paraId="630F891D" w14:textId="77777777">
        <w:tc>
          <w:tcPr>
            <w:tcW w:w="1951" w:type="dxa"/>
            <w:shd w:val="clear" w:color="auto" w:fill="auto"/>
          </w:tcPr>
          <w:p w14:paraId="64C20D7A" w14:textId="77777777" w:rsidR="0090760D" w:rsidRPr="00D04ADC" w:rsidRDefault="0090760D">
            <w:pPr>
              <w:rPr>
                <w:sz w:val="20"/>
                <w:szCs w:val="20"/>
              </w:rPr>
            </w:pPr>
            <w:r w:rsidRPr="00D04ADC">
              <w:rPr>
                <w:sz w:val="20"/>
                <w:szCs w:val="20"/>
              </w:rPr>
              <w:t>Philomena Cozens</w:t>
            </w:r>
          </w:p>
        </w:tc>
        <w:tc>
          <w:tcPr>
            <w:tcW w:w="3704" w:type="dxa"/>
            <w:shd w:val="clear" w:color="auto" w:fill="auto"/>
          </w:tcPr>
          <w:p w14:paraId="038BE1FB" w14:textId="77777777" w:rsidR="0090760D" w:rsidRPr="00D04ADC" w:rsidRDefault="0090760D">
            <w:pPr>
              <w:rPr>
                <w:sz w:val="20"/>
                <w:szCs w:val="20"/>
              </w:rPr>
            </w:pPr>
            <w:r>
              <w:rPr>
                <w:sz w:val="20"/>
                <w:szCs w:val="20"/>
              </w:rPr>
              <w:t>Keys Co-operative Academy Trust</w:t>
            </w:r>
          </w:p>
        </w:tc>
        <w:tc>
          <w:tcPr>
            <w:tcW w:w="3525" w:type="dxa"/>
            <w:shd w:val="clear" w:color="auto" w:fill="auto"/>
          </w:tcPr>
          <w:p w14:paraId="286919CD" w14:textId="77777777" w:rsidR="0090760D" w:rsidRPr="00D04ADC" w:rsidRDefault="0090760D">
            <w:pPr>
              <w:rPr>
                <w:sz w:val="20"/>
                <w:szCs w:val="20"/>
              </w:rPr>
            </w:pPr>
            <w:r w:rsidRPr="00D04ADC">
              <w:rPr>
                <w:sz w:val="20"/>
                <w:szCs w:val="20"/>
              </w:rPr>
              <w:t xml:space="preserve">July </w:t>
            </w:r>
            <w:r>
              <w:rPr>
                <w:sz w:val="20"/>
                <w:szCs w:val="20"/>
              </w:rPr>
              <w:t xml:space="preserve">2019 to July </w:t>
            </w:r>
            <w:r w:rsidRPr="00D04ADC">
              <w:rPr>
                <w:sz w:val="20"/>
                <w:szCs w:val="20"/>
              </w:rPr>
              <w:t>20</w:t>
            </w:r>
            <w:r>
              <w:rPr>
                <w:sz w:val="20"/>
                <w:szCs w:val="20"/>
              </w:rPr>
              <w:t>23</w:t>
            </w:r>
          </w:p>
        </w:tc>
      </w:tr>
    </w:tbl>
    <w:p w14:paraId="660C0DDA" w14:textId="77777777" w:rsidR="0090760D" w:rsidRDefault="0090760D" w:rsidP="0090760D">
      <w:pPr>
        <w:rPr>
          <w:b/>
          <w:sz w:val="20"/>
          <w:szCs w:val="20"/>
        </w:rPr>
      </w:pPr>
    </w:p>
    <w:p w14:paraId="777C48BF" w14:textId="77777777" w:rsidR="0090760D" w:rsidRDefault="0090760D" w:rsidP="0090760D">
      <w:r>
        <w:rPr>
          <w:b/>
        </w:rPr>
        <w:t>Non-School Members</w:t>
      </w:r>
    </w:p>
    <w:p w14:paraId="75FFBE72" w14:textId="77777777" w:rsidR="0090760D" w:rsidRDefault="0090760D" w:rsidP="009076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704"/>
        <w:gridCol w:w="3525"/>
      </w:tblGrid>
      <w:tr w:rsidR="0090760D" w:rsidRPr="00D04ADC" w14:paraId="0EC2F8ED" w14:textId="77777777">
        <w:tc>
          <w:tcPr>
            <w:tcW w:w="1951" w:type="dxa"/>
            <w:shd w:val="clear" w:color="auto" w:fill="auto"/>
          </w:tcPr>
          <w:p w14:paraId="6F3A0D61" w14:textId="77777777" w:rsidR="0090760D" w:rsidRPr="00D04ADC" w:rsidRDefault="0090760D">
            <w:pPr>
              <w:rPr>
                <w:b/>
                <w:sz w:val="20"/>
                <w:szCs w:val="20"/>
              </w:rPr>
            </w:pPr>
            <w:r w:rsidRPr="00D04ADC">
              <w:rPr>
                <w:b/>
                <w:sz w:val="20"/>
                <w:szCs w:val="20"/>
              </w:rPr>
              <w:t>Name</w:t>
            </w:r>
          </w:p>
        </w:tc>
        <w:tc>
          <w:tcPr>
            <w:tcW w:w="3704" w:type="dxa"/>
            <w:shd w:val="clear" w:color="auto" w:fill="auto"/>
          </w:tcPr>
          <w:p w14:paraId="212026B8" w14:textId="77777777" w:rsidR="0090760D" w:rsidRPr="00D04ADC" w:rsidRDefault="0090760D">
            <w:pPr>
              <w:rPr>
                <w:b/>
                <w:sz w:val="20"/>
                <w:szCs w:val="20"/>
              </w:rPr>
            </w:pPr>
            <w:r w:rsidRPr="00D04ADC">
              <w:rPr>
                <w:b/>
                <w:sz w:val="20"/>
                <w:szCs w:val="20"/>
              </w:rPr>
              <w:t>Representation</w:t>
            </w:r>
          </w:p>
        </w:tc>
        <w:tc>
          <w:tcPr>
            <w:tcW w:w="3525" w:type="dxa"/>
            <w:shd w:val="clear" w:color="auto" w:fill="auto"/>
          </w:tcPr>
          <w:p w14:paraId="697A2AA5" w14:textId="77777777" w:rsidR="0090760D" w:rsidRPr="00D04ADC" w:rsidRDefault="0090760D">
            <w:pPr>
              <w:rPr>
                <w:b/>
                <w:sz w:val="20"/>
                <w:szCs w:val="20"/>
              </w:rPr>
            </w:pPr>
            <w:r>
              <w:rPr>
                <w:b/>
                <w:sz w:val="20"/>
                <w:szCs w:val="20"/>
              </w:rPr>
              <w:t>Term of Membership</w:t>
            </w:r>
          </w:p>
        </w:tc>
      </w:tr>
      <w:tr w:rsidR="0090760D" w:rsidRPr="00D04ADC" w14:paraId="1312DF0B" w14:textId="77777777">
        <w:tc>
          <w:tcPr>
            <w:tcW w:w="1951" w:type="dxa"/>
            <w:shd w:val="clear" w:color="auto" w:fill="auto"/>
          </w:tcPr>
          <w:p w14:paraId="68D44EAC" w14:textId="77777777" w:rsidR="0090760D" w:rsidRPr="00D04ADC" w:rsidRDefault="0090760D">
            <w:pPr>
              <w:rPr>
                <w:sz w:val="20"/>
                <w:szCs w:val="20"/>
              </w:rPr>
            </w:pPr>
            <w:r w:rsidRPr="00D04ADC">
              <w:rPr>
                <w:sz w:val="20"/>
                <w:szCs w:val="20"/>
              </w:rPr>
              <w:t>Jeff Fair (Vice-Chair)</w:t>
            </w:r>
          </w:p>
        </w:tc>
        <w:tc>
          <w:tcPr>
            <w:tcW w:w="3704" w:type="dxa"/>
            <w:shd w:val="clear" w:color="auto" w:fill="auto"/>
          </w:tcPr>
          <w:p w14:paraId="33DB0DA1" w14:textId="77777777" w:rsidR="0090760D" w:rsidRPr="00D04ADC" w:rsidRDefault="0090760D">
            <w:pPr>
              <w:rPr>
                <w:sz w:val="20"/>
                <w:szCs w:val="20"/>
              </w:rPr>
            </w:pPr>
            <w:r w:rsidRPr="00D04ADC">
              <w:rPr>
                <w:sz w:val="20"/>
                <w:szCs w:val="20"/>
              </w:rPr>
              <w:t>Teaching Unions Rep</w:t>
            </w:r>
          </w:p>
        </w:tc>
        <w:tc>
          <w:tcPr>
            <w:tcW w:w="3525" w:type="dxa"/>
            <w:shd w:val="clear" w:color="auto" w:fill="auto"/>
          </w:tcPr>
          <w:p w14:paraId="75A6979A" w14:textId="77777777" w:rsidR="0090760D" w:rsidRPr="00D04ADC" w:rsidRDefault="0090760D">
            <w:pPr>
              <w:rPr>
                <w:sz w:val="20"/>
                <w:szCs w:val="20"/>
              </w:rPr>
            </w:pPr>
            <w:r>
              <w:rPr>
                <w:sz w:val="20"/>
                <w:szCs w:val="20"/>
              </w:rPr>
              <w:t>January 2022 to January 2026</w:t>
            </w:r>
          </w:p>
        </w:tc>
      </w:tr>
      <w:tr w:rsidR="0090760D" w:rsidRPr="00D04ADC" w14:paraId="47ACF663" w14:textId="77777777">
        <w:tc>
          <w:tcPr>
            <w:tcW w:w="1951" w:type="dxa"/>
            <w:shd w:val="clear" w:color="auto" w:fill="auto"/>
          </w:tcPr>
          <w:p w14:paraId="56035248" w14:textId="77777777" w:rsidR="0090760D" w:rsidRPr="00D04ADC" w:rsidRDefault="0090760D">
            <w:pPr>
              <w:rPr>
                <w:sz w:val="20"/>
                <w:szCs w:val="20"/>
              </w:rPr>
            </w:pPr>
            <w:r>
              <w:rPr>
                <w:sz w:val="20"/>
                <w:szCs w:val="20"/>
              </w:rPr>
              <w:t>Scott Bowak</w:t>
            </w:r>
          </w:p>
        </w:tc>
        <w:tc>
          <w:tcPr>
            <w:tcW w:w="3704" w:type="dxa"/>
            <w:shd w:val="clear" w:color="auto" w:fill="auto"/>
          </w:tcPr>
          <w:p w14:paraId="58787137" w14:textId="77777777" w:rsidR="0090760D" w:rsidRPr="00D04ADC" w:rsidRDefault="0090760D">
            <w:pPr>
              <w:rPr>
                <w:sz w:val="20"/>
                <w:szCs w:val="20"/>
              </w:rPr>
            </w:pPr>
            <w:r w:rsidRPr="00D04ADC">
              <w:rPr>
                <w:sz w:val="20"/>
                <w:szCs w:val="20"/>
              </w:rPr>
              <w:t>16-19 teaching institutions</w:t>
            </w:r>
          </w:p>
        </w:tc>
        <w:tc>
          <w:tcPr>
            <w:tcW w:w="3525" w:type="dxa"/>
            <w:shd w:val="clear" w:color="auto" w:fill="auto"/>
          </w:tcPr>
          <w:p w14:paraId="1F9C3BC0" w14:textId="77777777" w:rsidR="0090760D" w:rsidRPr="00D04ADC" w:rsidRDefault="0090760D">
            <w:pPr>
              <w:rPr>
                <w:sz w:val="20"/>
                <w:szCs w:val="20"/>
              </w:rPr>
            </w:pPr>
            <w:r>
              <w:rPr>
                <w:sz w:val="20"/>
                <w:szCs w:val="20"/>
              </w:rPr>
              <w:t>May 2023 to May 2027</w:t>
            </w:r>
          </w:p>
        </w:tc>
      </w:tr>
      <w:tr w:rsidR="0090760D" w:rsidRPr="00D04ADC" w14:paraId="2EEC3CCA" w14:textId="77777777">
        <w:tc>
          <w:tcPr>
            <w:tcW w:w="1951" w:type="dxa"/>
            <w:shd w:val="clear" w:color="auto" w:fill="auto"/>
          </w:tcPr>
          <w:p w14:paraId="5175124C" w14:textId="77777777" w:rsidR="0090760D" w:rsidRPr="00D04ADC" w:rsidRDefault="0090760D">
            <w:pPr>
              <w:rPr>
                <w:sz w:val="20"/>
                <w:szCs w:val="20"/>
              </w:rPr>
            </w:pPr>
            <w:r>
              <w:rPr>
                <w:sz w:val="20"/>
                <w:szCs w:val="20"/>
              </w:rPr>
              <w:t>Suthan Santhaguru</w:t>
            </w:r>
          </w:p>
        </w:tc>
        <w:tc>
          <w:tcPr>
            <w:tcW w:w="3704" w:type="dxa"/>
            <w:shd w:val="clear" w:color="auto" w:fill="auto"/>
          </w:tcPr>
          <w:p w14:paraId="134BE1C0" w14:textId="77777777" w:rsidR="0090760D" w:rsidRPr="00D04ADC" w:rsidRDefault="0090760D">
            <w:pPr>
              <w:rPr>
                <w:sz w:val="20"/>
                <w:szCs w:val="20"/>
              </w:rPr>
            </w:pPr>
            <w:r>
              <w:rPr>
                <w:sz w:val="20"/>
                <w:szCs w:val="20"/>
              </w:rPr>
              <w:t>Anglican Church Rep</w:t>
            </w:r>
          </w:p>
        </w:tc>
        <w:tc>
          <w:tcPr>
            <w:tcW w:w="3525" w:type="dxa"/>
            <w:shd w:val="clear" w:color="auto" w:fill="auto"/>
          </w:tcPr>
          <w:p w14:paraId="61204B0E" w14:textId="77777777" w:rsidR="0090760D" w:rsidRPr="00D04ADC" w:rsidRDefault="0090760D">
            <w:pPr>
              <w:rPr>
                <w:sz w:val="20"/>
                <w:szCs w:val="20"/>
              </w:rPr>
            </w:pPr>
            <w:r>
              <w:rPr>
                <w:sz w:val="20"/>
                <w:szCs w:val="20"/>
              </w:rPr>
              <w:t>November 2020 to November 2024</w:t>
            </w:r>
          </w:p>
        </w:tc>
      </w:tr>
      <w:tr w:rsidR="0090760D" w:rsidRPr="00D04ADC" w14:paraId="247968B1" w14:textId="77777777">
        <w:tc>
          <w:tcPr>
            <w:tcW w:w="1951" w:type="dxa"/>
            <w:shd w:val="clear" w:color="auto" w:fill="auto"/>
          </w:tcPr>
          <w:p w14:paraId="37E4F005" w14:textId="77777777" w:rsidR="0090760D" w:rsidRDefault="0090760D">
            <w:pPr>
              <w:rPr>
                <w:sz w:val="20"/>
                <w:szCs w:val="20"/>
              </w:rPr>
            </w:pPr>
            <w:r>
              <w:rPr>
                <w:sz w:val="20"/>
                <w:szCs w:val="20"/>
              </w:rPr>
              <w:t>Jo Santinelli</w:t>
            </w:r>
          </w:p>
        </w:tc>
        <w:tc>
          <w:tcPr>
            <w:tcW w:w="3704" w:type="dxa"/>
            <w:shd w:val="clear" w:color="auto" w:fill="auto"/>
          </w:tcPr>
          <w:p w14:paraId="64D8B31A" w14:textId="77777777" w:rsidR="0090760D" w:rsidRDefault="0090760D">
            <w:pPr>
              <w:rPr>
                <w:sz w:val="20"/>
                <w:szCs w:val="20"/>
              </w:rPr>
            </w:pPr>
            <w:r>
              <w:rPr>
                <w:sz w:val="20"/>
                <w:szCs w:val="20"/>
              </w:rPr>
              <w:t>Roman Catholic Church Rep</w:t>
            </w:r>
          </w:p>
        </w:tc>
        <w:tc>
          <w:tcPr>
            <w:tcW w:w="3525" w:type="dxa"/>
            <w:shd w:val="clear" w:color="auto" w:fill="auto"/>
          </w:tcPr>
          <w:p w14:paraId="685BCAA1" w14:textId="77777777" w:rsidR="0090760D" w:rsidRDefault="0090760D">
            <w:pPr>
              <w:rPr>
                <w:sz w:val="20"/>
                <w:szCs w:val="20"/>
              </w:rPr>
            </w:pPr>
            <w:r>
              <w:rPr>
                <w:sz w:val="20"/>
                <w:szCs w:val="20"/>
              </w:rPr>
              <w:t>November 2020 to November 2024</w:t>
            </w:r>
          </w:p>
        </w:tc>
      </w:tr>
      <w:tr w:rsidR="0090760D" w:rsidRPr="00D04ADC" w14:paraId="15B94B2A" w14:textId="77777777">
        <w:tc>
          <w:tcPr>
            <w:tcW w:w="1951" w:type="dxa"/>
            <w:shd w:val="clear" w:color="auto" w:fill="auto"/>
          </w:tcPr>
          <w:p w14:paraId="60B21ED9" w14:textId="77777777" w:rsidR="0090760D" w:rsidRPr="00D04ADC" w:rsidRDefault="0090760D">
            <w:pPr>
              <w:rPr>
                <w:sz w:val="20"/>
                <w:szCs w:val="20"/>
              </w:rPr>
            </w:pPr>
            <w:r>
              <w:rPr>
                <w:sz w:val="20"/>
                <w:szCs w:val="20"/>
              </w:rPr>
              <w:t>Chanel Lassman</w:t>
            </w:r>
          </w:p>
        </w:tc>
        <w:tc>
          <w:tcPr>
            <w:tcW w:w="3704" w:type="dxa"/>
            <w:shd w:val="clear" w:color="auto" w:fill="auto"/>
          </w:tcPr>
          <w:p w14:paraId="2C564ECA" w14:textId="77777777" w:rsidR="0090760D" w:rsidRPr="00D04ADC" w:rsidRDefault="0090760D">
            <w:pPr>
              <w:rPr>
                <w:sz w:val="20"/>
                <w:szCs w:val="20"/>
              </w:rPr>
            </w:pPr>
            <w:r w:rsidRPr="00D04ADC">
              <w:rPr>
                <w:sz w:val="20"/>
                <w:szCs w:val="20"/>
              </w:rPr>
              <w:t>PVI</w:t>
            </w:r>
          </w:p>
        </w:tc>
        <w:tc>
          <w:tcPr>
            <w:tcW w:w="3525" w:type="dxa"/>
            <w:shd w:val="clear" w:color="auto" w:fill="auto"/>
          </w:tcPr>
          <w:p w14:paraId="06195AB3" w14:textId="77777777" w:rsidR="0090760D" w:rsidRPr="00D04ADC" w:rsidRDefault="0090760D">
            <w:pPr>
              <w:rPr>
                <w:sz w:val="20"/>
                <w:szCs w:val="20"/>
              </w:rPr>
            </w:pPr>
            <w:r>
              <w:rPr>
                <w:sz w:val="20"/>
                <w:szCs w:val="20"/>
              </w:rPr>
              <w:t>May 2022 to May 2026</w:t>
            </w:r>
          </w:p>
        </w:tc>
      </w:tr>
      <w:tr w:rsidR="0090760D" w:rsidRPr="00D04ADC" w14:paraId="3D58DD65" w14:textId="77777777">
        <w:tc>
          <w:tcPr>
            <w:tcW w:w="1951" w:type="dxa"/>
            <w:shd w:val="clear" w:color="auto" w:fill="auto"/>
          </w:tcPr>
          <w:p w14:paraId="00853E56" w14:textId="77777777" w:rsidR="0090760D" w:rsidRPr="00D04ADC" w:rsidRDefault="0090760D">
            <w:pPr>
              <w:rPr>
                <w:sz w:val="20"/>
                <w:szCs w:val="20"/>
              </w:rPr>
            </w:pPr>
            <w:r>
              <w:rPr>
                <w:sz w:val="20"/>
                <w:szCs w:val="20"/>
              </w:rPr>
              <w:t>Marilyn Smith</w:t>
            </w:r>
          </w:p>
        </w:tc>
        <w:tc>
          <w:tcPr>
            <w:tcW w:w="3704" w:type="dxa"/>
            <w:shd w:val="clear" w:color="auto" w:fill="auto"/>
          </w:tcPr>
          <w:p w14:paraId="12B525F0" w14:textId="77777777" w:rsidR="0090760D" w:rsidRPr="00D04ADC" w:rsidRDefault="0090760D">
            <w:pPr>
              <w:rPr>
                <w:sz w:val="20"/>
                <w:szCs w:val="20"/>
              </w:rPr>
            </w:pPr>
            <w:r w:rsidRPr="00D04ADC">
              <w:rPr>
                <w:sz w:val="20"/>
                <w:szCs w:val="20"/>
              </w:rPr>
              <w:t>Support Staff Unions Rep</w:t>
            </w:r>
          </w:p>
        </w:tc>
        <w:tc>
          <w:tcPr>
            <w:tcW w:w="3525" w:type="dxa"/>
            <w:shd w:val="clear" w:color="auto" w:fill="auto"/>
          </w:tcPr>
          <w:p w14:paraId="4A7D209C" w14:textId="77777777" w:rsidR="0090760D" w:rsidRPr="00D04ADC" w:rsidRDefault="0090760D">
            <w:pPr>
              <w:rPr>
                <w:sz w:val="20"/>
                <w:szCs w:val="20"/>
              </w:rPr>
            </w:pPr>
            <w:r>
              <w:rPr>
                <w:sz w:val="20"/>
                <w:szCs w:val="20"/>
              </w:rPr>
              <w:t>September 2021 to September 2025</w:t>
            </w:r>
          </w:p>
        </w:tc>
      </w:tr>
    </w:tbl>
    <w:p w14:paraId="15325040" w14:textId="77777777" w:rsidR="0090760D" w:rsidRPr="00006979" w:rsidRDefault="0090760D" w:rsidP="0090760D"/>
    <w:p w14:paraId="463D5196" w14:textId="77777777" w:rsidR="0090760D" w:rsidRDefault="0090760D" w:rsidP="0090760D">
      <w:pPr>
        <w:rPr>
          <w:b/>
          <w:sz w:val="20"/>
          <w:szCs w:val="20"/>
        </w:rPr>
      </w:pPr>
    </w:p>
    <w:p w14:paraId="396FB305" w14:textId="77777777" w:rsidR="0090760D" w:rsidRDefault="0090760D" w:rsidP="0090760D">
      <w:pPr>
        <w:rPr>
          <w:b/>
          <w:sz w:val="20"/>
          <w:szCs w:val="20"/>
        </w:rPr>
      </w:pPr>
    </w:p>
    <w:p w14:paraId="0D33A441" w14:textId="77777777" w:rsidR="0090760D" w:rsidRDefault="0090760D" w:rsidP="0090760D">
      <w:pPr>
        <w:rPr>
          <w:b/>
          <w:sz w:val="20"/>
          <w:szCs w:val="20"/>
        </w:rPr>
      </w:pPr>
    </w:p>
    <w:p w14:paraId="11311880" w14:textId="77777777" w:rsidR="0090760D" w:rsidRDefault="0090760D" w:rsidP="0090760D">
      <w:pPr>
        <w:rPr>
          <w:b/>
          <w:sz w:val="20"/>
          <w:szCs w:val="20"/>
        </w:rPr>
      </w:pPr>
    </w:p>
    <w:p w14:paraId="23859389" w14:textId="77777777" w:rsidR="0090760D" w:rsidRDefault="0090760D" w:rsidP="0090760D">
      <w:pPr>
        <w:rPr>
          <w:b/>
          <w:sz w:val="20"/>
          <w:szCs w:val="20"/>
        </w:rPr>
      </w:pPr>
    </w:p>
    <w:p w14:paraId="5679A89D" w14:textId="77777777" w:rsidR="0090760D" w:rsidRDefault="0090760D" w:rsidP="0090760D">
      <w:pPr>
        <w:rPr>
          <w:b/>
          <w:sz w:val="20"/>
          <w:szCs w:val="20"/>
        </w:rPr>
      </w:pPr>
    </w:p>
    <w:p w14:paraId="14467192" w14:textId="77777777" w:rsidR="0090760D" w:rsidRDefault="0090760D" w:rsidP="0090760D">
      <w:pPr>
        <w:rPr>
          <w:b/>
          <w:sz w:val="20"/>
          <w:szCs w:val="20"/>
        </w:rPr>
      </w:pPr>
    </w:p>
    <w:p w14:paraId="6D7F9C0B" w14:textId="77777777" w:rsidR="0090760D" w:rsidRDefault="0090760D" w:rsidP="0090760D">
      <w:pPr>
        <w:rPr>
          <w:b/>
          <w:sz w:val="20"/>
          <w:szCs w:val="20"/>
        </w:rPr>
      </w:pPr>
    </w:p>
    <w:p w14:paraId="53924011" w14:textId="77777777" w:rsidR="0090760D" w:rsidRDefault="0090760D" w:rsidP="0090760D">
      <w:pPr>
        <w:rPr>
          <w:b/>
          <w:sz w:val="20"/>
          <w:szCs w:val="20"/>
        </w:rPr>
      </w:pPr>
    </w:p>
    <w:p w14:paraId="67455C83" w14:textId="77777777" w:rsidR="006667A3" w:rsidRDefault="006667A3" w:rsidP="0090760D">
      <w:pPr>
        <w:rPr>
          <w:b/>
          <w:sz w:val="20"/>
          <w:szCs w:val="20"/>
        </w:rPr>
      </w:pPr>
    </w:p>
    <w:p w14:paraId="1679C968" w14:textId="77777777" w:rsidR="00B75D62" w:rsidRDefault="00B75D62" w:rsidP="006667A3">
      <w:pPr>
        <w:ind w:left="7920" w:firstLine="720"/>
        <w:rPr>
          <w:b/>
        </w:rPr>
      </w:pPr>
    </w:p>
    <w:p w14:paraId="2FA10FD8" w14:textId="77777777" w:rsidR="00B75D62" w:rsidRDefault="00B75D62" w:rsidP="006667A3">
      <w:pPr>
        <w:ind w:left="7920" w:firstLine="720"/>
        <w:rPr>
          <w:b/>
        </w:rPr>
      </w:pPr>
    </w:p>
    <w:p w14:paraId="2EBFAE7C" w14:textId="77777777" w:rsidR="00B75D62" w:rsidRDefault="00B75D62" w:rsidP="006667A3">
      <w:pPr>
        <w:ind w:left="7920" w:firstLine="720"/>
        <w:rPr>
          <w:b/>
        </w:rPr>
      </w:pPr>
    </w:p>
    <w:p w14:paraId="294B10FE" w14:textId="77777777" w:rsidR="00B75D62" w:rsidRDefault="00B75D62" w:rsidP="006667A3">
      <w:pPr>
        <w:ind w:left="7920" w:firstLine="720"/>
        <w:rPr>
          <w:b/>
        </w:rPr>
      </w:pPr>
    </w:p>
    <w:p w14:paraId="50373149" w14:textId="77777777" w:rsidR="00B75D62" w:rsidRDefault="00B75D62" w:rsidP="006667A3">
      <w:pPr>
        <w:ind w:left="7920" w:firstLine="720"/>
        <w:rPr>
          <w:b/>
        </w:rPr>
      </w:pPr>
    </w:p>
    <w:p w14:paraId="471A751E" w14:textId="77777777" w:rsidR="00B75D62" w:rsidRDefault="00B75D62" w:rsidP="006667A3">
      <w:pPr>
        <w:ind w:left="7920" w:firstLine="720"/>
        <w:rPr>
          <w:b/>
        </w:rPr>
      </w:pPr>
    </w:p>
    <w:p w14:paraId="285CD3FA" w14:textId="77777777" w:rsidR="00B75D62" w:rsidRDefault="00B75D62" w:rsidP="006667A3">
      <w:pPr>
        <w:ind w:left="7920" w:firstLine="720"/>
        <w:rPr>
          <w:b/>
        </w:rPr>
      </w:pPr>
    </w:p>
    <w:p w14:paraId="14E29A86" w14:textId="77777777" w:rsidR="00B75D62" w:rsidRDefault="00B75D62" w:rsidP="006667A3">
      <w:pPr>
        <w:ind w:left="7920" w:firstLine="720"/>
        <w:rPr>
          <w:b/>
        </w:rPr>
      </w:pPr>
    </w:p>
    <w:p w14:paraId="6E677E3F" w14:textId="77777777" w:rsidR="00B75D62" w:rsidRDefault="00B75D62" w:rsidP="006667A3">
      <w:pPr>
        <w:ind w:left="7920" w:firstLine="720"/>
        <w:rPr>
          <w:b/>
        </w:rPr>
      </w:pPr>
    </w:p>
    <w:p w14:paraId="60FD36D3" w14:textId="77777777" w:rsidR="00B75D62" w:rsidRDefault="00B75D62" w:rsidP="006667A3">
      <w:pPr>
        <w:ind w:left="7920" w:firstLine="720"/>
        <w:rPr>
          <w:b/>
        </w:rPr>
      </w:pPr>
    </w:p>
    <w:p w14:paraId="7776BDEA" w14:textId="77777777" w:rsidR="00B75D62" w:rsidRDefault="00B75D62" w:rsidP="006667A3">
      <w:pPr>
        <w:ind w:left="7920" w:firstLine="720"/>
        <w:rPr>
          <w:b/>
        </w:rPr>
      </w:pPr>
    </w:p>
    <w:p w14:paraId="15814AA1" w14:textId="77777777" w:rsidR="00B75D62" w:rsidRDefault="00B75D62" w:rsidP="006667A3">
      <w:pPr>
        <w:ind w:left="7920" w:firstLine="720"/>
        <w:rPr>
          <w:b/>
        </w:rPr>
      </w:pPr>
    </w:p>
    <w:p w14:paraId="7A26809E" w14:textId="77777777" w:rsidR="00B75D62" w:rsidRDefault="00B75D62" w:rsidP="006667A3">
      <w:pPr>
        <w:ind w:left="7920" w:firstLine="720"/>
        <w:rPr>
          <w:b/>
        </w:rPr>
      </w:pPr>
    </w:p>
    <w:p w14:paraId="3ADA018E" w14:textId="77777777" w:rsidR="00B75D62" w:rsidRDefault="00B75D62" w:rsidP="006667A3">
      <w:pPr>
        <w:ind w:left="7920" w:firstLine="720"/>
        <w:rPr>
          <w:b/>
        </w:rPr>
      </w:pPr>
    </w:p>
    <w:p w14:paraId="6FBDFCD8" w14:textId="77777777" w:rsidR="00B75D62" w:rsidRDefault="00B75D62" w:rsidP="006667A3">
      <w:pPr>
        <w:ind w:left="7920" w:firstLine="720"/>
        <w:rPr>
          <w:b/>
        </w:rPr>
      </w:pPr>
    </w:p>
    <w:p w14:paraId="3609A57B" w14:textId="77777777" w:rsidR="00B75D62" w:rsidRDefault="00B75D62" w:rsidP="006667A3">
      <w:pPr>
        <w:ind w:left="7920" w:firstLine="720"/>
        <w:rPr>
          <w:b/>
        </w:rPr>
      </w:pPr>
    </w:p>
    <w:p w14:paraId="416C3D08" w14:textId="77777777" w:rsidR="00B75D62" w:rsidRDefault="00B75D62" w:rsidP="006667A3">
      <w:pPr>
        <w:ind w:left="7920" w:firstLine="720"/>
        <w:rPr>
          <w:b/>
        </w:rPr>
      </w:pPr>
    </w:p>
    <w:p w14:paraId="5146F895" w14:textId="77777777" w:rsidR="00B75D62" w:rsidRDefault="00B75D62" w:rsidP="006667A3">
      <w:pPr>
        <w:ind w:left="7920" w:firstLine="720"/>
        <w:rPr>
          <w:b/>
        </w:rPr>
      </w:pPr>
    </w:p>
    <w:p w14:paraId="6C7B1825" w14:textId="77777777" w:rsidR="00B75D62" w:rsidRDefault="00B75D62" w:rsidP="006667A3">
      <w:pPr>
        <w:ind w:left="7920" w:firstLine="720"/>
        <w:rPr>
          <w:b/>
        </w:rPr>
      </w:pPr>
    </w:p>
    <w:p w14:paraId="23ABC7AD" w14:textId="77777777" w:rsidR="00B75D62" w:rsidRDefault="00B75D62" w:rsidP="006667A3">
      <w:pPr>
        <w:ind w:left="7920" w:firstLine="720"/>
        <w:rPr>
          <w:b/>
        </w:rPr>
      </w:pPr>
    </w:p>
    <w:p w14:paraId="05CD45BA" w14:textId="77777777" w:rsidR="00B75D62" w:rsidRDefault="00B75D62" w:rsidP="006667A3">
      <w:pPr>
        <w:ind w:left="7920" w:firstLine="720"/>
        <w:rPr>
          <w:b/>
        </w:rPr>
      </w:pPr>
    </w:p>
    <w:p w14:paraId="1321D8E3" w14:textId="77777777" w:rsidR="00B75D62" w:rsidRDefault="00B75D62" w:rsidP="006667A3">
      <w:pPr>
        <w:ind w:left="7920" w:firstLine="720"/>
        <w:rPr>
          <w:b/>
        </w:rPr>
      </w:pPr>
    </w:p>
    <w:p w14:paraId="18493517" w14:textId="77777777" w:rsidR="00B75D62" w:rsidRDefault="00B75D62" w:rsidP="006667A3">
      <w:pPr>
        <w:ind w:left="7920" w:firstLine="720"/>
        <w:rPr>
          <w:b/>
        </w:rPr>
      </w:pPr>
    </w:p>
    <w:p w14:paraId="0100CA14" w14:textId="77777777" w:rsidR="00B75D62" w:rsidRDefault="00B75D62" w:rsidP="006667A3">
      <w:pPr>
        <w:ind w:left="7920" w:firstLine="720"/>
        <w:rPr>
          <w:b/>
        </w:rPr>
      </w:pPr>
    </w:p>
    <w:p w14:paraId="56B68977" w14:textId="77777777" w:rsidR="00B75D62" w:rsidRDefault="00B75D62" w:rsidP="006667A3">
      <w:pPr>
        <w:ind w:left="7920" w:firstLine="720"/>
        <w:rPr>
          <w:b/>
        </w:rPr>
      </w:pPr>
    </w:p>
    <w:p w14:paraId="15A97574" w14:textId="77777777" w:rsidR="00B75D62" w:rsidRDefault="00B75D62" w:rsidP="006667A3">
      <w:pPr>
        <w:ind w:left="7920" w:firstLine="720"/>
        <w:rPr>
          <w:b/>
        </w:rPr>
      </w:pPr>
    </w:p>
    <w:p w14:paraId="19683A33" w14:textId="33C48830" w:rsidR="0090760D" w:rsidRPr="00BF713B" w:rsidRDefault="0090760D" w:rsidP="006667A3">
      <w:pPr>
        <w:ind w:left="7920" w:firstLine="720"/>
        <w:rPr>
          <w:b/>
        </w:rPr>
      </w:pPr>
      <w:r w:rsidRPr="00BF713B">
        <w:rPr>
          <w:b/>
        </w:rPr>
        <w:t>Annex B</w:t>
      </w:r>
    </w:p>
    <w:p w14:paraId="4E8D7DC9" w14:textId="77777777" w:rsidR="0090760D" w:rsidRDefault="0090760D" w:rsidP="0090760D">
      <w:pPr>
        <w:rPr>
          <w:bCs/>
        </w:rPr>
      </w:pPr>
      <w:r>
        <w:rPr>
          <w:b/>
        </w:rPr>
        <w:t>School Forum Attendance</w:t>
      </w:r>
    </w:p>
    <w:p w14:paraId="251F57E5" w14:textId="77777777" w:rsidR="0090760D" w:rsidRDefault="0090760D" w:rsidP="0090760D">
      <w:pPr>
        <w:rPr>
          <w:bCs/>
        </w:rPr>
      </w:pPr>
    </w:p>
    <w:tbl>
      <w:tblPr>
        <w:tblStyle w:val="TableGrid"/>
        <w:tblW w:w="8480" w:type="dxa"/>
        <w:tblLook w:val="04A0" w:firstRow="1" w:lastRow="0" w:firstColumn="1" w:lastColumn="0" w:noHBand="0" w:noVBand="1"/>
      </w:tblPr>
      <w:tblGrid>
        <w:gridCol w:w="1804"/>
        <w:gridCol w:w="870"/>
        <w:gridCol w:w="870"/>
        <w:gridCol w:w="870"/>
        <w:gridCol w:w="1020"/>
        <w:gridCol w:w="1523"/>
        <w:gridCol w:w="1523"/>
      </w:tblGrid>
      <w:tr w:rsidR="0090760D" w14:paraId="6D07C0BA" w14:textId="77777777">
        <w:tc>
          <w:tcPr>
            <w:tcW w:w="1804" w:type="dxa"/>
          </w:tcPr>
          <w:p w14:paraId="3E7BB7CB" w14:textId="77777777" w:rsidR="0090760D" w:rsidRDefault="0090760D">
            <w:pPr>
              <w:rPr>
                <w:bCs/>
              </w:rPr>
            </w:pPr>
          </w:p>
        </w:tc>
        <w:tc>
          <w:tcPr>
            <w:tcW w:w="870" w:type="dxa"/>
          </w:tcPr>
          <w:p w14:paraId="2B46CB27" w14:textId="77777777" w:rsidR="0090760D" w:rsidRDefault="0090760D">
            <w:pPr>
              <w:jc w:val="center"/>
              <w:rPr>
                <w:b/>
              </w:rPr>
            </w:pPr>
            <w:r>
              <w:rPr>
                <w:b/>
              </w:rPr>
              <w:t>13</w:t>
            </w:r>
            <w:r w:rsidRPr="002C7300">
              <w:rPr>
                <w:b/>
                <w:vertAlign w:val="superscript"/>
              </w:rPr>
              <w:t>th</w:t>
            </w:r>
            <w:r w:rsidRPr="002C7300">
              <w:rPr>
                <w:b/>
              </w:rPr>
              <w:t xml:space="preserve"> </w:t>
            </w:r>
          </w:p>
          <w:p w14:paraId="55EC59EE" w14:textId="77777777" w:rsidR="0090760D" w:rsidRDefault="0090760D">
            <w:pPr>
              <w:jc w:val="center"/>
              <w:rPr>
                <w:b/>
              </w:rPr>
            </w:pPr>
            <w:r>
              <w:rPr>
                <w:b/>
              </w:rPr>
              <w:t>Jul</w:t>
            </w:r>
          </w:p>
          <w:p w14:paraId="6742D33B" w14:textId="77777777" w:rsidR="0090760D" w:rsidRDefault="0090760D">
            <w:pPr>
              <w:jc w:val="center"/>
              <w:rPr>
                <w:b/>
              </w:rPr>
            </w:pPr>
            <w:r w:rsidRPr="002C7300">
              <w:rPr>
                <w:b/>
              </w:rPr>
              <w:t>202</w:t>
            </w:r>
            <w:r>
              <w:rPr>
                <w:b/>
              </w:rPr>
              <w:t>2</w:t>
            </w:r>
          </w:p>
        </w:tc>
        <w:tc>
          <w:tcPr>
            <w:tcW w:w="870" w:type="dxa"/>
          </w:tcPr>
          <w:p w14:paraId="09AE5B20" w14:textId="77777777" w:rsidR="0090760D" w:rsidRDefault="0090760D">
            <w:pPr>
              <w:jc w:val="center"/>
              <w:rPr>
                <w:b/>
              </w:rPr>
            </w:pPr>
            <w:r>
              <w:rPr>
                <w:b/>
              </w:rPr>
              <w:t>28</w:t>
            </w:r>
            <w:r w:rsidRPr="00E53C20">
              <w:rPr>
                <w:b/>
                <w:vertAlign w:val="superscript"/>
              </w:rPr>
              <w:t>th</w:t>
            </w:r>
            <w:r>
              <w:rPr>
                <w:b/>
              </w:rPr>
              <w:t xml:space="preserve">  </w:t>
            </w:r>
          </w:p>
          <w:p w14:paraId="00EA8231" w14:textId="77777777" w:rsidR="0090760D" w:rsidRDefault="0090760D">
            <w:pPr>
              <w:jc w:val="center"/>
              <w:rPr>
                <w:b/>
              </w:rPr>
            </w:pPr>
            <w:r>
              <w:rPr>
                <w:b/>
              </w:rPr>
              <w:t>Sept</w:t>
            </w:r>
          </w:p>
          <w:p w14:paraId="3F9141AE" w14:textId="77777777" w:rsidR="0090760D" w:rsidRPr="002C7300" w:rsidRDefault="0090760D">
            <w:pPr>
              <w:jc w:val="center"/>
              <w:rPr>
                <w:b/>
              </w:rPr>
            </w:pPr>
            <w:r>
              <w:rPr>
                <w:b/>
              </w:rPr>
              <w:t>2022</w:t>
            </w:r>
          </w:p>
        </w:tc>
        <w:tc>
          <w:tcPr>
            <w:tcW w:w="870" w:type="dxa"/>
          </w:tcPr>
          <w:p w14:paraId="42918CAC" w14:textId="77777777" w:rsidR="0090760D" w:rsidRDefault="0090760D">
            <w:pPr>
              <w:jc w:val="center"/>
              <w:rPr>
                <w:b/>
              </w:rPr>
            </w:pPr>
            <w:r>
              <w:rPr>
                <w:b/>
              </w:rPr>
              <w:t>30</w:t>
            </w:r>
            <w:r w:rsidRPr="002C7300">
              <w:rPr>
                <w:b/>
                <w:vertAlign w:val="superscript"/>
              </w:rPr>
              <w:t>th</w:t>
            </w:r>
            <w:r w:rsidRPr="002C7300">
              <w:rPr>
                <w:b/>
              </w:rPr>
              <w:t xml:space="preserve"> </w:t>
            </w:r>
          </w:p>
          <w:p w14:paraId="64CE8D55" w14:textId="77777777" w:rsidR="0090760D" w:rsidRDefault="0090760D">
            <w:pPr>
              <w:jc w:val="center"/>
              <w:rPr>
                <w:b/>
              </w:rPr>
            </w:pPr>
            <w:r>
              <w:rPr>
                <w:b/>
              </w:rPr>
              <w:t>Nov</w:t>
            </w:r>
          </w:p>
          <w:p w14:paraId="6310D077" w14:textId="77777777" w:rsidR="0090760D" w:rsidRPr="002C7300" w:rsidRDefault="0090760D">
            <w:pPr>
              <w:jc w:val="center"/>
              <w:rPr>
                <w:b/>
              </w:rPr>
            </w:pPr>
            <w:r w:rsidRPr="002C7300">
              <w:rPr>
                <w:b/>
              </w:rPr>
              <w:t>202</w:t>
            </w:r>
            <w:r>
              <w:rPr>
                <w:b/>
              </w:rPr>
              <w:t>2</w:t>
            </w:r>
          </w:p>
        </w:tc>
        <w:tc>
          <w:tcPr>
            <w:tcW w:w="1020" w:type="dxa"/>
          </w:tcPr>
          <w:p w14:paraId="171A563A" w14:textId="77777777" w:rsidR="0090760D" w:rsidRDefault="0090760D">
            <w:pPr>
              <w:jc w:val="center"/>
              <w:rPr>
                <w:b/>
              </w:rPr>
            </w:pPr>
            <w:r>
              <w:rPr>
                <w:b/>
              </w:rPr>
              <w:t>11</w:t>
            </w:r>
            <w:r w:rsidRPr="00E53C20">
              <w:rPr>
                <w:b/>
                <w:vertAlign w:val="superscript"/>
              </w:rPr>
              <w:t>th</w:t>
            </w:r>
            <w:r>
              <w:rPr>
                <w:b/>
              </w:rPr>
              <w:t xml:space="preserve">  </w:t>
            </w:r>
          </w:p>
          <w:p w14:paraId="686A9F3F" w14:textId="77777777" w:rsidR="0090760D" w:rsidRDefault="0090760D">
            <w:pPr>
              <w:jc w:val="center"/>
              <w:rPr>
                <w:b/>
              </w:rPr>
            </w:pPr>
            <w:r>
              <w:rPr>
                <w:b/>
              </w:rPr>
              <w:t>Jan</w:t>
            </w:r>
          </w:p>
          <w:p w14:paraId="5D6C2C38" w14:textId="77777777" w:rsidR="0090760D" w:rsidRDefault="0090760D">
            <w:pPr>
              <w:jc w:val="center"/>
              <w:rPr>
                <w:b/>
              </w:rPr>
            </w:pPr>
            <w:r>
              <w:rPr>
                <w:b/>
              </w:rPr>
              <w:t>2023</w:t>
            </w:r>
          </w:p>
        </w:tc>
        <w:tc>
          <w:tcPr>
            <w:tcW w:w="1523" w:type="dxa"/>
          </w:tcPr>
          <w:p w14:paraId="19E9559C" w14:textId="77777777" w:rsidR="0090760D" w:rsidRDefault="0090760D">
            <w:pPr>
              <w:jc w:val="center"/>
              <w:rPr>
                <w:b/>
              </w:rPr>
            </w:pPr>
          </w:p>
          <w:p w14:paraId="2785FF6A" w14:textId="77777777" w:rsidR="0090760D" w:rsidRPr="00F4207E" w:rsidRDefault="0090760D">
            <w:pPr>
              <w:jc w:val="center"/>
              <w:rPr>
                <w:b/>
              </w:rPr>
            </w:pPr>
            <w:r>
              <w:rPr>
                <w:b/>
              </w:rPr>
              <w:t>% Attendance</w:t>
            </w:r>
          </w:p>
        </w:tc>
        <w:tc>
          <w:tcPr>
            <w:tcW w:w="1523" w:type="dxa"/>
          </w:tcPr>
          <w:p w14:paraId="5AA452C2" w14:textId="77777777" w:rsidR="0090760D" w:rsidRPr="00F4207E" w:rsidRDefault="0090760D">
            <w:pPr>
              <w:jc w:val="center"/>
              <w:rPr>
                <w:b/>
              </w:rPr>
            </w:pPr>
            <w:r>
              <w:rPr>
                <w:b/>
              </w:rPr>
              <w:t>% Attendance incl. Sub</w:t>
            </w:r>
          </w:p>
        </w:tc>
      </w:tr>
      <w:tr w:rsidR="0090760D" w14:paraId="68674B6B" w14:textId="77777777">
        <w:tc>
          <w:tcPr>
            <w:tcW w:w="1804" w:type="dxa"/>
          </w:tcPr>
          <w:p w14:paraId="5D79A11F" w14:textId="77777777" w:rsidR="0090760D" w:rsidRDefault="0090760D">
            <w:pPr>
              <w:rPr>
                <w:bCs/>
              </w:rPr>
            </w:pPr>
            <w:r>
              <w:rPr>
                <w:rFonts w:cs="Arial"/>
              </w:rPr>
              <w:t>Rod Lane (Chair)</w:t>
            </w:r>
          </w:p>
        </w:tc>
        <w:tc>
          <w:tcPr>
            <w:tcW w:w="870" w:type="dxa"/>
          </w:tcPr>
          <w:p w14:paraId="1E26FE5A" w14:textId="77777777" w:rsidR="0090760D" w:rsidRDefault="0090760D">
            <w:pPr>
              <w:jc w:val="center"/>
              <w:rPr>
                <w:bCs/>
              </w:rPr>
            </w:pPr>
            <w:r>
              <w:rPr>
                <w:bCs/>
              </w:rPr>
              <w:t>Yes</w:t>
            </w:r>
          </w:p>
        </w:tc>
        <w:tc>
          <w:tcPr>
            <w:tcW w:w="870" w:type="dxa"/>
          </w:tcPr>
          <w:p w14:paraId="58F87F3C" w14:textId="77777777" w:rsidR="0090760D" w:rsidRDefault="0090760D">
            <w:pPr>
              <w:jc w:val="center"/>
              <w:rPr>
                <w:bCs/>
              </w:rPr>
            </w:pPr>
            <w:r>
              <w:rPr>
                <w:bCs/>
              </w:rPr>
              <w:t>Yes</w:t>
            </w:r>
          </w:p>
        </w:tc>
        <w:tc>
          <w:tcPr>
            <w:tcW w:w="870" w:type="dxa"/>
          </w:tcPr>
          <w:p w14:paraId="50361802" w14:textId="77777777" w:rsidR="0090760D" w:rsidRDefault="0090760D">
            <w:pPr>
              <w:jc w:val="center"/>
              <w:rPr>
                <w:bCs/>
              </w:rPr>
            </w:pPr>
            <w:r>
              <w:rPr>
                <w:bCs/>
              </w:rPr>
              <w:t>Yes</w:t>
            </w:r>
          </w:p>
        </w:tc>
        <w:tc>
          <w:tcPr>
            <w:tcW w:w="1020" w:type="dxa"/>
          </w:tcPr>
          <w:p w14:paraId="4643DE31" w14:textId="77777777" w:rsidR="0090760D" w:rsidRDefault="0090760D">
            <w:pPr>
              <w:jc w:val="center"/>
              <w:rPr>
                <w:bCs/>
              </w:rPr>
            </w:pPr>
            <w:r>
              <w:rPr>
                <w:bCs/>
              </w:rPr>
              <w:t>Yes</w:t>
            </w:r>
          </w:p>
        </w:tc>
        <w:tc>
          <w:tcPr>
            <w:tcW w:w="1523" w:type="dxa"/>
          </w:tcPr>
          <w:p w14:paraId="34AFD2FF" w14:textId="77777777" w:rsidR="0090760D" w:rsidRDefault="0090760D">
            <w:pPr>
              <w:jc w:val="center"/>
              <w:rPr>
                <w:bCs/>
              </w:rPr>
            </w:pPr>
            <w:r>
              <w:rPr>
                <w:bCs/>
              </w:rPr>
              <w:t>100</w:t>
            </w:r>
          </w:p>
        </w:tc>
        <w:tc>
          <w:tcPr>
            <w:tcW w:w="1523" w:type="dxa"/>
          </w:tcPr>
          <w:p w14:paraId="583E4844" w14:textId="77777777" w:rsidR="0090760D" w:rsidRDefault="0090760D">
            <w:pPr>
              <w:jc w:val="center"/>
              <w:rPr>
                <w:bCs/>
              </w:rPr>
            </w:pPr>
            <w:r>
              <w:rPr>
                <w:bCs/>
              </w:rPr>
              <w:t>100</w:t>
            </w:r>
          </w:p>
        </w:tc>
      </w:tr>
      <w:tr w:rsidR="0090760D" w14:paraId="2CB02AED" w14:textId="77777777">
        <w:tc>
          <w:tcPr>
            <w:tcW w:w="1804" w:type="dxa"/>
          </w:tcPr>
          <w:p w14:paraId="5DC5253B" w14:textId="77777777" w:rsidR="0090760D" w:rsidRDefault="0090760D">
            <w:pPr>
              <w:rPr>
                <w:rFonts w:cs="Arial"/>
              </w:rPr>
            </w:pPr>
            <w:r>
              <w:rPr>
                <w:rFonts w:cs="Arial"/>
              </w:rPr>
              <w:t>Jeff Fair (Vice – Chair)</w:t>
            </w:r>
          </w:p>
        </w:tc>
        <w:tc>
          <w:tcPr>
            <w:tcW w:w="870" w:type="dxa"/>
          </w:tcPr>
          <w:p w14:paraId="6F322EB5" w14:textId="77777777" w:rsidR="0090760D" w:rsidRDefault="0090760D">
            <w:pPr>
              <w:jc w:val="center"/>
              <w:rPr>
                <w:bCs/>
              </w:rPr>
            </w:pPr>
            <w:r>
              <w:rPr>
                <w:bCs/>
              </w:rPr>
              <w:t>Yes</w:t>
            </w:r>
          </w:p>
        </w:tc>
        <w:tc>
          <w:tcPr>
            <w:tcW w:w="870" w:type="dxa"/>
          </w:tcPr>
          <w:p w14:paraId="7336D3A1" w14:textId="77777777" w:rsidR="0090760D" w:rsidRDefault="0090760D">
            <w:pPr>
              <w:jc w:val="center"/>
              <w:rPr>
                <w:bCs/>
              </w:rPr>
            </w:pPr>
            <w:r>
              <w:rPr>
                <w:bCs/>
              </w:rPr>
              <w:t>Yes</w:t>
            </w:r>
          </w:p>
        </w:tc>
        <w:tc>
          <w:tcPr>
            <w:tcW w:w="870" w:type="dxa"/>
          </w:tcPr>
          <w:p w14:paraId="1961CDB0" w14:textId="77777777" w:rsidR="0090760D" w:rsidRDefault="0090760D">
            <w:pPr>
              <w:jc w:val="center"/>
              <w:rPr>
                <w:bCs/>
              </w:rPr>
            </w:pPr>
            <w:r>
              <w:rPr>
                <w:bCs/>
              </w:rPr>
              <w:t>Yes</w:t>
            </w:r>
          </w:p>
        </w:tc>
        <w:tc>
          <w:tcPr>
            <w:tcW w:w="1020" w:type="dxa"/>
          </w:tcPr>
          <w:p w14:paraId="581C98B3" w14:textId="77777777" w:rsidR="0090760D" w:rsidRDefault="0090760D">
            <w:pPr>
              <w:jc w:val="center"/>
              <w:rPr>
                <w:bCs/>
              </w:rPr>
            </w:pPr>
            <w:r>
              <w:rPr>
                <w:bCs/>
              </w:rPr>
              <w:t>Yes</w:t>
            </w:r>
          </w:p>
        </w:tc>
        <w:tc>
          <w:tcPr>
            <w:tcW w:w="1523" w:type="dxa"/>
          </w:tcPr>
          <w:p w14:paraId="5C1AFAF8" w14:textId="77777777" w:rsidR="0090760D" w:rsidRDefault="0090760D">
            <w:pPr>
              <w:jc w:val="center"/>
              <w:rPr>
                <w:bCs/>
              </w:rPr>
            </w:pPr>
            <w:r>
              <w:rPr>
                <w:bCs/>
              </w:rPr>
              <w:t>100</w:t>
            </w:r>
          </w:p>
        </w:tc>
        <w:tc>
          <w:tcPr>
            <w:tcW w:w="1523" w:type="dxa"/>
          </w:tcPr>
          <w:p w14:paraId="121AE42C" w14:textId="77777777" w:rsidR="0090760D" w:rsidRDefault="0090760D">
            <w:pPr>
              <w:jc w:val="center"/>
              <w:rPr>
                <w:bCs/>
              </w:rPr>
            </w:pPr>
            <w:r>
              <w:rPr>
                <w:bCs/>
              </w:rPr>
              <w:t>100</w:t>
            </w:r>
          </w:p>
        </w:tc>
      </w:tr>
      <w:tr w:rsidR="0090760D" w14:paraId="7DB1FA83" w14:textId="77777777">
        <w:tc>
          <w:tcPr>
            <w:tcW w:w="1804" w:type="dxa"/>
          </w:tcPr>
          <w:p w14:paraId="7D6B8FC0" w14:textId="77777777" w:rsidR="0090760D" w:rsidRDefault="0090760D">
            <w:pPr>
              <w:rPr>
                <w:rFonts w:cs="Arial"/>
              </w:rPr>
            </w:pPr>
            <w:r>
              <w:rPr>
                <w:rFonts w:cs="Arial"/>
              </w:rPr>
              <w:t>Sue Bardetti</w:t>
            </w:r>
          </w:p>
        </w:tc>
        <w:tc>
          <w:tcPr>
            <w:tcW w:w="870" w:type="dxa"/>
          </w:tcPr>
          <w:p w14:paraId="2276A7CC" w14:textId="77777777" w:rsidR="0090760D" w:rsidRDefault="0090760D">
            <w:pPr>
              <w:jc w:val="center"/>
              <w:rPr>
                <w:bCs/>
              </w:rPr>
            </w:pPr>
            <w:r>
              <w:rPr>
                <w:bCs/>
              </w:rPr>
              <w:t>Yes</w:t>
            </w:r>
          </w:p>
        </w:tc>
        <w:tc>
          <w:tcPr>
            <w:tcW w:w="870" w:type="dxa"/>
          </w:tcPr>
          <w:p w14:paraId="3D0FF814" w14:textId="77777777" w:rsidR="0090760D" w:rsidRDefault="0090760D">
            <w:pPr>
              <w:jc w:val="center"/>
              <w:rPr>
                <w:bCs/>
              </w:rPr>
            </w:pPr>
            <w:r>
              <w:rPr>
                <w:bCs/>
              </w:rPr>
              <w:t>Yes</w:t>
            </w:r>
          </w:p>
        </w:tc>
        <w:tc>
          <w:tcPr>
            <w:tcW w:w="870" w:type="dxa"/>
          </w:tcPr>
          <w:p w14:paraId="28ACEF3C" w14:textId="77777777" w:rsidR="0090760D" w:rsidRDefault="0090760D">
            <w:pPr>
              <w:jc w:val="center"/>
              <w:rPr>
                <w:bCs/>
              </w:rPr>
            </w:pPr>
            <w:r>
              <w:rPr>
                <w:bCs/>
              </w:rPr>
              <w:t>Yes</w:t>
            </w:r>
          </w:p>
        </w:tc>
        <w:tc>
          <w:tcPr>
            <w:tcW w:w="1020" w:type="dxa"/>
          </w:tcPr>
          <w:p w14:paraId="0D628DB8" w14:textId="77777777" w:rsidR="0090760D" w:rsidRDefault="0090760D">
            <w:pPr>
              <w:jc w:val="center"/>
              <w:rPr>
                <w:bCs/>
              </w:rPr>
            </w:pPr>
            <w:r>
              <w:rPr>
                <w:bCs/>
              </w:rPr>
              <w:t>Yes</w:t>
            </w:r>
          </w:p>
        </w:tc>
        <w:tc>
          <w:tcPr>
            <w:tcW w:w="1523" w:type="dxa"/>
          </w:tcPr>
          <w:p w14:paraId="18E372CF" w14:textId="77777777" w:rsidR="0090760D" w:rsidRDefault="0090760D">
            <w:pPr>
              <w:jc w:val="center"/>
              <w:rPr>
                <w:bCs/>
              </w:rPr>
            </w:pPr>
            <w:r>
              <w:rPr>
                <w:bCs/>
              </w:rPr>
              <w:t>100</w:t>
            </w:r>
          </w:p>
        </w:tc>
        <w:tc>
          <w:tcPr>
            <w:tcW w:w="1523" w:type="dxa"/>
          </w:tcPr>
          <w:p w14:paraId="68B8340E" w14:textId="77777777" w:rsidR="0090760D" w:rsidRDefault="0090760D">
            <w:pPr>
              <w:jc w:val="center"/>
              <w:rPr>
                <w:bCs/>
              </w:rPr>
            </w:pPr>
            <w:r>
              <w:rPr>
                <w:bCs/>
              </w:rPr>
              <w:t>100</w:t>
            </w:r>
          </w:p>
        </w:tc>
      </w:tr>
      <w:tr w:rsidR="0090760D" w14:paraId="2315E979" w14:textId="77777777">
        <w:tc>
          <w:tcPr>
            <w:tcW w:w="1804" w:type="dxa"/>
          </w:tcPr>
          <w:p w14:paraId="2FE47657" w14:textId="77777777" w:rsidR="0090760D" w:rsidRDefault="0090760D">
            <w:pPr>
              <w:rPr>
                <w:rFonts w:cs="Arial"/>
              </w:rPr>
            </w:pPr>
            <w:r>
              <w:rPr>
                <w:rFonts w:cs="Arial"/>
              </w:rPr>
              <w:t>Luke Bulpett</w:t>
            </w:r>
          </w:p>
        </w:tc>
        <w:tc>
          <w:tcPr>
            <w:tcW w:w="870" w:type="dxa"/>
          </w:tcPr>
          <w:p w14:paraId="6A9CC018" w14:textId="77777777" w:rsidR="0090760D" w:rsidRDefault="0090760D">
            <w:pPr>
              <w:jc w:val="center"/>
              <w:rPr>
                <w:bCs/>
              </w:rPr>
            </w:pPr>
            <w:r>
              <w:rPr>
                <w:bCs/>
              </w:rPr>
              <w:t>Yes</w:t>
            </w:r>
          </w:p>
        </w:tc>
        <w:tc>
          <w:tcPr>
            <w:tcW w:w="870" w:type="dxa"/>
          </w:tcPr>
          <w:p w14:paraId="1A82466B" w14:textId="77777777" w:rsidR="0090760D" w:rsidRDefault="0090760D">
            <w:pPr>
              <w:jc w:val="center"/>
              <w:rPr>
                <w:bCs/>
              </w:rPr>
            </w:pPr>
            <w:r>
              <w:rPr>
                <w:bCs/>
              </w:rPr>
              <w:t>Yes</w:t>
            </w:r>
          </w:p>
        </w:tc>
        <w:tc>
          <w:tcPr>
            <w:tcW w:w="870" w:type="dxa"/>
          </w:tcPr>
          <w:p w14:paraId="12D4275A" w14:textId="77777777" w:rsidR="0090760D" w:rsidRDefault="0090760D">
            <w:pPr>
              <w:jc w:val="center"/>
              <w:rPr>
                <w:bCs/>
              </w:rPr>
            </w:pPr>
            <w:r>
              <w:rPr>
                <w:bCs/>
              </w:rPr>
              <w:t>Sub</w:t>
            </w:r>
          </w:p>
        </w:tc>
        <w:tc>
          <w:tcPr>
            <w:tcW w:w="1020" w:type="dxa"/>
          </w:tcPr>
          <w:p w14:paraId="6FF66F2D" w14:textId="77777777" w:rsidR="0090760D" w:rsidRDefault="0090760D">
            <w:pPr>
              <w:jc w:val="center"/>
              <w:rPr>
                <w:bCs/>
              </w:rPr>
            </w:pPr>
            <w:r>
              <w:rPr>
                <w:bCs/>
              </w:rPr>
              <w:t>Yes</w:t>
            </w:r>
          </w:p>
        </w:tc>
        <w:tc>
          <w:tcPr>
            <w:tcW w:w="1523" w:type="dxa"/>
          </w:tcPr>
          <w:p w14:paraId="5C13F620" w14:textId="77777777" w:rsidR="0090760D" w:rsidRDefault="0090760D">
            <w:pPr>
              <w:jc w:val="center"/>
              <w:rPr>
                <w:bCs/>
              </w:rPr>
            </w:pPr>
            <w:r>
              <w:rPr>
                <w:bCs/>
              </w:rPr>
              <w:t>75</w:t>
            </w:r>
          </w:p>
        </w:tc>
        <w:tc>
          <w:tcPr>
            <w:tcW w:w="1523" w:type="dxa"/>
          </w:tcPr>
          <w:p w14:paraId="04D60F4E" w14:textId="77777777" w:rsidR="0090760D" w:rsidRDefault="0090760D">
            <w:pPr>
              <w:jc w:val="center"/>
              <w:rPr>
                <w:bCs/>
              </w:rPr>
            </w:pPr>
            <w:r>
              <w:rPr>
                <w:bCs/>
              </w:rPr>
              <w:t>100</w:t>
            </w:r>
          </w:p>
        </w:tc>
      </w:tr>
      <w:tr w:rsidR="0090760D" w14:paraId="7CB1E0E5" w14:textId="77777777">
        <w:tc>
          <w:tcPr>
            <w:tcW w:w="1804" w:type="dxa"/>
          </w:tcPr>
          <w:p w14:paraId="1AAA7B09" w14:textId="77777777" w:rsidR="0090760D" w:rsidRDefault="0090760D">
            <w:pPr>
              <w:rPr>
                <w:rFonts w:cs="Arial"/>
              </w:rPr>
            </w:pPr>
            <w:r>
              <w:rPr>
                <w:rFonts w:cs="Arial"/>
              </w:rPr>
              <w:t>Jinnie Nichols</w:t>
            </w:r>
          </w:p>
        </w:tc>
        <w:tc>
          <w:tcPr>
            <w:tcW w:w="870" w:type="dxa"/>
          </w:tcPr>
          <w:p w14:paraId="193EC4F7" w14:textId="77777777" w:rsidR="0090760D" w:rsidRDefault="0090760D">
            <w:pPr>
              <w:jc w:val="center"/>
              <w:rPr>
                <w:bCs/>
              </w:rPr>
            </w:pPr>
            <w:r>
              <w:rPr>
                <w:bCs/>
              </w:rPr>
              <w:t>Yes</w:t>
            </w:r>
          </w:p>
        </w:tc>
        <w:tc>
          <w:tcPr>
            <w:tcW w:w="870" w:type="dxa"/>
          </w:tcPr>
          <w:p w14:paraId="1816F027" w14:textId="77777777" w:rsidR="0090760D" w:rsidRDefault="0090760D">
            <w:pPr>
              <w:jc w:val="center"/>
              <w:rPr>
                <w:bCs/>
              </w:rPr>
            </w:pPr>
            <w:r>
              <w:rPr>
                <w:bCs/>
              </w:rPr>
              <w:t>Yes</w:t>
            </w:r>
          </w:p>
        </w:tc>
        <w:tc>
          <w:tcPr>
            <w:tcW w:w="870" w:type="dxa"/>
          </w:tcPr>
          <w:p w14:paraId="4307D964" w14:textId="77777777" w:rsidR="0090760D" w:rsidRDefault="0090760D">
            <w:pPr>
              <w:jc w:val="center"/>
              <w:rPr>
                <w:bCs/>
              </w:rPr>
            </w:pPr>
            <w:r>
              <w:rPr>
                <w:bCs/>
              </w:rPr>
              <w:t>Yes</w:t>
            </w:r>
          </w:p>
        </w:tc>
        <w:tc>
          <w:tcPr>
            <w:tcW w:w="1020" w:type="dxa"/>
          </w:tcPr>
          <w:p w14:paraId="1F2BA746" w14:textId="77777777" w:rsidR="0090760D" w:rsidRDefault="0090760D">
            <w:pPr>
              <w:jc w:val="center"/>
              <w:rPr>
                <w:bCs/>
              </w:rPr>
            </w:pPr>
            <w:r>
              <w:rPr>
                <w:bCs/>
              </w:rPr>
              <w:t>Yes</w:t>
            </w:r>
          </w:p>
        </w:tc>
        <w:tc>
          <w:tcPr>
            <w:tcW w:w="1523" w:type="dxa"/>
          </w:tcPr>
          <w:p w14:paraId="68BCE904" w14:textId="77777777" w:rsidR="0090760D" w:rsidRDefault="0090760D">
            <w:pPr>
              <w:jc w:val="center"/>
              <w:rPr>
                <w:bCs/>
              </w:rPr>
            </w:pPr>
            <w:r>
              <w:rPr>
                <w:bCs/>
              </w:rPr>
              <w:t>100</w:t>
            </w:r>
          </w:p>
        </w:tc>
        <w:tc>
          <w:tcPr>
            <w:tcW w:w="1523" w:type="dxa"/>
          </w:tcPr>
          <w:p w14:paraId="32442E52" w14:textId="77777777" w:rsidR="0090760D" w:rsidRDefault="0090760D">
            <w:pPr>
              <w:jc w:val="center"/>
              <w:rPr>
                <w:bCs/>
              </w:rPr>
            </w:pPr>
            <w:r>
              <w:rPr>
                <w:bCs/>
              </w:rPr>
              <w:t>100</w:t>
            </w:r>
          </w:p>
        </w:tc>
      </w:tr>
      <w:tr w:rsidR="0090760D" w14:paraId="47C54D39" w14:textId="77777777">
        <w:tc>
          <w:tcPr>
            <w:tcW w:w="1804" w:type="dxa"/>
          </w:tcPr>
          <w:p w14:paraId="4F0D9A9D" w14:textId="77777777" w:rsidR="0090760D" w:rsidRDefault="0090760D">
            <w:pPr>
              <w:rPr>
                <w:rFonts w:cs="Arial"/>
              </w:rPr>
            </w:pPr>
            <w:r>
              <w:rPr>
                <w:rFonts w:cs="Arial"/>
              </w:rPr>
              <w:t>Nigel Hill</w:t>
            </w:r>
          </w:p>
        </w:tc>
        <w:tc>
          <w:tcPr>
            <w:tcW w:w="870" w:type="dxa"/>
          </w:tcPr>
          <w:p w14:paraId="57F168C1" w14:textId="77777777" w:rsidR="0090760D" w:rsidRDefault="0090760D">
            <w:pPr>
              <w:jc w:val="center"/>
              <w:rPr>
                <w:bCs/>
              </w:rPr>
            </w:pPr>
            <w:r>
              <w:rPr>
                <w:bCs/>
              </w:rPr>
              <w:t>Yes</w:t>
            </w:r>
          </w:p>
        </w:tc>
        <w:tc>
          <w:tcPr>
            <w:tcW w:w="870" w:type="dxa"/>
          </w:tcPr>
          <w:p w14:paraId="634C8748" w14:textId="77777777" w:rsidR="0090760D" w:rsidRDefault="0090760D">
            <w:pPr>
              <w:jc w:val="center"/>
              <w:rPr>
                <w:bCs/>
              </w:rPr>
            </w:pPr>
            <w:r>
              <w:rPr>
                <w:bCs/>
              </w:rPr>
              <w:t>Yes</w:t>
            </w:r>
          </w:p>
        </w:tc>
        <w:tc>
          <w:tcPr>
            <w:tcW w:w="870" w:type="dxa"/>
          </w:tcPr>
          <w:p w14:paraId="09EEC6D3" w14:textId="77777777" w:rsidR="0090760D" w:rsidRDefault="0090760D">
            <w:pPr>
              <w:jc w:val="center"/>
              <w:rPr>
                <w:bCs/>
              </w:rPr>
            </w:pPr>
            <w:r>
              <w:rPr>
                <w:bCs/>
              </w:rPr>
              <w:t>Yes</w:t>
            </w:r>
          </w:p>
        </w:tc>
        <w:tc>
          <w:tcPr>
            <w:tcW w:w="1020" w:type="dxa"/>
          </w:tcPr>
          <w:p w14:paraId="284E552F" w14:textId="77777777" w:rsidR="0090760D" w:rsidRDefault="0090760D">
            <w:pPr>
              <w:jc w:val="center"/>
              <w:rPr>
                <w:bCs/>
              </w:rPr>
            </w:pPr>
            <w:r>
              <w:rPr>
                <w:bCs/>
              </w:rPr>
              <w:t>Yes</w:t>
            </w:r>
          </w:p>
        </w:tc>
        <w:tc>
          <w:tcPr>
            <w:tcW w:w="1523" w:type="dxa"/>
          </w:tcPr>
          <w:p w14:paraId="6026BF51" w14:textId="77777777" w:rsidR="0090760D" w:rsidRDefault="0090760D">
            <w:pPr>
              <w:jc w:val="center"/>
              <w:rPr>
                <w:bCs/>
              </w:rPr>
            </w:pPr>
            <w:r>
              <w:rPr>
                <w:bCs/>
              </w:rPr>
              <w:t>100</w:t>
            </w:r>
          </w:p>
        </w:tc>
        <w:tc>
          <w:tcPr>
            <w:tcW w:w="1523" w:type="dxa"/>
          </w:tcPr>
          <w:p w14:paraId="49867F0F" w14:textId="77777777" w:rsidR="0090760D" w:rsidRDefault="0090760D">
            <w:pPr>
              <w:jc w:val="center"/>
              <w:rPr>
                <w:bCs/>
              </w:rPr>
            </w:pPr>
            <w:r>
              <w:rPr>
                <w:bCs/>
              </w:rPr>
              <w:t>100</w:t>
            </w:r>
          </w:p>
        </w:tc>
      </w:tr>
      <w:tr w:rsidR="0090760D" w14:paraId="3217402E" w14:textId="77777777">
        <w:tc>
          <w:tcPr>
            <w:tcW w:w="1804" w:type="dxa"/>
          </w:tcPr>
          <w:p w14:paraId="77305753" w14:textId="77777777" w:rsidR="0090760D" w:rsidRDefault="0090760D">
            <w:pPr>
              <w:rPr>
                <w:rFonts w:cs="Arial"/>
              </w:rPr>
            </w:pPr>
            <w:r>
              <w:rPr>
                <w:rFonts w:cs="Arial"/>
              </w:rPr>
              <w:t>Claire Styles</w:t>
            </w:r>
          </w:p>
        </w:tc>
        <w:tc>
          <w:tcPr>
            <w:tcW w:w="870" w:type="dxa"/>
          </w:tcPr>
          <w:p w14:paraId="14930045" w14:textId="77777777" w:rsidR="0090760D" w:rsidRDefault="0090760D">
            <w:pPr>
              <w:jc w:val="center"/>
              <w:rPr>
                <w:bCs/>
              </w:rPr>
            </w:pPr>
            <w:r>
              <w:rPr>
                <w:bCs/>
              </w:rPr>
              <w:t>Yes</w:t>
            </w:r>
          </w:p>
        </w:tc>
        <w:tc>
          <w:tcPr>
            <w:tcW w:w="870" w:type="dxa"/>
          </w:tcPr>
          <w:p w14:paraId="667E06F2" w14:textId="77777777" w:rsidR="0090760D" w:rsidRDefault="0090760D">
            <w:pPr>
              <w:jc w:val="center"/>
              <w:rPr>
                <w:bCs/>
              </w:rPr>
            </w:pPr>
            <w:r>
              <w:rPr>
                <w:bCs/>
              </w:rPr>
              <w:t>Yes</w:t>
            </w:r>
          </w:p>
        </w:tc>
        <w:tc>
          <w:tcPr>
            <w:tcW w:w="870" w:type="dxa"/>
          </w:tcPr>
          <w:p w14:paraId="0BDD4E61" w14:textId="77777777" w:rsidR="0090760D" w:rsidRDefault="0090760D">
            <w:pPr>
              <w:jc w:val="center"/>
              <w:rPr>
                <w:bCs/>
              </w:rPr>
            </w:pPr>
            <w:r>
              <w:rPr>
                <w:bCs/>
              </w:rPr>
              <w:t>Yes</w:t>
            </w:r>
          </w:p>
        </w:tc>
        <w:tc>
          <w:tcPr>
            <w:tcW w:w="1020" w:type="dxa"/>
          </w:tcPr>
          <w:p w14:paraId="44149842" w14:textId="77777777" w:rsidR="0090760D" w:rsidRDefault="0090760D">
            <w:pPr>
              <w:jc w:val="center"/>
              <w:rPr>
                <w:bCs/>
              </w:rPr>
            </w:pPr>
            <w:r>
              <w:rPr>
                <w:bCs/>
              </w:rPr>
              <w:t>No</w:t>
            </w:r>
          </w:p>
        </w:tc>
        <w:tc>
          <w:tcPr>
            <w:tcW w:w="1523" w:type="dxa"/>
          </w:tcPr>
          <w:p w14:paraId="6521FE95" w14:textId="77777777" w:rsidR="0090760D" w:rsidRDefault="0090760D">
            <w:pPr>
              <w:jc w:val="center"/>
              <w:rPr>
                <w:bCs/>
              </w:rPr>
            </w:pPr>
            <w:r>
              <w:rPr>
                <w:bCs/>
              </w:rPr>
              <w:t>75</w:t>
            </w:r>
          </w:p>
        </w:tc>
        <w:tc>
          <w:tcPr>
            <w:tcW w:w="1523" w:type="dxa"/>
          </w:tcPr>
          <w:p w14:paraId="64307577" w14:textId="77777777" w:rsidR="0090760D" w:rsidRDefault="0090760D">
            <w:pPr>
              <w:jc w:val="center"/>
              <w:rPr>
                <w:bCs/>
              </w:rPr>
            </w:pPr>
            <w:r>
              <w:rPr>
                <w:bCs/>
              </w:rPr>
              <w:t>75</w:t>
            </w:r>
          </w:p>
        </w:tc>
      </w:tr>
      <w:tr w:rsidR="0090760D" w14:paraId="59762E47" w14:textId="77777777">
        <w:tc>
          <w:tcPr>
            <w:tcW w:w="1804" w:type="dxa"/>
          </w:tcPr>
          <w:p w14:paraId="4105F868" w14:textId="77777777" w:rsidR="0090760D" w:rsidRDefault="0090760D">
            <w:pPr>
              <w:rPr>
                <w:rFonts w:cs="Arial"/>
              </w:rPr>
            </w:pPr>
            <w:r>
              <w:rPr>
                <w:rFonts w:cs="Arial"/>
              </w:rPr>
              <w:t>Sean Moriarty</w:t>
            </w:r>
          </w:p>
        </w:tc>
        <w:tc>
          <w:tcPr>
            <w:tcW w:w="870" w:type="dxa"/>
          </w:tcPr>
          <w:p w14:paraId="1D178380" w14:textId="77777777" w:rsidR="0090760D" w:rsidRDefault="0090760D">
            <w:pPr>
              <w:jc w:val="center"/>
              <w:rPr>
                <w:bCs/>
              </w:rPr>
            </w:pPr>
            <w:r>
              <w:rPr>
                <w:bCs/>
              </w:rPr>
              <w:t>Yes</w:t>
            </w:r>
          </w:p>
        </w:tc>
        <w:tc>
          <w:tcPr>
            <w:tcW w:w="870" w:type="dxa"/>
          </w:tcPr>
          <w:p w14:paraId="2A1C978C" w14:textId="77777777" w:rsidR="0090760D" w:rsidRDefault="0090760D">
            <w:pPr>
              <w:jc w:val="center"/>
              <w:rPr>
                <w:bCs/>
              </w:rPr>
            </w:pPr>
            <w:r>
              <w:rPr>
                <w:bCs/>
              </w:rPr>
              <w:t>Yes</w:t>
            </w:r>
          </w:p>
        </w:tc>
        <w:tc>
          <w:tcPr>
            <w:tcW w:w="870" w:type="dxa"/>
          </w:tcPr>
          <w:p w14:paraId="25EEABBB" w14:textId="77777777" w:rsidR="0090760D" w:rsidRDefault="0090760D">
            <w:pPr>
              <w:jc w:val="center"/>
              <w:rPr>
                <w:bCs/>
              </w:rPr>
            </w:pPr>
            <w:r>
              <w:rPr>
                <w:bCs/>
              </w:rPr>
              <w:t>Yes</w:t>
            </w:r>
          </w:p>
        </w:tc>
        <w:tc>
          <w:tcPr>
            <w:tcW w:w="1020" w:type="dxa"/>
          </w:tcPr>
          <w:p w14:paraId="503EDE8E" w14:textId="77777777" w:rsidR="0090760D" w:rsidRDefault="0090760D">
            <w:pPr>
              <w:jc w:val="center"/>
              <w:rPr>
                <w:bCs/>
              </w:rPr>
            </w:pPr>
            <w:r>
              <w:rPr>
                <w:bCs/>
              </w:rPr>
              <w:t>Yes</w:t>
            </w:r>
          </w:p>
        </w:tc>
        <w:tc>
          <w:tcPr>
            <w:tcW w:w="1523" w:type="dxa"/>
          </w:tcPr>
          <w:p w14:paraId="16ECBB37" w14:textId="77777777" w:rsidR="0090760D" w:rsidRDefault="0090760D">
            <w:pPr>
              <w:jc w:val="center"/>
              <w:rPr>
                <w:bCs/>
              </w:rPr>
            </w:pPr>
            <w:r>
              <w:rPr>
                <w:bCs/>
              </w:rPr>
              <w:t>100</w:t>
            </w:r>
          </w:p>
        </w:tc>
        <w:tc>
          <w:tcPr>
            <w:tcW w:w="1523" w:type="dxa"/>
          </w:tcPr>
          <w:p w14:paraId="12D6E75A" w14:textId="77777777" w:rsidR="0090760D" w:rsidRDefault="0090760D">
            <w:pPr>
              <w:jc w:val="center"/>
              <w:rPr>
                <w:bCs/>
              </w:rPr>
            </w:pPr>
            <w:r>
              <w:rPr>
                <w:bCs/>
              </w:rPr>
              <w:t>100</w:t>
            </w:r>
          </w:p>
        </w:tc>
      </w:tr>
      <w:tr w:rsidR="0090760D" w14:paraId="6313E18A" w14:textId="77777777">
        <w:tc>
          <w:tcPr>
            <w:tcW w:w="1804" w:type="dxa"/>
          </w:tcPr>
          <w:p w14:paraId="25DA37AE" w14:textId="77777777" w:rsidR="0090760D" w:rsidRDefault="0090760D">
            <w:pPr>
              <w:rPr>
                <w:rFonts w:cs="Arial"/>
              </w:rPr>
            </w:pPr>
            <w:r>
              <w:rPr>
                <w:rFonts w:cs="Arial"/>
              </w:rPr>
              <w:t>Simon Wall</w:t>
            </w:r>
          </w:p>
        </w:tc>
        <w:tc>
          <w:tcPr>
            <w:tcW w:w="870" w:type="dxa"/>
          </w:tcPr>
          <w:p w14:paraId="3F96D88A" w14:textId="77777777" w:rsidR="0090760D" w:rsidRDefault="0090760D">
            <w:pPr>
              <w:jc w:val="center"/>
              <w:rPr>
                <w:bCs/>
              </w:rPr>
            </w:pPr>
            <w:r>
              <w:rPr>
                <w:bCs/>
              </w:rPr>
              <w:t>Sub</w:t>
            </w:r>
          </w:p>
        </w:tc>
        <w:tc>
          <w:tcPr>
            <w:tcW w:w="870" w:type="dxa"/>
          </w:tcPr>
          <w:p w14:paraId="18FE072B" w14:textId="77777777" w:rsidR="0090760D" w:rsidRDefault="0090760D">
            <w:pPr>
              <w:jc w:val="center"/>
              <w:rPr>
                <w:bCs/>
              </w:rPr>
            </w:pPr>
            <w:r>
              <w:rPr>
                <w:bCs/>
              </w:rPr>
              <w:t>Sub</w:t>
            </w:r>
          </w:p>
        </w:tc>
        <w:tc>
          <w:tcPr>
            <w:tcW w:w="870" w:type="dxa"/>
          </w:tcPr>
          <w:p w14:paraId="6465B8B6" w14:textId="77777777" w:rsidR="0090760D" w:rsidRDefault="0090760D">
            <w:pPr>
              <w:jc w:val="center"/>
              <w:rPr>
                <w:bCs/>
              </w:rPr>
            </w:pPr>
            <w:r>
              <w:rPr>
                <w:bCs/>
              </w:rPr>
              <w:t>Yes</w:t>
            </w:r>
          </w:p>
        </w:tc>
        <w:tc>
          <w:tcPr>
            <w:tcW w:w="1020" w:type="dxa"/>
          </w:tcPr>
          <w:p w14:paraId="2D6C11E2" w14:textId="77777777" w:rsidR="0090760D" w:rsidRDefault="0090760D">
            <w:pPr>
              <w:jc w:val="center"/>
              <w:rPr>
                <w:bCs/>
              </w:rPr>
            </w:pPr>
            <w:r>
              <w:rPr>
                <w:bCs/>
              </w:rPr>
              <w:t>No</w:t>
            </w:r>
          </w:p>
        </w:tc>
        <w:tc>
          <w:tcPr>
            <w:tcW w:w="1523" w:type="dxa"/>
          </w:tcPr>
          <w:p w14:paraId="25F6D6EE" w14:textId="77777777" w:rsidR="0090760D" w:rsidRDefault="0090760D">
            <w:pPr>
              <w:jc w:val="center"/>
              <w:rPr>
                <w:bCs/>
              </w:rPr>
            </w:pPr>
            <w:r>
              <w:rPr>
                <w:bCs/>
              </w:rPr>
              <w:t>25</w:t>
            </w:r>
          </w:p>
        </w:tc>
        <w:tc>
          <w:tcPr>
            <w:tcW w:w="1523" w:type="dxa"/>
          </w:tcPr>
          <w:p w14:paraId="09A03B69" w14:textId="77777777" w:rsidR="0090760D" w:rsidRDefault="0090760D">
            <w:pPr>
              <w:jc w:val="center"/>
              <w:rPr>
                <w:bCs/>
              </w:rPr>
            </w:pPr>
            <w:r>
              <w:rPr>
                <w:bCs/>
              </w:rPr>
              <w:t>75</w:t>
            </w:r>
          </w:p>
        </w:tc>
      </w:tr>
      <w:tr w:rsidR="0090760D" w14:paraId="5DCDF089" w14:textId="77777777">
        <w:tc>
          <w:tcPr>
            <w:tcW w:w="1804" w:type="dxa"/>
          </w:tcPr>
          <w:p w14:paraId="0CC06665" w14:textId="77777777" w:rsidR="0090760D" w:rsidRDefault="0090760D">
            <w:pPr>
              <w:rPr>
                <w:rFonts w:cs="Arial"/>
              </w:rPr>
            </w:pPr>
            <w:r>
              <w:rPr>
                <w:rFonts w:cs="Arial"/>
              </w:rPr>
              <w:t>Jo Barak</w:t>
            </w:r>
          </w:p>
        </w:tc>
        <w:tc>
          <w:tcPr>
            <w:tcW w:w="870" w:type="dxa"/>
          </w:tcPr>
          <w:p w14:paraId="4C24DC73" w14:textId="77777777" w:rsidR="0090760D" w:rsidRDefault="0090760D">
            <w:pPr>
              <w:jc w:val="center"/>
              <w:rPr>
                <w:bCs/>
              </w:rPr>
            </w:pPr>
            <w:r>
              <w:rPr>
                <w:bCs/>
              </w:rPr>
              <w:t>Yes</w:t>
            </w:r>
          </w:p>
        </w:tc>
        <w:tc>
          <w:tcPr>
            <w:tcW w:w="870" w:type="dxa"/>
          </w:tcPr>
          <w:p w14:paraId="3D2A049D" w14:textId="77777777" w:rsidR="0090760D" w:rsidRDefault="0090760D">
            <w:pPr>
              <w:jc w:val="center"/>
              <w:rPr>
                <w:bCs/>
              </w:rPr>
            </w:pPr>
            <w:r>
              <w:rPr>
                <w:bCs/>
              </w:rPr>
              <w:t>Yes</w:t>
            </w:r>
          </w:p>
        </w:tc>
        <w:tc>
          <w:tcPr>
            <w:tcW w:w="870" w:type="dxa"/>
          </w:tcPr>
          <w:p w14:paraId="0FFFD6E7" w14:textId="77777777" w:rsidR="0090760D" w:rsidRDefault="0090760D">
            <w:pPr>
              <w:jc w:val="center"/>
              <w:rPr>
                <w:bCs/>
              </w:rPr>
            </w:pPr>
            <w:r>
              <w:rPr>
                <w:bCs/>
              </w:rPr>
              <w:t>Yes</w:t>
            </w:r>
          </w:p>
        </w:tc>
        <w:tc>
          <w:tcPr>
            <w:tcW w:w="1020" w:type="dxa"/>
          </w:tcPr>
          <w:p w14:paraId="64E4038E" w14:textId="77777777" w:rsidR="0090760D" w:rsidRDefault="0090760D">
            <w:pPr>
              <w:jc w:val="center"/>
              <w:rPr>
                <w:bCs/>
              </w:rPr>
            </w:pPr>
            <w:r>
              <w:rPr>
                <w:bCs/>
              </w:rPr>
              <w:t>Yes</w:t>
            </w:r>
          </w:p>
        </w:tc>
        <w:tc>
          <w:tcPr>
            <w:tcW w:w="1523" w:type="dxa"/>
          </w:tcPr>
          <w:p w14:paraId="1A693BCD" w14:textId="77777777" w:rsidR="0090760D" w:rsidRDefault="0090760D">
            <w:pPr>
              <w:jc w:val="center"/>
              <w:rPr>
                <w:bCs/>
              </w:rPr>
            </w:pPr>
            <w:r>
              <w:rPr>
                <w:bCs/>
              </w:rPr>
              <w:t>100</w:t>
            </w:r>
          </w:p>
        </w:tc>
        <w:tc>
          <w:tcPr>
            <w:tcW w:w="1523" w:type="dxa"/>
          </w:tcPr>
          <w:p w14:paraId="5227D973" w14:textId="77777777" w:rsidR="0090760D" w:rsidRDefault="0090760D">
            <w:pPr>
              <w:jc w:val="center"/>
              <w:rPr>
                <w:bCs/>
              </w:rPr>
            </w:pPr>
            <w:r>
              <w:rPr>
                <w:bCs/>
              </w:rPr>
              <w:t>100</w:t>
            </w:r>
          </w:p>
        </w:tc>
      </w:tr>
      <w:tr w:rsidR="0090760D" w14:paraId="62198BE5" w14:textId="77777777">
        <w:tc>
          <w:tcPr>
            <w:tcW w:w="1804" w:type="dxa"/>
          </w:tcPr>
          <w:p w14:paraId="409196DB" w14:textId="77777777" w:rsidR="0090760D" w:rsidRDefault="0090760D">
            <w:pPr>
              <w:rPr>
                <w:rFonts w:cs="Arial"/>
              </w:rPr>
            </w:pPr>
            <w:r>
              <w:rPr>
                <w:rFonts w:cs="Arial"/>
              </w:rPr>
              <w:t>Debs Watson</w:t>
            </w:r>
          </w:p>
        </w:tc>
        <w:tc>
          <w:tcPr>
            <w:tcW w:w="870" w:type="dxa"/>
          </w:tcPr>
          <w:p w14:paraId="2C55164B" w14:textId="77777777" w:rsidR="0090760D" w:rsidRDefault="0090760D">
            <w:pPr>
              <w:jc w:val="center"/>
              <w:rPr>
                <w:bCs/>
              </w:rPr>
            </w:pPr>
            <w:r>
              <w:rPr>
                <w:bCs/>
              </w:rPr>
              <w:t>Sub</w:t>
            </w:r>
          </w:p>
        </w:tc>
        <w:tc>
          <w:tcPr>
            <w:tcW w:w="870" w:type="dxa"/>
            <w:shd w:val="clear" w:color="auto" w:fill="auto"/>
          </w:tcPr>
          <w:p w14:paraId="574500B4" w14:textId="77777777" w:rsidR="0090760D" w:rsidRDefault="0090760D">
            <w:pPr>
              <w:jc w:val="center"/>
              <w:rPr>
                <w:bCs/>
              </w:rPr>
            </w:pPr>
            <w:r>
              <w:rPr>
                <w:bCs/>
              </w:rPr>
              <w:t>Yes</w:t>
            </w:r>
          </w:p>
        </w:tc>
        <w:tc>
          <w:tcPr>
            <w:tcW w:w="870" w:type="dxa"/>
            <w:shd w:val="clear" w:color="auto" w:fill="auto"/>
          </w:tcPr>
          <w:p w14:paraId="0D38E1D8" w14:textId="77777777" w:rsidR="0090760D" w:rsidRDefault="0090760D">
            <w:pPr>
              <w:jc w:val="center"/>
              <w:rPr>
                <w:bCs/>
              </w:rPr>
            </w:pPr>
            <w:r>
              <w:rPr>
                <w:bCs/>
              </w:rPr>
              <w:t>Sub</w:t>
            </w:r>
          </w:p>
        </w:tc>
        <w:tc>
          <w:tcPr>
            <w:tcW w:w="1020" w:type="dxa"/>
          </w:tcPr>
          <w:p w14:paraId="5A3CD6E3" w14:textId="77777777" w:rsidR="0090760D" w:rsidRDefault="0090760D">
            <w:pPr>
              <w:jc w:val="center"/>
              <w:rPr>
                <w:bCs/>
              </w:rPr>
            </w:pPr>
            <w:r>
              <w:rPr>
                <w:bCs/>
              </w:rPr>
              <w:t>Yes</w:t>
            </w:r>
          </w:p>
        </w:tc>
        <w:tc>
          <w:tcPr>
            <w:tcW w:w="1523" w:type="dxa"/>
          </w:tcPr>
          <w:p w14:paraId="6B0C9DE0" w14:textId="77777777" w:rsidR="0090760D" w:rsidRDefault="0090760D">
            <w:pPr>
              <w:jc w:val="center"/>
              <w:rPr>
                <w:bCs/>
              </w:rPr>
            </w:pPr>
            <w:r>
              <w:rPr>
                <w:bCs/>
              </w:rPr>
              <w:t>50</w:t>
            </w:r>
          </w:p>
        </w:tc>
        <w:tc>
          <w:tcPr>
            <w:tcW w:w="1523" w:type="dxa"/>
          </w:tcPr>
          <w:p w14:paraId="5E118B4A" w14:textId="77777777" w:rsidR="0090760D" w:rsidRDefault="0090760D">
            <w:pPr>
              <w:jc w:val="center"/>
              <w:rPr>
                <w:bCs/>
              </w:rPr>
            </w:pPr>
            <w:r>
              <w:rPr>
                <w:bCs/>
              </w:rPr>
              <w:t>100</w:t>
            </w:r>
          </w:p>
        </w:tc>
      </w:tr>
      <w:tr w:rsidR="0090760D" w14:paraId="1D10A3C2" w14:textId="77777777">
        <w:tc>
          <w:tcPr>
            <w:tcW w:w="1804" w:type="dxa"/>
          </w:tcPr>
          <w:p w14:paraId="0918AD42" w14:textId="77777777" w:rsidR="0090760D" w:rsidRDefault="0090760D">
            <w:pPr>
              <w:rPr>
                <w:rFonts w:cs="Arial"/>
              </w:rPr>
            </w:pPr>
            <w:r>
              <w:rPr>
                <w:rFonts w:cs="Arial"/>
              </w:rPr>
              <w:t>Harriet Phelps-Knights</w:t>
            </w:r>
          </w:p>
        </w:tc>
        <w:tc>
          <w:tcPr>
            <w:tcW w:w="870" w:type="dxa"/>
          </w:tcPr>
          <w:p w14:paraId="12BB6105" w14:textId="77777777" w:rsidR="0090760D" w:rsidRDefault="0090760D">
            <w:pPr>
              <w:jc w:val="center"/>
              <w:rPr>
                <w:bCs/>
              </w:rPr>
            </w:pPr>
            <w:r>
              <w:rPr>
                <w:bCs/>
              </w:rPr>
              <w:t>Yes</w:t>
            </w:r>
          </w:p>
        </w:tc>
        <w:tc>
          <w:tcPr>
            <w:tcW w:w="870" w:type="dxa"/>
          </w:tcPr>
          <w:p w14:paraId="3985BE74" w14:textId="77777777" w:rsidR="0090760D" w:rsidRDefault="0090760D">
            <w:pPr>
              <w:jc w:val="center"/>
              <w:rPr>
                <w:bCs/>
              </w:rPr>
            </w:pPr>
            <w:r>
              <w:rPr>
                <w:bCs/>
              </w:rPr>
              <w:t>Yes</w:t>
            </w:r>
          </w:p>
        </w:tc>
        <w:tc>
          <w:tcPr>
            <w:tcW w:w="870" w:type="dxa"/>
          </w:tcPr>
          <w:p w14:paraId="5AE84679" w14:textId="77777777" w:rsidR="0090760D" w:rsidRDefault="0090760D">
            <w:pPr>
              <w:jc w:val="center"/>
              <w:rPr>
                <w:bCs/>
              </w:rPr>
            </w:pPr>
            <w:r>
              <w:rPr>
                <w:bCs/>
              </w:rPr>
              <w:t>Yes</w:t>
            </w:r>
          </w:p>
        </w:tc>
        <w:tc>
          <w:tcPr>
            <w:tcW w:w="1020" w:type="dxa"/>
          </w:tcPr>
          <w:p w14:paraId="1BE48419" w14:textId="77777777" w:rsidR="0090760D" w:rsidRDefault="0090760D">
            <w:pPr>
              <w:jc w:val="center"/>
              <w:rPr>
                <w:bCs/>
              </w:rPr>
            </w:pPr>
            <w:r>
              <w:rPr>
                <w:bCs/>
              </w:rPr>
              <w:t>Yes</w:t>
            </w:r>
          </w:p>
        </w:tc>
        <w:tc>
          <w:tcPr>
            <w:tcW w:w="1523" w:type="dxa"/>
          </w:tcPr>
          <w:p w14:paraId="28AC7B64" w14:textId="77777777" w:rsidR="0090760D" w:rsidRDefault="0090760D">
            <w:pPr>
              <w:jc w:val="center"/>
              <w:rPr>
                <w:bCs/>
              </w:rPr>
            </w:pPr>
            <w:r>
              <w:rPr>
                <w:bCs/>
              </w:rPr>
              <w:t>100</w:t>
            </w:r>
          </w:p>
        </w:tc>
        <w:tc>
          <w:tcPr>
            <w:tcW w:w="1523" w:type="dxa"/>
          </w:tcPr>
          <w:p w14:paraId="7C0669AA" w14:textId="77777777" w:rsidR="0090760D" w:rsidRDefault="0090760D">
            <w:pPr>
              <w:jc w:val="center"/>
              <w:rPr>
                <w:bCs/>
              </w:rPr>
            </w:pPr>
            <w:r>
              <w:rPr>
                <w:bCs/>
              </w:rPr>
              <w:t>100</w:t>
            </w:r>
          </w:p>
        </w:tc>
      </w:tr>
      <w:tr w:rsidR="0090760D" w14:paraId="2B6D6D1F" w14:textId="77777777">
        <w:tc>
          <w:tcPr>
            <w:tcW w:w="1804" w:type="dxa"/>
          </w:tcPr>
          <w:p w14:paraId="22670CD7" w14:textId="77777777" w:rsidR="0090760D" w:rsidRDefault="0090760D">
            <w:pPr>
              <w:rPr>
                <w:rFonts w:cs="Arial"/>
              </w:rPr>
            </w:pPr>
            <w:r>
              <w:rPr>
                <w:rFonts w:cs="Arial"/>
              </w:rPr>
              <w:t>Richard Green</w:t>
            </w:r>
          </w:p>
        </w:tc>
        <w:tc>
          <w:tcPr>
            <w:tcW w:w="870" w:type="dxa"/>
          </w:tcPr>
          <w:p w14:paraId="666452E5" w14:textId="77777777" w:rsidR="0090760D" w:rsidRDefault="0090760D">
            <w:pPr>
              <w:jc w:val="center"/>
              <w:rPr>
                <w:bCs/>
              </w:rPr>
            </w:pPr>
            <w:r>
              <w:rPr>
                <w:bCs/>
              </w:rPr>
              <w:t>Yes</w:t>
            </w:r>
          </w:p>
        </w:tc>
        <w:tc>
          <w:tcPr>
            <w:tcW w:w="870" w:type="dxa"/>
          </w:tcPr>
          <w:p w14:paraId="31CCFD46" w14:textId="77777777" w:rsidR="0090760D" w:rsidRDefault="0090760D">
            <w:pPr>
              <w:jc w:val="center"/>
              <w:rPr>
                <w:bCs/>
              </w:rPr>
            </w:pPr>
            <w:r>
              <w:rPr>
                <w:bCs/>
              </w:rPr>
              <w:t>Sub</w:t>
            </w:r>
          </w:p>
        </w:tc>
        <w:tc>
          <w:tcPr>
            <w:tcW w:w="870" w:type="dxa"/>
          </w:tcPr>
          <w:p w14:paraId="201D375B" w14:textId="77777777" w:rsidR="0090760D" w:rsidRDefault="0090760D">
            <w:pPr>
              <w:jc w:val="center"/>
              <w:rPr>
                <w:bCs/>
              </w:rPr>
            </w:pPr>
            <w:r>
              <w:rPr>
                <w:bCs/>
              </w:rPr>
              <w:t>Yes</w:t>
            </w:r>
          </w:p>
        </w:tc>
        <w:tc>
          <w:tcPr>
            <w:tcW w:w="1020" w:type="dxa"/>
          </w:tcPr>
          <w:p w14:paraId="1BE15821" w14:textId="77777777" w:rsidR="0090760D" w:rsidRDefault="0090760D">
            <w:pPr>
              <w:jc w:val="center"/>
              <w:rPr>
                <w:bCs/>
              </w:rPr>
            </w:pPr>
            <w:r>
              <w:rPr>
                <w:bCs/>
              </w:rPr>
              <w:t>Sub</w:t>
            </w:r>
          </w:p>
        </w:tc>
        <w:tc>
          <w:tcPr>
            <w:tcW w:w="1523" w:type="dxa"/>
          </w:tcPr>
          <w:p w14:paraId="2EFEBB10" w14:textId="77777777" w:rsidR="0090760D" w:rsidRDefault="0090760D">
            <w:pPr>
              <w:jc w:val="center"/>
              <w:rPr>
                <w:bCs/>
              </w:rPr>
            </w:pPr>
            <w:r>
              <w:rPr>
                <w:bCs/>
              </w:rPr>
              <w:t>50</w:t>
            </w:r>
          </w:p>
        </w:tc>
        <w:tc>
          <w:tcPr>
            <w:tcW w:w="1523" w:type="dxa"/>
          </w:tcPr>
          <w:p w14:paraId="7D5B1CD1" w14:textId="77777777" w:rsidR="0090760D" w:rsidRDefault="0090760D">
            <w:pPr>
              <w:jc w:val="center"/>
              <w:rPr>
                <w:bCs/>
              </w:rPr>
            </w:pPr>
            <w:r>
              <w:rPr>
                <w:bCs/>
              </w:rPr>
              <w:t>100</w:t>
            </w:r>
          </w:p>
        </w:tc>
      </w:tr>
      <w:tr w:rsidR="0090760D" w14:paraId="5E6C2B12" w14:textId="77777777">
        <w:tc>
          <w:tcPr>
            <w:tcW w:w="1804" w:type="dxa"/>
          </w:tcPr>
          <w:p w14:paraId="20000705" w14:textId="77777777" w:rsidR="0090760D" w:rsidRDefault="0090760D">
            <w:pPr>
              <w:rPr>
                <w:rFonts w:cs="Arial"/>
              </w:rPr>
            </w:pPr>
            <w:r>
              <w:rPr>
                <w:rFonts w:cs="Arial"/>
              </w:rPr>
              <w:t>John Hunter</w:t>
            </w:r>
          </w:p>
        </w:tc>
        <w:tc>
          <w:tcPr>
            <w:tcW w:w="870" w:type="dxa"/>
          </w:tcPr>
          <w:p w14:paraId="3C1A0C9B" w14:textId="77777777" w:rsidR="0090760D" w:rsidRDefault="0090760D">
            <w:pPr>
              <w:jc w:val="center"/>
              <w:rPr>
                <w:bCs/>
              </w:rPr>
            </w:pPr>
            <w:r>
              <w:rPr>
                <w:bCs/>
              </w:rPr>
              <w:t>Yes</w:t>
            </w:r>
          </w:p>
        </w:tc>
        <w:tc>
          <w:tcPr>
            <w:tcW w:w="870" w:type="dxa"/>
          </w:tcPr>
          <w:p w14:paraId="4E625C37" w14:textId="77777777" w:rsidR="0090760D" w:rsidRDefault="0090760D">
            <w:pPr>
              <w:jc w:val="center"/>
              <w:rPr>
                <w:bCs/>
              </w:rPr>
            </w:pPr>
            <w:r>
              <w:rPr>
                <w:bCs/>
              </w:rPr>
              <w:t>Yes</w:t>
            </w:r>
          </w:p>
        </w:tc>
        <w:tc>
          <w:tcPr>
            <w:tcW w:w="870" w:type="dxa"/>
          </w:tcPr>
          <w:p w14:paraId="2E7895E1" w14:textId="77777777" w:rsidR="0090760D" w:rsidRDefault="0090760D">
            <w:pPr>
              <w:jc w:val="center"/>
              <w:rPr>
                <w:bCs/>
              </w:rPr>
            </w:pPr>
            <w:r>
              <w:rPr>
                <w:bCs/>
              </w:rPr>
              <w:t>Yes</w:t>
            </w:r>
          </w:p>
        </w:tc>
        <w:tc>
          <w:tcPr>
            <w:tcW w:w="1020" w:type="dxa"/>
          </w:tcPr>
          <w:p w14:paraId="631AA1CB" w14:textId="77777777" w:rsidR="0090760D" w:rsidRDefault="0090760D">
            <w:pPr>
              <w:jc w:val="center"/>
              <w:rPr>
                <w:bCs/>
              </w:rPr>
            </w:pPr>
            <w:r>
              <w:rPr>
                <w:bCs/>
              </w:rPr>
              <w:t>Yes</w:t>
            </w:r>
          </w:p>
        </w:tc>
        <w:tc>
          <w:tcPr>
            <w:tcW w:w="1523" w:type="dxa"/>
          </w:tcPr>
          <w:p w14:paraId="0FBDC669" w14:textId="77777777" w:rsidR="0090760D" w:rsidRDefault="0090760D">
            <w:pPr>
              <w:jc w:val="center"/>
              <w:rPr>
                <w:bCs/>
              </w:rPr>
            </w:pPr>
            <w:r>
              <w:rPr>
                <w:bCs/>
              </w:rPr>
              <w:t>100</w:t>
            </w:r>
          </w:p>
        </w:tc>
        <w:tc>
          <w:tcPr>
            <w:tcW w:w="1523" w:type="dxa"/>
          </w:tcPr>
          <w:p w14:paraId="7E715F91" w14:textId="77777777" w:rsidR="0090760D" w:rsidRDefault="0090760D">
            <w:pPr>
              <w:jc w:val="center"/>
              <w:rPr>
                <w:bCs/>
              </w:rPr>
            </w:pPr>
            <w:r>
              <w:rPr>
                <w:bCs/>
              </w:rPr>
              <w:t>100</w:t>
            </w:r>
          </w:p>
        </w:tc>
      </w:tr>
      <w:tr w:rsidR="0090760D" w14:paraId="1443BD7D" w14:textId="77777777">
        <w:tc>
          <w:tcPr>
            <w:tcW w:w="1804" w:type="dxa"/>
          </w:tcPr>
          <w:p w14:paraId="76BD32DE" w14:textId="77777777" w:rsidR="0090760D" w:rsidRDefault="0090760D">
            <w:pPr>
              <w:rPr>
                <w:rFonts w:cs="Arial"/>
              </w:rPr>
            </w:pPr>
            <w:r>
              <w:rPr>
                <w:rFonts w:cs="Arial"/>
              </w:rPr>
              <w:t>Robin Taverner</w:t>
            </w:r>
          </w:p>
        </w:tc>
        <w:tc>
          <w:tcPr>
            <w:tcW w:w="870" w:type="dxa"/>
            <w:shd w:val="clear" w:color="auto" w:fill="auto"/>
          </w:tcPr>
          <w:p w14:paraId="53556CFA" w14:textId="77777777" w:rsidR="0090760D" w:rsidRDefault="0090760D">
            <w:pPr>
              <w:jc w:val="center"/>
              <w:rPr>
                <w:bCs/>
              </w:rPr>
            </w:pPr>
            <w:r>
              <w:rPr>
                <w:bCs/>
              </w:rPr>
              <w:t>Yes</w:t>
            </w:r>
          </w:p>
        </w:tc>
        <w:tc>
          <w:tcPr>
            <w:tcW w:w="870" w:type="dxa"/>
            <w:shd w:val="clear" w:color="auto" w:fill="auto"/>
          </w:tcPr>
          <w:p w14:paraId="0F429641" w14:textId="77777777" w:rsidR="0090760D" w:rsidRDefault="0090760D">
            <w:pPr>
              <w:jc w:val="center"/>
              <w:rPr>
                <w:bCs/>
              </w:rPr>
            </w:pPr>
            <w:r>
              <w:rPr>
                <w:bCs/>
              </w:rPr>
              <w:t>Yes</w:t>
            </w:r>
          </w:p>
        </w:tc>
        <w:tc>
          <w:tcPr>
            <w:tcW w:w="870" w:type="dxa"/>
          </w:tcPr>
          <w:p w14:paraId="088AF084" w14:textId="77777777" w:rsidR="0090760D" w:rsidRDefault="0090760D">
            <w:pPr>
              <w:jc w:val="center"/>
              <w:rPr>
                <w:bCs/>
              </w:rPr>
            </w:pPr>
            <w:r>
              <w:rPr>
                <w:bCs/>
              </w:rPr>
              <w:t>Yes</w:t>
            </w:r>
          </w:p>
        </w:tc>
        <w:tc>
          <w:tcPr>
            <w:tcW w:w="1020" w:type="dxa"/>
          </w:tcPr>
          <w:p w14:paraId="5539B492" w14:textId="77777777" w:rsidR="0090760D" w:rsidRDefault="0090760D">
            <w:pPr>
              <w:jc w:val="center"/>
              <w:rPr>
                <w:bCs/>
              </w:rPr>
            </w:pPr>
            <w:r>
              <w:rPr>
                <w:bCs/>
              </w:rPr>
              <w:t>Yes</w:t>
            </w:r>
          </w:p>
        </w:tc>
        <w:tc>
          <w:tcPr>
            <w:tcW w:w="1523" w:type="dxa"/>
          </w:tcPr>
          <w:p w14:paraId="21D11CDB" w14:textId="77777777" w:rsidR="0090760D" w:rsidRDefault="0090760D">
            <w:pPr>
              <w:jc w:val="center"/>
              <w:rPr>
                <w:bCs/>
              </w:rPr>
            </w:pPr>
            <w:r>
              <w:rPr>
                <w:bCs/>
              </w:rPr>
              <w:t>100</w:t>
            </w:r>
          </w:p>
        </w:tc>
        <w:tc>
          <w:tcPr>
            <w:tcW w:w="1523" w:type="dxa"/>
          </w:tcPr>
          <w:p w14:paraId="6E4CD2E6" w14:textId="77777777" w:rsidR="0090760D" w:rsidRDefault="0090760D">
            <w:pPr>
              <w:jc w:val="center"/>
              <w:rPr>
                <w:bCs/>
              </w:rPr>
            </w:pPr>
            <w:r>
              <w:rPr>
                <w:bCs/>
              </w:rPr>
              <w:t>100</w:t>
            </w:r>
          </w:p>
        </w:tc>
      </w:tr>
      <w:tr w:rsidR="0090760D" w14:paraId="5C057ECD" w14:textId="77777777">
        <w:tc>
          <w:tcPr>
            <w:tcW w:w="1804" w:type="dxa"/>
          </w:tcPr>
          <w:p w14:paraId="05C928AC" w14:textId="77777777" w:rsidR="0090760D" w:rsidRDefault="0090760D">
            <w:pPr>
              <w:rPr>
                <w:rFonts w:cs="Arial"/>
              </w:rPr>
            </w:pPr>
            <w:r>
              <w:rPr>
                <w:rFonts w:cs="Arial"/>
              </w:rPr>
              <w:t>Ruth Bird</w:t>
            </w:r>
          </w:p>
        </w:tc>
        <w:tc>
          <w:tcPr>
            <w:tcW w:w="870" w:type="dxa"/>
          </w:tcPr>
          <w:p w14:paraId="112A142C" w14:textId="77777777" w:rsidR="0090760D" w:rsidRDefault="0090760D">
            <w:pPr>
              <w:jc w:val="center"/>
              <w:rPr>
                <w:bCs/>
              </w:rPr>
            </w:pPr>
            <w:r>
              <w:rPr>
                <w:bCs/>
              </w:rPr>
              <w:t>Yes</w:t>
            </w:r>
          </w:p>
        </w:tc>
        <w:tc>
          <w:tcPr>
            <w:tcW w:w="870" w:type="dxa"/>
          </w:tcPr>
          <w:p w14:paraId="16548C9E" w14:textId="77777777" w:rsidR="0090760D" w:rsidRDefault="0090760D">
            <w:pPr>
              <w:jc w:val="center"/>
              <w:rPr>
                <w:bCs/>
              </w:rPr>
            </w:pPr>
            <w:r>
              <w:rPr>
                <w:bCs/>
              </w:rPr>
              <w:t>No</w:t>
            </w:r>
          </w:p>
        </w:tc>
        <w:tc>
          <w:tcPr>
            <w:tcW w:w="870" w:type="dxa"/>
          </w:tcPr>
          <w:p w14:paraId="44A33874" w14:textId="77777777" w:rsidR="0090760D" w:rsidRDefault="0090760D">
            <w:pPr>
              <w:jc w:val="center"/>
              <w:rPr>
                <w:bCs/>
              </w:rPr>
            </w:pPr>
            <w:r>
              <w:rPr>
                <w:bCs/>
              </w:rPr>
              <w:t>Yes</w:t>
            </w:r>
          </w:p>
        </w:tc>
        <w:tc>
          <w:tcPr>
            <w:tcW w:w="1020" w:type="dxa"/>
          </w:tcPr>
          <w:p w14:paraId="44B996AD" w14:textId="77777777" w:rsidR="0090760D" w:rsidRDefault="0090760D">
            <w:pPr>
              <w:jc w:val="center"/>
              <w:rPr>
                <w:bCs/>
              </w:rPr>
            </w:pPr>
            <w:r>
              <w:rPr>
                <w:bCs/>
              </w:rPr>
              <w:t>Yes</w:t>
            </w:r>
          </w:p>
        </w:tc>
        <w:tc>
          <w:tcPr>
            <w:tcW w:w="1523" w:type="dxa"/>
          </w:tcPr>
          <w:p w14:paraId="1ED65134" w14:textId="77777777" w:rsidR="0090760D" w:rsidRDefault="0090760D">
            <w:pPr>
              <w:jc w:val="center"/>
              <w:rPr>
                <w:bCs/>
              </w:rPr>
            </w:pPr>
            <w:r>
              <w:rPr>
                <w:bCs/>
              </w:rPr>
              <w:t>75</w:t>
            </w:r>
          </w:p>
        </w:tc>
        <w:tc>
          <w:tcPr>
            <w:tcW w:w="1523" w:type="dxa"/>
          </w:tcPr>
          <w:p w14:paraId="1EF5F004" w14:textId="77777777" w:rsidR="0090760D" w:rsidRDefault="0090760D">
            <w:pPr>
              <w:jc w:val="center"/>
              <w:rPr>
                <w:bCs/>
              </w:rPr>
            </w:pPr>
            <w:r>
              <w:rPr>
                <w:bCs/>
              </w:rPr>
              <w:t>75</w:t>
            </w:r>
          </w:p>
        </w:tc>
      </w:tr>
      <w:tr w:rsidR="0090760D" w14:paraId="12724323" w14:textId="77777777">
        <w:tc>
          <w:tcPr>
            <w:tcW w:w="1804" w:type="dxa"/>
          </w:tcPr>
          <w:p w14:paraId="59DE64E6" w14:textId="77777777" w:rsidR="0090760D" w:rsidRDefault="0090760D">
            <w:pPr>
              <w:rPr>
                <w:rFonts w:cs="Arial"/>
              </w:rPr>
            </w:pPr>
            <w:r>
              <w:rPr>
                <w:rFonts w:cs="Arial"/>
              </w:rPr>
              <w:t>Lyn Wright</w:t>
            </w:r>
          </w:p>
        </w:tc>
        <w:tc>
          <w:tcPr>
            <w:tcW w:w="870" w:type="dxa"/>
          </w:tcPr>
          <w:p w14:paraId="43D1B102" w14:textId="77777777" w:rsidR="0090760D" w:rsidRDefault="0090760D">
            <w:pPr>
              <w:jc w:val="center"/>
              <w:rPr>
                <w:bCs/>
              </w:rPr>
            </w:pPr>
            <w:r>
              <w:rPr>
                <w:bCs/>
              </w:rPr>
              <w:t>Yes</w:t>
            </w:r>
          </w:p>
        </w:tc>
        <w:tc>
          <w:tcPr>
            <w:tcW w:w="870" w:type="dxa"/>
            <w:shd w:val="clear" w:color="auto" w:fill="auto"/>
          </w:tcPr>
          <w:p w14:paraId="5E807151" w14:textId="77777777" w:rsidR="0090760D" w:rsidRDefault="0090760D">
            <w:pPr>
              <w:jc w:val="center"/>
              <w:rPr>
                <w:bCs/>
              </w:rPr>
            </w:pPr>
            <w:r>
              <w:rPr>
                <w:bCs/>
              </w:rPr>
              <w:t>Yes</w:t>
            </w:r>
          </w:p>
        </w:tc>
        <w:tc>
          <w:tcPr>
            <w:tcW w:w="870" w:type="dxa"/>
          </w:tcPr>
          <w:p w14:paraId="0088173B" w14:textId="77777777" w:rsidR="0090760D" w:rsidRDefault="0090760D">
            <w:pPr>
              <w:jc w:val="center"/>
              <w:rPr>
                <w:bCs/>
              </w:rPr>
            </w:pPr>
            <w:r>
              <w:rPr>
                <w:bCs/>
              </w:rPr>
              <w:t>Yes</w:t>
            </w:r>
          </w:p>
        </w:tc>
        <w:tc>
          <w:tcPr>
            <w:tcW w:w="1020" w:type="dxa"/>
          </w:tcPr>
          <w:p w14:paraId="7FEFEDFF" w14:textId="77777777" w:rsidR="0090760D" w:rsidRDefault="0090760D">
            <w:pPr>
              <w:jc w:val="center"/>
              <w:rPr>
                <w:bCs/>
              </w:rPr>
            </w:pPr>
            <w:r>
              <w:rPr>
                <w:bCs/>
              </w:rPr>
              <w:t>Yes</w:t>
            </w:r>
          </w:p>
        </w:tc>
        <w:tc>
          <w:tcPr>
            <w:tcW w:w="1523" w:type="dxa"/>
          </w:tcPr>
          <w:p w14:paraId="328A5F5A" w14:textId="77777777" w:rsidR="0090760D" w:rsidRDefault="0090760D">
            <w:pPr>
              <w:jc w:val="center"/>
              <w:rPr>
                <w:bCs/>
              </w:rPr>
            </w:pPr>
            <w:r>
              <w:rPr>
                <w:bCs/>
              </w:rPr>
              <w:t>100</w:t>
            </w:r>
          </w:p>
        </w:tc>
        <w:tc>
          <w:tcPr>
            <w:tcW w:w="1523" w:type="dxa"/>
          </w:tcPr>
          <w:p w14:paraId="0178CD8D" w14:textId="77777777" w:rsidR="0090760D" w:rsidRDefault="0090760D">
            <w:pPr>
              <w:jc w:val="center"/>
              <w:rPr>
                <w:bCs/>
              </w:rPr>
            </w:pPr>
            <w:r>
              <w:rPr>
                <w:bCs/>
              </w:rPr>
              <w:t>100</w:t>
            </w:r>
          </w:p>
        </w:tc>
      </w:tr>
      <w:tr w:rsidR="0090760D" w14:paraId="5119B147" w14:textId="77777777">
        <w:tc>
          <w:tcPr>
            <w:tcW w:w="1804" w:type="dxa"/>
          </w:tcPr>
          <w:p w14:paraId="44864FEF" w14:textId="77777777" w:rsidR="0090760D" w:rsidRDefault="0090760D">
            <w:pPr>
              <w:rPr>
                <w:rFonts w:cs="Arial"/>
              </w:rPr>
            </w:pPr>
            <w:r>
              <w:rPr>
                <w:rFonts w:cs="Arial"/>
              </w:rPr>
              <w:t>Sarah Spellman</w:t>
            </w:r>
          </w:p>
        </w:tc>
        <w:tc>
          <w:tcPr>
            <w:tcW w:w="870" w:type="dxa"/>
            <w:shd w:val="clear" w:color="auto" w:fill="D9D9D9" w:themeFill="background1" w:themeFillShade="D9"/>
          </w:tcPr>
          <w:p w14:paraId="6FB56E55" w14:textId="77777777" w:rsidR="0090760D" w:rsidRDefault="0090760D">
            <w:pPr>
              <w:jc w:val="center"/>
              <w:rPr>
                <w:bCs/>
              </w:rPr>
            </w:pPr>
          </w:p>
        </w:tc>
        <w:tc>
          <w:tcPr>
            <w:tcW w:w="870" w:type="dxa"/>
            <w:shd w:val="clear" w:color="auto" w:fill="D9D9D9" w:themeFill="background1" w:themeFillShade="D9"/>
          </w:tcPr>
          <w:p w14:paraId="1E56A79F" w14:textId="77777777" w:rsidR="0090760D" w:rsidRDefault="0090760D">
            <w:pPr>
              <w:jc w:val="center"/>
              <w:rPr>
                <w:bCs/>
              </w:rPr>
            </w:pPr>
          </w:p>
        </w:tc>
        <w:tc>
          <w:tcPr>
            <w:tcW w:w="870" w:type="dxa"/>
          </w:tcPr>
          <w:p w14:paraId="7D69323C" w14:textId="77777777" w:rsidR="0090760D" w:rsidRDefault="0090760D">
            <w:pPr>
              <w:jc w:val="center"/>
              <w:rPr>
                <w:bCs/>
              </w:rPr>
            </w:pPr>
            <w:r>
              <w:rPr>
                <w:bCs/>
              </w:rPr>
              <w:t>No</w:t>
            </w:r>
          </w:p>
        </w:tc>
        <w:tc>
          <w:tcPr>
            <w:tcW w:w="1020" w:type="dxa"/>
          </w:tcPr>
          <w:p w14:paraId="47B91FD5" w14:textId="77777777" w:rsidR="0090760D" w:rsidRDefault="0090760D">
            <w:pPr>
              <w:jc w:val="center"/>
              <w:rPr>
                <w:bCs/>
              </w:rPr>
            </w:pPr>
            <w:r>
              <w:rPr>
                <w:bCs/>
              </w:rPr>
              <w:t>Yes</w:t>
            </w:r>
          </w:p>
        </w:tc>
        <w:tc>
          <w:tcPr>
            <w:tcW w:w="1523" w:type="dxa"/>
          </w:tcPr>
          <w:p w14:paraId="240707EC" w14:textId="77777777" w:rsidR="0090760D" w:rsidRDefault="0090760D">
            <w:pPr>
              <w:jc w:val="center"/>
              <w:rPr>
                <w:bCs/>
              </w:rPr>
            </w:pPr>
            <w:r>
              <w:rPr>
                <w:bCs/>
              </w:rPr>
              <w:t>50</w:t>
            </w:r>
          </w:p>
        </w:tc>
        <w:tc>
          <w:tcPr>
            <w:tcW w:w="1523" w:type="dxa"/>
          </w:tcPr>
          <w:p w14:paraId="3CC79E89" w14:textId="77777777" w:rsidR="0090760D" w:rsidRDefault="0090760D">
            <w:pPr>
              <w:jc w:val="center"/>
              <w:rPr>
                <w:bCs/>
              </w:rPr>
            </w:pPr>
            <w:r>
              <w:rPr>
                <w:bCs/>
              </w:rPr>
              <w:t>50</w:t>
            </w:r>
          </w:p>
        </w:tc>
      </w:tr>
      <w:tr w:rsidR="0090760D" w14:paraId="1CC56DC8" w14:textId="77777777">
        <w:tc>
          <w:tcPr>
            <w:tcW w:w="1804" w:type="dxa"/>
          </w:tcPr>
          <w:p w14:paraId="61B2E3E2" w14:textId="77777777" w:rsidR="0090760D" w:rsidRDefault="0090760D">
            <w:pPr>
              <w:rPr>
                <w:rFonts w:cs="Arial"/>
              </w:rPr>
            </w:pPr>
            <w:r>
              <w:rPr>
                <w:rFonts w:cs="Arial"/>
              </w:rPr>
              <w:t>Ruth Sturdy</w:t>
            </w:r>
          </w:p>
        </w:tc>
        <w:tc>
          <w:tcPr>
            <w:tcW w:w="870" w:type="dxa"/>
          </w:tcPr>
          <w:p w14:paraId="26DD2EF1" w14:textId="77777777" w:rsidR="0090760D" w:rsidRDefault="0090760D">
            <w:pPr>
              <w:jc w:val="center"/>
              <w:rPr>
                <w:bCs/>
              </w:rPr>
            </w:pPr>
            <w:r>
              <w:rPr>
                <w:bCs/>
              </w:rPr>
              <w:t>Yes</w:t>
            </w:r>
          </w:p>
        </w:tc>
        <w:tc>
          <w:tcPr>
            <w:tcW w:w="870" w:type="dxa"/>
            <w:shd w:val="clear" w:color="auto" w:fill="auto"/>
          </w:tcPr>
          <w:p w14:paraId="0E5EA53A" w14:textId="77777777" w:rsidR="0090760D" w:rsidRDefault="0090760D">
            <w:pPr>
              <w:jc w:val="center"/>
              <w:rPr>
                <w:bCs/>
              </w:rPr>
            </w:pPr>
            <w:r>
              <w:rPr>
                <w:bCs/>
              </w:rPr>
              <w:t>No</w:t>
            </w:r>
          </w:p>
        </w:tc>
        <w:tc>
          <w:tcPr>
            <w:tcW w:w="870" w:type="dxa"/>
            <w:shd w:val="clear" w:color="auto" w:fill="auto"/>
          </w:tcPr>
          <w:p w14:paraId="5FF55518" w14:textId="77777777" w:rsidR="0090760D" w:rsidRDefault="0090760D">
            <w:pPr>
              <w:jc w:val="center"/>
              <w:rPr>
                <w:bCs/>
              </w:rPr>
            </w:pPr>
            <w:r>
              <w:rPr>
                <w:bCs/>
              </w:rPr>
              <w:t>Yes</w:t>
            </w:r>
          </w:p>
        </w:tc>
        <w:tc>
          <w:tcPr>
            <w:tcW w:w="1020" w:type="dxa"/>
          </w:tcPr>
          <w:p w14:paraId="61CE6E4E" w14:textId="77777777" w:rsidR="0090760D" w:rsidRDefault="0090760D">
            <w:pPr>
              <w:jc w:val="center"/>
              <w:rPr>
                <w:bCs/>
              </w:rPr>
            </w:pPr>
            <w:r>
              <w:rPr>
                <w:bCs/>
              </w:rPr>
              <w:t>Yes</w:t>
            </w:r>
          </w:p>
        </w:tc>
        <w:tc>
          <w:tcPr>
            <w:tcW w:w="1523" w:type="dxa"/>
          </w:tcPr>
          <w:p w14:paraId="476A9874" w14:textId="77777777" w:rsidR="0090760D" w:rsidRDefault="0090760D">
            <w:pPr>
              <w:jc w:val="center"/>
              <w:rPr>
                <w:bCs/>
              </w:rPr>
            </w:pPr>
            <w:r>
              <w:rPr>
                <w:bCs/>
              </w:rPr>
              <w:t>75</w:t>
            </w:r>
          </w:p>
        </w:tc>
        <w:tc>
          <w:tcPr>
            <w:tcW w:w="1523" w:type="dxa"/>
          </w:tcPr>
          <w:p w14:paraId="5F67661E" w14:textId="77777777" w:rsidR="0090760D" w:rsidRDefault="0090760D">
            <w:pPr>
              <w:jc w:val="center"/>
              <w:rPr>
                <w:bCs/>
              </w:rPr>
            </w:pPr>
            <w:r>
              <w:rPr>
                <w:bCs/>
              </w:rPr>
              <w:t>75</w:t>
            </w:r>
          </w:p>
        </w:tc>
      </w:tr>
      <w:tr w:rsidR="0090760D" w14:paraId="2EF2E906" w14:textId="77777777">
        <w:tc>
          <w:tcPr>
            <w:tcW w:w="1804" w:type="dxa"/>
          </w:tcPr>
          <w:p w14:paraId="5D11662D" w14:textId="77777777" w:rsidR="0090760D" w:rsidRDefault="0090760D">
            <w:pPr>
              <w:rPr>
                <w:rFonts w:cs="Arial"/>
              </w:rPr>
            </w:pPr>
            <w:r>
              <w:rPr>
                <w:rFonts w:cs="Arial"/>
              </w:rPr>
              <w:t>Jody Gee</w:t>
            </w:r>
          </w:p>
        </w:tc>
        <w:tc>
          <w:tcPr>
            <w:tcW w:w="870" w:type="dxa"/>
            <w:shd w:val="clear" w:color="auto" w:fill="D9D9D9" w:themeFill="background1" w:themeFillShade="D9"/>
          </w:tcPr>
          <w:p w14:paraId="7F89A1FD" w14:textId="77777777" w:rsidR="0090760D" w:rsidRDefault="0090760D">
            <w:pPr>
              <w:jc w:val="center"/>
              <w:rPr>
                <w:bCs/>
              </w:rPr>
            </w:pPr>
          </w:p>
        </w:tc>
        <w:tc>
          <w:tcPr>
            <w:tcW w:w="870" w:type="dxa"/>
            <w:shd w:val="clear" w:color="auto" w:fill="D9D9D9" w:themeFill="background1" w:themeFillShade="D9"/>
          </w:tcPr>
          <w:p w14:paraId="5E18585A" w14:textId="77777777" w:rsidR="0090760D" w:rsidRDefault="0090760D">
            <w:pPr>
              <w:jc w:val="center"/>
              <w:rPr>
                <w:bCs/>
              </w:rPr>
            </w:pPr>
          </w:p>
        </w:tc>
        <w:tc>
          <w:tcPr>
            <w:tcW w:w="870" w:type="dxa"/>
            <w:shd w:val="clear" w:color="auto" w:fill="auto"/>
          </w:tcPr>
          <w:p w14:paraId="67024ED5" w14:textId="77777777" w:rsidR="0090760D" w:rsidRDefault="0090760D">
            <w:pPr>
              <w:jc w:val="center"/>
              <w:rPr>
                <w:bCs/>
              </w:rPr>
            </w:pPr>
            <w:r>
              <w:rPr>
                <w:bCs/>
              </w:rPr>
              <w:t>Yes</w:t>
            </w:r>
          </w:p>
        </w:tc>
        <w:tc>
          <w:tcPr>
            <w:tcW w:w="1020" w:type="dxa"/>
          </w:tcPr>
          <w:p w14:paraId="5E972EEC" w14:textId="77777777" w:rsidR="0090760D" w:rsidRDefault="0090760D">
            <w:pPr>
              <w:jc w:val="center"/>
              <w:rPr>
                <w:bCs/>
              </w:rPr>
            </w:pPr>
            <w:r>
              <w:rPr>
                <w:bCs/>
              </w:rPr>
              <w:t>Yes</w:t>
            </w:r>
          </w:p>
        </w:tc>
        <w:tc>
          <w:tcPr>
            <w:tcW w:w="1523" w:type="dxa"/>
          </w:tcPr>
          <w:p w14:paraId="68F00300" w14:textId="77777777" w:rsidR="0090760D" w:rsidRDefault="0090760D">
            <w:pPr>
              <w:jc w:val="center"/>
              <w:rPr>
                <w:bCs/>
              </w:rPr>
            </w:pPr>
            <w:r>
              <w:rPr>
                <w:bCs/>
              </w:rPr>
              <w:t>100</w:t>
            </w:r>
          </w:p>
        </w:tc>
        <w:tc>
          <w:tcPr>
            <w:tcW w:w="1523" w:type="dxa"/>
          </w:tcPr>
          <w:p w14:paraId="5AB00D16" w14:textId="77777777" w:rsidR="0090760D" w:rsidRDefault="0090760D">
            <w:pPr>
              <w:jc w:val="center"/>
              <w:rPr>
                <w:bCs/>
              </w:rPr>
            </w:pPr>
            <w:r>
              <w:rPr>
                <w:bCs/>
              </w:rPr>
              <w:t>100</w:t>
            </w:r>
          </w:p>
        </w:tc>
      </w:tr>
      <w:tr w:rsidR="0090760D" w14:paraId="6AFCAFBF" w14:textId="77777777">
        <w:tc>
          <w:tcPr>
            <w:tcW w:w="1804" w:type="dxa"/>
          </w:tcPr>
          <w:p w14:paraId="37E25177" w14:textId="77777777" w:rsidR="0090760D" w:rsidRDefault="0090760D">
            <w:pPr>
              <w:rPr>
                <w:rFonts w:cs="Arial"/>
              </w:rPr>
            </w:pPr>
            <w:r>
              <w:rPr>
                <w:rFonts w:cs="Arial"/>
              </w:rPr>
              <w:t>James Saunders</w:t>
            </w:r>
          </w:p>
        </w:tc>
        <w:tc>
          <w:tcPr>
            <w:tcW w:w="870" w:type="dxa"/>
            <w:shd w:val="clear" w:color="auto" w:fill="D9D9D9" w:themeFill="background1" w:themeFillShade="D9"/>
          </w:tcPr>
          <w:p w14:paraId="005C043F" w14:textId="77777777" w:rsidR="0090760D" w:rsidRDefault="0090760D">
            <w:pPr>
              <w:jc w:val="center"/>
              <w:rPr>
                <w:bCs/>
              </w:rPr>
            </w:pPr>
          </w:p>
        </w:tc>
        <w:tc>
          <w:tcPr>
            <w:tcW w:w="870" w:type="dxa"/>
            <w:shd w:val="clear" w:color="auto" w:fill="D9D9D9" w:themeFill="background1" w:themeFillShade="D9"/>
          </w:tcPr>
          <w:p w14:paraId="651B9956" w14:textId="77777777" w:rsidR="0090760D" w:rsidRDefault="0090760D">
            <w:pPr>
              <w:jc w:val="center"/>
              <w:rPr>
                <w:bCs/>
              </w:rPr>
            </w:pPr>
          </w:p>
        </w:tc>
        <w:tc>
          <w:tcPr>
            <w:tcW w:w="870" w:type="dxa"/>
            <w:shd w:val="clear" w:color="auto" w:fill="auto"/>
          </w:tcPr>
          <w:p w14:paraId="6ED657C6" w14:textId="77777777" w:rsidR="0090760D" w:rsidRDefault="0090760D">
            <w:pPr>
              <w:jc w:val="center"/>
              <w:rPr>
                <w:bCs/>
              </w:rPr>
            </w:pPr>
            <w:r>
              <w:rPr>
                <w:bCs/>
              </w:rPr>
              <w:t>Yes</w:t>
            </w:r>
          </w:p>
        </w:tc>
        <w:tc>
          <w:tcPr>
            <w:tcW w:w="1020" w:type="dxa"/>
          </w:tcPr>
          <w:p w14:paraId="2FF245DC" w14:textId="77777777" w:rsidR="0090760D" w:rsidRDefault="0090760D">
            <w:pPr>
              <w:jc w:val="center"/>
              <w:rPr>
                <w:bCs/>
              </w:rPr>
            </w:pPr>
            <w:r>
              <w:rPr>
                <w:bCs/>
              </w:rPr>
              <w:t>Sub</w:t>
            </w:r>
          </w:p>
        </w:tc>
        <w:tc>
          <w:tcPr>
            <w:tcW w:w="1523" w:type="dxa"/>
          </w:tcPr>
          <w:p w14:paraId="7C6ED75E" w14:textId="77777777" w:rsidR="0090760D" w:rsidRDefault="0090760D">
            <w:pPr>
              <w:jc w:val="center"/>
              <w:rPr>
                <w:bCs/>
              </w:rPr>
            </w:pPr>
            <w:r>
              <w:rPr>
                <w:bCs/>
              </w:rPr>
              <w:t>50</w:t>
            </w:r>
          </w:p>
        </w:tc>
        <w:tc>
          <w:tcPr>
            <w:tcW w:w="1523" w:type="dxa"/>
          </w:tcPr>
          <w:p w14:paraId="4349382B" w14:textId="77777777" w:rsidR="0090760D" w:rsidRDefault="0090760D">
            <w:pPr>
              <w:jc w:val="center"/>
              <w:rPr>
                <w:bCs/>
              </w:rPr>
            </w:pPr>
            <w:r>
              <w:rPr>
                <w:bCs/>
              </w:rPr>
              <w:t>100</w:t>
            </w:r>
          </w:p>
        </w:tc>
      </w:tr>
      <w:tr w:rsidR="0090760D" w14:paraId="47388596" w14:textId="77777777">
        <w:tc>
          <w:tcPr>
            <w:tcW w:w="1804" w:type="dxa"/>
          </w:tcPr>
          <w:p w14:paraId="7AEF2254" w14:textId="77777777" w:rsidR="0090760D" w:rsidRDefault="0090760D">
            <w:pPr>
              <w:rPr>
                <w:rFonts w:cs="Arial"/>
              </w:rPr>
            </w:pPr>
            <w:r>
              <w:rPr>
                <w:rFonts w:cs="Arial"/>
              </w:rPr>
              <w:t>Stuart Roberts</w:t>
            </w:r>
          </w:p>
        </w:tc>
        <w:tc>
          <w:tcPr>
            <w:tcW w:w="870" w:type="dxa"/>
            <w:shd w:val="clear" w:color="auto" w:fill="auto"/>
          </w:tcPr>
          <w:p w14:paraId="4304D8BE" w14:textId="77777777" w:rsidR="0090760D" w:rsidRDefault="0090760D">
            <w:pPr>
              <w:jc w:val="center"/>
              <w:rPr>
                <w:bCs/>
              </w:rPr>
            </w:pPr>
            <w:r>
              <w:rPr>
                <w:bCs/>
              </w:rPr>
              <w:t>Yes</w:t>
            </w:r>
          </w:p>
        </w:tc>
        <w:tc>
          <w:tcPr>
            <w:tcW w:w="870" w:type="dxa"/>
            <w:shd w:val="clear" w:color="auto" w:fill="auto"/>
          </w:tcPr>
          <w:p w14:paraId="2BFBBDFA" w14:textId="77777777" w:rsidR="0090760D" w:rsidRDefault="0090760D">
            <w:pPr>
              <w:jc w:val="center"/>
              <w:rPr>
                <w:bCs/>
              </w:rPr>
            </w:pPr>
            <w:r>
              <w:rPr>
                <w:bCs/>
              </w:rPr>
              <w:t>Yes</w:t>
            </w:r>
          </w:p>
        </w:tc>
        <w:tc>
          <w:tcPr>
            <w:tcW w:w="870" w:type="dxa"/>
            <w:shd w:val="clear" w:color="auto" w:fill="auto"/>
          </w:tcPr>
          <w:p w14:paraId="73B3E833" w14:textId="77777777" w:rsidR="0090760D" w:rsidRDefault="0090760D">
            <w:pPr>
              <w:jc w:val="center"/>
              <w:rPr>
                <w:bCs/>
              </w:rPr>
            </w:pPr>
            <w:r>
              <w:rPr>
                <w:bCs/>
              </w:rPr>
              <w:t>Yes</w:t>
            </w:r>
          </w:p>
        </w:tc>
        <w:tc>
          <w:tcPr>
            <w:tcW w:w="1020" w:type="dxa"/>
          </w:tcPr>
          <w:p w14:paraId="57DFD833" w14:textId="77777777" w:rsidR="0090760D" w:rsidRDefault="0090760D">
            <w:pPr>
              <w:jc w:val="center"/>
              <w:rPr>
                <w:bCs/>
              </w:rPr>
            </w:pPr>
            <w:r>
              <w:rPr>
                <w:bCs/>
              </w:rPr>
              <w:t>Yes</w:t>
            </w:r>
          </w:p>
        </w:tc>
        <w:tc>
          <w:tcPr>
            <w:tcW w:w="1523" w:type="dxa"/>
          </w:tcPr>
          <w:p w14:paraId="4175F71E" w14:textId="77777777" w:rsidR="0090760D" w:rsidRDefault="0090760D">
            <w:pPr>
              <w:jc w:val="center"/>
              <w:rPr>
                <w:bCs/>
              </w:rPr>
            </w:pPr>
            <w:r>
              <w:rPr>
                <w:bCs/>
              </w:rPr>
              <w:t>100</w:t>
            </w:r>
          </w:p>
        </w:tc>
        <w:tc>
          <w:tcPr>
            <w:tcW w:w="1523" w:type="dxa"/>
          </w:tcPr>
          <w:p w14:paraId="65960486" w14:textId="77777777" w:rsidR="0090760D" w:rsidRDefault="0090760D">
            <w:pPr>
              <w:jc w:val="center"/>
              <w:rPr>
                <w:bCs/>
              </w:rPr>
            </w:pPr>
            <w:r>
              <w:rPr>
                <w:bCs/>
              </w:rPr>
              <w:t>100</w:t>
            </w:r>
          </w:p>
        </w:tc>
      </w:tr>
      <w:tr w:rsidR="0090760D" w14:paraId="30B20B74" w14:textId="77777777">
        <w:tc>
          <w:tcPr>
            <w:tcW w:w="1804" w:type="dxa"/>
          </w:tcPr>
          <w:p w14:paraId="5E699D76" w14:textId="77777777" w:rsidR="0090760D" w:rsidRDefault="0090760D">
            <w:pPr>
              <w:rPr>
                <w:rFonts w:cs="Arial"/>
              </w:rPr>
            </w:pPr>
            <w:r>
              <w:rPr>
                <w:rFonts w:cs="Arial"/>
              </w:rPr>
              <w:t>Philomena Cozens</w:t>
            </w:r>
          </w:p>
        </w:tc>
        <w:tc>
          <w:tcPr>
            <w:tcW w:w="870" w:type="dxa"/>
          </w:tcPr>
          <w:p w14:paraId="14CAAD22" w14:textId="77777777" w:rsidR="0090760D" w:rsidRDefault="0090760D">
            <w:pPr>
              <w:jc w:val="center"/>
              <w:rPr>
                <w:bCs/>
              </w:rPr>
            </w:pPr>
            <w:r>
              <w:rPr>
                <w:bCs/>
              </w:rPr>
              <w:t>Yes</w:t>
            </w:r>
          </w:p>
        </w:tc>
        <w:tc>
          <w:tcPr>
            <w:tcW w:w="870" w:type="dxa"/>
          </w:tcPr>
          <w:p w14:paraId="3E60AF18" w14:textId="77777777" w:rsidR="0090760D" w:rsidRDefault="0090760D">
            <w:pPr>
              <w:jc w:val="center"/>
              <w:rPr>
                <w:bCs/>
              </w:rPr>
            </w:pPr>
            <w:r>
              <w:rPr>
                <w:bCs/>
              </w:rPr>
              <w:t>No</w:t>
            </w:r>
          </w:p>
        </w:tc>
        <w:tc>
          <w:tcPr>
            <w:tcW w:w="870" w:type="dxa"/>
          </w:tcPr>
          <w:p w14:paraId="1E29F8F9" w14:textId="77777777" w:rsidR="0090760D" w:rsidRDefault="0090760D">
            <w:pPr>
              <w:jc w:val="center"/>
              <w:rPr>
                <w:bCs/>
              </w:rPr>
            </w:pPr>
            <w:r>
              <w:rPr>
                <w:bCs/>
              </w:rPr>
              <w:t>Yes</w:t>
            </w:r>
          </w:p>
        </w:tc>
        <w:tc>
          <w:tcPr>
            <w:tcW w:w="1020" w:type="dxa"/>
          </w:tcPr>
          <w:p w14:paraId="4B412659" w14:textId="77777777" w:rsidR="0090760D" w:rsidRDefault="0090760D">
            <w:pPr>
              <w:jc w:val="center"/>
              <w:rPr>
                <w:bCs/>
              </w:rPr>
            </w:pPr>
            <w:r>
              <w:rPr>
                <w:bCs/>
              </w:rPr>
              <w:t>Yes</w:t>
            </w:r>
          </w:p>
        </w:tc>
        <w:tc>
          <w:tcPr>
            <w:tcW w:w="1523" w:type="dxa"/>
          </w:tcPr>
          <w:p w14:paraId="1D68FF86" w14:textId="77777777" w:rsidR="0090760D" w:rsidRDefault="0090760D">
            <w:pPr>
              <w:jc w:val="center"/>
              <w:rPr>
                <w:bCs/>
              </w:rPr>
            </w:pPr>
            <w:r>
              <w:rPr>
                <w:bCs/>
              </w:rPr>
              <w:t>75</w:t>
            </w:r>
          </w:p>
        </w:tc>
        <w:tc>
          <w:tcPr>
            <w:tcW w:w="1523" w:type="dxa"/>
          </w:tcPr>
          <w:p w14:paraId="601F6D54" w14:textId="77777777" w:rsidR="0090760D" w:rsidRDefault="0090760D">
            <w:pPr>
              <w:jc w:val="center"/>
              <w:rPr>
                <w:bCs/>
              </w:rPr>
            </w:pPr>
            <w:r>
              <w:rPr>
                <w:bCs/>
              </w:rPr>
              <w:t>75</w:t>
            </w:r>
          </w:p>
        </w:tc>
      </w:tr>
      <w:tr w:rsidR="0090760D" w14:paraId="35B390FF" w14:textId="77777777">
        <w:tc>
          <w:tcPr>
            <w:tcW w:w="1804" w:type="dxa"/>
          </w:tcPr>
          <w:p w14:paraId="396E361C" w14:textId="77777777" w:rsidR="0090760D" w:rsidRDefault="0090760D">
            <w:pPr>
              <w:rPr>
                <w:rFonts w:cs="Arial"/>
              </w:rPr>
            </w:pPr>
            <w:r>
              <w:rPr>
                <w:rFonts w:cs="Arial"/>
              </w:rPr>
              <w:t>Chanel Lassman</w:t>
            </w:r>
          </w:p>
        </w:tc>
        <w:tc>
          <w:tcPr>
            <w:tcW w:w="870" w:type="dxa"/>
            <w:shd w:val="clear" w:color="auto" w:fill="auto"/>
          </w:tcPr>
          <w:p w14:paraId="541EA943" w14:textId="77777777" w:rsidR="0090760D" w:rsidRDefault="0090760D">
            <w:pPr>
              <w:jc w:val="center"/>
              <w:rPr>
                <w:bCs/>
              </w:rPr>
            </w:pPr>
            <w:r>
              <w:rPr>
                <w:bCs/>
              </w:rPr>
              <w:t>Yes</w:t>
            </w:r>
          </w:p>
        </w:tc>
        <w:tc>
          <w:tcPr>
            <w:tcW w:w="870" w:type="dxa"/>
            <w:shd w:val="clear" w:color="auto" w:fill="auto"/>
          </w:tcPr>
          <w:p w14:paraId="3750480E" w14:textId="77777777" w:rsidR="0090760D" w:rsidRDefault="0090760D">
            <w:pPr>
              <w:jc w:val="center"/>
              <w:rPr>
                <w:bCs/>
              </w:rPr>
            </w:pPr>
            <w:r>
              <w:rPr>
                <w:bCs/>
              </w:rPr>
              <w:t>Yes</w:t>
            </w:r>
          </w:p>
        </w:tc>
        <w:tc>
          <w:tcPr>
            <w:tcW w:w="870" w:type="dxa"/>
            <w:shd w:val="clear" w:color="auto" w:fill="FFFFFF" w:themeFill="background1"/>
          </w:tcPr>
          <w:p w14:paraId="1DE91D53" w14:textId="77777777" w:rsidR="0090760D" w:rsidRDefault="0090760D">
            <w:pPr>
              <w:jc w:val="center"/>
              <w:rPr>
                <w:bCs/>
              </w:rPr>
            </w:pPr>
            <w:r>
              <w:rPr>
                <w:bCs/>
              </w:rPr>
              <w:t>Yes</w:t>
            </w:r>
          </w:p>
        </w:tc>
        <w:tc>
          <w:tcPr>
            <w:tcW w:w="1020" w:type="dxa"/>
            <w:shd w:val="clear" w:color="auto" w:fill="FFFFFF" w:themeFill="background1"/>
          </w:tcPr>
          <w:p w14:paraId="1316C3A2" w14:textId="77777777" w:rsidR="0090760D" w:rsidRDefault="0090760D">
            <w:pPr>
              <w:jc w:val="center"/>
              <w:rPr>
                <w:bCs/>
              </w:rPr>
            </w:pPr>
            <w:r>
              <w:rPr>
                <w:bCs/>
              </w:rPr>
              <w:t>Yes</w:t>
            </w:r>
          </w:p>
        </w:tc>
        <w:tc>
          <w:tcPr>
            <w:tcW w:w="1523" w:type="dxa"/>
          </w:tcPr>
          <w:p w14:paraId="6B5BE674" w14:textId="77777777" w:rsidR="0090760D" w:rsidRDefault="0090760D">
            <w:pPr>
              <w:jc w:val="center"/>
              <w:rPr>
                <w:bCs/>
              </w:rPr>
            </w:pPr>
            <w:r>
              <w:rPr>
                <w:bCs/>
              </w:rPr>
              <w:t>100</w:t>
            </w:r>
          </w:p>
        </w:tc>
        <w:tc>
          <w:tcPr>
            <w:tcW w:w="1523" w:type="dxa"/>
          </w:tcPr>
          <w:p w14:paraId="3FA4F0B8" w14:textId="77777777" w:rsidR="0090760D" w:rsidRDefault="0090760D">
            <w:pPr>
              <w:jc w:val="center"/>
              <w:rPr>
                <w:bCs/>
              </w:rPr>
            </w:pPr>
            <w:r>
              <w:rPr>
                <w:bCs/>
              </w:rPr>
              <w:t>100</w:t>
            </w:r>
          </w:p>
        </w:tc>
      </w:tr>
      <w:tr w:rsidR="0090760D" w14:paraId="116EEE06" w14:textId="77777777">
        <w:tc>
          <w:tcPr>
            <w:tcW w:w="1804" w:type="dxa"/>
          </w:tcPr>
          <w:p w14:paraId="44CE4B6C" w14:textId="77777777" w:rsidR="0090760D" w:rsidRDefault="0090760D">
            <w:pPr>
              <w:rPr>
                <w:rFonts w:cs="Arial"/>
              </w:rPr>
            </w:pPr>
            <w:r>
              <w:rPr>
                <w:rFonts w:cs="Arial"/>
              </w:rPr>
              <w:t>Marilyn Smith</w:t>
            </w:r>
          </w:p>
        </w:tc>
        <w:tc>
          <w:tcPr>
            <w:tcW w:w="870" w:type="dxa"/>
          </w:tcPr>
          <w:p w14:paraId="39303E55" w14:textId="77777777" w:rsidR="0090760D" w:rsidRDefault="0090760D">
            <w:pPr>
              <w:jc w:val="center"/>
              <w:rPr>
                <w:bCs/>
              </w:rPr>
            </w:pPr>
            <w:r>
              <w:rPr>
                <w:bCs/>
              </w:rPr>
              <w:t>No</w:t>
            </w:r>
          </w:p>
        </w:tc>
        <w:tc>
          <w:tcPr>
            <w:tcW w:w="870" w:type="dxa"/>
          </w:tcPr>
          <w:p w14:paraId="0AD42364" w14:textId="77777777" w:rsidR="0090760D" w:rsidRDefault="0090760D">
            <w:pPr>
              <w:jc w:val="center"/>
              <w:rPr>
                <w:bCs/>
              </w:rPr>
            </w:pPr>
            <w:r>
              <w:rPr>
                <w:bCs/>
              </w:rPr>
              <w:t>Yes</w:t>
            </w:r>
          </w:p>
        </w:tc>
        <w:tc>
          <w:tcPr>
            <w:tcW w:w="870" w:type="dxa"/>
          </w:tcPr>
          <w:p w14:paraId="075E6502" w14:textId="77777777" w:rsidR="0090760D" w:rsidRDefault="0090760D">
            <w:pPr>
              <w:jc w:val="center"/>
              <w:rPr>
                <w:bCs/>
              </w:rPr>
            </w:pPr>
            <w:r>
              <w:rPr>
                <w:bCs/>
              </w:rPr>
              <w:t>Yes</w:t>
            </w:r>
          </w:p>
        </w:tc>
        <w:tc>
          <w:tcPr>
            <w:tcW w:w="1020" w:type="dxa"/>
          </w:tcPr>
          <w:p w14:paraId="4B55C19C" w14:textId="77777777" w:rsidR="0090760D" w:rsidRDefault="0090760D">
            <w:pPr>
              <w:jc w:val="center"/>
              <w:rPr>
                <w:bCs/>
              </w:rPr>
            </w:pPr>
            <w:r>
              <w:rPr>
                <w:bCs/>
              </w:rPr>
              <w:t>Yes</w:t>
            </w:r>
          </w:p>
        </w:tc>
        <w:tc>
          <w:tcPr>
            <w:tcW w:w="1523" w:type="dxa"/>
          </w:tcPr>
          <w:p w14:paraId="33F16D3E" w14:textId="77777777" w:rsidR="0090760D" w:rsidRDefault="0090760D">
            <w:pPr>
              <w:jc w:val="center"/>
              <w:rPr>
                <w:bCs/>
              </w:rPr>
            </w:pPr>
            <w:r>
              <w:rPr>
                <w:bCs/>
              </w:rPr>
              <w:t>75</w:t>
            </w:r>
          </w:p>
        </w:tc>
        <w:tc>
          <w:tcPr>
            <w:tcW w:w="1523" w:type="dxa"/>
          </w:tcPr>
          <w:p w14:paraId="4FF8A8C2" w14:textId="77777777" w:rsidR="0090760D" w:rsidRDefault="0090760D">
            <w:pPr>
              <w:jc w:val="center"/>
              <w:rPr>
                <w:bCs/>
              </w:rPr>
            </w:pPr>
            <w:r>
              <w:rPr>
                <w:bCs/>
              </w:rPr>
              <w:t>75</w:t>
            </w:r>
          </w:p>
        </w:tc>
      </w:tr>
      <w:tr w:rsidR="0090760D" w14:paraId="46F0AC8D" w14:textId="77777777">
        <w:tc>
          <w:tcPr>
            <w:tcW w:w="1804" w:type="dxa"/>
          </w:tcPr>
          <w:p w14:paraId="67AE23F5" w14:textId="77777777" w:rsidR="0090760D" w:rsidRDefault="0090760D">
            <w:pPr>
              <w:rPr>
                <w:rFonts w:cs="Arial"/>
              </w:rPr>
            </w:pPr>
            <w:r>
              <w:rPr>
                <w:rFonts w:cs="Arial"/>
              </w:rPr>
              <w:t>Suthan Santhaguru</w:t>
            </w:r>
          </w:p>
        </w:tc>
        <w:tc>
          <w:tcPr>
            <w:tcW w:w="870" w:type="dxa"/>
            <w:shd w:val="clear" w:color="auto" w:fill="FFFFFF" w:themeFill="background1"/>
          </w:tcPr>
          <w:p w14:paraId="1EA66EA8" w14:textId="77777777" w:rsidR="0090760D" w:rsidRDefault="0090760D">
            <w:pPr>
              <w:jc w:val="center"/>
              <w:rPr>
                <w:bCs/>
              </w:rPr>
            </w:pPr>
            <w:r>
              <w:rPr>
                <w:bCs/>
              </w:rPr>
              <w:t>No</w:t>
            </w:r>
          </w:p>
        </w:tc>
        <w:tc>
          <w:tcPr>
            <w:tcW w:w="870" w:type="dxa"/>
            <w:shd w:val="clear" w:color="auto" w:fill="FFFFFF" w:themeFill="background1"/>
          </w:tcPr>
          <w:p w14:paraId="71EFF826" w14:textId="77777777" w:rsidR="0090760D" w:rsidRDefault="0090760D">
            <w:pPr>
              <w:jc w:val="center"/>
              <w:rPr>
                <w:bCs/>
              </w:rPr>
            </w:pPr>
            <w:r>
              <w:rPr>
                <w:bCs/>
              </w:rPr>
              <w:t>No</w:t>
            </w:r>
          </w:p>
        </w:tc>
        <w:tc>
          <w:tcPr>
            <w:tcW w:w="870" w:type="dxa"/>
            <w:shd w:val="clear" w:color="auto" w:fill="FFFFFF" w:themeFill="background1"/>
          </w:tcPr>
          <w:p w14:paraId="1E0FB0D5" w14:textId="77777777" w:rsidR="0090760D" w:rsidRDefault="0090760D">
            <w:pPr>
              <w:jc w:val="center"/>
              <w:rPr>
                <w:bCs/>
              </w:rPr>
            </w:pPr>
            <w:r>
              <w:rPr>
                <w:bCs/>
              </w:rPr>
              <w:t>No</w:t>
            </w:r>
          </w:p>
        </w:tc>
        <w:tc>
          <w:tcPr>
            <w:tcW w:w="1020" w:type="dxa"/>
          </w:tcPr>
          <w:p w14:paraId="5AFFABED" w14:textId="77777777" w:rsidR="0090760D" w:rsidRDefault="0090760D">
            <w:pPr>
              <w:jc w:val="center"/>
              <w:rPr>
                <w:bCs/>
              </w:rPr>
            </w:pPr>
            <w:r>
              <w:rPr>
                <w:bCs/>
              </w:rPr>
              <w:t>No</w:t>
            </w:r>
          </w:p>
        </w:tc>
        <w:tc>
          <w:tcPr>
            <w:tcW w:w="1523" w:type="dxa"/>
          </w:tcPr>
          <w:p w14:paraId="1D73870E" w14:textId="77777777" w:rsidR="0090760D" w:rsidRDefault="0090760D">
            <w:pPr>
              <w:jc w:val="center"/>
              <w:rPr>
                <w:bCs/>
              </w:rPr>
            </w:pPr>
            <w:r>
              <w:rPr>
                <w:bCs/>
              </w:rPr>
              <w:t>0</w:t>
            </w:r>
          </w:p>
        </w:tc>
        <w:tc>
          <w:tcPr>
            <w:tcW w:w="1523" w:type="dxa"/>
          </w:tcPr>
          <w:p w14:paraId="7410E366" w14:textId="77777777" w:rsidR="0090760D" w:rsidRDefault="0090760D">
            <w:pPr>
              <w:jc w:val="center"/>
              <w:rPr>
                <w:bCs/>
              </w:rPr>
            </w:pPr>
            <w:r>
              <w:rPr>
                <w:bCs/>
              </w:rPr>
              <w:t>0</w:t>
            </w:r>
          </w:p>
        </w:tc>
      </w:tr>
      <w:tr w:rsidR="0090760D" w14:paraId="6973B2FE" w14:textId="77777777">
        <w:tc>
          <w:tcPr>
            <w:tcW w:w="1804" w:type="dxa"/>
          </w:tcPr>
          <w:p w14:paraId="1A1877AA" w14:textId="77777777" w:rsidR="0090760D" w:rsidRDefault="0090760D">
            <w:pPr>
              <w:rPr>
                <w:rFonts w:cs="Arial"/>
              </w:rPr>
            </w:pPr>
            <w:r>
              <w:rPr>
                <w:rFonts w:cs="Arial"/>
              </w:rPr>
              <w:t>Jo Santinelli</w:t>
            </w:r>
          </w:p>
        </w:tc>
        <w:tc>
          <w:tcPr>
            <w:tcW w:w="870" w:type="dxa"/>
          </w:tcPr>
          <w:p w14:paraId="37B37173" w14:textId="77777777" w:rsidR="0090760D" w:rsidRDefault="0090760D">
            <w:pPr>
              <w:jc w:val="center"/>
              <w:rPr>
                <w:bCs/>
              </w:rPr>
            </w:pPr>
            <w:r>
              <w:rPr>
                <w:bCs/>
              </w:rPr>
              <w:t>No</w:t>
            </w:r>
          </w:p>
        </w:tc>
        <w:tc>
          <w:tcPr>
            <w:tcW w:w="870" w:type="dxa"/>
            <w:shd w:val="clear" w:color="auto" w:fill="auto"/>
          </w:tcPr>
          <w:p w14:paraId="7A14278F" w14:textId="77777777" w:rsidR="0090760D" w:rsidRDefault="0090760D">
            <w:pPr>
              <w:jc w:val="center"/>
              <w:rPr>
                <w:bCs/>
              </w:rPr>
            </w:pPr>
            <w:r>
              <w:rPr>
                <w:bCs/>
              </w:rPr>
              <w:t>No</w:t>
            </w:r>
          </w:p>
        </w:tc>
        <w:tc>
          <w:tcPr>
            <w:tcW w:w="870" w:type="dxa"/>
            <w:shd w:val="clear" w:color="auto" w:fill="auto"/>
          </w:tcPr>
          <w:p w14:paraId="723E9088" w14:textId="77777777" w:rsidR="0090760D" w:rsidRDefault="0090760D">
            <w:pPr>
              <w:jc w:val="center"/>
              <w:rPr>
                <w:bCs/>
              </w:rPr>
            </w:pPr>
            <w:r>
              <w:rPr>
                <w:bCs/>
              </w:rPr>
              <w:t>Yes</w:t>
            </w:r>
          </w:p>
        </w:tc>
        <w:tc>
          <w:tcPr>
            <w:tcW w:w="1020" w:type="dxa"/>
          </w:tcPr>
          <w:p w14:paraId="653BADB6" w14:textId="77777777" w:rsidR="0090760D" w:rsidRDefault="0090760D">
            <w:pPr>
              <w:jc w:val="center"/>
              <w:rPr>
                <w:bCs/>
              </w:rPr>
            </w:pPr>
            <w:r>
              <w:rPr>
                <w:bCs/>
              </w:rPr>
              <w:t>Yes</w:t>
            </w:r>
          </w:p>
        </w:tc>
        <w:tc>
          <w:tcPr>
            <w:tcW w:w="1523" w:type="dxa"/>
          </w:tcPr>
          <w:p w14:paraId="3D840625" w14:textId="77777777" w:rsidR="0090760D" w:rsidRDefault="0090760D">
            <w:pPr>
              <w:jc w:val="center"/>
              <w:rPr>
                <w:bCs/>
              </w:rPr>
            </w:pPr>
            <w:r>
              <w:rPr>
                <w:bCs/>
              </w:rPr>
              <w:t>50</w:t>
            </w:r>
          </w:p>
        </w:tc>
        <w:tc>
          <w:tcPr>
            <w:tcW w:w="1523" w:type="dxa"/>
          </w:tcPr>
          <w:p w14:paraId="0CEC89EB" w14:textId="77777777" w:rsidR="0090760D" w:rsidRDefault="0090760D">
            <w:pPr>
              <w:jc w:val="center"/>
              <w:rPr>
                <w:bCs/>
              </w:rPr>
            </w:pPr>
            <w:r>
              <w:rPr>
                <w:bCs/>
              </w:rPr>
              <w:t>50</w:t>
            </w:r>
          </w:p>
        </w:tc>
      </w:tr>
    </w:tbl>
    <w:p w14:paraId="16A6A413" w14:textId="77777777" w:rsidR="0090760D" w:rsidRPr="005D0BAD" w:rsidRDefault="0090760D" w:rsidP="0090760D">
      <w:pPr>
        <w:rPr>
          <w:bCs/>
        </w:rPr>
      </w:pPr>
    </w:p>
    <w:p w14:paraId="11F132AA" w14:textId="77777777" w:rsidR="0090760D" w:rsidRDefault="0090760D" w:rsidP="0090760D">
      <w:pPr>
        <w:rPr>
          <w:b/>
        </w:rPr>
      </w:pPr>
    </w:p>
    <w:p w14:paraId="6D315B5A" w14:textId="77777777" w:rsidR="0090760D" w:rsidRDefault="0090760D" w:rsidP="0090760D">
      <w:pPr>
        <w:rPr>
          <w:b/>
        </w:rPr>
      </w:pPr>
    </w:p>
    <w:p w14:paraId="198A835C" w14:textId="77777777" w:rsidR="0090760D" w:rsidRDefault="0090760D" w:rsidP="0090760D">
      <w:pPr>
        <w:rPr>
          <w:b/>
        </w:rPr>
      </w:pPr>
    </w:p>
    <w:p w14:paraId="71DE170B" w14:textId="77777777" w:rsidR="0090760D" w:rsidRDefault="0090760D" w:rsidP="0090760D">
      <w:pPr>
        <w:rPr>
          <w:b/>
        </w:rPr>
      </w:pPr>
    </w:p>
    <w:p w14:paraId="7026EACB" w14:textId="77777777" w:rsidR="0090760D" w:rsidRDefault="0090760D" w:rsidP="0090760D">
      <w:pPr>
        <w:rPr>
          <w:b/>
        </w:rPr>
      </w:pPr>
    </w:p>
    <w:p w14:paraId="034308B6" w14:textId="77777777" w:rsidR="0090760D" w:rsidRDefault="0090760D" w:rsidP="0090760D">
      <w:pPr>
        <w:rPr>
          <w:b/>
        </w:rPr>
      </w:pPr>
    </w:p>
    <w:p w14:paraId="200A59DF" w14:textId="77AC2FE0" w:rsidR="0090760D" w:rsidRPr="00BF713B" w:rsidRDefault="0090760D" w:rsidP="0090760D">
      <w:pPr>
        <w:rPr>
          <w:b/>
        </w:rPr>
      </w:pPr>
      <w:r w:rsidRPr="00E87859">
        <w:rPr>
          <w:b/>
        </w:rPr>
        <w:t>High Needs Review Group Attendance</w:t>
      </w:r>
    </w:p>
    <w:p w14:paraId="482677AF" w14:textId="77777777" w:rsidR="0090760D" w:rsidRDefault="0090760D" w:rsidP="0090760D">
      <w:pPr>
        <w:ind w:left="567" w:hanging="567"/>
      </w:pPr>
    </w:p>
    <w:tbl>
      <w:tblPr>
        <w:tblStyle w:val="TableGrid"/>
        <w:tblW w:w="8039" w:type="dxa"/>
        <w:tblInd w:w="567" w:type="dxa"/>
        <w:tblLook w:val="04A0" w:firstRow="1" w:lastRow="0" w:firstColumn="1" w:lastColumn="0" w:noHBand="0" w:noVBand="1"/>
      </w:tblPr>
      <w:tblGrid>
        <w:gridCol w:w="1980"/>
        <w:gridCol w:w="1134"/>
        <w:gridCol w:w="1134"/>
        <w:gridCol w:w="1134"/>
        <w:gridCol w:w="1134"/>
        <w:gridCol w:w="1523"/>
      </w:tblGrid>
      <w:tr w:rsidR="0090760D" w14:paraId="4C347527" w14:textId="77777777">
        <w:tc>
          <w:tcPr>
            <w:tcW w:w="1980" w:type="dxa"/>
          </w:tcPr>
          <w:p w14:paraId="06CA4CD8" w14:textId="77777777" w:rsidR="0090760D" w:rsidRDefault="0090760D"/>
        </w:tc>
        <w:tc>
          <w:tcPr>
            <w:tcW w:w="1134" w:type="dxa"/>
          </w:tcPr>
          <w:p w14:paraId="19F2ACE6" w14:textId="77777777" w:rsidR="0090760D" w:rsidRDefault="0090760D">
            <w:pPr>
              <w:jc w:val="center"/>
              <w:rPr>
                <w:b/>
                <w:bCs/>
              </w:rPr>
            </w:pPr>
          </w:p>
          <w:p w14:paraId="0DDFB066" w14:textId="77777777" w:rsidR="0090760D" w:rsidRDefault="0090760D">
            <w:pPr>
              <w:jc w:val="center"/>
              <w:rPr>
                <w:b/>
                <w:bCs/>
              </w:rPr>
            </w:pPr>
            <w:r>
              <w:rPr>
                <w:b/>
                <w:bCs/>
              </w:rPr>
              <w:t>21</w:t>
            </w:r>
            <w:r w:rsidRPr="00B60856">
              <w:rPr>
                <w:b/>
                <w:bCs/>
                <w:vertAlign w:val="superscript"/>
              </w:rPr>
              <w:t>st</w:t>
            </w:r>
            <w:r>
              <w:rPr>
                <w:b/>
                <w:bCs/>
              </w:rPr>
              <w:t xml:space="preserve"> Jun 2022</w:t>
            </w:r>
          </w:p>
        </w:tc>
        <w:tc>
          <w:tcPr>
            <w:tcW w:w="1134" w:type="dxa"/>
          </w:tcPr>
          <w:p w14:paraId="597EFF69" w14:textId="77777777" w:rsidR="0090760D" w:rsidRDefault="0090760D">
            <w:pPr>
              <w:jc w:val="center"/>
              <w:rPr>
                <w:b/>
                <w:bCs/>
              </w:rPr>
            </w:pPr>
          </w:p>
          <w:p w14:paraId="78194E7C" w14:textId="77777777" w:rsidR="0090760D" w:rsidRDefault="0090760D">
            <w:pPr>
              <w:jc w:val="center"/>
              <w:rPr>
                <w:b/>
                <w:bCs/>
              </w:rPr>
            </w:pPr>
            <w:r>
              <w:rPr>
                <w:b/>
                <w:bCs/>
              </w:rPr>
              <w:t>7</w:t>
            </w:r>
            <w:r w:rsidRPr="00EB67FE">
              <w:rPr>
                <w:b/>
                <w:bCs/>
                <w:vertAlign w:val="superscript"/>
              </w:rPr>
              <w:t>th</w:t>
            </w:r>
            <w:r>
              <w:rPr>
                <w:b/>
                <w:bCs/>
              </w:rPr>
              <w:t xml:space="preserve"> Sept 2022</w:t>
            </w:r>
          </w:p>
        </w:tc>
        <w:tc>
          <w:tcPr>
            <w:tcW w:w="1134" w:type="dxa"/>
          </w:tcPr>
          <w:p w14:paraId="7DE4E819" w14:textId="77777777" w:rsidR="0090760D" w:rsidRDefault="0090760D">
            <w:pPr>
              <w:jc w:val="center"/>
              <w:rPr>
                <w:b/>
                <w:bCs/>
              </w:rPr>
            </w:pPr>
          </w:p>
          <w:p w14:paraId="51A90D6D" w14:textId="77777777" w:rsidR="0090760D" w:rsidRPr="000857D4" w:rsidRDefault="0090760D">
            <w:pPr>
              <w:jc w:val="center"/>
              <w:rPr>
                <w:b/>
                <w:bCs/>
              </w:rPr>
            </w:pPr>
            <w:r>
              <w:rPr>
                <w:b/>
                <w:bCs/>
              </w:rPr>
              <w:t>2</w:t>
            </w:r>
            <w:r w:rsidRPr="00EB67FE">
              <w:rPr>
                <w:b/>
                <w:bCs/>
                <w:vertAlign w:val="superscript"/>
              </w:rPr>
              <w:t>nd</w:t>
            </w:r>
            <w:r>
              <w:rPr>
                <w:b/>
                <w:bCs/>
              </w:rPr>
              <w:t xml:space="preserve"> Nov 2022</w:t>
            </w:r>
          </w:p>
        </w:tc>
        <w:tc>
          <w:tcPr>
            <w:tcW w:w="1134" w:type="dxa"/>
          </w:tcPr>
          <w:p w14:paraId="5D7502A9" w14:textId="77777777" w:rsidR="0090760D" w:rsidRDefault="0090760D">
            <w:pPr>
              <w:jc w:val="center"/>
              <w:rPr>
                <w:b/>
                <w:bCs/>
              </w:rPr>
            </w:pPr>
          </w:p>
          <w:p w14:paraId="6CF3F518" w14:textId="77777777" w:rsidR="0090760D" w:rsidRPr="000857D4" w:rsidRDefault="0090760D">
            <w:pPr>
              <w:jc w:val="center"/>
              <w:rPr>
                <w:b/>
                <w:bCs/>
              </w:rPr>
            </w:pPr>
            <w:r>
              <w:rPr>
                <w:b/>
                <w:bCs/>
              </w:rPr>
              <w:t>2</w:t>
            </w:r>
            <w:r w:rsidRPr="00EB67FE">
              <w:rPr>
                <w:b/>
                <w:bCs/>
                <w:vertAlign w:val="superscript"/>
              </w:rPr>
              <w:t>nd</w:t>
            </w:r>
            <w:r>
              <w:rPr>
                <w:b/>
                <w:bCs/>
              </w:rPr>
              <w:t xml:space="preserve"> Nov 2022</w:t>
            </w:r>
          </w:p>
        </w:tc>
        <w:tc>
          <w:tcPr>
            <w:tcW w:w="1523" w:type="dxa"/>
          </w:tcPr>
          <w:p w14:paraId="660E828B" w14:textId="77777777" w:rsidR="0090760D" w:rsidRDefault="0090760D">
            <w:pPr>
              <w:jc w:val="center"/>
              <w:rPr>
                <w:b/>
                <w:bCs/>
              </w:rPr>
            </w:pPr>
          </w:p>
          <w:p w14:paraId="55B2ECD4" w14:textId="77777777" w:rsidR="0090760D" w:rsidRPr="000857D4" w:rsidRDefault="0090760D">
            <w:pPr>
              <w:jc w:val="center"/>
              <w:rPr>
                <w:b/>
                <w:bCs/>
              </w:rPr>
            </w:pPr>
            <w:r>
              <w:rPr>
                <w:b/>
                <w:bCs/>
              </w:rPr>
              <w:t>% Attendance</w:t>
            </w:r>
          </w:p>
        </w:tc>
      </w:tr>
      <w:tr w:rsidR="0090760D" w14:paraId="2D434E62" w14:textId="77777777">
        <w:tc>
          <w:tcPr>
            <w:tcW w:w="1980" w:type="dxa"/>
          </w:tcPr>
          <w:p w14:paraId="137F47D7" w14:textId="77777777" w:rsidR="0090760D" w:rsidRDefault="0090760D">
            <w:r>
              <w:t>Jeff Fair (Chair)</w:t>
            </w:r>
          </w:p>
        </w:tc>
        <w:tc>
          <w:tcPr>
            <w:tcW w:w="1134" w:type="dxa"/>
          </w:tcPr>
          <w:p w14:paraId="14F3C173" w14:textId="77777777" w:rsidR="0090760D" w:rsidRDefault="0090760D">
            <w:pPr>
              <w:jc w:val="center"/>
            </w:pPr>
            <w:r>
              <w:t>Yes</w:t>
            </w:r>
          </w:p>
        </w:tc>
        <w:tc>
          <w:tcPr>
            <w:tcW w:w="1134" w:type="dxa"/>
          </w:tcPr>
          <w:p w14:paraId="6651110C" w14:textId="77777777" w:rsidR="0090760D" w:rsidRDefault="0090760D">
            <w:pPr>
              <w:jc w:val="center"/>
            </w:pPr>
            <w:r>
              <w:t>Yes</w:t>
            </w:r>
          </w:p>
        </w:tc>
        <w:tc>
          <w:tcPr>
            <w:tcW w:w="1134" w:type="dxa"/>
          </w:tcPr>
          <w:p w14:paraId="4F07E302" w14:textId="77777777" w:rsidR="0090760D" w:rsidRDefault="0090760D">
            <w:pPr>
              <w:jc w:val="center"/>
            </w:pPr>
            <w:r>
              <w:t>No</w:t>
            </w:r>
          </w:p>
        </w:tc>
        <w:tc>
          <w:tcPr>
            <w:tcW w:w="1134" w:type="dxa"/>
          </w:tcPr>
          <w:p w14:paraId="7C9CA1E8" w14:textId="77777777" w:rsidR="0090760D" w:rsidRDefault="0090760D">
            <w:pPr>
              <w:jc w:val="center"/>
            </w:pPr>
            <w:r>
              <w:t>Yes</w:t>
            </w:r>
          </w:p>
        </w:tc>
        <w:tc>
          <w:tcPr>
            <w:tcW w:w="1523" w:type="dxa"/>
          </w:tcPr>
          <w:p w14:paraId="1FFC4DD9" w14:textId="77777777" w:rsidR="0090760D" w:rsidRDefault="0090760D">
            <w:pPr>
              <w:jc w:val="center"/>
            </w:pPr>
            <w:r>
              <w:t>75</w:t>
            </w:r>
          </w:p>
        </w:tc>
      </w:tr>
      <w:tr w:rsidR="0090760D" w14:paraId="5EECB00D" w14:textId="77777777">
        <w:tc>
          <w:tcPr>
            <w:tcW w:w="1980" w:type="dxa"/>
          </w:tcPr>
          <w:p w14:paraId="0A22C332" w14:textId="77777777" w:rsidR="0090760D" w:rsidRDefault="0090760D">
            <w:r>
              <w:t>Rod Lane</w:t>
            </w:r>
          </w:p>
        </w:tc>
        <w:tc>
          <w:tcPr>
            <w:tcW w:w="1134" w:type="dxa"/>
          </w:tcPr>
          <w:p w14:paraId="72A7147A" w14:textId="77777777" w:rsidR="0090760D" w:rsidRDefault="0090760D">
            <w:pPr>
              <w:jc w:val="center"/>
            </w:pPr>
            <w:r>
              <w:t>Yes</w:t>
            </w:r>
          </w:p>
        </w:tc>
        <w:tc>
          <w:tcPr>
            <w:tcW w:w="1134" w:type="dxa"/>
          </w:tcPr>
          <w:p w14:paraId="0EC978D2" w14:textId="77777777" w:rsidR="0090760D" w:rsidRDefault="0090760D">
            <w:pPr>
              <w:jc w:val="center"/>
            </w:pPr>
            <w:r>
              <w:t>Yes</w:t>
            </w:r>
          </w:p>
        </w:tc>
        <w:tc>
          <w:tcPr>
            <w:tcW w:w="1134" w:type="dxa"/>
          </w:tcPr>
          <w:p w14:paraId="622CC45D" w14:textId="77777777" w:rsidR="0090760D" w:rsidRDefault="0090760D">
            <w:pPr>
              <w:jc w:val="center"/>
            </w:pPr>
            <w:r>
              <w:t>Yes</w:t>
            </w:r>
          </w:p>
        </w:tc>
        <w:tc>
          <w:tcPr>
            <w:tcW w:w="1134" w:type="dxa"/>
          </w:tcPr>
          <w:p w14:paraId="6A7606D7" w14:textId="77777777" w:rsidR="0090760D" w:rsidRDefault="0090760D">
            <w:pPr>
              <w:jc w:val="center"/>
            </w:pPr>
            <w:r>
              <w:t>Yes</w:t>
            </w:r>
          </w:p>
        </w:tc>
        <w:tc>
          <w:tcPr>
            <w:tcW w:w="1523" w:type="dxa"/>
          </w:tcPr>
          <w:p w14:paraId="4CF144E4" w14:textId="77777777" w:rsidR="0090760D" w:rsidRDefault="0090760D">
            <w:pPr>
              <w:jc w:val="center"/>
            </w:pPr>
            <w:r>
              <w:t>100</w:t>
            </w:r>
          </w:p>
        </w:tc>
      </w:tr>
      <w:tr w:rsidR="0090760D" w14:paraId="30CD6A6D" w14:textId="77777777">
        <w:tc>
          <w:tcPr>
            <w:tcW w:w="1980" w:type="dxa"/>
          </w:tcPr>
          <w:p w14:paraId="392AB8AB" w14:textId="77777777" w:rsidR="0090760D" w:rsidRDefault="0090760D">
            <w:r>
              <w:t>Sue Bardetti</w:t>
            </w:r>
          </w:p>
        </w:tc>
        <w:tc>
          <w:tcPr>
            <w:tcW w:w="1134" w:type="dxa"/>
          </w:tcPr>
          <w:p w14:paraId="36FB38B6" w14:textId="77777777" w:rsidR="0090760D" w:rsidRDefault="0090760D">
            <w:pPr>
              <w:jc w:val="center"/>
            </w:pPr>
            <w:r>
              <w:t>Yes</w:t>
            </w:r>
          </w:p>
        </w:tc>
        <w:tc>
          <w:tcPr>
            <w:tcW w:w="1134" w:type="dxa"/>
          </w:tcPr>
          <w:p w14:paraId="5EBB679F" w14:textId="77777777" w:rsidR="0090760D" w:rsidRDefault="0090760D">
            <w:pPr>
              <w:jc w:val="center"/>
            </w:pPr>
            <w:r>
              <w:t>Yes</w:t>
            </w:r>
          </w:p>
        </w:tc>
        <w:tc>
          <w:tcPr>
            <w:tcW w:w="1134" w:type="dxa"/>
          </w:tcPr>
          <w:p w14:paraId="56831FDE" w14:textId="77777777" w:rsidR="0090760D" w:rsidRDefault="0090760D">
            <w:pPr>
              <w:jc w:val="center"/>
            </w:pPr>
            <w:r>
              <w:t>Yes</w:t>
            </w:r>
          </w:p>
        </w:tc>
        <w:tc>
          <w:tcPr>
            <w:tcW w:w="1134" w:type="dxa"/>
          </w:tcPr>
          <w:p w14:paraId="7F6A7112" w14:textId="77777777" w:rsidR="0090760D" w:rsidRDefault="0090760D">
            <w:pPr>
              <w:jc w:val="center"/>
            </w:pPr>
            <w:r>
              <w:t>No</w:t>
            </w:r>
          </w:p>
        </w:tc>
        <w:tc>
          <w:tcPr>
            <w:tcW w:w="1523" w:type="dxa"/>
          </w:tcPr>
          <w:p w14:paraId="3180AF2F" w14:textId="77777777" w:rsidR="0090760D" w:rsidRDefault="0090760D">
            <w:pPr>
              <w:jc w:val="center"/>
            </w:pPr>
            <w:r>
              <w:t>75</w:t>
            </w:r>
          </w:p>
        </w:tc>
      </w:tr>
      <w:tr w:rsidR="0090760D" w14:paraId="6AC6A384" w14:textId="77777777">
        <w:tc>
          <w:tcPr>
            <w:tcW w:w="1980" w:type="dxa"/>
          </w:tcPr>
          <w:p w14:paraId="5378B4F5" w14:textId="77777777" w:rsidR="0090760D" w:rsidRDefault="0090760D">
            <w:r>
              <w:t>Luke Bulpett</w:t>
            </w:r>
          </w:p>
        </w:tc>
        <w:tc>
          <w:tcPr>
            <w:tcW w:w="1134" w:type="dxa"/>
          </w:tcPr>
          <w:p w14:paraId="58C30148" w14:textId="77777777" w:rsidR="0090760D" w:rsidRDefault="0090760D">
            <w:pPr>
              <w:jc w:val="center"/>
            </w:pPr>
            <w:r>
              <w:t>Yes</w:t>
            </w:r>
          </w:p>
        </w:tc>
        <w:tc>
          <w:tcPr>
            <w:tcW w:w="1134" w:type="dxa"/>
          </w:tcPr>
          <w:p w14:paraId="4C14FEAC" w14:textId="77777777" w:rsidR="0090760D" w:rsidRDefault="0090760D">
            <w:pPr>
              <w:jc w:val="center"/>
            </w:pPr>
            <w:r>
              <w:t>Yes</w:t>
            </w:r>
          </w:p>
        </w:tc>
        <w:tc>
          <w:tcPr>
            <w:tcW w:w="1134" w:type="dxa"/>
            <w:shd w:val="clear" w:color="auto" w:fill="auto"/>
          </w:tcPr>
          <w:p w14:paraId="5C7AEC51" w14:textId="77777777" w:rsidR="0090760D" w:rsidRDefault="0090760D">
            <w:pPr>
              <w:jc w:val="center"/>
            </w:pPr>
            <w:r>
              <w:t>Yes</w:t>
            </w:r>
          </w:p>
        </w:tc>
        <w:tc>
          <w:tcPr>
            <w:tcW w:w="1134" w:type="dxa"/>
            <w:shd w:val="clear" w:color="auto" w:fill="auto"/>
          </w:tcPr>
          <w:p w14:paraId="72C8C57A" w14:textId="77777777" w:rsidR="0090760D" w:rsidRDefault="0090760D">
            <w:pPr>
              <w:jc w:val="center"/>
            </w:pPr>
            <w:r>
              <w:t>Yes</w:t>
            </w:r>
          </w:p>
        </w:tc>
        <w:tc>
          <w:tcPr>
            <w:tcW w:w="1523" w:type="dxa"/>
          </w:tcPr>
          <w:p w14:paraId="1B4CC24C" w14:textId="77777777" w:rsidR="0090760D" w:rsidRDefault="0090760D">
            <w:pPr>
              <w:jc w:val="center"/>
            </w:pPr>
            <w:r>
              <w:t>100</w:t>
            </w:r>
          </w:p>
        </w:tc>
      </w:tr>
      <w:tr w:rsidR="0090760D" w14:paraId="1510094C" w14:textId="77777777">
        <w:tc>
          <w:tcPr>
            <w:tcW w:w="1980" w:type="dxa"/>
          </w:tcPr>
          <w:p w14:paraId="617BEAD9" w14:textId="77777777" w:rsidR="0090760D" w:rsidRDefault="0090760D">
            <w:r>
              <w:t>Harriet Phelps-Knights</w:t>
            </w:r>
          </w:p>
        </w:tc>
        <w:tc>
          <w:tcPr>
            <w:tcW w:w="1134" w:type="dxa"/>
          </w:tcPr>
          <w:p w14:paraId="69ED7640" w14:textId="77777777" w:rsidR="0090760D" w:rsidRDefault="0090760D">
            <w:pPr>
              <w:jc w:val="center"/>
            </w:pPr>
            <w:r>
              <w:t>No</w:t>
            </w:r>
          </w:p>
        </w:tc>
        <w:tc>
          <w:tcPr>
            <w:tcW w:w="1134" w:type="dxa"/>
          </w:tcPr>
          <w:p w14:paraId="55DE52E9" w14:textId="77777777" w:rsidR="0090760D" w:rsidRDefault="0090760D">
            <w:pPr>
              <w:jc w:val="center"/>
            </w:pPr>
            <w:r>
              <w:t>Yes</w:t>
            </w:r>
          </w:p>
        </w:tc>
        <w:tc>
          <w:tcPr>
            <w:tcW w:w="1134" w:type="dxa"/>
          </w:tcPr>
          <w:p w14:paraId="4D1F906E" w14:textId="77777777" w:rsidR="0090760D" w:rsidRDefault="0090760D">
            <w:pPr>
              <w:jc w:val="center"/>
            </w:pPr>
            <w:r>
              <w:t>Yes</w:t>
            </w:r>
          </w:p>
        </w:tc>
        <w:tc>
          <w:tcPr>
            <w:tcW w:w="1134" w:type="dxa"/>
          </w:tcPr>
          <w:p w14:paraId="4EF4B95B" w14:textId="77777777" w:rsidR="0090760D" w:rsidRDefault="0090760D">
            <w:pPr>
              <w:jc w:val="center"/>
            </w:pPr>
            <w:r>
              <w:t>Yes</w:t>
            </w:r>
          </w:p>
        </w:tc>
        <w:tc>
          <w:tcPr>
            <w:tcW w:w="1523" w:type="dxa"/>
          </w:tcPr>
          <w:p w14:paraId="1D77B965" w14:textId="77777777" w:rsidR="0090760D" w:rsidRDefault="0090760D">
            <w:pPr>
              <w:jc w:val="center"/>
            </w:pPr>
            <w:r>
              <w:t>75</w:t>
            </w:r>
          </w:p>
        </w:tc>
      </w:tr>
      <w:tr w:rsidR="0090760D" w14:paraId="2BAB79DB" w14:textId="77777777">
        <w:tc>
          <w:tcPr>
            <w:tcW w:w="1980" w:type="dxa"/>
          </w:tcPr>
          <w:p w14:paraId="23416587" w14:textId="77777777" w:rsidR="0090760D" w:rsidRDefault="0090760D">
            <w:r>
              <w:t>John Hunter</w:t>
            </w:r>
          </w:p>
        </w:tc>
        <w:tc>
          <w:tcPr>
            <w:tcW w:w="1134" w:type="dxa"/>
          </w:tcPr>
          <w:p w14:paraId="1EE0B95F" w14:textId="77777777" w:rsidR="0090760D" w:rsidRDefault="0090760D">
            <w:pPr>
              <w:jc w:val="center"/>
            </w:pPr>
            <w:r>
              <w:t>Yes</w:t>
            </w:r>
          </w:p>
        </w:tc>
        <w:tc>
          <w:tcPr>
            <w:tcW w:w="1134" w:type="dxa"/>
          </w:tcPr>
          <w:p w14:paraId="2E34365F" w14:textId="77777777" w:rsidR="0090760D" w:rsidRDefault="0090760D">
            <w:pPr>
              <w:jc w:val="center"/>
            </w:pPr>
            <w:r>
              <w:t>Yes</w:t>
            </w:r>
          </w:p>
        </w:tc>
        <w:tc>
          <w:tcPr>
            <w:tcW w:w="1134" w:type="dxa"/>
          </w:tcPr>
          <w:p w14:paraId="2416B195" w14:textId="77777777" w:rsidR="0090760D" w:rsidRDefault="0090760D">
            <w:pPr>
              <w:jc w:val="center"/>
            </w:pPr>
            <w:r>
              <w:t>Yes</w:t>
            </w:r>
          </w:p>
        </w:tc>
        <w:tc>
          <w:tcPr>
            <w:tcW w:w="1134" w:type="dxa"/>
          </w:tcPr>
          <w:p w14:paraId="15A75728" w14:textId="77777777" w:rsidR="0090760D" w:rsidRDefault="0090760D">
            <w:pPr>
              <w:jc w:val="center"/>
            </w:pPr>
            <w:r>
              <w:t>Yes</w:t>
            </w:r>
          </w:p>
        </w:tc>
        <w:tc>
          <w:tcPr>
            <w:tcW w:w="1523" w:type="dxa"/>
          </w:tcPr>
          <w:p w14:paraId="4FC74B95" w14:textId="77777777" w:rsidR="0090760D" w:rsidRDefault="0090760D">
            <w:pPr>
              <w:jc w:val="center"/>
            </w:pPr>
            <w:r>
              <w:t>100</w:t>
            </w:r>
          </w:p>
        </w:tc>
      </w:tr>
      <w:tr w:rsidR="0090760D" w14:paraId="0215FC19" w14:textId="77777777">
        <w:tc>
          <w:tcPr>
            <w:tcW w:w="1980" w:type="dxa"/>
          </w:tcPr>
          <w:p w14:paraId="6C6EA185" w14:textId="77777777" w:rsidR="0090760D" w:rsidRDefault="0090760D">
            <w:r>
              <w:t>Pam Langmead</w:t>
            </w:r>
          </w:p>
        </w:tc>
        <w:tc>
          <w:tcPr>
            <w:tcW w:w="1134" w:type="dxa"/>
          </w:tcPr>
          <w:p w14:paraId="6B3758C9" w14:textId="77777777" w:rsidR="0090760D" w:rsidRDefault="0090760D">
            <w:pPr>
              <w:jc w:val="center"/>
            </w:pPr>
            <w:r>
              <w:t>Yes</w:t>
            </w:r>
          </w:p>
        </w:tc>
        <w:tc>
          <w:tcPr>
            <w:tcW w:w="1134" w:type="dxa"/>
          </w:tcPr>
          <w:p w14:paraId="4555FF65" w14:textId="77777777" w:rsidR="0090760D" w:rsidRDefault="0090760D">
            <w:pPr>
              <w:jc w:val="center"/>
            </w:pPr>
            <w:r>
              <w:t>Yes</w:t>
            </w:r>
          </w:p>
        </w:tc>
        <w:tc>
          <w:tcPr>
            <w:tcW w:w="1134" w:type="dxa"/>
          </w:tcPr>
          <w:p w14:paraId="0F33A095" w14:textId="77777777" w:rsidR="0090760D" w:rsidRDefault="0090760D">
            <w:pPr>
              <w:jc w:val="center"/>
            </w:pPr>
            <w:r>
              <w:t>Yes</w:t>
            </w:r>
          </w:p>
        </w:tc>
        <w:tc>
          <w:tcPr>
            <w:tcW w:w="1134" w:type="dxa"/>
          </w:tcPr>
          <w:p w14:paraId="4AA43444" w14:textId="77777777" w:rsidR="0090760D" w:rsidRDefault="0090760D">
            <w:pPr>
              <w:jc w:val="center"/>
            </w:pPr>
            <w:r>
              <w:t>Yes</w:t>
            </w:r>
          </w:p>
        </w:tc>
        <w:tc>
          <w:tcPr>
            <w:tcW w:w="1523" w:type="dxa"/>
          </w:tcPr>
          <w:p w14:paraId="18760121" w14:textId="77777777" w:rsidR="0090760D" w:rsidRDefault="0090760D">
            <w:pPr>
              <w:jc w:val="center"/>
            </w:pPr>
            <w:r>
              <w:t>100</w:t>
            </w:r>
          </w:p>
        </w:tc>
      </w:tr>
      <w:tr w:rsidR="0090760D" w14:paraId="21AEF5FD" w14:textId="77777777">
        <w:tc>
          <w:tcPr>
            <w:tcW w:w="1980" w:type="dxa"/>
          </w:tcPr>
          <w:p w14:paraId="20750BE6" w14:textId="77777777" w:rsidR="0090760D" w:rsidRDefault="0090760D">
            <w:r>
              <w:t>Ruth Bird</w:t>
            </w:r>
          </w:p>
        </w:tc>
        <w:tc>
          <w:tcPr>
            <w:tcW w:w="1134" w:type="dxa"/>
          </w:tcPr>
          <w:p w14:paraId="45562E9A" w14:textId="77777777" w:rsidR="0090760D" w:rsidRDefault="0090760D">
            <w:pPr>
              <w:jc w:val="center"/>
            </w:pPr>
            <w:r>
              <w:t>Yes</w:t>
            </w:r>
          </w:p>
        </w:tc>
        <w:tc>
          <w:tcPr>
            <w:tcW w:w="1134" w:type="dxa"/>
          </w:tcPr>
          <w:p w14:paraId="1646B5B2" w14:textId="77777777" w:rsidR="0090760D" w:rsidRDefault="0090760D">
            <w:pPr>
              <w:jc w:val="center"/>
            </w:pPr>
            <w:r>
              <w:t>Yes</w:t>
            </w:r>
          </w:p>
        </w:tc>
        <w:tc>
          <w:tcPr>
            <w:tcW w:w="1134" w:type="dxa"/>
          </w:tcPr>
          <w:p w14:paraId="31B528C9" w14:textId="77777777" w:rsidR="0090760D" w:rsidRDefault="0090760D">
            <w:pPr>
              <w:jc w:val="center"/>
            </w:pPr>
            <w:r>
              <w:t>No</w:t>
            </w:r>
          </w:p>
        </w:tc>
        <w:tc>
          <w:tcPr>
            <w:tcW w:w="1134" w:type="dxa"/>
          </w:tcPr>
          <w:p w14:paraId="0DEA6690" w14:textId="77777777" w:rsidR="0090760D" w:rsidRDefault="0090760D">
            <w:pPr>
              <w:jc w:val="center"/>
            </w:pPr>
            <w:r>
              <w:t>Yes</w:t>
            </w:r>
          </w:p>
        </w:tc>
        <w:tc>
          <w:tcPr>
            <w:tcW w:w="1523" w:type="dxa"/>
          </w:tcPr>
          <w:p w14:paraId="746D56FC" w14:textId="77777777" w:rsidR="0090760D" w:rsidRDefault="0090760D">
            <w:pPr>
              <w:jc w:val="center"/>
            </w:pPr>
            <w:r>
              <w:t>75</w:t>
            </w:r>
          </w:p>
        </w:tc>
      </w:tr>
      <w:tr w:rsidR="0090760D" w14:paraId="2C62058A" w14:textId="77777777">
        <w:tc>
          <w:tcPr>
            <w:tcW w:w="1980" w:type="dxa"/>
          </w:tcPr>
          <w:p w14:paraId="501FA8E0" w14:textId="77777777" w:rsidR="0090760D" w:rsidRDefault="0090760D">
            <w:r>
              <w:t>Carole Herman</w:t>
            </w:r>
          </w:p>
        </w:tc>
        <w:tc>
          <w:tcPr>
            <w:tcW w:w="1134" w:type="dxa"/>
            <w:shd w:val="clear" w:color="auto" w:fill="D9D9D9" w:themeFill="background1" w:themeFillShade="D9"/>
          </w:tcPr>
          <w:p w14:paraId="699E7B87" w14:textId="77777777" w:rsidR="0090760D" w:rsidRDefault="0090760D">
            <w:pPr>
              <w:jc w:val="center"/>
            </w:pPr>
          </w:p>
        </w:tc>
        <w:tc>
          <w:tcPr>
            <w:tcW w:w="1134" w:type="dxa"/>
            <w:shd w:val="clear" w:color="auto" w:fill="auto"/>
          </w:tcPr>
          <w:p w14:paraId="7FF5E84B" w14:textId="77777777" w:rsidR="0090760D" w:rsidRDefault="0090760D">
            <w:pPr>
              <w:jc w:val="center"/>
            </w:pPr>
            <w:r>
              <w:t>Yes</w:t>
            </w:r>
          </w:p>
        </w:tc>
        <w:tc>
          <w:tcPr>
            <w:tcW w:w="1134" w:type="dxa"/>
          </w:tcPr>
          <w:p w14:paraId="17DD87EC" w14:textId="77777777" w:rsidR="0090760D" w:rsidRDefault="0090760D">
            <w:pPr>
              <w:jc w:val="center"/>
            </w:pPr>
            <w:r>
              <w:t>Yes</w:t>
            </w:r>
          </w:p>
        </w:tc>
        <w:tc>
          <w:tcPr>
            <w:tcW w:w="1134" w:type="dxa"/>
          </w:tcPr>
          <w:p w14:paraId="28B43A2F" w14:textId="77777777" w:rsidR="0090760D" w:rsidRDefault="0090760D">
            <w:pPr>
              <w:jc w:val="center"/>
            </w:pPr>
            <w:r>
              <w:t>No</w:t>
            </w:r>
          </w:p>
        </w:tc>
        <w:tc>
          <w:tcPr>
            <w:tcW w:w="1523" w:type="dxa"/>
          </w:tcPr>
          <w:p w14:paraId="2528E190" w14:textId="77777777" w:rsidR="0090760D" w:rsidRDefault="0090760D">
            <w:pPr>
              <w:jc w:val="center"/>
            </w:pPr>
            <w:r>
              <w:t>67</w:t>
            </w:r>
          </w:p>
        </w:tc>
      </w:tr>
      <w:tr w:rsidR="0090760D" w14:paraId="6B11A934" w14:textId="77777777">
        <w:tc>
          <w:tcPr>
            <w:tcW w:w="1980" w:type="dxa"/>
          </w:tcPr>
          <w:p w14:paraId="477B49C3" w14:textId="77777777" w:rsidR="0090760D" w:rsidRDefault="0090760D">
            <w:r>
              <w:t>Ruth Sturdy</w:t>
            </w:r>
          </w:p>
        </w:tc>
        <w:tc>
          <w:tcPr>
            <w:tcW w:w="1134" w:type="dxa"/>
          </w:tcPr>
          <w:p w14:paraId="5FC99461" w14:textId="77777777" w:rsidR="0090760D" w:rsidRDefault="0090760D">
            <w:pPr>
              <w:jc w:val="center"/>
            </w:pPr>
            <w:r>
              <w:t>Yes</w:t>
            </w:r>
          </w:p>
        </w:tc>
        <w:tc>
          <w:tcPr>
            <w:tcW w:w="1134" w:type="dxa"/>
          </w:tcPr>
          <w:p w14:paraId="534E4592" w14:textId="77777777" w:rsidR="0090760D" w:rsidRDefault="0090760D">
            <w:pPr>
              <w:jc w:val="center"/>
            </w:pPr>
            <w:r>
              <w:t>No</w:t>
            </w:r>
          </w:p>
        </w:tc>
        <w:tc>
          <w:tcPr>
            <w:tcW w:w="1134" w:type="dxa"/>
          </w:tcPr>
          <w:p w14:paraId="7CCFE74C" w14:textId="77777777" w:rsidR="0090760D" w:rsidRDefault="0090760D">
            <w:pPr>
              <w:jc w:val="center"/>
            </w:pPr>
            <w:r>
              <w:t>Yes</w:t>
            </w:r>
          </w:p>
        </w:tc>
        <w:tc>
          <w:tcPr>
            <w:tcW w:w="1134" w:type="dxa"/>
          </w:tcPr>
          <w:p w14:paraId="4EE95914" w14:textId="77777777" w:rsidR="0090760D" w:rsidRDefault="0090760D">
            <w:pPr>
              <w:jc w:val="center"/>
            </w:pPr>
            <w:r>
              <w:t>Yes</w:t>
            </w:r>
          </w:p>
        </w:tc>
        <w:tc>
          <w:tcPr>
            <w:tcW w:w="1523" w:type="dxa"/>
          </w:tcPr>
          <w:p w14:paraId="690B2184" w14:textId="77777777" w:rsidR="0090760D" w:rsidRDefault="0090760D">
            <w:pPr>
              <w:jc w:val="center"/>
            </w:pPr>
            <w:r>
              <w:t>75</w:t>
            </w:r>
          </w:p>
        </w:tc>
      </w:tr>
      <w:tr w:rsidR="0090760D" w14:paraId="04D1C005" w14:textId="77777777">
        <w:tc>
          <w:tcPr>
            <w:tcW w:w="1980" w:type="dxa"/>
          </w:tcPr>
          <w:p w14:paraId="1F953172" w14:textId="77777777" w:rsidR="0090760D" w:rsidRDefault="0090760D">
            <w:r>
              <w:t>Simon Wall</w:t>
            </w:r>
          </w:p>
        </w:tc>
        <w:tc>
          <w:tcPr>
            <w:tcW w:w="1134" w:type="dxa"/>
          </w:tcPr>
          <w:p w14:paraId="39969823" w14:textId="77777777" w:rsidR="0090760D" w:rsidRDefault="0090760D">
            <w:pPr>
              <w:jc w:val="center"/>
            </w:pPr>
            <w:r>
              <w:t>Yes</w:t>
            </w:r>
          </w:p>
        </w:tc>
        <w:tc>
          <w:tcPr>
            <w:tcW w:w="1134" w:type="dxa"/>
          </w:tcPr>
          <w:p w14:paraId="6157599E" w14:textId="77777777" w:rsidR="0090760D" w:rsidRDefault="0090760D">
            <w:pPr>
              <w:jc w:val="center"/>
            </w:pPr>
            <w:r>
              <w:t>Yes</w:t>
            </w:r>
          </w:p>
        </w:tc>
        <w:tc>
          <w:tcPr>
            <w:tcW w:w="1134" w:type="dxa"/>
          </w:tcPr>
          <w:p w14:paraId="6F15F99B" w14:textId="77777777" w:rsidR="0090760D" w:rsidRDefault="0090760D">
            <w:pPr>
              <w:jc w:val="center"/>
            </w:pPr>
            <w:r>
              <w:t>No</w:t>
            </w:r>
          </w:p>
        </w:tc>
        <w:tc>
          <w:tcPr>
            <w:tcW w:w="1134" w:type="dxa"/>
          </w:tcPr>
          <w:p w14:paraId="3915AF23" w14:textId="77777777" w:rsidR="0090760D" w:rsidRDefault="0090760D">
            <w:pPr>
              <w:jc w:val="center"/>
            </w:pPr>
            <w:r>
              <w:t>Yes</w:t>
            </w:r>
          </w:p>
        </w:tc>
        <w:tc>
          <w:tcPr>
            <w:tcW w:w="1523" w:type="dxa"/>
          </w:tcPr>
          <w:p w14:paraId="0FECA710" w14:textId="77777777" w:rsidR="0090760D" w:rsidRDefault="0090760D">
            <w:pPr>
              <w:jc w:val="center"/>
            </w:pPr>
            <w:r>
              <w:t>75</w:t>
            </w:r>
          </w:p>
        </w:tc>
      </w:tr>
      <w:tr w:rsidR="0090760D" w14:paraId="433A9CDC" w14:textId="77777777">
        <w:tc>
          <w:tcPr>
            <w:tcW w:w="1980" w:type="dxa"/>
          </w:tcPr>
          <w:p w14:paraId="7DC043EC" w14:textId="77777777" w:rsidR="0090760D" w:rsidRDefault="0090760D">
            <w:r>
              <w:t>Emily Welton</w:t>
            </w:r>
          </w:p>
        </w:tc>
        <w:tc>
          <w:tcPr>
            <w:tcW w:w="1134" w:type="dxa"/>
          </w:tcPr>
          <w:p w14:paraId="53FAB935" w14:textId="77777777" w:rsidR="0090760D" w:rsidRDefault="0090760D">
            <w:pPr>
              <w:jc w:val="center"/>
            </w:pPr>
            <w:r>
              <w:t>Yes</w:t>
            </w:r>
          </w:p>
        </w:tc>
        <w:tc>
          <w:tcPr>
            <w:tcW w:w="1134" w:type="dxa"/>
            <w:shd w:val="clear" w:color="auto" w:fill="auto"/>
          </w:tcPr>
          <w:p w14:paraId="54A0057D" w14:textId="77777777" w:rsidR="0090760D" w:rsidRDefault="0090760D">
            <w:pPr>
              <w:jc w:val="center"/>
            </w:pPr>
            <w:r>
              <w:t>Yes</w:t>
            </w:r>
          </w:p>
        </w:tc>
        <w:tc>
          <w:tcPr>
            <w:tcW w:w="1134" w:type="dxa"/>
          </w:tcPr>
          <w:p w14:paraId="19FF6115" w14:textId="77777777" w:rsidR="0090760D" w:rsidRDefault="0090760D">
            <w:pPr>
              <w:jc w:val="center"/>
            </w:pPr>
            <w:r>
              <w:t>Yes</w:t>
            </w:r>
          </w:p>
        </w:tc>
        <w:tc>
          <w:tcPr>
            <w:tcW w:w="1134" w:type="dxa"/>
          </w:tcPr>
          <w:p w14:paraId="753C1FD8" w14:textId="77777777" w:rsidR="0090760D" w:rsidRDefault="0090760D">
            <w:pPr>
              <w:jc w:val="center"/>
            </w:pPr>
            <w:r>
              <w:t>No</w:t>
            </w:r>
          </w:p>
        </w:tc>
        <w:tc>
          <w:tcPr>
            <w:tcW w:w="1523" w:type="dxa"/>
          </w:tcPr>
          <w:p w14:paraId="1E9E8AAC" w14:textId="77777777" w:rsidR="0090760D" w:rsidRDefault="0090760D">
            <w:pPr>
              <w:jc w:val="center"/>
            </w:pPr>
            <w:r>
              <w:t>75</w:t>
            </w:r>
          </w:p>
        </w:tc>
      </w:tr>
      <w:tr w:rsidR="0090760D" w14:paraId="59A1BD67" w14:textId="77777777">
        <w:tc>
          <w:tcPr>
            <w:tcW w:w="1980" w:type="dxa"/>
          </w:tcPr>
          <w:p w14:paraId="3AA07C7D" w14:textId="77777777" w:rsidR="0090760D" w:rsidRDefault="0090760D">
            <w:r>
              <w:t>Philomena Cozens</w:t>
            </w:r>
          </w:p>
        </w:tc>
        <w:tc>
          <w:tcPr>
            <w:tcW w:w="1134" w:type="dxa"/>
          </w:tcPr>
          <w:p w14:paraId="39D495B6" w14:textId="77777777" w:rsidR="0090760D" w:rsidRDefault="0090760D">
            <w:pPr>
              <w:jc w:val="center"/>
            </w:pPr>
            <w:r>
              <w:t>No</w:t>
            </w:r>
          </w:p>
        </w:tc>
        <w:tc>
          <w:tcPr>
            <w:tcW w:w="1134" w:type="dxa"/>
          </w:tcPr>
          <w:p w14:paraId="2B8039D7" w14:textId="77777777" w:rsidR="0090760D" w:rsidRDefault="0090760D">
            <w:pPr>
              <w:jc w:val="center"/>
            </w:pPr>
            <w:r>
              <w:t>Yes</w:t>
            </w:r>
          </w:p>
        </w:tc>
        <w:tc>
          <w:tcPr>
            <w:tcW w:w="1134" w:type="dxa"/>
          </w:tcPr>
          <w:p w14:paraId="7137B4F6" w14:textId="77777777" w:rsidR="0090760D" w:rsidRDefault="0090760D">
            <w:pPr>
              <w:jc w:val="center"/>
            </w:pPr>
            <w:r>
              <w:t>Yes</w:t>
            </w:r>
          </w:p>
        </w:tc>
        <w:tc>
          <w:tcPr>
            <w:tcW w:w="1134" w:type="dxa"/>
          </w:tcPr>
          <w:p w14:paraId="012622A1" w14:textId="77777777" w:rsidR="0090760D" w:rsidRDefault="0090760D">
            <w:pPr>
              <w:jc w:val="center"/>
            </w:pPr>
            <w:r>
              <w:t>Yes</w:t>
            </w:r>
          </w:p>
        </w:tc>
        <w:tc>
          <w:tcPr>
            <w:tcW w:w="1523" w:type="dxa"/>
          </w:tcPr>
          <w:p w14:paraId="2F0B2546" w14:textId="77777777" w:rsidR="0090760D" w:rsidRDefault="0090760D">
            <w:pPr>
              <w:jc w:val="center"/>
            </w:pPr>
            <w:r>
              <w:t>75</w:t>
            </w:r>
          </w:p>
        </w:tc>
      </w:tr>
      <w:tr w:rsidR="0090760D" w14:paraId="41129D95" w14:textId="77777777">
        <w:tc>
          <w:tcPr>
            <w:tcW w:w="1980" w:type="dxa"/>
          </w:tcPr>
          <w:p w14:paraId="2CEC0EFE" w14:textId="77777777" w:rsidR="0090760D" w:rsidRDefault="0090760D">
            <w:r>
              <w:t>Jo Barak</w:t>
            </w:r>
          </w:p>
        </w:tc>
        <w:tc>
          <w:tcPr>
            <w:tcW w:w="1134" w:type="dxa"/>
          </w:tcPr>
          <w:p w14:paraId="7707FE16" w14:textId="77777777" w:rsidR="0090760D" w:rsidRDefault="0090760D">
            <w:pPr>
              <w:jc w:val="center"/>
            </w:pPr>
            <w:r>
              <w:t>Yes</w:t>
            </w:r>
          </w:p>
        </w:tc>
        <w:tc>
          <w:tcPr>
            <w:tcW w:w="1134" w:type="dxa"/>
          </w:tcPr>
          <w:p w14:paraId="08AB8DB4" w14:textId="77777777" w:rsidR="0090760D" w:rsidRDefault="0090760D">
            <w:pPr>
              <w:jc w:val="center"/>
            </w:pPr>
            <w:r>
              <w:t>Yes</w:t>
            </w:r>
          </w:p>
        </w:tc>
        <w:tc>
          <w:tcPr>
            <w:tcW w:w="1134" w:type="dxa"/>
          </w:tcPr>
          <w:p w14:paraId="3867E1AC" w14:textId="77777777" w:rsidR="0090760D" w:rsidRDefault="0090760D">
            <w:pPr>
              <w:jc w:val="center"/>
            </w:pPr>
            <w:r>
              <w:t>Yes</w:t>
            </w:r>
          </w:p>
        </w:tc>
        <w:tc>
          <w:tcPr>
            <w:tcW w:w="1134" w:type="dxa"/>
          </w:tcPr>
          <w:p w14:paraId="04494E91" w14:textId="77777777" w:rsidR="0090760D" w:rsidRDefault="0090760D">
            <w:pPr>
              <w:jc w:val="center"/>
            </w:pPr>
            <w:r>
              <w:t>Yes</w:t>
            </w:r>
          </w:p>
        </w:tc>
        <w:tc>
          <w:tcPr>
            <w:tcW w:w="1523" w:type="dxa"/>
          </w:tcPr>
          <w:p w14:paraId="0B57C44E" w14:textId="77777777" w:rsidR="0090760D" w:rsidRDefault="0090760D">
            <w:pPr>
              <w:jc w:val="center"/>
            </w:pPr>
            <w:r>
              <w:t>100</w:t>
            </w:r>
          </w:p>
        </w:tc>
      </w:tr>
      <w:tr w:rsidR="0090760D" w14:paraId="2F443EF2" w14:textId="77777777">
        <w:tc>
          <w:tcPr>
            <w:tcW w:w="1980" w:type="dxa"/>
          </w:tcPr>
          <w:p w14:paraId="02342E48" w14:textId="77777777" w:rsidR="0090760D" w:rsidRDefault="0090760D">
            <w:r>
              <w:t>Scott Bowak / Amanda Thurston</w:t>
            </w:r>
          </w:p>
        </w:tc>
        <w:tc>
          <w:tcPr>
            <w:tcW w:w="1134" w:type="dxa"/>
            <w:shd w:val="clear" w:color="auto" w:fill="D9D9D9" w:themeFill="background1" w:themeFillShade="D9"/>
          </w:tcPr>
          <w:p w14:paraId="26E028C5" w14:textId="77777777" w:rsidR="0090760D" w:rsidRDefault="0090760D">
            <w:pPr>
              <w:jc w:val="center"/>
            </w:pPr>
          </w:p>
        </w:tc>
        <w:tc>
          <w:tcPr>
            <w:tcW w:w="1134" w:type="dxa"/>
            <w:shd w:val="clear" w:color="auto" w:fill="auto"/>
          </w:tcPr>
          <w:p w14:paraId="0088D248" w14:textId="77777777" w:rsidR="0090760D" w:rsidRDefault="0090760D">
            <w:pPr>
              <w:jc w:val="center"/>
            </w:pPr>
            <w:r>
              <w:t>Yes</w:t>
            </w:r>
          </w:p>
        </w:tc>
        <w:tc>
          <w:tcPr>
            <w:tcW w:w="1134" w:type="dxa"/>
          </w:tcPr>
          <w:p w14:paraId="1BF7CDEE" w14:textId="77777777" w:rsidR="0090760D" w:rsidRDefault="0090760D">
            <w:pPr>
              <w:jc w:val="center"/>
            </w:pPr>
            <w:r>
              <w:t>No</w:t>
            </w:r>
          </w:p>
        </w:tc>
        <w:tc>
          <w:tcPr>
            <w:tcW w:w="1134" w:type="dxa"/>
          </w:tcPr>
          <w:p w14:paraId="0CA3D8AA" w14:textId="77777777" w:rsidR="0090760D" w:rsidRDefault="0090760D">
            <w:pPr>
              <w:jc w:val="center"/>
            </w:pPr>
            <w:r>
              <w:t>Yes</w:t>
            </w:r>
          </w:p>
        </w:tc>
        <w:tc>
          <w:tcPr>
            <w:tcW w:w="1523" w:type="dxa"/>
          </w:tcPr>
          <w:p w14:paraId="04BBAF64" w14:textId="77777777" w:rsidR="0090760D" w:rsidRDefault="0090760D">
            <w:pPr>
              <w:jc w:val="center"/>
            </w:pPr>
            <w:r>
              <w:t>67</w:t>
            </w:r>
          </w:p>
        </w:tc>
      </w:tr>
    </w:tbl>
    <w:p w14:paraId="682FA12A" w14:textId="77777777" w:rsidR="0090760D" w:rsidRDefault="0090760D" w:rsidP="0090760D">
      <w:pPr>
        <w:ind w:left="567" w:hanging="567"/>
      </w:pPr>
    </w:p>
    <w:p w14:paraId="0646C940" w14:textId="77777777" w:rsidR="0090760D" w:rsidRDefault="0090760D" w:rsidP="0090760D">
      <w:pPr>
        <w:ind w:left="567" w:hanging="567"/>
      </w:pPr>
    </w:p>
    <w:p w14:paraId="64A35724" w14:textId="77777777" w:rsidR="0090760D" w:rsidRDefault="0090760D" w:rsidP="0090760D">
      <w:pPr>
        <w:ind w:left="567" w:hanging="567"/>
      </w:pPr>
      <w:r>
        <w:rPr>
          <w:b/>
          <w:bCs/>
        </w:rPr>
        <w:t>Finance Review Group Attendance</w:t>
      </w:r>
    </w:p>
    <w:p w14:paraId="6952F770" w14:textId="77777777" w:rsidR="0090760D" w:rsidRDefault="0090760D" w:rsidP="0090760D">
      <w:pPr>
        <w:ind w:left="567" w:hanging="567"/>
      </w:pPr>
    </w:p>
    <w:tbl>
      <w:tblPr>
        <w:tblStyle w:val="TableGrid"/>
        <w:tblW w:w="7814" w:type="dxa"/>
        <w:tblInd w:w="567" w:type="dxa"/>
        <w:tblLook w:val="04A0" w:firstRow="1" w:lastRow="0" w:firstColumn="1" w:lastColumn="0" w:noHBand="0" w:noVBand="1"/>
      </w:tblPr>
      <w:tblGrid>
        <w:gridCol w:w="1873"/>
        <w:gridCol w:w="1120"/>
        <w:gridCol w:w="1120"/>
        <w:gridCol w:w="1089"/>
        <w:gridCol w:w="1089"/>
        <w:gridCol w:w="1523"/>
      </w:tblGrid>
      <w:tr w:rsidR="0090760D" w:rsidRPr="000857D4" w14:paraId="29702BA4" w14:textId="77777777">
        <w:tc>
          <w:tcPr>
            <w:tcW w:w="1873" w:type="dxa"/>
          </w:tcPr>
          <w:p w14:paraId="2EEB6B17" w14:textId="77777777" w:rsidR="0090760D" w:rsidRDefault="0090760D"/>
        </w:tc>
        <w:tc>
          <w:tcPr>
            <w:tcW w:w="1120" w:type="dxa"/>
          </w:tcPr>
          <w:p w14:paraId="18781E4F" w14:textId="77777777" w:rsidR="0090760D" w:rsidRDefault="0090760D">
            <w:pPr>
              <w:jc w:val="center"/>
              <w:rPr>
                <w:b/>
                <w:bCs/>
              </w:rPr>
            </w:pPr>
          </w:p>
          <w:p w14:paraId="532F8514" w14:textId="77777777" w:rsidR="0090760D" w:rsidRDefault="0090760D">
            <w:pPr>
              <w:jc w:val="center"/>
              <w:rPr>
                <w:b/>
                <w:bCs/>
              </w:rPr>
            </w:pPr>
          </w:p>
          <w:p w14:paraId="61113BF0" w14:textId="77777777" w:rsidR="0090760D" w:rsidRDefault="0090760D">
            <w:pPr>
              <w:jc w:val="center"/>
              <w:rPr>
                <w:b/>
                <w:bCs/>
              </w:rPr>
            </w:pPr>
            <w:r>
              <w:rPr>
                <w:b/>
                <w:bCs/>
              </w:rPr>
              <w:t>7</w:t>
            </w:r>
            <w:r w:rsidRPr="00EB67FE">
              <w:rPr>
                <w:b/>
                <w:bCs/>
                <w:vertAlign w:val="superscript"/>
              </w:rPr>
              <w:t>th</w:t>
            </w:r>
            <w:r>
              <w:rPr>
                <w:b/>
                <w:bCs/>
              </w:rPr>
              <w:t xml:space="preserve"> Sept 2022</w:t>
            </w:r>
          </w:p>
        </w:tc>
        <w:tc>
          <w:tcPr>
            <w:tcW w:w="1120" w:type="dxa"/>
          </w:tcPr>
          <w:p w14:paraId="6D3540B3" w14:textId="77777777" w:rsidR="0090760D" w:rsidRDefault="0090760D">
            <w:pPr>
              <w:jc w:val="center"/>
              <w:rPr>
                <w:b/>
                <w:bCs/>
              </w:rPr>
            </w:pPr>
          </w:p>
          <w:p w14:paraId="2EFFFD0D" w14:textId="77777777" w:rsidR="0090760D" w:rsidRDefault="0090760D">
            <w:pPr>
              <w:jc w:val="center"/>
              <w:rPr>
                <w:b/>
                <w:bCs/>
              </w:rPr>
            </w:pPr>
          </w:p>
          <w:p w14:paraId="2D9BB676" w14:textId="77777777" w:rsidR="0090760D" w:rsidRPr="000857D4" w:rsidRDefault="0090760D">
            <w:pPr>
              <w:jc w:val="center"/>
              <w:rPr>
                <w:b/>
                <w:bCs/>
              </w:rPr>
            </w:pPr>
            <w:r>
              <w:rPr>
                <w:b/>
                <w:bCs/>
              </w:rPr>
              <w:t>2</w:t>
            </w:r>
            <w:r w:rsidRPr="00EB67FE">
              <w:rPr>
                <w:b/>
                <w:bCs/>
                <w:vertAlign w:val="superscript"/>
              </w:rPr>
              <w:t>nd</w:t>
            </w:r>
            <w:r>
              <w:rPr>
                <w:b/>
                <w:bCs/>
              </w:rPr>
              <w:t xml:space="preserve"> Nov 2022</w:t>
            </w:r>
          </w:p>
        </w:tc>
        <w:tc>
          <w:tcPr>
            <w:tcW w:w="1089" w:type="dxa"/>
          </w:tcPr>
          <w:p w14:paraId="49B3A56F" w14:textId="77777777" w:rsidR="0090760D" w:rsidRDefault="0090760D">
            <w:pPr>
              <w:jc w:val="center"/>
              <w:rPr>
                <w:b/>
                <w:bCs/>
              </w:rPr>
            </w:pPr>
          </w:p>
          <w:p w14:paraId="0BDE61A1" w14:textId="77777777" w:rsidR="0090760D" w:rsidRDefault="0090760D">
            <w:pPr>
              <w:jc w:val="center"/>
              <w:rPr>
                <w:b/>
                <w:bCs/>
              </w:rPr>
            </w:pPr>
          </w:p>
          <w:p w14:paraId="6D5409D8" w14:textId="77777777" w:rsidR="0090760D" w:rsidRPr="000857D4" w:rsidRDefault="0090760D">
            <w:pPr>
              <w:jc w:val="center"/>
              <w:rPr>
                <w:b/>
                <w:bCs/>
              </w:rPr>
            </w:pPr>
            <w:r>
              <w:rPr>
                <w:b/>
                <w:bCs/>
              </w:rPr>
              <w:t>10</w:t>
            </w:r>
            <w:r w:rsidRPr="00816308">
              <w:rPr>
                <w:b/>
                <w:bCs/>
                <w:vertAlign w:val="superscript"/>
              </w:rPr>
              <w:t>th</w:t>
            </w:r>
            <w:r>
              <w:rPr>
                <w:b/>
                <w:bCs/>
              </w:rPr>
              <w:t xml:space="preserve"> March 2023</w:t>
            </w:r>
          </w:p>
        </w:tc>
        <w:tc>
          <w:tcPr>
            <w:tcW w:w="1089" w:type="dxa"/>
          </w:tcPr>
          <w:p w14:paraId="4C0A91B0" w14:textId="77777777" w:rsidR="0090760D" w:rsidRDefault="0090760D">
            <w:pPr>
              <w:jc w:val="center"/>
              <w:rPr>
                <w:b/>
                <w:bCs/>
              </w:rPr>
            </w:pPr>
          </w:p>
          <w:p w14:paraId="4C83EE45" w14:textId="77777777" w:rsidR="0090760D" w:rsidRDefault="0090760D">
            <w:pPr>
              <w:jc w:val="center"/>
              <w:rPr>
                <w:b/>
                <w:bCs/>
              </w:rPr>
            </w:pPr>
          </w:p>
          <w:p w14:paraId="7C58A507" w14:textId="77777777" w:rsidR="0090760D" w:rsidRDefault="0090760D">
            <w:pPr>
              <w:jc w:val="center"/>
              <w:rPr>
                <w:b/>
                <w:bCs/>
              </w:rPr>
            </w:pPr>
            <w:r>
              <w:rPr>
                <w:b/>
                <w:bCs/>
              </w:rPr>
              <w:t>25</w:t>
            </w:r>
            <w:r w:rsidRPr="00816308">
              <w:rPr>
                <w:b/>
                <w:bCs/>
                <w:vertAlign w:val="superscript"/>
              </w:rPr>
              <w:t>th</w:t>
            </w:r>
            <w:r>
              <w:rPr>
                <w:b/>
                <w:bCs/>
              </w:rPr>
              <w:t xml:space="preserve"> April 2023</w:t>
            </w:r>
          </w:p>
        </w:tc>
        <w:tc>
          <w:tcPr>
            <w:tcW w:w="1523" w:type="dxa"/>
          </w:tcPr>
          <w:p w14:paraId="6FC0072F" w14:textId="77777777" w:rsidR="0090760D" w:rsidRDefault="0090760D">
            <w:pPr>
              <w:jc w:val="center"/>
              <w:rPr>
                <w:b/>
                <w:bCs/>
              </w:rPr>
            </w:pPr>
          </w:p>
          <w:p w14:paraId="34E089D7" w14:textId="77777777" w:rsidR="0090760D" w:rsidRDefault="0090760D">
            <w:pPr>
              <w:jc w:val="center"/>
              <w:rPr>
                <w:b/>
                <w:bCs/>
              </w:rPr>
            </w:pPr>
          </w:p>
          <w:p w14:paraId="2514C903" w14:textId="77777777" w:rsidR="0090760D" w:rsidRPr="000857D4" w:rsidRDefault="0090760D">
            <w:pPr>
              <w:jc w:val="center"/>
              <w:rPr>
                <w:b/>
                <w:bCs/>
              </w:rPr>
            </w:pPr>
            <w:r>
              <w:rPr>
                <w:b/>
                <w:bCs/>
              </w:rPr>
              <w:t>% Attendance</w:t>
            </w:r>
          </w:p>
        </w:tc>
      </w:tr>
      <w:tr w:rsidR="0090760D" w14:paraId="1BBAC631" w14:textId="77777777">
        <w:tc>
          <w:tcPr>
            <w:tcW w:w="1873" w:type="dxa"/>
          </w:tcPr>
          <w:p w14:paraId="4F470B38" w14:textId="77777777" w:rsidR="0090760D" w:rsidRDefault="0090760D">
            <w:r>
              <w:t>Jeff Fair (Chair)</w:t>
            </w:r>
          </w:p>
        </w:tc>
        <w:tc>
          <w:tcPr>
            <w:tcW w:w="1120" w:type="dxa"/>
          </w:tcPr>
          <w:p w14:paraId="7386389C" w14:textId="77777777" w:rsidR="0090760D" w:rsidRDefault="0090760D">
            <w:pPr>
              <w:jc w:val="center"/>
            </w:pPr>
            <w:r>
              <w:t>Yes</w:t>
            </w:r>
          </w:p>
        </w:tc>
        <w:tc>
          <w:tcPr>
            <w:tcW w:w="1120" w:type="dxa"/>
          </w:tcPr>
          <w:p w14:paraId="7F36ADA2" w14:textId="77777777" w:rsidR="0090760D" w:rsidRDefault="0090760D">
            <w:pPr>
              <w:jc w:val="center"/>
            </w:pPr>
            <w:r>
              <w:t>No</w:t>
            </w:r>
          </w:p>
        </w:tc>
        <w:tc>
          <w:tcPr>
            <w:tcW w:w="1089" w:type="dxa"/>
          </w:tcPr>
          <w:p w14:paraId="6FB00E85" w14:textId="77777777" w:rsidR="0090760D" w:rsidRDefault="0090760D">
            <w:pPr>
              <w:jc w:val="center"/>
            </w:pPr>
            <w:r>
              <w:t>Yes</w:t>
            </w:r>
          </w:p>
        </w:tc>
        <w:tc>
          <w:tcPr>
            <w:tcW w:w="1089" w:type="dxa"/>
          </w:tcPr>
          <w:p w14:paraId="5029E918" w14:textId="77777777" w:rsidR="0090760D" w:rsidRDefault="0090760D">
            <w:pPr>
              <w:jc w:val="center"/>
            </w:pPr>
            <w:r>
              <w:t>Yes</w:t>
            </w:r>
          </w:p>
        </w:tc>
        <w:tc>
          <w:tcPr>
            <w:tcW w:w="1523" w:type="dxa"/>
          </w:tcPr>
          <w:p w14:paraId="72E02365" w14:textId="77777777" w:rsidR="0090760D" w:rsidRDefault="0090760D">
            <w:pPr>
              <w:jc w:val="center"/>
            </w:pPr>
            <w:r>
              <w:t>75</w:t>
            </w:r>
          </w:p>
        </w:tc>
      </w:tr>
      <w:tr w:rsidR="0090760D" w14:paraId="4BE7116A" w14:textId="77777777">
        <w:tc>
          <w:tcPr>
            <w:tcW w:w="1873" w:type="dxa"/>
          </w:tcPr>
          <w:p w14:paraId="6751F9E0" w14:textId="77777777" w:rsidR="0090760D" w:rsidRDefault="0090760D">
            <w:r>
              <w:t>Rod Lane</w:t>
            </w:r>
          </w:p>
        </w:tc>
        <w:tc>
          <w:tcPr>
            <w:tcW w:w="1120" w:type="dxa"/>
          </w:tcPr>
          <w:p w14:paraId="4EEBE96E" w14:textId="77777777" w:rsidR="0090760D" w:rsidRDefault="0090760D">
            <w:pPr>
              <w:jc w:val="center"/>
            </w:pPr>
            <w:r>
              <w:t>Yes</w:t>
            </w:r>
          </w:p>
        </w:tc>
        <w:tc>
          <w:tcPr>
            <w:tcW w:w="1120" w:type="dxa"/>
          </w:tcPr>
          <w:p w14:paraId="4B66FFBF" w14:textId="77777777" w:rsidR="0090760D" w:rsidRDefault="0090760D">
            <w:pPr>
              <w:jc w:val="center"/>
            </w:pPr>
            <w:r>
              <w:t>No</w:t>
            </w:r>
          </w:p>
        </w:tc>
        <w:tc>
          <w:tcPr>
            <w:tcW w:w="1089" w:type="dxa"/>
          </w:tcPr>
          <w:p w14:paraId="496E139C" w14:textId="77777777" w:rsidR="0090760D" w:rsidRDefault="0090760D">
            <w:pPr>
              <w:jc w:val="center"/>
            </w:pPr>
            <w:r>
              <w:t>Yes</w:t>
            </w:r>
          </w:p>
        </w:tc>
        <w:tc>
          <w:tcPr>
            <w:tcW w:w="1089" w:type="dxa"/>
          </w:tcPr>
          <w:p w14:paraId="1EF31D9E" w14:textId="77777777" w:rsidR="0090760D" w:rsidRDefault="0090760D">
            <w:pPr>
              <w:jc w:val="center"/>
            </w:pPr>
            <w:r>
              <w:t>Yes</w:t>
            </w:r>
          </w:p>
        </w:tc>
        <w:tc>
          <w:tcPr>
            <w:tcW w:w="1523" w:type="dxa"/>
          </w:tcPr>
          <w:p w14:paraId="6FC3F6FC" w14:textId="77777777" w:rsidR="0090760D" w:rsidRDefault="0090760D">
            <w:pPr>
              <w:jc w:val="center"/>
            </w:pPr>
            <w:r>
              <w:t>75</w:t>
            </w:r>
          </w:p>
        </w:tc>
      </w:tr>
      <w:tr w:rsidR="0090760D" w14:paraId="170BB114" w14:textId="77777777">
        <w:tc>
          <w:tcPr>
            <w:tcW w:w="1873" w:type="dxa"/>
          </w:tcPr>
          <w:p w14:paraId="7A93F0B0" w14:textId="77777777" w:rsidR="0090760D" w:rsidRDefault="0090760D">
            <w:r>
              <w:t>Sue Bardetti</w:t>
            </w:r>
          </w:p>
        </w:tc>
        <w:tc>
          <w:tcPr>
            <w:tcW w:w="1120" w:type="dxa"/>
          </w:tcPr>
          <w:p w14:paraId="18858055" w14:textId="77777777" w:rsidR="0090760D" w:rsidRDefault="0090760D">
            <w:pPr>
              <w:jc w:val="center"/>
            </w:pPr>
            <w:r>
              <w:t>Yes</w:t>
            </w:r>
          </w:p>
        </w:tc>
        <w:tc>
          <w:tcPr>
            <w:tcW w:w="1120" w:type="dxa"/>
          </w:tcPr>
          <w:p w14:paraId="54990209" w14:textId="77777777" w:rsidR="0090760D" w:rsidRDefault="0090760D">
            <w:pPr>
              <w:jc w:val="center"/>
            </w:pPr>
            <w:r>
              <w:t>Yes</w:t>
            </w:r>
          </w:p>
        </w:tc>
        <w:tc>
          <w:tcPr>
            <w:tcW w:w="1089" w:type="dxa"/>
          </w:tcPr>
          <w:p w14:paraId="0CF00637" w14:textId="77777777" w:rsidR="0090760D" w:rsidRDefault="0090760D">
            <w:pPr>
              <w:jc w:val="center"/>
            </w:pPr>
            <w:r>
              <w:t>No</w:t>
            </w:r>
          </w:p>
        </w:tc>
        <w:tc>
          <w:tcPr>
            <w:tcW w:w="1089" w:type="dxa"/>
          </w:tcPr>
          <w:p w14:paraId="6F2B1184" w14:textId="77777777" w:rsidR="0090760D" w:rsidRDefault="0090760D">
            <w:pPr>
              <w:jc w:val="center"/>
            </w:pPr>
            <w:r>
              <w:t>Yes</w:t>
            </w:r>
          </w:p>
        </w:tc>
        <w:tc>
          <w:tcPr>
            <w:tcW w:w="1523" w:type="dxa"/>
          </w:tcPr>
          <w:p w14:paraId="624BF53B" w14:textId="77777777" w:rsidR="0090760D" w:rsidRDefault="0090760D">
            <w:pPr>
              <w:jc w:val="center"/>
            </w:pPr>
            <w:r>
              <w:t>75</w:t>
            </w:r>
          </w:p>
        </w:tc>
      </w:tr>
      <w:tr w:rsidR="0090760D" w14:paraId="70350244" w14:textId="77777777">
        <w:tc>
          <w:tcPr>
            <w:tcW w:w="1873" w:type="dxa"/>
          </w:tcPr>
          <w:p w14:paraId="3694FB2C" w14:textId="77777777" w:rsidR="0090760D" w:rsidRDefault="0090760D">
            <w:r>
              <w:t>Richard Green</w:t>
            </w:r>
          </w:p>
        </w:tc>
        <w:tc>
          <w:tcPr>
            <w:tcW w:w="1120" w:type="dxa"/>
          </w:tcPr>
          <w:p w14:paraId="0C749596" w14:textId="77777777" w:rsidR="0090760D" w:rsidRDefault="0090760D">
            <w:pPr>
              <w:jc w:val="center"/>
            </w:pPr>
            <w:r>
              <w:t>Yes</w:t>
            </w:r>
          </w:p>
        </w:tc>
        <w:tc>
          <w:tcPr>
            <w:tcW w:w="1120" w:type="dxa"/>
            <w:shd w:val="clear" w:color="auto" w:fill="auto"/>
          </w:tcPr>
          <w:p w14:paraId="6F9B63B8" w14:textId="77777777" w:rsidR="0090760D" w:rsidRDefault="0090760D">
            <w:pPr>
              <w:jc w:val="center"/>
            </w:pPr>
            <w:r>
              <w:t>Yes</w:t>
            </w:r>
          </w:p>
        </w:tc>
        <w:tc>
          <w:tcPr>
            <w:tcW w:w="1089" w:type="dxa"/>
            <w:shd w:val="clear" w:color="auto" w:fill="auto"/>
          </w:tcPr>
          <w:p w14:paraId="374D8DF1" w14:textId="77777777" w:rsidR="0090760D" w:rsidRDefault="0090760D">
            <w:pPr>
              <w:jc w:val="center"/>
            </w:pPr>
            <w:r>
              <w:t>No</w:t>
            </w:r>
          </w:p>
        </w:tc>
        <w:tc>
          <w:tcPr>
            <w:tcW w:w="1089" w:type="dxa"/>
            <w:shd w:val="clear" w:color="auto" w:fill="D9D9D9" w:themeFill="background1" w:themeFillShade="D9"/>
          </w:tcPr>
          <w:p w14:paraId="354B3962" w14:textId="77777777" w:rsidR="0090760D" w:rsidRDefault="0090760D">
            <w:pPr>
              <w:jc w:val="center"/>
            </w:pPr>
          </w:p>
        </w:tc>
        <w:tc>
          <w:tcPr>
            <w:tcW w:w="1523" w:type="dxa"/>
          </w:tcPr>
          <w:p w14:paraId="21E52E7C" w14:textId="77777777" w:rsidR="0090760D" w:rsidRDefault="0090760D">
            <w:pPr>
              <w:jc w:val="center"/>
            </w:pPr>
            <w:r>
              <w:t>67</w:t>
            </w:r>
          </w:p>
        </w:tc>
      </w:tr>
      <w:tr w:rsidR="0090760D" w14:paraId="4AE42E8E" w14:textId="77777777">
        <w:tc>
          <w:tcPr>
            <w:tcW w:w="1873" w:type="dxa"/>
          </w:tcPr>
          <w:p w14:paraId="3CA4E5E3" w14:textId="77777777" w:rsidR="0090760D" w:rsidRDefault="0090760D">
            <w:r>
              <w:t>Harriet Phelps-Knights</w:t>
            </w:r>
          </w:p>
        </w:tc>
        <w:tc>
          <w:tcPr>
            <w:tcW w:w="1120" w:type="dxa"/>
          </w:tcPr>
          <w:p w14:paraId="1D14009F" w14:textId="77777777" w:rsidR="0090760D" w:rsidRDefault="0090760D">
            <w:pPr>
              <w:jc w:val="center"/>
            </w:pPr>
            <w:r>
              <w:t>Yes</w:t>
            </w:r>
          </w:p>
        </w:tc>
        <w:tc>
          <w:tcPr>
            <w:tcW w:w="1120" w:type="dxa"/>
          </w:tcPr>
          <w:p w14:paraId="23688E5C" w14:textId="77777777" w:rsidR="0090760D" w:rsidRDefault="0090760D">
            <w:pPr>
              <w:jc w:val="center"/>
            </w:pPr>
            <w:r>
              <w:t>Yes</w:t>
            </w:r>
          </w:p>
        </w:tc>
        <w:tc>
          <w:tcPr>
            <w:tcW w:w="1089" w:type="dxa"/>
          </w:tcPr>
          <w:p w14:paraId="7D2A148B" w14:textId="77777777" w:rsidR="0090760D" w:rsidRDefault="0090760D">
            <w:pPr>
              <w:jc w:val="center"/>
            </w:pPr>
            <w:r>
              <w:t>Yes</w:t>
            </w:r>
          </w:p>
        </w:tc>
        <w:tc>
          <w:tcPr>
            <w:tcW w:w="1089" w:type="dxa"/>
          </w:tcPr>
          <w:p w14:paraId="52631061" w14:textId="77777777" w:rsidR="0090760D" w:rsidRDefault="0090760D">
            <w:pPr>
              <w:jc w:val="center"/>
            </w:pPr>
            <w:r>
              <w:t>Yes</w:t>
            </w:r>
          </w:p>
        </w:tc>
        <w:tc>
          <w:tcPr>
            <w:tcW w:w="1523" w:type="dxa"/>
          </w:tcPr>
          <w:p w14:paraId="3D784B0E" w14:textId="77777777" w:rsidR="0090760D" w:rsidRDefault="0090760D">
            <w:pPr>
              <w:jc w:val="center"/>
            </w:pPr>
            <w:r>
              <w:t>100</w:t>
            </w:r>
          </w:p>
        </w:tc>
      </w:tr>
      <w:tr w:rsidR="0090760D" w14:paraId="23CF034F" w14:textId="77777777">
        <w:tc>
          <w:tcPr>
            <w:tcW w:w="1873" w:type="dxa"/>
          </w:tcPr>
          <w:p w14:paraId="2EDAC897" w14:textId="77777777" w:rsidR="0090760D" w:rsidRDefault="0090760D">
            <w:r>
              <w:t>John Hunter</w:t>
            </w:r>
          </w:p>
        </w:tc>
        <w:tc>
          <w:tcPr>
            <w:tcW w:w="1120" w:type="dxa"/>
          </w:tcPr>
          <w:p w14:paraId="1A4E1BE1" w14:textId="77777777" w:rsidR="0090760D" w:rsidRDefault="0090760D">
            <w:pPr>
              <w:jc w:val="center"/>
            </w:pPr>
            <w:r>
              <w:t>Yes</w:t>
            </w:r>
          </w:p>
        </w:tc>
        <w:tc>
          <w:tcPr>
            <w:tcW w:w="1120" w:type="dxa"/>
          </w:tcPr>
          <w:p w14:paraId="4190441B" w14:textId="77777777" w:rsidR="0090760D" w:rsidRDefault="0090760D">
            <w:pPr>
              <w:jc w:val="center"/>
            </w:pPr>
            <w:r>
              <w:t>Yes</w:t>
            </w:r>
          </w:p>
        </w:tc>
        <w:tc>
          <w:tcPr>
            <w:tcW w:w="1089" w:type="dxa"/>
          </w:tcPr>
          <w:p w14:paraId="56919095" w14:textId="77777777" w:rsidR="0090760D" w:rsidRDefault="0090760D">
            <w:pPr>
              <w:jc w:val="center"/>
            </w:pPr>
            <w:r>
              <w:t>Yes</w:t>
            </w:r>
          </w:p>
        </w:tc>
        <w:tc>
          <w:tcPr>
            <w:tcW w:w="1089" w:type="dxa"/>
          </w:tcPr>
          <w:p w14:paraId="296476A0" w14:textId="77777777" w:rsidR="0090760D" w:rsidRDefault="0090760D">
            <w:pPr>
              <w:jc w:val="center"/>
            </w:pPr>
            <w:r>
              <w:t>Yes</w:t>
            </w:r>
          </w:p>
        </w:tc>
        <w:tc>
          <w:tcPr>
            <w:tcW w:w="1523" w:type="dxa"/>
          </w:tcPr>
          <w:p w14:paraId="0E27B171" w14:textId="77777777" w:rsidR="0090760D" w:rsidRDefault="0090760D">
            <w:pPr>
              <w:jc w:val="center"/>
            </w:pPr>
            <w:r>
              <w:t>100</w:t>
            </w:r>
          </w:p>
        </w:tc>
      </w:tr>
      <w:tr w:rsidR="0090760D" w14:paraId="707ED02D" w14:textId="77777777">
        <w:tc>
          <w:tcPr>
            <w:tcW w:w="1873" w:type="dxa"/>
          </w:tcPr>
          <w:p w14:paraId="57BEBD92" w14:textId="77777777" w:rsidR="0090760D" w:rsidRDefault="0090760D">
            <w:r>
              <w:t>Nigel Hill</w:t>
            </w:r>
          </w:p>
        </w:tc>
        <w:tc>
          <w:tcPr>
            <w:tcW w:w="1120" w:type="dxa"/>
          </w:tcPr>
          <w:p w14:paraId="4B7B7C01" w14:textId="77777777" w:rsidR="0090760D" w:rsidRDefault="0090760D">
            <w:pPr>
              <w:jc w:val="center"/>
            </w:pPr>
            <w:r>
              <w:t>Yes</w:t>
            </w:r>
          </w:p>
        </w:tc>
        <w:tc>
          <w:tcPr>
            <w:tcW w:w="1120" w:type="dxa"/>
          </w:tcPr>
          <w:p w14:paraId="5B5116C4" w14:textId="77777777" w:rsidR="0090760D" w:rsidRDefault="0090760D">
            <w:pPr>
              <w:jc w:val="center"/>
            </w:pPr>
            <w:r>
              <w:t>Yes</w:t>
            </w:r>
          </w:p>
        </w:tc>
        <w:tc>
          <w:tcPr>
            <w:tcW w:w="1089" w:type="dxa"/>
          </w:tcPr>
          <w:p w14:paraId="50E34654" w14:textId="77777777" w:rsidR="0090760D" w:rsidRDefault="0090760D">
            <w:pPr>
              <w:jc w:val="center"/>
            </w:pPr>
            <w:r>
              <w:t>Yes</w:t>
            </w:r>
          </w:p>
        </w:tc>
        <w:tc>
          <w:tcPr>
            <w:tcW w:w="1089" w:type="dxa"/>
          </w:tcPr>
          <w:p w14:paraId="3A0DD849" w14:textId="77777777" w:rsidR="0090760D" w:rsidRDefault="0090760D">
            <w:pPr>
              <w:jc w:val="center"/>
            </w:pPr>
            <w:r>
              <w:t>Yes</w:t>
            </w:r>
          </w:p>
        </w:tc>
        <w:tc>
          <w:tcPr>
            <w:tcW w:w="1523" w:type="dxa"/>
          </w:tcPr>
          <w:p w14:paraId="402F4535" w14:textId="77777777" w:rsidR="0090760D" w:rsidRDefault="0090760D">
            <w:pPr>
              <w:jc w:val="center"/>
            </w:pPr>
            <w:r>
              <w:t>100</w:t>
            </w:r>
          </w:p>
        </w:tc>
      </w:tr>
      <w:tr w:rsidR="0090760D" w14:paraId="065E7BF2" w14:textId="77777777">
        <w:tc>
          <w:tcPr>
            <w:tcW w:w="1873" w:type="dxa"/>
          </w:tcPr>
          <w:p w14:paraId="4C054AF4" w14:textId="77777777" w:rsidR="0090760D" w:rsidRDefault="0090760D">
            <w:r>
              <w:t>Pam Langmead</w:t>
            </w:r>
          </w:p>
        </w:tc>
        <w:tc>
          <w:tcPr>
            <w:tcW w:w="1120" w:type="dxa"/>
          </w:tcPr>
          <w:p w14:paraId="02194F2E" w14:textId="77777777" w:rsidR="0090760D" w:rsidRDefault="0090760D">
            <w:pPr>
              <w:jc w:val="center"/>
            </w:pPr>
            <w:r>
              <w:t>Yes</w:t>
            </w:r>
          </w:p>
        </w:tc>
        <w:tc>
          <w:tcPr>
            <w:tcW w:w="1120" w:type="dxa"/>
          </w:tcPr>
          <w:p w14:paraId="1FFF57B4" w14:textId="77777777" w:rsidR="0090760D" w:rsidRDefault="0090760D">
            <w:pPr>
              <w:jc w:val="center"/>
            </w:pPr>
            <w:r>
              <w:t>Yes</w:t>
            </w:r>
          </w:p>
        </w:tc>
        <w:tc>
          <w:tcPr>
            <w:tcW w:w="1089" w:type="dxa"/>
          </w:tcPr>
          <w:p w14:paraId="21D44C84" w14:textId="77777777" w:rsidR="0090760D" w:rsidRDefault="0090760D">
            <w:pPr>
              <w:jc w:val="center"/>
            </w:pPr>
            <w:r>
              <w:t>Yes</w:t>
            </w:r>
          </w:p>
        </w:tc>
        <w:tc>
          <w:tcPr>
            <w:tcW w:w="1089" w:type="dxa"/>
          </w:tcPr>
          <w:p w14:paraId="6888304E" w14:textId="77777777" w:rsidR="0090760D" w:rsidRDefault="0090760D">
            <w:pPr>
              <w:jc w:val="center"/>
            </w:pPr>
            <w:r>
              <w:t>No</w:t>
            </w:r>
          </w:p>
        </w:tc>
        <w:tc>
          <w:tcPr>
            <w:tcW w:w="1523" w:type="dxa"/>
          </w:tcPr>
          <w:p w14:paraId="4BB1FDB2" w14:textId="77777777" w:rsidR="0090760D" w:rsidRDefault="0090760D">
            <w:pPr>
              <w:jc w:val="center"/>
            </w:pPr>
            <w:r>
              <w:t>75</w:t>
            </w:r>
          </w:p>
        </w:tc>
      </w:tr>
      <w:tr w:rsidR="0090760D" w14:paraId="20631A98" w14:textId="77777777">
        <w:tc>
          <w:tcPr>
            <w:tcW w:w="1873" w:type="dxa"/>
          </w:tcPr>
          <w:p w14:paraId="71C5A410" w14:textId="77777777" w:rsidR="0090760D" w:rsidRDefault="0090760D">
            <w:r>
              <w:t>Ruth Bird</w:t>
            </w:r>
          </w:p>
        </w:tc>
        <w:tc>
          <w:tcPr>
            <w:tcW w:w="1120" w:type="dxa"/>
          </w:tcPr>
          <w:p w14:paraId="46340002" w14:textId="77777777" w:rsidR="0090760D" w:rsidRDefault="0090760D">
            <w:pPr>
              <w:jc w:val="center"/>
            </w:pPr>
            <w:r>
              <w:t>Yes</w:t>
            </w:r>
          </w:p>
        </w:tc>
        <w:tc>
          <w:tcPr>
            <w:tcW w:w="1120" w:type="dxa"/>
          </w:tcPr>
          <w:p w14:paraId="53F132DA" w14:textId="77777777" w:rsidR="0090760D" w:rsidRDefault="0090760D">
            <w:pPr>
              <w:jc w:val="center"/>
            </w:pPr>
            <w:r>
              <w:t>No</w:t>
            </w:r>
          </w:p>
        </w:tc>
        <w:tc>
          <w:tcPr>
            <w:tcW w:w="1089" w:type="dxa"/>
          </w:tcPr>
          <w:p w14:paraId="6738C523" w14:textId="77777777" w:rsidR="0090760D" w:rsidRDefault="0090760D">
            <w:pPr>
              <w:jc w:val="center"/>
            </w:pPr>
            <w:r>
              <w:t>Yes</w:t>
            </w:r>
          </w:p>
        </w:tc>
        <w:tc>
          <w:tcPr>
            <w:tcW w:w="1089" w:type="dxa"/>
          </w:tcPr>
          <w:p w14:paraId="07EFB7CB" w14:textId="77777777" w:rsidR="0090760D" w:rsidRDefault="0090760D">
            <w:pPr>
              <w:jc w:val="center"/>
            </w:pPr>
            <w:r>
              <w:t>No</w:t>
            </w:r>
          </w:p>
        </w:tc>
        <w:tc>
          <w:tcPr>
            <w:tcW w:w="1523" w:type="dxa"/>
          </w:tcPr>
          <w:p w14:paraId="126AA5B0" w14:textId="77777777" w:rsidR="0090760D" w:rsidRDefault="0090760D">
            <w:pPr>
              <w:jc w:val="center"/>
            </w:pPr>
            <w:r>
              <w:t>50</w:t>
            </w:r>
          </w:p>
        </w:tc>
      </w:tr>
      <w:tr w:rsidR="0090760D" w14:paraId="098C3158" w14:textId="77777777">
        <w:tc>
          <w:tcPr>
            <w:tcW w:w="1873" w:type="dxa"/>
          </w:tcPr>
          <w:p w14:paraId="150001E7" w14:textId="77777777" w:rsidR="0090760D" w:rsidRDefault="0090760D">
            <w:r>
              <w:t>Sean Moriarty</w:t>
            </w:r>
          </w:p>
        </w:tc>
        <w:tc>
          <w:tcPr>
            <w:tcW w:w="1120" w:type="dxa"/>
          </w:tcPr>
          <w:p w14:paraId="3C55B5BD" w14:textId="77777777" w:rsidR="0090760D" w:rsidRDefault="0090760D">
            <w:pPr>
              <w:jc w:val="center"/>
            </w:pPr>
            <w:r>
              <w:t>Yes</w:t>
            </w:r>
          </w:p>
        </w:tc>
        <w:tc>
          <w:tcPr>
            <w:tcW w:w="1120" w:type="dxa"/>
          </w:tcPr>
          <w:p w14:paraId="3F29DDB1" w14:textId="77777777" w:rsidR="0090760D" w:rsidRDefault="0090760D">
            <w:pPr>
              <w:jc w:val="center"/>
            </w:pPr>
            <w:r>
              <w:t>Yes</w:t>
            </w:r>
          </w:p>
        </w:tc>
        <w:tc>
          <w:tcPr>
            <w:tcW w:w="1089" w:type="dxa"/>
          </w:tcPr>
          <w:p w14:paraId="442A9476" w14:textId="77777777" w:rsidR="0090760D" w:rsidRDefault="0090760D">
            <w:pPr>
              <w:jc w:val="center"/>
            </w:pPr>
            <w:r>
              <w:t>No</w:t>
            </w:r>
          </w:p>
        </w:tc>
        <w:tc>
          <w:tcPr>
            <w:tcW w:w="1089" w:type="dxa"/>
          </w:tcPr>
          <w:p w14:paraId="308E3F72" w14:textId="77777777" w:rsidR="0090760D" w:rsidRDefault="0090760D">
            <w:pPr>
              <w:jc w:val="center"/>
            </w:pPr>
            <w:r>
              <w:t>Yes</w:t>
            </w:r>
          </w:p>
        </w:tc>
        <w:tc>
          <w:tcPr>
            <w:tcW w:w="1523" w:type="dxa"/>
          </w:tcPr>
          <w:p w14:paraId="5C24C451" w14:textId="77777777" w:rsidR="0090760D" w:rsidRDefault="0090760D">
            <w:pPr>
              <w:jc w:val="center"/>
            </w:pPr>
            <w:r>
              <w:t>75</w:t>
            </w:r>
          </w:p>
        </w:tc>
      </w:tr>
      <w:tr w:rsidR="0090760D" w14:paraId="36B3E0E8" w14:textId="77777777">
        <w:tc>
          <w:tcPr>
            <w:tcW w:w="1873" w:type="dxa"/>
          </w:tcPr>
          <w:p w14:paraId="624DAF3E" w14:textId="77777777" w:rsidR="0090760D" w:rsidRDefault="0090760D">
            <w:r>
              <w:t>Carole Herman</w:t>
            </w:r>
          </w:p>
        </w:tc>
        <w:tc>
          <w:tcPr>
            <w:tcW w:w="1120" w:type="dxa"/>
            <w:shd w:val="clear" w:color="auto" w:fill="auto"/>
          </w:tcPr>
          <w:p w14:paraId="5948D927" w14:textId="77777777" w:rsidR="0090760D" w:rsidRDefault="0090760D">
            <w:pPr>
              <w:jc w:val="center"/>
            </w:pPr>
            <w:r>
              <w:t>Yes</w:t>
            </w:r>
          </w:p>
        </w:tc>
        <w:tc>
          <w:tcPr>
            <w:tcW w:w="1120" w:type="dxa"/>
            <w:shd w:val="clear" w:color="auto" w:fill="auto"/>
          </w:tcPr>
          <w:p w14:paraId="5ABFA221" w14:textId="77777777" w:rsidR="0090760D" w:rsidRDefault="0090760D">
            <w:pPr>
              <w:jc w:val="center"/>
            </w:pPr>
            <w:r>
              <w:t>Yes</w:t>
            </w:r>
          </w:p>
        </w:tc>
        <w:tc>
          <w:tcPr>
            <w:tcW w:w="1089" w:type="dxa"/>
          </w:tcPr>
          <w:p w14:paraId="04BBBA96" w14:textId="77777777" w:rsidR="0090760D" w:rsidRDefault="0090760D">
            <w:pPr>
              <w:jc w:val="center"/>
            </w:pPr>
            <w:r>
              <w:t>No</w:t>
            </w:r>
          </w:p>
        </w:tc>
        <w:tc>
          <w:tcPr>
            <w:tcW w:w="1089" w:type="dxa"/>
          </w:tcPr>
          <w:p w14:paraId="30F1C3DE" w14:textId="77777777" w:rsidR="0090760D" w:rsidRDefault="0090760D">
            <w:pPr>
              <w:jc w:val="center"/>
            </w:pPr>
            <w:r>
              <w:t>Yes</w:t>
            </w:r>
          </w:p>
        </w:tc>
        <w:tc>
          <w:tcPr>
            <w:tcW w:w="1523" w:type="dxa"/>
          </w:tcPr>
          <w:p w14:paraId="45F3D80A" w14:textId="77777777" w:rsidR="0090760D" w:rsidRDefault="0090760D">
            <w:pPr>
              <w:jc w:val="center"/>
            </w:pPr>
            <w:r>
              <w:t>75</w:t>
            </w:r>
          </w:p>
        </w:tc>
      </w:tr>
    </w:tbl>
    <w:p w14:paraId="2DC805FD" w14:textId="77777777" w:rsidR="0090760D" w:rsidRDefault="0090760D" w:rsidP="0090760D">
      <w:pPr>
        <w:ind w:left="567" w:hanging="567"/>
      </w:pPr>
    </w:p>
    <w:p w14:paraId="6D9A8F5A" w14:textId="77777777" w:rsidR="0090760D" w:rsidRDefault="0090760D" w:rsidP="0090760D">
      <w:pPr>
        <w:ind w:left="567" w:hanging="567"/>
        <w:rPr>
          <w:b/>
          <w:bCs/>
        </w:rPr>
      </w:pPr>
    </w:p>
    <w:p w14:paraId="12E909AE" w14:textId="77777777" w:rsidR="00232267" w:rsidRDefault="00232267" w:rsidP="00232267">
      <w:pPr>
        <w:rPr>
          <w:b/>
          <w:bCs/>
        </w:rPr>
      </w:pPr>
    </w:p>
    <w:p w14:paraId="592C4358" w14:textId="77777777" w:rsidR="00232267" w:rsidRDefault="00232267" w:rsidP="00232267">
      <w:pPr>
        <w:rPr>
          <w:b/>
          <w:bCs/>
        </w:rPr>
      </w:pPr>
    </w:p>
    <w:p w14:paraId="3B774FA6" w14:textId="112525EA" w:rsidR="0090760D" w:rsidRDefault="0090760D" w:rsidP="00232267">
      <w:r>
        <w:rPr>
          <w:b/>
          <w:bCs/>
        </w:rPr>
        <w:t>Early Years Sub-Group Attendance</w:t>
      </w:r>
    </w:p>
    <w:p w14:paraId="6B37547D" w14:textId="77777777" w:rsidR="0090760D" w:rsidRDefault="0090760D" w:rsidP="0090760D">
      <w:pPr>
        <w:ind w:left="567" w:hanging="567"/>
      </w:pPr>
    </w:p>
    <w:tbl>
      <w:tblPr>
        <w:tblStyle w:val="TableGrid"/>
        <w:tblW w:w="8180" w:type="dxa"/>
        <w:tblInd w:w="567" w:type="dxa"/>
        <w:tblLook w:val="04A0" w:firstRow="1" w:lastRow="0" w:firstColumn="1" w:lastColumn="0" w:noHBand="0" w:noVBand="1"/>
      </w:tblPr>
      <w:tblGrid>
        <w:gridCol w:w="1546"/>
        <w:gridCol w:w="1245"/>
        <w:gridCol w:w="1244"/>
        <w:gridCol w:w="1245"/>
        <w:gridCol w:w="1377"/>
        <w:gridCol w:w="1523"/>
      </w:tblGrid>
      <w:tr w:rsidR="0090760D" w14:paraId="10EB93A6" w14:textId="77777777">
        <w:tc>
          <w:tcPr>
            <w:tcW w:w="1546" w:type="dxa"/>
          </w:tcPr>
          <w:p w14:paraId="44B140A9" w14:textId="77777777" w:rsidR="0090760D" w:rsidRDefault="0090760D"/>
        </w:tc>
        <w:tc>
          <w:tcPr>
            <w:tcW w:w="1245" w:type="dxa"/>
          </w:tcPr>
          <w:p w14:paraId="5F0A79F8" w14:textId="77777777" w:rsidR="0090760D" w:rsidRDefault="0090760D">
            <w:pPr>
              <w:jc w:val="center"/>
              <w:rPr>
                <w:b/>
                <w:bCs/>
              </w:rPr>
            </w:pPr>
            <w:r>
              <w:rPr>
                <w:b/>
                <w:bCs/>
              </w:rPr>
              <w:t>16</w:t>
            </w:r>
            <w:r w:rsidRPr="00500DDF">
              <w:rPr>
                <w:b/>
                <w:bCs/>
                <w:vertAlign w:val="superscript"/>
              </w:rPr>
              <w:t>th</w:t>
            </w:r>
            <w:r>
              <w:rPr>
                <w:b/>
                <w:bCs/>
              </w:rPr>
              <w:t xml:space="preserve"> June 2022</w:t>
            </w:r>
          </w:p>
        </w:tc>
        <w:tc>
          <w:tcPr>
            <w:tcW w:w="1244" w:type="dxa"/>
          </w:tcPr>
          <w:p w14:paraId="2FF6127C" w14:textId="77777777" w:rsidR="0090760D" w:rsidRPr="00020FDF" w:rsidRDefault="0090760D">
            <w:pPr>
              <w:jc w:val="center"/>
              <w:rPr>
                <w:b/>
                <w:bCs/>
              </w:rPr>
            </w:pPr>
            <w:r>
              <w:rPr>
                <w:b/>
                <w:bCs/>
              </w:rPr>
              <w:t>8</w:t>
            </w:r>
            <w:r w:rsidRPr="00B12D38">
              <w:rPr>
                <w:b/>
                <w:bCs/>
                <w:vertAlign w:val="superscript"/>
              </w:rPr>
              <w:t>th</w:t>
            </w:r>
            <w:r>
              <w:rPr>
                <w:b/>
                <w:bCs/>
              </w:rPr>
              <w:t xml:space="preserve"> Sept 2022</w:t>
            </w:r>
          </w:p>
        </w:tc>
        <w:tc>
          <w:tcPr>
            <w:tcW w:w="1245" w:type="dxa"/>
          </w:tcPr>
          <w:p w14:paraId="0E2FEE66" w14:textId="77777777" w:rsidR="0090760D" w:rsidRPr="00020FDF" w:rsidRDefault="0090760D">
            <w:pPr>
              <w:jc w:val="center"/>
              <w:rPr>
                <w:b/>
                <w:bCs/>
              </w:rPr>
            </w:pPr>
            <w:r>
              <w:rPr>
                <w:b/>
                <w:bCs/>
              </w:rPr>
              <w:t>3</w:t>
            </w:r>
            <w:r w:rsidRPr="00C942CB">
              <w:rPr>
                <w:b/>
                <w:bCs/>
                <w:vertAlign w:val="superscript"/>
              </w:rPr>
              <w:t>rd</w:t>
            </w:r>
            <w:r>
              <w:rPr>
                <w:b/>
                <w:bCs/>
              </w:rPr>
              <w:t xml:space="preserve"> Nov 2021</w:t>
            </w:r>
          </w:p>
        </w:tc>
        <w:tc>
          <w:tcPr>
            <w:tcW w:w="1377" w:type="dxa"/>
          </w:tcPr>
          <w:p w14:paraId="5FD9803E" w14:textId="77777777" w:rsidR="0090760D" w:rsidRPr="00020FDF" w:rsidRDefault="0090760D">
            <w:pPr>
              <w:jc w:val="center"/>
              <w:rPr>
                <w:b/>
                <w:bCs/>
              </w:rPr>
            </w:pPr>
            <w:r>
              <w:rPr>
                <w:b/>
                <w:bCs/>
              </w:rPr>
              <w:t>8</w:t>
            </w:r>
            <w:r w:rsidRPr="006559A6">
              <w:rPr>
                <w:b/>
                <w:bCs/>
                <w:vertAlign w:val="superscript"/>
              </w:rPr>
              <w:t>th</w:t>
            </w:r>
            <w:r>
              <w:rPr>
                <w:b/>
                <w:bCs/>
              </w:rPr>
              <w:t xml:space="preserve"> December 2022</w:t>
            </w:r>
          </w:p>
        </w:tc>
        <w:tc>
          <w:tcPr>
            <w:tcW w:w="1523" w:type="dxa"/>
          </w:tcPr>
          <w:p w14:paraId="3619A56A" w14:textId="77777777" w:rsidR="0090760D" w:rsidRPr="00020FDF" w:rsidRDefault="0090760D">
            <w:pPr>
              <w:jc w:val="center"/>
              <w:rPr>
                <w:b/>
                <w:bCs/>
              </w:rPr>
            </w:pPr>
            <w:r>
              <w:rPr>
                <w:b/>
                <w:bCs/>
              </w:rPr>
              <w:t>% Attendance</w:t>
            </w:r>
          </w:p>
        </w:tc>
      </w:tr>
      <w:tr w:rsidR="0090760D" w14:paraId="44D5E62D" w14:textId="77777777">
        <w:tc>
          <w:tcPr>
            <w:tcW w:w="1546" w:type="dxa"/>
          </w:tcPr>
          <w:p w14:paraId="388C0D5D" w14:textId="77777777" w:rsidR="0090760D" w:rsidRDefault="0090760D">
            <w:r>
              <w:t>Chanel Lassman (Chair)</w:t>
            </w:r>
          </w:p>
        </w:tc>
        <w:tc>
          <w:tcPr>
            <w:tcW w:w="1245" w:type="dxa"/>
          </w:tcPr>
          <w:p w14:paraId="6FE97C41" w14:textId="77777777" w:rsidR="0090760D" w:rsidRDefault="0090760D">
            <w:pPr>
              <w:jc w:val="center"/>
            </w:pPr>
            <w:r>
              <w:t>Yes</w:t>
            </w:r>
          </w:p>
        </w:tc>
        <w:tc>
          <w:tcPr>
            <w:tcW w:w="1244" w:type="dxa"/>
          </w:tcPr>
          <w:p w14:paraId="6B50B0CA" w14:textId="77777777" w:rsidR="0090760D" w:rsidRDefault="0090760D">
            <w:pPr>
              <w:jc w:val="center"/>
            </w:pPr>
            <w:r>
              <w:t>No</w:t>
            </w:r>
          </w:p>
        </w:tc>
        <w:tc>
          <w:tcPr>
            <w:tcW w:w="1245" w:type="dxa"/>
          </w:tcPr>
          <w:p w14:paraId="119B13DF" w14:textId="77777777" w:rsidR="0090760D" w:rsidRDefault="0090760D">
            <w:pPr>
              <w:jc w:val="center"/>
            </w:pPr>
            <w:r>
              <w:t>Yes</w:t>
            </w:r>
          </w:p>
        </w:tc>
        <w:tc>
          <w:tcPr>
            <w:tcW w:w="1377" w:type="dxa"/>
          </w:tcPr>
          <w:p w14:paraId="05560771" w14:textId="77777777" w:rsidR="0090760D" w:rsidRDefault="0090760D">
            <w:pPr>
              <w:jc w:val="center"/>
            </w:pPr>
            <w:r>
              <w:t>No</w:t>
            </w:r>
          </w:p>
        </w:tc>
        <w:tc>
          <w:tcPr>
            <w:tcW w:w="1523" w:type="dxa"/>
          </w:tcPr>
          <w:p w14:paraId="50681AB8" w14:textId="77777777" w:rsidR="0090760D" w:rsidRDefault="0090760D">
            <w:pPr>
              <w:jc w:val="center"/>
            </w:pPr>
            <w:r>
              <w:t>50</w:t>
            </w:r>
          </w:p>
        </w:tc>
      </w:tr>
      <w:tr w:rsidR="0090760D" w14:paraId="2FD2FF13" w14:textId="77777777">
        <w:tc>
          <w:tcPr>
            <w:tcW w:w="1546" w:type="dxa"/>
          </w:tcPr>
          <w:p w14:paraId="5CEC2450" w14:textId="77777777" w:rsidR="0090760D" w:rsidRDefault="0090760D">
            <w:r>
              <w:t>Rod Lane</w:t>
            </w:r>
          </w:p>
        </w:tc>
        <w:tc>
          <w:tcPr>
            <w:tcW w:w="1245" w:type="dxa"/>
          </w:tcPr>
          <w:p w14:paraId="6A39F457" w14:textId="77777777" w:rsidR="0090760D" w:rsidRDefault="0090760D">
            <w:pPr>
              <w:jc w:val="center"/>
            </w:pPr>
            <w:r>
              <w:t>Yes</w:t>
            </w:r>
          </w:p>
        </w:tc>
        <w:tc>
          <w:tcPr>
            <w:tcW w:w="1244" w:type="dxa"/>
          </w:tcPr>
          <w:p w14:paraId="4C5FA14B" w14:textId="77777777" w:rsidR="0090760D" w:rsidRDefault="0090760D">
            <w:pPr>
              <w:jc w:val="center"/>
            </w:pPr>
            <w:r>
              <w:t>Yes</w:t>
            </w:r>
          </w:p>
        </w:tc>
        <w:tc>
          <w:tcPr>
            <w:tcW w:w="1245" w:type="dxa"/>
          </w:tcPr>
          <w:p w14:paraId="0BBBA579" w14:textId="77777777" w:rsidR="0090760D" w:rsidRDefault="0090760D">
            <w:pPr>
              <w:jc w:val="center"/>
            </w:pPr>
            <w:r>
              <w:t>Yes</w:t>
            </w:r>
          </w:p>
        </w:tc>
        <w:tc>
          <w:tcPr>
            <w:tcW w:w="1377" w:type="dxa"/>
          </w:tcPr>
          <w:p w14:paraId="38C7C3A9" w14:textId="77777777" w:rsidR="0090760D" w:rsidRDefault="0090760D">
            <w:pPr>
              <w:jc w:val="center"/>
            </w:pPr>
            <w:r>
              <w:t>Yes</w:t>
            </w:r>
          </w:p>
        </w:tc>
        <w:tc>
          <w:tcPr>
            <w:tcW w:w="1523" w:type="dxa"/>
          </w:tcPr>
          <w:p w14:paraId="62AA06C8" w14:textId="77777777" w:rsidR="0090760D" w:rsidRDefault="0090760D">
            <w:pPr>
              <w:jc w:val="center"/>
            </w:pPr>
            <w:r>
              <w:t>100</w:t>
            </w:r>
          </w:p>
        </w:tc>
      </w:tr>
      <w:tr w:rsidR="0090760D" w14:paraId="67BC9348" w14:textId="77777777">
        <w:tc>
          <w:tcPr>
            <w:tcW w:w="1546" w:type="dxa"/>
          </w:tcPr>
          <w:p w14:paraId="4C903C44" w14:textId="77777777" w:rsidR="0090760D" w:rsidRDefault="0090760D">
            <w:r>
              <w:t>Samantha Cottrill</w:t>
            </w:r>
          </w:p>
        </w:tc>
        <w:tc>
          <w:tcPr>
            <w:tcW w:w="1245" w:type="dxa"/>
          </w:tcPr>
          <w:p w14:paraId="5464D7AA" w14:textId="77777777" w:rsidR="0090760D" w:rsidRDefault="0090760D">
            <w:pPr>
              <w:jc w:val="center"/>
            </w:pPr>
            <w:r>
              <w:t>No</w:t>
            </w:r>
          </w:p>
        </w:tc>
        <w:tc>
          <w:tcPr>
            <w:tcW w:w="1244" w:type="dxa"/>
          </w:tcPr>
          <w:p w14:paraId="3BB2823B" w14:textId="77777777" w:rsidR="0090760D" w:rsidRDefault="0090760D">
            <w:pPr>
              <w:jc w:val="center"/>
            </w:pPr>
            <w:r>
              <w:t>Yes</w:t>
            </w:r>
          </w:p>
        </w:tc>
        <w:tc>
          <w:tcPr>
            <w:tcW w:w="1245" w:type="dxa"/>
          </w:tcPr>
          <w:p w14:paraId="4A3AD35F" w14:textId="77777777" w:rsidR="0090760D" w:rsidRDefault="0090760D">
            <w:pPr>
              <w:jc w:val="center"/>
            </w:pPr>
            <w:r>
              <w:t>Yes</w:t>
            </w:r>
          </w:p>
        </w:tc>
        <w:tc>
          <w:tcPr>
            <w:tcW w:w="1377" w:type="dxa"/>
          </w:tcPr>
          <w:p w14:paraId="4DCBB75B" w14:textId="77777777" w:rsidR="0090760D" w:rsidRDefault="0090760D">
            <w:pPr>
              <w:jc w:val="center"/>
            </w:pPr>
            <w:r>
              <w:t>No</w:t>
            </w:r>
          </w:p>
        </w:tc>
        <w:tc>
          <w:tcPr>
            <w:tcW w:w="1523" w:type="dxa"/>
          </w:tcPr>
          <w:p w14:paraId="1B4601B7" w14:textId="77777777" w:rsidR="0090760D" w:rsidRDefault="0090760D">
            <w:pPr>
              <w:jc w:val="center"/>
            </w:pPr>
            <w:r>
              <w:t>50</w:t>
            </w:r>
          </w:p>
        </w:tc>
      </w:tr>
      <w:tr w:rsidR="0090760D" w14:paraId="0CFE9D5A" w14:textId="77777777">
        <w:tc>
          <w:tcPr>
            <w:tcW w:w="1546" w:type="dxa"/>
          </w:tcPr>
          <w:p w14:paraId="486B2E23" w14:textId="77777777" w:rsidR="0090760D" w:rsidRDefault="0090760D">
            <w:r>
              <w:t>Maggie Catmull</w:t>
            </w:r>
          </w:p>
        </w:tc>
        <w:tc>
          <w:tcPr>
            <w:tcW w:w="1245" w:type="dxa"/>
          </w:tcPr>
          <w:p w14:paraId="52D5CDA7" w14:textId="77777777" w:rsidR="0090760D" w:rsidRDefault="0090760D">
            <w:pPr>
              <w:jc w:val="center"/>
            </w:pPr>
            <w:r>
              <w:t>Yes</w:t>
            </w:r>
          </w:p>
        </w:tc>
        <w:tc>
          <w:tcPr>
            <w:tcW w:w="1244" w:type="dxa"/>
          </w:tcPr>
          <w:p w14:paraId="6F3F70CF" w14:textId="77777777" w:rsidR="0090760D" w:rsidRDefault="0090760D">
            <w:pPr>
              <w:jc w:val="center"/>
            </w:pPr>
            <w:r>
              <w:t>Yes</w:t>
            </w:r>
          </w:p>
        </w:tc>
        <w:tc>
          <w:tcPr>
            <w:tcW w:w="1245" w:type="dxa"/>
          </w:tcPr>
          <w:p w14:paraId="6FD799AD" w14:textId="77777777" w:rsidR="0090760D" w:rsidRDefault="0090760D">
            <w:pPr>
              <w:jc w:val="center"/>
            </w:pPr>
            <w:r>
              <w:t>Yes</w:t>
            </w:r>
          </w:p>
        </w:tc>
        <w:tc>
          <w:tcPr>
            <w:tcW w:w="1377" w:type="dxa"/>
          </w:tcPr>
          <w:p w14:paraId="3D2F7204" w14:textId="77777777" w:rsidR="0090760D" w:rsidRDefault="0090760D">
            <w:pPr>
              <w:jc w:val="center"/>
            </w:pPr>
            <w:r>
              <w:t>No</w:t>
            </w:r>
          </w:p>
        </w:tc>
        <w:tc>
          <w:tcPr>
            <w:tcW w:w="1523" w:type="dxa"/>
          </w:tcPr>
          <w:p w14:paraId="6035DA25" w14:textId="77777777" w:rsidR="0090760D" w:rsidRDefault="0090760D">
            <w:pPr>
              <w:jc w:val="center"/>
            </w:pPr>
            <w:r>
              <w:t>75</w:t>
            </w:r>
          </w:p>
        </w:tc>
      </w:tr>
      <w:tr w:rsidR="0090760D" w14:paraId="67778515" w14:textId="77777777">
        <w:tc>
          <w:tcPr>
            <w:tcW w:w="1546" w:type="dxa"/>
          </w:tcPr>
          <w:p w14:paraId="1EE74C5B" w14:textId="77777777" w:rsidR="0090760D" w:rsidRDefault="0090760D">
            <w:r>
              <w:t>Helen Taylor (Vice-Chair)</w:t>
            </w:r>
          </w:p>
        </w:tc>
        <w:tc>
          <w:tcPr>
            <w:tcW w:w="1245" w:type="dxa"/>
          </w:tcPr>
          <w:p w14:paraId="2A68FD8D" w14:textId="77777777" w:rsidR="0090760D" w:rsidRDefault="0090760D">
            <w:pPr>
              <w:jc w:val="center"/>
            </w:pPr>
            <w:r>
              <w:t>Yes</w:t>
            </w:r>
          </w:p>
        </w:tc>
        <w:tc>
          <w:tcPr>
            <w:tcW w:w="1244" w:type="dxa"/>
          </w:tcPr>
          <w:p w14:paraId="18D3D06F" w14:textId="77777777" w:rsidR="0090760D" w:rsidRDefault="0090760D">
            <w:pPr>
              <w:jc w:val="center"/>
            </w:pPr>
            <w:r>
              <w:t>Yes</w:t>
            </w:r>
          </w:p>
        </w:tc>
        <w:tc>
          <w:tcPr>
            <w:tcW w:w="1245" w:type="dxa"/>
          </w:tcPr>
          <w:p w14:paraId="10EFED5F" w14:textId="77777777" w:rsidR="0090760D" w:rsidRDefault="0090760D">
            <w:pPr>
              <w:jc w:val="center"/>
            </w:pPr>
            <w:r>
              <w:t>Yes</w:t>
            </w:r>
          </w:p>
        </w:tc>
        <w:tc>
          <w:tcPr>
            <w:tcW w:w="1377" w:type="dxa"/>
          </w:tcPr>
          <w:p w14:paraId="5F720E15" w14:textId="77777777" w:rsidR="0090760D" w:rsidRDefault="0090760D">
            <w:pPr>
              <w:jc w:val="center"/>
            </w:pPr>
            <w:r>
              <w:t>Yes</w:t>
            </w:r>
          </w:p>
        </w:tc>
        <w:tc>
          <w:tcPr>
            <w:tcW w:w="1523" w:type="dxa"/>
          </w:tcPr>
          <w:p w14:paraId="35931ACA" w14:textId="77777777" w:rsidR="0090760D" w:rsidRDefault="0090760D">
            <w:pPr>
              <w:jc w:val="center"/>
            </w:pPr>
            <w:r>
              <w:t>100</w:t>
            </w:r>
          </w:p>
        </w:tc>
      </w:tr>
      <w:tr w:rsidR="0090760D" w14:paraId="00C517E9" w14:textId="77777777">
        <w:tc>
          <w:tcPr>
            <w:tcW w:w="1546" w:type="dxa"/>
          </w:tcPr>
          <w:p w14:paraId="6F395E54" w14:textId="77777777" w:rsidR="0090760D" w:rsidRDefault="0090760D">
            <w:r>
              <w:t>Jennie Heath</w:t>
            </w:r>
          </w:p>
        </w:tc>
        <w:tc>
          <w:tcPr>
            <w:tcW w:w="1245" w:type="dxa"/>
          </w:tcPr>
          <w:p w14:paraId="06E4A558" w14:textId="77777777" w:rsidR="0090760D" w:rsidRDefault="0090760D">
            <w:pPr>
              <w:jc w:val="center"/>
            </w:pPr>
            <w:r>
              <w:t>Yes</w:t>
            </w:r>
          </w:p>
        </w:tc>
        <w:tc>
          <w:tcPr>
            <w:tcW w:w="1244" w:type="dxa"/>
          </w:tcPr>
          <w:p w14:paraId="0CA7D8F2" w14:textId="77777777" w:rsidR="0090760D" w:rsidRDefault="0090760D">
            <w:pPr>
              <w:jc w:val="center"/>
            </w:pPr>
            <w:r>
              <w:t>Yes</w:t>
            </w:r>
          </w:p>
        </w:tc>
        <w:tc>
          <w:tcPr>
            <w:tcW w:w="1245" w:type="dxa"/>
          </w:tcPr>
          <w:p w14:paraId="1E3A6354" w14:textId="77777777" w:rsidR="0090760D" w:rsidRDefault="0090760D">
            <w:pPr>
              <w:jc w:val="center"/>
            </w:pPr>
            <w:r>
              <w:t>Yes</w:t>
            </w:r>
          </w:p>
        </w:tc>
        <w:tc>
          <w:tcPr>
            <w:tcW w:w="1377" w:type="dxa"/>
          </w:tcPr>
          <w:p w14:paraId="410155D2" w14:textId="77777777" w:rsidR="0090760D" w:rsidRDefault="0090760D">
            <w:pPr>
              <w:jc w:val="center"/>
            </w:pPr>
            <w:r>
              <w:t>No</w:t>
            </w:r>
          </w:p>
        </w:tc>
        <w:tc>
          <w:tcPr>
            <w:tcW w:w="1523" w:type="dxa"/>
          </w:tcPr>
          <w:p w14:paraId="6B463DFE" w14:textId="77777777" w:rsidR="0090760D" w:rsidRDefault="0090760D">
            <w:pPr>
              <w:jc w:val="center"/>
            </w:pPr>
            <w:r>
              <w:t>75</w:t>
            </w:r>
          </w:p>
        </w:tc>
      </w:tr>
      <w:tr w:rsidR="0090760D" w14:paraId="6897F842" w14:textId="77777777">
        <w:tc>
          <w:tcPr>
            <w:tcW w:w="1546" w:type="dxa"/>
          </w:tcPr>
          <w:p w14:paraId="24330902" w14:textId="77777777" w:rsidR="0090760D" w:rsidRDefault="0090760D">
            <w:r>
              <w:t>Terri Ewer</w:t>
            </w:r>
          </w:p>
        </w:tc>
        <w:tc>
          <w:tcPr>
            <w:tcW w:w="1245" w:type="dxa"/>
          </w:tcPr>
          <w:p w14:paraId="54ED5084" w14:textId="77777777" w:rsidR="0090760D" w:rsidRDefault="0090760D">
            <w:pPr>
              <w:jc w:val="center"/>
            </w:pPr>
            <w:r>
              <w:t>Yes</w:t>
            </w:r>
          </w:p>
        </w:tc>
        <w:tc>
          <w:tcPr>
            <w:tcW w:w="1244" w:type="dxa"/>
          </w:tcPr>
          <w:p w14:paraId="2F36C589" w14:textId="77777777" w:rsidR="0090760D" w:rsidRDefault="0090760D">
            <w:pPr>
              <w:jc w:val="center"/>
            </w:pPr>
            <w:r>
              <w:t>Yes</w:t>
            </w:r>
          </w:p>
        </w:tc>
        <w:tc>
          <w:tcPr>
            <w:tcW w:w="1245" w:type="dxa"/>
          </w:tcPr>
          <w:p w14:paraId="6344F860" w14:textId="77777777" w:rsidR="0090760D" w:rsidRDefault="0090760D">
            <w:pPr>
              <w:jc w:val="center"/>
            </w:pPr>
            <w:r>
              <w:t>Yes</w:t>
            </w:r>
          </w:p>
        </w:tc>
        <w:tc>
          <w:tcPr>
            <w:tcW w:w="1377" w:type="dxa"/>
          </w:tcPr>
          <w:p w14:paraId="67F97262" w14:textId="77777777" w:rsidR="0090760D" w:rsidRDefault="0090760D">
            <w:pPr>
              <w:jc w:val="center"/>
            </w:pPr>
            <w:r>
              <w:t>No</w:t>
            </w:r>
          </w:p>
        </w:tc>
        <w:tc>
          <w:tcPr>
            <w:tcW w:w="1523" w:type="dxa"/>
          </w:tcPr>
          <w:p w14:paraId="67A60EF0" w14:textId="77777777" w:rsidR="0090760D" w:rsidRDefault="0090760D">
            <w:pPr>
              <w:jc w:val="center"/>
            </w:pPr>
            <w:r>
              <w:t>75</w:t>
            </w:r>
          </w:p>
        </w:tc>
      </w:tr>
      <w:tr w:rsidR="0090760D" w14:paraId="6146A64B" w14:textId="77777777">
        <w:tc>
          <w:tcPr>
            <w:tcW w:w="1546" w:type="dxa"/>
          </w:tcPr>
          <w:p w14:paraId="291BEB79" w14:textId="77777777" w:rsidR="0090760D" w:rsidRDefault="0090760D">
            <w:r>
              <w:t>Jo Gridley</w:t>
            </w:r>
          </w:p>
        </w:tc>
        <w:tc>
          <w:tcPr>
            <w:tcW w:w="1245" w:type="dxa"/>
          </w:tcPr>
          <w:p w14:paraId="2F253F39" w14:textId="77777777" w:rsidR="0090760D" w:rsidRDefault="0090760D">
            <w:pPr>
              <w:jc w:val="center"/>
            </w:pPr>
            <w:r>
              <w:t>Yes</w:t>
            </w:r>
          </w:p>
        </w:tc>
        <w:tc>
          <w:tcPr>
            <w:tcW w:w="1244" w:type="dxa"/>
          </w:tcPr>
          <w:p w14:paraId="42F74560" w14:textId="77777777" w:rsidR="0090760D" w:rsidRDefault="0090760D">
            <w:pPr>
              <w:jc w:val="center"/>
            </w:pPr>
            <w:r>
              <w:t>Yes</w:t>
            </w:r>
          </w:p>
        </w:tc>
        <w:tc>
          <w:tcPr>
            <w:tcW w:w="1245" w:type="dxa"/>
          </w:tcPr>
          <w:p w14:paraId="232D3B49" w14:textId="77777777" w:rsidR="0090760D" w:rsidRDefault="0090760D">
            <w:pPr>
              <w:jc w:val="center"/>
            </w:pPr>
            <w:r>
              <w:t>No</w:t>
            </w:r>
          </w:p>
        </w:tc>
        <w:tc>
          <w:tcPr>
            <w:tcW w:w="1377" w:type="dxa"/>
          </w:tcPr>
          <w:p w14:paraId="194816F8" w14:textId="77777777" w:rsidR="0090760D" w:rsidRDefault="0090760D">
            <w:pPr>
              <w:jc w:val="center"/>
            </w:pPr>
            <w:r>
              <w:t>Yes</w:t>
            </w:r>
          </w:p>
        </w:tc>
        <w:tc>
          <w:tcPr>
            <w:tcW w:w="1523" w:type="dxa"/>
          </w:tcPr>
          <w:p w14:paraId="7DA5EB73" w14:textId="77777777" w:rsidR="0090760D" w:rsidRDefault="0090760D">
            <w:pPr>
              <w:jc w:val="center"/>
            </w:pPr>
            <w:r>
              <w:t>75</w:t>
            </w:r>
          </w:p>
        </w:tc>
      </w:tr>
      <w:tr w:rsidR="0090760D" w14:paraId="18B8876F" w14:textId="77777777">
        <w:tc>
          <w:tcPr>
            <w:tcW w:w="1546" w:type="dxa"/>
          </w:tcPr>
          <w:p w14:paraId="6E666D79" w14:textId="77777777" w:rsidR="0090760D" w:rsidRDefault="0090760D">
            <w:r>
              <w:t>Sarah Lyne</w:t>
            </w:r>
          </w:p>
        </w:tc>
        <w:tc>
          <w:tcPr>
            <w:tcW w:w="1245" w:type="dxa"/>
          </w:tcPr>
          <w:p w14:paraId="6A82C02D" w14:textId="77777777" w:rsidR="0090760D" w:rsidRPr="00DF142A" w:rsidRDefault="0090760D">
            <w:pPr>
              <w:jc w:val="center"/>
            </w:pPr>
            <w:r>
              <w:t>No</w:t>
            </w:r>
          </w:p>
        </w:tc>
        <w:tc>
          <w:tcPr>
            <w:tcW w:w="1244" w:type="dxa"/>
          </w:tcPr>
          <w:p w14:paraId="35137D0D" w14:textId="77777777" w:rsidR="0090760D" w:rsidRDefault="0090760D">
            <w:pPr>
              <w:jc w:val="center"/>
            </w:pPr>
            <w:r>
              <w:t>Yes</w:t>
            </w:r>
          </w:p>
        </w:tc>
        <w:tc>
          <w:tcPr>
            <w:tcW w:w="1245" w:type="dxa"/>
          </w:tcPr>
          <w:p w14:paraId="47B13B7B" w14:textId="77777777" w:rsidR="0090760D" w:rsidRDefault="0090760D">
            <w:pPr>
              <w:jc w:val="center"/>
            </w:pPr>
            <w:r>
              <w:t>No</w:t>
            </w:r>
          </w:p>
        </w:tc>
        <w:tc>
          <w:tcPr>
            <w:tcW w:w="1377" w:type="dxa"/>
          </w:tcPr>
          <w:p w14:paraId="7543BCC4" w14:textId="77777777" w:rsidR="0090760D" w:rsidRDefault="0090760D">
            <w:pPr>
              <w:jc w:val="center"/>
            </w:pPr>
            <w:r>
              <w:t>No</w:t>
            </w:r>
          </w:p>
        </w:tc>
        <w:tc>
          <w:tcPr>
            <w:tcW w:w="1523" w:type="dxa"/>
          </w:tcPr>
          <w:p w14:paraId="42AD984D" w14:textId="77777777" w:rsidR="0090760D" w:rsidRDefault="0090760D">
            <w:pPr>
              <w:jc w:val="center"/>
            </w:pPr>
            <w:r>
              <w:t>25</w:t>
            </w:r>
          </w:p>
        </w:tc>
      </w:tr>
      <w:tr w:rsidR="0090760D" w14:paraId="5726219F" w14:textId="77777777">
        <w:tc>
          <w:tcPr>
            <w:tcW w:w="1546" w:type="dxa"/>
          </w:tcPr>
          <w:p w14:paraId="7A306F68" w14:textId="77777777" w:rsidR="0090760D" w:rsidRDefault="0090760D">
            <w:r>
              <w:t>Annalei Smith</w:t>
            </w:r>
          </w:p>
        </w:tc>
        <w:tc>
          <w:tcPr>
            <w:tcW w:w="1245" w:type="dxa"/>
            <w:shd w:val="clear" w:color="auto" w:fill="FFFFFF" w:themeFill="background1"/>
          </w:tcPr>
          <w:p w14:paraId="2F2EF0ED" w14:textId="77777777" w:rsidR="0090760D" w:rsidRDefault="0090760D">
            <w:pPr>
              <w:jc w:val="center"/>
            </w:pPr>
            <w:r>
              <w:t>Yes</w:t>
            </w:r>
          </w:p>
        </w:tc>
        <w:tc>
          <w:tcPr>
            <w:tcW w:w="1244" w:type="dxa"/>
            <w:shd w:val="clear" w:color="auto" w:fill="FFFFFF" w:themeFill="background1"/>
          </w:tcPr>
          <w:p w14:paraId="36DD8F96" w14:textId="77777777" w:rsidR="0090760D" w:rsidRDefault="0090760D">
            <w:pPr>
              <w:jc w:val="center"/>
            </w:pPr>
            <w:r>
              <w:t>No</w:t>
            </w:r>
          </w:p>
        </w:tc>
        <w:tc>
          <w:tcPr>
            <w:tcW w:w="1245" w:type="dxa"/>
            <w:shd w:val="clear" w:color="auto" w:fill="FFFFFF" w:themeFill="background1"/>
          </w:tcPr>
          <w:p w14:paraId="6CDA3F03" w14:textId="77777777" w:rsidR="0090760D" w:rsidRDefault="0090760D">
            <w:pPr>
              <w:jc w:val="center"/>
            </w:pPr>
            <w:r>
              <w:t>Yes</w:t>
            </w:r>
          </w:p>
        </w:tc>
        <w:tc>
          <w:tcPr>
            <w:tcW w:w="1377" w:type="dxa"/>
            <w:shd w:val="clear" w:color="auto" w:fill="auto"/>
          </w:tcPr>
          <w:p w14:paraId="0BB047E9" w14:textId="77777777" w:rsidR="0090760D" w:rsidRDefault="0090760D">
            <w:pPr>
              <w:jc w:val="center"/>
            </w:pPr>
            <w:r>
              <w:t>Yes</w:t>
            </w:r>
          </w:p>
        </w:tc>
        <w:tc>
          <w:tcPr>
            <w:tcW w:w="1523" w:type="dxa"/>
          </w:tcPr>
          <w:p w14:paraId="04C365D4" w14:textId="77777777" w:rsidR="0090760D" w:rsidRDefault="0090760D">
            <w:pPr>
              <w:jc w:val="center"/>
            </w:pPr>
            <w:r>
              <w:t>75</w:t>
            </w:r>
          </w:p>
        </w:tc>
      </w:tr>
      <w:tr w:rsidR="0090760D" w14:paraId="6A7189D0" w14:textId="77777777">
        <w:tc>
          <w:tcPr>
            <w:tcW w:w="1546" w:type="dxa"/>
          </w:tcPr>
          <w:p w14:paraId="6CE4C606" w14:textId="77777777" w:rsidR="0090760D" w:rsidRDefault="0090760D">
            <w:r>
              <w:t>Lisa Rozee</w:t>
            </w:r>
          </w:p>
        </w:tc>
        <w:tc>
          <w:tcPr>
            <w:tcW w:w="1245" w:type="dxa"/>
            <w:shd w:val="clear" w:color="auto" w:fill="FFFFFF" w:themeFill="background1"/>
          </w:tcPr>
          <w:p w14:paraId="1F8DB849" w14:textId="77777777" w:rsidR="0090760D" w:rsidRDefault="0090760D">
            <w:pPr>
              <w:jc w:val="center"/>
            </w:pPr>
            <w:r>
              <w:t>Yes</w:t>
            </w:r>
          </w:p>
        </w:tc>
        <w:tc>
          <w:tcPr>
            <w:tcW w:w="1244" w:type="dxa"/>
            <w:shd w:val="clear" w:color="auto" w:fill="FFFFFF" w:themeFill="background1"/>
          </w:tcPr>
          <w:p w14:paraId="1AE395C6" w14:textId="77777777" w:rsidR="0090760D" w:rsidRDefault="0090760D">
            <w:pPr>
              <w:jc w:val="center"/>
            </w:pPr>
            <w:r>
              <w:t>No</w:t>
            </w:r>
          </w:p>
        </w:tc>
        <w:tc>
          <w:tcPr>
            <w:tcW w:w="1245" w:type="dxa"/>
            <w:shd w:val="clear" w:color="auto" w:fill="FFFFFF" w:themeFill="background1"/>
          </w:tcPr>
          <w:p w14:paraId="27F58AD2" w14:textId="77777777" w:rsidR="0090760D" w:rsidRDefault="0090760D">
            <w:pPr>
              <w:jc w:val="center"/>
            </w:pPr>
            <w:r>
              <w:t>Yes</w:t>
            </w:r>
          </w:p>
        </w:tc>
        <w:tc>
          <w:tcPr>
            <w:tcW w:w="1377" w:type="dxa"/>
            <w:shd w:val="clear" w:color="auto" w:fill="auto"/>
          </w:tcPr>
          <w:p w14:paraId="11DB757B" w14:textId="77777777" w:rsidR="0090760D" w:rsidRDefault="0090760D">
            <w:pPr>
              <w:jc w:val="center"/>
            </w:pPr>
            <w:r>
              <w:t>Yes</w:t>
            </w:r>
          </w:p>
        </w:tc>
        <w:tc>
          <w:tcPr>
            <w:tcW w:w="1523" w:type="dxa"/>
          </w:tcPr>
          <w:p w14:paraId="2B36A555" w14:textId="77777777" w:rsidR="0090760D" w:rsidRDefault="0090760D">
            <w:pPr>
              <w:jc w:val="center"/>
            </w:pPr>
            <w:r>
              <w:t>75</w:t>
            </w:r>
          </w:p>
        </w:tc>
      </w:tr>
      <w:tr w:rsidR="0090760D" w14:paraId="161F76BE" w14:textId="77777777">
        <w:tc>
          <w:tcPr>
            <w:tcW w:w="1546" w:type="dxa"/>
          </w:tcPr>
          <w:p w14:paraId="20C0EBE6" w14:textId="77777777" w:rsidR="0090760D" w:rsidRDefault="0090760D">
            <w:r>
              <w:t>Linda Reynolds</w:t>
            </w:r>
          </w:p>
        </w:tc>
        <w:tc>
          <w:tcPr>
            <w:tcW w:w="1245" w:type="dxa"/>
            <w:shd w:val="clear" w:color="auto" w:fill="FFFFFF" w:themeFill="background1"/>
          </w:tcPr>
          <w:p w14:paraId="24268948" w14:textId="77777777" w:rsidR="0090760D" w:rsidRDefault="0090760D">
            <w:pPr>
              <w:jc w:val="center"/>
            </w:pPr>
            <w:r>
              <w:t>No</w:t>
            </w:r>
          </w:p>
        </w:tc>
        <w:tc>
          <w:tcPr>
            <w:tcW w:w="1244" w:type="dxa"/>
            <w:shd w:val="clear" w:color="auto" w:fill="FFFFFF" w:themeFill="background1"/>
          </w:tcPr>
          <w:p w14:paraId="756D67DE" w14:textId="77777777" w:rsidR="0090760D" w:rsidRDefault="0090760D">
            <w:pPr>
              <w:jc w:val="center"/>
            </w:pPr>
            <w:r>
              <w:t>No</w:t>
            </w:r>
          </w:p>
        </w:tc>
        <w:tc>
          <w:tcPr>
            <w:tcW w:w="1245" w:type="dxa"/>
            <w:shd w:val="clear" w:color="auto" w:fill="FFFFFF" w:themeFill="background1"/>
          </w:tcPr>
          <w:p w14:paraId="0136B241" w14:textId="77777777" w:rsidR="0090760D" w:rsidRDefault="0090760D">
            <w:pPr>
              <w:jc w:val="center"/>
            </w:pPr>
            <w:r>
              <w:t>Yes</w:t>
            </w:r>
          </w:p>
        </w:tc>
        <w:tc>
          <w:tcPr>
            <w:tcW w:w="1377" w:type="dxa"/>
            <w:shd w:val="clear" w:color="auto" w:fill="FFFFFF" w:themeFill="background1"/>
          </w:tcPr>
          <w:p w14:paraId="2A610BCE" w14:textId="77777777" w:rsidR="0090760D" w:rsidRDefault="0090760D">
            <w:pPr>
              <w:jc w:val="center"/>
            </w:pPr>
            <w:r>
              <w:t>Yes</w:t>
            </w:r>
          </w:p>
        </w:tc>
        <w:tc>
          <w:tcPr>
            <w:tcW w:w="1523" w:type="dxa"/>
          </w:tcPr>
          <w:p w14:paraId="680EAD69" w14:textId="77777777" w:rsidR="0090760D" w:rsidRDefault="0090760D">
            <w:pPr>
              <w:jc w:val="center"/>
            </w:pPr>
            <w:r>
              <w:t>50</w:t>
            </w:r>
          </w:p>
        </w:tc>
      </w:tr>
      <w:tr w:rsidR="0090760D" w14:paraId="0E24D5B3" w14:textId="77777777">
        <w:tc>
          <w:tcPr>
            <w:tcW w:w="1546" w:type="dxa"/>
          </w:tcPr>
          <w:p w14:paraId="501B0DDF" w14:textId="77777777" w:rsidR="0090760D" w:rsidRDefault="0090760D">
            <w:r>
              <w:t>Helen Hill</w:t>
            </w:r>
          </w:p>
        </w:tc>
        <w:tc>
          <w:tcPr>
            <w:tcW w:w="1245" w:type="dxa"/>
            <w:shd w:val="clear" w:color="auto" w:fill="FFFFFF" w:themeFill="background1"/>
          </w:tcPr>
          <w:p w14:paraId="38EFFC5A" w14:textId="77777777" w:rsidR="0090760D" w:rsidRDefault="0090760D">
            <w:pPr>
              <w:jc w:val="center"/>
            </w:pPr>
            <w:r>
              <w:t>No</w:t>
            </w:r>
          </w:p>
        </w:tc>
        <w:tc>
          <w:tcPr>
            <w:tcW w:w="1244" w:type="dxa"/>
            <w:shd w:val="clear" w:color="auto" w:fill="FFFFFF" w:themeFill="background1"/>
          </w:tcPr>
          <w:p w14:paraId="69B0E874" w14:textId="77777777" w:rsidR="0090760D" w:rsidRDefault="0090760D">
            <w:pPr>
              <w:jc w:val="center"/>
            </w:pPr>
            <w:r>
              <w:t>Yes</w:t>
            </w:r>
          </w:p>
        </w:tc>
        <w:tc>
          <w:tcPr>
            <w:tcW w:w="1245" w:type="dxa"/>
            <w:shd w:val="clear" w:color="auto" w:fill="FFFFFF" w:themeFill="background1"/>
          </w:tcPr>
          <w:p w14:paraId="42D2893A" w14:textId="77777777" w:rsidR="0090760D" w:rsidRDefault="0090760D">
            <w:pPr>
              <w:jc w:val="center"/>
            </w:pPr>
            <w:r>
              <w:t>No</w:t>
            </w:r>
          </w:p>
        </w:tc>
        <w:tc>
          <w:tcPr>
            <w:tcW w:w="1377" w:type="dxa"/>
            <w:shd w:val="clear" w:color="auto" w:fill="FFFFFF" w:themeFill="background1"/>
          </w:tcPr>
          <w:p w14:paraId="21E73CCE" w14:textId="77777777" w:rsidR="0090760D" w:rsidRDefault="0090760D">
            <w:pPr>
              <w:jc w:val="center"/>
            </w:pPr>
            <w:r>
              <w:t>No</w:t>
            </w:r>
          </w:p>
        </w:tc>
        <w:tc>
          <w:tcPr>
            <w:tcW w:w="1523" w:type="dxa"/>
          </w:tcPr>
          <w:p w14:paraId="3F14704B" w14:textId="77777777" w:rsidR="0090760D" w:rsidRDefault="0090760D">
            <w:pPr>
              <w:jc w:val="center"/>
            </w:pPr>
            <w:r>
              <w:t>25</w:t>
            </w:r>
          </w:p>
        </w:tc>
      </w:tr>
      <w:tr w:rsidR="0090760D" w14:paraId="76E1EEFD" w14:textId="77777777">
        <w:tc>
          <w:tcPr>
            <w:tcW w:w="1546" w:type="dxa"/>
          </w:tcPr>
          <w:p w14:paraId="3626EF72" w14:textId="77777777" w:rsidR="0090760D" w:rsidRDefault="0090760D">
            <w:r>
              <w:t>Beverley Middleton</w:t>
            </w:r>
          </w:p>
        </w:tc>
        <w:tc>
          <w:tcPr>
            <w:tcW w:w="1245" w:type="dxa"/>
            <w:shd w:val="clear" w:color="auto" w:fill="FFFFFF" w:themeFill="background1"/>
          </w:tcPr>
          <w:p w14:paraId="0EBCC3D4" w14:textId="77777777" w:rsidR="0090760D" w:rsidRDefault="0090760D">
            <w:pPr>
              <w:jc w:val="center"/>
            </w:pPr>
            <w:r>
              <w:t>No</w:t>
            </w:r>
          </w:p>
        </w:tc>
        <w:tc>
          <w:tcPr>
            <w:tcW w:w="1244" w:type="dxa"/>
            <w:shd w:val="clear" w:color="auto" w:fill="FFFFFF" w:themeFill="background1"/>
          </w:tcPr>
          <w:p w14:paraId="7AB16691" w14:textId="77777777" w:rsidR="0090760D" w:rsidRDefault="0090760D">
            <w:pPr>
              <w:jc w:val="center"/>
            </w:pPr>
            <w:r>
              <w:t>Yes</w:t>
            </w:r>
          </w:p>
        </w:tc>
        <w:tc>
          <w:tcPr>
            <w:tcW w:w="1245" w:type="dxa"/>
            <w:shd w:val="clear" w:color="auto" w:fill="FFFFFF" w:themeFill="background1"/>
          </w:tcPr>
          <w:p w14:paraId="02B8BE9E" w14:textId="77777777" w:rsidR="0090760D" w:rsidRDefault="0090760D">
            <w:pPr>
              <w:jc w:val="center"/>
            </w:pPr>
            <w:r>
              <w:t>Yes</w:t>
            </w:r>
          </w:p>
        </w:tc>
        <w:tc>
          <w:tcPr>
            <w:tcW w:w="1377" w:type="dxa"/>
            <w:shd w:val="clear" w:color="auto" w:fill="FFFFFF" w:themeFill="background1"/>
          </w:tcPr>
          <w:p w14:paraId="04756348" w14:textId="77777777" w:rsidR="0090760D" w:rsidRDefault="0090760D">
            <w:pPr>
              <w:jc w:val="center"/>
            </w:pPr>
            <w:r>
              <w:t>No</w:t>
            </w:r>
          </w:p>
        </w:tc>
        <w:tc>
          <w:tcPr>
            <w:tcW w:w="1523" w:type="dxa"/>
          </w:tcPr>
          <w:p w14:paraId="266E7742" w14:textId="77777777" w:rsidR="0090760D" w:rsidRDefault="0090760D">
            <w:pPr>
              <w:jc w:val="center"/>
            </w:pPr>
            <w:r>
              <w:t>50</w:t>
            </w:r>
          </w:p>
        </w:tc>
      </w:tr>
      <w:tr w:rsidR="0090760D" w14:paraId="48F61C4C" w14:textId="77777777">
        <w:tc>
          <w:tcPr>
            <w:tcW w:w="1546" w:type="dxa"/>
          </w:tcPr>
          <w:p w14:paraId="549A5090" w14:textId="77777777" w:rsidR="0090760D" w:rsidRDefault="0090760D">
            <w:r>
              <w:t>Jennie Gregory</w:t>
            </w:r>
          </w:p>
        </w:tc>
        <w:tc>
          <w:tcPr>
            <w:tcW w:w="1245" w:type="dxa"/>
            <w:shd w:val="clear" w:color="auto" w:fill="FFFFFF" w:themeFill="background1"/>
          </w:tcPr>
          <w:p w14:paraId="3F119514" w14:textId="77777777" w:rsidR="0090760D" w:rsidRDefault="0090760D">
            <w:pPr>
              <w:jc w:val="center"/>
            </w:pPr>
            <w:r>
              <w:t>Yes</w:t>
            </w:r>
          </w:p>
        </w:tc>
        <w:tc>
          <w:tcPr>
            <w:tcW w:w="1244" w:type="dxa"/>
            <w:shd w:val="clear" w:color="auto" w:fill="FFFFFF" w:themeFill="background1"/>
          </w:tcPr>
          <w:p w14:paraId="20910845" w14:textId="77777777" w:rsidR="0090760D" w:rsidRDefault="0090760D">
            <w:pPr>
              <w:jc w:val="center"/>
            </w:pPr>
            <w:r>
              <w:t>No</w:t>
            </w:r>
          </w:p>
        </w:tc>
        <w:tc>
          <w:tcPr>
            <w:tcW w:w="1245" w:type="dxa"/>
            <w:shd w:val="clear" w:color="auto" w:fill="FFFFFF" w:themeFill="background1"/>
          </w:tcPr>
          <w:p w14:paraId="76F6F709" w14:textId="77777777" w:rsidR="0090760D" w:rsidRDefault="0090760D">
            <w:pPr>
              <w:jc w:val="center"/>
            </w:pPr>
            <w:r>
              <w:t>Yes</w:t>
            </w:r>
          </w:p>
        </w:tc>
        <w:tc>
          <w:tcPr>
            <w:tcW w:w="1377" w:type="dxa"/>
            <w:shd w:val="clear" w:color="auto" w:fill="FFFFFF" w:themeFill="background1"/>
          </w:tcPr>
          <w:p w14:paraId="7B700868" w14:textId="77777777" w:rsidR="0090760D" w:rsidRDefault="0090760D">
            <w:pPr>
              <w:jc w:val="center"/>
            </w:pPr>
            <w:r>
              <w:t>No</w:t>
            </w:r>
          </w:p>
        </w:tc>
        <w:tc>
          <w:tcPr>
            <w:tcW w:w="1523" w:type="dxa"/>
          </w:tcPr>
          <w:p w14:paraId="13FF6C9A" w14:textId="77777777" w:rsidR="0090760D" w:rsidRDefault="0090760D">
            <w:pPr>
              <w:jc w:val="center"/>
            </w:pPr>
            <w:r>
              <w:t>50</w:t>
            </w:r>
          </w:p>
        </w:tc>
      </w:tr>
      <w:tr w:rsidR="0090760D" w14:paraId="1B810BBD" w14:textId="77777777">
        <w:tc>
          <w:tcPr>
            <w:tcW w:w="1546" w:type="dxa"/>
          </w:tcPr>
          <w:p w14:paraId="24A86CF9" w14:textId="77777777" w:rsidR="0090760D" w:rsidRDefault="0090760D">
            <w:r>
              <w:t>Katherine Waite</w:t>
            </w:r>
          </w:p>
        </w:tc>
        <w:tc>
          <w:tcPr>
            <w:tcW w:w="1245" w:type="dxa"/>
            <w:shd w:val="clear" w:color="auto" w:fill="FFFFFF" w:themeFill="background1"/>
          </w:tcPr>
          <w:p w14:paraId="6C694C5E" w14:textId="77777777" w:rsidR="0090760D" w:rsidRDefault="0090760D">
            <w:pPr>
              <w:jc w:val="center"/>
            </w:pPr>
            <w:r>
              <w:t>Yes</w:t>
            </w:r>
          </w:p>
        </w:tc>
        <w:tc>
          <w:tcPr>
            <w:tcW w:w="1244" w:type="dxa"/>
            <w:shd w:val="clear" w:color="auto" w:fill="FFFFFF" w:themeFill="background1"/>
          </w:tcPr>
          <w:p w14:paraId="1EA3B008" w14:textId="77777777" w:rsidR="0090760D" w:rsidRDefault="0090760D">
            <w:pPr>
              <w:jc w:val="center"/>
            </w:pPr>
            <w:r>
              <w:t>No</w:t>
            </w:r>
          </w:p>
        </w:tc>
        <w:tc>
          <w:tcPr>
            <w:tcW w:w="1245" w:type="dxa"/>
            <w:shd w:val="clear" w:color="auto" w:fill="FFFFFF" w:themeFill="background1"/>
          </w:tcPr>
          <w:p w14:paraId="08A4DC61" w14:textId="77777777" w:rsidR="0090760D" w:rsidRDefault="0090760D">
            <w:pPr>
              <w:jc w:val="center"/>
            </w:pPr>
            <w:r>
              <w:t>Yes</w:t>
            </w:r>
          </w:p>
        </w:tc>
        <w:tc>
          <w:tcPr>
            <w:tcW w:w="1377" w:type="dxa"/>
            <w:shd w:val="clear" w:color="auto" w:fill="FFFFFF" w:themeFill="background1"/>
          </w:tcPr>
          <w:p w14:paraId="37A734EE" w14:textId="77777777" w:rsidR="0090760D" w:rsidRDefault="0090760D">
            <w:pPr>
              <w:jc w:val="center"/>
            </w:pPr>
            <w:r>
              <w:t>No</w:t>
            </w:r>
          </w:p>
        </w:tc>
        <w:tc>
          <w:tcPr>
            <w:tcW w:w="1523" w:type="dxa"/>
          </w:tcPr>
          <w:p w14:paraId="24A65113" w14:textId="77777777" w:rsidR="0090760D" w:rsidRDefault="0090760D">
            <w:pPr>
              <w:jc w:val="center"/>
            </w:pPr>
            <w:r>
              <w:t>50</w:t>
            </w:r>
          </w:p>
        </w:tc>
      </w:tr>
      <w:tr w:rsidR="0090760D" w14:paraId="77FA0FAC" w14:textId="77777777">
        <w:tc>
          <w:tcPr>
            <w:tcW w:w="1546" w:type="dxa"/>
          </w:tcPr>
          <w:p w14:paraId="40AC103A" w14:textId="77777777" w:rsidR="0090760D" w:rsidRDefault="0090760D">
            <w:r>
              <w:t>Kelly Stallwood</w:t>
            </w:r>
          </w:p>
        </w:tc>
        <w:tc>
          <w:tcPr>
            <w:tcW w:w="1245" w:type="dxa"/>
            <w:shd w:val="clear" w:color="auto" w:fill="FFFFFF" w:themeFill="background1"/>
          </w:tcPr>
          <w:p w14:paraId="23F74E40" w14:textId="77777777" w:rsidR="0090760D" w:rsidRDefault="0090760D">
            <w:pPr>
              <w:jc w:val="center"/>
            </w:pPr>
            <w:r>
              <w:t>No</w:t>
            </w:r>
          </w:p>
        </w:tc>
        <w:tc>
          <w:tcPr>
            <w:tcW w:w="1244" w:type="dxa"/>
            <w:shd w:val="clear" w:color="auto" w:fill="FFFFFF" w:themeFill="background1"/>
          </w:tcPr>
          <w:p w14:paraId="6181A42C" w14:textId="77777777" w:rsidR="0090760D" w:rsidRDefault="0090760D">
            <w:pPr>
              <w:jc w:val="center"/>
            </w:pPr>
            <w:r>
              <w:t>No</w:t>
            </w:r>
          </w:p>
        </w:tc>
        <w:tc>
          <w:tcPr>
            <w:tcW w:w="1245" w:type="dxa"/>
            <w:shd w:val="clear" w:color="auto" w:fill="FFFFFF" w:themeFill="background1"/>
          </w:tcPr>
          <w:p w14:paraId="45840B4B" w14:textId="77777777" w:rsidR="0090760D" w:rsidRDefault="0090760D">
            <w:pPr>
              <w:jc w:val="center"/>
            </w:pPr>
            <w:r>
              <w:t>Yes</w:t>
            </w:r>
          </w:p>
        </w:tc>
        <w:tc>
          <w:tcPr>
            <w:tcW w:w="1377" w:type="dxa"/>
            <w:shd w:val="clear" w:color="auto" w:fill="FFFFFF" w:themeFill="background1"/>
          </w:tcPr>
          <w:p w14:paraId="75B217E1" w14:textId="77777777" w:rsidR="0090760D" w:rsidRDefault="0090760D">
            <w:pPr>
              <w:jc w:val="center"/>
            </w:pPr>
            <w:r>
              <w:t>Yes</w:t>
            </w:r>
          </w:p>
        </w:tc>
        <w:tc>
          <w:tcPr>
            <w:tcW w:w="1523" w:type="dxa"/>
          </w:tcPr>
          <w:p w14:paraId="4C4B188F" w14:textId="77777777" w:rsidR="0090760D" w:rsidRDefault="0090760D">
            <w:pPr>
              <w:jc w:val="center"/>
            </w:pPr>
            <w:r>
              <w:t>50</w:t>
            </w:r>
          </w:p>
        </w:tc>
      </w:tr>
      <w:tr w:rsidR="0090760D" w14:paraId="5029387C" w14:textId="77777777">
        <w:tc>
          <w:tcPr>
            <w:tcW w:w="1546" w:type="dxa"/>
          </w:tcPr>
          <w:p w14:paraId="4F381EA3" w14:textId="77777777" w:rsidR="0090760D" w:rsidRDefault="0090760D">
            <w:r>
              <w:t>Zoe Orr</w:t>
            </w:r>
          </w:p>
        </w:tc>
        <w:tc>
          <w:tcPr>
            <w:tcW w:w="1245" w:type="dxa"/>
            <w:shd w:val="clear" w:color="auto" w:fill="FFFFFF" w:themeFill="background1"/>
          </w:tcPr>
          <w:p w14:paraId="36FC3572" w14:textId="77777777" w:rsidR="0090760D" w:rsidRDefault="0090760D">
            <w:pPr>
              <w:jc w:val="center"/>
            </w:pPr>
            <w:r>
              <w:t>Yes</w:t>
            </w:r>
          </w:p>
        </w:tc>
        <w:tc>
          <w:tcPr>
            <w:tcW w:w="1244" w:type="dxa"/>
            <w:shd w:val="clear" w:color="auto" w:fill="FFFFFF" w:themeFill="background1"/>
          </w:tcPr>
          <w:p w14:paraId="049B3547" w14:textId="77777777" w:rsidR="0090760D" w:rsidRDefault="0090760D">
            <w:pPr>
              <w:jc w:val="center"/>
            </w:pPr>
            <w:r>
              <w:t>No</w:t>
            </w:r>
          </w:p>
        </w:tc>
        <w:tc>
          <w:tcPr>
            <w:tcW w:w="1245" w:type="dxa"/>
            <w:shd w:val="clear" w:color="auto" w:fill="FFFFFF" w:themeFill="background1"/>
          </w:tcPr>
          <w:p w14:paraId="5157969F" w14:textId="77777777" w:rsidR="0090760D" w:rsidRDefault="0090760D">
            <w:pPr>
              <w:jc w:val="center"/>
            </w:pPr>
            <w:r>
              <w:t>No</w:t>
            </w:r>
          </w:p>
        </w:tc>
        <w:tc>
          <w:tcPr>
            <w:tcW w:w="1377" w:type="dxa"/>
            <w:shd w:val="clear" w:color="auto" w:fill="FFFFFF" w:themeFill="background1"/>
          </w:tcPr>
          <w:p w14:paraId="283A2396" w14:textId="77777777" w:rsidR="0090760D" w:rsidRDefault="0090760D">
            <w:pPr>
              <w:jc w:val="center"/>
            </w:pPr>
            <w:r>
              <w:t>No</w:t>
            </w:r>
          </w:p>
        </w:tc>
        <w:tc>
          <w:tcPr>
            <w:tcW w:w="1523" w:type="dxa"/>
          </w:tcPr>
          <w:p w14:paraId="5973F274" w14:textId="77777777" w:rsidR="0090760D" w:rsidRDefault="0090760D">
            <w:pPr>
              <w:jc w:val="center"/>
            </w:pPr>
            <w:r>
              <w:t>25</w:t>
            </w:r>
          </w:p>
        </w:tc>
      </w:tr>
      <w:tr w:rsidR="0090760D" w14:paraId="3CA89801" w14:textId="77777777">
        <w:tc>
          <w:tcPr>
            <w:tcW w:w="1546" w:type="dxa"/>
          </w:tcPr>
          <w:p w14:paraId="5868DFE9" w14:textId="77777777" w:rsidR="0090760D" w:rsidRDefault="0090760D">
            <w:r>
              <w:t>Tina Carnegie- Dielhenn</w:t>
            </w:r>
          </w:p>
        </w:tc>
        <w:tc>
          <w:tcPr>
            <w:tcW w:w="1245" w:type="dxa"/>
            <w:shd w:val="clear" w:color="auto" w:fill="FFFFFF" w:themeFill="background1"/>
          </w:tcPr>
          <w:p w14:paraId="4A62D8F1" w14:textId="77777777" w:rsidR="0090760D" w:rsidRDefault="0090760D">
            <w:pPr>
              <w:jc w:val="center"/>
            </w:pPr>
            <w:r>
              <w:t>Yes</w:t>
            </w:r>
          </w:p>
        </w:tc>
        <w:tc>
          <w:tcPr>
            <w:tcW w:w="1244" w:type="dxa"/>
            <w:shd w:val="clear" w:color="auto" w:fill="FFFFFF" w:themeFill="background1"/>
          </w:tcPr>
          <w:p w14:paraId="4D297396" w14:textId="77777777" w:rsidR="0090760D" w:rsidRDefault="0090760D">
            <w:pPr>
              <w:jc w:val="center"/>
            </w:pPr>
            <w:r>
              <w:t>Yes</w:t>
            </w:r>
          </w:p>
        </w:tc>
        <w:tc>
          <w:tcPr>
            <w:tcW w:w="1245" w:type="dxa"/>
            <w:shd w:val="clear" w:color="auto" w:fill="FFFFFF" w:themeFill="background1"/>
          </w:tcPr>
          <w:p w14:paraId="4A4419C2" w14:textId="77777777" w:rsidR="0090760D" w:rsidRDefault="0090760D">
            <w:pPr>
              <w:jc w:val="center"/>
            </w:pPr>
            <w:r>
              <w:t>No</w:t>
            </w:r>
          </w:p>
        </w:tc>
        <w:tc>
          <w:tcPr>
            <w:tcW w:w="1377" w:type="dxa"/>
            <w:shd w:val="clear" w:color="auto" w:fill="FFFFFF" w:themeFill="background1"/>
          </w:tcPr>
          <w:p w14:paraId="319D0045" w14:textId="77777777" w:rsidR="0090760D" w:rsidRDefault="0090760D">
            <w:pPr>
              <w:jc w:val="center"/>
            </w:pPr>
            <w:r>
              <w:t>Yes</w:t>
            </w:r>
          </w:p>
        </w:tc>
        <w:tc>
          <w:tcPr>
            <w:tcW w:w="1523" w:type="dxa"/>
          </w:tcPr>
          <w:p w14:paraId="6F2013E8" w14:textId="77777777" w:rsidR="0090760D" w:rsidRDefault="0090760D">
            <w:pPr>
              <w:jc w:val="center"/>
            </w:pPr>
            <w:r>
              <w:t>75</w:t>
            </w:r>
          </w:p>
        </w:tc>
      </w:tr>
      <w:tr w:rsidR="0090760D" w14:paraId="39DAA2E0" w14:textId="77777777">
        <w:tc>
          <w:tcPr>
            <w:tcW w:w="1546" w:type="dxa"/>
          </w:tcPr>
          <w:p w14:paraId="2ADC276C" w14:textId="77777777" w:rsidR="0090760D" w:rsidRDefault="0090760D">
            <w:r>
              <w:t>Ferliene Willis</w:t>
            </w:r>
          </w:p>
        </w:tc>
        <w:tc>
          <w:tcPr>
            <w:tcW w:w="1245" w:type="dxa"/>
            <w:shd w:val="clear" w:color="auto" w:fill="FFFFFF" w:themeFill="background1"/>
          </w:tcPr>
          <w:p w14:paraId="5AE11188" w14:textId="77777777" w:rsidR="0090760D" w:rsidRDefault="0090760D">
            <w:pPr>
              <w:jc w:val="center"/>
            </w:pPr>
            <w:r>
              <w:t>Yes</w:t>
            </w:r>
          </w:p>
        </w:tc>
        <w:tc>
          <w:tcPr>
            <w:tcW w:w="1244" w:type="dxa"/>
            <w:shd w:val="clear" w:color="auto" w:fill="FFFFFF" w:themeFill="background1"/>
          </w:tcPr>
          <w:p w14:paraId="076A6A32" w14:textId="77777777" w:rsidR="0090760D" w:rsidRDefault="0090760D">
            <w:pPr>
              <w:jc w:val="center"/>
            </w:pPr>
            <w:r>
              <w:t>Yes</w:t>
            </w:r>
          </w:p>
        </w:tc>
        <w:tc>
          <w:tcPr>
            <w:tcW w:w="1245" w:type="dxa"/>
            <w:shd w:val="clear" w:color="auto" w:fill="FFFFFF" w:themeFill="background1"/>
          </w:tcPr>
          <w:p w14:paraId="1878C733" w14:textId="77777777" w:rsidR="0090760D" w:rsidRDefault="0090760D">
            <w:pPr>
              <w:jc w:val="center"/>
            </w:pPr>
            <w:r>
              <w:t>Yes</w:t>
            </w:r>
          </w:p>
        </w:tc>
        <w:tc>
          <w:tcPr>
            <w:tcW w:w="1377" w:type="dxa"/>
            <w:shd w:val="clear" w:color="auto" w:fill="FFFFFF" w:themeFill="background1"/>
          </w:tcPr>
          <w:p w14:paraId="6C7EAA7E" w14:textId="77777777" w:rsidR="0090760D" w:rsidRDefault="0090760D">
            <w:pPr>
              <w:jc w:val="center"/>
            </w:pPr>
            <w:r>
              <w:t>No</w:t>
            </w:r>
          </w:p>
        </w:tc>
        <w:tc>
          <w:tcPr>
            <w:tcW w:w="1523" w:type="dxa"/>
          </w:tcPr>
          <w:p w14:paraId="525FA21A" w14:textId="77777777" w:rsidR="0090760D" w:rsidRDefault="0090760D">
            <w:pPr>
              <w:jc w:val="center"/>
            </w:pPr>
            <w:r>
              <w:t>75</w:t>
            </w:r>
          </w:p>
        </w:tc>
      </w:tr>
      <w:tr w:rsidR="0090760D" w14:paraId="6B82BD8D" w14:textId="77777777">
        <w:tc>
          <w:tcPr>
            <w:tcW w:w="1546" w:type="dxa"/>
          </w:tcPr>
          <w:p w14:paraId="13A746A4" w14:textId="77777777" w:rsidR="0090760D" w:rsidRDefault="0090760D">
            <w:r>
              <w:t>Catherine Hamilton</w:t>
            </w:r>
          </w:p>
        </w:tc>
        <w:tc>
          <w:tcPr>
            <w:tcW w:w="1245" w:type="dxa"/>
            <w:shd w:val="clear" w:color="auto" w:fill="FFFFFF" w:themeFill="background1"/>
          </w:tcPr>
          <w:p w14:paraId="134DBE33" w14:textId="77777777" w:rsidR="0090760D" w:rsidRDefault="0090760D">
            <w:pPr>
              <w:jc w:val="center"/>
            </w:pPr>
            <w:r>
              <w:t>Yes</w:t>
            </w:r>
          </w:p>
        </w:tc>
        <w:tc>
          <w:tcPr>
            <w:tcW w:w="1244" w:type="dxa"/>
            <w:shd w:val="clear" w:color="auto" w:fill="FFFFFF" w:themeFill="background1"/>
          </w:tcPr>
          <w:p w14:paraId="28865BFB" w14:textId="77777777" w:rsidR="0090760D" w:rsidRDefault="0090760D">
            <w:pPr>
              <w:jc w:val="center"/>
            </w:pPr>
            <w:r>
              <w:t>No</w:t>
            </w:r>
          </w:p>
        </w:tc>
        <w:tc>
          <w:tcPr>
            <w:tcW w:w="1245" w:type="dxa"/>
            <w:shd w:val="clear" w:color="auto" w:fill="FFFFFF" w:themeFill="background1"/>
          </w:tcPr>
          <w:p w14:paraId="45838187" w14:textId="77777777" w:rsidR="0090760D" w:rsidRDefault="0090760D">
            <w:pPr>
              <w:jc w:val="center"/>
            </w:pPr>
            <w:r>
              <w:t>No</w:t>
            </w:r>
          </w:p>
        </w:tc>
        <w:tc>
          <w:tcPr>
            <w:tcW w:w="1377" w:type="dxa"/>
            <w:shd w:val="clear" w:color="auto" w:fill="FFFFFF" w:themeFill="background1"/>
          </w:tcPr>
          <w:p w14:paraId="610CED9C" w14:textId="77777777" w:rsidR="0090760D" w:rsidRDefault="0090760D">
            <w:pPr>
              <w:jc w:val="center"/>
            </w:pPr>
            <w:r>
              <w:t>Yes</w:t>
            </w:r>
          </w:p>
        </w:tc>
        <w:tc>
          <w:tcPr>
            <w:tcW w:w="1523" w:type="dxa"/>
          </w:tcPr>
          <w:p w14:paraId="48046425" w14:textId="77777777" w:rsidR="0090760D" w:rsidRDefault="0090760D">
            <w:pPr>
              <w:jc w:val="center"/>
            </w:pPr>
            <w:r>
              <w:t>50</w:t>
            </w:r>
          </w:p>
        </w:tc>
      </w:tr>
      <w:tr w:rsidR="0090760D" w14:paraId="3458BBFC" w14:textId="77777777">
        <w:tc>
          <w:tcPr>
            <w:tcW w:w="1546" w:type="dxa"/>
          </w:tcPr>
          <w:p w14:paraId="11AEA976" w14:textId="77777777" w:rsidR="0090760D" w:rsidRDefault="0090760D">
            <w:r>
              <w:t>Claire Owers</w:t>
            </w:r>
          </w:p>
        </w:tc>
        <w:tc>
          <w:tcPr>
            <w:tcW w:w="1245" w:type="dxa"/>
            <w:shd w:val="clear" w:color="auto" w:fill="FFFFFF" w:themeFill="background1"/>
          </w:tcPr>
          <w:p w14:paraId="74A7C23F" w14:textId="77777777" w:rsidR="0090760D" w:rsidRDefault="0090760D">
            <w:pPr>
              <w:jc w:val="center"/>
            </w:pPr>
            <w:r>
              <w:t>Yes</w:t>
            </w:r>
          </w:p>
        </w:tc>
        <w:tc>
          <w:tcPr>
            <w:tcW w:w="1244" w:type="dxa"/>
            <w:shd w:val="clear" w:color="auto" w:fill="FFFFFF" w:themeFill="background1"/>
          </w:tcPr>
          <w:p w14:paraId="62D3D56F" w14:textId="77777777" w:rsidR="0090760D" w:rsidRDefault="0090760D">
            <w:pPr>
              <w:jc w:val="center"/>
            </w:pPr>
            <w:r>
              <w:t>Yes</w:t>
            </w:r>
          </w:p>
        </w:tc>
        <w:tc>
          <w:tcPr>
            <w:tcW w:w="1245" w:type="dxa"/>
            <w:shd w:val="clear" w:color="auto" w:fill="FFFFFF" w:themeFill="background1"/>
          </w:tcPr>
          <w:p w14:paraId="73AFE88D" w14:textId="77777777" w:rsidR="0090760D" w:rsidRDefault="0090760D">
            <w:pPr>
              <w:jc w:val="center"/>
            </w:pPr>
            <w:r>
              <w:t>Yes</w:t>
            </w:r>
          </w:p>
        </w:tc>
        <w:tc>
          <w:tcPr>
            <w:tcW w:w="1377" w:type="dxa"/>
            <w:shd w:val="clear" w:color="auto" w:fill="FFFFFF" w:themeFill="background1"/>
          </w:tcPr>
          <w:p w14:paraId="3E795246" w14:textId="77777777" w:rsidR="0090760D" w:rsidRDefault="0090760D">
            <w:pPr>
              <w:jc w:val="center"/>
            </w:pPr>
            <w:r>
              <w:t>No</w:t>
            </w:r>
          </w:p>
        </w:tc>
        <w:tc>
          <w:tcPr>
            <w:tcW w:w="1523" w:type="dxa"/>
          </w:tcPr>
          <w:p w14:paraId="4F561461" w14:textId="77777777" w:rsidR="0090760D" w:rsidRDefault="0090760D">
            <w:pPr>
              <w:jc w:val="center"/>
            </w:pPr>
            <w:r>
              <w:t>75</w:t>
            </w:r>
          </w:p>
        </w:tc>
      </w:tr>
      <w:tr w:rsidR="0090760D" w14:paraId="0CDA8399" w14:textId="77777777">
        <w:tc>
          <w:tcPr>
            <w:tcW w:w="1546" w:type="dxa"/>
          </w:tcPr>
          <w:p w14:paraId="4B3077DB" w14:textId="77777777" w:rsidR="0090760D" w:rsidRDefault="0090760D">
            <w:r>
              <w:t>Claire Wall</w:t>
            </w:r>
          </w:p>
        </w:tc>
        <w:tc>
          <w:tcPr>
            <w:tcW w:w="1245" w:type="dxa"/>
            <w:shd w:val="clear" w:color="auto" w:fill="FFFFFF" w:themeFill="background1"/>
          </w:tcPr>
          <w:p w14:paraId="1D72E713" w14:textId="77777777" w:rsidR="0090760D" w:rsidRDefault="0090760D">
            <w:pPr>
              <w:jc w:val="center"/>
            </w:pPr>
            <w:r>
              <w:t>Yes</w:t>
            </w:r>
          </w:p>
        </w:tc>
        <w:tc>
          <w:tcPr>
            <w:tcW w:w="1244" w:type="dxa"/>
            <w:shd w:val="clear" w:color="auto" w:fill="FFFFFF" w:themeFill="background1"/>
          </w:tcPr>
          <w:p w14:paraId="5C178790" w14:textId="77777777" w:rsidR="0090760D" w:rsidRDefault="0090760D">
            <w:pPr>
              <w:jc w:val="center"/>
            </w:pPr>
            <w:r>
              <w:t>No</w:t>
            </w:r>
          </w:p>
        </w:tc>
        <w:tc>
          <w:tcPr>
            <w:tcW w:w="1245" w:type="dxa"/>
            <w:shd w:val="clear" w:color="auto" w:fill="FFFFFF" w:themeFill="background1"/>
          </w:tcPr>
          <w:p w14:paraId="0DB879FB" w14:textId="77777777" w:rsidR="0090760D" w:rsidRDefault="0090760D">
            <w:pPr>
              <w:jc w:val="center"/>
            </w:pPr>
            <w:r>
              <w:t>No</w:t>
            </w:r>
          </w:p>
        </w:tc>
        <w:tc>
          <w:tcPr>
            <w:tcW w:w="1377" w:type="dxa"/>
            <w:shd w:val="clear" w:color="auto" w:fill="FFFFFF" w:themeFill="background1"/>
          </w:tcPr>
          <w:p w14:paraId="792C3D6A" w14:textId="77777777" w:rsidR="0090760D" w:rsidRDefault="0090760D">
            <w:pPr>
              <w:jc w:val="center"/>
            </w:pPr>
            <w:r>
              <w:t>No</w:t>
            </w:r>
          </w:p>
        </w:tc>
        <w:tc>
          <w:tcPr>
            <w:tcW w:w="1523" w:type="dxa"/>
          </w:tcPr>
          <w:p w14:paraId="313D044B" w14:textId="77777777" w:rsidR="0090760D" w:rsidRDefault="0090760D">
            <w:pPr>
              <w:jc w:val="center"/>
            </w:pPr>
            <w:r>
              <w:t>25</w:t>
            </w:r>
          </w:p>
        </w:tc>
      </w:tr>
      <w:tr w:rsidR="0090760D" w14:paraId="17AF93A5" w14:textId="77777777">
        <w:tc>
          <w:tcPr>
            <w:tcW w:w="1546" w:type="dxa"/>
          </w:tcPr>
          <w:p w14:paraId="35F72999" w14:textId="77777777" w:rsidR="0090760D" w:rsidRDefault="0090760D">
            <w:r>
              <w:t>Sharlin Paul</w:t>
            </w:r>
          </w:p>
        </w:tc>
        <w:tc>
          <w:tcPr>
            <w:tcW w:w="1245" w:type="dxa"/>
            <w:shd w:val="clear" w:color="auto" w:fill="FFFFFF" w:themeFill="background1"/>
          </w:tcPr>
          <w:p w14:paraId="6603A214" w14:textId="77777777" w:rsidR="0090760D" w:rsidRDefault="0090760D">
            <w:pPr>
              <w:jc w:val="center"/>
            </w:pPr>
            <w:r>
              <w:t>Yes</w:t>
            </w:r>
          </w:p>
        </w:tc>
        <w:tc>
          <w:tcPr>
            <w:tcW w:w="1244" w:type="dxa"/>
            <w:shd w:val="clear" w:color="auto" w:fill="FFFFFF" w:themeFill="background1"/>
          </w:tcPr>
          <w:p w14:paraId="346DCEC1" w14:textId="77777777" w:rsidR="0090760D" w:rsidRDefault="0090760D">
            <w:pPr>
              <w:jc w:val="center"/>
            </w:pPr>
            <w:r>
              <w:t>No</w:t>
            </w:r>
          </w:p>
        </w:tc>
        <w:tc>
          <w:tcPr>
            <w:tcW w:w="1245" w:type="dxa"/>
            <w:shd w:val="clear" w:color="auto" w:fill="FFFFFF" w:themeFill="background1"/>
          </w:tcPr>
          <w:p w14:paraId="73A194C2" w14:textId="77777777" w:rsidR="0090760D" w:rsidRDefault="0090760D">
            <w:pPr>
              <w:jc w:val="center"/>
            </w:pPr>
            <w:r>
              <w:t>No</w:t>
            </w:r>
          </w:p>
        </w:tc>
        <w:tc>
          <w:tcPr>
            <w:tcW w:w="1377" w:type="dxa"/>
            <w:shd w:val="clear" w:color="auto" w:fill="FFFFFF" w:themeFill="background1"/>
          </w:tcPr>
          <w:p w14:paraId="18D4BDBB" w14:textId="77777777" w:rsidR="0090760D" w:rsidRDefault="0090760D">
            <w:pPr>
              <w:jc w:val="center"/>
            </w:pPr>
            <w:r>
              <w:t>No</w:t>
            </w:r>
          </w:p>
        </w:tc>
        <w:tc>
          <w:tcPr>
            <w:tcW w:w="1523" w:type="dxa"/>
          </w:tcPr>
          <w:p w14:paraId="347F6E19" w14:textId="77777777" w:rsidR="0090760D" w:rsidRDefault="0090760D">
            <w:pPr>
              <w:jc w:val="center"/>
            </w:pPr>
            <w:r>
              <w:t>25</w:t>
            </w:r>
          </w:p>
        </w:tc>
      </w:tr>
      <w:tr w:rsidR="0090760D" w14:paraId="36999920" w14:textId="77777777">
        <w:tc>
          <w:tcPr>
            <w:tcW w:w="1546" w:type="dxa"/>
          </w:tcPr>
          <w:p w14:paraId="45BFDD42" w14:textId="77777777" w:rsidR="0090760D" w:rsidRDefault="0090760D">
            <w:r>
              <w:t>Sarah Drummond</w:t>
            </w:r>
          </w:p>
        </w:tc>
        <w:tc>
          <w:tcPr>
            <w:tcW w:w="1245" w:type="dxa"/>
            <w:shd w:val="clear" w:color="auto" w:fill="FFFFFF" w:themeFill="background1"/>
          </w:tcPr>
          <w:p w14:paraId="6C980F48" w14:textId="77777777" w:rsidR="0090760D" w:rsidRDefault="0090760D">
            <w:pPr>
              <w:jc w:val="center"/>
            </w:pPr>
            <w:r>
              <w:t>Yes</w:t>
            </w:r>
          </w:p>
        </w:tc>
        <w:tc>
          <w:tcPr>
            <w:tcW w:w="1244" w:type="dxa"/>
            <w:shd w:val="clear" w:color="auto" w:fill="FFFFFF" w:themeFill="background1"/>
          </w:tcPr>
          <w:p w14:paraId="208F22FC" w14:textId="77777777" w:rsidR="0090760D" w:rsidRDefault="0090760D">
            <w:pPr>
              <w:jc w:val="center"/>
            </w:pPr>
            <w:r>
              <w:t>No</w:t>
            </w:r>
          </w:p>
        </w:tc>
        <w:tc>
          <w:tcPr>
            <w:tcW w:w="1245" w:type="dxa"/>
            <w:shd w:val="clear" w:color="auto" w:fill="FFFFFF" w:themeFill="background1"/>
          </w:tcPr>
          <w:p w14:paraId="2E3DF1B1" w14:textId="77777777" w:rsidR="0090760D" w:rsidRDefault="0090760D">
            <w:pPr>
              <w:jc w:val="center"/>
            </w:pPr>
            <w:r>
              <w:t>No</w:t>
            </w:r>
          </w:p>
        </w:tc>
        <w:tc>
          <w:tcPr>
            <w:tcW w:w="1377" w:type="dxa"/>
            <w:shd w:val="clear" w:color="auto" w:fill="FFFFFF" w:themeFill="background1"/>
          </w:tcPr>
          <w:p w14:paraId="196DEC78" w14:textId="77777777" w:rsidR="0090760D" w:rsidRDefault="0090760D">
            <w:pPr>
              <w:jc w:val="center"/>
            </w:pPr>
            <w:r>
              <w:t>No</w:t>
            </w:r>
          </w:p>
        </w:tc>
        <w:tc>
          <w:tcPr>
            <w:tcW w:w="1523" w:type="dxa"/>
          </w:tcPr>
          <w:p w14:paraId="291570EA" w14:textId="77777777" w:rsidR="0090760D" w:rsidRDefault="0090760D">
            <w:pPr>
              <w:jc w:val="center"/>
            </w:pPr>
            <w:r>
              <w:t>25</w:t>
            </w:r>
          </w:p>
        </w:tc>
      </w:tr>
      <w:tr w:rsidR="0090760D" w14:paraId="2DB69F2E" w14:textId="77777777">
        <w:tc>
          <w:tcPr>
            <w:tcW w:w="1546" w:type="dxa"/>
          </w:tcPr>
          <w:p w14:paraId="3D942B7B" w14:textId="77777777" w:rsidR="0090760D" w:rsidRDefault="0090760D">
            <w:r>
              <w:t>Sharon Woodrow</w:t>
            </w:r>
          </w:p>
        </w:tc>
        <w:tc>
          <w:tcPr>
            <w:tcW w:w="1245" w:type="dxa"/>
            <w:shd w:val="clear" w:color="auto" w:fill="FFFFFF" w:themeFill="background1"/>
          </w:tcPr>
          <w:p w14:paraId="7854D2C4" w14:textId="77777777" w:rsidR="0090760D" w:rsidRDefault="0090760D">
            <w:pPr>
              <w:jc w:val="center"/>
            </w:pPr>
            <w:r>
              <w:t>Yes</w:t>
            </w:r>
          </w:p>
        </w:tc>
        <w:tc>
          <w:tcPr>
            <w:tcW w:w="1244" w:type="dxa"/>
            <w:shd w:val="clear" w:color="auto" w:fill="FFFFFF" w:themeFill="background1"/>
          </w:tcPr>
          <w:p w14:paraId="6926952C" w14:textId="77777777" w:rsidR="0090760D" w:rsidRDefault="0090760D">
            <w:pPr>
              <w:jc w:val="center"/>
            </w:pPr>
            <w:r>
              <w:t>No</w:t>
            </w:r>
          </w:p>
        </w:tc>
        <w:tc>
          <w:tcPr>
            <w:tcW w:w="1245" w:type="dxa"/>
            <w:shd w:val="clear" w:color="auto" w:fill="FFFFFF" w:themeFill="background1"/>
          </w:tcPr>
          <w:p w14:paraId="0835AF73" w14:textId="77777777" w:rsidR="0090760D" w:rsidRDefault="0090760D">
            <w:pPr>
              <w:jc w:val="center"/>
            </w:pPr>
            <w:r>
              <w:t>No</w:t>
            </w:r>
          </w:p>
        </w:tc>
        <w:tc>
          <w:tcPr>
            <w:tcW w:w="1377" w:type="dxa"/>
            <w:shd w:val="clear" w:color="auto" w:fill="FFFFFF" w:themeFill="background1"/>
          </w:tcPr>
          <w:p w14:paraId="0E9888ED" w14:textId="77777777" w:rsidR="0090760D" w:rsidRDefault="0090760D">
            <w:pPr>
              <w:jc w:val="center"/>
            </w:pPr>
            <w:r>
              <w:t>No</w:t>
            </w:r>
          </w:p>
        </w:tc>
        <w:tc>
          <w:tcPr>
            <w:tcW w:w="1523" w:type="dxa"/>
          </w:tcPr>
          <w:p w14:paraId="0CC99DC7" w14:textId="77777777" w:rsidR="0090760D" w:rsidRDefault="0090760D">
            <w:pPr>
              <w:jc w:val="center"/>
            </w:pPr>
            <w:r>
              <w:t>25</w:t>
            </w:r>
          </w:p>
        </w:tc>
      </w:tr>
      <w:tr w:rsidR="0090760D" w14:paraId="15E19CBA" w14:textId="77777777">
        <w:tc>
          <w:tcPr>
            <w:tcW w:w="1546" w:type="dxa"/>
          </w:tcPr>
          <w:p w14:paraId="520570EA" w14:textId="77777777" w:rsidR="0090760D" w:rsidRDefault="0090760D">
            <w:r>
              <w:t>Michelle Wisbey</w:t>
            </w:r>
          </w:p>
        </w:tc>
        <w:tc>
          <w:tcPr>
            <w:tcW w:w="1245" w:type="dxa"/>
            <w:shd w:val="clear" w:color="auto" w:fill="FFFFFF" w:themeFill="background1"/>
          </w:tcPr>
          <w:p w14:paraId="35C9AC9B" w14:textId="77777777" w:rsidR="0090760D" w:rsidRDefault="0090760D">
            <w:pPr>
              <w:jc w:val="center"/>
            </w:pPr>
            <w:r>
              <w:t>Yes</w:t>
            </w:r>
          </w:p>
        </w:tc>
        <w:tc>
          <w:tcPr>
            <w:tcW w:w="1244" w:type="dxa"/>
            <w:shd w:val="clear" w:color="auto" w:fill="FFFFFF" w:themeFill="background1"/>
          </w:tcPr>
          <w:p w14:paraId="14EF89DB" w14:textId="77777777" w:rsidR="0090760D" w:rsidRDefault="0090760D">
            <w:pPr>
              <w:jc w:val="center"/>
            </w:pPr>
            <w:r>
              <w:t>No</w:t>
            </w:r>
          </w:p>
        </w:tc>
        <w:tc>
          <w:tcPr>
            <w:tcW w:w="1245" w:type="dxa"/>
            <w:shd w:val="clear" w:color="auto" w:fill="FFFFFF" w:themeFill="background1"/>
          </w:tcPr>
          <w:p w14:paraId="44885E57" w14:textId="77777777" w:rsidR="0090760D" w:rsidRDefault="0090760D">
            <w:pPr>
              <w:jc w:val="center"/>
            </w:pPr>
            <w:r>
              <w:t>No</w:t>
            </w:r>
          </w:p>
        </w:tc>
        <w:tc>
          <w:tcPr>
            <w:tcW w:w="1377" w:type="dxa"/>
            <w:shd w:val="clear" w:color="auto" w:fill="FFFFFF" w:themeFill="background1"/>
          </w:tcPr>
          <w:p w14:paraId="3E9809E5" w14:textId="77777777" w:rsidR="0090760D" w:rsidRDefault="0090760D">
            <w:pPr>
              <w:jc w:val="center"/>
            </w:pPr>
            <w:r>
              <w:t>Yes</w:t>
            </w:r>
          </w:p>
        </w:tc>
        <w:tc>
          <w:tcPr>
            <w:tcW w:w="1523" w:type="dxa"/>
          </w:tcPr>
          <w:p w14:paraId="69C06B4F" w14:textId="77777777" w:rsidR="0090760D" w:rsidRDefault="0090760D">
            <w:pPr>
              <w:jc w:val="center"/>
            </w:pPr>
            <w:r>
              <w:t>50</w:t>
            </w:r>
          </w:p>
        </w:tc>
      </w:tr>
      <w:tr w:rsidR="0090760D" w14:paraId="3A892BEF" w14:textId="77777777">
        <w:tc>
          <w:tcPr>
            <w:tcW w:w="1546" w:type="dxa"/>
          </w:tcPr>
          <w:p w14:paraId="0B465C0C" w14:textId="77777777" w:rsidR="0090760D" w:rsidRDefault="0090760D">
            <w:r>
              <w:t>Vicky Wellen</w:t>
            </w:r>
          </w:p>
        </w:tc>
        <w:tc>
          <w:tcPr>
            <w:tcW w:w="1245" w:type="dxa"/>
            <w:shd w:val="clear" w:color="auto" w:fill="FFFFFF" w:themeFill="background1"/>
          </w:tcPr>
          <w:p w14:paraId="2545EEFC" w14:textId="77777777" w:rsidR="0090760D" w:rsidRDefault="0090760D">
            <w:pPr>
              <w:jc w:val="center"/>
            </w:pPr>
            <w:r>
              <w:t>No</w:t>
            </w:r>
          </w:p>
        </w:tc>
        <w:tc>
          <w:tcPr>
            <w:tcW w:w="1244" w:type="dxa"/>
            <w:shd w:val="clear" w:color="auto" w:fill="FFFFFF" w:themeFill="background1"/>
          </w:tcPr>
          <w:p w14:paraId="06EDFCFC" w14:textId="77777777" w:rsidR="0090760D" w:rsidRDefault="0090760D">
            <w:pPr>
              <w:jc w:val="center"/>
            </w:pPr>
            <w:r>
              <w:t>Yes</w:t>
            </w:r>
          </w:p>
        </w:tc>
        <w:tc>
          <w:tcPr>
            <w:tcW w:w="1245" w:type="dxa"/>
            <w:shd w:val="clear" w:color="auto" w:fill="FFFFFF" w:themeFill="background1"/>
          </w:tcPr>
          <w:p w14:paraId="730F154D" w14:textId="77777777" w:rsidR="0090760D" w:rsidRDefault="0090760D">
            <w:pPr>
              <w:jc w:val="center"/>
            </w:pPr>
            <w:r>
              <w:t>No</w:t>
            </w:r>
          </w:p>
        </w:tc>
        <w:tc>
          <w:tcPr>
            <w:tcW w:w="1377" w:type="dxa"/>
            <w:shd w:val="clear" w:color="auto" w:fill="FFFFFF" w:themeFill="background1"/>
          </w:tcPr>
          <w:p w14:paraId="24B12F4C" w14:textId="77777777" w:rsidR="0090760D" w:rsidRDefault="0090760D">
            <w:pPr>
              <w:jc w:val="center"/>
            </w:pPr>
            <w:r>
              <w:t>No</w:t>
            </w:r>
          </w:p>
        </w:tc>
        <w:tc>
          <w:tcPr>
            <w:tcW w:w="1523" w:type="dxa"/>
          </w:tcPr>
          <w:p w14:paraId="3C70480F" w14:textId="77777777" w:rsidR="0090760D" w:rsidRDefault="0090760D">
            <w:pPr>
              <w:jc w:val="center"/>
            </w:pPr>
            <w:r>
              <w:t>25</w:t>
            </w:r>
          </w:p>
        </w:tc>
      </w:tr>
      <w:tr w:rsidR="0090760D" w14:paraId="70E4E6EE" w14:textId="77777777">
        <w:tc>
          <w:tcPr>
            <w:tcW w:w="1546" w:type="dxa"/>
          </w:tcPr>
          <w:p w14:paraId="3B674A6A" w14:textId="77777777" w:rsidR="0090760D" w:rsidRDefault="0090760D">
            <w:r>
              <w:t>Dawn Saunders</w:t>
            </w:r>
          </w:p>
        </w:tc>
        <w:tc>
          <w:tcPr>
            <w:tcW w:w="1245" w:type="dxa"/>
            <w:shd w:val="clear" w:color="auto" w:fill="FFFFFF" w:themeFill="background1"/>
          </w:tcPr>
          <w:p w14:paraId="049E8F24" w14:textId="77777777" w:rsidR="0090760D" w:rsidRDefault="0090760D">
            <w:pPr>
              <w:jc w:val="center"/>
            </w:pPr>
            <w:r>
              <w:t>No</w:t>
            </w:r>
          </w:p>
        </w:tc>
        <w:tc>
          <w:tcPr>
            <w:tcW w:w="1244" w:type="dxa"/>
            <w:shd w:val="clear" w:color="auto" w:fill="FFFFFF" w:themeFill="background1"/>
          </w:tcPr>
          <w:p w14:paraId="51E60842" w14:textId="77777777" w:rsidR="0090760D" w:rsidRDefault="0090760D">
            <w:pPr>
              <w:jc w:val="center"/>
            </w:pPr>
            <w:r>
              <w:t>No</w:t>
            </w:r>
          </w:p>
        </w:tc>
        <w:tc>
          <w:tcPr>
            <w:tcW w:w="1245" w:type="dxa"/>
            <w:shd w:val="clear" w:color="auto" w:fill="FFFFFF" w:themeFill="background1"/>
          </w:tcPr>
          <w:p w14:paraId="00D79DF4" w14:textId="77777777" w:rsidR="0090760D" w:rsidRDefault="0090760D">
            <w:pPr>
              <w:jc w:val="center"/>
            </w:pPr>
            <w:r>
              <w:t>Yes</w:t>
            </w:r>
          </w:p>
        </w:tc>
        <w:tc>
          <w:tcPr>
            <w:tcW w:w="1377" w:type="dxa"/>
            <w:shd w:val="clear" w:color="auto" w:fill="FFFFFF" w:themeFill="background1"/>
          </w:tcPr>
          <w:p w14:paraId="6AD3422D" w14:textId="77777777" w:rsidR="0090760D" w:rsidRDefault="0090760D">
            <w:pPr>
              <w:jc w:val="center"/>
            </w:pPr>
            <w:r>
              <w:t>No</w:t>
            </w:r>
          </w:p>
        </w:tc>
        <w:tc>
          <w:tcPr>
            <w:tcW w:w="1523" w:type="dxa"/>
          </w:tcPr>
          <w:p w14:paraId="459E9C74" w14:textId="77777777" w:rsidR="0090760D" w:rsidRDefault="0090760D">
            <w:pPr>
              <w:jc w:val="center"/>
            </w:pPr>
            <w:r>
              <w:t>25</w:t>
            </w:r>
          </w:p>
        </w:tc>
      </w:tr>
      <w:tr w:rsidR="0090760D" w14:paraId="5C8AD58D" w14:textId="77777777">
        <w:tc>
          <w:tcPr>
            <w:tcW w:w="1546" w:type="dxa"/>
          </w:tcPr>
          <w:p w14:paraId="187C1BAB" w14:textId="77777777" w:rsidR="0090760D" w:rsidRDefault="0090760D">
            <w:r>
              <w:t>Antonia Fasae</w:t>
            </w:r>
          </w:p>
        </w:tc>
        <w:tc>
          <w:tcPr>
            <w:tcW w:w="1245" w:type="dxa"/>
            <w:shd w:val="clear" w:color="auto" w:fill="FFFFFF" w:themeFill="background1"/>
          </w:tcPr>
          <w:p w14:paraId="6C3E357A" w14:textId="77777777" w:rsidR="0090760D" w:rsidRDefault="0090760D">
            <w:pPr>
              <w:jc w:val="center"/>
            </w:pPr>
            <w:r>
              <w:t>No</w:t>
            </w:r>
          </w:p>
        </w:tc>
        <w:tc>
          <w:tcPr>
            <w:tcW w:w="1244" w:type="dxa"/>
            <w:shd w:val="clear" w:color="auto" w:fill="FFFFFF" w:themeFill="background1"/>
          </w:tcPr>
          <w:p w14:paraId="299678AA" w14:textId="77777777" w:rsidR="0090760D" w:rsidRDefault="0090760D">
            <w:pPr>
              <w:jc w:val="center"/>
            </w:pPr>
            <w:r>
              <w:t>No</w:t>
            </w:r>
          </w:p>
        </w:tc>
        <w:tc>
          <w:tcPr>
            <w:tcW w:w="1245" w:type="dxa"/>
            <w:shd w:val="clear" w:color="auto" w:fill="FFFFFF" w:themeFill="background1"/>
          </w:tcPr>
          <w:p w14:paraId="0C9FE89A" w14:textId="77777777" w:rsidR="0090760D" w:rsidRDefault="0090760D">
            <w:pPr>
              <w:jc w:val="center"/>
            </w:pPr>
            <w:r>
              <w:t>Yes</w:t>
            </w:r>
          </w:p>
        </w:tc>
        <w:tc>
          <w:tcPr>
            <w:tcW w:w="1377" w:type="dxa"/>
            <w:shd w:val="clear" w:color="auto" w:fill="FFFFFF" w:themeFill="background1"/>
          </w:tcPr>
          <w:p w14:paraId="6DAB236D" w14:textId="77777777" w:rsidR="0090760D" w:rsidRDefault="0090760D">
            <w:pPr>
              <w:jc w:val="center"/>
            </w:pPr>
            <w:r>
              <w:t>No</w:t>
            </w:r>
          </w:p>
        </w:tc>
        <w:tc>
          <w:tcPr>
            <w:tcW w:w="1523" w:type="dxa"/>
          </w:tcPr>
          <w:p w14:paraId="597AF160" w14:textId="77777777" w:rsidR="0090760D" w:rsidRDefault="0090760D">
            <w:pPr>
              <w:jc w:val="center"/>
            </w:pPr>
            <w:r>
              <w:t>25</w:t>
            </w:r>
          </w:p>
        </w:tc>
      </w:tr>
      <w:tr w:rsidR="0090760D" w14:paraId="32055629" w14:textId="77777777">
        <w:tc>
          <w:tcPr>
            <w:tcW w:w="1546" w:type="dxa"/>
          </w:tcPr>
          <w:p w14:paraId="552F6EB8" w14:textId="77777777" w:rsidR="0090760D" w:rsidRDefault="0090760D">
            <w:r>
              <w:t>Michelle Boreham</w:t>
            </w:r>
          </w:p>
        </w:tc>
        <w:tc>
          <w:tcPr>
            <w:tcW w:w="1245" w:type="dxa"/>
            <w:shd w:val="clear" w:color="auto" w:fill="FFFFFF" w:themeFill="background1"/>
          </w:tcPr>
          <w:p w14:paraId="17B76349" w14:textId="77777777" w:rsidR="0090760D" w:rsidRDefault="0090760D">
            <w:pPr>
              <w:jc w:val="center"/>
            </w:pPr>
            <w:r>
              <w:t>No</w:t>
            </w:r>
          </w:p>
        </w:tc>
        <w:tc>
          <w:tcPr>
            <w:tcW w:w="1244" w:type="dxa"/>
            <w:shd w:val="clear" w:color="auto" w:fill="FFFFFF" w:themeFill="background1"/>
          </w:tcPr>
          <w:p w14:paraId="7168A435" w14:textId="77777777" w:rsidR="0090760D" w:rsidRDefault="0090760D">
            <w:pPr>
              <w:jc w:val="center"/>
            </w:pPr>
            <w:r>
              <w:t>No</w:t>
            </w:r>
          </w:p>
        </w:tc>
        <w:tc>
          <w:tcPr>
            <w:tcW w:w="1245" w:type="dxa"/>
            <w:shd w:val="clear" w:color="auto" w:fill="FFFFFF" w:themeFill="background1"/>
          </w:tcPr>
          <w:p w14:paraId="56708A67" w14:textId="77777777" w:rsidR="0090760D" w:rsidRDefault="0090760D">
            <w:pPr>
              <w:jc w:val="center"/>
            </w:pPr>
            <w:r>
              <w:t>Yes</w:t>
            </w:r>
          </w:p>
        </w:tc>
        <w:tc>
          <w:tcPr>
            <w:tcW w:w="1377" w:type="dxa"/>
            <w:shd w:val="clear" w:color="auto" w:fill="FFFFFF" w:themeFill="background1"/>
          </w:tcPr>
          <w:p w14:paraId="367A62B7" w14:textId="77777777" w:rsidR="0090760D" w:rsidRDefault="0090760D">
            <w:pPr>
              <w:jc w:val="center"/>
            </w:pPr>
            <w:r>
              <w:t>No</w:t>
            </w:r>
          </w:p>
        </w:tc>
        <w:tc>
          <w:tcPr>
            <w:tcW w:w="1523" w:type="dxa"/>
          </w:tcPr>
          <w:p w14:paraId="1029E365" w14:textId="77777777" w:rsidR="0090760D" w:rsidRDefault="0090760D">
            <w:pPr>
              <w:jc w:val="center"/>
            </w:pPr>
            <w:r>
              <w:t>25</w:t>
            </w:r>
          </w:p>
        </w:tc>
      </w:tr>
      <w:tr w:rsidR="0090760D" w14:paraId="3F0E9573" w14:textId="77777777">
        <w:tc>
          <w:tcPr>
            <w:tcW w:w="1546" w:type="dxa"/>
          </w:tcPr>
          <w:p w14:paraId="11C72CC7" w14:textId="77777777" w:rsidR="0090760D" w:rsidRDefault="0090760D">
            <w:r>
              <w:t>Claire Macklin</w:t>
            </w:r>
          </w:p>
        </w:tc>
        <w:tc>
          <w:tcPr>
            <w:tcW w:w="1245" w:type="dxa"/>
            <w:shd w:val="clear" w:color="auto" w:fill="FFFFFF" w:themeFill="background1"/>
          </w:tcPr>
          <w:p w14:paraId="210D8584" w14:textId="77777777" w:rsidR="0090760D" w:rsidRDefault="0090760D">
            <w:pPr>
              <w:jc w:val="center"/>
            </w:pPr>
            <w:r>
              <w:t>No</w:t>
            </w:r>
          </w:p>
        </w:tc>
        <w:tc>
          <w:tcPr>
            <w:tcW w:w="1244" w:type="dxa"/>
            <w:shd w:val="clear" w:color="auto" w:fill="FFFFFF" w:themeFill="background1"/>
          </w:tcPr>
          <w:p w14:paraId="1EC7EDC6" w14:textId="77777777" w:rsidR="0090760D" w:rsidRDefault="0090760D">
            <w:pPr>
              <w:jc w:val="center"/>
            </w:pPr>
            <w:r>
              <w:t>No</w:t>
            </w:r>
          </w:p>
        </w:tc>
        <w:tc>
          <w:tcPr>
            <w:tcW w:w="1245" w:type="dxa"/>
            <w:shd w:val="clear" w:color="auto" w:fill="FFFFFF" w:themeFill="background1"/>
          </w:tcPr>
          <w:p w14:paraId="76F99014" w14:textId="77777777" w:rsidR="0090760D" w:rsidRDefault="0090760D">
            <w:pPr>
              <w:jc w:val="center"/>
            </w:pPr>
            <w:r>
              <w:t>Yes</w:t>
            </w:r>
          </w:p>
        </w:tc>
        <w:tc>
          <w:tcPr>
            <w:tcW w:w="1377" w:type="dxa"/>
            <w:shd w:val="clear" w:color="auto" w:fill="FFFFFF" w:themeFill="background1"/>
          </w:tcPr>
          <w:p w14:paraId="5F195696" w14:textId="77777777" w:rsidR="0090760D" w:rsidRDefault="0090760D">
            <w:pPr>
              <w:jc w:val="center"/>
            </w:pPr>
            <w:r>
              <w:t>Yes</w:t>
            </w:r>
          </w:p>
        </w:tc>
        <w:tc>
          <w:tcPr>
            <w:tcW w:w="1523" w:type="dxa"/>
          </w:tcPr>
          <w:p w14:paraId="6A1B9421" w14:textId="77777777" w:rsidR="0090760D" w:rsidRDefault="0090760D">
            <w:pPr>
              <w:jc w:val="center"/>
            </w:pPr>
            <w:r>
              <w:t>50</w:t>
            </w:r>
          </w:p>
        </w:tc>
      </w:tr>
      <w:tr w:rsidR="0090760D" w14:paraId="601C0F07" w14:textId="77777777">
        <w:tc>
          <w:tcPr>
            <w:tcW w:w="1546" w:type="dxa"/>
          </w:tcPr>
          <w:p w14:paraId="2D881FFD" w14:textId="77777777" w:rsidR="0090760D" w:rsidRDefault="0090760D">
            <w:r>
              <w:t>Dawn Saunders</w:t>
            </w:r>
          </w:p>
        </w:tc>
        <w:tc>
          <w:tcPr>
            <w:tcW w:w="1245" w:type="dxa"/>
            <w:shd w:val="clear" w:color="auto" w:fill="FFFFFF" w:themeFill="background1"/>
          </w:tcPr>
          <w:p w14:paraId="5A400420" w14:textId="77777777" w:rsidR="0090760D" w:rsidRDefault="0090760D">
            <w:pPr>
              <w:jc w:val="center"/>
            </w:pPr>
            <w:r>
              <w:t>No</w:t>
            </w:r>
          </w:p>
        </w:tc>
        <w:tc>
          <w:tcPr>
            <w:tcW w:w="1244" w:type="dxa"/>
            <w:shd w:val="clear" w:color="auto" w:fill="FFFFFF" w:themeFill="background1"/>
          </w:tcPr>
          <w:p w14:paraId="64EB29F2" w14:textId="77777777" w:rsidR="0090760D" w:rsidRDefault="0090760D">
            <w:pPr>
              <w:jc w:val="center"/>
            </w:pPr>
            <w:r>
              <w:t>No</w:t>
            </w:r>
          </w:p>
        </w:tc>
        <w:tc>
          <w:tcPr>
            <w:tcW w:w="1245" w:type="dxa"/>
            <w:shd w:val="clear" w:color="auto" w:fill="FFFFFF" w:themeFill="background1"/>
          </w:tcPr>
          <w:p w14:paraId="2CB51F74" w14:textId="77777777" w:rsidR="0090760D" w:rsidRDefault="0090760D">
            <w:pPr>
              <w:jc w:val="center"/>
            </w:pPr>
            <w:r>
              <w:t>Yes</w:t>
            </w:r>
          </w:p>
        </w:tc>
        <w:tc>
          <w:tcPr>
            <w:tcW w:w="1377" w:type="dxa"/>
            <w:shd w:val="clear" w:color="auto" w:fill="FFFFFF" w:themeFill="background1"/>
          </w:tcPr>
          <w:p w14:paraId="3B846641" w14:textId="77777777" w:rsidR="0090760D" w:rsidRDefault="0090760D">
            <w:pPr>
              <w:jc w:val="center"/>
            </w:pPr>
            <w:r>
              <w:t>Yes</w:t>
            </w:r>
          </w:p>
        </w:tc>
        <w:tc>
          <w:tcPr>
            <w:tcW w:w="1523" w:type="dxa"/>
          </w:tcPr>
          <w:p w14:paraId="61539F88" w14:textId="77777777" w:rsidR="0090760D" w:rsidRDefault="0090760D">
            <w:pPr>
              <w:jc w:val="center"/>
            </w:pPr>
            <w:r>
              <w:t>50</w:t>
            </w:r>
          </w:p>
        </w:tc>
      </w:tr>
      <w:tr w:rsidR="0090760D" w14:paraId="3232121D" w14:textId="77777777">
        <w:tc>
          <w:tcPr>
            <w:tcW w:w="1546" w:type="dxa"/>
          </w:tcPr>
          <w:p w14:paraId="2F796B97" w14:textId="77777777" w:rsidR="0090760D" w:rsidRDefault="0090760D">
            <w:r>
              <w:t>Gaynor Baker</w:t>
            </w:r>
          </w:p>
        </w:tc>
        <w:tc>
          <w:tcPr>
            <w:tcW w:w="1245" w:type="dxa"/>
            <w:shd w:val="clear" w:color="auto" w:fill="FFFFFF" w:themeFill="background1"/>
          </w:tcPr>
          <w:p w14:paraId="602156D8" w14:textId="77777777" w:rsidR="0090760D" w:rsidRDefault="0090760D">
            <w:pPr>
              <w:jc w:val="center"/>
            </w:pPr>
            <w:r>
              <w:t>No</w:t>
            </w:r>
          </w:p>
        </w:tc>
        <w:tc>
          <w:tcPr>
            <w:tcW w:w="1244" w:type="dxa"/>
            <w:shd w:val="clear" w:color="auto" w:fill="FFFFFF" w:themeFill="background1"/>
          </w:tcPr>
          <w:p w14:paraId="7A0D983F" w14:textId="77777777" w:rsidR="0090760D" w:rsidRDefault="0090760D">
            <w:pPr>
              <w:jc w:val="center"/>
            </w:pPr>
            <w:r>
              <w:t>No</w:t>
            </w:r>
          </w:p>
        </w:tc>
        <w:tc>
          <w:tcPr>
            <w:tcW w:w="1245" w:type="dxa"/>
            <w:shd w:val="clear" w:color="auto" w:fill="FFFFFF" w:themeFill="background1"/>
          </w:tcPr>
          <w:p w14:paraId="7696ABC9" w14:textId="77777777" w:rsidR="0090760D" w:rsidRDefault="0090760D">
            <w:pPr>
              <w:jc w:val="center"/>
            </w:pPr>
            <w:r>
              <w:t>No</w:t>
            </w:r>
          </w:p>
        </w:tc>
        <w:tc>
          <w:tcPr>
            <w:tcW w:w="1377" w:type="dxa"/>
            <w:shd w:val="clear" w:color="auto" w:fill="FFFFFF" w:themeFill="background1"/>
          </w:tcPr>
          <w:p w14:paraId="0D492473" w14:textId="77777777" w:rsidR="0090760D" w:rsidRDefault="0090760D">
            <w:pPr>
              <w:jc w:val="center"/>
            </w:pPr>
            <w:r>
              <w:t>Yes</w:t>
            </w:r>
          </w:p>
        </w:tc>
        <w:tc>
          <w:tcPr>
            <w:tcW w:w="1523" w:type="dxa"/>
          </w:tcPr>
          <w:p w14:paraId="4A080EF1" w14:textId="77777777" w:rsidR="0090760D" w:rsidRDefault="0090760D">
            <w:pPr>
              <w:jc w:val="center"/>
            </w:pPr>
            <w:r>
              <w:t>25</w:t>
            </w:r>
          </w:p>
        </w:tc>
      </w:tr>
      <w:tr w:rsidR="0090760D" w14:paraId="7595848B" w14:textId="77777777">
        <w:tc>
          <w:tcPr>
            <w:tcW w:w="1546" w:type="dxa"/>
          </w:tcPr>
          <w:p w14:paraId="45ED9EDA" w14:textId="77777777" w:rsidR="0090760D" w:rsidRDefault="0090760D">
            <w:r>
              <w:t>Angie Owen</w:t>
            </w:r>
          </w:p>
        </w:tc>
        <w:tc>
          <w:tcPr>
            <w:tcW w:w="1245" w:type="dxa"/>
            <w:shd w:val="clear" w:color="auto" w:fill="FFFFFF" w:themeFill="background1"/>
          </w:tcPr>
          <w:p w14:paraId="47F3F380" w14:textId="77777777" w:rsidR="0090760D" w:rsidRDefault="0090760D">
            <w:pPr>
              <w:jc w:val="center"/>
            </w:pPr>
            <w:r>
              <w:t>No</w:t>
            </w:r>
          </w:p>
        </w:tc>
        <w:tc>
          <w:tcPr>
            <w:tcW w:w="1244" w:type="dxa"/>
            <w:shd w:val="clear" w:color="auto" w:fill="FFFFFF" w:themeFill="background1"/>
          </w:tcPr>
          <w:p w14:paraId="74D15B53" w14:textId="77777777" w:rsidR="0090760D" w:rsidRDefault="0090760D">
            <w:pPr>
              <w:jc w:val="center"/>
            </w:pPr>
            <w:r>
              <w:t>No</w:t>
            </w:r>
          </w:p>
        </w:tc>
        <w:tc>
          <w:tcPr>
            <w:tcW w:w="1245" w:type="dxa"/>
            <w:shd w:val="clear" w:color="auto" w:fill="FFFFFF" w:themeFill="background1"/>
          </w:tcPr>
          <w:p w14:paraId="1EA97996" w14:textId="77777777" w:rsidR="0090760D" w:rsidRDefault="0090760D">
            <w:pPr>
              <w:jc w:val="center"/>
            </w:pPr>
            <w:r>
              <w:t>No</w:t>
            </w:r>
          </w:p>
        </w:tc>
        <w:tc>
          <w:tcPr>
            <w:tcW w:w="1377" w:type="dxa"/>
            <w:shd w:val="clear" w:color="auto" w:fill="FFFFFF" w:themeFill="background1"/>
          </w:tcPr>
          <w:p w14:paraId="66AA41D6" w14:textId="77777777" w:rsidR="0090760D" w:rsidRDefault="0090760D">
            <w:pPr>
              <w:jc w:val="center"/>
            </w:pPr>
            <w:r>
              <w:t>Yes</w:t>
            </w:r>
          </w:p>
        </w:tc>
        <w:tc>
          <w:tcPr>
            <w:tcW w:w="1523" w:type="dxa"/>
          </w:tcPr>
          <w:p w14:paraId="2CACA07C" w14:textId="77777777" w:rsidR="0090760D" w:rsidRDefault="0090760D">
            <w:pPr>
              <w:jc w:val="center"/>
            </w:pPr>
            <w:r>
              <w:t>25</w:t>
            </w:r>
          </w:p>
        </w:tc>
      </w:tr>
    </w:tbl>
    <w:p w14:paraId="4E92B3C0" w14:textId="77777777" w:rsidR="00E214D4" w:rsidRDefault="00E214D4" w:rsidP="00B20613"/>
    <w:p w14:paraId="4586356E" w14:textId="77777777" w:rsidR="00E214D4" w:rsidRDefault="00E214D4" w:rsidP="00B20613"/>
    <w:p w14:paraId="04205D19" w14:textId="77777777" w:rsidR="00E214D4" w:rsidRDefault="00E214D4" w:rsidP="00B20613"/>
    <w:p w14:paraId="6113DCD5" w14:textId="77777777" w:rsidR="006667A3" w:rsidRDefault="006667A3" w:rsidP="00B20613"/>
    <w:p w14:paraId="2691B7E5" w14:textId="77777777" w:rsidR="006667A3" w:rsidRDefault="006667A3" w:rsidP="00B20613"/>
    <w:p w14:paraId="5FA66321" w14:textId="77777777" w:rsidR="006667A3" w:rsidRDefault="006667A3" w:rsidP="00B20613"/>
    <w:p w14:paraId="66BE9FCD" w14:textId="77777777" w:rsidR="006667A3" w:rsidRDefault="006667A3" w:rsidP="00B20613"/>
    <w:p w14:paraId="7BDA1662" w14:textId="77777777" w:rsidR="006667A3" w:rsidRDefault="006667A3" w:rsidP="00B20613"/>
    <w:p w14:paraId="3A4BCDFB" w14:textId="77777777" w:rsidR="006667A3" w:rsidRDefault="006667A3" w:rsidP="00B20613"/>
    <w:p w14:paraId="27E7337E" w14:textId="77777777" w:rsidR="006667A3" w:rsidRDefault="006667A3" w:rsidP="00B20613"/>
    <w:p w14:paraId="3BA16978" w14:textId="77777777" w:rsidR="006667A3" w:rsidRDefault="006667A3" w:rsidP="00B20613"/>
    <w:p w14:paraId="5B99CCB8" w14:textId="77777777" w:rsidR="006667A3" w:rsidRDefault="006667A3" w:rsidP="00B20613"/>
    <w:p w14:paraId="27888D3A" w14:textId="77777777" w:rsidR="006667A3" w:rsidRDefault="006667A3" w:rsidP="00B20613"/>
    <w:p w14:paraId="2E64BAA2" w14:textId="77777777" w:rsidR="006667A3" w:rsidRDefault="006667A3" w:rsidP="00B20613"/>
    <w:p w14:paraId="08C0D983" w14:textId="77777777" w:rsidR="006667A3" w:rsidRDefault="006667A3" w:rsidP="00B20613"/>
    <w:p w14:paraId="6C24FC27" w14:textId="77777777" w:rsidR="006667A3" w:rsidRDefault="006667A3" w:rsidP="00B20613"/>
    <w:p w14:paraId="744DCDF8" w14:textId="77777777" w:rsidR="006667A3" w:rsidRDefault="006667A3" w:rsidP="00B20613"/>
    <w:p w14:paraId="1FFCEED0" w14:textId="77777777" w:rsidR="006667A3" w:rsidRDefault="006667A3" w:rsidP="00B20613"/>
    <w:p w14:paraId="6C3F25F2" w14:textId="77777777" w:rsidR="006667A3" w:rsidRDefault="006667A3" w:rsidP="00B20613"/>
    <w:p w14:paraId="7E062A57" w14:textId="77777777" w:rsidR="006667A3" w:rsidRDefault="006667A3" w:rsidP="00B20613"/>
    <w:p w14:paraId="27A7AC53" w14:textId="77777777" w:rsidR="006667A3" w:rsidRDefault="006667A3" w:rsidP="00B20613"/>
    <w:p w14:paraId="70CCC1A1" w14:textId="77777777" w:rsidR="006667A3" w:rsidRDefault="006667A3" w:rsidP="00B20613"/>
    <w:p w14:paraId="334E705D" w14:textId="77777777" w:rsidR="006667A3" w:rsidRDefault="006667A3" w:rsidP="00B20613"/>
    <w:p w14:paraId="2DAE4FCD" w14:textId="77777777" w:rsidR="006667A3" w:rsidRDefault="006667A3" w:rsidP="00B20613"/>
    <w:p w14:paraId="6D9D4434" w14:textId="77777777" w:rsidR="006667A3" w:rsidRDefault="006667A3" w:rsidP="00B20613"/>
    <w:p w14:paraId="6B4CBD0E" w14:textId="77777777" w:rsidR="006667A3" w:rsidRDefault="006667A3" w:rsidP="00B20613"/>
    <w:p w14:paraId="155B967F" w14:textId="77777777" w:rsidR="006667A3" w:rsidRDefault="006667A3" w:rsidP="00B20613"/>
    <w:p w14:paraId="76DD9BAC" w14:textId="77777777" w:rsidR="006667A3" w:rsidRDefault="006667A3" w:rsidP="00B20613"/>
    <w:p w14:paraId="4BB8ED95" w14:textId="77777777" w:rsidR="006667A3" w:rsidRDefault="006667A3" w:rsidP="00B20613"/>
    <w:p w14:paraId="00C667C2" w14:textId="77777777" w:rsidR="006667A3" w:rsidRDefault="006667A3" w:rsidP="00B20613"/>
    <w:p w14:paraId="19E9C3C6" w14:textId="77777777" w:rsidR="006667A3" w:rsidRDefault="006667A3" w:rsidP="00B20613"/>
    <w:p w14:paraId="32A55135" w14:textId="77777777" w:rsidR="006667A3" w:rsidRDefault="006667A3" w:rsidP="00B20613"/>
    <w:p w14:paraId="44FE1D8D" w14:textId="77777777" w:rsidR="006667A3" w:rsidRDefault="006667A3" w:rsidP="00B20613"/>
    <w:p w14:paraId="68FC497C" w14:textId="77777777" w:rsidR="006667A3" w:rsidRDefault="006667A3" w:rsidP="00B20613"/>
    <w:p w14:paraId="646E5C40" w14:textId="77777777" w:rsidR="006667A3" w:rsidRDefault="006667A3" w:rsidP="00B20613"/>
    <w:tbl>
      <w:tblPr>
        <w:tblStyle w:val="TableGrid"/>
        <w:tblW w:w="9244" w:type="dxa"/>
        <w:tblLayout w:type="fixed"/>
        <w:tblLook w:val="0020" w:firstRow="1" w:lastRow="0" w:firstColumn="0" w:lastColumn="0" w:noHBand="0" w:noVBand="0"/>
      </w:tblPr>
      <w:tblGrid>
        <w:gridCol w:w="4361"/>
        <w:gridCol w:w="4883"/>
      </w:tblGrid>
      <w:tr w:rsidR="00E425E5" w14:paraId="35972B33" w14:textId="77777777">
        <w:tc>
          <w:tcPr>
            <w:tcW w:w="4361" w:type="dxa"/>
          </w:tcPr>
          <w:p w14:paraId="1AA6DACE" w14:textId="77777777" w:rsidR="00E425E5" w:rsidRDefault="00E425E5">
            <w:pPr>
              <w:pStyle w:val="TextR"/>
              <w:spacing w:before="80" w:after="80"/>
            </w:pPr>
            <w:r>
              <w:t>Schools Forum</w:t>
            </w:r>
          </w:p>
        </w:tc>
        <w:tc>
          <w:tcPr>
            <w:tcW w:w="4883" w:type="dxa"/>
          </w:tcPr>
          <w:p w14:paraId="0E24D1F4" w14:textId="4797313A" w:rsidR="00E425E5" w:rsidRDefault="00E425E5">
            <w:pPr>
              <w:pStyle w:val="TextR"/>
              <w:spacing w:before="80" w:after="80"/>
              <w:rPr>
                <w:b/>
                <w:sz w:val="60"/>
              </w:rPr>
            </w:pPr>
            <w:r>
              <w:rPr>
                <w:b/>
                <w:sz w:val="60"/>
              </w:rPr>
              <w:t>Agenda Item 6</w:t>
            </w:r>
          </w:p>
        </w:tc>
      </w:tr>
      <w:tr w:rsidR="00E425E5" w14:paraId="5FADE12A" w14:textId="77777777">
        <w:tc>
          <w:tcPr>
            <w:tcW w:w="4361" w:type="dxa"/>
          </w:tcPr>
          <w:p w14:paraId="036107CB" w14:textId="620A18A0" w:rsidR="00E425E5" w:rsidRDefault="00E425E5">
            <w:pPr>
              <w:pStyle w:val="TextR"/>
              <w:spacing w:before="80" w:after="80"/>
            </w:pPr>
            <w:r>
              <w:t>Date: 17 May 2023</w:t>
            </w:r>
          </w:p>
        </w:tc>
        <w:tc>
          <w:tcPr>
            <w:tcW w:w="4883" w:type="dxa"/>
          </w:tcPr>
          <w:p w14:paraId="3C749611" w14:textId="77777777" w:rsidR="00E425E5" w:rsidRDefault="00E425E5">
            <w:pPr>
              <w:pStyle w:val="TextR"/>
            </w:pPr>
          </w:p>
        </w:tc>
      </w:tr>
    </w:tbl>
    <w:p w14:paraId="2CA4040A" w14:textId="77777777" w:rsidR="00E425E5" w:rsidRDefault="00E425E5" w:rsidP="00E425E5"/>
    <w:p w14:paraId="2B3BD02C" w14:textId="77777777" w:rsidR="00E425E5" w:rsidRDefault="00E425E5" w:rsidP="00E425E5">
      <w:r>
        <w:t>Any Other Business and Feedback from Associations and Other Forum Members</w:t>
      </w:r>
    </w:p>
    <w:p w14:paraId="06725B81" w14:textId="77777777" w:rsidR="006667A3" w:rsidRDefault="006667A3" w:rsidP="00B20613"/>
    <w:p w14:paraId="070E2695" w14:textId="77777777" w:rsidR="00E425E5" w:rsidRDefault="00E425E5" w:rsidP="00B20613"/>
    <w:p w14:paraId="7E230339" w14:textId="77777777" w:rsidR="00E425E5" w:rsidRDefault="00E425E5" w:rsidP="00B20613"/>
    <w:p w14:paraId="411F9CD4" w14:textId="77777777" w:rsidR="00E425E5" w:rsidRDefault="00E425E5" w:rsidP="00B20613"/>
    <w:p w14:paraId="738CFF7B" w14:textId="77777777" w:rsidR="00E425E5" w:rsidRDefault="00E425E5" w:rsidP="00B20613"/>
    <w:p w14:paraId="31BA10AA" w14:textId="77777777" w:rsidR="00E425E5" w:rsidRDefault="00E425E5" w:rsidP="00B20613"/>
    <w:p w14:paraId="7D7FD8D6" w14:textId="77777777" w:rsidR="00E425E5" w:rsidRDefault="00E425E5" w:rsidP="00B20613"/>
    <w:p w14:paraId="3EA9DDC4" w14:textId="77777777" w:rsidR="00E425E5" w:rsidRDefault="00E425E5" w:rsidP="00B20613"/>
    <w:p w14:paraId="3AEFE25A" w14:textId="77777777" w:rsidR="00E425E5" w:rsidRDefault="00E425E5" w:rsidP="00B20613"/>
    <w:p w14:paraId="59C5F3A8" w14:textId="77777777" w:rsidR="00E425E5" w:rsidRDefault="00E425E5" w:rsidP="00B20613"/>
    <w:p w14:paraId="0D6FB643" w14:textId="77777777" w:rsidR="00E425E5" w:rsidRDefault="00E425E5" w:rsidP="00B20613"/>
    <w:p w14:paraId="21E71A3B" w14:textId="77777777" w:rsidR="00E425E5" w:rsidRDefault="00E425E5" w:rsidP="00B20613"/>
    <w:p w14:paraId="490452B8" w14:textId="77777777" w:rsidR="00E425E5" w:rsidRDefault="00E425E5" w:rsidP="00B20613"/>
    <w:p w14:paraId="2C148604" w14:textId="77777777" w:rsidR="00E425E5" w:rsidRDefault="00E425E5" w:rsidP="00B20613"/>
    <w:p w14:paraId="2715DA17" w14:textId="77777777" w:rsidR="00E425E5" w:rsidRDefault="00E425E5" w:rsidP="00B20613"/>
    <w:p w14:paraId="4F93A1AD" w14:textId="77777777" w:rsidR="00E425E5" w:rsidRDefault="00E425E5" w:rsidP="00B20613"/>
    <w:p w14:paraId="53BA8DD7" w14:textId="77777777" w:rsidR="00E425E5" w:rsidRDefault="00E425E5" w:rsidP="00B20613"/>
    <w:p w14:paraId="543DC7E1" w14:textId="77777777" w:rsidR="00E425E5" w:rsidRDefault="00E425E5" w:rsidP="00B20613"/>
    <w:p w14:paraId="210248C8" w14:textId="77777777" w:rsidR="00E425E5" w:rsidRDefault="00E425E5" w:rsidP="00B20613"/>
    <w:p w14:paraId="223220D6" w14:textId="77777777" w:rsidR="00E425E5" w:rsidRDefault="00E425E5" w:rsidP="00B20613"/>
    <w:p w14:paraId="5ABFE4F2" w14:textId="77777777" w:rsidR="00E425E5" w:rsidRDefault="00E425E5" w:rsidP="00B20613"/>
    <w:p w14:paraId="4FDFB8AE" w14:textId="77777777" w:rsidR="00E425E5" w:rsidRDefault="00E425E5" w:rsidP="00B20613"/>
    <w:p w14:paraId="689598C1" w14:textId="77777777" w:rsidR="00E425E5" w:rsidRDefault="00E425E5" w:rsidP="00B20613"/>
    <w:p w14:paraId="27C61795" w14:textId="77777777" w:rsidR="00E425E5" w:rsidRDefault="00E425E5" w:rsidP="00B20613"/>
    <w:p w14:paraId="52472279" w14:textId="77777777" w:rsidR="00E425E5" w:rsidRDefault="00E425E5" w:rsidP="00B20613"/>
    <w:p w14:paraId="0A23CA7A" w14:textId="77777777" w:rsidR="00E425E5" w:rsidRDefault="00E425E5" w:rsidP="00B20613"/>
    <w:p w14:paraId="25467FAA" w14:textId="77777777" w:rsidR="00E425E5" w:rsidRDefault="00E425E5" w:rsidP="00B20613"/>
    <w:p w14:paraId="379BB2FB" w14:textId="77777777" w:rsidR="00E425E5" w:rsidRDefault="00E425E5" w:rsidP="00B20613"/>
    <w:p w14:paraId="63E97286" w14:textId="77777777" w:rsidR="00E425E5" w:rsidRDefault="00E425E5" w:rsidP="00B20613"/>
    <w:p w14:paraId="3330345E" w14:textId="77777777" w:rsidR="00E425E5" w:rsidRDefault="00E425E5" w:rsidP="00B20613"/>
    <w:p w14:paraId="0695A3E1" w14:textId="77777777" w:rsidR="00E425E5" w:rsidRDefault="00E425E5" w:rsidP="00B20613"/>
    <w:p w14:paraId="2103E584" w14:textId="77777777" w:rsidR="00E425E5" w:rsidRDefault="00E425E5" w:rsidP="00B20613"/>
    <w:p w14:paraId="72766529" w14:textId="77777777" w:rsidR="00E425E5" w:rsidRDefault="00E425E5" w:rsidP="00B20613"/>
    <w:p w14:paraId="6948E300" w14:textId="77777777" w:rsidR="00E425E5" w:rsidRDefault="00E425E5" w:rsidP="00B20613"/>
    <w:p w14:paraId="33347C59" w14:textId="77777777" w:rsidR="00E425E5" w:rsidRDefault="00E425E5" w:rsidP="00B20613"/>
    <w:p w14:paraId="4E41981D" w14:textId="77777777" w:rsidR="00E425E5" w:rsidRDefault="00E425E5" w:rsidP="00B20613"/>
    <w:p w14:paraId="44ACB47A" w14:textId="77777777" w:rsidR="00E425E5" w:rsidRDefault="00E425E5" w:rsidP="00B20613"/>
    <w:p w14:paraId="4E7852B8" w14:textId="77777777" w:rsidR="00E425E5" w:rsidRDefault="00E425E5" w:rsidP="00B20613"/>
    <w:p w14:paraId="18D21E63" w14:textId="77777777" w:rsidR="00E425E5" w:rsidRDefault="00E425E5" w:rsidP="00B20613"/>
    <w:p w14:paraId="096615CC" w14:textId="77777777" w:rsidR="00E425E5" w:rsidRDefault="00E425E5" w:rsidP="00B20613"/>
    <w:p w14:paraId="4E11AD90" w14:textId="77777777" w:rsidR="00E425E5" w:rsidRDefault="00E425E5" w:rsidP="00B20613"/>
    <w:p w14:paraId="7F17EE1D" w14:textId="77777777" w:rsidR="00E425E5" w:rsidRDefault="00E425E5" w:rsidP="00B20613"/>
    <w:p w14:paraId="069661FC" w14:textId="77777777" w:rsidR="00E425E5" w:rsidRDefault="00E425E5" w:rsidP="00B20613"/>
    <w:p w14:paraId="0AF87924" w14:textId="77777777" w:rsidR="00E425E5" w:rsidRDefault="00E425E5" w:rsidP="00B20613"/>
    <w:p w14:paraId="742703F9" w14:textId="77777777" w:rsidR="00E425E5" w:rsidRDefault="00E425E5" w:rsidP="00B20613"/>
    <w:p w14:paraId="219A2EB0" w14:textId="77777777" w:rsidR="00E425E5" w:rsidRDefault="00E425E5" w:rsidP="00B20613"/>
    <w:tbl>
      <w:tblPr>
        <w:tblStyle w:val="TableGrid"/>
        <w:tblW w:w="9244" w:type="dxa"/>
        <w:tblLayout w:type="fixed"/>
        <w:tblLook w:val="0020" w:firstRow="1" w:lastRow="0" w:firstColumn="0" w:lastColumn="0" w:noHBand="0" w:noVBand="0"/>
      </w:tblPr>
      <w:tblGrid>
        <w:gridCol w:w="4361"/>
        <w:gridCol w:w="4883"/>
      </w:tblGrid>
      <w:tr w:rsidR="00E425E5" w14:paraId="5E4C4175" w14:textId="77777777">
        <w:tc>
          <w:tcPr>
            <w:tcW w:w="4361" w:type="dxa"/>
          </w:tcPr>
          <w:p w14:paraId="4E47E0C3" w14:textId="77777777" w:rsidR="00E425E5" w:rsidRDefault="00E425E5">
            <w:pPr>
              <w:pStyle w:val="TextR"/>
              <w:spacing w:before="80" w:after="80"/>
            </w:pPr>
            <w:r>
              <w:t>Schools Forum</w:t>
            </w:r>
          </w:p>
        </w:tc>
        <w:tc>
          <w:tcPr>
            <w:tcW w:w="4883" w:type="dxa"/>
          </w:tcPr>
          <w:p w14:paraId="36866E8F" w14:textId="4C304F6D" w:rsidR="00E425E5" w:rsidRDefault="00E425E5">
            <w:pPr>
              <w:pStyle w:val="TextR"/>
              <w:spacing w:before="80" w:after="80"/>
              <w:rPr>
                <w:b/>
                <w:sz w:val="60"/>
              </w:rPr>
            </w:pPr>
            <w:r>
              <w:rPr>
                <w:b/>
                <w:sz w:val="60"/>
              </w:rPr>
              <w:t>Agenda Item 7</w:t>
            </w:r>
          </w:p>
        </w:tc>
      </w:tr>
      <w:tr w:rsidR="00E425E5" w14:paraId="45099A7B" w14:textId="77777777">
        <w:tc>
          <w:tcPr>
            <w:tcW w:w="4361" w:type="dxa"/>
          </w:tcPr>
          <w:p w14:paraId="2E7819B8" w14:textId="77777777" w:rsidR="00E425E5" w:rsidRDefault="00E425E5">
            <w:pPr>
              <w:pStyle w:val="TextR"/>
              <w:spacing w:before="80" w:after="80"/>
            </w:pPr>
            <w:r>
              <w:t>Date: 17 May 2023</w:t>
            </w:r>
          </w:p>
        </w:tc>
        <w:tc>
          <w:tcPr>
            <w:tcW w:w="4883" w:type="dxa"/>
          </w:tcPr>
          <w:p w14:paraId="507F771E" w14:textId="77777777" w:rsidR="00E425E5" w:rsidRDefault="00E425E5">
            <w:pPr>
              <w:pStyle w:val="TextR"/>
            </w:pPr>
          </w:p>
        </w:tc>
      </w:tr>
    </w:tbl>
    <w:p w14:paraId="2FDDB434" w14:textId="77777777" w:rsidR="00E425E5" w:rsidRDefault="00E425E5" w:rsidP="00B20613"/>
    <w:p w14:paraId="7E445B1F" w14:textId="77777777" w:rsidR="004A7810" w:rsidRPr="008565B8" w:rsidRDefault="004A7810" w:rsidP="004A7810">
      <w:pPr>
        <w:jc w:val="center"/>
        <w:rPr>
          <w:rFonts w:cs="Arial"/>
          <w:b/>
          <w:bCs/>
        </w:rPr>
      </w:pPr>
      <w:r w:rsidRPr="008565B8">
        <w:rPr>
          <w:rFonts w:cs="Arial"/>
          <w:b/>
          <w:bCs/>
        </w:rPr>
        <w:t xml:space="preserve">Schools Forum Meeting Minutes of </w:t>
      </w:r>
      <w:r>
        <w:rPr>
          <w:rFonts w:cs="Arial"/>
          <w:b/>
          <w:bCs/>
        </w:rPr>
        <w:t>11</w:t>
      </w:r>
      <w:r w:rsidRPr="00D348C8">
        <w:rPr>
          <w:rFonts w:cs="Arial"/>
          <w:b/>
          <w:bCs/>
          <w:vertAlign w:val="superscript"/>
        </w:rPr>
        <w:t>th</w:t>
      </w:r>
      <w:r>
        <w:rPr>
          <w:rFonts w:cs="Arial"/>
          <w:b/>
          <w:bCs/>
        </w:rPr>
        <w:t xml:space="preserve"> January 2023</w:t>
      </w:r>
    </w:p>
    <w:p w14:paraId="1F68BF68" w14:textId="77777777" w:rsidR="004A7810" w:rsidRPr="008565B8" w:rsidRDefault="004A7810" w:rsidP="004A7810">
      <w:pPr>
        <w:jc w:val="center"/>
        <w:rPr>
          <w:rFonts w:cs="Arial"/>
          <w:b/>
          <w:bCs/>
        </w:rPr>
      </w:pPr>
      <w:r>
        <w:rPr>
          <w:rFonts w:cs="Arial"/>
          <w:b/>
          <w:bCs/>
        </w:rPr>
        <w:t>held via Microsoft Teams</w:t>
      </w:r>
    </w:p>
    <w:p w14:paraId="1083B819" w14:textId="77777777" w:rsidR="004A7810" w:rsidRPr="008565B8" w:rsidRDefault="004A7810" w:rsidP="004A7810">
      <w:pPr>
        <w:jc w:val="center"/>
        <w:rPr>
          <w:rFonts w:cs="Arial"/>
          <w:b/>
          <w:bCs/>
        </w:rPr>
      </w:pPr>
      <w:r>
        <w:rPr>
          <w:rFonts w:cs="Arial"/>
          <w:b/>
          <w:bCs/>
        </w:rPr>
        <w:t>8.30 – 10.22</w:t>
      </w:r>
    </w:p>
    <w:p w14:paraId="283A5D37" w14:textId="77777777" w:rsidR="004A7810" w:rsidRPr="008565B8" w:rsidRDefault="004A7810" w:rsidP="004A7810">
      <w:pPr>
        <w:jc w:val="center"/>
        <w:rPr>
          <w:rFonts w:cs="Arial"/>
          <w:i/>
          <w:iCs/>
        </w:rPr>
      </w:pPr>
      <w:r w:rsidRPr="008565B8">
        <w:rPr>
          <w:rFonts w:cs="Arial"/>
          <w:i/>
          <w:iCs/>
        </w:rPr>
        <w:t>(subject to forum approval)</w:t>
      </w:r>
    </w:p>
    <w:p w14:paraId="6216E16B" w14:textId="77777777" w:rsidR="004A7810" w:rsidRPr="008565B8" w:rsidRDefault="004A7810" w:rsidP="004A7810">
      <w:pPr>
        <w:rPr>
          <w:rFonts w:cs="Arial"/>
        </w:rPr>
      </w:pPr>
    </w:p>
    <w:p w14:paraId="22D2A8EE" w14:textId="77777777" w:rsidR="004A7810" w:rsidRPr="008565B8" w:rsidRDefault="004A7810" w:rsidP="004A7810">
      <w:pPr>
        <w:rPr>
          <w:rFonts w:cs="Arial"/>
        </w:rPr>
      </w:pPr>
    </w:p>
    <w:p w14:paraId="06A76AE3" w14:textId="77777777" w:rsidR="004A7810" w:rsidRPr="008565B8" w:rsidRDefault="004A7810" w:rsidP="004A7810">
      <w:pPr>
        <w:rPr>
          <w:rFonts w:cs="Arial"/>
        </w:rPr>
      </w:pPr>
      <w:r w:rsidRPr="008565B8">
        <w:rPr>
          <w:rFonts w:cs="Arial"/>
        </w:rPr>
        <w:t xml:space="preserve">In Attendance  </w:t>
      </w:r>
      <w:r>
        <w:rPr>
          <w:rFonts w:cs="Arial"/>
        </w:rPr>
        <w:t xml:space="preserve">   </w:t>
      </w:r>
    </w:p>
    <w:p w14:paraId="5FBC3152" w14:textId="77777777" w:rsidR="004A7810" w:rsidRPr="008565B8" w:rsidRDefault="004A7810" w:rsidP="004A7810">
      <w:pPr>
        <w:rPr>
          <w:rFonts w:cs="Arial"/>
        </w:rPr>
      </w:pPr>
    </w:p>
    <w:tbl>
      <w:tblPr>
        <w:tblW w:w="963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402"/>
        <w:gridCol w:w="3402"/>
        <w:gridCol w:w="2834"/>
      </w:tblGrid>
      <w:tr w:rsidR="004A7810" w:rsidRPr="008565B8" w14:paraId="58AED404" w14:textId="77777777">
        <w:tc>
          <w:tcPr>
            <w:tcW w:w="3402" w:type="dxa"/>
            <w:shd w:val="clear" w:color="auto" w:fill="auto"/>
          </w:tcPr>
          <w:p w14:paraId="51BD1318" w14:textId="77777777" w:rsidR="004A7810" w:rsidRPr="008565B8" w:rsidRDefault="004A7810">
            <w:pPr>
              <w:pStyle w:val="ListBullet"/>
              <w:numPr>
                <w:ilvl w:val="0"/>
                <w:numId w:val="0"/>
              </w:numPr>
              <w:rPr>
                <w:rFonts w:ascii="Arial" w:hAnsi="Arial" w:cs="Arial"/>
                <w:szCs w:val="24"/>
              </w:rPr>
            </w:pPr>
            <w:r>
              <w:rPr>
                <w:rFonts w:ascii="Arial" w:hAnsi="Arial" w:cs="Arial"/>
                <w:szCs w:val="24"/>
              </w:rPr>
              <w:t>Rod Lane (RL)</w:t>
            </w:r>
            <w:r w:rsidRPr="008565B8">
              <w:rPr>
                <w:rFonts w:ascii="Arial" w:hAnsi="Arial" w:cs="Arial"/>
                <w:szCs w:val="24"/>
              </w:rPr>
              <w:t xml:space="preserve"> – Chair</w:t>
            </w:r>
          </w:p>
        </w:tc>
        <w:tc>
          <w:tcPr>
            <w:tcW w:w="3402" w:type="dxa"/>
            <w:shd w:val="clear" w:color="auto" w:fill="auto"/>
          </w:tcPr>
          <w:p w14:paraId="5D9266AB" w14:textId="77777777" w:rsidR="004A7810" w:rsidRPr="008565B8" w:rsidRDefault="004A7810">
            <w:pPr>
              <w:pStyle w:val="TableContents"/>
              <w:rPr>
                <w:rFonts w:ascii="Arial" w:hAnsi="Arial" w:cs="Arial"/>
              </w:rPr>
            </w:pPr>
            <w:r w:rsidRPr="008565B8">
              <w:rPr>
                <w:rFonts w:ascii="Arial" w:hAnsi="Arial" w:cs="Arial"/>
              </w:rPr>
              <w:t>Jo Barak (JB)</w:t>
            </w:r>
          </w:p>
        </w:tc>
        <w:tc>
          <w:tcPr>
            <w:tcW w:w="2834" w:type="dxa"/>
            <w:shd w:val="clear" w:color="auto" w:fill="auto"/>
          </w:tcPr>
          <w:p w14:paraId="54799DFD" w14:textId="77777777" w:rsidR="004A7810" w:rsidRPr="00930340" w:rsidRDefault="004A7810">
            <w:pPr>
              <w:pStyle w:val="TableContents"/>
              <w:rPr>
                <w:rFonts w:ascii="Arial" w:hAnsi="Arial" w:cs="Arial"/>
                <w:b/>
                <w:bCs/>
              </w:rPr>
            </w:pPr>
            <w:r w:rsidRPr="008565B8">
              <w:rPr>
                <w:rFonts w:ascii="Arial" w:hAnsi="Arial" w:cs="Arial"/>
              </w:rPr>
              <w:t>Luke Bulpett (LB)</w:t>
            </w:r>
          </w:p>
        </w:tc>
      </w:tr>
      <w:tr w:rsidR="004A7810" w:rsidRPr="008565B8" w14:paraId="565C523D" w14:textId="77777777">
        <w:tc>
          <w:tcPr>
            <w:tcW w:w="3402" w:type="dxa"/>
            <w:shd w:val="clear" w:color="auto" w:fill="auto"/>
          </w:tcPr>
          <w:p w14:paraId="460886E1" w14:textId="77777777" w:rsidR="004A7810" w:rsidRDefault="004A7810">
            <w:pPr>
              <w:pStyle w:val="ListBullet"/>
              <w:numPr>
                <w:ilvl w:val="0"/>
                <w:numId w:val="0"/>
              </w:numPr>
              <w:rPr>
                <w:rFonts w:ascii="Arial" w:hAnsi="Arial" w:cs="Arial"/>
                <w:szCs w:val="24"/>
              </w:rPr>
            </w:pPr>
            <w:r>
              <w:rPr>
                <w:rFonts w:ascii="Arial" w:hAnsi="Arial" w:cs="Arial"/>
                <w:szCs w:val="24"/>
              </w:rPr>
              <w:t>Jeff Fair (JF)</w:t>
            </w:r>
          </w:p>
        </w:tc>
        <w:tc>
          <w:tcPr>
            <w:tcW w:w="3402" w:type="dxa"/>
            <w:shd w:val="clear" w:color="auto" w:fill="auto"/>
          </w:tcPr>
          <w:p w14:paraId="502B2F04" w14:textId="77777777" w:rsidR="004A7810" w:rsidRPr="008565B8" w:rsidRDefault="004A7810">
            <w:pPr>
              <w:pStyle w:val="TableContents"/>
              <w:rPr>
                <w:rFonts w:ascii="Arial" w:hAnsi="Arial" w:cs="Arial"/>
              </w:rPr>
            </w:pPr>
            <w:r w:rsidRPr="008565B8">
              <w:rPr>
                <w:rFonts w:ascii="Arial" w:hAnsi="Arial" w:cs="Arial"/>
              </w:rPr>
              <w:t>Carole Herman (CH)</w:t>
            </w:r>
          </w:p>
        </w:tc>
        <w:tc>
          <w:tcPr>
            <w:tcW w:w="2834" w:type="dxa"/>
            <w:shd w:val="clear" w:color="auto" w:fill="auto"/>
          </w:tcPr>
          <w:p w14:paraId="23B79F05" w14:textId="77777777" w:rsidR="004A7810" w:rsidRDefault="004A7810">
            <w:pPr>
              <w:pStyle w:val="TableContents"/>
              <w:rPr>
                <w:rFonts w:ascii="Arial" w:hAnsi="Arial" w:cs="Arial"/>
              </w:rPr>
            </w:pPr>
            <w:r w:rsidRPr="008565B8">
              <w:rPr>
                <w:rFonts w:ascii="Arial" w:hAnsi="Arial" w:cs="Arial"/>
              </w:rPr>
              <w:t>Marilyn Smith (MS)</w:t>
            </w:r>
          </w:p>
        </w:tc>
      </w:tr>
      <w:tr w:rsidR="004A7810" w:rsidRPr="008565B8" w14:paraId="5AAE9B90" w14:textId="77777777">
        <w:tc>
          <w:tcPr>
            <w:tcW w:w="3402" w:type="dxa"/>
            <w:shd w:val="clear" w:color="auto" w:fill="auto"/>
          </w:tcPr>
          <w:p w14:paraId="2ECBDCAE" w14:textId="77777777" w:rsidR="004A7810" w:rsidRPr="008565B8" w:rsidRDefault="004A7810">
            <w:pPr>
              <w:pStyle w:val="ListBullet"/>
              <w:numPr>
                <w:ilvl w:val="0"/>
                <w:numId w:val="0"/>
              </w:numPr>
              <w:rPr>
                <w:rFonts w:ascii="Arial" w:hAnsi="Arial" w:cs="Arial"/>
                <w:szCs w:val="24"/>
              </w:rPr>
            </w:pPr>
            <w:r>
              <w:rPr>
                <w:rFonts w:ascii="Arial" w:hAnsi="Arial" w:cs="Arial"/>
                <w:szCs w:val="24"/>
              </w:rPr>
              <w:t>Sean Moriarty (SM)</w:t>
            </w:r>
          </w:p>
        </w:tc>
        <w:tc>
          <w:tcPr>
            <w:tcW w:w="3402" w:type="dxa"/>
            <w:shd w:val="clear" w:color="auto" w:fill="auto"/>
          </w:tcPr>
          <w:p w14:paraId="5DDDD5FA" w14:textId="77777777" w:rsidR="004A7810" w:rsidRPr="008565B8" w:rsidRDefault="004A7810">
            <w:pPr>
              <w:pStyle w:val="TableContents"/>
              <w:rPr>
                <w:rFonts w:ascii="Arial" w:hAnsi="Arial" w:cs="Arial"/>
              </w:rPr>
            </w:pPr>
            <w:r>
              <w:rPr>
                <w:rFonts w:ascii="Arial" w:hAnsi="Arial" w:cs="Arial"/>
              </w:rPr>
              <w:t>Debs Watson (DW)</w:t>
            </w:r>
          </w:p>
        </w:tc>
        <w:tc>
          <w:tcPr>
            <w:tcW w:w="2834" w:type="dxa"/>
            <w:shd w:val="clear" w:color="auto" w:fill="auto"/>
          </w:tcPr>
          <w:p w14:paraId="2266BEB3" w14:textId="77777777" w:rsidR="004A7810" w:rsidRPr="008565B8" w:rsidRDefault="004A7810">
            <w:pPr>
              <w:pStyle w:val="TableContents"/>
              <w:rPr>
                <w:rFonts w:ascii="Arial" w:hAnsi="Arial" w:cs="Arial"/>
              </w:rPr>
            </w:pPr>
            <w:r>
              <w:rPr>
                <w:rFonts w:ascii="Arial" w:hAnsi="Arial" w:cs="Arial"/>
              </w:rPr>
              <w:t>Chanel Lassman (CL)</w:t>
            </w:r>
          </w:p>
        </w:tc>
      </w:tr>
      <w:tr w:rsidR="004A7810" w:rsidRPr="008565B8" w14:paraId="004BC3EE" w14:textId="77777777">
        <w:tc>
          <w:tcPr>
            <w:tcW w:w="3402" w:type="dxa"/>
            <w:shd w:val="clear" w:color="auto" w:fill="auto"/>
          </w:tcPr>
          <w:p w14:paraId="7792C88A" w14:textId="77777777" w:rsidR="004A7810" w:rsidRPr="008565B8" w:rsidRDefault="004A7810">
            <w:pPr>
              <w:pStyle w:val="ListBullet"/>
              <w:numPr>
                <w:ilvl w:val="0"/>
                <w:numId w:val="0"/>
              </w:numPr>
              <w:rPr>
                <w:rFonts w:ascii="Arial" w:hAnsi="Arial" w:cs="Arial"/>
                <w:szCs w:val="24"/>
              </w:rPr>
            </w:pPr>
            <w:r>
              <w:rPr>
                <w:rFonts w:ascii="Arial" w:hAnsi="Arial" w:cs="Arial"/>
                <w:szCs w:val="24"/>
              </w:rPr>
              <w:t>John Hunter (JH)</w:t>
            </w:r>
          </w:p>
        </w:tc>
        <w:tc>
          <w:tcPr>
            <w:tcW w:w="3402" w:type="dxa"/>
            <w:shd w:val="clear" w:color="auto" w:fill="auto"/>
          </w:tcPr>
          <w:p w14:paraId="55243F2E" w14:textId="77777777" w:rsidR="004A7810" w:rsidRPr="008565B8" w:rsidRDefault="004A7810">
            <w:pPr>
              <w:pStyle w:val="TableContents"/>
              <w:rPr>
                <w:rFonts w:ascii="Arial" w:hAnsi="Arial" w:cs="Arial"/>
              </w:rPr>
            </w:pPr>
            <w:r>
              <w:rPr>
                <w:rFonts w:ascii="Arial" w:hAnsi="Arial" w:cs="Arial"/>
              </w:rPr>
              <w:t>Sue Bardetti (SB)</w:t>
            </w:r>
          </w:p>
        </w:tc>
        <w:tc>
          <w:tcPr>
            <w:tcW w:w="2834" w:type="dxa"/>
            <w:shd w:val="clear" w:color="auto" w:fill="auto"/>
          </w:tcPr>
          <w:p w14:paraId="6A98BB06" w14:textId="77777777" w:rsidR="004A7810" w:rsidRPr="008565B8" w:rsidRDefault="004A7810">
            <w:pPr>
              <w:pStyle w:val="TableContents"/>
              <w:rPr>
                <w:rFonts w:ascii="Arial" w:hAnsi="Arial" w:cs="Arial"/>
              </w:rPr>
            </w:pPr>
            <w:r>
              <w:rPr>
                <w:rFonts w:ascii="Arial" w:hAnsi="Arial" w:cs="Arial"/>
              </w:rPr>
              <w:t>Stuart Roberts (SR)</w:t>
            </w:r>
          </w:p>
        </w:tc>
      </w:tr>
      <w:tr w:rsidR="004A7810" w:rsidRPr="008565B8" w14:paraId="681BD3E6" w14:textId="77777777">
        <w:tc>
          <w:tcPr>
            <w:tcW w:w="3402" w:type="dxa"/>
            <w:shd w:val="clear" w:color="auto" w:fill="auto"/>
          </w:tcPr>
          <w:p w14:paraId="75A82067" w14:textId="77777777" w:rsidR="004A7810" w:rsidRPr="008565B8" w:rsidRDefault="004A7810">
            <w:pPr>
              <w:pStyle w:val="TableContents"/>
              <w:rPr>
                <w:rFonts w:ascii="Arial" w:hAnsi="Arial" w:cs="Arial"/>
              </w:rPr>
            </w:pPr>
            <w:r>
              <w:rPr>
                <w:rFonts w:ascii="Arial" w:hAnsi="Arial" w:cs="Arial"/>
              </w:rPr>
              <w:t>Ruth Bird (RB)</w:t>
            </w:r>
          </w:p>
        </w:tc>
        <w:tc>
          <w:tcPr>
            <w:tcW w:w="3402" w:type="dxa"/>
            <w:shd w:val="clear" w:color="auto" w:fill="auto"/>
          </w:tcPr>
          <w:p w14:paraId="4DF0104C" w14:textId="77777777" w:rsidR="004A7810" w:rsidRPr="008565B8" w:rsidRDefault="004A7810">
            <w:pPr>
              <w:pStyle w:val="TableContents"/>
              <w:rPr>
                <w:rFonts w:ascii="Arial" w:hAnsi="Arial" w:cs="Arial"/>
              </w:rPr>
            </w:pPr>
            <w:r w:rsidRPr="008565B8">
              <w:rPr>
                <w:rFonts w:ascii="Arial" w:hAnsi="Arial" w:cs="Arial"/>
              </w:rPr>
              <w:t>Harriet Phelps-Knights (HP-K)</w:t>
            </w:r>
          </w:p>
        </w:tc>
        <w:tc>
          <w:tcPr>
            <w:tcW w:w="2834" w:type="dxa"/>
            <w:shd w:val="clear" w:color="auto" w:fill="auto"/>
          </w:tcPr>
          <w:p w14:paraId="0DAE05A9" w14:textId="77777777" w:rsidR="004A7810" w:rsidRPr="008565B8" w:rsidRDefault="004A7810">
            <w:pPr>
              <w:pStyle w:val="TableContents"/>
              <w:rPr>
                <w:rFonts w:ascii="Arial" w:hAnsi="Arial" w:cs="Arial"/>
              </w:rPr>
            </w:pPr>
            <w:r>
              <w:rPr>
                <w:rFonts w:ascii="Arial" w:hAnsi="Arial" w:cs="Arial"/>
              </w:rPr>
              <w:t>Robin Taverner (RT)</w:t>
            </w:r>
          </w:p>
        </w:tc>
      </w:tr>
      <w:tr w:rsidR="004A7810" w:rsidRPr="008565B8" w14:paraId="46FDAE33" w14:textId="77777777">
        <w:tc>
          <w:tcPr>
            <w:tcW w:w="3402" w:type="dxa"/>
            <w:shd w:val="clear" w:color="auto" w:fill="auto"/>
          </w:tcPr>
          <w:p w14:paraId="0E9CFE8B" w14:textId="77777777" w:rsidR="004A7810" w:rsidRPr="008565B8" w:rsidRDefault="004A7810">
            <w:pPr>
              <w:pStyle w:val="TableContents"/>
              <w:rPr>
                <w:rFonts w:ascii="Arial" w:hAnsi="Arial" w:cs="Arial"/>
              </w:rPr>
            </w:pPr>
            <w:r w:rsidRPr="008565B8">
              <w:rPr>
                <w:rFonts w:ascii="Arial" w:hAnsi="Arial" w:cs="Arial"/>
              </w:rPr>
              <w:t>Nigel Hill (NH)</w:t>
            </w:r>
          </w:p>
        </w:tc>
        <w:tc>
          <w:tcPr>
            <w:tcW w:w="3402" w:type="dxa"/>
            <w:shd w:val="clear" w:color="auto" w:fill="auto"/>
          </w:tcPr>
          <w:p w14:paraId="37DDC1C2" w14:textId="77777777" w:rsidR="004A7810" w:rsidRPr="008565B8" w:rsidRDefault="004A7810">
            <w:pPr>
              <w:pStyle w:val="TableContents"/>
              <w:rPr>
                <w:rFonts w:ascii="Arial" w:hAnsi="Arial" w:cs="Arial"/>
              </w:rPr>
            </w:pPr>
            <w:r>
              <w:rPr>
                <w:rFonts w:ascii="Arial" w:hAnsi="Arial" w:cs="Arial"/>
              </w:rPr>
              <w:t>Pam Langmead (PL)</w:t>
            </w:r>
          </w:p>
        </w:tc>
        <w:tc>
          <w:tcPr>
            <w:tcW w:w="2834" w:type="dxa"/>
            <w:shd w:val="clear" w:color="auto" w:fill="auto"/>
          </w:tcPr>
          <w:p w14:paraId="515F1035" w14:textId="77777777" w:rsidR="004A7810" w:rsidRPr="008565B8" w:rsidRDefault="004A7810">
            <w:pPr>
              <w:pStyle w:val="TableContents"/>
              <w:rPr>
                <w:rFonts w:ascii="Arial" w:hAnsi="Arial" w:cs="Arial"/>
              </w:rPr>
            </w:pPr>
            <w:r>
              <w:rPr>
                <w:rFonts w:ascii="Arial" w:hAnsi="Arial" w:cs="Arial"/>
              </w:rPr>
              <w:t>Lyn Wright (LW)</w:t>
            </w:r>
          </w:p>
        </w:tc>
      </w:tr>
      <w:tr w:rsidR="004A7810" w:rsidRPr="008565B8" w14:paraId="67FD1C62" w14:textId="77777777">
        <w:tc>
          <w:tcPr>
            <w:tcW w:w="3402" w:type="dxa"/>
            <w:shd w:val="clear" w:color="auto" w:fill="auto"/>
          </w:tcPr>
          <w:p w14:paraId="0D10B86A" w14:textId="77777777" w:rsidR="004A7810" w:rsidRPr="008565B8" w:rsidRDefault="004A7810">
            <w:pPr>
              <w:pStyle w:val="TableContents"/>
              <w:rPr>
                <w:rFonts w:ascii="Arial" w:hAnsi="Arial" w:cs="Arial"/>
              </w:rPr>
            </w:pPr>
            <w:r>
              <w:rPr>
                <w:rFonts w:ascii="Arial" w:hAnsi="Arial" w:cs="Arial"/>
              </w:rPr>
              <w:t>Nicola Woolf (NW)</w:t>
            </w:r>
          </w:p>
        </w:tc>
        <w:tc>
          <w:tcPr>
            <w:tcW w:w="3402" w:type="dxa"/>
            <w:shd w:val="clear" w:color="auto" w:fill="auto"/>
          </w:tcPr>
          <w:p w14:paraId="557F84D6" w14:textId="77777777" w:rsidR="004A7810" w:rsidRPr="008565B8" w:rsidRDefault="004A7810">
            <w:pPr>
              <w:pStyle w:val="TableContents"/>
              <w:rPr>
                <w:rFonts w:ascii="Arial" w:hAnsi="Arial" w:cs="Arial"/>
              </w:rPr>
            </w:pPr>
            <w:r>
              <w:rPr>
                <w:rFonts w:ascii="Arial" w:hAnsi="Arial" w:cs="Arial"/>
              </w:rPr>
              <w:t>Jinnie Nichols (JN)</w:t>
            </w:r>
          </w:p>
        </w:tc>
        <w:tc>
          <w:tcPr>
            <w:tcW w:w="2834" w:type="dxa"/>
            <w:shd w:val="clear" w:color="auto" w:fill="auto"/>
          </w:tcPr>
          <w:p w14:paraId="1817E6C7" w14:textId="77777777" w:rsidR="004A7810" w:rsidRPr="008565B8" w:rsidRDefault="004A7810">
            <w:pPr>
              <w:pStyle w:val="TableContents"/>
              <w:rPr>
                <w:rFonts w:ascii="Arial" w:hAnsi="Arial" w:cs="Arial"/>
              </w:rPr>
            </w:pPr>
            <w:r>
              <w:rPr>
                <w:rFonts w:ascii="Arial" w:hAnsi="Arial" w:cs="Arial"/>
              </w:rPr>
              <w:t>Jody Gee (JG)</w:t>
            </w:r>
          </w:p>
        </w:tc>
      </w:tr>
      <w:tr w:rsidR="004A7810" w:rsidRPr="008565B8" w14:paraId="2646750B" w14:textId="77777777">
        <w:tc>
          <w:tcPr>
            <w:tcW w:w="3402" w:type="dxa"/>
            <w:shd w:val="clear" w:color="auto" w:fill="auto"/>
          </w:tcPr>
          <w:p w14:paraId="7436CF5D" w14:textId="77777777" w:rsidR="004A7810" w:rsidRDefault="004A7810">
            <w:pPr>
              <w:pStyle w:val="TableContents"/>
              <w:rPr>
                <w:rFonts w:ascii="Arial" w:hAnsi="Arial" w:cs="Arial"/>
              </w:rPr>
            </w:pPr>
            <w:r>
              <w:rPr>
                <w:rFonts w:ascii="Arial" w:hAnsi="Arial" w:cs="Arial"/>
              </w:rPr>
              <w:t>Ruth Sturdy (RS)</w:t>
            </w:r>
          </w:p>
        </w:tc>
        <w:tc>
          <w:tcPr>
            <w:tcW w:w="3402" w:type="dxa"/>
            <w:shd w:val="clear" w:color="auto" w:fill="auto"/>
          </w:tcPr>
          <w:p w14:paraId="75BE14F9" w14:textId="77777777" w:rsidR="004A7810" w:rsidRDefault="004A7810">
            <w:pPr>
              <w:pStyle w:val="TableContents"/>
              <w:rPr>
                <w:rFonts w:ascii="Arial" w:hAnsi="Arial" w:cs="Arial"/>
              </w:rPr>
            </w:pPr>
            <w:r>
              <w:rPr>
                <w:rFonts w:ascii="Arial" w:hAnsi="Arial" w:cs="Arial"/>
              </w:rPr>
              <w:t>Philomena Cozens (PC)</w:t>
            </w:r>
          </w:p>
        </w:tc>
        <w:tc>
          <w:tcPr>
            <w:tcW w:w="2834" w:type="dxa"/>
            <w:shd w:val="clear" w:color="auto" w:fill="auto"/>
          </w:tcPr>
          <w:p w14:paraId="18378DC5" w14:textId="77777777" w:rsidR="004A7810" w:rsidRDefault="004A7810">
            <w:pPr>
              <w:pStyle w:val="TableContents"/>
              <w:rPr>
                <w:rFonts w:ascii="Arial" w:hAnsi="Arial" w:cs="Arial"/>
              </w:rPr>
            </w:pPr>
            <w:r>
              <w:rPr>
                <w:rFonts w:ascii="Arial" w:hAnsi="Arial" w:cs="Arial"/>
              </w:rPr>
              <w:t>Jo Santinelli (JS)</w:t>
            </w:r>
          </w:p>
        </w:tc>
      </w:tr>
      <w:tr w:rsidR="004A7810" w:rsidRPr="008565B8" w14:paraId="0FBE5D63" w14:textId="77777777">
        <w:tc>
          <w:tcPr>
            <w:tcW w:w="3402" w:type="dxa"/>
            <w:shd w:val="clear" w:color="auto" w:fill="auto"/>
          </w:tcPr>
          <w:p w14:paraId="7804DC7E" w14:textId="77777777" w:rsidR="004A7810" w:rsidRDefault="004A7810">
            <w:pPr>
              <w:pStyle w:val="TableContents"/>
              <w:rPr>
                <w:rFonts w:ascii="Arial" w:hAnsi="Arial" w:cs="Arial"/>
              </w:rPr>
            </w:pPr>
            <w:r>
              <w:rPr>
                <w:rFonts w:ascii="Arial" w:hAnsi="Arial" w:cs="Arial"/>
              </w:rPr>
              <w:t>Sarah Speller (SS)</w:t>
            </w:r>
          </w:p>
        </w:tc>
        <w:tc>
          <w:tcPr>
            <w:tcW w:w="3402" w:type="dxa"/>
            <w:shd w:val="clear" w:color="auto" w:fill="auto"/>
          </w:tcPr>
          <w:p w14:paraId="6D8BC222" w14:textId="77777777" w:rsidR="004A7810" w:rsidRDefault="004A7810">
            <w:pPr>
              <w:pStyle w:val="TableContents"/>
              <w:rPr>
                <w:rFonts w:ascii="Arial" w:hAnsi="Arial" w:cs="Arial"/>
              </w:rPr>
            </w:pPr>
          </w:p>
        </w:tc>
        <w:tc>
          <w:tcPr>
            <w:tcW w:w="2834" w:type="dxa"/>
            <w:shd w:val="clear" w:color="auto" w:fill="auto"/>
          </w:tcPr>
          <w:p w14:paraId="25A39601" w14:textId="77777777" w:rsidR="004A7810" w:rsidRDefault="004A7810">
            <w:pPr>
              <w:pStyle w:val="TableContents"/>
              <w:rPr>
                <w:rFonts w:ascii="Arial" w:hAnsi="Arial" w:cs="Arial"/>
              </w:rPr>
            </w:pPr>
          </w:p>
        </w:tc>
      </w:tr>
      <w:tr w:rsidR="004A7810" w:rsidRPr="008565B8" w14:paraId="08EFC789" w14:textId="77777777">
        <w:tc>
          <w:tcPr>
            <w:tcW w:w="3402" w:type="dxa"/>
            <w:shd w:val="clear" w:color="auto" w:fill="auto"/>
          </w:tcPr>
          <w:p w14:paraId="15115B36" w14:textId="77777777" w:rsidR="004A7810" w:rsidRPr="008565B8" w:rsidRDefault="004A7810">
            <w:pPr>
              <w:pStyle w:val="TableContents"/>
              <w:rPr>
                <w:rFonts w:ascii="Arial" w:hAnsi="Arial" w:cs="Arial"/>
                <w:b/>
                <w:bCs/>
              </w:rPr>
            </w:pPr>
            <w:r w:rsidRPr="008565B8">
              <w:rPr>
                <w:rFonts w:ascii="Arial" w:hAnsi="Arial" w:cs="Arial"/>
                <w:b/>
                <w:bCs/>
              </w:rPr>
              <w:t>LA Officers</w:t>
            </w:r>
          </w:p>
        </w:tc>
        <w:tc>
          <w:tcPr>
            <w:tcW w:w="3402" w:type="dxa"/>
            <w:shd w:val="clear" w:color="auto" w:fill="auto"/>
          </w:tcPr>
          <w:p w14:paraId="55E4DB97" w14:textId="77777777" w:rsidR="004A7810" w:rsidRPr="008565B8" w:rsidRDefault="004A7810">
            <w:pPr>
              <w:pStyle w:val="TableContents"/>
              <w:rPr>
                <w:rFonts w:ascii="Arial" w:hAnsi="Arial" w:cs="Arial"/>
              </w:rPr>
            </w:pPr>
          </w:p>
        </w:tc>
        <w:tc>
          <w:tcPr>
            <w:tcW w:w="2834" w:type="dxa"/>
            <w:shd w:val="clear" w:color="auto" w:fill="auto"/>
          </w:tcPr>
          <w:p w14:paraId="47C919CE" w14:textId="77777777" w:rsidR="004A7810" w:rsidRPr="008565B8" w:rsidRDefault="004A7810">
            <w:pPr>
              <w:pStyle w:val="TableContents"/>
              <w:rPr>
                <w:rFonts w:ascii="Arial" w:hAnsi="Arial" w:cs="Arial"/>
              </w:rPr>
            </w:pPr>
          </w:p>
        </w:tc>
      </w:tr>
      <w:tr w:rsidR="004A7810" w:rsidRPr="008565B8" w14:paraId="0C79B78D" w14:textId="77777777">
        <w:tc>
          <w:tcPr>
            <w:tcW w:w="3402" w:type="dxa"/>
            <w:shd w:val="clear" w:color="auto" w:fill="auto"/>
          </w:tcPr>
          <w:p w14:paraId="71C6821F" w14:textId="77777777" w:rsidR="004A7810" w:rsidRPr="008565B8" w:rsidRDefault="004A7810">
            <w:pPr>
              <w:pStyle w:val="TableContents"/>
              <w:rPr>
                <w:rFonts w:ascii="Arial" w:hAnsi="Arial" w:cs="Arial"/>
                <w:bCs/>
              </w:rPr>
            </w:pPr>
            <w:r w:rsidRPr="008565B8">
              <w:rPr>
                <w:rFonts w:ascii="Arial" w:hAnsi="Arial" w:cs="Arial"/>
                <w:bCs/>
              </w:rPr>
              <w:t>Yannick Stupples-Whyley (YSW)</w:t>
            </w:r>
          </w:p>
        </w:tc>
        <w:tc>
          <w:tcPr>
            <w:tcW w:w="3402" w:type="dxa"/>
            <w:shd w:val="clear" w:color="auto" w:fill="auto"/>
          </w:tcPr>
          <w:p w14:paraId="677AD7AB" w14:textId="77777777" w:rsidR="004A7810" w:rsidRPr="008565B8" w:rsidRDefault="004A7810">
            <w:pPr>
              <w:pStyle w:val="TableContents"/>
              <w:rPr>
                <w:rFonts w:ascii="Arial" w:hAnsi="Arial" w:cs="Arial"/>
                <w:bCs/>
              </w:rPr>
            </w:pPr>
            <w:r w:rsidRPr="008565B8">
              <w:rPr>
                <w:rFonts w:ascii="Arial" w:hAnsi="Arial" w:cs="Arial"/>
                <w:bCs/>
              </w:rPr>
              <w:t>Andrew Page (AP)</w:t>
            </w:r>
          </w:p>
        </w:tc>
        <w:tc>
          <w:tcPr>
            <w:tcW w:w="2834" w:type="dxa"/>
            <w:shd w:val="clear" w:color="auto" w:fill="auto"/>
          </w:tcPr>
          <w:p w14:paraId="6EB0B76D" w14:textId="77777777" w:rsidR="004A7810" w:rsidRPr="008565B8" w:rsidRDefault="004A7810">
            <w:pPr>
              <w:pStyle w:val="TableContents"/>
              <w:rPr>
                <w:rFonts w:ascii="Arial" w:hAnsi="Arial" w:cs="Arial"/>
              </w:rPr>
            </w:pPr>
            <w:r>
              <w:rPr>
                <w:rFonts w:ascii="Arial" w:hAnsi="Arial" w:cs="Arial"/>
              </w:rPr>
              <w:t>Clare Kershaw (CK)</w:t>
            </w:r>
          </w:p>
        </w:tc>
      </w:tr>
      <w:tr w:rsidR="004A7810" w:rsidRPr="008565B8" w14:paraId="57C75E1D" w14:textId="77777777">
        <w:tc>
          <w:tcPr>
            <w:tcW w:w="3402" w:type="dxa"/>
            <w:shd w:val="clear" w:color="auto" w:fill="auto"/>
          </w:tcPr>
          <w:p w14:paraId="348365E1" w14:textId="77777777" w:rsidR="004A7810" w:rsidRPr="008565B8" w:rsidRDefault="004A7810">
            <w:pPr>
              <w:pStyle w:val="TableContents"/>
              <w:rPr>
                <w:rFonts w:ascii="Arial" w:hAnsi="Arial" w:cs="Arial"/>
                <w:bCs/>
              </w:rPr>
            </w:pPr>
            <w:r>
              <w:rPr>
                <w:rFonts w:ascii="Arial" w:hAnsi="Arial" w:cs="Arial"/>
                <w:bCs/>
              </w:rPr>
              <w:t>Cllr Tony Ball (TB)</w:t>
            </w:r>
          </w:p>
        </w:tc>
        <w:tc>
          <w:tcPr>
            <w:tcW w:w="3402" w:type="dxa"/>
            <w:shd w:val="clear" w:color="auto" w:fill="auto"/>
          </w:tcPr>
          <w:p w14:paraId="2FE8316C" w14:textId="77777777" w:rsidR="004A7810" w:rsidRPr="008565B8" w:rsidRDefault="004A7810">
            <w:pPr>
              <w:pStyle w:val="TableContents"/>
              <w:rPr>
                <w:rFonts w:ascii="Arial" w:hAnsi="Arial" w:cs="Arial"/>
                <w:bCs/>
              </w:rPr>
            </w:pPr>
            <w:r>
              <w:rPr>
                <w:rFonts w:ascii="Arial" w:hAnsi="Arial" w:cs="Arial"/>
                <w:bCs/>
              </w:rPr>
              <w:t>Cllr Andrew Sheldon (AS) - observer</w:t>
            </w:r>
          </w:p>
        </w:tc>
        <w:tc>
          <w:tcPr>
            <w:tcW w:w="2834" w:type="dxa"/>
            <w:shd w:val="clear" w:color="auto" w:fill="auto"/>
          </w:tcPr>
          <w:p w14:paraId="79BCB70D" w14:textId="77777777" w:rsidR="004A7810" w:rsidRDefault="004A7810">
            <w:pPr>
              <w:pStyle w:val="TableContents"/>
              <w:rPr>
                <w:rFonts w:ascii="Arial" w:hAnsi="Arial" w:cs="Arial"/>
              </w:rPr>
            </w:pPr>
            <w:r w:rsidRPr="008565B8">
              <w:rPr>
                <w:rFonts w:ascii="Arial" w:hAnsi="Arial" w:cs="Arial"/>
              </w:rPr>
              <w:t>Val Cleare (VC) - Minutes</w:t>
            </w:r>
          </w:p>
        </w:tc>
      </w:tr>
    </w:tbl>
    <w:p w14:paraId="16726A0F" w14:textId="77777777" w:rsidR="004A7810" w:rsidRPr="008565B8" w:rsidRDefault="004A7810" w:rsidP="004A7810">
      <w:pPr>
        <w:rPr>
          <w:rFonts w:cs="Arial"/>
        </w:rPr>
      </w:pPr>
    </w:p>
    <w:p w14:paraId="3E5B8E07" w14:textId="77777777" w:rsidR="004A7810" w:rsidRPr="008565B8" w:rsidRDefault="004A7810" w:rsidP="004A7810">
      <w:pPr>
        <w:rPr>
          <w:rFonts w:cs="Arial"/>
        </w:rPr>
      </w:pPr>
    </w:p>
    <w:p w14:paraId="59646E72" w14:textId="77777777" w:rsidR="004A7810" w:rsidRPr="008565B8" w:rsidRDefault="004A7810" w:rsidP="004A7810">
      <w:pPr>
        <w:rPr>
          <w:rFonts w:cs="Arial"/>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276"/>
        <w:gridCol w:w="8215"/>
      </w:tblGrid>
      <w:tr w:rsidR="004A7810" w:rsidRPr="008565B8" w14:paraId="48DC02F9" w14:textId="77777777">
        <w:trPr>
          <w:trHeight w:val="833"/>
        </w:trPr>
        <w:tc>
          <w:tcPr>
            <w:tcW w:w="1276" w:type="dxa"/>
            <w:shd w:val="clear" w:color="auto" w:fill="auto"/>
          </w:tcPr>
          <w:p w14:paraId="7CEDE553" w14:textId="77777777" w:rsidR="004A7810" w:rsidRPr="008565B8" w:rsidRDefault="004A7810">
            <w:pPr>
              <w:pStyle w:val="TableContents"/>
              <w:rPr>
                <w:rFonts w:ascii="Arial" w:hAnsi="Arial" w:cs="Arial"/>
                <w:b/>
              </w:rPr>
            </w:pPr>
            <w:r w:rsidRPr="008565B8">
              <w:rPr>
                <w:rFonts w:ascii="Arial" w:hAnsi="Arial" w:cs="Arial"/>
                <w:b/>
              </w:rPr>
              <w:t>1</w:t>
            </w:r>
          </w:p>
        </w:tc>
        <w:tc>
          <w:tcPr>
            <w:tcW w:w="8215" w:type="dxa"/>
            <w:shd w:val="clear" w:color="auto" w:fill="auto"/>
          </w:tcPr>
          <w:p w14:paraId="4D83A028" w14:textId="77777777" w:rsidR="004A7810" w:rsidRPr="000D3074" w:rsidRDefault="004A7810">
            <w:pPr>
              <w:pStyle w:val="TableContents"/>
              <w:rPr>
                <w:rFonts w:ascii="Arial" w:hAnsi="Arial" w:cs="Arial"/>
                <w:b/>
                <w:bCs/>
              </w:rPr>
            </w:pPr>
            <w:r w:rsidRPr="000D3074">
              <w:rPr>
                <w:rFonts w:ascii="Arial" w:hAnsi="Arial" w:cs="Arial"/>
                <w:b/>
                <w:bCs/>
              </w:rPr>
              <w:t>Apologies for Absence and substitute notices</w:t>
            </w:r>
          </w:p>
          <w:p w14:paraId="4DA3F3E0" w14:textId="77777777" w:rsidR="004A7810" w:rsidRPr="000D3074" w:rsidRDefault="004A7810">
            <w:pPr>
              <w:pStyle w:val="TableContents"/>
              <w:rPr>
                <w:rFonts w:ascii="Arial" w:hAnsi="Arial" w:cs="Arial"/>
                <w:bCs/>
              </w:rPr>
            </w:pPr>
          </w:p>
          <w:p w14:paraId="25CFADF2" w14:textId="77777777" w:rsidR="004A7810" w:rsidRPr="000D3074" w:rsidRDefault="004A7810">
            <w:pPr>
              <w:rPr>
                <w:rFonts w:cs="Arial"/>
              </w:rPr>
            </w:pPr>
            <w:r w:rsidRPr="000D3074">
              <w:rPr>
                <w:rFonts w:cs="Arial"/>
              </w:rPr>
              <w:t>Jeff Fair opened the meeting and welcomed everyone as Rod Lane was delayed in attending.</w:t>
            </w:r>
          </w:p>
          <w:p w14:paraId="2B50E107" w14:textId="77777777" w:rsidR="004A7810" w:rsidRPr="000D3074" w:rsidRDefault="004A7810">
            <w:pPr>
              <w:rPr>
                <w:rFonts w:cs="Arial"/>
              </w:rPr>
            </w:pPr>
          </w:p>
          <w:p w14:paraId="58D5814A" w14:textId="77777777" w:rsidR="004A7810" w:rsidRPr="000D3074" w:rsidRDefault="004A7810">
            <w:pPr>
              <w:rPr>
                <w:rFonts w:cs="Arial"/>
              </w:rPr>
            </w:pPr>
            <w:r w:rsidRPr="000D3074">
              <w:rPr>
                <w:rFonts w:cs="Arial"/>
              </w:rPr>
              <w:t>Richard Green has decided after serving the last 8 years on Schools Forum it is time to step back and let another primary colleague to take his place. On behalf of Schools Forum, I would like to thank Richard for his commitment and contribution to Schools Forum and I wish him well for the future.</w:t>
            </w:r>
          </w:p>
          <w:p w14:paraId="11CDD31F" w14:textId="77777777" w:rsidR="004A7810" w:rsidRPr="000D3074" w:rsidRDefault="004A7810">
            <w:pPr>
              <w:rPr>
                <w:rFonts w:cs="Arial"/>
              </w:rPr>
            </w:pPr>
          </w:p>
          <w:p w14:paraId="2028FA92" w14:textId="77777777" w:rsidR="004A7810" w:rsidRPr="000D3074" w:rsidRDefault="004A7810">
            <w:pPr>
              <w:rPr>
                <w:rFonts w:cs="Arial"/>
              </w:rPr>
            </w:pPr>
            <w:r w:rsidRPr="000D3074">
              <w:rPr>
                <w:rFonts w:cs="Arial"/>
              </w:rPr>
              <w:t>Apologies ha</w:t>
            </w:r>
            <w:r>
              <w:rPr>
                <w:rFonts w:cs="Arial"/>
              </w:rPr>
              <w:t>d</w:t>
            </w:r>
            <w:r w:rsidRPr="000D3074">
              <w:rPr>
                <w:rFonts w:cs="Arial"/>
              </w:rPr>
              <w:t xml:space="preserve"> been received from Claire Styles, James Saunders, Emily Welton, Scott Bowak and Clare Kershaw.</w:t>
            </w:r>
          </w:p>
          <w:p w14:paraId="5F217041" w14:textId="77777777" w:rsidR="004A7810" w:rsidRPr="000D3074" w:rsidRDefault="004A7810">
            <w:pPr>
              <w:rPr>
                <w:rFonts w:cs="Arial"/>
              </w:rPr>
            </w:pPr>
          </w:p>
          <w:p w14:paraId="20DC56D1" w14:textId="77777777" w:rsidR="004A7810" w:rsidRPr="000D3074" w:rsidRDefault="004A7810">
            <w:pPr>
              <w:rPr>
                <w:rFonts w:cs="Arial"/>
              </w:rPr>
            </w:pPr>
            <w:r w:rsidRPr="000D3074">
              <w:rPr>
                <w:rFonts w:cs="Arial"/>
              </w:rPr>
              <w:t>Pam Langmead will substitute for the vacant role in primary and Carole Herman will substitute for James Saunders.</w:t>
            </w:r>
          </w:p>
          <w:p w14:paraId="3FFB444D" w14:textId="77777777" w:rsidR="004A7810" w:rsidRPr="000D3074" w:rsidRDefault="004A7810">
            <w:pPr>
              <w:rPr>
                <w:rFonts w:cs="Arial"/>
              </w:rPr>
            </w:pPr>
          </w:p>
          <w:p w14:paraId="2578168A" w14:textId="77777777" w:rsidR="004A7810" w:rsidRPr="000D3074" w:rsidRDefault="004A7810">
            <w:pPr>
              <w:rPr>
                <w:rFonts w:cs="Arial"/>
              </w:rPr>
            </w:pPr>
            <w:r w:rsidRPr="000D3074">
              <w:rPr>
                <w:rFonts w:cs="Arial"/>
              </w:rPr>
              <w:t>Nicola Woolf is attending on behalf of Clare Kershaw.</w:t>
            </w:r>
          </w:p>
          <w:p w14:paraId="0B057A70" w14:textId="77777777" w:rsidR="004A7810" w:rsidRPr="000D3074" w:rsidRDefault="004A7810">
            <w:pPr>
              <w:rPr>
                <w:rFonts w:cs="Arial"/>
              </w:rPr>
            </w:pPr>
          </w:p>
          <w:p w14:paraId="6C36C70B" w14:textId="77777777" w:rsidR="004A7810" w:rsidRPr="000D3074" w:rsidRDefault="004A7810">
            <w:pPr>
              <w:rPr>
                <w:rFonts w:cs="Arial"/>
              </w:rPr>
            </w:pPr>
            <w:r w:rsidRPr="000D3074">
              <w:rPr>
                <w:rFonts w:cs="Arial"/>
              </w:rPr>
              <w:t>JF welcomed Cllr Tony Ball.  Cllr Ball introduced Cllr Andrew Sheldon as an observer.  Cllr She</w:t>
            </w:r>
            <w:r>
              <w:rPr>
                <w:rFonts w:cs="Arial"/>
              </w:rPr>
              <w:t>l</w:t>
            </w:r>
            <w:r w:rsidRPr="000D3074">
              <w:rPr>
                <w:rFonts w:cs="Arial"/>
              </w:rPr>
              <w:t>don was welcomed.</w:t>
            </w:r>
          </w:p>
          <w:p w14:paraId="0C7EDF38" w14:textId="77777777" w:rsidR="004A7810" w:rsidRPr="000D3074" w:rsidRDefault="004A7810">
            <w:pPr>
              <w:rPr>
                <w:rFonts w:cs="Arial"/>
              </w:rPr>
            </w:pPr>
          </w:p>
          <w:p w14:paraId="7A46224F" w14:textId="77777777" w:rsidR="004A7810" w:rsidRPr="000D3074" w:rsidRDefault="004A7810">
            <w:pPr>
              <w:rPr>
                <w:rFonts w:cs="Arial"/>
              </w:rPr>
            </w:pPr>
            <w:r w:rsidRPr="000D3074">
              <w:rPr>
                <w:rFonts w:cs="Arial"/>
              </w:rPr>
              <w:t>Rod Lane arrived at 8.35 am to join the meeting.</w:t>
            </w:r>
          </w:p>
          <w:p w14:paraId="6F9F2F07" w14:textId="77777777" w:rsidR="004A7810" w:rsidRPr="000D3074" w:rsidRDefault="004A7810">
            <w:pPr>
              <w:rPr>
                <w:rFonts w:cs="Arial"/>
              </w:rPr>
            </w:pPr>
          </w:p>
        </w:tc>
      </w:tr>
      <w:tr w:rsidR="004A7810" w:rsidRPr="008565B8" w14:paraId="588FAB45" w14:textId="77777777">
        <w:trPr>
          <w:trHeight w:val="833"/>
        </w:trPr>
        <w:tc>
          <w:tcPr>
            <w:tcW w:w="1276" w:type="dxa"/>
            <w:shd w:val="clear" w:color="auto" w:fill="auto"/>
          </w:tcPr>
          <w:p w14:paraId="3B6AE5CC" w14:textId="77777777" w:rsidR="004A7810" w:rsidRPr="008565B8" w:rsidRDefault="004A7810">
            <w:pPr>
              <w:pStyle w:val="TableContents"/>
              <w:rPr>
                <w:rFonts w:ascii="Arial" w:hAnsi="Arial" w:cs="Arial"/>
                <w:b/>
              </w:rPr>
            </w:pPr>
            <w:r w:rsidRPr="008565B8">
              <w:rPr>
                <w:rFonts w:ascii="Arial" w:hAnsi="Arial" w:cs="Arial"/>
              </w:rPr>
              <w:br w:type="page"/>
            </w:r>
            <w:r w:rsidRPr="008565B8">
              <w:rPr>
                <w:rFonts w:ascii="Arial" w:hAnsi="Arial" w:cs="Arial"/>
                <w:b/>
              </w:rPr>
              <w:t>2</w:t>
            </w:r>
          </w:p>
        </w:tc>
        <w:tc>
          <w:tcPr>
            <w:tcW w:w="8215" w:type="dxa"/>
            <w:shd w:val="clear" w:color="auto" w:fill="auto"/>
          </w:tcPr>
          <w:p w14:paraId="0EFE86B3" w14:textId="77777777" w:rsidR="004A7810" w:rsidRPr="0067672A" w:rsidRDefault="004A7810">
            <w:pPr>
              <w:rPr>
                <w:rFonts w:cs="Arial"/>
                <w:b/>
                <w:bCs/>
              </w:rPr>
            </w:pPr>
            <w:r w:rsidRPr="0067672A">
              <w:rPr>
                <w:rFonts w:cs="Arial"/>
                <w:b/>
                <w:bCs/>
              </w:rPr>
              <w:t>Falling Rolls Fund -Yannick Stupples-Whyley</w:t>
            </w:r>
          </w:p>
          <w:p w14:paraId="55822E5C" w14:textId="77777777" w:rsidR="004A7810" w:rsidRPr="0067672A" w:rsidRDefault="004A7810">
            <w:pPr>
              <w:rPr>
                <w:rFonts w:cs="Arial"/>
              </w:rPr>
            </w:pPr>
          </w:p>
          <w:p w14:paraId="7E395523" w14:textId="77777777" w:rsidR="004A7810" w:rsidRPr="0067672A" w:rsidRDefault="004A7810">
            <w:pPr>
              <w:rPr>
                <w:rFonts w:cs="Arial"/>
              </w:rPr>
            </w:pPr>
            <w:r w:rsidRPr="0067672A">
              <w:rPr>
                <w:rFonts w:cs="Arial"/>
                <w:bCs/>
              </w:rPr>
              <w:t>YSW brought the report</w:t>
            </w:r>
            <w:r w:rsidRPr="0067672A">
              <w:rPr>
                <w:rFonts w:cs="Arial"/>
              </w:rPr>
              <w:t xml:space="preserve"> to seek Schools Forum approval to change the criteria within the Falling Rolls Fund and to establish a falling rolls fund budget for primary schools for 2023/24</w:t>
            </w:r>
          </w:p>
          <w:p w14:paraId="7884181F" w14:textId="77777777" w:rsidR="004A7810" w:rsidRPr="0067672A" w:rsidRDefault="004A7810">
            <w:pPr>
              <w:rPr>
                <w:rFonts w:cs="Arial"/>
              </w:rPr>
            </w:pPr>
          </w:p>
          <w:p w14:paraId="7E9E5990" w14:textId="677E413D" w:rsidR="004A7810" w:rsidRDefault="004A7810">
            <w:pPr>
              <w:ind w:left="567" w:hanging="567"/>
              <w:rPr>
                <w:rFonts w:cs="Arial"/>
              </w:rPr>
            </w:pPr>
            <w:r w:rsidRPr="0067672A">
              <w:rPr>
                <w:rFonts w:cs="Arial"/>
              </w:rPr>
              <w:t xml:space="preserve">The current criteria </w:t>
            </w:r>
            <w:r w:rsidR="00FA31FB">
              <w:rPr>
                <w:rFonts w:cs="Arial"/>
              </w:rPr>
              <w:t>which</w:t>
            </w:r>
            <w:r w:rsidRPr="0067672A">
              <w:rPr>
                <w:rFonts w:cs="Arial"/>
              </w:rPr>
              <w:t xml:space="preserve"> schools need to meet to be eligible for the falling</w:t>
            </w:r>
          </w:p>
          <w:p w14:paraId="1BDEF6B4" w14:textId="77777777" w:rsidR="004A7810" w:rsidRPr="0067672A" w:rsidRDefault="004A7810">
            <w:pPr>
              <w:ind w:left="567" w:hanging="567"/>
              <w:rPr>
                <w:rFonts w:cs="Arial"/>
              </w:rPr>
            </w:pPr>
            <w:r w:rsidRPr="0067672A">
              <w:rPr>
                <w:rFonts w:cs="Arial"/>
              </w:rPr>
              <w:t>rolls fund are:</w:t>
            </w:r>
            <w:r w:rsidRPr="0067672A">
              <w:rPr>
                <w:rFonts w:cs="Arial"/>
              </w:rPr>
              <w:br/>
            </w:r>
          </w:p>
          <w:p w14:paraId="53AB27F0" w14:textId="77777777" w:rsidR="004A7810" w:rsidRPr="0067672A" w:rsidRDefault="004A7810">
            <w:pPr>
              <w:widowControl w:val="0"/>
              <w:numPr>
                <w:ilvl w:val="0"/>
                <w:numId w:val="8"/>
              </w:numPr>
              <w:suppressAutoHyphens/>
              <w:ind w:left="850" w:hanging="283"/>
              <w:rPr>
                <w:rFonts w:cs="Arial"/>
              </w:rPr>
            </w:pPr>
            <w:r w:rsidRPr="0067672A">
              <w:rPr>
                <w:rFonts w:cs="Arial"/>
              </w:rPr>
              <w:t>The school must have been judged as good or outstanding by OFSTED (mandatory)</w:t>
            </w:r>
          </w:p>
          <w:p w14:paraId="68280624" w14:textId="77777777" w:rsidR="004A7810" w:rsidRPr="0067672A" w:rsidRDefault="004A7810">
            <w:pPr>
              <w:widowControl w:val="0"/>
              <w:numPr>
                <w:ilvl w:val="0"/>
                <w:numId w:val="8"/>
              </w:numPr>
              <w:suppressAutoHyphens/>
              <w:ind w:left="850" w:hanging="283"/>
              <w:rPr>
                <w:rFonts w:cs="Arial"/>
              </w:rPr>
            </w:pPr>
            <w:r w:rsidRPr="0067672A">
              <w:rPr>
                <w:rFonts w:cs="Arial"/>
              </w:rPr>
              <w:t>The school must have had a falling roll for a minimum of 2 years based on the October Census;</w:t>
            </w:r>
          </w:p>
          <w:p w14:paraId="628078C1" w14:textId="77777777" w:rsidR="004A7810" w:rsidRPr="0067672A" w:rsidRDefault="004A7810">
            <w:pPr>
              <w:widowControl w:val="0"/>
              <w:numPr>
                <w:ilvl w:val="0"/>
                <w:numId w:val="8"/>
              </w:numPr>
              <w:suppressAutoHyphens/>
              <w:ind w:left="850" w:hanging="283"/>
              <w:rPr>
                <w:rFonts w:cs="Arial"/>
              </w:rPr>
            </w:pPr>
            <w:r w:rsidRPr="0067672A">
              <w:rPr>
                <w:rFonts w:cs="Arial"/>
              </w:rPr>
              <w:t>The number on roll (NOR) must have fallen by 10% in both previous years;</w:t>
            </w:r>
          </w:p>
          <w:p w14:paraId="75A5709B" w14:textId="77777777" w:rsidR="004A7810" w:rsidRPr="0067672A" w:rsidRDefault="004A7810">
            <w:pPr>
              <w:widowControl w:val="0"/>
              <w:numPr>
                <w:ilvl w:val="0"/>
                <w:numId w:val="8"/>
              </w:numPr>
              <w:suppressAutoHyphens/>
              <w:ind w:left="850" w:hanging="283"/>
              <w:rPr>
                <w:rFonts w:cs="Arial"/>
              </w:rPr>
            </w:pPr>
            <w:r w:rsidRPr="0067672A">
              <w:rPr>
                <w:rFonts w:cs="Arial"/>
              </w:rPr>
              <w:t>The forecast pupil data must show the school is expected to have an increase in pupil numbers by the end of 3 years and should continue to grow in years 4 and 5.</w:t>
            </w:r>
          </w:p>
          <w:p w14:paraId="66DDEB1C" w14:textId="77777777" w:rsidR="004A7810" w:rsidRPr="0067672A" w:rsidRDefault="004A7810">
            <w:pPr>
              <w:widowControl w:val="0"/>
              <w:numPr>
                <w:ilvl w:val="0"/>
                <w:numId w:val="8"/>
              </w:numPr>
              <w:suppressAutoHyphens/>
              <w:ind w:left="850" w:hanging="283"/>
              <w:rPr>
                <w:rFonts w:cs="Arial"/>
              </w:rPr>
            </w:pPr>
            <w:r w:rsidRPr="0067672A">
              <w:rPr>
                <w:rFonts w:cs="Arial"/>
              </w:rPr>
              <w:t>Pupil numbers will be compared with the Authority’s pupil forecast</w:t>
            </w:r>
          </w:p>
          <w:p w14:paraId="6A91744D" w14:textId="77777777" w:rsidR="004A7810" w:rsidRPr="0067672A" w:rsidRDefault="004A7810">
            <w:pPr>
              <w:rPr>
                <w:rFonts w:cs="Arial"/>
              </w:rPr>
            </w:pPr>
          </w:p>
          <w:p w14:paraId="692793B9" w14:textId="77777777" w:rsidR="004A7810" w:rsidRPr="0067672A" w:rsidRDefault="004A7810">
            <w:pPr>
              <w:rPr>
                <w:rFonts w:cs="Arial"/>
              </w:rPr>
            </w:pPr>
            <w:r>
              <w:rPr>
                <w:rFonts w:cs="Arial"/>
              </w:rPr>
              <w:t xml:space="preserve">Table 2 showed Local Authority websites where Falling Rolls Funds are operated.  We are finding that we have a number of primary schools with 210 pupils or less where it does not meet the 10% reduction.  For smaller schools it is more significant.  The purpose is to help schools retain staffing rather than having to go down the redundancy route and maybe recruit in 1-2 years.  </w:t>
            </w:r>
          </w:p>
          <w:p w14:paraId="2E5B13AC" w14:textId="77777777" w:rsidR="004A7810" w:rsidRPr="0067672A" w:rsidRDefault="004A7810">
            <w:pPr>
              <w:rPr>
                <w:rFonts w:cs="Arial"/>
              </w:rPr>
            </w:pPr>
          </w:p>
          <w:p w14:paraId="770E83CC" w14:textId="77777777" w:rsidR="004A7810" w:rsidRDefault="004A7810">
            <w:pPr>
              <w:ind w:left="567" w:hanging="567"/>
              <w:rPr>
                <w:rFonts w:cs="Arial"/>
              </w:rPr>
            </w:pPr>
            <w:r w:rsidRPr="001616CF">
              <w:rPr>
                <w:rFonts w:cs="Arial"/>
              </w:rPr>
              <w:t>The Authority therefore propose</w:t>
            </w:r>
            <w:r>
              <w:rPr>
                <w:rFonts w:cs="Arial"/>
              </w:rPr>
              <w:t>d</w:t>
            </w:r>
            <w:r w:rsidRPr="001616CF">
              <w:rPr>
                <w:rFonts w:cs="Arial"/>
              </w:rPr>
              <w:t xml:space="preserve"> to amend the criteria for measuring falling</w:t>
            </w:r>
          </w:p>
          <w:p w14:paraId="02E332E8" w14:textId="77777777" w:rsidR="004A7810" w:rsidRDefault="004A7810">
            <w:pPr>
              <w:ind w:left="567" w:hanging="567"/>
              <w:rPr>
                <w:rFonts w:cs="Arial"/>
              </w:rPr>
            </w:pPr>
            <w:r w:rsidRPr="001616CF">
              <w:rPr>
                <w:rFonts w:cs="Arial"/>
              </w:rPr>
              <w:t>rolls. It</w:t>
            </w:r>
            <w:r>
              <w:rPr>
                <w:rFonts w:cs="Arial"/>
              </w:rPr>
              <w:t xml:space="preserve"> </w:t>
            </w:r>
            <w:r w:rsidRPr="001616CF">
              <w:rPr>
                <w:rFonts w:cs="Arial"/>
              </w:rPr>
              <w:t>is proposed to change the criteria that the number on roll must have</w:t>
            </w:r>
          </w:p>
          <w:p w14:paraId="6124A341" w14:textId="77777777" w:rsidR="004A7810" w:rsidRPr="001616CF" w:rsidRDefault="004A7810">
            <w:pPr>
              <w:ind w:left="567" w:hanging="567"/>
              <w:rPr>
                <w:rFonts w:cs="Arial"/>
              </w:rPr>
            </w:pPr>
            <w:r w:rsidRPr="001616CF">
              <w:rPr>
                <w:rFonts w:cs="Arial"/>
              </w:rPr>
              <w:t>fallen by 10%</w:t>
            </w:r>
            <w:r>
              <w:rPr>
                <w:rFonts w:cs="Arial"/>
              </w:rPr>
              <w:t xml:space="preserve"> </w:t>
            </w:r>
            <w:r w:rsidRPr="001616CF">
              <w:rPr>
                <w:rFonts w:cs="Arial"/>
              </w:rPr>
              <w:t>in both previous years to:</w:t>
            </w:r>
            <w:r w:rsidRPr="001616CF">
              <w:rPr>
                <w:rFonts w:cs="Arial"/>
              </w:rPr>
              <w:br/>
            </w:r>
          </w:p>
          <w:p w14:paraId="5597DE90" w14:textId="77777777" w:rsidR="004A7810" w:rsidRPr="001616CF" w:rsidRDefault="004A7810">
            <w:pPr>
              <w:pStyle w:val="ListParagraph"/>
              <w:numPr>
                <w:ilvl w:val="0"/>
                <w:numId w:val="1"/>
              </w:numPr>
              <w:ind w:left="927"/>
              <w:rPr>
                <w:rFonts w:cs="Arial"/>
              </w:rPr>
            </w:pPr>
            <w:r w:rsidRPr="001616CF">
              <w:rPr>
                <w:rFonts w:cs="Arial"/>
              </w:rPr>
              <w:t>The NOR must have fallen by 4% in both previous years for primary schools with 210 or fewer pupils; or</w:t>
            </w:r>
            <w:r w:rsidRPr="001616CF">
              <w:rPr>
                <w:rFonts w:cs="Arial"/>
              </w:rPr>
              <w:br/>
            </w:r>
          </w:p>
          <w:p w14:paraId="3E422503" w14:textId="77777777" w:rsidR="004A7810" w:rsidRPr="001616CF" w:rsidRDefault="004A7810">
            <w:pPr>
              <w:pStyle w:val="ListParagraph"/>
              <w:numPr>
                <w:ilvl w:val="0"/>
                <w:numId w:val="1"/>
              </w:numPr>
              <w:ind w:left="927"/>
              <w:rPr>
                <w:rFonts w:cs="Arial"/>
              </w:rPr>
            </w:pPr>
            <w:r w:rsidRPr="001616CF">
              <w:rPr>
                <w:rFonts w:cs="Arial"/>
              </w:rPr>
              <w:t>The NOR must have fallen by 7% in both previous years for primary schools with greater than 211 pupils up to 420 pupils; or</w:t>
            </w:r>
            <w:r w:rsidRPr="001616CF">
              <w:rPr>
                <w:rFonts w:cs="Arial"/>
              </w:rPr>
              <w:br/>
            </w:r>
          </w:p>
          <w:p w14:paraId="0A92B0BF" w14:textId="77777777" w:rsidR="004A7810" w:rsidRPr="001616CF" w:rsidRDefault="004A7810">
            <w:pPr>
              <w:pStyle w:val="ListParagraph"/>
              <w:numPr>
                <w:ilvl w:val="0"/>
                <w:numId w:val="1"/>
              </w:numPr>
              <w:ind w:left="927"/>
              <w:rPr>
                <w:rFonts w:cs="Arial"/>
              </w:rPr>
            </w:pPr>
            <w:r w:rsidRPr="001616CF">
              <w:rPr>
                <w:rFonts w:cs="Arial"/>
              </w:rPr>
              <w:t>The NOR must have fallen by 10% in both previous years for primary schools with more than 420 pupils and secondary schools.</w:t>
            </w:r>
          </w:p>
          <w:p w14:paraId="38933BE5" w14:textId="77777777" w:rsidR="004A7810" w:rsidRPr="0067672A" w:rsidRDefault="004A7810">
            <w:pPr>
              <w:rPr>
                <w:rFonts w:cs="Arial"/>
              </w:rPr>
            </w:pPr>
          </w:p>
          <w:p w14:paraId="036D95FD" w14:textId="77777777" w:rsidR="004A7810" w:rsidRPr="0067672A" w:rsidRDefault="004A7810">
            <w:pPr>
              <w:rPr>
                <w:rFonts w:cs="Arial"/>
              </w:rPr>
            </w:pPr>
            <w:r>
              <w:rPr>
                <w:rFonts w:cs="Arial"/>
              </w:rPr>
              <w:t xml:space="preserve">Table 3 demonstrated how it would work with a Pan of 40 in a primary school using the October census.  </w:t>
            </w:r>
          </w:p>
          <w:p w14:paraId="1E1FBD90" w14:textId="77777777" w:rsidR="004A7810" w:rsidRPr="0067672A" w:rsidRDefault="004A7810">
            <w:pPr>
              <w:rPr>
                <w:rFonts w:cs="Arial"/>
              </w:rPr>
            </w:pPr>
          </w:p>
          <w:p w14:paraId="42B80F0F" w14:textId="77777777" w:rsidR="004A7810" w:rsidRDefault="004A7810">
            <w:pPr>
              <w:ind w:left="567" w:hanging="567"/>
              <w:rPr>
                <w:rFonts w:cs="Arial"/>
              </w:rPr>
            </w:pPr>
            <w:r w:rsidRPr="001616CF">
              <w:rPr>
                <w:rFonts w:cs="Arial"/>
              </w:rPr>
              <w:t xml:space="preserve">For </w:t>
            </w:r>
            <w:r>
              <w:rPr>
                <w:rFonts w:cs="Arial"/>
              </w:rPr>
              <w:t>j</w:t>
            </w:r>
            <w:r w:rsidRPr="001616CF">
              <w:rPr>
                <w:rFonts w:cs="Arial"/>
              </w:rPr>
              <w:t>unior schools the funding will be based on Year 3 and for secondary</w:t>
            </w:r>
          </w:p>
          <w:p w14:paraId="2A2692CF" w14:textId="77777777" w:rsidR="004A7810" w:rsidRPr="001616CF" w:rsidRDefault="004A7810">
            <w:pPr>
              <w:ind w:left="567" w:hanging="567"/>
              <w:rPr>
                <w:rFonts w:cs="Arial"/>
              </w:rPr>
            </w:pPr>
            <w:r w:rsidRPr="001616CF">
              <w:rPr>
                <w:rFonts w:cs="Arial"/>
              </w:rPr>
              <w:t>schools will be based on Year 7.</w:t>
            </w:r>
          </w:p>
          <w:p w14:paraId="24DAD94E" w14:textId="77777777" w:rsidR="004A7810" w:rsidRDefault="004A7810">
            <w:pPr>
              <w:ind w:left="567" w:hanging="567"/>
              <w:rPr>
                <w:rFonts w:cs="Arial"/>
              </w:rPr>
            </w:pPr>
            <w:r w:rsidRPr="001616CF">
              <w:rPr>
                <w:rFonts w:cs="Arial"/>
              </w:rPr>
              <w:t>For each year a school is within the funding rolls fund a further year group</w:t>
            </w:r>
          </w:p>
          <w:p w14:paraId="7ACF5176" w14:textId="77777777" w:rsidR="004A7810" w:rsidRDefault="004A7810">
            <w:pPr>
              <w:ind w:left="567" w:hanging="567"/>
              <w:rPr>
                <w:rFonts w:cs="Arial"/>
              </w:rPr>
            </w:pPr>
            <w:r w:rsidRPr="001616CF">
              <w:rPr>
                <w:rFonts w:cs="Arial"/>
              </w:rPr>
              <w:t>will be added and schools will be funded the difference between PAN and</w:t>
            </w:r>
          </w:p>
          <w:p w14:paraId="7E750AAF" w14:textId="77777777" w:rsidR="004A7810" w:rsidRDefault="004A7810">
            <w:pPr>
              <w:ind w:left="567" w:hanging="567"/>
              <w:rPr>
                <w:rFonts w:cs="Arial"/>
              </w:rPr>
            </w:pPr>
            <w:r w:rsidRPr="001616CF">
              <w:rPr>
                <w:rFonts w:cs="Arial"/>
              </w:rPr>
              <w:t>NOR for the relevant year group. Table 4 shows an example based on</w:t>
            </w:r>
          </w:p>
          <w:p w14:paraId="6B27CE4A" w14:textId="77777777" w:rsidR="004A7810" w:rsidRDefault="004A7810">
            <w:pPr>
              <w:ind w:left="567" w:hanging="567"/>
              <w:rPr>
                <w:rFonts w:cs="Arial"/>
              </w:rPr>
            </w:pPr>
            <w:r>
              <w:rPr>
                <w:rFonts w:cs="Arial"/>
              </w:rPr>
              <w:t>T</w:t>
            </w:r>
            <w:r w:rsidRPr="001616CF">
              <w:rPr>
                <w:rFonts w:cs="Arial"/>
              </w:rPr>
              <w:t>able</w:t>
            </w:r>
            <w:r>
              <w:rPr>
                <w:rFonts w:cs="Arial"/>
              </w:rPr>
              <w:t xml:space="preserve"> </w:t>
            </w:r>
            <w:r w:rsidRPr="001616CF">
              <w:rPr>
                <w:rFonts w:cs="Arial"/>
              </w:rPr>
              <w:t>3.</w:t>
            </w:r>
            <w:r>
              <w:rPr>
                <w:rFonts w:cs="Arial"/>
              </w:rPr>
              <w:t xml:space="preserve">  </w:t>
            </w:r>
          </w:p>
          <w:p w14:paraId="7121CA51" w14:textId="77777777" w:rsidR="004A7810" w:rsidRDefault="004A7810">
            <w:pPr>
              <w:rPr>
                <w:rFonts w:cs="Arial"/>
              </w:rPr>
            </w:pPr>
          </w:p>
          <w:p w14:paraId="385B72BF" w14:textId="77777777" w:rsidR="004A7810" w:rsidRDefault="004A7810">
            <w:pPr>
              <w:ind w:left="567" w:hanging="567"/>
              <w:rPr>
                <w:rFonts w:cs="Arial"/>
              </w:rPr>
            </w:pPr>
            <w:r w:rsidRPr="001616CF">
              <w:rPr>
                <w:rFonts w:cs="Arial"/>
              </w:rPr>
              <w:t xml:space="preserve">The maximum number of years a school can be in the </w:t>
            </w:r>
            <w:r>
              <w:rPr>
                <w:rFonts w:cs="Arial"/>
              </w:rPr>
              <w:t>F</w:t>
            </w:r>
            <w:r w:rsidRPr="001616CF">
              <w:rPr>
                <w:rFonts w:cs="Arial"/>
              </w:rPr>
              <w:t xml:space="preserve">alling </w:t>
            </w:r>
            <w:r>
              <w:rPr>
                <w:rFonts w:cs="Arial"/>
              </w:rPr>
              <w:t>R</w:t>
            </w:r>
            <w:r w:rsidRPr="001616CF">
              <w:rPr>
                <w:rFonts w:cs="Arial"/>
              </w:rPr>
              <w:t xml:space="preserve">olls </w:t>
            </w:r>
            <w:r>
              <w:rPr>
                <w:rFonts w:cs="Arial"/>
              </w:rPr>
              <w:t>F</w:t>
            </w:r>
            <w:r w:rsidRPr="001616CF">
              <w:rPr>
                <w:rFonts w:cs="Arial"/>
              </w:rPr>
              <w:t>und is</w:t>
            </w:r>
          </w:p>
          <w:p w14:paraId="274DE3D4" w14:textId="77777777" w:rsidR="004A7810" w:rsidRPr="001616CF" w:rsidRDefault="004A7810">
            <w:pPr>
              <w:ind w:left="567" w:hanging="567"/>
              <w:rPr>
                <w:rFonts w:cs="Arial"/>
              </w:rPr>
            </w:pPr>
            <w:r>
              <w:rPr>
                <w:rFonts w:cs="Arial"/>
              </w:rPr>
              <w:t>a</w:t>
            </w:r>
            <w:r w:rsidRPr="001616CF">
              <w:rPr>
                <w:rFonts w:cs="Arial"/>
              </w:rPr>
              <w:t>s</w:t>
            </w:r>
            <w:r>
              <w:rPr>
                <w:rFonts w:cs="Arial"/>
              </w:rPr>
              <w:t xml:space="preserve"> </w:t>
            </w:r>
            <w:r w:rsidRPr="001616CF">
              <w:rPr>
                <w:rFonts w:cs="Arial"/>
              </w:rPr>
              <w:t>follows:</w:t>
            </w:r>
          </w:p>
          <w:p w14:paraId="7229F8B4" w14:textId="77777777" w:rsidR="004A7810" w:rsidRPr="001616CF" w:rsidRDefault="004A7810">
            <w:pPr>
              <w:pStyle w:val="ListParagraph"/>
              <w:numPr>
                <w:ilvl w:val="0"/>
                <w:numId w:val="9"/>
              </w:numPr>
              <w:rPr>
                <w:rFonts w:cs="Arial"/>
              </w:rPr>
            </w:pPr>
            <w:r w:rsidRPr="001616CF">
              <w:rPr>
                <w:rFonts w:cs="Arial"/>
              </w:rPr>
              <w:t>Infant – 3 years</w:t>
            </w:r>
          </w:p>
          <w:p w14:paraId="4F37168A" w14:textId="77777777" w:rsidR="004A7810" w:rsidRPr="001616CF" w:rsidRDefault="004A7810">
            <w:pPr>
              <w:pStyle w:val="ListParagraph"/>
              <w:numPr>
                <w:ilvl w:val="0"/>
                <w:numId w:val="9"/>
              </w:numPr>
              <w:rPr>
                <w:rFonts w:cs="Arial"/>
              </w:rPr>
            </w:pPr>
            <w:r w:rsidRPr="001616CF">
              <w:rPr>
                <w:rFonts w:cs="Arial"/>
              </w:rPr>
              <w:t>Junior – 4 years</w:t>
            </w:r>
          </w:p>
          <w:p w14:paraId="0F687D6F" w14:textId="77777777" w:rsidR="004A7810" w:rsidRPr="001616CF" w:rsidRDefault="004A7810">
            <w:pPr>
              <w:pStyle w:val="ListParagraph"/>
              <w:numPr>
                <w:ilvl w:val="0"/>
                <w:numId w:val="9"/>
              </w:numPr>
              <w:rPr>
                <w:rFonts w:cs="Arial"/>
              </w:rPr>
            </w:pPr>
            <w:r w:rsidRPr="001616CF">
              <w:rPr>
                <w:rFonts w:cs="Arial"/>
              </w:rPr>
              <w:t>Secondary – 5 years</w:t>
            </w:r>
          </w:p>
          <w:p w14:paraId="36A0C1DF" w14:textId="77777777" w:rsidR="004A7810" w:rsidRPr="001616CF" w:rsidRDefault="004A7810">
            <w:pPr>
              <w:pStyle w:val="ListParagraph"/>
              <w:numPr>
                <w:ilvl w:val="0"/>
                <w:numId w:val="9"/>
              </w:numPr>
              <w:rPr>
                <w:rFonts w:cs="Arial"/>
              </w:rPr>
            </w:pPr>
            <w:r w:rsidRPr="001616CF">
              <w:rPr>
                <w:rFonts w:cs="Arial"/>
              </w:rPr>
              <w:t>Primary – 7 years</w:t>
            </w:r>
          </w:p>
          <w:p w14:paraId="503A6AD7" w14:textId="77777777" w:rsidR="004A7810" w:rsidRPr="001616CF" w:rsidRDefault="004A7810">
            <w:pPr>
              <w:rPr>
                <w:rFonts w:cs="Arial"/>
              </w:rPr>
            </w:pPr>
          </w:p>
          <w:p w14:paraId="6C21AA58" w14:textId="77777777" w:rsidR="004A7810" w:rsidRDefault="004A7810">
            <w:pPr>
              <w:rPr>
                <w:rFonts w:cs="Arial"/>
              </w:rPr>
            </w:pPr>
            <w:r>
              <w:rPr>
                <w:rFonts w:cs="Arial"/>
              </w:rPr>
              <w:t xml:space="preserve">For the October 2022 Census we can calculate which schools meet the criteria.  17 primary schools meet the criteria at 4.8.  It was noted no secondary schools currently meet the falling rolls criteria.  </w:t>
            </w:r>
          </w:p>
          <w:p w14:paraId="6290F5EA" w14:textId="77777777" w:rsidR="004A7810" w:rsidRPr="00B1219E" w:rsidRDefault="004A7810">
            <w:pPr>
              <w:ind w:left="567" w:hanging="567"/>
              <w:rPr>
                <w:rFonts w:cs="Arial"/>
              </w:rPr>
            </w:pPr>
          </w:p>
          <w:p w14:paraId="6E370D43" w14:textId="77777777" w:rsidR="004A7810" w:rsidRDefault="004A7810">
            <w:pPr>
              <w:ind w:left="567" w:hanging="567"/>
              <w:rPr>
                <w:rFonts w:cs="Arial"/>
              </w:rPr>
            </w:pPr>
            <w:r w:rsidRPr="00B1219E">
              <w:rPr>
                <w:rFonts w:cs="Arial"/>
              </w:rPr>
              <w:t xml:space="preserve">The estimated cost of the falling rolls fund is </w:t>
            </w:r>
            <w:r w:rsidRPr="00B1219E">
              <w:rPr>
                <w:rFonts w:cs="Arial"/>
                <w:b/>
                <w:bCs/>
              </w:rPr>
              <w:t>£932,000</w:t>
            </w:r>
            <w:r w:rsidRPr="00B1219E">
              <w:rPr>
                <w:rFonts w:cs="Arial"/>
              </w:rPr>
              <w:t xml:space="preserve"> however it is not</w:t>
            </w:r>
          </w:p>
          <w:p w14:paraId="5104BBD3" w14:textId="77777777" w:rsidR="004A7810" w:rsidRDefault="004A7810">
            <w:pPr>
              <w:rPr>
                <w:rFonts w:cs="Arial"/>
              </w:rPr>
            </w:pPr>
            <w:r w:rsidRPr="00B1219E">
              <w:rPr>
                <w:rFonts w:cs="Arial"/>
              </w:rPr>
              <w:t xml:space="preserve">expected that all schools will meet the criteria that the NOR increases. The Finance Review Group recommends to set a budget of </w:t>
            </w:r>
            <w:r w:rsidRPr="00B1219E">
              <w:rPr>
                <w:rFonts w:cs="Arial"/>
                <w:b/>
                <w:bCs/>
              </w:rPr>
              <w:t>£466,000</w:t>
            </w:r>
            <w:r w:rsidRPr="00B1219E">
              <w:rPr>
                <w:rFonts w:cs="Arial"/>
              </w:rPr>
              <w:t>, noting that if there is a shortfall in funding in 2023/24 there will be a retrospect top-slice in 2024/25.</w:t>
            </w:r>
          </w:p>
          <w:p w14:paraId="3DA66A7D" w14:textId="77777777" w:rsidR="004A7810" w:rsidRDefault="004A7810">
            <w:pPr>
              <w:rPr>
                <w:rFonts w:cs="Arial"/>
              </w:rPr>
            </w:pPr>
          </w:p>
          <w:p w14:paraId="34501946" w14:textId="77777777" w:rsidR="004A7810" w:rsidRPr="00F21CB3" w:rsidRDefault="004A7810">
            <w:pPr>
              <w:rPr>
                <w:rFonts w:cs="Arial"/>
                <w:b/>
                <w:bCs/>
              </w:rPr>
            </w:pPr>
            <w:r w:rsidRPr="00F21CB3">
              <w:rPr>
                <w:rFonts w:cs="Arial"/>
                <w:b/>
                <w:bCs/>
              </w:rPr>
              <w:t>Questions</w:t>
            </w:r>
          </w:p>
          <w:p w14:paraId="7FE6606D" w14:textId="210D21F0" w:rsidR="004A7810" w:rsidRDefault="004A7810">
            <w:pPr>
              <w:rPr>
                <w:rFonts w:cs="Arial"/>
              </w:rPr>
            </w:pPr>
            <w:r>
              <w:rPr>
                <w:rFonts w:cs="Arial"/>
              </w:rPr>
              <w:t xml:space="preserve">RT felt it was outrageous to confine this to good and outstanding schools.  There </w:t>
            </w:r>
            <w:r w:rsidR="00040E83">
              <w:rPr>
                <w:rFonts w:cs="Arial"/>
              </w:rPr>
              <w:t>are</w:t>
            </w:r>
            <w:r>
              <w:rPr>
                <w:rFonts w:cs="Arial"/>
              </w:rPr>
              <w:t xml:space="preserve"> no criteria on how much money schools have unallocated surplus funds in the budget.  </w:t>
            </w:r>
          </w:p>
          <w:p w14:paraId="440E392C" w14:textId="77777777" w:rsidR="004A7810" w:rsidRDefault="004A7810">
            <w:pPr>
              <w:rPr>
                <w:rFonts w:cs="Arial"/>
              </w:rPr>
            </w:pPr>
          </w:p>
          <w:p w14:paraId="70B42552" w14:textId="77777777" w:rsidR="004A7810" w:rsidRDefault="004A7810">
            <w:pPr>
              <w:rPr>
                <w:rFonts w:cs="Arial"/>
              </w:rPr>
            </w:pPr>
            <w:r>
              <w:rPr>
                <w:rFonts w:cs="Arial"/>
              </w:rPr>
              <w:t>YSW stated if a school applied and had a surplus, we would need to consider that.</w:t>
            </w:r>
          </w:p>
          <w:p w14:paraId="4A08C0E9" w14:textId="77777777" w:rsidR="004A7810" w:rsidRDefault="004A7810">
            <w:pPr>
              <w:rPr>
                <w:rFonts w:cs="Arial"/>
              </w:rPr>
            </w:pPr>
          </w:p>
          <w:p w14:paraId="4CDD89E1" w14:textId="77777777" w:rsidR="004A7810" w:rsidRDefault="004A7810">
            <w:pPr>
              <w:rPr>
                <w:rFonts w:cs="Arial"/>
              </w:rPr>
            </w:pPr>
            <w:r>
              <w:rPr>
                <w:rFonts w:cs="Arial"/>
              </w:rPr>
              <w:t xml:space="preserve">JG commented about the Birmingham criteria, should it be published and looked at, and whether or not there is an issue if that school is a Multi Academy Trust.  They would have the potential support of the MAT and be less vulnerable if there was a surplus budget in the MAT, rather than the school.  </w:t>
            </w:r>
          </w:p>
          <w:p w14:paraId="69FF5168" w14:textId="77777777" w:rsidR="004A7810" w:rsidRDefault="004A7810">
            <w:pPr>
              <w:rPr>
                <w:rFonts w:cs="Arial"/>
              </w:rPr>
            </w:pPr>
          </w:p>
          <w:p w14:paraId="02E2E65D" w14:textId="77777777" w:rsidR="004A7810" w:rsidRDefault="004A7810">
            <w:pPr>
              <w:rPr>
                <w:rFonts w:cs="Arial"/>
              </w:rPr>
            </w:pPr>
            <w:r>
              <w:rPr>
                <w:rFonts w:cs="Arial"/>
              </w:rPr>
              <w:t xml:space="preserve">YSW indicated it would be on an individual school basis.  Some MATs in Essex do pool their balances, therefore we do not get an individual balance against some of the schools.  </w:t>
            </w:r>
          </w:p>
          <w:p w14:paraId="55AC409F" w14:textId="77777777" w:rsidR="004A7810" w:rsidRDefault="004A7810">
            <w:pPr>
              <w:rPr>
                <w:rFonts w:cs="Arial"/>
              </w:rPr>
            </w:pPr>
          </w:p>
          <w:p w14:paraId="4C37EE80" w14:textId="0BB546CD" w:rsidR="004A7810" w:rsidRDefault="004A7810">
            <w:pPr>
              <w:rPr>
                <w:rFonts w:cs="Arial"/>
              </w:rPr>
            </w:pPr>
            <w:r>
              <w:rPr>
                <w:rFonts w:cs="Arial"/>
              </w:rPr>
              <w:t xml:space="preserve">CH was referring to JG’s comments and thinking of an example of where money was applied for to the detriment of another school that was already receiving money from the Falling Rolls Fund, and there was a considerable surplus which was a matter of public record, and that did not seem to be taken into account.  CH wondered whether YSW had any information about when that consultation will take place?  CH was really interested in </w:t>
            </w:r>
            <w:r w:rsidR="006A42B5">
              <w:rPr>
                <w:rFonts w:cs="Arial"/>
              </w:rPr>
              <w:t>the</w:t>
            </w:r>
            <w:r>
              <w:rPr>
                <w:rFonts w:cs="Arial"/>
              </w:rPr>
              <w:t xml:space="preserve"> criteria and was drawing on her own personal experience.</w:t>
            </w:r>
          </w:p>
          <w:p w14:paraId="18C59412" w14:textId="77777777" w:rsidR="004A7810" w:rsidRDefault="004A7810">
            <w:pPr>
              <w:rPr>
                <w:rFonts w:cs="Arial"/>
              </w:rPr>
            </w:pPr>
          </w:p>
          <w:p w14:paraId="6ECE3BC5" w14:textId="77777777" w:rsidR="004A7810" w:rsidRDefault="004A7810">
            <w:pPr>
              <w:rPr>
                <w:rFonts w:cs="Arial"/>
              </w:rPr>
            </w:pPr>
            <w:r>
              <w:rPr>
                <w:rFonts w:cs="Arial"/>
              </w:rPr>
              <w:t xml:space="preserve">YSW’s thoughts were that we would have expected the consultation to have been responded to by now.  It was noted the White Paper had been dropped.  It was the White Paper that was going to introduce the legislation.   Therefore, that has not been put through.  </w:t>
            </w:r>
          </w:p>
          <w:p w14:paraId="78D7EE79" w14:textId="77777777" w:rsidR="004A7810" w:rsidRDefault="004A7810">
            <w:pPr>
              <w:rPr>
                <w:rFonts w:cs="Arial"/>
              </w:rPr>
            </w:pPr>
          </w:p>
          <w:p w14:paraId="0EE4862E" w14:textId="77777777" w:rsidR="004A7810" w:rsidRDefault="004A7810">
            <w:pPr>
              <w:rPr>
                <w:rFonts w:cs="Arial"/>
              </w:rPr>
            </w:pPr>
            <w:r>
              <w:rPr>
                <w:rFonts w:cs="Arial"/>
              </w:rPr>
              <w:t>CH went back to JG’s comments about public funds, and if a MAT has accrued a significant amount of money and instead applying for the Falling Rolls Fund, there is an inherent unfairness in that.  It is an issue in terms of the way that funding is being deployed.</w:t>
            </w:r>
          </w:p>
          <w:p w14:paraId="6FFC4DAD" w14:textId="77777777" w:rsidR="004A7810" w:rsidRDefault="004A7810">
            <w:pPr>
              <w:rPr>
                <w:rFonts w:cs="Arial"/>
              </w:rPr>
            </w:pPr>
          </w:p>
          <w:p w14:paraId="3D3CE42D" w14:textId="31F71BDA" w:rsidR="004A7810" w:rsidRDefault="004A7810">
            <w:pPr>
              <w:rPr>
                <w:rFonts w:cs="Arial"/>
              </w:rPr>
            </w:pPr>
            <w:r>
              <w:rPr>
                <w:rFonts w:cs="Arial"/>
              </w:rPr>
              <w:t xml:space="preserve">YSW said if Schools Forum is happy, we can add </w:t>
            </w:r>
            <w:r w:rsidR="002A68ED">
              <w:rPr>
                <w:rFonts w:cs="Arial"/>
              </w:rPr>
              <w:t>a balances</w:t>
            </w:r>
            <w:r>
              <w:rPr>
                <w:rFonts w:cs="Arial"/>
              </w:rPr>
              <w:t xml:space="preserve"> criteri</w:t>
            </w:r>
            <w:r w:rsidR="002A68ED">
              <w:rPr>
                <w:rFonts w:cs="Arial"/>
              </w:rPr>
              <w:t>a</w:t>
            </w:r>
            <w:r>
              <w:rPr>
                <w:rFonts w:cs="Arial"/>
              </w:rPr>
              <w:t xml:space="preserve">.  </w:t>
            </w:r>
          </w:p>
          <w:p w14:paraId="640A75C7" w14:textId="77777777" w:rsidR="004A7810" w:rsidRDefault="004A7810">
            <w:pPr>
              <w:rPr>
                <w:rFonts w:cs="Arial"/>
              </w:rPr>
            </w:pPr>
          </w:p>
          <w:p w14:paraId="00552E8F" w14:textId="77777777" w:rsidR="004A7810" w:rsidRDefault="004A7810">
            <w:pPr>
              <w:rPr>
                <w:rFonts w:cs="Arial"/>
              </w:rPr>
            </w:pPr>
            <w:r>
              <w:rPr>
                <w:rFonts w:cs="Arial"/>
              </w:rPr>
              <w:t xml:space="preserve">JF agreed with everything that had been said.  However, he recommended we should be looking to introduce that criteria as soon as we can </w:t>
            </w:r>
          </w:p>
          <w:p w14:paraId="5EE7E091" w14:textId="77777777" w:rsidR="004A7810" w:rsidRDefault="004A7810">
            <w:pPr>
              <w:rPr>
                <w:rFonts w:cs="Arial"/>
              </w:rPr>
            </w:pPr>
          </w:p>
          <w:p w14:paraId="009EF27F" w14:textId="77777777" w:rsidR="004A7810" w:rsidRDefault="004A7810">
            <w:pPr>
              <w:rPr>
                <w:rFonts w:cs="Arial"/>
              </w:rPr>
            </w:pPr>
            <w:r>
              <w:rPr>
                <w:rFonts w:cs="Arial"/>
              </w:rPr>
              <w:t xml:space="preserve">LW believed it would be better to step away from looking at balances as it is very complex.  YSW had talked about identifying the number of schools this would fall to.  Should we not look at which schools they would be and bottom out whether Local Authority schools or MATs?  LW stated none of the sigma primary schools would request this because we would use our resources to support those schools as we do now.  </w:t>
            </w:r>
          </w:p>
          <w:p w14:paraId="6CC9AF80" w14:textId="77777777" w:rsidR="004A7810" w:rsidRDefault="004A7810">
            <w:pPr>
              <w:rPr>
                <w:rFonts w:cs="Arial"/>
              </w:rPr>
            </w:pPr>
          </w:p>
          <w:p w14:paraId="105EB8A4" w14:textId="77777777" w:rsidR="004A7810" w:rsidRDefault="004A7810">
            <w:pPr>
              <w:rPr>
                <w:rFonts w:cs="Arial"/>
              </w:rPr>
            </w:pPr>
            <w:r>
              <w:rPr>
                <w:rFonts w:cs="Arial"/>
              </w:rPr>
              <w:t>JN agreed with the points raised.  JN is Chair of the small Headteachers Group in Essex and JN’s concern was that Heads do not know that this is available to support them.  JN stated she is Head of three small schools and in the third school staff have already been trimmed back and classes amalgamated.  JN believes that balances should be explored, but how headteachers of small schools are able to access and understand this sort of support.  JN would like consideration around communication once this is agreed.</w:t>
            </w:r>
          </w:p>
          <w:p w14:paraId="1CDE2341" w14:textId="77777777" w:rsidR="004A7810" w:rsidRDefault="004A7810">
            <w:pPr>
              <w:rPr>
                <w:rFonts w:cs="Arial"/>
              </w:rPr>
            </w:pPr>
          </w:p>
          <w:p w14:paraId="10FB2685" w14:textId="77777777" w:rsidR="004A7810" w:rsidRDefault="004A7810">
            <w:pPr>
              <w:rPr>
                <w:rFonts w:cs="Arial"/>
              </w:rPr>
            </w:pPr>
            <w:r>
              <w:rPr>
                <w:rFonts w:cs="Arial"/>
              </w:rPr>
              <w:t xml:space="preserve">YSW stated when we have schools for the first two criteria, we write to them telling them they meet those two criteria, and if they feel they meet the remaining criteria, we ask them to put in an application.  One of the four schools we wrote to them 2/3 years ago and they never did make an application.  </w:t>
            </w:r>
          </w:p>
          <w:p w14:paraId="0E016EBF" w14:textId="77777777" w:rsidR="004A7810" w:rsidRDefault="004A7810">
            <w:pPr>
              <w:rPr>
                <w:rFonts w:cs="Arial"/>
              </w:rPr>
            </w:pPr>
          </w:p>
          <w:p w14:paraId="6802523A" w14:textId="77777777" w:rsidR="004A7810" w:rsidRDefault="004A7810">
            <w:pPr>
              <w:rPr>
                <w:rFonts w:cs="Arial"/>
              </w:rPr>
            </w:pPr>
            <w:r>
              <w:rPr>
                <w:rFonts w:cs="Arial"/>
              </w:rPr>
              <w:t xml:space="preserve">JN pointed out being in small schools that letters can go adrift.  Office staff are not there on a permanent basis.  If a school as to make the application, school Heads are often teaching and something like this can easily be overlooked.  JN felt the onus is on the Local Authority to be providing that funding rather than be reliant on a small school to be under pressure and make sense of that and someone to put the application together.  </w:t>
            </w:r>
          </w:p>
          <w:p w14:paraId="3C1967CB" w14:textId="77777777" w:rsidR="004A7810" w:rsidRDefault="004A7810">
            <w:pPr>
              <w:rPr>
                <w:rFonts w:cs="Arial"/>
              </w:rPr>
            </w:pPr>
          </w:p>
          <w:p w14:paraId="35AF9FBA" w14:textId="77777777" w:rsidR="004A7810" w:rsidRDefault="004A7810">
            <w:pPr>
              <w:rPr>
                <w:rFonts w:cs="Arial"/>
              </w:rPr>
            </w:pPr>
            <w:r>
              <w:rPr>
                <w:rFonts w:cs="Arial"/>
              </w:rPr>
              <w:t xml:space="preserve">YSW said we will take this on board, but the school needs to say that it is expecting an increase in numbers.  </w:t>
            </w:r>
          </w:p>
          <w:p w14:paraId="2D8F7944" w14:textId="77777777" w:rsidR="004A7810" w:rsidRDefault="004A7810">
            <w:pPr>
              <w:rPr>
                <w:rFonts w:cs="Arial"/>
              </w:rPr>
            </w:pPr>
          </w:p>
          <w:p w14:paraId="742BDF3F" w14:textId="77777777" w:rsidR="004A7810" w:rsidRDefault="004A7810">
            <w:pPr>
              <w:rPr>
                <w:rFonts w:cs="Arial"/>
              </w:rPr>
            </w:pPr>
            <w:r>
              <w:rPr>
                <w:rFonts w:cs="Arial"/>
              </w:rPr>
              <w:t xml:space="preserve">JN did not see how that is possible to see in the future like 3 years’ time.  In her experience it is about changing the perception locally in the community about that school.  It has often been in decline for a period of time.  It is about changing the reputation and the image of that school which does take time, particularly in a rural setting.  98% of my pupils are out of the catchment area and it is difficult to get a picture in a rural setting and therefore is quite a complex picture for those small schools.  </w:t>
            </w:r>
          </w:p>
          <w:p w14:paraId="522060E8" w14:textId="77777777" w:rsidR="004A7810" w:rsidRDefault="004A7810">
            <w:pPr>
              <w:rPr>
                <w:rFonts w:cs="Arial"/>
              </w:rPr>
            </w:pPr>
          </w:p>
          <w:p w14:paraId="3F328936" w14:textId="77777777" w:rsidR="004A7810" w:rsidRDefault="004A7810">
            <w:pPr>
              <w:rPr>
                <w:rFonts w:cs="Arial"/>
              </w:rPr>
            </w:pPr>
            <w:r>
              <w:rPr>
                <w:rFonts w:cs="Arial"/>
              </w:rPr>
              <w:t>RL asked if there were any more comments, points to consider.</w:t>
            </w:r>
          </w:p>
          <w:p w14:paraId="10C6A9CC" w14:textId="77777777" w:rsidR="004A7810" w:rsidRDefault="004A7810">
            <w:pPr>
              <w:rPr>
                <w:rFonts w:cs="Arial"/>
              </w:rPr>
            </w:pPr>
          </w:p>
          <w:p w14:paraId="306CAE08" w14:textId="77777777" w:rsidR="004A7810" w:rsidRDefault="004A7810">
            <w:pPr>
              <w:rPr>
                <w:rFonts w:cs="Arial"/>
              </w:rPr>
            </w:pPr>
            <w:r>
              <w:rPr>
                <w:rFonts w:cs="Arial"/>
              </w:rPr>
              <w:t xml:space="preserve">SM quoted the example given in 4.14 and looking at this, should we expect there to be a rolling growth in the requirement for schools, for the Falling Rolls Fund, if over a period of 3-4 years, if we go with this proposal?  Members need to be aware of that issue before making a decision.  </w:t>
            </w:r>
          </w:p>
          <w:p w14:paraId="545D4837" w14:textId="77777777" w:rsidR="004A7810" w:rsidRDefault="004A7810">
            <w:pPr>
              <w:rPr>
                <w:rFonts w:cs="Arial"/>
              </w:rPr>
            </w:pPr>
          </w:p>
          <w:p w14:paraId="19A8419F" w14:textId="625CA88D" w:rsidR="004A7810" w:rsidRDefault="004A7810">
            <w:pPr>
              <w:rPr>
                <w:rFonts w:cs="Arial"/>
              </w:rPr>
            </w:pPr>
            <w:r>
              <w:rPr>
                <w:rFonts w:cs="Arial"/>
              </w:rPr>
              <w:t xml:space="preserve">YSW responded in the past once a school makes an </w:t>
            </w:r>
            <w:r w:rsidR="006A42B5">
              <w:rPr>
                <w:rFonts w:cs="Arial"/>
              </w:rPr>
              <w:t>application,</w:t>
            </w:r>
            <w:r w:rsidR="00C40AB8">
              <w:rPr>
                <w:rFonts w:cs="Arial"/>
              </w:rPr>
              <w:t xml:space="preserve"> </w:t>
            </w:r>
            <w:r>
              <w:rPr>
                <w:rFonts w:cs="Arial"/>
              </w:rPr>
              <w:t>we kn</w:t>
            </w:r>
            <w:r w:rsidR="00C40AB8">
              <w:rPr>
                <w:rFonts w:cs="Arial"/>
              </w:rPr>
              <w:t>e</w:t>
            </w:r>
            <w:r>
              <w:rPr>
                <w:rFonts w:cs="Arial"/>
              </w:rPr>
              <w:t>w what</w:t>
            </w:r>
            <w:r w:rsidR="005B03E1">
              <w:rPr>
                <w:rFonts w:cs="Arial"/>
              </w:rPr>
              <w:t>’</w:t>
            </w:r>
            <w:r>
              <w:rPr>
                <w:rFonts w:cs="Arial"/>
              </w:rPr>
              <w:t xml:space="preserve">s the likely requirement over a number of years the school will be in the fund, but at the moment it is difficult.  Potentially, you would expect an increase but as a rule your numbers start coming into reception for primary schools would be higher. </w:t>
            </w:r>
          </w:p>
          <w:p w14:paraId="66EA29DB" w14:textId="77777777" w:rsidR="004A7810" w:rsidRDefault="004A7810">
            <w:pPr>
              <w:rPr>
                <w:rFonts w:cs="Arial"/>
              </w:rPr>
            </w:pPr>
          </w:p>
          <w:p w14:paraId="4054A022" w14:textId="77777777" w:rsidR="004A7810" w:rsidRDefault="004A7810">
            <w:pPr>
              <w:rPr>
                <w:rFonts w:cs="Arial"/>
              </w:rPr>
            </w:pPr>
            <w:r>
              <w:rPr>
                <w:rFonts w:cs="Arial"/>
              </w:rPr>
              <w:t xml:space="preserve">SM commented there is a likelihood it will increase in initial years and then it will plateau.  </w:t>
            </w:r>
          </w:p>
          <w:p w14:paraId="09900F92" w14:textId="77777777" w:rsidR="004A7810" w:rsidRDefault="004A7810">
            <w:pPr>
              <w:rPr>
                <w:rFonts w:cs="Arial"/>
              </w:rPr>
            </w:pPr>
          </w:p>
          <w:p w14:paraId="76B217FF" w14:textId="77777777" w:rsidR="004A7810" w:rsidRDefault="004A7810">
            <w:pPr>
              <w:rPr>
                <w:rFonts w:cs="Arial"/>
              </w:rPr>
            </w:pPr>
            <w:r>
              <w:rPr>
                <w:rFonts w:cs="Arial"/>
              </w:rPr>
              <w:t>YSW indicated Yes.</w:t>
            </w:r>
          </w:p>
          <w:p w14:paraId="294F882D" w14:textId="77777777" w:rsidR="004A7810" w:rsidRDefault="004A7810">
            <w:pPr>
              <w:rPr>
                <w:rFonts w:cs="Arial"/>
              </w:rPr>
            </w:pPr>
          </w:p>
          <w:p w14:paraId="6B27E79C" w14:textId="3AAF4437" w:rsidR="004A7810" w:rsidRDefault="004A7810">
            <w:pPr>
              <w:rPr>
                <w:rFonts w:cs="Arial"/>
              </w:rPr>
            </w:pPr>
            <w:r>
              <w:rPr>
                <w:rFonts w:cs="Arial"/>
              </w:rPr>
              <w:t xml:space="preserve">SS is Headteacher at Tabor Academy, and queried it is a two-year criteria that you need to have a falling roll.  How does that work for secondary schools?  SS </w:t>
            </w:r>
            <w:r w:rsidR="0034663C">
              <w:rPr>
                <w:rFonts w:cs="Arial"/>
              </w:rPr>
              <w:t>added</w:t>
            </w:r>
            <w:r>
              <w:rPr>
                <w:rFonts w:cs="Arial"/>
              </w:rPr>
              <w:t xml:space="preserve"> because we had a very low roll initially, and it took quite a long time and obviously we have lagged funding.  How are we protecting schools and if they are under budget, staffing may be an issue?  Also, how are schools supported then?  </w:t>
            </w:r>
          </w:p>
          <w:p w14:paraId="74ED2D86" w14:textId="77777777" w:rsidR="004A7810" w:rsidRDefault="004A7810">
            <w:pPr>
              <w:rPr>
                <w:rFonts w:cs="Arial"/>
              </w:rPr>
            </w:pPr>
          </w:p>
          <w:p w14:paraId="49F87693" w14:textId="0F6A1C95" w:rsidR="004A7810" w:rsidRDefault="004A7810">
            <w:pPr>
              <w:rPr>
                <w:rFonts w:cs="Arial"/>
              </w:rPr>
            </w:pPr>
            <w:r>
              <w:rPr>
                <w:rFonts w:cs="Arial"/>
              </w:rPr>
              <w:t>SS clarified this is schools that may have met the criteria</w:t>
            </w:r>
            <w:r w:rsidR="00DA221F">
              <w:rPr>
                <w:rFonts w:cs="Arial"/>
              </w:rPr>
              <w:t xml:space="preserve">. </w:t>
            </w:r>
            <w:r>
              <w:rPr>
                <w:rFonts w:cs="Arial"/>
              </w:rPr>
              <w:t xml:space="preserve">SS described the process:  you get the funding for that year; the following year you are not going to get the full potential until the following year because of lag funding.  You are not going to get your budget until the following year.  That will still be low, but you might by then have had your roll go up but for that year there will be a decrease in funding still.  </w:t>
            </w:r>
          </w:p>
          <w:p w14:paraId="5BE9B9D8" w14:textId="77777777" w:rsidR="004A7810" w:rsidRDefault="004A7810">
            <w:pPr>
              <w:rPr>
                <w:rFonts w:cs="Arial"/>
              </w:rPr>
            </w:pPr>
          </w:p>
          <w:p w14:paraId="308B8882" w14:textId="77777777" w:rsidR="004A7810" w:rsidRDefault="004A7810">
            <w:pPr>
              <w:rPr>
                <w:rFonts w:cs="Arial"/>
              </w:rPr>
            </w:pPr>
            <w:r>
              <w:rPr>
                <w:rFonts w:cs="Arial"/>
              </w:rPr>
              <w:t xml:space="preserve">YSW responded this does not quite work on the same lag basis.  It could for an Academy, but we are relating it to 2023/24 budgets.  If you have an Academy the Falling Rolls Fund is based on the October 2022 Census and it would start to receive funding ahead of September 2023.   </w:t>
            </w:r>
          </w:p>
          <w:p w14:paraId="7400B26C" w14:textId="77777777" w:rsidR="004A7810" w:rsidRDefault="004A7810">
            <w:pPr>
              <w:rPr>
                <w:rFonts w:cs="Arial"/>
              </w:rPr>
            </w:pPr>
          </w:p>
          <w:p w14:paraId="59C9D936" w14:textId="77777777" w:rsidR="004A7810" w:rsidRDefault="004A7810">
            <w:pPr>
              <w:rPr>
                <w:rFonts w:cs="Arial"/>
              </w:rPr>
            </w:pPr>
            <w:r>
              <w:rPr>
                <w:rFonts w:cs="Arial"/>
              </w:rPr>
              <w:t>Voting was unanimous.</w:t>
            </w:r>
          </w:p>
          <w:p w14:paraId="2F9ECFC0" w14:textId="77777777" w:rsidR="004A7810" w:rsidRPr="0067672A" w:rsidRDefault="004A7810">
            <w:pPr>
              <w:rPr>
                <w:rFonts w:cs="Arial"/>
              </w:rPr>
            </w:pPr>
          </w:p>
          <w:p w14:paraId="7A94B823" w14:textId="77777777" w:rsidR="004A7810" w:rsidRPr="001A15C6" w:rsidRDefault="004A7810">
            <w:pPr>
              <w:rPr>
                <w:rFonts w:cs="Arial"/>
                <w:b/>
              </w:rPr>
            </w:pPr>
            <w:r w:rsidRPr="001A15C6">
              <w:rPr>
                <w:rFonts w:cs="Arial"/>
                <w:b/>
              </w:rPr>
              <w:t>Recommendations:</w:t>
            </w:r>
          </w:p>
          <w:p w14:paraId="36690A2E" w14:textId="77777777" w:rsidR="004A7810" w:rsidRPr="001A15C6" w:rsidRDefault="004A7810">
            <w:pPr>
              <w:rPr>
                <w:rFonts w:cs="Arial"/>
                <w:b/>
              </w:rPr>
            </w:pPr>
          </w:p>
          <w:p w14:paraId="76B85D1A" w14:textId="77777777" w:rsidR="004A7810" w:rsidRPr="001A15C6" w:rsidRDefault="004A7810">
            <w:pPr>
              <w:pStyle w:val="TextR"/>
              <w:numPr>
                <w:ilvl w:val="0"/>
                <w:numId w:val="7"/>
              </w:numPr>
              <w:rPr>
                <w:rFonts w:cs="Arial"/>
                <w:szCs w:val="24"/>
              </w:rPr>
            </w:pPr>
            <w:r>
              <w:rPr>
                <w:rFonts w:cs="Arial"/>
                <w:szCs w:val="24"/>
              </w:rPr>
              <w:t xml:space="preserve">The Forum </w:t>
            </w:r>
            <w:r w:rsidRPr="001A15C6">
              <w:rPr>
                <w:rFonts w:cs="Arial"/>
                <w:szCs w:val="24"/>
              </w:rPr>
              <w:t>agree</w:t>
            </w:r>
            <w:r>
              <w:rPr>
                <w:rFonts w:cs="Arial"/>
                <w:szCs w:val="24"/>
              </w:rPr>
              <w:t>d</w:t>
            </w:r>
            <w:r w:rsidRPr="001A15C6">
              <w:rPr>
                <w:rFonts w:cs="Arial"/>
                <w:szCs w:val="24"/>
              </w:rPr>
              <w:t xml:space="preserve"> the recommendation of the Finance Review Group to amend the falling rolls criteria at 4.8.</w:t>
            </w:r>
          </w:p>
          <w:p w14:paraId="19D898D9" w14:textId="77777777" w:rsidR="004A7810" w:rsidRPr="001A15C6" w:rsidRDefault="004A7810">
            <w:pPr>
              <w:pStyle w:val="TextR"/>
              <w:ind w:left="567" w:hanging="567"/>
              <w:rPr>
                <w:rFonts w:cs="Arial"/>
                <w:szCs w:val="24"/>
              </w:rPr>
            </w:pPr>
          </w:p>
          <w:p w14:paraId="256C6D9D" w14:textId="77777777" w:rsidR="004A7810" w:rsidRPr="001A15C6" w:rsidRDefault="004A7810">
            <w:pPr>
              <w:pStyle w:val="TextR"/>
              <w:numPr>
                <w:ilvl w:val="0"/>
                <w:numId w:val="7"/>
              </w:numPr>
              <w:rPr>
                <w:rFonts w:cs="Arial"/>
                <w:szCs w:val="24"/>
              </w:rPr>
            </w:pPr>
            <w:r w:rsidRPr="001A15C6">
              <w:rPr>
                <w:rFonts w:cs="Arial"/>
                <w:szCs w:val="24"/>
              </w:rPr>
              <w:t>T</w:t>
            </w:r>
            <w:r>
              <w:rPr>
                <w:rFonts w:cs="Arial"/>
                <w:szCs w:val="24"/>
              </w:rPr>
              <w:t>he Forum</w:t>
            </w:r>
            <w:r w:rsidRPr="001A15C6">
              <w:rPr>
                <w:rFonts w:cs="Arial"/>
                <w:szCs w:val="24"/>
              </w:rPr>
              <w:t xml:space="preserve"> agree</w:t>
            </w:r>
            <w:r>
              <w:rPr>
                <w:rFonts w:cs="Arial"/>
                <w:szCs w:val="24"/>
              </w:rPr>
              <w:t>d</w:t>
            </w:r>
            <w:r w:rsidRPr="001A15C6">
              <w:rPr>
                <w:rFonts w:cs="Arial"/>
                <w:szCs w:val="24"/>
              </w:rPr>
              <w:t xml:space="preserve"> an additional criteria </w:t>
            </w:r>
            <w:r>
              <w:rPr>
                <w:rFonts w:cs="Arial"/>
                <w:szCs w:val="24"/>
              </w:rPr>
              <w:t>be</w:t>
            </w:r>
            <w:r w:rsidRPr="001A15C6">
              <w:rPr>
                <w:rFonts w:cs="Arial"/>
                <w:szCs w:val="24"/>
              </w:rPr>
              <w:t xml:space="preserve"> added to exclude schools with a bulge class qualifying for the falling rolls fund when the bulge year exits the school at 4.9</w:t>
            </w:r>
          </w:p>
          <w:p w14:paraId="4BB5DD07" w14:textId="77777777" w:rsidR="004A7810" w:rsidRPr="001A15C6" w:rsidRDefault="004A7810">
            <w:pPr>
              <w:pStyle w:val="TextR"/>
              <w:ind w:left="567" w:hanging="567"/>
              <w:rPr>
                <w:rFonts w:cs="Arial"/>
                <w:szCs w:val="24"/>
              </w:rPr>
            </w:pPr>
          </w:p>
          <w:p w14:paraId="1AED29D7" w14:textId="77777777" w:rsidR="004A7810" w:rsidRPr="001A15C6" w:rsidRDefault="004A7810">
            <w:pPr>
              <w:pStyle w:val="TextR"/>
              <w:numPr>
                <w:ilvl w:val="0"/>
                <w:numId w:val="7"/>
              </w:numPr>
              <w:rPr>
                <w:rFonts w:cs="Arial"/>
                <w:szCs w:val="24"/>
              </w:rPr>
            </w:pPr>
            <w:r w:rsidRPr="001A15C6">
              <w:rPr>
                <w:rFonts w:cs="Arial"/>
                <w:szCs w:val="24"/>
              </w:rPr>
              <w:t>T</w:t>
            </w:r>
            <w:r>
              <w:rPr>
                <w:rFonts w:cs="Arial"/>
                <w:szCs w:val="24"/>
              </w:rPr>
              <w:t>he Forum</w:t>
            </w:r>
            <w:r w:rsidRPr="001A15C6">
              <w:rPr>
                <w:rFonts w:cs="Arial"/>
                <w:szCs w:val="24"/>
              </w:rPr>
              <w:t xml:space="preserve"> agree</w:t>
            </w:r>
            <w:r>
              <w:rPr>
                <w:rFonts w:cs="Arial"/>
                <w:szCs w:val="24"/>
              </w:rPr>
              <w:t>d</w:t>
            </w:r>
            <w:r w:rsidRPr="001A15C6">
              <w:rPr>
                <w:rFonts w:cs="Arial"/>
                <w:szCs w:val="24"/>
              </w:rPr>
              <w:t xml:space="preserve"> the variation to the growth criteria to reflect the primary sector at 4.10.</w:t>
            </w:r>
          </w:p>
          <w:p w14:paraId="176ADDD9" w14:textId="77777777" w:rsidR="004A7810" w:rsidRPr="001A15C6" w:rsidRDefault="004A7810">
            <w:pPr>
              <w:pStyle w:val="TextR"/>
              <w:ind w:left="567" w:hanging="567"/>
              <w:rPr>
                <w:rFonts w:cs="Arial"/>
                <w:szCs w:val="24"/>
              </w:rPr>
            </w:pPr>
          </w:p>
          <w:p w14:paraId="79CD7EE8" w14:textId="77777777" w:rsidR="004A7810" w:rsidRPr="001A15C6" w:rsidRDefault="004A7810">
            <w:pPr>
              <w:pStyle w:val="TextR"/>
              <w:numPr>
                <w:ilvl w:val="0"/>
                <w:numId w:val="7"/>
              </w:numPr>
              <w:rPr>
                <w:rFonts w:cs="Arial"/>
                <w:szCs w:val="24"/>
              </w:rPr>
            </w:pPr>
            <w:r w:rsidRPr="001A15C6">
              <w:rPr>
                <w:rFonts w:cs="Arial"/>
                <w:szCs w:val="24"/>
              </w:rPr>
              <w:t>T</w:t>
            </w:r>
            <w:r>
              <w:rPr>
                <w:rFonts w:cs="Arial"/>
                <w:szCs w:val="24"/>
              </w:rPr>
              <w:t>he Forum</w:t>
            </w:r>
            <w:r w:rsidRPr="001A15C6">
              <w:rPr>
                <w:rFonts w:cs="Arial"/>
                <w:szCs w:val="24"/>
              </w:rPr>
              <w:t xml:space="preserve"> agree</w:t>
            </w:r>
            <w:r>
              <w:rPr>
                <w:rFonts w:cs="Arial"/>
                <w:szCs w:val="24"/>
              </w:rPr>
              <w:t>d</w:t>
            </w:r>
            <w:r w:rsidRPr="001A15C6">
              <w:rPr>
                <w:rFonts w:cs="Arial"/>
                <w:szCs w:val="24"/>
              </w:rPr>
              <w:t xml:space="preserve"> the proposed changes to the funding methodology to fund the difference between the published admission number and the number on roll for reception, year 3 and year 7 at 4.11.</w:t>
            </w:r>
          </w:p>
          <w:p w14:paraId="5B8A8982" w14:textId="77777777" w:rsidR="004A7810" w:rsidRPr="001A15C6" w:rsidRDefault="004A7810">
            <w:pPr>
              <w:pStyle w:val="TextR"/>
              <w:ind w:left="567" w:hanging="567"/>
              <w:rPr>
                <w:rFonts w:cs="Arial"/>
                <w:szCs w:val="24"/>
              </w:rPr>
            </w:pPr>
          </w:p>
          <w:p w14:paraId="6CCA2A8C" w14:textId="77777777" w:rsidR="004A7810" w:rsidRPr="001A15C6" w:rsidRDefault="004A7810">
            <w:pPr>
              <w:pStyle w:val="TextR"/>
              <w:numPr>
                <w:ilvl w:val="0"/>
                <w:numId w:val="7"/>
              </w:numPr>
              <w:rPr>
                <w:rFonts w:cs="Arial"/>
                <w:szCs w:val="24"/>
              </w:rPr>
            </w:pPr>
            <w:r w:rsidRPr="001A15C6">
              <w:rPr>
                <w:rFonts w:cs="Arial"/>
                <w:szCs w:val="24"/>
              </w:rPr>
              <w:t>T</w:t>
            </w:r>
            <w:r>
              <w:rPr>
                <w:rFonts w:cs="Arial"/>
                <w:szCs w:val="24"/>
              </w:rPr>
              <w:t>he Forum</w:t>
            </w:r>
            <w:r w:rsidRPr="001A15C6">
              <w:rPr>
                <w:rFonts w:cs="Arial"/>
                <w:szCs w:val="24"/>
              </w:rPr>
              <w:t xml:space="preserve"> agree</w:t>
            </w:r>
            <w:r>
              <w:rPr>
                <w:rFonts w:cs="Arial"/>
                <w:szCs w:val="24"/>
              </w:rPr>
              <w:t>d</w:t>
            </w:r>
            <w:r w:rsidRPr="001A15C6">
              <w:rPr>
                <w:rFonts w:cs="Arial"/>
                <w:szCs w:val="24"/>
              </w:rPr>
              <w:t xml:space="preserve"> to set a falling rolls budget for primary schools of </w:t>
            </w:r>
            <w:r w:rsidRPr="001A15C6">
              <w:rPr>
                <w:rFonts w:cs="Arial"/>
                <w:b/>
                <w:bCs/>
                <w:szCs w:val="24"/>
              </w:rPr>
              <w:t>£466,000</w:t>
            </w:r>
            <w:r w:rsidRPr="001A15C6">
              <w:rPr>
                <w:rFonts w:cs="Arial"/>
                <w:szCs w:val="24"/>
              </w:rPr>
              <w:t xml:space="preserve"> for 2023/24 at 5.3.</w:t>
            </w:r>
          </w:p>
          <w:p w14:paraId="22CF3366" w14:textId="77777777" w:rsidR="004A7810" w:rsidRDefault="004A7810">
            <w:pPr>
              <w:pStyle w:val="NoSpacing"/>
              <w:rPr>
                <w:rFonts w:cs="Arial"/>
                <w:b/>
                <w:color w:val="FF0000"/>
                <w:sz w:val="24"/>
                <w:szCs w:val="24"/>
              </w:rPr>
            </w:pPr>
          </w:p>
          <w:p w14:paraId="01F39152" w14:textId="77777777" w:rsidR="004A7810" w:rsidRPr="001A15C6" w:rsidRDefault="004A7810">
            <w:pPr>
              <w:pStyle w:val="NoSpacing"/>
              <w:rPr>
                <w:rFonts w:cs="Arial"/>
                <w:b/>
                <w:sz w:val="24"/>
                <w:szCs w:val="24"/>
              </w:rPr>
            </w:pPr>
            <w:r w:rsidRPr="001A15C6">
              <w:rPr>
                <w:rFonts w:cs="Arial"/>
                <w:b/>
                <w:sz w:val="24"/>
                <w:szCs w:val="24"/>
              </w:rPr>
              <w:t>Question</w:t>
            </w:r>
          </w:p>
          <w:p w14:paraId="781AB247" w14:textId="77777777" w:rsidR="004A7810" w:rsidRPr="001A15C6" w:rsidRDefault="004A7810">
            <w:pPr>
              <w:pStyle w:val="NoSpacing"/>
              <w:rPr>
                <w:rFonts w:cs="Arial"/>
                <w:bCs/>
                <w:sz w:val="24"/>
                <w:szCs w:val="24"/>
              </w:rPr>
            </w:pPr>
          </w:p>
          <w:p w14:paraId="3336568A" w14:textId="77777777" w:rsidR="004A7810" w:rsidRPr="001A15C6" w:rsidRDefault="004A7810">
            <w:pPr>
              <w:pStyle w:val="NoSpacing"/>
              <w:rPr>
                <w:rFonts w:cs="Arial"/>
                <w:bCs/>
                <w:sz w:val="24"/>
                <w:szCs w:val="24"/>
              </w:rPr>
            </w:pPr>
            <w:r>
              <w:rPr>
                <w:rFonts w:cs="Arial"/>
                <w:bCs/>
                <w:sz w:val="24"/>
                <w:szCs w:val="24"/>
              </w:rPr>
              <w:t>PL’s point raised, what can we do about change from good and outstanding schools to schools requiring improvement?</w:t>
            </w:r>
          </w:p>
          <w:p w14:paraId="46A2C991" w14:textId="77777777" w:rsidR="004A7810" w:rsidRDefault="004A7810">
            <w:pPr>
              <w:pStyle w:val="NoSpacing"/>
              <w:rPr>
                <w:rFonts w:cs="Arial"/>
                <w:b/>
                <w:color w:val="FF0000"/>
                <w:sz w:val="24"/>
                <w:szCs w:val="24"/>
              </w:rPr>
            </w:pPr>
          </w:p>
          <w:p w14:paraId="6E1BACEB" w14:textId="77777777" w:rsidR="004A7810" w:rsidRPr="0067672A" w:rsidRDefault="004A7810">
            <w:pPr>
              <w:pStyle w:val="NoSpacing"/>
              <w:rPr>
                <w:rFonts w:cs="Arial"/>
                <w:sz w:val="24"/>
                <w:szCs w:val="24"/>
              </w:rPr>
            </w:pPr>
            <w:r>
              <w:rPr>
                <w:rFonts w:cs="Arial"/>
                <w:bCs/>
                <w:sz w:val="24"/>
                <w:szCs w:val="24"/>
              </w:rPr>
              <w:t xml:space="preserve">YSW stated if the DfE comes back and it is not a mandatory requirement, it can be removed.  </w:t>
            </w:r>
          </w:p>
          <w:p w14:paraId="36C5AD21" w14:textId="77777777" w:rsidR="004A7810" w:rsidRPr="0067672A" w:rsidRDefault="004A7810">
            <w:pPr>
              <w:rPr>
                <w:rFonts w:cs="Arial"/>
              </w:rPr>
            </w:pPr>
          </w:p>
        </w:tc>
      </w:tr>
      <w:tr w:rsidR="004A7810" w:rsidRPr="008565B8" w14:paraId="394E0490" w14:textId="77777777">
        <w:trPr>
          <w:trHeight w:val="833"/>
        </w:trPr>
        <w:tc>
          <w:tcPr>
            <w:tcW w:w="1276" w:type="dxa"/>
            <w:shd w:val="clear" w:color="auto" w:fill="auto"/>
          </w:tcPr>
          <w:p w14:paraId="1AAA5F91" w14:textId="77777777" w:rsidR="004A7810" w:rsidRPr="008565B8" w:rsidRDefault="004A7810">
            <w:pPr>
              <w:pStyle w:val="TableContents"/>
              <w:rPr>
                <w:rFonts w:ascii="Arial" w:hAnsi="Arial" w:cs="Arial"/>
                <w:b/>
              </w:rPr>
            </w:pPr>
            <w:r w:rsidRPr="008565B8">
              <w:rPr>
                <w:rFonts w:ascii="Arial" w:hAnsi="Arial" w:cs="Arial"/>
                <w:b/>
              </w:rPr>
              <w:t>3.</w:t>
            </w:r>
          </w:p>
        </w:tc>
        <w:tc>
          <w:tcPr>
            <w:tcW w:w="8215" w:type="dxa"/>
            <w:shd w:val="clear" w:color="auto" w:fill="auto"/>
          </w:tcPr>
          <w:p w14:paraId="15210DED" w14:textId="77777777" w:rsidR="004A7810" w:rsidRPr="00FB454D" w:rsidRDefault="004A7810">
            <w:pPr>
              <w:contextualSpacing/>
              <w:rPr>
                <w:rFonts w:cs="Arial"/>
                <w:b/>
                <w:bCs/>
              </w:rPr>
            </w:pPr>
            <w:r w:rsidRPr="00FB454D">
              <w:rPr>
                <w:rFonts w:cs="Arial"/>
                <w:b/>
                <w:bCs/>
              </w:rPr>
              <w:t>Dedicated Schools Grant Budget 2023/24 – Yannick Stupples-Whyley</w:t>
            </w:r>
          </w:p>
          <w:p w14:paraId="3020052E" w14:textId="77777777" w:rsidR="004A7810" w:rsidRDefault="004A7810">
            <w:pPr>
              <w:contextualSpacing/>
              <w:rPr>
                <w:rFonts w:cs="Arial"/>
              </w:rPr>
            </w:pPr>
          </w:p>
          <w:p w14:paraId="57738582" w14:textId="77777777" w:rsidR="004A7810" w:rsidRDefault="004A7810">
            <w:pPr>
              <w:contextualSpacing/>
              <w:rPr>
                <w:rFonts w:cs="Arial"/>
              </w:rPr>
            </w:pPr>
            <w:r>
              <w:rPr>
                <w:rFonts w:cs="Arial"/>
              </w:rPr>
              <w:t>YSW updated Schools Forum of the updated School Funding Settlement and the assumptions built into the budget.  YSW also sought the Forum’s agreement of the relevant elements of the Dedicated Schools Grant budget for 2023/24.</w:t>
            </w:r>
          </w:p>
          <w:p w14:paraId="05D5B73A" w14:textId="77777777" w:rsidR="004A7810" w:rsidRDefault="004A7810">
            <w:pPr>
              <w:contextualSpacing/>
              <w:rPr>
                <w:rFonts w:cs="Arial"/>
              </w:rPr>
            </w:pPr>
          </w:p>
          <w:p w14:paraId="72E2EE3B" w14:textId="77777777" w:rsidR="004A7810" w:rsidRDefault="004A7810">
            <w:pPr>
              <w:contextualSpacing/>
              <w:rPr>
                <w:rFonts w:cs="Arial"/>
              </w:rPr>
            </w:pPr>
            <w:r>
              <w:rPr>
                <w:rFonts w:cs="Arial"/>
              </w:rPr>
              <w:t xml:space="preserve">YSW went through Table 1 under 3.1 which showed the formal change.  Consultation was held in September.  De-delegation was agreed in November.  </w:t>
            </w:r>
          </w:p>
          <w:p w14:paraId="06DA3630" w14:textId="77777777" w:rsidR="004A7810" w:rsidRDefault="004A7810">
            <w:pPr>
              <w:contextualSpacing/>
              <w:rPr>
                <w:rFonts w:cs="Arial"/>
              </w:rPr>
            </w:pPr>
          </w:p>
          <w:p w14:paraId="7C5D8083" w14:textId="77777777" w:rsidR="004A7810" w:rsidRPr="00A310E5" w:rsidRDefault="004A7810">
            <w:pPr>
              <w:contextualSpacing/>
              <w:rPr>
                <w:rFonts w:cs="Arial"/>
              </w:rPr>
            </w:pPr>
            <w:r>
              <w:rPr>
                <w:rFonts w:cs="Arial"/>
              </w:rPr>
              <w:t xml:space="preserve">Table 2 </w:t>
            </w:r>
            <w:r w:rsidRPr="00A310E5">
              <w:rPr>
                <w:rFonts w:cs="Arial"/>
              </w:rPr>
              <w:t>show</w:t>
            </w:r>
            <w:r>
              <w:rPr>
                <w:rFonts w:cs="Arial"/>
              </w:rPr>
              <w:t>ed</w:t>
            </w:r>
            <w:r w:rsidRPr="00A310E5">
              <w:rPr>
                <w:rFonts w:cs="Arial"/>
              </w:rPr>
              <w:t xml:space="preserve"> the funding settlement for each block. It can be seen the increase in the</w:t>
            </w:r>
            <w:r>
              <w:rPr>
                <w:rFonts w:cs="Arial"/>
              </w:rPr>
              <w:t xml:space="preserve"> </w:t>
            </w:r>
            <w:r w:rsidRPr="00A310E5">
              <w:rPr>
                <w:rFonts w:cs="Arial"/>
              </w:rPr>
              <w:t xml:space="preserve">settlement from 2022/23 is an increase of </w:t>
            </w:r>
            <w:r w:rsidRPr="00A310E5">
              <w:rPr>
                <w:rFonts w:cs="Arial"/>
                <w:b/>
              </w:rPr>
              <w:t xml:space="preserve">£100.2 million </w:t>
            </w:r>
            <w:r>
              <w:rPr>
                <w:rFonts w:cs="Arial"/>
                <w:bCs/>
              </w:rPr>
              <w:t>(</w:t>
            </w:r>
            <w:r w:rsidRPr="00A310E5">
              <w:rPr>
                <w:rFonts w:cs="Arial"/>
                <w:bCs/>
              </w:rPr>
              <w:t>7.3%).</w:t>
            </w:r>
            <w:r w:rsidRPr="00A310E5">
              <w:rPr>
                <w:rFonts w:cs="Arial"/>
              </w:rPr>
              <w:t xml:space="preserve"> </w:t>
            </w:r>
          </w:p>
          <w:p w14:paraId="2A1820D2" w14:textId="77777777" w:rsidR="004A7810" w:rsidRDefault="004A7810">
            <w:pPr>
              <w:contextualSpacing/>
              <w:rPr>
                <w:rFonts w:cs="Arial"/>
              </w:rPr>
            </w:pPr>
          </w:p>
          <w:p w14:paraId="7AAFDC3F" w14:textId="77777777" w:rsidR="004A7810" w:rsidRDefault="004A7810">
            <w:pPr>
              <w:ind w:left="567" w:hanging="567"/>
              <w:rPr>
                <w:rFonts w:cs="Arial"/>
              </w:rPr>
            </w:pPr>
            <w:r w:rsidRPr="00A310E5">
              <w:rPr>
                <w:rFonts w:cs="Arial"/>
              </w:rPr>
              <w:t>The DSG allocation remains provisional as the Early Years Block is funded</w:t>
            </w:r>
          </w:p>
          <w:p w14:paraId="47A1536C" w14:textId="77777777" w:rsidR="004A7810" w:rsidRDefault="004A7810">
            <w:pPr>
              <w:ind w:left="567" w:hanging="567"/>
              <w:rPr>
                <w:rFonts w:cs="Arial"/>
              </w:rPr>
            </w:pPr>
            <w:r w:rsidRPr="00A310E5">
              <w:rPr>
                <w:rFonts w:cs="Arial"/>
              </w:rPr>
              <w:t>5/12ths</w:t>
            </w:r>
            <w:r>
              <w:rPr>
                <w:rFonts w:cs="Arial"/>
              </w:rPr>
              <w:t xml:space="preserve"> </w:t>
            </w:r>
            <w:r w:rsidRPr="00A310E5">
              <w:rPr>
                <w:rFonts w:cs="Arial"/>
              </w:rPr>
              <w:t>on the January 2023 Census and 7/12ths on the January 2024</w:t>
            </w:r>
          </w:p>
          <w:p w14:paraId="130A3DDD" w14:textId="77777777" w:rsidR="004A7810" w:rsidRDefault="004A7810">
            <w:pPr>
              <w:ind w:left="567" w:hanging="567"/>
              <w:rPr>
                <w:rFonts w:cs="Arial"/>
              </w:rPr>
            </w:pPr>
            <w:r w:rsidRPr="00A310E5">
              <w:rPr>
                <w:rFonts w:cs="Arial"/>
              </w:rPr>
              <w:t>Census. The High</w:t>
            </w:r>
            <w:r>
              <w:rPr>
                <w:rFonts w:cs="Arial"/>
              </w:rPr>
              <w:t xml:space="preserve"> </w:t>
            </w:r>
            <w:r w:rsidRPr="00A310E5">
              <w:rPr>
                <w:rFonts w:cs="Arial"/>
              </w:rPr>
              <w:t>Needs Block allocation is also provisional as it is subject</w:t>
            </w:r>
          </w:p>
          <w:p w14:paraId="0AF402C8" w14:textId="77777777" w:rsidR="004A7810" w:rsidRDefault="004A7810">
            <w:pPr>
              <w:ind w:left="567" w:hanging="567"/>
              <w:rPr>
                <w:rFonts w:cs="Arial"/>
              </w:rPr>
            </w:pPr>
            <w:r w:rsidRPr="00A310E5">
              <w:rPr>
                <w:rFonts w:cs="Arial"/>
              </w:rPr>
              <w:t>to any changes to the</w:t>
            </w:r>
            <w:r>
              <w:rPr>
                <w:rFonts w:cs="Arial"/>
              </w:rPr>
              <w:t xml:space="preserve"> </w:t>
            </w:r>
            <w:r w:rsidRPr="00A310E5">
              <w:rPr>
                <w:rFonts w:cs="Arial"/>
              </w:rPr>
              <w:t xml:space="preserve">Import / Export adjustment which is based on </w:t>
            </w:r>
            <w:r>
              <w:rPr>
                <w:rFonts w:cs="Arial"/>
              </w:rPr>
              <w:t xml:space="preserve">the </w:t>
            </w:r>
          </w:p>
          <w:p w14:paraId="4E1B6EAC" w14:textId="77777777" w:rsidR="004A7810" w:rsidRPr="00A310E5" w:rsidRDefault="004A7810">
            <w:pPr>
              <w:ind w:left="567" w:hanging="567"/>
              <w:rPr>
                <w:rFonts w:cs="Arial"/>
              </w:rPr>
            </w:pPr>
            <w:r w:rsidRPr="00A310E5">
              <w:rPr>
                <w:rFonts w:cs="Arial"/>
              </w:rPr>
              <w:t>January 2023 Census.</w:t>
            </w:r>
          </w:p>
          <w:p w14:paraId="0D71A949" w14:textId="77777777" w:rsidR="004A7810" w:rsidRDefault="004A7810">
            <w:pPr>
              <w:contextualSpacing/>
              <w:rPr>
                <w:rFonts w:cs="Arial"/>
              </w:rPr>
            </w:pPr>
          </w:p>
          <w:p w14:paraId="5C77FF1A" w14:textId="77777777" w:rsidR="004A7810" w:rsidRDefault="004A7810">
            <w:pPr>
              <w:contextualSpacing/>
              <w:rPr>
                <w:rFonts w:cs="Arial"/>
              </w:rPr>
            </w:pPr>
            <w:r w:rsidRPr="00A310E5">
              <w:rPr>
                <w:rFonts w:cs="Arial"/>
              </w:rPr>
              <w:t>Figure 1 show</w:t>
            </w:r>
            <w:r>
              <w:rPr>
                <w:rFonts w:cs="Arial"/>
              </w:rPr>
              <w:t>ed</w:t>
            </w:r>
            <w:r w:rsidRPr="00A310E5">
              <w:rPr>
                <w:rFonts w:cs="Arial"/>
              </w:rPr>
              <w:t xml:space="preserve"> how the Schools Block allocation is calculated</w:t>
            </w:r>
            <w:r>
              <w:rPr>
                <w:rFonts w:cs="Arial"/>
              </w:rPr>
              <w:t xml:space="preserve">.  </w:t>
            </w:r>
          </w:p>
          <w:p w14:paraId="02828162" w14:textId="77777777" w:rsidR="004A7810" w:rsidRDefault="004A7810">
            <w:pPr>
              <w:contextualSpacing/>
              <w:rPr>
                <w:rFonts w:cs="Arial"/>
              </w:rPr>
            </w:pPr>
          </w:p>
          <w:p w14:paraId="63AA4685" w14:textId="77777777" w:rsidR="004A7810" w:rsidRDefault="004A7810">
            <w:pPr>
              <w:contextualSpacing/>
              <w:rPr>
                <w:rFonts w:cs="Arial"/>
                <w:bCs/>
              </w:rPr>
            </w:pPr>
            <w:r w:rsidRPr="00A310E5">
              <w:rPr>
                <w:rFonts w:cs="Arial"/>
                <w:bCs/>
              </w:rPr>
              <w:t>Figure 2 show</w:t>
            </w:r>
            <w:r>
              <w:rPr>
                <w:rFonts w:cs="Arial"/>
                <w:bCs/>
              </w:rPr>
              <w:t>ed</w:t>
            </w:r>
            <w:r w:rsidRPr="00A310E5">
              <w:rPr>
                <w:rFonts w:cs="Arial"/>
                <w:bCs/>
              </w:rPr>
              <w:t xml:space="preserve"> how the Central School Services Block (CSSB) is calculated.</w:t>
            </w:r>
            <w:r>
              <w:rPr>
                <w:rFonts w:cs="Arial"/>
                <w:bCs/>
              </w:rPr>
              <w:t xml:space="preserve">  There is an ongoing responsibility per pupil, and this includes the Central Schools Services element of the former Education Services Grant.  Funding increased by £164,000 due to the increase in pupil numbers.</w:t>
            </w:r>
          </w:p>
          <w:p w14:paraId="166045D2" w14:textId="77777777" w:rsidR="004A7810" w:rsidRPr="00A310E5" w:rsidRDefault="004A7810">
            <w:pPr>
              <w:contextualSpacing/>
              <w:rPr>
                <w:rFonts w:cs="Arial"/>
              </w:rPr>
            </w:pPr>
          </w:p>
          <w:p w14:paraId="06634A2E" w14:textId="77777777" w:rsidR="004A7810" w:rsidRPr="00672FC3" w:rsidRDefault="004A7810">
            <w:pPr>
              <w:contextualSpacing/>
              <w:rPr>
                <w:rFonts w:cs="Arial"/>
              </w:rPr>
            </w:pPr>
            <w:r w:rsidRPr="00672FC3">
              <w:rPr>
                <w:rFonts w:cs="Arial"/>
                <w:bCs/>
              </w:rPr>
              <w:t xml:space="preserve">The historic commitments element is the annual £3.8 million contribution for the SEND &amp; PRU capital project. The DfE are trying to wind down historic commitments and reduced our allocation by </w:t>
            </w:r>
            <w:r w:rsidRPr="00672FC3">
              <w:rPr>
                <w:rFonts w:cs="Arial"/>
                <w:b/>
              </w:rPr>
              <w:t>£761,000</w:t>
            </w:r>
            <w:r w:rsidRPr="00672FC3">
              <w:rPr>
                <w:rFonts w:cs="Arial"/>
                <w:bCs/>
              </w:rPr>
              <w:t xml:space="preserve">. The Authority has applied for the </w:t>
            </w:r>
            <w:r w:rsidRPr="00672FC3">
              <w:rPr>
                <w:rFonts w:cs="Arial"/>
                <w:b/>
              </w:rPr>
              <w:t>£3.8 million</w:t>
            </w:r>
            <w:r w:rsidRPr="00672FC3">
              <w:rPr>
                <w:rFonts w:cs="Arial"/>
                <w:bCs/>
              </w:rPr>
              <w:t xml:space="preserve"> to be protected in 2023/24 and this has been approved.</w:t>
            </w:r>
            <w:r w:rsidRPr="00672FC3">
              <w:rPr>
                <w:rFonts w:cs="Arial"/>
                <w:bCs/>
              </w:rPr>
              <w:br/>
            </w:r>
          </w:p>
          <w:p w14:paraId="2A2185BA" w14:textId="77777777" w:rsidR="004A7810" w:rsidRDefault="004A7810">
            <w:pPr>
              <w:contextualSpacing/>
              <w:rPr>
                <w:rFonts w:cs="Arial"/>
              </w:rPr>
            </w:pPr>
            <w:r>
              <w:rPr>
                <w:rFonts w:cs="Arial"/>
              </w:rPr>
              <w:t xml:space="preserve">Figure 3 showed how the High Needs Block is calculated.  </w:t>
            </w:r>
          </w:p>
          <w:p w14:paraId="63140131" w14:textId="77777777" w:rsidR="004A7810" w:rsidRDefault="004A7810">
            <w:pPr>
              <w:contextualSpacing/>
              <w:rPr>
                <w:rFonts w:cs="Arial"/>
              </w:rPr>
            </w:pPr>
          </w:p>
          <w:p w14:paraId="117E9FBA" w14:textId="77777777" w:rsidR="004A7810" w:rsidRDefault="004A7810">
            <w:pPr>
              <w:ind w:left="567" w:hanging="567"/>
              <w:rPr>
                <w:rFonts w:cs="Arial"/>
                <w:bCs/>
              </w:rPr>
            </w:pPr>
            <w:r w:rsidRPr="00AE2B02">
              <w:rPr>
                <w:rFonts w:cs="Arial"/>
                <w:bCs/>
              </w:rPr>
              <w:t>Figure 4 show</w:t>
            </w:r>
            <w:r>
              <w:rPr>
                <w:rFonts w:cs="Arial"/>
                <w:bCs/>
              </w:rPr>
              <w:t>ed</w:t>
            </w:r>
            <w:r w:rsidRPr="00AE2B02">
              <w:rPr>
                <w:rFonts w:cs="Arial"/>
                <w:bCs/>
              </w:rPr>
              <w:t xml:space="preserve"> how the Early Years Block is calculated</w:t>
            </w:r>
            <w:r>
              <w:rPr>
                <w:rFonts w:cs="Arial"/>
                <w:bCs/>
              </w:rPr>
              <w:t>.</w:t>
            </w:r>
          </w:p>
          <w:p w14:paraId="41C25DC4" w14:textId="77777777" w:rsidR="004A7810" w:rsidRDefault="004A7810">
            <w:pPr>
              <w:ind w:left="567" w:hanging="567"/>
              <w:rPr>
                <w:rFonts w:cs="Arial"/>
                <w:bCs/>
              </w:rPr>
            </w:pPr>
          </w:p>
          <w:p w14:paraId="5893EEB6" w14:textId="77777777" w:rsidR="004A7810" w:rsidRPr="00395F2B" w:rsidRDefault="004A7810">
            <w:pPr>
              <w:ind w:left="567" w:hanging="567"/>
              <w:rPr>
                <w:rFonts w:cs="Arial"/>
                <w:b/>
              </w:rPr>
            </w:pPr>
            <w:r w:rsidRPr="00395F2B">
              <w:rPr>
                <w:rFonts w:cs="Arial"/>
                <w:b/>
              </w:rPr>
              <w:t>Mainstream Schools Additional Grant</w:t>
            </w:r>
          </w:p>
          <w:p w14:paraId="3E399309" w14:textId="77777777" w:rsidR="004A7810" w:rsidRDefault="004A7810">
            <w:pPr>
              <w:ind w:left="567" w:hanging="567"/>
              <w:rPr>
                <w:rFonts w:cs="Arial"/>
                <w:bCs/>
              </w:rPr>
            </w:pPr>
          </w:p>
          <w:p w14:paraId="41CA8EB8" w14:textId="77777777" w:rsidR="004A7810" w:rsidRDefault="004A7810">
            <w:pPr>
              <w:ind w:left="567" w:hanging="567"/>
              <w:rPr>
                <w:rFonts w:cs="Arial"/>
                <w:b/>
              </w:rPr>
            </w:pPr>
            <w:r w:rsidRPr="00244E8B">
              <w:rPr>
                <w:rFonts w:cs="Arial"/>
                <w:bCs/>
              </w:rPr>
              <w:t>The DfE announced on 6</w:t>
            </w:r>
            <w:r w:rsidRPr="00244E8B">
              <w:rPr>
                <w:rFonts w:cs="Arial"/>
                <w:bCs/>
                <w:vertAlign w:val="superscript"/>
              </w:rPr>
              <w:t>th</w:t>
            </w:r>
            <w:r w:rsidRPr="00244E8B">
              <w:rPr>
                <w:rFonts w:cs="Arial"/>
                <w:bCs/>
              </w:rPr>
              <w:t xml:space="preserve"> December that the additional </w:t>
            </w:r>
            <w:r w:rsidRPr="00244E8B">
              <w:rPr>
                <w:rFonts w:cs="Arial"/>
                <w:b/>
              </w:rPr>
              <w:t>£2 billion</w:t>
            </w:r>
          </w:p>
          <w:p w14:paraId="12D20981" w14:textId="77777777" w:rsidR="004A7810" w:rsidRDefault="004A7810">
            <w:pPr>
              <w:ind w:left="567" w:hanging="567"/>
              <w:rPr>
                <w:rFonts w:cs="Arial"/>
                <w:bCs/>
              </w:rPr>
            </w:pPr>
            <w:r w:rsidRPr="00244E8B">
              <w:rPr>
                <w:rFonts w:cs="Arial"/>
                <w:bCs/>
              </w:rPr>
              <w:t>announced in the</w:t>
            </w:r>
            <w:r>
              <w:rPr>
                <w:rFonts w:cs="Arial"/>
                <w:bCs/>
              </w:rPr>
              <w:t xml:space="preserve"> </w:t>
            </w:r>
            <w:r w:rsidRPr="00244E8B">
              <w:rPr>
                <w:rFonts w:cs="Arial"/>
                <w:bCs/>
              </w:rPr>
              <w:t xml:space="preserve">Autumn Statement would be split </w:t>
            </w:r>
            <w:r w:rsidRPr="00244E8B">
              <w:rPr>
                <w:rFonts w:cs="Arial"/>
                <w:b/>
              </w:rPr>
              <w:t>£1.6 billion</w:t>
            </w:r>
            <w:r w:rsidRPr="00244E8B">
              <w:rPr>
                <w:rFonts w:cs="Arial"/>
                <w:bCs/>
              </w:rPr>
              <w:t xml:space="preserve"> to </w:t>
            </w:r>
          </w:p>
          <w:p w14:paraId="1EC3597B" w14:textId="77777777" w:rsidR="004A7810" w:rsidRPr="00244E8B" w:rsidRDefault="004A7810">
            <w:pPr>
              <w:ind w:left="567" w:hanging="567"/>
              <w:rPr>
                <w:rFonts w:cs="Arial"/>
                <w:bCs/>
              </w:rPr>
            </w:pPr>
            <w:r w:rsidRPr="00244E8B">
              <w:rPr>
                <w:rFonts w:cs="Arial"/>
                <w:bCs/>
              </w:rPr>
              <w:t xml:space="preserve">mainstream schools and </w:t>
            </w:r>
            <w:r w:rsidRPr="00244E8B">
              <w:rPr>
                <w:rFonts w:cs="Arial"/>
                <w:b/>
              </w:rPr>
              <w:t>£400</w:t>
            </w:r>
            <w:r>
              <w:rPr>
                <w:rFonts w:cs="Arial"/>
                <w:b/>
              </w:rPr>
              <w:t xml:space="preserve"> </w:t>
            </w:r>
            <w:r w:rsidRPr="00244E8B">
              <w:rPr>
                <w:rFonts w:cs="Arial"/>
                <w:b/>
              </w:rPr>
              <w:t>million</w:t>
            </w:r>
            <w:r w:rsidRPr="00244E8B">
              <w:rPr>
                <w:rFonts w:cs="Arial"/>
                <w:bCs/>
              </w:rPr>
              <w:t xml:space="preserve"> to the High Needs Block.</w:t>
            </w:r>
          </w:p>
          <w:p w14:paraId="474C7F54" w14:textId="77777777" w:rsidR="004A7810" w:rsidRPr="00244E8B" w:rsidRDefault="004A7810">
            <w:pPr>
              <w:ind w:left="567" w:hanging="567"/>
              <w:rPr>
                <w:rFonts w:cs="Arial"/>
                <w:bCs/>
              </w:rPr>
            </w:pPr>
          </w:p>
          <w:p w14:paraId="5CBD8378" w14:textId="77777777" w:rsidR="004A7810" w:rsidRDefault="004A7810">
            <w:pPr>
              <w:ind w:left="567" w:hanging="567"/>
              <w:rPr>
                <w:rFonts w:cs="Arial"/>
                <w:bCs/>
              </w:rPr>
            </w:pPr>
            <w:r w:rsidRPr="00244E8B">
              <w:rPr>
                <w:rFonts w:cs="Arial"/>
                <w:bCs/>
              </w:rPr>
              <w:t>As the national funding formula had been run for 2023/24 the additional</w:t>
            </w:r>
          </w:p>
          <w:p w14:paraId="6D697725" w14:textId="77777777" w:rsidR="004A7810" w:rsidRDefault="004A7810">
            <w:pPr>
              <w:ind w:left="567" w:hanging="567"/>
              <w:rPr>
                <w:rFonts w:cs="Arial"/>
                <w:bCs/>
              </w:rPr>
            </w:pPr>
            <w:r>
              <w:rPr>
                <w:rFonts w:cs="Arial"/>
                <w:bCs/>
              </w:rPr>
              <w:t>f</w:t>
            </w:r>
            <w:r w:rsidRPr="00244E8B">
              <w:rPr>
                <w:rFonts w:cs="Arial"/>
                <w:bCs/>
              </w:rPr>
              <w:t>unding</w:t>
            </w:r>
            <w:r>
              <w:rPr>
                <w:rFonts w:cs="Arial"/>
                <w:bCs/>
              </w:rPr>
              <w:t xml:space="preserve"> </w:t>
            </w:r>
            <w:r w:rsidRPr="00244E8B">
              <w:rPr>
                <w:rFonts w:cs="Arial"/>
                <w:bCs/>
              </w:rPr>
              <w:t xml:space="preserve">will be paid through a </w:t>
            </w:r>
            <w:r>
              <w:rPr>
                <w:rFonts w:cs="Arial"/>
                <w:bCs/>
              </w:rPr>
              <w:t>M</w:t>
            </w:r>
            <w:r w:rsidRPr="00244E8B">
              <w:rPr>
                <w:rFonts w:cs="Arial"/>
                <w:bCs/>
              </w:rPr>
              <w:t xml:space="preserve">ainstream </w:t>
            </w:r>
            <w:r>
              <w:rPr>
                <w:rFonts w:cs="Arial"/>
                <w:bCs/>
              </w:rPr>
              <w:t>S</w:t>
            </w:r>
            <w:r w:rsidRPr="00244E8B">
              <w:rPr>
                <w:rFonts w:cs="Arial"/>
                <w:bCs/>
              </w:rPr>
              <w:t xml:space="preserve">chools </w:t>
            </w:r>
            <w:r>
              <w:rPr>
                <w:rFonts w:cs="Arial"/>
                <w:bCs/>
              </w:rPr>
              <w:t>A</w:t>
            </w:r>
            <w:r w:rsidRPr="00244E8B">
              <w:rPr>
                <w:rFonts w:cs="Arial"/>
                <w:bCs/>
              </w:rPr>
              <w:t xml:space="preserve">dditional </w:t>
            </w:r>
            <w:r>
              <w:rPr>
                <w:rFonts w:cs="Arial"/>
                <w:bCs/>
              </w:rPr>
              <w:t>G</w:t>
            </w:r>
            <w:r w:rsidRPr="00244E8B">
              <w:rPr>
                <w:rFonts w:cs="Arial"/>
                <w:bCs/>
              </w:rPr>
              <w:t>rant.</w:t>
            </w:r>
          </w:p>
          <w:p w14:paraId="020CBD82" w14:textId="77777777" w:rsidR="004A7810" w:rsidRDefault="004A7810">
            <w:pPr>
              <w:ind w:left="567" w:hanging="567"/>
              <w:rPr>
                <w:rFonts w:cs="Arial"/>
                <w:bCs/>
              </w:rPr>
            </w:pPr>
          </w:p>
          <w:p w14:paraId="3DCEC977" w14:textId="77777777" w:rsidR="004A7810" w:rsidRDefault="004A7810">
            <w:pPr>
              <w:ind w:left="567" w:hanging="567"/>
              <w:rPr>
                <w:rFonts w:cs="Arial"/>
                <w:bCs/>
              </w:rPr>
            </w:pPr>
            <w:r>
              <w:rPr>
                <w:rFonts w:cs="Arial"/>
                <w:bCs/>
              </w:rPr>
              <w:t xml:space="preserve">Disability Access Fund – </w:t>
            </w:r>
            <w:r w:rsidRPr="00CC0936">
              <w:rPr>
                <w:rFonts w:cs="Arial"/>
                <w:b/>
              </w:rPr>
              <w:t>£828</w:t>
            </w:r>
            <w:r>
              <w:rPr>
                <w:rFonts w:cs="Arial"/>
                <w:bCs/>
              </w:rPr>
              <w:t>.</w:t>
            </w:r>
          </w:p>
          <w:p w14:paraId="4113BEA3" w14:textId="77777777" w:rsidR="004A7810" w:rsidRDefault="004A7810">
            <w:pPr>
              <w:ind w:left="567" w:hanging="567"/>
              <w:rPr>
                <w:rFonts w:cs="Arial"/>
                <w:bCs/>
              </w:rPr>
            </w:pPr>
          </w:p>
          <w:p w14:paraId="2D854CFB" w14:textId="77777777" w:rsidR="004A7810" w:rsidRPr="00C91E65" w:rsidRDefault="004A7810">
            <w:pPr>
              <w:ind w:left="567" w:hanging="567"/>
              <w:rPr>
                <w:rFonts w:cs="Arial"/>
                <w:b/>
              </w:rPr>
            </w:pPr>
            <w:r w:rsidRPr="00C91E65">
              <w:rPr>
                <w:rFonts w:cs="Arial"/>
                <w:b/>
              </w:rPr>
              <w:t>Pupil Premium</w:t>
            </w:r>
          </w:p>
          <w:p w14:paraId="6DE703E2" w14:textId="77777777" w:rsidR="004A7810" w:rsidRDefault="004A7810">
            <w:pPr>
              <w:ind w:left="567" w:hanging="567"/>
              <w:rPr>
                <w:rFonts w:cs="Arial"/>
                <w:bCs/>
              </w:rPr>
            </w:pPr>
          </w:p>
          <w:p w14:paraId="528CF8F9" w14:textId="77777777" w:rsidR="004A7810" w:rsidRDefault="004A7810">
            <w:pPr>
              <w:ind w:left="567" w:hanging="567"/>
              <w:rPr>
                <w:rFonts w:cs="Arial"/>
                <w:bCs/>
              </w:rPr>
            </w:pPr>
            <w:r w:rsidRPr="00C91E65">
              <w:rPr>
                <w:rFonts w:cs="Arial"/>
                <w:bCs/>
              </w:rPr>
              <w:t>The pupil premium funding rates for 2023/24 have increased by 5%. Table 3</w:t>
            </w:r>
          </w:p>
          <w:p w14:paraId="05385CAD" w14:textId="77777777" w:rsidR="004A7810" w:rsidRDefault="004A7810">
            <w:pPr>
              <w:ind w:left="567" w:hanging="567"/>
              <w:rPr>
                <w:rFonts w:cs="Arial"/>
                <w:bCs/>
              </w:rPr>
            </w:pPr>
            <w:r w:rsidRPr="00C91E65">
              <w:rPr>
                <w:rFonts w:cs="Arial"/>
                <w:bCs/>
              </w:rPr>
              <w:t>showed the rates for eligible pupils.</w:t>
            </w:r>
          </w:p>
          <w:p w14:paraId="0B785010" w14:textId="77777777" w:rsidR="004A7810" w:rsidRDefault="004A7810" w:rsidP="004101FE">
            <w:pPr>
              <w:rPr>
                <w:rFonts w:cs="Arial"/>
                <w:bCs/>
              </w:rPr>
            </w:pPr>
          </w:p>
          <w:p w14:paraId="21A42E76" w14:textId="77777777" w:rsidR="004A7810" w:rsidRDefault="004A7810">
            <w:pPr>
              <w:ind w:left="567" w:hanging="567"/>
              <w:rPr>
                <w:rFonts w:cs="Arial"/>
                <w:bCs/>
              </w:rPr>
            </w:pPr>
            <w:r w:rsidRPr="00C5553B">
              <w:rPr>
                <w:rFonts w:cs="Arial"/>
              </w:rPr>
              <w:t xml:space="preserve">The Growth Fund is known as explicit growth and </w:t>
            </w:r>
            <w:r w:rsidRPr="00C5553B">
              <w:rPr>
                <w:rFonts w:cs="Arial"/>
                <w:bCs/>
              </w:rPr>
              <w:t>provides funding for basic</w:t>
            </w:r>
          </w:p>
          <w:p w14:paraId="329724A2" w14:textId="77777777" w:rsidR="004A7810" w:rsidRDefault="004A7810">
            <w:pPr>
              <w:ind w:left="567" w:hanging="567"/>
              <w:rPr>
                <w:rFonts w:cs="Arial"/>
                <w:bCs/>
              </w:rPr>
            </w:pPr>
            <w:r w:rsidRPr="00C5553B">
              <w:rPr>
                <w:rFonts w:cs="Arial"/>
                <w:bCs/>
              </w:rPr>
              <w:t>need growth where schools are expanding. It also provides funding for</w:t>
            </w:r>
          </w:p>
          <w:p w14:paraId="6B65246E" w14:textId="77777777" w:rsidR="004A7810" w:rsidRDefault="004A7810">
            <w:pPr>
              <w:ind w:left="567" w:hanging="567"/>
              <w:rPr>
                <w:rFonts w:cs="Arial"/>
                <w:bCs/>
              </w:rPr>
            </w:pPr>
            <w:r w:rsidRPr="00C5553B">
              <w:rPr>
                <w:rFonts w:cs="Arial"/>
                <w:bCs/>
              </w:rPr>
              <w:t>bulge classes where temporary growth is required, for furniture and</w:t>
            </w:r>
          </w:p>
          <w:p w14:paraId="2233780A" w14:textId="77777777" w:rsidR="004A7810" w:rsidRDefault="004A7810">
            <w:pPr>
              <w:ind w:left="567" w:hanging="567"/>
              <w:rPr>
                <w:rFonts w:cs="Arial"/>
                <w:bCs/>
              </w:rPr>
            </w:pPr>
            <w:r w:rsidRPr="00C5553B">
              <w:rPr>
                <w:rFonts w:cs="Arial"/>
                <w:bCs/>
              </w:rPr>
              <w:t>equipment for new and expanding schools, for the infant class size</w:t>
            </w:r>
          </w:p>
          <w:p w14:paraId="2B90D6A6" w14:textId="77777777" w:rsidR="004A7810" w:rsidRDefault="004A7810">
            <w:pPr>
              <w:ind w:left="567" w:hanging="567"/>
              <w:rPr>
                <w:rFonts w:cs="Arial"/>
                <w:bCs/>
              </w:rPr>
            </w:pPr>
            <w:r w:rsidRPr="00C5553B">
              <w:rPr>
                <w:rFonts w:cs="Arial"/>
                <w:bCs/>
              </w:rPr>
              <w:t>contingency and funding for schools where growth is required due to Afghan</w:t>
            </w:r>
          </w:p>
          <w:p w14:paraId="6E876EED" w14:textId="77777777" w:rsidR="004A7810" w:rsidRPr="00C5553B" w:rsidRDefault="004A7810">
            <w:pPr>
              <w:ind w:left="567" w:hanging="567"/>
              <w:rPr>
                <w:rFonts w:cs="Arial"/>
                <w:bCs/>
              </w:rPr>
            </w:pPr>
            <w:r w:rsidRPr="00C5553B">
              <w:rPr>
                <w:rFonts w:cs="Arial"/>
                <w:bCs/>
              </w:rPr>
              <w:t>or asylum seeking children.</w:t>
            </w:r>
          </w:p>
          <w:p w14:paraId="5CB76505" w14:textId="77777777" w:rsidR="004A7810" w:rsidRPr="00C5553B" w:rsidRDefault="004A7810">
            <w:pPr>
              <w:ind w:left="567" w:hanging="567"/>
              <w:rPr>
                <w:rFonts w:cs="Arial"/>
                <w:bCs/>
              </w:rPr>
            </w:pPr>
          </w:p>
          <w:p w14:paraId="02AB5274" w14:textId="77777777" w:rsidR="004A7810" w:rsidRDefault="004A7810">
            <w:pPr>
              <w:ind w:left="567" w:hanging="567"/>
              <w:rPr>
                <w:rFonts w:cs="Arial"/>
                <w:bCs/>
              </w:rPr>
            </w:pPr>
            <w:r w:rsidRPr="00C5553B">
              <w:rPr>
                <w:rFonts w:cs="Arial"/>
                <w:bCs/>
              </w:rPr>
              <w:t>The funding rates for 2023/24 have increased with primary growth being</w:t>
            </w:r>
          </w:p>
          <w:p w14:paraId="0186D342" w14:textId="77777777" w:rsidR="004A7810" w:rsidRDefault="004A7810">
            <w:pPr>
              <w:ind w:left="567" w:hanging="567"/>
              <w:rPr>
                <w:rFonts w:cs="Arial"/>
                <w:bCs/>
              </w:rPr>
            </w:pPr>
            <w:r w:rsidRPr="00C5553B">
              <w:rPr>
                <w:rFonts w:cs="Arial"/>
                <w:bCs/>
              </w:rPr>
              <w:t xml:space="preserve">funded </w:t>
            </w:r>
            <w:r w:rsidRPr="00C5553B">
              <w:rPr>
                <w:rFonts w:cs="Arial"/>
                <w:b/>
              </w:rPr>
              <w:t xml:space="preserve">£1,520 </w:t>
            </w:r>
            <w:r w:rsidRPr="00C5553B">
              <w:rPr>
                <w:rFonts w:cs="Arial"/>
                <w:bCs/>
              </w:rPr>
              <w:t xml:space="preserve">per pupil, an increase of </w:t>
            </w:r>
            <w:r w:rsidRPr="00C5553B">
              <w:rPr>
                <w:rFonts w:cs="Arial"/>
                <w:b/>
              </w:rPr>
              <w:t xml:space="preserve">£35 </w:t>
            </w:r>
            <w:r w:rsidRPr="00C5553B">
              <w:rPr>
                <w:rFonts w:cs="Arial"/>
                <w:bCs/>
              </w:rPr>
              <w:t>per pupil and secondary growth</w:t>
            </w:r>
          </w:p>
          <w:p w14:paraId="2C63376A" w14:textId="77777777" w:rsidR="004A7810" w:rsidRDefault="004A7810">
            <w:pPr>
              <w:ind w:left="567" w:hanging="567"/>
              <w:rPr>
                <w:rFonts w:cs="Arial"/>
                <w:bCs/>
              </w:rPr>
            </w:pPr>
            <w:r w:rsidRPr="00C5553B">
              <w:rPr>
                <w:rFonts w:cs="Arial"/>
                <w:bCs/>
              </w:rPr>
              <w:t xml:space="preserve">is funded at </w:t>
            </w:r>
            <w:r w:rsidRPr="00C5553B">
              <w:rPr>
                <w:rFonts w:cs="Arial"/>
                <w:b/>
              </w:rPr>
              <w:t>£2,275</w:t>
            </w:r>
            <w:r w:rsidRPr="00C5553B">
              <w:rPr>
                <w:rFonts w:cs="Arial"/>
                <w:bCs/>
              </w:rPr>
              <w:t xml:space="preserve"> per pupil, an increase of </w:t>
            </w:r>
            <w:r w:rsidRPr="00C5553B">
              <w:rPr>
                <w:rFonts w:cs="Arial"/>
                <w:b/>
              </w:rPr>
              <w:t xml:space="preserve">£75 </w:t>
            </w:r>
            <w:r w:rsidRPr="00C5553B">
              <w:rPr>
                <w:rFonts w:cs="Arial"/>
                <w:bCs/>
              </w:rPr>
              <w:t>per pupil. For any new</w:t>
            </w:r>
          </w:p>
          <w:p w14:paraId="75519CF7" w14:textId="77777777" w:rsidR="004A7810" w:rsidRDefault="004A7810">
            <w:pPr>
              <w:ind w:left="567" w:hanging="567"/>
              <w:rPr>
                <w:rFonts w:cs="Arial"/>
                <w:bCs/>
              </w:rPr>
            </w:pPr>
            <w:r w:rsidRPr="00C5553B">
              <w:rPr>
                <w:rFonts w:cs="Arial"/>
                <w:bCs/>
              </w:rPr>
              <w:t>schools that appear for the first time on the October 2021 census, local</w:t>
            </w:r>
          </w:p>
          <w:p w14:paraId="56FF9705" w14:textId="77777777" w:rsidR="004A7810" w:rsidRDefault="004A7810">
            <w:pPr>
              <w:ind w:left="567" w:hanging="567"/>
              <w:rPr>
                <w:rFonts w:cs="Arial"/>
                <w:bCs/>
              </w:rPr>
            </w:pPr>
            <w:r w:rsidRPr="00C5553B">
              <w:rPr>
                <w:rFonts w:cs="Arial"/>
                <w:bCs/>
              </w:rPr>
              <w:t xml:space="preserve">authorities receive an allocation of </w:t>
            </w:r>
            <w:r w:rsidRPr="00C5553B">
              <w:rPr>
                <w:rFonts w:cs="Arial"/>
                <w:b/>
              </w:rPr>
              <w:t>£74,700</w:t>
            </w:r>
            <w:r w:rsidRPr="00C5553B">
              <w:rPr>
                <w:rFonts w:cs="Arial"/>
                <w:bCs/>
              </w:rPr>
              <w:t xml:space="preserve">, an increase of </w:t>
            </w:r>
            <w:r w:rsidRPr="00C5553B">
              <w:rPr>
                <w:rFonts w:cs="Arial"/>
                <w:b/>
              </w:rPr>
              <w:t>£3,900</w:t>
            </w:r>
            <w:r w:rsidRPr="00C5553B">
              <w:rPr>
                <w:rFonts w:cs="Arial"/>
                <w:bCs/>
              </w:rPr>
              <w:t xml:space="preserve"> per new</w:t>
            </w:r>
          </w:p>
          <w:p w14:paraId="2651709C" w14:textId="77777777" w:rsidR="004A7810" w:rsidRPr="00C5553B" w:rsidRDefault="004A7810">
            <w:pPr>
              <w:ind w:left="567" w:hanging="567"/>
              <w:rPr>
                <w:rFonts w:cs="Arial"/>
                <w:bCs/>
              </w:rPr>
            </w:pPr>
            <w:r w:rsidRPr="00C5553B">
              <w:rPr>
                <w:rFonts w:cs="Arial"/>
                <w:bCs/>
              </w:rPr>
              <w:t>school. An area cost adjustment is applied.</w:t>
            </w:r>
          </w:p>
          <w:p w14:paraId="1D59E9B0" w14:textId="77777777" w:rsidR="004A7810" w:rsidRPr="00C5553B" w:rsidRDefault="004A7810">
            <w:pPr>
              <w:ind w:left="567" w:hanging="567"/>
              <w:rPr>
                <w:rFonts w:cs="Arial"/>
                <w:bCs/>
              </w:rPr>
            </w:pPr>
          </w:p>
          <w:p w14:paraId="1D66D6B0" w14:textId="77777777" w:rsidR="004A7810" w:rsidRDefault="004A7810">
            <w:pPr>
              <w:ind w:left="567" w:hanging="567"/>
              <w:rPr>
                <w:rFonts w:cs="Arial"/>
                <w:bCs/>
              </w:rPr>
            </w:pPr>
            <w:r w:rsidRPr="00C5553B">
              <w:rPr>
                <w:rFonts w:cs="Arial"/>
                <w:bCs/>
              </w:rPr>
              <w:t>For each local authority schools are allocated into middle super output</w:t>
            </w:r>
          </w:p>
          <w:p w14:paraId="0D46D7EF" w14:textId="77777777" w:rsidR="004A7810" w:rsidRDefault="004A7810">
            <w:pPr>
              <w:ind w:left="567" w:hanging="567"/>
              <w:rPr>
                <w:rFonts w:cs="Arial"/>
              </w:rPr>
            </w:pPr>
            <w:r w:rsidRPr="00C5553B">
              <w:rPr>
                <w:rFonts w:cs="Arial"/>
                <w:bCs/>
              </w:rPr>
              <w:t xml:space="preserve">areas (MSOAs). </w:t>
            </w:r>
            <w:r w:rsidRPr="00C5553B">
              <w:rPr>
                <w:rFonts w:cs="Arial"/>
              </w:rPr>
              <w:t>For each school the October 2021 census is deducted from</w:t>
            </w:r>
          </w:p>
          <w:p w14:paraId="71D6B5ED" w14:textId="77777777" w:rsidR="004A7810" w:rsidRDefault="004A7810">
            <w:pPr>
              <w:ind w:left="567" w:hanging="567"/>
              <w:rPr>
                <w:rFonts w:cs="Arial"/>
              </w:rPr>
            </w:pPr>
            <w:r w:rsidRPr="00C5553B">
              <w:rPr>
                <w:rFonts w:cs="Arial"/>
              </w:rPr>
              <w:t>the October 2022 census. A total is calculated for each MSOA for primary</w:t>
            </w:r>
          </w:p>
          <w:p w14:paraId="550E3796" w14:textId="77777777" w:rsidR="004A7810" w:rsidRDefault="004A7810">
            <w:pPr>
              <w:ind w:left="567" w:hanging="567"/>
              <w:rPr>
                <w:rFonts w:cs="Arial"/>
                <w:bCs/>
              </w:rPr>
            </w:pPr>
            <w:r w:rsidRPr="00C5553B">
              <w:rPr>
                <w:rFonts w:cs="Arial"/>
              </w:rPr>
              <w:t>and secondary and where the total is positive growth funding is allocated</w:t>
            </w:r>
            <w:r w:rsidRPr="00C5553B">
              <w:rPr>
                <w:rFonts w:cs="Arial"/>
                <w:bCs/>
              </w:rPr>
              <w:t>.</w:t>
            </w:r>
          </w:p>
          <w:p w14:paraId="1D776450" w14:textId="77777777" w:rsidR="004A7810" w:rsidRDefault="004A7810">
            <w:pPr>
              <w:ind w:left="567" w:hanging="567"/>
              <w:rPr>
                <w:rFonts w:cs="Arial"/>
                <w:bCs/>
              </w:rPr>
            </w:pPr>
            <w:r w:rsidRPr="00C5553B">
              <w:rPr>
                <w:rFonts w:cs="Arial"/>
                <w:bCs/>
              </w:rPr>
              <w:t>Table 4 show</w:t>
            </w:r>
            <w:r>
              <w:rPr>
                <w:rFonts w:cs="Arial"/>
                <w:bCs/>
              </w:rPr>
              <w:t>ed</w:t>
            </w:r>
            <w:r w:rsidRPr="00C5553B">
              <w:rPr>
                <w:rFonts w:cs="Arial"/>
                <w:bCs/>
              </w:rPr>
              <w:t xml:space="preserve"> an example of how this works at MSOA level.</w:t>
            </w:r>
          </w:p>
          <w:p w14:paraId="08501D58" w14:textId="77777777" w:rsidR="004A7810" w:rsidRDefault="004A7810">
            <w:pPr>
              <w:ind w:left="567" w:hanging="567"/>
              <w:rPr>
                <w:rFonts w:cs="Arial"/>
                <w:bCs/>
              </w:rPr>
            </w:pPr>
          </w:p>
          <w:p w14:paraId="04826900" w14:textId="77777777" w:rsidR="004A7810" w:rsidRDefault="004A7810">
            <w:pPr>
              <w:ind w:left="567" w:hanging="567"/>
              <w:rPr>
                <w:rFonts w:cs="Arial"/>
                <w:bCs/>
              </w:rPr>
            </w:pPr>
            <w:r w:rsidRPr="00E86E10">
              <w:rPr>
                <w:rFonts w:cs="Arial"/>
                <w:bCs/>
              </w:rPr>
              <w:t xml:space="preserve">The allocation for Essex for 2023/24 is </w:t>
            </w:r>
            <w:r w:rsidRPr="00E86E10">
              <w:rPr>
                <w:rFonts w:cs="Arial"/>
                <w:b/>
              </w:rPr>
              <w:t>£7.3 million</w:t>
            </w:r>
            <w:r w:rsidRPr="00E86E10">
              <w:rPr>
                <w:rFonts w:cs="Arial"/>
                <w:bCs/>
              </w:rPr>
              <w:t>, which is an increase of</w:t>
            </w:r>
          </w:p>
          <w:p w14:paraId="1A02E90A" w14:textId="77777777" w:rsidR="004A7810" w:rsidRPr="00E86E10" w:rsidRDefault="004A7810">
            <w:pPr>
              <w:ind w:left="567" w:hanging="567"/>
              <w:rPr>
                <w:rFonts w:cs="Arial"/>
                <w:bCs/>
              </w:rPr>
            </w:pPr>
            <w:r w:rsidRPr="00E86E10">
              <w:rPr>
                <w:rFonts w:cs="Arial"/>
                <w:b/>
              </w:rPr>
              <w:t xml:space="preserve">£368,000 </w:t>
            </w:r>
            <w:r w:rsidRPr="00E86E10">
              <w:rPr>
                <w:rFonts w:cs="Arial"/>
                <w:bCs/>
              </w:rPr>
              <w:t>from 2022/23.</w:t>
            </w:r>
          </w:p>
          <w:p w14:paraId="7CB2D568" w14:textId="77777777" w:rsidR="004A7810" w:rsidRDefault="004A7810">
            <w:pPr>
              <w:ind w:left="567" w:hanging="567"/>
              <w:rPr>
                <w:rFonts w:cs="Arial"/>
                <w:bCs/>
              </w:rPr>
            </w:pPr>
          </w:p>
          <w:p w14:paraId="73B2007F" w14:textId="77777777" w:rsidR="004A7810" w:rsidRPr="00E86E10" w:rsidRDefault="004A7810">
            <w:pPr>
              <w:ind w:left="567" w:hanging="567"/>
              <w:rPr>
                <w:rFonts w:cs="Arial"/>
                <w:bCs/>
              </w:rPr>
            </w:pPr>
            <w:r w:rsidRPr="00E86E10">
              <w:rPr>
                <w:rFonts w:cs="Arial"/>
              </w:rPr>
              <w:t>Table 5 show</w:t>
            </w:r>
            <w:r>
              <w:rPr>
                <w:rFonts w:cs="Arial"/>
              </w:rPr>
              <w:t>ed</w:t>
            </w:r>
            <w:r w:rsidRPr="00E86E10">
              <w:rPr>
                <w:rFonts w:cs="Arial"/>
              </w:rPr>
              <w:t xml:space="preserve"> the</w:t>
            </w:r>
            <w:r>
              <w:rPr>
                <w:rFonts w:cs="Arial"/>
              </w:rPr>
              <w:t xml:space="preserve"> planned</w:t>
            </w:r>
            <w:r w:rsidRPr="00E86E10">
              <w:rPr>
                <w:rFonts w:cs="Arial"/>
              </w:rPr>
              <w:t xml:space="preserve"> growth fund requirement for 2023/24.</w:t>
            </w:r>
          </w:p>
          <w:p w14:paraId="0ECA02F3" w14:textId="77777777" w:rsidR="004A7810" w:rsidRDefault="004A7810">
            <w:pPr>
              <w:ind w:left="567" w:hanging="567"/>
              <w:rPr>
                <w:rFonts w:cs="Arial"/>
                <w:bCs/>
              </w:rPr>
            </w:pPr>
            <w:r w:rsidRPr="00E86E10">
              <w:rPr>
                <w:rFonts w:cs="Arial"/>
                <w:bCs/>
              </w:rPr>
              <w:t xml:space="preserve">The growth fund request for 2023/24 is </w:t>
            </w:r>
            <w:r w:rsidRPr="00E86E10">
              <w:rPr>
                <w:rFonts w:cs="Arial"/>
                <w:b/>
              </w:rPr>
              <w:t>£6.8 million</w:t>
            </w:r>
            <w:r w:rsidRPr="00E86E10">
              <w:rPr>
                <w:rFonts w:cs="Arial"/>
                <w:bCs/>
              </w:rPr>
              <w:t>, including setting a</w:t>
            </w:r>
          </w:p>
          <w:p w14:paraId="76DFCCA9" w14:textId="77777777" w:rsidR="004A7810" w:rsidRDefault="004A7810">
            <w:pPr>
              <w:ind w:left="567" w:hanging="567"/>
              <w:rPr>
                <w:rFonts w:cs="Arial"/>
                <w:bCs/>
              </w:rPr>
            </w:pPr>
            <w:r w:rsidRPr="00E86E10">
              <w:rPr>
                <w:rFonts w:cs="Arial"/>
                <w:bCs/>
              </w:rPr>
              <w:t xml:space="preserve">contingency of </w:t>
            </w:r>
            <w:r w:rsidRPr="00E86E10">
              <w:rPr>
                <w:rFonts w:cs="Arial"/>
                <w:b/>
              </w:rPr>
              <w:t xml:space="preserve">£0.8 </w:t>
            </w:r>
            <w:r w:rsidRPr="00E86E10">
              <w:rPr>
                <w:rFonts w:cs="Arial"/>
                <w:bCs/>
              </w:rPr>
              <w:t>million for any unexpected in-year growth or against a</w:t>
            </w:r>
          </w:p>
          <w:p w14:paraId="02BB6BEE" w14:textId="77777777" w:rsidR="004A7810" w:rsidRDefault="004A7810">
            <w:pPr>
              <w:ind w:left="567" w:hanging="567"/>
              <w:rPr>
                <w:rFonts w:cs="Arial"/>
                <w:bCs/>
              </w:rPr>
            </w:pPr>
            <w:r w:rsidRPr="00E86E10">
              <w:rPr>
                <w:rFonts w:cs="Arial"/>
                <w:bCs/>
              </w:rPr>
              <w:t xml:space="preserve">future shortfall in funding. </w:t>
            </w:r>
            <w:r>
              <w:rPr>
                <w:rFonts w:cs="Arial"/>
                <w:bCs/>
              </w:rPr>
              <w:t xml:space="preserve"> </w:t>
            </w:r>
            <w:r w:rsidRPr="00E86E10">
              <w:rPr>
                <w:rFonts w:cs="Arial"/>
                <w:bCs/>
              </w:rPr>
              <w:t>As discussed in Agenda Item 2 it is proposed to</w:t>
            </w:r>
          </w:p>
          <w:p w14:paraId="6B2838BD" w14:textId="77777777" w:rsidR="004A7810" w:rsidRPr="00E86E10" w:rsidRDefault="004A7810">
            <w:pPr>
              <w:ind w:left="567" w:hanging="567"/>
              <w:rPr>
                <w:rFonts w:cs="Arial"/>
                <w:bCs/>
              </w:rPr>
            </w:pPr>
            <w:r w:rsidRPr="00E86E10">
              <w:rPr>
                <w:rFonts w:cs="Arial"/>
                <w:bCs/>
              </w:rPr>
              <w:t xml:space="preserve">use the remaining </w:t>
            </w:r>
            <w:r w:rsidRPr="00E86E10">
              <w:rPr>
                <w:rFonts w:cs="Arial"/>
                <w:b/>
              </w:rPr>
              <w:t>£466,000</w:t>
            </w:r>
            <w:r w:rsidRPr="00E86E10">
              <w:rPr>
                <w:rFonts w:cs="Arial"/>
                <w:bCs/>
              </w:rPr>
              <w:t xml:space="preserve"> to fund the Falling Rolls Fund. </w:t>
            </w:r>
          </w:p>
          <w:p w14:paraId="01159C1C" w14:textId="77777777" w:rsidR="004A7810" w:rsidRDefault="004A7810">
            <w:pPr>
              <w:ind w:left="567" w:hanging="567"/>
              <w:rPr>
                <w:rFonts w:cs="Arial"/>
                <w:bCs/>
              </w:rPr>
            </w:pPr>
          </w:p>
          <w:p w14:paraId="35128283" w14:textId="77777777" w:rsidR="004A7810" w:rsidRPr="00E86E10" w:rsidRDefault="004A7810">
            <w:pPr>
              <w:ind w:left="567" w:hanging="567"/>
              <w:rPr>
                <w:rFonts w:cs="Arial"/>
                <w:b/>
              </w:rPr>
            </w:pPr>
            <w:r w:rsidRPr="00E86E10">
              <w:rPr>
                <w:rFonts w:cs="Arial"/>
                <w:b/>
              </w:rPr>
              <w:t>Varying Pupil Numbers</w:t>
            </w:r>
          </w:p>
          <w:p w14:paraId="2225B91B" w14:textId="77777777" w:rsidR="004A7810" w:rsidRDefault="004A7810">
            <w:pPr>
              <w:ind w:left="567" w:hanging="567"/>
              <w:rPr>
                <w:rFonts w:cs="Arial"/>
                <w:bCs/>
              </w:rPr>
            </w:pPr>
            <w:r w:rsidRPr="00E86E10">
              <w:rPr>
                <w:rFonts w:cs="Arial"/>
                <w:bCs/>
              </w:rPr>
              <w:t>Table 6 show</w:t>
            </w:r>
            <w:r>
              <w:rPr>
                <w:rFonts w:cs="Arial"/>
                <w:bCs/>
              </w:rPr>
              <w:t>ed</w:t>
            </w:r>
            <w:r w:rsidRPr="00E86E10">
              <w:rPr>
                <w:rFonts w:cs="Arial"/>
                <w:bCs/>
              </w:rPr>
              <w:t xml:space="preserve"> the number of growth places funded by varying pupil</w:t>
            </w:r>
          </w:p>
          <w:p w14:paraId="1C3AF3CD" w14:textId="77777777" w:rsidR="004A7810" w:rsidRDefault="004A7810">
            <w:pPr>
              <w:ind w:left="567" w:hanging="567"/>
              <w:rPr>
                <w:rFonts w:cs="Arial"/>
                <w:bCs/>
              </w:rPr>
            </w:pPr>
            <w:r w:rsidRPr="00E86E10">
              <w:rPr>
                <w:rFonts w:cs="Arial"/>
                <w:bCs/>
              </w:rPr>
              <w:t>numbers.</w:t>
            </w:r>
            <w:r>
              <w:rPr>
                <w:rFonts w:cs="Arial"/>
                <w:bCs/>
              </w:rPr>
              <w:t xml:space="preserve">  </w:t>
            </w:r>
          </w:p>
          <w:p w14:paraId="1CA7B709" w14:textId="77777777" w:rsidR="004A7810" w:rsidRDefault="004A7810">
            <w:pPr>
              <w:ind w:left="567" w:hanging="567"/>
              <w:rPr>
                <w:rFonts w:cs="Arial"/>
                <w:bCs/>
              </w:rPr>
            </w:pPr>
          </w:p>
          <w:p w14:paraId="69258EE6" w14:textId="77777777" w:rsidR="004A7810" w:rsidRPr="00E86E10" w:rsidRDefault="004A7810">
            <w:pPr>
              <w:ind w:left="567" w:hanging="567"/>
              <w:rPr>
                <w:rFonts w:cs="Arial"/>
                <w:b/>
              </w:rPr>
            </w:pPr>
            <w:r w:rsidRPr="00E86E10">
              <w:rPr>
                <w:rFonts w:cs="Arial"/>
                <w:b/>
              </w:rPr>
              <w:t>PFI  Affordability Gap</w:t>
            </w:r>
          </w:p>
          <w:p w14:paraId="60E7FFB5" w14:textId="77777777" w:rsidR="004A7810" w:rsidRDefault="004A7810">
            <w:pPr>
              <w:ind w:left="567" w:hanging="567"/>
              <w:rPr>
                <w:rFonts w:cs="Arial"/>
                <w:bCs/>
              </w:rPr>
            </w:pPr>
          </w:p>
          <w:p w14:paraId="3F49A55C" w14:textId="77777777" w:rsidR="004A7810" w:rsidRDefault="004A7810">
            <w:pPr>
              <w:ind w:left="567" w:hanging="567"/>
              <w:rPr>
                <w:rFonts w:cs="Arial"/>
                <w:bCs/>
              </w:rPr>
            </w:pPr>
            <w:r w:rsidRPr="00E86E10">
              <w:rPr>
                <w:rFonts w:cs="Arial"/>
                <w:bCs/>
              </w:rPr>
              <w:t>Indicative school contributions for facilities management costs for 2023/24</w:t>
            </w:r>
          </w:p>
          <w:p w14:paraId="075995C3" w14:textId="77777777" w:rsidR="004A7810" w:rsidRDefault="004A7810">
            <w:pPr>
              <w:ind w:left="567" w:hanging="567"/>
              <w:rPr>
                <w:rFonts w:cs="Arial"/>
                <w:bCs/>
              </w:rPr>
            </w:pPr>
            <w:r>
              <w:rPr>
                <w:rFonts w:cs="Arial"/>
                <w:bCs/>
              </w:rPr>
              <w:t>a</w:t>
            </w:r>
            <w:r w:rsidRPr="00E86E10">
              <w:rPr>
                <w:rFonts w:cs="Arial"/>
                <w:bCs/>
              </w:rPr>
              <w:t>re</w:t>
            </w:r>
            <w:r>
              <w:rPr>
                <w:rFonts w:cs="Arial"/>
                <w:bCs/>
              </w:rPr>
              <w:t xml:space="preserve"> </w:t>
            </w:r>
            <w:r w:rsidRPr="00E86E10">
              <w:rPr>
                <w:rFonts w:cs="Arial"/>
                <w:bCs/>
              </w:rPr>
              <w:t>shown in Table 7.</w:t>
            </w:r>
          </w:p>
          <w:p w14:paraId="12D31D6E" w14:textId="77777777" w:rsidR="004A7810" w:rsidRDefault="004A7810">
            <w:pPr>
              <w:ind w:left="567" w:hanging="567"/>
              <w:rPr>
                <w:rFonts w:cs="Arial"/>
                <w:bCs/>
              </w:rPr>
            </w:pPr>
          </w:p>
          <w:p w14:paraId="481CB24B" w14:textId="77777777" w:rsidR="004A7810" w:rsidRDefault="004A7810">
            <w:pPr>
              <w:ind w:left="567" w:hanging="567"/>
              <w:rPr>
                <w:rFonts w:cs="Arial"/>
              </w:rPr>
            </w:pPr>
            <w:r w:rsidRPr="00421F8B">
              <w:rPr>
                <w:rFonts w:cs="Arial"/>
              </w:rPr>
              <w:t>Table 8 show</w:t>
            </w:r>
            <w:r>
              <w:rPr>
                <w:rFonts w:cs="Arial"/>
              </w:rPr>
              <w:t>ed</w:t>
            </w:r>
            <w:r w:rsidRPr="00421F8B">
              <w:rPr>
                <w:rFonts w:cs="Arial"/>
              </w:rPr>
              <w:t xml:space="preserve"> the affordability gap for each scheme.</w:t>
            </w:r>
          </w:p>
          <w:p w14:paraId="0FF0BCF8" w14:textId="77777777" w:rsidR="004A7810" w:rsidRDefault="004A7810">
            <w:pPr>
              <w:ind w:left="567" w:hanging="567"/>
              <w:rPr>
                <w:rFonts w:cs="Arial"/>
              </w:rPr>
            </w:pPr>
          </w:p>
          <w:p w14:paraId="3476F5E1" w14:textId="06391F56" w:rsidR="004A7810" w:rsidRPr="00421F8B" w:rsidRDefault="004A7810" w:rsidP="00817452">
            <w:pPr>
              <w:ind w:left="567" w:hanging="567"/>
              <w:rPr>
                <w:rFonts w:cs="Arial"/>
                <w:b/>
                <w:bCs/>
              </w:rPr>
            </w:pPr>
            <w:r w:rsidRPr="00421F8B">
              <w:rPr>
                <w:rFonts w:cs="Arial"/>
                <w:b/>
                <w:bCs/>
              </w:rPr>
              <w:t>Delegated Budgets</w:t>
            </w:r>
          </w:p>
          <w:p w14:paraId="52C3865D" w14:textId="77777777" w:rsidR="004A7810" w:rsidRDefault="004A7810">
            <w:pPr>
              <w:ind w:left="567" w:hanging="567"/>
              <w:rPr>
                <w:rFonts w:cs="Arial"/>
                <w:bCs/>
              </w:rPr>
            </w:pPr>
          </w:p>
          <w:p w14:paraId="378ABE45" w14:textId="225216F2" w:rsidR="004A7810" w:rsidRDefault="007833AE" w:rsidP="00790CBE">
            <w:pPr>
              <w:ind w:left="-51"/>
              <w:rPr>
                <w:rFonts w:cs="Arial"/>
              </w:rPr>
            </w:pPr>
            <w:r>
              <w:rPr>
                <w:rFonts w:cs="Arial"/>
              </w:rPr>
              <w:t xml:space="preserve">The Authority must </w:t>
            </w:r>
            <w:r w:rsidR="004A7810" w:rsidRPr="00421F8B">
              <w:rPr>
                <w:rFonts w:cs="Arial"/>
              </w:rPr>
              <w:t>submit the Authority Proforma Tool</w:t>
            </w:r>
            <w:r w:rsidR="00790CBE">
              <w:rPr>
                <w:rFonts w:cs="Arial"/>
              </w:rPr>
              <w:t>,</w:t>
            </w:r>
            <w:r w:rsidR="004A7810" w:rsidRPr="00421F8B">
              <w:rPr>
                <w:rFonts w:cs="Arial"/>
              </w:rPr>
              <w:t xml:space="preserve"> which sets out how</w:t>
            </w:r>
            <w:r>
              <w:rPr>
                <w:rFonts w:cs="Arial"/>
              </w:rPr>
              <w:t xml:space="preserve"> </w:t>
            </w:r>
            <w:r w:rsidR="004A7810" w:rsidRPr="00421F8B">
              <w:rPr>
                <w:rFonts w:cs="Arial"/>
              </w:rPr>
              <w:t>schools will be</w:t>
            </w:r>
            <w:r>
              <w:rPr>
                <w:rFonts w:cs="Arial"/>
              </w:rPr>
              <w:t xml:space="preserve"> funded</w:t>
            </w:r>
            <w:r w:rsidR="00790CBE">
              <w:rPr>
                <w:rFonts w:cs="Arial"/>
              </w:rPr>
              <w:t xml:space="preserve"> </w:t>
            </w:r>
            <w:r w:rsidR="004A7810" w:rsidRPr="00421F8B">
              <w:rPr>
                <w:rFonts w:cs="Arial"/>
              </w:rPr>
              <w:t>in 2023/24</w:t>
            </w:r>
            <w:r w:rsidR="00790CBE">
              <w:rPr>
                <w:rFonts w:cs="Arial"/>
              </w:rPr>
              <w:t>,</w:t>
            </w:r>
            <w:r w:rsidR="004A7810" w:rsidRPr="00421F8B">
              <w:rPr>
                <w:rFonts w:cs="Arial"/>
              </w:rPr>
              <w:t xml:space="preserve"> to the Education and Skills Funding Agency (ESFA) b</w:t>
            </w:r>
            <w:r w:rsidR="00790CBE">
              <w:rPr>
                <w:rFonts w:cs="Arial"/>
              </w:rPr>
              <w:t xml:space="preserve">y </w:t>
            </w:r>
            <w:r w:rsidR="004A7810" w:rsidRPr="00421F8B">
              <w:rPr>
                <w:rFonts w:cs="Arial"/>
              </w:rPr>
              <w:t>Friday 20</w:t>
            </w:r>
            <w:r w:rsidR="004A7810" w:rsidRPr="00421F8B">
              <w:rPr>
                <w:rFonts w:cs="Arial"/>
                <w:vertAlign w:val="superscript"/>
              </w:rPr>
              <w:t>th</w:t>
            </w:r>
            <w:r w:rsidR="004A7810" w:rsidRPr="00421F8B">
              <w:rPr>
                <w:rFonts w:cs="Arial"/>
              </w:rPr>
              <w:t>January 2023. Once it has been submitted it can only be</w:t>
            </w:r>
            <w:r w:rsidR="00790CBE">
              <w:rPr>
                <w:rFonts w:cs="Arial"/>
              </w:rPr>
              <w:t xml:space="preserve"> </w:t>
            </w:r>
            <w:r w:rsidR="004A7810" w:rsidRPr="00421F8B">
              <w:rPr>
                <w:rFonts w:cs="Arial"/>
              </w:rPr>
              <w:t>changed at the request of the ESFA. There is a small risk that the figures in</w:t>
            </w:r>
            <w:r w:rsidR="00790CBE">
              <w:rPr>
                <w:rFonts w:cs="Arial"/>
              </w:rPr>
              <w:t xml:space="preserve"> </w:t>
            </w:r>
            <w:r w:rsidR="004A7810" w:rsidRPr="00421F8B">
              <w:rPr>
                <w:rFonts w:cs="Arial"/>
              </w:rPr>
              <w:t>Table 11 could change but overall delegation will remain the same.</w:t>
            </w:r>
          </w:p>
          <w:p w14:paraId="60B23F85" w14:textId="77777777" w:rsidR="004A7810" w:rsidRDefault="004A7810">
            <w:pPr>
              <w:ind w:left="567" w:hanging="567"/>
              <w:rPr>
                <w:rFonts w:cs="Arial"/>
              </w:rPr>
            </w:pPr>
          </w:p>
          <w:p w14:paraId="313BC515" w14:textId="77777777" w:rsidR="004A7810" w:rsidRDefault="004A7810">
            <w:pPr>
              <w:ind w:left="567" w:hanging="567"/>
              <w:rPr>
                <w:rFonts w:cs="Arial"/>
              </w:rPr>
            </w:pPr>
            <w:r w:rsidRPr="00421F8B">
              <w:rPr>
                <w:rFonts w:cs="Arial"/>
              </w:rPr>
              <w:t>In 2023/24 the Essex Formula has fully transitioned to the Schools National</w:t>
            </w:r>
          </w:p>
          <w:p w14:paraId="024B3808" w14:textId="26131638" w:rsidR="004A7810" w:rsidRPr="00421F8B" w:rsidRDefault="004A7810" w:rsidP="00A66BA8">
            <w:pPr>
              <w:rPr>
                <w:rFonts w:cs="Arial"/>
              </w:rPr>
            </w:pPr>
            <w:r w:rsidRPr="00421F8B">
              <w:rPr>
                <w:rFonts w:cs="Arial"/>
              </w:rPr>
              <w:t>Funding Formula and Essex will now be classed as ‘mirroring’ NFF. Essex is</w:t>
            </w:r>
            <w:r w:rsidR="00A66BA8">
              <w:rPr>
                <w:rFonts w:cs="Arial"/>
              </w:rPr>
              <w:t xml:space="preserve"> </w:t>
            </w:r>
            <w:r w:rsidRPr="00421F8B">
              <w:rPr>
                <w:rFonts w:cs="Arial"/>
              </w:rPr>
              <w:t>not fully on NFF as the basic entitlement values for primary, key stage 3 and key stage 4 differ</w:t>
            </w:r>
            <w:r>
              <w:rPr>
                <w:rFonts w:cs="Arial"/>
              </w:rPr>
              <w:t>s</w:t>
            </w:r>
            <w:r w:rsidRPr="00421F8B">
              <w:rPr>
                <w:rFonts w:cs="Arial"/>
              </w:rPr>
              <w:t>, as do the primary / secondary funding differential and</w:t>
            </w:r>
            <w:r w:rsidR="00A66BA8">
              <w:rPr>
                <w:rFonts w:cs="Arial"/>
              </w:rPr>
              <w:t xml:space="preserve"> </w:t>
            </w:r>
            <w:r w:rsidRPr="00421F8B">
              <w:rPr>
                <w:rFonts w:cs="Arial"/>
              </w:rPr>
              <w:t>the</w:t>
            </w:r>
            <w:r>
              <w:rPr>
                <w:rFonts w:cs="Arial"/>
              </w:rPr>
              <w:t xml:space="preserve"> </w:t>
            </w:r>
            <w:r w:rsidRPr="00421F8B">
              <w:rPr>
                <w:rFonts w:cs="Arial"/>
              </w:rPr>
              <w:t>basic entitlement weighting between key stage 3 and key stage 4.</w:t>
            </w:r>
          </w:p>
          <w:p w14:paraId="1AB136AB" w14:textId="77777777" w:rsidR="004A7810" w:rsidRPr="00421F8B" w:rsidRDefault="004A7810">
            <w:pPr>
              <w:ind w:left="567" w:hanging="567"/>
              <w:rPr>
                <w:rFonts w:cs="Arial"/>
              </w:rPr>
            </w:pPr>
          </w:p>
          <w:p w14:paraId="1B8AF499" w14:textId="77777777" w:rsidR="004A7810" w:rsidRDefault="004A7810">
            <w:pPr>
              <w:ind w:left="567" w:hanging="567"/>
              <w:rPr>
                <w:rFonts w:cs="Arial"/>
              </w:rPr>
            </w:pPr>
            <w:r w:rsidRPr="00421F8B">
              <w:rPr>
                <w:rFonts w:cs="Arial"/>
              </w:rPr>
              <w:t>Table 9 show</w:t>
            </w:r>
            <w:r>
              <w:rPr>
                <w:rFonts w:cs="Arial"/>
              </w:rPr>
              <w:t>ed</w:t>
            </w:r>
            <w:r w:rsidRPr="00421F8B">
              <w:rPr>
                <w:rFonts w:cs="Arial"/>
              </w:rPr>
              <w:t xml:space="preserve"> the funding to be delegated to primary and secondary</w:t>
            </w:r>
          </w:p>
          <w:p w14:paraId="3CD65E16" w14:textId="77777777" w:rsidR="004A7810" w:rsidRPr="00421F8B" w:rsidRDefault="004A7810">
            <w:pPr>
              <w:ind w:left="567" w:hanging="567"/>
              <w:rPr>
                <w:rFonts w:cs="Arial"/>
              </w:rPr>
            </w:pPr>
            <w:r w:rsidRPr="00421F8B">
              <w:rPr>
                <w:rFonts w:cs="Arial"/>
              </w:rPr>
              <w:t>schools in 2023/24.</w:t>
            </w:r>
          </w:p>
          <w:p w14:paraId="06E436EE" w14:textId="77777777" w:rsidR="004A7810" w:rsidRDefault="004A7810">
            <w:pPr>
              <w:ind w:left="567" w:hanging="567"/>
              <w:rPr>
                <w:rFonts w:cs="Arial"/>
              </w:rPr>
            </w:pPr>
          </w:p>
          <w:p w14:paraId="7C1C0021" w14:textId="77777777" w:rsidR="004A7810" w:rsidRPr="00533EDD" w:rsidRDefault="004A7810">
            <w:pPr>
              <w:ind w:left="567" w:hanging="567"/>
              <w:rPr>
                <w:rFonts w:cs="Arial"/>
                <w:b/>
                <w:bCs/>
              </w:rPr>
            </w:pPr>
            <w:r w:rsidRPr="00533EDD">
              <w:rPr>
                <w:rFonts w:cs="Arial"/>
                <w:b/>
                <w:bCs/>
              </w:rPr>
              <w:t>Essex Formula for Funding Schools</w:t>
            </w:r>
          </w:p>
          <w:p w14:paraId="593DF09E" w14:textId="77777777" w:rsidR="004A7810" w:rsidRDefault="004A7810">
            <w:pPr>
              <w:ind w:left="567" w:hanging="567"/>
              <w:rPr>
                <w:rFonts w:cs="Arial"/>
              </w:rPr>
            </w:pPr>
          </w:p>
          <w:p w14:paraId="3844B657" w14:textId="77777777" w:rsidR="004A7810" w:rsidRPr="00D903B4" w:rsidRDefault="004A7810">
            <w:pPr>
              <w:ind w:left="567" w:hanging="567"/>
              <w:rPr>
                <w:rFonts w:cs="Arial"/>
              </w:rPr>
            </w:pPr>
            <w:r w:rsidRPr="00D903B4">
              <w:rPr>
                <w:rFonts w:cs="Arial"/>
              </w:rPr>
              <w:t>Table 10 show</w:t>
            </w:r>
            <w:r>
              <w:rPr>
                <w:rFonts w:cs="Arial"/>
              </w:rPr>
              <w:t>ed</w:t>
            </w:r>
            <w:r w:rsidRPr="00D903B4">
              <w:rPr>
                <w:rFonts w:cs="Arial"/>
              </w:rPr>
              <w:t xml:space="preserve"> the proposed hourly rates that will be funded in 2023/24.</w:t>
            </w:r>
          </w:p>
          <w:p w14:paraId="3F13F262" w14:textId="77777777" w:rsidR="004A7810" w:rsidRDefault="004A7810">
            <w:pPr>
              <w:ind w:left="567" w:hanging="567"/>
            </w:pPr>
          </w:p>
          <w:p w14:paraId="7B467E14" w14:textId="77777777" w:rsidR="004A7810" w:rsidRDefault="004A7810">
            <w:pPr>
              <w:ind w:left="567" w:hanging="567"/>
              <w:rPr>
                <w:rFonts w:cs="Arial"/>
              </w:rPr>
            </w:pPr>
            <w:r w:rsidRPr="00D903B4">
              <w:rPr>
                <w:rFonts w:cs="Arial"/>
              </w:rPr>
              <w:t>The indicative two</w:t>
            </w:r>
            <w:r>
              <w:rPr>
                <w:rFonts w:cs="Arial"/>
              </w:rPr>
              <w:t>-</w:t>
            </w:r>
            <w:r w:rsidRPr="00D903B4">
              <w:rPr>
                <w:rFonts w:cs="Arial"/>
              </w:rPr>
              <w:t>year old funding is funded on 1,708,763 hours. The</w:t>
            </w:r>
          </w:p>
          <w:p w14:paraId="5A5FB55B" w14:textId="77777777" w:rsidR="004A7810" w:rsidRDefault="004A7810">
            <w:pPr>
              <w:ind w:left="567" w:hanging="567"/>
              <w:rPr>
                <w:rFonts w:cs="Arial"/>
              </w:rPr>
            </w:pPr>
            <w:r w:rsidRPr="00D903B4">
              <w:rPr>
                <w:rFonts w:cs="Arial"/>
              </w:rPr>
              <w:t>Authority is forecasting to fund 1,720,990 hours so the initial rate of £5.89</w:t>
            </w:r>
          </w:p>
          <w:p w14:paraId="24BD5A13" w14:textId="77777777" w:rsidR="004A7810" w:rsidRPr="00D903B4" w:rsidRDefault="004A7810">
            <w:pPr>
              <w:ind w:left="567" w:hanging="567"/>
              <w:rPr>
                <w:rFonts w:cs="Arial"/>
              </w:rPr>
            </w:pPr>
            <w:r w:rsidRPr="00D903B4">
              <w:rPr>
                <w:rFonts w:cs="Arial"/>
              </w:rPr>
              <w:t xml:space="preserve">will result in a forecast overspend of </w:t>
            </w:r>
            <w:r w:rsidRPr="00D903B4">
              <w:rPr>
                <w:rFonts w:cs="Arial"/>
                <w:b/>
                <w:bCs/>
              </w:rPr>
              <w:t>£37,800</w:t>
            </w:r>
            <w:r w:rsidRPr="00D903B4">
              <w:rPr>
                <w:rFonts w:cs="Arial"/>
              </w:rPr>
              <w:t>.</w:t>
            </w:r>
          </w:p>
          <w:p w14:paraId="0F35419A" w14:textId="77777777" w:rsidR="004A7810" w:rsidRDefault="004A7810">
            <w:pPr>
              <w:ind w:left="567" w:hanging="567"/>
              <w:rPr>
                <w:rFonts w:cs="Arial"/>
              </w:rPr>
            </w:pPr>
          </w:p>
          <w:p w14:paraId="09227B5A" w14:textId="77777777" w:rsidR="004A7810" w:rsidRDefault="004A7810">
            <w:pPr>
              <w:ind w:left="567" w:hanging="567"/>
              <w:rPr>
                <w:rFonts w:cs="Arial"/>
              </w:rPr>
            </w:pPr>
            <w:r w:rsidRPr="00D903B4">
              <w:rPr>
                <w:rFonts w:cs="Arial"/>
              </w:rPr>
              <w:t>The indicative allocation for 3- and 4-year-olds is funded on 16,982,358</w:t>
            </w:r>
          </w:p>
          <w:p w14:paraId="0AE2ED56" w14:textId="77777777" w:rsidR="004A7810" w:rsidRDefault="004A7810">
            <w:pPr>
              <w:ind w:left="567" w:hanging="567"/>
              <w:rPr>
                <w:rFonts w:cs="Arial"/>
              </w:rPr>
            </w:pPr>
            <w:r w:rsidRPr="00D903B4">
              <w:rPr>
                <w:rFonts w:cs="Arial"/>
              </w:rPr>
              <w:t>hours. The Authority is expecting to fund 16,264,356 hours which at the</w:t>
            </w:r>
          </w:p>
          <w:p w14:paraId="3EB7B437" w14:textId="77777777" w:rsidR="004A7810" w:rsidRDefault="004A7810">
            <w:pPr>
              <w:ind w:left="567" w:hanging="567"/>
              <w:rPr>
                <w:rFonts w:cs="Arial"/>
              </w:rPr>
            </w:pPr>
            <w:r w:rsidRPr="00D903B4">
              <w:rPr>
                <w:rFonts w:cs="Arial"/>
              </w:rPr>
              <w:t xml:space="preserve">proposed rate of £4.77 will result in a </w:t>
            </w:r>
            <w:r w:rsidRPr="00D903B4">
              <w:rPr>
                <w:rFonts w:cs="Arial"/>
                <w:b/>
                <w:bCs/>
              </w:rPr>
              <w:t>£3.4 million</w:t>
            </w:r>
            <w:r w:rsidRPr="00D903B4">
              <w:rPr>
                <w:rFonts w:cs="Arial"/>
              </w:rPr>
              <w:t xml:space="preserve"> underspend. The hourly</w:t>
            </w:r>
          </w:p>
          <w:p w14:paraId="28896FC2" w14:textId="77777777" w:rsidR="004A7810" w:rsidRDefault="004A7810">
            <w:pPr>
              <w:ind w:left="567" w:hanging="567"/>
              <w:rPr>
                <w:rFonts w:cs="Arial"/>
              </w:rPr>
            </w:pPr>
            <w:r w:rsidRPr="00D903B4">
              <w:rPr>
                <w:rFonts w:cs="Arial"/>
              </w:rPr>
              <w:t>rate funded cannot be increased as it is expected that the DfE will clawback</w:t>
            </w:r>
          </w:p>
          <w:p w14:paraId="3B912DC8" w14:textId="77777777" w:rsidR="004A7810" w:rsidRPr="00D903B4" w:rsidRDefault="004A7810">
            <w:pPr>
              <w:ind w:left="567" w:hanging="567"/>
              <w:rPr>
                <w:rFonts w:cs="Arial"/>
              </w:rPr>
            </w:pPr>
            <w:r w:rsidRPr="00D903B4">
              <w:rPr>
                <w:rFonts w:cs="Arial"/>
                <w:b/>
                <w:bCs/>
              </w:rPr>
              <w:t>£3.4 million</w:t>
            </w:r>
            <w:r w:rsidRPr="00D903B4">
              <w:rPr>
                <w:rFonts w:cs="Arial"/>
              </w:rPr>
              <w:t xml:space="preserve"> based on the expected take-up of 3- and 4-year-old provision.</w:t>
            </w:r>
          </w:p>
          <w:p w14:paraId="4B96365C" w14:textId="77777777" w:rsidR="004A7810" w:rsidRDefault="004A7810">
            <w:pPr>
              <w:ind w:left="567" w:hanging="567"/>
              <w:rPr>
                <w:rFonts w:cs="Arial"/>
              </w:rPr>
            </w:pPr>
          </w:p>
          <w:p w14:paraId="5CB0460E" w14:textId="77777777" w:rsidR="004A7810" w:rsidRDefault="004A7810">
            <w:pPr>
              <w:ind w:left="567" w:hanging="567"/>
              <w:rPr>
                <w:rFonts w:cs="Arial"/>
              </w:rPr>
            </w:pPr>
            <w:r w:rsidRPr="00533EDD">
              <w:rPr>
                <w:rFonts w:cs="Arial"/>
              </w:rPr>
              <w:t>Table 11 show</w:t>
            </w:r>
            <w:r>
              <w:rPr>
                <w:rFonts w:cs="Arial"/>
              </w:rPr>
              <w:t>ed</w:t>
            </w:r>
            <w:r w:rsidRPr="00533EDD">
              <w:rPr>
                <w:rFonts w:cs="Arial"/>
              </w:rPr>
              <w:t xml:space="preserve"> how the funding is distributed across each factor using the</w:t>
            </w:r>
          </w:p>
          <w:p w14:paraId="717C70BB" w14:textId="77777777" w:rsidR="004A7810" w:rsidRPr="00533EDD" w:rsidRDefault="004A7810">
            <w:pPr>
              <w:ind w:left="567" w:hanging="567"/>
              <w:rPr>
                <w:rFonts w:cs="Arial"/>
              </w:rPr>
            </w:pPr>
            <w:r w:rsidRPr="00533EDD">
              <w:rPr>
                <w:rFonts w:cs="Arial"/>
              </w:rPr>
              <w:t>NFF 2023/24 values inflated by the non-fringe area cost adjustment.</w:t>
            </w:r>
          </w:p>
          <w:p w14:paraId="4DFDBA7B" w14:textId="77777777" w:rsidR="004A7810" w:rsidRDefault="004A7810">
            <w:pPr>
              <w:ind w:left="567" w:hanging="567"/>
              <w:rPr>
                <w:rFonts w:cs="Arial"/>
              </w:rPr>
            </w:pPr>
            <w:r w:rsidRPr="00314D6B">
              <w:rPr>
                <w:rFonts w:cs="Arial"/>
              </w:rPr>
              <w:t>The Authority is required by legislation to fund the Early Years Pupil</w:t>
            </w:r>
          </w:p>
          <w:p w14:paraId="19E7E6F7" w14:textId="77777777" w:rsidR="004A7810" w:rsidRDefault="004A7810">
            <w:pPr>
              <w:ind w:left="567" w:hanging="567"/>
              <w:rPr>
                <w:rFonts w:cs="Arial"/>
              </w:rPr>
            </w:pPr>
            <w:r w:rsidRPr="00314D6B">
              <w:rPr>
                <w:rFonts w:cs="Arial"/>
              </w:rPr>
              <w:t>Premium at 60 pence per hour. Funding is based on 949,210 hours but the</w:t>
            </w:r>
          </w:p>
          <w:p w14:paraId="709442E1" w14:textId="77777777" w:rsidR="004A7810" w:rsidRDefault="004A7810">
            <w:pPr>
              <w:ind w:left="567" w:hanging="567"/>
              <w:rPr>
                <w:rFonts w:cs="Arial"/>
              </w:rPr>
            </w:pPr>
            <w:r w:rsidRPr="00314D6B">
              <w:rPr>
                <w:rFonts w:cs="Arial"/>
              </w:rPr>
              <w:t>Authority is forecasting to fund 1,206,500 hours. This will result in an</w:t>
            </w:r>
          </w:p>
          <w:p w14:paraId="02D6B7F0" w14:textId="77777777" w:rsidR="004A7810" w:rsidRDefault="004A7810">
            <w:pPr>
              <w:ind w:left="567" w:hanging="567"/>
              <w:rPr>
                <w:rFonts w:cs="Arial"/>
              </w:rPr>
            </w:pPr>
            <w:r w:rsidRPr="00314D6B">
              <w:rPr>
                <w:rFonts w:cs="Arial"/>
              </w:rPr>
              <w:t xml:space="preserve">overspend of </w:t>
            </w:r>
            <w:r w:rsidRPr="00314D6B">
              <w:rPr>
                <w:rFonts w:cs="Arial"/>
                <w:b/>
                <w:bCs/>
              </w:rPr>
              <w:t>£154,000</w:t>
            </w:r>
            <w:r w:rsidRPr="00314D6B">
              <w:rPr>
                <w:rFonts w:cs="Arial"/>
              </w:rPr>
              <w:t>. It is expected that the increasing number of children</w:t>
            </w:r>
          </w:p>
          <w:p w14:paraId="025B31F5" w14:textId="77777777" w:rsidR="004A7810" w:rsidRDefault="004A7810">
            <w:pPr>
              <w:ind w:left="567" w:hanging="567"/>
              <w:rPr>
                <w:rFonts w:cs="Arial"/>
              </w:rPr>
            </w:pPr>
            <w:r w:rsidRPr="00314D6B">
              <w:rPr>
                <w:rFonts w:cs="Arial"/>
              </w:rPr>
              <w:t>entitled for the early years</w:t>
            </w:r>
            <w:r>
              <w:rPr>
                <w:rFonts w:cs="Arial"/>
              </w:rPr>
              <w:t>’</w:t>
            </w:r>
            <w:r w:rsidRPr="00314D6B">
              <w:rPr>
                <w:rFonts w:cs="Arial"/>
              </w:rPr>
              <w:t xml:space="preserve"> pupil premium will be reflected in the January</w:t>
            </w:r>
          </w:p>
          <w:p w14:paraId="7F982738" w14:textId="77777777" w:rsidR="004A7810" w:rsidRPr="00314D6B" w:rsidRDefault="004A7810">
            <w:pPr>
              <w:ind w:left="567" w:hanging="567"/>
              <w:rPr>
                <w:rFonts w:cs="Arial"/>
              </w:rPr>
            </w:pPr>
            <w:r w:rsidRPr="00314D6B">
              <w:rPr>
                <w:rFonts w:cs="Arial"/>
              </w:rPr>
              <w:t>Census.</w:t>
            </w:r>
          </w:p>
          <w:p w14:paraId="0B258E6C" w14:textId="77777777" w:rsidR="004A7810" w:rsidRDefault="004A7810">
            <w:pPr>
              <w:ind w:left="567" w:hanging="567"/>
            </w:pPr>
          </w:p>
          <w:p w14:paraId="3AD5739E" w14:textId="77777777" w:rsidR="004A7810" w:rsidRDefault="004A7810">
            <w:pPr>
              <w:ind w:left="567" w:hanging="567"/>
              <w:rPr>
                <w:rFonts w:cs="Arial"/>
              </w:rPr>
            </w:pPr>
            <w:r w:rsidRPr="00314D6B">
              <w:rPr>
                <w:rFonts w:cs="Arial"/>
              </w:rPr>
              <w:t>It can be seen in Table 11 that now the Essex Formula has transitioned to</w:t>
            </w:r>
          </w:p>
          <w:p w14:paraId="29C13896" w14:textId="77777777" w:rsidR="004A7810" w:rsidRDefault="004A7810">
            <w:pPr>
              <w:ind w:left="567" w:hanging="567"/>
              <w:rPr>
                <w:rFonts w:cs="Arial"/>
              </w:rPr>
            </w:pPr>
            <w:r w:rsidRPr="00314D6B">
              <w:rPr>
                <w:rFonts w:cs="Arial"/>
              </w:rPr>
              <w:t>NFF the largest funding increase is within the basic entitlement. Table 12</w:t>
            </w:r>
          </w:p>
          <w:p w14:paraId="74A49134" w14:textId="77777777" w:rsidR="004A7810" w:rsidRDefault="004A7810">
            <w:pPr>
              <w:ind w:left="567" w:hanging="567"/>
              <w:rPr>
                <w:rFonts w:cs="Arial"/>
              </w:rPr>
            </w:pPr>
            <w:r w:rsidRPr="00314D6B">
              <w:rPr>
                <w:rFonts w:cs="Arial"/>
              </w:rPr>
              <w:t>show</w:t>
            </w:r>
            <w:r>
              <w:rPr>
                <w:rFonts w:cs="Arial"/>
              </w:rPr>
              <w:t>ed</w:t>
            </w:r>
            <w:r w:rsidRPr="00314D6B">
              <w:rPr>
                <w:rFonts w:cs="Arial"/>
              </w:rPr>
              <w:t xml:space="preserve"> the increase schools will receive per pupil in 2023/24.</w:t>
            </w:r>
          </w:p>
          <w:p w14:paraId="6863795D" w14:textId="77777777" w:rsidR="004A7810" w:rsidRDefault="004A7810">
            <w:pPr>
              <w:ind w:left="567" w:hanging="567"/>
              <w:rPr>
                <w:rFonts w:cs="Arial"/>
              </w:rPr>
            </w:pPr>
          </w:p>
          <w:p w14:paraId="4B33E031" w14:textId="77777777" w:rsidR="004A7810" w:rsidRDefault="004A7810">
            <w:pPr>
              <w:ind w:left="567" w:hanging="567"/>
              <w:rPr>
                <w:rFonts w:cs="Arial"/>
              </w:rPr>
            </w:pPr>
            <w:r w:rsidRPr="00B36366">
              <w:rPr>
                <w:rFonts w:cs="Arial"/>
              </w:rPr>
              <w:t>Table 14 show</w:t>
            </w:r>
            <w:r>
              <w:rPr>
                <w:rFonts w:cs="Arial"/>
              </w:rPr>
              <w:t>ed</w:t>
            </w:r>
            <w:r w:rsidRPr="00B36366">
              <w:rPr>
                <w:rFonts w:cs="Arial"/>
              </w:rPr>
              <w:t xml:space="preserve"> the number of schools in 2023/24 that require additional</w:t>
            </w:r>
          </w:p>
          <w:p w14:paraId="202C97DC" w14:textId="77777777" w:rsidR="004A7810" w:rsidRPr="00B36366" w:rsidRDefault="004A7810">
            <w:pPr>
              <w:ind w:left="567" w:hanging="567"/>
              <w:rPr>
                <w:rFonts w:cs="Arial"/>
              </w:rPr>
            </w:pPr>
            <w:r w:rsidRPr="00B36366">
              <w:rPr>
                <w:rFonts w:cs="Arial"/>
              </w:rPr>
              <w:t>funding through the minimum per pupil level.</w:t>
            </w:r>
          </w:p>
          <w:p w14:paraId="69CAA784" w14:textId="77777777" w:rsidR="004A7810" w:rsidRPr="00314D6B" w:rsidRDefault="004A7810">
            <w:pPr>
              <w:ind w:left="567" w:hanging="567"/>
              <w:rPr>
                <w:rFonts w:cs="Arial"/>
              </w:rPr>
            </w:pPr>
          </w:p>
          <w:p w14:paraId="1E894F91" w14:textId="77777777" w:rsidR="004A7810" w:rsidRPr="00B36366" w:rsidRDefault="004A7810">
            <w:pPr>
              <w:ind w:left="567" w:hanging="567"/>
              <w:rPr>
                <w:rFonts w:cs="Arial"/>
                <w:b/>
                <w:bCs/>
              </w:rPr>
            </w:pPr>
            <w:r w:rsidRPr="00B36366">
              <w:rPr>
                <w:rFonts w:cs="Arial"/>
                <w:b/>
                <w:bCs/>
              </w:rPr>
              <w:t>Central Expenditure</w:t>
            </w:r>
          </w:p>
          <w:p w14:paraId="14BE34A3" w14:textId="77777777" w:rsidR="004A7810" w:rsidRDefault="004A7810">
            <w:pPr>
              <w:ind w:left="567" w:hanging="567"/>
            </w:pPr>
          </w:p>
          <w:p w14:paraId="7C32EB10" w14:textId="03C34922" w:rsidR="004A7810" w:rsidRPr="00B36366" w:rsidRDefault="004A7810" w:rsidP="00A66BA8">
            <w:pPr>
              <w:rPr>
                <w:rFonts w:cs="Arial"/>
              </w:rPr>
            </w:pPr>
            <w:r w:rsidRPr="00B36366">
              <w:rPr>
                <w:rFonts w:cs="Arial"/>
              </w:rPr>
              <w:t>Table 15 show</w:t>
            </w:r>
            <w:r>
              <w:rPr>
                <w:rFonts w:cs="Arial"/>
              </w:rPr>
              <w:t>ed</w:t>
            </w:r>
            <w:r w:rsidRPr="00B36366">
              <w:rPr>
                <w:rFonts w:cs="Arial"/>
              </w:rPr>
              <w:t xml:space="preserve"> the proposed central expenditure for the Early Years Block</w:t>
            </w:r>
            <w:r w:rsidR="00A66BA8">
              <w:rPr>
                <w:rFonts w:cs="Arial"/>
              </w:rPr>
              <w:t xml:space="preserve"> </w:t>
            </w:r>
            <w:r w:rsidRPr="00B36366">
              <w:rPr>
                <w:rFonts w:cs="Arial"/>
              </w:rPr>
              <w:t>and the Central School Services Block for 2023/24.</w:t>
            </w:r>
          </w:p>
          <w:p w14:paraId="4870CE15" w14:textId="77777777" w:rsidR="004A7810" w:rsidRDefault="004A7810">
            <w:pPr>
              <w:ind w:left="567" w:hanging="567"/>
            </w:pPr>
          </w:p>
          <w:p w14:paraId="2A9ECC7A" w14:textId="77777777" w:rsidR="004A7810" w:rsidRPr="00B36366" w:rsidRDefault="004A7810">
            <w:pPr>
              <w:ind w:left="567" w:hanging="567"/>
              <w:rPr>
                <w:rFonts w:cs="Arial"/>
                <w:b/>
                <w:bCs/>
              </w:rPr>
            </w:pPr>
            <w:r w:rsidRPr="00B36366">
              <w:rPr>
                <w:rFonts w:cs="Arial"/>
                <w:b/>
                <w:bCs/>
              </w:rPr>
              <w:t>High Needs Block</w:t>
            </w:r>
          </w:p>
          <w:p w14:paraId="29173DC9" w14:textId="77777777" w:rsidR="004A7810" w:rsidRPr="00B36366" w:rsidRDefault="004A7810">
            <w:pPr>
              <w:ind w:left="567" w:hanging="567"/>
              <w:rPr>
                <w:rFonts w:cs="Arial"/>
              </w:rPr>
            </w:pPr>
          </w:p>
          <w:p w14:paraId="7BAA1D36" w14:textId="77777777" w:rsidR="004A7810" w:rsidRDefault="004A7810">
            <w:pPr>
              <w:ind w:left="567" w:hanging="567"/>
              <w:rPr>
                <w:rFonts w:cs="Arial"/>
              </w:rPr>
            </w:pPr>
            <w:r w:rsidRPr="00B36366">
              <w:rPr>
                <w:rFonts w:cs="Arial"/>
              </w:rPr>
              <w:t>Table 16</w:t>
            </w:r>
            <w:r>
              <w:rPr>
                <w:rFonts w:cs="Arial"/>
              </w:rPr>
              <w:t xml:space="preserve"> </w:t>
            </w:r>
            <w:r w:rsidRPr="00B36366">
              <w:rPr>
                <w:rFonts w:cs="Arial"/>
              </w:rPr>
              <w:t>show</w:t>
            </w:r>
            <w:r>
              <w:rPr>
                <w:rFonts w:cs="Arial"/>
              </w:rPr>
              <w:t>ed</w:t>
            </w:r>
            <w:r w:rsidRPr="00B36366">
              <w:rPr>
                <w:rFonts w:cs="Arial"/>
              </w:rPr>
              <w:t xml:space="preserve"> the proposed allocation of the High Needs Block (HNB) for</w:t>
            </w:r>
          </w:p>
          <w:p w14:paraId="482F8E9D" w14:textId="77777777" w:rsidR="004A7810" w:rsidRPr="00B36366" w:rsidRDefault="004A7810">
            <w:pPr>
              <w:ind w:left="567" w:hanging="567"/>
              <w:rPr>
                <w:rFonts w:cs="Arial"/>
              </w:rPr>
            </w:pPr>
            <w:r w:rsidRPr="00B36366">
              <w:rPr>
                <w:rFonts w:cs="Arial"/>
              </w:rPr>
              <w:t>2023/24.</w:t>
            </w:r>
          </w:p>
          <w:p w14:paraId="637EE963" w14:textId="77777777" w:rsidR="004A7810" w:rsidRDefault="004A7810">
            <w:pPr>
              <w:ind w:left="567" w:hanging="567"/>
            </w:pPr>
          </w:p>
          <w:p w14:paraId="16CC5854" w14:textId="77777777" w:rsidR="004A7810" w:rsidRPr="00A1653D" w:rsidRDefault="004A7810">
            <w:pPr>
              <w:ind w:left="567" w:hanging="567"/>
              <w:rPr>
                <w:rFonts w:cs="Arial"/>
              </w:rPr>
            </w:pPr>
            <w:r w:rsidRPr="00A1653D">
              <w:rPr>
                <w:rFonts w:cs="Arial"/>
              </w:rPr>
              <w:t xml:space="preserve">Place funding increases </w:t>
            </w:r>
            <w:r w:rsidRPr="00A1653D">
              <w:rPr>
                <w:rFonts w:cs="Arial"/>
                <w:b/>
                <w:bCs/>
              </w:rPr>
              <w:t>£2.4 million</w:t>
            </w:r>
            <w:r w:rsidRPr="00A1653D">
              <w:rPr>
                <w:rFonts w:cs="Arial"/>
              </w:rPr>
              <w:t xml:space="preserve"> due to the following:</w:t>
            </w:r>
          </w:p>
          <w:p w14:paraId="38654E6E" w14:textId="77777777" w:rsidR="004A7810" w:rsidRPr="00A1653D" w:rsidRDefault="004A7810">
            <w:pPr>
              <w:ind w:left="567" w:hanging="567"/>
              <w:rPr>
                <w:rFonts w:cs="Arial"/>
              </w:rPr>
            </w:pPr>
          </w:p>
          <w:p w14:paraId="217EA97B" w14:textId="77777777" w:rsidR="004A7810" w:rsidRPr="00A1653D" w:rsidRDefault="004A7810">
            <w:pPr>
              <w:pStyle w:val="ListParagraph"/>
              <w:numPr>
                <w:ilvl w:val="0"/>
                <w:numId w:val="10"/>
              </w:numPr>
              <w:ind w:left="360"/>
              <w:rPr>
                <w:rFonts w:cs="Arial"/>
              </w:rPr>
            </w:pPr>
            <w:r w:rsidRPr="00A1653D">
              <w:rPr>
                <w:rFonts w:cs="Arial"/>
              </w:rPr>
              <w:t>An additional 146 special school places</w:t>
            </w:r>
          </w:p>
          <w:p w14:paraId="13388D28" w14:textId="77777777" w:rsidR="004A7810" w:rsidRPr="00A1653D" w:rsidRDefault="004A7810">
            <w:pPr>
              <w:pStyle w:val="ListParagraph"/>
              <w:numPr>
                <w:ilvl w:val="0"/>
                <w:numId w:val="10"/>
              </w:numPr>
              <w:ind w:left="360"/>
              <w:rPr>
                <w:rFonts w:cs="Arial"/>
              </w:rPr>
            </w:pPr>
            <w:r w:rsidRPr="00A1653D">
              <w:rPr>
                <w:rFonts w:cs="Arial"/>
              </w:rPr>
              <w:t>An additional 20 places in enhanced provisions</w:t>
            </w:r>
          </w:p>
          <w:p w14:paraId="7B8BF738" w14:textId="77777777" w:rsidR="004A7810" w:rsidRPr="00A1653D" w:rsidRDefault="004A7810">
            <w:pPr>
              <w:pStyle w:val="ListParagraph"/>
              <w:numPr>
                <w:ilvl w:val="0"/>
                <w:numId w:val="10"/>
              </w:numPr>
              <w:ind w:left="360"/>
              <w:rPr>
                <w:rFonts w:cs="Arial"/>
              </w:rPr>
            </w:pPr>
            <w:r w:rsidRPr="00A1653D">
              <w:rPr>
                <w:rFonts w:cs="Arial"/>
              </w:rPr>
              <w:t>An additional 82 PRU places, due to an increase of 40 places in Moundwood, 35 medical places and 7 places in North East.</w:t>
            </w:r>
          </w:p>
          <w:p w14:paraId="43980852" w14:textId="77777777" w:rsidR="004A7810" w:rsidRDefault="004A7810"/>
          <w:p w14:paraId="3A83F7B3" w14:textId="77777777" w:rsidR="004A7810" w:rsidRPr="00A1653D" w:rsidRDefault="004A7810">
            <w:pPr>
              <w:ind w:left="567" w:hanging="567"/>
              <w:rPr>
                <w:rFonts w:cs="Arial"/>
              </w:rPr>
            </w:pPr>
            <w:r w:rsidRPr="00A1653D">
              <w:rPr>
                <w:rFonts w:cs="Arial"/>
              </w:rPr>
              <w:t xml:space="preserve">Top-up funding increases </w:t>
            </w:r>
            <w:r w:rsidRPr="00A1653D">
              <w:rPr>
                <w:rFonts w:cs="Arial"/>
                <w:b/>
                <w:bCs/>
              </w:rPr>
              <w:t xml:space="preserve">£15.6 million </w:t>
            </w:r>
            <w:r w:rsidRPr="00A1653D">
              <w:rPr>
                <w:rFonts w:cs="Arial"/>
              </w:rPr>
              <w:t>due to:</w:t>
            </w:r>
          </w:p>
          <w:p w14:paraId="73C2538F" w14:textId="77777777" w:rsidR="004A7810" w:rsidRPr="00A1653D" w:rsidRDefault="004A7810">
            <w:pPr>
              <w:ind w:left="567" w:hanging="567"/>
              <w:rPr>
                <w:rFonts w:cs="Arial"/>
              </w:rPr>
            </w:pPr>
          </w:p>
          <w:p w14:paraId="010C845F" w14:textId="77777777" w:rsidR="004A7810" w:rsidRPr="00A1653D" w:rsidRDefault="004A7810">
            <w:pPr>
              <w:pStyle w:val="ListParagraph"/>
              <w:numPr>
                <w:ilvl w:val="0"/>
                <w:numId w:val="11"/>
              </w:numPr>
              <w:rPr>
                <w:rFonts w:cs="Arial"/>
              </w:rPr>
            </w:pPr>
            <w:r w:rsidRPr="00A1653D">
              <w:rPr>
                <w:rFonts w:cs="Arial"/>
              </w:rPr>
              <w:t>Forecast increase of 260 EHCPs in mainstream schools.</w:t>
            </w:r>
          </w:p>
          <w:p w14:paraId="583EE7E2" w14:textId="77777777" w:rsidR="004A7810" w:rsidRPr="00A1653D" w:rsidRDefault="004A7810">
            <w:pPr>
              <w:pStyle w:val="ListParagraph"/>
              <w:numPr>
                <w:ilvl w:val="0"/>
                <w:numId w:val="11"/>
              </w:numPr>
              <w:rPr>
                <w:rFonts w:cs="Arial"/>
              </w:rPr>
            </w:pPr>
            <w:r w:rsidRPr="00A1653D">
              <w:rPr>
                <w:rFonts w:cs="Arial"/>
              </w:rPr>
              <w:t>Impact of the increase of 146 places in special schools.</w:t>
            </w:r>
          </w:p>
          <w:p w14:paraId="0052ABDD" w14:textId="77777777" w:rsidR="004A7810" w:rsidRPr="00A1653D" w:rsidRDefault="004A7810">
            <w:pPr>
              <w:pStyle w:val="ListParagraph"/>
              <w:numPr>
                <w:ilvl w:val="0"/>
                <w:numId w:val="11"/>
              </w:numPr>
              <w:rPr>
                <w:rFonts w:cs="Arial"/>
              </w:rPr>
            </w:pPr>
            <w:r w:rsidRPr="00A1653D">
              <w:rPr>
                <w:rFonts w:cs="Arial"/>
              </w:rPr>
              <w:t>Increased places in PRUs plus the full year effect of the new funding arrangements that were implemented in September 2022.</w:t>
            </w:r>
          </w:p>
          <w:p w14:paraId="7E97E54B" w14:textId="77777777" w:rsidR="004A7810" w:rsidRPr="00A1653D" w:rsidRDefault="004A7810">
            <w:pPr>
              <w:pStyle w:val="ListParagraph"/>
              <w:numPr>
                <w:ilvl w:val="0"/>
                <w:numId w:val="11"/>
              </w:numPr>
              <w:rPr>
                <w:rFonts w:cs="Arial"/>
              </w:rPr>
            </w:pPr>
            <w:r w:rsidRPr="00A1653D">
              <w:rPr>
                <w:rFonts w:cs="Arial"/>
              </w:rPr>
              <w:t>Forecast increase of 77 Post 16 FE places</w:t>
            </w:r>
          </w:p>
          <w:p w14:paraId="24446E4D" w14:textId="77777777" w:rsidR="004A7810" w:rsidRPr="00A1653D" w:rsidRDefault="004A7810">
            <w:pPr>
              <w:pStyle w:val="ListParagraph"/>
              <w:numPr>
                <w:ilvl w:val="0"/>
                <w:numId w:val="11"/>
              </w:numPr>
              <w:rPr>
                <w:rFonts w:cs="Arial"/>
              </w:rPr>
            </w:pPr>
            <w:r w:rsidRPr="00A1653D">
              <w:rPr>
                <w:rFonts w:cs="Arial"/>
              </w:rPr>
              <w:t>There is a forecast increase of an additional 55 independent school places from April 2023.</w:t>
            </w:r>
          </w:p>
          <w:p w14:paraId="7048522B" w14:textId="77777777" w:rsidR="004A7810" w:rsidRPr="00A1653D" w:rsidRDefault="004A7810">
            <w:pPr>
              <w:pStyle w:val="ListParagraph"/>
              <w:numPr>
                <w:ilvl w:val="0"/>
                <w:numId w:val="11"/>
              </w:numPr>
              <w:rPr>
                <w:rFonts w:cs="Arial"/>
              </w:rPr>
            </w:pPr>
            <w:r w:rsidRPr="00A1653D">
              <w:rPr>
                <w:rFonts w:cs="Arial"/>
              </w:rPr>
              <w:t>Increase of 20 places in enhanced provisions.</w:t>
            </w:r>
          </w:p>
          <w:p w14:paraId="21851F6E" w14:textId="77777777" w:rsidR="004A7810" w:rsidRPr="00A1653D" w:rsidRDefault="004A7810">
            <w:pPr>
              <w:pStyle w:val="ListParagraph"/>
              <w:numPr>
                <w:ilvl w:val="0"/>
                <w:numId w:val="11"/>
              </w:numPr>
              <w:rPr>
                <w:rFonts w:cs="Arial"/>
              </w:rPr>
            </w:pPr>
            <w:r w:rsidRPr="00A1653D">
              <w:rPr>
                <w:rFonts w:cs="Arial"/>
              </w:rPr>
              <w:t>The number of pupils in other local authority schools is forecast to increase by 61 pupils</w:t>
            </w:r>
          </w:p>
          <w:p w14:paraId="0B137058" w14:textId="77777777" w:rsidR="004A7810" w:rsidRDefault="004A7810"/>
          <w:p w14:paraId="03C987FC" w14:textId="77777777" w:rsidR="004A7810" w:rsidRDefault="004A7810">
            <w:pPr>
              <w:ind w:left="567" w:hanging="567"/>
              <w:rPr>
                <w:rFonts w:cs="Arial"/>
              </w:rPr>
            </w:pPr>
            <w:r w:rsidRPr="00A1653D">
              <w:rPr>
                <w:rFonts w:cs="Arial"/>
              </w:rPr>
              <w:t xml:space="preserve">SEN Support Services increases </w:t>
            </w:r>
            <w:r w:rsidRPr="00A1653D">
              <w:rPr>
                <w:rFonts w:cs="Arial"/>
                <w:b/>
                <w:bCs/>
              </w:rPr>
              <w:t>£1.9 million</w:t>
            </w:r>
            <w:r w:rsidRPr="00A1653D">
              <w:rPr>
                <w:rFonts w:cs="Arial"/>
              </w:rPr>
              <w:t xml:space="preserve"> due to an additional</w:t>
            </w:r>
          </w:p>
          <w:p w14:paraId="657281DF" w14:textId="77777777" w:rsidR="004A7810" w:rsidRDefault="004A7810">
            <w:pPr>
              <w:ind w:left="567" w:hanging="567"/>
              <w:rPr>
                <w:rFonts w:cs="Arial"/>
              </w:rPr>
            </w:pPr>
            <w:r w:rsidRPr="00A1653D">
              <w:rPr>
                <w:rFonts w:cs="Arial"/>
                <w:b/>
                <w:bCs/>
              </w:rPr>
              <w:t>£1million</w:t>
            </w:r>
            <w:r w:rsidRPr="00A1653D">
              <w:rPr>
                <w:rFonts w:cs="Arial"/>
              </w:rPr>
              <w:t xml:space="preserve"> one-off contribution to SEND transport, transferring the Early</w:t>
            </w:r>
          </w:p>
          <w:p w14:paraId="74ED321B" w14:textId="77777777" w:rsidR="004A7810" w:rsidRDefault="004A7810">
            <w:pPr>
              <w:ind w:left="567" w:hanging="567"/>
              <w:rPr>
                <w:rFonts w:cs="Arial"/>
              </w:rPr>
            </w:pPr>
            <w:r w:rsidRPr="00A1653D">
              <w:rPr>
                <w:rFonts w:cs="Arial"/>
              </w:rPr>
              <w:t xml:space="preserve">Years Inclusion Fund to the High Needs Block </w:t>
            </w:r>
            <w:r w:rsidRPr="00A1653D">
              <w:rPr>
                <w:rFonts w:cs="Arial"/>
                <w:b/>
                <w:bCs/>
              </w:rPr>
              <w:t>£600,000</w:t>
            </w:r>
            <w:r w:rsidRPr="00A1653D">
              <w:rPr>
                <w:rFonts w:cs="Arial"/>
              </w:rPr>
              <w:t xml:space="preserve">, a new </w:t>
            </w:r>
            <w:r>
              <w:rPr>
                <w:rFonts w:cs="Arial"/>
              </w:rPr>
              <w:t>E</w:t>
            </w:r>
            <w:r w:rsidRPr="00A1653D">
              <w:rPr>
                <w:rFonts w:cs="Arial"/>
              </w:rPr>
              <w:t xml:space="preserve">arly </w:t>
            </w:r>
            <w:r>
              <w:rPr>
                <w:rFonts w:cs="Arial"/>
              </w:rPr>
              <w:t>Y</w:t>
            </w:r>
            <w:r w:rsidRPr="00A1653D">
              <w:rPr>
                <w:rFonts w:cs="Arial"/>
              </w:rPr>
              <w:t>ears</w:t>
            </w:r>
          </w:p>
          <w:p w14:paraId="4AA83DCE" w14:textId="77777777" w:rsidR="004A7810" w:rsidRDefault="004A7810">
            <w:pPr>
              <w:ind w:left="567" w:hanging="567"/>
              <w:rPr>
                <w:rFonts w:cs="Arial"/>
              </w:rPr>
            </w:pPr>
            <w:r w:rsidRPr="00A1653D">
              <w:rPr>
                <w:rFonts w:cs="Arial"/>
              </w:rPr>
              <w:t xml:space="preserve">high needs intervention strategy </w:t>
            </w:r>
            <w:r w:rsidRPr="00A1653D">
              <w:rPr>
                <w:rFonts w:cs="Arial"/>
                <w:b/>
                <w:bCs/>
              </w:rPr>
              <w:t>£251,000</w:t>
            </w:r>
            <w:r w:rsidRPr="00A1653D">
              <w:rPr>
                <w:rFonts w:cs="Arial"/>
              </w:rPr>
              <w:t xml:space="preserve"> and an increase in equipment</w:t>
            </w:r>
          </w:p>
          <w:p w14:paraId="3357D563" w14:textId="77777777" w:rsidR="004A7810" w:rsidRPr="00A1653D" w:rsidRDefault="004A7810">
            <w:pPr>
              <w:ind w:left="567" w:hanging="567"/>
              <w:rPr>
                <w:rFonts w:cs="Arial"/>
              </w:rPr>
            </w:pPr>
            <w:r w:rsidRPr="00A1653D">
              <w:rPr>
                <w:rFonts w:cs="Arial"/>
              </w:rPr>
              <w:t xml:space="preserve">costs </w:t>
            </w:r>
            <w:r w:rsidRPr="00A1653D">
              <w:rPr>
                <w:rFonts w:cs="Arial"/>
                <w:b/>
                <w:bCs/>
              </w:rPr>
              <w:t>£140,000</w:t>
            </w:r>
            <w:r w:rsidRPr="00A1653D">
              <w:rPr>
                <w:rFonts w:cs="Arial"/>
              </w:rPr>
              <w:t>.</w:t>
            </w:r>
          </w:p>
          <w:p w14:paraId="4BA210BB" w14:textId="77777777" w:rsidR="004A7810" w:rsidRDefault="004A7810">
            <w:pPr>
              <w:ind w:left="567" w:hanging="567"/>
            </w:pPr>
          </w:p>
          <w:p w14:paraId="2368A0A4" w14:textId="77777777" w:rsidR="004A7810" w:rsidRDefault="004A7810">
            <w:pPr>
              <w:ind w:left="567" w:hanging="567"/>
            </w:pPr>
          </w:p>
          <w:p w14:paraId="7FE76AB9" w14:textId="77777777" w:rsidR="004A7810" w:rsidRDefault="004A7810">
            <w:pPr>
              <w:ind w:left="567" w:hanging="567"/>
              <w:rPr>
                <w:rFonts w:cs="Arial"/>
              </w:rPr>
            </w:pPr>
            <w:r w:rsidRPr="00A1653D">
              <w:rPr>
                <w:rFonts w:cs="Arial"/>
              </w:rPr>
              <w:t xml:space="preserve">Support for Inclusion increases </w:t>
            </w:r>
            <w:r w:rsidRPr="00A1653D">
              <w:rPr>
                <w:rFonts w:cs="Arial"/>
                <w:b/>
                <w:bCs/>
              </w:rPr>
              <w:t>£1.6 million</w:t>
            </w:r>
            <w:r w:rsidRPr="00A1653D">
              <w:rPr>
                <w:rFonts w:cs="Arial"/>
              </w:rPr>
              <w:t xml:space="preserve"> due to </w:t>
            </w:r>
            <w:r w:rsidRPr="00A1653D">
              <w:rPr>
                <w:rFonts w:cs="Arial"/>
                <w:b/>
                <w:bCs/>
              </w:rPr>
              <w:t>£1 million</w:t>
            </w:r>
            <w:r w:rsidRPr="00A1653D">
              <w:rPr>
                <w:rFonts w:cs="Arial"/>
              </w:rPr>
              <w:t xml:space="preserve"> allocated to</w:t>
            </w:r>
          </w:p>
          <w:p w14:paraId="6BF62F6B" w14:textId="77777777" w:rsidR="004A7810" w:rsidRDefault="004A7810">
            <w:pPr>
              <w:ind w:left="567" w:hanging="567"/>
              <w:rPr>
                <w:rFonts w:cs="Arial"/>
              </w:rPr>
            </w:pPr>
            <w:r w:rsidRPr="00A1653D">
              <w:rPr>
                <w:rFonts w:cs="Arial"/>
              </w:rPr>
              <w:t>The</w:t>
            </w:r>
            <w:r>
              <w:rPr>
                <w:rFonts w:cs="Arial"/>
              </w:rPr>
              <w:t xml:space="preserve"> </w:t>
            </w:r>
            <w:r w:rsidRPr="00A1653D">
              <w:rPr>
                <w:rFonts w:cs="Arial"/>
              </w:rPr>
              <w:t>Inclusion Framework and an increase in non-statutory education</w:t>
            </w:r>
          </w:p>
          <w:p w14:paraId="5E861195" w14:textId="77777777" w:rsidR="004A7810" w:rsidRDefault="004A7810">
            <w:pPr>
              <w:ind w:left="567" w:hanging="567"/>
              <w:rPr>
                <w:rFonts w:cs="Arial"/>
              </w:rPr>
            </w:pPr>
            <w:r w:rsidRPr="00A1653D">
              <w:rPr>
                <w:rFonts w:cs="Arial"/>
              </w:rPr>
              <w:t>psychology costs</w:t>
            </w:r>
            <w:r>
              <w:rPr>
                <w:rFonts w:cs="Arial"/>
              </w:rPr>
              <w:t xml:space="preserve"> </w:t>
            </w:r>
            <w:r w:rsidRPr="00A1653D">
              <w:rPr>
                <w:rFonts w:cs="Arial"/>
                <w:b/>
                <w:bCs/>
              </w:rPr>
              <w:t>£500,000</w:t>
            </w:r>
            <w:r w:rsidRPr="00A1653D">
              <w:rPr>
                <w:rFonts w:cs="Arial"/>
              </w:rPr>
              <w:t>.</w:t>
            </w:r>
          </w:p>
          <w:p w14:paraId="585D68C1" w14:textId="77777777" w:rsidR="004A7810" w:rsidRDefault="004A7810">
            <w:pPr>
              <w:ind w:left="567" w:hanging="567"/>
              <w:rPr>
                <w:rFonts w:cs="Arial"/>
              </w:rPr>
            </w:pPr>
          </w:p>
          <w:p w14:paraId="128895F9" w14:textId="77777777" w:rsidR="004A7810" w:rsidRDefault="004A7810">
            <w:pPr>
              <w:ind w:left="567" w:hanging="567"/>
              <w:rPr>
                <w:rFonts w:cs="Arial"/>
              </w:rPr>
            </w:pPr>
            <w:r w:rsidRPr="00A1653D">
              <w:rPr>
                <w:rFonts w:cs="Arial"/>
              </w:rPr>
              <w:t xml:space="preserve">The High Needs Contingent budget increases </w:t>
            </w:r>
            <w:r w:rsidRPr="00A1653D">
              <w:rPr>
                <w:rFonts w:cs="Arial"/>
                <w:b/>
                <w:bCs/>
              </w:rPr>
              <w:t>£1.5 million</w:t>
            </w:r>
            <w:r w:rsidRPr="00A1653D">
              <w:rPr>
                <w:rFonts w:cs="Arial"/>
              </w:rPr>
              <w:t xml:space="preserve"> due to the</w:t>
            </w:r>
          </w:p>
          <w:p w14:paraId="1CEE2D7A" w14:textId="77777777" w:rsidR="004A7810" w:rsidRDefault="004A7810">
            <w:pPr>
              <w:ind w:left="567" w:hanging="567"/>
              <w:rPr>
                <w:rFonts w:cs="Arial"/>
              </w:rPr>
            </w:pPr>
            <w:r w:rsidRPr="00A1653D">
              <w:rPr>
                <w:rFonts w:cs="Arial"/>
              </w:rPr>
              <w:t>increase in funding being higher than the increased demand. The Authority</w:t>
            </w:r>
          </w:p>
          <w:p w14:paraId="785367C0" w14:textId="77777777" w:rsidR="004A7810" w:rsidRDefault="004A7810">
            <w:pPr>
              <w:ind w:left="567" w:hanging="567"/>
              <w:rPr>
                <w:rFonts w:cs="Arial"/>
              </w:rPr>
            </w:pPr>
            <w:r w:rsidRPr="00A1653D">
              <w:rPr>
                <w:rFonts w:cs="Arial"/>
              </w:rPr>
              <w:t>is required to ensure that special schools and PRUs receive a 3.4%</w:t>
            </w:r>
          </w:p>
          <w:p w14:paraId="32C02710" w14:textId="77777777" w:rsidR="004A7810" w:rsidRDefault="004A7810">
            <w:pPr>
              <w:ind w:left="567" w:hanging="567"/>
              <w:rPr>
                <w:rFonts w:cs="Arial"/>
                <w:b/>
                <w:bCs/>
              </w:rPr>
            </w:pPr>
            <w:r w:rsidRPr="00A1653D">
              <w:rPr>
                <w:rFonts w:cs="Arial"/>
              </w:rPr>
              <w:t xml:space="preserve">increase in funding for 2023/24. The estimated increase in funding is </w:t>
            </w:r>
            <w:r w:rsidRPr="00A1653D">
              <w:rPr>
                <w:rFonts w:cs="Arial"/>
                <w:b/>
                <w:bCs/>
              </w:rPr>
              <w:t>£2.6</w:t>
            </w:r>
          </w:p>
          <w:p w14:paraId="10A76376" w14:textId="77777777" w:rsidR="004A7810" w:rsidRDefault="004A7810">
            <w:pPr>
              <w:ind w:left="567" w:hanging="567"/>
              <w:rPr>
                <w:rFonts w:cs="Arial"/>
              </w:rPr>
            </w:pPr>
            <w:r w:rsidRPr="00A1653D">
              <w:rPr>
                <w:rFonts w:cs="Arial"/>
                <w:b/>
                <w:bCs/>
              </w:rPr>
              <w:t>million</w:t>
            </w:r>
            <w:r w:rsidRPr="00A1653D">
              <w:rPr>
                <w:rFonts w:cs="Arial"/>
              </w:rPr>
              <w:t xml:space="preserve"> for special schools and </w:t>
            </w:r>
            <w:r w:rsidRPr="00A1653D">
              <w:rPr>
                <w:rFonts w:cs="Arial"/>
                <w:b/>
                <w:bCs/>
              </w:rPr>
              <w:t>£0.5 million</w:t>
            </w:r>
            <w:r w:rsidRPr="00A1653D">
              <w:rPr>
                <w:rFonts w:cs="Arial"/>
              </w:rPr>
              <w:t xml:space="preserve"> for PRUs. The additional</w:t>
            </w:r>
          </w:p>
          <w:p w14:paraId="009F66C2" w14:textId="77777777" w:rsidR="004A7810" w:rsidRDefault="004A7810">
            <w:pPr>
              <w:ind w:left="567" w:hanging="567"/>
              <w:rPr>
                <w:rFonts w:cs="Arial"/>
              </w:rPr>
            </w:pPr>
            <w:r w:rsidRPr="00A1653D">
              <w:rPr>
                <w:rFonts w:cs="Arial"/>
              </w:rPr>
              <w:t xml:space="preserve">funding for special schools will be different as it will incorporate the new </w:t>
            </w:r>
          </w:p>
          <w:p w14:paraId="7E35DF7D" w14:textId="77777777" w:rsidR="004A7810" w:rsidRDefault="004A7810">
            <w:pPr>
              <w:ind w:left="567" w:hanging="567"/>
              <w:rPr>
                <w:rFonts w:cs="Arial"/>
              </w:rPr>
            </w:pPr>
            <w:r w:rsidRPr="00A1653D">
              <w:rPr>
                <w:rFonts w:cs="Arial"/>
              </w:rPr>
              <w:t>funding rates from September 2023. The figures in Table 16 do not reflect</w:t>
            </w:r>
          </w:p>
          <w:p w14:paraId="73CBB565" w14:textId="77777777" w:rsidR="004A7810" w:rsidRDefault="004A7810">
            <w:pPr>
              <w:ind w:left="567" w:hanging="567"/>
              <w:rPr>
                <w:rFonts w:cs="Arial"/>
              </w:rPr>
            </w:pPr>
            <w:r w:rsidRPr="00A1653D">
              <w:rPr>
                <w:rFonts w:cs="Arial"/>
              </w:rPr>
              <w:t xml:space="preserve">this so the increase will be funded by the high needs contingent budget. The </w:t>
            </w:r>
          </w:p>
          <w:p w14:paraId="68FADA27" w14:textId="77777777" w:rsidR="004A7810" w:rsidRDefault="004A7810">
            <w:pPr>
              <w:ind w:left="567" w:hanging="567"/>
              <w:rPr>
                <w:rFonts w:cs="Arial"/>
              </w:rPr>
            </w:pPr>
            <w:r w:rsidRPr="00A1653D">
              <w:rPr>
                <w:rFonts w:cs="Arial"/>
              </w:rPr>
              <w:t>Authority will continue to develop early intervention strategies but will also</w:t>
            </w:r>
          </w:p>
          <w:p w14:paraId="7A8FEABF" w14:textId="77777777" w:rsidR="004A7810" w:rsidRPr="00A1653D" w:rsidRDefault="004A7810">
            <w:pPr>
              <w:ind w:left="567" w:hanging="567"/>
              <w:rPr>
                <w:rFonts w:cs="Arial"/>
              </w:rPr>
            </w:pPr>
            <w:r w:rsidRPr="00A1653D">
              <w:rPr>
                <w:rFonts w:cs="Arial"/>
              </w:rPr>
              <w:t>retain a contingency to offset future demand.</w:t>
            </w:r>
          </w:p>
          <w:p w14:paraId="7E2DA6C1" w14:textId="77777777" w:rsidR="004A7810" w:rsidRDefault="004A7810">
            <w:pPr>
              <w:ind w:left="567" w:hanging="567"/>
              <w:rPr>
                <w:rFonts w:cs="Arial"/>
              </w:rPr>
            </w:pPr>
          </w:p>
          <w:p w14:paraId="3863469B" w14:textId="77777777" w:rsidR="004A7810" w:rsidRPr="00A1653D" w:rsidRDefault="004A7810">
            <w:pPr>
              <w:ind w:left="567" w:hanging="567"/>
              <w:rPr>
                <w:rFonts w:cs="Arial"/>
                <w:b/>
                <w:bCs/>
              </w:rPr>
            </w:pPr>
            <w:r w:rsidRPr="00A1653D">
              <w:rPr>
                <w:rFonts w:cs="Arial"/>
                <w:b/>
                <w:bCs/>
              </w:rPr>
              <w:t>Risks</w:t>
            </w:r>
          </w:p>
          <w:p w14:paraId="539871F6" w14:textId="77777777" w:rsidR="004A7810" w:rsidRDefault="004A7810">
            <w:pPr>
              <w:ind w:left="567" w:hanging="567"/>
              <w:rPr>
                <w:rFonts w:cs="Arial"/>
              </w:rPr>
            </w:pPr>
          </w:p>
          <w:p w14:paraId="1A58D96A" w14:textId="77777777" w:rsidR="004A7810" w:rsidRDefault="004A7810">
            <w:pPr>
              <w:ind w:left="567" w:hanging="567"/>
              <w:rPr>
                <w:rFonts w:cs="Arial"/>
              </w:rPr>
            </w:pPr>
            <w:r w:rsidRPr="00A1653D">
              <w:rPr>
                <w:rFonts w:cs="Arial"/>
              </w:rPr>
              <w:t>The budget is built on known assumptions and pressures identified so far.</w:t>
            </w:r>
          </w:p>
          <w:p w14:paraId="5D997253" w14:textId="77777777" w:rsidR="004A7810" w:rsidRDefault="004A7810">
            <w:pPr>
              <w:ind w:left="567" w:hanging="567"/>
              <w:rPr>
                <w:rFonts w:cs="Arial"/>
              </w:rPr>
            </w:pPr>
            <w:r w:rsidRPr="00A1653D">
              <w:rPr>
                <w:rFonts w:cs="Arial"/>
              </w:rPr>
              <w:t>There are risks from the continuing effect of Covid, complexity, volatility and</w:t>
            </w:r>
          </w:p>
          <w:p w14:paraId="62C3CA8B" w14:textId="77777777" w:rsidR="004A7810" w:rsidRDefault="004A7810">
            <w:pPr>
              <w:ind w:left="567" w:hanging="567"/>
              <w:rPr>
                <w:rFonts w:cs="Arial"/>
              </w:rPr>
            </w:pPr>
            <w:r w:rsidRPr="00A1653D">
              <w:rPr>
                <w:rFonts w:cs="Arial"/>
              </w:rPr>
              <w:t>energy are all unquantified pressures that will be monitored throughout the</w:t>
            </w:r>
          </w:p>
          <w:p w14:paraId="0C3E2206" w14:textId="77777777" w:rsidR="004A7810" w:rsidRDefault="004A7810">
            <w:pPr>
              <w:ind w:left="567" w:hanging="567"/>
              <w:rPr>
                <w:rFonts w:cs="Arial"/>
              </w:rPr>
            </w:pPr>
            <w:r w:rsidRPr="00A1653D">
              <w:rPr>
                <w:rFonts w:cs="Arial"/>
              </w:rPr>
              <w:t>year and reported back on a quarterly basis. Inflation is currently 10.7% and</w:t>
            </w:r>
          </w:p>
          <w:p w14:paraId="46ABE665" w14:textId="77777777" w:rsidR="004A7810" w:rsidRDefault="004A7810">
            <w:pPr>
              <w:ind w:left="567" w:hanging="567"/>
              <w:rPr>
                <w:rFonts w:cs="Arial"/>
              </w:rPr>
            </w:pPr>
            <w:r w:rsidRPr="00A1653D">
              <w:rPr>
                <w:rFonts w:cs="Arial"/>
              </w:rPr>
              <w:t>is forecast by the Bank of England to start to fall from the middle of 2023.</w:t>
            </w:r>
          </w:p>
          <w:p w14:paraId="4BB27C98" w14:textId="77777777" w:rsidR="004A7810" w:rsidRDefault="004A7810">
            <w:pPr>
              <w:ind w:left="567" w:hanging="567"/>
              <w:rPr>
                <w:rFonts w:cs="Arial"/>
              </w:rPr>
            </w:pPr>
          </w:p>
          <w:p w14:paraId="1962AD23" w14:textId="77777777" w:rsidR="004A7810" w:rsidRPr="00A1653D" w:rsidRDefault="004A7810">
            <w:pPr>
              <w:ind w:left="567" w:hanging="567"/>
              <w:rPr>
                <w:rFonts w:cs="Arial"/>
                <w:b/>
                <w:bCs/>
              </w:rPr>
            </w:pPr>
            <w:r w:rsidRPr="00A1653D">
              <w:rPr>
                <w:rFonts w:cs="Arial"/>
                <w:b/>
                <w:bCs/>
              </w:rPr>
              <w:t>Questions</w:t>
            </w:r>
          </w:p>
          <w:p w14:paraId="7998C9FD" w14:textId="77777777" w:rsidR="004A7810" w:rsidRDefault="004A7810">
            <w:pPr>
              <w:ind w:left="567" w:hanging="567"/>
              <w:rPr>
                <w:rFonts w:cs="Arial"/>
              </w:rPr>
            </w:pPr>
          </w:p>
          <w:p w14:paraId="7589EA8A" w14:textId="77777777" w:rsidR="004A7810" w:rsidRDefault="004A7810">
            <w:pPr>
              <w:ind w:left="567" w:hanging="567"/>
              <w:rPr>
                <w:rFonts w:cs="Arial"/>
              </w:rPr>
            </w:pPr>
            <w:r>
              <w:rPr>
                <w:rFonts w:cs="Arial"/>
              </w:rPr>
              <w:t>RS was disappointed we have got a 3.4% increase in funding.  We have yet</w:t>
            </w:r>
          </w:p>
          <w:p w14:paraId="46F7A53F" w14:textId="77777777" w:rsidR="004A7810" w:rsidRDefault="004A7810">
            <w:pPr>
              <w:ind w:left="567" w:hanging="567"/>
              <w:rPr>
                <w:rFonts w:cs="Arial"/>
              </w:rPr>
            </w:pPr>
            <w:r>
              <w:rPr>
                <w:rFonts w:cs="Arial"/>
              </w:rPr>
              <w:t>to hear what changes might happen in terms of top up funding.  RS was not</w:t>
            </w:r>
          </w:p>
          <w:p w14:paraId="258B3822" w14:textId="77777777" w:rsidR="004A7810" w:rsidRPr="00A1653D" w:rsidRDefault="004A7810">
            <w:pPr>
              <w:ind w:left="567" w:hanging="567"/>
              <w:rPr>
                <w:rFonts w:cs="Arial"/>
              </w:rPr>
            </w:pPr>
            <w:r>
              <w:rPr>
                <w:rFonts w:cs="Arial"/>
              </w:rPr>
              <w:t>happy with the funding for special schools.</w:t>
            </w:r>
          </w:p>
          <w:p w14:paraId="68F52673" w14:textId="77777777" w:rsidR="004A7810" w:rsidRPr="00A1653D" w:rsidRDefault="004A7810">
            <w:pPr>
              <w:ind w:left="567" w:hanging="567"/>
              <w:rPr>
                <w:rFonts w:cs="Arial"/>
              </w:rPr>
            </w:pPr>
          </w:p>
          <w:p w14:paraId="1FD0E92A" w14:textId="77777777" w:rsidR="004A7810" w:rsidRDefault="004A7810">
            <w:pPr>
              <w:ind w:left="567" w:hanging="567"/>
              <w:rPr>
                <w:rFonts w:cs="Arial"/>
              </w:rPr>
            </w:pPr>
            <w:r w:rsidRPr="00536A1B">
              <w:rPr>
                <w:rFonts w:cs="Arial"/>
              </w:rPr>
              <w:t>SM had a question around the allocations of delegation in Table 11.  At 9.4</w:t>
            </w:r>
          </w:p>
          <w:p w14:paraId="2C8DAC80" w14:textId="77777777" w:rsidR="004A7810" w:rsidRDefault="004A7810">
            <w:pPr>
              <w:ind w:left="567" w:hanging="567"/>
              <w:rPr>
                <w:rFonts w:cs="Arial"/>
              </w:rPr>
            </w:pPr>
            <w:r w:rsidRPr="00536A1B">
              <w:rPr>
                <w:rFonts w:cs="Arial"/>
              </w:rPr>
              <w:t>which was just before Table 11, YSW explained the delegation increases</w:t>
            </w:r>
          </w:p>
          <w:p w14:paraId="521F85D6" w14:textId="77777777" w:rsidR="004A7810" w:rsidRDefault="004A7810">
            <w:pPr>
              <w:ind w:left="567" w:hanging="567"/>
              <w:rPr>
                <w:rFonts w:cs="Arial"/>
              </w:rPr>
            </w:pPr>
            <w:r w:rsidRPr="00536A1B">
              <w:rPr>
                <w:rFonts w:cs="Arial"/>
              </w:rPr>
              <w:t xml:space="preserve">from </w:t>
            </w:r>
            <w:r w:rsidRPr="00CF4578">
              <w:rPr>
                <w:rFonts w:cs="Arial"/>
                <w:b/>
                <w:bCs/>
              </w:rPr>
              <w:t>£1.017 billion</w:t>
            </w:r>
            <w:r>
              <w:rPr>
                <w:rFonts w:cs="Arial"/>
              </w:rPr>
              <w:t xml:space="preserve"> to </w:t>
            </w:r>
            <w:r w:rsidRPr="00CF4578">
              <w:rPr>
                <w:rFonts w:cs="Arial"/>
                <w:b/>
                <w:bCs/>
              </w:rPr>
              <w:t>£1.082 billion</w:t>
            </w:r>
            <w:r>
              <w:rPr>
                <w:rFonts w:cs="Arial"/>
              </w:rPr>
              <w:t xml:space="preserve">.  Then there is a further </w:t>
            </w:r>
            <w:r w:rsidRPr="00CF4578">
              <w:rPr>
                <w:rFonts w:cs="Arial"/>
                <w:b/>
                <w:bCs/>
              </w:rPr>
              <w:t>£37 million</w:t>
            </w:r>
          </w:p>
          <w:p w14:paraId="1E5E4CB1" w14:textId="77777777" w:rsidR="004A7810" w:rsidRDefault="004A7810">
            <w:pPr>
              <w:ind w:left="567" w:hanging="567"/>
              <w:rPr>
                <w:rFonts w:cs="Arial"/>
              </w:rPr>
            </w:pPr>
            <w:r>
              <w:rPr>
                <w:rFonts w:cs="Arial"/>
              </w:rPr>
              <w:t>from the Mainstream Schools Additional Grant.  I can see how the totals for</w:t>
            </w:r>
          </w:p>
          <w:p w14:paraId="22B0F5FF" w14:textId="77777777" w:rsidR="004A7810" w:rsidRDefault="004A7810">
            <w:pPr>
              <w:ind w:left="567" w:hanging="567"/>
              <w:rPr>
                <w:rFonts w:cs="Arial"/>
              </w:rPr>
            </w:pPr>
            <w:r>
              <w:rPr>
                <w:rFonts w:cs="Arial"/>
              </w:rPr>
              <w:t xml:space="preserve">primary and secondary come to the </w:t>
            </w:r>
            <w:r w:rsidRPr="00CF4578">
              <w:rPr>
                <w:rFonts w:cs="Arial"/>
                <w:b/>
                <w:bCs/>
              </w:rPr>
              <w:t>£1.082 billion</w:t>
            </w:r>
            <w:r>
              <w:rPr>
                <w:rFonts w:cs="Arial"/>
              </w:rPr>
              <w:t xml:space="preserve"> that you referred to.</w:t>
            </w:r>
          </w:p>
          <w:p w14:paraId="79DA0D5A" w14:textId="77777777" w:rsidR="004A7810" w:rsidRDefault="004A7810">
            <w:pPr>
              <w:ind w:left="567" w:hanging="567"/>
              <w:rPr>
                <w:rFonts w:cs="Arial"/>
              </w:rPr>
            </w:pPr>
            <w:r>
              <w:rPr>
                <w:rFonts w:cs="Arial"/>
              </w:rPr>
              <w:t>Then the next Table 12 shows how that works.  It is a table which shows the</w:t>
            </w:r>
          </w:p>
          <w:p w14:paraId="3D3F2E1B" w14:textId="77777777" w:rsidR="004A7810" w:rsidRDefault="004A7810">
            <w:pPr>
              <w:ind w:left="567" w:hanging="567"/>
              <w:rPr>
                <w:rFonts w:cs="Arial"/>
              </w:rPr>
            </w:pPr>
            <w:r>
              <w:rPr>
                <w:rFonts w:cs="Arial"/>
              </w:rPr>
              <w:t>Basic figures for primary key stage 3 and key stage 4.  I am struggling to</w:t>
            </w:r>
          </w:p>
          <w:p w14:paraId="3BD897C0" w14:textId="77777777" w:rsidR="004A7810" w:rsidRDefault="004A7810">
            <w:pPr>
              <w:ind w:left="567" w:hanging="567"/>
              <w:rPr>
                <w:rFonts w:cs="Arial"/>
              </w:rPr>
            </w:pPr>
            <w:r>
              <w:rPr>
                <w:rFonts w:cs="Arial"/>
              </w:rPr>
              <w:t xml:space="preserve">see where the </w:t>
            </w:r>
            <w:r w:rsidRPr="00CF4578">
              <w:rPr>
                <w:rFonts w:cs="Arial"/>
                <w:b/>
                <w:bCs/>
              </w:rPr>
              <w:t xml:space="preserve">£37 </w:t>
            </w:r>
            <w:r>
              <w:rPr>
                <w:rFonts w:cs="Arial"/>
                <w:b/>
                <w:bCs/>
              </w:rPr>
              <w:t>m</w:t>
            </w:r>
            <w:r w:rsidRPr="00CF4578">
              <w:rPr>
                <w:rFonts w:cs="Arial"/>
                <w:b/>
                <w:bCs/>
              </w:rPr>
              <w:t>illion</w:t>
            </w:r>
            <w:r>
              <w:rPr>
                <w:rFonts w:cs="Arial"/>
              </w:rPr>
              <w:t xml:space="preserve"> comes in from the Mainstream Schools</w:t>
            </w:r>
          </w:p>
          <w:p w14:paraId="7F4287B3" w14:textId="77777777" w:rsidR="004A7810" w:rsidRDefault="004A7810">
            <w:pPr>
              <w:ind w:left="567" w:hanging="567"/>
              <w:rPr>
                <w:rFonts w:cs="Arial"/>
              </w:rPr>
            </w:pPr>
            <w:r>
              <w:rPr>
                <w:rFonts w:cs="Arial"/>
              </w:rPr>
              <w:t>Additional Grant which was announced in November so that everything has</w:t>
            </w:r>
          </w:p>
          <w:p w14:paraId="365CCDE5" w14:textId="77777777" w:rsidR="004A7810" w:rsidRDefault="004A7810">
            <w:pPr>
              <w:ind w:left="567" w:hanging="567"/>
              <w:rPr>
                <w:rFonts w:cs="Arial"/>
              </w:rPr>
            </w:pPr>
            <w:r>
              <w:rPr>
                <w:rFonts w:cs="Arial"/>
              </w:rPr>
              <w:t>been run for next year.  Can you explain that?</w:t>
            </w:r>
          </w:p>
          <w:p w14:paraId="2153AB60" w14:textId="77777777" w:rsidR="004A7810" w:rsidRDefault="004A7810">
            <w:pPr>
              <w:ind w:left="567" w:hanging="567"/>
              <w:rPr>
                <w:rFonts w:cs="Arial"/>
              </w:rPr>
            </w:pPr>
          </w:p>
          <w:p w14:paraId="21E24BE8" w14:textId="77777777" w:rsidR="004A7810" w:rsidRDefault="004A7810">
            <w:pPr>
              <w:ind w:left="567" w:hanging="567"/>
              <w:rPr>
                <w:rFonts w:cs="Arial"/>
              </w:rPr>
            </w:pPr>
            <w:r>
              <w:rPr>
                <w:rFonts w:cs="Arial"/>
              </w:rPr>
              <w:t>YSW stated that will be paid on top of the figure.  The figures shown in</w:t>
            </w:r>
          </w:p>
          <w:p w14:paraId="0186C872" w14:textId="77777777" w:rsidR="004A7810" w:rsidRDefault="004A7810">
            <w:pPr>
              <w:ind w:left="567" w:hanging="567"/>
              <w:rPr>
                <w:rFonts w:cs="Arial"/>
              </w:rPr>
            </w:pPr>
            <w:r>
              <w:rPr>
                <w:rFonts w:cs="Arial"/>
              </w:rPr>
              <w:t>Tables 11 and 12 sit outside of these.  We will calculate and go out to</w:t>
            </w:r>
          </w:p>
          <w:p w14:paraId="2AC463A1" w14:textId="77777777" w:rsidR="004A7810" w:rsidRDefault="004A7810">
            <w:pPr>
              <w:ind w:left="567" w:hanging="567"/>
              <w:rPr>
                <w:rFonts w:cs="Arial"/>
              </w:rPr>
            </w:pPr>
            <w:r>
              <w:rPr>
                <w:rFonts w:cs="Arial"/>
              </w:rPr>
              <w:t>schools and then formulate section A, Part 1 of the statement and the</w:t>
            </w:r>
          </w:p>
          <w:p w14:paraId="4B2EE364" w14:textId="77777777" w:rsidR="004A7810" w:rsidRDefault="004A7810">
            <w:pPr>
              <w:ind w:left="567" w:hanging="567"/>
              <w:rPr>
                <w:rFonts w:cs="Arial"/>
              </w:rPr>
            </w:pPr>
            <w:r>
              <w:rPr>
                <w:rFonts w:cs="Arial"/>
              </w:rPr>
              <w:t>additional grant will be paid on top of that.  For Academies they will be paid</w:t>
            </w:r>
          </w:p>
          <w:p w14:paraId="60D658BE" w14:textId="77777777" w:rsidR="004A7810" w:rsidRDefault="004A7810">
            <w:pPr>
              <w:ind w:left="567" w:hanging="567"/>
              <w:rPr>
                <w:rFonts w:cs="Arial"/>
              </w:rPr>
            </w:pPr>
            <w:r>
              <w:rPr>
                <w:rFonts w:cs="Arial"/>
              </w:rPr>
              <w:t>directly by the ESFA and will come via the Local Authority for maintained</w:t>
            </w:r>
          </w:p>
          <w:p w14:paraId="1A175847" w14:textId="77777777" w:rsidR="004A7810" w:rsidRDefault="004A7810">
            <w:pPr>
              <w:ind w:left="567" w:hanging="567"/>
              <w:rPr>
                <w:rFonts w:cs="Arial"/>
              </w:rPr>
            </w:pPr>
            <w:r>
              <w:rPr>
                <w:rFonts w:cs="Arial"/>
              </w:rPr>
              <w:t>schools.</w:t>
            </w:r>
          </w:p>
          <w:p w14:paraId="0CA25AD0" w14:textId="77777777" w:rsidR="004A7810" w:rsidRDefault="004A7810">
            <w:pPr>
              <w:ind w:left="567" w:hanging="567"/>
              <w:rPr>
                <w:rFonts w:cs="Arial"/>
              </w:rPr>
            </w:pPr>
          </w:p>
          <w:p w14:paraId="4B8287D2" w14:textId="77777777" w:rsidR="004A7810" w:rsidRDefault="004A7810">
            <w:pPr>
              <w:ind w:left="567" w:hanging="567"/>
              <w:rPr>
                <w:rFonts w:cs="Arial"/>
              </w:rPr>
            </w:pPr>
            <w:r>
              <w:rPr>
                <w:rFonts w:cs="Arial"/>
              </w:rPr>
              <w:t>SM spoke about the additional special grant of 3.4% of the delegated</w:t>
            </w:r>
          </w:p>
          <w:p w14:paraId="69A16E36" w14:textId="77777777" w:rsidR="004A7810" w:rsidRDefault="004A7810">
            <w:pPr>
              <w:ind w:left="567" w:hanging="567"/>
              <w:rPr>
                <w:rFonts w:cs="Arial"/>
              </w:rPr>
            </w:pPr>
            <w:r>
              <w:rPr>
                <w:rFonts w:cs="Arial"/>
              </w:rPr>
              <w:t xml:space="preserve">funding of the </w:t>
            </w:r>
            <w:r w:rsidRPr="00CF4578">
              <w:rPr>
                <w:rFonts w:cs="Arial"/>
                <w:b/>
                <w:bCs/>
              </w:rPr>
              <w:t>£1.082 billion</w:t>
            </w:r>
            <w:r>
              <w:rPr>
                <w:rFonts w:cs="Arial"/>
              </w:rPr>
              <w:t>.  SM referred to Table 12 which he felt was the</w:t>
            </w:r>
          </w:p>
          <w:p w14:paraId="710DEF2C" w14:textId="77777777" w:rsidR="004A7810" w:rsidRDefault="004A7810">
            <w:pPr>
              <w:ind w:left="567" w:hanging="567"/>
              <w:rPr>
                <w:rFonts w:cs="Arial"/>
              </w:rPr>
            </w:pPr>
            <w:r>
              <w:rPr>
                <w:rFonts w:cs="Arial"/>
              </w:rPr>
              <w:t>core of this.  That shows increases of anything between 6.71 for primary</w:t>
            </w:r>
          </w:p>
          <w:p w14:paraId="3E9D57DB" w14:textId="77777777" w:rsidR="004A7810" w:rsidRDefault="004A7810">
            <w:pPr>
              <w:ind w:left="567" w:hanging="567"/>
              <w:rPr>
                <w:rFonts w:cs="Arial"/>
              </w:rPr>
            </w:pPr>
            <w:r>
              <w:rPr>
                <w:rFonts w:cs="Arial"/>
              </w:rPr>
              <w:t>and 3.26 for secondary for key stage 4.  Are you saying that because of this</w:t>
            </w:r>
          </w:p>
          <w:p w14:paraId="3540438D" w14:textId="77777777" w:rsidR="004A7810" w:rsidRDefault="004A7810">
            <w:pPr>
              <w:ind w:left="567" w:hanging="567"/>
              <w:rPr>
                <w:rFonts w:cs="Arial"/>
              </w:rPr>
            </w:pPr>
            <w:r>
              <w:rPr>
                <w:rFonts w:cs="Arial"/>
              </w:rPr>
              <w:t>that Mainstream Schools Additional Grant, the monies received when</w:t>
            </w:r>
          </w:p>
          <w:p w14:paraId="7D6C4DA3" w14:textId="5FC957EB" w:rsidR="004A7810" w:rsidRDefault="004A7810">
            <w:pPr>
              <w:ind w:left="567" w:hanging="567"/>
              <w:rPr>
                <w:rFonts w:cs="Arial"/>
              </w:rPr>
            </w:pPr>
            <w:r>
              <w:rPr>
                <w:rFonts w:cs="Arial"/>
              </w:rPr>
              <w:t xml:space="preserve">everything is worked through will be slightly </w:t>
            </w:r>
            <w:r w:rsidR="00E0018D">
              <w:rPr>
                <w:rFonts w:cs="Arial"/>
              </w:rPr>
              <w:t>higher.</w:t>
            </w:r>
          </w:p>
          <w:p w14:paraId="3EEB691D" w14:textId="77777777" w:rsidR="004A7810" w:rsidRDefault="004A7810">
            <w:pPr>
              <w:ind w:left="567" w:hanging="567"/>
              <w:rPr>
                <w:rFonts w:cs="Arial"/>
              </w:rPr>
            </w:pPr>
          </w:p>
          <w:p w14:paraId="682C63F6" w14:textId="77777777" w:rsidR="004A7810" w:rsidRDefault="004A7810">
            <w:pPr>
              <w:ind w:left="567" w:hanging="567"/>
              <w:rPr>
                <w:rFonts w:cs="Arial"/>
              </w:rPr>
            </w:pPr>
            <w:r>
              <w:rPr>
                <w:rFonts w:cs="Arial"/>
              </w:rPr>
              <w:t>YSW confirmed “Yes”.  It will be how it will be allocated.  Schools will be</w:t>
            </w:r>
          </w:p>
          <w:p w14:paraId="0A03B9D3" w14:textId="77777777" w:rsidR="004A7810" w:rsidRDefault="004A7810">
            <w:pPr>
              <w:ind w:left="567" w:hanging="567"/>
              <w:rPr>
                <w:rFonts w:cs="Arial"/>
              </w:rPr>
            </w:pPr>
            <w:r>
              <w:rPr>
                <w:rFonts w:cs="Arial"/>
              </w:rPr>
              <w:t>able to take their October census to apply that to give them indicative</w:t>
            </w:r>
          </w:p>
          <w:p w14:paraId="4BFC84E1" w14:textId="77777777" w:rsidR="004A7810" w:rsidRDefault="004A7810">
            <w:pPr>
              <w:ind w:left="567" w:hanging="567"/>
              <w:rPr>
                <w:rFonts w:cs="Arial"/>
              </w:rPr>
            </w:pPr>
            <w:r>
              <w:rPr>
                <w:rFonts w:cs="Arial"/>
              </w:rPr>
              <w:t>allocation to give the additional guide to what they will receive. YSW would</w:t>
            </w:r>
          </w:p>
          <w:p w14:paraId="3182928B" w14:textId="77777777" w:rsidR="004A7810" w:rsidRPr="00536A1B" w:rsidRDefault="004A7810">
            <w:pPr>
              <w:ind w:left="567" w:hanging="567"/>
              <w:rPr>
                <w:rFonts w:cs="Arial"/>
              </w:rPr>
            </w:pPr>
            <w:r>
              <w:rPr>
                <w:rFonts w:cs="Arial"/>
              </w:rPr>
              <w:t>expect the funding would be mainstreamed into DSG for 2425.</w:t>
            </w:r>
          </w:p>
          <w:p w14:paraId="793C9A10" w14:textId="77777777" w:rsidR="004A7810" w:rsidRDefault="004A7810">
            <w:pPr>
              <w:ind w:left="567" w:hanging="567"/>
            </w:pPr>
          </w:p>
          <w:p w14:paraId="24EF412A" w14:textId="77777777" w:rsidR="004A7810" w:rsidRDefault="004A7810">
            <w:pPr>
              <w:ind w:left="567" w:hanging="567"/>
              <w:rPr>
                <w:rFonts w:cs="Arial"/>
              </w:rPr>
            </w:pPr>
            <w:r w:rsidRPr="007F47D4">
              <w:rPr>
                <w:rFonts w:cs="Arial"/>
              </w:rPr>
              <w:t>JF commented usually it is good news.  However, JF felt disappointed it</w:t>
            </w:r>
          </w:p>
          <w:p w14:paraId="09A3AAB9" w14:textId="77777777" w:rsidR="004A7810" w:rsidRDefault="004A7810">
            <w:pPr>
              <w:ind w:left="567" w:hanging="567"/>
              <w:rPr>
                <w:rFonts w:cs="Arial"/>
              </w:rPr>
            </w:pPr>
            <w:r w:rsidRPr="007F47D4">
              <w:rPr>
                <w:rFonts w:cs="Arial"/>
              </w:rPr>
              <w:t xml:space="preserve">does not </w:t>
            </w:r>
            <w:r>
              <w:rPr>
                <w:rFonts w:cs="Arial"/>
              </w:rPr>
              <w:t>touch</w:t>
            </w:r>
            <w:r w:rsidRPr="007F47D4">
              <w:rPr>
                <w:rFonts w:cs="Arial"/>
              </w:rPr>
              <w:t xml:space="preserve"> the side of the increasing costs that schools are facing for</w:t>
            </w:r>
          </w:p>
          <w:p w14:paraId="66D9331A" w14:textId="77777777" w:rsidR="004A7810" w:rsidRDefault="004A7810">
            <w:pPr>
              <w:ind w:left="567" w:hanging="567"/>
              <w:rPr>
                <w:rFonts w:cs="Arial"/>
              </w:rPr>
            </w:pPr>
            <w:r w:rsidRPr="007F47D4">
              <w:rPr>
                <w:rFonts w:cs="Arial"/>
              </w:rPr>
              <w:t>this year.</w:t>
            </w:r>
            <w:r>
              <w:rPr>
                <w:rFonts w:cs="Arial"/>
              </w:rPr>
              <w:t xml:space="preserve">  It is good news, it has gone up, but it is not really sufficient to do</w:t>
            </w:r>
          </w:p>
          <w:p w14:paraId="358A599E" w14:textId="77777777" w:rsidR="004A7810" w:rsidRDefault="004A7810">
            <w:pPr>
              <w:ind w:left="567" w:hanging="567"/>
              <w:rPr>
                <w:rFonts w:cs="Arial"/>
              </w:rPr>
            </w:pPr>
            <w:r>
              <w:rPr>
                <w:rFonts w:cs="Arial"/>
              </w:rPr>
              <w:t xml:space="preserve">the business.  It has been based on a premise that is not really reasonable. </w:t>
            </w:r>
          </w:p>
          <w:p w14:paraId="179CCED4" w14:textId="77777777" w:rsidR="004A7810" w:rsidRDefault="004A7810">
            <w:pPr>
              <w:ind w:left="567" w:hanging="567"/>
              <w:rPr>
                <w:rFonts w:cs="Arial"/>
              </w:rPr>
            </w:pPr>
          </w:p>
          <w:p w14:paraId="75B758FA" w14:textId="77777777" w:rsidR="004A7810" w:rsidRDefault="004A7810">
            <w:pPr>
              <w:ind w:left="567" w:hanging="567"/>
              <w:rPr>
                <w:rFonts w:cs="Arial"/>
              </w:rPr>
            </w:pPr>
            <w:r>
              <w:rPr>
                <w:rFonts w:cs="Arial"/>
              </w:rPr>
              <w:t>Voting – majority agreed.</w:t>
            </w:r>
          </w:p>
          <w:p w14:paraId="15DD7758" w14:textId="77777777" w:rsidR="004A7810" w:rsidRDefault="004A7810">
            <w:pPr>
              <w:ind w:left="567" w:hanging="567"/>
              <w:rPr>
                <w:rFonts w:cs="Arial"/>
              </w:rPr>
            </w:pPr>
          </w:p>
          <w:p w14:paraId="6C381CA5" w14:textId="77777777" w:rsidR="004A7810" w:rsidRPr="007F47D4" w:rsidRDefault="004A7810">
            <w:pPr>
              <w:rPr>
                <w:rFonts w:cs="Arial"/>
                <w:b/>
                <w:bCs/>
              </w:rPr>
            </w:pPr>
            <w:r w:rsidRPr="007F47D4">
              <w:rPr>
                <w:rFonts w:cs="Arial"/>
                <w:b/>
                <w:bCs/>
              </w:rPr>
              <w:t>Recommendations:</w:t>
            </w:r>
          </w:p>
          <w:p w14:paraId="3FAFD031" w14:textId="77777777" w:rsidR="004A7810" w:rsidRPr="007F47D4" w:rsidRDefault="004A7810">
            <w:pPr>
              <w:pStyle w:val="TextR"/>
              <w:rPr>
                <w:rFonts w:cs="Arial"/>
              </w:rPr>
            </w:pPr>
          </w:p>
          <w:p w14:paraId="56D2B128" w14:textId="77777777" w:rsidR="004A7810" w:rsidRPr="007F47D4" w:rsidRDefault="004A7810">
            <w:pPr>
              <w:pStyle w:val="TextR"/>
              <w:rPr>
                <w:rFonts w:cs="Arial"/>
              </w:rPr>
            </w:pPr>
            <w:r w:rsidRPr="007F47D4">
              <w:rPr>
                <w:rFonts w:cs="Arial"/>
              </w:rPr>
              <w:t>T</w:t>
            </w:r>
            <w:r>
              <w:rPr>
                <w:rFonts w:cs="Arial"/>
              </w:rPr>
              <w:t>he Forum</w:t>
            </w:r>
            <w:r w:rsidRPr="007F47D4">
              <w:rPr>
                <w:rFonts w:cs="Arial"/>
              </w:rPr>
              <w:t xml:space="preserve"> note</w:t>
            </w:r>
            <w:r>
              <w:rPr>
                <w:rFonts w:cs="Arial"/>
              </w:rPr>
              <w:t>d</w:t>
            </w:r>
            <w:r w:rsidRPr="007F47D4">
              <w:rPr>
                <w:rFonts w:cs="Arial"/>
              </w:rPr>
              <w:t xml:space="preserve"> the School Funding Settlement for 2023/24, including the allocation for each DSG Block at 4.5;</w:t>
            </w:r>
          </w:p>
          <w:p w14:paraId="6BE31EB3" w14:textId="77777777" w:rsidR="004A7810" w:rsidRPr="007F47D4" w:rsidRDefault="004A7810">
            <w:pPr>
              <w:pStyle w:val="TextR"/>
              <w:ind w:left="567" w:hanging="567"/>
              <w:rPr>
                <w:rFonts w:cs="Arial"/>
              </w:rPr>
            </w:pPr>
          </w:p>
          <w:p w14:paraId="031DAAB3" w14:textId="77777777" w:rsidR="004A7810" w:rsidRPr="007F47D4" w:rsidRDefault="004A7810">
            <w:pPr>
              <w:pStyle w:val="TextR"/>
              <w:rPr>
                <w:rFonts w:cs="Arial"/>
              </w:rPr>
            </w:pPr>
            <w:r w:rsidRPr="007F47D4">
              <w:rPr>
                <w:rFonts w:cs="Arial"/>
              </w:rPr>
              <w:t>T</w:t>
            </w:r>
            <w:r>
              <w:rPr>
                <w:rFonts w:cs="Arial"/>
              </w:rPr>
              <w:t>he Forum</w:t>
            </w:r>
            <w:r w:rsidRPr="007F47D4">
              <w:rPr>
                <w:rFonts w:cs="Arial"/>
              </w:rPr>
              <w:t xml:space="preserve"> note</w:t>
            </w:r>
            <w:r>
              <w:rPr>
                <w:rFonts w:cs="Arial"/>
              </w:rPr>
              <w:t>d</w:t>
            </w:r>
            <w:r w:rsidRPr="007F47D4">
              <w:rPr>
                <w:rFonts w:cs="Arial"/>
              </w:rPr>
              <w:t xml:space="preserve"> the funding for the PFI Affordability Gap at 8.1;</w:t>
            </w:r>
          </w:p>
          <w:p w14:paraId="242A3746" w14:textId="77777777" w:rsidR="004A7810" w:rsidRPr="007F47D4" w:rsidRDefault="004A7810">
            <w:pPr>
              <w:pStyle w:val="TextR"/>
              <w:ind w:left="567" w:hanging="567"/>
              <w:rPr>
                <w:rFonts w:cs="Arial"/>
              </w:rPr>
            </w:pPr>
          </w:p>
          <w:p w14:paraId="02972C49" w14:textId="77777777" w:rsidR="004A7810" w:rsidRPr="007F47D4" w:rsidRDefault="004A7810">
            <w:pPr>
              <w:pStyle w:val="TextR"/>
              <w:rPr>
                <w:rFonts w:cs="Arial"/>
              </w:rPr>
            </w:pPr>
            <w:r w:rsidRPr="007F47D4">
              <w:rPr>
                <w:rFonts w:cs="Arial"/>
              </w:rPr>
              <w:t>T</w:t>
            </w:r>
            <w:r>
              <w:rPr>
                <w:rFonts w:cs="Arial"/>
              </w:rPr>
              <w:t xml:space="preserve">he Forum </w:t>
            </w:r>
            <w:r w:rsidRPr="007F47D4">
              <w:rPr>
                <w:rFonts w:cs="Arial"/>
              </w:rPr>
              <w:t>note</w:t>
            </w:r>
            <w:r>
              <w:rPr>
                <w:rFonts w:cs="Arial"/>
              </w:rPr>
              <w:t>d</w:t>
            </w:r>
            <w:r w:rsidRPr="007F47D4">
              <w:rPr>
                <w:rFonts w:cs="Arial"/>
              </w:rPr>
              <w:t xml:space="preserve"> the total delegation for primary and secondary schools at 9.3;</w:t>
            </w:r>
            <w:r w:rsidRPr="007F47D4">
              <w:rPr>
                <w:rFonts w:cs="Arial"/>
              </w:rPr>
              <w:br/>
            </w:r>
          </w:p>
          <w:p w14:paraId="7C8AAB4E" w14:textId="77777777" w:rsidR="004A7810" w:rsidRPr="007F47D4" w:rsidRDefault="004A7810">
            <w:pPr>
              <w:pStyle w:val="TextR"/>
              <w:rPr>
                <w:rFonts w:cs="Arial"/>
              </w:rPr>
            </w:pPr>
            <w:r w:rsidRPr="007F47D4">
              <w:rPr>
                <w:rFonts w:cs="Arial"/>
              </w:rPr>
              <w:t>T</w:t>
            </w:r>
            <w:r>
              <w:rPr>
                <w:rFonts w:cs="Arial"/>
              </w:rPr>
              <w:t>he Forum</w:t>
            </w:r>
            <w:r w:rsidRPr="007F47D4">
              <w:rPr>
                <w:rFonts w:cs="Arial"/>
              </w:rPr>
              <w:t xml:space="preserve"> note</w:t>
            </w:r>
            <w:r>
              <w:rPr>
                <w:rFonts w:cs="Arial"/>
              </w:rPr>
              <w:t>d</w:t>
            </w:r>
            <w:r w:rsidRPr="007F47D4">
              <w:rPr>
                <w:rFonts w:cs="Arial"/>
              </w:rPr>
              <w:t xml:space="preserve"> the proposed allocation of the High Needs Block at 12.1;</w:t>
            </w:r>
          </w:p>
          <w:p w14:paraId="6EDAD7C8" w14:textId="77777777" w:rsidR="004A7810" w:rsidRPr="007F47D4" w:rsidRDefault="004A7810">
            <w:pPr>
              <w:pStyle w:val="TextR"/>
              <w:ind w:left="567" w:hanging="567"/>
              <w:rPr>
                <w:rFonts w:cs="Arial"/>
              </w:rPr>
            </w:pPr>
          </w:p>
          <w:p w14:paraId="5C94FB95" w14:textId="77777777" w:rsidR="004A7810" w:rsidRPr="007F47D4" w:rsidRDefault="004A7810">
            <w:pPr>
              <w:pStyle w:val="TextR"/>
              <w:rPr>
                <w:rFonts w:cs="Arial"/>
              </w:rPr>
            </w:pPr>
            <w:r w:rsidRPr="007F47D4">
              <w:rPr>
                <w:rFonts w:cs="Arial"/>
              </w:rPr>
              <w:t>T</w:t>
            </w:r>
            <w:r>
              <w:rPr>
                <w:rFonts w:cs="Arial"/>
              </w:rPr>
              <w:t>he Forum</w:t>
            </w:r>
            <w:r w:rsidRPr="007F47D4">
              <w:rPr>
                <w:rFonts w:cs="Arial"/>
              </w:rPr>
              <w:t xml:space="preserve"> note</w:t>
            </w:r>
            <w:r>
              <w:rPr>
                <w:rFonts w:cs="Arial"/>
              </w:rPr>
              <w:t>d</w:t>
            </w:r>
            <w:r w:rsidRPr="007F47D4">
              <w:rPr>
                <w:rFonts w:cs="Arial"/>
              </w:rPr>
              <w:t xml:space="preserve"> the risks and opportunities at 13.1;</w:t>
            </w:r>
          </w:p>
          <w:p w14:paraId="5A845A92" w14:textId="77777777" w:rsidR="004A7810" w:rsidRPr="007F47D4" w:rsidRDefault="004A7810">
            <w:pPr>
              <w:pStyle w:val="TextR"/>
              <w:ind w:left="567" w:hanging="567"/>
              <w:rPr>
                <w:rFonts w:cs="Arial"/>
              </w:rPr>
            </w:pPr>
          </w:p>
          <w:p w14:paraId="22936BE8" w14:textId="77777777" w:rsidR="004A7810" w:rsidRPr="007F47D4" w:rsidRDefault="004A7810">
            <w:pPr>
              <w:pStyle w:val="TextR"/>
              <w:rPr>
                <w:rFonts w:cs="Arial"/>
              </w:rPr>
            </w:pPr>
            <w:r w:rsidRPr="007F47D4">
              <w:rPr>
                <w:rFonts w:cs="Arial"/>
              </w:rPr>
              <w:t>T</w:t>
            </w:r>
            <w:r>
              <w:rPr>
                <w:rFonts w:cs="Arial"/>
              </w:rPr>
              <w:t xml:space="preserve">he Forum </w:t>
            </w:r>
            <w:r w:rsidRPr="007F47D4">
              <w:rPr>
                <w:rFonts w:cs="Arial"/>
              </w:rPr>
              <w:t>agree</w:t>
            </w:r>
            <w:r>
              <w:rPr>
                <w:rFonts w:cs="Arial"/>
              </w:rPr>
              <w:t>d</w:t>
            </w:r>
            <w:r w:rsidRPr="007F47D4">
              <w:rPr>
                <w:rFonts w:cs="Arial"/>
              </w:rPr>
              <w:t xml:space="preserve"> the funding for the Growth Fund at 5.9;</w:t>
            </w:r>
          </w:p>
          <w:p w14:paraId="0C9F6718" w14:textId="77777777" w:rsidR="004A7810" w:rsidRPr="007F47D4" w:rsidRDefault="004A7810">
            <w:pPr>
              <w:pStyle w:val="TextR"/>
              <w:ind w:left="567" w:hanging="567"/>
              <w:rPr>
                <w:rFonts w:cs="Arial"/>
              </w:rPr>
            </w:pPr>
          </w:p>
          <w:p w14:paraId="5A42C5F4" w14:textId="77777777" w:rsidR="004A7810" w:rsidRPr="007F47D4" w:rsidRDefault="004A7810">
            <w:pPr>
              <w:pStyle w:val="TextR"/>
              <w:rPr>
                <w:rFonts w:cs="Arial"/>
              </w:rPr>
            </w:pPr>
            <w:r w:rsidRPr="007F47D4">
              <w:rPr>
                <w:rFonts w:cs="Arial"/>
              </w:rPr>
              <w:t>T</w:t>
            </w:r>
            <w:r>
              <w:rPr>
                <w:rFonts w:cs="Arial"/>
              </w:rPr>
              <w:t xml:space="preserve">he Forum </w:t>
            </w:r>
            <w:r w:rsidRPr="007F47D4">
              <w:rPr>
                <w:rFonts w:cs="Arial"/>
              </w:rPr>
              <w:t>agree</w:t>
            </w:r>
            <w:r>
              <w:rPr>
                <w:rFonts w:cs="Arial"/>
              </w:rPr>
              <w:t>d</w:t>
            </w:r>
            <w:r w:rsidRPr="007F47D4">
              <w:rPr>
                <w:rFonts w:cs="Arial"/>
              </w:rPr>
              <w:t xml:space="preserve"> the funding for the Falling Rolls Fund at 7.3;</w:t>
            </w:r>
          </w:p>
          <w:p w14:paraId="4EB1115C" w14:textId="77777777" w:rsidR="004A7810" w:rsidRPr="007F47D4" w:rsidRDefault="004A7810">
            <w:pPr>
              <w:pStyle w:val="TextR"/>
              <w:ind w:left="567" w:hanging="567"/>
              <w:rPr>
                <w:rFonts w:cs="Arial"/>
              </w:rPr>
            </w:pPr>
          </w:p>
          <w:p w14:paraId="79F3C997" w14:textId="77777777" w:rsidR="004A7810" w:rsidRPr="007F47D4" w:rsidRDefault="004A7810">
            <w:pPr>
              <w:pStyle w:val="TextR"/>
              <w:rPr>
                <w:rFonts w:cs="Arial"/>
              </w:rPr>
            </w:pPr>
            <w:r w:rsidRPr="007F47D4">
              <w:rPr>
                <w:rFonts w:cs="Arial"/>
              </w:rPr>
              <w:t>T</w:t>
            </w:r>
            <w:r>
              <w:rPr>
                <w:rFonts w:cs="Arial"/>
              </w:rPr>
              <w:t xml:space="preserve">he Forum </w:t>
            </w:r>
            <w:r w:rsidRPr="007F47D4">
              <w:rPr>
                <w:rFonts w:cs="Arial"/>
              </w:rPr>
              <w:t>agree</w:t>
            </w:r>
            <w:r>
              <w:rPr>
                <w:rFonts w:cs="Arial"/>
              </w:rPr>
              <w:t>d</w:t>
            </w:r>
            <w:r w:rsidRPr="007F47D4">
              <w:rPr>
                <w:rFonts w:cs="Arial"/>
              </w:rPr>
              <w:t xml:space="preserve"> the funding rates for early years providers at 9.8; and</w:t>
            </w:r>
          </w:p>
          <w:p w14:paraId="18899786" w14:textId="77777777" w:rsidR="004A7810" w:rsidRPr="007F47D4" w:rsidRDefault="004A7810">
            <w:pPr>
              <w:pStyle w:val="TextR"/>
              <w:ind w:left="567" w:hanging="567"/>
              <w:rPr>
                <w:rFonts w:cs="Arial"/>
              </w:rPr>
            </w:pPr>
          </w:p>
          <w:p w14:paraId="7186B848" w14:textId="77777777" w:rsidR="004A7810" w:rsidRDefault="004A7810">
            <w:pPr>
              <w:ind w:left="567" w:hanging="567"/>
              <w:rPr>
                <w:rFonts w:cs="Arial"/>
              </w:rPr>
            </w:pPr>
            <w:r w:rsidRPr="007F47D4">
              <w:rPr>
                <w:rFonts w:cs="Arial"/>
              </w:rPr>
              <w:t>T</w:t>
            </w:r>
            <w:r>
              <w:rPr>
                <w:rFonts w:cs="Arial"/>
              </w:rPr>
              <w:t>he Forum</w:t>
            </w:r>
            <w:r w:rsidRPr="007F47D4">
              <w:rPr>
                <w:rFonts w:cs="Arial"/>
              </w:rPr>
              <w:t xml:space="preserve"> agree</w:t>
            </w:r>
            <w:r>
              <w:rPr>
                <w:rFonts w:cs="Arial"/>
              </w:rPr>
              <w:t>d</w:t>
            </w:r>
            <w:r w:rsidRPr="007F47D4">
              <w:rPr>
                <w:rFonts w:cs="Arial"/>
              </w:rPr>
              <w:t xml:space="preserve"> the central expenditure for the Central School Services</w:t>
            </w:r>
          </w:p>
          <w:p w14:paraId="5858A2BB" w14:textId="77777777" w:rsidR="004A7810" w:rsidRPr="007F47D4" w:rsidRDefault="004A7810">
            <w:pPr>
              <w:ind w:left="567" w:hanging="567"/>
              <w:rPr>
                <w:rFonts w:cs="Arial"/>
              </w:rPr>
            </w:pPr>
            <w:r w:rsidRPr="007F47D4">
              <w:rPr>
                <w:rFonts w:cs="Arial"/>
              </w:rPr>
              <w:t>Block and Early Years Block at 11.1.</w:t>
            </w:r>
          </w:p>
          <w:p w14:paraId="5B67D472" w14:textId="77777777" w:rsidR="004A7810" w:rsidRPr="00930340" w:rsidRDefault="004A7810">
            <w:pPr>
              <w:ind w:left="567" w:hanging="567"/>
              <w:rPr>
                <w:rFonts w:cs="Arial"/>
              </w:rPr>
            </w:pPr>
          </w:p>
        </w:tc>
      </w:tr>
      <w:tr w:rsidR="004A7810" w:rsidRPr="008565B8" w14:paraId="4D509A2F" w14:textId="77777777">
        <w:trPr>
          <w:trHeight w:val="833"/>
        </w:trPr>
        <w:tc>
          <w:tcPr>
            <w:tcW w:w="1276" w:type="dxa"/>
            <w:shd w:val="clear" w:color="auto" w:fill="auto"/>
          </w:tcPr>
          <w:p w14:paraId="0111D86A" w14:textId="77777777" w:rsidR="004A7810" w:rsidRPr="008565B8" w:rsidRDefault="004A7810">
            <w:pPr>
              <w:pStyle w:val="TableContents"/>
              <w:rPr>
                <w:rFonts w:ascii="Arial" w:hAnsi="Arial" w:cs="Arial"/>
                <w:b/>
              </w:rPr>
            </w:pPr>
            <w:r w:rsidRPr="008565B8">
              <w:rPr>
                <w:rFonts w:ascii="Arial" w:hAnsi="Arial" w:cs="Arial"/>
                <w:b/>
              </w:rPr>
              <w:t>4.</w:t>
            </w:r>
          </w:p>
        </w:tc>
        <w:tc>
          <w:tcPr>
            <w:tcW w:w="8215" w:type="dxa"/>
            <w:shd w:val="clear" w:color="auto" w:fill="auto"/>
          </w:tcPr>
          <w:p w14:paraId="24A814A7" w14:textId="77777777" w:rsidR="004A7810" w:rsidRPr="008565B8" w:rsidRDefault="004A7810">
            <w:pPr>
              <w:rPr>
                <w:rFonts w:cs="Arial"/>
                <w:b/>
                <w:bCs/>
              </w:rPr>
            </w:pPr>
            <w:r w:rsidRPr="008565B8">
              <w:rPr>
                <w:rFonts w:cs="Arial"/>
                <w:b/>
                <w:bCs/>
              </w:rPr>
              <w:t>Any other business, feedback from schools through Associations and from Schools Forum representatives on other Bodies.</w:t>
            </w:r>
          </w:p>
          <w:p w14:paraId="5F2D22B5" w14:textId="77777777" w:rsidR="004A7810" w:rsidRPr="008565B8" w:rsidRDefault="004A7810">
            <w:pPr>
              <w:rPr>
                <w:rFonts w:cs="Arial"/>
              </w:rPr>
            </w:pPr>
          </w:p>
          <w:p w14:paraId="61996F81" w14:textId="77777777" w:rsidR="004A7810" w:rsidRDefault="004A7810">
            <w:pPr>
              <w:rPr>
                <w:rFonts w:cs="Arial"/>
                <w:b/>
                <w:bCs/>
              </w:rPr>
            </w:pPr>
            <w:r w:rsidRPr="008565B8">
              <w:rPr>
                <w:rFonts w:cs="Arial"/>
                <w:b/>
                <w:bCs/>
              </w:rPr>
              <w:t>ASHE</w:t>
            </w:r>
          </w:p>
          <w:p w14:paraId="56577FAE" w14:textId="77777777" w:rsidR="004A7810" w:rsidRDefault="004A7810">
            <w:pPr>
              <w:rPr>
                <w:rFonts w:cs="Arial"/>
              </w:rPr>
            </w:pPr>
            <w:r>
              <w:rPr>
                <w:rFonts w:cs="Arial"/>
              </w:rPr>
              <w:t xml:space="preserve">CH reported concerns for secondary schools. There will be concerns about the budgets going forward.  In addition to that the recent announcement for energy support, for 12 months for further support but the level of help will be reduced which is a concern particularly for special schools.  There is concern with current industrial unrest with various other professional associations including secondary headteachers which will create turbulence going forward.  Also concerned about the announcement from the Prime Minister about Maths going to the age of 18 years.  Recruiting decent Maths teachers is a most challenging issue for all schools.  There are also a lot of issues aimed at students who do not get a standard pass and required to take their GCSE again between the age of 16 and 18.  That is actually a percentage of young people take A level, so it begs so many education, financial and recruitment questions.  </w:t>
            </w:r>
          </w:p>
          <w:p w14:paraId="75CA0B8D" w14:textId="77777777" w:rsidR="004A7810" w:rsidRDefault="004A7810">
            <w:pPr>
              <w:rPr>
                <w:rFonts w:cs="Arial"/>
              </w:rPr>
            </w:pPr>
          </w:p>
          <w:p w14:paraId="632A1C27" w14:textId="77777777" w:rsidR="004A7810" w:rsidRDefault="004A7810">
            <w:pPr>
              <w:rPr>
                <w:rFonts w:cs="Arial"/>
              </w:rPr>
            </w:pPr>
            <w:r>
              <w:rPr>
                <w:rFonts w:cs="Arial"/>
              </w:rPr>
              <w:t xml:space="preserve">There are other ongoing post pandemic concerns for secondary schools such as behaviour growing issues and financial implications.  Attendance is still an issue for most schools, and also an increase in elective home education and protocols around that.  </w:t>
            </w:r>
          </w:p>
          <w:p w14:paraId="6186EECA" w14:textId="77777777" w:rsidR="004A7810" w:rsidRDefault="004A7810">
            <w:pPr>
              <w:rPr>
                <w:rFonts w:cs="Arial"/>
              </w:rPr>
            </w:pPr>
          </w:p>
          <w:p w14:paraId="1083A76F" w14:textId="77777777" w:rsidR="004A7810" w:rsidRDefault="004A7810">
            <w:pPr>
              <w:rPr>
                <w:rFonts w:cs="Arial"/>
              </w:rPr>
            </w:pPr>
            <w:r>
              <w:rPr>
                <w:rFonts w:cs="Arial"/>
              </w:rPr>
              <w:t xml:space="preserve">JG agreed with CH.  SS was also in agreement. SS stated it is a shame with all this funding with combining the pandemic, attendance and mental health and everything else, that there is not an allocated fund that can come from S62 support.  In the bigger picture that would support schools greatly and reduce the costs that we have for all those home visits.    </w:t>
            </w:r>
          </w:p>
          <w:p w14:paraId="25BAFDF4" w14:textId="77777777" w:rsidR="004A7810" w:rsidRPr="008565B8" w:rsidRDefault="004A7810">
            <w:pPr>
              <w:rPr>
                <w:rFonts w:cs="Arial"/>
              </w:rPr>
            </w:pPr>
          </w:p>
          <w:p w14:paraId="11AD4F10" w14:textId="77777777" w:rsidR="004A7810" w:rsidRPr="008565B8" w:rsidRDefault="004A7810">
            <w:pPr>
              <w:rPr>
                <w:rFonts w:cs="Arial"/>
                <w:b/>
                <w:bCs/>
              </w:rPr>
            </w:pPr>
            <w:r w:rsidRPr="008565B8">
              <w:rPr>
                <w:rFonts w:cs="Arial"/>
                <w:b/>
                <w:bCs/>
              </w:rPr>
              <w:t>EPHA</w:t>
            </w:r>
          </w:p>
          <w:p w14:paraId="40BECEFC" w14:textId="3E0F0E55" w:rsidR="004A7810" w:rsidRDefault="004A7810">
            <w:pPr>
              <w:rPr>
                <w:rFonts w:cs="Arial"/>
              </w:rPr>
            </w:pPr>
            <w:r>
              <w:rPr>
                <w:rFonts w:cs="Arial"/>
              </w:rPr>
              <w:t>HPK highlighted mainstream financial pressures and particularly energy price increases.  In small schools our staff are suffering as well as everyone else.  We do not know where we will be with unfunded pay awards and has an impact on schools’ budgets.  Also, other cost of living, inflationary pressures, price of food, consumables, transport.  In the primary sector recruitment and support staff, better pay and hours elsewhere.  There is more pressure in primary schools in particular supporting SEN children, SEMH attendance is putting added pressures.  We are keen to see the development and funding of the ESSET outreach proposal.  We think that will help capacity and support within primary schools as well as developing provision in mainstream schools</w:t>
            </w:r>
            <w:r w:rsidR="005E556E">
              <w:rPr>
                <w:rFonts w:cs="Arial"/>
              </w:rPr>
              <w:t>.</w:t>
            </w:r>
            <w:r>
              <w:rPr>
                <w:rFonts w:cs="Arial"/>
              </w:rPr>
              <w:t xml:space="preserve">  </w:t>
            </w:r>
          </w:p>
          <w:p w14:paraId="73177FE5" w14:textId="77777777" w:rsidR="004A7810" w:rsidRDefault="004A7810">
            <w:pPr>
              <w:rPr>
                <w:rFonts w:cs="Arial"/>
              </w:rPr>
            </w:pPr>
          </w:p>
          <w:p w14:paraId="6792790A" w14:textId="77777777" w:rsidR="004A7810" w:rsidRDefault="004A7810">
            <w:pPr>
              <w:rPr>
                <w:rFonts w:cs="Arial"/>
              </w:rPr>
            </w:pPr>
            <w:r>
              <w:rPr>
                <w:rFonts w:cs="Arial"/>
              </w:rPr>
              <w:t xml:space="preserve">We are still coping with anxiety of parents and pupils around Covid and what that means.  We know it has not gone away and there are lots of people still testing positive.  Then we have that pressure that they are not in school ,and we have to cover their duties.  </w:t>
            </w:r>
          </w:p>
          <w:p w14:paraId="793A506B" w14:textId="77777777" w:rsidR="004A7810" w:rsidRPr="008565B8" w:rsidRDefault="004A7810">
            <w:pPr>
              <w:rPr>
                <w:rFonts w:cs="Arial"/>
              </w:rPr>
            </w:pPr>
          </w:p>
          <w:p w14:paraId="4D2C0644" w14:textId="77777777" w:rsidR="004A7810" w:rsidRPr="008565B8" w:rsidRDefault="004A7810">
            <w:pPr>
              <w:rPr>
                <w:rFonts w:cs="Arial"/>
                <w:b/>
                <w:bCs/>
              </w:rPr>
            </w:pPr>
            <w:r w:rsidRPr="008565B8">
              <w:rPr>
                <w:rFonts w:cs="Arial"/>
                <w:b/>
                <w:bCs/>
              </w:rPr>
              <w:t>ESSET</w:t>
            </w:r>
          </w:p>
          <w:p w14:paraId="2CF94009" w14:textId="77777777" w:rsidR="004A7810" w:rsidRDefault="004A7810">
            <w:pPr>
              <w:rPr>
                <w:rFonts w:cs="Arial"/>
              </w:rPr>
            </w:pPr>
            <w:r>
              <w:rPr>
                <w:rFonts w:cs="Arial"/>
              </w:rPr>
              <w:t>RS agreed with all of the above and all our special schools are suffering from being small schools.  We do not see how budgets will balance in the coming year.  There are issues around funding and huge concerns.  We are awaiting outcome on banding.  We have all done our banding moderation.</w:t>
            </w:r>
          </w:p>
          <w:p w14:paraId="711A713C" w14:textId="77777777" w:rsidR="004A7810" w:rsidRDefault="004A7810">
            <w:pPr>
              <w:rPr>
                <w:rFonts w:cs="Arial"/>
              </w:rPr>
            </w:pPr>
            <w:r>
              <w:rPr>
                <w:rFonts w:cs="Arial"/>
              </w:rPr>
              <w:t xml:space="preserve">RS ended on a positive note about the Hawthorn free school that was first proposed in 2015.  Finally, it has opened in temporary accommodation.  We have 15 children with another 10 joining soon.  The new build is planned to be finished by 2024.  </w:t>
            </w:r>
          </w:p>
          <w:p w14:paraId="1E76EE14" w14:textId="77777777" w:rsidR="004A7810" w:rsidRDefault="004A7810">
            <w:pPr>
              <w:rPr>
                <w:rFonts w:cs="Arial"/>
              </w:rPr>
            </w:pPr>
          </w:p>
          <w:p w14:paraId="539842AA" w14:textId="77777777" w:rsidR="004A7810" w:rsidRPr="008565B8" w:rsidRDefault="004A7810">
            <w:pPr>
              <w:rPr>
                <w:rFonts w:cs="Arial"/>
                <w:b/>
                <w:bCs/>
              </w:rPr>
            </w:pPr>
            <w:r w:rsidRPr="008565B8">
              <w:rPr>
                <w:rFonts w:cs="Arial"/>
                <w:b/>
                <w:bCs/>
              </w:rPr>
              <w:t>PRUs</w:t>
            </w:r>
          </w:p>
          <w:p w14:paraId="134265F4" w14:textId="77777777" w:rsidR="004A7810" w:rsidRDefault="004A7810">
            <w:pPr>
              <w:rPr>
                <w:rFonts w:cs="Arial"/>
              </w:rPr>
            </w:pPr>
            <w:r>
              <w:rPr>
                <w:rFonts w:cs="Arial"/>
              </w:rPr>
              <w:t xml:space="preserve">PC added some good news on our behalf at Colchester. Our new buildings should be open just after half-term.  There is an increase in demand with 7 pupils in North-East Essex.  Despite the need we are not being funded enough.  A group of us are going to be working on outreach support in the short-term. </w:t>
            </w:r>
          </w:p>
          <w:p w14:paraId="754DEE38" w14:textId="77777777" w:rsidR="004A7810" w:rsidRDefault="004A7810">
            <w:pPr>
              <w:rPr>
                <w:rFonts w:cs="Arial"/>
              </w:rPr>
            </w:pPr>
          </w:p>
          <w:p w14:paraId="49B8DD78" w14:textId="77777777" w:rsidR="004A7810" w:rsidRDefault="004A7810">
            <w:pPr>
              <w:rPr>
                <w:rFonts w:cs="Arial"/>
              </w:rPr>
            </w:pPr>
            <w:r>
              <w:rPr>
                <w:rFonts w:cs="Arial"/>
              </w:rPr>
              <w:t xml:space="preserve">JB reported in the South there has not been an increase in number.  There has been an increase of 2 in places, so schools are not benefitting from any expansion which limits our ability to offer any outreach support.  </w:t>
            </w:r>
          </w:p>
          <w:p w14:paraId="541519A3" w14:textId="77777777" w:rsidR="004A7810" w:rsidRDefault="004A7810">
            <w:pPr>
              <w:rPr>
                <w:rFonts w:cs="Arial"/>
              </w:rPr>
            </w:pPr>
          </w:p>
          <w:p w14:paraId="48856246" w14:textId="77777777" w:rsidR="004A7810" w:rsidRDefault="004A7810">
            <w:pPr>
              <w:rPr>
                <w:rFonts w:cs="Arial"/>
              </w:rPr>
            </w:pPr>
            <w:r>
              <w:rPr>
                <w:rFonts w:cs="Arial"/>
              </w:rPr>
              <w:t xml:space="preserve">There has been a high rate of staff absence due to general illness and Covid and various strains, along with mental health issues.  </w:t>
            </w:r>
          </w:p>
          <w:p w14:paraId="4017EC06" w14:textId="77777777" w:rsidR="004A7810" w:rsidRPr="008565B8" w:rsidRDefault="004A7810">
            <w:pPr>
              <w:rPr>
                <w:rFonts w:cs="Arial"/>
              </w:rPr>
            </w:pPr>
          </w:p>
          <w:p w14:paraId="70C67ECA" w14:textId="77777777" w:rsidR="004A7810" w:rsidRDefault="004A7810">
            <w:pPr>
              <w:rPr>
                <w:rFonts w:cs="Arial"/>
                <w:b/>
                <w:bCs/>
              </w:rPr>
            </w:pPr>
            <w:r w:rsidRPr="008565B8">
              <w:rPr>
                <w:rFonts w:cs="Arial"/>
                <w:b/>
                <w:bCs/>
              </w:rPr>
              <w:t>Early Years – Nurseries</w:t>
            </w:r>
          </w:p>
          <w:p w14:paraId="09FAF8B5" w14:textId="77777777" w:rsidR="004A7810" w:rsidRDefault="004A7810">
            <w:pPr>
              <w:rPr>
                <w:rFonts w:cs="Arial"/>
              </w:rPr>
            </w:pPr>
            <w:r>
              <w:rPr>
                <w:rFonts w:cs="Arial"/>
              </w:rPr>
              <w:t>DW had spoken outside of the meeting with YSW about maintained nursery schools and the supplementary funding has been welcomed.  Like everyone else we face the same challenges.  DW welcomed that money was put aside for Early Years High Needs intervention strategy.</w:t>
            </w:r>
          </w:p>
          <w:p w14:paraId="7C23EBD3" w14:textId="77777777" w:rsidR="004A7810" w:rsidRDefault="004A7810">
            <w:pPr>
              <w:rPr>
                <w:rFonts w:cs="Arial"/>
              </w:rPr>
            </w:pPr>
          </w:p>
          <w:p w14:paraId="091B0713" w14:textId="77777777" w:rsidR="004A7810" w:rsidRPr="008565B8" w:rsidRDefault="004A7810">
            <w:pPr>
              <w:rPr>
                <w:rFonts w:cs="Arial"/>
                <w:b/>
                <w:bCs/>
              </w:rPr>
            </w:pPr>
            <w:r w:rsidRPr="008565B8">
              <w:rPr>
                <w:rFonts w:cs="Arial"/>
                <w:b/>
                <w:bCs/>
              </w:rPr>
              <w:t>ESGA</w:t>
            </w:r>
          </w:p>
          <w:p w14:paraId="6CEB1C79" w14:textId="77777777" w:rsidR="004A7810" w:rsidRPr="008565B8" w:rsidRDefault="004A7810">
            <w:pPr>
              <w:rPr>
                <w:rFonts w:cs="Arial"/>
              </w:rPr>
            </w:pPr>
            <w:r>
              <w:rPr>
                <w:rFonts w:cs="Arial"/>
              </w:rPr>
              <w:t>JH mentioned wellbeing of staff and there is still a lot of sickness.  Attendance has been hit as well.  Some children have not settled back into school because they had been isolated so much.  There are relationship problems among youngsters.  Hoping next year that it will improve, and children will catch up a lot more.</w:t>
            </w:r>
          </w:p>
          <w:p w14:paraId="12B02D1E" w14:textId="77777777" w:rsidR="004A7810" w:rsidRPr="008565B8" w:rsidRDefault="004A7810">
            <w:pPr>
              <w:rPr>
                <w:rFonts w:cs="Arial"/>
              </w:rPr>
            </w:pPr>
          </w:p>
          <w:p w14:paraId="0BBFA5C1" w14:textId="77777777" w:rsidR="004A7810" w:rsidRPr="008565B8" w:rsidRDefault="004A7810">
            <w:pPr>
              <w:rPr>
                <w:rFonts w:cs="Arial"/>
                <w:b/>
                <w:bCs/>
              </w:rPr>
            </w:pPr>
            <w:r w:rsidRPr="008565B8">
              <w:rPr>
                <w:rFonts w:cs="Arial"/>
                <w:b/>
                <w:bCs/>
              </w:rPr>
              <w:t>Unions</w:t>
            </w:r>
          </w:p>
          <w:p w14:paraId="52468606" w14:textId="77777777" w:rsidR="004A7810" w:rsidRDefault="004A7810">
            <w:pPr>
              <w:rPr>
                <w:rFonts w:cs="Arial"/>
              </w:rPr>
            </w:pPr>
            <w:r>
              <w:rPr>
                <w:rFonts w:cs="Arial"/>
              </w:rPr>
              <w:t xml:space="preserve">JF had nothing further to say other than mentioned at the last meeting.  The position remains the same, budget and financial proposals are not indicative, and Government is not listening to what is going on. </w:t>
            </w:r>
          </w:p>
          <w:p w14:paraId="769074C2" w14:textId="77777777" w:rsidR="004A7810" w:rsidRDefault="004A7810">
            <w:pPr>
              <w:rPr>
                <w:rFonts w:cs="Arial"/>
                <w:b/>
                <w:bCs/>
              </w:rPr>
            </w:pPr>
          </w:p>
          <w:p w14:paraId="1EDC3BDA" w14:textId="77777777" w:rsidR="004A7810" w:rsidRPr="00107160" w:rsidRDefault="004A7810">
            <w:pPr>
              <w:rPr>
                <w:rFonts w:cs="Arial"/>
                <w:b/>
                <w:bCs/>
              </w:rPr>
            </w:pPr>
            <w:r w:rsidRPr="008565B8">
              <w:rPr>
                <w:rFonts w:cs="Arial"/>
                <w:b/>
                <w:bCs/>
              </w:rPr>
              <w:t>Unison</w:t>
            </w:r>
            <w:r>
              <w:rPr>
                <w:rFonts w:cs="Arial"/>
              </w:rPr>
              <w:t xml:space="preserve"> </w:t>
            </w:r>
          </w:p>
          <w:p w14:paraId="01F0D9F7" w14:textId="77777777" w:rsidR="004A7810" w:rsidRDefault="004A7810">
            <w:pPr>
              <w:rPr>
                <w:rFonts w:cs="Arial"/>
              </w:rPr>
            </w:pPr>
            <w:r>
              <w:rPr>
                <w:rFonts w:cs="Arial"/>
              </w:rPr>
              <w:t>MS had the same comments as last time.  The funding from the Government is not coming through for schools to deliver the education that is needed.</w:t>
            </w:r>
          </w:p>
          <w:p w14:paraId="0FE67BF3" w14:textId="77777777" w:rsidR="004A7810" w:rsidRDefault="004A7810">
            <w:pPr>
              <w:rPr>
                <w:rFonts w:cs="Arial"/>
              </w:rPr>
            </w:pPr>
          </w:p>
          <w:p w14:paraId="182DDAFF" w14:textId="77777777" w:rsidR="004A7810" w:rsidRPr="008565B8" w:rsidRDefault="004A7810">
            <w:pPr>
              <w:rPr>
                <w:rFonts w:cs="Arial"/>
                <w:b/>
                <w:bCs/>
              </w:rPr>
            </w:pPr>
            <w:r w:rsidRPr="008565B8">
              <w:rPr>
                <w:rFonts w:cs="Arial"/>
                <w:b/>
                <w:bCs/>
              </w:rPr>
              <w:t xml:space="preserve">Church Rep    </w:t>
            </w:r>
          </w:p>
          <w:p w14:paraId="32371838" w14:textId="77777777" w:rsidR="004A7810" w:rsidRPr="008565B8" w:rsidRDefault="004A7810">
            <w:pPr>
              <w:rPr>
                <w:rFonts w:cs="Arial"/>
              </w:rPr>
            </w:pPr>
            <w:r>
              <w:rPr>
                <w:rFonts w:cs="Arial"/>
              </w:rPr>
              <w:t>No report.  JS had to leave to teach.</w:t>
            </w:r>
          </w:p>
          <w:p w14:paraId="06A8DCF0" w14:textId="77777777" w:rsidR="004A7810" w:rsidRPr="008565B8" w:rsidRDefault="004A7810">
            <w:pPr>
              <w:rPr>
                <w:rFonts w:cs="Arial"/>
              </w:rPr>
            </w:pPr>
          </w:p>
          <w:p w14:paraId="17308655" w14:textId="77777777" w:rsidR="004A7810" w:rsidRDefault="004A7810">
            <w:pPr>
              <w:rPr>
                <w:rFonts w:cs="Arial"/>
              </w:rPr>
            </w:pPr>
            <w:r w:rsidRPr="008565B8">
              <w:rPr>
                <w:rFonts w:cs="Arial"/>
                <w:b/>
                <w:bCs/>
              </w:rPr>
              <w:t xml:space="preserve">High Needs Sub-Group </w:t>
            </w:r>
            <w:r>
              <w:rPr>
                <w:rFonts w:cs="Arial"/>
                <w:b/>
                <w:bCs/>
              </w:rPr>
              <w:t xml:space="preserve"> </w:t>
            </w:r>
            <w:r>
              <w:rPr>
                <w:rFonts w:cs="Arial"/>
              </w:rPr>
              <w:t xml:space="preserve">- </w:t>
            </w:r>
          </w:p>
          <w:p w14:paraId="3B9E25A0" w14:textId="77777777" w:rsidR="004A7810" w:rsidRDefault="004A7810">
            <w:pPr>
              <w:rPr>
                <w:rFonts w:cs="Arial"/>
              </w:rPr>
            </w:pPr>
            <w:r>
              <w:rPr>
                <w:rFonts w:cs="Arial"/>
              </w:rPr>
              <w:t>This group had not met.</w:t>
            </w:r>
          </w:p>
          <w:p w14:paraId="3D162E30" w14:textId="77777777" w:rsidR="004A7810" w:rsidRPr="008565B8" w:rsidRDefault="004A7810">
            <w:pPr>
              <w:rPr>
                <w:rFonts w:cs="Arial"/>
              </w:rPr>
            </w:pPr>
          </w:p>
          <w:p w14:paraId="16F6B0B8" w14:textId="77777777" w:rsidR="004A7810" w:rsidRPr="000669A7" w:rsidRDefault="004A7810">
            <w:pPr>
              <w:rPr>
                <w:rFonts w:cs="Arial"/>
              </w:rPr>
            </w:pPr>
            <w:r w:rsidRPr="008565B8">
              <w:rPr>
                <w:rFonts w:cs="Arial"/>
                <w:b/>
                <w:bCs/>
              </w:rPr>
              <w:t>Finance Review Group</w:t>
            </w:r>
            <w:r>
              <w:rPr>
                <w:rFonts w:cs="Arial"/>
                <w:b/>
                <w:bCs/>
              </w:rPr>
              <w:t xml:space="preserve"> </w:t>
            </w:r>
          </w:p>
          <w:p w14:paraId="10E64F0D" w14:textId="77777777" w:rsidR="004A7810" w:rsidRDefault="004A7810">
            <w:pPr>
              <w:rPr>
                <w:rFonts w:cs="Arial"/>
              </w:rPr>
            </w:pPr>
            <w:r>
              <w:rPr>
                <w:rFonts w:cs="Arial"/>
              </w:rPr>
              <w:t>This group had not met.</w:t>
            </w:r>
          </w:p>
          <w:p w14:paraId="6E734EC8" w14:textId="77777777" w:rsidR="004A7810" w:rsidRPr="008565B8" w:rsidRDefault="004A7810">
            <w:pPr>
              <w:rPr>
                <w:rFonts w:cs="Arial"/>
              </w:rPr>
            </w:pPr>
          </w:p>
          <w:p w14:paraId="58A23D2D" w14:textId="77777777" w:rsidR="004A7810" w:rsidRDefault="004A7810">
            <w:pPr>
              <w:rPr>
                <w:rFonts w:cs="Arial"/>
                <w:b/>
                <w:bCs/>
              </w:rPr>
            </w:pPr>
            <w:r w:rsidRPr="008565B8">
              <w:rPr>
                <w:rFonts w:cs="Arial"/>
                <w:b/>
                <w:bCs/>
              </w:rPr>
              <w:t>Early Years Sub-Group</w:t>
            </w:r>
          </w:p>
          <w:p w14:paraId="6311BE30" w14:textId="77777777" w:rsidR="004A7810" w:rsidRPr="007833D5" w:rsidRDefault="004A7810">
            <w:pPr>
              <w:rPr>
                <w:rFonts w:cs="Arial"/>
              </w:rPr>
            </w:pPr>
            <w:r>
              <w:rPr>
                <w:rFonts w:cs="Arial"/>
              </w:rPr>
              <w:t>The group had met and the minutes were attached to the agenda.</w:t>
            </w:r>
          </w:p>
          <w:p w14:paraId="3ABA2548" w14:textId="77777777" w:rsidR="004A7810" w:rsidRDefault="004A7810">
            <w:pPr>
              <w:rPr>
                <w:rFonts w:cs="Arial"/>
              </w:rPr>
            </w:pPr>
          </w:p>
          <w:p w14:paraId="12351FF0" w14:textId="77777777" w:rsidR="004A7810" w:rsidRPr="00C37F15" w:rsidRDefault="004A7810">
            <w:pPr>
              <w:rPr>
                <w:rFonts w:cs="Arial"/>
                <w:b/>
                <w:bCs/>
              </w:rPr>
            </w:pPr>
            <w:r w:rsidRPr="00C37F15">
              <w:rPr>
                <w:rFonts w:cs="Arial"/>
                <w:b/>
                <w:bCs/>
              </w:rPr>
              <w:t>Any Other Business</w:t>
            </w:r>
          </w:p>
          <w:p w14:paraId="1B16F96E" w14:textId="77777777" w:rsidR="004A7810" w:rsidRDefault="004A7810">
            <w:pPr>
              <w:rPr>
                <w:rFonts w:cs="Arial"/>
              </w:rPr>
            </w:pPr>
            <w:r>
              <w:rPr>
                <w:rFonts w:cs="Arial"/>
              </w:rPr>
              <w:t>None.</w:t>
            </w:r>
          </w:p>
          <w:p w14:paraId="5B6BB020" w14:textId="77777777" w:rsidR="004A7810" w:rsidRPr="00930340" w:rsidRDefault="004A7810">
            <w:pPr>
              <w:rPr>
                <w:rFonts w:cs="Arial"/>
              </w:rPr>
            </w:pPr>
          </w:p>
        </w:tc>
      </w:tr>
      <w:tr w:rsidR="004A7810" w:rsidRPr="008565B8" w14:paraId="1178B3C3" w14:textId="77777777">
        <w:trPr>
          <w:trHeight w:val="833"/>
        </w:trPr>
        <w:tc>
          <w:tcPr>
            <w:tcW w:w="1276" w:type="dxa"/>
            <w:shd w:val="clear" w:color="auto" w:fill="auto"/>
          </w:tcPr>
          <w:p w14:paraId="2837DFC2" w14:textId="77777777" w:rsidR="004A7810" w:rsidRPr="008565B8" w:rsidRDefault="004A7810">
            <w:pPr>
              <w:pStyle w:val="TableContents"/>
              <w:rPr>
                <w:rFonts w:ascii="Arial" w:hAnsi="Arial" w:cs="Arial"/>
                <w:b/>
              </w:rPr>
            </w:pPr>
            <w:r w:rsidRPr="008565B8">
              <w:rPr>
                <w:rFonts w:ascii="Arial" w:hAnsi="Arial" w:cs="Arial"/>
                <w:b/>
              </w:rPr>
              <w:t>5.</w:t>
            </w:r>
          </w:p>
        </w:tc>
        <w:tc>
          <w:tcPr>
            <w:tcW w:w="8215" w:type="dxa"/>
            <w:shd w:val="clear" w:color="auto" w:fill="auto"/>
          </w:tcPr>
          <w:p w14:paraId="028FD16C" w14:textId="77777777" w:rsidR="004A7810" w:rsidRDefault="004A7810">
            <w:pPr>
              <w:rPr>
                <w:rFonts w:cs="Arial"/>
                <w:b/>
                <w:bCs/>
              </w:rPr>
            </w:pPr>
            <w:r w:rsidRPr="008565B8">
              <w:rPr>
                <w:rFonts w:cs="Arial"/>
                <w:b/>
                <w:bCs/>
              </w:rPr>
              <w:t xml:space="preserve">Minutes of </w:t>
            </w:r>
            <w:r>
              <w:rPr>
                <w:rFonts w:cs="Arial"/>
                <w:b/>
                <w:bCs/>
              </w:rPr>
              <w:t>30</w:t>
            </w:r>
            <w:r w:rsidRPr="005A0778">
              <w:rPr>
                <w:rFonts w:cs="Arial"/>
                <w:b/>
                <w:bCs/>
                <w:vertAlign w:val="superscript"/>
              </w:rPr>
              <w:t>th</w:t>
            </w:r>
            <w:r>
              <w:rPr>
                <w:rFonts w:cs="Arial"/>
                <w:b/>
                <w:bCs/>
              </w:rPr>
              <w:t xml:space="preserve"> November 2022</w:t>
            </w:r>
          </w:p>
          <w:p w14:paraId="6261DBB2" w14:textId="77777777" w:rsidR="004A7810" w:rsidRDefault="004A7810">
            <w:pPr>
              <w:rPr>
                <w:rFonts w:cs="Arial"/>
              </w:rPr>
            </w:pPr>
            <w:r>
              <w:rPr>
                <w:rFonts w:cs="Arial"/>
              </w:rPr>
              <w:t>Corrections on Page 36 - Robin Taverner had left the meeting.  He requested the school referred to should be St Mary’s, Woodham Ferrers, not St. Mary’s, Witham.</w:t>
            </w:r>
          </w:p>
          <w:p w14:paraId="5F363619" w14:textId="77777777" w:rsidR="004A7810" w:rsidRDefault="004A7810">
            <w:pPr>
              <w:rPr>
                <w:rFonts w:cs="Arial"/>
              </w:rPr>
            </w:pPr>
          </w:p>
          <w:p w14:paraId="3DC64648" w14:textId="77777777" w:rsidR="004A7810" w:rsidRDefault="004A7810">
            <w:pPr>
              <w:rPr>
                <w:rFonts w:cs="Arial"/>
              </w:rPr>
            </w:pPr>
            <w:r>
              <w:rPr>
                <w:rFonts w:cs="Arial"/>
              </w:rPr>
              <w:t>With that correction members were happy to accept the minutes as a true record.</w:t>
            </w:r>
          </w:p>
          <w:p w14:paraId="7A8312E4" w14:textId="77777777" w:rsidR="004A7810" w:rsidRPr="008565B8" w:rsidRDefault="004A7810">
            <w:pPr>
              <w:rPr>
                <w:rFonts w:cs="Arial"/>
              </w:rPr>
            </w:pPr>
          </w:p>
        </w:tc>
      </w:tr>
      <w:tr w:rsidR="004A7810" w:rsidRPr="008565B8" w14:paraId="4ED6638D" w14:textId="77777777">
        <w:trPr>
          <w:trHeight w:val="833"/>
        </w:trPr>
        <w:tc>
          <w:tcPr>
            <w:tcW w:w="1276" w:type="dxa"/>
            <w:shd w:val="clear" w:color="auto" w:fill="auto"/>
          </w:tcPr>
          <w:p w14:paraId="5E94E7ED" w14:textId="77777777" w:rsidR="004A7810" w:rsidRPr="008565B8" w:rsidRDefault="004A7810">
            <w:pPr>
              <w:pStyle w:val="TableContents"/>
              <w:rPr>
                <w:rFonts w:ascii="Arial" w:hAnsi="Arial" w:cs="Arial"/>
                <w:b/>
              </w:rPr>
            </w:pPr>
            <w:r w:rsidRPr="008565B8">
              <w:rPr>
                <w:rFonts w:ascii="Arial" w:hAnsi="Arial" w:cs="Arial"/>
                <w:b/>
              </w:rPr>
              <w:t>6.</w:t>
            </w:r>
          </w:p>
        </w:tc>
        <w:tc>
          <w:tcPr>
            <w:tcW w:w="8215" w:type="dxa"/>
            <w:shd w:val="clear" w:color="auto" w:fill="auto"/>
          </w:tcPr>
          <w:p w14:paraId="11924FC2" w14:textId="77777777" w:rsidR="004A7810" w:rsidRPr="008565B8" w:rsidRDefault="004A7810">
            <w:pPr>
              <w:rPr>
                <w:rFonts w:cs="Arial"/>
                <w:b/>
                <w:bCs/>
              </w:rPr>
            </w:pPr>
            <w:r w:rsidRPr="008565B8">
              <w:rPr>
                <w:rFonts w:cs="Arial"/>
                <w:b/>
                <w:bCs/>
              </w:rPr>
              <w:t>Minutes Action Log</w:t>
            </w:r>
            <w:r>
              <w:rPr>
                <w:rFonts w:cs="Arial"/>
                <w:b/>
                <w:bCs/>
              </w:rPr>
              <w:t xml:space="preserve"> – </w:t>
            </w:r>
          </w:p>
          <w:p w14:paraId="350A8517" w14:textId="77777777" w:rsidR="004A7810" w:rsidRDefault="004A7810">
            <w:pPr>
              <w:rPr>
                <w:rFonts w:cs="Arial"/>
              </w:rPr>
            </w:pPr>
            <w:r>
              <w:rPr>
                <w:rFonts w:cs="Arial"/>
              </w:rPr>
              <w:t>Early Years surplus funding – ongoing.</w:t>
            </w:r>
          </w:p>
          <w:p w14:paraId="6FA0A55C" w14:textId="77777777" w:rsidR="004A7810" w:rsidRDefault="004A7810">
            <w:pPr>
              <w:rPr>
                <w:rFonts w:cs="Arial"/>
              </w:rPr>
            </w:pPr>
          </w:p>
          <w:p w14:paraId="00F4AABE" w14:textId="77777777" w:rsidR="004A7810" w:rsidRDefault="004A7810">
            <w:pPr>
              <w:rPr>
                <w:rFonts w:cs="Arial"/>
              </w:rPr>
            </w:pPr>
            <w:r>
              <w:rPr>
                <w:rFonts w:cs="Arial"/>
              </w:rPr>
              <w:t xml:space="preserve">YSW informed we have now had </w:t>
            </w:r>
            <w:r w:rsidRPr="006830AA">
              <w:rPr>
                <w:rFonts w:cs="Arial"/>
                <w:b/>
                <w:bCs/>
              </w:rPr>
              <w:t>£2.6 million</w:t>
            </w:r>
            <w:r>
              <w:rPr>
                <w:rFonts w:cs="Arial"/>
              </w:rPr>
              <w:t xml:space="preserve"> agreed by Schools Forum to be allocated for additional posts agreed at the last Forum.  Proposals to be brought to the next Schools Forum in May 2023.</w:t>
            </w:r>
          </w:p>
          <w:p w14:paraId="4546F94A" w14:textId="77777777" w:rsidR="004A7810" w:rsidRPr="008565B8" w:rsidRDefault="004A7810">
            <w:pPr>
              <w:rPr>
                <w:rFonts w:cs="Arial"/>
              </w:rPr>
            </w:pPr>
          </w:p>
        </w:tc>
      </w:tr>
      <w:tr w:rsidR="004A7810" w:rsidRPr="008565B8" w14:paraId="10831697" w14:textId="77777777">
        <w:trPr>
          <w:trHeight w:val="833"/>
        </w:trPr>
        <w:tc>
          <w:tcPr>
            <w:tcW w:w="1276" w:type="dxa"/>
            <w:shd w:val="clear" w:color="auto" w:fill="auto"/>
          </w:tcPr>
          <w:p w14:paraId="11B5EB19" w14:textId="77777777" w:rsidR="004A7810" w:rsidRPr="008565B8" w:rsidRDefault="004A7810">
            <w:pPr>
              <w:pStyle w:val="TableContents"/>
              <w:rPr>
                <w:rFonts w:ascii="Arial" w:hAnsi="Arial" w:cs="Arial"/>
                <w:b/>
              </w:rPr>
            </w:pPr>
            <w:r w:rsidRPr="008565B8">
              <w:rPr>
                <w:rFonts w:ascii="Arial" w:hAnsi="Arial" w:cs="Arial"/>
                <w:b/>
              </w:rPr>
              <w:t>7.</w:t>
            </w:r>
          </w:p>
        </w:tc>
        <w:tc>
          <w:tcPr>
            <w:tcW w:w="8215" w:type="dxa"/>
            <w:shd w:val="clear" w:color="auto" w:fill="auto"/>
          </w:tcPr>
          <w:p w14:paraId="0B08CD84" w14:textId="77777777" w:rsidR="004A7810" w:rsidRPr="00B462FF" w:rsidRDefault="004A7810">
            <w:pPr>
              <w:rPr>
                <w:rFonts w:cs="Arial"/>
                <w:b/>
                <w:bCs/>
              </w:rPr>
            </w:pPr>
            <w:r w:rsidRPr="00B462FF">
              <w:rPr>
                <w:rFonts w:cs="Arial"/>
                <w:b/>
                <w:bCs/>
              </w:rPr>
              <w:t>Third Quarter Budget Update 2022/23 – Yannick Stupples-Whyley</w:t>
            </w:r>
          </w:p>
          <w:p w14:paraId="6BC0F39A" w14:textId="77777777" w:rsidR="004A7810" w:rsidRDefault="004A7810">
            <w:pPr>
              <w:jc w:val="both"/>
            </w:pPr>
          </w:p>
          <w:p w14:paraId="644E530E" w14:textId="77777777" w:rsidR="004A7810" w:rsidRDefault="004A7810">
            <w:pPr>
              <w:ind w:left="567" w:hanging="567"/>
              <w:rPr>
                <w:rFonts w:cs="Arial"/>
              </w:rPr>
            </w:pPr>
            <w:r>
              <w:rPr>
                <w:rFonts w:cs="Arial"/>
              </w:rPr>
              <w:t xml:space="preserve">YSW </w:t>
            </w:r>
            <w:r w:rsidRPr="004D498C">
              <w:rPr>
                <w:rFonts w:cs="Arial"/>
              </w:rPr>
              <w:t>update</w:t>
            </w:r>
            <w:r>
              <w:rPr>
                <w:rFonts w:cs="Arial"/>
              </w:rPr>
              <w:t>d</w:t>
            </w:r>
            <w:r w:rsidRPr="004D498C">
              <w:rPr>
                <w:rFonts w:cs="Arial"/>
              </w:rPr>
              <w:t xml:space="preserve"> Schools Forum on the outturn position for the year-ended</w:t>
            </w:r>
          </w:p>
          <w:p w14:paraId="2BD52085" w14:textId="77777777" w:rsidR="004A7810" w:rsidRPr="004D498C" w:rsidRDefault="004A7810">
            <w:pPr>
              <w:ind w:left="567" w:hanging="567"/>
              <w:rPr>
                <w:rFonts w:cs="Arial"/>
              </w:rPr>
            </w:pPr>
            <w:r w:rsidRPr="004D498C">
              <w:rPr>
                <w:rFonts w:cs="Arial"/>
              </w:rPr>
              <w:t>31</w:t>
            </w:r>
            <w:r w:rsidRPr="004D498C">
              <w:rPr>
                <w:rFonts w:cs="Arial"/>
                <w:vertAlign w:val="superscript"/>
              </w:rPr>
              <w:t>st</w:t>
            </w:r>
            <w:r w:rsidRPr="004D498C">
              <w:rPr>
                <w:rFonts w:cs="Arial"/>
              </w:rPr>
              <w:t xml:space="preserve"> March 2023 for both the Schools Budget and Education Functions.</w:t>
            </w:r>
          </w:p>
          <w:p w14:paraId="2A4D5F64" w14:textId="77777777" w:rsidR="004A7810" w:rsidRDefault="004A7810">
            <w:pPr>
              <w:rPr>
                <w:rFonts w:cs="Arial"/>
              </w:rPr>
            </w:pPr>
          </w:p>
          <w:p w14:paraId="75514755" w14:textId="77777777" w:rsidR="004A7810" w:rsidRDefault="004A7810">
            <w:pPr>
              <w:ind w:left="567" w:hanging="567"/>
              <w:rPr>
                <w:rFonts w:cs="Arial"/>
              </w:rPr>
            </w:pPr>
            <w:r>
              <w:rPr>
                <w:rFonts w:cs="Arial"/>
              </w:rPr>
              <w:t xml:space="preserve">Based on the </w:t>
            </w:r>
            <w:r w:rsidRPr="006B57B5">
              <w:rPr>
                <w:rFonts w:cs="Arial"/>
              </w:rPr>
              <w:t>Quarter 3 (November 2022) the Schools Budget is forecast to</w:t>
            </w:r>
          </w:p>
          <w:p w14:paraId="4A2A7712" w14:textId="77777777" w:rsidR="004A7810" w:rsidRDefault="004A7810">
            <w:pPr>
              <w:ind w:left="567" w:hanging="567"/>
              <w:rPr>
                <w:rFonts w:cs="Arial"/>
              </w:rPr>
            </w:pPr>
            <w:r w:rsidRPr="006B57B5">
              <w:rPr>
                <w:rFonts w:cs="Arial"/>
              </w:rPr>
              <w:t xml:space="preserve">underspend by </w:t>
            </w:r>
            <w:r w:rsidRPr="006B57B5">
              <w:rPr>
                <w:rFonts w:cs="Arial"/>
                <w:b/>
                <w:bCs/>
              </w:rPr>
              <w:t>£8.5 million</w:t>
            </w:r>
            <w:r w:rsidRPr="006B57B5">
              <w:rPr>
                <w:rFonts w:cs="Arial"/>
              </w:rPr>
              <w:t xml:space="preserve">, an adverse movement of </w:t>
            </w:r>
            <w:r w:rsidRPr="006B57B5">
              <w:rPr>
                <w:rFonts w:cs="Arial"/>
                <w:b/>
                <w:bCs/>
              </w:rPr>
              <w:t>£1.3 million</w:t>
            </w:r>
            <w:r w:rsidRPr="006B57B5">
              <w:rPr>
                <w:rFonts w:cs="Arial"/>
              </w:rPr>
              <w:t xml:space="preserve"> from th</w:t>
            </w:r>
            <w:r>
              <w:rPr>
                <w:rFonts w:cs="Arial"/>
              </w:rPr>
              <w:t>e</w:t>
            </w:r>
          </w:p>
          <w:p w14:paraId="5A26DCA8" w14:textId="77777777" w:rsidR="004A7810" w:rsidRDefault="004A7810">
            <w:pPr>
              <w:ind w:left="567" w:hanging="567"/>
              <w:rPr>
                <w:rFonts w:cs="Arial"/>
              </w:rPr>
            </w:pPr>
            <w:r w:rsidRPr="006B57B5">
              <w:rPr>
                <w:rFonts w:cs="Arial"/>
              </w:rPr>
              <w:t>Half-Year outturn forecast. The significant variations (above £100,000)</w:t>
            </w:r>
          </w:p>
          <w:p w14:paraId="1FEC012F" w14:textId="77777777" w:rsidR="004A7810" w:rsidRDefault="004A7810">
            <w:pPr>
              <w:ind w:left="567" w:hanging="567"/>
              <w:rPr>
                <w:rFonts w:cs="Arial"/>
              </w:rPr>
            </w:pPr>
            <w:r w:rsidRPr="006B57B5">
              <w:rPr>
                <w:rFonts w:cs="Arial"/>
              </w:rPr>
              <w:t>contributing to the 2022/23 forecast outturn position are described below.</w:t>
            </w:r>
          </w:p>
          <w:p w14:paraId="3BF62DFC" w14:textId="77777777" w:rsidR="004A7810" w:rsidRDefault="004A7810">
            <w:pPr>
              <w:ind w:left="567" w:hanging="567"/>
              <w:rPr>
                <w:rFonts w:cs="Arial"/>
              </w:rPr>
            </w:pPr>
            <w:r>
              <w:rPr>
                <w:rFonts w:cs="Arial"/>
              </w:rPr>
              <w:t xml:space="preserve">This is set out in Annex A.  </w:t>
            </w:r>
          </w:p>
          <w:p w14:paraId="6E4EE214" w14:textId="77777777" w:rsidR="004A7810" w:rsidRDefault="004A7810">
            <w:pPr>
              <w:ind w:left="567" w:hanging="567"/>
              <w:rPr>
                <w:rFonts w:cs="Arial"/>
              </w:rPr>
            </w:pPr>
          </w:p>
          <w:p w14:paraId="634408AF" w14:textId="77777777" w:rsidR="004A7810" w:rsidRPr="00D163F4" w:rsidRDefault="004A7810">
            <w:pPr>
              <w:ind w:left="567" w:hanging="567"/>
              <w:rPr>
                <w:rFonts w:cs="Arial"/>
                <w:b/>
                <w:bCs/>
              </w:rPr>
            </w:pPr>
            <w:r w:rsidRPr="00D163F4">
              <w:rPr>
                <w:rFonts w:cs="Arial"/>
                <w:b/>
                <w:bCs/>
              </w:rPr>
              <w:t>Central School Services Block - £163,000 overspend</w:t>
            </w:r>
          </w:p>
          <w:p w14:paraId="440DFF4F" w14:textId="77777777" w:rsidR="004A7810" w:rsidRDefault="004A7810">
            <w:pPr>
              <w:ind w:left="567" w:hanging="567"/>
              <w:rPr>
                <w:rFonts w:cs="Arial"/>
              </w:rPr>
            </w:pPr>
            <w:r>
              <w:rPr>
                <w:rFonts w:cs="Arial"/>
              </w:rPr>
              <w:t>There is current pressure where expenditure has not reduced in line with</w:t>
            </w:r>
          </w:p>
          <w:p w14:paraId="68085C74" w14:textId="77777777" w:rsidR="004A7810" w:rsidRDefault="004A7810">
            <w:pPr>
              <w:ind w:left="567" w:hanging="567"/>
              <w:rPr>
                <w:rFonts w:cs="Arial"/>
              </w:rPr>
            </w:pPr>
            <w:r>
              <w:rPr>
                <w:rFonts w:cs="Arial"/>
              </w:rPr>
              <w:t>academy conversions.  Going forward the pressure has been mitigated that</w:t>
            </w:r>
          </w:p>
          <w:p w14:paraId="23CFB76B" w14:textId="77777777" w:rsidR="004A7810" w:rsidRDefault="004A7810">
            <w:pPr>
              <w:ind w:left="567" w:hanging="567"/>
              <w:rPr>
                <w:rFonts w:cs="Arial"/>
              </w:rPr>
            </w:pPr>
            <w:r>
              <w:rPr>
                <w:rFonts w:cs="Arial"/>
              </w:rPr>
              <w:t>we are not expecting any pressure in 2023/24.</w:t>
            </w:r>
          </w:p>
          <w:p w14:paraId="72BC3F36" w14:textId="77777777" w:rsidR="004A7810" w:rsidRDefault="004A7810">
            <w:pPr>
              <w:ind w:left="567" w:hanging="567"/>
              <w:rPr>
                <w:rFonts w:cs="Arial"/>
              </w:rPr>
            </w:pPr>
          </w:p>
          <w:p w14:paraId="3AD1F56D" w14:textId="77777777" w:rsidR="004A7810" w:rsidRPr="00D163F4" w:rsidRDefault="004A7810">
            <w:pPr>
              <w:ind w:left="567" w:hanging="567"/>
              <w:rPr>
                <w:rFonts w:cs="Arial"/>
                <w:b/>
                <w:bCs/>
              </w:rPr>
            </w:pPr>
            <w:r w:rsidRPr="00D163F4">
              <w:rPr>
                <w:rFonts w:cs="Arial"/>
                <w:b/>
                <w:bCs/>
              </w:rPr>
              <w:t>High Need Block - £7.6 million underspend</w:t>
            </w:r>
          </w:p>
          <w:p w14:paraId="23C12559" w14:textId="77777777" w:rsidR="004A7810" w:rsidRDefault="004A7810">
            <w:pPr>
              <w:ind w:left="567" w:hanging="567"/>
              <w:rPr>
                <w:rFonts w:cs="Arial"/>
              </w:rPr>
            </w:pPr>
            <w:r>
              <w:rPr>
                <w:rFonts w:cs="Arial"/>
              </w:rPr>
              <w:t xml:space="preserve">Forecasting </w:t>
            </w:r>
            <w:r w:rsidRPr="006830AA">
              <w:rPr>
                <w:rFonts w:cs="Arial"/>
                <w:b/>
                <w:bCs/>
              </w:rPr>
              <w:t>£1.1 million</w:t>
            </w:r>
            <w:r>
              <w:rPr>
                <w:rFonts w:cs="Arial"/>
              </w:rPr>
              <w:t xml:space="preserve"> overspend for maintained schools and academies.</w:t>
            </w:r>
          </w:p>
          <w:p w14:paraId="43C29D80" w14:textId="77777777" w:rsidR="004A7810" w:rsidRDefault="004A7810">
            <w:pPr>
              <w:ind w:left="567" w:hanging="567"/>
              <w:rPr>
                <w:rFonts w:cs="Arial"/>
              </w:rPr>
            </w:pPr>
            <w:r>
              <w:rPr>
                <w:rFonts w:cs="Arial"/>
              </w:rPr>
              <w:t xml:space="preserve">This is due to an increase in EHCP’s of </w:t>
            </w:r>
            <w:r w:rsidRPr="006830AA">
              <w:rPr>
                <w:rFonts w:cs="Arial"/>
                <w:b/>
                <w:bCs/>
              </w:rPr>
              <w:t>£656,000</w:t>
            </w:r>
            <w:r>
              <w:rPr>
                <w:rFonts w:cs="Arial"/>
                <w:b/>
                <w:bCs/>
              </w:rPr>
              <w:t>,</w:t>
            </w:r>
            <w:r>
              <w:rPr>
                <w:rFonts w:cs="Arial"/>
              </w:rPr>
              <w:t xml:space="preserve"> and also an increase in</w:t>
            </w:r>
          </w:p>
          <w:p w14:paraId="1C210CFF" w14:textId="77777777" w:rsidR="004A7810" w:rsidRDefault="004A7810">
            <w:pPr>
              <w:ind w:left="567" w:hanging="567"/>
              <w:rPr>
                <w:rFonts w:cs="Arial"/>
              </w:rPr>
            </w:pPr>
            <w:r>
              <w:rPr>
                <w:rFonts w:cs="Arial"/>
              </w:rPr>
              <w:t xml:space="preserve">the number of pay 16 learners which is </w:t>
            </w:r>
            <w:r w:rsidRPr="006830AA">
              <w:rPr>
                <w:rFonts w:cs="Arial"/>
                <w:b/>
                <w:bCs/>
              </w:rPr>
              <w:t>£407,000</w:t>
            </w:r>
            <w:r>
              <w:rPr>
                <w:rFonts w:cs="Arial"/>
              </w:rPr>
              <w:t>.  There is an increase in</w:t>
            </w:r>
          </w:p>
          <w:p w14:paraId="3AFC4FC7" w14:textId="77777777" w:rsidR="004A7810" w:rsidRDefault="004A7810">
            <w:pPr>
              <w:ind w:left="567" w:hanging="567"/>
              <w:rPr>
                <w:rFonts w:cs="Arial"/>
              </w:rPr>
            </w:pPr>
            <w:r>
              <w:rPr>
                <w:rFonts w:cs="Arial"/>
              </w:rPr>
              <w:t>the number and complexity of people in independent special schools and</w:t>
            </w:r>
          </w:p>
          <w:p w14:paraId="7C8D6785" w14:textId="77777777" w:rsidR="004A7810" w:rsidRDefault="004A7810">
            <w:pPr>
              <w:ind w:left="567" w:hanging="567"/>
              <w:rPr>
                <w:rFonts w:cs="Arial"/>
              </w:rPr>
            </w:pPr>
            <w:r>
              <w:rPr>
                <w:rFonts w:cs="Arial"/>
              </w:rPr>
              <w:t xml:space="preserve">that is forecast at </w:t>
            </w:r>
            <w:r w:rsidRPr="006830AA">
              <w:rPr>
                <w:rFonts w:cs="Arial"/>
                <w:b/>
                <w:bCs/>
              </w:rPr>
              <w:t>£1.6 million</w:t>
            </w:r>
            <w:r>
              <w:rPr>
                <w:rFonts w:cs="Arial"/>
              </w:rPr>
              <w:t xml:space="preserve"> overspend.  This is currently showing them at</w:t>
            </w:r>
          </w:p>
          <w:p w14:paraId="57C95E8A" w14:textId="77777777" w:rsidR="004A7810" w:rsidRDefault="004A7810">
            <w:pPr>
              <w:ind w:left="567" w:hanging="567"/>
              <w:rPr>
                <w:rFonts w:cs="Arial"/>
              </w:rPr>
            </w:pPr>
            <w:r w:rsidRPr="006830AA">
              <w:rPr>
                <w:rFonts w:cs="Arial"/>
                <w:b/>
                <w:bCs/>
              </w:rPr>
              <w:t>£11.8 million</w:t>
            </w:r>
            <w:r>
              <w:rPr>
                <w:rFonts w:cs="Arial"/>
              </w:rPr>
              <w:t xml:space="preserve"> underspend.  There is also </w:t>
            </w:r>
            <w:r w:rsidRPr="006830AA">
              <w:rPr>
                <w:rFonts w:cs="Arial"/>
                <w:b/>
                <w:bCs/>
              </w:rPr>
              <w:t>£919,000</w:t>
            </w:r>
            <w:r>
              <w:rPr>
                <w:rFonts w:cs="Arial"/>
              </w:rPr>
              <w:t xml:space="preserve"> overspent on individual</w:t>
            </w:r>
          </w:p>
          <w:p w14:paraId="633CAC79" w14:textId="77777777" w:rsidR="004A7810" w:rsidRDefault="004A7810">
            <w:pPr>
              <w:ind w:left="567" w:hanging="567"/>
              <w:rPr>
                <w:rFonts w:cs="Arial"/>
              </w:rPr>
            </w:pPr>
            <w:r>
              <w:rPr>
                <w:rFonts w:cs="Arial"/>
              </w:rPr>
              <w:t xml:space="preserve">people resulting in agreements due to medical need to </w:t>
            </w:r>
            <w:r w:rsidRPr="006830AA">
              <w:rPr>
                <w:rFonts w:cs="Arial"/>
                <w:b/>
                <w:bCs/>
              </w:rPr>
              <w:t>£141,000</w:t>
            </w:r>
            <w:r>
              <w:rPr>
                <w:rFonts w:cs="Arial"/>
              </w:rPr>
              <w:t xml:space="preserve"> increase in</w:t>
            </w:r>
          </w:p>
          <w:p w14:paraId="29B17DB8" w14:textId="77777777" w:rsidR="004A7810" w:rsidRDefault="004A7810">
            <w:pPr>
              <w:ind w:left="567" w:hanging="567"/>
              <w:rPr>
                <w:rFonts w:cs="Arial"/>
              </w:rPr>
            </w:pPr>
            <w:r>
              <w:rPr>
                <w:rFonts w:cs="Arial"/>
              </w:rPr>
              <w:t xml:space="preserve">volume of </w:t>
            </w:r>
            <w:r w:rsidRPr="00923297">
              <w:rPr>
                <w:rFonts w:cs="Arial"/>
                <w:b/>
                <w:bCs/>
              </w:rPr>
              <w:t>£95,000</w:t>
            </w:r>
            <w:r>
              <w:rPr>
                <w:rFonts w:cs="Arial"/>
              </w:rPr>
              <w:t>, and some funding for inclusion framework projects of</w:t>
            </w:r>
          </w:p>
          <w:p w14:paraId="1930B491" w14:textId="77777777" w:rsidR="004A7810" w:rsidRDefault="004A7810">
            <w:pPr>
              <w:ind w:left="567" w:hanging="567"/>
              <w:rPr>
                <w:rFonts w:cs="Arial"/>
              </w:rPr>
            </w:pPr>
            <w:r w:rsidRPr="00923297">
              <w:rPr>
                <w:rFonts w:cs="Arial"/>
                <w:b/>
                <w:bCs/>
              </w:rPr>
              <w:t>£583,000</w:t>
            </w:r>
            <w:r>
              <w:rPr>
                <w:rFonts w:cs="Arial"/>
              </w:rPr>
              <w:t xml:space="preserve"> of alternative provision is for cut involved and </w:t>
            </w:r>
            <w:r w:rsidRPr="00923297">
              <w:rPr>
                <w:rFonts w:cs="Arial"/>
                <w:b/>
                <w:bCs/>
              </w:rPr>
              <w:t>£43,000</w:t>
            </w:r>
            <w:r>
              <w:rPr>
                <w:rFonts w:cs="Arial"/>
              </w:rPr>
              <w:t xml:space="preserve"> overspend.</w:t>
            </w:r>
          </w:p>
          <w:p w14:paraId="7C8BE568" w14:textId="77777777" w:rsidR="004A7810" w:rsidRDefault="004A7810">
            <w:pPr>
              <w:ind w:left="567" w:hanging="567"/>
              <w:rPr>
                <w:rFonts w:cs="Arial"/>
              </w:rPr>
            </w:pPr>
            <w:r>
              <w:rPr>
                <w:rFonts w:cs="Arial"/>
              </w:rPr>
              <w:t xml:space="preserve">This is due to an increase of 46 pupils above the budgeted people forecast.  </w:t>
            </w:r>
          </w:p>
          <w:p w14:paraId="1DECB29B" w14:textId="77777777" w:rsidR="004A7810" w:rsidRDefault="004A7810">
            <w:pPr>
              <w:ind w:left="567" w:hanging="567"/>
              <w:rPr>
                <w:rFonts w:cs="Arial"/>
              </w:rPr>
            </w:pPr>
            <w:r>
              <w:rPr>
                <w:rFonts w:cs="Arial"/>
              </w:rPr>
              <w:t xml:space="preserve">Both inclusion is for capital </w:t>
            </w:r>
            <w:r w:rsidRPr="00923297">
              <w:rPr>
                <w:rFonts w:cs="Arial"/>
                <w:b/>
                <w:bCs/>
              </w:rPr>
              <w:t>£169,000</w:t>
            </w:r>
            <w:r>
              <w:rPr>
                <w:rFonts w:cs="Arial"/>
              </w:rPr>
              <w:t xml:space="preserve"> underspend under </w:t>
            </w:r>
            <w:r w:rsidRPr="00923297">
              <w:rPr>
                <w:rFonts w:cs="Arial"/>
                <w:b/>
                <w:bCs/>
              </w:rPr>
              <w:t>£50,000</w:t>
            </w:r>
            <w:r>
              <w:rPr>
                <w:rFonts w:cs="Arial"/>
              </w:rPr>
              <w:t xml:space="preserve"> for</w:t>
            </w:r>
          </w:p>
          <w:p w14:paraId="1C8CA679" w14:textId="77777777" w:rsidR="004A7810" w:rsidRDefault="004A7810">
            <w:pPr>
              <w:ind w:left="567" w:hanging="567"/>
              <w:rPr>
                <w:rFonts w:cs="Arial"/>
              </w:rPr>
            </w:pPr>
            <w:r>
              <w:rPr>
                <w:rFonts w:cs="Arial"/>
              </w:rPr>
              <w:t>therapies and other health services is forecasting an overspend of</w:t>
            </w:r>
          </w:p>
          <w:p w14:paraId="5ADB3258" w14:textId="77777777" w:rsidR="004A7810" w:rsidRDefault="004A7810">
            <w:pPr>
              <w:ind w:left="567" w:hanging="567"/>
              <w:rPr>
                <w:rFonts w:cs="Arial"/>
              </w:rPr>
            </w:pPr>
            <w:r w:rsidRPr="00923297">
              <w:rPr>
                <w:rFonts w:cs="Arial"/>
                <w:b/>
                <w:bCs/>
              </w:rPr>
              <w:t>£633,000</w:t>
            </w:r>
            <w:r>
              <w:rPr>
                <w:rFonts w:cs="Arial"/>
              </w:rPr>
              <w:t>.</w:t>
            </w:r>
          </w:p>
          <w:p w14:paraId="26273143" w14:textId="77777777" w:rsidR="004A7810" w:rsidRDefault="004A7810">
            <w:pPr>
              <w:ind w:left="567" w:hanging="567"/>
              <w:rPr>
                <w:rFonts w:cs="Arial"/>
              </w:rPr>
            </w:pPr>
          </w:p>
          <w:p w14:paraId="4899A245" w14:textId="77777777" w:rsidR="004A7810" w:rsidRDefault="004A7810">
            <w:pPr>
              <w:ind w:left="567" w:hanging="567"/>
              <w:rPr>
                <w:rFonts w:cs="Arial"/>
              </w:rPr>
            </w:pPr>
            <w:r>
              <w:rPr>
                <w:rFonts w:cs="Arial"/>
              </w:rPr>
              <w:t>There are three new contracts.  There is also an increased demand and</w:t>
            </w:r>
          </w:p>
          <w:p w14:paraId="48F2FD1E" w14:textId="77777777" w:rsidR="004A7810" w:rsidRDefault="004A7810">
            <w:pPr>
              <w:ind w:left="567" w:hanging="567"/>
              <w:rPr>
                <w:rFonts w:cs="Arial"/>
              </w:rPr>
            </w:pPr>
            <w:r>
              <w:rPr>
                <w:rFonts w:cs="Arial"/>
              </w:rPr>
              <w:t>complexity of people going into therapy related services.</w:t>
            </w:r>
          </w:p>
          <w:p w14:paraId="2CE54FC0" w14:textId="77777777" w:rsidR="004A7810" w:rsidRDefault="004A7810">
            <w:pPr>
              <w:ind w:left="567" w:hanging="567"/>
              <w:rPr>
                <w:rFonts w:cs="Arial"/>
              </w:rPr>
            </w:pPr>
          </w:p>
          <w:p w14:paraId="74314925" w14:textId="77777777" w:rsidR="004A7810" w:rsidRPr="00C04F13" w:rsidRDefault="004A7810">
            <w:pPr>
              <w:ind w:left="567" w:hanging="567"/>
              <w:rPr>
                <w:rFonts w:cs="Arial"/>
                <w:b/>
                <w:bCs/>
              </w:rPr>
            </w:pPr>
            <w:r w:rsidRPr="00C04F13">
              <w:rPr>
                <w:rFonts w:cs="Arial"/>
                <w:b/>
                <w:bCs/>
              </w:rPr>
              <w:t>Early Years Block - £1.2 million underspend</w:t>
            </w:r>
          </w:p>
          <w:p w14:paraId="21D00CD3" w14:textId="77777777" w:rsidR="004A7810" w:rsidRDefault="004A7810">
            <w:pPr>
              <w:ind w:left="567" w:hanging="567"/>
              <w:rPr>
                <w:rFonts w:cs="Arial"/>
              </w:rPr>
            </w:pPr>
          </w:p>
          <w:p w14:paraId="4588C235" w14:textId="77777777" w:rsidR="004A7810" w:rsidRDefault="004A7810">
            <w:pPr>
              <w:ind w:left="567" w:hanging="567"/>
              <w:rPr>
                <w:rFonts w:cs="Arial"/>
              </w:rPr>
            </w:pPr>
            <w:r>
              <w:rPr>
                <w:rFonts w:cs="Arial"/>
              </w:rPr>
              <w:t>Early Years underspend forecasting lower take up of 3 and 4-year old</w:t>
            </w:r>
          </w:p>
          <w:p w14:paraId="2A8F5701" w14:textId="77777777" w:rsidR="004A7810" w:rsidRDefault="004A7810">
            <w:pPr>
              <w:ind w:left="567" w:hanging="567"/>
              <w:rPr>
                <w:rFonts w:cs="Arial"/>
              </w:rPr>
            </w:pPr>
            <w:r>
              <w:rPr>
                <w:rFonts w:cs="Arial"/>
              </w:rPr>
              <w:t>Places and work only being funded for.  This is being held as a contingency</w:t>
            </w:r>
          </w:p>
          <w:p w14:paraId="58097C7B" w14:textId="77777777" w:rsidR="004A7810" w:rsidRDefault="004A7810">
            <w:pPr>
              <w:ind w:left="567" w:hanging="567"/>
              <w:rPr>
                <w:rFonts w:cs="Arial"/>
              </w:rPr>
            </w:pPr>
            <w:r>
              <w:rPr>
                <w:rFonts w:cs="Arial"/>
              </w:rPr>
              <w:t xml:space="preserve">as it is likely to be clawed back in July 2023.  </w:t>
            </w:r>
          </w:p>
          <w:p w14:paraId="7EF96095" w14:textId="77777777" w:rsidR="004A7810" w:rsidRDefault="004A7810">
            <w:pPr>
              <w:ind w:left="567" w:hanging="567"/>
              <w:rPr>
                <w:rFonts w:cs="Arial"/>
              </w:rPr>
            </w:pPr>
          </w:p>
          <w:p w14:paraId="3FFB3588" w14:textId="77777777" w:rsidR="004A7810" w:rsidRPr="00C04F13" w:rsidRDefault="004A7810">
            <w:pPr>
              <w:ind w:left="567" w:hanging="567"/>
              <w:rPr>
                <w:rFonts w:cs="Arial"/>
                <w:b/>
                <w:bCs/>
              </w:rPr>
            </w:pPr>
            <w:r w:rsidRPr="00C04F13">
              <w:rPr>
                <w:rFonts w:cs="Arial"/>
                <w:b/>
                <w:bCs/>
              </w:rPr>
              <w:t>Risk and Opportunities</w:t>
            </w:r>
          </w:p>
          <w:p w14:paraId="2341708F" w14:textId="77777777" w:rsidR="004A7810" w:rsidRDefault="004A7810">
            <w:pPr>
              <w:rPr>
                <w:rFonts w:cs="Arial"/>
              </w:rPr>
            </w:pPr>
          </w:p>
          <w:p w14:paraId="2087E2BC" w14:textId="77777777" w:rsidR="004A7810" w:rsidRDefault="004A7810">
            <w:pPr>
              <w:rPr>
                <w:rFonts w:cs="Arial"/>
              </w:rPr>
            </w:pPr>
            <w:r w:rsidRPr="00C04F13">
              <w:rPr>
                <w:rFonts w:cs="Arial"/>
              </w:rPr>
              <w:t>Table 2 show</w:t>
            </w:r>
            <w:r>
              <w:rPr>
                <w:rFonts w:cs="Arial"/>
              </w:rPr>
              <w:t>ed</w:t>
            </w:r>
            <w:r w:rsidRPr="00C04F13">
              <w:rPr>
                <w:rFonts w:cs="Arial"/>
              </w:rPr>
              <w:t xml:space="preserve"> a number of risks and opportunities that are not included in the outturn forecast. There is insufficient certainty to quantify the risks.</w:t>
            </w:r>
          </w:p>
          <w:p w14:paraId="18121666" w14:textId="77777777" w:rsidR="004A7810" w:rsidRDefault="004A7810">
            <w:pPr>
              <w:rPr>
                <w:rFonts w:cs="Arial"/>
              </w:rPr>
            </w:pPr>
          </w:p>
          <w:p w14:paraId="08F20134" w14:textId="77777777" w:rsidR="004A7810" w:rsidRDefault="004A7810">
            <w:pPr>
              <w:rPr>
                <w:rFonts w:cs="Arial"/>
              </w:rPr>
            </w:pPr>
            <w:r>
              <w:rPr>
                <w:rFonts w:cs="Arial"/>
              </w:rPr>
              <w:t xml:space="preserve">HNB – There is a change in methodology in calculating special equipment.  This will increase the overall cost and calculated at the year end and do not have a forecast what the increased costs will be.  </w:t>
            </w:r>
          </w:p>
          <w:p w14:paraId="4724D991" w14:textId="77777777" w:rsidR="004A7810" w:rsidRDefault="004A7810">
            <w:pPr>
              <w:rPr>
                <w:rFonts w:cs="Arial"/>
              </w:rPr>
            </w:pPr>
          </w:p>
          <w:p w14:paraId="6BBB79EC" w14:textId="77777777" w:rsidR="004A7810" w:rsidRPr="00503157" w:rsidRDefault="004A7810">
            <w:pPr>
              <w:rPr>
                <w:rFonts w:cs="Arial"/>
                <w:b/>
                <w:bCs/>
              </w:rPr>
            </w:pPr>
            <w:r w:rsidRPr="00503157">
              <w:rPr>
                <w:rFonts w:cs="Arial"/>
                <w:b/>
                <w:bCs/>
              </w:rPr>
              <w:t>Forecast DSG Balance</w:t>
            </w:r>
          </w:p>
          <w:p w14:paraId="1241424E" w14:textId="77777777" w:rsidR="004A7810" w:rsidRDefault="004A7810">
            <w:pPr>
              <w:rPr>
                <w:rFonts w:cs="Arial"/>
              </w:rPr>
            </w:pPr>
          </w:p>
          <w:p w14:paraId="6C996FA4" w14:textId="77777777" w:rsidR="004A7810" w:rsidRPr="00503157" w:rsidRDefault="004A7810">
            <w:pPr>
              <w:rPr>
                <w:rFonts w:cs="Arial"/>
              </w:rPr>
            </w:pPr>
            <w:r>
              <w:rPr>
                <w:rFonts w:cs="Arial"/>
              </w:rPr>
              <w:t xml:space="preserve">Table 3 showed </w:t>
            </w:r>
            <w:r w:rsidRPr="00503157">
              <w:rPr>
                <w:rFonts w:cs="Arial"/>
              </w:rPr>
              <w:t>the forecast DSG position on 31</w:t>
            </w:r>
            <w:r w:rsidRPr="00503157">
              <w:rPr>
                <w:rFonts w:cs="Arial"/>
                <w:vertAlign w:val="superscript"/>
              </w:rPr>
              <w:t>st</w:t>
            </w:r>
            <w:r w:rsidRPr="00503157">
              <w:rPr>
                <w:rFonts w:cs="Arial"/>
              </w:rPr>
              <w:t xml:space="preserve"> March 2023</w:t>
            </w:r>
            <w:r>
              <w:rPr>
                <w:rFonts w:cs="Arial"/>
              </w:rPr>
              <w:t xml:space="preserve"> and expecting to end 31</w:t>
            </w:r>
            <w:r w:rsidRPr="00503157">
              <w:rPr>
                <w:rFonts w:cs="Arial"/>
                <w:vertAlign w:val="superscript"/>
              </w:rPr>
              <w:t>st</w:t>
            </w:r>
            <w:r>
              <w:rPr>
                <w:rFonts w:cs="Arial"/>
              </w:rPr>
              <w:t xml:space="preserve"> March 2023 with a </w:t>
            </w:r>
            <w:r w:rsidRPr="00923297">
              <w:rPr>
                <w:rFonts w:cs="Arial"/>
                <w:b/>
                <w:bCs/>
              </w:rPr>
              <w:t>£15.3 million</w:t>
            </w:r>
            <w:r>
              <w:rPr>
                <w:rFonts w:cs="Arial"/>
              </w:rPr>
              <w:t xml:space="preserve"> surplus.</w:t>
            </w:r>
          </w:p>
          <w:p w14:paraId="555CE774" w14:textId="77777777" w:rsidR="004A7810" w:rsidRDefault="004A7810">
            <w:pPr>
              <w:rPr>
                <w:rFonts w:cs="Arial"/>
              </w:rPr>
            </w:pPr>
          </w:p>
          <w:p w14:paraId="68283729" w14:textId="77777777" w:rsidR="004A7810" w:rsidRPr="00503157" w:rsidRDefault="004A7810">
            <w:pPr>
              <w:ind w:left="567" w:hanging="567"/>
              <w:rPr>
                <w:rFonts w:cs="Arial"/>
              </w:rPr>
            </w:pPr>
            <w:r w:rsidRPr="00503157">
              <w:rPr>
                <w:rFonts w:cs="Arial"/>
                <w:b/>
                <w:bCs/>
              </w:rPr>
              <w:t>Education Functions</w:t>
            </w:r>
          </w:p>
          <w:p w14:paraId="69D920EB" w14:textId="77777777" w:rsidR="004A7810" w:rsidRPr="00503157" w:rsidRDefault="004A7810">
            <w:pPr>
              <w:rPr>
                <w:rFonts w:cs="Arial"/>
              </w:rPr>
            </w:pPr>
          </w:p>
          <w:p w14:paraId="49D0CF55" w14:textId="77777777" w:rsidR="004A7810" w:rsidRDefault="004A7810">
            <w:pPr>
              <w:ind w:left="567" w:hanging="567"/>
              <w:rPr>
                <w:rFonts w:cs="Arial"/>
              </w:rPr>
            </w:pPr>
            <w:r w:rsidRPr="00503157">
              <w:rPr>
                <w:rFonts w:cs="Arial"/>
              </w:rPr>
              <w:t>At the meeting of 6</w:t>
            </w:r>
            <w:r w:rsidRPr="00503157">
              <w:rPr>
                <w:rFonts w:cs="Arial"/>
                <w:vertAlign w:val="superscript"/>
              </w:rPr>
              <w:t>th</w:t>
            </w:r>
            <w:r w:rsidRPr="00503157">
              <w:rPr>
                <w:rFonts w:cs="Arial"/>
              </w:rPr>
              <w:t xml:space="preserve"> October 2021 Schools Forum approved the authority’s</w:t>
            </w:r>
          </w:p>
          <w:p w14:paraId="6AAEC24C" w14:textId="77777777" w:rsidR="004A7810" w:rsidRDefault="004A7810">
            <w:pPr>
              <w:ind w:left="567" w:hanging="567"/>
              <w:rPr>
                <w:rFonts w:cs="Arial"/>
              </w:rPr>
            </w:pPr>
            <w:r w:rsidRPr="00503157">
              <w:rPr>
                <w:rFonts w:cs="Arial"/>
              </w:rPr>
              <w:t>proposals for services provided to all schools, as shown in Table 4.</w:t>
            </w:r>
          </w:p>
          <w:p w14:paraId="4D60D651" w14:textId="77777777" w:rsidR="004A7810" w:rsidRDefault="004A7810">
            <w:pPr>
              <w:ind w:left="567" w:hanging="567"/>
              <w:rPr>
                <w:rFonts w:cs="Arial"/>
              </w:rPr>
            </w:pPr>
          </w:p>
          <w:p w14:paraId="170AD32B" w14:textId="77777777" w:rsidR="004A7810" w:rsidRDefault="004A7810">
            <w:pPr>
              <w:ind w:left="567" w:hanging="567"/>
              <w:rPr>
                <w:rFonts w:cs="Arial"/>
              </w:rPr>
            </w:pPr>
            <w:r w:rsidRPr="00503157">
              <w:rPr>
                <w:rFonts w:cs="Arial"/>
              </w:rPr>
              <w:t>Also</w:t>
            </w:r>
            <w:r>
              <w:rPr>
                <w:rFonts w:cs="Arial"/>
              </w:rPr>
              <w:t>,</w:t>
            </w:r>
            <w:r w:rsidRPr="00503157">
              <w:rPr>
                <w:rFonts w:cs="Arial"/>
              </w:rPr>
              <w:t xml:space="preserve"> at the meeting of 6</w:t>
            </w:r>
            <w:r w:rsidRPr="00503157">
              <w:rPr>
                <w:rFonts w:cs="Arial"/>
                <w:vertAlign w:val="superscript"/>
              </w:rPr>
              <w:t>th</w:t>
            </w:r>
            <w:r w:rsidRPr="00503157">
              <w:rPr>
                <w:rFonts w:cs="Arial"/>
              </w:rPr>
              <w:t xml:space="preserve"> October 2021, maintained members of Schools</w:t>
            </w:r>
          </w:p>
          <w:p w14:paraId="1553E81F" w14:textId="77777777" w:rsidR="004A7810" w:rsidRPr="00503157" w:rsidRDefault="004A7810">
            <w:pPr>
              <w:ind w:left="567" w:hanging="567"/>
              <w:rPr>
                <w:rFonts w:cs="Arial"/>
              </w:rPr>
            </w:pPr>
            <w:r w:rsidRPr="00503157">
              <w:rPr>
                <w:rFonts w:cs="Arial"/>
              </w:rPr>
              <w:t xml:space="preserve">Forum agreed to de-delegate from maintained school </w:t>
            </w:r>
            <w:r w:rsidRPr="00923297">
              <w:rPr>
                <w:rFonts w:cs="Arial"/>
                <w:b/>
                <w:bCs/>
              </w:rPr>
              <w:t>£40.67</w:t>
            </w:r>
            <w:r w:rsidRPr="00503157">
              <w:rPr>
                <w:rFonts w:cs="Arial"/>
              </w:rPr>
              <w:t>.</w:t>
            </w:r>
          </w:p>
          <w:p w14:paraId="4EFCBC63" w14:textId="77777777" w:rsidR="004A7810" w:rsidRDefault="004A7810">
            <w:pPr>
              <w:ind w:left="567" w:hanging="567"/>
            </w:pPr>
          </w:p>
          <w:p w14:paraId="50D3F49C" w14:textId="77777777" w:rsidR="004A7810" w:rsidRDefault="004A7810">
            <w:pPr>
              <w:ind w:left="567" w:hanging="567"/>
              <w:rPr>
                <w:rFonts w:cs="Arial"/>
              </w:rPr>
            </w:pPr>
            <w:r w:rsidRPr="00503157">
              <w:rPr>
                <w:rFonts w:cs="Arial"/>
              </w:rPr>
              <w:t>The Secretary of State approved further de-delegation for School</w:t>
            </w:r>
          </w:p>
          <w:p w14:paraId="6E5BEBEC" w14:textId="77777777" w:rsidR="004A7810" w:rsidRDefault="004A7810">
            <w:pPr>
              <w:ind w:left="567" w:hanging="567"/>
              <w:rPr>
                <w:rFonts w:cs="Arial"/>
              </w:rPr>
            </w:pPr>
            <w:r w:rsidRPr="00503157">
              <w:rPr>
                <w:rFonts w:cs="Arial"/>
              </w:rPr>
              <w:t>Improvement following the 50% reduction to the School Improvement,</w:t>
            </w:r>
          </w:p>
          <w:p w14:paraId="5776A21C" w14:textId="77777777" w:rsidR="004A7810" w:rsidRDefault="004A7810">
            <w:pPr>
              <w:ind w:left="567" w:hanging="567"/>
              <w:rPr>
                <w:rFonts w:cs="Arial"/>
              </w:rPr>
            </w:pPr>
            <w:r w:rsidRPr="00503157">
              <w:rPr>
                <w:rFonts w:cs="Arial"/>
              </w:rPr>
              <w:t>Monitoring and Brokering Grant for 2022/23. Table 5 showed the total</w:t>
            </w:r>
          </w:p>
          <w:p w14:paraId="7D36033B" w14:textId="77777777" w:rsidR="004A7810" w:rsidRDefault="004A7810">
            <w:pPr>
              <w:ind w:left="567" w:hanging="567"/>
              <w:rPr>
                <w:rFonts w:cs="Arial"/>
              </w:rPr>
            </w:pPr>
            <w:r w:rsidRPr="00503157">
              <w:rPr>
                <w:rFonts w:cs="Arial"/>
              </w:rPr>
              <w:t>funding de-delegated from maintained schools in 2022/23.</w:t>
            </w:r>
          </w:p>
          <w:p w14:paraId="1C26E054" w14:textId="77777777" w:rsidR="004A7810" w:rsidRDefault="004A7810">
            <w:pPr>
              <w:ind w:left="567" w:hanging="567"/>
              <w:rPr>
                <w:rFonts w:cs="Arial"/>
              </w:rPr>
            </w:pPr>
          </w:p>
          <w:p w14:paraId="1A78AD97" w14:textId="77777777" w:rsidR="004A7810" w:rsidRDefault="004A7810">
            <w:pPr>
              <w:ind w:left="567" w:hanging="567"/>
              <w:rPr>
                <w:rFonts w:cs="Arial"/>
              </w:rPr>
            </w:pPr>
            <w:r w:rsidRPr="003F6885">
              <w:rPr>
                <w:rFonts w:cs="Arial"/>
              </w:rPr>
              <w:t>The budgets in Table 5 are subject to recoupment each time a school</w:t>
            </w:r>
          </w:p>
          <w:p w14:paraId="22A840BD" w14:textId="77777777" w:rsidR="004A7810" w:rsidRDefault="004A7810">
            <w:pPr>
              <w:ind w:left="567" w:hanging="567"/>
              <w:rPr>
                <w:rFonts w:cs="Arial"/>
              </w:rPr>
            </w:pPr>
            <w:r w:rsidRPr="003F6885">
              <w:rPr>
                <w:rFonts w:cs="Arial"/>
              </w:rPr>
              <w:t>converts to an academy. To date there have been three academy</w:t>
            </w:r>
          </w:p>
          <w:p w14:paraId="2BC8660F" w14:textId="77777777" w:rsidR="004A7810" w:rsidRDefault="004A7810">
            <w:pPr>
              <w:ind w:left="567" w:hanging="567"/>
              <w:rPr>
                <w:rFonts w:cs="Arial"/>
              </w:rPr>
            </w:pPr>
            <w:r w:rsidRPr="003F6885">
              <w:rPr>
                <w:rFonts w:cs="Arial"/>
              </w:rPr>
              <w:t>conversions which are reflected in Table 6.</w:t>
            </w:r>
          </w:p>
          <w:p w14:paraId="4200074B" w14:textId="77777777" w:rsidR="004A7810" w:rsidRDefault="004A7810">
            <w:pPr>
              <w:ind w:left="567" w:hanging="567"/>
              <w:rPr>
                <w:rFonts w:cs="Arial"/>
              </w:rPr>
            </w:pPr>
          </w:p>
          <w:p w14:paraId="17B868AA" w14:textId="24980190" w:rsidR="004A7810" w:rsidRPr="003F6885" w:rsidRDefault="004A7810" w:rsidP="00C141B3">
            <w:pPr>
              <w:rPr>
                <w:rFonts w:cs="Arial"/>
              </w:rPr>
            </w:pPr>
            <w:r w:rsidRPr="003F6885">
              <w:rPr>
                <w:rFonts w:cs="Arial"/>
              </w:rPr>
              <w:t>Table 7 show</w:t>
            </w:r>
            <w:r>
              <w:rPr>
                <w:rFonts w:cs="Arial"/>
              </w:rPr>
              <w:t>ed</w:t>
            </w:r>
            <w:r w:rsidRPr="003F6885">
              <w:rPr>
                <w:rFonts w:cs="Arial"/>
              </w:rPr>
              <w:t xml:space="preserve"> the forecast outturn at Period 8 (November 2022) which is</w:t>
            </w:r>
            <w:r w:rsidR="00C141B3">
              <w:rPr>
                <w:rFonts w:cs="Arial"/>
              </w:rPr>
              <w:t xml:space="preserve"> </w:t>
            </w:r>
            <w:r w:rsidRPr="003F6885">
              <w:rPr>
                <w:rFonts w:cs="Arial"/>
              </w:rPr>
              <w:t>a</w:t>
            </w:r>
            <w:r w:rsidR="00C141B3">
              <w:rPr>
                <w:rFonts w:cs="Arial"/>
              </w:rPr>
              <w:t xml:space="preserve"> </w:t>
            </w:r>
            <w:r w:rsidRPr="003F6885">
              <w:rPr>
                <w:rFonts w:cs="Arial"/>
                <w:b/>
                <w:bCs/>
              </w:rPr>
              <w:t>£44,000</w:t>
            </w:r>
            <w:r w:rsidRPr="003F6885">
              <w:rPr>
                <w:rFonts w:cs="Arial"/>
              </w:rPr>
              <w:t xml:space="preserve"> overspend.</w:t>
            </w:r>
          </w:p>
          <w:p w14:paraId="18940978" w14:textId="77777777" w:rsidR="004A7810" w:rsidRDefault="004A7810">
            <w:pPr>
              <w:rPr>
                <w:rFonts w:cs="Arial"/>
              </w:rPr>
            </w:pPr>
          </w:p>
          <w:p w14:paraId="023BED8E" w14:textId="77777777" w:rsidR="004A7810" w:rsidRPr="00A77455" w:rsidRDefault="004A7810">
            <w:pPr>
              <w:rPr>
                <w:rFonts w:cs="Arial"/>
                <w:b/>
              </w:rPr>
            </w:pPr>
            <w:r w:rsidRPr="00A77455">
              <w:rPr>
                <w:rFonts w:cs="Arial"/>
                <w:b/>
              </w:rPr>
              <w:t>Recommendation:</w:t>
            </w:r>
          </w:p>
          <w:p w14:paraId="50151376" w14:textId="77777777" w:rsidR="004A7810" w:rsidRPr="00A77455" w:rsidRDefault="004A7810">
            <w:pPr>
              <w:rPr>
                <w:rFonts w:cs="Arial"/>
              </w:rPr>
            </w:pPr>
          </w:p>
          <w:p w14:paraId="53987C85" w14:textId="77777777" w:rsidR="004A7810" w:rsidRDefault="004A7810">
            <w:pPr>
              <w:rPr>
                <w:rFonts w:cs="Arial"/>
              </w:rPr>
            </w:pPr>
            <w:r w:rsidRPr="00A77455">
              <w:rPr>
                <w:rFonts w:cs="Arial"/>
              </w:rPr>
              <w:t>That Forum note</w:t>
            </w:r>
            <w:r>
              <w:rPr>
                <w:rFonts w:cs="Arial"/>
              </w:rPr>
              <w:t>d</w:t>
            </w:r>
            <w:r w:rsidRPr="00A77455">
              <w:rPr>
                <w:rFonts w:cs="Arial"/>
              </w:rPr>
              <w:t xml:space="preserve"> the forecast outturn position for the year ended</w:t>
            </w:r>
          </w:p>
          <w:p w14:paraId="1BEDE551" w14:textId="77777777" w:rsidR="004A7810" w:rsidRPr="008565B8" w:rsidRDefault="004A7810">
            <w:pPr>
              <w:rPr>
                <w:rFonts w:cs="Arial"/>
              </w:rPr>
            </w:pPr>
            <w:r w:rsidRPr="00A77455">
              <w:rPr>
                <w:rFonts w:cs="Arial"/>
              </w:rPr>
              <w:t>31</w:t>
            </w:r>
            <w:r w:rsidRPr="00A77455">
              <w:rPr>
                <w:rFonts w:cs="Arial"/>
                <w:vertAlign w:val="superscript"/>
              </w:rPr>
              <w:t>st</w:t>
            </w:r>
            <w:r w:rsidRPr="00A77455">
              <w:rPr>
                <w:rFonts w:cs="Arial"/>
              </w:rPr>
              <w:t xml:space="preserve"> March 2023.</w:t>
            </w:r>
            <w:r w:rsidRPr="00E171EA">
              <w:rPr>
                <w:b/>
                <w:bCs/>
                <w:color w:val="FF0000"/>
              </w:rPr>
              <w:br/>
            </w:r>
          </w:p>
        </w:tc>
      </w:tr>
      <w:tr w:rsidR="004A7810" w:rsidRPr="008565B8" w14:paraId="659BA186" w14:textId="77777777">
        <w:trPr>
          <w:trHeight w:val="833"/>
        </w:trPr>
        <w:tc>
          <w:tcPr>
            <w:tcW w:w="1276" w:type="dxa"/>
            <w:shd w:val="clear" w:color="auto" w:fill="auto"/>
          </w:tcPr>
          <w:p w14:paraId="1006613F" w14:textId="77777777" w:rsidR="004A7810" w:rsidRPr="008565B8" w:rsidRDefault="004A7810">
            <w:pPr>
              <w:pStyle w:val="TableContents"/>
              <w:rPr>
                <w:rFonts w:ascii="Arial" w:hAnsi="Arial" w:cs="Arial"/>
                <w:b/>
              </w:rPr>
            </w:pPr>
            <w:r w:rsidRPr="008565B8">
              <w:rPr>
                <w:rFonts w:ascii="Arial" w:hAnsi="Arial" w:cs="Arial"/>
                <w:b/>
              </w:rPr>
              <w:t>8.</w:t>
            </w:r>
          </w:p>
        </w:tc>
        <w:tc>
          <w:tcPr>
            <w:tcW w:w="8215" w:type="dxa"/>
            <w:shd w:val="clear" w:color="auto" w:fill="auto"/>
          </w:tcPr>
          <w:p w14:paraId="5FCD5ED0" w14:textId="77777777" w:rsidR="004A7810" w:rsidRPr="006A5AA0" w:rsidRDefault="004A7810">
            <w:pPr>
              <w:rPr>
                <w:rFonts w:cs="Arial"/>
                <w:b/>
                <w:bCs/>
              </w:rPr>
            </w:pPr>
            <w:r w:rsidRPr="006A5AA0">
              <w:rPr>
                <w:rFonts w:cs="Arial"/>
                <w:b/>
                <w:bCs/>
              </w:rPr>
              <w:t>Forward Plan – Yannick Stupples-Whyley</w:t>
            </w:r>
          </w:p>
          <w:p w14:paraId="64BB42DA" w14:textId="77777777" w:rsidR="004A7810" w:rsidRDefault="004A7810">
            <w:pPr>
              <w:rPr>
                <w:rFonts w:cs="Arial"/>
              </w:rPr>
            </w:pPr>
          </w:p>
          <w:p w14:paraId="7F00979B" w14:textId="77777777" w:rsidR="004A7810" w:rsidRDefault="004A7810">
            <w:pPr>
              <w:rPr>
                <w:rFonts w:cs="Arial"/>
              </w:rPr>
            </w:pPr>
            <w:r>
              <w:rPr>
                <w:rFonts w:cs="Arial"/>
              </w:rPr>
              <w:t>YSW read this out and confirmed the dates of future meetings.</w:t>
            </w:r>
          </w:p>
          <w:p w14:paraId="54C52386" w14:textId="77777777" w:rsidR="004A7810" w:rsidRDefault="004A7810">
            <w:pPr>
              <w:rPr>
                <w:rFonts w:cs="Arial"/>
              </w:rPr>
            </w:pPr>
          </w:p>
          <w:p w14:paraId="29F09C3B" w14:textId="77777777" w:rsidR="004A7810" w:rsidRPr="003F6885" w:rsidRDefault="004A7810">
            <w:pPr>
              <w:rPr>
                <w:rFonts w:cs="Arial"/>
                <w:b/>
                <w:bCs/>
              </w:rPr>
            </w:pPr>
            <w:r w:rsidRPr="003F6885">
              <w:rPr>
                <w:rFonts w:cs="Arial"/>
                <w:b/>
                <w:bCs/>
              </w:rPr>
              <w:t>Recommendation</w:t>
            </w:r>
            <w:r>
              <w:rPr>
                <w:rFonts w:cs="Arial"/>
                <w:b/>
                <w:bCs/>
              </w:rPr>
              <w:t>:</w:t>
            </w:r>
          </w:p>
          <w:p w14:paraId="0EA64107" w14:textId="77777777" w:rsidR="004A7810" w:rsidRDefault="004A7810">
            <w:pPr>
              <w:rPr>
                <w:rFonts w:cs="Arial"/>
              </w:rPr>
            </w:pPr>
          </w:p>
          <w:p w14:paraId="1B1968DC" w14:textId="77777777" w:rsidR="004A7810" w:rsidRPr="000516CE" w:rsidRDefault="004A7810">
            <w:pPr>
              <w:rPr>
                <w:rFonts w:cs="Arial"/>
              </w:rPr>
            </w:pPr>
            <w:r>
              <w:rPr>
                <w:rFonts w:cs="Arial"/>
              </w:rPr>
              <w:t>The Forum noted the dates of future meetings and that additional items as proposed by Schools Forum are included in the Forward Plan.</w:t>
            </w:r>
          </w:p>
          <w:p w14:paraId="38D8860E" w14:textId="77777777" w:rsidR="004A7810" w:rsidRPr="008565B8" w:rsidRDefault="004A7810">
            <w:pPr>
              <w:ind w:left="567" w:hanging="567"/>
              <w:rPr>
                <w:rFonts w:cs="Arial"/>
              </w:rPr>
            </w:pPr>
          </w:p>
        </w:tc>
      </w:tr>
      <w:tr w:rsidR="004A7810" w:rsidRPr="000E18B9" w14:paraId="25162BB8" w14:textId="77777777">
        <w:trPr>
          <w:trHeight w:val="833"/>
        </w:trPr>
        <w:tc>
          <w:tcPr>
            <w:tcW w:w="1276" w:type="dxa"/>
            <w:shd w:val="clear" w:color="auto" w:fill="auto"/>
          </w:tcPr>
          <w:p w14:paraId="7DD80EDF" w14:textId="77777777" w:rsidR="004A7810" w:rsidRPr="008565B8" w:rsidRDefault="004A7810">
            <w:pPr>
              <w:pStyle w:val="TableContents"/>
              <w:rPr>
                <w:rFonts w:ascii="Arial" w:hAnsi="Arial" w:cs="Arial"/>
                <w:b/>
              </w:rPr>
            </w:pPr>
          </w:p>
        </w:tc>
        <w:tc>
          <w:tcPr>
            <w:tcW w:w="8215" w:type="dxa"/>
            <w:shd w:val="clear" w:color="auto" w:fill="auto"/>
          </w:tcPr>
          <w:p w14:paraId="64BF8196" w14:textId="77777777" w:rsidR="004A7810" w:rsidRDefault="004A7810">
            <w:pPr>
              <w:pStyle w:val="TableContents"/>
              <w:rPr>
                <w:rFonts w:ascii="Arial" w:hAnsi="Arial" w:cs="Arial"/>
                <w:b/>
                <w:bCs/>
              </w:rPr>
            </w:pPr>
            <w:r w:rsidRPr="008565B8">
              <w:rPr>
                <w:rFonts w:ascii="Arial" w:hAnsi="Arial" w:cs="Arial"/>
                <w:b/>
                <w:bCs/>
              </w:rPr>
              <w:t>Chair’s Closing Comments</w:t>
            </w:r>
          </w:p>
          <w:p w14:paraId="21DB4C02" w14:textId="0492B5AB" w:rsidR="004A7810" w:rsidRDefault="004A7810">
            <w:pPr>
              <w:pStyle w:val="TableContents"/>
              <w:rPr>
                <w:rFonts w:ascii="Arial" w:hAnsi="Arial" w:cs="Arial"/>
              </w:rPr>
            </w:pPr>
            <w:r>
              <w:rPr>
                <w:rFonts w:ascii="Arial" w:hAnsi="Arial" w:cs="Arial"/>
              </w:rPr>
              <w:t xml:space="preserve">JF </w:t>
            </w:r>
            <w:r w:rsidR="000F3931">
              <w:rPr>
                <w:rFonts w:ascii="Arial" w:hAnsi="Arial" w:cs="Arial"/>
              </w:rPr>
              <w:t>informed Forum</w:t>
            </w:r>
            <w:r>
              <w:rPr>
                <w:rFonts w:ascii="Arial" w:hAnsi="Arial" w:cs="Arial"/>
              </w:rPr>
              <w:t xml:space="preserve"> how long RL has been on the forum.</w:t>
            </w:r>
          </w:p>
          <w:p w14:paraId="74FFAD82" w14:textId="77777777" w:rsidR="004A7810" w:rsidRDefault="004A7810">
            <w:pPr>
              <w:pStyle w:val="TableContents"/>
              <w:rPr>
                <w:rFonts w:ascii="Arial" w:hAnsi="Arial" w:cs="Arial"/>
              </w:rPr>
            </w:pPr>
          </w:p>
          <w:p w14:paraId="0FB04AB1" w14:textId="77777777" w:rsidR="004A7810" w:rsidRDefault="004A7810">
            <w:pPr>
              <w:pStyle w:val="TableContents"/>
              <w:rPr>
                <w:rFonts w:ascii="Arial" w:hAnsi="Arial" w:cs="Arial"/>
              </w:rPr>
            </w:pPr>
            <w:r>
              <w:rPr>
                <w:rFonts w:ascii="Arial" w:hAnsi="Arial" w:cs="Arial"/>
              </w:rPr>
              <w:t>JF read out a message received from Clare Kershaw for RL.</w:t>
            </w:r>
          </w:p>
          <w:p w14:paraId="792E2284" w14:textId="77777777" w:rsidR="004A7810" w:rsidRDefault="004A7810">
            <w:pPr>
              <w:pStyle w:val="TableContents"/>
              <w:rPr>
                <w:rFonts w:ascii="Arial" w:hAnsi="Arial" w:cs="Arial"/>
              </w:rPr>
            </w:pPr>
          </w:p>
          <w:p w14:paraId="79EF2753" w14:textId="77777777" w:rsidR="004A7810" w:rsidRDefault="004A7810">
            <w:pPr>
              <w:pStyle w:val="TableContents"/>
              <w:rPr>
                <w:rFonts w:ascii="Arial" w:hAnsi="Arial" w:cs="Arial"/>
              </w:rPr>
            </w:pPr>
            <w:r>
              <w:rPr>
                <w:rFonts w:ascii="Arial" w:hAnsi="Arial" w:cs="Arial"/>
              </w:rPr>
              <w:t>“I am sorry that I am not here today to deliver this on your last day as Chair of the Schools Forum. Whilst you are remaining on the Forum, I thought it would be good to remind you.</w:t>
            </w:r>
          </w:p>
          <w:p w14:paraId="66C48147" w14:textId="77777777" w:rsidR="004A7810" w:rsidRDefault="004A7810">
            <w:pPr>
              <w:pStyle w:val="TableContents"/>
              <w:rPr>
                <w:rFonts w:ascii="Arial" w:hAnsi="Arial" w:cs="Arial"/>
              </w:rPr>
            </w:pPr>
          </w:p>
          <w:p w14:paraId="1BA070D0" w14:textId="77777777" w:rsidR="004A7810" w:rsidRDefault="004A7810">
            <w:pPr>
              <w:pStyle w:val="TableContents"/>
              <w:rPr>
                <w:rFonts w:ascii="Arial" w:hAnsi="Arial" w:cs="Arial"/>
              </w:rPr>
            </w:pPr>
            <w:r>
              <w:rPr>
                <w:rFonts w:ascii="Arial" w:hAnsi="Arial" w:cs="Arial"/>
              </w:rPr>
              <w:t>The first meeting was on 14</w:t>
            </w:r>
            <w:r w:rsidRPr="00B70149">
              <w:rPr>
                <w:rFonts w:ascii="Arial" w:hAnsi="Arial" w:cs="Arial"/>
                <w:vertAlign w:val="superscript"/>
              </w:rPr>
              <w:t>th</w:t>
            </w:r>
            <w:r>
              <w:rPr>
                <w:rFonts w:ascii="Arial" w:hAnsi="Arial" w:cs="Arial"/>
              </w:rPr>
              <w:t xml:space="preserve"> January 2003 with yourself, CK and JF attending.</w:t>
            </w:r>
          </w:p>
          <w:p w14:paraId="7514A43D" w14:textId="77777777" w:rsidR="004A7810" w:rsidRDefault="004A7810">
            <w:pPr>
              <w:pStyle w:val="TableContents"/>
              <w:rPr>
                <w:rFonts w:ascii="Arial" w:hAnsi="Arial" w:cs="Arial"/>
              </w:rPr>
            </w:pPr>
          </w:p>
          <w:p w14:paraId="33EDBFB5" w14:textId="77777777" w:rsidR="004A7810" w:rsidRDefault="004A7810">
            <w:pPr>
              <w:pStyle w:val="TableContents"/>
              <w:rPr>
                <w:rFonts w:ascii="Arial" w:hAnsi="Arial" w:cs="Arial"/>
              </w:rPr>
            </w:pPr>
            <w:r>
              <w:rPr>
                <w:rFonts w:ascii="Arial" w:hAnsi="Arial" w:cs="Arial"/>
              </w:rPr>
              <w:t>At the meeting on 3</w:t>
            </w:r>
            <w:r w:rsidRPr="00B70149">
              <w:rPr>
                <w:rFonts w:ascii="Arial" w:hAnsi="Arial" w:cs="Arial"/>
                <w:vertAlign w:val="superscript"/>
              </w:rPr>
              <w:t>rd</w:t>
            </w:r>
            <w:r>
              <w:rPr>
                <w:rFonts w:ascii="Arial" w:hAnsi="Arial" w:cs="Arial"/>
              </w:rPr>
              <w:t xml:space="preserve"> December 2008, you were nominated as Chair and a lot has happened.  To date there have been:</w:t>
            </w:r>
          </w:p>
          <w:p w14:paraId="42E04CDC" w14:textId="77777777" w:rsidR="004A7810" w:rsidRPr="0054717D" w:rsidRDefault="004A7810">
            <w:pPr>
              <w:pStyle w:val="TableContents"/>
              <w:numPr>
                <w:ilvl w:val="0"/>
                <w:numId w:val="12"/>
              </w:numPr>
              <w:rPr>
                <w:rFonts w:ascii="Arial" w:hAnsi="Arial" w:cs="Arial"/>
              </w:rPr>
            </w:pPr>
            <w:r>
              <w:rPr>
                <w:rFonts w:ascii="Arial" w:hAnsi="Arial" w:cs="Arial"/>
              </w:rPr>
              <w:t>12 Secretaries of State, your first being Ed Balls.</w:t>
            </w:r>
          </w:p>
          <w:p w14:paraId="31F1600D" w14:textId="77777777" w:rsidR="004A7810" w:rsidRDefault="004A7810">
            <w:pPr>
              <w:pStyle w:val="TableContents"/>
              <w:numPr>
                <w:ilvl w:val="0"/>
                <w:numId w:val="12"/>
              </w:numPr>
              <w:rPr>
                <w:rFonts w:ascii="Arial" w:hAnsi="Arial" w:cs="Arial"/>
              </w:rPr>
            </w:pPr>
            <w:r>
              <w:rPr>
                <w:rFonts w:ascii="Arial" w:hAnsi="Arial" w:cs="Arial"/>
              </w:rPr>
              <w:t>6 Prime Ministers</w:t>
            </w:r>
          </w:p>
          <w:p w14:paraId="13FE9B2E" w14:textId="77777777" w:rsidR="004A7810" w:rsidRDefault="004A7810">
            <w:pPr>
              <w:pStyle w:val="TableContents"/>
              <w:numPr>
                <w:ilvl w:val="0"/>
                <w:numId w:val="12"/>
              </w:numPr>
              <w:rPr>
                <w:rFonts w:ascii="Arial" w:hAnsi="Arial" w:cs="Arial"/>
              </w:rPr>
            </w:pPr>
            <w:r>
              <w:rPr>
                <w:rFonts w:ascii="Arial" w:hAnsi="Arial" w:cs="Arial"/>
              </w:rPr>
              <w:t>4 Directors of Education</w:t>
            </w:r>
          </w:p>
          <w:p w14:paraId="2993FFFD" w14:textId="77777777" w:rsidR="004A7810" w:rsidRPr="0054717D" w:rsidRDefault="004A7810">
            <w:pPr>
              <w:pStyle w:val="TableContents"/>
              <w:numPr>
                <w:ilvl w:val="0"/>
                <w:numId w:val="12"/>
              </w:numPr>
              <w:rPr>
                <w:rFonts w:ascii="Arial" w:hAnsi="Arial" w:cs="Arial"/>
              </w:rPr>
            </w:pPr>
            <w:r>
              <w:rPr>
                <w:rFonts w:ascii="Arial" w:hAnsi="Arial" w:cs="Arial"/>
              </w:rPr>
              <w:t>The introduction of Academies and the DSG has increased to £1.3 billion in 2022/23 from £761.9 million in 2008/09.</w:t>
            </w:r>
          </w:p>
          <w:p w14:paraId="2DD0634E" w14:textId="77777777" w:rsidR="004A7810" w:rsidRDefault="004A7810">
            <w:pPr>
              <w:pStyle w:val="TableContents"/>
              <w:rPr>
                <w:rFonts w:ascii="Arial" w:hAnsi="Arial" w:cs="Arial"/>
              </w:rPr>
            </w:pPr>
          </w:p>
          <w:p w14:paraId="2E7E6B5F" w14:textId="77777777" w:rsidR="004A7810" w:rsidRDefault="004A7810">
            <w:pPr>
              <w:pStyle w:val="TableContents"/>
              <w:rPr>
                <w:rFonts w:ascii="Arial" w:hAnsi="Arial" w:cs="Arial"/>
              </w:rPr>
            </w:pPr>
            <w:r>
              <w:rPr>
                <w:rFonts w:ascii="Arial" w:hAnsi="Arial" w:cs="Arial"/>
              </w:rPr>
              <w:t>As Chair you have overseen:</w:t>
            </w:r>
          </w:p>
          <w:p w14:paraId="42E9F2A7" w14:textId="77777777" w:rsidR="004A7810" w:rsidRDefault="004A7810">
            <w:pPr>
              <w:pStyle w:val="TableContents"/>
              <w:numPr>
                <w:ilvl w:val="0"/>
                <w:numId w:val="12"/>
              </w:numPr>
              <w:rPr>
                <w:rFonts w:ascii="Arial" w:hAnsi="Arial" w:cs="Arial"/>
              </w:rPr>
            </w:pPr>
            <w:r>
              <w:rPr>
                <w:rFonts w:ascii="Arial" w:hAnsi="Arial" w:cs="Arial"/>
              </w:rPr>
              <w:t>The SEND and approved Capital Programme</w:t>
            </w:r>
          </w:p>
          <w:p w14:paraId="240ED406" w14:textId="77777777" w:rsidR="004A7810" w:rsidRDefault="004A7810">
            <w:pPr>
              <w:pStyle w:val="TableContents"/>
              <w:numPr>
                <w:ilvl w:val="0"/>
                <w:numId w:val="12"/>
              </w:numPr>
              <w:rPr>
                <w:rFonts w:ascii="Arial" w:hAnsi="Arial" w:cs="Arial"/>
              </w:rPr>
            </w:pPr>
            <w:r>
              <w:rPr>
                <w:rFonts w:ascii="Arial" w:hAnsi="Arial" w:cs="Arial"/>
              </w:rPr>
              <w:t>Countless School Funding consultations, even more Budget Monitoring reports, on-going transition to direct National Funding Formula</w:t>
            </w:r>
          </w:p>
          <w:p w14:paraId="67E8BE79" w14:textId="77777777" w:rsidR="004A7810" w:rsidRDefault="004A7810">
            <w:pPr>
              <w:pStyle w:val="TableContents"/>
              <w:numPr>
                <w:ilvl w:val="0"/>
                <w:numId w:val="12"/>
              </w:numPr>
              <w:rPr>
                <w:rFonts w:ascii="Arial" w:hAnsi="Arial" w:cs="Arial"/>
              </w:rPr>
            </w:pPr>
            <w:r>
              <w:rPr>
                <w:rFonts w:ascii="Arial" w:hAnsi="Arial" w:cs="Arial"/>
              </w:rPr>
              <w:t>Kept Schools Forum going during Covid.</w:t>
            </w:r>
          </w:p>
          <w:p w14:paraId="66E00F0E" w14:textId="77777777" w:rsidR="004A7810" w:rsidRDefault="004A7810">
            <w:pPr>
              <w:pStyle w:val="TableContents"/>
              <w:rPr>
                <w:rFonts w:ascii="Arial" w:hAnsi="Arial" w:cs="Arial"/>
              </w:rPr>
            </w:pPr>
          </w:p>
          <w:p w14:paraId="3CAE89E4" w14:textId="77777777" w:rsidR="004A7810" w:rsidRDefault="004A7810">
            <w:pPr>
              <w:pStyle w:val="TableContents"/>
              <w:rPr>
                <w:rFonts w:ascii="Arial" w:hAnsi="Arial" w:cs="Arial"/>
              </w:rPr>
            </w:pPr>
            <w:r>
              <w:rPr>
                <w:rFonts w:ascii="Arial" w:hAnsi="Arial" w:cs="Arial"/>
              </w:rPr>
              <w:t>You have also overseen the transition of Schools Forum into an effective decision-making body and effective development of sub groups to become consultative groups, guiding the Forum to making decisions.</w:t>
            </w:r>
          </w:p>
          <w:p w14:paraId="0EECC8B2" w14:textId="77777777" w:rsidR="004A7810" w:rsidRDefault="004A7810">
            <w:pPr>
              <w:pStyle w:val="TableContents"/>
              <w:rPr>
                <w:rFonts w:ascii="Arial" w:hAnsi="Arial" w:cs="Arial"/>
              </w:rPr>
            </w:pPr>
          </w:p>
          <w:p w14:paraId="2CDC187A" w14:textId="77777777" w:rsidR="004A7810" w:rsidRDefault="004A7810">
            <w:pPr>
              <w:pStyle w:val="TableContents"/>
              <w:rPr>
                <w:rFonts w:ascii="Arial" w:hAnsi="Arial" w:cs="Arial"/>
              </w:rPr>
            </w:pPr>
            <w:r>
              <w:rPr>
                <w:rFonts w:ascii="Arial" w:hAnsi="Arial" w:cs="Arial"/>
              </w:rPr>
              <w:t xml:space="preserve">On behalf of ECC and the Schools Forum I want to thank you for your commitment to Schools Forum and the Sub Groups over the last 20 years.  Also, for your guidance to the Local Authority and Schools Forum, and for both being an effective Chair and also your commitment to developing the Forum.  </w:t>
            </w:r>
          </w:p>
          <w:p w14:paraId="12A3C28F" w14:textId="77777777" w:rsidR="004A7810" w:rsidRDefault="004A7810">
            <w:pPr>
              <w:pStyle w:val="TableContents"/>
              <w:rPr>
                <w:rFonts w:ascii="Arial" w:hAnsi="Arial" w:cs="Arial"/>
              </w:rPr>
            </w:pPr>
          </w:p>
          <w:p w14:paraId="2F6BB14E" w14:textId="77777777" w:rsidR="004A7810" w:rsidRDefault="004A7810">
            <w:pPr>
              <w:pStyle w:val="TableContents"/>
              <w:rPr>
                <w:rFonts w:ascii="Arial" w:hAnsi="Arial" w:cs="Arial"/>
              </w:rPr>
            </w:pPr>
            <w:r>
              <w:rPr>
                <w:rFonts w:ascii="Arial" w:hAnsi="Arial" w:cs="Arial"/>
              </w:rPr>
              <w:t>I know you will still remain a member of the Forum, but we will deeply miss your leadership going forward.  You leave it with large shoes to fill and so there is no pressure on Ruth going forward and a legacy that has impacted on the quality of education for children and young people across Essex.  You have much to be proud of.”  With kindness, Regards, Clare.</w:t>
            </w:r>
          </w:p>
          <w:p w14:paraId="517DD081" w14:textId="77777777" w:rsidR="004A7810" w:rsidRDefault="004A7810">
            <w:pPr>
              <w:pStyle w:val="TableContents"/>
              <w:rPr>
                <w:rFonts w:ascii="Arial" w:hAnsi="Arial" w:cs="Arial"/>
              </w:rPr>
            </w:pPr>
            <w:r>
              <w:rPr>
                <w:rFonts w:ascii="Arial" w:hAnsi="Arial" w:cs="Arial"/>
              </w:rPr>
              <w:t>JF said “I would like to add my thanks to your as Vice Chair.  You have been a real pleasure to serve under and I am looking forward to doing the same for Ruth.”</w:t>
            </w:r>
          </w:p>
          <w:p w14:paraId="62B4D687" w14:textId="77777777" w:rsidR="004A7810" w:rsidRDefault="004A7810">
            <w:pPr>
              <w:pStyle w:val="TableContents"/>
              <w:rPr>
                <w:rFonts w:ascii="Arial" w:hAnsi="Arial" w:cs="Arial"/>
              </w:rPr>
            </w:pPr>
          </w:p>
          <w:p w14:paraId="4E96E7F0" w14:textId="77777777" w:rsidR="004A7810" w:rsidRDefault="004A7810">
            <w:pPr>
              <w:pStyle w:val="TableContents"/>
              <w:rPr>
                <w:rFonts w:ascii="Arial" w:hAnsi="Arial" w:cs="Arial"/>
              </w:rPr>
            </w:pPr>
            <w:r>
              <w:rPr>
                <w:rFonts w:ascii="Arial" w:hAnsi="Arial" w:cs="Arial"/>
              </w:rPr>
              <w:t xml:space="preserve">RL said he was very humbled by the views, and he wanted to thank JF for his support and felt we had worked very well together.  RL wanted to thank everyone for attending the meetings and developing a good relationship with the Local Authorities.  </w:t>
            </w:r>
          </w:p>
          <w:p w14:paraId="0E4CB570" w14:textId="77777777" w:rsidR="004A7810" w:rsidRDefault="004A7810">
            <w:pPr>
              <w:pStyle w:val="TableContents"/>
              <w:rPr>
                <w:rFonts w:ascii="Arial" w:hAnsi="Arial" w:cs="Arial"/>
              </w:rPr>
            </w:pPr>
          </w:p>
          <w:p w14:paraId="2FD93599" w14:textId="77777777" w:rsidR="004A7810" w:rsidRDefault="004A7810">
            <w:pPr>
              <w:pStyle w:val="TableContents"/>
              <w:rPr>
                <w:rFonts w:ascii="Arial" w:hAnsi="Arial" w:cs="Arial"/>
              </w:rPr>
            </w:pPr>
            <w:r>
              <w:rPr>
                <w:rFonts w:ascii="Arial" w:hAnsi="Arial" w:cs="Arial"/>
              </w:rPr>
              <w:t>RL concluded the meeting and looked forward to seeing everyone on 29</w:t>
            </w:r>
            <w:r w:rsidRPr="00C20242">
              <w:rPr>
                <w:rFonts w:ascii="Arial" w:hAnsi="Arial" w:cs="Arial"/>
                <w:vertAlign w:val="superscript"/>
              </w:rPr>
              <w:t>th</w:t>
            </w:r>
            <w:r>
              <w:rPr>
                <w:rFonts w:ascii="Arial" w:hAnsi="Arial" w:cs="Arial"/>
              </w:rPr>
              <w:t xml:space="preserve"> March 2023 virtually.</w:t>
            </w:r>
          </w:p>
          <w:p w14:paraId="3AE9F2FE" w14:textId="77777777" w:rsidR="004A7810" w:rsidRPr="008565B8" w:rsidRDefault="004A7810">
            <w:pPr>
              <w:pStyle w:val="TableContents"/>
              <w:rPr>
                <w:rFonts w:ascii="Arial" w:hAnsi="Arial" w:cs="Arial"/>
              </w:rPr>
            </w:pPr>
          </w:p>
          <w:p w14:paraId="3C1BCDE5" w14:textId="77777777" w:rsidR="004A7810" w:rsidRDefault="004A7810">
            <w:pPr>
              <w:pStyle w:val="TableContents"/>
              <w:rPr>
                <w:rFonts w:ascii="Arial" w:hAnsi="Arial" w:cs="Arial"/>
                <w:b/>
                <w:bCs/>
              </w:rPr>
            </w:pPr>
            <w:r w:rsidRPr="008565B8">
              <w:rPr>
                <w:rFonts w:ascii="Arial" w:hAnsi="Arial" w:cs="Arial"/>
                <w:b/>
                <w:bCs/>
              </w:rPr>
              <w:t>Date of next meeting –</w:t>
            </w:r>
            <w:r>
              <w:rPr>
                <w:rFonts w:ascii="Arial" w:hAnsi="Arial" w:cs="Arial"/>
                <w:b/>
                <w:bCs/>
              </w:rPr>
              <w:t xml:space="preserve"> Exceptional Schools Forum meeting will be held on 29</w:t>
            </w:r>
            <w:r w:rsidRPr="00C20242">
              <w:rPr>
                <w:rFonts w:ascii="Arial" w:hAnsi="Arial" w:cs="Arial"/>
                <w:b/>
                <w:bCs/>
                <w:vertAlign w:val="superscript"/>
              </w:rPr>
              <w:t>th</w:t>
            </w:r>
            <w:r>
              <w:rPr>
                <w:rFonts w:ascii="Arial" w:hAnsi="Arial" w:cs="Arial"/>
                <w:b/>
                <w:bCs/>
              </w:rPr>
              <w:t xml:space="preserve"> March 2023 at 8.30 a.m. virtually.</w:t>
            </w:r>
          </w:p>
          <w:p w14:paraId="11B698F2" w14:textId="77777777" w:rsidR="004A7810" w:rsidRPr="000E18B9" w:rsidRDefault="004A7810">
            <w:pPr>
              <w:pStyle w:val="TableContents"/>
              <w:rPr>
                <w:rFonts w:ascii="Arial" w:hAnsi="Arial" w:cs="Arial"/>
              </w:rPr>
            </w:pPr>
          </w:p>
        </w:tc>
      </w:tr>
      <w:tr w:rsidR="004A7810" w:rsidRPr="000E18B9" w14:paraId="3326E3D6" w14:textId="77777777">
        <w:trPr>
          <w:trHeight w:val="833"/>
        </w:trPr>
        <w:tc>
          <w:tcPr>
            <w:tcW w:w="1276" w:type="dxa"/>
            <w:shd w:val="clear" w:color="auto" w:fill="auto"/>
          </w:tcPr>
          <w:p w14:paraId="5E980756" w14:textId="77777777" w:rsidR="004A7810" w:rsidRPr="008565B8" w:rsidRDefault="004A7810">
            <w:pPr>
              <w:pStyle w:val="TableContents"/>
              <w:rPr>
                <w:rFonts w:ascii="Arial" w:hAnsi="Arial" w:cs="Arial"/>
                <w:b/>
              </w:rPr>
            </w:pPr>
          </w:p>
        </w:tc>
        <w:tc>
          <w:tcPr>
            <w:tcW w:w="8215" w:type="dxa"/>
            <w:shd w:val="clear" w:color="auto" w:fill="auto"/>
          </w:tcPr>
          <w:p w14:paraId="095E51C0" w14:textId="77777777" w:rsidR="004A7810" w:rsidRDefault="004A7810">
            <w:pPr>
              <w:pStyle w:val="TableContents"/>
              <w:rPr>
                <w:rFonts w:ascii="Arial" w:hAnsi="Arial" w:cs="Arial"/>
                <w:b/>
                <w:bCs/>
              </w:rPr>
            </w:pPr>
            <w:r>
              <w:rPr>
                <w:rFonts w:ascii="Arial" w:hAnsi="Arial" w:cs="Arial"/>
                <w:b/>
                <w:bCs/>
              </w:rPr>
              <w:t>DATES OF FUTURE MEETINGS:</w:t>
            </w:r>
          </w:p>
          <w:p w14:paraId="0272EE9F" w14:textId="77777777" w:rsidR="004A7810" w:rsidRDefault="004A7810">
            <w:pPr>
              <w:pStyle w:val="TableContents"/>
              <w:rPr>
                <w:rFonts w:ascii="Arial" w:hAnsi="Arial" w:cs="Arial"/>
                <w:b/>
                <w:bCs/>
              </w:rPr>
            </w:pPr>
          </w:p>
          <w:p w14:paraId="0E390243" w14:textId="77777777" w:rsidR="004A7810" w:rsidRDefault="004A7810">
            <w:pPr>
              <w:pStyle w:val="TableContents"/>
              <w:rPr>
                <w:rFonts w:ascii="Arial" w:hAnsi="Arial" w:cs="Arial"/>
                <w:b/>
                <w:bCs/>
              </w:rPr>
            </w:pPr>
            <w:r>
              <w:rPr>
                <w:rFonts w:ascii="Arial" w:hAnsi="Arial" w:cs="Arial"/>
                <w:b/>
                <w:bCs/>
              </w:rPr>
              <w:t>17</w:t>
            </w:r>
            <w:r w:rsidRPr="00C20242">
              <w:rPr>
                <w:rFonts w:ascii="Arial" w:hAnsi="Arial" w:cs="Arial"/>
                <w:b/>
                <w:bCs/>
                <w:vertAlign w:val="superscript"/>
              </w:rPr>
              <w:t>th</w:t>
            </w:r>
            <w:r>
              <w:rPr>
                <w:rFonts w:ascii="Arial" w:hAnsi="Arial" w:cs="Arial"/>
                <w:b/>
                <w:bCs/>
              </w:rPr>
              <w:t xml:space="preserve"> May 2023 – in person</w:t>
            </w:r>
          </w:p>
          <w:p w14:paraId="3C18762C" w14:textId="77777777" w:rsidR="004A7810" w:rsidRDefault="004A7810">
            <w:pPr>
              <w:pStyle w:val="TableContents"/>
              <w:rPr>
                <w:rFonts w:ascii="Arial" w:hAnsi="Arial" w:cs="Arial"/>
                <w:b/>
                <w:bCs/>
              </w:rPr>
            </w:pPr>
            <w:r>
              <w:rPr>
                <w:rFonts w:ascii="Arial" w:hAnsi="Arial" w:cs="Arial"/>
                <w:b/>
                <w:bCs/>
              </w:rPr>
              <w:t>12</w:t>
            </w:r>
            <w:r w:rsidRPr="00C20242">
              <w:rPr>
                <w:rFonts w:ascii="Arial" w:hAnsi="Arial" w:cs="Arial"/>
                <w:b/>
                <w:bCs/>
                <w:vertAlign w:val="superscript"/>
              </w:rPr>
              <w:t>th</w:t>
            </w:r>
            <w:r>
              <w:rPr>
                <w:rFonts w:ascii="Arial" w:hAnsi="Arial" w:cs="Arial"/>
                <w:b/>
                <w:bCs/>
              </w:rPr>
              <w:t xml:space="preserve"> July 2023 – virtual </w:t>
            </w:r>
          </w:p>
          <w:p w14:paraId="117A3873" w14:textId="77777777" w:rsidR="004A7810" w:rsidRDefault="004A7810">
            <w:pPr>
              <w:pStyle w:val="TableContents"/>
              <w:rPr>
                <w:rFonts w:ascii="Arial" w:hAnsi="Arial" w:cs="Arial"/>
                <w:b/>
                <w:bCs/>
              </w:rPr>
            </w:pPr>
            <w:r>
              <w:rPr>
                <w:rFonts w:ascii="Arial" w:hAnsi="Arial" w:cs="Arial"/>
                <w:b/>
                <w:bCs/>
              </w:rPr>
              <w:t>27</w:t>
            </w:r>
            <w:r w:rsidRPr="00C20242">
              <w:rPr>
                <w:rFonts w:ascii="Arial" w:hAnsi="Arial" w:cs="Arial"/>
                <w:b/>
                <w:bCs/>
                <w:vertAlign w:val="superscript"/>
              </w:rPr>
              <w:t>th</w:t>
            </w:r>
            <w:r>
              <w:rPr>
                <w:rFonts w:ascii="Arial" w:hAnsi="Arial" w:cs="Arial"/>
                <w:b/>
                <w:bCs/>
              </w:rPr>
              <w:t xml:space="preserve"> September 2023 – in person</w:t>
            </w:r>
          </w:p>
          <w:p w14:paraId="18D44BAD" w14:textId="77777777" w:rsidR="004A7810" w:rsidRDefault="004A7810">
            <w:pPr>
              <w:pStyle w:val="TableContents"/>
              <w:rPr>
                <w:rFonts w:ascii="Arial" w:hAnsi="Arial" w:cs="Arial"/>
                <w:b/>
                <w:bCs/>
              </w:rPr>
            </w:pPr>
            <w:r>
              <w:rPr>
                <w:rFonts w:ascii="Arial" w:hAnsi="Arial" w:cs="Arial"/>
                <w:b/>
                <w:bCs/>
              </w:rPr>
              <w:t>29</w:t>
            </w:r>
            <w:r w:rsidRPr="00C20242">
              <w:rPr>
                <w:rFonts w:ascii="Arial" w:hAnsi="Arial" w:cs="Arial"/>
                <w:b/>
                <w:bCs/>
                <w:vertAlign w:val="superscript"/>
              </w:rPr>
              <w:t>th</w:t>
            </w:r>
            <w:r>
              <w:rPr>
                <w:rFonts w:ascii="Arial" w:hAnsi="Arial" w:cs="Arial"/>
                <w:b/>
                <w:bCs/>
              </w:rPr>
              <w:t xml:space="preserve"> November 2023 - virtual</w:t>
            </w:r>
          </w:p>
          <w:p w14:paraId="2367F2A8" w14:textId="77777777" w:rsidR="004A7810" w:rsidRDefault="004A7810">
            <w:pPr>
              <w:pStyle w:val="TableContents"/>
              <w:rPr>
                <w:rFonts w:ascii="Arial" w:hAnsi="Arial" w:cs="Arial"/>
                <w:b/>
                <w:bCs/>
              </w:rPr>
            </w:pPr>
            <w:r>
              <w:rPr>
                <w:rFonts w:ascii="Arial" w:hAnsi="Arial" w:cs="Arial"/>
                <w:b/>
                <w:bCs/>
              </w:rPr>
              <w:t>10</w:t>
            </w:r>
            <w:r w:rsidRPr="00C20242">
              <w:rPr>
                <w:rFonts w:ascii="Arial" w:hAnsi="Arial" w:cs="Arial"/>
                <w:b/>
                <w:bCs/>
                <w:vertAlign w:val="superscript"/>
              </w:rPr>
              <w:t>th</w:t>
            </w:r>
            <w:r>
              <w:rPr>
                <w:rFonts w:ascii="Arial" w:hAnsi="Arial" w:cs="Arial"/>
                <w:b/>
                <w:bCs/>
              </w:rPr>
              <w:t xml:space="preserve"> January 2024 - virtual</w:t>
            </w:r>
          </w:p>
          <w:p w14:paraId="65D4E375" w14:textId="77777777" w:rsidR="004A7810" w:rsidRPr="008565B8" w:rsidRDefault="004A7810">
            <w:pPr>
              <w:pStyle w:val="TableContents"/>
              <w:rPr>
                <w:rFonts w:ascii="Arial" w:hAnsi="Arial" w:cs="Arial"/>
                <w:b/>
                <w:bCs/>
              </w:rPr>
            </w:pPr>
          </w:p>
        </w:tc>
      </w:tr>
    </w:tbl>
    <w:p w14:paraId="5B24367A" w14:textId="77777777" w:rsidR="004A7810" w:rsidRDefault="004A7810" w:rsidP="00B20613"/>
    <w:tbl>
      <w:tblPr>
        <w:tblStyle w:val="TableGridLight"/>
        <w:tblW w:w="9244" w:type="dxa"/>
        <w:tblLayout w:type="fixed"/>
        <w:tblLook w:val="04A0" w:firstRow="1" w:lastRow="0" w:firstColumn="1" w:lastColumn="0" w:noHBand="0" w:noVBand="1"/>
      </w:tblPr>
      <w:tblGrid>
        <w:gridCol w:w="4361"/>
        <w:gridCol w:w="4883"/>
      </w:tblGrid>
      <w:tr w:rsidR="00BA3FDE" w14:paraId="061F65E3" w14:textId="77777777">
        <w:tc>
          <w:tcPr>
            <w:tcW w:w="4361" w:type="dxa"/>
          </w:tcPr>
          <w:p w14:paraId="29DAD3D8" w14:textId="77777777" w:rsidR="00BA3FDE" w:rsidRPr="00F9301B" w:rsidRDefault="00BA3FDE">
            <w:pPr>
              <w:pStyle w:val="TextR"/>
              <w:spacing w:before="80" w:after="80"/>
              <w:rPr>
                <w:rFonts w:cs="Arial"/>
                <w:szCs w:val="24"/>
              </w:rPr>
            </w:pPr>
            <w:r w:rsidRPr="00F9301B">
              <w:rPr>
                <w:rFonts w:cs="Arial"/>
                <w:szCs w:val="24"/>
              </w:rPr>
              <w:t>Schools Forum</w:t>
            </w:r>
          </w:p>
        </w:tc>
        <w:tc>
          <w:tcPr>
            <w:tcW w:w="4883" w:type="dxa"/>
          </w:tcPr>
          <w:p w14:paraId="4AFDCFF2" w14:textId="77777777" w:rsidR="00BA3FDE" w:rsidRPr="00F9301B" w:rsidRDefault="00BA3FDE">
            <w:pPr>
              <w:pStyle w:val="TextR"/>
              <w:spacing w:before="80" w:after="80"/>
              <w:rPr>
                <w:rFonts w:cs="Arial"/>
                <w:b/>
                <w:bCs/>
                <w:sz w:val="60"/>
                <w:szCs w:val="60"/>
              </w:rPr>
            </w:pPr>
            <w:r w:rsidRPr="00F9301B">
              <w:rPr>
                <w:rFonts w:cs="Arial"/>
                <w:b/>
                <w:bCs/>
                <w:sz w:val="60"/>
                <w:szCs w:val="60"/>
              </w:rPr>
              <w:t xml:space="preserve">Agenda Item </w:t>
            </w:r>
            <w:r>
              <w:rPr>
                <w:rFonts w:cs="Arial"/>
                <w:b/>
                <w:bCs/>
                <w:sz w:val="60"/>
                <w:szCs w:val="60"/>
              </w:rPr>
              <w:t>8</w:t>
            </w:r>
          </w:p>
        </w:tc>
      </w:tr>
      <w:tr w:rsidR="00BA3FDE" w14:paraId="2903F0A0" w14:textId="77777777">
        <w:tc>
          <w:tcPr>
            <w:tcW w:w="4361" w:type="dxa"/>
          </w:tcPr>
          <w:p w14:paraId="7D946950" w14:textId="77777777" w:rsidR="00BA3FDE" w:rsidRPr="00F9301B" w:rsidRDefault="00BA3FDE">
            <w:pPr>
              <w:pStyle w:val="TextR"/>
              <w:spacing w:before="80" w:after="80"/>
              <w:rPr>
                <w:rFonts w:cs="Arial"/>
                <w:szCs w:val="24"/>
              </w:rPr>
            </w:pPr>
            <w:r w:rsidRPr="00F9301B">
              <w:rPr>
                <w:rFonts w:cs="Arial"/>
                <w:szCs w:val="24"/>
              </w:rPr>
              <w:t xml:space="preserve">Date: </w:t>
            </w:r>
            <w:r>
              <w:rPr>
                <w:rFonts w:cs="Arial"/>
                <w:szCs w:val="24"/>
              </w:rPr>
              <w:t>17 May 2023</w:t>
            </w:r>
          </w:p>
        </w:tc>
        <w:tc>
          <w:tcPr>
            <w:tcW w:w="4883" w:type="dxa"/>
          </w:tcPr>
          <w:p w14:paraId="41991694" w14:textId="77777777" w:rsidR="00BA3FDE" w:rsidRDefault="00BA3FDE">
            <w:pPr>
              <w:pStyle w:val="TextR"/>
            </w:pPr>
          </w:p>
        </w:tc>
      </w:tr>
    </w:tbl>
    <w:p w14:paraId="17330132" w14:textId="77777777" w:rsidR="00BA3FDE" w:rsidRDefault="00BA3FDE" w:rsidP="00BA3FDE">
      <w:pPr>
        <w:pStyle w:val="TextR"/>
      </w:pPr>
    </w:p>
    <w:p w14:paraId="1AC19131" w14:textId="77777777" w:rsidR="00BA3FDE" w:rsidRDefault="00BA3FDE" w:rsidP="00BA3FDE">
      <w:pPr>
        <w:pStyle w:val="TextR"/>
      </w:pPr>
    </w:p>
    <w:p w14:paraId="0EEBB6DB" w14:textId="77777777" w:rsidR="00BA3FDE" w:rsidRPr="00A91160" w:rsidRDefault="00BA3FDE" w:rsidP="00BA3FDE">
      <w:pPr>
        <w:pStyle w:val="TextR"/>
        <w:rPr>
          <w:rFonts w:cs="Arial"/>
          <w:b/>
          <w:szCs w:val="24"/>
        </w:rPr>
      </w:pPr>
      <w:r w:rsidRPr="00A91160">
        <w:rPr>
          <w:rFonts w:cs="Arial"/>
          <w:b/>
          <w:szCs w:val="24"/>
        </w:rPr>
        <w:t>REPORT TITLE: Minute Action Log</w:t>
      </w:r>
    </w:p>
    <w:p w14:paraId="03D2AFED" w14:textId="77777777" w:rsidR="00BA3FDE" w:rsidRPr="00A91160" w:rsidRDefault="00BA3FDE" w:rsidP="00BA3FDE">
      <w:pPr>
        <w:pStyle w:val="TextR"/>
        <w:rPr>
          <w:rFonts w:cs="Arial"/>
          <w:szCs w:val="24"/>
        </w:rPr>
      </w:pPr>
    </w:p>
    <w:p w14:paraId="44B3CBB3" w14:textId="77777777" w:rsidR="00BA3FDE" w:rsidRPr="00A91160" w:rsidRDefault="00BA3FDE" w:rsidP="00BA3FDE">
      <w:pPr>
        <w:pStyle w:val="TextR"/>
        <w:pBdr>
          <w:bottom w:val="single" w:sz="6" w:space="1" w:color="auto"/>
        </w:pBdr>
        <w:rPr>
          <w:rFonts w:cs="Arial"/>
          <w:szCs w:val="24"/>
        </w:rPr>
      </w:pPr>
      <w:r w:rsidRPr="00A91160">
        <w:rPr>
          <w:rFonts w:cs="Arial"/>
          <w:szCs w:val="24"/>
        </w:rPr>
        <w:t>Report by Yannick Stupples-Whyley</w:t>
      </w:r>
    </w:p>
    <w:p w14:paraId="409A5922" w14:textId="77777777" w:rsidR="00BA3FDE" w:rsidRDefault="00BA3FDE" w:rsidP="00BA3FDE">
      <w:pPr>
        <w:rPr>
          <w:rStyle w:val="Hyperlink"/>
          <w:rFonts w:cs="Arial"/>
        </w:rPr>
      </w:pPr>
      <w:r w:rsidRPr="00A91160">
        <w:rPr>
          <w:rFonts w:cs="Arial"/>
        </w:rPr>
        <w:t xml:space="preserve">Contact details: Telephone (03330 138464); e-mail: </w:t>
      </w:r>
      <w:hyperlink r:id="rId31" w:history="1">
        <w:r w:rsidRPr="00A91160">
          <w:rPr>
            <w:rStyle w:val="Hyperlink"/>
            <w:rFonts w:cs="Arial"/>
          </w:rPr>
          <w:t>yannick.stupples-whyley@essex.gov.uk</w:t>
        </w:r>
      </w:hyperlink>
    </w:p>
    <w:p w14:paraId="7C5A55A6" w14:textId="77777777" w:rsidR="00BA3FDE" w:rsidRDefault="00BA3FDE" w:rsidP="00BA3FDE"/>
    <w:tbl>
      <w:tblPr>
        <w:tblStyle w:val="GridTable4-Accent11"/>
        <w:tblW w:w="0" w:type="auto"/>
        <w:tblLook w:val="04A0" w:firstRow="1" w:lastRow="0" w:firstColumn="1" w:lastColumn="0" w:noHBand="0" w:noVBand="1"/>
      </w:tblPr>
      <w:tblGrid>
        <w:gridCol w:w="1427"/>
        <w:gridCol w:w="1494"/>
        <w:gridCol w:w="1462"/>
        <w:gridCol w:w="1553"/>
        <w:gridCol w:w="1564"/>
        <w:gridCol w:w="1516"/>
      </w:tblGrid>
      <w:tr w:rsidR="00BA3FDE" w14:paraId="3A07C47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dxa"/>
            <w:shd w:val="clear" w:color="auto" w:fill="002060"/>
          </w:tcPr>
          <w:p w14:paraId="3094BB84" w14:textId="77777777" w:rsidR="00BA3FDE" w:rsidRPr="00F9301B" w:rsidRDefault="00BA3FDE">
            <w:pPr>
              <w:rPr>
                <w:rFonts w:cs="Arial"/>
              </w:rPr>
            </w:pPr>
            <w:r w:rsidRPr="00F9301B">
              <w:rPr>
                <w:rFonts w:cs="Arial"/>
                <w:bCs w:val="0"/>
              </w:rPr>
              <w:t>Date of Meeting</w:t>
            </w:r>
          </w:p>
        </w:tc>
        <w:tc>
          <w:tcPr>
            <w:tcW w:w="1494" w:type="dxa"/>
            <w:shd w:val="clear" w:color="auto" w:fill="002060"/>
          </w:tcPr>
          <w:p w14:paraId="54EA7452" w14:textId="77777777" w:rsidR="00BA3FDE" w:rsidRPr="00F9301B" w:rsidRDefault="00BA3FDE">
            <w:pPr>
              <w:cnfStyle w:val="100000000000" w:firstRow="1" w:lastRow="0" w:firstColumn="0" w:lastColumn="0" w:oddVBand="0" w:evenVBand="0" w:oddHBand="0" w:evenHBand="0" w:firstRowFirstColumn="0" w:firstRowLastColumn="0" w:lastRowFirstColumn="0" w:lastRowLastColumn="0"/>
              <w:rPr>
                <w:rFonts w:cs="Arial"/>
              </w:rPr>
            </w:pPr>
            <w:r w:rsidRPr="00F9301B">
              <w:rPr>
                <w:rFonts w:cs="Arial"/>
                <w:bCs w:val="0"/>
              </w:rPr>
              <w:t>Report</w:t>
            </w:r>
          </w:p>
        </w:tc>
        <w:tc>
          <w:tcPr>
            <w:tcW w:w="1462" w:type="dxa"/>
            <w:shd w:val="clear" w:color="auto" w:fill="002060"/>
          </w:tcPr>
          <w:p w14:paraId="417D3E90" w14:textId="77777777" w:rsidR="00BA3FDE" w:rsidRPr="00F9301B" w:rsidRDefault="00BA3FDE">
            <w:pPr>
              <w:cnfStyle w:val="100000000000" w:firstRow="1" w:lastRow="0" w:firstColumn="0" w:lastColumn="0" w:oddVBand="0" w:evenVBand="0" w:oddHBand="0" w:evenHBand="0" w:firstRowFirstColumn="0" w:firstRowLastColumn="0" w:lastRowFirstColumn="0" w:lastRowLastColumn="0"/>
              <w:rPr>
                <w:rFonts w:cs="Arial"/>
              </w:rPr>
            </w:pPr>
            <w:r w:rsidRPr="00F9301B">
              <w:rPr>
                <w:rFonts w:cs="Arial"/>
                <w:bCs w:val="0"/>
              </w:rPr>
              <w:t>Action Owner</w:t>
            </w:r>
          </w:p>
        </w:tc>
        <w:tc>
          <w:tcPr>
            <w:tcW w:w="1553" w:type="dxa"/>
            <w:shd w:val="clear" w:color="auto" w:fill="002060"/>
          </w:tcPr>
          <w:p w14:paraId="7CD5ECCE" w14:textId="77777777" w:rsidR="00BA3FDE" w:rsidRPr="00F9301B" w:rsidRDefault="00BA3FDE">
            <w:pPr>
              <w:cnfStyle w:val="100000000000" w:firstRow="1" w:lastRow="0" w:firstColumn="0" w:lastColumn="0" w:oddVBand="0" w:evenVBand="0" w:oddHBand="0" w:evenHBand="0" w:firstRowFirstColumn="0" w:firstRowLastColumn="0" w:lastRowFirstColumn="0" w:lastRowLastColumn="0"/>
              <w:rPr>
                <w:rFonts w:cs="Arial"/>
              </w:rPr>
            </w:pPr>
            <w:r w:rsidRPr="00F9301B">
              <w:rPr>
                <w:rFonts w:cs="Arial"/>
                <w:bCs w:val="0"/>
              </w:rPr>
              <w:t>Action</w:t>
            </w:r>
          </w:p>
        </w:tc>
        <w:tc>
          <w:tcPr>
            <w:tcW w:w="1564" w:type="dxa"/>
            <w:shd w:val="clear" w:color="auto" w:fill="002060"/>
          </w:tcPr>
          <w:p w14:paraId="35EA9A84" w14:textId="77777777" w:rsidR="00BA3FDE" w:rsidRPr="00F9301B" w:rsidRDefault="00BA3FDE">
            <w:pPr>
              <w:cnfStyle w:val="100000000000" w:firstRow="1" w:lastRow="0" w:firstColumn="0" w:lastColumn="0" w:oddVBand="0" w:evenVBand="0" w:oddHBand="0" w:evenHBand="0" w:firstRowFirstColumn="0" w:firstRowLastColumn="0" w:lastRowFirstColumn="0" w:lastRowLastColumn="0"/>
              <w:rPr>
                <w:rFonts w:cs="Arial"/>
              </w:rPr>
            </w:pPr>
            <w:r w:rsidRPr="00F9301B">
              <w:rPr>
                <w:rFonts w:cs="Arial"/>
                <w:bCs w:val="0"/>
              </w:rPr>
              <w:t>Response</w:t>
            </w:r>
          </w:p>
        </w:tc>
        <w:tc>
          <w:tcPr>
            <w:tcW w:w="1516" w:type="dxa"/>
            <w:shd w:val="clear" w:color="auto" w:fill="002060"/>
          </w:tcPr>
          <w:p w14:paraId="04368137" w14:textId="77777777" w:rsidR="00BA3FDE" w:rsidRPr="00F9301B" w:rsidRDefault="00BA3FDE">
            <w:pPr>
              <w:cnfStyle w:val="100000000000" w:firstRow="1" w:lastRow="0" w:firstColumn="0" w:lastColumn="0" w:oddVBand="0" w:evenVBand="0" w:oddHBand="0" w:evenHBand="0" w:firstRowFirstColumn="0" w:firstRowLastColumn="0" w:lastRowFirstColumn="0" w:lastRowLastColumn="0"/>
              <w:rPr>
                <w:rFonts w:cs="Arial"/>
              </w:rPr>
            </w:pPr>
            <w:r w:rsidRPr="00F9301B">
              <w:rPr>
                <w:rFonts w:cs="Arial"/>
                <w:bCs w:val="0"/>
              </w:rPr>
              <w:t>Status</w:t>
            </w:r>
          </w:p>
        </w:tc>
      </w:tr>
      <w:tr w:rsidR="00BA3FDE" w14:paraId="7F5E9D5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dxa"/>
          </w:tcPr>
          <w:p w14:paraId="5709E160" w14:textId="77777777" w:rsidR="00BA3FDE" w:rsidRPr="00F9301B" w:rsidRDefault="00BA3FDE">
            <w:pPr>
              <w:rPr>
                <w:rFonts w:cs="Arial"/>
                <w:b w:val="0"/>
                <w:bCs w:val="0"/>
              </w:rPr>
            </w:pPr>
            <w:r>
              <w:rPr>
                <w:rFonts w:cs="Arial"/>
                <w:b w:val="0"/>
                <w:bCs w:val="0"/>
              </w:rPr>
              <w:t>18 May 2022</w:t>
            </w:r>
          </w:p>
        </w:tc>
        <w:tc>
          <w:tcPr>
            <w:tcW w:w="1494" w:type="dxa"/>
          </w:tcPr>
          <w:p w14:paraId="31180448" w14:textId="77777777" w:rsidR="00BA3FDE" w:rsidRPr="00F9301B" w:rsidRDefault="00BA3FDE">
            <w:pPr>
              <w:cnfStyle w:val="000000100000" w:firstRow="0" w:lastRow="0" w:firstColumn="0" w:lastColumn="0" w:oddVBand="0" w:evenVBand="0" w:oddHBand="1" w:evenHBand="0" w:firstRowFirstColumn="0" w:firstRowLastColumn="0" w:lastRowFirstColumn="0" w:lastRowLastColumn="0"/>
              <w:rPr>
                <w:rFonts w:cs="Arial"/>
              </w:rPr>
            </w:pPr>
            <w:r>
              <w:rPr>
                <w:rFonts w:cs="Arial"/>
              </w:rPr>
              <w:t>Agenda Item 9 – Early Years Update</w:t>
            </w:r>
          </w:p>
        </w:tc>
        <w:tc>
          <w:tcPr>
            <w:tcW w:w="1462" w:type="dxa"/>
          </w:tcPr>
          <w:p w14:paraId="016900EC" w14:textId="77777777" w:rsidR="00BA3FDE" w:rsidRPr="00F9301B" w:rsidRDefault="00BA3FDE">
            <w:pPr>
              <w:cnfStyle w:val="000000100000" w:firstRow="0" w:lastRow="0" w:firstColumn="0" w:lastColumn="0" w:oddVBand="0" w:evenVBand="0" w:oddHBand="1" w:evenHBand="0" w:firstRowFirstColumn="0" w:firstRowLastColumn="0" w:lastRowFirstColumn="0" w:lastRowLastColumn="0"/>
              <w:rPr>
                <w:rFonts w:cs="Arial"/>
              </w:rPr>
            </w:pPr>
            <w:r>
              <w:rPr>
                <w:rFonts w:cs="Arial"/>
              </w:rPr>
              <w:t>Carolyn Terry</w:t>
            </w:r>
          </w:p>
        </w:tc>
        <w:tc>
          <w:tcPr>
            <w:tcW w:w="1553" w:type="dxa"/>
          </w:tcPr>
          <w:p w14:paraId="34550B24" w14:textId="77777777" w:rsidR="00BA3FDE" w:rsidRPr="00F9301B" w:rsidRDefault="00BA3FDE">
            <w:pPr>
              <w:cnfStyle w:val="000000100000" w:firstRow="0" w:lastRow="0" w:firstColumn="0" w:lastColumn="0" w:oddVBand="0" w:evenVBand="0" w:oddHBand="1" w:evenHBand="0" w:firstRowFirstColumn="0" w:firstRowLastColumn="0" w:lastRowFirstColumn="0" w:lastRowLastColumn="0"/>
              <w:rPr>
                <w:rFonts w:cs="Arial"/>
              </w:rPr>
            </w:pPr>
            <w:r>
              <w:rPr>
                <w:rFonts w:cs="Arial"/>
              </w:rPr>
              <w:t>To bring proposals for allocating £1.5 million of the surplus balance to the July / September meeting.</w:t>
            </w:r>
          </w:p>
        </w:tc>
        <w:tc>
          <w:tcPr>
            <w:tcW w:w="1564" w:type="dxa"/>
          </w:tcPr>
          <w:p w14:paraId="3D9940C4" w14:textId="77777777" w:rsidR="00BA3FDE" w:rsidRPr="00F9301B" w:rsidRDefault="00BA3FDE">
            <w:pPr>
              <w:cnfStyle w:val="000000100000" w:firstRow="0" w:lastRow="0" w:firstColumn="0" w:lastColumn="0" w:oddVBand="0" w:evenVBand="0" w:oddHBand="1" w:evenHBand="0" w:firstRowFirstColumn="0" w:firstRowLastColumn="0" w:lastRowFirstColumn="0" w:lastRowLastColumn="0"/>
              <w:rPr>
                <w:rFonts w:cs="Arial"/>
              </w:rPr>
            </w:pPr>
            <w:r>
              <w:rPr>
                <w:rFonts w:cs="Arial"/>
              </w:rPr>
              <w:t>Schools Forum has agreed proposals totalling £2.6m of the surplus balance to be allocated. Further proposals are outlined in Agenda Item 2.</w:t>
            </w:r>
          </w:p>
        </w:tc>
        <w:tc>
          <w:tcPr>
            <w:tcW w:w="1516" w:type="dxa"/>
          </w:tcPr>
          <w:p w14:paraId="3B5678A1" w14:textId="77777777" w:rsidR="00BA3FDE" w:rsidRPr="00F9301B" w:rsidRDefault="00BA3FDE">
            <w:pPr>
              <w:cnfStyle w:val="000000100000" w:firstRow="0" w:lastRow="0" w:firstColumn="0" w:lastColumn="0" w:oddVBand="0" w:evenVBand="0" w:oddHBand="1" w:evenHBand="0" w:firstRowFirstColumn="0" w:firstRowLastColumn="0" w:lastRowFirstColumn="0" w:lastRowLastColumn="0"/>
              <w:rPr>
                <w:rFonts w:cs="Arial"/>
              </w:rPr>
            </w:pPr>
            <w:r>
              <w:rPr>
                <w:rFonts w:cs="Arial"/>
              </w:rPr>
              <w:t>In progress</w:t>
            </w:r>
          </w:p>
        </w:tc>
      </w:tr>
    </w:tbl>
    <w:p w14:paraId="2D470DB3" w14:textId="77777777" w:rsidR="004A7810" w:rsidRDefault="004A7810" w:rsidP="00B20613"/>
    <w:p w14:paraId="6E51C5F2" w14:textId="77777777" w:rsidR="00E214D4" w:rsidRDefault="00E214D4" w:rsidP="00B20613"/>
    <w:p w14:paraId="3F8661C1" w14:textId="77777777" w:rsidR="00E214D4" w:rsidRDefault="00E214D4" w:rsidP="00B20613"/>
    <w:p w14:paraId="3BD2F8B7" w14:textId="77777777" w:rsidR="00BA3FDE" w:rsidRDefault="00BA3FDE" w:rsidP="00B20613"/>
    <w:p w14:paraId="32B07A6C" w14:textId="77777777" w:rsidR="00BA3FDE" w:rsidRDefault="00BA3FDE" w:rsidP="00B20613"/>
    <w:p w14:paraId="5EF8AC11" w14:textId="77777777" w:rsidR="00BA3FDE" w:rsidRDefault="00BA3FDE" w:rsidP="00B20613"/>
    <w:p w14:paraId="37070DFA" w14:textId="77777777" w:rsidR="00BA3FDE" w:rsidRDefault="00BA3FDE" w:rsidP="00B20613"/>
    <w:p w14:paraId="0F0DD9FA" w14:textId="77777777" w:rsidR="00BA3FDE" w:rsidRDefault="00BA3FDE" w:rsidP="00B20613"/>
    <w:p w14:paraId="61C9EAF5" w14:textId="77777777" w:rsidR="00BA3FDE" w:rsidRDefault="00BA3FDE" w:rsidP="00B20613"/>
    <w:p w14:paraId="4C28DCF8" w14:textId="77777777" w:rsidR="00BA3FDE" w:rsidRDefault="00BA3FDE" w:rsidP="00B20613"/>
    <w:p w14:paraId="045409BB" w14:textId="77777777" w:rsidR="00BA3FDE" w:rsidRDefault="00BA3FDE" w:rsidP="00B20613"/>
    <w:p w14:paraId="2D3725B9" w14:textId="77777777" w:rsidR="00BA3FDE" w:rsidRDefault="00BA3FDE" w:rsidP="00B20613"/>
    <w:p w14:paraId="4C1661C1" w14:textId="77777777" w:rsidR="00BA3FDE" w:rsidRDefault="00BA3FDE" w:rsidP="00B20613"/>
    <w:p w14:paraId="4CA61503" w14:textId="77777777" w:rsidR="00BA3FDE" w:rsidRDefault="00BA3FDE" w:rsidP="00B20613"/>
    <w:p w14:paraId="621D13A3" w14:textId="77777777" w:rsidR="00BA3FDE" w:rsidRDefault="00BA3FDE" w:rsidP="00B20613"/>
    <w:p w14:paraId="2DF2F5C4" w14:textId="77777777" w:rsidR="00BA3FDE" w:rsidRDefault="00BA3FDE" w:rsidP="00B20613"/>
    <w:p w14:paraId="7AACB31B" w14:textId="77777777" w:rsidR="00BA3FDE" w:rsidRDefault="00BA3FDE" w:rsidP="00B20613"/>
    <w:p w14:paraId="55CC1703" w14:textId="77777777" w:rsidR="00BA3FDE" w:rsidRDefault="00BA3FDE" w:rsidP="00B20613"/>
    <w:p w14:paraId="1D71B105" w14:textId="77777777" w:rsidR="00BA3FDE" w:rsidRDefault="00BA3FDE" w:rsidP="00B20613"/>
    <w:p w14:paraId="0E8D05ED" w14:textId="77777777" w:rsidR="00BA3FDE" w:rsidRDefault="00BA3FDE" w:rsidP="00B20613"/>
    <w:p w14:paraId="67DBE557" w14:textId="77777777" w:rsidR="00BA3FDE" w:rsidRDefault="00BA3FDE" w:rsidP="00B20613"/>
    <w:p w14:paraId="52C8351E" w14:textId="77777777" w:rsidR="00BA3FDE" w:rsidRDefault="00BA3FDE" w:rsidP="00B20613"/>
    <w:tbl>
      <w:tblPr>
        <w:tblStyle w:val="TableGrid1"/>
        <w:tblW w:w="9244" w:type="dxa"/>
        <w:tblLayout w:type="fixed"/>
        <w:tblLook w:val="0020" w:firstRow="1" w:lastRow="0" w:firstColumn="0" w:lastColumn="0" w:noHBand="0" w:noVBand="0"/>
      </w:tblPr>
      <w:tblGrid>
        <w:gridCol w:w="4361"/>
        <w:gridCol w:w="4883"/>
      </w:tblGrid>
      <w:tr w:rsidR="00B64F29" w14:paraId="5080438F" w14:textId="77777777" w:rsidTr="004E05C8">
        <w:tc>
          <w:tcPr>
            <w:tcW w:w="4361" w:type="dxa"/>
          </w:tcPr>
          <w:p w14:paraId="39D8A5DF" w14:textId="39AE236F" w:rsidR="00B64F29" w:rsidRDefault="00B64F29" w:rsidP="004E05C8">
            <w:pPr>
              <w:pStyle w:val="TextR"/>
              <w:spacing w:before="80" w:after="80"/>
            </w:pPr>
            <w:r>
              <w:t>Schools Forum</w:t>
            </w:r>
          </w:p>
        </w:tc>
        <w:tc>
          <w:tcPr>
            <w:tcW w:w="4883" w:type="dxa"/>
          </w:tcPr>
          <w:p w14:paraId="4760328E" w14:textId="09CA31AB" w:rsidR="00B64F29" w:rsidRDefault="00B64F29" w:rsidP="004E05C8">
            <w:pPr>
              <w:pStyle w:val="TextR"/>
              <w:spacing w:before="80" w:after="80"/>
              <w:rPr>
                <w:b/>
                <w:sz w:val="60"/>
              </w:rPr>
            </w:pPr>
            <w:r>
              <w:rPr>
                <w:b/>
                <w:sz w:val="60"/>
              </w:rPr>
              <w:t xml:space="preserve">Agenda Item </w:t>
            </w:r>
            <w:r>
              <w:rPr>
                <w:b/>
                <w:sz w:val="60"/>
              </w:rPr>
              <w:t>9</w:t>
            </w:r>
          </w:p>
        </w:tc>
      </w:tr>
      <w:tr w:rsidR="00B64F29" w14:paraId="1025F771" w14:textId="77777777" w:rsidTr="004E05C8">
        <w:tc>
          <w:tcPr>
            <w:tcW w:w="4361" w:type="dxa"/>
          </w:tcPr>
          <w:p w14:paraId="63AC93D9" w14:textId="2EFA33B4" w:rsidR="00B64F29" w:rsidRDefault="00B64F29" w:rsidP="004E05C8">
            <w:pPr>
              <w:pStyle w:val="TextR"/>
              <w:spacing w:before="80" w:after="80"/>
            </w:pPr>
            <w:r>
              <w:t xml:space="preserve">Date: </w:t>
            </w:r>
            <w:r>
              <w:t>17 May</w:t>
            </w:r>
            <w:r>
              <w:t xml:space="preserve"> 2023</w:t>
            </w:r>
          </w:p>
        </w:tc>
        <w:tc>
          <w:tcPr>
            <w:tcW w:w="4883" w:type="dxa"/>
          </w:tcPr>
          <w:p w14:paraId="6EB0CFEF" w14:textId="77777777" w:rsidR="00B64F29" w:rsidRDefault="00B64F29" w:rsidP="004E05C8">
            <w:pPr>
              <w:pStyle w:val="TextR"/>
            </w:pPr>
          </w:p>
        </w:tc>
      </w:tr>
    </w:tbl>
    <w:p w14:paraId="1B926805" w14:textId="77777777" w:rsidR="00B64F29" w:rsidRDefault="00B64F29" w:rsidP="00B64F29">
      <w:pPr>
        <w:pStyle w:val="TextR"/>
      </w:pPr>
    </w:p>
    <w:p w14:paraId="5AAD439C" w14:textId="77777777" w:rsidR="00B64F29" w:rsidRPr="00A864DB" w:rsidRDefault="00B64F29" w:rsidP="00B64F29">
      <w:pPr>
        <w:rPr>
          <w:b/>
          <w:bCs/>
        </w:rPr>
      </w:pPr>
      <w:r>
        <w:rPr>
          <w:b/>
        </w:rPr>
        <w:t xml:space="preserve">REPORT TITLE: </w:t>
      </w:r>
      <w:r w:rsidRPr="00A864DB">
        <w:rPr>
          <w:b/>
          <w:bCs/>
        </w:rPr>
        <w:t>Update on implementation of the new SEN top-up funding system</w:t>
      </w:r>
    </w:p>
    <w:p w14:paraId="44078F90" w14:textId="77777777" w:rsidR="00B64F29" w:rsidRDefault="00B64F29" w:rsidP="00B64F29">
      <w:pPr>
        <w:pStyle w:val="TextR"/>
      </w:pPr>
    </w:p>
    <w:p w14:paraId="711B639F" w14:textId="77777777" w:rsidR="00B64F29" w:rsidRDefault="00B64F29" w:rsidP="00B64F29">
      <w:pPr>
        <w:pStyle w:val="TextR"/>
        <w:pBdr>
          <w:bottom w:val="single" w:sz="6" w:space="1" w:color="auto"/>
        </w:pBdr>
      </w:pPr>
      <w:r>
        <w:t>Report by Ralph Holloway</w:t>
      </w:r>
    </w:p>
    <w:p w14:paraId="42C9C292" w14:textId="77777777" w:rsidR="00B64F29" w:rsidRPr="00782482" w:rsidRDefault="00B64F29" w:rsidP="00B64F29">
      <w:pPr>
        <w:rPr>
          <w:rFonts w:cs="Arial"/>
        </w:rPr>
      </w:pPr>
      <w:r>
        <w:t>Contact details: Telephone (</w:t>
      </w:r>
      <w:r>
        <w:rPr>
          <w:rFonts w:cs="Arial"/>
          <w:color w:val="000000"/>
        </w:rPr>
        <w:t>03330 322691</w:t>
      </w:r>
      <w:r>
        <w:t>); e-mail: ralph.holloway@essex.gov.uk</w:t>
      </w:r>
    </w:p>
    <w:p w14:paraId="513A45F6" w14:textId="77777777" w:rsidR="00B64F29" w:rsidRDefault="00B64F29" w:rsidP="00B64F29">
      <w:pPr>
        <w:pStyle w:val="TextR"/>
      </w:pPr>
    </w:p>
    <w:p w14:paraId="439ACFED" w14:textId="77777777" w:rsidR="00B64F29" w:rsidRDefault="00B64F29" w:rsidP="00B64F29">
      <w:pPr>
        <w:ind w:left="540" w:hanging="540"/>
        <w:rPr>
          <w:b/>
        </w:rPr>
      </w:pPr>
      <w:r>
        <w:rPr>
          <w:b/>
        </w:rPr>
        <w:t xml:space="preserve">1. </w:t>
      </w:r>
      <w:r>
        <w:rPr>
          <w:b/>
        </w:rPr>
        <w:tab/>
        <w:t xml:space="preserve">Purpose of report </w:t>
      </w:r>
    </w:p>
    <w:p w14:paraId="25277D9B" w14:textId="77777777" w:rsidR="00B64F29" w:rsidRDefault="00B64F29" w:rsidP="00B64F29"/>
    <w:p w14:paraId="770A7A39" w14:textId="7DFA5B3C" w:rsidR="00B64F29" w:rsidRDefault="00B64F29" w:rsidP="00B64F29">
      <w:pPr>
        <w:pStyle w:val="ListParagraph"/>
        <w:numPr>
          <w:ilvl w:val="1"/>
          <w:numId w:val="30"/>
        </w:numPr>
        <w:spacing w:line="276" w:lineRule="auto"/>
        <w:ind w:left="567" w:hanging="567"/>
      </w:pPr>
      <w:r w:rsidRPr="0026634D">
        <w:t xml:space="preserve">To </w:t>
      </w:r>
      <w:r>
        <w:t xml:space="preserve">update </w:t>
      </w:r>
      <w:r w:rsidR="00D625E3">
        <w:t>Schools Forum</w:t>
      </w:r>
      <w:r>
        <w:t xml:space="preserve"> on </w:t>
      </w:r>
      <w:bookmarkStart w:id="2" w:name="_Hlk130182652"/>
      <w:r>
        <w:t>the progress made towards the implementation of the new SEN top-up funding system for Essex.</w:t>
      </w:r>
      <w:bookmarkEnd w:id="2"/>
    </w:p>
    <w:p w14:paraId="67FFD185" w14:textId="77777777" w:rsidR="00B64F29" w:rsidRDefault="00B64F29" w:rsidP="00B64F29">
      <w:pPr>
        <w:pStyle w:val="ListParagraph"/>
        <w:spacing w:line="276" w:lineRule="auto"/>
        <w:ind w:left="567"/>
      </w:pPr>
    </w:p>
    <w:p w14:paraId="5C15BC0C" w14:textId="4BAF5963" w:rsidR="00B64F29" w:rsidRDefault="00B64F29" w:rsidP="00B64F29">
      <w:pPr>
        <w:pStyle w:val="ListParagraph"/>
        <w:numPr>
          <w:ilvl w:val="1"/>
          <w:numId w:val="30"/>
        </w:numPr>
        <w:spacing w:line="276" w:lineRule="auto"/>
        <w:ind w:left="567" w:hanging="567"/>
      </w:pPr>
      <w:r>
        <w:t xml:space="preserve">To </w:t>
      </w:r>
      <w:r w:rsidR="00EC1B3B">
        <w:t>update Schools Forum on</w:t>
      </w:r>
      <w:r>
        <w:t xml:space="preserve"> the amended timeline for the introduction of the financial element of the new banding system for colleges and special schools.</w:t>
      </w:r>
    </w:p>
    <w:p w14:paraId="48DC054E" w14:textId="77777777" w:rsidR="00B64F29" w:rsidRDefault="00B64F29" w:rsidP="00B64F29">
      <w:pPr>
        <w:spacing w:line="276" w:lineRule="auto"/>
      </w:pPr>
    </w:p>
    <w:p w14:paraId="3BC45F39" w14:textId="460B6861" w:rsidR="00B64F29" w:rsidRDefault="00B64F29" w:rsidP="00B64F29">
      <w:pPr>
        <w:pStyle w:val="ListParagraph"/>
        <w:numPr>
          <w:ilvl w:val="1"/>
          <w:numId w:val="30"/>
        </w:numPr>
        <w:spacing w:line="276" w:lineRule="auto"/>
        <w:ind w:left="567" w:hanging="567"/>
      </w:pPr>
      <w:r>
        <w:t xml:space="preserve">To </w:t>
      </w:r>
      <w:r w:rsidR="00EC1B3B">
        <w:t>update Schools Forum on</w:t>
      </w:r>
      <w:r>
        <w:t xml:space="preserve"> the strategic direction and underlying principles required for the implementation of the new banding system for early years providers.</w:t>
      </w:r>
    </w:p>
    <w:p w14:paraId="7785D808" w14:textId="77777777" w:rsidR="00B64F29" w:rsidRDefault="00B64F29" w:rsidP="00B64F29">
      <w:pPr>
        <w:pStyle w:val="ListParagraph"/>
      </w:pPr>
    </w:p>
    <w:p w14:paraId="64BDB24D" w14:textId="00F676D8" w:rsidR="00B64F29" w:rsidRDefault="00B64F29" w:rsidP="00B64F29">
      <w:pPr>
        <w:pStyle w:val="ListParagraph"/>
        <w:numPr>
          <w:ilvl w:val="1"/>
          <w:numId w:val="30"/>
        </w:numPr>
        <w:spacing w:line="276" w:lineRule="auto"/>
        <w:ind w:left="567" w:hanging="567"/>
      </w:pPr>
      <w:r>
        <w:t xml:space="preserve">To update </w:t>
      </w:r>
      <w:r w:rsidR="00EC1B3B">
        <w:t>Schools Forum</w:t>
      </w:r>
      <w:r>
        <w:t xml:space="preserve"> on the methodology and timeline for moderation of the banding returns from mainstream schools and enhanced provisions. </w:t>
      </w:r>
    </w:p>
    <w:p w14:paraId="5C6E1680" w14:textId="77777777" w:rsidR="00B64F29" w:rsidRDefault="00B64F29" w:rsidP="00B64F29"/>
    <w:p w14:paraId="0662273D" w14:textId="77777777" w:rsidR="00B64F29" w:rsidRPr="00023A9A" w:rsidRDefault="00B64F29" w:rsidP="00B64F29">
      <w:pPr>
        <w:ind w:left="540" w:hanging="540"/>
        <w:rPr>
          <w:b/>
        </w:rPr>
      </w:pPr>
      <w:r>
        <w:rPr>
          <w:b/>
        </w:rPr>
        <w:t xml:space="preserve">2. </w:t>
      </w:r>
      <w:r>
        <w:rPr>
          <w:b/>
        </w:rPr>
        <w:tab/>
        <w:t xml:space="preserve">Recommendations </w:t>
      </w:r>
    </w:p>
    <w:p w14:paraId="7E87F080" w14:textId="77777777" w:rsidR="00B64F29" w:rsidRDefault="00B64F29" w:rsidP="00B64F29">
      <w:pPr>
        <w:pStyle w:val="TextR"/>
      </w:pPr>
    </w:p>
    <w:p w14:paraId="4022582F" w14:textId="77777777" w:rsidR="00B64F29" w:rsidRDefault="00B64F29" w:rsidP="00B64F29">
      <w:pPr>
        <w:ind w:left="567" w:hanging="567"/>
      </w:pPr>
      <w:r>
        <w:t>2.1</w:t>
      </w:r>
      <w:r w:rsidRPr="00FF6C71">
        <w:rPr>
          <w:bCs/>
        </w:rPr>
        <w:t xml:space="preserve"> </w:t>
      </w:r>
      <w:r>
        <w:rPr>
          <w:bCs/>
        </w:rPr>
        <w:tab/>
        <w:t xml:space="preserve">To note </w:t>
      </w:r>
      <w:r>
        <w:t>the progress made towards the implementation of the new SEN top-up funding system for Essex (3.1 to 3.4).</w:t>
      </w:r>
    </w:p>
    <w:p w14:paraId="009DDC51" w14:textId="77777777" w:rsidR="00B64F29" w:rsidRDefault="00B64F29" w:rsidP="00B64F29"/>
    <w:p w14:paraId="4319CFB7" w14:textId="611D1ABF" w:rsidR="00B64F29" w:rsidRDefault="00B64F29" w:rsidP="00B64F29">
      <w:pPr>
        <w:ind w:left="567" w:hanging="567"/>
      </w:pPr>
      <w:r>
        <w:t>2.2</w:t>
      </w:r>
      <w:r>
        <w:tab/>
        <w:t xml:space="preserve">To </w:t>
      </w:r>
      <w:r w:rsidR="00D625E3">
        <w:t>note</w:t>
      </w:r>
      <w:r>
        <w:t xml:space="preserve"> the amended timeline for the introduction of the financial element of the new banding system for colleges and special schools (3.5 to 3.7).</w:t>
      </w:r>
    </w:p>
    <w:p w14:paraId="5042737A" w14:textId="77777777" w:rsidR="00B64F29" w:rsidRDefault="00B64F29" w:rsidP="00B64F29">
      <w:pPr>
        <w:ind w:left="567" w:hanging="567"/>
      </w:pPr>
    </w:p>
    <w:p w14:paraId="2054E604" w14:textId="09BC5194" w:rsidR="00B64F29" w:rsidRDefault="00B64F29" w:rsidP="00B64F29">
      <w:pPr>
        <w:ind w:left="567" w:hanging="567"/>
      </w:pPr>
      <w:r>
        <w:t>2.3</w:t>
      </w:r>
      <w:r>
        <w:tab/>
        <w:t xml:space="preserve">To </w:t>
      </w:r>
      <w:r w:rsidR="00D625E3">
        <w:t>note</w:t>
      </w:r>
      <w:r>
        <w:t xml:space="preserve"> the strategic direction and principles required for the implementation of the new banding system for early years providers (4.1 to 4.4)</w:t>
      </w:r>
    </w:p>
    <w:p w14:paraId="7408E0FF" w14:textId="77777777" w:rsidR="00B64F29" w:rsidRDefault="00B64F29" w:rsidP="00B64F29">
      <w:pPr>
        <w:ind w:left="567" w:hanging="567"/>
      </w:pPr>
    </w:p>
    <w:p w14:paraId="13AC83A9" w14:textId="77777777" w:rsidR="00B64F29" w:rsidRDefault="00B64F29" w:rsidP="00B64F29">
      <w:pPr>
        <w:ind w:left="567" w:hanging="567"/>
      </w:pPr>
      <w:r>
        <w:t>2.4</w:t>
      </w:r>
      <w:r>
        <w:tab/>
        <w:t>To note the methodology and timeline for the moderation of banding returns from mainstream schools and enhanced provisions (5.1).</w:t>
      </w:r>
    </w:p>
    <w:p w14:paraId="5C43A8F5" w14:textId="77777777" w:rsidR="00B64F29" w:rsidRPr="00782482" w:rsidRDefault="00B64F29" w:rsidP="00B64F29">
      <w:pPr>
        <w:ind w:left="567" w:hanging="567"/>
        <w:rPr>
          <w:bCs/>
        </w:rPr>
      </w:pPr>
    </w:p>
    <w:p w14:paraId="2AB5B28C" w14:textId="77777777" w:rsidR="00B64F29" w:rsidRDefault="00B64F29" w:rsidP="00B64F29">
      <w:pPr>
        <w:pStyle w:val="Heading6"/>
        <w:spacing w:after="0"/>
        <w:ind w:left="540" w:hanging="540"/>
        <w:rPr>
          <w:rFonts w:ascii="Arial" w:hAnsi="Arial"/>
        </w:rPr>
      </w:pPr>
    </w:p>
    <w:p w14:paraId="178F5BC9" w14:textId="77777777" w:rsidR="00B64F29" w:rsidRDefault="00B64F29" w:rsidP="00B64F29">
      <w:pPr>
        <w:pStyle w:val="Heading6"/>
        <w:spacing w:after="0"/>
        <w:ind w:left="540" w:hanging="540"/>
        <w:rPr>
          <w:rFonts w:ascii="Arial" w:hAnsi="Arial"/>
        </w:rPr>
      </w:pPr>
      <w:r>
        <w:rPr>
          <w:rFonts w:ascii="Arial" w:hAnsi="Arial"/>
        </w:rPr>
        <w:t>3.</w:t>
      </w:r>
      <w:r>
        <w:rPr>
          <w:rFonts w:ascii="Arial" w:hAnsi="Arial"/>
        </w:rPr>
        <w:tab/>
        <w:t>Colleges and special schools</w:t>
      </w:r>
    </w:p>
    <w:p w14:paraId="71C0E6F6" w14:textId="77777777" w:rsidR="00B64F29" w:rsidRDefault="00B64F29" w:rsidP="00B64F29"/>
    <w:p w14:paraId="10696D5F" w14:textId="77777777" w:rsidR="00B64F29" w:rsidRDefault="00B64F29" w:rsidP="00B64F29">
      <w:pPr>
        <w:ind w:left="540" w:hanging="540"/>
      </w:pPr>
      <w:r>
        <w:t>3.1</w:t>
      </w:r>
      <w:r>
        <w:tab/>
        <w:t>The rationale, principles and methodology for the review is set out in appendix one.</w:t>
      </w:r>
    </w:p>
    <w:p w14:paraId="37958EAF" w14:textId="77777777" w:rsidR="00B64F29" w:rsidRDefault="00B64F29" w:rsidP="00B64F29">
      <w:pPr>
        <w:ind w:left="540" w:hanging="540"/>
      </w:pPr>
    </w:p>
    <w:p w14:paraId="7F8F99C0" w14:textId="77777777" w:rsidR="00B64F29" w:rsidRDefault="00B64F29" w:rsidP="00B64F29">
      <w:pPr>
        <w:ind w:left="540" w:hanging="540"/>
      </w:pPr>
      <w:r>
        <w:t>3.2</w:t>
      </w:r>
      <w:r>
        <w:tab/>
        <w:t>The progress made towards the implantation of the new banding system for colleges, special schools and mainstream schools is set out in appendix two - Update on implementation of new SEN top-up funding system for Year 1 (special schools and colleges).</w:t>
      </w:r>
    </w:p>
    <w:p w14:paraId="430A5435" w14:textId="77777777" w:rsidR="00B64F29" w:rsidRPr="00774D85" w:rsidRDefault="00B64F29" w:rsidP="00B64F29">
      <w:pPr>
        <w:rPr>
          <w:bCs/>
        </w:rPr>
      </w:pPr>
    </w:p>
    <w:p w14:paraId="7E4D6006" w14:textId="77777777" w:rsidR="00B64F29" w:rsidRPr="006A388A" w:rsidRDefault="00B64F29" w:rsidP="00B64F29">
      <w:pPr>
        <w:ind w:left="540" w:hanging="540"/>
        <w:rPr>
          <w:bCs/>
        </w:rPr>
      </w:pPr>
      <w:r>
        <w:t>3.3</w:t>
      </w:r>
      <w:r w:rsidRPr="003C58FF">
        <w:rPr>
          <w:bCs/>
        </w:rPr>
        <w:t xml:space="preserve"> </w:t>
      </w:r>
      <w:r>
        <w:rPr>
          <w:bCs/>
        </w:rPr>
        <w:tab/>
        <w:t>All Essex post-16 colleges and special schools have completed the banding of all Essex children and young people with an EHCP.  Two rounds of moderation have been completed for all settings and some indicative financial modelling has been undertaken to assess affordability and to test the outcomes against the principles established to guide the review – that the new system is effective, coherent, fair and transparent.</w:t>
      </w:r>
    </w:p>
    <w:p w14:paraId="7969C029" w14:textId="77777777" w:rsidR="00B64F29" w:rsidRDefault="00B64F29" w:rsidP="00B64F29">
      <w:pPr>
        <w:rPr>
          <w:bCs/>
        </w:rPr>
      </w:pPr>
    </w:p>
    <w:p w14:paraId="68FDDA01" w14:textId="77777777" w:rsidR="00B64F29" w:rsidRDefault="00B64F29" w:rsidP="00B64F29">
      <w:pPr>
        <w:ind w:left="567" w:hanging="567"/>
        <w:rPr>
          <w:bCs/>
        </w:rPr>
      </w:pPr>
      <w:r>
        <w:rPr>
          <w:bCs/>
        </w:rPr>
        <w:t xml:space="preserve">3.4   Following the completion of the two rounds of moderation </w:t>
      </w:r>
      <w:r>
        <w:t>there remain significant concerns about the overall level of “accuracy” of banding, and thus whether we can yet move to a new system confident that it is fair, evidence-led, and sustainable.</w:t>
      </w:r>
    </w:p>
    <w:p w14:paraId="6DA154F7" w14:textId="77777777" w:rsidR="00B64F29" w:rsidRDefault="00B64F29" w:rsidP="00B64F29">
      <w:pPr>
        <w:ind w:left="567" w:hanging="567"/>
        <w:rPr>
          <w:bCs/>
          <w:i/>
          <w:iCs/>
        </w:rPr>
      </w:pPr>
    </w:p>
    <w:p w14:paraId="61458A8E" w14:textId="77777777" w:rsidR="00B64F29" w:rsidRDefault="00B64F29" w:rsidP="00B64F29">
      <w:pPr>
        <w:ind w:left="567" w:hanging="567"/>
      </w:pPr>
      <w:r>
        <w:rPr>
          <w:bCs/>
        </w:rPr>
        <w:t>3.5</w:t>
      </w:r>
      <w:r w:rsidRPr="004E7969">
        <w:rPr>
          <w:bCs/>
        </w:rPr>
        <w:tab/>
      </w:r>
      <w:r>
        <w:rPr>
          <w:bCs/>
        </w:rPr>
        <w:t>Further work needs</w:t>
      </w:r>
      <w:r>
        <w:t xml:space="preserve"> to be completed before the new system can “go live”:</w:t>
      </w:r>
    </w:p>
    <w:p w14:paraId="43E1491F" w14:textId="77777777" w:rsidR="00B64F29" w:rsidRDefault="00B64F29" w:rsidP="00B64F29">
      <w:pPr>
        <w:ind w:left="567" w:hanging="567"/>
      </w:pPr>
    </w:p>
    <w:p w14:paraId="34BEF471" w14:textId="77777777" w:rsidR="00B64F29" w:rsidRPr="00767255" w:rsidRDefault="00B64F29" w:rsidP="00B64F29">
      <w:pPr>
        <w:pStyle w:val="ListParagraph"/>
        <w:numPr>
          <w:ilvl w:val="0"/>
          <w:numId w:val="31"/>
        </w:numPr>
        <w:spacing w:line="259" w:lineRule="auto"/>
      </w:pPr>
      <w:r w:rsidRPr="00767255">
        <w:t xml:space="preserve">Take action to address the “accuracy” of the banding and agree an overall profile of bands that we are confident are fair and underpinned by the evidence – this will involve pro-active support with some schools / colleges where the moderation revealed evidence of inaccurate banding. </w:t>
      </w:r>
    </w:p>
    <w:p w14:paraId="1CB46626" w14:textId="77777777" w:rsidR="00B64F29" w:rsidRPr="00767255" w:rsidRDefault="00B64F29" w:rsidP="00B64F29">
      <w:pPr>
        <w:pStyle w:val="ListParagraph"/>
        <w:numPr>
          <w:ilvl w:val="0"/>
          <w:numId w:val="31"/>
        </w:numPr>
        <w:spacing w:line="259" w:lineRule="auto"/>
      </w:pPr>
      <w:r w:rsidRPr="00767255">
        <w:t xml:space="preserve">Financial modelling – taking the agreed banding profile and iteratively modelling and refining the financial values of each band in order to set the final financial band values so that they are affordable within the overall financial envelope. This will also involve agreeing any form of transitional protection for institutions that may lose out financially from the move from old to new systems. </w:t>
      </w:r>
    </w:p>
    <w:p w14:paraId="4FBF8423" w14:textId="77777777" w:rsidR="00B64F29" w:rsidRPr="00767255" w:rsidRDefault="00B64F29" w:rsidP="00B64F29">
      <w:pPr>
        <w:pStyle w:val="ListParagraph"/>
        <w:numPr>
          <w:ilvl w:val="0"/>
          <w:numId w:val="31"/>
        </w:numPr>
        <w:spacing w:line="259" w:lineRule="auto"/>
        <w:rPr>
          <w:bCs/>
        </w:rPr>
      </w:pPr>
      <w:r w:rsidRPr="00767255">
        <w:t>Communications – confirming with schools / colleges the final agreed bands and their budgets for the next financial year(s).</w:t>
      </w:r>
    </w:p>
    <w:p w14:paraId="013D25BC" w14:textId="77777777" w:rsidR="00B64F29" w:rsidRDefault="00B64F29" w:rsidP="00B64F29">
      <w:pPr>
        <w:ind w:left="567" w:hanging="567"/>
        <w:rPr>
          <w:bCs/>
        </w:rPr>
      </w:pPr>
    </w:p>
    <w:p w14:paraId="21DD49CE" w14:textId="77777777" w:rsidR="00B64F29" w:rsidRDefault="00B64F29" w:rsidP="00B64F29">
      <w:pPr>
        <w:ind w:left="567" w:hanging="567"/>
        <w:rPr>
          <w:bCs/>
        </w:rPr>
      </w:pPr>
      <w:r>
        <w:rPr>
          <w:bCs/>
        </w:rPr>
        <w:t>3.6</w:t>
      </w:r>
      <w:r>
        <w:rPr>
          <w:bCs/>
        </w:rPr>
        <w:tab/>
        <w:t>The three options for a timeline to complete the additional work are set out on pages 4-7 of appendix two.</w:t>
      </w:r>
    </w:p>
    <w:p w14:paraId="416539A1" w14:textId="77777777" w:rsidR="00B64F29" w:rsidRDefault="00B64F29" w:rsidP="00B64F29">
      <w:pPr>
        <w:ind w:left="567" w:hanging="567"/>
        <w:rPr>
          <w:bCs/>
        </w:rPr>
      </w:pPr>
    </w:p>
    <w:p w14:paraId="6360BA01" w14:textId="77777777" w:rsidR="00B64F29" w:rsidRDefault="00B64F29" w:rsidP="00B64F29">
      <w:pPr>
        <w:ind w:left="567" w:hanging="567"/>
        <w:rPr>
          <w:bCs/>
        </w:rPr>
      </w:pPr>
      <w:r>
        <w:rPr>
          <w:bCs/>
        </w:rPr>
        <w:t>3.7</w:t>
      </w:r>
      <w:r>
        <w:rPr>
          <w:bCs/>
        </w:rPr>
        <w:tab/>
        <w:t xml:space="preserve">The recommended option for completion of the work required is option two: </w:t>
      </w:r>
      <w:r>
        <w:t>– go live with the new band names in September 2023, but only introduce the new band values from April 2024.</w:t>
      </w:r>
    </w:p>
    <w:p w14:paraId="2753C841" w14:textId="77777777" w:rsidR="00B64F29" w:rsidRDefault="00B64F29" w:rsidP="00D625E3"/>
    <w:p w14:paraId="54363C01" w14:textId="77777777" w:rsidR="00B64F29" w:rsidRDefault="00B64F29" w:rsidP="00B64F29">
      <w:pPr>
        <w:ind w:left="567" w:hanging="567"/>
      </w:pPr>
      <w:r>
        <w:rPr>
          <w:b/>
        </w:rPr>
        <w:t>4.</w:t>
      </w:r>
      <w:r>
        <w:rPr>
          <w:b/>
        </w:rPr>
        <w:tab/>
        <w:t>Early years providers</w:t>
      </w:r>
    </w:p>
    <w:p w14:paraId="3FA8DCC3" w14:textId="77777777" w:rsidR="00B64F29" w:rsidRDefault="00B64F29" w:rsidP="00B64F29"/>
    <w:p w14:paraId="4C29FBFB" w14:textId="77777777" w:rsidR="00B64F29" w:rsidRDefault="00B64F29" w:rsidP="00B64F29">
      <w:pPr>
        <w:ind w:left="567" w:hanging="567"/>
      </w:pPr>
      <w:r>
        <w:t>4.1</w:t>
      </w:r>
      <w:r>
        <w:tab/>
        <w:t>A separate working group has focussed on the new system to be implemented for early years providers.  The progress made towards a new system is set out in Appendix three.</w:t>
      </w:r>
    </w:p>
    <w:p w14:paraId="01B4AF8B" w14:textId="77777777" w:rsidR="00B64F29" w:rsidRDefault="00B64F29" w:rsidP="00B64F29">
      <w:pPr>
        <w:ind w:left="567" w:hanging="567"/>
      </w:pPr>
    </w:p>
    <w:p w14:paraId="0BBF156E" w14:textId="1C5749A8" w:rsidR="00B64F29" w:rsidRDefault="00B64F29" w:rsidP="00D625E3">
      <w:pPr>
        <w:pStyle w:val="ListParagraph"/>
        <w:numPr>
          <w:ilvl w:val="1"/>
          <w:numId w:val="33"/>
        </w:numPr>
        <w:spacing w:line="259" w:lineRule="auto"/>
        <w:ind w:left="567" w:hanging="567"/>
      </w:pPr>
      <w:r>
        <w:t xml:space="preserve">The focus of the work has been to: - </w:t>
      </w:r>
    </w:p>
    <w:p w14:paraId="3CA5DDB4" w14:textId="77777777" w:rsidR="00B64F29" w:rsidRDefault="00B64F29" w:rsidP="00B64F29">
      <w:pPr>
        <w:ind w:left="567"/>
      </w:pPr>
    </w:p>
    <w:p w14:paraId="42370A76" w14:textId="0869D5A1" w:rsidR="00B64F29" w:rsidRDefault="00B64F29" w:rsidP="00D625E3">
      <w:pPr>
        <w:ind w:left="567" w:hanging="567"/>
      </w:pPr>
      <w:r>
        <w:t>4.2.1</w:t>
      </w:r>
      <w:r>
        <w:tab/>
      </w:r>
      <w:r w:rsidR="00D625E3">
        <w:t>C</w:t>
      </w:r>
      <w:r>
        <w:t>reate an effective, fair and coherent system that complements the wider work being undertaken with schools, special schools and colleges, whilst simplifying the current three separate processes currently in place for early years providers</w:t>
      </w:r>
    </w:p>
    <w:p w14:paraId="649DCF31" w14:textId="77777777" w:rsidR="00D625E3" w:rsidRDefault="00D625E3" w:rsidP="00EC1B3B"/>
    <w:p w14:paraId="14FC5CED" w14:textId="77777777" w:rsidR="00B64F29" w:rsidRDefault="00B64F29" w:rsidP="00D625E3">
      <w:pPr>
        <w:pStyle w:val="ListParagraph"/>
        <w:numPr>
          <w:ilvl w:val="2"/>
          <w:numId w:val="34"/>
        </w:numPr>
        <w:spacing w:line="259" w:lineRule="auto"/>
        <w:ind w:left="567" w:hanging="567"/>
      </w:pPr>
      <w:r>
        <w:t>develop an early years version of the banding descriptors framework, that included: -</w:t>
      </w:r>
    </w:p>
    <w:p w14:paraId="3085AEF7" w14:textId="77777777" w:rsidR="00B64F29" w:rsidRDefault="00B64F29" w:rsidP="00B64F29"/>
    <w:p w14:paraId="1395FC6B" w14:textId="77777777" w:rsidR="00B64F29" w:rsidRDefault="00B64F29" w:rsidP="00B64F29">
      <w:pPr>
        <w:pStyle w:val="ListParagraph"/>
        <w:numPr>
          <w:ilvl w:val="0"/>
          <w:numId w:val="32"/>
        </w:numPr>
        <w:spacing w:line="259" w:lineRule="auto"/>
        <w:ind w:left="1080"/>
      </w:pPr>
      <w:r>
        <w:t xml:space="preserve">the funding rates and the level at which funding could be applied for </w:t>
      </w:r>
    </w:p>
    <w:p w14:paraId="7C0161AB" w14:textId="77777777" w:rsidR="00B64F29" w:rsidRDefault="00B64F29" w:rsidP="00B64F29">
      <w:pPr>
        <w:pStyle w:val="ListParagraph"/>
      </w:pPr>
    </w:p>
    <w:p w14:paraId="5C0CE44A" w14:textId="77777777" w:rsidR="00B64F29" w:rsidRDefault="00B64F29" w:rsidP="00B64F29">
      <w:pPr>
        <w:pStyle w:val="ListParagraph"/>
        <w:numPr>
          <w:ilvl w:val="0"/>
          <w:numId w:val="32"/>
        </w:numPr>
        <w:spacing w:line="259" w:lineRule="auto"/>
        <w:ind w:left="1080"/>
      </w:pPr>
      <w:r>
        <w:t>eligibility criteria and proposals on a transition funding process for children moving from their early years setting into a reception class</w:t>
      </w:r>
    </w:p>
    <w:p w14:paraId="759EDECB" w14:textId="77777777" w:rsidR="00B64F29" w:rsidRDefault="00B64F29" w:rsidP="00B64F29"/>
    <w:p w14:paraId="6AD611DF" w14:textId="77777777" w:rsidR="00B64F29" w:rsidRDefault="00B64F29" w:rsidP="00B64F29">
      <w:pPr>
        <w:pStyle w:val="ListParagraph"/>
        <w:numPr>
          <w:ilvl w:val="1"/>
          <w:numId w:val="34"/>
        </w:numPr>
        <w:spacing w:line="259" w:lineRule="auto"/>
      </w:pPr>
      <w:r>
        <w:t>The proposals are to implement:-</w:t>
      </w:r>
    </w:p>
    <w:p w14:paraId="3178893B" w14:textId="77777777" w:rsidR="00B64F29" w:rsidRDefault="00B64F29" w:rsidP="00B64F29">
      <w:pPr>
        <w:pStyle w:val="ListParagraph"/>
        <w:ind w:left="530"/>
      </w:pPr>
    </w:p>
    <w:p w14:paraId="78356197" w14:textId="77777777" w:rsidR="00B64F29" w:rsidRDefault="00B64F29" w:rsidP="00D625E3">
      <w:pPr>
        <w:pStyle w:val="ListParagraph"/>
        <w:numPr>
          <w:ilvl w:val="2"/>
          <w:numId w:val="34"/>
        </w:numPr>
        <w:spacing w:line="259" w:lineRule="auto"/>
        <w:ind w:left="567" w:hanging="567"/>
      </w:pPr>
      <w:r>
        <w:t>a new early years banding descriptor that aligns the current three funding source processes</w:t>
      </w:r>
    </w:p>
    <w:p w14:paraId="32EDD0CC" w14:textId="77777777" w:rsidR="00B64F29" w:rsidRDefault="00B64F29" w:rsidP="00B64F29">
      <w:pPr>
        <w:pStyle w:val="ListParagraph"/>
      </w:pPr>
    </w:p>
    <w:p w14:paraId="686FEE29" w14:textId="77777777" w:rsidR="00B64F29" w:rsidRDefault="00B64F29" w:rsidP="00D625E3">
      <w:pPr>
        <w:pStyle w:val="ListParagraph"/>
        <w:numPr>
          <w:ilvl w:val="2"/>
          <w:numId w:val="34"/>
        </w:numPr>
        <w:spacing w:line="259" w:lineRule="auto"/>
        <w:ind w:left="567" w:hanging="567"/>
      </w:pPr>
      <w:r>
        <w:t>a fairer, more sustainable system that apply the funding at an equitable level across the private, voluntary, independent (PVI) and maintained early years provider types</w:t>
      </w:r>
    </w:p>
    <w:p w14:paraId="291082BF" w14:textId="77777777" w:rsidR="00B64F29" w:rsidRDefault="00B64F29" w:rsidP="00B64F29"/>
    <w:p w14:paraId="7974A9C8" w14:textId="77777777" w:rsidR="00B64F29" w:rsidRDefault="00B64F29" w:rsidP="00D625E3">
      <w:pPr>
        <w:pStyle w:val="ListParagraph"/>
        <w:numPr>
          <w:ilvl w:val="2"/>
          <w:numId w:val="34"/>
        </w:numPr>
        <w:spacing w:line="259" w:lineRule="auto"/>
        <w:ind w:left="567" w:hanging="567"/>
      </w:pPr>
      <w:r>
        <w:t xml:space="preserve">a revised offer that remains more generous than the statutory minimum to provide the best support for children but is affordable within the financial resource </w:t>
      </w:r>
    </w:p>
    <w:p w14:paraId="0BA25A0A" w14:textId="77777777" w:rsidR="00B64F29" w:rsidRDefault="00B64F29" w:rsidP="00B64F29"/>
    <w:p w14:paraId="6E64F930" w14:textId="77777777" w:rsidR="00B64F29" w:rsidRDefault="00B64F29" w:rsidP="00D625E3">
      <w:pPr>
        <w:pStyle w:val="ListParagraph"/>
        <w:numPr>
          <w:ilvl w:val="2"/>
          <w:numId w:val="34"/>
        </w:numPr>
        <w:spacing w:line="259" w:lineRule="auto"/>
        <w:ind w:left="567" w:hanging="567"/>
      </w:pPr>
      <w:r>
        <w:t>a new transition funding model to support children moving from their early years setting into a reception class</w:t>
      </w:r>
    </w:p>
    <w:p w14:paraId="32B8922F" w14:textId="77777777" w:rsidR="00B64F29" w:rsidRDefault="00B64F29" w:rsidP="00B64F29">
      <w:pPr>
        <w:pStyle w:val="ListParagraph"/>
      </w:pPr>
    </w:p>
    <w:p w14:paraId="6DCCF6B4" w14:textId="77777777" w:rsidR="00B64F29" w:rsidRDefault="00B64F29" w:rsidP="00D625E3">
      <w:pPr>
        <w:pStyle w:val="ListParagraph"/>
        <w:numPr>
          <w:ilvl w:val="1"/>
          <w:numId w:val="34"/>
        </w:numPr>
        <w:spacing w:line="259" w:lineRule="auto"/>
        <w:ind w:left="567" w:hanging="567"/>
      </w:pPr>
      <w:r>
        <w:t>These proposals are a significant change in the current offer, but represent a coherent package of support for enhancing support for early years children with SEN in early years settings, the detail of which is set out on page 14 of Appendix 3 and the proposed timeline for implementation on page 15</w:t>
      </w:r>
    </w:p>
    <w:p w14:paraId="4FB90B13" w14:textId="77777777" w:rsidR="00B64F29" w:rsidRDefault="00B64F29" w:rsidP="00D625E3"/>
    <w:p w14:paraId="08EAB3D8" w14:textId="77777777" w:rsidR="00B64F29" w:rsidRPr="00F10B9E" w:rsidRDefault="00B64F29" w:rsidP="00B64F29">
      <w:pPr>
        <w:ind w:left="567" w:hanging="567"/>
        <w:rPr>
          <w:b/>
        </w:rPr>
      </w:pPr>
      <w:r>
        <w:rPr>
          <w:b/>
        </w:rPr>
        <w:t>5.</w:t>
      </w:r>
      <w:r>
        <w:rPr>
          <w:b/>
        </w:rPr>
        <w:tab/>
        <w:t>Mainstream schools and enhanced provisions</w:t>
      </w:r>
    </w:p>
    <w:p w14:paraId="2F021413" w14:textId="77777777" w:rsidR="00B64F29" w:rsidRDefault="00B64F29" w:rsidP="00B64F29">
      <w:pPr>
        <w:pStyle w:val="NoSpacing"/>
        <w:ind w:left="567"/>
        <w:rPr>
          <w:sz w:val="24"/>
          <w:szCs w:val="24"/>
        </w:rPr>
      </w:pPr>
    </w:p>
    <w:p w14:paraId="7DC8F5FD" w14:textId="77777777" w:rsidR="00B64F29" w:rsidRDefault="00B64F29" w:rsidP="00D625E3">
      <w:pPr>
        <w:pStyle w:val="NoSpacing"/>
        <w:ind w:left="567" w:hanging="567"/>
        <w:rPr>
          <w:sz w:val="24"/>
          <w:szCs w:val="24"/>
        </w:rPr>
      </w:pPr>
      <w:r>
        <w:rPr>
          <w:sz w:val="24"/>
          <w:szCs w:val="24"/>
        </w:rPr>
        <w:t>5.1   The methodology and timeline for the moderation of bands for mainstream schools and enhanced provisions is set out on page 8 of appendix two.</w:t>
      </w:r>
    </w:p>
    <w:p w14:paraId="531763F9" w14:textId="77777777" w:rsidR="00DC7ABE" w:rsidRDefault="00DC7ABE" w:rsidP="00B20613"/>
    <w:p w14:paraId="4F263994" w14:textId="77777777" w:rsidR="00DC7ABE" w:rsidRDefault="00DC7ABE" w:rsidP="00B20613"/>
    <w:p w14:paraId="10B418D1" w14:textId="77777777" w:rsidR="00DC7ABE" w:rsidRDefault="00DC7ABE" w:rsidP="00B20613"/>
    <w:p w14:paraId="7E89837E" w14:textId="77777777" w:rsidR="00DC7ABE" w:rsidRDefault="00DC7ABE" w:rsidP="00B20613"/>
    <w:p w14:paraId="4B0A60F4" w14:textId="77777777" w:rsidR="00DC7ABE" w:rsidRDefault="00DC7ABE" w:rsidP="00B20613"/>
    <w:p w14:paraId="058F2577" w14:textId="77777777" w:rsidR="00DC7ABE" w:rsidRDefault="00DC7ABE" w:rsidP="00B20613"/>
    <w:p w14:paraId="21A64323" w14:textId="77777777" w:rsidR="00DC7ABE" w:rsidRDefault="00DC7ABE" w:rsidP="00B20613"/>
    <w:p w14:paraId="4754F71F" w14:textId="77777777" w:rsidR="00DC7ABE" w:rsidRDefault="00DC7ABE" w:rsidP="00B20613"/>
    <w:p w14:paraId="0E681F59" w14:textId="77777777" w:rsidR="00DC7ABE" w:rsidRDefault="00DC7ABE" w:rsidP="00B20613"/>
    <w:p w14:paraId="21388BC3" w14:textId="77777777" w:rsidR="00DC7ABE" w:rsidRDefault="00DC7ABE" w:rsidP="00B20613"/>
    <w:p w14:paraId="3BD5AECC" w14:textId="77777777" w:rsidR="00DC7ABE" w:rsidRDefault="00DC7ABE" w:rsidP="00B20613"/>
    <w:p w14:paraId="77B0747E" w14:textId="77777777" w:rsidR="00DC7ABE" w:rsidRDefault="00DC7ABE" w:rsidP="00B20613"/>
    <w:p w14:paraId="7B9B8227" w14:textId="77777777" w:rsidR="00DC7ABE" w:rsidRDefault="00DC7ABE" w:rsidP="00B20613"/>
    <w:p w14:paraId="1827AC0D" w14:textId="77777777" w:rsidR="00DC7ABE" w:rsidRDefault="00DC7ABE" w:rsidP="00B20613"/>
    <w:p w14:paraId="32046680" w14:textId="77777777" w:rsidR="00DC7ABE" w:rsidRDefault="00DC7ABE" w:rsidP="00B20613"/>
    <w:p w14:paraId="554A3DCE" w14:textId="77777777" w:rsidR="00DC7ABE" w:rsidRDefault="00DC7ABE" w:rsidP="00B20613"/>
    <w:p w14:paraId="3F3B8C13" w14:textId="77777777" w:rsidR="00DC7ABE" w:rsidRDefault="00DC7ABE" w:rsidP="00B20613"/>
    <w:p w14:paraId="52E4B206" w14:textId="77777777" w:rsidR="00DC7ABE" w:rsidRDefault="00DC7ABE" w:rsidP="00B20613"/>
    <w:p w14:paraId="36B97A24" w14:textId="77777777" w:rsidR="00DC7ABE" w:rsidRDefault="00DC7ABE" w:rsidP="00B20613"/>
    <w:p w14:paraId="12559D71" w14:textId="77777777" w:rsidR="00DC7ABE" w:rsidRDefault="00DC7ABE" w:rsidP="00B20613"/>
    <w:p w14:paraId="1BC1014C" w14:textId="77777777" w:rsidR="00DC7ABE" w:rsidRDefault="00DC7ABE" w:rsidP="00B20613"/>
    <w:p w14:paraId="11DC8F7D" w14:textId="77777777" w:rsidR="00DC7ABE" w:rsidRDefault="00DC7ABE" w:rsidP="00B20613"/>
    <w:p w14:paraId="2E733EB4" w14:textId="77777777" w:rsidR="00DC7ABE" w:rsidRDefault="00DC7ABE" w:rsidP="00B20613"/>
    <w:p w14:paraId="3137FD12" w14:textId="77777777" w:rsidR="00DC7ABE" w:rsidRDefault="00DC7ABE" w:rsidP="00B20613"/>
    <w:p w14:paraId="7D05935F" w14:textId="77777777" w:rsidR="00DC7ABE" w:rsidRDefault="00DC7ABE" w:rsidP="00B20613"/>
    <w:p w14:paraId="7246FBF3" w14:textId="77777777" w:rsidR="00DC7ABE" w:rsidRDefault="00DC7ABE" w:rsidP="00B20613"/>
    <w:p w14:paraId="367185AC" w14:textId="77777777" w:rsidR="00DC7ABE" w:rsidRDefault="00DC7ABE" w:rsidP="00B20613"/>
    <w:p w14:paraId="512B7BE3" w14:textId="77777777" w:rsidR="00DC7ABE" w:rsidRDefault="00DC7ABE" w:rsidP="00B20613"/>
    <w:tbl>
      <w:tblPr>
        <w:tblStyle w:val="TableGrid1"/>
        <w:tblW w:w="9244" w:type="dxa"/>
        <w:tblLayout w:type="fixed"/>
        <w:tblLook w:val="0020" w:firstRow="1" w:lastRow="0" w:firstColumn="0" w:lastColumn="0" w:noHBand="0" w:noVBand="0"/>
      </w:tblPr>
      <w:tblGrid>
        <w:gridCol w:w="4361"/>
        <w:gridCol w:w="4883"/>
      </w:tblGrid>
      <w:tr w:rsidR="00A071EA" w14:paraId="2E8F7F70" w14:textId="77777777">
        <w:tc>
          <w:tcPr>
            <w:tcW w:w="4361" w:type="dxa"/>
          </w:tcPr>
          <w:p w14:paraId="7A8BE0D2" w14:textId="77777777" w:rsidR="00A071EA" w:rsidRDefault="00A071EA">
            <w:pPr>
              <w:pStyle w:val="TextR"/>
              <w:spacing w:before="80" w:after="80"/>
            </w:pPr>
            <w:r>
              <w:t>Schools Forum</w:t>
            </w:r>
          </w:p>
        </w:tc>
        <w:tc>
          <w:tcPr>
            <w:tcW w:w="4883" w:type="dxa"/>
          </w:tcPr>
          <w:p w14:paraId="633CCCF3" w14:textId="77777777" w:rsidR="00A071EA" w:rsidRDefault="00A071EA">
            <w:pPr>
              <w:pStyle w:val="TextR"/>
              <w:spacing w:before="80" w:after="80"/>
              <w:rPr>
                <w:b/>
                <w:sz w:val="60"/>
              </w:rPr>
            </w:pPr>
            <w:r>
              <w:rPr>
                <w:b/>
                <w:sz w:val="60"/>
              </w:rPr>
              <w:t>Agenda Item 10</w:t>
            </w:r>
          </w:p>
        </w:tc>
      </w:tr>
      <w:tr w:rsidR="00A071EA" w14:paraId="456680F1" w14:textId="77777777">
        <w:tc>
          <w:tcPr>
            <w:tcW w:w="4361" w:type="dxa"/>
          </w:tcPr>
          <w:p w14:paraId="5218BA83" w14:textId="77777777" w:rsidR="00A071EA" w:rsidRDefault="00A071EA">
            <w:pPr>
              <w:pStyle w:val="TextR"/>
              <w:spacing w:before="80" w:after="80"/>
            </w:pPr>
            <w:r>
              <w:t>Date: 17 May 2023</w:t>
            </w:r>
          </w:p>
        </w:tc>
        <w:tc>
          <w:tcPr>
            <w:tcW w:w="4883" w:type="dxa"/>
          </w:tcPr>
          <w:p w14:paraId="19B810BA" w14:textId="77777777" w:rsidR="00A071EA" w:rsidRDefault="00A071EA">
            <w:pPr>
              <w:pStyle w:val="TextR"/>
            </w:pPr>
          </w:p>
        </w:tc>
      </w:tr>
    </w:tbl>
    <w:p w14:paraId="086D816F" w14:textId="77777777" w:rsidR="00A071EA" w:rsidRDefault="00A071EA" w:rsidP="00A071EA">
      <w:pPr>
        <w:pStyle w:val="TextR"/>
      </w:pPr>
    </w:p>
    <w:p w14:paraId="6C0B37AB" w14:textId="77777777" w:rsidR="00A071EA" w:rsidRDefault="00A071EA" w:rsidP="00A071EA">
      <w:pPr>
        <w:pStyle w:val="TextR"/>
      </w:pPr>
    </w:p>
    <w:p w14:paraId="05638BBE" w14:textId="376C982B" w:rsidR="00A071EA" w:rsidRDefault="00A071EA" w:rsidP="00A071EA">
      <w:pPr>
        <w:pStyle w:val="TextR"/>
        <w:rPr>
          <w:b/>
        </w:rPr>
      </w:pPr>
      <w:r>
        <w:rPr>
          <w:b/>
        </w:rPr>
        <w:t>REPORT TITLE: SCHOOLS BUDGET DR</w:t>
      </w:r>
      <w:r w:rsidR="00DD709A">
        <w:rPr>
          <w:b/>
        </w:rPr>
        <w:t>AF</w:t>
      </w:r>
      <w:r>
        <w:rPr>
          <w:b/>
        </w:rPr>
        <w:t>T OUTTURN REPORT 2022/23</w:t>
      </w:r>
    </w:p>
    <w:p w14:paraId="56F4ABCC" w14:textId="77777777" w:rsidR="00A071EA" w:rsidRDefault="00A071EA" w:rsidP="00A071EA">
      <w:pPr>
        <w:pStyle w:val="TextR"/>
      </w:pPr>
    </w:p>
    <w:p w14:paraId="036F9EA9" w14:textId="77777777" w:rsidR="00A071EA" w:rsidRDefault="00A071EA" w:rsidP="00A071EA">
      <w:pPr>
        <w:pStyle w:val="TextR"/>
        <w:pBdr>
          <w:bottom w:val="single" w:sz="6" w:space="1" w:color="auto"/>
        </w:pBdr>
      </w:pPr>
      <w:r>
        <w:t>Report by Yannick Stupples-Whyley</w:t>
      </w:r>
    </w:p>
    <w:p w14:paraId="6C265BEF" w14:textId="77777777" w:rsidR="00A071EA" w:rsidRDefault="00A071EA" w:rsidP="00A071EA">
      <w:pPr>
        <w:pStyle w:val="TextR"/>
      </w:pPr>
      <w:r>
        <w:t>Contact details: Telephone (03330 138464); e-mail: yannick.stupples-whyley@essex.gov.uk</w:t>
      </w:r>
    </w:p>
    <w:p w14:paraId="16A1D5EA" w14:textId="77777777" w:rsidR="00A071EA" w:rsidRDefault="00A071EA" w:rsidP="00A071EA">
      <w:pPr>
        <w:pStyle w:val="TextR"/>
      </w:pPr>
    </w:p>
    <w:p w14:paraId="59982FAC" w14:textId="77777777" w:rsidR="00A071EA" w:rsidRDefault="00A071EA" w:rsidP="00A071EA">
      <w:pPr>
        <w:ind w:left="540" w:hanging="540"/>
        <w:rPr>
          <w:b/>
        </w:rPr>
      </w:pPr>
      <w:r>
        <w:rPr>
          <w:b/>
        </w:rPr>
        <w:t xml:space="preserve">1. </w:t>
      </w:r>
      <w:r>
        <w:rPr>
          <w:b/>
        </w:rPr>
        <w:tab/>
        <w:t xml:space="preserve">Purpose of report </w:t>
      </w:r>
    </w:p>
    <w:p w14:paraId="3E69C621" w14:textId="77777777" w:rsidR="00A071EA" w:rsidRDefault="00A071EA" w:rsidP="00A071EA">
      <w:pPr>
        <w:jc w:val="both"/>
      </w:pPr>
    </w:p>
    <w:p w14:paraId="7AE2C85C" w14:textId="77777777" w:rsidR="00A071EA" w:rsidRDefault="00A071EA" w:rsidP="00A071EA">
      <w:pPr>
        <w:ind w:left="567" w:hanging="567"/>
      </w:pPr>
      <w:r>
        <w:t>1.1</w:t>
      </w:r>
      <w:r>
        <w:tab/>
        <w:t>To update Schools Forum on the draft outturn position for the year-ended 31</w:t>
      </w:r>
      <w:r w:rsidRPr="002351A6">
        <w:rPr>
          <w:vertAlign w:val="superscript"/>
        </w:rPr>
        <w:t>st</w:t>
      </w:r>
      <w:r>
        <w:t xml:space="preserve"> March 2023 for both the Schools Budget and Education Functions.</w:t>
      </w:r>
    </w:p>
    <w:p w14:paraId="692D7299" w14:textId="77777777" w:rsidR="00A071EA" w:rsidRDefault="00A071EA" w:rsidP="00A071EA">
      <w:pPr>
        <w:jc w:val="both"/>
      </w:pPr>
    </w:p>
    <w:p w14:paraId="0F92371E" w14:textId="77777777" w:rsidR="00A071EA" w:rsidRPr="00023A9A" w:rsidRDefault="00A071EA" w:rsidP="00A071EA">
      <w:pPr>
        <w:ind w:left="540" w:hanging="540"/>
        <w:rPr>
          <w:b/>
        </w:rPr>
      </w:pPr>
      <w:r>
        <w:rPr>
          <w:b/>
        </w:rPr>
        <w:t xml:space="preserve">2. </w:t>
      </w:r>
      <w:r>
        <w:rPr>
          <w:b/>
        </w:rPr>
        <w:tab/>
        <w:t xml:space="preserve">Recommendations </w:t>
      </w:r>
    </w:p>
    <w:p w14:paraId="77594413" w14:textId="77777777" w:rsidR="00A071EA" w:rsidRDefault="00A071EA" w:rsidP="00A071EA">
      <w:pPr>
        <w:pStyle w:val="TextR"/>
      </w:pPr>
    </w:p>
    <w:p w14:paraId="3695865D" w14:textId="40C4E181" w:rsidR="00A071EA" w:rsidRDefault="00A071EA" w:rsidP="00A071EA">
      <w:pPr>
        <w:pStyle w:val="TextR"/>
        <w:ind w:left="567" w:hanging="567"/>
      </w:pPr>
      <w:r>
        <w:t>2.1</w:t>
      </w:r>
      <w:r>
        <w:tab/>
        <w:t>That Forum notes the draft outturn position for the year ended 31</w:t>
      </w:r>
      <w:r w:rsidRPr="002351A6">
        <w:rPr>
          <w:vertAlign w:val="superscript"/>
        </w:rPr>
        <w:t>st</w:t>
      </w:r>
      <w:r>
        <w:t xml:space="preserve"> March 2023.</w:t>
      </w:r>
    </w:p>
    <w:p w14:paraId="21506232" w14:textId="77777777" w:rsidR="00A071EA" w:rsidRDefault="00A071EA" w:rsidP="00A071EA">
      <w:pPr>
        <w:pStyle w:val="TextR"/>
      </w:pPr>
    </w:p>
    <w:p w14:paraId="23D3EBC9" w14:textId="77777777" w:rsidR="00A071EA" w:rsidRDefault="00A071EA" w:rsidP="00A071EA">
      <w:pPr>
        <w:pStyle w:val="Heading6"/>
        <w:spacing w:after="0"/>
        <w:ind w:left="540" w:hanging="540"/>
        <w:rPr>
          <w:rFonts w:ascii="Arial" w:hAnsi="Arial"/>
        </w:rPr>
      </w:pPr>
      <w:r>
        <w:rPr>
          <w:rFonts w:ascii="Arial" w:hAnsi="Arial"/>
        </w:rPr>
        <w:t>3</w:t>
      </w:r>
      <w:r w:rsidRPr="00902E12">
        <w:rPr>
          <w:rFonts w:ascii="Arial" w:hAnsi="Arial"/>
        </w:rPr>
        <w:t>.</w:t>
      </w:r>
      <w:r>
        <w:rPr>
          <w:rFonts w:ascii="Arial" w:hAnsi="Arial"/>
          <w:b w:val="0"/>
        </w:rPr>
        <w:t xml:space="preserve"> </w:t>
      </w:r>
      <w:r>
        <w:rPr>
          <w:rFonts w:ascii="Arial" w:hAnsi="Arial"/>
          <w:b w:val="0"/>
        </w:rPr>
        <w:tab/>
      </w:r>
      <w:r>
        <w:rPr>
          <w:rFonts w:ascii="Arial" w:hAnsi="Arial"/>
        </w:rPr>
        <w:t>Relevant Schools Forum Power and Responsibility</w:t>
      </w:r>
    </w:p>
    <w:p w14:paraId="14094CC6" w14:textId="77777777" w:rsidR="00A071EA" w:rsidRDefault="00A071EA" w:rsidP="00A071EA">
      <w:pPr>
        <w:pStyle w:val="Heading6"/>
        <w:spacing w:after="0"/>
        <w:ind w:left="540" w:hanging="540"/>
        <w:rPr>
          <w:rFonts w:ascii="Arial" w:hAnsi="Arial"/>
        </w:rPr>
      </w:pPr>
    </w:p>
    <w:p w14:paraId="43D2F7BC" w14:textId="77777777" w:rsidR="00A071EA" w:rsidRPr="001D6309" w:rsidRDefault="00A071EA" w:rsidP="00A071EA">
      <w:pPr>
        <w:ind w:left="567" w:hanging="567"/>
      </w:pPr>
      <w:r>
        <w:t>3.1</w:t>
      </w:r>
      <w:r>
        <w:tab/>
        <w:t xml:space="preserve">Table 1 shows the relevant responsibilities that Forum has in relation to the Schools Budget, which are taken from the Education and Skills Funding Agency’s </w:t>
      </w:r>
      <w:r>
        <w:rPr>
          <w:b/>
          <w:bCs/>
        </w:rPr>
        <w:t>Schools forum powers and responsibilities</w:t>
      </w:r>
      <w:r>
        <w:t xml:space="preserve"> published in September 2018.</w:t>
      </w:r>
      <w:r>
        <w:br/>
      </w:r>
    </w:p>
    <w:tbl>
      <w:tblPr>
        <w:tblStyle w:val="GridTable4-Accent1"/>
        <w:tblW w:w="0" w:type="auto"/>
        <w:tblLook w:val="04A0" w:firstRow="1" w:lastRow="0" w:firstColumn="1" w:lastColumn="0" w:noHBand="0" w:noVBand="1"/>
      </w:tblPr>
      <w:tblGrid>
        <w:gridCol w:w="3227"/>
        <w:gridCol w:w="2126"/>
        <w:gridCol w:w="2936"/>
      </w:tblGrid>
      <w:tr w:rsidR="00A071EA" w14:paraId="7EF12D8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002060"/>
          </w:tcPr>
          <w:p w14:paraId="0F76BCCB" w14:textId="77777777" w:rsidR="00A071EA" w:rsidRPr="00445D89" w:rsidRDefault="00A071EA">
            <w:pPr>
              <w:jc w:val="center"/>
              <w:rPr>
                <w:b w:val="0"/>
                <w:bCs w:val="0"/>
              </w:rPr>
            </w:pPr>
            <w:r w:rsidRPr="00445D89">
              <w:t>Local Authority</w:t>
            </w:r>
          </w:p>
        </w:tc>
        <w:tc>
          <w:tcPr>
            <w:tcW w:w="2126" w:type="dxa"/>
            <w:shd w:val="clear" w:color="auto" w:fill="002060"/>
          </w:tcPr>
          <w:p w14:paraId="593574E3" w14:textId="77777777" w:rsidR="00A071EA" w:rsidRPr="00445D89" w:rsidRDefault="00A071EA">
            <w:pPr>
              <w:jc w:val="center"/>
              <w:cnfStyle w:val="100000000000" w:firstRow="1" w:lastRow="0" w:firstColumn="0" w:lastColumn="0" w:oddVBand="0" w:evenVBand="0" w:oddHBand="0" w:evenHBand="0" w:firstRowFirstColumn="0" w:firstRowLastColumn="0" w:lastRowFirstColumn="0" w:lastRowLastColumn="0"/>
              <w:rPr>
                <w:b w:val="0"/>
                <w:bCs w:val="0"/>
              </w:rPr>
            </w:pPr>
            <w:r w:rsidRPr="00445D89">
              <w:t>Schools Forum</w:t>
            </w:r>
          </w:p>
        </w:tc>
        <w:tc>
          <w:tcPr>
            <w:tcW w:w="2936" w:type="dxa"/>
            <w:shd w:val="clear" w:color="auto" w:fill="002060"/>
          </w:tcPr>
          <w:p w14:paraId="72D20AB1" w14:textId="77777777" w:rsidR="00A071EA" w:rsidRPr="00445D89" w:rsidRDefault="00A071EA">
            <w:pPr>
              <w:jc w:val="center"/>
              <w:cnfStyle w:val="100000000000" w:firstRow="1" w:lastRow="0" w:firstColumn="0" w:lastColumn="0" w:oddVBand="0" w:evenVBand="0" w:oddHBand="0" w:evenHBand="0" w:firstRowFirstColumn="0" w:firstRowLastColumn="0" w:lastRowFirstColumn="0" w:lastRowLastColumn="0"/>
              <w:rPr>
                <w:b w:val="0"/>
                <w:bCs w:val="0"/>
              </w:rPr>
            </w:pPr>
            <w:r w:rsidRPr="00445D89">
              <w:t>DfE</w:t>
            </w:r>
          </w:p>
        </w:tc>
      </w:tr>
      <w:tr w:rsidR="00A071EA" w14:paraId="6419AF0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056C4606" w14:textId="77777777" w:rsidR="00A071EA" w:rsidRPr="006B6248" w:rsidRDefault="00A071EA">
            <w:pPr>
              <w:rPr>
                <w:b w:val="0"/>
                <w:bCs w:val="0"/>
              </w:rPr>
            </w:pPr>
            <w:r w:rsidRPr="006B6248">
              <w:rPr>
                <w:b w:val="0"/>
                <w:bCs w:val="0"/>
              </w:rPr>
              <w:t>De-delegation – proposes</w:t>
            </w:r>
          </w:p>
        </w:tc>
        <w:tc>
          <w:tcPr>
            <w:tcW w:w="2126" w:type="dxa"/>
          </w:tcPr>
          <w:p w14:paraId="25C70DA7" w14:textId="77777777" w:rsidR="00A071EA" w:rsidRDefault="00A071EA">
            <w:pPr>
              <w:cnfStyle w:val="000000100000" w:firstRow="0" w:lastRow="0" w:firstColumn="0" w:lastColumn="0" w:oddVBand="0" w:evenVBand="0" w:oddHBand="1" w:evenHBand="0" w:firstRowFirstColumn="0" w:firstRowLastColumn="0" w:lastRowFirstColumn="0" w:lastRowLastColumn="0"/>
            </w:pPr>
            <w:r>
              <w:t>Decides</w:t>
            </w:r>
          </w:p>
        </w:tc>
        <w:tc>
          <w:tcPr>
            <w:tcW w:w="2936" w:type="dxa"/>
          </w:tcPr>
          <w:p w14:paraId="60637F5B" w14:textId="77777777" w:rsidR="00A071EA" w:rsidRDefault="00A071EA">
            <w:pPr>
              <w:cnfStyle w:val="000000100000" w:firstRow="0" w:lastRow="0" w:firstColumn="0" w:lastColumn="0" w:oddVBand="0" w:evenVBand="0" w:oddHBand="1" w:evenHBand="0" w:firstRowFirstColumn="0" w:firstRowLastColumn="0" w:lastRowFirstColumn="0" w:lastRowLastColumn="0"/>
            </w:pPr>
            <w:r>
              <w:t>Adjudicates where Forum disagrees with the Authority’s proposals</w:t>
            </w:r>
          </w:p>
        </w:tc>
      </w:tr>
      <w:tr w:rsidR="00A071EA" w14:paraId="633F5402" w14:textId="77777777">
        <w:tc>
          <w:tcPr>
            <w:cnfStyle w:val="001000000000" w:firstRow="0" w:lastRow="0" w:firstColumn="1" w:lastColumn="0" w:oddVBand="0" w:evenVBand="0" w:oddHBand="0" w:evenHBand="0" w:firstRowFirstColumn="0" w:firstRowLastColumn="0" w:lastRowFirstColumn="0" w:lastRowLastColumn="0"/>
            <w:tcW w:w="3227" w:type="dxa"/>
          </w:tcPr>
          <w:p w14:paraId="485CB21A" w14:textId="77777777" w:rsidR="00A071EA" w:rsidRPr="006B6248" w:rsidRDefault="00A071EA">
            <w:pPr>
              <w:rPr>
                <w:b w:val="0"/>
                <w:bCs w:val="0"/>
              </w:rPr>
            </w:pPr>
            <w:r w:rsidRPr="006B6248">
              <w:rPr>
                <w:b w:val="0"/>
                <w:bCs w:val="0"/>
              </w:rPr>
              <w:t>General Duties for maintained schools – proposes</w:t>
            </w:r>
          </w:p>
        </w:tc>
        <w:tc>
          <w:tcPr>
            <w:tcW w:w="2126" w:type="dxa"/>
          </w:tcPr>
          <w:p w14:paraId="27297460" w14:textId="77777777" w:rsidR="00A071EA" w:rsidRDefault="00A071EA">
            <w:pPr>
              <w:cnfStyle w:val="000000000000" w:firstRow="0" w:lastRow="0" w:firstColumn="0" w:lastColumn="0" w:oddVBand="0" w:evenVBand="0" w:oddHBand="0" w:evenHBand="0" w:firstRowFirstColumn="0" w:firstRowLastColumn="0" w:lastRowFirstColumn="0" w:lastRowLastColumn="0"/>
            </w:pPr>
            <w:r>
              <w:t>Decides</w:t>
            </w:r>
          </w:p>
        </w:tc>
        <w:tc>
          <w:tcPr>
            <w:tcW w:w="2936" w:type="dxa"/>
          </w:tcPr>
          <w:p w14:paraId="7C62540C" w14:textId="77777777" w:rsidR="00A071EA" w:rsidRDefault="00A071EA">
            <w:pPr>
              <w:cnfStyle w:val="000000000000" w:firstRow="0" w:lastRow="0" w:firstColumn="0" w:lastColumn="0" w:oddVBand="0" w:evenVBand="0" w:oddHBand="0" w:evenHBand="0" w:firstRowFirstColumn="0" w:firstRowLastColumn="0" w:lastRowFirstColumn="0" w:lastRowLastColumn="0"/>
            </w:pPr>
            <w:r>
              <w:t>Adjudicates where Forum disagrees with the Authority’s proposals</w:t>
            </w:r>
          </w:p>
        </w:tc>
      </w:tr>
      <w:tr w:rsidR="00A071EA" w14:paraId="2EA2077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0F86B01D" w14:textId="77777777" w:rsidR="00A071EA" w:rsidRPr="006B6248" w:rsidRDefault="00A071EA">
            <w:pPr>
              <w:rPr>
                <w:b w:val="0"/>
                <w:bCs w:val="0"/>
              </w:rPr>
            </w:pPr>
            <w:r w:rsidRPr="006B6248">
              <w:rPr>
                <w:b w:val="0"/>
                <w:bCs w:val="0"/>
              </w:rPr>
              <w:t>Growth Fund and Falling Rolls Fund – proposes</w:t>
            </w:r>
          </w:p>
        </w:tc>
        <w:tc>
          <w:tcPr>
            <w:tcW w:w="2126" w:type="dxa"/>
          </w:tcPr>
          <w:p w14:paraId="3D1F04C7" w14:textId="77777777" w:rsidR="00A071EA" w:rsidRDefault="00A071EA">
            <w:pPr>
              <w:cnfStyle w:val="000000100000" w:firstRow="0" w:lastRow="0" w:firstColumn="0" w:lastColumn="0" w:oddVBand="0" w:evenVBand="0" w:oddHBand="1" w:evenHBand="0" w:firstRowFirstColumn="0" w:firstRowLastColumn="0" w:lastRowFirstColumn="0" w:lastRowLastColumn="0"/>
            </w:pPr>
            <w:r>
              <w:t>Decides</w:t>
            </w:r>
          </w:p>
        </w:tc>
        <w:tc>
          <w:tcPr>
            <w:tcW w:w="2936" w:type="dxa"/>
          </w:tcPr>
          <w:p w14:paraId="6A0721A1" w14:textId="77777777" w:rsidR="00A071EA" w:rsidRDefault="00A071EA">
            <w:pPr>
              <w:cnfStyle w:val="000000100000" w:firstRow="0" w:lastRow="0" w:firstColumn="0" w:lastColumn="0" w:oddVBand="0" w:evenVBand="0" w:oddHBand="1" w:evenHBand="0" w:firstRowFirstColumn="0" w:firstRowLastColumn="0" w:lastRowFirstColumn="0" w:lastRowLastColumn="0"/>
            </w:pPr>
            <w:r>
              <w:t>Adjudicates where Forum disagrees with the Authority’s proposals</w:t>
            </w:r>
          </w:p>
        </w:tc>
      </w:tr>
      <w:tr w:rsidR="00A071EA" w14:paraId="62A6E69C" w14:textId="77777777">
        <w:tc>
          <w:tcPr>
            <w:cnfStyle w:val="001000000000" w:firstRow="0" w:lastRow="0" w:firstColumn="1" w:lastColumn="0" w:oddVBand="0" w:evenVBand="0" w:oddHBand="0" w:evenHBand="0" w:firstRowFirstColumn="0" w:firstRowLastColumn="0" w:lastRowFirstColumn="0" w:lastRowLastColumn="0"/>
            <w:tcW w:w="3227" w:type="dxa"/>
          </w:tcPr>
          <w:p w14:paraId="19042763" w14:textId="77777777" w:rsidR="00A071EA" w:rsidRPr="006B6248" w:rsidRDefault="00A071EA">
            <w:pPr>
              <w:rPr>
                <w:b w:val="0"/>
                <w:bCs w:val="0"/>
              </w:rPr>
            </w:pPr>
            <w:r w:rsidRPr="006B6248">
              <w:rPr>
                <w:b w:val="0"/>
                <w:bCs w:val="0"/>
              </w:rPr>
              <w:t>Central Spend on Early Years and Central School Services – proposes</w:t>
            </w:r>
          </w:p>
        </w:tc>
        <w:tc>
          <w:tcPr>
            <w:tcW w:w="2126" w:type="dxa"/>
          </w:tcPr>
          <w:p w14:paraId="4F67B052" w14:textId="77777777" w:rsidR="00A071EA" w:rsidRDefault="00A071EA">
            <w:pPr>
              <w:cnfStyle w:val="000000000000" w:firstRow="0" w:lastRow="0" w:firstColumn="0" w:lastColumn="0" w:oddVBand="0" w:evenVBand="0" w:oddHBand="0" w:evenHBand="0" w:firstRowFirstColumn="0" w:firstRowLastColumn="0" w:lastRowFirstColumn="0" w:lastRowLastColumn="0"/>
            </w:pPr>
            <w:r>
              <w:t>Decides</w:t>
            </w:r>
          </w:p>
        </w:tc>
        <w:tc>
          <w:tcPr>
            <w:tcW w:w="2936" w:type="dxa"/>
          </w:tcPr>
          <w:p w14:paraId="57E40BD6" w14:textId="77777777" w:rsidR="00A071EA" w:rsidRDefault="00A071EA">
            <w:pPr>
              <w:cnfStyle w:val="000000000000" w:firstRow="0" w:lastRow="0" w:firstColumn="0" w:lastColumn="0" w:oddVBand="0" w:evenVBand="0" w:oddHBand="0" w:evenHBand="0" w:firstRowFirstColumn="0" w:firstRowLastColumn="0" w:lastRowFirstColumn="0" w:lastRowLastColumn="0"/>
            </w:pPr>
            <w:r>
              <w:t>Adjudicates where Forum disagrees with the Authority’s proposals</w:t>
            </w:r>
          </w:p>
        </w:tc>
      </w:tr>
      <w:tr w:rsidR="00A071EA" w14:paraId="08CF2E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37E9CEA8" w14:textId="77777777" w:rsidR="00A071EA" w:rsidRPr="006B6248" w:rsidRDefault="00A071EA">
            <w:pPr>
              <w:rPr>
                <w:b w:val="0"/>
                <w:bCs w:val="0"/>
              </w:rPr>
            </w:pPr>
            <w:r w:rsidRPr="006B6248">
              <w:rPr>
                <w:b w:val="0"/>
                <w:bCs w:val="0"/>
              </w:rPr>
              <w:t>Central Spend on High Needs – Decides</w:t>
            </w:r>
          </w:p>
        </w:tc>
        <w:tc>
          <w:tcPr>
            <w:tcW w:w="2126" w:type="dxa"/>
          </w:tcPr>
          <w:p w14:paraId="1FA9D0A9" w14:textId="77777777" w:rsidR="00A071EA" w:rsidRDefault="00A071EA">
            <w:pPr>
              <w:cnfStyle w:val="000000100000" w:firstRow="0" w:lastRow="0" w:firstColumn="0" w:lastColumn="0" w:oddVBand="0" w:evenVBand="0" w:oddHBand="1" w:evenHBand="0" w:firstRowFirstColumn="0" w:firstRowLastColumn="0" w:lastRowFirstColumn="0" w:lastRowLastColumn="0"/>
            </w:pPr>
            <w:r>
              <w:t>None, but good practice to consult.</w:t>
            </w:r>
          </w:p>
        </w:tc>
        <w:tc>
          <w:tcPr>
            <w:tcW w:w="2936" w:type="dxa"/>
          </w:tcPr>
          <w:p w14:paraId="50B69DC3" w14:textId="77777777" w:rsidR="00A071EA" w:rsidRDefault="00A071EA">
            <w:pPr>
              <w:cnfStyle w:val="000000100000" w:firstRow="0" w:lastRow="0" w:firstColumn="0" w:lastColumn="0" w:oddVBand="0" w:evenVBand="0" w:oddHBand="1" w:evenHBand="0" w:firstRowFirstColumn="0" w:firstRowLastColumn="0" w:lastRowFirstColumn="0" w:lastRowLastColumn="0"/>
            </w:pPr>
            <w:r>
              <w:t>None</w:t>
            </w:r>
          </w:p>
        </w:tc>
      </w:tr>
    </w:tbl>
    <w:p w14:paraId="715A8783" w14:textId="77777777" w:rsidR="000F3931" w:rsidRPr="000F3931" w:rsidRDefault="000F3931" w:rsidP="000F3931"/>
    <w:p w14:paraId="5C8370D8" w14:textId="77777777" w:rsidR="00A071EA" w:rsidRPr="00023A9A" w:rsidRDefault="00A071EA" w:rsidP="00A071EA">
      <w:pPr>
        <w:pStyle w:val="Heading6"/>
        <w:spacing w:after="0"/>
        <w:ind w:left="540" w:hanging="540"/>
        <w:rPr>
          <w:rFonts w:ascii="Arial" w:hAnsi="Arial"/>
        </w:rPr>
      </w:pPr>
      <w:r>
        <w:rPr>
          <w:rFonts w:ascii="Arial" w:hAnsi="Arial"/>
        </w:rPr>
        <w:t>4.</w:t>
      </w:r>
      <w:r>
        <w:rPr>
          <w:rFonts w:ascii="Arial" w:hAnsi="Arial"/>
        </w:rPr>
        <w:tab/>
        <w:t>Background</w:t>
      </w:r>
    </w:p>
    <w:p w14:paraId="398D023C" w14:textId="77777777" w:rsidR="00A071EA" w:rsidRDefault="00A071EA" w:rsidP="00A071EA">
      <w:pPr>
        <w:ind w:left="709" w:hanging="709"/>
      </w:pPr>
    </w:p>
    <w:p w14:paraId="719B839F" w14:textId="77777777" w:rsidR="00A071EA" w:rsidRDefault="00A071EA" w:rsidP="00A071EA">
      <w:pPr>
        <w:ind w:left="567" w:hanging="567"/>
      </w:pPr>
      <w:r>
        <w:t>4.1</w:t>
      </w:r>
      <w:r>
        <w:tab/>
        <w:t>The draft outturn for 2022/23 is set out at Annex A.</w:t>
      </w:r>
    </w:p>
    <w:p w14:paraId="76156411" w14:textId="77777777" w:rsidR="00A071EA" w:rsidRDefault="00A071EA" w:rsidP="00A071EA">
      <w:pPr>
        <w:ind w:left="567" w:hanging="567"/>
      </w:pPr>
    </w:p>
    <w:p w14:paraId="2DACE360" w14:textId="77777777" w:rsidR="00A071EA" w:rsidRDefault="00A071EA" w:rsidP="00A071EA">
      <w:pPr>
        <w:ind w:left="567" w:hanging="567"/>
      </w:pPr>
      <w:r>
        <w:t>4.2</w:t>
      </w:r>
      <w:r>
        <w:tab/>
        <w:t xml:space="preserve">The total Dedicated Schools Grant (DSG) received for 2022/23 after academy recoupment is </w:t>
      </w:r>
      <w:r>
        <w:rPr>
          <w:b/>
          <w:bCs/>
        </w:rPr>
        <w:t>£557.1 million</w:t>
      </w:r>
      <w:r>
        <w:t>.</w:t>
      </w:r>
    </w:p>
    <w:p w14:paraId="5C9BB5D0" w14:textId="77777777" w:rsidR="00A071EA" w:rsidRDefault="00A071EA" w:rsidP="00A071EA">
      <w:pPr>
        <w:ind w:left="567" w:hanging="567"/>
      </w:pPr>
    </w:p>
    <w:p w14:paraId="5C9AC188" w14:textId="77777777" w:rsidR="00A071EA" w:rsidRDefault="00A071EA" w:rsidP="00A071EA">
      <w:pPr>
        <w:ind w:left="567" w:hanging="567"/>
      </w:pPr>
      <w:r>
        <w:t>4.3</w:t>
      </w:r>
      <w:r>
        <w:tab/>
        <w:t xml:space="preserve">The DSG draft underspend for 2022/23 is </w:t>
      </w:r>
      <w:r>
        <w:rPr>
          <w:b/>
          <w:bCs/>
        </w:rPr>
        <w:t>£17.6 million</w:t>
      </w:r>
      <w:r>
        <w:t>. Table 2 shows the movement in the overall DSG balance between 1</w:t>
      </w:r>
      <w:r w:rsidRPr="00E45921">
        <w:rPr>
          <w:vertAlign w:val="superscript"/>
        </w:rPr>
        <w:t>st</w:t>
      </w:r>
      <w:r>
        <w:t xml:space="preserve"> April 2022 and 31</w:t>
      </w:r>
      <w:r w:rsidRPr="009B7D6D">
        <w:rPr>
          <w:vertAlign w:val="superscript"/>
        </w:rPr>
        <w:t>st</w:t>
      </w:r>
      <w:r>
        <w:t xml:space="preserve"> March 2023.</w:t>
      </w:r>
      <w:r>
        <w:br/>
      </w:r>
    </w:p>
    <w:tbl>
      <w:tblPr>
        <w:tblStyle w:val="GridTable4-Accent1"/>
        <w:tblW w:w="0" w:type="auto"/>
        <w:tblLook w:val="04A0" w:firstRow="1" w:lastRow="0" w:firstColumn="1" w:lastColumn="0" w:noHBand="0" w:noVBand="1"/>
      </w:tblPr>
      <w:tblGrid>
        <w:gridCol w:w="3227"/>
        <w:gridCol w:w="1150"/>
        <w:gridCol w:w="1150"/>
        <w:gridCol w:w="937"/>
        <w:gridCol w:w="990"/>
        <w:gridCol w:w="946"/>
      </w:tblGrid>
      <w:tr w:rsidR="00A071EA" w14:paraId="478ACD9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002060"/>
          </w:tcPr>
          <w:p w14:paraId="37FF577F" w14:textId="77777777" w:rsidR="00A071EA" w:rsidRDefault="00A071EA"/>
        </w:tc>
        <w:tc>
          <w:tcPr>
            <w:tcW w:w="1150" w:type="dxa"/>
            <w:shd w:val="clear" w:color="auto" w:fill="002060"/>
          </w:tcPr>
          <w:p w14:paraId="59CC7BDA" w14:textId="77777777" w:rsidR="00A071EA" w:rsidRDefault="00A071EA">
            <w:pPr>
              <w:jc w:val="center"/>
              <w:cnfStyle w:val="100000000000" w:firstRow="1" w:lastRow="0" w:firstColumn="0" w:lastColumn="0" w:oddVBand="0" w:evenVBand="0" w:oddHBand="0" w:evenHBand="0" w:firstRowFirstColumn="0" w:firstRowLastColumn="0" w:lastRowFirstColumn="0" w:lastRowLastColumn="0"/>
            </w:pPr>
          </w:p>
          <w:p w14:paraId="14B8366F" w14:textId="77777777" w:rsidR="00A071EA" w:rsidRDefault="00A071EA">
            <w:pPr>
              <w:jc w:val="center"/>
              <w:cnfStyle w:val="100000000000" w:firstRow="1" w:lastRow="0" w:firstColumn="0" w:lastColumn="0" w:oddVBand="0" w:evenVBand="0" w:oddHBand="0" w:evenHBand="0" w:firstRowFirstColumn="0" w:firstRowLastColumn="0" w:lastRowFirstColumn="0" w:lastRowLastColumn="0"/>
            </w:pPr>
            <w:r>
              <w:t>Schools</w:t>
            </w:r>
          </w:p>
          <w:p w14:paraId="7A0D0ACD" w14:textId="77777777" w:rsidR="00A071EA" w:rsidRDefault="00A071EA">
            <w:pPr>
              <w:jc w:val="center"/>
              <w:cnfStyle w:val="100000000000" w:firstRow="1" w:lastRow="0" w:firstColumn="0" w:lastColumn="0" w:oddVBand="0" w:evenVBand="0" w:oddHBand="0" w:evenHBand="0" w:firstRowFirstColumn="0" w:firstRowLastColumn="0" w:lastRowFirstColumn="0" w:lastRowLastColumn="0"/>
            </w:pPr>
            <w:r>
              <w:t>Block</w:t>
            </w:r>
          </w:p>
          <w:p w14:paraId="61644971" w14:textId="77777777" w:rsidR="00A071EA" w:rsidRDefault="00A071EA">
            <w:pPr>
              <w:jc w:val="center"/>
              <w:cnfStyle w:val="100000000000" w:firstRow="1" w:lastRow="0" w:firstColumn="0" w:lastColumn="0" w:oddVBand="0" w:evenVBand="0" w:oddHBand="0" w:evenHBand="0" w:firstRowFirstColumn="0" w:firstRowLastColumn="0" w:lastRowFirstColumn="0" w:lastRowLastColumn="0"/>
            </w:pPr>
            <w:r>
              <w:t>£m</w:t>
            </w:r>
          </w:p>
        </w:tc>
        <w:tc>
          <w:tcPr>
            <w:tcW w:w="1150" w:type="dxa"/>
            <w:shd w:val="clear" w:color="auto" w:fill="002060"/>
          </w:tcPr>
          <w:p w14:paraId="5F624E56" w14:textId="77777777" w:rsidR="00A071EA" w:rsidRDefault="00A071EA">
            <w:pPr>
              <w:jc w:val="center"/>
              <w:cnfStyle w:val="100000000000" w:firstRow="1" w:lastRow="0" w:firstColumn="0" w:lastColumn="0" w:oddVBand="0" w:evenVBand="0" w:oddHBand="0" w:evenHBand="0" w:firstRowFirstColumn="0" w:firstRowLastColumn="0" w:lastRowFirstColumn="0" w:lastRowLastColumn="0"/>
            </w:pPr>
            <w:r>
              <w:t>Central</w:t>
            </w:r>
          </w:p>
          <w:p w14:paraId="596434B9" w14:textId="77777777" w:rsidR="00A071EA" w:rsidRDefault="00A071EA">
            <w:pPr>
              <w:jc w:val="center"/>
              <w:cnfStyle w:val="100000000000" w:firstRow="1" w:lastRow="0" w:firstColumn="0" w:lastColumn="0" w:oddVBand="0" w:evenVBand="0" w:oddHBand="0" w:evenHBand="0" w:firstRowFirstColumn="0" w:firstRowLastColumn="0" w:lastRowFirstColumn="0" w:lastRowLastColumn="0"/>
            </w:pPr>
            <w:r>
              <w:t>Schools</w:t>
            </w:r>
          </w:p>
          <w:p w14:paraId="7447843B" w14:textId="77777777" w:rsidR="00A071EA" w:rsidRDefault="00A071EA">
            <w:pPr>
              <w:jc w:val="center"/>
              <w:cnfStyle w:val="100000000000" w:firstRow="1" w:lastRow="0" w:firstColumn="0" w:lastColumn="0" w:oddVBand="0" w:evenVBand="0" w:oddHBand="0" w:evenHBand="0" w:firstRowFirstColumn="0" w:firstRowLastColumn="0" w:lastRowFirstColumn="0" w:lastRowLastColumn="0"/>
            </w:pPr>
            <w:r>
              <w:t>Block</w:t>
            </w:r>
          </w:p>
          <w:p w14:paraId="76A8C244" w14:textId="77777777" w:rsidR="00A071EA" w:rsidRDefault="00A071EA">
            <w:pPr>
              <w:jc w:val="center"/>
              <w:cnfStyle w:val="100000000000" w:firstRow="1" w:lastRow="0" w:firstColumn="0" w:lastColumn="0" w:oddVBand="0" w:evenVBand="0" w:oddHBand="0" w:evenHBand="0" w:firstRowFirstColumn="0" w:firstRowLastColumn="0" w:lastRowFirstColumn="0" w:lastRowLastColumn="0"/>
            </w:pPr>
            <w:r>
              <w:t>£m</w:t>
            </w:r>
          </w:p>
        </w:tc>
        <w:tc>
          <w:tcPr>
            <w:tcW w:w="937" w:type="dxa"/>
            <w:shd w:val="clear" w:color="auto" w:fill="002060"/>
          </w:tcPr>
          <w:p w14:paraId="4331AE34" w14:textId="77777777" w:rsidR="00A071EA" w:rsidRDefault="00A071EA">
            <w:pPr>
              <w:jc w:val="center"/>
              <w:cnfStyle w:val="100000000000" w:firstRow="1" w:lastRow="0" w:firstColumn="0" w:lastColumn="0" w:oddVBand="0" w:evenVBand="0" w:oddHBand="0" w:evenHBand="0" w:firstRowFirstColumn="0" w:firstRowLastColumn="0" w:lastRowFirstColumn="0" w:lastRowLastColumn="0"/>
            </w:pPr>
            <w:r>
              <w:t>High</w:t>
            </w:r>
          </w:p>
          <w:p w14:paraId="63F4D256" w14:textId="77777777" w:rsidR="00A071EA" w:rsidRDefault="00A071EA">
            <w:pPr>
              <w:jc w:val="center"/>
              <w:cnfStyle w:val="100000000000" w:firstRow="1" w:lastRow="0" w:firstColumn="0" w:lastColumn="0" w:oddVBand="0" w:evenVBand="0" w:oddHBand="0" w:evenHBand="0" w:firstRowFirstColumn="0" w:firstRowLastColumn="0" w:lastRowFirstColumn="0" w:lastRowLastColumn="0"/>
            </w:pPr>
            <w:r>
              <w:t>Needs</w:t>
            </w:r>
          </w:p>
          <w:p w14:paraId="42361817" w14:textId="77777777" w:rsidR="00A071EA" w:rsidRDefault="00A071EA">
            <w:pPr>
              <w:jc w:val="center"/>
              <w:cnfStyle w:val="100000000000" w:firstRow="1" w:lastRow="0" w:firstColumn="0" w:lastColumn="0" w:oddVBand="0" w:evenVBand="0" w:oddHBand="0" w:evenHBand="0" w:firstRowFirstColumn="0" w:firstRowLastColumn="0" w:lastRowFirstColumn="0" w:lastRowLastColumn="0"/>
            </w:pPr>
            <w:r>
              <w:t>Block</w:t>
            </w:r>
          </w:p>
          <w:p w14:paraId="304704F2" w14:textId="77777777" w:rsidR="00A071EA" w:rsidRDefault="00A071EA">
            <w:pPr>
              <w:jc w:val="center"/>
              <w:cnfStyle w:val="100000000000" w:firstRow="1" w:lastRow="0" w:firstColumn="0" w:lastColumn="0" w:oddVBand="0" w:evenVBand="0" w:oddHBand="0" w:evenHBand="0" w:firstRowFirstColumn="0" w:firstRowLastColumn="0" w:lastRowFirstColumn="0" w:lastRowLastColumn="0"/>
            </w:pPr>
            <w:r>
              <w:t>£m</w:t>
            </w:r>
          </w:p>
        </w:tc>
        <w:tc>
          <w:tcPr>
            <w:tcW w:w="990" w:type="dxa"/>
            <w:shd w:val="clear" w:color="auto" w:fill="002060"/>
          </w:tcPr>
          <w:p w14:paraId="2F95828B" w14:textId="77777777" w:rsidR="00A071EA" w:rsidRDefault="00A071EA">
            <w:pPr>
              <w:jc w:val="center"/>
              <w:cnfStyle w:val="100000000000" w:firstRow="1" w:lastRow="0" w:firstColumn="0" w:lastColumn="0" w:oddVBand="0" w:evenVBand="0" w:oddHBand="0" w:evenHBand="0" w:firstRowFirstColumn="0" w:firstRowLastColumn="0" w:lastRowFirstColumn="0" w:lastRowLastColumn="0"/>
            </w:pPr>
            <w:r>
              <w:t>Early</w:t>
            </w:r>
          </w:p>
          <w:p w14:paraId="15BDE50B" w14:textId="77777777" w:rsidR="00A071EA" w:rsidRDefault="00A071EA">
            <w:pPr>
              <w:jc w:val="center"/>
              <w:cnfStyle w:val="100000000000" w:firstRow="1" w:lastRow="0" w:firstColumn="0" w:lastColumn="0" w:oddVBand="0" w:evenVBand="0" w:oddHBand="0" w:evenHBand="0" w:firstRowFirstColumn="0" w:firstRowLastColumn="0" w:lastRowFirstColumn="0" w:lastRowLastColumn="0"/>
            </w:pPr>
            <w:r>
              <w:t>Years</w:t>
            </w:r>
          </w:p>
          <w:p w14:paraId="3108829B" w14:textId="77777777" w:rsidR="00A071EA" w:rsidRDefault="00A071EA">
            <w:pPr>
              <w:jc w:val="center"/>
              <w:cnfStyle w:val="100000000000" w:firstRow="1" w:lastRow="0" w:firstColumn="0" w:lastColumn="0" w:oddVBand="0" w:evenVBand="0" w:oddHBand="0" w:evenHBand="0" w:firstRowFirstColumn="0" w:firstRowLastColumn="0" w:lastRowFirstColumn="0" w:lastRowLastColumn="0"/>
            </w:pPr>
            <w:r>
              <w:t>Block</w:t>
            </w:r>
          </w:p>
          <w:p w14:paraId="2E874336" w14:textId="77777777" w:rsidR="00A071EA" w:rsidRDefault="00A071EA">
            <w:pPr>
              <w:jc w:val="center"/>
              <w:cnfStyle w:val="100000000000" w:firstRow="1" w:lastRow="0" w:firstColumn="0" w:lastColumn="0" w:oddVBand="0" w:evenVBand="0" w:oddHBand="0" w:evenHBand="0" w:firstRowFirstColumn="0" w:firstRowLastColumn="0" w:lastRowFirstColumn="0" w:lastRowLastColumn="0"/>
            </w:pPr>
            <w:r>
              <w:t>£m</w:t>
            </w:r>
          </w:p>
        </w:tc>
        <w:tc>
          <w:tcPr>
            <w:tcW w:w="946" w:type="dxa"/>
            <w:shd w:val="clear" w:color="auto" w:fill="002060"/>
          </w:tcPr>
          <w:p w14:paraId="162A2C5C" w14:textId="77777777" w:rsidR="00A071EA" w:rsidRDefault="00A071EA">
            <w:pPr>
              <w:jc w:val="center"/>
              <w:cnfStyle w:val="100000000000" w:firstRow="1" w:lastRow="0" w:firstColumn="0" w:lastColumn="0" w:oddVBand="0" w:evenVBand="0" w:oddHBand="0" w:evenHBand="0" w:firstRowFirstColumn="0" w:firstRowLastColumn="0" w:lastRowFirstColumn="0" w:lastRowLastColumn="0"/>
            </w:pPr>
          </w:p>
          <w:p w14:paraId="6AF492AC" w14:textId="77777777" w:rsidR="00A071EA" w:rsidRDefault="00A071EA">
            <w:pPr>
              <w:jc w:val="center"/>
              <w:cnfStyle w:val="100000000000" w:firstRow="1" w:lastRow="0" w:firstColumn="0" w:lastColumn="0" w:oddVBand="0" w:evenVBand="0" w:oddHBand="0" w:evenHBand="0" w:firstRowFirstColumn="0" w:firstRowLastColumn="0" w:lastRowFirstColumn="0" w:lastRowLastColumn="0"/>
            </w:pPr>
          </w:p>
          <w:p w14:paraId="43ABB4BD" w14:textId="77777777" w:rsidR="00A071EA" w:rsidRDefault="00A071EA">
            <w:pPr>
              <w:jc w:val="center"/>
              <w:cnfStyle w:val="100000000000" w:firstRow="1" w:lastRow="0" w:firstColumn="0" w:lastColumn="0" w:oddVBand="0" w:evenVBand="0" w:oddHBand="0" w:evenHBand="0" w:firstRowFirstColumn="0" w:firstRowLastColumn="0" w:lastRowFirstColumn="0" w:lastRowLastColumn="0"/>
            </w:pPr>
            <w:r>
              <w:t>Total</w:t>
            </w:r>
          </w:p>
          <w:p w14:paraId="2D419200" w14:textId="77777777" w:rsidR="00A071EA" w:rsidRDefault="00A071EA">
            <w:pPr>
              <w:jc w:val="center"/>
              <w:cnfStyle w:val="100000000000" w:firstRow="1" w:lastRow="0" w:firstColumn="0" w:lastColumn="0" w:oddVBand="0" w:evenVBand="0" w:oddHBand="0" w:evenHBand="0" w:firstRowFirstColumn="0" w:firstRowLastColumn="0" w:lastRowFirstColumn="0" w:lastRowLastColumn="0"/>
            </w:pPr>
            <w:r>
              <w:t>£m</w:t>
            </w:r>
          </w:p>
        </w:tc>
      </w:tr>
      <w:tr w:rsidR="00A071EA" w14:paraId="59F498E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32FDC730" w14:textId="77777777" w:rsidR="00A071EA" w:rsidRPr="008A09CE" w:rsidRDefault="00A071EA">
            <w:pPr>
              <w:rPr>
                <w:b w:val="0"/>
                <w:bCs w:val="0"/>
              </w:rPr>
            </w:pPr>
            <w:r w:rsidRPr="008A09CE">
              <w:rPr>
                <w:b w:val="0"/>
                <w:bCs w:val="0"/>
              </w:rPr>
              <w:t>Opening Balance 202</w:t>
            </w:r>
            <w:r>
              <w:rPr>
                <w:b w:val="0"/>
                <w:bCs w:val="0"/>
              </w:rPr>
              <w:t>2/23</w:t>
            </w:r>
          </w:p>
        </w:tc>
        <w:tc>
          <w:tcPr>
            <w:tcW w:w="1150" w:type="dxa"/>
          </w:tcPr>
          <w:p w14:paraId="4CCF5228" w14:textId="77777777" w:rsidR="00A071EA" w:rsidRDefault="00A071EA">
            <w:pPr>
              <w:jc w:val="right"/>
              <w:cnfStyle w:val="000000100000" w:firstRow="0" w:lastRow="0" w:firstColumn="0" w:lastColumn="0" w:oddVBand="0" w:evenVBand="0" w:oddHBand="1" w:evenHBand="0" w:firstRowFirstColumn="0" w:firstRowLastColumn="0" w:lastRowFirstColumn="0" w:lastRowLastColumn="0"/>
            </w:pPr>
            <w:r w:rsidRPr="00A94499">
              <w:t>0.0</w:t>
            </w:r>
          </w:p>
        </w:tc>
        <w:tc>
          <w:tcPr>
            <w:tcW w:w="1150" w:type="dxa"/>
          </w:tcPr>
          <w:p w14:paraId="488F9A94" w14:textId="77777777" w:rsidR="00A071EA" w:rsidRPr="009B7D6D" w:rsidRDefault="00A071EA">
            <w:pPr>
              <w:jc w:val="right"/>
              <w:cnfStyle w:val="000000100000" w:firstRow="0" w:lastRow="0" w:firstColumn="0" w:lastColumn="0" w:oddVBand="0" w:evenVBand="0" w:oddHBand="1" w:evenHBand="0" w:firstRowFirstColumn="0" w:firstRowLastColumn="0" w:lastRowFirstColumn="0" w:lastRowLastColumn="0"/>
            </w:pPr>
            <w:r w:rsidRPr="009B7D6D">
              <w:t>(1.2)</w:t>
            </w:r>
          </w:p>
        </w:tc>
        <w:tc>
          <w:tcPr>
            <w:tcW w:w="937" w:type="dxa"/>
          </w:tcPr>
          <w:p w14:paraId="4829F5A2" w14:textId="77777777" w:rsidR="00A071EA" w:rsidRPr="009B7D6D" w:rsidRDefault="00A071EA">
            <w:pPr>
              <w:jc w:val="right"/>
              <w:cnfStyle w:val="000000100000" w:firstRow="0" w:lastRow="0" w:firstColumn="0" w:lastColumn="0" w:oddVBand="0" w:evenVBand="0" w:oddHBand="1" w:evenHBand="0" w:firstRowFirstColumn="0" w:firstRowLastColumn="0" w:lastRowFirstColumn="0" w:lastRowLastColumn="0"/>
            </w:pPr>
            <w:r w:rsidRPr="009B7D6D">
              <w:t>(3.1)</w:t>
            </w:r>
          </w:p>
        </w:tc>
        <w:tc>
          <w:tcPr>
            <w:tcW w:w="990" w:type="dxa"/>
          </w:tcPr>
          <w:p w14:paraId="0CC127D7" w14:textId="77777777" w:rsidR="00A071EA" w:rsidRPr="009B7D6D" w:rsidRDefault="00A071EA">
            <w:pPr>
              <w:jc w:val="right"/>
              <w:cnfStyle w:val="000000100000" w:firstRow="0" w:lastRow="0" w:firstColumn="0" w:lastColumn="0" w:oddVBand="0" w:evenVBand="0" w:oddHBand="1" w:evenHBand="0" w:firstRowFirstColumn="0" w:firstRowLastColumn="0" w:lastRowFirstColumn="0" w:lastRowLastColumn="0"/>
            </w:pPr>
            <w:r w:rsidRPr="009B7D6D">
              <w:t>(2.5)</w:t>
            </w:r>
          </w:p>
        </w:tc>
        <w:tc>
          <w:tcPr>
            <w:tcW w:w="946" w:type="dxa"/>
          </w:tcPr>
          <w:p w14:paraId="69220A5E" w14:textId="77777777" w:rsidR="00A071EA" w:rsidRPr="009B7D6D" w:rsidRDefault="00A071EA">
            <w:pPr>
              <w:jc w:val="right"/>
              <w:cnfStyle w:val="000000100000" w:firstRow="0" w:lastRow="0" w:firstColumn="0" w:lastColumn="0" w:oddVBand="0" w:evenVBand="0" w:oddHBand="1" w:evenHBand="0" w:firstRowFirstColumn="0" w:firstRowLastColumn="0" w:lastRowFirstColumn="0" w:lastRowLastColumn="0"/>
            </w:pPr>
            <w:r w:rsidRPr="009B7D6D">
              <w:t>(6.7)</w:t>
            </w:r>
          </w:p>
        </w:tc>
      </w:tr>
      <w:tr w:rsidR="00A071EA" w14:paraId="312F5F16" w14:textId="77777777">
        <w:tc>
          <w:tcPr>
            <w:cnfStyle w:val="001000000000" w:firstRow="0" w:lastRow="0" w:firstColumn="1" w:lastColumn="0" w:oddVBand="0" w:evenVBand="0" w:oddHBand="0" w:evenHBand="0" w:firstRowFirstColumn="0" w:firstRowLastColumn="0" w:lastRowFirstColumn="0" w:lastRowLastColumn="0"/>
            <w:tcW w:w="3227" w:type="dxa"/>
          </w:tcPr>
          <w:p w14:paraId="1799DCB0" w14:textId="0853E0EE" w:rsidR="00A071EA" w:rsidRPr="008A09CE" w:rsidRDefault="00A071EA">
            <w:pPr>
              <w:rPr>
                <w:b w:val="0"/>
                <w:bCs w:val="0"/>
              </w:rPr>
            </w:pPr>
            <w:r w:rsidRPr="008A09CE">
              <w:rPr>
                <w:b w:val="0"/>
                <w:bCs w:val="0"/>
              </w:rPr>
              <w:t>202</w:t>
            </w:r>
            <w:r>
              <w:rPr>
                <w:b w:val="0"/>
                <w:bCs w:val="0"/>
              </w:rPr>
              <w:t>2</w:t>
            </w:r>
            <w:r w:rsidRPr="008A09CE">
              <w:rPr>
                <w:b w:val="0"/>
                <w:bCs w:val="0"/>
              </w:rPr>
              <w:t>/2</w:t>
            </w:r>
            <w:r>
              <w:rPr>
                <w:b w:val="0"/>
                <w:bCs w:val="0"/>
              </w:rPr>
              <w:t>3</w:t>
            </w:r>
            <w:r w:rsidRPr="008A09CE">
              <w:rPr>
                <w:b w:val="0"/>
                <w:bCs w:val="0"/>
              </w:rPr>
              <w:t xml:space="preserve"> </w:t>
            </w:r>
            <w:r w:rsidR="00926480">
              <w:rPr>
                <w:b w:val="0"/>
                <w:bCs w:val="0"/>
              </w:rPr>
              <w:t>Draft</w:t>
            </w:r>
            <w:r w:rsidRPr="008A09CE">
              <w:rPr>
                <w:b w:val="0"/>
                <w:bCs w:val="0"/>
              </w:rPr>
              <w:t xml:space="preserve"> Outturn</w:t>
            </w:r>
          </w:p>
        </w:tc>
        <w:tc>
          <w:tcPr>
            <w:tcW w:w="1150" w:type="dxa"/>
          </w:tcPr>
          <w:p w14:paraId="04B40377" w14:textId="77777777" w:rsidR="00A071EA" w:rsidRPr="0067711A" w:rsidRDefault="00A071EA">
            <w:pPr>
              <w:jc w:val="right"/>
              <w:cnfStyle w:val="000000000000" w:firstRow="0" w:lastRow="0" w:firstColumn="0" w:lastColumn="0" w:oddVBand="0" w:evenVBand="0" w:oddHBand="0" w:evenHBand="0" w:firstRowFirstColumn="0" w:firstRowLastColumn="0" w:lastRowFirstColumn="0" w:lastRowLastColumn="0"/>
            </w:pPr>
            <w:r>
              <w:rPr>
                <w:color w:val="000000" w:themeColor="text1"/>
              </w:rPr>
              <w:t>(1.4)</w:t>
            </w:r>
          </w:p>
        </w:tc>
        <w:tc>
          <w:tcPr>
            <w:tcW w:w="1150" w:type="dxa"/>
          </w:tcPr>
          <w:p w14:paraId="08F59033" w14:textId="77777777" w:rsidR="00A071EA" w:rsidRDefault="00A071EA">
            <w:pPr>
              <w:jc w:val="right"/>
              <w:cnfStyle w:val="000000000000" w:firstRow="0" w:lastRow="0" w:firstColumn="0" w:lastColumn="0" w:oddVBand="0" w:evenVBand="0" w:oddHBand="0" w:evenHBand="0" w:firstRowFirstColumn="0" w:firstRowLastColumn="0" w:lastRowFirstColumn="0" w:lastRowLastColumn="0"/>
            </w:pPr>
            <w:r>
              <w:t>(0.9)</w:t>
            </w:r>
          </w:p>
        </w:tc>
        <w:tc>
          <w:tcPr>
            <w:tcW w:w="937" w:type="dxa"/>
          </w:tcPr>
          <w:p w14:paraId="4FA9AF32" w14:textId="77777777" w:rsidR="00A071EA" w:rsidRPr="009B7D6D" w:rsidRDefault="00A071EA">
            <w:pPr>
              <w:jc w:val="right"/>
              <w:cnfStyle w:val="000000000000" w:firstRow="0" w:lastRow="0" w:firstColumn="0" w:lastColumn="0" w:oddVBand="0" w:evenVBand="0" w:oddHBand="0" w:evenHBand="0" w:firstRowFirstColumn="0" w:firstRowLastColumn="0" w:lastRowFirstColumn="0" w:lastRowLastColumn="0"/>
            </w:pPr>
            <w:r>
              <w:t>(10.5)</w:t>
            </w:r>
          </w:p>
        </w:tc>
        <w:tc>
          <w:tcPr>
            <w:tcW w:w="990" w:type="dxa"/>
          </w:tcPr>
          <w:p w14:paraId="3BB2F39F" w14:textId="77777777" w:rsidR="00A071EA" w:rsidRPr="009B7D6D" w:rsidRDefault="00A071EA">
            <w:pPr>
              <w:jc w:val="right"/>
              <w:cnfStyle w:val="000000000000" w:firstRow="0" w:lastRow="0" w:firstColumn="0" w:lastColumn="0" w:oddVBand="0" w:evenVBand="0" w:oddHBand="0" w:evenHBand="0" w:firstRowFirstColumn="0" w:firstRowLastColumn="0" w:lastRowFirstColumn="0" w:lastRowLastColumn="0"/>
            </w:pPr>
            <w:r>
              <w:t>(4.9)</w:t>
            </w:r>
          </w:p>
        </w:tc>
        <w:tc>
          <w:tcPr>
            <w:tcW w:w="946" w:type="dxa"/>
          </w:tcPr>
          <w:p w14:paraId="5B38E829" w14:textId="77777777" w:rsidR="00A071EA" w:rsidRPr="009B7D6D" w:rsidRDefault="00A071EA">
            <w:pPr>
              <w:jc w:val="right"/>
              <w:cnfStyle w:val="000000000000" w:firstRow="0" w:lastRow="0" w:firstColumn="0" w:lastColumn="0" w:oddVBand="0" w:evenVBand="0" w:oddHBand="0" w:evenHBand="0" w:firstRowFirstColumn="0" w:firstRowLastColumn="0" w:lastRowFirstColumn="0" w:lastRowLastColumn="0"/>
            </w:pPr>
            <w:r>
              <w:t>(17.6)</w:t>
            </w:r>
          </w:p>
        </w:tc>
      </w:tr>
      <w:tr w:rsidR="00A071EA" w:rsidRPr="003145B8" w14:paraId="372775D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015FA1F1" w14:textId="77777777" w:rsidR="00A071EA" w:rsidRPr="00392E50" w:rsidRDefault="00A071EA">
            <w:r w:rsidRPr="00392E50">
              <w:t>Closing Balance 2022/23</w:t>
            </w:r>
          </w:p>
        </w:tc>
        <w:tc>
          <w:tcPr>
            <w:tcW w:w="1150" w:type="dxa"/>
          </w:tcPr>
          <w:p w14:paraId="4CD450F3" w14:textId="77777777" w:rsidR="00A071EA" w:rsidRPr="00A80DE8" w:rsidRDefault="00A071EA">
            <w:pPr>
              <w:jc w:val="right"/>
              <w:cnfStyle w:val="000000100000" w:firstRow="0" w:lastRow="0" w:firstColumn="0" w:lastColumn="0" w:oddVBand="0" w:evenVBand="0" w:oddHBand="1" w:evenHBand="0" w:firstRowFirstColumn="0" w:firstRowLastColumn="0" w:lastRowFirstColumn="0" w:lastRowLastColumn="0"/>
              <w:rPr>
                <w:b/>
                <w:bCs/>
              </w:rPr>
            </w:pPr>
            <w:r>
              <w:rPr>
                <w:b/>
                <w:bCs/>
              </w:rPr>
              <w:t>(1.4)</w:t>
            </w:r>
          </w:p>
        </w:tc>
        <w:tc>
          <w:tcPr>
            <w:tcW w:w="1150" w:type="dxa"/>
          </w:tcPr>
          <w:p w14:paraId="08324F2D" w14:textId="77777777" w:rsidR="00A071EA" w:rsidRPr="009B7D6D" w:rsidRDefault="00A071EA">
            <w:pPr>
              <w:jc w:val="right"/>
              <w:cnfStyle w:val="000000100000" w:firstRow="0" w:lastRow="0" w:firstColumn="0" w:lastColumn="0" w:oddVBand="0" w:evenVBand="0" w:oddHBand="1" w:evenHBand="0" w:firstRowFirstColumn="0" w:firstRowLastColumn="0" w:lastRowFirstColumn="0" w:lastRowLastColumn="0"/>
              <w:rPr>
                <w:b/>
                <w:bCs/>
              </w:rPr>
            </w:pPr>
            <w:r>
              <w:rPr>
                <w:b/>
                <w:bCs/>
              </w:rPr>
              <w:t>(2.1)</w:t>
            </w:r>
          </w:p>
        </w:tc>
        <w:tc>
          <w:tcPr>
            <w:tcW w:w="937" w:type="dxa"/>
          </w:tcPr>
          <w:p w14:paraId="0D142893" w14:textId="77777777" w:rsidR="00A071EA" w:rsidRPr="009B7D6D" w:rsidRDefault="00A071EA">
            <w:pPr>
              <w:jc w:val="right"/>
              <w:cnfStyle w:val="000000100000" w:firstRow="0" w:lastRow="0" w:firstColumn="0" w:lastColumn="0" w:oddVBand="0" w:evenVBand="0" w:oddHBand="1" w:evenHBand="0" w:firstRowFirstColumn="0" w:firstRowLastColumn="0" w:lastRowFirstColumn="0" w:lastRowLastColumn="0"/>
              <w:rPr>
                <w:b/>
                <w:bCs/>
              </w:rPr>
            </w:pPr>
            <w:r>
              <w:rPr>
                <w:b/>
                <w:bCs/>
              </w:rPr>
              <w:t>(13.5)</w:t>
            </w:r>
          </w:p>
        </w:tc>
        <w:tc>
          <w:tcPr>
            <w:tcW w:w="990" w:type="dxa"/>
          </w:tcPr>
          <w:p w14:paraId="59653DDB" w14:textId="77777777" w:rsidR="00A071EA" w:rsidRPr="009B7D6D" w:rsidRDefault="00A071EA">
            <w:pPr>
              <w:jc w:val="right"/>
              <w:cnfStyle w:val="000000100000" w:firstRow="0" w:lastRow="0" w:firstColumn="0" w:lastColumn="0" w:oddVBand="0" w:evenVBand="0" w:oddHBand="1" w:evenHBand="0" w:firstRowFirstColumn="0" w:firstRowLastColumn="0" w:lastRowFirstColumn="0" w:lastRowLastColumn="0"/>
              <w:rPr>
                <w:b/>
                <w:bCs/>
              </w:rPr>
            </w:pPr>
            <w:r>
              <w:rPr>
                <w:b/>
                <w:bCs/>
              </w:rPr>
              <w:t>(7.4)</w:t>
            </w:r>
          </w:p>
        </w:tc>
        <w:tc>
          <w:tcPr>
            <w:tcW w:w="946" w:type="dxa"/>
          </w:tcPr>
          <w:p w14:paraId="1C02EC14" w14:textId="77777777" w:rsidR="00A071EA" w:rsidRPr="009B7D6D" w:rsidRDefault="00A071EA">
            <w:pPr>
              <w:jc w:val="right"/>
              <w:cnfStyle w:val="000000100000" w:firstRow="0" w:lastRow="0" w:firstColumn="0" w:lastColumn="0" w:oddVBand="0" w:evenVBand="0" w:oddHBand="1" w:evenHBand="0" w:firstRowFirstColumn="0" w:firstRowLastColumn="0" w:lastRowFirstColumn="0" w:lastRowLastColumn="0"/>
              <w:rPr>
                <w:b/>
                <w:bCs/>
              </w:rPr>
            </w:pPr>
            <w:r>
              <w:rPr>
                <w:b/>
                <w:bCs/>
              </w:rPr>
              <w:t>(24.3)</w:t>
            </w:r>
          </w:p>
        </w:tc>
      </w:tr>
    </w:tbl>
    <w:p w14:paraId="7FE15468" w14:textId="77777777" w:rsidR="00A071EA" w:rsidRDefault="00A071EA" w:rsidP="00A071EA">
      <w:pPr>
        <w:ind w:left="567" w:hanging="567"/>
      </w:pPr>
    </w:p>
    <w:p w14:paraId="027011AC" w14:textId="77777777" w:rsidR="00A071EA" w:rsidRDefault="00A071EA" w:rsidP="00A071EA">
      <w:pPr>
        <w:ind w:left="567" w:hanging="567"/>
      </w:pPr>
      <w:r>
        <w:t>4.4</w:t>
      </w:r>
      <w:r>
        <w:tab/>
        <w:t>The significant variations contributing to the outturn position are:</w:t>
      </w:r>
      <w:r>
        <w:br/>
      </w:r>
      <w:r>
        <w:br/>
      </w:r>
      <w:r>
        <w:rPr>
          <w:b/>
          <w:bCs/>
        </w:rPr>
        <w:t>Schools Block - £1.4 million underspend</w:t>
      </w:r>
    </w:p>
    <w:p w14:paraId="20629893" w14:textId="77777777" w:rsidR="00A071EA" w:rsidRDefault="00A071EA" w:rsidP="00A071EA">
      <w:pPr>
        <w:ind w:left="567" w:hanging="567"/>
      </w:pPr>
    </w:p>
    <w:p w14:paraId="018415E0" w14:textId="77777777" w:rsidR="00A071EA" w:rsidRPr="00F76BF6" w:rsidRDefault="00A071EA" w:rsidP="00A071EA">
      <w:pPr>
        <w:ind w:left="567" w:hanging="567"/>
      </w:pPr>
      <w:r>
        <w:t>4.5</w:t>
      </w:r>
      <w:r>
        <w:tab/>
        <w:t xml:space="preserve">Forum are aware the Authority held a contingency within the Growth Fund for funding for schools who admit a significant number of refugee or asylum seeking children. The contingency was set at </w:t>
      </w:r>
      <w:r>
        <w:rPr>
          <w:b/>
          <w:bCs/>
        </w:rPr>
        <w:t>£1 million</w:t>
      </w:r>
      <w:r>
        <w:t xml:space="preserve"> of which </w:t>
      </w:r>
      <w:r>
        <w:rPr>
          <w:b/>
          <w:bCs/>
        </w:rPr>
        <w:t>£355,000</w:t>
      </w:r>
      <w:r>
        <w:t xml:space="preserve"> has been allocated to schools. The remaining </w:t>
      </w:r>
      <w:r>
        <w:rPr>
          <w:b/>
          <w:bCs/>
        </w:rPr>
        <w:t>£645,000</w:t>
      </w:r>
      <w:r>
        <w:t xml:space="preserve"> will be carried forward to 2023/24. The DfE has recalculated the growth fund allocation and funded an additional </w:t>
      </w:r>
      <w:r>
        <w:rPr>
          <w:b/>
          <w:bCs/>
        </w:rPr>
        <w:t>£685,000</w:t>
      </w:r>
      <w:r>
        <w:t>. The remaining underspend reflects an underspend in Key Stage One Class Size funding.</w:t>
      </w:r>
    </w:p>
    <w:p w14:paraId="4347EE05" w14:textId="77777777" w:rsidR="00A071EA" w:rsidRDefault="00A071EA" w:rsidP="00A071EA">
      <w:pPr>
        <w:ind w:left="567" w:hanging="567"/>
      </w:pPr>
    </w:p>
    <w:p w14:paraId="3982FFC6" w14:textId="77777777" w:rsidR="00A071EA" w:rsidRDefault="00A071EA" w:rsidP="00A071EA">
      <w:pPr>
        <w:ind w:left="567" w:hanging="567"/>
      </w:pPr>
      <w:r>
        <w:tab/>
      </w:r>
      <w:r>
        <w:rPr>
          <w:b/>
          <w:bCs/>
        </w:rPr>
        <w:t>Central School Services Block - £900,000 underspend</w:t>
      </w:r>
    </w:p>
    <w:p w14:paraId="719B1895" w14:textId="77777777" w:rsidR="00A071EA" w:rsidRDefault="00A071EA" w:rsidP="00A071EA">
      <w:pPr>
        <w:ind w:left="567" w:hanging="567"/>
      </w:pPr>
    </w:p>
    <w:p w14:paraId="660AFB2C" w14:textId="16A51C62" w:rsidR="00A071EA" w:rsidRPr="00916699" w:rsidRDefault="00A071EA" w:rsidP="00A071EA">
      <w:pPr>
        <w:ind w:left="567" w:hanging="567"/>
      </w:pPr>
      <w:r>
        <w:t>4.6</w:t>
      </w:r>
      <w:r>
        <w:tab/>
        <w:t>The underspend reflects a reduction in the recharge for School Improvement due predominantly to one-off funding in 2022/23 where an historic balance on the former Initial Teacher Grant was determined that repayment was not required (</w:t>
      </w:r>
      <w:r>
        <w:rPr>
          <w:b/>
          <w:bCs/>
        </w:rPr>
        <w:t>£508,000</w:t>
      </w:r>
      <w:r>
        <w:t>). The recharge was also reduced as expenditure was charged to the final allocation of the School Improvement Monitoring and Brokerage Grant (</w:t>
      </w:r>
      <w:r>
        <w:rPr>
          <w:b/>
          <w:bCs/>
        </w:rPr>
        <w:t>£404,000</w:t>
      </w:r>
      <w:r>
        <w:t>). This has been slightly offset by an overspend within the Virtual School (</w:t>
      </w:r>
      <w:r>
        <w:rPr>
          <w:b/>
          <w:bCs/>
        </w:rPr>
        <w:t>£12,000</w:t>
      </w:r>
      <w:r>
        <w:t>).</w:t>
      </w:r>
    </w:p>
    <w:p w14:paraId="4E52A851" w14:textId="77777777" w:rsidR="00A071EA" w:rsidRDefault="00A071EA" w:rsidP="00A071EA">
      <w:pPr>
        <w:ind w:left="567" w:hanging="567"/>
      </w:pPr>
    </w:p>
    <w:p w14:paraId="54100364" w14:textId="77777777" w:rsidR="00A071EA" w:rsidRPr="005758DF" w:rsidRDefault="00A071EA" w:rsidP="00A071EA">
      <w:pPr>
        <w:ind w:left="567" w:hanging="567"/>
        <w:rPr>
          <w:b/>
          <w:bCs/>
        </w:rPr>
      </w:pPr>
      <w:r>
        <w:tab/>
      </w:r>
      <w:r>
        <w:rPr>
          <w:b/>
          <w:bCs/>
        </w:rPr>
        <w:t>High Needs Block - £10.5 million underspend</w:t>
      </w:r>
    </w:p>
    <w:p w14:paraId="055EF69D" w14:textId="77777777" w:rsidR="00A071EA" w:rsidRDefault="00A071EA" w:rsidP="00A071EA">
      <w:pPr>
        <w:ind w:left="567" w:hanging="567"/>
      </w:pPr>
    </w:p>
    <w:p w14:paraId="27278C00" w14:textId="5809EB51" w:rsidR="00A071EA" w:rsidRPr="003B2219" w:rsidRDefault="00A071EA" w:rsidP="00A071EA">
      <w:pPr>
        <w:ind w:left="567" w:hanging="567"/>
      </w:pPr>
      <w:r>
        <w:t>4.7</w:t>
      </w:r>
      <w:r>
        <w:tab/>
        <w:t>Top-up funding for maintained schools and academies overspent (</w:t>
      </w:r>
      <w:r>
        <w:rPr>
          <w:b/>
          <w:bCs/>
        </w:rPr>
        <w:t>£276,000</w:t>
      </w:r>
      <w:r>
        <w:t>)</w:t>
      </w:r>
      <w:r w:rsidR="00D82F4B">
        <w:t>. This is</w:t>
      </w:r>
      <w:r>
        <w:t xml:space="preserve"> due to the continued increase in the number of Education, Health and Care Plans (EHCPs) (</w:t>
      </w:r>
      <w:r>
        <w:rPr>
          <w:b/>
          <w:bCs/>
        </w:rPr>
        <w:t>£416,000</w:t>
      </w:r>
      <w:r>
        <w:t>)</w:t>
      </w:r>
      <w:r w:rsidR="00D82F4B">
        <w:t xml:space="preserve">, which has partially been </w:t>
      </w:r>
      <w:r>
        <w:t xml:space="preserve">offset by an underspend </w:t>
      </w:r>
      <w:r w:rsidR="003E0089">
        <w:t xml:space="preserve">in Post 16 FE </w:t>
      </w:r>
      <w:r>
        <w:t>due to a reduction in learners (</w:t>
      </w:r>
      <w:r>
        <w:rPr>
          <w:b/>
          <w:bCs/>
        </w:rPr>
        <w:t>£140,000</w:t>
      </w:r>
      <w:r>
        <w:t>).</w:t>
      </w:r>
    </w:p>
    <w:p w14:paraId="3332A0DC" w14:textId="77777777" w:rsidR="00A071EA" w:rsidRDefault="00A071EA" w:rsidP="00A071EA">
      <w:pPr>
        <w:ind w:left="567" w:hanging="567"/>
      </w:pPr>
    </w:p>
    <w:p w14:paraId="3851EEFD" w14:textId="77777777" w:rsidR="00A071EA" w:rsidRDefault="00A071EA" w:rsidP="00A071EA">
      <w:pPr>
        <w:ind w:left="567" w:hanging="567"/>
      </w:pPr>
      <w:r>
        <w:t>4.8</w:t>
      </w:r>
      <w:r>
        <w:tab/>
        <w:t>Independent special schools overspent (</w:t>
      </w:r>
      <w:r>
        <w:rPr>
          <w:b/>
          <w:bCs/>
        </w:rPr>
        <w:t>£507,000</w:t>
      </w:r>
      <w:r>
        <w:t>) due to an increase in numbers and an increase in the complexity of pupils.</w:t>
      </w:r>
    </w:p>
    <w:p w14:paraId="3A4A3C4C" w14:textId="77777777" w:rsidR="00A071EA" w:rsidRDefault="00A071EA" w:rsidP="00A071EA">
      <w:pPr>
        <w:ind w:left="567" w:hanging="567"/>
      </w:pPr>
    </w:p>
    <w:p w14:paraId="4CF80806" w14:textId="259CA7E5" w:rsidR="00A071EA" w:rsidRDefault="00A071EA" w:rsidP="00A071EA">
      <w:pPr>
        <w:ind w:left="567" w:hanging="567"/>
      </w:pPr>
      <w:r>
        <w:t>4.9</w:t>
      </w:r>
      <w:r>
        <w:tab/>
        <w:t>SEN Services underspent (</w:t>
      </w:r>
      <w:r>
        <w:rPr>
          <w:b/>
          <w:bCs/>
        </w:rPr>
        <w:t>£12.0 million</w:t>
      </w:r>
      <w:r>
        <w:t xml:space="preserve">). </w:t>
      </w:r>
      <w:r w:rsidRPr="00687691">
        <w:t>Forum</w:t>
      </w:r>
      <w:r>
        <w:t xml:space="preserve"> will recall the Authority held a High Needs Contingent budget due to the increased funding for 2022/23. At year-end th</w:t>
      </w:r>
      <w:r w:rsidR="00626E59">
        <w:t>e HN Contingent budget</w:t>
      </w:r>
      <w:r>
        <w:t xml:space="preserve"> underspent by </w:t>
      </w:r>
      <w:r>
        <w:rPr>
          <w:b/>
          <w:bCs/>
        </w:rPr>
        <w:t>£11.9 million</w:t>
      </w:r>
      <w:r>
        <w:t>. Underspends also occurred within Pre-School SEN (</w:t>
      </w:r>
      <w:r>
        <w:rPr>
          <w:b/>
          <w:bCs/>
        </w:rPr>
        <w:t>£317,000</w:t>
      </w:r>
      <w:r>
        <w:t>), HNB management (</w:t>
      </w:r>
      <w:r>
        <w:rPr>
          <w:b/>
          <w:bCs/>
        </w:rPr>
        <w:t>£251,000</w:t>
      </w:r>
      <w:r>
        <w:t>) and Early Intervention Strategies (</w:t>
      </w:r>
      <w:r>
        <w:rPr>
          <w:b/>
          <w:bCs/>
        </w:rPr>
        <w:t>£273,000</w:t>
      </w:r>
      <w:r>
        <w:t>)</w:t>
      </w:r>
      <w:r>
        <w:rPr>
          <w:b/>
          <w:bCs/>
        </w:rPr>
        <w:t xml:space="preserve"> </w:t>
      </w:r>
      <w:r w:rsidRPr="002C6A98">
        <w:t>Th</w:t>
      </w:r>
      <w:r>
        <w:t xml:space="preserve">e underspend is partially offset by a </w:t>
      </w:r>
      <w:r>
        <w:rPr>
          <w:b/>
          <w:bCs/>
        </w:rPr>
        <w:t xml:space="preserve">£758,000 </w:t>
      </w:r>
      <w:r>
        <w:t xml:space="preserve">overspend on Individual Pupil Resourcing Agreements due to increased medical needs (£241,000 overspend), an increase in volume (£95,000 overspend) and inclusion framework projects (£422,000 overspend). </w:t>
      </w:r>
    </w:p>
    <w:p w14:paraId="6258B4E8" w14:textId="77777777" w:rsidR="00A071EA" w:rsidRDefault="00A071EA" w:rsidP="00A071EA">
      <w:pPr>
        <w:ind w:left="567" w:hanging="567"/>
      </w:pPr>
    </w:p>
    <w:p w14:paraId="00210340" w14:textId="77777777" w:rsidR="00A071EA" w:rsidRPr="002F1EB5" w:rsidRDefault="00A071EA" w:rsidP="00A071EA">
      <w:pPr>
        <w:ind w:left="567" w:hanging="567"/>
      </w:pPr>
      <w:r>
        <w:t>4.10</w:t>
      </w:r>
      <w:r>
        <w:tab/>
        <w:t xml:space="preserve">Other alternative provision services overspent </w:t>
      </w:r>
      <w:r>
        <w:rPr>
          <w:b/>
          <w:bCs/>
        </w:rPr>
        <w:t>£154,000</w:t>
      </w:r>
      <w:r>
        <w:t>. SEN</w:t>
      </w:r>
      <w:r>
        <w:rPr>
          <w:b/>
          <w:bCs/>
        </w:rPr>
        <w:t xml:space="preserve"> </w:t>
      </w:r>
      <w:r>
        <w:t>Alternative Provision overspent (</w:t>
      </w:r>
      <w:r>
        <w:rPr>
          <w:b/>
          <w:bCs/>
        </w:rPr>
        <w:t>£841,000</w:t>
      </w:r>
      <w:r>
        <w:t>)</w:t>
      </w:r>
      <w:r>
        <w:rPr>
          <w:b/>
          <w:bCs/>
        </w:rPr>
        <w:t xml:space="preserve"> </w:t>
      </w:r>
      <w:r w:rsidRPr="007A16D0">
        <w:t>due</w:t>
      </w:r>
      <w:r>
        <w:t xml:space="preserve"> to an increase of 112 pupils above the budgeted pupil forecast. This is offset by an underspend (</w:t>
      </w:r>
      <w:r>
        <w:rPr>
          <w:b/>
          <w:bCs/>
        </w:rPr>
        <w:t>£609,000</w:t>
      </w:r>
      <w:r>
        <w:t>) for Excluded Pupils due to a reduction in the expected cost of pupils placed through the IPES framework. There was also an underspend on the Hard to Place Dowry (</w:t>
      </w:r>
      <w:r>
        <w:rPr>
          <w:b/>
          <w:bCs/>
        </w:rPr>
        <w:t>£78,000</w:t>
      </w:r>
      <w:r>
        <w:t>).</w:t>
      </w:r>
    </w:p>
    <w:p w14:paraId="0D864EFF" w14:textId="77777777" w:rsidR="00A071EA" w:rsidRDefault="00A071EA" w:rsidP="00A071EA">
      <w:pPr>
        <w:ind w:left="567" w:hanging="567"/>
      </w:pPr>
    </w:p>
    <w:p w14:paraId="74914E92" w14:textId="77777777" w:rsidR="00A071EA" w:rsidRDefault="00A071EA" w:rsidP="00A071EA">
      <w:pPr>
        <w:ind w:left="567" w:hanging="567"/>
      </w:pPr>
      <w:r>
        <w:t>4.11</w:t>
      </w:r>
      <w:r>
        <w:tab/>
        <w:t xml:space="preserve">Support for inclusion underspent </w:t>
      </w:r>
      <w:r>
        <w:rPr>
          <w:b/>
          <w:bCs/>
        </w:rPr>
        <w:t xml:space="preserve">£271,000 </w:t>
      </w:r>
      <w:r>
        <w:t>underspend due to staffing vacancies.</w:t>
      </w:r>
    </w:p>
    <w:p w14:paraId="05803F9E" w14:textId="77777777" w:rsidR="00A071EA" w:rsidRDefault="00A071EA" w:rsidP="00A071EA">
      <w:pPr>
        <w:ind w:left="567" w:hanging="567"/>
      </w:pPr>
    </w:p>
    <w:p w14:paraId="241550C4" w14:textId="77777777" w:rsidR="00A071EA" w:rsidRDefault="00A071EA" w:rsidP="00A071EA">
      <w:pPr>
        <w:ind w:left="567" w:hanging="567"/>
      </w:pPr>
      <w:r>
        <w:t>4.12</w:t>
      </w:r>
      <w:r>
        <w:tab/>
        <w:t xml:space="preserve">Therapies and other health related services overspent </w:t>
      </w:r>
      <w:r>
        <w:rPr>
          <w:b/>
          <w:bCs/>
        </w:rPr>
        <w:t xml:space="preserve">£507,000 </w:t>
      </w:r>
      <w:r>
        <w:t>due to three new contracts exceeding the price of the old contract due to increased demand.</w:t>
      </w:r>
    </w:p>
    <w:p w14:paraId="60C823CD" w14:textId="77777777" w:rsidR="00A071EA" w:rsidRDefault="00A071EA" w:rsidP="00A071EA">
      <w:pPr>
        <w:ind w:left="567" w:hanging="567"/>
      </w:pPr>
    </w:p>
    <w:p w14:paraId="79125CF1" w14:textId="77777777" w:rsidR="00A071EA" w:rsidRDefault="00A071EA" w:rsidP="00A071EA">
      <w:pPr>
        <w:ind w:left="567" w:hanging="567"/>
        <w:rPr>
          <w:b/>
          <w:bCs/>
        </w:rPr>
      </w:pPr>
      <w:r>
        <w:t>4.13</w:t>
      </w:r>
      <w:r>
        <w:tab/>
        <w:t>Plans on spending the contingent budget will be brought to Schools Forum later this year.</w:t>
      </w:r>
      <w:r>
        <w:br/>
      </w:r>
    </w:p>
    <w:p w14:paraId="508471DA" w14:textId="77777777" w:rsidR="00A071EA" w:rsidRDefault="00A071EA" w:rsidP="00A071EA">
      <w:pPr>
        <w:ind w:left="567" w:hanging="567"/>
      </w:pPr>
      <w:r>
        <w:rPr>
          <w:b/>
          <w:bCs/>
        </w:rPr>
        <w:tab/>
        <w:t>Early Years Block - £4.9 million underspend</w:t>
      </w:r>
    </w:p>
    <w:p w14:paraId="04108C0B" w14:textId="77777777" w:rsidR="00A071EA" w:rsidRDefault="00A071EA" w:rsidP="00A071EA">
      <w:pPr>
        <w:ind w:left="567" w:hanging="567"/>
      </w:pPr>
    </w:p>
    <w:p w14:paraId="09D93F4B" w14:textId="77777777" w:rsidR="00A071EA" w:rsidRPr="003A43AF" w:rsidRDefault="00A071EA" w:rsidP="00A071EA">
      <w:pPr>
        <w:ind w:left="567" w:hanging="567"/>
      </w:pPr>
      <w:r>
        <w:t>4.14</w:t>
      </w:r>
      <w:r>
        <w:tab/>
        <w:t>The underspend is due to a lower take up of the free entitlement for 3 and 4 year olds (</w:t>
      </w:r>
      <w:r>
        <w:rPr>
          <w:b/>
          <w:bCs/>
        </w:rPr>
        <w:t>£1.8 million</w:t>
      </w:r>
      <w:r>
        <w:t>) and 2 year old funding (</w:t>
      </w:r>
      <w:r>
        <w:rPr>
          <w:b/>
          <w:bCs/>
        </w:rPr>
        <w:t>£314,000</w:t>
      </w:r>
      <w:r>
        <w:t xml:space="preserve">). The remaining </w:t>
      </w:r>
      <w:r>
        <w:rPr>
          <w:b/>
          <w:bCs/>
        </w:rPr>
        <w:t>£2.7 million</w:t>
      </w:r>
      <w:r>
        <w:t xml:space="preserve"> underspend is the additional funding for 2021/22. Options to allocate this funding are presented in Agenda Item 2.</w:t>
      </w:r>
    </w:p>
    <w:p w14:paraId="6E5DC3AF" w14:textId="77777777" w:rsidR="00A071EA" w:rsidRDefault="00A071EA" w:rsidP="00A071EA">
      <w:pPr>
        <w:ind w:left="567" w:hanging="567"/>
      </w:pPr>
    </w:p>
    <w:p w14:paraId="31C32C79" w14:textId="77777777" w:rsidR="00A071EA" w:rsidRDefault="00A071EA" w:rsidP="00A071EA">
      <w:pPr>
        <w:ind w:left="567" w:hanging="567"/>
      </w:pPr>
      <w:r>
        <w:rPr>
          <w:b/>
          <w:bCs/>
        </w:rPr>
        <w:t>Education Functions</w:t>
      </w:r>
    </w:p>
    <w:p w14:paraId="278DDC4D" w14:textId="77777777" w:rsidR="00A071EA" w:rsidRDefault="00A071EA" w:rsidP="00A071EA">
      <w:pPr>
        <w:ind w:left="567" w:hanging="567"/>
      </w:pPr>
    </w:p>
    <w:p w14:paraId="08492E3F" w14:textId="42EF0C0B" w:rsidR="00A071EA" w:rsidRDefault="00A071EA" w:rsidP="00A071EA">
      <w:pPr>
        <w:ind w:left="567" w:hanging="567"/>
      </w:pPr>
      <w:r>
        <w:t>4.1</w:t>
      </w:r>
      <w:r w:rsidR="005A1B38">
        <w:t>5</w:t>
      </w:r>
      <w:r>
        <w:tab/>
        <w:t>At the meeting of 6</w:t>
      </w:r>
      <w:r w:rsidRPr="00B44933">
        <w:rPr>
          <w:vertAlign w:val="superscript"/>
        </w:rPr>
        <w:t>th</w:t>
      </w:r>
      <w:r>
        <w:t xml:space="preserve"> October 2021 Schools Forum approved the authority’s proposals for services provided to all schools, as shown in Table 3.</w:t>
      </w:r>
    </w:p>
    <w:p w14:paraId="7A7FEA2B" w14:textId="77777777" w:rsidR="00A071EA" w:rsidRDefault="00A071EA" w:rsidP="00A071EA">
      <w:pPr>
        <w:ind w:left="567" w:hanging="567"/>
      </w:pPr>
    </w:p>
    <w:tbl>
      <w:tblPr>
        <w:tblStyle w:val="GridTable4-Accent1"/>
        <w:tblW w:w="0" w:type="auto"/>
        <w:tblLook w:val="04A0" w:firstRow="1" w:lastRow="0" w:firstColumn="1" w:lastColumn="0" w:noHBand="0" w:noVBand="1"/>
      </w:tblPr>
      <w:tblGrid>
        <w:gridCol w:w="6204"/>
        <w:gridCol w:w="2085"/>
      </w:tblGrid>
      <w:tr w:rsidR="00A071EA" w:rsidRPr="004D644D" w14:paraId="2BD5221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shd w:val="clear" w:color="auto" w:fill="002060"/>
          </w:tcPr>
          <w:p w14:paraId="1847782C" w14:textId="77777777" w:rsidR="00A071EA" w:rsidRPr="004D644D" w:rsidRDefault="00A071EA">
            <w:pPr>
              <w:rPr>
                <w:b w:val="0"/>
                <w:bCs w:val="0"/>
              </w:rPr>
            </w:pPr>
            <w:r w:rsidRPr="004D644D">
              <w:t>Education Functions – All Schools</w:t>
            </w:r>
          </w:p>
        </w:tc>
        <w:tc>
          <w:tcPr>
            <w:tcW w:w="2085" w:type="dxa"/>
            <w:shd w:val="clear" w:color="auto" w:fill="002060"/>
          </w:tcPr>
          <w:p w14:paraId="08D9EFE7" w14:textId="77777777" w:rsidR="00A071EA" w:rsidRPr="004D644D" w:rsidRDefault="00A071EA">
            <w:pPr>
              <w:jc w:val="center"/>
              <w:cnfStyle w:val="100000000000" w:firstRow="1" w:lastRow="0" w:firstColumn="0" w:lastColumn="0" w:oddVBand="0" w:evenVBand="0" w:oddHBand="0" w:evenHBand="0" w:firstRowFirstColumn="0" w:firstRowLastColumn="0" w:lastRowFirstColumn="0" w:lastRowLastColumn="0"/>
              <w:rPr>
                <w:b w:val="0"/>
                <w:bCs w:val="0"/>
              </w:rPr>
            </w:pPr>
            <w:r w:rsidRPr="004D644D">
              <w:t>£’000</w:t>
            </w:r>
          </w:p>
        </w:tc>
      </w:tr>
      <w:tr w:rsidR="00A071EA" w14:paraId="0AC7234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14:paraId="2A88EC60" w14:textId="77777777" w:rsidR="00A071EA" w:rsidRPr="008B72B5" w:rsidRDefault="00A071EA">
            <w:pPr>
              <w:rPr>
                <w:b w:val="0"/>
                <w:bCs w:val="0"/>
              </w:rPr>
            </w:pPr>
            <w:r w:rsidRPr="008B72B5">
              <w:rPr>
                <w:b w:val="0"/>
                <w:bCs w:val="0"/>
              </w:rPr>
              <w:t>Education Welfare</w:t>
            </w:r>
          </w:p>
        </w:tc>
        <w:tc>
          <w:tcPr>
            <w:tcW w:w="2085" w:type="dxa"/>
          </w:tcPr>
          <w:p w14:paraId="61E0DE90" w14:textId="77777777" w:rsidR="00A071EA" w:rsidRDefault="00A071EA">
            <w:pPr>
              <w:jc w:val="right"/>
              <w:cnfStyle w:val="000000100000" w:firstRow="0" w:lastRow="0" w:firstColumn="0" w:lastColumn="0" w:oddVBand="0" w:evenVBand="0" w:oddHBand="1" w:evenHBand="0" w:firstRowFirstColumn="0" w:firstRowLastColumn="0" w:lastRowFirstColumn="0" w:lastRowLastColumn="0"/>
            </w:pPr>
            <w:r>
              <w:t>1,170</w:t>
            </w:r>
          </w:p>
        </w:tc>
      </w:tr>
      <w:tr w:rsidR="00A071EA" w14:paraId="1E2B6153" w14:textId="77777777">
        <w:tc>
          <w:tcPr>
            <w:cnfStyle w:val="001000000000" w:firstRow="0" w:lastRow="0" w:firstColumn="1" w:lastColumn="0" w:oddVBand="0" w:evenVBand="0" w:oddHBand="0" w:evenHBand="0" w:firstRowFirstColumn="0" w:firstRowLastColumn="0" w:lastRowFirstColumn="0" w:lastRowLastColumn="0"/>
            <w:tcW w:w="6204" w:type="dxa"/>
          </w:tcPr>
          <w:p w14:paraId="14A193B8" w14:textId="77777777" w:rsidR="00A071EA" w:rsidRPr="008B72B5" w:rsidRDefault="00A071EA">
            <w:pPr>
              <w:rPr>
                <w:b w:val="0"/>
                <w:bCs w:val="0"/>
              </w:rPr>
            </w:pPr>
            <w:r w:rsidRPr="008B72B5">
              <w:rPr>
                <w:b w:val="0"/>
                <w:bCs w:val="0"/>
              </w:rPr>
              <w:t>Strategic Management</w:t>
            </w:r>
          </w:p>
        </w:tc>
        <w:tc>
          <w:tcPr>
            <w:tcW w:w="2085" w:type="dxa"/>
          </w:tcPr>
          <w:p w14:paraId="15ACB869" w14:textId="77777777" w:rsidR="00A071EA" w:rsidRDefault="00A071EA">
            <w:pPr>
              <w:jc w:val="right"/>
              <w:cnfStyle w:val="000000000000" w:firstRow="0" w:lastRow="0" w:firstColumn="0" w:lastColumn="0" w:oddVBand="0" w:evenVBand="0" w:oddHBand="0" w:evenHBand="0" w:firstRowFirstColumn="0" w:firstRowLastColumn="0" w:lastRowFirstColumn="0" w:lastRowLastColumn="0"/>
            </w:pPr>
            <w:r>
              <w:t>1,577</w:t>
            </w:r>
          </w:p>
        </w:tc>
      </w:tr>
      <w:tr w:rsidR="00A071EA" w14:paraId="24464F4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14:paraId="01416414" w14:textId="77777777" w:rsidR="00A071EA" w:rsidRPr="008B72B5" w:rsidRDefault="00A071EA">
            <w:pPr>
              <w:rPr>
                <w:b w:val="0"/>
                <w:bCs w:val="0"/>
              </w:rPr>
            </w:pPr>
            <w:r w:rsidRPr="008B72B5">
              <w:rPr>
                <w:b w:val="0"/>
                <w:bCs w:val="0"/>
              </w:rPr>
              <w:t>Asset Management</w:t>
            </w:r>
          </w:p>
        </w:tc>
        <w:tc>
          <w:tcPr>
            <w:tcW w:w="2085" w:type="dxa"/>
          </w:tcPr>
          <w:p w14:paraId="44A90C36" w14:textId="77777777" w:rsidR="00A071EA" w:rsidRDefault="00A071EA">
            <w:pPr>
              <w:jc w:val="right"/>
              <w:cnfStyle w:val="000000100000" w:firstRow="0" w:lastRow="0" w:firstColumn="0" w:lastColumn="0" w:oddVBand="0" w:evenVBand="0" w:oddHBand="1" w:evenHBand="0" w:firstRowFirstColumn="0" w:firstRowLastColumn="0" w:lastRowFirstColumn="0" w:lastRowLastColumn="0"/>
            </w:pPr>
            <w:r>
              <w:t>333</w:t>
            </w:r>
          </w:p>
        </w:tc>
      </w:tr>
      <w:tr w:rsidR="00A071EA" w:rsidRPr="004D644D" w14:paraId="02BBF507" w14:textId="77777777">
        <w:tc>
          <w:tcPr>
            <w:cnfStyle w:val="001000000000" w:firstRow="0" w:lastRow="0" w:firstColumn="1" w:lastColumn="0" w:oddVBand="0" w:evenVBand="0" w:oddHBand="0" w:evenHBand="0" w:firstRowFirstColumn="0" w:firstRowLastColumn="0" w:lastRowFirstColumn="0" w:lastRowLastColumn="0"/>
            <w:tcW w:w="6204" w:type="dxa"/>
          </w:tcPr>
          <w:p w14:paraId="385B5B89" w14:textId="77777777" w:rsidR="00A071EA" w:rsidRDefault="00A071EA"/>
        </w:tc>
        <w:tc>
          <w:tcPr>
            <w:tcW w:w="2085" w:type="dxa"/>
          </w:tcPr>
          <w:p w14:paraId="23D37854" w14:textId="77777777" w:rsidR="00A071EA" w:rsidRPr="004D644D" w:rsidRDefault="00A071EA">
            <w:pPr>
              <w:jc w:val="right"/>
              <w:cnfStyle w:val="000000000000" w:firstRow="0" w:lastRow="0" w:firstColumn="0" w:lastColumn="0" w:oddVBand="0" w:evenVBand="0" w:oddHBand="0" w:evenHBand="0" w:firstRowFirstColumn="0" w:firstRowLastColumn="0" w:lastRowFirstColumn="0" w:lastRowLastColumn="0"/>
              <w:rPr>
                <w:b/>
                <w:bCs/>
              </w:rPr>
            </w:pPr>
            <w:r w:rsidRPr="004D644D">
              <w:rPr>
                <w:b/>
                <w:bCs/>
              </w:rPr>
              <w:t>3,080</w:t>
            </w:r>
          </w:p>
        </w:tc>
      </w:tr>
    </w:tbl>
    <w:p w14:paraId="7FB3BE18" w14:textId="77777777" w:rsidR="00A071EA" w:rsidRDefault="00A071EA" w:rsidP="00A071EA">
      <w:pPr>
        <w:ind w:left="567" w:hanging="567"/>
      </w:pPr>
    </w:p>
    <w:p w14:paraId="2D909389" w14:textId="119B6C27" w:rsidR="00A071EA" w:rsidRDefault="00A071EA" w:rsidP="00A071EA">
      <w:pPr>
        <w:ind w:left="567" w:hanging="567"/>
      </w:pPr>
      <w:r>
        <w:t>4.1</w:t>
      </w:r>
      <w:r w:rsidR="005A1B38">
        <w:t>6</w:t>
      </w:r>
      <w:r>
        <w:tab/>
        <w:t>Also at the meeting of 6</w:t>
      </w:r>
      <w:r w:rsidRPr="002D184B">
        <w:rPr>
          <w:vertAlign w:val="superscript"/>
        </w:rPr>
        <w:t>th</w:t>
      </w:r>
      <w:r>
        <w:t xml:space="preserve"> October 2021, maintained members of Schools Forum agreed to de-delegate from maintained school £40.67.</w:t>
      </w:r>
    </w:p>
    <w:p w14:paraId="1E78C012" w14:textId="77777777" w:rsidR="00A071EA" w:rsidRDefault="00A071EA" w:rsidP="00A071EA">
      <w:pPr>
        <w:ind w:left="567" w:hanging="567"/>
      </w:pPr>
    </w:p>
    <w:p w14:paraId="196D2917" w14:textId="6A80B16F" w:rsidR="00A071EA" w:rsidRDefault="00A071EA" w:rsidP="00A071EA">
      <w:pPr>
        <w:ind w:left="567" w:hanging="567"/>
      </w:pPr>
      <w:r>
        <w:t>4.1</w:t>
      </w:r>
      <w:r w:rsidR="005A1B38">
        <w:t>7</w:t>
      </w:r>
      <w:r>
        <w:tab/>
        <w:t>The Secretary of State approved further de-delegation for School Improvement following the 50% reduction to the School Improvement, Monitoring and Brokering Grant for 2022/23. Table 4 shows the total funding de-delegated from maintained schools in 2022/23.</w:t>
      </w:r>
    </w:p>
    <w:p w14:paraId="0BCE13D3" w14:textId="77777777" w:rsidR="00A071EA" w:rsidRDefault="00A071EA" w:rsidP="00A071EA">
      <w:pPr>
        <w:ind w:left="567" w:hanging="567"/>
      </w:pPr>
    </w:p>
    <w:tbl>
      <w:tblPr>
        <w:tblStyle w:val="GridTable4-Accent1"/>
        <w:tblW w:w="0" w:type="auto"/>
        <w:tblLook w:val="04A0" w:firstRow="1" w:lastRow="0" w:firstColumn="1" w:lastColumn="0" w:noHBand="0" w:noVBand="1"/>
      </w:tblPr>
      <w:tblGrid>
        <w:gridCol w:w="6204"/>
        <w:gridCol w:w="2085"/>
      </w:tblGrid>
      <w:tr w:rsidR="00A071EA" w:rsidRPr="004D644D" w14:paraId="7EFE722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shd w:val="clear" w:color="auto" w:fill="002060"/>
          </w:tcPr>
          <w:p w14:paraId="7BDB4F87" w14:textId="77777777" w:rsidR="00A071EA" w:rsidRPr="004D644D" w:rsidRDefault="00A071EA">
            <w:pPr>
              <w:rPr>
                <w:b w:val="0"/>
                <w:bCs w:val="0"/>
              </w:rPr>
            </w:pPr>
            <w:r w:rsidRPr="004D644D">
              <w:t>Education Functions – Maintained Schools</w:t>
            </w:r>
          </w:p>
        </w:tc>
        <w:tc>
          <w:tcPr>
            <w:tcW w:w="2085" w:type="dxa"/>
            <w:shd w:val="clear" w:color="auto" w:fill="002060"/>
          </w:tcPr>
          <w:p w14:paraId="2786F1FE" w14:textId="77777777" w:rsidR="00A071EA" w:rsidRPr="004D644D" w:rsidRDefault="00A071EA">
            <w:pPr>
              <w:jc w:val="center"/>
              <w:cnfStyle w:val="100000000000" w:firstRow="1" w:lastRow="0" w:firstColumn="0" w:lastColumn="0" w:oddVBand="0" w:evenVBand="0" w:oddHBand="0" w:evenHBand="0" w:firstRowFirstColumn="0" w:firstRowLastColumn="0" w:lastRowFirstColumn="0" w:lastRowLastColumn="0"/>
              <w:rPr>
                <w:b w:val="0"/>
                <w:bCs w:val="0"/>
              </w:rPr>
            </w:pPr>
            <w:r w:rsidRPr="004D644D">
              <w:t>£’000</w:t>
            </w:r>
          </w:p>
        </w:tc>
      </w:tr>
      <w:tr w:rsidR="00A071EA" w14:paraId="4D6E89C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14:paraId="026EADBF" w14:textId="77777777" w:rsidR="00A071EA" w:rsidRPr="008B72B5" w:rsidRDefault="00A071EA">
            <w:pPr>
              <w:rPr>
                <w:b w:val="0"/>
                <w:bCs w:val="0"/>
              </w:rPr>
            </w:pPr>
            <w:r w:rsidRPr="008B72B5">
              <w:rPr>
                <w:b w:val="0"/>
                <w:bCs w:val="0"/>
              </w:rPr>
              <w:t>Asset Management</w:t>
            </w:r>
          </w:p>
        </w:tc>
        <w:tc>
          <w:tcPr>
            <w:tcW w:w="2085" w:type="dxa"/>
          </w:tcPr>
          <w:p w14:paraId="6B0C2EDB" w14:textId="77777777" w:rsidR="00A071EA" w:rsidRDefault="00A071EA">
            <w:pPr>
              <w:jc w:val="right"/>
              <w:cnfStyle w:val="000000100000" w:firstRow="0" w:lastRow="0" w:firstColumn="0" w:lastColumn="0" w:oddVBand="0" w:evenVBand="0" w:oddHBand="1" w:evenHBand="0" w:firstRowFirstColumn="0" w:firstRowLastColumn="0" w:lastRowFirstColumn="0" w:lastRowLastColumn="0"/>
            </w:pPr>
            <w:r>
              <w:t>281</w:t>
            </w:r>
          </w:p>
        </w:tc>
      </w:tr>
      <w:tr w:rsidR="00A071EA" w14:paraId="42E31635" w14:textId="77777777">
        <w:tc>
          <w:tcPr>
            <w:cnfStyle w:val="001000000000" w:firstRow="0" w:lastRow="0" w:firstColumn="1" w:lastColumn="0" w:oddVBand="0" w:evenVBand="0" w:oddHBand="0" w:evenHBand="0" w:firstRowFirstColumn="0" w:firstRowLastColumn="0" w:lastRowFirstColumn="0" w:lastRowLastColumn="0"/>
            <w:tcW w:w="6204" w:type="dxa"/>
          </w:tcPr>
          <w:p w14:paraId="24A8C91A" w14:textId="77777777" w:rsidR="00A071EA" w:rsidRPr="008B72B5" w:rsidRDefault="00A071EA">
            <w:pPr>
              <w:rPr>
                <w:b w:val="0"/>
                <w:bCs w:val="0"/>
              </w:rPr>
            </w:pPr>
            <w:r w:rsidRPr="008B72B5">
              <w:rPr>
                <w:b w:val="0"/>
                <w:bCs w:val="0"/>
              </w:rPr>
              <w:t>Statutory &amp; Regulatory Duties</w:t>
            </w:r>
          </w:p>
        </w:tc>
        <w:tc>
          <w:tcPr>
            <w:tcW w:w="2085" w:type="dxa"/>
          </w:tcPr>
          <w:p w14:paraId="7A379F31" w14:textId="77777777" w:rsidR="00A071EA" w:rsidRDefault="00A071EA">
            <w:pPr>
              <w:jc w:val="right"/>
              <w:cnfStyle w:val="000000000000" w:firstRow="0" w:lastRow="0" w:firstColumn="0" w:lastColumn="0" w:oddVBand="0" w:evenVBand="0" w:oddHBand="0" w:evenHBand="0" w:firstRowFirstColumn="0" w:firstRowLastColumn="0" w:lastRowFirstColumn="0" w:lastRowLastColumn="0"/>
            </w:pPr>
            <w:r>
              <w:t>2,115</w:t>
            </w:r>
          </w:p>
        </w:tc>
      </w:tr>
      <w:tr w:rsidR="00A071EA" w14:paraId="7ABAE78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14:paraId="1CD7CF64" w14:textId="77777777" w:rsidR="00A071EA" w:rsidRPr="00AE0CBA" w:rsidRDefault="00A071EA">
            <w:pPr>
              <w:rPr>
                <w:b w:val="0"/>
                <w:bCs w:val="0"/>
              </w:rPr>
            </w:pPr>
            <w:r>
              <w:rPr>
                <w:b w:val="0"/>
                <w:bCs w:val="0"/>
              </w:rPr>
              <w:t>School Improvement</w:t>
            </w:r>
          </w:p>
        </w:tc>
        <w:tc>
          <w:tcPr>
            <w:tcW w:w="2085" w:type="dxa"/>
          </w:tcPr>
          <w:p w14:paraId="1E3BE488" w14:textId="77777777" w:rsidR="00A071EA" w:rsidRDefault="00A071EA">
            <w:pPr>
              <w:jc w:val="right"/>
              <w:cnfStyle w:val="000000100000" w:firstRow="0" w:lastRow="0" w:firstColumn="0" w:lastColumn="0" w:oddVBand="0" w:evenVBand="0" w:oddHBand="1" w:evenHBand="0" w:firstRowFirstColumn="0" w:firstRowLastColumn="0" w:lastRowFirstColumn="0" w:lastRowLastColumn="0"/>
            </w:pPr>
            <w:r>
              <w:t>440</w:t>
            </w:r>
          </w:p>
        </w:tc>
      </w:tr>
      <w:tr w:rsidR="00A071EA" w:rsidRPr="004D644D" w14:paraId="10ACB471" w14:textId="77777777">
        <w:tc>
          <w:tcPr>
            <w:cnfStyle w:val="001000000000" w:firstRow="0" w:lastRow="0" w:firstColumn="1" w:lastColumn="0" w:oddVBand="0" w:evenVBand="0" w:oddHBand="0" w:evenHBand="0" w:firstRowFirstColumn="0" w:firstRowLastColumn="0" w:lastRowFirstColumn="0" w:lastRowLastColumn="0"/>
            <w:tcW w:w="6204" w:type="dxa"/>
          </w:tcPr>
          <w:p w14:paraId="6F513A19" w14:textId="77777777" w:rsidR="00A071EA" w:rsidRDefault="00A071EA"/>
        </w:tc>
        <w:tc>
          <w:tcPr>
            <w:tcW w:w="2085" w:type="dxa"/>
          </w:tcPr>
          <w:p w14:paraId="1A2ECE4A" w14:textId="77777777" w:rsidR="00A071EA" w:rsidRPr="004D644D" w:rsidRDefault="00A071EA">
            <w:pPr>
              <w:jc w:val="right"/>
              <w:cnfStyle w:val="000000000000" w:firstRow="0" w:lastRow="0" w:firstColumn="0" w:lastColumn="0" w:oddVBand="0" w:evenVBand="0" w:oddHBand="0" w:evenHBand="0" w:firstRowFirstColumn="0" w:firstRowLastColumn="0" w:lastRowFirstColumn="0" w:lastRowLastColumn="0"/>
              <w:rPr>
                <w:b/>
                <w:bCs/>
              </w:rPr>
            </w:pPr>
            <w:r>
              <w:rPr>
                <w:b/>
                <w:bCs/>
              </w:rPr>
              <w:t>2,835</w:t>
            </w:r>
          </w:p>
        </w:tc>
      </w:tr>
    </w:tbl>
    <w:p w14:paraId="4C93186F" w14:textId="77777777" w:rsidR="00A071EA" w:rsidRDefault="00A071EA" w:rsidP="00A071EA">
      <w:pPr>
        <w:ind w:left="567" w:hanging="567"/>
      </w:pPr>
    </w:p>
    <w:p w14:paraId="767E7F42" w14:textId="77777777" w:rsidR="001C4E10" w:rsidRDefault="001C4E10" w:rsidP="00A071EA">
      <w:pPr>
        <w:ind w:left="567" w:hanging="567"/>
      </w:pPr>
    </w:p>
    <w:p w14:paraId="421D3BCE" w14:textId="09D174EE" w:rsidR="00A071EA" w:rsidRDefault="00A071EA" w:rsidP="00A071EA">
      <w:pPr>
        <w:ind w:left="567" w:hanging="567"/>
      </w:pPr>
      <w:r>
        <w:t>4.1</w:t>
      </w:r>
      <w:r w:rsidR="005A1B38">
        <w:t>8</w:t>
      </w:r>
      <w:r>
        <w:tab/>
        <w:t>The budgets in Table 5 are subject to recoupment each time a school converts to an academy. To date there have been three academy conversions which are reflected in Table 5.</w:t>
      </w:r>
      <w:r>
        <w:br/>
      </w:r>
    </w:p>
    <w:tbl>
      <w:tblPr>
        <w:tblStyle w:val="GridTable4-Accent1"/>
        <w:tblW w:w="0" w:type="auto"/>
        <w:tblLook w:val="04A0" w:firstRow="1" w:lastRow="0" w:firstColumn="1" w:lastColumn="0" w:noHBand="0" w:noVBand="1"/>
      </w:tblPr>
      <w:tblGrid>
        <w:gridCol w:w="2157"/>
        <w:gridCol w:w="2157"/>
        <w:gridCol w:w="2158"/>
        <w:gridCol w:w="2158"/>
      </w:tblGrid>
      <w:tr w:rsidR="00A071EA" w14:paraId="6310AC7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shd w:val="clear" w:color="auto" w:fill="002060"/>
          </w:tcPr>
          <w:p w14:paraId="768C33BC" w14:textId="77777777" w:rsidR="00A071EA" w:rsidRDefault="00A071EA"/>
        </w:tc>
        <w:tc>
          <w:tcPr>
            <w:tcW w:w="2157" w:type="dxa"/>
            <w:shd w:val="clear" w:color="auto" w:fill="002060"/>
          </w:tcPr>
          <w:p w14:paraId="7BA9B4B2" w14:textId="77777777" w:rsidR="00A071EA" w:rsidRDefault="00A071EA">
            <w:pPr>
              <w:jc w:val="center"/>
              <w:cnfStyle w:val="100000000000" w:firstRow="1" w:lastRow="0" w:firstColumn="0" w:lastColumn="0" w:oddVBand="0" w:evenVBand="0" w:oddHBand="0" w:evenHBand="0" w:firstRowFirstColumn="0" w:firstRowLastColumn="0" w:lastRowFirstColumn="0" w:lastRowLastColumn="0"/>
              <w:rPr>
                <w:b w:val="0"/>
                <w:bCs w:val="0"/>
              </w:rPr>
            </w:pPr>
            <w:r>
              <w:t>Asset Management</w:t>
            </w:r>
          </w:p>
          <w:p w14:paraId="3886052E" w14:textId="77777777" w:rsidR="00A071EA" w:rsidRDefault="00A071EA">
            <w:pPr>
              <w:jc w:val="center"/>
              <w:cnfStyle w:val="100000000000" w:firstRow="1" w:lastRow="0" w:firstColumn="0" w:lastColumn="0" w:oddVBand="0" w:evenVBand="0" w:oddHBand="0" w:evenHBand="0" w:firstRowFirstColumn="0" w:firstRowLastColumn="0" w:lastRowFirstColumn="0" w:lastRowLastColumn="0"/>
            </w:pPr>
            <w:r>
              <w:t>£</w:t>
            </w:r>
          </w:p>
        </w:tc>
        <w:tc>
          <w:tcPr>
            <w:tcW w:w="2158" w:type="dxa"/>
            <w:shd w:val="clear" w:color="auto" w:fill="002060"/>
          </w:tcPr>
          <w:p w14:paraId="08817A93" w14:textId="77777777" w:rsidR="00A071EA" w:rsidRDefault="00A071EA">
            <w:pPr>
              <w:jc w:val="center"/>
              <w:cnfStyle w:val="100000000000" w:firstRow="1" w:lastRow="0" w:firstColumn="0" w:lastColumn="0" w:oddVBand="0" w:evenVBand="0" w:oddHBand="0" w:evenHBand="0" w:firstRowFirstColumn="0" w:firstRowLastColumn="0" w:lastRowFirstColumn="0" w:lastRowLastColumn="0"/>
              <w:rPr>
                <w:b w:val="0"/>
                <w:bCs w:val="0"/>
              </w:rPr>
            </w:pPr>
            <w:r>
              <w:t>Statutory &amp; Regulatory</w:t>
            </w:r>
          </w:p>
          <w:p w14:paraId="6A480A1A" w14:textId="77777777" w:rsidR="00A071EA" w:rsidRDefault="00A071EA">
            <w:pPr>
              <w:jc w:val="center"/>
              <w:cnfStyle w:val="100000000000" w:firstRow="1" w:lastRow="0" w:firstColumn="0" w:lastColumn="0" w:oddVBand="0" w:evenVBand="0" w:oddHBand="0" w:evenHBand="0" w:firstRowFirstColumn="0" w:firstRowLastColumn="0" w:lastRowFirstColumn="0" w:lastRowLastColumn="0"/>
            </w:pPr>
            <w:r>
              <w:t>£</w:t>
            </w:r>
          </w:p>
        </w:tc>
        <w:tc>
          <w:tcPr>
            <w:tcW w:w="2158" w:type="dxa"/>
            <w:shd w:val="clear" w:color="auto" w:fill="002060"/>
          </w:tcPr>
          <w:p w14:paraId="68B88A31" w14:textId="77777777" w:rsidR="00A071EA" w:rsidRDefault="00A071EA">
            <w:pPr>
              <w:jc w:val="center"/>
              <w:cnfStyle w:val="100000000000" w:firstRow="1" w:lastRow="0" w:firstColumn="0" w:lastColumn="0" w:oddVBand="0" w:evenVBand="0" w:oddHBand="0" w:evenHBand="0" w:firstRowFirstColumn="0" w:firstRowLastColumn="0" w:lastRowFirstColumn="0" w:lastRowLastColumn="0"/>
              <w:rPr>
                <w:b w:val="0"/>
                <w:bCs w:val="0"/>
              </w:rPr>
            </w:pPr>
            <w:r>
              <w:t>School Improvement</w:t>
            </w:r>
          </w:p>
          <w:p w14:paraId="0A9A7895" w14:textId="77777777" w:rsidR="00A071EA" w:rsidRDefault="00A071EA">
            <w:pPr>
              <w:jc w:val="center"/>
              <w:cnfStyle w:val="100000000000" w:firstRow="1" w:lastRow="0" w:firstColumn="0" w:lastColumn="0" w:oddVBand="0" w:evenVBand="0" w:oddHBand="0" w:evenHBand="0" w:firstRowFirstColumn="0" w:firstRowLastColumn="0" w:lastRowFirstColumn="0" w:lastRowLastColumn="0"/>
            </w:pPr>
            <w:r>
              <w:t>£</w:t>
            </w:r>
          </w:p>
        </w:tc>
      </w:tr>
      <w:tr w:rsidR="00A071EA" w14:paraId="44047F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11B638BD" w14:textId="77777777" w:rsidR="00A071EA" w:rsidRPr="00A7469E" w:rsidRDefault="00A071EA">
            <w:pPr>
              <w:rPr>
                <w:b w:val="0"/>
                <w:bCs w:val="0"/>
              </w:rPr>
            </w:pPr>
            <w:r>
              <w:rPr>
                <w:b w:val="0"/>
                <w:bCs w:val="0"/>
              </w:rPr>
              <w:t>Original Budget</w:t>
            </w:r>
          </w:p>
        </w:tc>
        <w:tc>
          <w:tcPr>
            <w:tcW w:w="2157" w:type="dxa"/>
          </w:tcPr>
          <w:p w14:paraId="16AB71C5" w14:textId="77777777" w:rsidR="00A071EA" w:rsidRDefault="00A071EA">
            <w:pPr>
              <w:jc w:val="right"/>
              <w:cnfStyle w:val="000000100000" w:firstRow="0" w:lastRow="0" w:firstColumn="0" w:lastColumn="0" w:oddVBand="0" w:evenVBand="0" w:oddHBand="1" w:evenHBand="0" w:firstRowFirstColumn="0" w:firstRowLastColumn="0" w:lastRowFirstColumn="0" w:lastRowLastColumn="0"/>
            </w:pPr>
            <w:r>
              <w:t>280,968</w:t>
            </w:r>
          </w:p>
        </w:tc>
        <w:tc>
          <w:tcPr>
            <w:tcW w:w="2158" w:type="dxa"/>
          </w:tcPr>
          <w:p w14:paraId="4A385481" w14:textId="77777777" w:rsidR="00A071EA" w:rsidRDefault="00A071EA">
            <w:pPr>
              <w:jc w:val="right"/>
              <w:cnfStyle w:val="000000100000" w:firstRow="0" w:lastRow="0" w:firstColumn="0" w:lastColumn="0" w:oddVBand="0" w:evenVBand="0" w:oddHBand="1" w:evenHBand="0" w:firstRowFirstColumn="0" w:firstRowLastColumn="0" w:lastRowFirstColumn="0" w:lastRowLastColumn="0"/>
            </w:pPr>
            <w:r>
              <w:t>2,114,621</w:t>
            </w:r>
          </w:p>
        </w:tc>
        <w:tc>
          <w:tcPr>
            <w:tcW w:w="2158" w:type="dxa"/>
          </w:tcPr>
          <w:p w14:paraId="6E0EACB5" w14:textId="77777777" w:rsidR="00A071EA" w:rsidRDefault="00A071EA">
            <w:pPr>
              <w:jc w:val="right"/>
              <w:cnfStyle w:val="000000100000" w:firstRow="0" w:lastRow="0" w:firstColumn="0" w:lastColumn="0" w:oddVBand="0" w:evenVBand="0" w:oddHBand="1" w:evenHBand="0" w:firstRowFirstColumn="0" w:firstRowLastColumn="0" w:lastRowFirstColumn="0" w:lastRowLastColumn="0"/>
            </w:pPr>
            <w:r>
              <w:t>439,669</w:t>
            </w:r>
          </w:p>
        </w:tc>
      </w:tr>
      <w:tr w:rsidR="00A071EA" w14:paraId="174B31FD" w14:textId="77777777">
        <w:tc>
          <w:tcPr>
            <w:cnfStyle w:val="001000000000" w:firstRow="0" w:lastRow="0" w:firstColumn="1" w:lastColumn="0" w:oddVBand="0" w:evenVBand="0" w:oddHBand="0" w:evenHBand="0" w:firstRowFirstColumn="0" w:firstRowLastColumn="0" w:lastRowFirstColumn="0" w:lastRowLastColumn="0"/>
            <w:tcW w:w="2157" w:type="dxa"/>
          </w:tcPr>
          <w:p w14:paraId="7B98A918" w14:textId="77777777" w:rsidR="00A071EA" w:rsidRDefault="00A071EA">
            <w:pPr>
              <w:rPr>
                <w:b w:val="0"/>
                <w:bCs w:val="0"/>
              </w:rPr>
            </w:pPr>
            <w:r>
              <w:rPr>
                <w:b w:val="0"/>
                <w:bCs w:val="0"/>
              </w:rPr>
              <w:t>Recoupment</w:t>
            </w:r>
          </w:p>
        </w:tc>
        <w:tc>
          <w:tcPr>
            <w:tcW w:w="2157" w:type="dxa"/>
          </w:tcPr>
          <w:p w14:paraId="2A9C08A3" w14:textId="77777777" w:rsidR="00A071EA" w:rsidRDefault="00A071EA">
            <w:pPr>
              <w:jc w:val="right"/>
              <w:cnfStyle w:val="000000000000" w:firstRow="0" w:lastRow="0" w:firstColumn="0" w:lastColumn="0" w:oddVBand="0" w:evenVBand="0" w:oddHBand="0" w:evenHBand="0" w:firstRowFirstColumn="0" w:firstRowLastColumn="0" w:lastRowFirstColumn="0" w:lastRowLastColumn="0"/>
            </w:pPr>
            <w:r>
              <w:t>(1,756)</w:t>
            </w:r>
          </w:p>
        </w:tc>
        <w:tc>
          <w:tcPr>
            <w:tcW w:w="2158" w:type="dxa"/>
          </w:tcPr>
          <w:p w14:paraId="3F042610" w14:textId="77777777" w:rsidR="00A071EA" w:rsidRDefault="00A071EA">
            <w:pPr>
              <w:jc w:val="right"/>
              <w:cnfStyle w:val="000000000000" w:firstRow="0" w:lastRow="0" w:firstColumn="0" w:lastColumn="0" w:oddVBand="0" w:evenVBand="0" w:oddHBand="0" w:evenHBand="0" w:firstRowFirstColumn="0" w:firstRowLastColumn="0" w:lastRowFirstColumn="0" w:lastRowLastColumn="0"/>
            </w:pPr>
            <w:r>
              <w:t>(13,217)</w:t>
            </w:r>
          </w:p>
        </w:tc>
        <w:tc>
          <w:tcPr>
            <w:tcW w:w="2158" w:type="dxa"/>
          </w:tcPr>
          <w:p w14:paraId="1D350D48" w14:textId="77777777" w:rsidR="00A071EA" w:rsidRDefault="00A071EA">
            <w:pPr>
              <w:jc w:val="right"/>
              <w:cnfStyle w:val="000000000000" w:firstRow="0" w:lastRow="0" w:firstColumn="0" w:lastColumn="0" w:oddVBand="0" w:evenVBand="0" w:oddHBand="0" w:evenHBand="0" w:firstRowFirstColumn="0" w:firstRowLastColumn="0" w:lastRowFirstColumn="0" w:lastRowLastColumn="0"/>
            </w:pPr>
            <w:r>
              <w:t>(2,408)</w:t>
            </w:r>
          </w:p>
        </w:tc>
      </w:tr>
      <w:tr w:rsidR="00A071EA" w14:paraId="65744CC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3AC97E8B" w14:textId="77777777" w:rsidR="00A071EA" w:rsidRPr="005D4109" w:rsidRDefault="00A071EA">
            <w:r>
              <w:t>Revised Budget</w:t>
            </w:r>
          </w:p>
        </w:tc>
        <w:tc>
          <w:tcPr>
            <w:tcW w:w="2157" w:type="dxa"/>
          </w:tcPr>
          <w:p w14:paraId="5F0866D9" w14:textId="77777777" w:rsidR="00A071EA" w:rsidRPr="005D4109" w:rsidRDefault="00A071EA">
            <w:pPr>
              <w:jc w:val="right"/>
              <w:cnfStyle w:val="000000100000" w:firstRow="0" w:lastRow="0" w:firstColumn="0" w:lastColumn="0" w:oddVBand="0" w:evenVBand="0" w:oddHBand="1" w:evenHBand="0" w:firstRowFirstColumn="0" w:firstRowLastColumn="0" w:lastRowFirstColumn="0" w:lastRowLastColumn="0"/>
              <w:rPr>
                <w:b/>
                <w:bCs/>
              </w:rPr>
            </w:pPr>
            <w:r>
              <w:rPr>
                <w:b/>
                <w:bCs/>
              </w:rPr>
              <w:t>279,212</w:t>
            </w:r>
          </w:p>
        </w:tc>
        <w:tc>
          <w:tcPr>
            <w:tcW w:w="2158" w:type="dxa"/>
          </w:tcPr>
          <w:p w14:paraId="605E7031" w14:textId="77777777" w:rsidR="00A071EA" w:rsidRPr="00206485" w:rsidRDefault="00A071EA">
            <w:pPr>
              <w:jc w:val="right"/>
              <w:cnfStyle w:val="000000100000" w:firstRow="0" w:lastRow="0" w:firstColumn="0" w:lastColumn="0" w:oddVBand="0" w:evenVBand="0" w:oddHBand="1" w:evenHBand="0" w:firstRowFirstColumn="0" w:firstRowLastColumn="0" w:lastRowFirstColumn="0" w:lastRowLastColumn="0"/>
              <w:rPr>
                <w:b/>
                <w:bCs/>
              </w:rPr>
            </w:pPr>
            <w:r>
              <w:rPr>
                <w:b/>
                <w:bCs/>
              </w:rPr>
              <w:t>2,101,404</w:t>
            </w:r>
          </w:p>
        </w:tc>
        <w:tc>
          <w:tcPr>
            <w:tcW w:w="2158" w:type="dxa"/>
          </w:tcPr>
          <w:p w14:paraId="2202EE14" w14:textId="77777777" w:rsidR="00A071EA" w:rsidRPr="00206485" w:rsidRDefault="00A071EA">
            <w:pPr>
              <w:jc w:val="right"/>
              <w:cnfStyle w:val="000000100000" w:firstRow="0" w:lastRow="0" w:firstColumn="0" w:lastColumn="0" w:oddVBand="0" w:evenVBand="0" w:oddHBand="1" w:evenHBand="0" w:firstRowFirstColumn="0" w:firstRowLastColumn="0" w:lastRowFirstColumn="0" w:lastRowLastColumn="0"/>
              <w:rPr>
                <w:b/>
                <w:bCs/>
              </w:rPr>
            </w:pPr>
            <w:r>
              <w:rPr>
                <w:b/>
                <w:bCs/>
              </w:rPr>
              <w:t>437,261</w:t>
            </w:r>
          </w:p>
        </w:tc>
      </w:tr>
    </w:tbl>
    <w:p w14:paraId="39B2747E" w14:textId="77777777" w:rsidR="00A071EA" w:rsidRDefault="00A071EA" w:rsidP="00A071EA">
      <w:pPr>
        <w:ind w:left="567" w:hanging="567"/>
      </w:pPr>
    </w:p>
    <w:p w14:paraId="0E2BC577" w14:textId="03C6FC55" w:rsidR="00A071EA" w:rsidRPr="00520AEB" w:rsidRDefault="00A071EA" w:rsidP="00A071EA">
      <w:pPr>
        <w:ind w:left="567" w:hanging="567"/>
      </w:pPr>
      <w:r>
        <w:t>4.</w:t>
      </w:r>
      <w:r w:rsidR="005A1B38">
        <w:t>19</w:t>
      </w:r>
      <w:r>
        <w:tab/>
        <w:t xml:space="preserve">Table 6 shows the draft outturn, which is a </w:t>
      </w:r>
      <w:r>
        <w:rPr>
          <w:b/>
          <w:bCs/>
        </w:rPr>
        <w:t>£14,000</w:t>
      </w:r>
      <w:r>
        <w:t xml:space="preserve"> overspend.</w:t>
      </w:r>
    </w:p>
    <w:p w14:paraId="404328D8" w14:textId="77777777" w:rsidR="00A071EA" w:rsidRDefault="00A071EA" w:rsidP="00A071EA">
      <w:pPr>
        <w:tabs>
          <w:tab w:val="left" w:pos="2070"/>
        </w:tabs>
        <w:ind w:left="709" w:hanging="709"/>
      </w:pPr>
      <w:r>
        <w:tab/>
      </w:r>
      <w:r>
        <w:tab/>
      </w:r>
    </w:p>
    <w:tbl>
      <w:tblPr>
        <w:tblStyle w:val="GridTable4-Accent1"/>
        <w:tblW w:w="0" w:type="auto"/>
        <w:tblLook w:val="04A0" w:firstRow="1" w:lastRow="0" w:firstColumn="1" w:lastColumn="0" w:noHBand="0" w:noVBand="1"/>
      </w:tblPr>
      <w:tblGrid>
        <w:gridCol w:w="4786"/>
        <w:gridCol w:w="1043"/>
        <w:gridCol w:w="1276"/>
        <w:gridCol w:w="1235"/>
      </w:tblGrid>
      <w:tr w:rsidR="00A071EA" w:rsidRPr="004D644D" w14:paraId="5BDFA71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shd w:val="clear" w:color="auto" w:fill="002060"/>
          </w:tcPr>
          <w:p w14:paraId="6B82AC4D" w14:textId="77777777" w:rsidR="00A071EA" w:rsidRPr="004D644D" w:rsidRDefault="00A071EA">
            <w:pPr>
              <w:rPr>
                <w:b w:val="0"/>
                <w:bCs w:val="0"/>
              </w:rPr>
            </w:pPr>
          </w:p>
          <w:p w14:paraId="0F18EAE8" w14:textId="77777777" w:rsidR="00A071EA" w:rsidRPr="004D644D" w:rsidRDefault="00A071EA">
            <w:pPr>
              <w:rPr>
                <w:b w:val="0"/>
                <w:bCs w:val="0"/>
              </w:rPr>
            </w:pPr>
          </w:p>
          <w:p w14:paraId="49F86D2B" w14:textId="77777777" w:rsidR="00A071EA" w:rsidRPr="004D644D" w:rsidRDefault="00A071EA">
            <w:pPr>
              <w:rPr>
                <w:b w:val="0"/>
                <w:bCs w:val="0"/>
              </w:rPr>
            </w:pPr>
            <w:r w:rsidRPr="004D644D">
              <w:t>Education Functions</w:t>
            </w:r>
          </w:p>
        </w:tc>
        <w:tc>
          <w:tcPr>
            <w:tcW w:w="1043" w:type="dxa"/>
            <w:shd w:val="clear" w:color="auto" w:fill="002060"/>
          </w:tcPr>
          <w:p w14:paraId="5A80EEE0" w14:textId="77777777" w:rsidR="00A071EA" w:rsidRPr="004D644D" w:rsidRDefault="00A071EA">
            <w:pPr>
              <w:jc w:val="center"/>
              <w:cnfStyle w:val="100000000000" w:firstRow="1" w:lastRow="0" w:firstColumn="0" w:lastColumn="0" w:oddVBand="0" w:evenVBand="0" w:oddHBand="0" w:evenHBand="0" w:firstRowFirstColumn="0" w:firstRowLastColumn="0" w:lastRowFirstColumn="0" w:lastRowLastColumn="0"/>
              <w:rPr>
                <w:b w:val="0"/>
                <w:bCs w:val="0"/>
              </w:rPr>
            </w:pPr>
          </w:p>
          <w:p w14:paraId="1F58E291" w14:textId="77777777" w:rsidR="00A071EA" w:rsidRPr="004D644D" w:rsidRDefault="00A071EA">
            <w:pPr>
              <w:jc w:val="center"/>
              <w:cnfStyle w:val="100000000000" w:firstRow="1" w:lastRow="0" w:firstColumn="0" w:lastColumn="0" w:oddVBand="0" w:evenVBand="0" w:oddHBand="0" w:evenHBand="0" w:firstRowFirstColumn="0" w:firstRowLastColumn="0" w:lastRowFirstColumn="0" w:lastRowLastColumn="0"/>
              <w:rPr>
                <w:b w:val="0"/>
                <w:bCs w:val="0"/>
              </w:rPr>
            </w:pPr>
            <w:r w:rsidRPr="004D644D">
              <w:t>Budget</w:t>
            </w:r>
          </w:p>
          <w:p w14:paraId="2FF88A53" w14:textId="77777777" w:rsidR="00A071EA" w:rsidRPr="004D644D" w:rsidRDefault="00A071EA">
            <w:pPr>
              <w:jc w:val="center"/>
              <w:cnfStyle w:val="100000000000" w:firstRow="1" w:lastRow="0" w:firstColumn="0" w:lastColumn="0" w:oddVBand="0" w:evenVBand="0" w:oddHBand="0" w:evenHBand="0" w:firstRowFirstColumn="0" w:firstRowLastColumn="0" w:lastRowFirstColumn="0" w:lastRowLastColumn="0"/>
              <w:rPr>
                <w:b w:val="0"/>
                <w:bCs w:val="0"/>
              </w:rPr>
            </w:pPr>
            <w:r w:rsidRPr="004D644D">
              <w:t>£’000</w:t>
            </w:r>
          </w:p>
        </w:tc>
        <w:tc>
          <w:tcPr>
            <w:tcW w:w="1276" w:type="dxa"/>
            <w:shd w:val="clear" w:color="auto" w:fill="002060"/>
          </w:tcPr>
          <w:p w14:paraId="6CDF6E16" w14:textId="77777777" w:rsidR="00A071EA" w:rsidRPr="004D644D" w:rsidRDefault="00A071EA">
            <w:pPr>
              <w:jc w:val="center"/>
              <w:cnfStyle w:val="100000000000" w:firstRow="1" w:lastRow="0" w:firstColumn="0" w:lastColumn="0" w:oddVBand="0" w:evenVBand="0" w:oddHBand="0" w:evenHBand="0" w:firstRowFirstColumn="0" w:firstRowLastColumn="0" w:lastRowFirstColumn="0" w:lastRowLastColumn="0"/>
              <w:rPr>
                <w:b w:val="0"/>
                <w:bCs w:val="0"/>
              </w:rPr>
            </w:pPr>
            <w:r>
              <w:t>Draft</w:t>
            </w:r>
          </w:p>
          <w:p w14:paraId="528F3D53" w14:textId="77777777" w:rsidR="00A071EA" w:rsidRPr="004D644D" w:rsidRDefault="00A071EA">
            <w:pPr>
              <w:jc w:val="center"/>
              <w:cnfStyle w:val="100000000000" w:firstRow="1" w:lastRow="0" w:firstColumn="0" w:lastColumn="0" w:oddVBand="0" w:evenVBand="0" w:oddHBand="0" w:evenHBand="0" w:firstRowFirstColumn="0" w:firstRowLastColumn="0" w:lastRowFirstColumn="0" w:lastRowLastColumn="0"/>
              <w:rPr>
                <w:b w:val="0"/>
                <w:bCs w:val="0"/>
              </w:rPr>
            </w:pPr>
            <w:r w:rsidRPr="004D644D">
              <w:t>Outturn</w:t>
            </w:r>
          </w:p>
          <w:p w14:paraId="5C307264" w14:textId="77777777" w:rsidR="00A071EA" w:rsidRPr="004D644D" w:rsidRDefault="00A071EA">
            <w:pPr>
              <w:jc w:val="center"/>
              <w:cnfStyle w:val="100000000000" w:firstRow="1" w:lastRow="0" w:firstColumn="0" w:lastColumn="0" w:oddVBand="0" w:evenVBand="0" w:oddHBand="0" w:evenHBand="0" w:firstRowFirstColumn="0" w:firstRowLastColumn="0" w:lastRowFirstColumn="0" w:lastRowLastColumn="0"/>
              <w:rPr>
                <w:b w:val="0"/>
                <w:bCs w:val="0"/>
              </w:rPr>
            </w:pPr>
            <w:r w:rsidRPr="004D644D">
              <w:t>£’000</w:t>
            </w:r>
          </w:p>
        </w:tc>
        <w:tc>
          <w:tcPr>
            <w:tcW w:w="1235" w:type="dxa"/>
            <w:shd w:val="clear" w:color="auto" w:fill="002060"/>
          </w:tcPr>
          <w:p w14:paraId="49A14CFB" w14:textId="77777777" w:rsidR="00A071EA" w:rsidRPr="004D644D" w:rsidRDefault="00A071EA">
            <w:pPr>
              <w:jc w:val="center"/>
              <w:cnfStyle w:val="100000000000" w:firstRow="1" w:lastRow="0" w:firstColumn="0" w:lastColumn="0" w:oddVBand="0" w:evenVBand="0" w:oddHBand="0" w:evenHBand="0" w:firstRowFirstColumn="0" w:firstRowLastColumn="0" w:lastRowFirstColumn="0" w:lastRowLastColumn="0"/>
              <w:rPr>
                <w:b w:val="0"/>
                <w:bCs w:val="0"/>
              </w:rPr>
            </w:pPr>
          </w:p>
          <w:p w14:paraId="4C130D2E" w14:textId="77777777" w:rsidR="00A071EA" w:rsidRPr="004D644D" w:rsidRDefault="00A071EA">
            <w:pPr>
              <w:jc w:val="center"/>
              <w:cnfStyle w:val="100000000000" w:firstRow="1" w:lastRow="0" w:firstColumn="0" w:lastColumn="0" w:oddVBand="0" w:evenVBand="0" w:oddHBand="0" w:evenHBand="0" w:firstRowFirstColumn="0" w:firstRowLastColumn="0" w:lastRowFirstColumn="0" w:lastRowLastColumn="0"/>
              <w:rPr>
                <w:b w:val="0"/>
                <w:bCs w:val="0"/>
              </w:rPr>
            </w:pPr>
            <w:r w:rsidRPr="004D644D">
              <w:t>Variance</w:t>
            </w:r>
          </w:p>
          <w:p w14:paraId="11ED68F1" w14:textId="77777777" w:rsidR="00A071EA" w:rsidRPr="004D644D" w:rsidRDefault="00A071EA">
            <w:pPr>
              <w:jc w:val="center"/>
              <w:cnfStyle w:val="100000000000" w:firstRow="1" w:lastRow="0" w:firstColumn="0" w:lastColumn="0" w:oddVBand="0" w:evenVBand="0" w:oddHBand="0" w:evenHBand="0" w:firstRowFirstColumn="0" w:firstRowLastColumn="0" w:lastRowFirstColumn="0" w:lastRowLastColumn="0"/>
              <w:rPr>
                <w:b w:val="0"/>
                <w:bCs w:val="0"/>
              </w:rPr>
            </w:pPr>
            <w:r w:rsidRPr="004D644D">
              <w:t>£’000</w:t>
            </w:r>
          </w:p>
        </w:tc>
      </w:tr>
      <w:tr w:rsidR="00A071EA" w14:paraId="1498E6E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2E1ADAE7" w14:textId="77777777" w:rsidR="00A071EA" w:rsidRPr="00CF5EFB" w:rsidRDefault="00A071EA">
            <w:pPr>
              <w:rPr>
                <w:b w:val="0"/>
                <w:bCs w:val="0"/>
              </w:rPr>
            </w:pPr>
            <w:r w:rsidRPr="00CF5EFB">
              <w:rPr>
                <w:b w:val="0"/>
                <w:bCs w:val="0"/>
              </w:rPr>
              <w:t>Education Welfare</w:t>
            </w:r>
          </w:p>
        </w:tc>
        <w:tc>
          <w:tcPr>
            <w:tcW w:w="1043" w:type="dxa"/>
          </w:tcPr>
          <w:p w14:paraId="574CA1D0" w14:textId="77777777" w:rsidR="00A071EA" w:rsidRDefault="00A071EA">
            <w:pPr>
              <w:jc w:val="right"/>
              <w:cnfStyle w:val="000000100000" w:firstRow="0" w:lastRow="0" w:firstColumn="0" w:lastColumn="0" w:oddVBand="0" w:evenVBand="0" w:oddHBand="1" w:evenHBand="0" w:firstRowFirstColumn="0" w:firstRowLastColumn="0" w:lastRowFirstColumn="0" w:lastRowLastColumn="0"/>
            </w:pPr>
            <w:r>
              <w:t>1,170</w:t>
            </w:r>
          </w:p>
        </w:tc>
        <w:tc>
          <w:tcPr>
            <w:tcW w:w="1276" w:type="dxa"/>
          </w:tcPr>
          <w:p w14:paraId="31E896DC" w14:textId="77777777" w:rsidR="00A071EA" w:rsidRDefault="00A071EA">
            <w:pPr>
              <w:jc w:val="right"/>
              <w:cnfStyle w:val="000000100000" w:firstRow="0" w:lastRow="0" w:firstColumn="0" w:lastColumn="0" w:oddVBand="0" w:evenVBand="0" w:oddHBand="1" w:evenHBand="0" w:firstRowFirstColumn="0" w:firstRowLastColumn="0" w:lastRowFirstColumn="0" w:lastRowLastColumn="0"/>
            </w:pPr>
            <w:r>
              <w:t>1,180</w:t>
            </w:r>
          </w:p>
        </w:tc>
        <w:tc>
          <w:tcPr>
            <w:tcW w:w="1235" w:type="dxa"/>
          </w:tcPr>
          <w:p w14:paraId="42F037C9" w14:textId="77777777" w:rsidR="00A071EA" w:rsidRDefault="00A071EA">
            <w:pPr>
              <w:jc w:val="right"/>
              <w:cnfStyle w:val="000000100000" w:firstRow="0" w:lastRow="0" w:firstColumn="0" w:lastColumn="0" w:oddVBand="0" w:evenVBand="0" w:oddHBand="1" w:evenHBand="0" w:firstRowFirstColumn="0" w:firstRowLastColumn="0" w:lastRowFirstColumn="0" w:lastRowLastColumn="0"/>
            </w:pPr>
            <w:r>
              <w:t>10</w:t>
            </w:r>
          </w:p>
        </w:tc>
      </w:tr>
      <w:tr w:rsidR="00A071EA" w14:paraId="707810DC" w14:textId="77777777">
        <w:tc>
          <w:tcPr>
            <w:cnfStyle w:val="001000000000" w:firstRow="0" w:lastRow="0" w:firstColumn="1" w:lastColumn="0" w:oddVBand="0" w:evenVBand="0" w:oddHBand="0" w:evenHBand="0" w:firstRowFirstColumn="0" w:firstRowLastColumn="0" w:lastRowFirstColumn="0" w:lastRowLastColumn="0"/>
            <w:tcW w:w="4786" w:type="dxa"/>
          </w:tcPr>
          <w:p w14:paraId="48DEC6F8" w14:textId="77777777" w:rsidR="00A071EA" w:rsidRPr="00CF5EFB" w:rsidRDefault="00A071EA">
            <w:pPr>
              <w:rPr>
                <w:b w:val="0"/>
                <w:bCs w:val="0"/>
              </w:rPr>
            </w:pPr>
            <w:r w:rsidRPr="00CF5EFB">
              <w:rPr>
                <w:b w:val="0"/>
                <w:bCs w:val="0"/>
              </w:rPr>
              <w:t>Strategic Management</w:t>
            </w:r>
          </w:p>
        </w:tc>
        <w:tc>
          <w:tcPr>
            <w:tcW w:w="1043" w:type="dxa"/>
          </w:tcPr>
          <w:p w14:paraId="2583E187" w14:textId="77777777" w:rsidR="00A071EA" w:rsidRDefault="00A071EA">
            <w:pPr>
              <w:jc w:val="right"/>
              <w:cnfStyle w:val="000000000000" w:firstRow="0" w:lastRow="0" w:firstColumn="0" w:lastColumn="0" w:oddVBand="0" w:evenVBand="0" w:oddHBand="0" w:evenHBand="0" w:firstRowFirstColumn="0" w:firstRowLastColumn="0" w:lastRowFirstColumn="0" w:lastRowLastColumn="0"/>
            </w:pPr>
            <w:r>
              <w:t>1,577</w:t>
            </w:r>
          </w:p>
        </w:tc>
        <w:tc>
          <w:tcPr>
            <w:tcW w:w="1276" w:type="dxa"/>
          </w:tcPr>
          <w:p w14:paraId="4F6FABD1" w14:textId="77777777" w:rsidR="00A071EA" w:rsidRDefault="00A071EA">
            <w:pPr>
              <w:jc w:val="right"/>
              <w:cnfStyle w:val="000000000000" w:firstRow="0" w:lastRow="0" w:firstColumn="0" w:lastColumn="0" w:oddVBand="0" w:evenVBand="0" w:oddHBand="0" w:evenHBand="0" w:firstRowFirstColumn="0" w:firstRowLastColumn="0" w:lastRowFirstColumn="0" w:lastRowLastColumn="0"/>
            </w:pPr>
            <w:r>
              <w:t>1,611</w:t>
            </w:r>
          </w:p>
        </w:tc>
        <w:tc>
          <w:tcPr>
            <w:tcW w:w="1235" w:type="dxa"/>
          </w:tcPr>
          <w:p w14:paraId="0A1F5E79" w14:textId="77777777" w:rsidR="00A071EA" w:rsidRDefault="00A071EA">
            <w:pPr>
              <w:jc w:val="right"/>
              <w:cnfStyle w:val="000000000000" w:firstRow="0" w:lastRow="0" w:firstColumn="0" w:lastColumn="0" w:oddVBand="0" w:evenVBand="0" w:oddHBand="0" w:evenHBand="0" w:firstRowFirstColumn="0" w:firstRowLastColumn="0" w:lastRowFirstColumn="0" w:lastRowLastColumn="0"/>
            </w:pPr>
            <w:r>
              <w:t>34</w:t>
            </w:r>
          </w:p>
        </w:tc>
      </w:tr>
      <w:tr w:rsidR="00A071EA" w14:paraId="0FC5FE0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492BBE02" w14:textId="77777777" w:rsidR="00A071EA" w:rsidRPr="00CF5EFB" w:rsidRDefault="00A071EA">
            <w:pPr>
              <w:rPr>
                <w:b w:val="0"/>
                <w:bCs w:val="0"/>
              </w:rPr>
            </w:pPr>
            <w:r w:rsidRPr="00CF5EFB">
              <w:rPr>
                <w:b w:val="0"/>
                <w:bCs w:val="0"/>
              </w:rPr>
              <w:t>Asset Management – all schools</w:t>
            </w:r>
          </w:p>
        </w:tc>
        <w:tc>
          <w:tcPr>
            <w:tcW w:w="1043" w:type="dxa"/>
          </w:tcPr>
          <w:p w14:paraId="2E2536C2" w14:textId="77777777" w:rsidR="00A071EA" w:rsidRDefault="00A071EA">
            <w:pPr>
              <w:jc w:val="right"/>
              <w:cnfStyle w:val="000000100000" w:firstRow="0" w:lastRow="0" w:firstColumn="0" w:lastColumn="0" w:oddVBand="0" w:evenVBand="0" w:oddHBand="1" w:evenHBand="0" w:firstRowFirstColumn="0" w:firstRowLastColumn="0" w:lastRowFirstColumn="0" w:lastRowLastColumn="0"/>
            </w:pPr>
            <w:r>
              <w:t>333</w:t>
            </w:r>
          </w:p>
        </w:tc>
        <w:tc>
          <w:tcPr>
            <w:tcW w:w="1276" w:type="dxa"/>
          </w:tcPr>
          <w:p w14:paraId="64B276C2" w14:textId="77777777" w:rsidR="00A071EA" w:rsidRDefault="00A071EA">
            <w:pPr>
              <w:jc w:val="right"/>
              <w:cnfStyle w:val="000000100000" w:firstRow="0" w:lastRow="0" w:firstColumn="0" w:lastColumn="0" w:oddVBand="0" w:evenVBand="0" w:oddHBand="1" w:evenHBand="0" w:firstRowFirstColumn="0" w:firstRowLastColumn="0" w:lastRowFirstColumn="0" w:lastRowLastColumn="0"/>
            </w:pPr>
            <w:r>
              <w:t>333</w:t>
            </w:r>
          </w:p>
        </w:tc>
        <w:tc>
          <w:tcPr>
            <w:tcW w:w="1235" w:type="dxa"/>
          </w:tcPr>
          <w:p w14:paraId="2D82D8DA" w14:textId="77777777" w:rsidR="00A071EA" w:rsidRDefault="00A071EA">
            <w:pPr>
              <w:jc w:val="right"/>
              <w:cnfStyle w:val="000000100000" w:firstRow="0" w:lastRow="0" w:firstColumn="0" w:lastColumn="0" w:oddVBand="0" w:evenVBand="0" w:oddHBand="1" w:evenHBand="0" w:firstRowFirstColumn="0" w:firstRowLastColumn="0" w:lastRowFirstColumn="0" w:lastRowLastColumn="0"/>
            </w:pPr>
            <w:r>
              <w:t>0</w:t>
            </w:r>
          </w:p>
        </w:tc>
      </w:tr>
      <w:tr w:rsidR="00A071EA" w14:paraId="4FCC1811" w14:textId="77777777">
        <w:tc>
          <w:tcPr>
            <w:cnfStyle w:val="001000000000" w:firstRow="0" w:lastRow="0" w:firstColumn="1" w:lastColumn="0" w:oddVBand="0" w:evenVBand="0" w:oddHBand="0" w:evenHBand="0" w:firstRowFirstColumn="0" w:firstRowLastColumn="0" w:lastRowFirstColumn="0" w:lastRowLastColumn="0"/>
            <w:tcW w:w="4786" w:type="dxa"/>
          </w:tcPr>
          <w:p w14:paraId="39AE7243" w14:textId="77777777" w:rsidR="00A071EA" w:rsidRPr="00CF5EFB" w:rsidRDefault="00A071EA">
            <w:pPr>
              <w:rPr>
                <w:b w:val="0"/>
                <w:bCs w:val="0"/>
              </w:rPr>
            </w:pPr>
            <w:r w:rsidRPr="00CF5EFB">
              <w:rPr>
                <w:b w:val="0"/>
                <w:bCs w:val="0"/>
              </w:rPr>
              <w:t>Asset Management – maintained schools</w:t>
            </w:r>
          </w:p>
        </w:tc>
        <w:tc>
          <w:tcPr>
            <w:tcW w:w="1043" w:type="dxa"/>
          </w:tcPr>
          <w:p w14:paraId="74623E84" w14:textId="77777777" w:rsidR="00A071EA" w:rsidRDefault="00A071EA">
            <w:pPr>
              <w:jc w:val="right"/>
              <w:cnfStyle w:val="000000000000" w:firstRow="0" w:lastRow="0" w:firstColumn="0" w:lastColumn="0" w:oddVBand="0" w:evenVBand="0" w:oddHBand="0" w:evenHBand="0" w:firstRowFirstColumn="0" w:firstRowLastColumn="0" w:lastRowFirstColumn="0" w:lastRowLastColumn="0"/>
            </w:pPr>
            <w:r>
              <w:t>279</w:t>
            </w:r>
          </w:p>
        </w:tc>
        <w:tc>
          <w:tcPr>
            <w:tcW w:w="1276" w:type="dxa"/>
          </w:tcPr>
          <w:p w14:paraId="78054769" w14:textId="77777777" w:rsidR="00A071EA" w:rsidRDefault="00A071EA">
            <w:pPr>
              <w:jc w:val="right"/>
              <w:cnfStyle w:val="000000000000" w:firstRow="0" w:lastRow="0" w:firstColumn="0" w:lastColumn="0" w:oddVBand="0" w:evenVBand="0" w:oddHBand="0" w:evenHBand="0" w:firstRowFirstColumn="0" w:firstRowLastColumn="0" w:lastRowFirstColumn="0" w:lastRowLastColumn="0"/>
            </w:pPr>
            <w:r>
              <w:t>281</w:t>
            </w:r>
          </w:p>
        </w:tc>
        <w:tc>
          <w:tcPr>
            <w:tcW w:w="1235" w:type="dxa"/>
          </w:tcPr>
          <w:p w14:paraId="7D9171EA" w14:textId="77777777" w:rsidR="00A071EA" w:rsidRDefault="00A071EA">
            <w:pPr>
              <w:jc w:val="right"/>
              <w:cnfStyle w:val="000000000000" w:firstRow="0" w:lastRow="0" w:firstColumn="0" w:lastColumn="0" w:oddVBand="0" w:evenVBand="0" w:oddHBand="0" w:evenHBand="0" w:firstRowFirstColumn="0" w:firstRowLastColumn="0" w:lastRowFirstColumn="0" w:lastRowLastColumn="0"/>
            </w:pPr>
            <w:r>
              <w:t>0</w:t>
            </w:r>
          </w:p>
        </w:tc>
      </w:tr>
      <w:tr w:rsidR="00A071EA" w14:paraId="3819DDE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63C419F8" w14:textId="77777777" w:rsidR="00A071EA" w:rsidRPr="00CF5EFB" w:rsidRDefault="00A071EA">
            <w:pPr>
              <w:rPr>
                <w:b w:val="0"/>
                <w:bCs w:val="0"/>
              </w:rPr>
            </w:pPr>
            <w:r w:rsidRPr="00CF5EFB">
              <w:rPr>
                <w:b w:val="0"/>
                <w:bCs w:val="0"/>
              </w:rPr>
              <w:t>Statutory &amp; Regulatory Duties</w:t>
            </w:r>
          </w:p>
        </w:tc>
        <w:tc>
          <w:tcPr>
            <w:tcW w:w="1043" w:type="dxa"/>
          </w:tcPr>
          <w:p w14:paraId="7525181B" w14:textId="77777777" w:rsidR="00A071EA" w:rsidRDefault="00A071EA">
            <w:pPr>
              <w:jc w:val="right"/>
              <w:cnfStyle w:val="000000100000" w:firstRow="0" w:lastRow="0" w:firstColumn="0" w:lastColumn="0" w:oddVBand="0" w:evenVBand="0" w:oddHBand="1" w:evenHBand="0" w:firstRowFirstColumn="0" w:firstRowLastColumn="0" w:lastRowFirstColumn="0" w:lastRowLastColumn="0"/>
            </w:pPr>
            <w:r>
              <w:t>2,101</w:t>
            </w:r>
          </w:p>
        </w:tc>
        <w:tc>
          <w:tcPr>
            <w:tcW w:w="1276" w:type="dxa"/>
          </w:tcPr>
          <w:p w14:paraId="2B1ABBEC" w14:textId="77777777" w:rsidR="00A071EA" w:rsidRDefault="00A071EA">
            <w:pPr>
              <w:jc w:val="right"/>
              <w:cnfStyle w:val="000000100000" w:firstRow="0" w:lastRow="0" w:firstColumn="0" w:lastColumn="0" w:oddVBand="0" w:evenVBand="0" w:oddHBand="1" w:evenHBand="0" w:firstRowFirstColumn="0" w:firstRowLastColumn="0" w:lastRowFirstColumn="0" w:lastRowLastColumn="0"/>
            </w:pPr>
            <w:r>
              <w:t>1,991</w:t>
            </w:r>
          </w:p>
        </w:tc>
        <w:tc>
          <w:tcPr>
            <w:tcW w:w="1235" w:type="dxa"/>
          </w:tcPr>
          <w:p w14:paraId="3BA806CE" w14:textId="77777777" w:rsidR="00A071EA" w:rsidRDefault="00A071EA">
            <w:pPr>
              <w:jc w:val="right"/>
              <w:cnfStyle w:val="000000100000" w:firstRow="0" w:lastRow="0" w:firstColumn="0" w:lastColumn="0" w:oddVBand="0" w:evenVBand="0" w:oddHBand="1" w:evenHBand="0" w:firstRowFirstColumn="0" w:firstRowLastColumn="0" w:lastRowFirstColumn="0" w:lastRowLastColumn="0"/>
            </w:pPr>
            <w:r>
              <w:t>(110)</w:t>
            </w:r>
          </w:p>
        </w:tc>
      </w:tr>
      <w:tr w:rsidR="00A071EA" w14:paraId="7296FB1C" w14:textId="77777777">
        <w:tc>
          <w:tcPr>
            <w:cnfStyle w:val="001000000000" w:firstRow="0" w:lastRow="0" w:firstColumn="1" w:lastColumn="0" w:oddVBand="0" w:evenVBand="0" w:oddHBand="0" w:evenHBand="0" w:firstRowFirstColumn="0" w:firstRowLastColumn="0" w:lastRowFirstColumn="0" w:lastRowLastColumn="0"/>
            <w:tcW w:w="4786" w:type="dxa"/>
          </w:tcPr>
          <w:p w14:paraId="5362FBA6" w14:textId="77777777" w:rsidR="00A071EA" w:rsidRPr="00FD7FDA" w:rsidRDefault="00A071EA">
            <w:pPr>
              <w:rPr>
                <w:b w:val="0"/>
                <w:bCs w:val="0"/>
              </w:rPr>
            </w:pPr>
            <w:r>
              <w:rPr>
                <w:b w:val="0"/>
                <w:bCs w:val="0"/>
              </w:rPr>
              <w:t>School Improvement</w:t>
            </w:r>
          </w:p>
        </w:tc>
        <w:tc>
          <w:tcPr>
            <w:tcW w:w="1043" w:type="dxa"/>
          </w:tcPr>
          <w:p w14:paraId="175CFE80" w14:textId="77777777" w:rsidR="00A071EA" w:rsidRDefault="00A071EA">
            <w:pPr>
              <w:jc w:val="right"/>
              <w:cnfStyle w:val="000000000000" w:firstRow="0" w:lastRow="0" w:firstColumn="0" w:lastColumn="0" w:oddVBand="0" w:evenVBand="0" w:oddHBand="0" w:evenHBand="0" w:firstRowFirstColumn="0" w:firstRowLastColumn="0" w:lastRowFirstColumn="0" w:lastRowLastColumn="0"/>
            </w:pPr>
            <w:r>
              <w:t>437</w:t>
            </w:r>
          </w:p>
        </w:tc>
        <w:tc>
          <w:tcPr>
            <w:tcW w:w="1276" w:type="dxa"/>
          </w:tcPr>
          <w:p w14:paraId="659C3D41" w14:textId="77777777" w:rsidR="00A071EA" w:rsidRDefault="00A071EA">
            <w:pPr>
              <w:jc w:val="right"/>
              <w:cnfStyle w:val="000000000000" w:firstRow="0" w:lastRow="0" w:firstColumn="0" w:lastColumn="0" w:oddVBand="0" w:evenVBand="0" w:oddHBand="0" w:evenHBand="0" w:firstRowFirstColumn="0" w:firstRowLastColumn="0" w:lastRowFirstColumn="0" w:lastRowLastColumn="0"/>
            </w:pPr>
            <w:r>
              <w:t>489</w:t>
            </w:r>
          </w:p>
        </w:tc>
        <w:tc>
          <w:tcPr>
            <w:tcW w:w="1235" w:type="dxa"/>
          </w:tcPr>
          <w:p w14:paraId="35E6CEC4" w14:textId="77777777" w:rsidR="00A071EA" w:rsidRDefault="00A071EA">
            <w:pPr>
              <w:jc w:val="right"/>
              <w:cnfStyle w:val="000000000000" w:firstRow="0" w:lastRow="0" w:firstColumn="0" w:lastColumn="0" w:oddVBand="0" w:evenVBand="0" w:oddHBand="0" w:evenHBand="0" w:firstRowFirstColumn="0" w:firstRowLastColumn="0" w:lastRowFirstColumn="0" w:lastRowLastColumn="0"/>
            </w:pPr>
            <w:r>
              <w:t>52</w:t>
            </w:r>
          </w:p>
        </w:tc>
      </w:tr>
      <w:tr w:rsidR="00A071EA" w:rsidRPr="004D644D" w14:paraId="2C79711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252C4D12" w14:textId="77777777" w:rsidR="00A071EA" w:rsidRPr="004D644D" w:rsidRDefault="00A071EA">
            <w:pPr>
              <w:rPr>
                <w:b w:val="0"/>
                <w:bCs w:val="0"/>
              </w:rPr>
            </w:pPr>
            <w:r w:rsidRPr="004D644D">
              <w:t>Total</w:t>
            </w:r>
          </w:p>
        </w:tc>
        <w:tc>
          <w:tcPr>
            <w:tcW w:w="1043" w:type="dxa"/>
          </w:tcPr>
          <w:p w14:paraId="2F957498" w14:textId="77777777" w:rsidR="00A071EA" w:rsidRPr="004D644D" w:rsidRDefault="00A071EA">
            <w:pPr>
              <w:jc w:val="right"/>
              <w:cnfStyle w:val="000000100000" w:firstRow="0" w:lastRow="0" w:firstColumn="0" w:lastColumn="0" w:oddVBand="0" w:evenVBand="0" w:oddHBand="1" w:evenHBand="0" w:firstRowFirstColumn="0" w:firstRowLastColumn="0" w:lastRowFirstColumn="0" w:lastRowLastColumn="0"/>
              <w:rPr>
                <w:b/>
                <w:bCs/>
              </w:rPr>
            </w:pPr>
            <w:r>
              <w:rPr>
                <w:b/>
                <w:bCs/>
              </w:rPr>
              <w:t>5,898</w:t>
            </w:r>
          </w:p>
        </w:tc>
        <w:tc>
          <w:tcPr>
            <w:tcW w:w="1276" w:type="dxa"/>
          </w:tcPr>
          <w:p w14:paraId="13A6C8E2" w14:textId="77777777" w:rsidR="00A071EA" w:rsidRPr="004D644D" w:rsidRDefault="00A071EA">
            <w:pPr>
              <w:jc w:val="right"/>
              <w:cnfStyle w:val="000000100000" w:firstRow="0" w:lastRow="0" w:firstColumn="0" w:lastColumn="0" w:oddVBand="0" w:evenVBand="0" w:oddHBand="1" w:evenHBand="0" w:firstRowFirstColumn="0" w:firstRowLastColumn="0" w:lastRowFirstColumn="0" w:lastRowLastColumn="0"/>
              <w:rPr>
                <w:b/>
                <w:bCs/>
              </w:rPr>
            </w:pPr>
            <w:r>
              <w:rPr>
                <w:b/>
                <w:bCs/>
              </w:rPr>
              <w:t>5,885</w:t>
            </w:r>
          </w:p>
        </w:tc>
        <w:tc>
          <w:tcPr>
            <w:tcW w:w="1235" w:type="dxa"/>
          </w:tcPr>
          <w:p w14:paraId="00753B88" w14:textId="77777777" w:rsidR="00A071EA" w:rsidRPr="004D644D" w:rsidRDefault="00A071EA">
            <w:pPr>
              <w:jc w:val="right"/>
              <w:cnfStyle w:val="000000100000" w:firstRow="0" w:lastRow="0" w:firstColumn="0" w:lastColumn="0" w:oddVBand="0" w:evenVBand="0" w:oddHBand="1" w:evenHBand="0" w:firstRowFirstColumn="0" w:firstRowLastColumn="0" w:lastRowFirstColumn="0" w:lastRowLastColumn="0"/>
              <w:rPr>
                <w:b/>
                <w:bCs/>
              </w:rPr>
            </w:pPr>
            <w:r>
              <w:rPr>
                <w:b/>
                <w:bCs/>
              </w:rPr>
              <w:t>(14)</w:t>
            </w:r>
          </w:p>
        </w:tc>
      </w:tr>
    </w:tbl>
    <w:p w14:paraId="49F3C73C" w14:textId="77777777" w:rsidR="00A071EA" w:rsidRDefault="00A071EA" w:rsidP="00A071EA">
      <w:pPr>
        <w:ind w:left="567" w:hanging="567"/>
      </w:pPr>
    </w:p>
    <w:p w14:paraId="282F2C44" w14:textId="1E42B518" w:rsidR="00A071EA" w:rsidRDefault="00A071EA" w:rsidP="00A071EA">
      <w:pPr>
        <w:ind w:left="567" w:hanging="567"/>
      </w:pPr>
      <w:r>
        <w:t>4.2</w:t>
      </w:r>
      <w:r w:rsidR="005A1B38">
        <w:t>0</w:t>
      </w:r>
      <w:r>
        <w:tab/>
        <w:t>The significant variations, above £75,000 are described below.</w:t>
      </w:r>
    </w:p>
    <w:p w14:paraId="34C1F83B" w14:textId="77777777" w:rsidR="00A071EA" w:rsidRDefault="00A071EA" w:rsidP="00A071EA">
      <w:pPr>
        <w:ind w:left="567" w:hanging="567"/>
      </w:pPr>
    </w:p>
    <w:p w14:paraId="105CCCDF" w14:textId="1CBA6B53" w:rsidR="00A071EA" w:rsidRDefault="00A071EA" w:rsidP="00A071EA">
      <w:pPr>
        <w:ind w:left="567" w:hanging="567"/>
      </w:pPr>
      <w:r>
        <w:t>4.2</w:t>
      </w:r>
      <w:r w:rsidR="005A1B38">
        <w:t>1</w:t>
      </w:r>
      <w:r>
        <w:tab/>
        <w:t xml:space="preserve">Statutory &amp; Regulatory Duties </w:t>
      </w:r>
      <w:r w:rsidR="00E4737D">
        <w:t>underspent</w:t>
      </w:r>
      <w:r>
        <w:t xml:space="preserve"> (</w:t>
      </w:r>
      <w:r>
        <w:rPr>
          <w:b/>
          <w:bCs/>
        </w:rPr>
        <w:t>£110,000</w:t>
      </w:r>
      <w:r>
        <w:t>) due to staffing costs being lower than forecasted.</w:t>
      </w:r>
    </w:p>
    <w:p w14:paraId="532C4DE5" w14:textId="77777777" w:rsidR="00A071EA" w:rsidRPr="006F1575" w:rsidRDefault="00A071EA" w:rsidP="00A071EA"/>
    <w:p w14:paraId="65B51D96" w14:textId="77777777" w:rsidR="00A071EA" w:rsidRPr="00F10B9E" w:rsidRDefault="00A071EA" w:rsidP="00A071EA">
      <w:pPr>
        <w:ind w:left="567" w:hanging="567"/>
        <w:rPr>
          <w:b/>
        </w:rPr>
      </w:pPr>
      <w:r>
        <w:rPr>
          <w:b/>
        </w:rPr>
        <w:t>5.</w:t>
      </w:r>
      <w:r>
        <w:rPr>
          <w:b/>
        </w:rPr>
        <w:tab/>
        <w:t>Other Resource Implications</w:t>
      </w:r>
    </w:p>
    <w:p w14:paraId="703CE3B3" w14:textId="77777777" w:rsidR="00A071EA" w:rsidRPr="00E463CF" w:rsidRDefault="00A071EA" w:rsidP="00A071EA">
      <w:pPr>
        <w:pStyle w:val="NoSpacing"/>
        <w:ind w:left="567" w:hanging="567"/>
        <w:rPr>
          <w:sz w:val="24"/>
          <w:szCs w:val="24"/>
        </w:rPr>
      </w:pPr>
    </w:p>
    <w:p w14:paraId="6AF82C8E" w14:textId="77777777" w:rsidR="00A071EA" w:rsidRPr="00E463CF" w:rsidRDefault="00A071EA" w:rsidP="00A071EA">
      <w:pPr>
        <w:pStyle w:val="TextR"/>
        <w:ind w:left="567" w:hanging="567"/>
        <w:rPr>
          <w:b/>
        </w:rPr>
      </w:pPr>
      <w:r>
        <w:rPr>
          <w:b/>
        </w:rPr>
        <w:t xml:space="preserve">6. </w:t>
      </w:r>
      <w:r>
        <w:rPr>
          <w:b/>
        </w:rPr>
        <w:tab/>
        <w:t>Consultation with stakeholders</w:t>
      </w:r>
      <w:r>
        <w:br/>
      </w:r>
    </w:p>
    <w:p w14:paraId="4DD23E65" w14:textId="77777777" w:rsidR="00A071EA" w:rsidRDefault="00A071EA" w:rsidP="00A071EA">
      <w:pPr>
        <w:pStyle w:val="TextR"/>
        <w:ind w:left="567" w:hanging="567"/>
        <w:rPr>
          <w:b/>
        </w:rPr>
      </w:pPr>
      <w:r>
        <w:rPr>
          <w:b/>
        </w:rPr>
        <w:t xml:space="preserve">7. </w:t>
      </w:r>
      <w:r>
        <w:rPr>
          <w:b/>
        </w:rPr>
        <w:tab/>
        <w:t>Background / Supporting papers.</w:t>
      </w:r>
    </w:p>
    <w:p w14:paraId="15B07772" w14:textId="77777777" w:rsidR="00A071EA" w:rsidRDefault="00A071EA" w:rsidP="00A071EA"/>
    <w:p w14:paraId="2DE30038" w14:textId="77777777" w:rsidR="00A071EA" w:rsidRDefault="00A071EA" w:rsidP="00A071EA">
      <w:pPr>
        <w:ind w:left="567" w:hanging="567"/>
      </w:pPr>
      <w:r>
        <w:t>7.1</w:t>
      </w:r>
      <w:r>
        <w:tab/>
        <w:t>Annex A – Schools Budget Draft Outturn 2022/23</w:t>
      </w:r>
    </w:p>
    <w:p w14:paraId="788C39D5" w14:textId="77777777" w:rsidR="00A071EA" w:rsidRDefault="00A071EA" w:rsidP="00A071EA">
      <w:pPr>
        <w:ind w:left="567" w:hanging="567"/>
      </w:pPr>
    </w:p>
    <w:p w14:paraId="3693AA3F" w14:textId="77777777" w:rsidR="00A071EA" w:rsidRDefault="00A071EA" w:rsidP="00A071EA">
      <w:pPr>
        <w:ind w:left="567" w:hanging="567"/>
      </w:pPr>
    </w:p>
    <w:p w14:paraId="59F7151E" w14:textId="77777777" w:rsidR="00A071EA" w:rsidRDefault="00A071EA" w:rsidP="00A071EA">
      <w:pPr>
        <w:ind w:left="567" w:hanging="567"/>
      </w:pPr>
    </w:p>
    <w:p w14:paraId="76F1FEC1" w14:textId="77777777" w:rsidR="00A071EA" w:rsidRDefault="00A071EA" w:rsidP="00A071EA">
      <w:pPr>
        <w:ind w:left="567" w:hanging="567"/>
      </w:pPr>
    </w:p>
    <w:p w14:paraId="3CC730AB" w14:textId="77777777" w:rsidR="00A071EA" w:rsidRDefault="00A071EA" w:rsidP="00A071EA">
      <w:pPr>
        <w:ind w:left="567" w:hanging="567"/>
      </w:pPr>
    </w:p>
    <w:p w14:paraId="40A2E205" w14:textId="77777777" w:rsidR="00A071EA" w:rsidRDefault="00A071EA" w:rsidP="00A071EA">
      <w:pPr>
        <w:ind w:left="567" w:hanging="567"/>
      </w:pPr>
    </w:p>
    <w:p w14:paraId="43C5A1BF" w14:textId="77777777" w:rsidR="00A071EA" w:rsidRDefault="00A071EA" w:rsidP="00A071EA">
      <w:pPr>
        <w:ind w:left="567" w:hanging="567"/>
      </w:pPr>
    </w:p>
    <w:p w14:paraId="0FDB049E" w14:textId="77777777" w:rsidR="00A071EA" w:rsidRDefault="00A071EA" w:rsidP="00A071EA">
      <w:pPr>
        <w:ind w:left="567" w:hanging="567"/>
      </w:pPr>
    </w:p>
    <w:p w14:paraId="604CC7E9" w14:textId="77777777" w:rsidR="00A071EA" w:rsidRDefault="00A071EA" w:rsidP="00A071EA">
      <w:pPr>
        <w:ind w:left="567" w:hanging="567"/>
      </w:pPr>
    </w:p>
    <w:p w14:paraId="7C9E1D6B" w14:textId="77777777" w:rsidR="00A071EA" w:rsidRDefault="00A071EA" w:rsidP="00A071EA">
      <w:pPr>
        <w:ind w:left="567" w:hanging="567"/>
      </w:pPr>
    </w:p>
    <w:p w14:paraId="58DB81AA" w14:textId="77777777" w:rsidR="00A071EA" w:rsidRDefault="00A071EA" w:rsidP="00A071EA">
      <w:pPr>
        <w:ind w:left="567" w:hanging="567"/>
      </w:pPr>
    </w:p>
    <w:p w14:paraId="780A30E5" w14:textId="77777777" w:rsidR="00A071EA" w:rsidRDefault="00A071EA" w:rsidP="00A071EA">
      <w:pPr>
        <w:ind w:left="567" w:hanging="567"/>
      </w:pPr>
    </w:p>
    <w:p w14:paraId="3A02AEBD" w14:textId="77777777" w:rsidR="00A071EA" w:rsidRDefault="00A071EA" w:rsidP="00A071EA">
      <w:pPr>
        <w:ind w:left="567" w:hanging="567"/>
      </w:pPr>
    </w:p>
    <w:p w14:paraId="13F651B8" w14:textId="77777777" w:rsidR="00A071EA" w:rsidRDefault="00A071EA" w:rsidP="00A071EA">
      <w:pPr>
        <w:ind w:left="567" w:hanging="567"/>
      </w:pPr>
    </w:p>
    <w:p w14:paraId="6BA9B723" w14:textId="77777777" w:rsidR="00A071EA" w:rsidRDefault="00A071EA" w:rsidP="00A071EA">
      <w:pPr>
        <w:ind w:left="567" w:hanging="567"/>
      </w:pPr>
    </w:p>
    <w:p w14:paraId="2F76DC9B" w14:textId="77777777" w:rsidR="00232267" w:rsidRDefault="00232267" w:rsidP="00A071EA"/>
    <w:p w14:paraId="1AFA3543" w14:textId="77777777" w:rsidR="005F61BC" w:rsidRDefault="005F61BC" w:rsidP="00A071EA">
      <w:pPr>
        <w:rPr>
          <w:b/>
          <w:bCs/>
        </w:rPr>
      </w:pPr>
    </w:p>
    <w:p w14:paraId="45452745" w14:textId="77777777" w:rsidR="005F61BC" w:rsidRDefault="005F61BC" w:rsidP="00A071EA">
      <w:pPr>
        <w:rPr>
          <w:b/>
          <w:bCs/>
        </w:rPr>
      </w:pPr>
    </w:p>
    <w:p w14:paraId="6E232154" w14:textId="77777777" w:rsidR="005F61BC" w:rsidRDefault="005F61BC" w:rsidP="00A071EA">
      <w:pPr>
        <w:rPr>
          <w:b/>
          <w:bCs/>
        </w:rPr>
      </w:pPr>
    </w:p>
    <w:p w14:paraId="478D0CE2" w14:textId="77777777" w:rsidR="005F61BC" w:rsidRDefault="005F61BC" w:rsidP="00A071EA">
      <w:pPr>
        <w:rPr>
          <w:b/>
          <w:bCs/>
        </w:rPr>
      </w:pPr>
    </w:p>
    <w:p w14:paraId="7279A19A" w14:textId="77777777" w:rsidR="002F235A" w:rsidRDefault="002F235A" w:rsidP="00C81D7D">
      <w:pPr>
        <w:ind w:left="5760" w:firstLine="720"/>
        <w:rPr>
          <w:b/>
          <w:bCs/>
        </w:rPr>
      </w:pPr>
    </w:p>
    <w:p w14:paraId="1A85BE64" w14:textId="77777777" w:rsidR="002F235A" w:rsidRDefault="002F235A" w:rsidP="00C81D7D">
      <w:pPr>
        <w:ind w:left="5760" w:firstLine="720"/>
        <w:rPr>
          <w:b/>
          <w:bCs/>
        </w:rPr>
      </w:pPr>
    </w:p>
    <w:p w14:paraId="6331895C" w14:textId="77777777" w:rsidR="002F235A" w:rsidRDefault="002F235A" w:rsidP="00C81D7D">
      <w:pPr>
        <w:ind w:left="5760" w:firstLine="720"/>
        <w:rPr>
          <w:b/>
          <w:bCs/>
        </w:rPr>
      </w:pPr>
    </w:p>
    <w:p w14:paraId="7EC647F7" w14:textId="17E5BA87" w:rsidR="00A071EA" w:rsidRDefault="00A071EA" w:rsidP="00C81D7D">
      <w:pPr>
        <w:ind w:left="5760" w:firstLine="720"/>
        <w:rPr>
          <w:b/>
          <w:bCs/>
        </w:rPr>
      </w:pPr>
      <w:r>
        <w:rPr>
          <w:b/>
          <w:bCs/>
        </w:rPr>
        <w:t>Agenda Item 10 – Annex A</w:t>
      </w:r>
    </w:p>
    <w:p w14:paraId="17C3BAA1" w14:textId="77777777" w:rsidR="00A071EA" w:rsidRDefault="00A071EA" w:rsidP="00A071EA">
      <w:pPr>
        <w:ind w:left="567" w:hanging="567"/>
        <w:rPr>
          <w:b/>
          <w:bCs/>
        </w:rPr>
      </w:pPr>
    </w:p>
    <w:p w14:paraId="0C8F5DC9" w14:textId="0C7627C5" w:rsidR="00DC7ABE" w:rsidRDefault="009E5DB3" w:rsidP="00B20613">
      <w:r w:rsidRPr="009E5DB3">
        <w:drawing>
          <wp:inline distT="0" distB="0" distL="0" distR="0" wp14:anchorId="05AA9DD0" wp14:editId="215B3EF4">
            <wp:extent cx="6120765" cy="5369560"/>
            <wp:effectExtent l="0" t="0" r="0" b="254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765" cy="5369560"/>
                    </a:xfrm>
                    <a:prstGeom prst="rect">
                      <a:avLst/>
                    </a:prstGeom>
                    <a:noFill/>
                    <a:ln>
                      <a:noFill/>
                    </a:ln>
                  </pic:spPr>
                </pic:pic>
              </a:graphicData>
            </a:graphic>
          </wp:inline>
        </w:drawing>
      </w:r>
    </w:p>
    <w:p w14:paraId="227BB3A6" w14:textId="77777777" w:rsidR="00E214D4" w:rsidRDefault="00E214D4" w:rsidP="00B20613"/>
    <w:p w14:paraId="0375E7F5" w14:textId="77777777" w:rsidR="00E214D4" w:rsidRDefault="00E214D4" w:rsidP="00B20613"/>
    <w:p w14:paraId="6AF5437F" w14:textId="77777777" w:rsidR="00E214D4" w:rsidRDefault="00E214D4" w:rsidP="00B20613"/>
    <w:p w14:paraId="13124341" w14:textId="77777777" w:rsidR="007433C0" w:rsidRDefault="007433C0" w:rsidP="00B20613"/>
    <w:p w14:paraId="3CE13CF4" w14:textId="77777777" w:rsidR="007433C0" w:rsidRDefault="007433C0" w:rsidP="00B20613"/>
    <w:p w14:paraId="2B4C25DC" w14:textId="77777777" w:rsidR="007433C0" w:rsidRDefault="007433C0" w:rsidP="00B20613"/>
    <w:p w14:paraId="1471383F" w14:textId="77777777" w:rsidR="007433C0" w:rsidRDefault="007433C0" w:rsidP="00B20613"/>
    <w:p w14:paraId="267B904E" w14:textId="77777777" w:rsidR="007433C0" w:rsidRDefault="007433C0" w:rsidP="00B20613"/>
    <w:p w14:paraId="74136CF4" w14:textId="77777777" w:rsidR="007433C0" w:rsidRDefault="007433C0" w:rsidP="00B20613"/>
    <w:p w14:paraId="639062FA" w14:textId="77777777" w:rsidR="007433C0" w:rsidRDefault="007433C0" w:rsidP="00B20613"/>
    <w:p w14:paraId="57744206" w14:textId="77777777" w:rsidR="007433C0" w:rsidRDefault="007433C0" w:rsidP="00B20613"/>
    <w:p w14:paraId="356610CF" w14:textId="77777777" w:rsidR="007433C0" w:rsidRDefault="007433C0" w:rsidP="00B20613"/>
    <w:p w14:paraId="345880D0" w14:textId="77777777" w:rsidR="007433C0" w:rsidRDefault="007433C0" w:rsidP="00B20613"/>
    <w:p w14:paraId="7355EC44" w14:textId="77777777" w:rsidR="007433C0" w:rsidRDefault="007433C0" w:rsidP="00B20613"/>
    <w:p w14:paraId="765167E2" w14:textId="77777777" w:rsidR="007433C0" w:rsidRDefault="007433C0" w:rsidP="00B20613"/>
    <w:p w14:paraId="4741B015" w14:textId="77777777" w:rsidR="007433C0" w:rsidRDefault="007433C0" w:rsidP="00B20613"/>
    <w:p w14:paraId="0FEFCFEB" w14:textId="77777777" w:rsidR="007433C0" w:rsidRDefault="007433C0" w:rsidP="00B20613"/>
    <w:p w14:paraId="1859C069" w14:textId="77777777" w:rsidR="007433C0" w:rsidRDefault="007433C0" w:rsidP="00B20613"/>
    <w:p w14:paraId="526F074A" w14:textId="77777777" w:rsidR="007433C0" w:rsidRDefault="007433C0" w:rsidP="00B20613"/>
    <w:p w14:paraId="6BC96EC1" w14:textId="77777777" w:rsidR="007433C0" w:rsidRDefault="007433C0" w:rsidP="00B20613"/>
    <w:p w14:paraId="1982DD75" w14:textId="77777777" w:rsidR="007433C0" w:rsidRDefault="007433C0" w:rsidP="00B20613"/>
    <w:tbl>
      <w:tblPr>
        <w:tblStyle w:val="TableGrid1"/>
        <w:tblW w:w="9244" w:type="dxa"/>
        <w:tblLayout w:type="fixed"/>
        <w:tblLook w:val="0020" w:firstRow="1" w:lastRow="0" w:firstColumn="0" w:lastColumn="0" w:noHBand="0" w:noVBand="0"/>
      </w:tblPr>
      <w:tblGrid>
        <w:gridCol w:w="4361"/>
        <w:gridCol w:w="4883"/>
      </w:tblGrid>
      <w:tr w:rsidR="00DD29B7" w14:paraId="11B852C2" w14:textId="77777777">
        <w:tc>
          <w:tcPr>
            <w:tcW w:w="4361" w:type="dxa"/>
          </w:tcPr>
          <w:p w14:paraId="2BA66417" w14:textId="77777777" w:rsidR="00DD29B7" w:rsidRDefault="00DD29B7">
            <w:pPr>
              <w:pStyle w:val="TextR"/>
              <w:spacing w:before="80" w:after="80"/>
            </w:pPr>
            <w:r>
              <w:t>Schools Forum</w:t>
            </w:r>
          </w:p>
        </w:tc>
        <w:tc>
          <w:tcPr>
            <w:tcW w:w="4883" w:type="dxa"/>
          </w:tcPr>
          <w:p w14:paraId="295A8BF7" w14:textId="77777777" w:rsidR="00DD29B7" w:rsidRDefault="00DD29B7">
            <w:pPr>
              <w:pStyle w:val="TextR"/>
              <w:spacing w:before="80" w:after="80"/>
              <w:rPr>
                <w:b/>
                <w:sz w:val="60"/>
              </w:rPr>
            </w:pPr>
            <w:r>
              <w:rPr>
                <w:b/>
                <w:sz w:val="60"/>
              </w:rPr>
              <w:t>Agenda Item 11</w:t>
            </w:r>
          </w:p>
        </w:tc>
      </w:tr>
      <w:tr w:rsidR="00DD29B7" w14:paraId="2B620FE4" w14:textId="77777777">
        <w:tc>
          <w:tcPr>
            <w:tcW w:w="4361" w:type="dxa"/>
          </w:tcPr>
          <w:p w14:paraId="674B8FA7" w14:textId="77777777" w:rsidR="00DD29B7" w:rsidRDefault="00DD29B7">
            <w:pPr>
              <w:pStyle w:val="TextR"/>
              <w:spacing w:before="80" w:after="80"/>
            </w:pPr>
            <w:r>
              <w:t>Date: 17 May 2023</w:t>
            </w:r>
          </w:p>
        </w:tc>
        <w:tc>
          <w:tcPr>
            <w:tcW w:w="4883" w:type="dxa"/>
          </w:tcPr>
          <w:p w14:paraId="58D2D5D4" w14:textId="77777777" w:rsidR="00DD29B7" w:rsidRDefault="00DD29B7">
            <w:pPr>
              <w:pStyle w:val="TextR"/>
            </w:pPr>
          </w:p>
        </w:tc>
      </w:tr>
    </w:tbl>
    <w:p w14:paraId="6C086A8D" w14:textId="77777777" w:rsidR="00DD29B7" w:rsidRDefault="00DD29B7" w:rsidP="00DD29B7">
      <w:pPr>
        <w:pStyle w:val="TextR"/>
      </w:pPr>
    </w:p>
    <w:p w14:paraId="19ECA36D" w14:textId="77777777" w:rsidR="00DD29B7" w:rsidRDefault="00DD29B7" w:rsidP="00DD29B7">
      <w:pPr>
        <w:pStyle w:val="TextR"/>
      </w:pPr>
    </w:p>
    <w:p w14:paraId="26465E59" w14:textId="77777777" w:rsidR="00DD29B7" w:rsidRDefault="00DD29B7" w:rsidP="00DD29B7">
      <w:pPr>
        <w:pStyle w:val="TextR"/>
        <w:rPr>
          <w:b/>
        </w:rPr>
      </w:pPr>
      <w:r>
        <w:rPr>
          <w:b/>
        </w:rPr>
        <w:t>REPORT TITLE: IMPLEMENTING THE DIRECT NATIONAL FUNDING FORMULA – CONSULTATION RESPONSE</w:t>
      </w:r>
    </w:p>
    <w:p w14:paraId="749E3653" w14:textId="77777777" w:rsidR="00DD29B7" w:rsidRDefault="00DD29B7" w:rsidP="00DD29B7">
      <w:pPr>
        <w:pStyle w:val="TextR"/>
      </w:pPr>
    </w:p>
    <w:p w14:paraId="7496FE9E" w14:textId="77777777" w:rsidR="00DD29B7" w:rsidRDefault="00DD29B7" w:rsidP="00DD29B7">
      <w:pPr>
        <w:pStyle w:val="TextR"/>
        <w:pBdr>
          <w:bottom w:val="single" w:sz="6" w:space="1" w:color="auto"/>
        </w:pBdr>
      </w:pPr>
      <w:r>
        <w:t>Report by Yannick Stupples-Whyley</w:t>
      </w:r>
    </w:p>
    <w:p w14:paraId="5FB2E5F6" w14:textId="77777777" w:rsidR="00DD29B7" w:rsidRDefault="00DD29B7" w:rsidP="00DD29B7">
      <w:pPr>
        <w:pStyle w:val="TextR"/>
      </w:pPr>
      <w:r>
        <w:t>Contact details: Telephone (03330 138464); e-mail: yannick.stupples-whyley@essex.gov.uk</w:t>
      </w:r>
    </w:p>
    <w:p w14:paraId="6D2D043A" w14:textId="77777777" w:rsidR="00DD29B7" w:rsidRDefault="00DD29B7" w:rsidP="00DD29B7">
      <w:pPr>
        <w:pStyle w:val="TextR"/>
      </w:pPr>
    </w:p>
    <w:p w14:paraId="73081A8E" w14:textId="77777777" w:rsidR="00DD29B7" w:rsidRDefault="00DD29B7" w:rsidP="00DD29B7">
      <w:pPr>
        <w:ind w:left="540" w:hanging="540"/>
        <w:rPr>
          <w:b/>
        </w:rPr>
      </w:pPr>
      <w:r>
        <w:rPr>
          <w:b/>
        </w:rPr>
        <w:t xml:space="preserve">1. </w:t>
      </w:r>
      <w:r>
        <w:rPr>
          <w:b/>
        </w:rPr>
        <w:tab/>
        <w:t xml:space="preserve">Purpose of report </w:t>
      </w:r>
    </w:p>
    <w:p w14:paraId="18EFB299" w14:textId="77777777" w:rsidR="00DD29B7" w:rsidRDefault="00DD29B7" w:rsidP="00DD29B7">
      <w:pPr>
        <w:jc w:val="both"/>
      </w:pPr>
    </w:p>
    <w:p w14:paraId="3EA3588C" w14:textId="77777777" w:rsidR="00DD29B7" w:rsidRDefault="00DD29B7" w:rsidP="00DD29B7">
      <w:pPr>
        <w:ind w:left="567" w:hanging="567"/>
      </w:pPr>
      <w:r>
        <w:t>1.1</w:t>
      </w:r>
      <w:r>
        <w:tab/>
        <w:t>To update School Forum on the Government’s response to the consultation on implementing the direct national funding formula (NFF).</w:t>
      </w:r>
    </w:p>
    <w:p w14:paraId="1B88B8D8" w14:textId="77777777" w:rsidR="00DD29B7" w:rsidRDefault="00DD29B7" w:rsidP="00DD29B7">
      <w:pPr>
        <w:jc w:val="both"/>
      </w:pPr>
    </w:p>
    <w:p w14:paraId="672802F8" w14:textId="77777777" w:rsidR="00DD29B7" w:rsidRPr="00023A9A" w:rsidRDefault="00DD29B7" w:rsidP="00DD29B7">
      <w:pPr>
        <w:ind w:left="540" w:hanging="540"/>
        <w:rPr>
          <w:b/>
        </w:rPr>
      </w:pPr>
      <w:r>
        <w:rPr>
          <w:b/>
        </w:rPr>
        <w:t xml:space="preserve">2. </w:t>
      </w:r>
      <w:r>
        <w:rPr>
          <w:b/>
        </w:rPr>
        <w:tab/>
        <w:t xml:space="preserve">Recommendations </w:t>
      </w:r>
    </w:p>
    <w:p w14:paraId="0506CF65" w14:textId="77777777" w:rsidR="00DD29B7" w:rsidRDefault="00DD29B7" w:rsidP="00DD29B7">
      <w:pPr>
        <w:pStyle w:val="TextR"/>
      </w:pPr>
    </w:p>
    <w:p w14:paraId="714F0D5C" w14:textId="77777777" w:rsidR="00DD29B7" w:rsidRDefault="00DD29B7" w:rsidP="00DD29B7">
      <w:pPr>
        <w:pStyle w:val="TextR"/>
        <w:ind w:left="567" w:hanging="567"/>
      </w:pPr>
      <w:r>
        <w:t>2.1</w:t>
      </w:r>
      <w:r>
        <w:tab/>
        <w:t>To note the report.</w:t>
      </w:r>
    </w:p>
    <w:p w14:paraId="00C0810E" w14:textId="77777777" w:rsidR="00DD29B7" w:rsidRDefault="00DD29B7" w:rsidP="00DD29B7">
      <w:pPr>
        <w:pStyle w:val="TextR"/>
      </w:pPr>
    </w:p>
    <w:p w14:paraId="7423A8A9" w14:textId="77777777" w:rsidR="00DD29B7" w:rsidRDefault="00DD29B7" w:rsidP="00DD29B7">
      <w:pPr>
        <w:pStyle w:val="Heading6"/>
        <w:spacing w:after="0"/>
        <w:ind w:left="540" w:hanging="540"/>
        <w:rPr>
          <w:rFonts w:ascii="Arial" w:hAnsi="Arial"/>
        </w:rPr>
      </w:pPr>
      <w:r>
        <w:rPr>
          <w:rFonts w:ascii="Arial" w:hAnsi="Arial"/>
        </w:rPr>
        <w:t>3</w:t>
      </w:r>
      <w:r w:rsidRPr="00902E12">
        <w:rPr>
          <w:rFonts w:ascii="Arial" w:hAnsi="Arial"/>
        </w:rPr>
        <w:t>.</w:t>
      </w:r>
      <w:r>
        <w:rPr>
          <w:rFonts w:ascii="Arial" w:hAnsi="Arial"/>
          <w:b w:val="0"/>
        </w:rPr>
        <w:t xml:space="preserve"> </w:t>
      </w:r>
      <w:r>
        <w:rPr>
          <w:rFonts w:ascii="Arial" w:hAnsi="Arial"/>
          <w:b w:val="0"/>
        </w:rPr>
        <w:tab/>
      </w:r>
      <w:r>
        <w:rPr>
          <w:rFonts w:ascii="Arial" w:hAnsi="Arial"/>
        </w:rPr>
        <w:t>Relevant Schools Forum Power and Responsibility</w:t>
      </w:r>
    </w:p>
    <w:p w14:paraId="170A4C8A" w14:textId="77777777" w:rsidR="00DD29B7" w:rsidRDefault="00DD29B7" w:rsidP="00DD29B7">
      <w:pPr>
        <w:pStyle w:val="Heading6"/>
        <w:spacing w:after="0"/>
        <w:ind w:left="540" w:hanging="540"/>
        <w:rPr>
          <w:rFonts w:ascii="Arial" w:hAnsi="Arial"/>
        </w:rPr>
      </w:pPr>
    </w:p>
    <w:p w14:paraId="012713CB" w14:textId="77777777" w:rsidR="00DD29B7" w:rsidRDefault="00DD29B7" w:rsidP="00DD29B7">
      <w:pPr>
        <w:ind w:left="567" w:hanging="567"/>
      </w:pPr>
      <w:r>
        <w:t>3.1</w:t>
      </w:r>
      <w:r>
        <w:tab/>
        <w:t>There are no Schools Forum powers or responsibilities in relation to DfE consultations</w:t>
      </w:r>
    </w:p>
    <w:p w14:paraId="532EF510" w14:textId="77777777" w:rsidR="00DD29B7" w:rsidRPr="00CA1C48" w:rsidRDefault="00DD29B7" w:rsidP="00DD29B7"/>
    <w:p w14:paraId="4B7C47FF" w14:textId="77777777" w:rsidR="00DD29B7" w:rsidRPr="00023A9A" w:rsidRDefault="00DD29B7" w:rsidP="00DD29B7">
      <w:pPr>
        <w:pStyle w:val="Heading6"/>
        <w:spacing w:after="0"/>
        <w:ind w:left="540" w:hanging="540"/>
        <w:rPr>
          <w:rFonts w:ascii="Arial" w:hAnsi="Arial"/>
        </w:rPr>
      </w:pPr>
      <w:r>
        <w:rPr>
          <w:rFonts w:ascii="Arial" w:hAnsi="Arial"/>
        </w:rPr>
        <w:t>4.</w:t>
      </w:r>
      <w:r>
        <w:rPr>
          <w:rFonts w:ascii="Arial" w:hAnsi="Arial"/>
        </w:rPr>
        <w:tab/>
        <w:t>Background</w:t>
      </w:r>
    </w:p>
    <w:p w14:paraId="79E2D720" w14:textId="77777777" w:rsidR="00DD29B7" w:rsidRDefault="00DD29B7" w:rsidP="00DD29B7">
      <w:pPr>
        <w:ind w:left="709" w:hanging="709"/>
      </w:pPr>
    </w:p>
    <w:p w14:paraId="0E63F07F" w14:textId="77777777" w:rsidR="00DD29B7" w:rsidRDefault="00DD29B7" w:rsidP="00DD29B7">
      <w:pPr>
        <w:ind w:left="567" w:hanging="567"/>
      </w:pPr>
      <w:r>
        <w:t>4.1</w:t>
      </w:r>
      <w:r>
        <w:tab/>
        <w:t>The consultation opened on 7</w:t>
      </w:r>
      <w:r w:rsidRPr="00F416CC">
        <w:rPr>
          <w:vertAlign w:val="superscript"/>
        </w:rPr>
        <w:t>th</w:t>
      </w:r>
      <w:r>
        <w:t xml:space="preserve"> June 2022 and forms the DfE’s next stage in moving to the direct NFF. The consultation closed on 9</w:t>
      </w:r>
      <w:r w:rsidRPr="00D41964">
        <w:rPr>
          <w:vertAlign w:val="superscript"/>
        </w:rPr>
        <w:t>th</w:t>
      </w:r>
      <w:r>
        <w:t xml:space="preserve"> September 2022.</w:t>
      </w:r>
    </w:p>
    <w:p w14:paraId="2B0DF402" w14:textId="77777777" w:rsidR="00DD29B7" w:rsidRDefault="00DD29B7" w:rsidP="00DD29B7">
      <w:pPr>
        <w:ind w:left="567" w:hanging="567"/>
      </w:pPr>
    </w:p>
    <w:p w14:paraId="5156A939" w14:textId="77777777" w:rsidR="00DD29B7" w:rsidRDefault="00DD29B7" w:rsidP="00DD29B7">
      <w:pPr>
        <w:ind w:left="567" w:hanging="567"/>
      </w:pPr>
      <w:r>
        <w:t>4.2</w:t>
      </w:r>
      <w:r>
        <w:tab/>
        <w:t>The DfE published their response to the consultation on Wednesday 26</w:t>
      </w:r>
      <w:r w:rsidRPr="001375DD">
        <w:rPr>
          <w:vertAlign w:val="superscript"/>
        </w:rPr>
        <w:t>th</w:t>
      </w:r>
      <w:r>
        <w:t xml:space="preserve"> April 2023.</w:t>
      </w:r>
    </w:p>
    <w:p w14:paraId="04A6C7E7" w14:textId="77777777" w:rsidR="00DD29B7" w:rsidRDefault="00DD29B7" w:rsidP="00DD29B7">
      <w:pPr>
        <w:ind w:left="567" w:hanging="567"/>
      </w:pPr>
    </w:p>
    <w:p w14:paraId="0D4F9461" w14:textId="77777777" w:rsidR="00DD29B7" w:rsidRDefault="00DD29B7" w:rsidP="00DD29B7">
      <w:pPr>
        <w:ind w:left="567" w:hanging="567"/>
      </w:pPr>
      <w:r>
        <w:tab/>
      </w:r>
      <w:r>
        <w:rPr>
          <w:b/>
          <w:bCs/>
        </w:rPr>
        <w:t>Interaction between High Needs and Schools Funding</w:t>
      </w:r>
    </w:p>
    <w:p w14:paraId="40FC0E34" w14:textId="77777777" w:rsidR="00DD29B7" w:rsidRDefault="00DD29B7" w:rsidP="00DD29B7">
      <w:pPr>
        <w:ind w:left="567" w:hanging="567"/>
      </w:pPr>
    </w:p>
    <w:p w14:paraId="20B9A6E0" w14:textId="5F374585" w:rsidR="00DD29B7" w:rsidRDefault="00DD29B7" w:rsidP="00DD29B7">
      <w:pPr>
        <w:ind w:left="567" w:hanging="567"/>
      </w:pPr>
      <w:r>
        <w:t>4.3</w:t>
      </w:r>
      <w:r>
        <w:tab/>
        <w:t xml:space="preserve">The consultation sought views on continued flexibility to transfer funding from the schools block to the high needs block once the direct NFF is implemented.  Following an 82% favourable response  the Government confirm local authorities will be allowed to requests transfers to the high needs block and will select </w:t>
      </w:r>
      <w:r w:rsidR="00B35C2D">
        <w:t xml:space="preserve">their </w:t>
      </w:r>
      <w:r>
        <w:t>proposed funding adjustment from a short menu of options. For example, this could be all schools or a particular sector.</w:t>
      </w:r>
      <w:r>
        <w:br/>
      </w:r>
    </w:p>
    <w:p w14:paraId="0CFC849A" w14:textId="2F53B007" w:rsidR="00232267" w:rsidRDefault="00DD29B7" w:rsidP="00DD29B7">
      <w:pPr>
        <w:ind w:left="567" w:hanging="567"/>
        <w:rPr>
          <w:b/>
          <w:bCs/>
        </w:rPr>
      </w:pPr>
      <w:r>
        <w:t>4.4</w:t>
      </w:r>
      <w:r>
        <w:tab/>
        <w:t>The consultation also sought views on should the direct NFF include an indicative SEND budget set nationally. Again, there was a favourable response to this proposal (70%). The Government will identify for each school a</w:t>
      </w:r>
      <w:r w:rsidR="00881AFC">
        <w:t>n</w:t>
      </w:r>
      <w:r>
        <w:t xml:space="preserve"> indicative budget as a guide to the resources that may be needed by a school in supporting its pupils with SEN.</w:t>
      </w:r>
      <w:r>
        <w:br/>
      </w:r>
      <w:r>
        <w:br/>
      </w:r>
    </w:p>
    <w:p w14:paraId="656BCCBA" w14:textId="77777777" w:rsidR="00232267" w:rsidRDefault="00232267" w:rsidP="00DD29B7">
      <w:pPr>
        <w:ind w:left="567" w:hanging="567"/>
        <w:rPr>
          <w:b/>
          <w:bCs/>
        </w:rPr>
      </w:pPr>
    </w:p>
    <w:p w14:paraId="74097BDC" w14:textId="77777777" w:rsidR="00232267" w:rsidRDefault="00232267" w:rsidP="00DD29B7">
      <w:pPr>
        <w:ind w:left="567" w:hanging="567"/>
        <w:rPr>
          <w:b/>
          <w:bCs/>
        </w:rPr>
      </w:pPr>
    </w:p>
    <w:p w14:paraId="0D43ABE1" w14:textId="7399F2EE" w:rsidR="00DD29B7" w:rsidRDefault="00DD29B7" w:rsidP="00232267">
      <w:pPr>
        <w:ind w:left="567"/>
      </w:pPr>
      <w:r>
        <w:rPr>
          <w:b/>
          <w:bCs/>
        </w:rPr>
        <w:t>Growth and Falling Rolls Fund</w:t>
      </w:r>
    </w:p>
    <w:p w14:paraId="78259BAB" w14:textId="77777777" w:rsidR="00DD29B7" w:rsidRDefault="00DD29B7" w:rsidP="00DD29B7">
      <w:pPr>
        <w:ind w:left="567" w:hanging="567"/>
      </w:pPr>
    </w:p>
    <w:p w14:paraId="55D1F385" w14:textId="77777777" w:rsidR="00DD29B7" w:rsidRDefault="00DD29B7" w:rsidP="00DD29B7">
      <w:pPr>
        <w:ind w:left="567" w:hanging="567"/>
      </w:pPr>
      <w:r>
        <w:t>4.5</w:t>
      </w:r>
      <w:r>
        <w:tab/>
        <w:t>The consultation proposed requirements on how local authorities can operate their growth and falling rolls funding. The majority of responses favoured the development of national criteria or minimum standards. The Government is committed to change but will introduce gradual change to reflect many LAs will have agreed a multi-year growth fund allocation with schools.</w:t>
      </w:r>
    </w:p>
    <w:p w14:paraId="72780DA7" w14:textId="77777777" w:rsidR="00DD29B7" w:rsidRDefault="00DD29B7" w:rsidP="00DD29B7">
      <w:pPr>
        <w:ind w:left="567" w:hanging="567"/>
      </w:pPr>
    </w:p>
    <w:p w14:paraId="02B0C5CB" w14:textId="77777777" w:rsidR="00DD29B7" w:rsidRDefault="00DD29B7" w:rsidP="00DD29B7">
      <w:pPr>
        <w:ind w:left="567" w:hanging="567"/>
      </w:pPr>
      <w:r>
        <w:t>4.6</w:t>
      </w:r>
      <w:r>
        <w:tab/>
        <w:t>The next question sought responses on whether the restriction on only providing falling rolls funding to schools judged Good or Outstanding by Ofsted should be removed. There was an 86% favourable response. The Government will remove the mandatory Ofsted criteria in 2024/25 and local authorities will be required to use SCAP data in taking decisions and only provide funding where the data shows that school places will be required in the subsequent three to five years.</w:t>
      </w:r>
    </w:p>
    <w:p w14:paraId="52A0B59E" w14:textId="77777777" w:rsidR="00DD29B7" w:rsidRDefault="00DD29B7" w:rsidP="00DD29B7">
      <w:pPr>
        <w:ind w:left="567" w:hanging="567"/>
      </w:pPr>
    </w:p>
    <w:p w14:paraId="7A644311" w14:textId="77777777" w:rsidR="00DD29B7" w:rsidRDefault="00DD29B7" w:rsidP="00DD29B7">
      <w:pPr>
        <w:ind w:left="567" w:hanging="567"/>
      </w:pPr>
      <w:r>
        <w:t>4.7</w:t>
      </w:r>
      <w:r>
        <w:tab/>
        <w:t>The consultation sought views on how growth and falling rolls funding should be allocated to local authorities. There was less support for the proposals with only 33% generally supportive. The Government will revise the current growth allocation methodology to allocate funding for both growth and falling rolls in 2024/25.</w:t>
      </w:r>
    </w:p>
    <w:p w14:paraId="736DDDC1" w14:textId="77777777" w:rsidR="00DD29B7" w:rsidRDefault="00DD29B7" w:rsidP="00DD29B7">
      <w:pPr>
        <w:ind w:left="567" w:hanging="567"/>
      </w:pPr>
    </w:p>
    <w:p w14:paraId="58E13B9C" w14:textId="77777777" w:rsidR="00DD29B7" w:rsidRDefault="00DD29B7" w:rsidP="00DD29B7">
      <w:pPr>
        <w:ind w:left="567" w:hanging="567"/>
      </w:pPr>
      <w:r>
        <w:t>4.8</w:t>
      </w:r>
      <w:r>
        <w:tab/>
        <w:t>The consultation also sought views on expanding the use of growth and falling rolls funding to support local authorities in repurposing and removing spaces. The consultations responses supported this with 78% of respondents in favour. The Government will expand the use of growth and falling rolls funding to allow local authorities to fund the revenue costs with repurposing or reducing school places in 2024/25. Such funding could support repurposing surplus places to create SEND units or resource bases in mainstream schools.</w:t>
      </w:r>
    </w:p>
    <w:p w14:paraId="53B8AB4F" w14:textId="77777777" w:rsidR="00DD29B7" w:rsidRDefault="00DD29B7" w:rsidP="00DD29B7">
      <w:pPr>
        <w:ind w:left="567" w:hanging="567"/>
      </w:pPr>
    </w:p>
    <w:p w14:paraId="6E90D528" w14:textId="77777777" w:rsidR="00DD29B7" w:rsidRDefault="00DD29B7" w:rsidP="00DD29B7">
      <w:pPr>
        <w:ind w:left="567" w:hanging="567"/>
      </w:pPr>
      <w:r>
        <w:t>4.9</w:t>
      </w:r>
      <w:r>
        <w:tab/>
        <w:t>The consultation sought views on a local flexible approach over the national standardised system. The majority of respondents (82%) supported this approach. The Government will retain some flexibility in the allocation of growth funding rather than moving to a fully standardised system.</w:t>
      </w:r>
    </w:p>
    <w:p w14:paraId="454E491B" w14:textId="77777777" w:rsidR="00DD29B7" w:rsidRDefault="00DD29B7" w:rsidP="00DD29B7">
      <w:pPr>
        <w:ind w:left="567" w:hanging="567"/>
      </w:pPr>
    </w:p>
    <w:p w14:paraId="67576819" w14:textId="77777777" w:rsidR="00DD29B7" w:rsidRDefault="00DD29B7" w:rsidP="00DD29B7">
      <w:pPr>
        <w:ind w:left="567" w:hanging="567"/>
      </w:pPr>
      <w:r>
        <w:t>4.10</w:t>
      </w:r>
      <w:r>
        <w:tab/>
        <w:t>The consultation also sought views on popular growth which is currently allowed for academies but not for maintained schools. There was a significant favourable response (88%) that maintained schools should also be able to access popular growth funding. The Government recognises the need for consistency and will ensure funding is accessible for all schools.</w:t>
      </w:r>
    </w:p>
    <w:p w14:paraId="2DB3C6EE" w14:textId="59D45ED4" w:rsidR="00DD29B7" w:rsidRDefault="00DD29B7" w:rsidP="00DD29B7">
      <w:pPr>
        <w:ind w:left="567" w:hanging="567"/>
      </w:pPr>
    </w:p>
    <w:p w14:paraId="64E359F2" w14:textId="77777777" w:rsidR="00DD29B7" w:rsidRDefault="00DD29B7" w:rsidP="00DD29B7">
      <w:pPr>
        <w:ind w:left="567" w:hanging="567"/>
      </w:pPr>
      <w:r>
        <w:tab/>
      </w:r>
      <w:r>
        <w:rPr>
          <w:b/>
          <w:bCs/>
        </w:rPr>
        <w:t>Split Sites</w:t>
      </w:r>
      <w:r>
        <w:br/>
      </w:r>
    </w:p>
    <w:p w14:paraId="00FE8FAE" w14:textId="77777777" w:rsidR="00DD29B7" w:rsidRDefault="00DD29B7" w:rsidP="00DD29B7">
      <w:pPr>
        <w:ind w:left="567" w:hanging="567"/>
      </w:pPr>
      <w:r>
        <w:t>4.11</w:t>
      </w:r>
      <w:r>
        <w:tab/>
        <w:t>The consultation put forward proposals to introduce a national formula for split site funding. Views were sought on funding split sites on both a school’s ‘basic eligibility’ and ‘distance eligibility’. There was a majority favourable response (77%).  The Government has decided to allocate split site funding on this basis from 2024/25 rather than further consultation as indicated.</w:t>
      </w:r>
    </w:p>
    <w:p w14:paraId="40DAB5DE" w14:textId="77777777" w:rsidR="00DD29B7" w:rsidRDefault="00DD29B7" w:rsidP="00DD29B7">
      <w:pPr>
        <w:ind w:left="567" w:hanging="567"/>
      </w:pPr>
    </w:p>
    <w:p w14:paraId="217FCD35" w14:textId="77777777" w:rsidR="00DD29B7" w:rsidRDefault="00DD29B7" w:rsidP="00DD29B7">
      <w:pPr>
        <w:ind w:left="567" w:hanging="567"/>
      </w:pPr>
      <w:r>
        <w:t>4.12</w:t>
      </w:r>
      <w:r>
        <w:tab/>
        <w:t>The consultation sought views on the criteria for ‘basic eligibility’. The majority of respondents (75%) agreed with the criteria. The Government will allocate funding to schools in 2024/25 that meet the basic split sites eligibility criteria.</w:t>
      </w:r>
    </w:p>
    <w:p w14:paraId="3EF03B1A" w14:textId="77777777" w:rsidR="00DD29B7" w:rsidRDefault="00DD29B7" w:rsidP="00DD29B7">
      <w:pPr>
        <w:ind w:left="567" w:hanging="567"/>
      </w:pPr>
    </w:p>
    <w:p w14:paraId="21182DE9" w14:textId="77777777" w:rsidR="00DD29B7" w:rsidRDefault="00DD29B7" w:rsidP="00DD29B7">
      <w:pPr>
        <w:ind w:left="567" w:hanging="567"/>
      </w:pPr>
      <w:r>
        <w:t>4.13</w:t>
      </w:r>
      <w:r>
        <w:tab/>
        <w:t>The consultation also sought views on the criteria for the ‘distance eligibility’. There was a split response with only 38% respondents agreeing that 500 metres distance criteria is about right. The Government will use 500 metres as the distance criteria.</w:t>
      </w:r>
    </w:p>
    <w:p w14:paraId="37A618D7" w14:textId="77777777" w:rsidR="00DD29B7" w:rsidRDefault="00DD29B7" w:rsidP="00DD29B7">
      <w:pPr>
        <w:ind w:left="567" w:hanging="567"/>
      </w:pPr>
    </w:p>
    <w:p w14:paraId="7A13B7BC" w14:textId="77777777" w:rsidR="00DD29B7" w:rsidRDefault="00DD29B7" w:rsidP="00DD29B7">
      <w:pPr>
        <w:ind w:left="567" w:hanging="567"/>
      </w:pPr>
      <w:r>
        <w:t>4.14</w:t>
      </w:r>
      <w:r>
        <w:tab/>
        <w:t>The consultation sought views as to the maximum split site funding for a school being 60% of the NFF lump sum value. Again, the response was split with the highest response (38%) agreeing that the funding is about right. The Government thinks that 60% of the 2024/25 lump sum is right but will keep this under review.</w:t>
      </w:r>
    </w:p>
    <w:p w14:paraId="617C9A03" w14:textId="77777777" w:rsidR="00DD29B7" w:rsidRDefault="00DD29B7" w:rsidP="00DD29B7">
      <w:pPr>
        <w:ind w:left="567" w:hanging="567"/>
      </w:pPr>
    </w:p>
    <w:p w14:paraId="042D4288" w14:textId="4383BC38" w:rsidR="00DD29B7" w:rsidRDefault="00DD29B7" w:rsidP="00DD29B7">
      <w:pPr>
        <w:ind w:left="567" w:hanging="567"/>
      </w:pPr>
      <w:r>
        <w:t>4.15</w:t>
      </w:r>
      <w:r>
        <w:tab/>
        <w:t>The consultation sough</w:t>
      </w:r>
      <w:r w:rsidR="00705233">
        <w:t>t</w:t>
      </w:r>
      <w:r>
        <w:t xml:space="preserve"> views as to whether the distance eligibility should be funded at twice the rate of basic eligibility. Again, the response was evenly split across the options with 33% of responders saying it should be the other way round with the basic eligibility receiving more funding. The Government has listened to the feedback and will allocate two-thirds of the available funding through the basic eligibility and one-third through the distance eligibility.</w:t>
      </w:r>
    </w:p>
    <w:p w14:paraId="575DFBED" w14:textId="77777777" w:rsidR="00DD29B7" w:rsidRDefault="00DD29B7" w:rsidP="00DD29B7">
      <w:pPr>
        <w:ind w:left="567" w:hanging="567"/>
      </w:pPr>
    </w:p>
    <w:p w14:paraId="4B96867E" w14:textId="77777777" w:rsidR="00DD29B7" w:rsidRDefault="00DD29B7" w:rsidP="00DD29B7">
      <w:pPr>
        <w:ind w:left="567" w:hanging="567"/>
      </w:pPr>
      <w:r>
        <w:t>4.16</w:t>
      </w:r>
      <w:r>
        <w:tab/>
        <w:t>The consultation sought views on the proposal to collect data on split sites. The majority of respondents (69%) agreed it should be collected through the Authority Proforma Tool (APT). The Government will collect the data annually through the APT until the direct NFF is implemented.</w:t>
      </w:r>
    </w:p>
    <w:p w14:paraId="68B26FFB" w14:textId="77777777" w:rsidR="00DD29B7" w:rsidRDefault="00DD29B7" w:rsidP="00DD29B7">
      <w:pPr>
        <w:ind w:left="567" w:hanging="567"/>
      </w:pPr>
    </w:p>
    <w:p w14:paraId="207ED2B7" w14:textId="77777777" w:rsidR="00DD29B7" w:rsidRDefault="00DD29B7" w:rsidP="00DD29B7">
      <w:pPr>
        <w:ind w:left="567" w:hanging="567"/>
      </w:pPr>
      <w:r>
        <w:t>4.17</w:t>
      </w:r>
      <w:r>
        <w:tab/>
        <w:t>The consultation sought comments on the proposed approach to split site funding. The most frequent point raised was protection for schools from changes to split site funding. The Government confirmed that schools that lose funding or are no longer eligible for funding will be protected by the minimum funding guarantee. Once the direct NFF is implemented schools will not be protected from losses if they cease to be a split site school.</w:t>
      </w:r>
      <w:r>
        <w:br/>
      </w:r>
      <w:r>
        <w:br/>
      </w:r>
      <w:r>
        <w:rPr>
          <w:b/>
          <w:bCs/>
        </w:rPr>
        <w:t>Exceptional Circumstances</w:t>
      </w:r>
      <w:r>
        <w:br/>
      </w:r>
    </w:p>
    <w:p w14:paraId="3C668ADA" w14:textId="77777777" w:rsidR="00DD29B7" w:rsidRDefault="00DD29B7" w:rsidP="00DD29B7">
      <w:pPr>
        <w:ind w:left="567" w:hanging="567"/>
      </w:pPr>
      <w:r>
        <w:t>4.18</w:t>
      </w:r>
      <w:r>
        <w:tab/>
        <w:t>The consultation sought views on the proposed approach to exceptional circumstance in terms of standardising what is funded through exceptional circumstances, restrict funding to historic agreements already made and to increase the funding threshold from 1% to 2.5%. The response was split with the highest response agreeing the proposals (41%). The Government will continue to progress plans to reform exceptional circumstances. They will restrict the circumstances that are eligible for funding to a small number of categories. The threshold will remain at 1% for the time-being.</w:t>
      </w:r>
    </w:p>
    <w:p w14:paraId="44E994E7" w14:textId="77777777" w:rsidR="00DD29B7" w:rsidRDefault="00DD29B7" w:rsidP="00DD29B7">
      <w:pPr>
        <w:ind w:left="567" w:hanging="567"/>
      </w:pPr>
    </w:p>
    <w:p w14:paraId="5002353D" w14:textId="77777777" w:rsidR="00DD29B7" w:rsidRDefault="00DD29B7" w:rsidP="00DD29B7">
      <w:pPr>
        <w:ind w:left="567" w:hanging="567"/>
      </w:pPr>
      <w:r>
        <w:tab/>
      </w:r>
      <w:r>
        <w:rPr>
          <w:b/>
          <w:bCs/>
        </w:rPr>
        <w:t>The Minimum Funding Guarantee (MFG) under the Direct NFF</w:t>
      </w:r>
      <w:r>
        <w:br/>
      </w:r>
    </w:p>
    <w:p w14:paraId="7FC13E65" w14:textId="77777777" w:rsidR="00DD29B7" w:rsidRDefault="00DD29B7" w:rsidP="00DD29B7">
      <w:pPr>
        <w:ind w:left="567" w:hanging="567"/>
      </w:pPr>
      <w:r>
        <w:t>4.19</w:t>
      </w:r>
      <w:r>
        <w:tab/>
        <w:t>The consultation sought views on using local formulae baselines for maintained schools and actual GAG allocations for academies for MFG in the year of transition to the Direct NFF. There was a majority favourable (83%) response. The Government will continue with the proposal as outlined in the consultation.</w:t>
      </w:r>
      <w:r>
        <w:br/>
      </w:r>
    </w:p>
    <w:p w14:paraId="3383B5B5" w14:textId="77777777" w:rsidR="00DD29B7" w:rsidRDefault="00DD29B7" w:rsidP="00DD29B7">
      <w:pPr>
        <w:ind w:left="567" w:hanging="567"/>
      </w:pPr>
      <w:r>
        <w:t>4.20</w:t>
      </w:r>
      <w:r>
        <w:tab/>
        <w:t>The consultation sought views on using a simplified pupil-led funding protection for MFG under the direct NFF. There was a majority (84%) favourable response. The Government will move to a simplified pupil-led funding protection.</w:t>
      </w:r>
      <w:r>
        <w:br/>
      </w:r>
    </w:p>
    <w:p w14:paraId="2BE6DE9E" w14:textId="77777777" w:rsidR="00232267" w:rsidRDefault="00DD29B7" w:rsidP="00DD29B7">
      <w:pPr>
        <w:ind w:left="567" w:hanging="567"/>
      </w:pPr>
      <w:r>
        <w:tab/>
      </w:r>
    </w:p>
    <w:p w14:paraId="6D87063D" w14:textId="77777777" w:rsidR="00232267" w:rsidRDefault="00232267" w:rsidP="00DD29B7">
      <w:pPr>
        <w:ind w:left="567" w:hanging="567"/>
      </w:pPr>
    </w:p>
    <w:p w14:paraId="5EDEB4E6" w14:textId="52F71FAD" w:rsidR="00DD29B7" w:rsidRDefault="00DD29B7" w:rsidP="00DD29B7">
      <w:pPr>
        <w:ind w:left="567" w:hanging="567"/>
      </w:pPr>
      <w:r>
        <w:rPr>
          <w:b/>
          <w:bCs/>
        </w:rPr>
        <w:t>The Funding Cycle</w:t>
      </w:r>
    </w:p>
    <w:p w14:paraId="20CEB4B9" w14:textId="77777777" w:rsidR="00DD29B7" w:rsidRDefault="00DD29B7" w:rsidP="00DD29B7">
      <w:pPr>
        <w:ind w:left="567" w:hanging="567"/>
      </w:pPr>
    </w:p>
    <w:p w14:paraId="34F7D687" w14:textId="77777777" w:rsidR="00DD29B7" w:rsidRDefault="00DD29B7" w:rsidP="00DD29B7">
      <w:pPr>
        <w:ind w:left="567" w:hanging="567"/>
      </w:pPr>
      <w:r>
        <w:t>4.21</w:t>
      </w:r>
      <w:r>
        <w:tab/>
        <w:t>The consultation sought views on what will be most useful to schools to plan their budgets before they receive their final allocations. The majority of respondents (65%) supported a calculator tool rather than notional allocations. The Government will aim to develop a product that schools can use to estimate their funding.</w:t>
      </w:r>
    </w:p>
    <w:p w14:paraId="22EDD129" w14:textId="77777777" w:rsidR="00DD29B7" w:rsidRDefault="00DD29B7" w:rsidP="00DD29B7">
      <w:pPr>
        <w:ind w:left="567" w:hanging="567"/>
      </w:pPr>
    </w:p>
    <w:p w14:paraId="0A304600" w14:textId="6E965223" w:rsidR="00DD29B7" w:rsidRDefault="00DD29B7" w:rsidP="00232267">
      <w:pPr>
        <w:ind w:left="567" w:hanging="567"/>
        <w:rPr>
          <w:b/>
          <w:bCs/>
        </w:rPr>
      </w:pPr>
      <w:r>
        <w:t>4.22</w:t>
      </w:r>
      <w:r>
        <w:tab/>
        <w:t>The consultation sought views on data collection with regards to school reorganisation, pupil numbers and de-delegation. The most favourable response</w:t>
      </w:r>
      <w:r w:rsidR="005B063D">
        <w:t>s</w:t>
      </w:r>
      <w:r>
        <w:t xml:space="preserve"> w</w:t>
      </w:r>
      <w:r w:rsidR="005B063D">
        <w:t>ere</w:t>
      </w:r>
      <w:r>
        <w:t xml:space="preserve"> a prepopulated data collection in December for school reorganisation (38%) and one single data collection for de-delegation (64%). The Government will adopt a December collection for school reorganisation and a single data collection in March for de-delegation.</w:t>
      </w:r>
    </w:p>
    <w:p w14:paraId="2CFD4CDA" w14:textId="77777777" w:rsidR="00DD29B7" w:rsidRDefault="00DD29B7" w:rsidP="00DD29B7">
      <w:pPr>
        <w:ind w:left="567" w:hanging="567"/>
        <w:rPr>
          <w:b/>
          <w:bCs/>
        </w:rPr>
      </w:pPr>
    </w:p>
    <w:p w14:paraId="187DDCC0" w14:textId="78FA14CF" w:rsidR="00DD29B7" w:rsidRPr="00E132A6" w:rsidRDefault="00DD29B7" w:rsidP="00DD29B7">
      <w:pPr>
        <w:ind w:left="567"/>
        <w:rPr>
          <w:b/>
          <w:bCs/>
        </w:rPr>
      </w:pPr>
      <w:r>
        <w:rPr>
          <w:b/>
          <w:bCs/>
        </w:rPr>
        <w:t>Changes for 2024/25</w:t>
      </w:r>
    </w:p>
    <w:p w14:paraId="2F8A76D6" w14:textId="77777777" w:rsidR="00DD29B7" w:rsidRDefault="00DD29B7" w:rsidP="00DD29B7">
      <w:pPr>
        <w:ind w:left="567" w:hanging="567"/>
      </w:pPr>
    </w:p>
    <w:p w14:paraId="6DFDB559" w14:textId="77777777" w:rsidR="00DD29B7" w:rsidRDefault="00DD29B7">
      <w:pPr>
        <w:pStyle w:val="ListParagraph"/>
        <w:numPr>
          <w:ilvl w:val="0"/>
          <w:numId w:val="13"/>
        </w:numPr>
      </w:pPr>
      <w:r>
        <w:t>Continued move to NFF through minimum and maximum values</w:t>
      </w:r>
      <w:r>
        <w:br/>
      </w:r>
    </w:p>
    <w:p w14:paraId="39230DB8" w14:textId="77777777" w:rsidR="00DD29B7" w:rsidRDefault="00DD29B7">
      <w:pPr>
        <w:pStyle w:val="ListParagraph"/>
        <w:numPr>
          <w:ilvl w:val="0"/>
          <w:numId w:val="13"/>
        </w:numPr>
      </w:pPr>
      <w:r>
        <w:t>Place further requirements on how local authorities can operate their growth and falling rolls fund</w:t>
      </w:r>
      <w:r>
        <w:br/>
      </w:r>
    </w:p>
    <w:p w14:paraId="10D22563" w14:textId="77777777" w:rsidR="00DD29B7" w:rsidRDefault="00DD29B7">
      <w:pPr>
        <w:pStyle w:val="ListParagraph"/>
        <w:numPr>
          <w:ilvl w:val="0"/>
          <w:numId w:val="13"/>
        </w:numPr>
      </w:pPr>
      <w:r>
        <w:t>Introduce a national split site factor</w:t>
      </w:r>
    </w:p>
    <w:p w14:paraId="68F0FCC3" w14:textId="77777777" w:rsidR="00DD29B7" w:rsidRDefault="00DD29B7" w:rsidP="00DD29B7"/>
    <w:p w14:paraId="001DAEB8" w14:textId="77777777" w:rsidR="00DD29B7" w:rsidRDefault="00DD29B7" w:rsidP="00DD29B7">
      <w:pPr>
        <w:ind w:left="567"/>
      </w:pPr>
      <w:r>
        <w:rPr>
          <w:b/>
          <w:bCs/>
        </w:rPr>
        <w:t>Next Steps</w:t>
      </w:r>
      <w:r>
        <w:br/>
      </w:r>
    </w:p>
    <w:p w14:paraId="0DC46F36" w14:textId="77777777" w:rsidR="00DD29B7" w:rsidRDefault="00DD29B7">
      <w:pPr>
        <w:pStyle w:val="ListParagraph"/>
        <w:numPr>
          <w:ilvl w:val="0"/>
          <w:numId w:val="14"/>
        </w:numPr>
      </w:pPr>
      <w:r>
        <w:t>The 2024/25 NFF for schools and high needs will be announced in July. This will also confirm the requirements on local authorities to bring their local funding formulae closer to NFF.</w:t>
      </w:r>
      <w:r>
        <w:br/>
      </w:r>
    </w:p>
    <w:p w14:paraId="43EB1E18" w14:textId="77777777" w:rsidR="00DD29B7" w:rsidRPr="00C210B1" w:rsidRDefault="00DD29B7">
      <w:pPr>
        <w:pStyle w:val="ListParagraph"/>
        <w:numPr>
          <w:ilvl w:val="0"/>
          <w:numId w:val="14"/>
        </w:numPr>
      </w:pPr>
      <w:r>
        <w:t>The DfE plan to engage with the sector on funding for PFI schools and the determination of indicative SEND budgets.</w:t>
      </w:r>
    </w:p>
    <w:p w14:paraId="2CB614F1" w14:textId="77777777" w:rsidR="00DD29B7" w:rsidRDefault="00DD29B7" w:rsidP="00DD29B7"/>
    <w:p w14:paraId="604E1A92" w14:textId="77777777" w:rsidR="00DD29B7" w:rsidRDefault="00DD29B7" w:rsidP="00DD29B7">
      <w:pPr>
        <w:ind w:left="567" w:hanging="567"/>
      </w:pPr>
      <w:r>
        <w:rPr>
          <w:b/>
        </w:rPr>
        <w:t>5.</w:t>
      </w:r>
      <w:r>
        <w:rPr>
          <w:b/>
        </w:rPr>
        <w:tab/>
        <w:t>Financial Implications</w:t>
      </w:r>
    </w:p>
    <w:p w14:paraId="2F5E35A5" w14:textId="77777777" w:rsidR="00DD29B7" w:rsidRDefault="00DD29B7" w:rsidP="00DD29B7"/>
    <w:p w14:paraId="4C3CD647" w14:textId="751526C9" w:rsidR="00DD29B7" w:rsidRDefault="00DD29B7" w:rsidP="00DD29B7">
      <w:pPr>
        <w:ind w:left="567" w:hanging="567"/>
      </w:pPr>
      <w:r>
        <w:t>5.1</w:t>
      </w:r>
      <w:r>
        <w:tab/>
      </w:r>
      <w:r w:rsidR="007915BA">
        <w:t xml:space="preserve">Table 1 shows the implication for each school based on the 2023/24 lump sum value. </w:t>
      </w:r>
      <w:r>
        <w:t xml:space="preserve">The split site national formula will have a negative impact on Essex Schools in receipt of split site funding. </w:t>
      </w:r>
      <w:r w:rsidR="00A85AD5">
        <w:t>The reduction in funding for each school will be protected by the minimum funding guarantee.</w:t>
      </w:r>
    </w:p>
    <w:p w14:paraId="10C5B124" w14:textId="77777777" w:rsidR="005C55FB" w:rsidRDefault="005C55FB" w:rsidP="00DD29B7">
      <w:pPr>
        <w:ind w:left="567" w:hanging="567"/>
      </w:pPr>
    </w:p>
    <w:p w14:paraId="4E0FEB6C" w14:textId="77777777" w:rsidR="005C55FB" w:rsidRDefault="005C55FB" w:rsidP="00DD29B7">
      <w:pPr>
        <w:ind w:left="567" w:hanging="567"/>
      </w:pPr>
    </w:p>
    <w:p w14:paraId="23AE558D" w14:textId="77777777" w:rsidR="005C55FB" w:rsidRDefault="005C55FB" w:rsidP="00DD29B7">
      <w:pPr>
        <w:ind w:left="567" w:hanging="567"/>
      </w:pPr>
    </w:p>
    <w:p w14:paraId="222EE74F" w14:textId="77777777" w:rsidR="005C55FB" w:rsidRDefault="005C55FB" w:rsidP="00DD29B7">
      <w:pPr>
        <w:ind w:left="567" w:hanging="567"/>
      </w:pPr>
    </w:p>
    <w:p w14:paraId="6C221F9D" w14:textId="77777777" w:rsidR="005C55FB" w:rsidRDefault="005C55FB" w:rsidP="00DD29B7">
      <w:pPr>
        <w:ind w:left="567" w:hanging="567"/>
      </w:pPr>
    </w:p>
    <w:p w14:paraId="1BCD5B03" w14:textId="77777777" w:rsidR="005C55FB" w:rsidRDefault="005C55FB" w:rsidP="00DD29B7">
      <w:pPr>
        <w:ind w:left="567" w:hanging="567"/>
      </w:pPr>
    </w:p>
    <w:p w14:paraId="3C489BB0" w14:textId="77777777" w:rsidR="005C55FB" w:rsidRDefault="005C55FB" w:rsidP="00DD29B7">
      <w:pPr>
        <w:ind w:left="567" w:hanging="567"/>
      </w:pPr>
    </w:p>
    <w:p w14:paraId="5DCFDD4B" w14:textId="77777777" w:rsidR="005C55FB" w:rsidRDefault="005C55FB" w:rsidP="00DD29B7">
      <w:pPr>
        <w:ind w:left="567" w:hanging="567"/>
      </w:pPr>
    </w:p>
    <w:p w14:paraId="09CB6452" w14:textId="77777777" w:rsidR="005C55FB" w:rsidRDefault="005C55FB" w:rsidP="00DD29B7">
      <w:pPr>
        <w:ind w:left="567" w:hanging="567"/>
      </w:pPr>
    </w:p>
    <w:p w14:paraId="1DDCB3C6" w14:textId="77777777" w:rsidR="005C55FB" w:rsidRDefault="005C55FB" w:rsidP="00DD29B7">
      <w:pPr>
        <w:ind w:left="567" w:hanging="567"/>
      </w:pPr>
    </w:p>
    <w:p w14:paraId="36B94B09" w14:textId="77777777" w:rsidR="005C55FB" w:rsidRDefault="005C55FB" w:rsidP="00DD29B7">
      <w:pPr>
        <w:ind w:left="567" w:hanging="567"/>
      </w:pPr>
    </w:p>
    <w:p w14:paraId="423C3E24" w14:textId="77777777" w:rsidR="005C55FB" w:rsidRDefault="005C55FB" w:rsidP="00DD29B7">
      <w:pPr>
        <w:ind w:left="567" w:hanging="567"/>
      </w:pPr>
    </w:p>
    <w:p w14:paraId="6059DC99" w14:textId="77777777" w:rsidR="005C55FB" w:rsidRDefault="005C55FB" w:rsidP="00DD29B7">
      <w:pPr>
        <w:ind w:left="567" w:hanging="567"/>
      </w:pPr>
    </w:p>
    <w:p w14:paraId="5B18DC20" w14:textId="77777777" w:rsidR="007915BA" w:rsidRDefault="007915BA" w:rsidP="00DD29B7">
      <w:pPr>
        <w:ind w:left="567" w:hanging="567"/>
      </w:pPr>
    </w:p>
    <w:tbl>
      <w:tblPr>
        <w:tblStyle w:val="GridTable4-Accent1"/>
        <w:tblW w:w="8642" w:type="dxa"/>
        <w:tblLook w:val="04A0" w:firstRow="1" w:lastRow="0" w:firstColumn="1" w:lastColumn="0" w:noHBand="0" w:noVBand="1"/>
      </w:tblPr>
      <w:tblGrid>
        <w:gridCol w:w="1457"/>
        <w:gridCol w:w="1435"/>
        <w:gridCol w:w="1439"/>
        <w:gridCol w:w="1435"/>
        <w:gridCol w:w="1437"/>
        <w:gridCol w:w="1439"/>
      </w:tblGrid>
      <w:tr w:rsidR="00DD29B7" w14:paraId="04D9F34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dxa"/>
            <w:shd w:val="clear" w:color="auto" w:fill="002060"/>
          </w:tcPr>
          <w:p w14:paraId="54F54BBE" w14:textId="77777777" w:rsidR="00DD29B7" w:rsidRDefault="00DD29B7">
            <w:pPr>
              <w:rPr>
                <w:b w:val="0"/>
                <w:bCs w:val="0"/>
              </w:rPr>
            </w:pPr>
          </w:p>
          <w:p w14:paraId="61678BB7" w14:textId="77777777" w:rsidR="00DD29B7" w:rsidRDefault="00DD29B7">
            <w:r>
              <w:t>School</w:t>
            </w:r>
          </w:p>
        </w:tc>
        <w:tc>
          <w:tcPr>
            <w:tcW w:w="1435" w:type="dxa"/>
            <w:shd w:val="clear" w:color="auto" w:fill="002060"/>
          </w:tcPr>
          <w:p w14:paraId="5C67E78F" w14:textId="77777777" w:rsidR="00DD29B7" w:rsidRDefault="00DD29B7">
            <w:pPr>
              <w:jc w:val="center"/>
              <w:cnfStyle w:val="100000000000" w:firstRow="1" w:lastRow="0" w:firstColumn="0" w:lastColumn="0" w:oddVBand="0" w:evenVBand="0" w:oddHBand="0" w:evenHBand="0" w:firstRowFirstColumn="0" w:firstRowLastColumn="0" w:lastRowFirstColumn="0" w:lastRowLastColumn="0"/>
              <w:rPr>
                <w:b w:val="0"/>
                <w:bCs w:val="0"/>
              </w:rPr>
            </w:pPr>
            <w:r>
              <w:t>Basic</w:t>
            </w:r>
          </w:p>
          <w:p w14:paraId="192B515D" w14:textId="77777777" w:rsidR="00DD29B7" w:rsidRDefault="00DD29B7">
            <w:pPr>
              <w:jc w:val="center"/>
              <w:cnfStyle w:val="100000000000" w:firstRow="1" w:lastRow="0" w:firstColumn="0" w:lastColumn="0" w:oddVBand="0" w:evenVBand="0" w:oddHBand="0" w:evenHBand="0" w:firstRowFirstColumn="0" w:firstRowLastColumn="0" w:lastRowFirstColumn="0" w:lastRowLastColumn="0"/>
            </w:pPr>
            <w:r>
              <w:t>£</w:t>
            </w:r>
          </w:p>
        </w:tc>
        <w:tc>
          <w:tcPr>
            <w:tcW w:w="1439" w:type="dxa"/>
            <w:shd w:val="clear" w:color="auto" w:fill="002060"/>
          </w:tcPr>
          <w:p w14:paraId="2DDD0C4B" w14:textId="77777777" w:rsidR="00DD29B7" w:rsidRDefault="00DD29B7">
            <w:pPr>
              <w:jc w:val="center"/>
              <w:cnfStyle w:val="100000000000" w:firstRow="1" w:lastRow="0" w:firstColumn="0" w:lastColumn="0" w:oddVBand="0" w:evenVBand="0" w:oddHBand="0" w:evenHBand="0" w:firstRowFirstColumn="0" w:firstRowLastColumn="0" w:lastRowFirstColumn="0" w:lastRowLastColumn="0"/>
              <w:rPr>
                <w:b w:val="0"/>
                <w:bCs w:val="0"/>
              </w:rPr>
            </w:pPr>
            <w:r>
              <w:t>Distance</w:t>
            </w:r>
          </w:p>
          <w:p w14:paraId="142D52DE" w14:textId="77777777" w:rsidR="00DD29B7" w:rsidRDefault="00DD29B7">
            <w:pPr>
              <w:jc w:val="center"/>
              <w:cnfStyle w:val="100000000000" w:firstRow="1" w:lastRow="0" w:firstColumn="0" w:lastColumn="0" w:oddVBand="0" w:evenVBand="0" w:oddHBand="0" w:evenHBand="0" w:firstRowFirstColumn="0" w:firstRowLastColumn="0" w:lastRowFirstColumn="0" w:lastRowLastColumn="0"/>
            </w:pPr>
            <w:r>
              <w:t>£</w:t>
            </w:r>
          </w:p>
        </w:tc>
        <w:tc>
          <w:tcPr>
            <w:tcW w:w="1435" w:type="dxa"/>
            <w:shd w:val="clear" w:color="auto" w:fill="002060"/>
          </w:tcPr>
          <w:p w14:paraId="29D0DC47" w14:textId="77777777" w:rsidR="00DD29B7" w:rsidRDefault="00DD29B7">
            <w:pPr>
              <w:jc w:val="center"/>
              <w:cnfStyle w:val="100000000000" w:firstRow="1" w:lastRow="0" w:firstColumn="0" w:lastColumn="0" w:oddVBand="0" w:evenVBand="0" w:oddHBand="0" w:evenHBand="0" w:firstRowFirstColumn="0" w:firstRowLastColumn="0" w:lastRowFirstColumn="0" w:lastRowLastColumn="0"/>
              <w:rPr>
                <w:b w:val="0"/>
                <w:bCs w:val="0"/>
              </w:rPr>
            </w:pPr>
            <w:r>
              <w:t>Total</w:t>
            </w:r>
          </w:p>
          <w:p w14:paraId="4C9F4A29" w14:textId="77777777" w:rsidR="00DD29B7" w:rsidRDefault="00DD29B7">
            <w:pPr>
              <w:jc w:val="center"/>
              <w:cnfStyle w:val="100000000000" w:firstRow="1" w:lastRow="0" w:firstColumn="0" w:lastColumn="0" w:oddVBand="0" w:evenVBand="0" w:oddHBand="0" w:evenHBand="0" w:firstRowFirstColumn="0" w:firstRowLastColumn="0" w:lastRowFirstColumn="0" w:lastRowLastColumn="0"/>
            </w:pPr>
            <w:r>
              <w:t>£</w:t>
            </w:r>
          </w:p>
        </w:tc>
        <w:tc>
          <w:tcPr>
            <w:tcW w:w="1437" w:type="dxa"/>
            <w:shd w:val="clear" w:color="auto" w:fill="002060"/>
          </w:tcPr>
          <w:p w14:paraId="15ECF3D8" w14:textId="77777777" w:rsidR="00DD29B7" w:rsidRDefault="00DD29B7">
            <w:pPr>
              <w:jc w:val="center"/>
              <w:cnfStyle w:val="100000000000" w:firstRow="1" w:lastRow="0" w:firstColumn="0" w:lastColumn="0" w:oddVBand="0" w:evenVBand="0" w:oddHBand="0" w:evenHBand="0" w:firstRowFirstColumn="0" w:firstRowLastColumn="0" w:lastRowFirstColumn="0" w:lastRowLastColumn="0"/>
              <w:rPr>
                <w:b w:val="0"/>
                <w:bCs w:val="0"/>
              </w:rPr>
            </w:pPr>
            <w:r>
              <w:t>Current</w:t>
            </w:r>
          </w:p>
          <w:p w14:paraId="3E535CFE" w14:textId="77777777" w:rsidR="00DD29B7" w:rsidRDefault="00DD29B7">
            <w:pPr>
              <w:jc w:val="center"/>
              <w:cnfStyle w:val="100000000000" w:firstRow="1" w:lastRow="0" w:firstColumn="0" w:lastColumn="0" w:oddVBand="0" w:evenVBand="0" w:oddHBand="0" w:evenHBand="0" w:firstRowFirstColumn="0" w:firstRowLastColumn="0" w:lastRowFirstColumn="0" w:lastRowLastColumn="0"/>
            </w:pPr>
            <w:r>
              <w:t>£</w:t>
            </w:r>
          </w:p>
        </w:tc>
        <w:tc>
          <w:tcPr>
            <w:tcW w:w="1439" w:type="dxa"/>
            <w:shd w:val="clear" w:color="auto" w:fill="002060"/>
          </w:tcPr>
          <w:p w14:paraId="1F23469B" w14:textId="77777777" w:rsidR="00DD29B7" w:rsidRDefault="00DD29B7">
            <w:pPr>
              <w:jc w:val="center"/>
              <w:cnfStyle w:val="100000000000" w:firstRow="1" w:lastRow="0" w:firstColumn="0" w:lastColumn="0" w:oddVBand="0" w:evenVBand="0" w:oddHBand="0" w:evenHBand="0" w:firstRowFirstColumn="0" w:firstRowLastColumn="0" w:lastRowFirstColumn="0" w:lastRowLastColumn="0"/>
              <w:rPr>
                <w:b w:val="0"/>
                <w:bCs w:val="0"/>
              </w:rPr>
            </w:pPr>
            <w:r>
              <w:t>Shortfall</w:t>
            </w:r>
          </w:p>
          <w:p w14:paraId="275862FB" w14:textId="77777777" w:rsidR="00DD29B7" w:rsidRDefault="00DD29B7">
            <w:pPr>
              <w:jc w:val="center"/>
              <w:cnfStyle w:val="100000000000" w:firstRow="1" w:lastRow="0" w:firstColumn="0" w:lastColumn="0" w:oddVBand="0" w:evenVBand="0" w:oddHBand="0" w:evenHBand="0" w:firstRowFirstColumn="0" w:firstRowLastColumn="0" w:lastRowFirstColumn="0" w:lastRowLastColumn="0"/>
            </w:pPr>
            <w:r>
              <w:t>£</w:t>
            </w:r>
          </w:p>
        </w:tc>
      </w:tr>
      <w:tr w:rsidR="00DD29B7" w14:paraId="0E57FC8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dxa"/>
            <w:vAlign w:val="bottom"/>
          </w:tcPr>
          <w:p w14:paraId="3856B832" w14:textId="77777777" w:rsidR="00DD29B7" w:rsidRPr="008F7DBB" w:rsidRDefault="00DD29B7">
            <w:pPr>
              <w:rPr>
                <w:b w:val="0"/>
                <w:bCs w:val="0"/>
              </w:rPr>
            </w:pPr>
            <w:r w:rsidRPr="008F7DBB">
              <w:rPr>
                <w:rFonts w:cs="Arial"/>
                <w:b w:val="0"/>
                <w:bCs w:val="0"/>
                <w:color w:val="000000"/>
              </w:rPr>
              <w:t>Plume School</w:t>
            </w:r>
          </w:p>
        </w:tc>
        <w:tc>
          <w:tcPr>
            <w:tcW w:w="1435" w:type="dxa"/>
            <w:vAlign w:val="bottom"/>
          </w:tcPr>
          <w:p w14:paraId="71E521FD" w14:textId="77777777" w:rsidR="00DD29B7" w:rsidRDefault="00DD29B7">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51,200</w:t>
            </w:r>
          </w:p>
        </w:tc>
        <w:tc>
          <w:tcPr>
            <w:tcW w:w="1439" w:type="dxa"/>
            <w:vAlign w:val="bottom"/>
          </w:tcPr>
          <w:p w14:paraId="7E55E037" w14:textId="77777777" w:rsidR="00DD29B7" w:rsidRDefault="00DD29B7">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25,600</w:t>
            </w:r>
          </w:p>
        </w:tc>
        <w:tc>
          <w:tcPr>
            <w:tcW w:w="1435" w:type="dxa"/>
            <w:vAlign w:val="bottom"/>
          </w:tcPr>
          <w:p w14:paraId="3F87A12E" w14:textId="77777777" w:rsidR="00DD29B7" w:rsidRDefault="00DD29B7">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76,800</w:t>
            </w:r>
          </w:p>
        </w:tc>
        <w:tc>
          <w:tcPr>
            <w:tcW w:w="1437" w:type="dxa"/>
            <w:vAlign w:val="bottom"/>
          </w:tcPr>
          <w:p w14:paraId="513F3DA6" w14:textId="77777777" w:rsidR="00DD29B7" w:rsidRDefault="00DD29B7">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207,666</w:t>
            </w:r>
          </w:p>
        </w:tc>
        <w:tc>
          <w:tcPr>
            <w:tcW w:w="1439" w:type="dxa"/>
            <w:vAlign w:val="bottom"/>
          </w:tcPr>
          <w:p w14:paraId="022CDE47" w14:textId="77777777" w:rsidR="00DD29B7" w:rsidRDefault="00DD29B7">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(130,866)</w:t>
            </w:r>
          </w:p>
        </w:tc>
      </w:tr>
      <w:tr w:rsidR="00DD29B7" w14:paraId="41D899FC" w14:textId="77777777">
        <w:tc>
          <w:tcPr>
            <w:cnfStyle w:val="001000000000" w:firstRow="0" w:lastRow="0" w:firstColumn="1" w:lastColumn="0" w:oddVBand="0" w:evenVBand="0" w:oddHBand="0" w:evenHBand="0" w:firstRowFirstColumn="0" w:firstRowLastColumn="0" w:lastRowFirstColumn="0" w:lastRowLastColumn="0"/>
            <w:tcW w:w="1457" w:type="dxa"/>
            <w:vAlign w:val="bottom"/>
          </w:tcPr>
          <w:p w14:paraId="607F5308" w14:textId="77777777" w:rsidR="00DD29B7" w:rsidRPr="008F7DBB" w:rsidRDefault="00DD29B7">
            <w:pPr>
              <w:rPr>
                <w:b w:val="0"/>
                <w:bCs w:val="0"/>
              </w:rPr>
            </w:pPr>
            <w:r w:rsidRPr="008F7DBB">
              <w:rPr>
                <w:rFonts w:cs="Arial"/>
                <w:b w:val="0"/>
                <w:bCs w:val="0"/>
                <w:color w:val="000000"/>
              </w:rPr>
              <w:t>Wickford Primary School</w:t>
            </w:r>
          </w:p>
        </w:tc>
        <w:tc>
          <w:tcPr>
            <w:tcW w:w="1435" w:type="dxa"/>
            <w:vAlign w:val="bottom"/>
          </w:tcPr>
          <w:p w14:paraId="0FA14D26" w14:textId="77777777" w:rsidR="00DD29B7" w:rsidRDefault="00DD29B7">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51,200</w:t>
            </w:r>
          </w:p>
        </w:tc>
        <w:tc>
          <w:tcPr>
            <w:tcW w:w="1439" w:type="dxa"/>
            <w:vAlign w:val="bottom"/>
          </w:tcPr>
          <w:p w14:paraId="3A196C38" w14:textId="77777777" w:rsidR="00DD29B7" w:rsidRDefault="00DD29B7">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0</w:t>
            </w:r>
          </w:p>
        </w:tc>
        <w:tc>
          <w:tcPr>
            <w:tcW w:w="1435" w:type="dxa"/>
            <w:vAlign w:val="bottom"/>
          </w:tcPr>
          <w:p w14:paraId="7C5969C5" w14:textId="77777777" w:rsidR="00DD29B7" w:rsidRDefault="00DD29B7">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51,200</w:t>
            </w:r>
          </w:p>
        </w:tc>
        <w:tc>
          <w:tcPr>
            <w:tcW w:w="1437" w:type="dxa"/>
            <w:vAlign w:val="bottom"/>
          </w:tcPr>
          <w:p w14:paraId="0D3BAB12" w14:textId="77777777" w:rsidR="00DD29B7" w:rsidRDefault="00DD29B7">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65,650</w:t>
            </w:r>
          </w:p>
        </w:tc>
        <w:tc>
          <w:tcPr>
            <w:tcW w:w="1439" w:type="dxa"/>
            <w:vAlign w:val="bottom"/>
          </w:tcPr>
          <w:p w14:paraId="451E98CC" w14:textId="77777777" w:rsidR="00DD29B7" w:rsidRDefault="00DD29B7">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(14,450)</w:t>
            </w:r>
          </w:p>
        </w:tc>
      </w:tr>
      <w:tr w:rsidR="00DD29B7" w14:paraId="00A8C6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dxa"/>
            <w:vAlign w:val="bottom"/>
          </w:tcPr>
          <w:p w14:paraId="2D982427" w14:textId="77777777" w:rsidR="00DD29B7" w:rsidRPr="008F7DBB" w:rsidRDefault="00DD29B7">
            <w:pPr>
              <w:rPr>
                <w:b w:val="0"/>
                <w:bCs w:val="0"/>
              </w:rPr>
            </w:pPr>
            <w:r w:rsidRPr="008F7DBB">
              <w:rPr>
                <w:rFonts w:cs="Arial"/>
                <w:b w:val="0"/>
                <w:bCs w:val="0"/>
                <w:color w:val="000000"/>
              </w:rPr>
              <w:t>St. George's School</w:t>
            </w:r>
          </w:p>
        </w:tc>
        <w:tc>
          <w:tcPr>
            <w:tcW w:w="1435" w:type="dxa"/>
            <w:vAlign w:val="bottom"/>
          </w:tcPr>
          <w:p w14:paraId="40AFAA35" w14:textId="77777777" w:rsidR="00DD29B7" w:rsidRDefault="00DD29B7">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51,200</w:t>
            </w:r>
          </w:p>
        </w:tc>
        <w:tc>
          <w:tcPr>
            <w:tcW w:w="1439" w:type="dxa"/>
            <w:vAlign w:val="bottom"/>
          </w:tcPr>
          <w:p w14:paraId="2E219C61" w14:textId="77777777" w:rsidR="00DD29B7" w:rsidRDefault="00DD29B7">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12,800</w:t>
            </w:r>
          </w:p>
        </w:tc>
        <w:tc>
          <w:tcPr>
            <w:tcW w:w="1435" w:type="dxa"/>
            <w:vAlign w:val="bottom"/>
          </w:tcPr>
          <w:p w14:paraId="5A790902" w14:textId="77777777" w:rsidR="00DD29B7" w:rsidRDefault="00DD29B7">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64,000</w:t>
            </w:r>
          </w:p>
        </w:tc>
        <w:tc>
          <w:tcPr>
            <w:tcW w:w="1437" w:type="dxa"/>
            <w:vAlign w:val="bottom"/>
          </w:tcPr>
          <w:p w14:paraId="705B6E69" w14:textId="77777777" w:rsidR="00DD29B7" w:rsidRDefault="00DD29B7">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76,830</w:t>
            </w:r>
          </w:p>
        </w:tc>
        <w:tc>
          <w:tcPr>
            <w:tcW w:w="1439" w:type="dxa"/>
            <w:vAlign w:val="bottom"/>
          </w:tcPr>
          <w:p w14:paraId="7EA7A66E" w14:textId="77777777" w:rsidR="00DD29B7" w:rsidRDefault="00DD29B7">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(12,830)</w:t>
            </w:r>
          </w:p>
        </w:tc>
      </w:tr>
      <w:tr w:rsidR="00DD29B7" w14:paraId="3209648F" w14:textId="77777777">
        <w:tc>
          <w:tcPr>
            <w:cnfStyle w:val="001000000000" w:firstRow="0" w:lastRow="0" w:firstColumn="1" w:lastColumn="0" w:oddVBand="0" w:evenVBand="0" w:oddHBand="0" w:evenHBand="0" w:firstRowFirstColumn="0" w:firstRowLastColumn="0" w:lastRowFirstColumn="0" w:lastRowLastColumn="0"/>
            <w:tcW w:w="1457" w:type="dxa"/>
            <w:vAlign w:val="bottom"/>
          </w:tcPr>
          <w:p w14:paraId="65D68536" w14:textId="77777777" w:rsidR="00DD29B7" w:rsidRPr="008F7DBB" w:rsidRDefault="00DD29B7">
            <w:pPr>
              <w:rPr>
                <w:b w:val="0"/>
                <w:bCs w:val="0"/>
              </w:rPr>
            </w:pPr>
            <w:r w:rsidRPr="008F7DBB">
              <w:rPr>
                <w:rFonts w:cs="Arial"/>
                <w:b w:val="0"/>
                <w:bCs w:val="0"/>
                <w:color w:val="000000"/>
              </w:rPr>
              <w:t>Clacton Coastal Academy</w:t>
            </w:r>
          </w:p>
        </w:tc>
        <w:tc>
          <w:tcPr>
            <w:tcW w:w="1435" w:type="dxa"/>
            <w:vAlign w:val="bottom"/>
          </w:tcPr>
          <w:p w14:paraId="71C14EF8" w14:textId="77777777" w:rsidR="00DD29B7" w:rsidRDefault="00DD29B7">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51,200</w:t>
            </w:r>
          </w:p>
        </w:tc>
        <w:tc>
          <w:tcPr>
            <w:tcW w:w="1439" w:type="dxa"/>
            <w:vAlign w:val="bottom"/>
          </w:tcPr>
          <w:p w14:paraId="1FFF6A0B" w14:textId="77777777" w:rsidR="00DD29B7" w:rsidRDefault="00DD29B7">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0</w:t>
            </w:r>
          </w:p>
        </w:tc>
        <w:tc>
          <w:tcPr>
            <w:tcW w:w="1435" w:type="dxa"/>
            <w:vAlign w:val="bottom"/>
          </w:tcPr>
          <w:p w14:paraId="2493FBD8" w14:textId="77777777" w:rsidR="00DD29B7" w:rsidRDefault="00DD29B7">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51,200</w:t>
            </w:r>
          </w:p>
        </w:tc>
        <w:tc>
          <w:tcPr>
            <w:tcW w:w="1437" w:type="dxa"/>
            <w:vAlign w:val="bottom"/>
          </w:tcPr>
          <w:p w14:paraId="5C314AC2" w14:textId="77777777" w:rsidR="00DD29B7" w:rsidRDefault="00DD29B7">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178,615</w:t>
            </w:r>
          </w:p>
        </w:tc>
        <w:tc>
          <w:tcPr>
            <w:tcW w:w="1439" w:type="dxa"/>
            <w:vAlign w:val="bottom"/>
          </w:tcPr>
          <w:p w14:paraId="6A0DE4A4" w14:textId="77777777" w:rsidR="00DD29B7" w:rsidRDefault="00DD29B7">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(127,415)</w:t>
            </w:r>
          </w:p>
        </w:tc>
      </w:tr>
      <w:tr w:rsidR="00DD29B7" w14:paraId="2C1A5D1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dxa"/>
            <w:vAlign w:val="bottom"/>
          </w:tcPr>
          <w:p w14:paraId="2D639AE4" w14:textId="77777777" w:rsidR="00DD29B7" w:rsidRPr="008F7DBB" w:rsidRDefault="00DD29B7">
            <w:pPr>
              <w:rPr>
                <w:b w:val="0"/>
                <w:bCs w:val="0"/>
              </w:rPr>
            </w:pPr>
            <w:r w:rsidRPr="008F7DBB">
              <w:rPr>
                <w:rFonts w:cs="Arial"/>
                <w:b w:val="0"/>
                <w:bCs w:val="0"/>
                <w:color w:val="000000"/>
              </w:rPr>
              <w:t>Tendring Technology College</w:t>
            </w:r>
          </w:p>
        </w:tc>
        <w:tc>
          <w:tcPr>
            <w:tcW w:w="1435" w:type="dxa"/>
            <w:vAlign w:val="bottom"/>
          </w:tcPr>
          <w:p w14:paraId="6139E79B" w14:textId="77777777" w:rsidR="00DD29B7" w:rsidRDefault="00DD29B7">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51,200</w:t>
            </w:r>
          </w:p>
        </w:tc>
        <w:tc>
          <w:tcPr>
            <w:tcW w:w="1439" w:type="dxa"/>
            <w:vAlign w:val="bottom"/>
          </w:tcPr>
          <w:p w14:paraId="057709CB" w14:textId="77777777" w:rsidR="00DD29B7" w:rsidRDefault="00DD29B7">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25,600</w:t>
            </w:r>
          </w:p>
        </w:tc>
        <w:tc>
          <w:tcPr>
            <w:tcW w:w="1435" w:type="dxa"/>
            <w:vAlign w:val="bottom"/>
          </w:tcPr>
          <w:p w14:paraId="42BF541D" w14:textId="77777777" w:rsidR="00DD29B7" w:rsidRDefault="00DD29B7">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76,800</w:t>
            </w:r>
          </w:p>
        </w:tc>
        <w:tc>
          <w:tcPr>
            <w:tcW w:w="1437" w:type="dxa"/>
            <w:vAlign w:val="bottom"/>
          </w:tcPr>
          <w:p w14:paraId="410AAC2F" w14:textId="77777777" w:rsidR="00DD29B7" w:rsidRDefault="00DD29B7">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262,626</w:t>
            </w:r>
          </w:p>
        </w:tc>
        <w:tc>
          <w:tcPr>
            <w:tcW w:w="1439" w:type="dxa"/>
            <w:vAlign w:val="bottom"/>
          </w:tcPr>
          <w:p w14:paraId="517C6422" w14:textId="77777777" w:rsidR="00DD29B7" w:rsidRDefault="00DD29B7">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(185,826)</w:t>
            </w:r>
          </w:p>
        </w:tc>
      </w:tr>
      <w:tr w:rsidR="00DD29B7" w14:paraId="6EE046AA" w14:textId="77777777">
        <w:tc>
          <w:tcPr>
            <w:cnfStyle w:val="001000000000" w:firstRow="0" w:lastRow="0" w:firstColumn="1" w:lastColumn="0" w:oddVBand="0" w:evenVBand="0" w:oddHBand="0" w:evenHBand="0" w:firstRowFirstColumn="0" w:firstRowLastColumn="0" w:lastRowFirstColumn="0" w:lastRowLastColumn="0"/>
            <w:tcW w:w="1457" w:type="dxa"/>
            <w:vAlign w:val="bottom"/>
          </w:tcPr>
          <w:p w14:paraId="0A732FE7" w14:textId="77777777" w:rsidR="00DD29B7" w:rsidRPr="008F7DBB" w:rsidRDefault="00DD29B7">
            <w:pPr>
              <w:rPr>
                <w:b w:val="0"/>
                <w:bCs w:val="0"/>
              </w:rPr>
            </w:pPr>
            <w:r w:rsidRPr="008F7DBB">
              <w:rPr>
                <w:rFonts w:cs="Arial"/>
                <w:b w:val="0"/>
                <w:bCs w:val="0"/>
                <w:color w:val="000000"/>
              </w:rPr>
              <w:t>St John's Green Primary School</w:t>
            </w:r>
          </w:p>
        </w:tc>
        <w:tc>
          <w:tcPr>
            <w:tcW w:w="1435" w:type="dxa"/>
            <w:vAlign w:val="bottom"/>
          </w:tcPr>
          <w:p w14:paraId="000168E5" w14:textId="77777777" w:rsidR="00DD29B7" w:rsidRDefault="00DD29B7">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51,200</w:t>
            </w:r>
          </w:p>
        </w:tc>
        <w:tc>
          <w:tcPr>
            <w:tcW w:w="1439" w:type="dxa"/>
            <w:vAlign w:val="bottom"/>
          </w:tcPr>
          <w:p w14:paraId="5121C09A" w14:textId="77777777" w:rsidR="00DD29B7" w:rsidRDefault="00DD29B7">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25,600</w:t>
            </w:r>
          </w:p>
        </w:tc>
        <w:tc>
          <w:tcPr>
            <w:tcW w:w="1435" w:type="dxa"/>
            <w:vAlign w:val="bottom"/>
          </w:tcPr>
          <w:p w14:paraId="16E6C29E" w14:textId="77777777" w:rsidR="00DD29B7" w:rsidRDefault="00DD29B7">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76,800</w:t>
            </w:r>
          </w:p>
        </w:tc>
        <w:tc>
          <w:tcPr>
            <w:tcW w:w="1437" w:type="dxa"/>
            <w:vAlign w:val="bottom"/>
          </w:tcPr>
          <w:p w14:paraId="2DC4F39A" w14:textId="77777777" w:rsidR="00DD29B7" w:rsidRDefault="00DD29B7">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81,510</w:t>
            </w:r>
          </w:p>
        </w:tc>
        <w:tc>
          <w:tcPr>
            <w:tcW w:w="1439" w:type="dxa"/>
            <w:vAlign w:val="bottom"/>
          </w:tcPr>
          <w:p w14:paraId="77C22A5E" w14:textId="77777777" w:rsidR="00DD29B7" w:rsidRDefault="00DD29B7">
            <w:pPr>
              <w:jc w:val="right"/>
              <w:cnfStyle w:val="000000000000" w:firstRow="0" w:lastRow="0" w:firstColumn="0" w:lastColumn="0" w:oddVBand="0" w:evenVBand="0" w:oddHBand="0" w:evenHBand="0" w:firstRowFirstColumn="0" w:firstRowLastColumn="0" w:lastRowFirstColumn="0" w:lastRowLastColumn="0"/>
            </w:pPr>
            <w:r>
              <w:rPr>
                <w:rFonts w:cs="Arial"/>
                <w:color w:val="000000"/>
              </w:rPr>
              <w:t>(4,710)</w:t>
            </w:r>
          </w:p>
        </w:tc>
      </w:tr>
      <w:tr w:rsidR="00DD29B7" w14:paraId="55A2CC1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dxa"/>
            <w:vAlign w:val="bottom"/>
          </w:tcPr>
          <w:p w14:paraId="2D03E4F7" w14:textId="77777777" w:rsidR="00DD29B7" w:rsidRPr="008F7DBB" w:rsidRDefault="00DD29B7">
            <w:pPr>
              <w:rPr>
                <w:b w:val="0"/>
                <w:bCs w:val="0"/>
              </w:rPr>
            </w:pPr>
            <w:r w:rsidRPr="008F7DBB">
              <w:rPr>
                <w:rFonts w:cs="Arial"/>
                <w:b w:val="0"/>
                <w:bCs w:val="0"/>
                <w:color w:val="000000"/>
              </w:rPr>
              <w:t>William de Ferrers School</w:t>
            </w:r>
          </w:p>
        </w:tc>
        <w:tc>
          <w:tcPr>
            <w:tcW w:w="1435" w:type="dxa"/>
            <w:vAlign w:val="bottom"/>
          </w:tcPr>
          <w:p w14:paraId="09739F4A" w14:textId="77777777" w:rsidR="00DD29B7" w:rsidRDefault="00DD29B7">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0</w:t>
            </w:r>
          </w:p>
        </w:tc>
        <w:tc>
          <w:tcPr>
            <w:tcW w:w="1439" w:type="dxa"/>
            <w:vAlign w:val="bottom"/>
          </w:tcPr>
          <w:p w14:paraId="33B29F44" w14:textId="77777777" w:rsidR="00DD29B7" w:rsidRDefault="00DD29B7">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0</w:t>
            </w:r>
          </w:p>
        </w:tc>
        <w:tc>
          <w:tcPr>
            <w:tcW w:w="1435" w:type="dxa"/>
            <w:vAlign w:val="bottom"/>
          </w:tcPr>
          <w:p w14:paraId="6694D52F" w14:textId="77777777" w:rsidR="00DD29B7" w:rsidRDefault="00DD29B7">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0</w:t>
            </w:r>
          </w:p>
        </w:tc>
        <w:tc>
          <w:tcPr>
            <w:tcW w:w="1437" w:type="dxa"/>
            <w:vAlign w:val="bottom"/>
          </w:tcPr>
          <w:p w14:paraId="76C351F9" w14:textId="77777777" w:rsidR="00DD29B7" w:rsidRDefault="00DD29B7">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56,156</w:t>
            </w:r>
          </w:p>
        </w:tc>
        <w:tc>
          <w:tcPr>
            <w:tcW w:w="1439" w:type="dxa"/>
            <w:vAlign w:val="bottom"/>
          </w:tcPr>
          <w:p w14:paraId="3E2CBEDC" w14:textId="77777777" w:rsidR="00DD29B7" w:rsidRDefault="00DD29B7">
            <w:pPr>
              <w:jc w:val="right"/>
              <w:cnfStyle w:val="000000100000" w:firstRow="0" w:lastRow="0" w:firstColumn="0" w:lastColumn="0" w:oddVBand="0" w:evenVBand="0" w:oddHBand="1" w:evenHBand="0" w:firstRowFirstColumn="0" w:firstRowLastColumn="0" w:lastRowFirstColumn="0" w:lastRowLastColumn="0"/>
            </w:pPr>
            <w:r>
              <w:rPr>
                <w:rFonts w:cs="Arial"/>
                <w:color w:val="000000"/>
              </w:rPr>
              <w:t>(56,156)</w:t>
            </w:r>
          </w:p>
        </w:tc>
      </w:tr>
    </w:tbl>
    <w:p w14:paraId="628F6509" w14:textId="77777777" w:rsidR="00DD29B7" w:rsidRDefault="00DD29B7" w:rsidP="00DD29B7"/>
    <w:p w14:paraId="3223EAC7" w14:textId="77777777" w:rsidR="00DD29B7" w:rsidRPr="00F10B9E" w:rsidRDefault="00DD29B7" w:rsidP="00DD29B7">
      <w:pPr>
        <w:ind w:left="567" w:hanging="567"/>
        <w:rPr>
          <w:b/>
        </w:rPr>
      </w:pPr>
      <w:r>
        <w:rPr>
          <w:b/>
        </w:rPr>
        <w:t>6.</w:t>
      </w:r>
      <w:r>
        <w:rPr>
          <w:b/>
        </w:rPr>
        <w:tab/>
        <w:t>Other Resource Implications</w:t>
      </w:r>
    </w:p>
    <w:p w14:paraId="26F2AC56" w14:textId="77777777" w:rsidR="00DD29B7" w:rsidRPr="00E463CF" w:rsidRDefault="00DD29B7" w:rsidP="00DD29B7">
      <w:pPr>
        <w:pStyle w:val="NoSpacing"/>
        <w:ind w:left="567" w:hanging="567"/>
        <w:rPr>
          <w:sz w:val="24"/>
          <w:szCs w:val="24"/>
        </w:rPr>
      </w:pPr>
    </w:p>
    <w:p w14:paraId="46CA2321" w14:textId="77777777" w:rsidR="00DD29B7" w:rsidRPr="00E463CF" w:rsidRDefault="00DD29B7" w:rsidP="00DD29B7">
      <w:pPr>
        <w:pStyle w:val="TextR"/>
        <w:ind w:left="567" w:hanging="567"/>
        <w:rPr>
          <w:b/>
        </w:rPr>
      </w:pPr>
      <w:r>
        <w:rPr>
          <w:b/>
        </w:rPr>
        <w:t xml:space="preserve">7. </w:t>
      </w:r>
      <w:r>
        <w:rPr>
          <w:b/>
        </w:rPr>
        <w:tab/>
        <w:t>Consultation with stakeholders</w:t>
      </w:r>
      <w:r>
        <w:br/>
      </w:r>
    </w:p>
    <w:p w14:paraId="53B27231" w14:textId="77777777" w:rsidR="00DD29B7" w:rsidRDefault="00DD29B7" w:rsidP="00DD29B7">
      <w:pPr>
        <w:pStyle w:val="TextR"/>
        <w:ind w:left="567" w:hanging="567"/>
        <w:rPr>
          <w:b/>
        </w:rPr>
      </w:pPr>
      <w:r>
        <w:rPr>
          <w:b/>
        </w:rPr>
        <w:t xml:space="preserve">8. </w:t>
      </w:r>
      <w:r>
        <w:rPr>
          <w:b/>
        </w:rPr>
        <w:tab/>
        <w:t>Background / Supporting papers.</w:t>
      </w:r>
    </w:p>
    <w:p w14:paraId="7FD3AD65" w14:textId="77777777" w:rsidR="00DD29B7" w:rsidRDefault="00DD29B7" w:rsidP="00DD29B7"/>
    <w:p w14:paraId="76AFF599" w14:textId="77777777" w:rsidR="00DD29B7" w:rsidRDefault="00DD29B7" w:rsidP="00DD29B7">
      <w:pPr>
        <w:ind w:left="567" w:hanging="567"/>
      </w:pPr>
      <w:r>
        <w:t>8.1</w:t>
      </w:r>
      <w:r>
        <w:tab/>
        <w:t xml:space="preserve">Full consultation response </w:t>
      </w:r>
      <w:hyperlink r:id="rId33" w:history="1">
        <w:r>
          <w:rPr>
            <w:rStyle w:val="Hyperlink"/>
          </w:rPr>
          <w:t>Implementing the Direct National Funding Formula Government consultation response (publishing.service.gov.uk)</w:t>
        </w:r>
      </w:hyperlink>
    </w:p>
    <w:p w14:paraId="7A739BDE" w14:textId="77777777" w:rsidR="007433C0" w:rsidRDefault="007433C0" w:rsidP="00B20613"/>
    <w:p w14:paraId="05269EA1" w14:textId="21979B29" w:rsidR="00214BAF" w:rsidRDefault="00214BAF" w:rsidP="00214BAF">
      <w:pPr>
        <w:ind w:left="567" w:hanging="567"/>
      </w:pPr>
      <w:r>
        <w:t>8.2</w:t>
      </w:r>
      <w:r>
        <w:tab/>
        <w:t>Annex A – Schools Forum response to the consultation.</w:t>
      </w:r>
    </w:p>
    <w:p w14:paraId="0EB96BFD" w14:textId="77777777" w:rsidR="006A1B11" w:rsidRDefault="006A1B11" w:rsidP="00214BAF">
      <w:pPr>
        <w:ind w:left="567" w:hanging="567"/>
      </w:pPr>
    </w:p>
    <w:p w14:paraId="4A6BDC19" w14:textId="77777777" w:rsidR="006A1B11" w:rsidRDefault="006A1B11" w:rsidP="00214BAF">
      <w:pPr>
        <w:ind w:left="567" w:hanging="567"/>
      </w:pPr>
    </w:p>
    <w:p w14:paraId="1D670671" w14:textId="77777777" w:rsidR="006A1B11" w:rsidRDefault="006A1B11" w:rsidP="00214BAF">
      <w:pPr>
        <w:ind w:left="567" w:hanging="567"/>
      </w:pPr>
    </w:p>
    <w:p w14:paraId="79D561A0" w14:textId="77777777" w:rsidR="006A1B11" w:rsidRDefault="006A1B11" w:rsidP="00214BAF">
      <w:pPr>
        <w:ind w:left="567" w:hanging="567"/>
      </w:pPr>
    </w:p>
    <w:p w14:paraId="0531DE9C" w14:textId="77777777" w:rsidR="006A1B11" w:rsidRDefault="006A1B11" w:rsidP="00214BAF">
      <w:pPr>
        <w:ind w:left="567" w:hanging="567"/>
      </w:pPr>
    </w:p>
    <w:p w14:paraId="5AF0A16E" w14:textId="77777777" w:rsidR="006A1B11" w:rsidRDefault="006A1B11" w:rsidP="00214BAF">
      <w:pPr>
        <w:ind w:left="567" w:hanging="567"/>
      </w:pPr>
    </w:p>
    <w:p w14:paraId="7E2E1DC5" w14:textId="77777777" w:rsidR="006A1B11" w:rsidRDefault="006A1B11" w:rsidP="00214BAF">
      <w:pPr>
        <w:ind w:left="567" w:hanging="567"/>
      </w:pPr>
    </w:p>
    <w:p w14:paraId="068BB4D6" w14:textId="77777777" w:rsidR="006A1B11" w:rsidRDefault="006A1B11" w:rsidP="00214BAF">
      <w:pPr>
        <w:ind w:left="567" w:hanging="567"/>
      </w:pPr>
    </w:p>
    <w:p w14:paraId="33D4B363" w14:textId="77777777" w:rsidR="006A1B11" w:rsidRDefault="006A1B11" w:rsidP="00214BAF">
      <w:pPr>
        <w:ind w:left="567" w:hanging="567"/>
      </w:pPr>
    </w:p>
    <w:p w14:paraId="555945A8" w14:textId="77777777" w:rsidR="006A1B11" w:rsidRDefault="006A1B11" w:rsidP="00214BAF">
      <w:pPr>
        <w:ind w:left="567" w:hanging="567"/>
      </w:pPr>
    </w:p>
    <w:p w14:paraId="0429C056" w14:textId="77777777" w:rsidR="006A1B11" w:rsidRDefault="006A1B11" w:rsidP="00214BAF">
      <w:pPr>
        <w:ind w:left="567" w:hanging="567"/>
      </w:pPr>
    </w:p>
    <w:p w14:paraId="1642ADE6" w14:textId="77777777" w:rsidR="006A1B11" w:rsidRDefault="006A1B11" w:rsidP="00214BAF">
      <w:pPr>
        <w:ind w:left="567" w:hanging="567"/>
      </w:pPr>
    </w:p>
    <w:p w14:paraId="452F1B5A" w14:textId="77777777" w:rsidR="006A1B11" w:rsidRDefault="006A1B11" w:rsidP="00214BAF">
      <w:pPr>
        <w:ind w:left="567" w:hanging="567"/>
      </w:pPr>
    </w:p>
    <w:p w14:paraId="18B85D96" w14:textId="77777777" w:rsidR="006A1B11" w:rsidRDefault="006A1B11" w:rsidP="00214BAF">
      <w:pPr>
        <w:ind w:left="567" w:hanging="567"/>
      </w:pPr>
    </w:p>
    <w:p w14:paraId="176AA145" w14:textId="77777777" w:rsidR="006A1B11" w:rsidRDefault="006A1B11" w:rsidP="00214BAF">
      <w:pPr>
        <w:ind w:left="567" w:hanging="567"/>
      </w:pPr>
    </w:p>
    <w:p w14:paraId="19D3A2B0" w14:textId="77777777" w:rsidR="006A1B11" w:rsidRDefault="006A1B11" w:rsidP="00214BAF">
      <w:pPr>
        <w:ind w:left="567" w:hanging="567"/>
      </w:pPr>
    </w:p>
    <w:p w14:paraId="28AB4FC5" w14:textId="77777777" w:rsidR="006A1B11" w:rsidRDefault="006A1B11" w:rsidP="00214BAF">
      <w:pPr>
        <w:ind w:left="567" w:hanging="567"/>
      </w:pPr>
    </w:p>
    <w:p w14:paraId="10CC5B2E" w14:textId="77777777" w:rsidR="005C55FB" w:rsidRDefault="005C55FB" w:rsidP="00214BAF">
      <w:pPr>
        <w:ind w:left="567" w:hanging="567"/>
      </w:pPr>
    </w:p>
    <w:p w14:paraId="09768888" w14:textId="4F412244" w:rsidR="006A1B11" w:rsidRPr="005E0BF8" w:rsidRDefault="005E0BF8" w:rsidP="00214BAF">
      <w:pPr>
        <w:ind w:left="567" w:hanging="567"/>
        <w:rPr>
          <w:b/>
          <w:bCs/>
        </w:rPr>
      </w:pPr>
      <w:r>
        <w:tab/>
      </w:r>
      <w:r>
        <w:tab/>
      </w:r>
      <w:r>
        <w:tab/>
      </w:r>
      <w:r>
        <w:tab/>
      </w:r>
      <w:r>
        <w:tab/>
      </w:r>
      <w:r>
        <w:tab/>
      </w:r>
      <w:r>
        <w:tab/>
      </w:r>
      <w:r>
        <w:tab/>
      </w:r>
      <w:r>
        <w:tab/>
      </w:r>
      <w:r>
        <w:tab/>
      </w:r>
      <w:r>
        <w:rPr>
          <w:b/>
          <w:bCs/>
        </w:rPr>
        <w:t>Agenda Item 11 – Annex A</w:t>
      </w:r>
    </w:p>
    <w:p w14:paraId="1FA992BF" w14:textId="77777777" w:rsidR="005B063D" w:rsidRDefault="005B063D" w:rsidP="00B20613"/>
    <w:p w14:paraId="157B4F75" w14:textId="77777777" w:rsidR="000278A0" w:rsidRDefault="000278A0" w:rsidP="000278A0">
      <w:pPr>
        <w:rPr>
          <w:b/>
          <w:bCs/>
          <w:szCs w:val="22"/>
        </w:rPr>
      </w:pPr>
      <w:r>
        <w:rPr>
          <w:b/>
          <w:bCs/>
        </w:rPr>
        <w:t xml:space="preserve">Question 1 </w:t>
      </w:r>
    </w:p>
    <w:p w14:paraId="36A3F4C0" w14:textId="77777777" w:rsidR="000278A0" w:rsidRDefault="000278A0" w:rsidP="000278A0"/>
    <w:p w14:paraId="4AF13AE6" w14:textId="77777777" w:rsidR="000278A0" w:rsidRDefault="000278A0" w:rsidP="000278A0">
      <w:r>
        <w:t>Do you agree that local authorities’ applications for transfers from mainstream schools to local education budgets should identify their preferred form of adjustment to NFF allocations, from a standard short menu of options? Do you have any other comments on the proposals for the operation of transfers of funding from mainstream schools to high needs?</w:t>
      </w:r>
    </w:p>
    <w:p w14:paraId="236D5888" w14:textId="77777777" w:rsidR="000278A0" w:rsidRDefault="000278A0" w:rsidP="000278A0">
      <w:pPr>
        <w:pStyle w:val="TextR"/>
        <w:ind w:left="567" w:hanging="567"/>
        <w:rPr>
          <w:bCs/>
        </w:rPr>
      </w:pPr>
    </w:p>
    <w:p w14:paraId="34EA1E1E" w14:textId="77777777" w:rsidR="000278A0" w:rsidRDefault="000278A0" w:rsidP="000278A0">
      <w:pPr>
        <w:pStyle w:val="TextR"/>
        <w:ind w:left="567" w:hanging="567"/>
        <w:rPr>
          <w:bCs/>
        </w:rPr>
      </w:pPr>
      <w:r>
        <w:rPr>
          <w:bCs/>
        </w:rPr>
        <w:t>Yes</w:t>
      </w:r>
    </w:p>
    <w:p w14:paraId="14922E08" w14:textId="77777777" w:rsidR="000278A0" w:rsidRDefault="000278A0" w:rsidP="000278A0">
      <w:pPr>
        <w:pStyle w:val="TextR"/>
        <w:ind w:left="567" w:hanging="567"/>
        <w:rPr>
          <w:bCs/>
        </w:rPr>
      </w:pPr>
    </w:p>
    <w:tbl>
      <w:tblPr>
        <w:tblStyle w:val="TableGrid"/>
        <w:tblW w:w="0" w:type="auto"/>
        <w:tblLook w:val="04A0" w:firstRow="1" w:lastRow="0" w:firstColumn="1" w:lastColumn="0" w:noHBand="0" w:noVBand="1"/>
      </w:tblPr>
      <w:tblGrid>
        <w:gridCol w:w="9016"/>
      </w:tblGrid>
      <w:tr w:rsidR="000278A0" w14:paraId="2A8120F7" w14:textId="77777777">
        <w:tc>
          <w:tcPr>
            <w:tcW w:w="9016" w:type="dxa"/>
            <w:tcBorders>
              <w:top w:val="single" w:sz="4" w:space="0" w:color="auto"/>
              <w:left w:val="single" w:sz="4" w:space="0" w:color="auto"/>
              <w:bottom w:val="single" w:sz="4" w:space="0" w:color="auto"/>
              <w:right w:val="single" w:sz="4" w:space="0" w:color="auto"/>
            </w:tcBorders>
          </w:tcPr>
          <w:p w14:paraId="46FCA72C" w14:textId="77777777" w:rsidR="000278A0" w:rsidRDefault="000278A0">
            <w:pPr>
              <w:rPr>
                <w:szCs w:val="22"/>
              </w:rPr>
            </w:pPr>
            <w:r>
              <w:t>The ideal position is that there is sufficient high needs funding to enable local authorities to sufficiently fund their high needs provision.</w:t>
            </w:r>
          </w:p>
          <w:p w14:paraId="65A61AA6" w14:textId="77777777" w:rsidR="000278A0" w:rsidRDefault="000278A0"/>
          <w:p w14:paraId="30594013" w14:textId="77777777" w:rsidR="000278A0" w:rsidRDefault="000278A0">
            <w:r>
              <w:t>However, if this is not the case then yes there needs to be the ability to transfer funding from the Schools NFF to the High Needs Block.</w:t>
            </w:r>
          </w:p>
          <w:p w14:paraId="6AFBF6B6" w14:textId="77777777" w:rsidR="000278A0" w:rsidRDefault="000278A0"/>
          <w:p w14:paraId="5F348DD7" w14:textId="77777777" w:rsidR="000278A0" w:rsidRDefault="000278A0">
            <w:r>
              <w:t>Yes, it will be helpful for local authorities to identify their preferred form of adjustment to NFF allocations when applying for transfers to the high needs block. Local authorities will know the causes of the overspend on their high needs block and this flexibility to identify the preferred form of adjustment will allow local authorities to address local issues.</w:t>
            </w:r>
          </w:p>
          <w:p w14:paraId="7E325655" w14:textId="77777777" w:rsidR="000278A0" w:rsidRDefault="000278A0"/>
          <w:p w14:paraId="6C26E3ED" w14:textId="77777777" w:rsidR="000278A0" w:rsidRDefault="000278A0">
            <w:r>
              <w:t>In terms of specifying which schools should be affected by the reductions there should be an option to exclude small schools as they are often adversely impacted more than other schools as they do not have the economies of scale of larger schools to mitigate reductions in funding without impacting on standards.</w:t>
            </w:r>
          </w:p>
          <w:p w14:paraId="2B02EE6A" w14:textId="77777777" w:rsidR="000278A0" w:rsidRDefault="000278A0"/>
        </w:tc>
      </w:tr>
    </w:tbl>
    <w:p w14:paraId="36DA7002" w14:textId="77777777" w:rsidR="000278A0" w:rsidRDefault="000278A0" w:rsidP="000278A0">
      <w:pPr>
        <w:pStyle w:val="TextR"/>
        <w:ind w:left="567" w:hanging="567"/>
        <w:rPr>
          <w:bCs/>
        </w:rPr>
      </w:pPr>
    </w:p>
    <w:p w14:paraId="7507D31E" w14:textId="77777777" w:rsidR="000278A0" w:rsidRDefault="000278A0" w:rsidP="000278A0">
      <w:pPr>
        <w:rPr>
          <w:szCs w:val="22"/>
        </w:rPr>
      </w:pPr>
      <w:r>
        <w:rPr>
          <w:b/>
          <w:bCs/>
        </w:rPr>
        <w:t>Question 2</w:t>
      </w:r>
      <w:r>
        <w:t xml:space="preserve"> </w:t>
      </w:r>
    </w:p>
    <w:p w14:paraId="483B104C" w14:textId="77777777" w:rsidR="000278A0" w:rsidRDefault="000278A0" w:rsidP="000278A0"/>
    <w:p w14:paraId="1CED0AC1" w14:textId="77777777" w:rsidR="000278A0" w:rsidRDefault="000278A0" w:rsidP="000278A0">
      <w:r>
        <w:t>Do you agree that the direct NFF should include an indicative SEND budget, set nationally rather than locally?</w:t>
      </w:r>
    </w:p>
    <w:p w14:paraId="4CC24B1B" w14:textId="77777777" w:rsidR="000278A0" w:rsidRDefault="000278A0" w:rsidP="000278A0">
      <w:pPr>
        <w:pStyle w:val="TextR"/>
        <w:ind w:left="567" w:hanging="567"/>
        <w:rPr>
          <w:bCs/>
        </w:rPr>
      </w:pPr>
    </w:p>
    <w:p w14:paraId="54C81F1A" w14:textId="77777777" w:rsidR="000278A0" w:rsidRDefault="000278A0" w:rsidP="000278A0">
      <w:pPr>
        <w:pStyle w:val="TextR"/>
        <w:ind w:left="567" w:hanging="567"/>
        <w:rPr>
          <w:bCs/>
        </w:rPr>
      </w:pPr>
      <w:r>
        <w:rPr>
          <w:bCs/>
        </w:rPr>
        <w:t>Yes</w:t>
      </w:r>
    </w:p>
    <w:p w14:paraId="4F63F107" w14:textId="77777777" w:rsidR="000278A0" w:rsidRDefault="000278A0" w:rsidP="000278A0">
      <w:pPr>
        <w:pStyle w:val="TextR"/>
        <w:rPr>
          <w:bCs/>
        </w:rPr>
      </w:pPr>
    </w:p>
    <w:tbl>
      <w:tblPr>
        <w:tblStyle w:val="TableGrid"/>
        <w:tblW w:w="0" w:type="auto"/>
        <w:tblLook w:val="04A0" w:firstRow="1" w:lastRow="0" w:firstColumn="1" w:lastColumn="0" w:noHBand="0" w:noVBand="1"/>
      </w:tblPr>
      <w:tblGrid>
        <w:gridCol w:w="9016"/>
      </w:tblGrid>
      <w:tr w:rsidR="000278A0" w14:paraId="66D9C72D" w14:textId="77777777">
        <w:tc>
          <w:tcPr>
            <w:tcW w:w="9016" w:type="dxa"/>
            <w:tcBorders>
              <w:top w:val="single" w:sz="4" w:space="0" w:color="auto"/>
              <w:left w:val="single" w:sz="4" w:space="0" w:color="auto"/>
              <w:bottom w:val="single" w:sz="4" w:space="0" w:color="auto"/>
              <w:right w:val="single" w:sz="4" w:space="0" w:color="auto"/>
            </w:tcBorders>
          </w:tcPr>
          <w:p w14:paraId="48226CCA" w14:textId="77777777" w:rsidR="000278A0" w:rsidRDefault="000278A0">
            <w:pPr>
              <w:rPr>
                <w:szCs w:val="22"/>
              </w:rPr>
            </w:pPr>
            <w:r>
              <w:t>It will ensure consistency across all schools. The calculation of the indicative SEND budget should be restricted to pupil-led factors so that it is responsive to changes in pupil numbers and pupil characteristics.</w:t>
            </w:r>
          </w:p>
          <w:p w14:paraId="6BB453A7" w14:textId="77777777" w:rsidR="000278A0" w:rsidRDefault="000278A0"/>
          <w:p w14:paraId="7FFA1870" w14:textId="77777777" w:rsidR="000278A0" w:rsidRDefault="000278A0">
            <w:r>
              <w:t>In determining the amount schools should contribute towards the cost of EHCPs any changes should not have a negative impact upon the high needs block. Should the current £6,000 reduce there should be an increase in funding for the High Needs Block to prevent a financial burden for local authorities.</w:t>
            </w:r>
          </w:p>
          <w:p w14:paraId="38887ABF" w14:textId="77777777" w:rsidR="000278A0" w:rsidRDefault="000278A0"/>
        </w:tc>
      </w:tr>
    </w:tbl>
    <w:p w14:paraId="4BBB08BA" w14:textId="77777777" w:rsidR="000278A0" w:rsidRPr="00F52502" w:rsidRDefault="000278A0" w:rsidP="000278A0">
      <w:pPr>
        <w:pStyle w:val="TextR"/>
        <w:ind w:left="567" w:hanging="567"/>
        <w:rPr>
          <w:bCs/>
        </w:rPr>
      </w:pPr>
    </w:p>
    <w:p w14:paraId="1E8B1059" w14:textId="77777777" w:rsidR="000278A0" w:rsidRDefault="000278A0" w:rsidP="000278A0">
      <w:pPr>
        <w:rPr>
          <w:b/>
          <w:bCs/>
        </w:rPr>
      </w:pPr>
    </w:p>
    <w:p w14:paraId="688919C3" w14:textId="77777777" w:rsidR="000278A0" w:rsidRDefault="000278A0" w:rsidP="000278A0">
      <w:pPr>
        <w:rPr>
          <w:b/>
          <w:bCs/>
        </w:rPr>
      </w:pPr>
    </w:p>
    <w:p w14:paraId="2FAA1108" w14:textId="77777777" w:rsidR="000278A0" w:rsidRDefault="000278A0" w:rsidP="000278A0">
      <w:pPr>
        <w:rPr>
          <w:b/>
          <w:bCs/>
        </w:rPr>
      </w:pPr>
    </w:p>
    <w:p w14:paraId="2DDE348B" w14:textId="77777777" w:rsidR="000278A0" w:rsidRDefault="000278A0" w:rsidP="000278A0">
      <w:pPr>
        <w:rPr>
          <w:b/>
          <w:bCs/>
        </w:rPr>
      </w:pPr>
    </w:p>
    <w:p w14:paraId="52217D9F" w14:textId="77777777" w:rsidR="000278A0" w:rsidRDefault="000278A0" w:rsidP="000278A0">
      <w:pPr>
        <w:rPr>
          <w:b/>
          <w:bCs/>
        </w:rPr>
      </w:pPr>
    </w:p>
    <w:p w14:paraId="614A9951" w14:textId="40929316" w:rsidR="000278A0" w:rsidRDefault="000278A0" w:rsidP="000278A0">
      <w:pPr>
        <w:rPr>
          <w:b/>
          <w:bCs/>
          <w:szCs w:val="22"/>
        </w:rPr>
      </w:pPr>
      <w:r>
        <w:rPr>
          <w:b/>
          <w:bCs/>
        </w:rPr>
        <w:t xml:space="preserve">Question 3 </w:t>
      </w:r>
    </w:p>
    <w:p w14:paraId="05E898CA" w14:textId="77777777" w:rsidR="000278A0" w:rsidRDefault="000278A0" w:rsidP="000278A0"/>
    <w:p w14:paraId="473A2120" w14:textId="77777777" w:rsidR="000278A0" w:rsidRDefault="000278A0" w:rsidP="000278A0">
      <w:r>
        <w:t xml:space="preserve">Do you have any comments on the proposals to place further requirements on how local authorities can operate their growth and falling rolls funding? </w:t>
      </w:r>
    </w:p>
    <w:p w14:paraId="1C1594C1" w14:textId="77777777" w:rsidR="000278A0" w:rsidRDefault="000278A0" w:rsidP="000278A0"/>
    <w:tbl>
      <w:tblPr>
        <w:tblStyle w:val="TableGrid"/>
        <w:tblW w:w="0" w:type="auto"/>
        <w:tblLook w:val="04A0" w:firstRow="1" w:lastRow="0" w:firstColumn="1" w:lastColumn="0" w:noHBand="0" w:noVBand="1"/>
      </w:tblPr>
      <w:tblGrid>
        <w:gridCol w:w="9016"/>
      </w:tblGrid>
      <w:tr w:rsidR="000278A0" w14:paraId="6BA8CB7D" w14:textId="77777777">
        <w:tc>
          <w:tcPr>
            <w:tcW w:w="9016" w:type="dxa"/>
            <w:tcBorders>
              <w:top w:val="single" w:sz="4" w:space="0" w:color="auto"/>
              <w:left w:val="single" w:sz="4" w:space="0" w:color="auto"/>
              <w:bottom w:val="single" w:sz="4" w:space="0" w:color="auto"/>
              <w:right w:val="single" w:sz="4" w:space="0" w:color="auto"/>
            </w:tcBorders>
          </w:tcPr>
          <w:p w14:paraId="02F87893" w14:textId="77777777" w:rsidR="000278A0" w:rsidRDefault="000278A0">
            <w:pPr>
              <w:rPr>
                <w:szCs w:val="22"/>
              </w:rPr>
            </w:pPr>
            <w:r>
              <w:t>A standard set of criteria for allocating growth funding will ensure consistency but in determining the criteria the impact on schools currently receiving growth fund must be considered to ensure no schools are significantly impacted.</w:t>
            </w:r>
          </w:p>
          <w:p w14:paraId="11364552" w14:textId="77777777" w:rsidR="000278A0" w:rsidRDefault="000278A0"/>
          <w:p w14:paraId="6A0E0AD1" w14:textId="77777777" w:rsidR="000278A0" w:rsidRDefault="000278A0">
            <w:r>
              <w:t>In setting minimum expectations funding needs to be sufficient to enable local authorities to fund the thresholds set without causing a financial burden. In addition, the allocation needs to be sufficient to fund the expanded use of the growth fund in repurposing or removing surplus places.</w:t>
            </w:r>
          </w:p>
          <w:p w14:paraId="37C1F554" w14:textId="77777777" w:rsidR="000278A0" w:rsidRDefault="000278A0"/>
          <w:p w14:paraId="26ED6598" w14:textId="77777777" w:rsidR="000278A0" w:rsidRDefault="000278A0">
            <w:r>
              <w:t>As local authorities will be required to hold funding for the growth fund and falling rolls fund, it would be more appropriate for the funding to be transferred to the CSSB.</w:t>
            </w:r>
          </w:p>
          <w:p w14:paraId="7C5F3608" w14:textId="77777777" w:rsidR="000278A0" w:rsidRDefault="000278A0"/>
        </w:tc>
      </w:tr>
    </w:tbl>
    <w:p w14:paraId="45935A8B" w14:textId="77777777" w:rsidR="000278A0" w:rsidRDefault="000278A0" w:rsidP="000278A0"/>
    <w:p w14:paraId="41056222" w14:textId="77777777" w:rsidR="000278A0" w:rsidRDefault="000278A0" w:rsidP="000278A0">
      <w:pPr>
        <w:rPr>
          <w:b/>
          <w:bCs/>
          <w:szCs w:val="22"/>
        </w:rPr>
      </w:pPr>
      <w:r>
        <w:rPr>
          <w:b/>
          <w:bCs/>
        </w:rPr>
        <w:t>Question 4</w:t>
      </w:r>
    </w:p>
    <w:p w14:paraId="069291D0" w14:textId="77777777" w:rsidR="000278A0" w:rsidRDefault="000278A0" w:rsidP="000278A0"/>
    <w:p w14:paraId="3FF09BC6" w14:textId="77777777" w:rsidR="000278A0" w:rsidRDefault="000278A0" w:rsidP="000278A0">
      <w:r>
        <w:t>Do you believe that the restriction that falling rolls funding can only be provided to schools judged “Good” or “Outstanding” by Ofsted should be removed?</w:t>
      </w:r>
    </w:p>
    <w:p w14:paraId="0C94D226" w14:textId="77777777" w:rsidR="000278A0" w:rsidRDefault="000278A0" w:rsidP="000278A0"/>
    <w:p w14:paraId="444EBFC4" w14:textId="77777777" w:rsidR="000278A0" w:rsidRDefault="000278A0" w:rsidP="000278A0">
      <w:r>
        <w:t>Yes</w:t>
      </w:r>
    </w:p>
    <w:p w14:paraId="1C1F9261" w14:textId="77777777" w:rsidR="000278A0" w:rsidRDefault="000278A0" w:rsidP="000278A0"/>
    <w:p w14:paraId="023F545B" w14:textId="77777777" w:rsidR="000278A0" w:rsidRDefault="000278A0" w:rsidP="000278A0">
      <w:pPr>
        <w:rPr>
          <w:b/>
          <w:bCs/>
          <w:szCs w:val="22"/>
        </w:rPr>
      </w:pPr>
      <w:r>
        <w:rPr>
          <w:b/>
          <w:bCs/>
        </w:rPr>
        <w:t xml:space="preserve">Question 5 </w:t>
      </w:r>
    </w:p>
    <w:p w14:paraId="5293D49D" w14:textId="77777777" w:rsidR="000278A0" w:rsidRDefault="000278A0" w:rsidP="000278A0"/>
    <w:p w14:paraId="0C5075AA" w14:textId="77777777" w:rsidR="000278A0" w:rsidRDefault="000278A0" w:rsidP="000278A0">
      <w:r>
        <w:t>Do you have any comments on how we propose to allocate growth and falling rolls funding to local authorities?</w:t>
      </w:r>
    </w:p>
    <w:p w14:paraId="05BEB116" w14:textId="77777777" w:rsidR="000278A0" w:rsidRDefault="000278A0" w:rsidP="000278A0"/>
    <w:tbl>
      <w:tblPr>
        <w:tblStyle w:val="TableGrid"/>
        <w:tblW w:w="0" w:type="auto"/>
        <w:tblLook w:val="04A0" w:firstRow="1" w:lastRow="0" w:firstColumn="1" w:lastColumn="0" w:noHBand="0" w:noVBand="1"/>
      </w:tblPr>
      <w:tblGrid>
        <w:gridCol w:w="8630"/>
      </w:tblGrid>
      <w:tr w:rsidR="000278A0" w14:paraId="0A7D8994" w14:textId="77777777">
        <w:tc>
          <w:tcPr>
            <w:tcW w:w="8630" w:type="dxa"/>
            <w:tcBorders>
              <w:top w:val="single" w:sz="4" w:space="0" w:color="auto"/>
              <w:left w:val="single" w:sz="4" w:space="0" w:color="auto"/>
              <w:bottom w:val="single" w:sz="4" w:space="0" w:color="auto"/>
              <w:right w:val="single" w:sz="4" w:space="0" w:color="auto"/>
            </w:tcBorders>
          </w:tcPr>
          <w:p w14:paraId="7F9C408D" w14:textId="77777777" w:rsidR="000278A0" w:rsidRDefault="000278A0">
            <w:pPr>
              <w:rPr>
                <w:szCs w:val="22"/>
              </w:rPr>
            </w:pPr>
            <w:r>
              <w:t>The current methodology of funding growth is fine but the funding allocated per pupil is insufficient for authorities that fund growth at the basic entitlement rate. The funding allocated needs to ensure there is enough to fund the thresholds set in terms of amount and number of pupils per class, but also needs to allow for in-year allocations plus the proposed increase in scope to manage surplus places.</w:t>
            </w:r>
          </w:p>
          <w:p w14:paraId="28655DD5" w14:textId="77777777" w:rsidR="000278A0" w:rsidRDefault="000278A0"/>
          <w:p w14:paraId="53CD6A8D" w14:textId="77777777" w:rsidR="000278A0" w:rsidRDefault="000278A0">
            <w:r>
              <w:t xml:space="preserve">More information is needed on how funding will be generated for the falling rolls fund. What are the parameters for significant decreases? </w:t>
            </w:r>
          </w:p>
        </w:tc>
      </w:tr>
    </w:tbl>
    <w:p w14:paraId="613A694E" w14:textId="77777777" w:rsidR="000278A0" w:rsidRDefault="000278A0" w:rsidP="000278A0">
      <w:pPr>
        <w:rPr>
          <w:b/>
          <w:bCs/>
        </w:rPr>
      </w:pPr>
    </w:p>
    <w:p w14:paraId="0D13AAE4" w14:textId="69DD134D" w:rsidR="000278A0" w:rsidRDefault="000278A0" w:rsidP="000278A0">
      <w:pPr>
        <w:rPr>
          <w:b/>
          <w:bCs/>
          <w:szCs w:val="22"/>
        </w:rPr>
      </w:pPr>
      <w:r>
        <w:rPr>
          <w:b/>
          <w:bCs/>
        </w:rPr>
        <w:t xml:space="preserve">Question 6 </w:t>
      </w:r>
    </w:p>
    <w:p w14:paraId="468FA22D" w14:textId="77777777" w:rsidR="000278A0" w:rsidRDefault="000278A0" w:rsidP="000278A0"/>
    <w:p w14:paraId="0F4D7EC7" w14:textId="77777777" w:rsidR="000278A0" w:rsidRDefault="000278A0" w:rsidP="000278A0">
      <w:r>
        <w:t>Do you agree that we should explicitly expand the use of growth and falling rolls funding to supporting local authorities in repurposing and removing space?</w:t>
      </w:r>
    </w:p>
    <w:p w14:paraId="2B055762" w14:textId="77777777" w:rsidR="000278A0" w:rsidRDefault="000278A0" w:rsidP="000278A0"/>
    <w:p w14:paraId="06F62232" w14:textId="77777777" w:rsidR="000278A0" w:rsidRDefault="000278A0" w:rsidP="000278A0">
      <w:r>
        <w:t>Yes</w:t>
      </w:r>
    </w:p>
    <w:p w14:paraId="2B8A989B" w14:textId="77777777" w:rsidR="000278A0" w:rsidRDefault="000278A0" w:rsidP="000278A0"/>
    <w:p w14:paraId="68F733AF" w14:textId="77777777" w:rsidR="000278A0" w:rsidRDefault="000278A0" w:rsidP="000278A0">
      <w:pPr>
        <w:rPr>
          <w:b/>
          <w:bCs/>
        </w:rPr>
      </w:pPr>
    </w:p>
    <w:p w14:paraId="40BB79B1" w14:textId="77777777" w:rsidR="000278A0" w:rsidRDefault="000278A0" w:rsidP="000278A0">
      <w:pPr>
        <w:rPr>
          <w:b/>
          <w:bCs/>
        </w:rPr>
      </w:pPr>
    </w:p>
    <w:p w14:paraId="5360952A" w14:textId="77777777" w:rsidR="000278A0" w:rsidRDefault="000278A0" w:rsidP="000278A0">
      <w:pPr>
        <w:rPr>
          <w:b/>
          <w:bCs/>
        </w:rPr>
      </w:pPr>
    </w:p>
    <w:p w14:paraId="3773091A" w14:textId="77777777" w:rsidR="000278A0" w:rsidRDefault="000278A0" w:rsidP="000278A0">
      <w:pPr>
        <w:rPr>
          <w:b/>
          <w:bCs/>
        </w:rPr>
      </w:pPr>
    </w:p>
    <w:p w14:paraId="7F0D2DE0" w14:textId="3B47401A" w:rsidR="000278A0" w:rsidRDefault="000278A0" w:rsidP="000278A0">
      <w:pPr>
        <w:rPr>
          <w:b/>
          <w:bCs/>
          <w:szCs w:val="22"/>
        </w:rPr>
      </w:pPr>
      <w:r>
        <w:rPr>
          <w:b/>
          <w:bCs/>
        </w:rPr>
        <w:t xml:space="preserve">Question 7 </w:t>
      </w:r>
    </w:p>
    <w:p w14:paraId="37A5D3BA" w14:textId="77777777" w:rsidR="000278A0" w:rsidRDefault="000278A0" w:rsidP="000278A0"/>
    <w:p w14:paraId="6FB84907" w14:textId="77777777" w:rsidR="000278A0" w:rsidRDefault="000278A0" w:rsidP="000278A0">
      <w:r>
        <w:t>Do you agree that the Government should favour a local, flexible approach over the national, standardised system for allocating growth and falling rolls funding; and that we should implement the changes for 2024-25?</w:t>
      </w:r>
    </w:p>
    <w:p w14:paraId="0BD6962B" w14:textId="77777777" w:rsidR="000278A0" w:rsidRDefault="000278A0" w:rsidP="000278A0"/>
    <w:p w14:paraId="424BB694" w14:textId="77777777" w:rsidR="000278A0" w:rsidRDefault="000278A0" w:rsidP="000278A0">
      <w:r>
        <w:t>Yes</w:t>
      </w:r>
    </w:p>
    <w:p w14:paraId="6DA82620" w14:textId="77777777" w:rsidR="000278A0" w:rsidRDefault="000278A0" w:rsidP="000278A0"/>
    <w:p w14:paraId="66CB9C13" w14:textId="77777777" w:rsidR="000278A0" w:rsidRDefault="000278A0" w:rsidP="000278A0">
      <w:pPr>
        <w:rPr>
          <w:b/>
          <w:bCs/>
          <w:szCs w:val="22"/>
        </w:rPr>
      </w:pPr>
      <w:r>
        <w:rPr>
          <w:b/>
          <w:bCs/>
        </w:rPr>
        <w:t xml:space="preserve">Question 8 </w:t>
      </w:r>
    </w:p>
    <w:p w14:paraId="2C2F67E2" w14:textId="77777777" w:rsidR="000278A0" w:rsidRDefault="000278A0" w:rsidP="000278A0"/>
    <w:p w14:paraId="31B120EB" w14:textId="77777777" w:rsidR="000278A0" w:rsidRDefault="000278A0" w:rsidP="000278A0">
      <w:r>
        <w:t>Do you have any comments on the proposed approach to popular growth?</w:t>
      </w:r>
    </w:p>
    <w:p w14:paraId="7348ACB6" w14:textId="77777777" w:rsidR="000278A0" w:rsidRDefault="000278A0" w:rsidP="000278A0"/>
    <w:tbl>
      <w:tblPr>
        <w:tblStyle w:val="TableGrid"/>
        <w:tblW w:w="0" w:type="auto"/>
        <w:tblLook w:val="04A0" w:firstRow="1" w:lastRow="0" w:firstColumn="1" w:lastColumn="0" w:noHBand="0" w:noVBand="1"/>
      </w:tblPr>
      <w:tblGrid>
        <w:gridCol w:w="9016"/>
      </w:tblGrid>
      <w:tr w:rsidR="000278A0" w14:paraId="32AFD53B" w14:textId="77777777">
        <w:tc>
          <w:tcPr>
            <w:tcW w:w="9016" w:type="dxa"/>
            <w:tcBorders>
              <w:top w:val="single" w:sz="4" w:space="0" w:color="auto"/>
              <w:left w:val="single" w:sz="4" w:space="0" w:color="auto"/>
              <w:bottom w:val="single" w:sz="4" w:space="0" w:color="auto"/>
              <w:right w:val="single" w:sz="4" w:space="0" w:color="auto"/>
            </w:tcBorders>
          </w:tcPr>
          <w:p w14:paraId="4616BE0C" w14:textId="77777777" w:rsidR="000278A0" w:rsidRDefault="000278A0">
            <w:pPr>
              <w:rPr>
                <w:szCs w:val="22"/>
              </w:rPr>
            </w:pPr>
            <w:r>
              <w:t>Some maintained schools are popular and grow as a result. If the schools NFF is to be equitable to all schools then maintained schools must be able to apply for popular growth.</w:t>
            </w:r>
          </w:p>
          <w:p w14:paraId="7185BCFB" w14:textId="77777777" w:rsidR="000278A0" w:rsidRDefault="000278A0"/>
        </w:tc>
      </w:tr>
    </w:tbl>
    <w:p w14:paraId="1E940F94" w14:textId="77777777" w:rsidR="000278A0" w:rsidRDefault="000278A0" w:rsidP="000278A0"/>
    <w:p w14:paraId="31265DC2" w14:textId="77777777" w:rsidR="000278A0" w:rsidRDefault="000278A0" w:rsidP="000278A0">
      <w:pPr>
        <w:rPr>
          <w:szCs w:val="22"/>
        </w:rPr>
      </w:pPr>
      <w:r>
        <w:rPr>
          <w:b/>
          <w:bCs/>
        </w:rPr>
        <w:t>Question 9</w:t>
      </w:r>
    </w:p>
    <w:p w14:paraId="27E7AFC6" w14:textId="77777777" w:rsidR="000278A0" w:rsidRDefault="000278A0" w:rsidP="000278A0"/>
    <w:p w14:paraId="7E4EFFAA" w14:textId="77777777" w:rsidR="000278A0" w:rsidRDefault="000278A0" w:rsidP="000278A0">
      <w:r>
        <w:t>Do you agree we should allocate funding on the basis both a schools’ basic eligibility and distance eligibility?</w:t>
      </w:r>
    </w:p>
    <w:p w14:paraId="37B31A90" w14:textId="77777777" w:rsidR="000278A0" w:rsidRDefault="000278A0" w:rsidP="000278A0"/>
    <w:p w14:paraId="6D0EDF40" w14:textId="77777777" w:rsidR="000278A0" w:rsidRDefault="000278A0" w:rsidP="000278A0">
      <w:r>
        <w:t>Yes</w:t>
      </w:r>
    </w:p>
    <w:p w14:paraId="6E978B64" w14:textId="77777777" w:rsidR="000278A0" w:rsidRDefault="000278A0" w:rsidP="000278A0"/>
    <w:p w14:paraId="46CB5FF5" w14:textId="77777777" w:rsidR="000278A0" w:rsidRDefault="000278A0" w:rsidP="000278A0">
      <w:pPr>
        <w:rPr>
          <w:szCs w:val="22"/>
        </w:rPr>
      </w:pPr>
      <w:r>
        <w:rPr>
          <w:b/>
          <w:bCs/>
        </w:rPr>
        <w:t>Question 10</w:t>
      </w:r>
    </w:p>
    <w:p w14:paraId="032D11C0" w14:textId="77777777" w:rsidR="000278A0" w:rsidRDefault="000278A0" w:rsidP="000278A0"/>
    <w:p w14:paraId="730E9AC2" w14:textId="77777777" w:rsidR="000278A0" w:rsidRDefault="000278A0" w:rsidP="000278A0">
      <w:r>
        <w:t>Do you agree with our proposed criteria for split site basic eligibility?</w:t>
      </w:r>
    </w:p>
    <w:p w14:paraId="12540489" w14:textId="77777777" w:rsidR="000278A0" w:rsidRDefault="000278A0" w:rsidP="000278A0"/>
    <w:p w14:paraId="3C3EB025" w14:textId="77777777" w:rsidR="000278A0" w:rsidRDefault="000278A0" w:rsidP="000278A0">
      <w:r>
        <w:t>Yes</w:t>
      </w:r>
    </w:p>
    <w:p w14:paraId="4BF85402" w14:textId="77777777" w:rsidR="000278A0" w:rsidRDefault="000278A0" w:rsidP="000278A0"/>
    <w:p w14:paraId="10BB9F08" w14:textId="77777777" w:rsidR="000278A0" w:rsidRDefault="000278A0" w:rsidP="000278A0">
      <w:pPr>
        <w:rPr>
          <w:szCs w:val="22"/>
        </w:rPr>
      </w:pPr>
      <w:r>
        <w:rPr>
          <w:b/>
          <w:bCs/>
        </w:rPr>
        <w:t>Question 11</w:t>
      </w:r>
    </w:p>
    <w:p w14:paraId="08D0A244" w14:textId="77777777" w:rsidR="000278A0" w:rsidRDefault="000278A0" w:rsidP="000278A0"/>
    <w:p w14:paraId="46EDD28F" w14:textId="77777777" w:rsidR="000278A0" w:rsidRDefault="000278A0" w:rsidP="000278A0">
      <w:r>
        <w:t>Do you agree with our proposed approach split site distance criterion of 500m?</w:t>
      </w:r>
    </w:p>
    <w:p w14:paraId="2CB39935" w14:textId="77777777" w:rsidR="000278A0" w:rsidRDefault="000278A0" w:rsidP="000278A0"/>
    <w:p w14:paraId="01095741" w14:textId="77777777" w:rsidR="000278A0" w:rsidRDefault="000278A0" w:rsidP="000278A0">
      <w:r>
        <w:t>That is about the right distance</w:t>
      </w:r>
    </w:p>
    <w:p w14:paraId="5E6519A6" w14:textId="77777777" w:rsidR="000278A0" w:rsidRDefault="000278A0" w:rsidP="000278A0"/>
    <w:p w14:paraId="6795E89E" w14:textId="77777777" w:rsidR="000278A0" w:rsidRDefault="000278A0" w:rsidP="000278A0">
      <w:pPr>
        <w:rPr>
          <w:szCs w:val="22"/>
        </w:rPr>
      </w:pPr>
      <w:r>
        <w:rPr>
          <w:b/>
          <w:bCs/>
        </w:rPr>
        <w:t>Question 12</w:t>
      </w:r>
    </w:p>
    <w:p w14:paraId="7D09EF9A" w14:textId="77777777" w:rsidR="000278A0" w:rsidRDefault="000278A0" w:rsidP="000278A0"/>
    <w:p w14:paraId="0139F0F8" w14:textId="77777777" w:rsidR="000278A0" w:rsidRDefault="000278A0" w:rsidP="000278A0">
      <w:r>
        <w:t>Do you agree with the total available split sites funding being 60% of the NFF lump sum factor?</w:t>
      </w:r>
    </w:p>
    <w:p w14:paraId="26DDFDB0" w14:textId="77777777" w:rsidR="000278A0" w:rsidRDefault="000278A0" w:rsidP="000278A0"/>
    <w:p w14:paraId="2D5A0721" w14:textId="77777777" w:rsidR="000278A0" w:rsidRDefault="000278A0" w:rsidP="000278A0">
      <w:r>
        <w:t>The funding should be higher</w:t>
      </w:r>
    </w:p>
    <w:p w14:paraId="71D0592F" w14:textId="77777777" w:rsidR="000278A0" w:rsidRDefault="000278A0" w:rsidP="000278A0"/>
    <w:p w14:paraId="60FA609D" w14:textId="77777777" w:rsidR="000278A0" w:rsidRDefault="000278A0" w:rsidP="000278A0">
      <w:pPr>
        <w:rPr>
          <w:szCs w:val="22"/>
        </w:rPr>
      </w:pPr>
      <w:r>
        <w:rPr>
          <w:b/>
          <w:bCs/>
        </w:rPr>
        <w:t>Question 13</w:t>
      </w:r>
    </w:p>
    <w:p w14:paraId="005944ED" w14:textId="77777777" w:rsidR="000278A0" w:rsidRDefault="000278A0" w:rsidP="000278A0"/>
    <w:p w14:paraId="7BB5DC0F" w14:textId="77777777" w:rsidR="000278A0" w:rsidRDefault="000278A0" w:rsidP="000278A0">
      <w:r>
        <w:t>Do you agree that the distance eligibility should be funded at twice the rate of basic eligibility?</w:t>
      </w:r>
    </w:p>
    <w:p w14:paraId="0AC832DA" w14:textId="77777777" w:rsidR="000278A0" w:rsidRDefault="000278A0" w:rsidP="000278A0"/>
    <w:p w14:paraId="3D537963" w14:textId="77777777" w:rsidR="000278A0" w:rsidRDefault="000278A0" w:rsidP="000278A0">
      <w:r>
        <w:t>The distance eligibility should be given a higher weighting.</w:t>
      </w:r>
    </w:p>
    <w:p w14:paraId="46649A8A" w14:textId="77777777" w:rsidR="000278A0" w:rsidRDefault="000278A0" w:rsidP="000278A0"/>
    <w:p w14:paraId="181711DF" w14:textId="77777777" w:rsidR="000278A0" w:rsidRDefault="000278A0" w:rsidP="000278A0">
      <w:pPr>
        <w:rPr>
          <w:b/>
          <w:bCs/>
        </w:rPr>
      </w:pPr>
    </w:p>
    <w:p w14:paraId="73DB4DA2" w14:textId="77777777" w:rsidR="000278A0" w:rsidRDefault="000278A0" w:rsidP="000278A0">
      <w:pPr>
        <w:rPr>
          <w:b/>
          <w:bCs/>
        </w:rPr>
      </w:pPr>
    </w:p>
    <w:p w14:paraId="1C89763A" w14:textId="48154A97" w:rsidR="000278A0" w:rsidRDefault="000278A0" w:rsidP="000278A0">
      <w:pPr>
        <w:rPr>
          <w:szCs w:val="22"/>
        </w:rPr>
      </w:pPr>
      <w:r>
        <w:rPr>
          <w:b/>
          <w:bCs/>
        </w:rPr>
        <w:t>Question 14</w:t>
      </w:r>
    </w:p>
    <w:p w14:paraId="60895D98" w14:textId="77777777" w:rsidR="000278A0" w:rsidRDefault="000278A0" w:rsidP="000278A0"/>
    <w:p w14:paraId="10D877D9" w14:textId="77777777" w:rsidR="000278A0" w:rsidRDefault="000278A0" w:rsidP="000278A0">
      <w:r>
        <w:t>Do you agree with our proposed approach to data collection on split sites?</w:t>
      </w:r>
    </w:p>
    <w:p w14:paraId="5B7A7B53" w14:textId="77777777" w:rsidR="000278A0" w:rsidRDefault="000278A0" w:rsidP="000278A0"/>
    <w:p w14:paraId="04DA018A" w14:textId="77777777" w:rsidR="000278A0" w:rsidRDefault="000278A0" w:rsidP="000278A0">
      <w:r>
        <w:t>Yes</w:t>
      </w:r>
    </w:p>
    <w:p w14:paraId="3A79AB34" w14:textId="77777777" w:rsidR="000278A0" w:rsidRDefault="000278A0" w:rsidP="000278A0"/>
    <w:p w14:paraId="68A9B9D6" w14:textId="77777777" w:rsidR="000278A0" w:rsidRDefault="000278A0" w:rsidP="000278A0">
      <w:pPr>
        <w:rPr>
          <w:szCs w:val="22"/>
        </w:rPr>
      </w:pPr>
      <w:r>
        <w:rPr>
          <w:b/>
          <w:bCs/>
        </w:rPr>
        <w:t>Question 15</w:t>
      </w:r>
    </w:p>
    <w:p w14:paraId="524B3FAD" w14:textId="77777777" w:rsidR="000278A0" w:rsidRDefault="000278A0" w:rsidP="000278A0"/>
    <w:p w14:paraId="2BD6B022" w14:textId="77777777" w:rsidR="000278A0" w:rsidRDefault="000278A0" w:rsidP="000278A0">
      <w:r>
        <w:t>Do you have any comments on our proposed approach to split site funding?</w:t>
      </w:r>
    </w:p>
    <w:p w14:paraId="662FCB7C" w14:textId="77777777" w:rsidR="000278A0" w:rsidRDefault="000278A0" w:rsidP="000278A0"/>
    <w:tbl>
      <w:tblPr>
        <w:tblStyle w:val="TableGrid"/>
        <w:tblW w:w="0" w:type="auto"/>
        <w:tblLook w:val="04A0" w:firstRow="1" w:lastRow="0" w:firstColumn="1" w:lastColumn="0" w:noHBand="0" w:noVBand="1"/>
      </w:tblPr>
      <w:tblGrid>
        <w:gridCol w:w="9016"/>
      </w:tblGrid>
      <w:tr w:rsidR="000278A0" w14:paraId="6FAEC6E5" w14:textId="77777777">
        <w:tc>
          <w:tcPr>
            <w:tcW w:w="9016" w:type="dxa"/>
            <w:tcBorders>
              <w:top w:val="single" w:sz="4" w:space="0" w:color="auto"/>
              <w:left w:val="single" w:sz="4" w:space="0" w:color="auto"/>
              <w:bottom w:val="single" w:sz="4" w:space="0" w:color="auto"/>
              <w:right w:val="single" w:sz="4" w:space="0" w:color="auto"/>
            </w:tcBorders>
          </w:tcPr>
          <w:p w14:paraId="529E4AA8" w14:textId="77777777" w:rsidR="000278A0" w:rsidRDefault="000278A0">
            <w:pPr>
              <w:rPr>
                <w:szCs w:val="22"/>
              </w:rPr>
            </w:pPr>
            <w:r>
              <w:t>The funding needs to reflect the size of school. For example, you could have a small school and large school qualify for the same funding, yet the large school is likely to have more costs as more staff or a greater number of pupils will move between sites.</w:t>
            </w:r>
          </w:p>
          <w:p w14:paraId="1DA2FD7A" w14:textId="77777777" w:rsidR="000278A0" w:rsidRDefault="000278A0"/>
          <w:p w14:paraId="10E3011F" w14:textId="77777777" w:rsidR="000278A0" w:rsidRDefault="000278A0">
            <w:r>
              <w:t>Distance eligibility should weight higher than basic eligibility as the further two sites are apart, the cost of operating a split site school will increase. However, a lump sum approach is not appropriate.</w:t>
            </w:r>
          </w:p>
        </w:tc>
      </w:tr>
    </w:tbl>
    <w:p w14:paraId="1F1127B8" w14:textId="77777777" w:rsidR="000278A0" w:rsidRDefault="000278A0" w:rsidP="000278A0"/>
    <w:p w14:paraId="702D804D" w14:textId="77777777" w:rsidR="000278A0" w:rsidRDefault="000278A0" w:rsidP="000278A0">
      <w:pPr>
        <w:rPr>
          <w:b/>
          <w:bCs/>
          <w:szCs w:val="22"/>
        </w:rPr>
      </w:pPr>
      <w:r>
        <w:rPr>
          <w:b/>
          <w:bCs/>
        </w:rPr>
        <w:t>Question 16</w:t>
      </w:r>
    </w:p>
    <w:p w14:paraId="1CA00E99" w14:textId="77777777" w:rsidR="000278A0" w:rsidRDefault="000278A0" w:rsidP="000278A0">
      <w:pPr>
        <w:rPr>
          <w:b/>
          <w:bCs/>
        </w:rPr>
      </w:pPr>
    </w:p>
    <w:p w14:paraId="435CCA8A" w14:textId="77777777" w:rsidR="000278A0" w:rsidRDefault="000278A0" w:rsidP="000278A0">
      <w:r>
        <w:t>Do you agree with our proposed approach to the exceptional circumstances factor?</w:t>
      </w:r>
    </w:p>
    <w:p w14:paraId="59D2EA7F" w14:textId="77777777" w:rsidR="000278A0" w:rsidRDefault="000278A0" w:rsidP="000278A0"/>
    <w:p w14:paraId="0B7AE63A" w14:textId="77777777" w:rsidR="000278A0" w:rsidRDefault="000278A0" w:rsidP="000278A0">
      <w:r>
        <w:t>Unsure</w:t>
      </w:r>
    </w:p>
    <w:p w14:paraId="04DEFB9E" w14:textId="77777777" w:rsidR="000278A0" w:rsidRDefault="000278A0" w:rsidP="000278A0"/>
    <w:p w14:paraId="796786E1" w14:textId="77777777" w:rsidR="000278A0" w:rsidRDefault="000278A0" w:rsidP="000278A0">
      <w:pPr>
        <w:rPr>
          <w:szCs w:val="22"/>
        </w:rPr>
      </w:pPr>
      <w:r>
        <w:rPr>
          <w:b/>
          <w:bCs/>
        </w:rPr>
        <w:t>Question 17</w:t>
      </w:r>
    </w:p>
    <w:p w14:paraId="13AE6592" w14:textId="77777777" w:rsidR="000278A0" w:rsidRDefault="000278A0" w:rsidP="000278A0"/>
    <w:p w14:paraId="247B4105" w14:textId="77777777" w:rsidR="000278A0" w:rsidRDefault="000278A0" w:rsidP="000278A0">
      <w:r>
        <w:t>Do you have any comments on the proposed approach to exceptional circumstances?</w:t>
      </w:r>
    </w:p>
    <w:p w14:paraId="277A3263" w14:textId="77777777" w:rsidR="000278A0" w:rsidRDefault="000278A0" w:rsidP="000278A0"/>
    <w:tbl>
      <w:tblPr>
        <w:tblStyle w:val="TableGrid"/>
        <w:tblW w:w="0" w:type="auto"/>
        <w:tblLook w:val="04A0" w:firstRow="1" w:lastRow="0" w:firstColumn="1" w:lastColumn="0" w:noHBand="0" w:noVBand="1"/>
      </w:tblPr>
      <w:tblGrid>
        <w:gridCol w:w="9016"/>
      </w:tblGrid>
      <w:tr w:rsidR="000278A0" w14:paraId="590F08DE" w14:textId="77777777">
        <w:tc>
          <w:tcPr>
            <w:tcW w:w="9016" w:type="dxa"/>
            <w:tcBorders>
              <w:top w:val="single" w:sz="4" w:space="0" w:color="auto"/>
              <w:left w:val="single" w:sz="4" w:space="0" w:color="auto"/>
              <w:bottom w:val="single" w:sz="4" w:space="0" w:color="auto"/>
              <w:right w:val="single" w:sz="4" w:space="0" w:color="auto"/>
            </w:tcBorders>
          </w:tcPr>
          <w:p w14:paraId="15EBC414" w14:textId="77777777" w:rsidR="000278A0" w:rsidRDefault="000278A0">
            <w:pPr>
              <w:rPr>
                <w:szCs w:val="22"/>
              </w:rPr>
            </w:pPr>
            <w:r>
              <w:t>Increasing the threshold to 2.5% of total budget will result in the one academy that currently receives funding for joint use facilities not being eligible  and it will lose £101,000. The move from 1% to 2.5% is significant so should be introduced gradually moving from 1% to 1.5% then to 2% and finally to 2.5%.</w:t>
            </w:r>
          </w:p>
          <w:p w14:paraId="10CDEB04" w14:textId="77777777" w:rsidR="000278A0" w:rsidRDefault="000278A0"/>
          <w:p w14:paraId="46BDB153" w14:textId="77777777" w:rsidR="000278A0" w:rsidRDefault="000278A0">
            <w:r>
              <w:t>It is not clear from the consultation the proposal for one of our exceptional circumstances for recovering the costs of buying out the Tendring PPP contract, which the Department has provisionally agreed the exceptional factor can continue through to 2028-29.</w:t>
            </w:r>
          </w:p>
          <w:p w14:paraId="764891D1" w14:textId="77777777" w:rsidR="000278A0" w:rsidRDefault="000278A0"/>
        </w:tc>
      </w:tr>
    </w:tbl>
    <w:p w14:paraId="30D415ED" w14:textId="77777777" w:rsidR="000278A0" w:rsidRDefault="000278A0" w:rsidP="000278A0"/>
    <w:p w14:paraId="3A04237F" w14:textId="77777777" w:rsidR="000278A0" w:rsidRDefault="000278A0" w:rsidP="000278A0">
      <w:pPr>
        <w:rPr>
          <w:szCs w:val="22"/>
        </w:rPr>
      </w:pPr>
      <w:r>
        <w:rPr>
          <w:b/>
          <w:bCs/>
        </w:rPr>
        <w:t>Question 18</w:t>
      </w:r>
    </w:p>
    <w:p w14:paraId="4BD28DD0" w14:textId="77777777" w:rsidR="000278A0" w:rsidRDefault="000278A0" w:rsidP="000278A0"/>
    <w:p w14:paraId="679733C2" w14:textId="77777777" w:rsidR="000278A0" w:rsidRDefault="000278A0" w:rsidP="000278A0">
      <w:r>
        <w:t>Do you agree that we should use local formulae baselines (actual GAG allocations for academies) for the minimum funding guarantee (MFG) in the year we transition to NFF?</w:t>
      </w:r>
    </w:p>
    <w:p w14:paraId="2EA99975" w14:textId="77777777" w:rsidR="000278A0" w:rsidRDefault="000278A0" w:rsidP="000278A0"/>
    <w:p w14:paraId="3B70DA45" w14:textId="77777777" w:rsidR="000278A0" w:rsidRDefault="000278A0" w:rsidP="000278A0">
      <w:r>
        <w:t>No</w:t>
      </w:r>
    </w:p>
    <w:p w14:paraId="73726ED1" w14:textId="77777777" w:rsidR="000278A0" w:rsidRDefault="000278A0" w:rsidP="000278A0"/>
    <w:p w14:paraId="51F3EABD" w14:textId="77777777" w:rsidR="000278A0" w:rsidRDefault="000278A0" w:rsidP="000278A0">
      <w:pPr>
        <w:rPr>
          <w:b/>
          <w:bCs/>
        </w:rPr>
      </w:pPr>
    </w:p>
    <w:p w14:paraId="1B5FADF4" w14:textId="77777777" w:rsidR="000278A0" w:rsidRDefault="000278A0" w:rsidP="000278A0">
      <w:pPr>
        <w:rPr>
          <w:b/>
          <w:bCs/>
        </w:rPr>
      </w:pPr>
    </w:p>
    <w:p w14:paraId="033C932A" w14:textId="77777777" w:rsidR="000278A0" w:rsidRDefault="000278A0" w:rsidP="000278A0">
      <w:pPr>
        <w:rPr>
          <w:b/>
          <w:bCs/>
        </w:rPr>
      </w:pPr>
    </w:p>
    <w:p w14:paraId="33554969" w14:textId="77777777" w:rsidR="000278A0" w:rsidRDefault="000278A0" w:rsidP="000278A0">
      <w:pPr>
        <w:rPr>
          <w:b/>
          <w:bCs/>
        </w:rPr>
      </w:pPr>
    </w:p>
    <w:p w14:paraId="6E600949" w14:textId="77777777" w:rsidR="000278A0" w:rsidRDefault="000278A0" w:rsidP="000278A0">
      <w:pPr>
        <w:rPr>
          <w:b/>
          <w:bCs/>
        </w:rPr>
      </w:pPr>
    </w:p>
    <w:p w14:paraId="08123B65" w14:textId="69EE19C8" w:rsidR="000278A0" w:rsidRDefault="000278A0" w:rsidP="000278A0">
      <w:pPr>
        <w:rPr>
          <w:szCs w:val="22"/>
        </w:rPr>
      </w:pPr>
      <w:r>
        <w:rPr>
          <w:b/>
          <w:bCs/>
        </w:rPr>
        <w:t>Question 19</w:t>
      </w:r>
    </w:p>
    <w:p w14:paraId="3E7D41B9" w14:textId="77777777" w:rsidR="000278A0" w:rsidRDefault="000278A0" w:rsidP="000278A0"/>
    <w:p w14:paraId="664F1A3D" w14:textId="77777777" w:rsidR="000278A0" w:rsidRDefault="000278A0" w:rsidP="000278A0">
      <w:r>
        <w:t>Do you agree that we should move to using a simplified pupil-led funding protection for the MFG under a direct NFF?</w:t>
      </w:r>
    </w:p>
    <w:p w14:paraId="03AE93AB" w14:textId="77777777" w:rsidR="000278A0" w:rsidRDefault="000278A0" w:rsidP="000278A0"/>
    <w:p w14:paraId="5B63C41D" w14:textId="77777777" w:rsidR="000278A0" w:rsidRDefault="000278A0" w:rsidP="000278A0">
      <w:r>
        <w:t>Yes</w:t>
      </w:r>
    </w:p>
    <w:p w14:paraId="1D6760D5" w14:textId="77777777" w:rsidR="000278A0" w:rsidRDefault="000278A0" w:rsidP="000278A0"/>
    <w:p w14:paraId="21FA8C1E" w14:textId="77777777" w:rsidR="000278A0" w:rsidRDefault="000278A0" w:rsidP="000278A0">
      <w:pPr>
        <w:rPr>
          <w:szCs w:val="22"/>
        </w:rPr>
      </w:pPr>
      <w:r>
        <w:rPr>
          <w:b/>
          <w:bCs/>
        </w:rPr>
        <w:t>Question 20</w:t>
      </w:r>
    </w:p>
    <w:p w14:paraId="23DE3258" w14:textId="77777777" w:rsidR="000278A0" w:rsidRDefault="000278A0" w:rsidP="000278A0"/>
    <w:p w14:paraId="1E3E0C79" w14:textId="77777777" w:rsidR="000278A0" w:rsidRDefault="000278A0" w:rsidP="000278A0">
      <w:r>
        <w:t>Do you have any comments on our proposals for the operation of MFG under the direct NFF?</w:t>
      </w:r>
    </w:p>
    <w:p w14:paraId="4D7141C4" w14:textId="77777777" w:rsidR="000278A0" w:rsidRDefault="000278A0" w:rsidP="000278A0"/>
    <w:tbl>
      <w:tblPr>
        <w:tblStyle w:val="TableGrid"/>
        <w:tblW w:w="0" w:type="auto"/>
        <w:tblLook w:val="04A0" w:firstRow="1" w:lastRow="0" w:firstColumn="1" w:lastColumn="0" w:noHBand="0" w:noVBand="1"/>
      </w:tblPr>
      <w:tblGrid>
        <w:gridCol w:w="9016"/>
      </w:tblGrid>
      <w:tr w:rsidR="000278A0" w14:paraId="29FA7C31" w14:textId="77777777">
        <w:tc>
          <w:tcPr>
            <w:tcW w:w="9016" w:type="dxa"/>
            <w:tcBorders>
              <w:top w:val="single" w:sz="4" w:space="0" w:color="auto"/>
              <w:left w:val="single" w:sz="4" w:space="0" w:color="auto"/>
              <w:bottom w:val="single" w:sz="4" w:space="0" w:color="auto"/>
              <w:right w:val="single" w:sz="4" w:space="0" w:color="auto"/>
            </w:tcBorders>
            <w:hideMark/>
          </w:tcPr>
          <w:p w14:paraId="0CF4E4CE" w14:textId="77777777" w:rsidR="000278A0" w:rsidRDefault="000278A0">
            <w:pPr>
              <w:rPr>
                <w:szCs w:val="22"/>
              </w:rPr>
            </w:pPr>
            <w:r>
              <w:t>As academies are funded through local funding formulae, the APT baseline should be used for maintained schools and academies.</w:t>
            </w:r>
          </w:p>
        </w:tc>
      </w:tr>
    </w:tbl>
    <w:p w14:paraId="097B36FA" w14:textId="77777777" w:rsidR="000278A0" w:rsidRDefault="000278A0" w:rsidP="000278A0"/>
    <w:p w14:paraId="56F8B9C2" w14:textId="77777777" w:rsidR="000278A0" w:rsidRDefault="000278A0" w:rsidP="000278A0">
      <w:pPr>
        <w:rPr>
          <w:szCs w:val="22"/>
        </w:rPr>
      </w:pPr>
      <w:r>
        <w:rPr>
          <w:b/>
          <w:bCs/>
        </w:rPr>
        <w:t>Question 21</w:t>
      </w:r>
    </w:p>
    <w:p w14:paraId="1EFB365F" w14:textId="77777777" w:rsidR="000278A0" w:rsidRDefault="000278A0" w:rsidP="000278A0"/>
    <w:p w14:paraId="2661ADC2" w14:textId="77777777" w:rsidR="000278A0" w:rsidRDefault="000278A0" w:rsidP="000278A0">
      <w:r>
        <w:t>What do you think would be most useful to schools to plan their budgets before they receive confirmation of their final allocations (i) notional allocations or (ii) a calculator tool?</w:t>
      </w:r>
    </w:p>
    <w:p w14:paraId="0C53BDC0" w14:textId="77777777" w:rsidR="000278A0" w:rsidRDefault="000278A0" w:rsidP="000278A0"/>
    <w:p w14:paraId="03A3332A" w14:textId="77777777" w:rsidR="000278A0" w:rsidRDefault="000278A0" w:rsidP="000278A0">
      <w:r>
        <w:t>Calculator tool</w:t>
      </w:r>
    </w:p>
    <w:p w14:paraId="26EE7F84" w14:textId="77777777" w:rsidR="000278A0" w:rsidRDefault="000278A0" w:rsidP="000278A0"/>
    <w:p w14:paraId="269EB9B4" w14:textId="77777777" w:rsidR="000278A0" w:rsidRDefault="000278A0" w:rsidP="000278A0">
      <w:pPr>
        <w:rPr>
          <w:szCs w:val="22"/>
        </w:rPr>
      </w:pPr>
      <w:r>
        <w:rPr>
          <w:b/>
          <w:bCs/>
        </w:rPr>
        <w:t>Question 22</w:t>
      </w:r>
    </w:p>
    <w:p w14:paraId="3247048F" w14:textId="77777777" w:rsidR="000278A0" w:rsidRDefault="000278A0" w:rsidP="000278A0"/>
    <w:p w14:paraId="6986B771" w14:textId="77777777" w:rsidR="000278A0" w:rsidRDefault="000278A0" w:rsidP="000278A0">
      <w:r>
        <w:t>Do you have any comments on our proposal for the funding cycle in the direct NFF including how we could provide early information to schools to help their budget planning?</w:t>
      </w:r>
    </w:p>
    <w:p w14:paraId="70384D8E" w14:textId="77777777" w:rsidR="000278A0" w:rsidRDefault="000278A0" w:rsidP="000278A0"/>
    <w:tbl>
      <w:tblPr>
        <w:tblStyle w:val="TableGrid"/>
        <w:tblW w:w="0" w:type="auto"/>
        <w:tblLook w:val="04A0" w:firstRow="1" w:lastRow="0" w:firstColumn="1" w:lastColumn="0" w:noHBand="0" w:noVBand="1"/>
      </w:tblPr>
      <w:tblGrid>
        <w:gridCol w:w="9016"/>
      </w:tblGrid>
      <w:tr w:rsidR="000278A0" w14:paraId="28B88ADD" w14:textId="77777777">
        <w:tc>
          <w:tcPr>
            <w:tcW w:w="9016" w:type="dxa"/>
            <w:tcBorders>
              <w:top w:val="single" w:sz="4" w:space="0" w:color="auto"/>
              <w:left w:val="single" w:sz="4" w:space="0" w:color="auto"/>
              <w:bottom w:val="single" w:sz="4" w:space="0" w:color="auto"/>
              <w:right w:val="single" w:sz="4" w:space="0" w:color="auto"/>
            </w:tcBorders>
            <w:hideMark/>
          </w:tcPr>
          <w:p w14:paraId="3B0422D1" w14:textId="77777777" w:rsidR="000278A0" w:rsidRDefault="000278A0">
            <w:pPr>
              <w:rPr>
                <w:szCs w:val="22"/>
              </w:rPr>
            </w:pPr>
            <w:r>
              <w:t>Using a calculator tool, schools can input their October Census data to estimate their funding subject to de-delegation for maintained schools, transfers to the high needs block, exceptional circumstances and growth funding. We currently seek de-delegation decisions in September based on provisional data, so maintained schools in Essex will have earlier certainty on the amount to be de-delegated.</w:t>
            </w:r>
          </w:p>
        </w:tc>
      </w:tr>
    </w:tbl>
    <w:p w14:paraId="4AB3F915" w14:textId="77777777" w:rsidR="000278A0" w:rsidRDefault="000278A0" w:rsidP="000278A0"/>
    <w:p w14:paraId="70C82EE3" w14:textId="77777777" w:rsidR="000278A0" w:rsidRDefault="000278A0" w:rsidP="000278A0">
      <w:pPr>
        <w:rPr>
          <w:szCs w:val="22"/>
        </w:rPr>
      </w:pPr>
      <w:r>
        <w:rPr>
          <w:b/>
          <w:bCs/>
        </w:rPr>
        <w:t>Question 23</w:t>
      </w:r>
    </w:p>
    <w:p w14:paraId="4ABB9F78" w14:textId="77777777" w:rsidR="000278A0" w:rsidRDefault="000278A0" w:rsidP="000278A0"/>
    <w:p w14:paraId="1AE192BE" w14:textId="77777777" w:rsidR="000278A0" w:rsidRDefault="000278A0" w:rsidP="000278A0">
      <w:r>
        <w:t>Do you have any comments on the two options presented for data collections in regard to school reorganisations and pupil numbers? When would this information be available to local authorities to submit to the DfE?</w:t>
      </w:r>
    </w:p>
    <w:p w14:paraId="5AC735D3" w14:textId="77777777" w:rsidR="000278A0" w:rsidRDefault="000278A0" w:rsidP="000278A0"/>
    <w:tbl>
      <w:tblPr>
        <w:tblStyle w:val="TableGrid"/>
        <w:tblW w:w="0" w:type="auto"/>
        <w:tblLook w:val="04A0" w:firstRow="1" w:lastRow="0" w:firstColumn="1" w:lastColumn="0" w:noHBand="0" w:noVBand="1"/>
      </w:tblPr>
      <w:tblGrid>
        <w:gridCol w:w="9016"/>
      </w:tblGrid>
      <w:tr w:rsidR="000278A0" w14:paraId="78811E5B" w14:textId="77777777">
        <w:tc>
          <w:tcPr>
            <w:tcW w:w="9016" w:type="dxa"/>
            <w:tcBorders>
              <w:top w:val="single" w:sz="4" w:space="0" w:color="auto"/>
              <w:left w:val="single" w:sz="4" w:space="0" w:color="auto"/>
              <w:bottom w:val="single" w:sz="4" w:space="0" w:color="auto"/>
              <w:right w:val="single" w:sz="4" w:space="0" w:color="auto"/>
            </w:tcBorders>
            <w:hideMark/>
          </w:tcPr>
          <w:p w14:paraId="2768BF56" w14:textId="77777777" w:rsidR="000278A0" w:rsidRDefault="000278A0">
            <w:pPr>
              <w:rPr>
                <w:szCs w:val="22"/>
              </w:rPr>
            </w:pPr>
            <w:r>
              <w:t>The second option is more favourable where the DfE will issue a pre-populated form in December for completion by early January.</w:t>
            </w:r>
          </w:p>
        </w:tc>
      </w:tr>
    </w:tbl>
    <w:p w14:paraId="0C767A47" w14:textId="77777777" w:rsidR="000278A0" w:rsidRDefault="000278A0" w:rsidP="000278A0"/>
    <w:p w14:paraId="383DBAF4" w14:textId="77777777" w:rsidR="000278A0" w:rsidRDefault="000278A0" w:rsidP="000278A0">
      <w:pPr>
        <w:rPr>
          <w:szCs w:val="22"/>
        </w:rPr>
      </w:pPr>
      <w:r>
        <w:rPr>
          <w:b/>
          <w:bCs/>
        </w:rPr>
        <w:t>Question 24</w:t>
      </w:r>
    </w:p>
    <w:p w14:paraId="3339EF38" w14:textId="77777777" w:rsidR="000278A0" w:rsidRDefault="000278A0" w:rsidP="000278A0"/>
    <w:p w14:paraId="509B033F" w14:textId="77777777" w:rsidR="000278A0" w:rsidRDefault="000278A0" w:rsidP="000278A0">
      <w:r>
        <w:t>Regarding de-delegation, would you prefer the Department to undertake one single data collection in March covering all local authorities or several smaller bespoke data collections for mid-year convertors?</w:t>
      </w:r>
    </w:p>
    <w:p w14:paraId="65D861CC" w14:textId="77777777" w:rsidR="000278A0" w:rsidRDefault="000278A0" w:rsidP="000278A0"/>
    <w:p w14:paraId="392CCE1D" w14:textId="77777777" w:rsidR="000278A0" w:rsidRDefault="000278A0" w:rsidP="000278A0">
      <w:r>
        <w:t>One single data collection</w:t>
      </w:r>
    </w:p>
    <w:p w14:paraId="06EC03CF" w14:textId="77777777" w:rsidR="000278A0" w:rsidRDefault="000278A0" w:rsidP="000278A0"/>
    <w:p w14:paraId="55B6FF79" w14:textId="77777777" w:rsidR="000278A0" w:rsidRDefault="000278A0" w:rsidP="000278A0">
      <w:pPr>
        <w:rPr>
          <w:b/>
          <w:bCs/>
        </w:rPr>
      </w:pPr>
    </w:p>
    <w:p w14:paraId="369A0A0A" w14:textId="77777777" w:rsidR="000278A0" w:rsidRDefault="000278A0" w:rsidP="000278A0">
      <w:pPr>
        <w:rPr>
          <w:b/>
          <w:bCs/>
        </w:rPr>
      </w:pPr>
    </w:p>
    <w:p w14:paraId="275AC470" w14:textId="68739EA5" w:rsidR="000278A0" w:rsidRDefault="000278A0" w:rsidP="000278A0">
      <w:pPr>
        <w:rPr>
          <w:szCs w:val="22"/>
        </w:rPr>
      </w:pPr>
      <w:r>
        <w:rPr>
          <w:b/>
          <w:bCs/>
        </w:rPr>
        <w:t>Question 25</w:t>
      </w:r>
    </w:p>
    <w:p w14:paraId="602EC4EB" w14:textId="77777777" w:rsidR="000278A0" w:rsidRDefault="000278A0" w:rsidP="000278A0"/>
    <w:p w14:paraId="7D45491A" w14:textId="77777777" w:rsidR="000278A0" w:rsidRDefault="000278A0" w:rsidP="000278A0">
      <w:r>
        <w:t>Do you have any other comments on our proposals regarding the timing and nature of data collections to be carried out under a direct NFF?</w:t>
      </w:r>
    </w:p>
    <w:p w14:paraId="66127390" w14:textId="77777777" w:rsidR="000278A0" w:rsidRDefault="000278A0" w:rsidP="000278A0"/>
    <w:tbl>
      <w:tblPr>
        <w:tblStyle w:val="TableGrid"/>
        <w:tblW w:w="0" w:type="auto"/>
        <w:tblLook w:val="04A0" w:firstRow="1" w:lastRow="0" w:firstColumn="1" w:lastColumn="0" w:noHBand="0" w:noVBand="1"/>
      </w:tblPr>
      <w:tblGrid>
        <w:gridCol w:w="9016"/>
      </w:tblGrid>
      <w:tr w:rsidR="000278A0" w14:paraId="25A1CFF1" w14:textId="77777777">
        <w:tc>
          <w:tcPr>
            <w:tcW w:w="9016" w:type="dxa"/>
            <w:tcBorders>
              <w:top w:val="single" w:sz="4" w:space="0" w:color="auto"/>
              <w:left w:val="single" w:sz="4" w:space="0" w:color="auto"/>
              <w:bottom w:val="single" w:sz="4" w:space="0" w:color="auto"/>
              <w:right w:val="single" w:sz="4" w:space="0" w:color="auto"/>
            </w:tcBorders>
            <w:hideMark/>
          </w:tcPr>
          <w:p w14:paraId="6CE844BC" w14:textId="77777777" w:rsidR="000278A0" w:rsidRDefault="000278A0">
            <w:pPr>
              <w:rPr>
                <w:szCs w:val="22"/>
              </w:rPr>
            </w:pPr>
            <w:r>
              <w:t>De-delegation decisions are transparent as they are shown on local authority school forum websites. Therefore, you will only need to gain data from authorities where schools are converting to academies. This would only need to be one request as local authorities can provide the amount per pupil which you can retain for any further conversions in that authority.</w:t>
            </w:r>
          </w:p>
        </w:tc>
      </w:tr>
    </w:tbl>
    <w:p w14:paraId="4BB31CE7" w14:textId="77777777" w:rsidR="000278A0" w:rsidRDefault="000278A0" w:rsidP="000278A0"/>
    <w:p w14:paraId="3168A748" w14:textId="77777777" w:rsidR="000278A0" w:rsidRDefault="000278A0" w:rsidP="000278A0">
      <w:r>
        <w:t xml:space="preserve">Response ID ANON-VMYX-T5BB-1 </w:t>
      </w:r>
    </w:p>
    <w:p w14:paraId="16E63513" w14:textId="77777777" w:rsidR="000278A0" w:rsidRDefault="000278A0" w:rsidP="000278A0">
      <w:r>
        <w:t xml:space="preserve">Submitted to Implementing the direct national funding formula </w:t>
      </w:r>
    </w:p>
    <w:p w14:paraId="188ECB0F" w14:textId="77777777" w:rsidR="000278A0" w:rsidRDefault="000278A0" w:rsidP="000278A0">
      <w:r>
        <w:t>Submitted on 2022-09-08 16:39:33</w:t>
      </w:r>
    </w:p>
    <w:p w14:paraId="4A41AE42" w14:textId="77777777" w:rsidR="005B063D" w:rsidRDefault="005B063D" w:rsidP="00B20613"/>
    <w:p w14:paraId="6F3C8DD4" w14:textId="77777777" w:rsidR="005B063D" w:rsidRDefault="005B063D" w:rsidP="00B20613"/>
    <w:p w14:paraId="5B5A719D" w14:textId="77777777" w:rsidR="005B063D" w:rsidRDefault="005B063D" w:rsidP="00B20613"/>
    <w:p w14:paraId="2BAAAC4C" w14:textId="77777777" w:rsidR="005B063D" w:rsidRDefault="005B063D" w:rsidP="00B20613"/>
    <w:p w14:paraId="288D12BF" w14:textId="77777777" w:rsidR="005B063D" w:rsidRDefault="005B063D" w:rsidP="00B20613"/>
    <w:p w14:paraId="096C394D" w14:textId="77777777" w:rsidR="005B063D" w:rsidRDefault="005B063D" w:rsidP="00B20613"/>
    <w:p w14:paraId="602D2A42" w14:textId="77777777" w:rsidR="005B063D" w:rsidRDefault="005B063D" w:rsidP="00B20613"/>
    <w:p w14:paraId="0422C488" w14:textId="77777777" w:rsidR="005B063D" w:rsidRDefault="005B063D" w:rsidP="00B20613"/>
    <w:p w14:paraId="06B785EE" w14:textId="77777777" w:rsidR="005B063D" w:rsidRDefault="005B063D" w:rsidP="00B20613"/>
    <w:p w14:paraId="28CA73FF" w14:textId="77777777" w:rsidR="005B063D" w:rsidRDefault="005B063D" w:rsidP="00B20613"/>
    <w:p w14:paraId="5BB37752" w14:textId="77777777" w:rsidR="005B063D" w:rsidRDefault="005B063D" w:rsidP="00B20613"/>
    <w:p w14:paraId="75C91D55" w14:textId="77777777" w:rsidR="005B063D" w:rsidRDefault="005B063D" w:rsidP="00B20613"/>
    <w:p w14:paraId="59AC54B5" w14:textId="77777777" w:rsidR="005B063D" w:rsidRDefault="005B063D" w:rsidP="00B20613"/>
    <w:p w14:paraId="38BCC1B0" w14:textId="77777777" w:rsidR="005B063D" w:rsidRDefault="005B063D" w:rsidP="00B20613"/>
    <w:p w14:paraId="31F2720F" w14:textId="77777777" w:rsidR="005B063D" w:rsidRDefault="005B063D" w:rsidP="00B20613"/>
    <w:p w14:paraId="6F84EE6D" w14:textId="77777777" w:rsidR="005B063D" w:rsidRDefault="005B063D" w:rsidP="00B20613"/>
    <w:p w14:paraId="10BD94E1" w14:textId="77777777" w:rsidR="005B063D" w:rsidRDefault="005B063D" w:rsidP="00B20613"/>
    <w:p w14:paraId="691E9E0D" w14:textId="77777777" w:rsidR="005B063D" w:rsidRDefault="005B063D" w:rsidP="00B20613"/>
    <w:p w14:paraId="2ADBC90F" w14:textId="77777777" w:rsidR="005B063D" w:rsidRDefault="005B063D" w:rsidP="00B20613"/>
    <w:p w14:paraId="0C430573" w14:textId="77777777" w:rsidR="005B063D" w:rsidRDefault="005B063D" w:rsidP="00B20613"/>
    <w:p w14:paraId="3CC32F28" w14:textId="77777777" w:rsidR="005B063D" w:rsidRDefault="005B063D" w:rsidP="00B20613"/>
    <w:p w14:paraId="1C472C14" w14:textId="77777777" w:rsidR="005B063D" w:rsidRDefault="005B063D" w:rsidP="00B20613"/>
    <w:p w14:paraId="5966EC85" w14:textId="77777777" w:rsidR="005B063D" w:rsidRDefault="005B063D" w:rsidP="00B20613"/>
    <w:p w14:paraId="170FB4B0" w14:textId="77777777" w:rsidR="005B063D" w:rsidRDefault="005B063D" w:rsidP="00B20613"/>
    <w:p w14:paraId="44E8A8B7" w14:textId="77777777" w:rsidR="005B063D" w:rsidRDefault="005B063D" w:rsidP="00B20613"/>
    <w:p w14:paraId="279F0AD0" w14:textId="77777777" w:rsidR="005B063D" w:rsidRDefault="005B063D" w:rsidP="00B20613"/>
    <w:p w14:paraId="79986B75" w14:textId="77777777" w:rsidR="005B063D" w:rsidRDefault="005B063D" w:rsidP="00B20613"/>
    <w:p w14:paraId="03D4A600" w14:textId="77777777" w:rsidR="005E0BF8" w:rsidRDefault="005E0BF8" w:rsidP="00B20613"/>
    <w:p w14:paraId="2BB89828" w14:textId="77777777" w:rsidR="005E0BF8" w:rsidRDefault="005E0BF8" w:rsidP="00B20613"/>
    <w:p w14:paraId="40E8C129" w14:textId="77777777" w:rsidR="005E0BF8" w:rsidRDefault="005E0BF8" w:rsidP="00B20613"/>
    <w:p w14:paraId="0BE390CC" w14:textId="77777777" w:rsidR="005E0BF8" w:rsidRDefault="005E0BF8" w:rsidP="00B20613"/>
    <w:p w14:paraId="2B9CDE1B" w14:textId="77777777" w:rsidR="005E0BF8" w:rsidRDefault="005E0BF8" w:rsidP="00B20613"/>
    <w:p w14:paraId="22B04CF8" w14:textId="77777777" w:rsidR="005E0BF8" w:rsidRDefault="005E0BF8" w:rsidP="00B20613"/>
    <w:p w14:paraId="7F5E5C20" w14:textId="77777777" w:rsidR="005E0BF8" w:rsidRDefault="005E0BF8" w:rsidP="00B20613"/>
    <w:p w14:paraId="628E3FEF" w14:textId="77777777" w:rsidR="005E0BF8" w:rsidRDefault="005E0BF8" w:rsidP="00B20613"/>
    <w:p w14:paraId="1C9BA06C" w14:textId="77777777" w:rsidR="005E0BF8" w:rsidRDefault="005E0BF8" w:rsidP="00B20613"/>
    <w:p w14:paraId="7D4B8634" w14:textId="77777777" w:rsidR="005E0BF8" w:rsidRDefault="005E0BF8" w:rsidP="00B20613"/>
    <w:p w14:paraId="4FF27555" w14:textId="77777777" w:rsidR="005B063D" w:rsidRDefault="005B063D" w:rsidP="00B20613"/>
    <w:tbl>
      <w:tblPr>
        <w:tblStyle w:val="TableGrid1"/>
        <w:tblW w:w="9244" w:type="dxa"/>
        <w:tblLayout w:type="fixed"/>
        <w:tblLook w:val="0020" w:firstRow="1" w:lastRow="0" w:firstColumn="0" w:lastColumn="0" w:noHBand="0" w:noVBand="0"/>
      </w:tblPr>
      <w:tblGrid>
        <w:gridCol w:w="4361"/>
        <w:gridCol w:w="4883"/>
      </w:tblGrid>
      <w:tr w:rsidR="00EE61ED" w14:paraId="268A21D0" w14:textId="77777777">
        <w:tc>
          <w:tcPr>
            <w:tcW w:w="4361" w:type="dxa"/>
          </w:tcPr>
          <w:p w14:paraId="5B1CAA7B" w14:textId="77777777" w:rsidR="00EE61ED" w:rsidRDefault="00EE61ED">
            <w:pPr>
              <w:pStyle w:val="TextR"/>
              <w:spacing w:before="80" w:after="80"/>
            </w:pPr>
            <w:r>
              <w:t>Schools Forum</w:t>
            </w:r>
          </w:p>
        </w:tc>
        <w:tc>
          <w:tcPr>
            <w:tcW w:w="4883" w:type="dxa"/>
          </w:tcPr>
          <w:p w14:paraId="75C520D9" w14:textId="77777777" w:rsidR="00EE61ED" w:rsidRDefault="00EE61ED">
            <w:pPr>
              <w:pStyle w:val="TextR"/>
              <w:spacing w:before="80" w:after="80"/>
              <w:rPr>
                <w:b/>
                <w:sz w:val="60"/>
              </w:rPr>
            </w:pPr>
            <w:r>
              <w:rPr>
                <w:b/>
                <w:sz w:val="60"/>
              </w:rPr>
              <w:t>Agenda Item 12</w:t>
            </w:r>
          </w:p>
        </w:tc>
      </w:tr>
      <w:tr w:rsidR="00EE61ED" w14:paraId="6868840E" w14:textId="77777777">
        <w:tc>
          <w:tcPr>
            <w:tcW w:w="4361" w:type="dxa"/>
          </w:tcPr>
          <w:p w14:paraId="1C400181" w14:textId="77777777" w:rsidR="00EE61ED" w:rsidRDefault="00EE61ED">
            <w:pPr>
              <w:pStyle w:val="TextR"/>
              <w:spacing w:before="80" w:after="80"/>
            </w:pPr>
            <w:r>
              <w:t>Date: 17 May 2023</w:t>
            </w:r>
          </w:p>
        </w:tc>
        <w:tc>
          <w:tcPr>
            <w:tcW w:w="4883" w:type="dxa"/>
          </w:tcPr>
          <w:p w14:paraId="5E867CA4" w14:textId="77777777" w:rsidR="00EE61ED" w:rsidRDefault="00EE61ED">
            <w:pPr>
              <w:pStyle w:val="TextR"/>
            </w:pPr>
          </w:p>
        </w:tc>
      </w:tr>
    </w:tbl>
    <w:p w14:paraId="0C9EFD2F" w14:textId="77777777" w:rsidR="00EE61ED" w:rsidRDefault="00EE61ED" w:rsidP="00EE61ED">
      <w:pPr>
        <w:pStyle w:val="TextR"/>
      </w:pPr>
    </w:p>
    <w:p w14:paraId="4A639D5C" w14:textId="77777777" w:rsidR="00EE61ED" w:rsidRDefault="00EE61ED" w:rsidP="00EE61ED">
      <w:pPr>
        <w:pStyle w:val="TextR"/>
      </w:pPr>
    </w:p>
    <w:p w14:paraId="6A98AF7B" w14:textId="77777777" w:rsidR="00EE61ED" w:rsidRDefault="00EE61ED" w:rsidP="00EE61ED">
      <w:pPr>
        <w:pStyle w:val="TextR"/>
        <w:rPr>
          <w:b/>
        </w:rPr>
      </w:pPr>
      <w:r>
        <w:rPr>
          <w:b/>
        </w:rPr>
        <w:t>REPORT TITLE: AFGHANISTAN RESETTLEMENT (EDUCATION) GRANT 2022/23</w:t>
      </w:r>
    </w:p>
    <w:p w14:paraId="7E90F272" w14:textId="77777777" w:rsidR="00EE61ED" w:rsidRDefault="00EE61ED" w:rsidP="00EE61ED">
      <w:pPr>
        <w:pStyle w:val="TextR"/>
      </w:pPr>
    </w:p>
    <w:p w14:paraId="19B20DC8" w14:textId="77777777" w:rsidR="00EE61ED" w:rsidRDefault="00EE61ED" w:rsidP="00EE61ED">
      <w:pPr>
        <w:pStyle w:val="TextR"/>
        <w:pBdr>
          <w:bottom w:val="single" w:sz="6" w:space="1" w:color="auto"/>
        </w:pBdr>
      </w:pPr>
      <w:r>
        <w:t>Report by Yannick Stupples-Whyley</w:t>
      </w:r>
    </w:p>
    <w:p w14:paraId="5EC769A0" w14:textId="77777777" w:rsidR="00EE61ED" w:rsidRDefault="00EE61ED" w:rsidP="00EE61ED">
      <w:pPr>
        <w:pStyle w:val="TextR"/>
      </w:pPr>
      <w:r>
        <w:t>Contact details: Telephone (03330 138464); e-mail: yannick.stupples-whyley@essex.gov.uk</w:t>
      </w:r>
    </w:p>
    <w:p w14:paraId="232C1344" w14:textId="77777777" w:rsidR="00EE61ED" w:rsidRDefault="00EE61ED" w:rsidP="00EE61ED">
      <w:pPr>
        <w:pStyle w:val="TextR"/>
      </w:pPr>
    </w:p>
    <w:p w14:paraId="6CEBE002" w14:textId="77777777" w:rsidR="00EE61ED" w:rsidRDefault="00EE61ED" w:rsidP="00EE61ED">
      <w:pPr>
        <w:ind w:left="540" w:hanging="540"/>
        <w:rPr>
          <w:b/>
        </w:rPr>
      </w:pPr>
      <w:r>
        <w:rPr>
          <w:b/>
        </w:rPr>
        <w:t xml:space="preserve">1. </w:t>
      </w:r>
      <w:r>
        <w:rPr>
          <w:b/>
        </w:rPr>
        <w:tab/>
        <w:t xml:space="preserve">Purpose of report </w:t>
      </w:r>
    </w:p>
    <w:p w14:paraId="2FFD916E" w14:textId="77777777" w:rsidR="00EE61ED" w:rsidRDefault="00EE61ED" w:rsidP="00EE61ED">
      <w:pPr>
        <w:jc w:val="both"/>
      </w:pPr>
    </w:p>
    <w:p w14:paraId="2DC10799" w14:textId="77777777" w:rsidR="00EE61ED" w:rsidRDefault="00EE61ED" w:rsidP="00EE61ED">
      <w:pPr>
        <w:ind w:left="567" w:hanging="567"/>
      </w:pPr>
      <w:r>
        <w:t>1.1</w:t>
      </w:r>
      <w:r>
        <w:tab/>
        <w:t>To update Schools Forum on the Afghanistan Resettlement (Education) Grant 2022/23.</w:t>
      </w:r>
    </w:p>
    <w:p w14:paraId="614D3BDE" w14:textId="77777777" w:rsidR="00EE61ED" w:rsidRDefault="00EE61ED" w:rsidP="00EE61ED">
      <w:pPr>
        <w:jc w:val="both"/>
      </w:pPr>
    </w:p>
    <w:p w14:paraId="6AFE91D5" w14:textId="77777777" w:rsidR="00EE61ED" w:rsidRPr="00023A9A" w:rsidRDefault="00EE61ED" w:rsidP="00EE61ED">
      <w:pPr>
        <w:ind w:left="540" w:hanging="540"/>
        <w:rPr>
          <w:b/>
        </w:rPr>
      </w:pPr>
      <w:r>
        <w:rPr>
          <w:b/>
        </w:rPr>
        <w:t xml:space="preserve">2. </w:t>
      </w:r>
      <w:r>
        <w:rPr>
          <w:b/>
        </w:rPr>
        <w:tab/>
        <w:t xml:space="preserve">Recommendations </w:t>
      </w:r>
    </w:p>
    <w:p w14:paraId="432D7E95" w14:textId="77777777" w:rsidR="00EE61ED" w:rsidRDefault="00EE61ED" w:rsidP="00EE61ED">
      <w:pPr>
        <w:pStyle w:val="TextR"/>
      </w:pPr>
    </w:p>
    <w:p w14:paraId="435DEAAD" w14:textId="77777777" w:rsidR="00EE61ED" w:rsidRDefault="00EE61ED" w:rsidP="00EE61ED">
      <w:pPr>
        <w:pStyle w:val="TextR"/>
        <w:ind w:left="567" w:hanging="567"/>
      </w:pPr>
      <w:r>
        <w:t>2.1</w:t>
      </w:r>
      <w:r>
        <w:tab/>
        <w:t>To note the report.</w:t>
      </w:r>
    </w:p>
    <w:p w14:paraId="0500D2CE" w14:textId="77777777" w:rsidR="00EE61ED" w:rsidRDefault="00EE61ED" w:rsidP="00EE61ED">
      <w:pPr>
        <w:pStyle w:val="TextR"/>
      </w:pPr>
    </w:p>
    <w:p w14:paraId="0BA3E827" w14:textId="77777777" w:rsidR="00EE61ED" w:rsidRDefault="00EE61ED" w:rsidP="00EE61ED">
      <w:pPr>
        <w:pStyle w:val="Heading6"/>
        <w:spacing w:after="0"/>
        <w:ind w:left="540" w:hanging="540"/>
        <w:rPr>
          <w:rFonts w:ascii="Arial" w:hAnsi="Arial"/>
        </w:rPr>
      </w:pPr>
      <w:r>
        <w:rPr>
          <w:rFonts w:ascii="Arial" w:hAnsi="Arial"/>
        </w:rPr>
        <w:t>3</w:t>
      </w:r>
      <w:r w:rsidRPr="00902E12">
        <w:rPr>
          <w:rFonts w:ascii="Arial" w:hAnsi="Arial"/>
        </w:rPr>
        <w:t>.</w:t>
      </w:r>
      <w:r>
        <w:rPr>
          <w:rFonts w:ascii="Arial" w:hAnsi="Arial"/>
          <w:b w:val="0"/>
        </w:rPr>
        <w:t xml:space="preserve"> </w:t>
      </w:r>
      <w:r>
        <w:rPr>
          <w:rFonts w:ascii="Arial" w:hAnsi="Arial"/>
          <w:b w:val="0"/>
        </w:rPr>
        <w:tab/>
      </w:r>
      <w:r>
        <w:rPr>
          <w:rFonts w:ascii="Arial" w:hAnsi="Arial"/>
        </w:rPr>
        <w:t>Relevant Schools Forum Power and Responsibility</w:t>
      </w:r>
    </w:p>
    <w:p w14:paraId="2A0DE64D" w14:textId="77777777" w:rsidR="00EE61ED" w:rsidRDefault="00EE61ED" w:rsidP="00EE61ED">
      <w:pPr>
        <w:pStyle w:val="Heading6"/>
        <w:spacing w:after="0"/>
        <w:ind w:left="540" w:hanging="540"/>
        <w:rPr>
          <w:rFonts w:ascii="Arial" w:hAnsi="Arial"/>
        </w:rPr>
      </w:pPr>
    </w:p>
    <w:p w14:paraId="7248F269" w14:textId="77777777" w:rsidR="00EE61ED" w:rsidRDefault="00EE61ED" w:rsidP="00EE61ED">
      <w:pPr>
        <w:ind w:left="567" w:hanging="567"/>
      </w:pPr>
      <w:r>
        <w:t>3.1</w:t>
      </w:r>
      <w:r>
        <w:tab/>
        <w:t>There are no School Forum powers or responsibilities in relation to other grants funded by the Department for Education.</w:t>
      </w:r>
    </w:p>
    <w:p w14:paraId="73888932" w14:textId="77777777" w:rsidR="00EE61ED" w:rsidRPr="00CA1C48" w:rsidRDefault="00EE61ED" w:rsidP="00EE61ED"/>
    <w:p w14:paraId="58044876" w14:textId="77777777" w:rsidR="00EE61ED" w:rsidRPr="00023A9A" w:rsidRDefault="00EE61ED" w:rsidP="00EE61ED">
      <w:pPr>
        <w:pStyle w:val="Heading6"/>
        <w:spacing w:after="0"/>
        <w:ind w:left="540" w:hanging="540"/>
        <w:rPr>
          <w:rFonts w:ascii="Arial" w:hAnsi="Arial"/>
        </w:rPr>
      </w:pPr>
      <w:r>
        <w:rPr>
          <w:rFonts w:ascii="Arial" w:hAnsi="Arial"/>
        </w:rPr>
        <w:t>4.</w:t>
      </w:r>
      <w:r>
        <w:rPr>
          <w:rFonts w:ascii="Arial" w:hAnsi="Arial"/>
        </w:rPr>
        <w:tab/>
        <w:t>Background</w:t>
      </w:r>
    </w:p>
    <w:p w14:paraId="375CB61A" w14:textId="77777777" w:rsidR="00EE61ED" w:rsidRDefault="00EE61ED" w:rsidP="00EE61ED">
      <w:pPr>
        <w:ind w:left="709" w:hanging="709"/>
      </w:pPr>
    </w:p>
    <w:p w14:paraId="7AC2D81C" w14:textId="77777777" w:rsidR="00EE61ED" w:rsidRDefault="00EE61ED" w:rsidP="00EE61ED">
      <w:pPr>
        <w:ind w:left="567" w:hanging="567"/>
      </w:pPr>
      <w:r>
        <w:t>4.1</w:t>
      </w:r>
      <w:r>
        <w:tab/>
        <w:t>The DfE announced in late March details of the Afghanistan Resettlement (Education) Grant for 2022/23.</w:t>
      </w:r>
    </w:p>
    <w:p w14:paraId="1FE9B41E" w14:textId="77777777" w:rsidR="00EE61ED" w:rsidRDefault="00EE61ED" w:rsidP="00EE61ED">
      <w:pPr>
        <w:ind w:left="567" w:hanging="567"/>
      </w:pPr>
    </w:p>
    <w:p w14:paraId="63AFA5CF" w14:textId="77777777" w:rsidR="00EE61ED" w:rsidRDefault="00EE61ED" w:rsidP="00EE61ED">
      <w:pPr>
        <w:ind w:left="567" w:hanging="567"/>
      </w:pPr>
      <w:r>
        <w:t>4.2</w:t>
      </w:r>
      <w:r>
        <w:tab/>
        <w:t>Funding for 2022/23 will be based on the same rates as the funding for Ukrainian children:</w:t>
      </w:r>
    </w:p>
    <w:p w14:paraId="6478D7E7" w14:textId="77777777" w:rsidR="00EE61ED" w:rsidRDefault="00EE61ED" w:rsidP="00EE61ED">
      <w:pPr>
        <w:ind w:left="567" w:hanging="567"/>
      </w:pPr>
    </w:p>
    <w:p w14:paraId="0AFFB3BB" w14:textId="77777777" w:rsidR="00EE61ED" w:rsidRDefault="00EE61ED">
      <w:pPr>
        <w:pStyle w:val="ListParagraph"/>
        <w:numPr>
          <w:ilvl w:val="0"/>
          <w:numId w:val="15"/>
        </w:numPr>
      </w:pPr>
      <w:r>
        <w:t>Early Years - £3,000</w:t>
      </w:r>
    </w:p>
    <w:p w14:paraId="0E9EB540" w14:textId="77777777" w:rsidR="00EE61ED" w:rsidRDefault="00EE61ED">
      <w:pPr>
        <w:pStyle w:val="ListParagraph"/>
        <w:numPr>
          <w:ilvl w:val="0"/>
          <w:numId w:val="15"/>
        </w:numPr>
      </w:pPr>
      <w:r>
        <w:t>Primary - £6,580</w:t>
      </w:r>
    </w:p>
    <w:p w14:paraId="799C0115" w14:textId="77777777" w:rsidR="00EE61ED" w:rsidRDefault="00EE61ED">
      <w:pPr>
        <w:pStyle w:val="ListParagraph"/>
        <w:numPr>
          <w:ilvl w:val="0"/>
          <w:numId w:val="15"/>
        </w:numPr>
      </w:pPr>
      <w:r>
        <w:t>Secondary - £8,755</w:t>
      </w:r>
    </w:p>
    <w:p w14:paraId="70E2829B" w14:textId="77777777" w:rsidR="00EE61ED" w:rsidRDefault="00EE61ED" w:rsidP="00EE61ED"/>
    <w:p w14:paraId="3CB95770" w14:textId="77777777" w:rsidR="00EE61ED" w:rsidRDefault="00EE61ED" w:rsidP="00EE61ED">
      <w:pPr>
        <w:ind w:left="567" w:hanging="567"/>
      </w:pPr>
      <w:r>
        <w:t>4.3</w:t>
      </w:r>
      <w:r>
        <w:tab/>
        <w:t>The total allocation for 2022/23 is £1,020,755 which is considerably higher than the funding received in 2021/22 (£125,715).</w:t>
      </w:r>
    </w:p>
    <w:p w14:paraId="2D5C4984" w14:textId="77777777" w:rsidR="00EE61ED" w:rsidRDefault="00EE61ED" w:rsidP="00EE61ED">
      <w:pPr>
        <w:ind w:left="567" w:hanging="567"/>
      </w:pPr>
    </w:p>
    <w:p w14:paraId="487D2106" w14:textId="77777777" w:rsidR="00EE61ED" w:rsidRDefault="00EE61ED" w:rsidP="00EE61ED">
      <w:pPr>
        <w:ind w:left="567" w:hanging="567"/>
      </w:pPr>
      <w:r>
        <w:t>4.4</w:t>
      </w:r>
      <w:r>
        <w:tab/>
        <w:t>In 2021/22 schools received £1,000 per child based on the available funding.</w:t>
      </w:r>
    </w:p>
    <w:p w14:paraId="064A75F5" w14:textId="77777777" w:rsidR="00EE61ED" w:rsidRDefault="00EE61ED" w:rsidP="00EE61ED"/>
    <w:p w14:paraId="719BE003" w14:textId="77777777" w:rsidR="00EE61ED" w:rsidRDefault="00EE61ED" w:rsidP="00EE61ED">
      <w:pPr>
        <w:ind w:left="567" w:hanging="567"/>
      </w:pPr>
      <w:r>
        <w:t>4.5</w:t>
      </w:r>
      <w:r>
        <w:tab/>
        <w:t>The Authority proposes the following for the 2022/23 funding.</w:t>
      </w:r>
      <w:r>
        <w:br/>
      </w:r>
    </w:p>
    <w:p w14:paraId="03EDD325" w14:textId="77777777" w:rsidR="00EE61ED" w:rsidRDefault="00EE61ED">
      <w:pPr>
        <w:pStyle w:val="ListParagraph"/>
        <w:numPr>
          <w:ilvl w:val="0"/>
          <w:numId w:val="16"/>
        </w:numPr>
      </w:pPr>
      <w:r>
        <w:t>Schools will receive £1,000 per child for the summer term in line with the funding received in 2021/22.</w:t>
      </w:r>
      <w:r>
        <w:br/>
      </w:r>
    </w:p>
    <w:p w14:paraId="55C9F640" w14:textId="77777777" w:rsidR="00EE61ED" w:rsidRDefault="00EE61ED">
      <w:pPr>
        <w:pStyle w:val="ListParagraph"/>
        <w:numPr>
          <w:ilvl w:val="0"/>
          <w:numId w:val="16"/>
        </w:numPr>
      </w:pPr>
      <w:r>
        <w:t>The Authority will retain the costs of home to school transport (£225,000).</w:t>
      </w:r>
      <w:r>
        <w:br/>
      </w:r>
    </w:p>
    <w:p w14:paraId="3FF8DDDA" w14:textId="77777777" w:rsidR="00EE61ED" w:rsidRDefault="00EE61ED">
      <w:pPr>
        <w:pStyle w:val="ListParagraph"/>
        <w:numPr>
          <w:ilvl w:val="0"/>
          <w:numId w:val="16"/>
        </w:numPr>
      </w:pPr>
      <w:r>
        <w:t>The balance will be held until the autumn term once the Government has concluded its rehoming programme for all families currently in bridging hotels, as we will not know which schools the children are attending.</w:t>
      </w:r>
    </w:p>
    <w:p w14:paraId="44A6713E" w14:textId="77777777" w:rsidR="00A46EA5" w:rsidRDefault="00A46EA5" w:rsidP="00EE61ED">
      <w:pPr>
        <w:ind w:left="567" w:hanging="567"/>
        <w:rPr>
          <w:b/>
        </w:rPr>
      </w:pPr>
    </w:p>
    <w:p w14:paraId="52EA0AD6" w14:textId="77777777" w:rsidR="00A46EA5" w:rsidRDefault="00A46EA5" w:rsidP="00EE61ED">
      <w:pPr>
        <w:ind w:left="567" w:hanging="567"/>
        <w:rPr>
          <w:b/>
        </w:rPr>
      </w:pPr>
    </w:p>
    <w:p w14:paraId="126B9D65" w14:textId="40533376" w:rsidR="00EE61ED" w:rsidRDefault="00EE61ED" w:rsidP="00EE61ED">
      <w:pPr>
        <w:ind w:left="567" w:hanging="567"/>
      </w:pPr>
      <w:r>
        <w:rPr>
          <w:b/>
        </w:rPr>
        <w:t>5.</w:t>
      </w:r>
      <w:r>
        <w:rPr>
          <w:b/>
        </w:rPr>
        <w:tab/>
        <w:t>Financial Implications</w:t>
      </w:r>
    </w:p>
    <w:p w14:paraId="4581F6FF" w14:textId="77777777" w:rsidR="00EE61ED" w:rsidRDefault="00EE61ED" w:rsidP="00EE61ED"/>
    <w:p w14:paraId="25ED5D2B" w14:textId="77777777" w:rsidR="00EE61ED" w:rsidRDefault="00EE61ED" w:rsidP="00EE61ED">
      <w:pPr>
        <w:ind w:left="567" w:hanging="567"/>
      </w:pPr>
      <w:r>
        <w:t>5.1</w:t>
      </w:r>
      <w:r>
        <w:tab/>
        <w:t>The financial implications are embodied in the report.</w:t>
      </w:r>
    </w:p>
    <w:p w14:paraId="1E1C0DDE" w14:textId="77777777" w:rsidR="00EE61ED" w:rsidRDefault="00EE61ED" w:rsidP="00EE61ED"/>
    <w:p w14:paraId="354CCFEC" w14:textId="77777777" w:rsidR="00EE61ED" w:rsidRPr="00F10B9E" w:rsidRDefault="00EE61ED" w:rsidP="00EE61ED">
      <w:pPr>
        <w:ind w:left="567" w:hanging="567"/>
        <w:rPr>
          <w:b/>
        </w:rPr>
      </w:pPr>
      <w:r>
        <w:rPr>
          <w:b/>
        </w:rPr>
        <w:t>6.</w:t>
      </w:r>
      <w:r>
        <w:rPr>
          <w:b/>
        </w:rPr>
        <w:tab/>
        <w:t>Other Resource Implications</w:t>
      </w:r>
    </w:p>
    <w:p w14:paraId="5ED15524" w14:textId="77777777" w:rsidR="00EE61ED" w:rsidRPr="00E463CF" w:rsidRDefault="00EE61ED" w:rsidP="00EE61ED">
      <w:pPr>
        <w:pStyle w:val="NoSpacing"/>
        <w:ind w:left="567" w:hanging="567"/>
        <w:rPr>
          <w:sz w:val="24"/>
          <w:szCs w:val="24"/>
        </w:rPr>
      </w:pPr>
    </w:p>
    <w:p w14:paraId="1FBC4010" w14:textId="77777777" w:rsidR="00EE61ED" w:rsidRPr="00E463CF" w:rsidRDefault="00EE61ED" w:rsidP="00EE61ED">
      <w:pPr>
        <w:pStyle w:val="TextR"/>
        <w:ind w:left="567" w:hanging="567"/>
        <w:rPr>
          <w:b/>
        </w:rPr>
      </w:pPr>
      <w:r>
        <w:rPr>
          <w:b/>
        </w:rPr>
        <w:t xml:space="preserve">7. </w:t>
      </w:r>
      <w:r>
        <w:rPr>
          <w:b/>
        </w:rPr>
        <w:tab/>
        <w:t>Consultation with stakeholders</w:t>
      </w:r>
      <w:r>
        <w:br/>
      </w:r>
    </w:p>
    <w:p w14:paraId="13F27491" w14:textId="77777777" w:rsidR="00EE61ED" w:rsidRDefault="00EE61ED" w:rsidP="00EE61ED">
      <w:pPr>
        <w:pStyle w:val="TextR"/>
        <w:ind w:left="567" w:hanging="567"/>
        <w:rPr>
          <w:b/>
        </w:rPr>
      </w:pPr>
      <w:r>
        <w:rPr>
          <w:b/>
        </w:rPr>
        <w:t xml:space="preserve">8. </w:t>
      </w:r>
      <w:r>
        <w:rPr>
          <w:b/>
        </w:rPr>
        <w:tab/>
        <w:t>Background / Supporting papers.</w:t>
      </w:r>
    </w:p>
    <w:p w14:paraId="03C78610" w14:textId="77777777" w:rsidR="00DD29B7" w:rsidRDefault="00DD29B7" w:rsidP="00B20613"/>
    <w:p w14:paraId="7E5DA017" w14:textId="77777777" w:rsidR="00A46EA5" w:rsidRDefault="00A46EA5" w:rsidP="00B20613"/>
    <w:p w14:paraId="1806458F" w14:textId="77777777" w:rsidR="00A46EA5" w:rsidRDefault="00A46EA5" w:rsidP="00B20613"/>
    <w:p w14:paraId="047C40C7" w14:textId="77777777" w:rsidR="00A46EA5" w:rsidRDefault="00A46EA5" w:rsidP="00B20613"/>
    <w:p w14:paraId="4876DBC4" w14:textId="77777777" w:rsidR="00A46EA5" w:rsidRDefault="00A46EA5" w:rsidP="00B20613"/>
    <w:p w14:paraId="490FB1D4" w14:textId="77777777" w:rsidR="00A46EA5" w:rsidRDefault="00A46EA5" w:rsidP="00B20613"/>
    <w:p w14:paraId="1EAD4183" w14:textId="77777777" w:rsidR="00A46EA5" w:rsidRDefault="00A46EA5" w:rsidP="00B20613"/>
    <w:p w14:paraId="451D120C" w14:textId="77777777" w:rsidR="00A46EA5" w:rsidRDefault="00A46EA5" w:rsidP="00B20613"/>
    <w:p w14:paraId="45E85206" w14:textId="77777777" w:rsidR="00A46EA5" w:rsidRDefault="00A46EA5" w:rsidP="00B20613"/>
    <w:p w14:paraId="10D1E43B" w14:textId="77777777" w:rsidR="00A46EA5" w:rsidRDefault="00A46EA5" w:rsidP="00B20613"/>
    <w:p w14:paraId="6C6ACD9F" w14:textId="77777777" w:rsidR="00A46EA5" w:rsidRDefault="00A46EA5" w:rsidP="00B20613"/>
    <w:p w14:paraId="59F33EAB" w14:textId="77777777" w:rsidR="00A46EA5" w:rsidRDefault="00A46EA5" w:rsidP="00B20613"/>
    <w:p w14:paraId="259E29A3" w14:textId="77777777" w:rsidR="00A46EA5" w:rsidRDefault="00A46EA5" w:rsidP="00B20613"/>
    <w:p w14:paraId="5EDFC895" w14:textId="77777777" w:rsidR="00A46EA5" w:rsidRDefault="00A46EA5" w:rsidP="00B20613"/>
    <w:p w14:paraId="1FD790AB" w14:textId="77777777" w:rsidR="00A46EA5" w:rsidRDefault="00A46EA5" w:rsidP="00B20613"/>
    <w:p w14:paraId="3FFFFE96" w14:textId="77777777" w:rsidR="00A46EA5" w:rsidRDefault="00A46EA5" w:rsidP="00B20613"/>
    <w:p w14:paraId="77D14AB1" w14:textId="77777777" w:rsidR="00A46EA5" w:rsidRDefault="00A46EA5" w:rsidP="00B20613"/>
    <w:p w14:paraId="226099AE" w14:textId="77777777" w:rsidR="00A46EA5" w:rsidRDefault="00A46EA5" w:rsidP="00B20613"/>
    <w:p w14:paraId="323440AB" w14:textId="77777777" w:rsidR="00A46EA5" w:rsidRDefault="00A46EA5" w:rsidP="00B20613"/>
    <w:p w14:paraId="6948C7FD" w14:textId="77777777" w:rsidR="00A46EA5" w:rsidRDefault="00A46EA5" w:rsidP="00B20613"/>
    <w:p w14:paraId="6880F509" w14:textId="77777777" w:rsidR="00A46EA5" w:rsidRDefault="00A46EA5" w:rsidP="00B20613"/>
    <w:p w14:paraId="18CD1DC2" w14:textId="77777777" w:rsidR="00A46EA5" w:rsidRDefault="00A46EA5" w:rsidP="00B20613"/>
    <w:p w14:paraId="3A918FF7" w14:textId="77777777" w:rsidR="00A46EA5" w:rsidRDefault="00A46EA5" w:rsidP="00B20613"/>
    <w:p w14:paraId="03E225A2" w14:textId="77777777" w:rsidR="00A46EA5" w:rsidRDefault="00A46EA5" w:rsidP="00B20613"/>
    <w:p w14:paraId="1178C7B5" w14:textId="77777777" w:rsidR="00A46EA5" w:rsidRDefault="00A46EA5" w:rsidP="00B20613"/>
    <w:p w14:paraId="4005B36E" w14:textId="77777777" w:rsidR="00A46EA5" w:rsidRDefault="00A46EA5" w:rsidP="00B20613"/>
    <w:p w14:paraId="5611F625" w14:textId="77777777" w:rsidR="00A46EA5" w:rsidRDefault="00A46EA5" w:rsidP="00B20613"/>
    <w:p w14:paraId="0C6B339C" w14:textId="77777777" w:rsidR="00A46EA5" w:rsidRDefault="00A46EA5" w:rsidP="00B20613"/>
    <w:p w14:paraId="41DB6ACA" w14:textId="77777777" w:rsidR="00A46EA5" w:rsidRDefault="00A46EA5" w:rsidP="00B20613"/>
    <w:p w14:paraId="29F00D39" w14:textId="77777777" w:rsidR="00A46EA5" w:rsidRDefault="00A46EA5" w:rsidP="00B20613"/>
    <w:p w14:paraId="78315CC5" w14:textId="77777777" w:rsidR="00A46EA5" w:rsidRDefault="00A46EA5" w:rsidP="00B20613"/>
    <w:p w14:paraId="3D1363CC" w14:textId="77777777" w:rsidR="00A46EA5" w:rsidRDefault="00A46EA5" w:rsidP="00B20613"/>
    <w:p w14:paraId="0BAA8727" w14:textId="77777777" w:rsidR="00A46EA5" w:rsidRDefault="00A46EA5" w:rsidP="00B20613"/>
    <w:p w14:paraId="7AA85760" w14:textId="77777777" w:rsidR="00A46EA5" w:rsidRDefault="00A46EA5" w:rsidP="00B20613"/>
    <w:p w14:paraId="03334191" w14:textId="77777777" w:rsidR="00A46EA5" w:rsidRDefault="00A46EA5" w:rsidP="00B20613"/>
    <w:p w14:paraId="6C714559" w14:textId="77777777" w:rsidR="00A46EA5" w:rsidRDefault="00A46EA5" w:rsidP="00B20613"/>
    <w:p w14:paraId="1FCF2FB7" w14:textId="77777777" w:rsidR="00A46EA5" w:rsidRDefault="00A46EA5" w:rsidP="00B20613"/>
    <w:tbl>
      <w:tblPr>
        <w:tblStyle w:val="TableGridLight"/>
        <w:tblW w:w="9244" w:type="dxa"/>
        <w:tblLayout w:type="fixed"/>
        <w:tblLook w:val="04A0" w:firstRow="1" w:lastRow="0" w:firstColumn="1" w:lastColumn="0" w:noHBand="0" w:noVBand="1"/>
      </w:tblPr>
      <w:tblGrid>
        <w:gridCol w:w="4361"/>
        <w:gridCol w:w="4883"/>
      </w:tblGrid>
      <w:tr w:rsidR="00B75D62" w14:paraId="76682901" w14:textId="77777777">
        <w:tc>
          <w:tcPr>
            <w:tcW w:w="4361" w:type="dxa"/>
          </w:tcPr>
          <w:p w14:paraId="31D7EEDF" w14:textId="77777777" w:rsidR="00B75D62" w:rsidRDefault="00B75D62">
            <w:pPr>
              <w:pStyle w:val="TextR"/>
              <w:spacing w:before="80" w:after="80"/>
            </w:pPr>
            <w:r>
              <w:t>Schools Forum</w:t>
            </w:r>
          </w:p>
        </w:tc>
        <w:tc>
          <w:tcPr>
            <w:tcW w:w="4883" w:type="dxa"/>
          </w:tcPr>
          <w:p w14:paraId="43F3AE07" w14:textId="77777777" w:rsidR="00B75D62" w:rsidRDefault="00B75D62">
            <w:pPr>
              <w:pStyle w:val="TextR"/>
              <w:spacing w:before="80" w:after="80"/>
              <w:rPr>
                <w:b/>
                <w:sz w:val="60"/>
              </w:rPr>
            </w:pPr>
            <w:r>
              <w:rPr>
                <w:b/>
                <w:sz w:val="60"/>
              </w:rPr>
              <w:t>Agenda Item 13</w:t>
            </w:r>
          </w:p>
        </w:tc>
      </w:tr>
      <w:tr w:rsidR="00B75D62" w14:paraId="2DBFEEBD" w14:textId="77777777">
        <w:tc>
          <w:tcPr>
            <w:tcW w:w="4361" w:type="dxa"/>
          </w:tcPr>
          <w:p w14:paraId="14FA0773" w14:textId="77777777" w:rsidR="00B75D62" w:rsidRDefault="00B75D62">
            <w:pPr>
              <w:pStyle w:val="TextR"/>
              <w:spacing w:before="80" w:after="80"/>
            </w:pPr>
            <w:r>
              <w:t>Date: 17 May 2023</w:t>
            </w:r>
          </w:p>
        </w:tc>
        <w:tc>
          <w:tcPr>
            <w:tcW w:w="4883" w:type="dxa"/>
          </w:tcPr>
          <w:p w14:paraId="56FC7276" w14:textId="77777777" w:rsidR="00B75D62" w:rsidRDefault="00B75D62">
            <w:pPr>
              <w:pStyle w:val="TextR"/>
            </w:pPr>
          </w:p>
        </w:tc>
      </w:tr>
    </w:tbl>
    <w:p w14:paraId="4130D1C8" w14:textId="77777777" w:rsidR="00B75D62" w:rsidRDefault="00B75D62" w:rsidP="00B75D62">
      <w:pPr>
        <w:pStyle w:val="TextR"/>
      </w:pPr>
    </w:p>
    <w:p w14:paraId="08ECC664" w14:textId="77777777" w:rsidR="00B75D62" w:rsidRDefault="00B75D62" w:rsidP="00B75D62">
      <w:pPr>
        <w:pStyle w:val="TextR"/>
        <w:rPr>
          <w:b/>
        </w:rPr>
      </w:pPr>
      <w:r>
        <w:rPr>
          <w:b/>
        </w:rPr>
        <w:t>REPORT TITLE: Forward Plan</w:t>
      </w:r>
    </w:p>
    <w:p w14:paraId="7E83B0E8" w14:textId="77777777" w:rsidR="00B75D62" w:rsidRDefault="00B75D62" w:rsidP="00B75D62">
      <w:pPr>
        <w:pStyle w:val="TextR"/>
      </w:pPr>
    </w:p>
    <w:p w14:paraId="1D26B888" w14:textId="77777777" w:rsidR="00B75D62" w:rsidRDefault="00B75D62" w:rsidP="00B75D62">
      <w:pPr>
        <w:pStyle w:val="TextR"/>
        <w:pBdr>
          <w:bottom w:val="single" w:sz="6" w:space="1" w:color="auto"/>
        </w:pBdr>
      </w:pPr>
      <w:r>
        <w:t>Report by Yannick Stupples-Whyley</w:t>
      </w:r>
    </w:p>
    <w:p w14:paraId="718203CF" w14:textId="77777777" w:rsidR="00B75D62" w:rsidRDefault="00B75D62" w:rsidP="00B75D62">
      <w:pPr>
        <w:pStyle w:val="TextR"/>
      </w:pPr>
      <w:r>
        <w:t xml:space="preserve">Contact details: Telephone (03330 138464); e-mail: </w:t>
      </w:r>
      <w:hyperlink r:id="rId34" w:history="1">
        <w:r w:rsidRPr="00C27B78">
          <w:rPr>
            <w:rStyle w:val="Hyperlink"/>
          </w:rPr>
          <w:t>yannick.stupples-whyley@essex.gov.uk</w:t>
        </w:r>
      </w:hyperlink>
      <w:r>
        <w:t xml:space="preserve"> </w:t>
      </w:r>
    </w:p>
    <w:p w14:paraId="23D90434" w14:textId="77777777" w:rsidR="00B75D62" w:rsidRDefault="00B75D62" w:rsidP="00B75D62">
      <w:pPr>
        <w:pStyle w:val="TextR"/>
      </w:pPr>
    </w:p>
    <w:p w14:paraId="5782F6DC" w14:textId="77777777" w:rsidR="00B75D62" w:rsidRDefault="00B75D62" w:rsidP="00B75D62">
      <w:pPr>
        <w:ind w:left="540" w:hanging="540"/>
        <w:rPr>
          <w:b/>
        </w:rPr>
      </w:pPr>
      <w:r>
        <w:rPr>
          <w:b/>
        </w:rPr>
        <w:t xml:space="preserve">1. </w:t>
      </w:r>
      <w:r>
        <w:rPr>
          <w:b/>
        </w:rPr>
        <w:tab/>
        <w:t xml:space="preserve">Purpose of report </w:t>
      </w:r>
    </w:p>
    <w:p w14:paraId="56454A0F" w14:textId="77777777" w:rsidR="00B75D62" w:rsidRDefault="00B75D62" w:rsidP="00B75D62">
      <w:pPr>
        <w:jc w:val="both"/>
      </w:pPr>
    </w:p>
    <w:p w14:paraId="3B37101E" w14:textId="77777777" w:rsidR="00B75D62" w:rsidRDefault="00B75D62" w:rsidP="00B75D62">
      <w:pPr>
        <w:ind w:left="540" w:hanging="540"/>
        <w:jc w:val="both"/>
      </w:pPr>
      <w:r>
        <w:t>1.1</w:t>
      </w:r>
      <w:r>
        <w:tab/>
        <w:t>To bring the Schools Forum Forward Plan and confirm the dates of future meetings.</w:t>
      </w:r>
    </w:p>
    <w:p w14:paraId="4A72339A" w14:textId="77777777" w:rsidR="00B75D62" w:rsidRDefault="00B75D62" w:rsidP="00B75D62">
      <w:pPr>
        <w:jc w:val="both"/>
      </w:pPr>
    </w:p>
    <w:p w14:paraId="1A327995" w14:textId="77777777" w:rsidR="00B75D62" w:rsidRPr="00023A9A" w:rsidRDefault="00B75D62" w:rsidP="00B75D62">
      <w:pPr>
        <w:ind w:left="540" w:hanging="540"/>
        <w:rPr>
          <w:b/>
        </w:rPr>
      </w:pPr>
      <w:r>
        <w:rPr>
          <w:b/>
        </w:rPr>
        <w:t xml:space="preserve">2. </w:t>
      </w:r>
      <w:r>
        <w:rPr>
          <w:b/>
        </w:rPr>
        <w:tab/>
        <w:t xml:space="preserve">Recommendations </w:t>
      </w:r>
    </w:p>
    <w:p w14:paraId="1D6F0C6B" w14:textId="77777777" w:rsidR="00B75D62" w:rsidRDefault="00B75D62" w:rsidP="00B75D62">
      <w:pPr>
        <w:pStyle w:val="TextR"/>
      </w:pPr>
    </w:p>
    <w:p w14:paraId="483C1CB1" w14:textId="77777777" w:rsidR="00B75D62" w:rsidRDefault="00B75D62" w:rsidP="00B75D62">
      <w:pPr>
        <w:ind w:left="540" w:hanging="540"/>
        <w:jc w:val="both"/>
      </w:pPr>
      <w:r>
        <w:t>2.1</w:t>
      </w:r>
      <w:r>
        <w:rPr>
          <w:b/>
        </w:rPr>
        <w:t xml:space="preserve"> </w:t>
      </w:r>
      <w:r>
        <w:rPr>
          <w:b/>
        </w:rPr>
        <w:tab/>
      </w:r>
      <w:r>
        <w:t>That the Forum notes the dates of future meetings.</w:t>
      </w:r>
    </w:p>
    <w:p w14:paraId="45259881" w14:textId="77777777" w:rsidR="00B75D62" w:rsidRDefault="00B75D62" w:rsidP="00B75D62">
      <w:pPr>
        <w:ind w:left="360" w:hanging="360"/>
        <w:jc w:val="both"/>
      </w:pPr>
    </w:p>
    <w:p w14:paraId="4E585D69" w14:textId="77777777" w:rsidR="00B75D62" w:rsidRDefault="00B75D62" w:rsidP="00B75D62">
      <w:pPr>
        <w:ind w:left="540" w:hanging="540"/>
        <w:jc w:val="both"/>
      </w:pPr>
      <w:r>
        <w:t>2.2</w:t>
      </w:r>
      <w:r>
        <w:tab/>
        <w:t>That additional items as proposed by Schools Forum are included in the   Forward Plan</w:t>
      </w:r>
    </w:p>
    <w:p w14:paraId="2F04691A" w14:textId="77777777" w:rsidR="00B75D62" w:rsidRDefault="00B75D62" w:rsidP="00B75D62">
      <w:pPr>
        <w:pStyle w:val="TextR"/>
      </w:pPr>
    </w:p>
    <w:p w14:paraId="5740C9C2" w14:textId="77777777" w:rsidR="00B75D62" w:rsidRPr="00023A9A" w:rsidRDefault="00B75D62" w:rsidP="00B75D62">
      <w:pPr>
        <w:pStyle w:val="Heading6"/>
        <w:spacing w:after="0"/>
        <w:ind w:left="540" w:hanging="540"/>
        <w:rPr>
          <w:rFonts w:ascii="Arial" w:hAnsi="Arial"/>
        </w:rPr>
      </w:pPr>
      <w:r>
        <w:rPr>
          <w:rFonts w:ascii="Arial" w:hAnsi="Arial"/>
        </w:rPr>
        <w:t>3</w:t>
      </w:r>
      <w:r w:rsidRPr="00902E12">
        <w:rPr>
          <w:rFonts w:ascii="Arial" w:hAnsi="Arial"/>
        </w:rPr>
        <w:t>.</w:t>
      </w:r>
      <w:r>
        <w:rPr>
          <w:rFonts w:ascii="Arial" w:hAnsi="Arial"/>
          <w:b w:val="0"/>
        </w:rPr>
        <w:t xml:space="preserve"> </w:t>
      </w:r>
      <w:r>
        <w:rPr>
          <w:rFonts w:ascii="Arial" w:hAnsi="Arial"/>
          <w:b w:val="0"/>
        </w:rPr>
        <w:tab/>
      </w:r>
      <w:r>
        <w:rPr>
          <w:rFonts w:ascii="Arial" w:hAnsi="Arial"/>
        </w:rPr>
        <w:t>Background</w:t>
      </w:r>
    </w:p>
    <w:p w14:paraId="6B8903F8" w14:textId="77777777" w:rsidR="00B75D62" w:rsidRDefault="00B75D62" w:rsidP="00B75D62">
      <w:pPr>
        <w:ind w:left="709" w:hanging="709"/>
      </w:pPr>
    </w:p>
    <w:p w14:paraId="026A41E6" w14:textId="77777777" w:rsidR="00B75D62" w:rsidRDefault="00B75D62" w:rsidP="00B75D62">
      <w:pPr>
        <w:ind w:left="540" w:hanging="540"/>
        <w:jc w:val="both"/>
      </w:pPr>
      <w:r>
        <w:t>3.</w:t>
      </w:r>
      <w:r w:rsidRPr="00E8082A">
        <w:t>1</w:t>
      </w:r>
      <w:r>
        <w:rPr>
          <w:b/>
        </w:rPr>
        <w:tab/>
      </w:r>
      <w:r w:rsidRPr="00A53827">
        <w:t>Following a</w:t>
      </w:r>
      <w:r>
        <w:t xml:space="preserve"> review of School Forum Agendas a Forward Plan has been created.  The items included are as follows:</w:t>
      </w:r>
    </w:p>
    <w:p w14:paraId="416ED152" w14:textId="77777777" w:rsidR="00B75D62" w:rsidRDefault="00B75D62" w:rsidP="00B75D62">
      <w:pPr>
        <w:ind w:left="720" w:hanging="720"/>
        <w:jc w:val="both"/>
      </w:pPr>
    </w:p>
    <w:tbl>
      <w:tblPr>
        <w:tblStyle w:val="TableGridLight"/>
        <w:tblW w:w="0" w:type="auto"/>
        <w:tblLook w:val="01E0" w:firstRow="1" w:lastRow="1" w:firstColumn="1" w:lastColumn="1" w:noHBand="0" w:noVBand="0"/>
      </w:tblPr>
      <w:tblGrid>
        <w:gridCol w:w="7920"/>
      </w:tblGrid>
      <w:tr w:rsidR="00B75D62" w:rsidRPr="003C4A86" w14:paraId="049EB533" w14:textId="77777777">
        <w:tc>
          <w:tcPr>
            <w:tcW w:w="7920" w:type="dxa"/>
          </w:tcPr>
          <w:p w14:paraId="53611C8B" w14:textId="77777777" w:rsidR="00B75D62" w:rsidRPr="003C4A86" w:rsidRDefault="00B75D62">
            <w:pPr>
              <w:ind w:left="720" w:hanging="720"/>
              <w:jc w:val="both"/>
              <w:rPr>
                <w:b/>
              </w:rPr>
            </w:pPr>
            <w:r w:rsidRPr="003C4A86">
              <w:rPr>
                <w:b/>
              </w:rPr>
              <w:t>Regular and Administrative items</w:t>
            </w:r>
          </w:p>
          <w:p w14:paraId="4F90E49A" w14:textId="77777777" w:rsidR="00B75D62" w:rsidRPr="003C4A86" w:rsidRDefault="00B75D62">
            <w:pPr>
              <w:jc w:val="both"/>
              <w:rPr>
                <w:b/>
              </w:rPr>
            </w:pPr>
          </w:p>
        </w:tc>
      </w:tr>
      <w:tr w:rsidR="00B75D62" w14:paraId="4F4D9B0F" w14:textId="77777777">
        <w:tc>
          <w:tcPr>
            <w:tcW w:w="7920" w:type="dxa"/>
          </w:tcPr>
          <w:p w14:paraId="579A236B" w14:textId="77777777" w:rsidR="00B75D62" w:rsidRDefault="00B75D62">
            <w:pPr>
              <w:jc w:val="both"/>
            </w:pPr>
            <w:r>
              <w:t xml:space="preserve">Apologies </w:t>
            </w:r>
          </w:p>
        </w:tc>
      </w:tr>
      <w:tr w:rsidR="00B75D62" w14:paraId="61FB0CCD" w14:textId="77777777">
        <w:tc>
          <w:tcPr>
            <w:tcW w:w="7920" w:type="dxa"/>
          </w:tcPr>
          <w:p w14:paraId="6F426A75" w14:textId="77777777" w:rsidR="00B75D62" w:rsidRDefault="00B75D62">
            <w:pPr>
              <w:jc w:val="both"/>
            </w:pPr>
            <w:r>
              <w:t>Any other business and f</w:t>
            </w:r>
            <w:r w:rsidRPr="00F86779">
              <w:t>eedback from schools through Associations</w:t>
            </w:r>
          </w:p>
        </w:tc>
      </w:tr>
      <w:tr w:rsidR="00B75D62" w14:paraId="30990ACC" w14:textId="77777777">
        <w:tc>
          <w:tcPr>
            <w:tcW w:w="7920" w:type="dxa"/>
          </w:tcPr>
          <w:p w14:paraId="77270FE0" w14:textId="77777777" w:rsidR="00B75D62" w:rsidRDefault="00B75D62">
            <w:pPr>
              <w:jc w:val="both"/>
            </w:pPr>
            <w:r>
              <w:t>Feedback from Schools Forum representatives on other bodies</w:t>
            </w:r>
          </w:p>
        </w:tc>
      </w:tr>
      <w:tr w:rsidR="00B75D62" w14:paraId="05A07DBF" w14:textId="77777777">
        <w:tc>
          <w:tcPr>
            <w:tcW w:w="7920" w:type="dxa"/>
          </w:tcPr>
          <w:p w14:paraId="7A4008DA" w14:textId="77777777" w:rsidR="00B75D62" w:rsidRDefault="00B75D62">
            <w:pPr>
              <w:jc w:val="both"/>
            </w:pPr>
            <w:r>
              <w:t>Minutes from previous meetings</w:t>
            </w:r>
          </w:p>
        </w:tc>
      </w:tr>
      <w:tr w:rsidR="00B75D62" w14:paraId="475CCB4D" w14:textId="77777777">
        <w:tc>
          <w:tcPr>
            <w:tcW w:w="7920" w:type="dxa"/>
          </w:tcPr>
          <w:p w14:paraId="7904C740" w14:textId="77777777" w:rsidR="00B75D62" w:rsidRDefault="00B75D62">
            <w:pPr>
              <w:jc w:val="both"/>
            </w:pPr>
            <w:r>
              <w:t xml:space="preserve">Forward Plan and dates of next meetings </w:t>
            </w:r>
          </w:p>
        </w:tc>
      </w:tr>
      <w:tr w:rsidR="00B75D62" w14:paraId="0E85ED7B" w14:textId="77777777">
        <w:tc>
          <w:tcPr>
            <w:tcW w:w="7920" w:type="dxa"/>
          </w:tcPr>
          <w:p w14:paraId="4DF015EC" w14:textId="77777777" w:rsidR="00B75D62" w:rsidRDefault="00B75D62">
            <w:pPr>
              <w:jc w:val="both"/>
            </w:pPr>
            <w:r>
              <w:t>Sub Group updates (HNRG, Early Years, FRG)</w:t>
            </w:r>
          </w:p>
        </w:tc>
      </w:tr>
    </w:tbl>
    <w:p w14:paraId="42F44CFE" w14:textId="77777777" w:rsidR="00B75D62" w:rsidRDefault="00B75D62" w:rsidP="00B75D62">
      <w:pPr>
        <w:ind w:left="709" w:hanging="709"/>
      </w:pPr>
    </w:p>
    <w:p w14:paraId="313A86CA" w14:textId="77777777" w:rsidR="00B75D62" w:rsidRDefault="00B75D62" w:rsidP="00B75D62">
      <w:pPr>
        <w:ind w:left="709" w:hanging="709"/>
      </w:pPr>
    </w:p>
    <w:p w14:paraId="2D51B70B" w14:textId="77777777" w:rsidR="00B75D62" w:rsidRDefault="00B75D62" w:rsidP="00B75D62">
      <w:pPr>
        <w:ind w:left="709" w:hanging="709"/>
      </w:pPr>
    </w:p>
    <w:p w14:paraId="32E7FBA9" w14:textId="77777777" w:rsidR="00B75D62" w:rsidRDefault="00B75D62" w:rsidP="00B75D62">
      <w:pPr>
        <w:ind w:left="709" w:hanging="709"/>
      </w:pPr>
    </w:p>
    <w:p w14:paraId="08AE53FF" w14:textId="77777777" w:rsidR="00B75D62" w:rsidRDefault="00B75D62" w:rsidP="00B75D62">
      <w:pPr>
        <w:ind w:left="709" w:hanging="709"/>
      </w:pPr>
    </w:p>
    <w:p w14:paraId="22D909B2" w14:textId="77777777" w:rsidR="00B75D62" w:rsidRDefault="00B75D62" w:rsidP="00B75D62">
      <w:pPr>
        <w:ind w:left="709" w:hanging="709"/>
      </w:pPr>
    </w:p>
    <w:p w14:paraId="7B55C402" w14:textId="77777777" w:rsidR="00B75D62" w:rsidRDefault="00B75D62" w:rsidP="00B75D62">
      <w:pPr>
        <w:ind w:left="709" w:hanging="709"/>
      </w:pPr>
    </w:p>
    <w:p w14:paraId="244D7278" w14:textId="77777777" w:rsidR="00B75D62" w:rsidRDefault="00B75D62" w:rsidP="00B75D62">
      <w:pPr>
        <w:ind w:left="709" w:hanging="709"/>
      </w:pPr>
    </w:p>
    <w:p w14:paraId="4A2D353E" w14:textId="77777777" w:rsidR="00B75D62" w:rsidRDefault="00B75D62" w:rsidP="00B75D62">
      <w:pPr>
        <w:ind w:left="709" w:hanging="709"/>
      </w:pPr>
    </w:p>
    <w:p w14:paraId="43606896" w14:textId="77777777" w:rsidR="00B75D62" w:rsidRDefault="00B75D62" w:rsidP="00B75D62">
      <w:pPr>
        <w:ind w:left="709" w:hanging="709"/>
      </w:pPr>
    </w:p>
    <w:p w14:paraId="64990CE5" w14:textId="77777777" w:rsidR="00B75D62" w:rsidRDefault="00B75D62" w:rsidP="00B75D62">
      <w:pPr>
        <w:ind w:left="709" w:hanging="709"/>
      </w:pPr>
    </w:p>
    <w:p w14:paraId="7FE35F90" w14:textId="77777777" w:rsidR="00B75D62" w:rsidRDefault="00B75D62" w:rsidP="00B75D62">
      <w:pPr>
        <w:ind w:left="709" w:hanging="709"/>
      </w:pPr>
    </w:p>
    <w:p w14:paraId="42731C21" w14:textId="77777777" w:rsidR="00B75D62" w:rsidRDefault="00B75D62" w:rsidP="00B75D62">
      <w:pPr>
        <w:ind w:left="709" w:hanging="709"/>
      </w:pPr>
    </w:p>
    <w:p w14:paraId="1F70C199" w14:textId="77777777" w:rsidR="00B75D62" w:rsidRDefault="00B75D62" w:rsidP="00B75D62">
      <w:pPr>
        <w:ind w:left="709" w:hanging="709"/>
      </w:pPr>
    </w:p>
    <w:p w14:paraId="2F1329CD" w14:textId="77777777" w:rsidR="00B75D62" w:rsidRDefault="00B75D62" w:rsidP="00B75D62">
      <w:pPr>
        <w:ind w:left="709" w:hanging="709"/>
      </w:pPr>
    </w:p>
    <w:p w14:paraId="00241471" w14:textId="77777777" w:rsidR="00B91B05" w:rsidRDefault="00B91B05" w:rsidP="00B75D62">
      <w:pPr>
        <w:ind w:left="709" w:hanging="709"/>
      </w:pPr>
    </w:p>
    <w:p w14:paraId="5E909531" w14:textId="77777777" w:rsidR="00B75D62" w:rsidRDefault="00B75D62" w:rsidP="00B75D62">
      <w:pPr>
        <w:ind w:left="709" w:hanging="709"/>
      </w:pPr>
      <w:r>
        <w:tab/>
      </w:r>
    </w:p>
    <w:tbl>
      <w:tblPr>
        <w:tblStyle w:val="TableGridLight"/>
        <w:tblW w:w="9108" w:type="dxa"/>
        <w:tblLook w:val="01E0" w:firstRow="1" w:lastRow="1" w:firstColumn="1" w:lastColumn="1" w:noHBand="0" w:noVBand="0"/>
      </w:tblPr>
      <w:tblGrid>
        <w:gridCol w:w="3794"/>
        <w:gridCol w:w="5314"/>
      </w:tblGrid>
      <w:tr w:rsidR="00B75D62" w:rsidRPr="003C4A86" w14:paraId="336D553B" w14:textId="77777777">
        <w:tc>
          <w:tcPr>
            <w:tcW w:w="3794" w:type="dxa"/>
          </w:tcPr>
          <w:p w14:paraId="6BB85722" w14:textId="77777777" w:rsidR="00B75D62" w:rsidRPr="003C4A86" w:rsidRDefault="00B75D62">
            <w:pPr>
              <w:jc w:val="both"/>
              <w:rPr>
                <w:b/>
              </w:rPr>
            </w:pPr>
            <w:r w:rsidRPr="003C4A86">
              <w:rPr>
                <w:b/>
              </w:rPr>
              <w:t>Date of Schools Forum</w:t>
            </w:r>
          </w:p>
        </w:tc>
        <w:tc>
          <w:tcPr>
            <w:tcW w:w="5314" w:type="dxa"/>
          </w:tcPr>
          <w:p w14:paraId="19F3A77E" w14:textId="77777777" w:rsidR="00B75D62" w:rsidRPr="003C4A86" w:rsidRDefault="00B75D62">
            <w:pPr>
              <w:jc w:val="both"/>
              <w:rPr>
                <w:b/>
              </w:rPr>
            </w:pPr>
            <w:r w:rsidRPr="003C4A86">
              <w:rPr>
                <w:b/>
              </w:rPr>
              <w:t>Agenda Items</w:t>
            </w:r>
          </w:p>
        </w:tc>
      </w:tr>
      <w:tr w:rsidR="00B75D62" w14:paraId="41B935A0" w14:textId="77777777">
        <w:tc>
          <w:tcPr>
            <w:tcW w:w="3794" w:type="dxa"/>
          </w:tcPr>
          <w:p w14:paraId="046B84B7" w14:textId="77777777" w:rsidR="00B75D62" w:rsidRDefault="00B75D62">
            <w:r>
              <w:t>Wednesday 12</w:t>
            </w:r>
            <w:r w:rsidRPr="006D4BF6">
              <w:rPr>
                <w:vertAlign w:val="superscript"/>
              </w:rPr>
              <w:t>th</w:t>
            </w:r>
            <w:r>
              <w:t xml:space="preserve"> July 2023</w:t>
            </w:r>
          </w:p>
        </w:tc>
        <w:tc>
          <w:tcPr>
            <w:tcW w:w="5314" w:type="dxa"/>
          </w:tcPr>
          <w:p w14:paraId="2BCF1083" w14:textId="77777777" w:rsidR="00B75D62" w:rsidRDefault="00B75D62">
            <w:r>
              <w:t>Falling Rolls Fund (D)</w:t>
            </w:r>
          </w:p>
        </w:tc>
      </w:tr>
      <w:tr w:rsidR="00B75D62" w14:paraId="75A479E4" w14:textId="77777777">
        <w:tc>
          <w:tcPr>
            <w:tcW w:w="3794" w:type="dxa"/>
          </w:tcPr>
          <w:p w14:paraId="794B1243" w14:textId="77777777" w:rsidR="00B75D62" w:rsidRDefault="00B75D62"/>
        </w:tc>
        <w:tc>
          <w:tcPr>
            <w:tcW w:w="5314" w:type="dxa"/>
          </w:tcPr>
          <w:p w14:paraId="50089E0F" w14:textId="77777777" w:rsidR="00B75D62" w:rsidRDefault="00B75D62">
            <w:r>
              <w:t>Schools Budget and Education Functions Q1 Update 2023/24 (I)</w:t>
            </w:r>
          </w:p>
        </w:tc>
      </w:tr>
      <w:tr w:rsidR="00B75D62" w14:paraId="1A62B931" w14:textId="77777777">
        <w:tc>
          <w:tcPr>
            <w:tcW w:w="3794" w:type="dxa"/>
          </w:tcPr>
          <w:p w14:paraId="41E514DE" w14:textId="77777777" w:rsidR="00B75D62" w:rsidRDefault="00B75D62"/>
        </w:tc>
        <w:tc>
          <w:tcPr>
            <w:tcW w:w="5314" w:type="dxa"/>
          </w:tcPr>
          <w:p w14:paraId="0C5E5800" w14:textId="2FD67596" w:rsidR="00B75D62" w:rsidRDefault="00B75D62">
            <w:r>
              <w:t xml:space="preserve">High Needs Funding </w:t>
            </w:r>
            <w:r w:rsidR="00244FE6">
              <w:t xml:space="preserve">Banding </w:t>
            </w:r>
            <w:r>
              <w:t xml:space="preserve">Review </w:t>
            </w:r>
            <w:r w:rsidR="003A777F">
              <w:t>-</w:t>
            </w:r>
            <w:r>
              <w:t>(D/I)</w:t>
            </w:r>
          </w:p>
        </w:tc>
      </w:tr>
      <w:tr w:rsidR="00B75D62" w14:paraId="592D3A17" w14:textId="77777777">
        <w:tc>
          <w:tcPr>
            <w:tcW w:w="3794" w:type="dxa"/>
          </w:tcPr>
          <w:p w14:paraId="58674153" w14:textId="77777777" w:rsidR="00B75D62" w:rsidRDefault="00B75D62"/>
        </w:tc>
        <w:tc>
          <w:tcPr>
            <w:tcW w:w="5314" w:type="dxa"/>
          </w:tcPr>
          <w:p w14:paraId="0C41F3A8" w14:textId="1034EDEF" w:rsidR="00B75D62" w:rsidRDefault="00E92244">
            <w:r>
              <w:t>High Needs Block Surplus (D/I)</w:t>
            </w:r>
          </w:p>
        </w:tc>
      </w:tr>
      <w:tr w:rsidR="00B75D62" w14:paraId="3500436D" w14:textId="77777777">
        <w:tc>
          <w:tcPr>
            <w:tcW w:w="3794" w:type="dxa"/>
          </w:tcPr>
          <w:p w14:paraId="371A57D4" w14:textId="77777777" w:rsidR="00B75D62" w:rsidRDefault="00B75D62"/>
        </w:tc>
        <w:tc>
          <w:tcPr>
            <w:tcW w:w="5314" w:type="dxa"/>
          </w:tcPr>
          <w:p w14:paraId="08A820D5" w14:textId="77777777" w:rsidR="00B75D62" w:rsidRDefault="00B75D62"/>
        </w:tc>
      </w:tr>
      <w:tr w:rsidR="00B75D62" w14:paraId="6BF9AA3E" w14:textId="77777777">
        <w:tc>
          <w:tcPr>
            <w:tcW w:w="3794" w:type="dxa"/>
          </w:tcPr>
          <w:p w14:paraId="66278157" w14:textId="77777777" w:rsidR="00B75D62" w:rsidRDefault="00B75D62">
            <w:r>
              <w:t>Wednesday 27</w:t>
            </w:r>
            <w:r w:rsidRPr="00BF7436">
              <w:rPr>
                <w:vertAlign w:val="superscript"/>
              </w:rPr>
              <w:t>th</w:t>
            </w:r>
            <w:r>
              <w:t xml:space="preserve"> September 2023</w:t>
            </w:r>
          </w:p>
        </w:tc>
        <w:tc>
          <w:tcPr>
            <w:tcW w:w="5314" w:type="dxa"/>
          </w:tcPr>
          <w:p w14:paraId="1499D128" w14:textId="77777777" w:rsidR="00B75D62" w:rsidRDefault="00B75D62">
            <w:r>
              <w:t>Half Year Budget &amp; Education Functions Update 2023/24 (I)</w:t>
            </w:r>
          </w:p>
        </w:tc>
      </w:tr>
      <w:tr w:rsidR="00B75D62" w14:paraId="0BA3E50F" w14:textId="77777777">
        <w:tc>
          <w:tcPr>
            <w:tcW w:w="3794" w:type="dxa"/>
          </w:tcPr>
          <w:p w14:paraId="64050DFF" w14:textId="77777777" w:rsidR="00B75D62" w:rsidRDefault="00B75D62"/>
        </w:tc>
        <w:tc>
          <w:tcPr>
            <w:tcW w:w="5314" w:type="dxa"/>
          </w:tcPr>
          <w:p w14:paraId="30F6EB0B" w14:textId="77777777" w:rsidR="00B75D62" w:rsidRDefault="00B75D62">
            <w:r>
              <w:t>Scheme for Financing Schools (D)</w:t>
            </w:r>
          </w:p>
        </w:tc>
      </w:tr>
      <w:tr w:rsidR="00B75D62" w14:paraId="5A97C69C" w14:textId="77777777">
        <w:tc>
          <w:tcPr>
            <w:tcW w:w="3794" w:type="dxa"/>
          </w:tcPr>
          <w:p w14:paraId="29971EAF" w14:textId="77777777" w:rsidR="00B75D62" w:rsidRDefault="00B75D62"/>
        </w:tc>
        <w:tc>
          <w:tcPr>
            <w:tcW w:w="5314" w:type="dxa"/>
          </w:tcPr>
          <w:p w14:paraId="2580D5D3" w14:textId="77777777" w:rsidR="00B75D62" w:rsidRDefault="00B75D62">
            <w:r>
              <w:t>High Needs Funding 2024/25 (D/I)</w:t>
            </w:r>
          </w:p>
        </w:tc>
      </w:tr>
      <w:tr w:rsidR="00B75D62" w14:paraId="28C9F7F7" w14:textId="77777777">
        <w:tc>
          <w:tcPr>
            <w:tcW w:w="3794" w:type="dxa"/>
          </w:tcPr>
          <w:p w14:paraId="0BAB290A" w14:textId="77777777" w:rsidR="00B75D62" w:rsidRDefault="00B75D62"/>
        </w:tc>
        <w:tc>
          <w:tcPr>
            <w:tcW w:w="5314" w:type="dxa"/>
          </w:tcPr>
          <w:p w14:paraId="40521A5B" w14:textId="77777777" w:rsidR="00B75D62" w:rsidRDefault="00B75D62">
            <w:r>
              <w:t>School Funding 2024/25 (D)</w:t>
            </w:r>
          </w:p>
        </w:tc>
      </w:tr>
      <w:tr w:rsidR="00B75D62" w14:paraId="23667EA1" w14:textId="77777777">
        <w:tc>
          <w:tcPr>
            <w:tcW w:w="3794" w:type="dxa"/>
          </w:tcPr>
          <w:p w14:paraId="673A8F93" w14:textId="77777777" w:rsidR="00B75D62" w:rsidRDefault="00B75D62"/>
        </w:tc>
        <w:tc>
          <w:tcPr>
            <w:tcW w:w="5314" w:type="dxa"/>
          </w:tcPr>
          <w:p w14:paraId="4CA2FA3B" w14:textId="77777777" w:rsidR="00B75D62" w:rsidRDefault="00B75D62">
            <w:r>
              <w:t>High Needs Funding Review (I)</w:t>
            </w:r>
          </w:p>
        </w:tc>
      </w:tr>
      <w:tr w:rsidR="00B75D62" w14:paraId="4BF30F65" w14:textId="77777777">
        <w:tc>
          <w:tcPr>
            <w:tcW w:w="3794" w:type="dxa"/>
          </w:tcPr>
          <w:p w14:paraId="2E14AE1F" w14:textId="77777777" w:rsidR="00B75D62" w:rsidRDefault="00B75D62"/>
        </w:tc>
        <w:tc>
          <w:tcPr>
            <w:tcW w:w="5314" w:type="dxa"/>
          </w:tcPr>
          <w:p w14:paraId="6A68A79D" w14:textId="77777777" w:rsidR="00B75D62" w:rsidRDefault="00B75D62">
            <w:r>
              <w:t>De-Delegation 2024/25 (D)</w:t>
            </w:r>
          </w:p>
        </w:tc>
      </w:tr>
      <w:tr w:rsidR="00B75D62" w14:paraId="17D63082" w14:textId="77777777">
        <w:tc>
          <w:tcPr>
            <w:tcW w:w="3794" w:type="dxa"/>
          </w:tcPr>
          <w:p w14:paraId="46A27BF8" w14:textId="77777777" w:rsidR="00B75D62" w:rsidRDefault="00B75D62"/>
        </w:tc>
        <w:tc>
          <w:tcPr>
            <w:tcW w:w="5314" w:type="dxa"/>
          </w:tcPr>
          <w:p w14:paraId="627AB09C" w14:textId="77777777" w:rsidR="00B75D62" w:rsidRDefault="00B75D62"/>
        </w:tc>
      </w:tr>
      <w:tr w:rsidR="00B75D62" w14:paraId="54647861" w14:textId="77777777">
        <w:tc>
          <w:tcPr>
            <w:tcW w:w="3794" w:type="dxa"/>
          </w:tcPr>
          <w:p w14:paraId="0F0FAAEB" w14:textId="77777777" w:rsidR="00B75D62" w:rsidRDefault="00B75D62">
            <w:r>
              <w:t>Wednesday 29</w:t>
            </w:r>
            <w:r w:rsidRPr="00712388">
              <w:rPr>
                <w:vertAlign w:val="superscript"/>
              </w:rPr>
              <w:t>th</w:t>
            </w:r>
            <w:r>
              <w:t xml:space="preserve"> November 2023</w:t>
            </w:r>
          </w:p>
        </w:tc>
        <w:tc>
          <w:tcPr>
            <w:tcW w:w="5314" w:type="dxa"/>
          </w:tcPr>
          <w:p w14:paraId="671CBBFB" w14:textId="77777777" w:rsidR="00B75D62" w:rsidRDefault="00B75D62">
            <w:r>
              <w:t>Early Years and Childcare Update (I)</w:t>
            </w:r>
          </w:p>
        </w:tc>
      </w:tr>
      <w:tr w:rsidR="00B75D62" w14:paraId="72D2AB64" w14:textId="77777777">
        <w:tc>
          <w:tcPr>
            <w:tcW w:w="3794" w:type="dxa"/>
          </w:tcPr>
          <w:p w14:paraId="2D6B062B" w14:textId="77777777" w:rsidR="00B75D62" w:rsidRDefault="00B75D62"/>
        </w:tc>
        <w:tc>
          <w:tcPr>
            <w:tcW w:w="5314" w:type="dxa"/>
          </w:tcPr>
          <w:p w14:paraId="7DD86CCB" w14:textId="77777777" w:rsidR="00B75D62" w:rsidRDefault="00B75D62">
            <w:r>
              <w:t>School Funding Consultation Final Proposal (D)</w:t>
            </w:r>
          </w:p>
        </w:tc>
      </w:tr>
      <w:tr w:rsidR="00B75D62" w14:paraId="7EC90E6E" w14:textId="77777777">
        <w:tc>
          <w:tcPr>
            <w:tcW w:w="3794" w:type="dxa"/>
          </w:tcPr>
          <w:p w14:paraId="17062114" w14:textId="77777777" w:rsidR="00B75D62" w:rsidRDefault="00B75D62"/>
        </w:tc>
        <w:tc>
          <w:tcPr>
            <w:tcW w:w="5314" w:type="dxa"/>
          </w:tcPr>
          <w:p w14:paraId="612FB895" w14:textId="77777777" w:rsidR="00B75D62" w:rsidRDefault="00B75D62">
            <w:r>
              <w:t>Scheme for Financing Schools (D/I)</w:t>
            </w:r>
          </w:p>
        </w:tc>
      </w:tr>
      <w:tr w:rsidR="00B75D62" w14:paraId="5CDE603A" w14:textId="77777777">
        <w:tc>
          <w:tcPr>
            <w:tcW w:w="3794" w:type="dxa"/>
          </w:tcPr>
          <w:p w14:paraId="023B9E28" w14:textId="77777777" w:rsidR="00B75D62" w:rsidRDefault="00B75D62"/>
        </w:tc>
        <w:tc>
          <w:tcPr>
            <w:tcW w:w="5314" w:type="dxa"/>
          </w:tcPr>
          <w:p w14:paraId="442F1250" w14:textId="77777777" w:rsidR="00B75D62" w:rsidRDefault="00B75D62">
            <w:r>
              <w:t>High Needs Funding Review (D/I)</w:t>
            </w:r>
          </w:p>
        </w:tc>
      </w:tr>
      <w:tr w:rsidR="00B75D62" w14:paraId="3560C2B9" w14:textId="77777777">
        <w:tc>
          <w:tcPr>
            <w:tcW w:w="3794" w:type="dxa"/>
          </w:tcPr>
          <w:p w14:paraId="5A1E87C1" w14:textId="77777777" w:rsidR="00B75D62" w:rsidRDefault="00B75D62"/>
        </w:tc>
        <w:tc>
          <w:tcPr>
            <w:tcW w:w="5314" w:type="dxa"/>
          </w:tcPr>
          <w:p w14:paraId="604AEC86" w14:textId="77777777" w:rsidR="00B75D62" w:rsidRDefault="00B75D62">
            <w:r>
              <w:t>SEND and PRU Capital Investment Project (D/I)</w:t>
            </w:r>
          </w:p>
        </w:tc>
      </w:tr>
      <w:tr w:rsidR="00B75D62" w14:paraId="5730A9B1" w14:textId="77777777">
        <w:tc>
          <w:tcPr>
            <w:tcW w:w="3794" w:type="dxa"/>
          </w:tcPr>
          <w:p w14:paraId="5C1AF837" w14:textId="77777777" w:rsidR="00B75D62" w:rsidRDefault="00B75D62"/>
        </w:tc>
        <w:tc>
          <w:tcPr>
            <w:tcW w:w="5314" w:type="dxa"/>
          </w:tcPr>
          <w:p w14:paraId="11B13AFD" w14:textId="77777777" w:rsidR="00B75D62" w:rsidRDefault="00B75D62">
            <w:r>
              <w:t>Constitution and Membership of Schools Forum (D / I)</w:t>
            </w:r>
          </w:p>
        </w:tc>
      </w:tr>
      <w:tr w:rsidR="00B75D62" w14:paraId="4B173120" w14:textId="77777777">
        <w:tc>
          <w:tcPr>
            <w:tcW w:w="3794" w:type="dxa"/>
          </w:tcPr>
          <w:p w14:paraId="00EAC478" w14:textId="77777777" w:rsidR="00B75D62" w:rsidRDefault="00B75D62"/>
        </w:tc>
        <w:tc>
          <w:tcPr>
            <w:tcW w:w="5314" w:type="dxa"/>
          </w:tcPr>
          <w:p w14:paraId="497FE8EA" w14:textId="77777777" w:rsidR="00B75D62" w:rsidRDefault="00B75D62"/>
        </w:tc>
      </w:tr>
      <w:tr w:rsidR="00B75D62" w14:paraId="1E6FD673" w14:textId="77777777">
        <w:tc>
          <w:tcPr>
            <w:tcW w:w="3794" w:type="dxa"/>
          </w:tcPr>
          <w:p w14:paraId="53C46EF1" w14:textId="77777777" w:rsidR="00B75D62" w:rsidRDefault="00B75D62">
            <w:r>
              <w:t>Wednesday 10</w:t>
            </w:r>
            <w:r w:rsidRPr="002C62B6">
              <w:rPr>
                <w:vertAlign w:val="superscript"/>
              </w:rPr>
              <w:t>th</w:t>
            </w:r>
            <w:r>
              <w:t xml:space="preserve"> January 2024</w:t>
            </w:r>
          </w:p>
        </w:tc>
        <w:tc>
          <w:tcPr>
            <w:tcW w:w="5314" w:type="dxa"/>
          </w:tcPr>
          <w:p w14:paraId="31E0F6FB" w14:textId="77777777" w:rsidR="00B75D62" w:rsidRDefault="00B75D62">
            <w:r>
              <w:t>DSG Budget 2024/25 (D)</w:t>
            </w:r>
          </w:p>
        </w:tc>
      </w:tr>
      <w:tr w:rsidR="00B75D62" w14:paraId="67650891" w14:textId="77777777">
        <w:tc>
          <w:tcPr>
            <w:tcW w:w="3794" w:type="dxa"/>
          </w:tcPr>
          <w:p w14:paraId="4382B665" w14:textId="77777777" w:rsidR="00B75D62" w:rsidRDefault="00B75D62"/>
        </w:tc>
        <w:tc>
          <w:tcPr>
            <w:tcW w:w="5314" w:type="dxa"/>
          </w:tcPr>
          <w:p w14:paraId="089C1883" w14:textId="77777777" w:rsidR="00B75D62" w:rsidRDefault="00B75D62">
            <w:r>
              <w:t>Third Quarter Budget Update 2023/24 (I)</w:t>
            </w:r>
          </w:p>
        </w:tc>
      </w:tr>
      <w:tr w:rsidR="00B75D62" w14:paraId="187BF8C5" w14:textId="77777777">
        <w:tc>
          <w:tcPr>
            <w:tcW w:w="3794" w:type="dxa"/>
          </w:tcPr>
          <w:p w14:paraId="2A069E9C" w14:textId="77777777" w:rsidR="00B75D62" w:rsidRDefault="00B75D62"/>
        </w:tc>
        <w:tc>
          <w:tcPr>
            <w:tcW w:w="5314" w:type="dxa"/>
          </w:tcPr>
          <w:p w14:paraId="5AFF8AC8" w14:textId="77777777" w:rsidR="00B75D62" w:rsidRDefault="00B75D62">
            <w:r>
              <w:t>High Needs Funding Review (D/I)</w:t>
            </w:r>
          </w:p>
        </w:tc>
      </w:tr>
      <w:tr w:rsidR="00B75D62" w14:paraId="5C4715A3" w14:textId="77777777">
        <w:tc>
          <w:tcPr>
            <w:tcW w:w="3794" w:type="dxa"/>
          </w:tcPr>
          <w:p w14:paraId="6703566F" w14:textId="77777777" w:rsidR="00B75D62" w:rsidRDefault="00B75D62"/>
        </w:tc>
        <w:tc>
          <w:tcPr>
            <w:tcW w:w="5314" w:type="dxa"/>
          </w:tcPr>
          <w:p w14:paraId="0617DB5C" w14:textId="77777777" w:rsidR="00B75D62" w:rsidRDefault="00B75D62"/>
        </w:tc>
      </w:tr>
      <w:tr w:rsidR="00B75D62" w14:paraId="682EE173" w14:textId="77777777">
        <w:tc>
          <w:tcPr>
            <w:tcW w:w="3794" w:type="dxa"/>
          </w:tcPr>
          <w:p w14:paraId="2E15F76A" w14:textId="77777777" w:rsidR="00B75D62" w:rsidRDefault="00B75D62">
            <w:r>
              <w:t>Wednesday 15</w:t>
            </w:r>
            <w:r w:rsidRPr="00D10CA3">
              <w:rPr>
                <w:vertAlign w:val="superscript"/>
              </w:rPr>
              <w:t>th</w:t>
            </w:r>
            <w:r>
              <w:t xml:space="preserve"> May 2024</w:t>
            </w:r>
          </w:p>
        </w:tc>
        <w:tc>
          <w:tcPr>
            <w:tcW w:w="5314" w:type="dxa"/>
          </w:tcPr>
          <w:p w14:paraId="1BC17840" w14:textId="77777777" w:rsidR="00B75D62" w:rsidRDefault="00B75D62">
            <w:r>
              <w:t>Falling Rolls Fund (D/I)</w:t>
            </w:r>
          </w:p>
        </w:tc>
      </w:tr>
      <w:tr w:rsidR="00B75D62" w14:paraId="5F75A5C9" w14:textId="77777777">
        <w:tc>
          <w:tcPr>
            <w:tcW w:w="3794" w:type="dxa"/>
          </w:tcPr>
          <w:p w14:paraId="698BED70" w14:textId="77777777" w:rsidR="00B75D62" w:rsidRDefault="00B75D62"/>
        </w:tc>
        <w:tc>
          <w:tcPr>
            <w:tcW w:w="5314" w:type="dxa"/>
          </w:tcPr>
          <w:p w14:paraId="3820DAC6" w14:textId="77777777" w:rsidR="00B75D62" w:rsidRDefault="00B75D62">
            <w:r>
              <w:t>Schools Budget &amp; Education Functions Draft Outturn Report 2022/23 (I)</w:t>
            </w:r>
          </w:p>
        </w:tc>
      </w:tr>
      <w:tr w:rsidR="00B75D62" w14:paraId="46DF89C9" w14:textId="77777777">
        <w:tc>
          <w:tcPr>
            <w:tcW w:w="3794" w:type="dxa"/>
          </w:tcPr>
          <w:p w14:paraId="3F65F147" w14:textId="77777777" w:rsidR="00B75D62" w:rsidRDefault="00B75D62"/>
        </w:tc>
        <w:tc>
          <w:tcPr>
            <w:tcW w:w="5314" w:type="dxa"/>
          </w:tcPr>
          <w:p w14:paraId="44E601CA" w14:textId="77777777" w:rsidR="00B75D62" w:rsidRDefault="00B75D62">
            <w:r>
              <w:t>High Needs Funding Review (D/I)</w:t>
            </w:r>
          </w:p>
        </w:tc>
      </w:tr>
      <w:tr w:rsidR="00B75D62" w14:paraId="3586E56A" w14:textId="77777777">
        <w:tc>
          <w:tcPr>
            <w:tcW w:w="3794" w:type="dxa"/>
          </w:tcPr>
          <w:p w14:paraId="08B5B0F9" w14:textId="77777777" w:rsidR="00B75D62" w:rsidRDefault="00B75D62"/>
        </w:tc>
        <w:tc>
          <w:tcPr>
            <w:tcW w:w="5314" w:type="dxa"/>
          </w:tcPr>
          <w:p w14:paraId="3D5308D7" w14:textId="77777777" w:rsidR="00B75D62" w:rsidRDefault="00B75D62">
            <w:r>
              <w:t>Constitution and Membership of Schools Forum (D /I)</w:t>
            </w:r>
          </w:p>
        </w:tc>
      </w:tr>
      <w:tr w:rsidR="00B75D62" w14:paraId="27DD55C5" w14:textId="77777777">
        <w:tc>
          <w:tcPr>
            <w:tcW w:w="3794" w:type="dxa"/>
          </w:tcPr>
          <w:p w14:paraId="131BEE06" w14:textId="77777777" w:rsidR="00B75D62" w:rsidRDefault="00B75D62"/>
        </w:tc>
        <w:tc>
          <w:tcPr>
            <w:tcW w:w="5314" w:type="dxa"/>
          </w:tcPr>
          <w:p w14:paraId="31871FD7" w14:textId="77777777" w:rsidR="00B75D62" w:rsidRDefault="00B75D62">
            <w:r>
              <w:t>Early Years and Childcare Update (I)</w:t>
            </w:r>
          </w:p>
        </w:tc>
      </w:tr>
      <w:tr w:rsidR="00B75D62" w14:paraId="079A6690" w14:textId="77777777">
        <w:tc>
          <w:tcPr>
            <w:tcW w:w="3794" w:type="dxa"/>
          </w:tcPr>
          <w:p w14:paraId="71303829" w14:textId="77777777" w:rsidR="00B75D62" w:rsidRDefault="00B75D62"/>
        </w:tc>
        <w:tc>
          <w:tcPr>
            <w:tcW w:w="5314" w:type="dxa"/>
          </w:tcPr>
          <w:p w14:paraId="61E775AD" w14:textId="77777777" w:rsidR="00B75D62" w:rsidRDefault="00B75D62">
            <w:r>
              <w:t>Review of School Balances (I)</w:t>
            </w:r>
          </w:p>
        </w:tc>
      </w:tr>
    </w:tbl>
    <w:p w14:paraId="6FFC98CF" w14:textId="77777777" w:rsidR="00A46EA5" w:rsidRDefault="00A46EA5" w:rsidP="00B20613"/>
    <w:sectPr w:rsidR="00A46EA5" w:rsidSect="00B20613">
      <w:headerReference w:type="even" r:id="rId35"/>
      <w:headerReference w:type="default" r:id="rId36"/>
      <w:footerReference w:type="even" r:id="rId37"/>
      <w:footerReference w:type="default" r:id="rId38"/>
      <w:headerReference w:type="first" r:id="rId39"/>
      <w:footerReference w:type="first" r:id="rId40"/>
      <w:pgSz w:w="11907" w:h="16840" w:code="9"/>
      <w:pgMar w:top="737" w:right="1134" w:bottom="36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66349" w14:textId="77777777" w:rsidR="00E50ADA" w:rsidRDefault="00E50ADA">
      <w:r>
        <w:separator/>
      </w:r>
    </w:p>
  </w:endnote>
  <w:endnote w:type="continuationSeparator" w:id="0">
    <w:p w14:paraId="0DEFA77D" w14:textId="77777777" w:rsidR="00E50ADA" w:rsidRDefault="00E50ADA">
      <w:r>
        <w:continuationSeparator/>
      </w:r>
    </w:p>
  </w:endnote>
  <w:endnote w:type="continuationNotice" w:id="1">
    <w:p w14:paraId="17129A45" w14:textId="77777777" w:rsidR="00E50ADA" w:rsidRDefault="00E50A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OpenSymbol">
    <w:altName w:val="Yu Gothic"/>
    <w:charset w:val="80"/>
    <w:family w:val="auto"/>
    <w:pitch w:val="default"/>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391F4" w14:textId="77777777" w:rsidR="00B75D62" w:rsidRDefault="00B75D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4752992"/>
      <w:docPartObj>
        <w:docPartGallery w:val="Page Numbers (Bottom of Page)"/>
        <w:docPartUnique/>
      </w:docPartObj>
    </w:sdtPr>
    <w:sdtContent>
      <w:sdt>
        <w:sdtPr>
          <w:id w:val="1728636285"/>
          <w:docPartObj>
            <w:docPartGallery w:val="Page Numbers (Top of Page)"/>
            <w:docPartUnique/>
          </w:docPartObj>
        </w:sdtPr>
        <w:sdtContent>
          <w:p w14:paraId="012A9D44" w14:textId="7ECF3987" w:rsidR="00B75D62" w:rsidRDefault="00B75D62">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53E57B2B" w14:textId="77777777" w:rsidR="00B75D62" w:rsidRDefault="00B75D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CBAE5" w14:textId="77777777" w:rsidR="00B75D62" w:rsidRDefault="00B75D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FAE86" w14:textId="77777777" w:rsidR="00E50ADA" w:rsidRDefault="00E50ADA">
      <w:r>
        <w:separator/>
      </w:r>
    </w:p>
  </w:footnote>
  <w:footnote w:type="continuationSeparator" w:id="0">
    <w:p w14:paraId="7B6CD42C" w14:textId="77777777" w:rsidR="00E50ADA" w:rsidRDefault="00E50ADA">
      <w:r>
        <w:continuationSeparator/>
      </w:r>
    </w:p>
  </w:footnote>
  <w:footnote w:type="continuationNotice" w:id="1">
    <w:p w14:paraId="47510841" w14:textId="77777777" w:rsidR="00E50ADA" w:rsidRDefault="00E50ADA"/>
  </w:footnote>
  <w:footnote w:id="2">
    <w:p w14:paraId="59C6061C" w14:textId="6EFA78AD" w:rsidR="00E81506" w:rsidRDefault="00E81506">
      <w:pPr>
        <w:pStyle w:val="FootnoteText"/>
      </w:pPr>
      <w:r>
        <w:rPr>
          <w:rStyle w:val="FootnoteReference"/>
        </w:rPr>
        <w:footnoteRef/>
      </w:r>
      <w:r>
        <w:t xml:space="preserve"> </w:t>
      </w:r>
      <w:r w:rsidR="002B0546">
        <w:t>This will be reviewed on an annual basis</w:t>
      </w:r>
      <w:r w:rsidR="00B9133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78B44" w14:textId="77777777" w:rsidR="00B75D62" w:rsidRDefault="00B75D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C8D6D" w14:textId="77777777" w:rsidR="00B75D62" w:rsidRDefault="00B75D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0B71F" w14:textId="77777777" w:rsidR="00B75D62" w:rsidRDefault="00B75D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08C4A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0910C6"/>
    <w:multiLevelType w:val="hybridMultilevel"/>
    <w:tmpl w:val="20DA9DE2"/>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2" w15:restartNumberingAfterBreak="0">
    <w:nsid w:val="048E6A20"/>
    <w:multiLevelType w:val="multilevel"/>
    <w:tmpl w:val="6DC49592"/>
    <w:lvl w:ilvl="0">
      <w:start w:val="1"/>
      <w:numFmt w:val="decimal"/>
      <w:lvlText w:val="%1."/>
      <w:lvlJc w:val="left"/>
      <w:pPr>
        <w:ind w:left="720" w:hanging="360"/>
      </w:pPr>
      <w:rPr>
        <w:rFonts w:hint="default"/>
        <w:b/>
      </w:rPr>
    </w:lvl>
    <w:lvl w:ilvl="1">
      <w:start w:val="3"/>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BC41FE3"/>
    <w:multiLevelType w:val="hybridMultilevel"/>
    <w:tmpl w:val="214E2B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E660253"/>
    <w:multiLevelType w:val="hybridMultilevel"/>
    <w:tmpl w:val="A3EC1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472ABD"/>
    <w:multiLevelType w:val="multilevel"/>
    <w:tmpl w:val="2EA6F64A"/>
    <w:lvl w:ilvl="0">
      <w:start w:val="1"/>
      <w:numFmt w:val="decimal"/>
      <w:lvlText w:val="%1."/>
      <w:lvlJc w:val="left"/>
      <w:pPr>
        <w:ind w:left="2629" w:hanging="360"/>
      </w:pPr>
      <w:rPr>
        <w:b/>
      </w:rPr>
    </w:lvl>
    <w:lvl w:ilvl="1">
      <w:start w:val="1"/>
      <w:numFmt w:val="decimal"/>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8926C0"/>
    <w:multiLevelType w:val="multilevel"/>
    <w:tmpl w:val="2324799C"/>
    <w:lvl w:ilvl="0">
      <w:start w:val="1"/>
      <w:numFmt w:val="bullet"/>
      <w:lvlText w:val=""/>
      <w:lvlJc w:val="left"/>
      <w:pPr>
        <w:tabs>
          <w:tab w:val="num" w:pos="152"/>
        </w:tabs>
        <w:ind w:left="152" w:hanging="720"/>
      </w:pPr>
      <w:rPr>
        <w:rFonts w:ascii="Symbol" w:hAnsi="Symbol" w:hint="default"/>
      </w:rPr>
    </w:lvl>
    <w:lvl w:ilvl="1">
      <w:start w:val="1"/>
      <w:numFmt w:val="decimal"/>
      <w:lvlText w:val="%2."/>
      <w:lvlJc w:val="left"/>
      <w:pPr>
        <w:tabs>
          <w:tab w:val="num" w:pos="872"/>
        </w:tabs>
        <w:ind w:left="872" w:hanging="720"/>
      </w:pPr>
    </w:lvl>
    <w:lvl w:ilvl="2">
      <w:start w:val="1"/>
      <w:numFmt w:val="decimal"/>
      <w:lvlText w:val="%3."/>
      <w:lvlJc w:val="left"/>
      <w:pPr>
        <w:tabs>
          <w:tab w:val="num" w:pos="1592"/>
        </w:tabs>
        <w:ind w:left="1592" w:hanging="720"/>
      </w:pPr>
    </w:lvl>
    <w:lvl w:ilvl="3">
      <w:start w:val="1"/>
      <w:numFmt w:val="decimal"/>
      <w:lvlText w:val="%4."/>
      <w:lvlJc w:val="left"/>
      <w:pPr>
        <w:tabs>
          <w:tab w:val="num" w:pos="2312"/>
        </w:tabs>
        <w:ind w:left="2312" w:hanging="720"/>
      </w:pPr>
    </w:lvl>
    <w:lvl w:ilvl="4">
      <w:start w:val="1"/>
      <w:numFmt w:val="decimal"/>
      <w:lvlText w:val="%5."/>
      <w:lvlJc w:val="left"/>
      <w:pPr>
        <w:tabs>
          <w:tab w:val="num" w:pos="3032"/>
        </w:tabs>
        <w:ind w:left="3032" w:hanging="720"/>
      </w:pPr>
    </w:lvl>
    <w:lvl w:ilvl="5">
      <w:start w:val="1"/>
      <w:numFmt w:val="decimal"/>
      <w:lvlText w:val="%6."/>
      <w:lvlJc w:val="left"/>
      <w:pPr>
        <w:tabs>
          <w:tab w:val="num" w:pos="3752"/>
        </w:tabs>
        <w:ind w:left="3752" w:hanging="720"/>
      </w:pPr>
    </w:lvl>
    <w:lvl w:ilvl="6">
      <w:start w:val="1"/>
      <w:numFmt w:val="decimal"/>
      <w:lvlText w:val="%7."/>
      <w:lvlJc w:val="left"/>
      <w:pPr>
        <w:tabs>
          <w:tab w:val="num" w:pos="4472"/>
        </w:tabs>
        <w:ind w:left="4472" w:hanging="720"/>
      </w:pPr>
    </w:lvl>
    <w:lvl w:ilvl="7">
      <w:start w:val="1"/>
      <w:numFmt w:val="decimal"/>
      <w:lvlText w:val="%8."/>
      <w:lvlJc w:val="left"/>
      <w:pPr>
        <w:tabs>
          <w:tab w:val="num" w:pos="5192"/>
        </w:tabs>
        <w:ind w:left="5192" w:hanging="720"/>
      </w:pPr>
    </w:lvl>
    <w:lvl w:ilvl="8">
      <w:start w:val="1"/>
      <w:numFmt w:val="decimal"/>
      <w:lvlText w:val="%9."/>
      <w:lvlJc w:val="left"/>
      <w:pPr>
        <w:tabs>
          <w:tab w:val="num" w:pos="5912"/>
        </w:tabs>
        <w:ind w:left="5912" w:hanging="720"/>
      </w:pPr>
    </w:lvl>
  </w:abstractNum>
  <w:abstractNum w:abstractNumId="7" w15:restartNumberingAfterBreak="0">
    <w:nsid w:val="1C6921D5"/>
    <w:multiLevelType w:val="hybridMultilevel"/>
    <w:tmpl w:val="4D4E1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F50C36"/>
    <w:multiLevelType w:val="hybridMultilevel"/>
    <w:tmpl w:val="5E5EA488"/>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9" w15:restartNumberingAfterBreak="0">
    <w:nsid w:val="2D1C5596"/>
    <w:multiLevelType w:val="hybridMultilevel"/>
    <w:tmpl w:val="34FABB4C"/>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10" w15:restartNumberingAfterBreak="0">
    <w:nsid w:val="2FC26215"/>
    <w:multiLevelType w:val="hybridMultilevel"/>
    <w:tmpl w:val="2A6A9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6B2F93"/>
    <w:multiLevelType w:val="hybridMultilevel"/>
    <w:tmpl w:val="9F167E1A"/>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12" w15:restartNumberingAfterBreak="0">
    <w:nsid w:val="33F91D92"/>
    <w:multiLevelType w:val="hybridMultilevel"/>
    <w:tmpl w:val="4EAEC0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7DD6429"/>
    <w:multiLevelType w:val="hybridMultilevel"/>
    <w:tmpl w:val="94F87E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8A30139"/>
    <w:multiLevelType w:val="hybridMultilevel"/>
    <w:tmpl w:val="09F2FB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1D1E46"/>
    <w:multiLevelType w:val="hybridMultilevel"/>
    <w:tmpl w:val="39C8069C"/>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16" w15:restartNumberingAfterBreak="0">
    <w:nsid w:val="3D657DC8"/>
    <w:multiLevelType w:val="hybridMultilevel"/>
    <w:tmpl w:val="07B28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900058"/>
    <w:multiLevelType w:val="multilevel"/>
    <w:tmpl w:val="D762539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39A3640"/>
    <w:multiLevelType w:val="multilevel"/>
    <w:tmpl w:val="F67238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5730F2A"/>
    <w:multiLevelType w:val="multilevel"/>
    <w:tmpl w:val="DB9EEED2"/>
    <w:lvl w:ilvl="0">
      <w:start w:val="1"/>
      <w:numFmt w:val="decimal"/>
      <w:lvlText w:val="%1."/>
      <w:lvlJc w:val="left"/>
      <w:pPr>
        <w:ind w:left="900" w:hanging="540"/>
      </w:pPr>
      <w:rPr>
        <w:rFonts w:hint="default"/>
      </w:rPr>
    </w:lvl>
    <w:lvl w:ilvl="1">
      <w:start w:val="1"/>
      <w:numFmt w:val="decimal"/>
      <w:isLgl/>
      <w:lvlText w:val="%1.%2"/>
      <w:lvlJc w:val="left"/>
      <w:pPr>
        <w:ind w:left="888" w:hanging="528"/>
      </w:pPr>
      <w:rPr>
        <w:rFonts w:hint="default"/>
        <w:b w:val="0"/>
        <w:bCs/>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0" w15:restartNumberingAfterBreak="0">
    <w:nsid w:val="4A0E39B0"/>
    <w:multiLevelType w:val="hybridMultilevel"/>
    <w:tmpl w:val="82EC1C4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E9A40EE"/>
    <w:multiLevelType w:val="multilevel"/>
    <w:tmpl w:val="46BE5C4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52C1719D"/>
    <w:multiLevelType w:val="hybridMultilevel"/>
    <w:tmpl w:val="B68C8AE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552A014F"/>
    <w:multiLevelType w:val="hybridMultilevel"/>
    <w:tmpl w:val="CC208FAE"/>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24" w15:restartNumberingAfterBreak="0">
    <w:nsid w:val="55CC4ADF"/>
    <w:multiLevelType w:val="hybridMultilevel"/>
    <w:tmpl w:val="0A6C4EA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F0F117A"/>
    <w:multiLevelType w:val="hybridMultilevel"/>
    <w:tmpl w:val="4D227D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E627B15"/>
    <w:multiLevelType w:val="hybridMultilevel"/>
    <w:tmpl w:val="46D4A0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DF36C5"/>
    <w:multiLevelType w:val="multilevel"/>
    <w:tmpl w:val="A60CACCE"/>
    <w:lvl w:ilvl="0">
      <w:start w:val="5"/>
      <w:numFmt w:val="decimal"/>
      <w:lvlText w:val="%1"/>
      <w:lvlJc w:val="left"/>
      <w:pPr>
        <w:ind w:left="360" w:hanging="360"/>
      </w:pPr>
      <w:rPr>
        <w:rFonts w:cstheme="minorBidi" w:hint="default"/>
      </w:rPr>
    </w:lvl>
    <w:lvl w:ilvl="1">
      <w:start w:val="5"/>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1800" w:hanging="1800"/>
      </w:pPr>
      <w:rPr>
        <w:rFonts w:cstheme="minorBidi" w:hint="default"/>
      </w:rPr>
    </w:lvl>
  </w:abstractNum>
  <w:abstractNum w:abstractNumId="28" w15:restartNumberingAfterBreak="0">
    <w:nsid w:val="731B309F"/>
    <w:multiLevelType w:val="multilevel"/>
    <w:tmpl w:val="F48C3FB8"/>
    <w:lvl w:ilvl="0">
      <w:start w:val="4"/>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5F63B4D"/>
    <w:multiLevelType w:val="hybridMultilevel"/>
    <w:tmpl w:val="8CF28C3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15:restartNumberingAfterBreak="0">
    <w:nsid w:val="77D3255A"/>
    <w:multiLevelType w:val="multilevel"/>
    <w:tmpl w:val="545CD516"/>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B733462"/>
    <w:multiLevelType w:val="hybridMultilevel"/>
    <w:tmpl w:val="B09CEEDA"/>
    <w:lvl w:ilvl="0" w:tplc="E294CAC0">
      <w:start w:val="7"/>
      <w:numFmt w:val="bullet"/>
      <w:lvlText w:val="-"/>
      <w:lvlJc w:val="left"/>
      <w:pPr>
        <w:ind w:left="720" w:hanging="360"/>
      </w:pPr>
      <w:rPr>
        <w:rFonts w:ascii="Arial" w:eastAsia="Lucida Sans Unicode"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F07347"/>
    <w:multiLevelType w:val="hybridMultilevel"/>
    <w:tmpl w:val="978C562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697A97"/>
    <w:multiLevelType w:val="hybridMultilevel"/>
    <w:tmpl w:val="AA2E506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1687442695">
    <w:abstractNumId w:val="1"/>
  </w:num>
  <w:num w:numId="2" w16cid:durableId="118767763">
    <w:abstractNumId w:val="11"/>
  </w:num>
  <w:num w:numId="3" w16cid:durableId="747459993">
    <w:abstractNumId w:val="21"/>
  </w:num>
  <w:num w:numId="4" w16cid:durableId="1853300860">
    <w:abstractNumId w:val="18"/>
  </w:num>
  <w:num w:numId="5" w16cid:durableId="1391417696">
    <w:abstractNumId w:val="9"/>
  </w:num>
  <w:num w:numId="6" w16cid:durableId="355231370">
    <w:abstractNumId w:val="0"/>
  </w:num>
  <w:num w:numId="7" w16cid:durableId="1018772322">
    <w:abstractNumId w:val="16"/>
  </w:num>
  <w:num w:numId="8" w16cid:durableId="1755930408">
    <w:abstractNumId w:val="6"/>
  </w:num>
  <w:num w:numId="9" w16cid:durableId="1221864322">
    <w:abstractNumId w:val="22"/>
  </w:num>
  <w:num w:numId="10" w16cid:durableId="1163667372">
    <w:abstractNumId w:val="13"/>
  </w:num>
  <w:num w:numId="11" w16cid:durableId="809791510">
    <w:abstractNumId w:val="14"/>
  </w:num>
  <w:num w:numId="12" w16cid:durableId="556475058">
    <w:abstractNumId w:val="31"/>
  </w:num>
  <w:num w:numId="13" w16cid:durableId="1859891">
    <w:abstractNumId w:val="8"/>
  </w:num>
  <w:num w:numId="14" w16cid:durableId="575820780">
    <w:abstractNumId w:val="29"/>
  </w:num>
  <w:num w:numId="15" w16cid:durableId="210652910">
    <w:abstractNumId w:val="15"/>
  </w:num>
  <w:num w:numId="16" w16cid:durableId="1266770385">
    <w:abstractNumId w:val="23"/>
  </w:num>
  <w:num w:numId="17" w16cid:durableId="1134911078">
    <w:abstractNumId w:val="2"/>
  </w:num>
  <w:num w:numId="18" w16cid:durableId="1129981226">
    <w:abstractNumId w:val="10"/>
  </w:num>
  <w:num w:numId="19" w16cid:durableId="1756395353">
    <w:abstractNumId w:val="20"/>
  </w:num>
  <w:num w:numId="20" w16cid:durableId="1905484934">
    <w:abstractNumId w:val="12"/>
  </w:num>
  <w:num w:numId="21" w16cid:durableId="654913217">
    <w:abstractNumId w:val="7"/>
  </w:num>
  <w:num w:numId="22" w16cid:durableId="1426920793">
    <w:abstractNumId w:val="4"/>
  </w:num>
  <w:num w:numId="23" w16cid:durableId="576129737">
    <w:abstractNumId w:val="24"/>
  </w:num>
  <w:num w:numId="24" w16cid:durableId="1625891155">
    <w:abstractNumId w:val="26"/>
  </w:num>
  <w:num w:numId="25" w16cid:durableId="730885667">
    <w:abstractNumId w:val="30"/>
  </w:num>
  <w:num w:numId="26" w16cid:durableId="300036199">
    <w:abstractNumId w:val="3"/>
  </w:num>
  <w:num w:numId="27" w16cid:durableId="521937301">
    <w:abstractNumId w:val="25"/>
  </w:num>
  <w:num w:numId="28" w16cid:durableId="388726501">
    <w:abstractNumId w:val="27"/>
  </w:num>
  <w:num w:numId="29" w16cid:durableId="1631520625">
    <w:abstractNumId w:val="5"/>
  </w:num>
  <w:num w:numId="30" w16cid:durableId="270744329">
    <w:abstractNumId w:val="19"/>
  </w:num>
  <w:num w:numId="31" w16cid:durableId="250428141">
    <w:abstractNumId w:val="32"/>
  </w:num>
  <w:num w:numId="32" w16cid:durableId="1672178296">
    <w:abstractNumId w:val="33"/>
  </w:num>
  <w:num w:numId="33" w16cid:durableId="1560553564">
    <w:abstractNumId w:val="17"/>
  </w:num>
  <w:num w:numId="34" w16cid:durableId="2037807306">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88C"/>
    <w:rsid w:val="0000023C"/>
    <w:rsid w:val="00003DE5"/>
    <w:rsid w:val="000051CF"/>
    <w:rsid w:val="000158F6"/>
    <w:rsid w:val="00015EC0"/>
    <w:rsid w:val="000177A5"/>
    <w:rsid w:val="000234AB"/>
    <w:rsid w:val="00026E0C"/>
    <w:rsid w:val="000278A0"/>
    <w:rsid w:val="0003188C"/>
    <w:rsid w:val="00032E62"/>
    <w:rsid w:val="000337A4"/>
    <w:rsid w:val="00033B26"/>
    <w:rsid w:val="00035782"/>
    <w:rsid w:val="00035CEF"/>
    <w:rsid w:val="00040715"/>
    <w:rsid w:val="00040E83"/>
    <w:rsid w:val="000423DC"/>
    <w:rsid w:val="00045689"/>
    <w:rsid w:val="00047BC1"/>
    <w:rsid w:val="0005208A"/>
    <w:rsid w:val="00053FBD"/>
    <w:rsid w:val="00055575"/>
    <w:rsid w:val="00056D50"/>
    <w:rsid w:val="00057582"/>
    <w:rsid w:val="00064EB9"/>
    <w:rsid w:val="000653B1"/>
    <w:rsid w:val="000660FA"/>
    <w:rsid w:val="00070E81"/>
    <w:rsid w:val="00073A94"/>
    <w:rsid w:val="000837F0"/>
    <w:rsid w:val="00090E9E"/>
    <w:rsid w:val="00091597"/>
    <w:rsid w:val="0009259C"/>
    <w:rsid w:val="000954EF"/>
    <w:rsid w:val="0009724E"/>
    <w:rsid w:val="000A40A2"/>
    <w:rsid w:val="000A40A3"/>
    <w:rsid w:val="000A4443"/>
    <w:rsid w:val="000A4DFD"/>
    <w:rsid w:val="000A4E06"/>
    <w:rsid w:val="000A6F97"/>
    <w:rsid w:val="000A7554"/>
    <w:rsid w:val="000A7E63"/>
    <w:rsid w:val="000B1532"/>
    <w:rsid w:val="000B60F6"/>
    <w:rsid w:val="000B716F"/>
    <w:rsid w:val="000C2C98"/>
    <w:rsid w:val="000C2CAC"/>
    <w:rsid w:val="000D1FFE"/>
    <w:rsid w:val="000D29D9"/>
    <w:rsid w:val="000D3EF7"/>
    <w:rsid w:val="000D61DF"/>
    <w:rsid w:val="000E076E"/>
    <w:rsid w:val="000E0A38"/>
    <w:rsid w:val="000E4609"/>
    <w:rsid w:val="000F3931"/>
    <w:rsid w:val="000F3EF6"/>
    <w:rsid w:val="000F4555"/>
    <w:rsid w:val="000F495C"/>
    <w:rsid w:val="000F4BFE"/>
    <w:rsid w:val="000F4E60"/>
    <w:rsid w:val="000F5936"/>
    <w:rsid w:val="000F59B9"/>
    <w:rsid w:val="000F64B2"/>
    <w:rsid w:val="000F783C"/>
    <w:rsid w:val="00102BBC"/>
    <w:rsid w:val="00104D91"/>
    <w:rsid w:val="00106DD6"/>
    <w:rsid w:val="0011676B"/>
    <w:rsid w:val="00116E86"/>
    <w:rsid w:val="00117441"/>
    <w:rsid w:val="00120ADD"/>
    <w:rsid w:val="0012387B"/>
    <w:rsid w:val="00124DE9"/>
    <w:rsid w:val="001279B1"/>
    <w:rsid w:val="001315DE"/>
    <w:rsid w:val="001334F3"/>
    <w:rsid w:val="00136043"/>
    <w:rsid w:val="0013751B"/>
    <w:rsid w:val="00141C97"/>
    <w:rsid w:val="00141EAD"/>
    <w:rsid w:val="00143258"/>
    <w:rsid w:val="0014334C"/>
    <w:rsid w:val="00156418"/>
    <w:rsid w:val="00156B41"/>
    <w:rsid w:val="00163B80"/>
    <w:rsid w:val="0016676E"/>
    <w:rsid w:val="00167D90"/>
    <w:rsid w:val="0017456B"/>
    <w:rsid w:val="00177111"/>
    <w:rsid w:val="00183C2E"/>
    <w:rsid w:val="00185E0D"/>
    <w:rsid w:val="00190A7F"/>
    <w:rsid w:val="001949D0"/>
    <w:rsid w:val="00197B0D"/>
    <w:rsid w:val="001A3E9A"/>
    <w:rsid w:val="001A549E"/>
    <w:rsid w:val="001B013D"/>
    <w:rsid w:val="001B0A48"/>
    <w:rsid w:val="001B2A8B"/>
    <w:rsid w:val="001B7353"/>
    <w:rsid w:val="001C08A8"/>
    <w:rsid w:val="001C08EF"/>
    <w:rsid w:val="001C15A7"/>
    <w:rsid w:val="001C4016"/>
    <w:rsid w:val="001C4E10"/>
    <w:rsid w:val="001C5487"/>
    <w:rsid w:val="001C7E3E"/>
    <w:rsid w:val="001D064A"/>
    <w:rsid w:val="001D1575"/>
    <w:rsid w:val="001D2A0A"/>
    <w:rsid w:val="001D610A"/>
    <w:rsid w:val="001F6DC7"/>
    <w:rsid w:val="001F72C3"/>
    <w:rsid w:val="00200996"/>
    <w:rsid w:val="00202398"/>
    <w:rsid w:val="00202954"/>
    <w:rsid w:val="00202E99"/>
    <w:rsid w:val="0021405B"/>
    <w:rsid w:val="00214BAF"/>
    <w:rsid w:val="00214E3E"/>
    <w:rsid w:val="00216839"/>
    <w:rsid w:val="00220BD6"/>
    <w:rsid w:val="002217A5"/>
    <w:rsid w:val="002254BF"/>
    <w:rsid w:val="002259FA"/>
    <w:rsid w:val="00225A1C"/>
    <w:rsid w:val="00232267"/>
    <w:rsid w:val="00235333"/>
    <w:rsid w:val="00235C17"/>
    <w:rsid w:val="00240BA3"/>
    <w:rsid w:val="00242220"/>
    <w:rsid w:val="00242DFB"/>
    <w:rsid w:val="00243E8F"/>
    <w:rsid w:val="002446E6"/>
    <w:rsid w:val="00244FE6"/>
    <w:rsid w:val="00252773"/>
    <w:rsid w:val="00254F99"/>
    <w:rsid w:val="00255AB8"/>
    <w:rsid w:val="00256B0B"/>
    <w:rsid w:val="00257209"/>
    <w:rsid w:val="00261C17"/>
    <w:rsid w:val="00261D58"/>
    <w:rsid w:val="0026247D"/>
    <w:rsid w:val="00272EE2"/>
    <w:rsid w:val="002742E7"/>
    <w:rsid w:val="002920DC"/>
    <w:rsid w:val="00295268"/>
    <w:rsid w:val="0029549C"/>
    <w:rsid w:val="0029691B"/>
    <w:rsid w:val="00297223"/>
    <w:rsid w:val="002A3A54"/>
    <w:rsid w:val="002A62A2"/>
    <w:rsid w:val="002A68ED"/>
    <w:rsid w:val="002B0546"/>
    <w:rsid w:val="002B08DE"/>
    <w:rsid w:val="002B1D52"/>
    <w:rsid w:val="002B59E6"/>
    <w:rsid w:val="002B6C46"/>
    <w:rsid w:val="002C4029"/>
    <w:rsid w:val="002C45B3"/>
    <w:rsid w:val="002C4B51"/>
    <w:rsid w:val="002C7CFF"/>
    <w:rsid w:val="002D6A35"/>
    <w:rsid w:val="002D6B48"/>
    <w:rsid w:val="002D6E8F"/>
    <w:rsid w:val="002E2F7C"/>
    <w:rsid w:val="002E3DC2"/>
    <w:rsid w:val="002E5367"/>
    <w:rsid w:val="002E5D2F"/>
    <w:rsid w:val="002F1A2B"/>
    <w:rsid w:val="002F235A"/>
    <w:rsid w:val="002F7CA3"/>
    <w:rsid w:val="003023D4"/>
    <w:rsid w:val="00302A36"/>
    <w:rsid w:val="00304C59"/>
    <w:rsid w:val="003208CA"/>
    <w:rsid w:val="00326D3F"/>
    <w:rsid w:val="00332338"/>
    <w:rsid w:val="00332D1E"/>
    <w:rsid w:val="00342D6F"/>
    <w:rsid w:val="003461D2"/>
    <w:rsid w:val="003463A4"/>
    <w:rsid w:val="0034658E"/>
    <w:rsid w:val="0034663C"/>
    <w:rsid w:val="0035100E"/>
    <w:rsid w:val="0035293C"/>
    <w:rsid w:val="00353773"/>
    <w:rsid w:val="00356509"/>
    <w:rsid w:val="00362C19"/>
    <w:rsid w:val="00363A4B"/>
    <w:rsid w:val="003733D8"/>
    <w:rsid w:val="00375F7E"/>
    <w:rsid w:val="00377C03"/>
    <w:rsid w:val="00383AB7"/>
    <w:rsid w:val="00384006"/>
    <w:rsid w:val="00393DFD"/>
    <w:rsid w:val="003A3C39"/>
    <w:rsid w:val="003A4E4E"/>
    <w:rsid w:val="003A5ACF"/>
    <w:rsid w:val="003A777F"/>
    <w:rsid w:val="003B14FC"/>
    <w:rsid w:val="003B5B1F"/>
    <w:rsid w:val="003B5F06"/>
    <w:rsid w:val="003B690A"/>
    <w:rsid w:val="003B7F20"/>
    <w:rsid w:val="003C0975"/>
    <w:rsid w:val="003C4410"/>
    <w:rsid w:val="003C5D12"/>
    <w:rsid w:val="003D1F4D"/>
    <w:rsid w:val="003D6374"/>
    <w:rsid w:val="003E0089"/>
    <w:rsid w:val="003E2460"/>
    <w:rsid w:val="003E2B69"/>
    <w:rsid w:val="003E6B78"/>
    <w:rsid w:val="003F0610"/>
    <w:rsid w:val="003F1B6E"/>
    <w:rsid w:val="003F2344"/>
    <w:rsid w:val="003F3470"/>
    <w:rsid w:val="0040246E"/>
    <w:rsid w:val="004024E8"/>
    <w:rsid w:val="004101FE"/>
    <w:rsid w:val="0041024A"/>
    <w:rsid w:val="004124D3"/>
    <w:rsid w:val="00412EAF"/>
    <w:rsid w:val="0041454A"/>
    <w:rsid w:val="00414621"/>
    <w:rsid w:val="00414A5B"/>
    <w:rsid w:val="00415DAE"/>
    <w:rsid w:val="00416952"/>
    <w:rsid w:val="00420007"/>
    <w:rsid w:val="004249F7"/>
    <w:rsid w:val="00424C79"/>
    <w:rsid w:val="00431F61"/>
    <w:rsid w:val="00436B93"/>
    <w:rsid w:val="00437DC9"/>
    <w:rsid w:val="004422B7"/>
    <w:rsid w:val="00442F6E"/>
    <w:rsid w:val="00443590"/>
    <w:rsid w:val="004459A1"/>
    <w:rsid w:val="00450DD1"/>
    <w:rsid w:val="00453D89"/>
    <w:rsid w:val="0045492A"/>
    <w:rsid w:val="00456466"/>
    <w:rsid w:val="00471EE6"/>
    <w:rsid w:val="00472308"/>
    <w:rsid w:val="0047238F"/>
    <w:rsid w:val="00483CDD"/>
    <w:rsid w:val="00484829"/>
    <w:rsid w:val="0048669B"/>
    <w:rsid w:val="004925F2"/>
    <w:rsid w:val="00492933"/>
    <w:rsid w:val="004955FC"/>
    <w:rsid w:val="004A52DB"/>
    <w:rsid w:val="004A6686"/>
    <w:rsid w:val="004A6E4E"/>
    <w:rsid w:val="004A7810"/>
    <w:rsid w:val="004B05D3"/>
    <w:rsid w:val="004B14BA"/>
    <w:rsid w:val="004B388E"/>
    <w:rsid w:val="004C013D"/>
    <w:rsid w:val="004C6849"/>
    <w:rsid w:val="004D040F"/>
    <w:rsid w:val="004D1AC5"/>
    <w:rsid w:val="004D1FFC"/>
    <w:rsid w:val="004E1568"/>
    <w:rsid w:val="004E33D1"/>
    <w:rsid w:val="004E5358"/>
    <w:rsid w:val="004E5D3A"/>
    <w:rsid w:val="004F166C"/>
    <w:rsid w:val="004F427D"/>
    <w:rsid w:val="00503427"/>
    <w:rsid w:val="00506EF2"/>
    <w:rsid w:val="00506F47"/>
    <w:rsid w:val="00510F5D"/>
    <w:rsid w:val="00516A96"/>
    <w:rsid w:val="00520228"/>
    <w:rsid w:val="00525535"/>
    <w:rsid w:val="0052758B"/>
    <w:rsid w:val="00531A1A"/>
    <w:rsid w:val="005321B7"/>
    <w:rsid w:val="00532689"/>
    <w:rsid w:val="00533DF4"/>
    <w:rsid w:val="005352CD"/>
    <w:rsid w:val="005353F7"/>
    <w:rsid w:val="00537EA9"/>
    <w:rsid w:val="005400E8"/>
    <w:rsid w:val="00541542"/>
    <w:rsid w:val="0054350B"/>
    <w:rsid w:val="00546DF9"/>
    <w:rsid w:val="00562122"/>
    <w:rsid w:val="00565622"/>
    <w:rsid w:val="00565676"/>
    <w:rsid w:val="0058293F"/>
    <w:rsid w:val="00583CD2"/>
    <w:rsid w:val="0059162D"/>
    <w:rsid w:val="005951CC"/>
    <w:rsid w:val="0059778D"/>
    <w:rsid w:val="005A1B38"/>
    <w:rsid w:val="005A6028"/>
    <w:rsid w:val="005B03E1"/>
    <w:rsid w:val="005B063D"/>
    <w:rsid w:val="005B131F"/>
    <w:rsid w:val="005B5FD2"/>
    <w:rsid w:val="005B7868"/>
    <w:rsid w:val="005B7E91"/>
    <w:rsid w:val="005C55FB"/>
    <w:rsid w:val="005C6178"/>
    <w:rsid w:val="005C673A"/>
    <w:rsid w:val="005D028A"/>
    <w:rsid w:val="005D1F60"/>
    <w:rsid w:val="005D24F4"/>
    <w:rsid w:val="005D2CBF"/>
    <w:rsid w:val="005D2F4B"/>
    <w:rsid w:val="005D3F5C"/>
    <w:rsid w:val="005D700C"/>
    <w:rsid w:val="005E0BF8"/>
    <w:rsid w:val="005E4C8A"/>
    <w:rsid w:val="005E556E"/>
    <w:rsid w:val="005E56D5"/>
    <w:rsid w:val="005E5EAA"/>
    <w:rsid w:val="005E6F12"/>
    <w:rsid w:val="005F04FE"/>
    <w:rsid w:val="005F61BC"/>
    <w:rsid w:val="005F6557"/>
    <w:rsid w:val="00600A0B"/>
    <w:rsid w:val="00601073"/>
    <w:rsid w:val="00604288"/>
    <w:rsid w:val="00605323"/>
    <w:rsid w:val="00610045"/>
    <w:rsid w:val="006106D8"/>
    <w:rsid w:val="00613531"/>
    <w:rsid w:val="00626905"/>
    <w:rsid w:val="00626E59"/>
    <w:rsid w:val="0063408D"/>
    <w:rsid w:val="006453B5"/>
    <w:rsid w:val="006466F8"/>
    <w:rsid w:val="00650877"/>
    <w:rsid w:val="00651B75"/>
    <w:rsid w:val="00653F9F"/>
    <w:rsid w:val="006542D7"/>
    <w:rsid w:val="00655425"/>
    <w:rsid w:val="0066159E"/>
    <w:rsid w:val="00661B99"/>
    <w:rsid w:val="006621DB"/>
    <w:rsid w:val="006667A3"/>
    <w:rsid w:val="0067178E"/>
    <w:rsid w:val="00674B25"/>
    <w:rsid w:val="0067581C"/>
    <w:rsid w:val="0067787C"/>
    <w:rsid w:val="00677ED4"/>
    <w:rsid w:val="006864D9"/>
    <w:rsid w:val="006908D2"/>
    <w:rsid w:val="00693322"/>
    <w:rsid w:val="00693F86"/>
    <w:rsid w:val="006965E0"/>
    <w:rsid w:val="00696757"/>
    <w:rsid w:val="00696A81"/>
    <w:rsid w:val="006A1B11"/>
    <w:rsid w:val="006A1BD1"/>
    <w:rsid w:val="006A42B5"/>
    <w:rsid w:val="006A4B4F"/>
    <w:rsid w:val="006A71B9"/>
    <w:rsid w:val="006B0A67"/>
    <w:rsid w:val="006B6602"/>
    <w:rsid w:val="006C03F6"/>
    <w:rsid w:val="006C1A41"/>
    <w:rsid w:val="006C1D89"/>
    <w:rsid w:val="006C6B2B"/>
    <w:rsid w:val="006D05DB"/>
    <w:rsid w:val="006D3090"/>
    <w:rsid w:val="006D6986"/>
    <w:rsid w:val="006E07BB"/>
    <w:rsid w:val="006E1149"/>
    <w:rsid w:val="006E4E30"/>
    <w:rsid w:val="006E4FA8"/>
    <w:rsid w:val="006F1B92"/>
    <w:rsid w:val="006F3FCB"/>
    <w:rsid w:val="006F4DF5"/>
    <w:rsid w:val="006F4F3A"/>
    <w:rsid w:val="006F5CAB"/>
    <w:rsid w:val="007032E4"/>
    <w:rsid w:val="00705233"/>
    <w:rsid w:val="00705E95"/>
    <w:rsid w:val="00707396"/>
    <w:rsid w:val="00707B1F"/>
    <w:rsid w:val="00710DFE"/>
    <w:rsid w:val="00711A32"/>
    <w:rsid w:val="00711AC8"/>
    <w:rsid w:val="007136CE"/>
    <w:rsid w:val="00715731"/>
    <w:rsid w:val="00726A19"/>
    <w:rsid w:val="007277EC"/>
    <w:rsid w:val="00732925"/>
    <w:rsid w:val="0073373B"/>
    <w:rsid w:val="0073552A"/>
    <w:rsid w:val="00735913"/>
    <w:rsid w:val="00737345"/>
    <w:rsid w:val="0074315F"/>
    <w:rsid w:val="007433C0"/>
    <w:rsid w:val="00743BFB"/>
    <w:rsid w:val="00745329"/>
    <w:rsid w:val="00745528"/>
    <w:rsid w:val="007455DE"/>
    <w:rsid w:val="00751E7A"/>
    <w:rsid w:val="00753FAC"/>
    <w:rsid w:val="00754102"/>
    <w:rsid w:val="007572C2"/>
    <w:rsid w:val="00761099"/>
    <w:rsid w:val="00763DD1"/>
    <w:rsid w:val="007640D1"/>
    <w:rsid w:val="007757BF"/>
    <w:rsid w:val="00775BA1"/>
    <w:rsid w:val="0077621E"/>
    <w:rsid w:val="007779A5"/>
    <w:rsid w:val="00781BED"/>
    <w:rsid w:val="007833AE"/>
    <w:rsid w:val="00786899"/>
    <w:rsid w:val="007909DB"/>
    <w:rsid w:val="00790CBE"/>
    <w:rsid w:val="007915BA"/>
    <w:rsid w:val="0079321E"/>
    <w:rsid w:val="00797305"/>
    <w:rsid w:val="007A18B8"/>
    <w:rsid w:val="007A223F"/>
    <w:rsid w:val="007A3115"/>
    <w:rsid w:val="007A5CF7"/>
    <w:rsid w:val="007B4952"/>
    <w:rsid w:val="007C5B70"/>
    <w:rsid w:val="007C7799"/>
    <w:rsid w:val="007D079A"/>
    <w:rsid w:val="007D1D44"/>
    <w:rsid w:val="007D58F9"/>
    <w:rsid w:val="007E2A0E"/>
    <w:rsid w:val="007E3EBD"/>
    <w:rsid w:val="007E7A52"/>
    <w:rsid w:val="007F1E4E"/>
    <w:rsid w:val="007F6473"/>
    <w:rsid w:val="00801570"/>
    <w:rsid w:val="00802C20"/>
    <w:rsid w:val="00804311"/>
    <w:rsid w:val="00805130"/>
    <w:rsid w:val="00813B02"/>
    <w:rsid w:val="00817452"/>
    <w:rsid w:val="0082356D"/>
    <w:rsid w:val="00830E9B"/>
    <w:rsid w:val="00833A9B"/>
    <w:rsid w:val="00834DD2"/>
    <w:rsid w:val="00836E52"/>
    <w:rsid w:val="00837003"/>
    <w:rsid w:val="00840A42"/>
    <w:rsid w:val="00845C64"/>
    <w:rsid w:val="00846807"/>
    <w:rsid w:val="00850610"/>
    <w:rsid w:val="00852990"/>
    <w:rsid w:val="00852DB6"/>
    <w:rsid w:val="00853FD0"/>
    <w:rsid w:val="00854BAA"/>
    <w:rsid w:val="00855B19"/>
    <w:rsid w:val="00860EB3"/>
    <w:rsid w:val="00861E6B"/>
    <w:rsid w:val="008704F4"/>
    <w:rsid w:val="0087105A"/>
    <w:rsid w:val="00872E42"/>
    <w:rsid w:val="00874DD7"/>
    <w:rsid w:val="008752D0"/>
    <w:rsid w:val="00875398"/>
    <w:rsid w:val="00875F97"/>
    <w:rsid w:val="00880981"/>
    <w:rsid w:val="00881AFC"/>
    <w:rsid w:val="008823BC"/>
    <w:rsid w:val="00884B7E"/>
    <w:rsid w:val="00884F9D"/>
    <w:rsid w:val="0088661B"/>
    <w:rsid w:val="00891FA9"/>
    <w:rsid w:val="00895FE6"/>
    <w:rsid w:val="008A37D0"/>
    <w:rsid w:val="008A6151"/>
    <w:rsid w:val="008B3392"/>
    <w:rsid w:val="008B3495"/>
    <w:rsid w:val="008B3836"/>
    <w:rsid w:val="008B4BB9"/>
    <w:rsid w:val="008B756C"/>
    <w:rsid w:val="008C395F"/>
    <w:rsid w:val="008C3C30"/>
    <w:rsid w:val="008C43F8"/>
    <w:rsid w:val="008D18F8"/>
    <w:rsid w:val="008D4F58"/>
    <w:rsid w:val="008D73F2"/>
    <w:rsid w:val="008D7CCE"/>
    <w:rsid w:val="008E2A61"/>
    <w:rsid w:val="008E633E"/>
    <w:rsid w:val="008E729F"/>
    <w:rsid w:val="008E7AF3"/>
    <w:rsid w:val="008F25AE"/>
    <w:rsid w:val="008F6BDC"/>
    <w:rsid w:val="00900D18"/>
    <w:rsid w:val="0090585B"/>
    <w:rsid w:val="009058A9"/>
    <w:rsid w:val="0090760D"/>
    <w:rsid w:val="009118D6"/>
    <w:rsid w:val="00911E0C"/>
    <w:rsid w:val="00911FE2"/>
    <w:rsid w:val="00914AE2"/>
    <w:rsid w:val="00915D97"/>
    <w:rsid w:val="00917E38"/>
    <w:rsid w:val="0092269B"/>
    <w:rsid w:val="00926480"/>
    <w:rsid w:val="009312B3"/>
    <w:rsid w:val="00933653"/>
    <w:rsid w:val="00933D2F"/>
    <w:rsid w:val="009361DE"/>
    <w:rsid w:val="0093695E"/>
    <w:rsid w:val="00940662"/>
    <w:rsid w:val="00940938"/>
    <w:rsid w:val="00942760"/>
    <w:rsid w:val="00946BBA"/>
    <w:rsid w:val="009474C2"/>
    <w:rsid w:val="00953F73"/>
    <w:rsid w:val="0095401E"/>
    <w:rsid w:val="0096001B"/>
    <w:rsid w:val="00960BC1"/>
    <w:rsid w:val="00961939"/>
    <w:rsid w:val="00961A1A"/>
    <w:rsid w:val="00963071"/>
    <w:rsid w:val="0096758C"/>
    <w:rsid w:val="00972A36"/>
    <w:rsid w:val="00976622"/>
    <w:rsid w:val="009864D5"/>
    <w:rsid w:val="009947F7"/>
    <w:rsid w:val="00995ADF"/>
    <w:rsid w:val="009A0E71"/>
    <w:rsid w:val="009A20E9"/>
    <w:rsid w:val="009A213B"/>
    <w:rsid w:val="009A26EE"/>
    <w:rsid w:val="009A4E04"/>
    <w:rsid w:val="009A5D75"/>
    <w:rsid w:val="009A74D5"/>
    <w:rsid w:val="009B29F5"/>
    <w:rsid w:val="009B6A35"/>
    <w:rsid w:val="009B7232"/>
    <w:rsid w:val="009C108A"/>
    <w:rsid w:val="009C3206"/>
    <w:rsid w:val="009C476E"/>
    <w:rsid w:val="009D203F"/>
    <w:rsid w:val="009D3E87"/>
    <w:rsid w:val="009E2250"/>
    <w:rsid w:val="009E2A4D"/>
    <w:rsid w:val="009E3C89"/>
    <w:rsid w:val="009E5DB3"/>
    <w:rsid w:val="009E679F"/>
    <w:rsid w:val="009F0BF5"/>
    <w:rsid w:val="009F3816"/>
    <w:rsid w:val="009F595E"/>
    <w:rsid w:val="009F61C4"/>
    <w:rsid w:val="009F6278"/>
    <w:rsid w:val="009F6992"/>
    <w:rsid w:val="009F7F20"/>
    <w:rsid w:val="00A02EBE"/>
    <w:rsid w:val="00A03520"/>
    <w:rsid w:val="00A071EA"/>
    <w:rsid w:val="00A0720D"/>
    <w:rsid w:val="00A103EC"/>
    <w:rsid w:val="00A108D7"/>
    <w:rsid w:val="00A10DA0"/>
    <w:rsid w:val="00A159E0"/>
    <w:rsid w:val="00A16C69"/>
    <w:rsid w:val="00A17552"/>
    <w:rsid w:val="00A20E49"/>
    <w:rsid w:val="00A22237"/>
    <w:rsid w:val="00A30547"/>
    <w:rsid w:val="00A34EC9"/>
    <w:rsid w:val="00A36400"/>
    <w:rsid w:val="00A37378"/>
    <w:rsid w:val="00A400AC"/>
    <w:rsid w:val="00A4396E"/>
    <w:rsid w:val="00A45038"/>
    <w:rsid w:val="00A466D9"/>
    <w:rsid w:val="00A46EA5"/>
    <w:rsid w:val="00A52456"/>
    <w:rsid w:val="00A53554"/>
    <w:rsid w:val="00A5395E"/>
    <w:rsid w:val="00A614AE"/>
    <w:rsid w:val="00A629BE"/>
    <w:rsid w:val="00A66BA8"/>
    <w:rsid w:val="00A66CBD"/>
    <w:rsid w:val="00A674A7"/>
    <w:rsid w:val="00A71AA2"/>
    <w:rsid w:val="00A72188"/>
    <w:rsid w:val="00A72E91"/>
    <w:rsid w:val="00A73410"/>
    <w:rsid w:val="00A74E65"/>
    <w:rsid w:val="00A85AD5"/>
    <w:rsid w:val="00A87E48"/>
    <w:rsid w:val="00A90406"/>
    <w:rsid w:val="00A930EA"/>
    <w:rsid w:val="00AA1077"/>
    <w:rsid w:val="00AB0C41"/>
    <w:rsid w:val="00AB1F26"/>
    <w:rsid w:val="00AB293A"/>
    <w:rsid w:val="00AB73FB"/>
    <w:rsid w:val="00AC6321"/>
    <w:rsid w:val="00AC67A6"/>
    <w:rsid w:val="00AE1AA3"/>
    <w:rsid w:val="00AE20AE"/>
    <w:rsid w:val="00AE3FF7"/>
    <w:rsid w:val="00AE4D6E"/>
    <w:rsid w:val="00AE6CAC"/>
    <w:rsid w:val="00AE6F7C"/>
    <w:rsid w:val="00AE745E"/>
    <w:rsid w:val="00AE753A"/>
    <w:rsid w:val="00AF6177"/>
    <w:rsid w:val="00B005C2"/>
    <w:rsid w:val="00B04A5E"/>
    <w:rsid w:val="00B04E73"/>
    <w:rsid w:val="00B058C6"/>
    <w:rsid w:val="00B06F50"/>
    <w:rsid w:val="00B07A17"/>
    <w:rsid w:val="00B20613"/>
    <w:rsid w:val="00B20B41"/>
    <w:rsid w:val="00B21945"/>
    <w:rsid w:val="00B27F45"/>
    <w:rsid w:val="00B314C4"/>
    <w:rsid w:val="00B346AB"/>
    <w:rsid w:val="00B35C2D"/>
    <w:rsid w:val="00B44D81"/>
    <w:rsid w:val="00B529CB"/>
    <w:rsid w:val="00B52A57"/>
    <w:rsid w:val="00B55C2F"/>
    <w:rsid w:val="00B64E25"/>
    <w:rsid w:val="00B64F29"/>
    <w:rsid w:val="00B65104"/>
    <w:rsid w:val="00B652DB"/>
    <w:rsid w:val="00B659BB"/>
    <w:rsid w:val="00B75D62"/>
    <w:rsid w:val="00B82FA6"/>
    <w:rsid w:val="00B84DCB"/>
    <w:rsid w:val="00B851A4"/>
    <w:rsid w:val="00B86411"/>
    <w:rsid w:val="00B86A06"/>
    <w:rsid w:val="00B86A8B"/>
    <w:rsid w:val="00B9133B"/>
    <w:rsid w:val="00B91B05"/>
    <w:rsid w:val="00B93773"/>
    <w:rsid w:val="00B952A6"/>
    <w:rsid w:val="00B96CAC"/>
    <w:rsid w:val="00B9777E"/>
    <w:rsid w:val="00BA087A"/>
    <w:rsid w:val="00BA0957"/>
    <w:rsid w:val="00BA10D1"/>
    <w:rsid w:val="00BA3FDE"/>
    <w:rsid w:val="00BB2C93"/>
    <w:rsid w:val="00BB473F"/>
    <w:rsid w:val="00BB50F7"/>
    <w:rsid w:val="00BB5637"/>
    <w:rsid w:val="00BB7B6A"/>
    <w:rsid w:val="00BC055D"/>
    <w:rsid w:val="00BC3662"/>
    <w:rsid w:val="00BC4009"/>
    <w:rsid w:val="00BD2B1E"/>
    <w:rsid w:val="00BD4E36"/>
    <w:rsid w:val="00BD50BF"/>
    <w:rsid w:val="00BE2A77"/>
    <w:rsid w:val="00BE33FE"/>
    <w:rsid w:val="00BE3BAE"/>
    <w:rsid w:val="00BE42D2"/>
    <w:rsid w:val="00BE6432"/>
    <w:rsid w:val="00BE67F7"/>
    <w:rsid w:val="00BE6BA4"/>
    <w:rsid w:val="00BE6BFC"/>
    <w:rsid w:val="00BF0015"/>
    <w:rsid w:val="00BF2D2A"/>
    <w:rsid w:val="00BF3976"/>
    <w:rsid w:val="00BF4087"/>
    <w:rsid w:val="00BF66DC"/>
    <w:rsid w:val="00BF6A23"/>
    <w:rsid w:val="00BF7BD8"/>
    <w:rsid w:val="00C03AA5"/>
    <w:rsid w:val="00C0562F"/>
    <w:rsid w:val="00C077AD"/>
    <w:rsid w:val="00C13E15"/>
    <w:rsid w:val="00C13FBD"/>
    <w:rsid w:val="00C141B3"/>
    <w:rsid w:val="00C160A5"/>
    <w:rsid w:val="00C164D0"/>
    <w:rsid w:val="00C23268"/>
    <w:rsid w:val="00C25470"/>
    <w:rsid w:val="00C26A44"/>
    <w:rsid w:val="00C34597"/>
    <w:rsid w:val="00C34B2A"/>
    <w:rsid w:val="00C40AB8"/>
    <w:rsid w:val="00C414AD"/>
    <w:rsid w:val="00C43930"/>
    <w:rsid w:val="00C47F82"/>
    <w:rsid w:val="00C526AF"/>
    <w:rsid w:val="00C55CBC"/>
    <w:rsid w:val="00C576E2"/>
    <w:rsid w:val="00C73872"/>
    <w:rsid w:val="00C73C10"/>
    <w:rsid w:val="00C74EE4"/>
    <w:rsid w:val="00C81D7D"/>
    <w:rsid w:val="00C84C33"/>
    <w:rsid w:val="00C851F9"/>
    <w:rsid w:val="00C85AA9"/>
    <w:rsid w:val="00C877FC"/>
    <w:rsid w:val="00C91A81"/>
    <w:rsid w:val="00C921CB"/>
    <w:rsid w:val="00C92510"/>
    <w:rsid w:val="00C9318C"/>
    <w:rsid w:val="00C95841"/>
    <w:rsid w:val="00C9716E"/>
    <w:rsid w:val="00CA0D29"/>
    <w:rsid w:val="00CA1DEE"/>
    <w:rsid w:val="00CB5334"/>
    <w:rsid w:val="00CB5D74"/>
    <w:rsid w:val="00CC0725"/>
    <w:rsid w:val="00CC3303"/>
    <w:rsid w:val="00CC3996"/>
    <w:rsid w:val="00CC53CB"/>
    <w:rsid w:val="00CD1CEF"/>
    <w:rsid w:val="00CD206C"/>
    <w:rsid w:val="00CE06E6"/>
    <w:rsid w:val="00CE2221"/>
    <w:rsid w:val="00CE26B9"/>
    <w:rsid w:val="00CE647C"/>
    <w:rsid w:val="00CF319D"/>
    <w:rsid w:val="00CF3834"/>
    <w:rsid w:val="00CF71B5"/>
    <w:rsid w:val="00D0478E"/>
    <w:rsid w:val="00D111E9"/>
    <w:rsid w:val="00D128C8"/>
    <w:rsid w:val="00D16880"/>
    <w:rsid w:val="00D251EB"/>
    <w:rsid w:val="00D25763"/>
    <w:rsid w:val="00D26783"/>
    <w:rsid w:val="00D355DB"/>
    <w:rsid w:val="00D3582A"/>
    <w:rsid w:val="00D40A26"/>
    <w:rsid w:val="00D42C25"/>
    <w:rsid w:val="00D42CD8"/>
    <w:rsid w:val="00D44A18"/>
    <w:rsid w:val="00D44DEA"/>
    <w:rsid w:val="00D45A2B"/>
    <w:rsid w:val="00D4678A"/>
    <w:rsid w:val="00D46812"/>
    <w:rsid w:val="00D50946"/>
    <w:rsid w:val="00D55ECD"/>
    <w:rsid w:val="00D60712"/>
    <w:rsid w:val="00D625E3"/>
    <w:rsid w:val="00D677F1"/>
    <w:rsid w:val="00D72A63"/>
    <w:rsid w:val="00D7466A"/>
    <w:rsid w:val="00D74B4A"/>
    <w:rsid w:val="00D77C16"/>
    <w:rsid w:val="00D82F4B"/>
    <w:rsid w:val="00D83266"/>
    <w:rsid w:val="00D839C4"/>
    <w:rsid w:val="00D86079"/>
    <w:rsid w:val="00D86A2A"/>
    <w:rsid w:val="00D92163"/>
    <w:rsid w:val="00D96B0A"/>
    <w:rsid w:val="00DA221F"/>
    <w:rsid w:val="00DA31B7"/>
    <w:rsid w:val="00DA3B2D"/>
    <w:rsid w:val="00DA4810"/>
    <w:rsid w:val="00DA6061"/>
    <w:rsid w:val="00DA722C"/>
    <w:rsid w:val="00DA7482"/>
    <w:rsid w:val="00DA7829"/>
    <w:rsid w:val="00DB09DF"/>
    <w:rsid w:val="00DB1B49"/>
    <w:rsid w:val="00DB2B39"/>
    <w:rsid w:val="00DB352B"/>
    <w:rsid w:val="00DB5842"/>
    <w:rsid w:val="00DB7D29"/>
    <w:rsid w:val="00DC199F"/>
    <w:rsid w:val="00DC3392"/>
    <w:rsid w:val="00DC7ABE"/>
    <w:rsid w:val="00DD29B7"/>
    <w:rsid w:val="00DD401F"/>
    <w:rsid w:val="00DD4176"/>
    <w:rsid w:val="00DD5413"/>
    <w:rsid w:val="00DD5AC5"/>
    <w:rsid w:val="00DD709A"/>
    <w:rsid w:val="00DE1838"/>
    <w:rsid w:val="00DE191E"/>
    <w:rsid w:val="00DE24A8"/>
    <w:rsid w:val="00DE5E15"/>
    <w:rsid w:val="00DE6290"/>
    <w:rsid w:val="00DF00FA"/>
    <w:rsid w:val="00DF2A95"/>
    <w:rsid w:val="00DF3132"/>
    <w:rsid w:val="00DF5BEF"/>
    <w:rsid w:val="00DF60FA"/>
    <w:rsid w:val="00E0018D"/>
    <w:rsid w:val="00E02647"/>
    <w:rsid w:val="00E03A22"/>
    <w:rsid w:val="00E04185"/>
    <w:rsid w:val="00E057D5"/>
    <w:rsid w:val="00E05F3B"/>
    <w:rsid w:val="00E0693D"/>
    <w:rsid w:val="00E10DE8"/>
    <w:rsid w:val="00E14079"/>
    <w:rsid w:val="00E168BC"/>
    <w:rsid w:val="00E16FEF"/>
    <w:rsid w:val="00E20110"/>
    <w:rsid w:val="00E201F1"/>
    <w:rsid w:val="00E214D4"/>
    <w:rsid w:val="00E21683"/>
    <w:rsid w:val="00E235D2"/>
    <w:rsid w:val="00E3654E"/>
    <w:rsid w:val="00E37274"/>
    <w:rsid w:val="00E410C8"/>
    <w:rsid w:val="00E41CCE"/>
    <w:rsid w:val="00E425E5"/>
    <w:rsid w:val="00E42CE9"/>
    <w:rsid w:val="00E43AC7"/>
    <w:rsid w:val="00E44264"/>
    <w:rsid w:val="00E4737D"/>
    <w:rsid w:val="00E502C7"/>
    <w:rsid w:val="00E50656"/>
    <w:rsid w:val="00E50804"/>
    <w:rsid w:val="00E50ADA"/>
    <w:rsid w:val="00E5130C"/>
    <w:rsid w:val="00E56794"/>
    <w:rsid w:val="00E57900"/>
    <w:rsid w:val="00E62B73"/>
    <w:rsid w:val="00E674D9"/>
    <w:rsid w:val="00E729D6"/>
    <w:rsid w:val="00E74B03"/>
    <w:rsid w:val="00E76414"/>
    <w:rsid w:val="00E767B2"/>
    <w:rsid w:val="00E81506"/>
    <w:rsid w:val="00E86F21"/>
    <w:rsid w:val="00E92244"/>
    <w:rsid w:val="00E946A9"/>
    <w:rsid w:val="00EA0368"/>
    <w:rsid w:val="00EA0A66"/>
    <w:rsid w:val="00EA0C58"/>
    <w:rsid w:val="00EA7764"/>
    <w:rsid w:val="00EB0532"/>
    <w:rsid w:val="00EB1C71"/>
    <w:rsid w:val="00EB7CA1"/>
    <w:rsid w:val="00EC18F0"/>
    <w:rsid w:val="00EC1B3B"/>
    <w:rsid w:val="00EC71EE"/>
    <w:rsid w:val="00ED26A3"/>
    <w:rsid w:val="00ED2786"/>
    <w:rsid w:val="00ED3CB0"/>
    <w:rsid w:val="00ED718D"/>
    <w:rsid w:val="00EE5839"/>
    <w:rsid w:val="00EE61ED"/>
    <w:rsid w:val="00EF528B"/>
    <w:rsid w:val="00EF5500"/>
    <w:rsid w:val="00EF61F0"/>
    <w:rsid w:val="00F005FB"/>
    <w:rsid w:val="00F00F29"/>
    <w:rsid w:val="00F0349F"/>
    <w:rsid w:val="00F1071F"/>
    <w:rsid w:val="00F14B14"/>
    <w:rsid w:val="00F16E67"/>
    <w:rsid w:val="00F204B4"/>
    <w:rsid w:val="00F20911"/>
    <w:rsid w:val="00F22CAF"/>
    <w:rsid w:val="00F24A92"/>
    <w:rsid w:val="00F27AB3"/>
    <w:rsid w:val="00F30BCE"/>
    <w:rsid w:val="00F3230C"/>
    <w:rsid w:val="00F3391D"/>
    <w:rsid w:val="00F34D32"/>
    <w:rsid w:val="00F359AF"/>
    <w:rsid w:val="00F368D0"/>
    <w:rsid w:val="00F369B2"/>
    <w:rsid w:val="00F41948"/>
    <w:rsid w:val="00F423CE"/>
    <w:rsid w:val="00F424C0"/>
    <w:rsid w:val="00F47012"/>
    <w:rsid w:val="00F47805"/>
    <w:rsid w:val="00F51C40"/>
    <w:rsid w:val="00F53E6E"/>
    <w:rsid w:val="00F55244"/>
    <w:rsid w:val="00F558C5"/>
    <w:rsid w:val="00F5624A"/>
    <w:rsid w:val="00F61B59"/>
    <w:rsid w:val="00F6639B"/>
    <w:rsid w:val="00F71C57"/>
    <w:rsid w:val="00F729F4"/>
    <w:rsid w:val="00F73C78"/>
    <w:rsid w:val="00F7495B"/>
    <w:rsid w:val="00F75ADA"/>
    <w:rsid w:val="00F80AB1"/>
    <w:rsid w:val="00F80E47"/>
    <w:rsid w:val="00F81B0F"/>
    <w:rsid w:val="00F860F5"/>
    <w:rsid w:val="00F9105D"/>
    <w:rsid w:val="00F9323C"/>
    <w:rsid w:val="00F9528D"/>
    <w:rsid w:val="00F958A6"/>
    <w:rsid w:val="00F963C9"/>
    <w:rsid w:val="00FA07C2"/>
    <w:rsid w:val="00FA31FB"/>
    <w:rsid w:val="00FA37DD"/>
    <w:rsid w:val="00FA4678"/>
    <w:rsid w:val="00FB1F8E"/>
    <w:rsid w:val="00FB25A0"/>
    <w:rsid w:val="00FB2B95"/>
    <w:rsid w:val="00FB43D7"/>
    <w:rsid w:val="00FB4916"/>
    <w:rsid w:val="00FC1C01"/>
    <w:rsid w:val="00FC5B44"/>
    <w:rsid w:val="00FD1254"/>
    <w:rsid w:val="00FD17F1"/>
    <w:rsid w:val="00FD69E3"/>
    <w:rsid w:val="00FE169D"/>
    <w:rsid w:val="00FE40CE"/>
    <w:rsid w:val="00FE57C5"/>
    <w:rsid w:val="00FE7394"/>
    <w:rsid w:val="00FF0DAA"/>
    <w:rsid w:val="00FF61C3"/>
    <w:rsid w:val="00FF7E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193D19"/>
  <w15:chartTrackingRefBased/>
  <w15:docId w15:val="{F02A7D2A-7C35-46D3-B517-37E87CBEA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188C"/>
    <w:rPr>
      <w:rFonts w:ascii="Arial" w:hAnsi="Arial"/>
      <w:sz w:val="24"/>
      <w:szCs w:val="24"/>
    </w:rPr>
  </w:style>
  <w:style w:type="paragraph" w:styleId="Heading6">
    <w:name w:val="heading 6"/>
    <w:basedOn w:val="Normal"/>
    <w:next w:val="Normal"/>
    <w:link w:val="Heading6Char"/>
    <w:qFormat/>
    <w:rsid w:val="00C160A5"/>
    <w:pPr>
      <w:keepNext/>
      <w:overflowPunct w:val="0"/>
      <w:autoSpaceDE w:val="0"/>
      <w:autoSpaceDN w:val="0"/>
      <w:adjustRightInd w:val="0"/>
      <w:spacing w:after="160"/>
      <w:textAlignment w:val="baseline"/>
      <w:outlineLvl w:val="5"/>
    </w:pPr>
    <w:rPr>
      <w:rFonts w:ascii="Times New Roman" w:hAnsi="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1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03188C"/>
    <w:rPr>
      <w:b/>
      <w:bCs/>
    </w:rPr>
  </w:style>
  <w:style w:type="paragraph" w:customStyle="1" w:styleId="TextR">
    <w:name w:val="TextR"/>
    <w:basedOn w:val="Normal"/>
    <w:rsid w:val="002C45B3"/>
    <w:pPr>
      <w:overflowPunct w:val="0"/>
      <w:autoSpaceDE w:val="0"/>
      <w:autoSpaceDN w:val="0"/>
      <w:adjustRightInd w:val="0"/>
      <w:textAlignment w:val="baseline"/>
    </w:pPr>
    <w:rPr>
      <w:szCs w:val="20"/>
    </w:rPr>
  </w:style>
  <w:style w:type="paragraph" w:styleId="BalloonText">
    <w:name w:val="Balloon Text"/>
    <w:basedOn w:val="Normal"/>
    <w:link w:val="BalloonTextChar"/>
    <w:rsid w:val="00D128C8"/>
    <w:rPr>
      <w:rFonts w:ascii="Tahoma" w:hAnsi="Tahoma" w:cs="Tahoma"/>
      <w:sz w:val="16"/>
      <w:szCs w:val="16"/>
    </w:rPr>
  </w:style>
  <w:style w:type="character" w:customStyle="1" w:styleId="BalloonTextChar">
    <w:name w:val="Balloon Text Char"/>
    <w:link w:val="BalloonText"/>
    <w:rsid w:val="00D128C8"/>
    <w:rPr>
      <w:rFonts w:ascii="Tahoma" w:hAnsi="Tahoma" w:cs="Tahoma"/>
      <w:sz w:val="16"/>
      <w:szCs w:val="16"/>
    </w:rPr>
  </w:style>
  <w:style w:type="table" w:styleId="TableGrid1">
    <w:name w:val="Table Grid 1"/>
    <w:basedOn w:val="TableNormal"/>
    <w:rsid w:val="00537EA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yperlink">
    <w:name w:val="Hyperlink"/>
    <w:rsid w:val="0073373B"/>
    <w:rPr>
      <w:color w:val="0000FF"/>
      <w:u w:val="single"/>
    </w:rPr>
  </w:style>
  <w:style w:type="character" w:customStyle="1" w:styleId="Heading6Char">
    <w:name w:val="Heading 6 Char"/>
    <w:basedOn w:val="DefaultParagraphFont"/>
    <w:link w:val="Heading6"/>
    <w:rsid w:val="00C160A5"/>
    <w:rPr>
      <w:b/>
      <w:sz w:val="24"/>
    </w:rPr>
  </w:style>
  <w:style w:type="paragraph" w:styleId="NoSpacing">
    <w:name w:val="No Spacing"/>
    <w:link w:val="NoSpacingChar"/>
    <w:uiPriority w:val="1"/>
    <w:qFormat/>
    <w:rsid w:val="00C160A5"/>
    <w:rPr>
      <w:rFonts w:ascii="Arial" w:eastAsia="Arial" w:hAnsi="Arial"/>
      <w:sz w:val="22"/>
      <w:szCs w:val="22"/>
      <w:lang w:eastAsia="en-US"/>
    </w:rPr>
  </w:style>
  <w:style w:type="table" w:styleId="GridTable4-Accent1">
    <w:name w:val="Grid Table 4 Accent 1"/>
    <w:basedOn w:val="TableNormal"/>
    <w:uiPriority w:val="49"/>
    <w:rsid w:val="00C160A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Paragraph">
    <w:name w:val="List Paragraph"/>
    <w:basedOn w:val="Normal"/>
    <w:qFormat/>
    <w:rsid w:val="00C160A5"/>
    <w:pPr>
      <w:ind w:left="720"/>
      <w:contextualSpacing/>
    </w:pPr>
  </w:style>
  <w:style w:type="paragraph" w:styleId="Header">
    <w:name w:val="header"/>
    <w:basedOn w:val="Normal"/>
    <w:link w:val="HeaderChar"/>
    <w:rsid w:val="0090760D"/>
    <w:pPr>
      <w:tabs>
        <w:tab w:val="center" w:pos="4320"/>
        <w:tab w:val="right" w:pos="8640"/>
      </w:tabs>
    </w:pPr>
  </w:style>
  <w:style w:type="character" w:customStyle="1" w:styleId="HeaderChar">
    <w:name w:val="Header Char"/>
    <w:basedOn w:val="DefaultParagraphFont"/>
    <w:link w:val="Header"/>
    <w:rsid w:val="0090760D"/>
    <w:rPr>
      <w:rFonts w:ascii="Arial" w:hAnsi="Arial"/>
      <w:sz w:val="24"/>
      <w:szCs w:val="24"/>
    </w:rPr>
  </w:style>
  <w:style w:type="paragraph" w:styleId="Footer">
    <w:name w:val="footer"/>
    <w:basedOn w:val="Normal"/>
    <w:link w:val="FooterChar"/>
    <w:uiPriority w:val="99"/>
    <w:rsid w:val="0090760D"/>
    <w:pPr>
      <w:tabs>
        <w:tab w:val="center" w:pos="4320"/>
        <w:tab w:val="right" w:pos="8640"/>
      </w:tabs>
    </w:pPr>
  </w:style>
  <w:style w:type="character" w:customStyle="1" w:styleId="FooterChar">
    <w:name w:val="Footer Char"/>
    <w:basedOn w:val="DefaultParagraphFont"/>
    <w:link w:val="Footer"/>
    <w:uiPriority w:val="99"/>
    <w:rsid w:val="0090760D"/>
    <w:rPr>
      <w:rFonts w:ascii="Arial" w:hAnsi="Arial"/>
      <w:sz w:val="24"/>
      <w:szCs w:val="24"/>
    </w:rPr>
  </w:style>
  <w:style w:type="character" w:styleId="PageNumber">
    <w:name w:val="page number"/>
    <w:basedOn w:val="DefaultParagraphFont"/>
    <w:rsid w:val="0090760D"/>
  </w:style>
  <w:style w:type="character" w:styleId="CommentReference">
    <w:name w:val="annotation reference"/>
    <w:rsid w:val="0090760D"/>
    <w:rPr>
      <w:sz w:val="16"/>
      <w:szCs w:val="16"/>
    </w:rPr>
  </w:style>
  <w:style w:type="paragraph" w:styleId="CommentText">
    <w:name w:val="annotation text"/>
    <w:basedOn w:val="Normal"/>
    <w:link w:val="CommentTextChar"/>
    <w:rsid w:val="0090760D"/>
    <w:rPr>
      <w:sz w:val="20"/>
      <w:szCs w:val="20"/>
    </w:rPr>
  </w:style>
  <w:style w:type="character" w:customStyle="1" w:styleId="CommentTextChar">
    <w:name w:val="Comment Text Char"/>
    <w:basedOn w:val="DefaultParagraphFont"/>
    <w:link w:val="CommentText"/>
    <w:rsid w:val="0090760D"/>
    <w:rPr>
      <w:rFonts w:ascii="Arial" w:hAnsi="Arial"/>
    </w:rPr>
  </w:style>
  <w:style w:type="paragraph" w:styleId="CommentSubject">
    <w:name w:val="annotation subject"/>
    <w:basedOn w:val="CommentText"/>
    <w:next w:val="CommentText"/>
    <w:link w:val="CommentSubjectChar"/>
    <w:rsid w:val="0090760D"/>
    <w:rPr>
      <w:b/>
      <w:bCs/>
    </w:rPr>
  </w:style>
  <w:style w:type="character" w:customStyle="1" w:styleId="CommentSubjectChar">
    <w:name w:val="Comment Subject Char"/>
    <w:basedOn w:val="CommentTextChar"/>
    <w:link w:val="CommentSubject"/>
    <w:rsid w:val="0090760D"/>
    <w:rPr>
      <w:rFonts w:ascii="Arial" w:hAnsi="Arial"/>
      <w:b/>
      <w:bCs/>
    </w:rPr>
  </w:style>
  <w:style w:type="table" w:styleId="ListTable4-Accent1">
    <w:name w:val="List Table 4 Accent 1"/>
    <w:basedOn w:val="TableNormal"/>
    <w:uiPriority w:val="49"/>
    <w:rsid w:val="0090760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Bullets">
    <w:name w:val="Bullets"/>
    <w:rsid w:val="004A7810"/>
    <w:rPr>
      <w:rFonts w:ascii="OpenSymbol" w:eastAsia="OpenSymbol" w:hAnsi="OpenSymbol" w:cs="OpenSymbol"/>
    </w:rPr>
  </w:style>
  <w:style w:type="paragraph" w:customStyle="1" w:styleId="Heading">
    <w:name w:val="Heading"/>
    <w:basedOn w:val="Normal"/>
    <w:next w:val="BodyText"/>
    <w:rsid w:val="004A7810"/>
    <w:pPr>
      <w:keepNext/>
      <w:widowControl w:val="0"/>
      <w:suppressAutoHyphens/>
      <w:spacing w:before="240" w:after="120"/>
    </w:pPr>
    <w:rPr>
      <w:rFonts w:eastAsia="Lucida Sans Unicode" w:cs="Mangal"/>
      <w:kern w:val="1"/>
      <w:sz w:val="28"/>
      <w:szCs w:val="28"/>
      <w:lang w:eastAsia="hi-IN" w:bidi="hi-IN"/>
    </w:rPr>
  </w:style>
  <w:style w:type="paragraph" w:styleId="BodyText">
    <w:name w:val="Body Text"/>
    <w:basedOn w:val="Normal"/>
    <w:link w:val="BodyTextChar"/>
    <w:rsid w:val="004A7810"/>
    <w:pPr>
      <w:widowControl w:val="0"/>
      <w:suppressAutoHyphens/>
      <w:spacing w:after="120"/>
    </w:pPr>
    <w:rPr>
      <w:rFonts w:ascii="Times New Roman" w:eastAsia="Lucida Sans Unicode" w:hAnsi="Times New Roman" w:cs="Mangal"/>
      <w:kern w:val="1"/>
      <w:lang w:eastAsia="hi-IN" w:bidi="hi-IN"/>
    </w:rPr>
  </w:style>
  <w:style w:type="character" w:customStyle="1" w:styleId="BodyTextChar">
    <w:name w:val="Body Text Char"/>
    <w:basedOn w:val="DefaultParagraphFont"/>
    <w:link w:val="BodyText"/>
    <w:rsid w:val="004A7810"/>
    <w:rPr>
      <w:rFonts w:eastAsia="Lucida Sans Unicode" w:cs="Mangal"/>
      <w:kern w:val="1"/>
      <w:sz w:val="24"/>
      <w:szCs w:val="24"/>
      <w:lang w:eastAsia="hi-IN" w:bidi="hi-IN"/>
    </w:rPr>
  </w:style>
  <w:style w:type="paragraph" w:styleId="List">
    <w:name w:val="List"/>
    <w:basedOn w:val="BodyText"/>
    <w:rsid w:val="004A7810"/>
  </w:style>
  <w:style w:type="paragraph" w:styleId="Caption">
    <w:name w:val="caption"/>
    <w:basedOn w:val="Normal"/>
    <w:qFormat/>
    <w:rsid w:val="004A7810"/>
    <w:pPr>
      <w:widowControl w:val="0"/>
      <w:suppressLineNumbers/>
      <w:suppressAutoHyphens/>
      <w:spacing w:before="120" w:after="120"/>
    </w:pPr>
    <w:rPr>
      <w:rFonts w:ascii="Times New Roman" w:eastAsia="Lucida Sans Unicode" w:hAnsi="Times New Roman" w:cs="Mangal"/>
      <w:i/>
      <w:iCs/>
      <w:kern w:val="1"/>
      <w:lang w:eastAsia="hi-IN" w:bidi="hi-IN"/>
    </w:rPr>
  </w:style>
  <w:style w:type="paragraph" w:customStyle="1" w:styleId="Index">
    <w:name w:val="Index"/>
    <w:basedOn w:val="Normal"/>
    <w:rsid w:val="004A7810"/>
    <w:pPr>
      <w:widowControl w:val="0"/>
      <w:suppressLineNumbers/>
      <w:suppressAutoHyphens/>
    </w:pPr>
    <w:rPr>
      <w:rFonts w:ascii="Times New Roman" w:eastAsia="Lucida Sans Unicode" w:hAnsi="Times New Roman" w:cs="Mangal"/>
      <w:kern w:val="1"/>
      <w:lang w:eastAsia="hi-IN" w:bidi="hi-IN"/>
    </w:rPr>
  </w:style>
  <w:style w:type="paragraph" w:customStyle="1" w:styleId="TableContents">
    <w:name w:val="Table Contents"/>
    <w:basedOn w:val="Normal"/>
    <w:rsid w:val="004A7810"/>
    <w:pPr>
      <w:widowControl w:val="0"/>
      <w:suppressLineNumbers/>
      <w:suppressAutoHyphens/>
    </w:pPr>
    <w:rPr>
      <w:rFonts w:ascii="Times New Roman" w:eastAsia="Lucida Sans Unicode" w:hAnsi="Times New Roman" w:cs="Mangal"/>
      <w:kern w:val="1"/>
      <w:lang w:eastAsia="hi-IN" w:bidi="hi-IN"/>
    </w:rPr>
  </w:style>
  <w:style w:type="paragraph" w:styleId="PlainText">
    <w:name w:val="Plain Text"/>
    <w:basedOn w:val="Normal"/>
    <w:link w:val="PlainTextChar"/>
    <w:uiPriority w:val="99"/>
    <w:unhideWhenUsed/>
    <w:rsid w:val="004A7810"/>
    <w:rPr>
      <w:rFonts w:eastAsia="Calibri"/>
      <w:szCs w:val="21"/>
      <w:lang w:eastAsia="en-US"/>
    </w:rPr>
  </w:style>
  <w:style w:type="character" w:customStyle="1" w:styleId="PlainTextChar">
    <w:name w:val="Plain Text Char"/>
    <w:basedOn w:val="DefaultParagraphFont"/>
    <w:link w:val="PlainText"/>
    <w:uiPriority w:val="99"/>
    <w:rsid w:val="004A7810"/>
    <w:rPr>
      <w:rFonts w:ascii="Arial" w:eastAsia="Calibri" w:hAnsi="Arial"/>
      <w:sz w:val="24"/>
      <w:szCs w:val="21"/>
      <w:lang w:eastAsia="en-US"/>
    </w:rPr>
  </w:style>
  <w:style w:type="paragraph" w:styleId="ListBullet">
    <w:name w:val="List Bullet"/>
    <w:basedOn w:val="Normal"/>
    <w:rsid w:val="004A7810"/>
    <w:pPr>
      <w:widowControl w:val="0"/>
      <w:numPr>
        <w:numId w:val="6"/>
      </w:numPr>
      <w:suppressAutoHyphens/>
      <w:contextualSpacing/>
    </w:pPr>
    <w:rPr>
      <w:rFonts w:ascii="Times New Roman" w:eastAsia="Lucida Sans Unicode" w:hAnsi="Times New Roman" w:cs="Mangal"/>
      <w:kern w:val="1"/>
      <w:szCs w:val="21"/>
      <w:lang w:eastAsia="hi-IN" w:bidi="hi-IN"/>
    </w:rPr>
  </w:style>
  <w:style w:type="paragraph" w:styleId="Revision">
    <w:name w:val="Revision"/>
    <w:hidden/>
    <w:uiPriority w:val="99"/>
    <w:semiHidden/>
    <w:rsid w:val="004A7810"/>
    <w:rPr>
      <w:rFonts w:eastAsia="Lucida Sans Unicode" w:cs="Mangal"/>
      <w:kern w:val="1"/>
      <w:sz w:val="24"/>
      <w:szCs w:val="21"/>
      <w:lang w:eastAsia="hi-IN" w:bidi="hi-IN"/>
    </w:rPr>
  </w:style>
  <w:style w:type="paragraph" w:styleId="NormalWeb">
    <w:name w:val="Normal (Web)"/>
    <w:basedOn w:val="Normal"/>
    <w:uiPriority w:val="99"/>
    <w:unhideWhenUsed/>
    <w:rsid w:val="004A7810"/>
    <w:pPr>
      <w:spacing w:before="100" w:beforeAutospacing="1" w:after="100" w:afterAutospacing="1"/>
    </w:pPr>
    <w:rPr>
      <w:rFonts w:ascii="Times New Roman" w:hAnsi="Times New Roman"/>
    </w:rPr>
  </w:style>
  <w:style w:type="table" w:customStyle="1" w:styleId="GridTable4-Accent11">
    <w:name w:val="Grid Table 4 - Accent 11"/>
    <w:basedOn w:val="TableNormal"/>
    <w:next w:val="GridTable4-Accent1"/>
    <w:uiPriority w:val="49"/>
    <w:rsid w:val="004A7810"/>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NoSpacingChar">
    <w:name w:val="No Spacing Char"/>
    <w:link w:val="NoSpacing"/>
    <w:uiPriority w:val="1"/>
    <w:locked/>
    <w:rsid w:val="004A7810"/>
    <w:rPr>
      <w:rFonts w:ascii="Arial" w:eastAsia="Arial" w:hAnsi="Arial"/>
      <w:sz w:val="22"/>
      <w:szCs w:val="22"/>
      <w:lang w:eastAsia="en-US"/>
    </w:rPr>
  </w:style>
  <w:style w:type="character" w:styleId="FollowedHyperlink">
    <w:name w:val="FollowedHyperlink"/>
    <w:basedOn w:val="DefaultParagraphFont"/>
    <w:unhideWhenUsed/>
    <w:rsid w:val="004A7810"/>
    <w:rPr>
      <w:color w:val="954F72" w:themeColor="followedHyperlink"/>
      <w:u w:val="single"/>
    </w:rPr>
  </w:style>
  <w:style w:type="table" w:styleId="TableGridLight">
    <w:name w:val="Grid Table Light"/>
    <w:basedOn w:val="TableNormal"/>
    <w:uiPriority w:val="40"/>
    <w:rsid w:val="00BA3FD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rsid w:val="00E81506"/>
    <w:rPr>
      <w:sz w:val="20"/>
      <w:szCs w:val="20"/>
    </w:rPr>
  </w:style>
  <w:style w:type="character" w:customStyle="1" w:styleId="FootnoteTextChar">
    <w:name w:val="Footnote Text Char"/>
    <w:basedOn w:val="DefaultParagraphFont"/>
    <w:link w:val="FootnoteText"/>
    <w:rsid w:val="00E81506"/>
    <w:rPr>
      <w:rFonts w:ascii="Arial" w:hAnsi="Arial"/>
    </w:rPr>
  </w:style>
  <w:style w:type="character" w:styleId="FootnoteReference">
    <w:name w:val="footnote reference"/>
    <w:basedOn w:val="DefaultParagraphFont"/>
    <w:rsid w:val="00E81506"/>
    <w:rPr>
      <w:vertAlign w:val="superscript"/>
    </w:rPr>
  </w:style>
  <w:style w:type="character" w:styleId="UnresolvedMention">
    <w:name w:val="Unresolved Mention"/>
    <w:basedOn w:val="DefaultParagraphFont"/>
    <w:uiPriority w:val="99"/>
    <w:unhideWhenUsed/>
    <w:rsid w:val="008B3495"/>
    <w:rPr>
      <w:color w:val="605E5C"/>
      <w:shd w:val="clear" w:color="auto" w:fill="E1DFDD"/>
    </w:rPr>
  </w:style>
  <w:style w:type="character" w:styleId="Mention">
    <w:name w:val="Mention"/>
    <w:basedOn w:val="DefaultParagraphFont"/>
    <w:uiPriority w:val="99"/>
    <w:unhideWhenUsed/>
    <w:rsid w:val="008B349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mailto:yannick.stupples-whyley@essex.gov.uk"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hyperlink" Target="https://assets.publishing.service.gov.uk/government/uploads/system/uploads/attachment_data/file/1153128/_Implementing_the_direct_national_funding_formula_government_consultation_response.pdf"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rolyn.terry@essex.gov.uk" TargetMode="External"/><Relationship Id="rId24" Type="http://schemas.openxmlformats.org/officeDocument/2006/relationships/image" Target="media/image13.emf"/><Relationship Id="rId32" Type="http://schemas.openxmlformats.org/officeDocument/2006/relationships/image" Target="media/image19.em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mailto:yannick.stupples-whyley@essex.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hyperlink" Target="mailto:yannick.stupples-whyley@essex.gov.uk"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A0B48836D690C4AAC168C8448D2F721" ma:contentTypeVersion="3" ma:contentTypeDescription="Create a new document." ma:contentTypeScope="" ma:versionID="3c875ef21e689190717eaed2a37c2c3b">
  <xsd:schema xmlns:xsd="http://www.w3.org/2001/XMLSchema" xmlns:xs="http://www.w3.org/2001/XMLSchema" xmlns:p="http://schemas.microsoft.com/office/2006/metadata/properties" xmlns:ns1="http://schemas.microsoft.com/sharepoint/v3" xmlns:ns3="a5b7c433-9aa9-429c-ab64-277417faf551" targetNamespace="http://schemas.microsoft.com/office/2006/metadata/properties" ma:root="true" ma:fieldsID="1babdf99cd6754776f33f11ff93bbdd4" ns1:_="" ns3:_="">
    <xsd:import namespace="http://schemas.microsoft.com/sharepoint/v3"/>
    <xsd:import namespace="a5b7c433-9aa9-429c-ab64-277417faf551"/>
    <xsd:element name="properties">
      <xsd:complexType>
        <xsd:sequence>
          <xsd:element name="documentManagement">
            <xsd:complexType>
              <xsd:all>
                <xsd:element ref="ns1:PublishingStartDate" minOccurs="0"/>
                <xsd:element ref="ns1:PublishingExpirationDat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b7c433-9aa9-429c-ab64-277417faf551"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6B9E02-FF73-41EB-BC6F-2C4BABAE0A65}">
  <ds:schemaRefs>
    <ds:schemaRef ds:uri="http://schemas.openxmlformats.org/officeDocument/2006/bibliography"/>
  </ds:schemaRefs>
</ds:datastoreItem>
</file>

<file path=customXml/itemProps2.xml><?xml version="1.0" encoding="utf-8"?>
<ds:datastoreItem xmlns:ds="http://schemas.openxmlformats.org/officeDocument/2006/customXml" ds:itemID="{CD0A56C2-A8D7-4043-B1CD-591E5C0B8F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B093ED-5211-44B8-9A9D-FB371DE3BEEC}">
  <ds:schemaRefs>
    <ds:schemaRef ds:uri="http://schemas.microsoft.com/sharepoint/v3/contenttype/forms"/>
  </ds:schemaRefs>
</ds:datastoreItem>
</file>

<file path=customXml/itemProps4.xml><?xml version="1.0" encoding="utf-8"?>
<ds:datastoreItem xmlns:ds="http://schemas.openxmlformats.org/officeDocument/2006/customXml" ds:itemID="{528CDE8A-CFCB-4637-9E8B-90F1A53621CB}"/>
</file>

<file path=docProps/app.xml><?xml version="1.0" encoding="utf-8"?>
<Properties xmlns="http://schemas.openxmlformats.org/officeDocument/2006/extended-properties" xmlns:vt="http://schemas.openxmlformats.org/officeDocument/2006/docPropsVTypes">
  <Template>Normal</Template>
  <TotalTime>913</TotalTime>
  <Pages>78</Pages>
  <Words>18825</Words>
  <Characters>107308</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Schools Forum Agenda</vt:lpstr>
    </vt:vector>
  </TitlesOfParts>
  <Company>ECC</Company>
  <LinksUpToDate>false</LinksUpToDate>
  <CharactersWithSpaces>125882</CharactersWithSpaces>
  <SharedDoc>false</SharedDoc>
  <HLinks>
    <vt:vector size="60" baseType="variant">
      <vt:variant>
        <vt:i4>4063297</vt:i4>
      </vt:variant>
      <vt:variant>
        <vt:i4>15</vt:i4>
      </vt:variant>
      <vt:variant>
        <vt:i4>0</vt:i4>
      </vt:variant>
      <vt:variant>
        <vt:i4>5</vt:i4>
      </vt:variant>
      <vt:variant>
        <vt:lpwstr>mailto:yannick.stupples-whyley@essex.gov.uk</vt:lpwstr>
      </vt:variant>
      <vt:variant>
        <vt:lpwstr/>
      </vt:variant>
      <vt:variant>
        <vt:i4>5177346</vt:i4>
      </vt:variant>
      <vt:variant>
        <vt:i4>12</vt:i4>
      </vt:variant>
      <vt:variant>
        <vt:i4>0</vt:i4>
      </vt:variant>
      <vt:variant>
        <vt:i4>5</vt:i4>
      </vt:variant>
      <vt:variant>
        <vt:lpwstr>https://assets.publishing.service.gov.uk/government/uploads/system/uploads/attachment_data/file/1153128/_Implementing_the_direct_national_funding_formula_government_consultation_response.pdf</vt:lpwstr>
      </vt:variant>
      <vt:variant>
        <vt:lpwstr/>
      </vt:variant>
      <vt:variant>
        <vt:i4>4063297</vt:i4>
      </vt:variant>
      <vt:variant>
        <vt:i4>9</vt:i4>
      </vt:variant>
      <vt:variant>
        <vt:i4>0</vt:i4>
      </vt:variant>
      <vt:variant>
        <vt:i4>5</vt:i4>
      </vt:variant>
      <vt:variant>
        <vt:lpwstr>mailto:yannick.stupples-whyley@essex.gov.uk</vt:lpwstr>
      </vt:variant>
      <vt:variant>
        <vt:lpwstr/>
      </vt:variant>
      <vt:variant>
        <vt:i4>4063297</vt:i4>
      </vt:variant>
      <vt:variant>
        <vt:i4>6</vt:i4>
      </vt:variant>
      <vt:variant>
        <vt:i4>0</vt:i4>
      </vt:variant>
      <vt:variant>
        <vt:i4>5</vt:i4>
      </vt:variant>
      <vt:variant>
        <vt:lpwstr>mailto:yannick.stupples-whyley@essex.gov.uk</vt:lpwstr>
      </vt:variant>
      <vt:variant>
        <vt:lpwstr/>
      </vt:variant>
      <vt:variant>
        <vt:i4>6357066</vt:i4>
      </vt:variant>
      <vt:variant>
        <vt:i4>3</vt:i4>
      </vt:variant>
      <vt:variant>
        <vt:i4>0</vt:i4>
      </vt:variant>
      <vt:variant>
        <vt:i4>5</vt:i4>
      </vt:variant>
      <vt:variant>
        <vt:lpwstr/>
      </vt:variant>
      <vt:variant>
        <vt:lpwstr>_Falling_rolls_fund</vt:lpwstr>
      </vt:variant>
      <vt:variant>
        <vt:i4>262205</vt:i4>
      </vt:variant>
      <vt:variant>
        <vt:i4>0</vt:i4>
      </vt:variant>
      <vt:variant>
        <vt:i4>0</vt:i4>
      </vt:variant>
      <vt:variant>
        <vt:i4>5</vt:i4>
      </vt:variant>
      <vt:variant>
        <vt:lpwstr>mailto:carolyn.terry@essex.gov.uk</vt:lpwstr>
      </vt:variant>
      <vt:variant>
        <vt:lpwstr/>
      </vt:variant>
      <vt:variant>
        <vt:i4>4063297</vt:i4>
      </vt:variant>
      <vt:variant>
        <vt:i4>9</vt:i4>
      </vt:variant>
      <vt:variant>
        <vt:i4>0</vt:i4>
      </vt:variant>
      <vt:variant>
        <vt:i4>5</vt:i4>
      </vt:variant>
      <vt:variant>
        <vt:lpwstr>mailto:Yannick.Stupples-Whyley@essex.gov.uk</vt:lpwstr>
      </vt:variant>
      <vt:variant>
        <vt:lpwstr/>
      </vt:variant>
      <vt:variant>
        <vt:i4>4063297</vt:i4>
      </vt:variant>
      <vt:variant>
        <vt:i4>6</vt:i4>
      </vt:variant>
      <vt:variant>
        <vt:i4>0</vt:i4>
      </vt:variant>
      <vt:variant>
        <vt:i4>5</vt:i4>
      </vt:variant>
      <vt:variant>
        <vt:lpwstr>mailto:Yannick.Stupples-Whyley@essex.gov.uk</vt:lpwstr>
      </vt:variant>
      <vt:variant>
        <vt:lpwstr/>
      </vt:variant>
      <vt:variant>
        <vt:i4>4063297</vt:i4>
      </vt:variant>
      <vt:variant>
        <vt:i4>3</vt:i4>
      </vt:variant>
      <vt:variant>
        <vt:i4>0</vt:i4>
      </vt:variant>
      <vt:variant>
        <vt:i4>5</vt:i4>
      </vt:variant>
      <vt:variant>
        <vt:lpwstr>mailto:Yannick.Stupples-Whyley@essex.gov.uk</vt:lpwstr>
      </vt:variant>
      <vt:variant>
        <vt:lpwstr/>
      </vt:variant>
      <vt:variant>
        <vt:i4>4063297</vt:i4>
      </vt:variant>
      <vt:variant>
        <vt:i4>0</vt:i4>
      </vt:variant>
      <vt:variant>
        <vt:i4>0</vt:i4>
      </vt:variant>
      <vt:variant>
        <vt:i4>5</vt:i4>
      </vt:variant>
      <vt:variant>
        <vt:lpwstr>mailto:Yannick.Stupples-Whyley@essex.gov.uk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Schools Forum Agenda</dc:title>
  <dc:subject/>
  <dc:creator>Essex County Council</dc:creator>
  <cp:keywords/>
  <dc:description/>
  <cp:lastModifiedBy>Yannick Stupples-Whyley - Senior Finance Business Partner</cp:lastModifiedBy>
  <cp:revision>163</cp:revision>
  <cp:lastPrinted>2019-05-09T08:18:00Z</cp:lastPrinted>
  <dcterms:created xsi:type="dcterms:W3CDTF">2023-05-02T15:26:00Z</dcterms:created>
  <dcterms:modified xsi:type="dcterms:W3CDTF">2023-05-09T14:44:00Z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2020-09-18T11:50:24Z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6083f44b-cb74-41ae-9e66-000026df5627</vt:lpwstr>
  </property>
  <property fmtid="{D5CDD505-2E9C-101B-9397-08002B2CF9AE}" pid="8" name="MSIP_Label_39d8be9e-c8d9-4b9c-bd40-2c27cc7ea2e6_ContentBits">
    <vt:lpwstr>0</vt:lpwstr>
  </property>
  <property fmtid="{D5CDD505-2E9C-101B-9397-08002B2CF9AE}" pid="9" name="ContentTypeId">
    <vt:lpwstr>0x0101004A0B48836D690C4AAC168C8448D2F721</vt:lpwstr>
  </property>
</Properties>
</file>