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60F6" w14:textId="77777777" w:rsidR="001765A6" w:rsidRDefault="001765A6" w:rsidP="001765A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bookmarkStart w:id="0" w:name="_GoBack"/>
      <w:bookmarkEnd w:id="0"/>
      <w:r w:rsidRPr="00AD1B8D">
        <w:rPr>
          <w:rFonts w:ascii="Arial" w:hAnsi="Arial" w:cs="Arial"/>
          <w:b/>
          <w:sz w:val="24"/>
          <w:szCs w:val="24"/>
          <w:u w:val="double"/>
        </w:rPr>
        <w:t xml:space="preserve">Step by Step Guide to </w:t>
      </w:r>
      <w:r>
        <w:rPr>
          <w:rFonts w:ascii="Arial" w:hAnsi="Arial" w:cs="Arial"/>
          <w:b/>
          <w:sz w:val="24"/>
          <w:szCs w:val="24"/>
          <w:u w:val="double"/>
        </w:rPr>
        <w:t>First Day Calling and beyond</w:t>
      </w:r>
    </w:p>
    <w:p w14:paraId="1F3C7989" w14:textId="77777777" w:rsidR="001765A6" w:rsidRDefault="001765A6" w:rsidP="001765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D1B8D">
        <w:rPr>
          <w:rFonts w:ascii="Arial" w:hAnsi="Arial" w:cs="Arial"/>
          <w:sz w:val="24"/>
          <w:szCs w:val="24"/>
        </w:rPr>
        <w:t>When no reason for absence has been provided by the parent</w:t>
      </w:r>
      <w:r>
        <w:rPr>
          <w:rFonts w:ascii="Arial" w:hAnsi="Arial" w:cs="Arial"/>
          <w:sz w:val="24"/>
          <w:szCs w:val="24"/>
        </w:rPr>
        <w:t>/ carer, schools should</w:t>
      </w:r>
      <w:r w:rsidRPr="00AD1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a minimum </w:t>
      </w:r>
      <w:r w:rsidRPr="00AD1B8D">
        <w:rPr>
          <w:rFonts w:ascii="Arial" w:hAnsi="Arial" w:cs="Arial"/>
          <w:sz w:val="24"/>
          <w:szCs w:val="24"/>
        </w:rPr>
        <w:t>follow the</w:t>
      </w:r>
      <w:r>
        <w:rPr>
          <w:rFonts w:ascii="Arial" w:hAnsi="Arial" w:cs="Arial"/>
          <w:sz w:val="24"/>
          <w:szCs w:val="24"/>
        </w:rPr>
        <w:t xml:space="preserve"> below steps</w:t>
      </w: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1195"/>
        <w:gridCol w:w="9290"/>
      </w:tblGrid>
      <w:tr w:rsidR="00482AA8" w:rsidRPr="006C2F7D" w14:paraId="5D2EE800" w14:textId="77777777" w:rsidTr="007F5AFA">
        <w:tc>
          <w:tcPr>
            <w:tcW w:w="1129" w:type="dxa"/>
            <w:shd w:val="clear" w:color="auto" w:fill="auto"/>
          </w:tcPr>
          <w:p w14:paraId="6E0F5123" w14:textId="77777777" w:rsidR="00482AA8" w:rsidRPr="007F5AFA" w:rsidRDefault="00482AA8" w:rsidP="001765A6">
            <w:pPr>
              <w:spacing w:before="240" w:line="276" w:lineRule="auto"/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</w:pPr>
            <w:r w:rsidRPr="007F5AFA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>Pupil</w:t>
            </w:r>
            <w:r w:rsidR="00D568B0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>s</w:t>
            </w:r>
            <w:r w:rsidRPr="007F5AFA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 xml:space="preserve"> deem</w:t>
            </w:r>
            <w:r w:rsidR="007F5AFA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 xml:space="preserve">ed </w:t>
            </w:r>
            <w:r w:rsidRPr="007F5AFA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 xml:space="preserve">at </w:t>
            </w:r>
            <w:r w:rsidR="00AD67CC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>r</w:t>
            </w:r>
            <w:r w:rsidRPr="007F5AFA"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  <w:t>isk</w:t>
            </w:r>
          </w:p>
        </w:tc>
        <w:tc>
          <w:tcPr>
            <w:tcW w:w="9356" w:type="dxa"/>
            <w:shd w:val="clear" w:color="auto" w:fill="auto"/>
          </w:tcPr>
          <w:p w14:paraId="5CA899C8" w14:textId="77777777" w:rsidR="007F5AFA" w:rsidRPr="00AD67CC" w:rsidRDefault="007F5AFA" w:rsidP="007F5AFA">
            <w:pPr>
              <w:shd w:val="clear" w:color="auto" w:fill="FAFAFA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>Pupils deemed at high risk:</w:t>
            </w:r>
          </w:p>
          <w:p w14:paraId="4B20876A" w14:textId="77777777" w:rsidR="007F5AFA" w:rsidRPr="007F5AFA" w:rsidRDefault="007F5AFA" w:rsidP="007F5AFA">
            <w:pPr>
              <w:shd w:val="clear" w:color="auto" w:fill="FAFAFA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</w:p>
          <w:p w14:paraId="39F7CDB7" w14:textId="77777777" w:rsidR="007F5AFA" w:rsidRPr="007F5AFA" w:rsidRDefault="007F5AFA" w:rsidP="007F5AFA">
            <w:pPr>
              <w:numPr>
                <w:ilvl w:val="0"/>
                <w:numId w:val="11"/>
              </w:numPr>
              <w:shd w:val="clear" w:color="auto" w:fill="FAFAFA"/>
              <w:ind w:left="360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>Children subject to a child protection plan</w:t>
            </w:r>
          </w:p>
          <w:p w14:paraId="729BC802" w14:textId="77777777" w:rsidR="007F5AFA" w:rsidRPr="00AD67CC" w:rsidRDefault="007F5AFA" w:rsidP="007F5AFA">
            <w:pPr>
              <w:numPr>
                <w:ilvl w:val="0"/>
                <w:numId w:val="11"/>
              </w:numPr>
              <w:shd w:val="clear" w:color="auto" w:fill="FAFAFA"/>
              <w:ind w:left="360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>Looked After children</w:t>
            </w:r>
          </w:p>
          <w:p w14:paraId="5D54EF75" w14:textId="77777777" w:rsidR="007F5AFA" w:rsidRPr="007F5AFA" w:rsidRDefault="007F5AFA" w:rsidP="007F5AFA">
            <w:pPr>
              <w:shd w:val="clear" w:color="auto" w:fill="FAFAFA"/>
              <w:ind w:left="360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</w:p>
          <w:p w14:paraId="1E7349BA" w14:textId="77777777" w:rsidR="007F5AFA" w:rsidRPr="007F5AFA" w:rsidRDefault="007F5AFA" w:rsidP="007F5AFA">
            <w:pPr>
              <w:shd w:val="clear" w:color="auto" w:fill="FAFAFA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shd w:val="clear" w:color="auto" w:fill="F7ECB5"/>
                <w:lang w:eastAsia="en-GB"/>
              </w:rPr>
              <w:t xml:space="preserve">If these children </w:t>
            </w:r>
            <w:r w:rsidR="00D568B0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shd w:val="clear" w:color="auto" w:fill="F7ECB5"/>
                <w:lang w:eastAsia="en-GB"/>
              </w:rPr>
              <w:t xml:space="preserve">are absent and </w:t>
            </w: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shd w:val="clear" w:color="auto" w:fill="F7ECB5"/>
                <w:lang w:eastAsia="en-GB"/>
              </w:rPr>
              <w:t>there has been no contact - notify the key worker within the first 24 hours</w:t>
            </w: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>.</w:t>
            </w:r>
          </w:p>
          <w:p w14:paraId="47E01F77" w14:textId="77777777" w:rsidR="007F5AFA" w:rsidRPr="007F5AFA" w:rsidRDefault="007F5AFA" w:rsidP="007F5AFA">
            <w:pPr>
              <w:shd w:val="clear" w:color="auto" w:fill="FAFAFA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br/>
            </w: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shd w:val="clear" w:color="auto" w:fill="F7ECB5"/>
                <w:lang w:eastAsia="en-GB"/>
              </w:rPr>
              <w:t>School's must notify the Family Operations Hub and / or the Police Child Abuse Investigation Unit immediately if:</w:t>
            </w: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br/>
            </w:r>
          </w:p>
          <w:p w14:paraId="7C23E939" w14:textId="77777777" w:rsidR="007F5AFA" w:rsidRPr="007F5AFA" w:rsidRDefault="007F5AFA" w:rsidP="007F5AFA">
            <w:pPr>
              <w:numPr>
                <w:ilvl w:val="0"/>
                <w:numId w:val="12"/>
              </w:numPr>
              <w:shd w:val="clear" w:color="auto" w:fill="FAFAFA"/>
              <w:ind w:left="360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 xml:space="preserve">It </w:t>
            </w: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shd w:val="clear" w:color="auto" w:fill="C4ED9D"/>
                <w:lang w:eastAsia="en-GB"/>
              </w:rPr>
              <w:t>is suspected</w:t>
            </w: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 xml:space="preserve"> or known that a pupil is at potential risk of harm</w:t>
            </w:r>
          </w:p>
          <w:p w14:paraId="08B73D7A" w14:textId="77777777" w:rsidR="007F5AFA" w:rsidRPr="007F5AFA" w:rsidRDefault="007F5AFA" w:rsidP="007F5AFA">
            <w:pPr>
              <w:numPr>
                <w:ilvl w:val="0"/>
                <w:numId w:val="12"/>
              </w:numPr>
              <w:shd w:val="clear" w:color="auto" w:fill="FAFAFA"/>
              <w:ind w:left="360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 xml:space="preserve">There is information that a pupil is, or may be, a victim of criminal activity </w:t>
            </w:r>
          </w:p>
          <w:p w14:paraId="78BE17E8" w14:textId="77777777" w:rsidR="007F5AFA" w:rsidRPr="007F5AFA" w:rsidRDefault="007F5AFA" w:rsidP="007F5AFA">
            <w:pPr>
              <w:numPr>
                <w:ilvl w:val="0"/>
                <w:numId w:val="12"/>
              </w:numPr>
              <w:shd w:val="clear" w:color="auto" w:fill="FAFAFA"/>
              <w:ind w:left="360"/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lang w:eastAsia="en-GB"/>
              </w:rPr>
            </w:pPr>
            <w:r w:rsidRPr="007F5AFA">
              <w:rPr>
                <w:rFonts w:ascii="Arial" w:eastAsia="Times New Roman" w:hAnsi="Arial" w:cs="Arial"/>
                <w:b/>
                <w:bCs/>
                <w:color w:val="111111"/>
                <w:spacing w:val="-3"/>
                <w:sz w:val="23"/>
                <w:szCs w:val="23"/>
                <w:bdr w:val="none" w:sz="0" w:space="0" w:color="auto" w:frame="1"/>
                <w:lang w:eastAsia="en-GB"/>
              </w:rPr>
              <w:t>At risk of Child Sexual Exploitation (CSE)</w:t>
            </w:r>
          </w:p>
          <w:p w14:paraId="2FA80E07" w14:textId="77777777" w:rsidR="001765A6" w:rsidRPr="007F5AFA" w:rsidRDefault="001765A6" w:rsidP="001765A6">
            <w:pPr>
              <w:pStyle w:val="ListParagraph"/>
              <w:spacing w:before="240" w:line="276" w:lineRule="auto"/>
              <w:rPr>
                <w:rFonts w:ascii="Arial" w:hAnsi="Arial" w:cs="Arial"/>
                <w:b/>
                <w:bCs/>
                <w:color w:val="3B3838" w:themeColor="background2" w:themeShade="40"/>
                <w:sz w:val="23"/>
                <w:szCs w:val="23"/>
              </w:rPr>
            </w:pPr>
          </w:p>
        </w:tc>
      </w:tr>
      <w:tr w:rsidR="006C2F7D" w:rsidRPr="006C2F7D" w14:paraId="66A37414" w14:textId="77777777" w:rsidTr="007F5AFA">
        <w:tc>
          <w:tcPr>
            <w:tcW w:w="1129" w:type="dxa"/>
          </w:tcPr>
          <w:p w14:paraId="6B873073" w14:textId="77777777" w:rsidR="006C2F7D" w:rsidRPr="006C2F7D" w:rsidRDefault="006C2F7D" w:rsidP="00411863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Day 1 of absence </w:t>
            </w:r>
          </w:p>
        </w:tc>
        <w:tc>
          <w:tcPr>
            <w:tcW w:w="9356" w:type="dxa"/>
          </w:tcPr>
          <w:p w14:paraId="3C5A8D8F" w14:textId="77777777" w:rsidR="006C2F7D" w:rsidRPr="006C2F7D" w:rsidRDefault="006C2F7D" w:rsidP="00411863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AD67CC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78F5826F" w14:textId="77777777" w:rsidR="006C2F7D" w:rsidRPr="006C2F7D" w:rsidRDefault="006C2F7D" w:rsidP="00411863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parents/carers if a response is not received following the text, leave a message if </w:t>
            </w:r>
            <w:r w:rsidR="00AD67CC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7D99D435" w14:textId="77777777" w:rsidR="006C2F7D" w:rsidRPr="006C2F7D" w:rsidRDefault="006C2F7D" w:rsidP="00411863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actions on SIMS/equivalent</w:t>
            </w:r>
          </w:p>
          <w:p w14:paraId="116EE713" w14:textId="77777777" w:rsidR="006C2F7D" w:rsidRPr="006C2F7D" w:rsidRDefault="006C2F7D" w:rsidP="00411863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6BF5DD82" w14:textId="77777777" w:rsidTr="007F5AFA">
        <w:tc>
          <w:tcPr>
            <w:tcW w:w="1129" w:type="dxa"/>
          </w:tcPr>
          <w:p w14:paraId="27A91B9A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Day 2 of absence</w:t>
            </w:r>
          </w:p>
        </w:tc>
        <w:tc>
          <w:tcPr>
            <w:tcW w:w="9356" w:type="dxa"/>
          </w:tcPr>
          <w:p w14:paraId="1D94B1D9" w14:textId="77777777" w:rsidR="00482AA8" w:rsidRPr="006C2F7D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AD67CC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6C778F92" w14:textId="77777777" w:rsidR="00482AA8" w:rsidRPr="006C2F7D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parents/carers if a response is not received following the text, leave a message if </w:t>
            </w:r>
            <w:r w:rsidR="00AD67CC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41CBC7A7" w14:textId="77777777" w:rsidR="00482AA8" w:rsidRPr="006C2F7D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If no response - telephone all contacts on SIMS/equivalent, if no answer leave message to return call</w:t>
            </w:r>
          </w:p>
          <w:p w14:paraId="41B735FF" w14:textId="77777777" w:rsidR="00AD67CC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If international dialling tone is heard</w:t>
            </w:r>
            <w:r w:rsidR="00AD67CC">
              <w:rPr>
                <w:rFonts w:ascii="Arial" w:hAnsi="Arial" w:cs="Arial"/>
                <w:sz w:val="23"/>
                <w:szCs w:val="23"/>
              </w:rPr>
              <w:t>,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leave message</w:t>
            </w:r>
            <w:r w:rsidR="00AD67C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advising of </w:t>
            </w:r>
            <w:r w:rsidR="00AD67CC">
              <w:rPr>
                <w:rFonts w:ascii="Arial" w:hAnsi="Arial" w:cs="Arial"/>
                <w:sz w:val="23"/>
                <w:szCs w:val="23"/>
              </w:rPr>
              <w:t>this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and ask for a call back.  </w:t>
            </w:r>
          </w:p>
          <w:p w14:paraId="2C9F59CB" w14:textId="77777777" w:rsidR="00AD67CC" w:rsidRDefault="00482AA8" w:rsidP="00AD67CC">
            <w:pPr>
              <w:pStyle w:val="ListParagraph"/>
              <w:numPr>
                <w:ilvl w:val="2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This may indicate they are on holiday and have not notified the school</w:t>
            </w:r>
          </w:p>
          <w:p w14:paraId="784498A2" w14:textId="77777777" w:rsidR="00AD67CC" w:rsidRDefault="00AD67CC" w:rsidP="00AD67CC">
            <w:pPr>
              <w:pStyle w:val="ListParagraph"/>
              <w:numPr>
                <w:ilvl w:val="2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If you believe this to be the case, 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>send a ‘believe absence is a holiday’ letter available on Essex Schools Info</w:t>
            </w:r>
            <w:r>
              <w:rPr>
                <w:rFonts w:ascii="Arial" w:hAnsi="Arial" w:cs="Arial"/>
                <w:sz w:val="23"/>
                <w:szCs w:val="23"/>
              </w:rPr>
              <w:t>l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 xml:space="preserve">ink (ESI). </w:t>
            </w:r>
          </w:p>
          <w:p w14:paraId="7AA08186" w14:textId="77777777" w:rsidR="00482AA8" w:rsidRDefault="00482AA8" w:rsidP="00AD67CC">
            <w:pPr>
              <w:pStyle w:val="ListParagraph"/>
              <w:numPr>
                <w:ilvl w:val="2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Letters should be sent separately to both parents first class</w:t>
            </w:r>
          </w:p>
          <w:p w14:paraId="7A95E97D" w14:textId="77777777" w:rsidR="00482AA8" w:rsidRPr="006C2F7D" w:rsidRDefault="00482AA8" w:rsidP="00AD67CC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642B4B55" w14:textId="77777777" w:rsidR="001765A6" w:rsidRPr="006C2F7D" w:rsidRDefault="001765A6" w:rsidP="001765A6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052BE0B3" w14:textId="77777777" w:rsidTr="007F5AFA">
        <w:tc>
          <w:tcPr>
            <w:tcW w:w="1129" w:type="dxa"/>
          </w:tcPr>
          <w:p w14:paraId="523FB811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Day 3 of absence</w:t>
            </w:r>
          </w:p>
        </w:tc>
        <w:tc>
          <w:tcPr>
            <w:tcW w:w="9356" w:type="dxa"/>
          </w:tcPr>
          <w:p w14:paraId="7185371E" w14:textId="77777777" w:rsidR="00482AA8" w:rsidRPr="006C2F7D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AD67CC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</w:t>
            </w:r>
          </w:p>
          <w:p w14:paraId="1EA07D06" w14:textId="77777777" w:rsidR="00482AA8" w:rsidRPr="006C2F7D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parents/carers</w:t>
            </w:r>
            <w:r w:rsidR="00AD67CC">
              <w:rPr>
                <w:rFonts w:ascii="Arial" w:hAnsi="Arial" w:cs="Arial"/>
                <w:sz w:val="23"/>
                <w:szCs w:val="23"/>
              </w:rPr>
              <w:t>,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if a response is not received following the text</w:t>
            </w:r>
            <w:r w:rsidR="00AD67C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leave a message if </w:t>
            </w:r>
            <w:r w:rsidR="00AD67CC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0DE9243A" w14:textId="77777777" w:rsidR="00482AA8" w:rsidRPr="006C2F7D" w:rsidRDefault="00482AA8" w:rsidP="001765A6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</w:t>
            </w:r>
            <w:r w:rsidR="00AD67CC">
              <w:rPr>
                <w:rFonts w:ascii="Arial" w:hAnsi="Arial" w:cs="Arial"/>
                <w:sz w:val="23"/>
                <w:szCs w:val="23"/>
              </w:rPr>
              <w:t xml:space="preserve"> asking them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to return </w:t>
            </w:r>
            <w:r w:rsidR="00AD67CC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6C2F7D">
              <w:rPr>
                <w:rFonts w:ascii="Arial" w:hAnsi="Arial" w:cs="Arial"/>
                <w:sz w:val="23"/>
                <w:szCs w:val="23"/>
              </w:rPr>
              <w:t>call</w:t>
            </w:r>
          </w:p>
          <w:p w14:paraId="441F7EC4" w14:textId="77777777" w:rsidR="00AD67CC" w:rsidRPr="00AD67CC" w:rsidRDefault="00482AA8" w:rsidP="00E2454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AD67CC">
              <w:rPr>
                <w:rFonts w:ascii="Arial" w:hAnsi="Arial" w:cs="Arial"/>
                <w:sz w:val="23"/>
                <w:szCs w:val="23"/>
              </w:rPr>
              <w:t xml:space="preserve">Make </w:t>
            </w:r>
            <w:r w:rsidR="00AD67CC">
              <w:rPr>
                <w:rFonts w:ascii="Arial" w:hAnsi="Arial" w:cs="Arial"/>
                <w:sz w:val="23"/>
                <w:szCs w:val="23"/>
              </w:rPr>
              <w:t>h</w:t>
            </w:r>
            <w:r w:rsidRPr="00AD67CC">
              <w:rPr>
                <w:rFonts w:ascii="Arial" w:hAnsi="Arial" w:cs="Arial"/>
                <w:sz w:val="23"/>
                <w:szCs w:val="23"/>
              </w:rPr>
              <w:t>ome visit</w:t>
            </w:r>
            <w:r w:rsidR="00AD67CC" w:rsidRPr="00AD67CC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AD67CC">
              <w:rPr>
                <w:rFonts w:ascii="Arial" w:hAnsi="Arial" w:cs="Arial"/>
                <w:sz w:val="23"/>
                <w:szCs w:val="23"/>
              </w:rPr>
              <w:t>i</w:t>
            </w:r>
            <w:r w:rsidRPr="00AD67CC">
              <w:rPr>
                <w:rFonts w:ascii="Arial" w:hAnsi="Arial" w:cs="Arial"/>
                <w:sz w:val="23"/>
                <w:szCs w:val="23"/>
              </w:rPr>
              <w:t xml:space="preserve">f there is no answer leave calling card and move to next step </w:t>
            </w:r>
          </w:p>
          <w:p w14:paraId="074EF9CD" w14:textId="77777777" w:rsidR="00482AA8" w:rsidRPr="00AD67CC" w:rsidRDefault="00482AA8" w:rsidP="00314074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AD67CC">
              <w:rPr>
                <w:rFonts w:ascii="Arial" w:hAnsi="Arial" w:cs="Arial"/>
                <w:sz w:val="23"/>
                <w:szCs w:val="23"/>
              </w:rPr>
              <w:lastRenderedPageBreak/>
              <w:t xml:space="preserve">Send </w:t>
            </w:r>
            <w:r w:rsidR="00AD67CC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AD67CC">
              <w:rPr>
                <w:rFonts w:ascii="Arial" w:hAnsi="Arial" w:cs="Arial"/>
                <w:sz w:val="23"/>
                <w:szCs w:val="23"/>
              </w:rPr>
              <w:t>letter of concern for absence</w:t>
            </w:r>
            <w:r w:rsidR="00AD67CC">
              <w:rPr>
                <w:rFonts w:ascii="Arial" w:hAnsi="Arial" w:cs="Arial"/>
                <w:sz w:val="23"/>
                <w:szCs w:val="23"/>
              </w:rPr>
              <w:t>, first class to</w:t>
            </w:r>
            <w:r w:rsidRPr="00AD67CC">
              <w:rPr>
                <w:rFonts w:ascii="Arial" w:hAnsi="Arial" w:cs="Arial"/>
                <w:sz w:val="23"/>
                <w:szCs w:val="23"/>
              </w:rPr>
              <w:t xml:space="preserve"> all parents/carers and those with day-to-day</w:t>
            </w:r>
            <w:r w:rsidR="00AD67CC">
              <w:rPr>
                <w:rFonts w:ascii="Arial" w:hAnsi="Arial" w:cs="Arial"/>
                <w:sz w:val="23"/>
                <w:szCs w:val="23"/>
              </w:rPr>
              <w:t xml:space="preserve"> care</w:t>
            </w:r>
          </w:p>
          <w:p w14:paraId="7BD1E3B8" w14:textId="77777777" w:rsidR="001765A6" w:rsidRDefault="00482AA8" w:rsidP="006C2F7D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3E19F72A" w14:textId="77777777" w:rsidR="007A4FA0" w:rsidRPr="007A4FA0" w:rsidRDefault="007A4FA0" w:rsidP="007A4FA0">
            <w:pPr>
              <w:tabs>
                <w:tab w:val="left" w:pos="2844"/>
              </w:tabs>
            </w:pPr>
            <w:r>
              <w:tab/>
            </w:r>
          </w:p>
        </w:tc>
      </w:tr>
      <w:tr w:rsidR="00482AA8" w:rsidRPr="006C2F7D" w14:paraId="409BD56A" w14:textId="77777777" w:rsidTr="007F5AFA">
        <w:tc>
          <w:tcPr>
            <w:tcW w:w="1129" w:type="dxa"/>
          </w:tcPr>
          <w:p w14:paraId="7F57EFB7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lastRenderedPageBreak/>
              <w:t>Day 4 of absence</w:t>
            </w:r>
          </w:p>
        </w:tc>
        <w:tc>
          <w:tcPr>
            <w:tcW w:w="9356" w:type="dxa"/>
          </w:tcPr>
          <w:p w14:paraId="6B9444A0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AD67CC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3219A5C9" w14:textId="77777777" w:rsidR="00482AA8" w:rsidRPr="006C2F7D" w:rsidRDefault="0099151E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>elephone parents/carers if a response is not received following the text</w:t>
            </w:r>
            <w:r>
              <w:rPr>
                <w:rFonts w:ascii="Arial" w:hAnsi="Arial" w:cs="Arial"/>
                <w:sz w:val="23"/>
                <w:szCs w:val="23"/>
              </w:rPr>
              <w:t>, if there is no answer,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 xml:space="preserve"> leave a message if </w:t>
            </w:r>
            <w:r w:rsidR="00AD67CC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1CF9ED02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 to return call</w:t>
            </w:r>
          </w:p>
          <w:p w14:paraId="3B06292A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7665F603" w14:textId="77777777" w:rsidR="001765A6" w:rsidRPr="006C2F7D" w:rsidRDefault="001765A6" w:rsidP="001765A6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7B5624A3" w14:textId="77777777" w:rsidTr="007F5AFA">
        <w:tc>
          <w:tcPr>
            <w:tcW w:w="1129" w:type="dxa"/>
          </w:tcPr>
          <w:p w14:paraId="355714F5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Day 5 of absence</w:t>
            </w:r>
          </w:p>
        </w:tc>
        <w:tc>
          <w:tcPr>
            <w:tcW w:w="9356" w:type="dxa"/>
          </w:tcPr>
          <w:p w14:paraId="68CBBF7C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 / carers and leave a message if </w:t>
            </w:r>
            <w:r w:rsidR="0099151E">
              <w:rPr>
                <w:rFonts w:ascii="Arial" w:hAnsi="Arial" w:cs="Arial"/>
                <w:sz w:val="23"/>
                <w:szCs w:val="23"/>
              </w:rPr>
              <w:t>possible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and then follow up with an absence text</w:t>
            </w:r>
          </w:p>
          <w:p w14:paraId="6B7DF8FF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 to return call</w:t>
            </w:r>
          </w:p>
          <w:p w14:paraId="5AC63FA1" w14:textId="77777777" w:rsidR="00482AA8" w:rsidRPr="006C2F7D" w:rsidRDefault="0099151E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If you believe this family are </w:t>
            </w:r>
            <w:r w:rsidRPr="0099151E">
              <w:rPr>
                <w:rFonts w:ascii="Arial" w:hAnsi="Arial" w:cs="Arial"/>
                <w:b/>
                <w:bCs/>
                <w:sz w:val="23"/>
                <w:szCs w:val="23"/>
              </w:rPr>
              <w:t>not</w:t>
            </w:r>
            <w:r>
              <w:rPr>
                <w:rFonts w:ascii="Arial" w:hAnsi="Arial" w:cs="Arial"/>
                <w:sz w:val="23"/>
                <w:szCs w:val="23"/>
              </w:rPr>
              <w:t xml:space="preserve"> on holiday and are concerned about the child’s welfare request a welfare visit from the police</w:t>
            </w:r>
          </w:p>
          <w:p w14:paraId="0283DA09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175036E1" w14:textId="77777777" w:rsidR="001765A6" w:rsidRPr="006C2F7D" w:rsidRDefault="001765A6" w:rsidP="001765A6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47C08170" w14:textId="77777777" w:rsidTr="007F5AFA">
        <w:tc>
          <w:tcPr>
            <w:tcW w:w="1129" w:type="dxa"/>
          </w:tcPr>
          <w:p w14:paraId="32C87C53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Day 6 – 8 of absence</w:t>
            </w:r>
          </w:p>
        </w:tc>
        <w:tc>
          <w:tcPr>
            <w:tcW w:w="9356" w:type="dxa"/>
          </w:tcPr>
          <w:p w14:paraId="50564069" w14:textId="77777777" w:rsidR="00482AA8" w:rsidRPr="006C2F7D" w:rsidRDefault="00482AA8" w:rsidP="001765A6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99151E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17F1E832" w14:textId="77777777" w:rsidR="00482AA8" w:rsidRPr="006C2F7D" w:rsidRDefault="00482AA8" w:rsidP="001765A6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parents/carers if a response is not received following the text, leave a message if </w:t>
            </w:r>
            <w:r w:rsidR="0099151E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366576CB" w14:textId="77777777" w:rsidR="00482AA8" w:rsidRPr="006C2F7D" w:rsidRDefault="00482AA8" w:rsidP="001765A6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 to return call</w:t>
            </w:r>
          </w:p>
          <w:p w14:paraId="6D8B1F29" w14:textId="77777777" w:rsidR="00482AA8" w:rsidRPr="006C2F7D" w:rsidRDefault="0099151E" w:rsidP="001765A6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Either send a further letter or m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>ake a further home-visit</w:t>
            </w:r>
            <w:r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>f there is no answer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82AA8" w:rsidRPr="006C2F7D">
              <w:rPr>
                <w:rFonts w:ascii="Arial" w:hAnsi="Arial" w:cs="Arial"/>
                <w:sz w:val="23"/>
                <w:szCs w:val="23"/>
              </w:rPr>
              <w:t>leave calling card and move to next step</w:t>
            </w:r>
          </w:p>
          <w:p w14:paraId="0D376ACC" w14:textId="77777777" w:rsidR="00482AA8" w:rsidRPr="006C2F7D" w:rsidRDefault="00482AA8" w:rsidP="001765A6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2208D42D" w14:textId="77777777" w:rsidR="001765A6" w:rsidRPr="006C2F7D" w:rsidRDefault="001765A6" w:rsidP="001765A6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1C75D244" w14:textId="77777777" w:rsidTr="007F5AFA">
        <w:tc>
          <w:tcPr>
            <w:tcW w:w="1129" w:type="dxa"/>
          </w:tcPr>
          <w:p w14:paraId="3F327D47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Day 9 - 10 of absence</w:t>
            </w:r>
          </w:p>
        </w:tc>
        <w:tc>
          <w:tcPr>
            <w:tcW w:w="9356" w:type="dxa"/>
          </w:tcPr>
          <w:p w14:paraId="0EFCF399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99151E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1919F027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parents/carers if a response is not received following the text, leave a message if </w:t>
            </w:r>
            <w:r w:rsidR="0099151E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131ECB28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 to return call</w:t>
            </w:r>
          </w:p>
          <w:p w14:paraId="1F647FD8" w14:textId="77777777" w:rsidR="00482AA8" w:rsidRPr="006C2F7D" w:rsidRDefault="0099151E" w:rsidP="0099151E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If you have not done so already, and you believe the family are </w:t>
            </w:r>
            <w:r w:rsidRPr="0099151E">
              <w:rPr>
                <w:rFonts w:ascii="Arial" w:hAnsi="Arial" w:cs="Arial"/>
                <w:b/>
                <w:bCs/>
                <w:sz w:val="23"/>
                <w:szCs w:val="23"/>
              </w:rPr>
              <w:t>not</w:t>
            </w:r>
            <w:r>
              <w:rPr>
                <w:rFonts w:ascii="Arial" w:hAnsi="Arial" w:cs="Arial"/>
                <w:sz w:val="23"/>
                <w:szCs w:val="23"/>
              </w:rPr>
              <w:t xml:space="preserve"> on holiday and are concerned about the child’s welfare, request a welfare visit from the police</w:t>
            </w:r>
          </w:p>
          <w:p w14:paraId="6D8951CA" w14:textId="77777777" w:rsidR="00482AA8" w:rsidRPr="006C2F7D" w:rsidRDefault="00482AA8" w:rsidP="001765A6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Send a further concern letter</w:t>
            </w:r>
            <w:r w:rsidR="0099151E">
              <w:rPr>
                <w:rFonts w:ascii="Arial" w:hAnsi="Arial" w:cs="Arial"/>
                <w:sz w:val="23"/>
                <w:szCs w:val="23"/>
              </w:rPr>
              <w:t xml:space="preserve"> separately to both parents / carers by first class post stating:  You are making a referral to the Local Authority as their child is </w:t>
            </w:r>
            <w:r w:rsidR="0099151E" w:rsidRPr="0099151E">
              <w:rPr>
                <w:rFonts w:ascii="Arial" w:hAnsi="Arial" w:cs="Arial"/>
                <w:sz w:val="23"/>
                <w:szCs w:val="23"/>
              </w:rPr>
              <w:t>now considered Missing from Education</w:t>
            </w:r>
          </w:p>
          <w:p w14:paraId="4813A7CC" w14:textId="77777777" w:rsidR="00482AA8" w:rsidRDefault="00482AA8" w:rsidP="006C2F7D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Submit </w:t>
            </w:r>
            <w:r w:rsidR="0099151E">
              <w:rPr>
                <w:rFonts w:ascii="Arial" w:hAnsi="Arial" w:cs="Arial"/>
                <w:sz w:val="23"/>
                <w:szCs w:val="23"/>
              </w:rPr>
              <w:t>the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Missing Pupil Checklist on Essex School Info Link, which notifies the Local Authority</w:t>
            </w:r>
            <w:r w:rsidR="0099151E">
              <w:rPr>
                <w:rFonts w:ascii="Arial" w:hAnsi="Arial" w:cs="Arial"/>
                <w:sz w:val="23"/>
                <w:szCs w:val="23"/>
              </w:rPr>
              <w:t xml:space="preserve"> Children Missing Education Team</w:t>
            </w:r>
          </w:p>
          <w:p w14:paraId="351908DD" w14:textId="77777777" w:rsidR="006C2F7D" w:rsidRPr="006C2F7D" w:rsidRDefault="006C2F7D" w:rsidP="006C2F7D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C2F7D" w:rsidRPr="006C2F7D" w14:paraId="6CB231B8" w14:textId="77777777" w:rsidTr="007F5AFA">
        <w:tc>
          <w:tcPr>
            <w:tcW w:w="1129" w:type="dxa"/>
          </w:tcPr>
          <w:p w14:paraId="6F103538" w14:textId="77777777" w:rsidR="00D568B0" w:rsidRDefault="00D568B0" w:rsidP="0025766F">
            <w:pPr>
              <w:rPr>
                <w:rFonts w:ascii="Arial" w:hAnsi="Arial" w:cs="Arial"/>
                <w:b/>
              </w:rPr>
            </w:pPr>
          </w:p>
          <w:p w14:paraId="5BD6A03A" w14:textId="77777777" w:rsidR="0025766F" w:rsidRPr="0025766F" w:rsidRDefault="0025766F" w:rsidP="0025766F">
            <w:pPr>
              <w:rPr>
                <w:rFonts w:ascii="Arial" w:hAnsi="Arial" w:cs="Arial"/>
                <w:b/>
              </w:rPr>
            </w:pPr>
            <w:r w:rsidRPr="0025766F">
              <w:rPr>
                <w:rFonts w:ascii="Arial" w:hAnsi="Arial" w:cs="Arial"/>
                <w:b/>
              </w:rPr>
              <w:lastRenderedPageBreak/>
              <w:t xml:space="preserve">Missing Pupil Checklist </w:t>
            </w:r>
          </w:p>
          <w:p w14:paraId="53CDA6B6" w14:textId="77777777" w:rsidR="006C2F7D" w:rsidRPr="0025766F" w:rsidRDefault="006C2F7D" w:rsidP="0025766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14:paraId="13818590" w14:textId="77777777" w:rsidR="00CB3266" w:rsidRDefault="00CB3266" w:rsidP="006C2F7D">
            <w:pPr>
              <w:rPr>
                <w:rFonts w:ascii="Arial" w:hAnsi="Arial" w:cs="Arial"/>
                <w:b/>
              </w:rPr>
            </w:pPr>
          </w:p>
          <w:p w14:paraId="6AED98F0" w14:textId="77777777" w:rsidR="006C2F7D" w:rsidRDefault="0025766F" w:rsidP="006C2F7D">
            <w:pPr>
              <w:rPr>
                <w:rFonts w:ascii="Arial" w:hAnsi="Arial" w:cs="Arial"/>
                <w:b/>
              </w:rPr>
            </w:pPr>
            <w:r w:rsidRPr="0025766F">
              <w:rPr>
                <w:rFonts w:ascii="Arial" w:hAnsi="Arial" w:cs="Arial"/>
                <w:b/>
              </w:rPr>
              <w:lastRenderedPageBreak/>
              <w:t>M</w:t>
            </w:r>
            <w:r w:rsidR="006C2F7D" w:rsidRPr="0025766F">
              <w:rPr>
                <w:rFonts w:ascii="Arial" w:hAnsi="Arial" w:cs="Arial"/>
                <w:b/>
              </w:rPr>
              <w:t xml:space="preserve">ust be completed </w:t>
            </w:r>
            <w:r w:rsidR="007A4FA0">
              <w:rPr>
                <w:rFonts w:ascii="Arial" w:hAnsi="Arial" w:cs="Arial"/>
                <w:b/>
              </w:rPr>
              <w:t>by the 10</w:t>
            </w:r>
            <w:r w:rsidR="007A4FA0" w:rsidRPr="007A4FA0">
              <w:rPr>
                <w:rFonts w:ascii="Arial" w:hAnsi="Arial" w:cs="Arial"/>
                <w:b/>
                <w:vertAlign w:val="superscript"/>
              </w:rPr>
              <w:t>th</w:t>
            </w:r>
            <w:r w:rsidR="007A4FA0">
              <w:rPr>
                <w:rFonts w:ascii="Arial" w:hAnsi="Arial" w:cs="Arial"/>
                <w:b/>
              </w:rPr>
              <w:t xml:space="preserve"> day of absence, </w:t>
            </w:r>
            <w:r w:rsidR="006C2F7D" w:rsidRPr="0025766F">
              <w:rPr>
                <w:rFonts w:ascii="Arial" w:hAnsi="Arial" w:cs="Arial"/>
                <w:b/>
              </w:rPr>
              <w:t>when one of the following criteria applies</w:t>
            </w:r>
            <w:r w:rsidRPr="0025766F">
              <w:rPr>
                <w:rFonts w:ascii="Arial" w:hAnsi="Arial" w:cs="Arial"/>
                <w:b/>
              </w:rPr>
              <w:t>:</w:t>
            </w:r>
          </w:p>
          <w:p w14:paraId="38110ECC" w14:textId="77777777" w:rsidR="006C2F7D" w:rsidRPr="0025766F" w:rsidRDefault="006C2F7D" w:rsidP="006C2F7D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5766F">
              <w:rPr>
                <w:bCs/>
                <w:sz w:val="22"/>
                <w:szCs w:val="22"/>
              </w:rPr>
              <w:t xml:space="preserve">A pupil has gone missing and no contact can be made with parent/carer to establish reason for absence </w:t>
            </w:r>
          </w:p>
          <w:p w14:paraId="01717943" w14:textId="77777777" w:rsidR="006C2F7D" w:rsidRPr="0025766F" w:rsidRDefault="006C2F7D" w:rsidP="006C2F7D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5766F">
              <w:rPr>
                <w:bCs/>
                <w:sz w:val="22"/>
                <w:szCs w:val="22"/>
              </w:rPr>
              <w:t xml:space="preserve">A pupil ceased to attend the school and forwarding address of the family is not known </w:t>
            </w:r>
          </w:p>
          <w:p w14:paraId="7945A7F3" w14:textId="77777777" w:rsidR="006C2F7D" w:rsidRPr="0025766F" w:rsidRDefault="006C2F7D" w:rsidP="006C2F7D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5766F">
              <w:rPr>
                <w:bCs/>
                <w:sz w:val="22"/>
                <w:szCs w:val="22"/>
              </w:rPr>
              <w:t xml:space="preserve">A pupil has not returned from holiday within 10 school days of the expected date of return </w:t>
            </w:r>
          </w:p>
          <w:p w14:paraId="0049005B" w14:textId="77777777" w:rsidR="006C2F7D" w:rsidRPr="0025766F" w:rsidRDefault="006C2F7D" w:rsidP="006C2F7D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25766F">
              <w:rPr>
                <w:bCs/>
                <w:sz w:val="22"/>
                <w:szCs w:val="22"/>
              </w:rPr>
              <w:t xml:space="preserve">A pupil fails to take up their place at the start of the academic year and the whereabouts of the young person is unknown </w:t>
            </w:r>
          </w:p>
          <w:p w14:paraId="0B9F5171" w14:textId="77777777" w:rsidR="0025766F" w:rsidRPr="0025766F" w:rsidRDefault="0025766F" w:rsidP="0025766F">
            <w:pPr>
              <w:pStyle w:val="Default"/>
              <w:ind w:left="720"/>
              <w:rPr>
                <w:b/>
                <w:sz w:val="22"/>
                <w:szCs w:val="22"/>
              </w:rPr>
            </w:pPr>
          </w:p>
          <w:p w14:paraId="7A04203C" w14:textId="77777777" w:rsidR="006C2F7D" w:rsidRPr="00CB3266" w:rsidRDefault="006C2F7D" w:rsidP="00CB3266">
            <w:pPr>
              <w:rPr>
                <w:rFonts w:ascii="Arial" w:hAnsi="Arial" w:cs="Arial"/>
                <w:b/>
                <w:u w:val="single"/>
              </w:rPr>
            </w:pPr>
            <w:r w:rsidRPr="00CB3266">
              <w:rPr>
                <w:rFonts w:ascii="Arial" w:hAnsi="Arial" w:cs="Arial"/>
                <w:b/>
                <w:u w:val="single"/>
              </w:rPr>
              <w:t>School must continue investigations, while the Local Authority undertake their investigations.</w:t>
            </w:r>
          </w:p>
          <w:p w14:paraId="0B559141" w14:textId="77777777" w:rsidR="006C2F7D" w:rsidRPr="0025766F" w:rsidRDefault="006C2F7D" w:rsidP="006C2F7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82AA8" w:rsidRPr="006C2F7D" w14:paraId="41F17847" w14:textId="77777777" w:rsidTr="007F5AFA">
        <w:tc>
          <w:tcPr>
            <w:tcW w:w="1129" w:type="dxa"/>
          </w:tcPr>
          <w:p w14:paraId="0B2A4826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lastRenderedPageBreak/>
              <w:t>Day 11 - 19 of absence</w:t>
            </w:r>
          </w:p>
        </w:tc>
        <w:tc>
          <w:tcPr>
            <w:tcW w:w="9356" w:type="dxa"/>
          </w:tcPr>
          <w:p w14:paraId="701E8749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7A4FA0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5E38DF2C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parents/carers if a response is not received following the text, leave a message if </w:t>
            </w:r>
            <w:r w:rsidR="007A4FA0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46D68B4D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 to return</w:t>
            </w:r>
            <w:r w:rsidR="007A4FA0">
              <w:rPr>
                <w:rFonts w:ascii="Arial" w:hAnsi="Arial" w:cs="Arial"/>
                <w:sz w:val="23"/>
                <w:szCs w:val="23"/>
              </w:rPr>
              <w:t xml:space="preserve"> the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call</w:t>
            </w:r>
          </w:p>
          <w:p w14:paraId="2FAAED87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Make another home visit during this period</w:t>
            </w:r>
            <w:r w:rsidR="007A4FA0">
              <w:rPr>
                <w:rFonts w:ascii="Arial" w:hAnsi="Arial" w:cs="Arial"/>
                <w:sz w:val="23"/>
                <w:szCs w:val="23"/>
              </w:rPr>
              <w:t xml:space="preserve"> and leave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a calling card</w:t>
            </w:r>
          </w:p>
          <w:p w14:paraId="4B6724BE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Inform parents / carers in writing that their child is at risk of being removed from roll</w:t>
            </w:r>
          </w:p>
          <w:p w14:paraId="4EF9588D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4EC6F6A8" w14:textId="77777777" w:rsidR="006C2F7D" w:rsidRPr="006C2F7D" w:rsidRDefault="006C2F7D" w:rsidP="006C2F7D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40FF088F" w14:textId="77777777" w:rsidTr="007F5AFA">
        <w:tc>
          <w:tcPr>
            <w:tcW w:w="1129" w:type="dxa"/>
          </w:tcPr>
          <w:p w14:paraId="67A00F30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Day 20 of absence</w:t>
            </w:r>
          </w:p>
        </w:tc>
        <w:tc>
          <w:tcPr>
            <w:tcW w:w="9356" w:type="dxa"/>
          </w:tcPr>
          <w:p w14:paraId="027384A6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Send </w:t>
            </w:r>
            <w:r w:rsidR="007A4FA0">
              <w:rPr>
                <w:rFonts w:ascii="Arial" w:hAnsi="Arial" w:cs="Arial"/>
                <w:sz w:val="23"/>
                <w:szCs w:val="23"/>
              </w:rPr>
              <w:t>a</w:t>
            </w:r>
            <w:r w:rsidRPr="006C2F7D">
              <w:rPr>
                <w:rFonts w:ascii="Arial" w:hAnsi="Arial" w:cs="Arial"/>
                <w:sz w:val="23"/>
                <w:szCs w:val="23"/>
              </w:rPr>
              <w:t>bsent text to parent/carers (if facility to do so)</w:t>
            </w:r>
          </w:p>
          <w:p w14:paraId="24B49079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Telephone parents/carers if a response is not received following the text, leave a message if </w:t>
            </w:r>
            <w:r w:rsidR="007A4FA0">
              <w:rPr>
                <w:rFonts w:ascii="Arial" w:hAnsi="Arial" w:cs="Arial"/>
                <w:sz w:val="23"/>
                <w:szCs w:val="23"/>
              </w:rPr>
              <w:t>possible</w:t>
            </w:r>
          </w:p>
          <w:p w14:paraId="3E174654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Telephone all contacts on SIMS/equivalent, if no answer leave message to</w:t>
            </w:r>
            <w:r w:rsidR="007A4FA0">
              <w:rPr>
                <w:rFonts w:ascii="Arial" w:hAnsi="Arial" w:cs="Arial"/>
                <w:sz w:val="23"/>
                <w:szCs w:val="23"/>
              </w:rPr>
              <w:t xml:space="preserve"> the</w:t>
            </w:r>
            <w:r w:rsidRPr="006C2F7D">
              <w:rPr>
                <w:rFonts w:ascii="Arial" w:hAnsi="Arial" w:cs="Arial"/>
                <w:sz w:val="23"/>
                <w:szCs w:val="23"/>
              </w:rPr>
              <w:t xml:space="preserve"> return call</w:t>
            </w:r>
          </w:p>
          <w:p w14:paraId="1DF1E33A" w14:textId="77777777" w:rsidR="00482AA8" w:rsidRPr="007A4FA0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A4FA0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You cannot remove a child from roll until you have received notification from the Local Authority</w:t>
            </w:r>
          </w:p>
          <w:p w14:paraId="63A6F253" w14:textId="77777777" w:rsidR="00482AA8" w:rsidRPr="006C2F7D" w:rsidRDefault="00482AA8" w:rsidP="001765A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Record all actions on SIMS/equivalent</w:t>
            </w:r>
          </w:p>
          <w:p w14:paraId="16AB3438" w14:textId="77777777" w:rsidR="006C2F7D" w:rsidRPr="006C2F7D" w:rsidRDefault="006C2F7D" w:rsidP="006C2F7D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82AA8" w:rsidRPr="006C2F7D" w14:paraId="41E067DF" w14:textId="77777777" w:rsidTr="007F5AFA">
        <w:tc>
          <w:tcPr>
            <w:tcW w:w="1129" w:type="dxa"/>
          </w:tcPr>
          <w:p w14:paraId="12F822FB" w14:textId="77777777" w:rsidR="00482AA8" w:rsidRPr="006C2F7D" w:rsidRDefault="00482AA8" w:rsidP="001765A6">
            <w:p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 xml:space="preserve">Coding: </w:t>
            </w:r>
          </w:p>
        </w:tc>
        <w:tc>
          <w:tcPr>
            <w:tcW w:w="9356" w:type="dxa"/>
          </w:tcPr>
          <w:p w14:paraId="5462A02B" w14:textId="77777777" w:rsidR="006C2F7D" w:rsidRPr="006C2F7D" w:rsidRDefault="00482AA8" w:rsidP="001765A6">
            <w:pPr>
              <w:pStyle w:val="ListParagraph"/>
              <w:numPr>
                <w:ilvl w:val="0"/>
                <w:numId w:val="10"/>
              </w:numPr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  <w:r w:rsidRPr="006C2F7D">
              <w:rPr>
                <w:rFonts w:ascii="Arial" w:hAnsi="Arial" w:cs="Arial"/>
                <w:sz w:val="23"/>
                <w:szCs w:val="23"/>
              </w:rPr>
              <w:t>These absences must be coded as O for unauthorised absence due to no reason provided from parents/carers</w:t>
            </w:r>
          </w:p>
          <w:p w14:paraId="66A7792C" w14:textId="77777777" w:rsidR="006C2F7D" w:rsidRPr="006C2F7D" w:rsidRDefault="006C2F7D" w:rsidP="006C2F7D">
            <w:pPr>
              <w:pStyle w:val="ListParagraph"/>
              <w:spacing w:before="240"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8FDBC83" w14:textId="77777777" w:rsidR="00227A18" w:rsidRPr="00AD1B8D" w:rsidRDefault="00227A18" w:rsidP="001765A6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27A18" w:rsidRPr="00AD1B8D" w:rsidSect="00541A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03D2" w14:textId="77777777" w:rsidR="006C57DC" w:rsidRDefault="006C57DC" w:rsidP="007A4FA0">
      <w:pPr>
        <w:spacing w:after="0" w:line="240" w:lineRule="auto"/>
      </w:pPr>
      <w:r>
        <w:separator/>
      </w:r>
    </w:p>
  </w:endnote>
  <w:endnote w:type="continuationSeparator" w:id="0">
    <w:p w14:paraId="7561867F" w14:textId="77777777" w:rsidR="006C57DC" w:rsidRDefault="006C57DC" w:rsidP="007A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2EA3" w14:textId="77777777" w:rsidR="007A4FA0" w:rsidRDefault="007A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07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4005D" w14:textId="77777777" w:rsidR="007A4FA0" w:rsidRDefault="007A4FA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A5E9E77" w14:textId="77777777" w:rsidR="007A4FA0" w:rsidRPr="007A4FA0" w:rsidRDefault="007A4FA0" w:rsidP="007A4F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B5C8" w14:textId="77777777" w:rsidR="007A4FA0" w:rsidRDefault="007A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9405" w14:textId="77777777" w:rsidR="006C57DC" w:rsidRDefault="006C57DC" w:rsidP="007A4FA0">
      <w:pPr>
        <w:spacing w:after="0" w:line="240" w:lineRule="auto"/>
      </w:pPr>
      <w:r>
        <w:separator/>
      </w:r>
    </w:p>
  </w:footnote>
  <w:footnote w:type="continuationSeparator" w:id="0">
    <w:p w14:paraId="64565FE7" w14:textId="77777777" w:rsidR="006C57DC" w:rsidRDefault="006C57DC" w:rsidP="007A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788F" w14:textId="77777777" w:rsidR="007A4FA0" w:rsidRDefault="007A4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C30A" w14:textId="77777777" w:rsidR="007A4FA0" w:rsidRDefault="007A4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BA7A" w14:textId="77777777" w:rsidR="007A4FA0" w:rsidRDefault="007A4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466C"/>
    <w:multiLevelType w:val="multilevel"/>
    <w:tmpl w:val="E1B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30D83"/>
    <w:multiLevelType w:val="hybridMultilevel"/>
    <w:tmpl w:val="33825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C68"/>
    <w:multiLevelType w:val="hybridMultilevel"/>
    <w:tmpl w:val="C7EA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5101"/>
    <w:multiLevelType w:val="hybridMultilevel"/>
    <w:tmpl w:val="FE60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103"/>
    <w:multiLevelType w:val="hybridMultilevel"/>
    <w:tmpl w:val="A0FA3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5CDB"/>
    <w:multiLevelType w:val="hybridMultilevel"/>
    <w:tmpl w:val="E964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2A71"/>
    <w:multiLevelType w:val="hybridMultilevel"/>
    <w:tmpl w:val="F94E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E7A6B"/>
    <w:multiLevelType w:val="multilevel"/>
    <w:tmpl w:val="3D88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9007A"/>
    <w:multiLevelType w:val="hybridMultilevel"/>
    <w:tmpl w:val="DB84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6FAF"/>
    <w:multiLevelType w:val="hybridMultilevel"/>
    <w:tmpl w:val="AF22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4898"/>
    <w:multiLevelType w:val="hybridMultilevel"/>
    <w:tmpl w:val="6454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1A3"/>
    <w:multiLevelType w:val="hybridMultilevel"/>
    <w:tmpl w:val="CB80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298"/>
    <w:multiLevelType w:val="hybridMultilevel"/>
    <w:tmpl w:val="C6F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18"/>
    <w:rsid w:val="000201E7"/>
    <w:rsid w:val="000B6832"/>
    <w:rsid w:val="000D3F23"/>
    <w:rsid w:val="000F0538"/>
    <w:rsid w:val="00107A09"/>
    <w:rsid w:val="001160CB"/>
    <w:rsid w:val="001765A6"/>
    <w:rsid w:val="00227A18"/>
    <w:rsid w:val="0025766F"/>
    <w:rsid w:val="00340D9D"/>
    <w:rsid w:val="00482AA8"/>
    <w:rsid w:val="004C6852"/>
    <w:rsid w:val="00541A4B"/>
    <w:rsid w:val="005579BC"/>
    <w:rsid w:val="006C2F7D"/>
    <w:rsid w:val="006C57DC"/>
    <w:rsid w:val="00703B5A"/>
    <w:rsid w:val="00715A5D"/>
    <w:rsid w:val="0073795B"/>
    <w:rsid w:val="007A4FA0"/>
    <w:rsid w:val="007B391E"/>
    <w:rsid w:val="007F5AFA"/>
    <w:rsid w:val="00833CB2"/>
    <w:rsid w:val="0084537E"/>
    <w:rsid w:val="008A60D0"/>
    <w:rsid w:val="008B7327"/>
    <w:rsid w:val="0099151E"/>
    <w:rsid w:val="009F45DA"/>
    <w:rsid w:val="00A20056"/>
    <w:rsid w:val="00AD1B8D"/>
    <w:rsid w:val="00AD67CC"/>
    <w:rsid w:val="00B5001F"/>
    <w:rsid w:val="00B65F3A"/>
    <w:rsid w:val="00BB1A03"/>
    <w:rsid w:val="00CA2996"/>
    <w:rsid w:val="00CA32AB"/>
    <w:rsid w:val="00CB3266"/>
    <w:rsid w:val="00CF0AA0"/>
    <w:rsid w:val="00D01A99"/>
    <w:rsid w:val="00D220D4"/>
    <w:rsid w:val="00D568B0"/>
    <w:rsid w:val="00EF6705"/>
    <w:rsid w:val="00EF6B73"/>
    <w:rsid w:val="00F843B1"/>
    <w:rsid w:val="00FC59F7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10582"/>
  <w15:docId w15:val="{CE5277D6-39A4-4C65-BEE3-1F64394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18"/>
    <w:pPr>
      <w:ind w:left="720"/>
      <w:contextualSpacing/>
    </w:pPr>
  </w:style>
  <w:style w:type="table" w:styleId="TableGrid">
    <w:name w:val="Table Grid"/>
    <w:basedOn w:val="TableNormal"/>
    <w:uiPriority w:val="39"/>
    <w:rsid w:val="000B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41A4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D4"/>
    <w:rPr>
      <w:rFonts w:ascii="Segoe UI" w:hAnsi="Segoe UI" w:cs="Segoe UI"/>
      <w:sz w:val="18"/>
      <w:szCs w:val="18"/>
    </w:rPr>
  </w:style>
  <w:style w:type="paragraph" w:customStyle="1" w:styleId="public-draftstyledefault-unorderedlistitem">
    <w:name w:val="public-draftstyledefault-unorderedlistitem"/>
    <w:basedOn w:val="Normal"/>
    <w:rsid w:val="007F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ardreadability">
    <w:name w:val="hardreadability"/>
    <w:basedOn w:val="DefaultParagraphFont"/>
    <w:rsid w:val="007F5AFA"/>
  </w:style>
  <w:style w:type="character" w:customStyle="1" w:styleId="passivevoice">
    <w:name w:val="passivevoice"/>
    <w:basedOn w:val="DefaultParagraphFont"/>
    <w:rsid w:val="007F5AFA"/>
  </w:style>
  <w:style w:type="table" w:styleId="TableGridLight">
    <w:name w:val="Grid Table Light"/>
    <w:basedOn w:val="TableNormal"/>
    <w:uiPriority w:val="40"/>
    <w:rsid w:val="007F5A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A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A0"/>
  </w:style>
  <w:style w:type="paragraph" w:styleId="Footer">
    <w:name w:val="footer"/>
    <w:basedOn w:val="Normal"/>
    <w:link w:val="FooterChar"/>
    <w:uiPriority w:val="99"/>
    <w:unhideWhenUsed/>
    <w:rsid w:val="007A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7B44-CDF9-4985-8BC4-5CFB54CDE0EB}"/>
</file>

<file path=customXml/itemProps2.xml><?xml version="1.0" encoding="utf-8"?>
<ds:datastoreItem xmlns:ds="http://schemas.openxmlformats.org/officeDocument/2006/customXml" ds:itemID="{C3868F1F-3204-4852-9F80-2BFC38C32A7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EE4FFA-56E9-4AD0-B533-E34689AA1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177C4-B09B-4808-B610-EBCE8916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Philip Morant School and College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Noakes J</dc:creator>
  <cp:lastModifiedBy>Andy Wells, Education Web Content Officer</cp:lastModifiedBy>
  <cp:revision>2</cp:revision>
  <cp:lastPrinted>2019-08-06T12:17:00Z</cp:lastPrinted>
  <dcterms:created xsi:type="dcterms:W3CDTF">2020-03-16T08:33:00Z</dcterms:created>
  <dcterms:modified xsi:type="dcterms:W3CDTF">2020-03-16T08:35:00Z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1500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