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020694"/>
        <w:docPartObj>
          <w:docPartGallery w:val="Cover Pages"/>
          <w:docPartUnique/>
        </w:docPartObj>
      </w:sdtPr>
      <w:sdtEndPr>
        <w:rPr>
          <w:b/>
          <w:bCs/>
        </w:rPr>
      </w:sdtEndPr>
      <w:sdtContent>
        <w:p w14:paraId="47D04DB3" w14:textId="77777777" w:rsidR="00A7055E" w:rsidRDefault="00D96E85">
          <w:r>
            <w:rPr>
              <w:noProof/>
              <w:lang w:eastAsia="en-GB"/>
            </w:rPr>
            <mc:AlternateContent>
              <mc:Choice Requires="wps">
                <w:drawing>
                  <wp:anchor distT="0" distB="0" distL="114300" distR="114300" simplePos="0" relativeHeight="251652096" behindDoc="0" locked="0" layoutInCell="1" allowOverlap="1" wp14:anchorId="54C7BB28" wp14:editId="3FEC80BC">
                    <wp:simplePos x="0" y="0"/>
                    <wp:positionH relativeFrom="page">
                      <wp:posOffset>3524250</wp:posOffset>
                    </wp:positionH>
                    <wp:positionV relativeFrom="page">
                      <wp:posOffset>457200</wp:posOffset>
                    </wp:positionV>
                    <wp:extent cx="2875915" cy="2114550"/>
                    <wp:effectExtent l="0" t="0" r="3175" b="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5915" cy="21145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EC3FD" w14:textId="77777777" w:rsidR="00033FA2" w:rsidRPr="00D96E85" w:rsidRDefault="00B619DB" w:rsidP="00D96E85">
                                <w:pPr>
                                  <w:spacing w:before="240"/>
                                  <w:rPr>
                                    <w:color w:val="FFFFFF" w:themeColor="background1"/>
                                    <w:sz w:val="44"/>
                                    <w:szCs w:val="44"/>
                                  </w:rPr>
                                </w:pPr>
                                <w:sdt>
                                  <w:sdtPr>
                                    <w:rPr>
                                      <w:color w:val="FFFFFF" w:themeColor="background1"/>
                                      <w:sz w:val="44"/>
                                      <w:szCs w:val="44"/>
                                    </w:rPr>
                                    <w:alias w:val="Abstract"/>
                                    <w:id w:val="-1672469"/>
                                    <w:dataBinding w:prefixMappings="xmlns:ns0='http://schemas.microsoft.com/office/2006/coverPageProps'" w:xpath="/ns0:CoverPageProperties[1]/ns0:Abstract[1]" w:storeItemID="{55AF091B-3C7A-41E3-B477-F2FDAA23CFDA}"/>
                                    <w:text/>
                                  </w:sdtPr>
                                  <w:sdtEndPr/>
                                  <w:sdtContent>
                                    <w:r w:rsidR="00033FA2" w:rsidRPr="00D96E85">
                                      <w:rPr>
                                        <w:color w:val="FFFFFF" w:themeColor="background1"/>
                                        <w:sz w:val="44"/>
                                        <w:szCs w:val="44"/>
                                      </w:rPr>
                                      <w:t>Essex County Council</w:t>
                                    </w:r>
                                  </w:sdtContent>
                                </w:sdt>
                                <w:r w:rsidR="00033FA2" w:rsidRPr="00D96E85">
                                  <w:rPr>
                                    <w:color w:val="FFFFFF" w:themeColor="background1"/>
                                    <w:sz w:val="44"/>
                                    <w:szCs w:val="44"/>
                                  </w:rPr>
                                  <w:t xml:space="preserve"> </w:t>
                                </w:r>
                              </w:p>
                              <w:p w14:paraId="730188B0" w14:textId="77777777" w:rsidR="00033FA2" w:rsidRPr="00D96E85" w:rsidRDefault="00033FA2" w:rsidP="00D96E85">
                                <w:pPr>
                                  <w:spacing w:before="240"/>
                                  <w:rPr>
                                    <w:color w:val="FFFFFF" w:themeColor="background1"/>
                                    <w:sz w:val="32"/>
                                    <w:szCs w:val="32"/>
                                  </w:rPr>
                                </w:pPr>
                                <w:r>
                                  <w:rPr>
                                    <w:color w:val="FFFFFF" w:themeColor="background1"/>
                                    <w:sz w:val="32"/>
                                    <w:szCs w:val="32"/>
                                  </w:rPr>
                                  <w:t>Elective Home Education</w:t>
                                </w:r>
                                <w:r w:rsidRPr="00D96E85">
                                  <w:rPr>
                                    <w:color w:val="FFFFFF" w:themeColor="background1"/>
                                    <w:sz w:val="32"/>
                                    <w:szCs w:val="32"/>
                                  </w:rPr>
                                  <w:t xml:space="preserve"> </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54C7BB28" id="Rectangle 35" o:spid="_x0000_s1026" alt="&quot;&quot;" style="position:absolute;margin-left:277.5pt;margin-top:36pt;width:226.45pt;height:166.5pt;z-index:25165209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" fillcolor="#1f497d [3215]" stroked="f" strokeweight="2pt">
                    <v:textbox inset="14.4pt,14.4pt,14.4pt,28.8pt">
                      <w:txbxContent>
                        <w:p w14:paraId="0F8EC3FD" w14:textId="77777777" w:rsidR="00033FA2" w:rsidRPr="00D96E85" w:rsidRDefault="00617841" w:rsidP="00D96E85">
                          <w:pPr>
                            <w:spacing w:before="240"/>
                            <w:rPr>
                              <w:color w:val="FFFFFF" w:themeColor="background1"/>
                              <w:sz w:val="44"/>
                              <w:szCs w:val="44"/>
                            </w:rPr>
                          </w:pPr>
                          <w:sdt>
                            <w:sdtPr>
                              <w:rPr>
                                <w:color w:val="FFFFFF" w:themeColor="background1"/>
                                <w:sz w:val="44"/>
                                <w:szCs w:val="44"/>
                              </w:rPr>
                              <w:alias w:val="Abstract"/>
                              <w:id w:val="-1672469"/>
                              <w:dataBinding w:prefixMappings="xmlns:ns0='http://schemas.microsoft.com/office/2006/coverPageProps'" w:xpath="/ns0:CoverPageProperties[1]/ns0:Abstract[1]" w:storeItemID="{55AF091B-3C7A-41E3-B477-F2FDAA23CFDA}"/>
                              <w:text/>
                            </w:sdtPr>
                            <w:sdtEndPr/>
                            <w:sdtContent>
                              <w:r w:rsidR="00033FA2" w:rsidRPr="00D96E85">
                                <w:rPr>
                                  <w:color w:val="FFFFFF" w:themeColor="background1"/>
                                  <w:sz w:val="44"/>
                                  <w:szCs w:val="44"/>
                                </w:rPr>
                                <w:t>Essex County Council</w:t>
                              </w:r>
                            </w:sdtContent>
                          </w:sdt>
                          <w:r w:rsidR="00033FA2" w:rsidRPr="00D96E85">
                            <w:rPr>
                              <w:color w:val="FFFFFF" w:themeColor="background1"/>
                              <w:sz w:val="44"/>
                              <w:szCs w:val="44"/>
                            </w:rPr>
                            <w:t xml:space="preserve"> </w:t>
                          </w:r>
                        </w:p>
                        <w:p w14:paraId="730188B0" w14:textId="77777777" w:rsidR="00033FA2" w:rsidRPr="00D96E85" w:rsidRDefault="00033FA2" w:rsidP="00D96E85">
                          <w:pPr>
                            <w:spacing w:before="240"/>
                            <w:rPr>
                              <w:color w:val="FFFFFF" w:themeColor="background1"/>
                              <w:sz w:val="32"/>
                              <w:szCs w:val="32"/>
                            </w:rPr>
                          </w:pPr>
                          <w:r>
                            <w:rPr>
                              <w:color w:val="FFFFFF" w:themeColor="background1"/>
                              <w:sz w:val="32"/>
                              <w:szCs w:val="32"/>
                            </w:rPr>
                            <w:t>Elective Home Education</w:t>
                          </w:r>
                          <w:r w:rsidRPr="00D96E85">
                            <w:rPr>
                              <w:color w:val="FFFFFF" w:themeColor="background1"/>
                              <w:sz w:val="32"/>
                              <w:szCs w:val="32"/>
                            </w:rPr>
                            <w:t xml:space="preserve"> </w:t>
                          </w:r>
                        </w:p>
                      </w:txbxContent>
                    </v:textbox>
                    <w10:wrap anchorx="page" anchory="page"/>
                  </v:rect>
                </w:pict>
              </mc:Fallback>
            </mc:AlternateContent>
          </w:r>
          <w:r w:rsidR="00A7055E">
            <w:rPr>
              <w:noProof/>
              <w:lang w:eastAsia="en-GB"/>
            </w:rPr>
            <mc:AlternateContent>
              <mc:Choice Requires="wps">
                <w:drawing>
                  <wp:anchor distT="0" distB="0" distL="114300" distR="114300" simplePos="0" relativeHeight="251650048" behindDoc="0" locked="0" layoutInCell="1" allowOverlap="1" wp14:anchorId="47C1DABC" wp14:editId="753686A1">
                    <wp:simplePos x="0" y="0"/>
                    <wp:positionH relativeFrom="page">
                      <wp:posOffset>3441065</wp:posOffset>
                    </wp:positionH>
                    <wp:positionV relativeFrom="page">
                      <wp:posOffset>324485</wp:posOffset>
                    </wp:positionV>
                    <wp:extent cx="3108960" cy="7040880"/>
                    <wp:effectExtent l="0" t="0" r="24130" b="2095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338B5A2" id="Rectangle 36" o:spid="_x0000_s1026" alt="&quot;&quot;" style="position:absolute;margin-left:270.95pt;margin-top:25.55pt;width:244.8pt;height:554.4pt;z-index:251650048;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" fillcolor="white [3212]" strokecolor="#938953 [1614]" strokeweight="1.25pt">
                    <w10:wrap anchorx="page" anchory="page"/>
                  </v:rect>
                </w:pict>
              </mc:Fallback>
            </mc:AlternateContent>
          </w:r>
          <w:r w:rsidR="00A7055E">
            <w:rPr>
              <w:noProof/>
              <w:lang w:eastAsia="en-GB"/>
            </w:rPr>
            <mc:AlternateContent>
              <mc:Choice Requires="wps">
                <w:drawing>
                  <wp:anchor distT="0" distB="0" distL="114300" distR="114300" simplePos="0" relativeHeight="251662336" behindDoc="1" locked="0" layoutInCell="1" allowOverlap="1" wp14:anchorId="2C9B9606" wp14:editId="47D7C241">
                    <wp:simplePos x="0" y="0"/>
                    <wp:positionH relativeFrom="page">
                      <wp:align>center</wp:align>
                    </wp:positionH>
                    <wp:positionV relativeFrom="page">
                      <wp:align>center</wp:align>
                    </wp:positionV>
                    <wp:extent cx="7383780" cy="9555480"/>
                    <wp:effectExtent l="0" t="0" r="0" b="0"/>
                    <wp:wrapNone/>
                    <wp:docPr id="34" name="Rectangl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64D1E0D" w14:textId="77777777" w:rsidR="00033FA2" w:rsidRDefault="00033FA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C9B9606" id="Rectangle 34" o:spid="_x0000_s1027" alt="&quot;&quot;" style="position:absolute;margin-left:0;margin-top:0;width:581.4pt;height:752.4pt;z-index:-2516541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" fillcolor="#f1efe6 [2579]" stroked="f" strokeweight="2pt">
                    <v:fill color2="#575131 [963]" rotate="t" focusposition=".5,.5" focussize="" focus="100%" type="gradientRadial"/>
                    <v:textbox inset="21.6pt,,21.6pt">
                      <w:txbxContent>
                        <w:p w14:paraId="364D1E0D" w14:textId="77777777" w:rsidR="00033FA2" w:rsidRDefault="00033FA2"/>
                      </w:txbxContent>
                    </v:textbox>
                    <w10:wrap anchorx="page" anchory="page"/>
                  </v:rect>
                </w:pict>
              </mc:Fallback>
            </mc:AlternateContent>
          </w:r>
          <w:r w:rsidR="00A7055E">
            <w:rPr>
              <w:noProof/>
              <w:lang w:eastAsia="en-GB"/>
            </w:rPr>
            <mc:AlternateContent>
              <mc:Choice Requires="wps">
                <w:drawing>
                  <wp:anchor distT="0" distB="0" distL="114300" distR="114300" simplePos="0" relativeHeight="251658240" behindDoc="0" locked="0" layoutInCell="1" allowOverlap="1" wp14:anchorId="45EC2914" wp14:editId="3B44038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7848576" id="Rectangle 37" o:spid="_x0000_s1026" alt="&quot;&quot;" style="position:absolute;margin-left:0;margin-top:0;width:226.45pt;height:9.35pt;z-index:25165824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p>
        <w:p w14:paraId="1D41A0B3" w14:textId="77777777" w:rsidR="00A7055E" w:rsidRDefault="00D96E85">
          <w:r>
            <w:rPr>
              <w:noProof/>
              <w:lang w:eastAsia="en-GB"/>
            </w:rPr>
            <mc:AlternateContent>
              <mc:Choice Requires="wps">
                <w:drawing>
                  <wp:anchor distT="0" distB="0" distL="114300" distR="114300" simplePos="0" relativeHeight="251656192" behindDoc="0" locked="0" layoutInCell="1" allowOverlap="1" wp14:anchorId="1F69BE20" wp14:editId="6EBCB0C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1857375"/>
                    <wp:effectExtent l="0" t="0" r="0" b="0"/>
                    <wp:wrapSquare wrapText="bothSides"/>
                    <wp:docPr id="39" name="Text Box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7810" cy="1857375"/>
                            </a:xfrm>
                            <a:prstGeom prst="rect">
                              <a:avLst/>
                            </a:prstGeom>
                            <a:noFill/>
                            <a:ln w="6350">
                              <a:noFill/>
                            </a:ln>
                            <a:effectLst/>
                          </wps:spPr>
                          <wps:txbx>
                            <w:txbxContent>
                              <w:sdt>
                                <w:sdtPr>
                                  <w:rPr>
                                    <w:rFonts w:asciiTheme="majorHAnsi" w:hAnsiTheme="majorHAnsi"/>
                                    <w:noProof/>
                                    <w:color w:val="4F81BD" w:themeColor="accent1"/>
                                    <w:sz w:val="40"/>
                                    <w:szCs w:val="40"/>
                                  </w:rPr>
                                  <w:alias w:val="Title"/>
                                  <w:id w:val="-174199304"/>
                                  <w:dataBinding w:prefixMappings="xmlns:ns0='http://schemas.openxmlformats.org/package/2006/metadata/core-properties' xmlns:ns1='http://purl.org/dc/elements/1.1/'" w:xpath="/ns0:coreProperties[1]/ns1:title[1]" w:storeItemID="{6C3C8BC8-F283-45AE-878A-BAB7291924A1}"/>
                                  <w:text/>
                                </w:sdtPr>
                                <w:sdtEndPr/>
                                <w:sdtContent>
                                  <w:p w14:paraId="12C28F6A" w14:textId="77777777" w:rsidR="00033FA2" w:rsidRDefault="00033FA2">
                                    <w:pPr>
                                      <w:rPr>
                                        <w:rFonts w:asciiTheme="majorHAnsi" w:hAnsiTheme="majorHAnsi"/>
                                        <w:noProof/>
                                        <w:color w:val="4F81BD" w:themeColor="accent1"/>
                                        <w:sz w:val="72"/>
                                        <w:szCs w:val="144"/>
                                      </w:rPr>
                                    </w:pPr>
                                    <w:r w:rsidRPr="00A7055E">
                                      <w:rPr>
                                        <w:rFonts w:asciiTheme="majorHAnsi" w:hAnsiTheme="majorHAnsi"/>
                                        <w:noProof/>
                                        <w:color w:val="4F81BD" w:themeColor="accent1"/>
                                        <w:sz w:val="40"/>
                                        <w:szCs w:val="40"/>
                                      </w:rPr>
                                      <w:t xml:space="preserve">Education </w:t>
                                    </w:r>
                                    <w:r>
                                      <w:rPr>
                                        <w:rFonts w:asciiTheme="majorHAnsi" w:hAnsiTheme="majorHAnsi"/>
                                        <w:noProof/>
                                        <w:color w:val="4F81BD" w:themeColor="accent1"/>
                                        <w:sz w:val="40"/>
                                        <w:szCs w:val="40"/>
                                      </w:rPr>
                                      <w:t>Compliance: Policy and Practice Guidance in respect of</w:t>
                                    </w:r>
                                    <w:r w:rsidRPr="00A7055E">
                                      <w:rPr>
                                        <w:rFonts w:asciiTheme="majorHAnsi" w:hAnsiTheme="majorHAnsi"/>
                                        <w:noProof/>
                                        <w:color w:val="4F81BD" w:themeColor="accent1"/>
                                        <w:sz w:val="40"/>
                                        <w:szCs w:val="40"/>
                                      </w:rPr>
                                      <w:t xml:space="preserve"> </w:t>
                                    </w:r>
                                    <w:r>
                                      <w:rPr>
                                        <w:rFonts w:asciiTheme="majorHAnsi" w:hAnsiTheme="majorHAnsi"/>
                                        <w:noProof/>
                                        <w:color w:val="4F81BD" w:themeColor="accent1"/>
                                        <w:sz w:val="40"/>
                                        <w:szCs w:val="40"/>
                                      </w:rPr>
                                      <w:t>Elective Home</w:t>
                                    </w:r>
                                    <w:r w:rsidRPr="00A7055E">
                                      <w:rPr>
                                        <w:rFonts w:asciiTheme="majorHAnsi" w:hAnsiTheme="majorHAnsi"/>
                                        <w:noProof/>
                                        <w:color w:val="4F81BD" w:themeColor="accent1"/>
                                        <w:sz w:val="40"/>
                                        <w:szCs w:val="40"/>
                                      </w:rPr>
                                      <w:t xml:space="preserve"> Education</w:t>
                                    </w:r>
                                    <w:r>
                                      <w:rPr>
                                        <w:rFonts w:asciiTheme="majorHAnsi" w:hAnsiTheme="majorHAnsi"/>
                                        <w:noProof/>
                                        <w:color w:val="4F81BD" w:themeColor="accent1"/>
                                        <w:sz w:val="40"/>
                                        <w:szCs w:val="40"/>
                                      </w:rPr>
                                      <w:t xml:space="preserve"> (EHE)</w:t>
                                    </w:r>
                                  </w:p>
                                </w:sdtContent>
                              </w:sdt>
                              <w:sdt>
                                <w:sdtPr>
                                  <w:rPr>
                                    <w:rFonts w:asciiTheme="majorHAnsi" w:hAnsiTheme="majorHAnsi"/>
                                    <w:noProof/>
                                    <w:color w:val="1F497D" w:themeColor="text2"/>
                                    <w:sz w:val="32"/>
                                    <w:szCs w:val="40"/>
                                  </w:rPr>
                                  <w:alias w:val="Subtitle"/>
                                  <w:id w:val="-1117061431"/>
                                  <w:showingPlcHdr/>
                                  <w:dataBinding w:prefixMappings="xmlns:ns0='http://schemas.openxmlformats.org/package/2006/metadata/core-properties' xmlns:ns1='http://purl.org/dc/elements/1.1/'" w:xpath="/ns0:coreProperties[1]/ns1:subject[1]" w:storeItemID="{6C3C8BC8-F283-45AE-878A-BAB7291924A1}"/>
                                  <w:text/>
                                </w:sdtPr>
                                <w:sdtEndPr/>
                                <w:sdtContent>
                                  <w:p w14:paraId="4D048C81" w14:textId="77777777" w:rsidR="00033FA2" w:rsidRDefault="00033FA2">
                                    <w:pPr>
                                      <w:rPr>
                                        <w:rFonts w:asciiTheme="majorHAnsi" w:hAnsiTheme="majorHAnsi"/>
                                        <w:noProof/>
                                        <w:color w:val="1F497D" w:themeColor="text2"/>
                                        <w:sz w:val="32"/>
                                        <w:szCs w:val="40"/>
                                      </w:rPr>
                                    </w:pPr>
                                    <w:r>
                                      <w:rPr>
                                        <w:rFonts w:asciiTheme="majorHAnsi" w:hAnsiTheme="majorHAnsi"/>
                                        <w:noProof/>
                                        <w:color w:val="1F497D" w:themeColor="text2"/>
                                        <w:sz w:val="32"/>
                                        <w:szCs w:val="40"/>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1F69BE20" id="_x0000_t202" coordsize="21600,21600" o:spt="202" path="m,l,21600r21600,l21600,xe">
                    <v:stroke joinstyle="miter"/>
                    <v:path gradientshapeok="t" o:connecttype="rect"/>
                  </v:shapetype>
                  <v:shape id="Text Box 39" o:spid="_x0000_s1028" type="#_x0000_t202" alt="&quot;&quot;" style="position:absolute;margin-left:0;margin-top:0;width:220.3pt;height:146.25pt;z-index:25165619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" filled="f" stroked="f" strokeweight=".5pt">
                    <v:textbox>
                      <w:txbxContent>
                        <w:sdt>
                          <w:sdtPr>
                            <w:rPr>
                              <w:rFonts w:asciiTheme="majorHAnsi" w:hAnsiTheme="majorHAnsi"/>
                              <w:noProof/>
                              <w:color w:val="4F81BD" w:themeColor="accent1"/>
                              <w:sz w:val="40"/>
                              <w:szCs w:val="40"/>
                            </w:rPr>
                            <w:alias w:val="Title"/>
                            <w:id w:val="-174199304"/>
                            <w:dataBinding w:prefixMappings="xmlns:ns0='http://schemas.openxmlformats.org/package/2006/metadata/core-properties' xmlns:ns1='http://purl.org/dc/elements/1.1/'" w:xpath="/ns0:coreProperties[1]/ns1:title[1]" w:storeItemID="{6C3C8BC8-F283-45AE-878A-BAB7291924A1}"/>
                            <w:text/>
                          </w:sdtPr>
                          <w:sdtEndPr/>
                          <w:sdtContent>
                            <w:p w14:paraId="12C28F6A" w14:textId="77777777" w:rsidR="00033FA2" w:rsidRDefault="00033FA2">
                              <w:pPr>
                                <w:rPr>
                                  <w:rFonts w:asciiTheme="majorHAnsi" w:hAnsiTheme="majorHAnsi"/>
                                  <w:noProof/>
                                  <w:color w:val="4F81BD" w:themeColor="accent1"/>
                                  <w:sz w:val="72"/>
                                  <w:szCs w:val="144"/>
                                </w:rPr>
                              </w:pPr>
                              <w:r w:rsidRPr="00A7055E">
                                <w:rPr>
                                  <w:rFonts w:asciiTheme="majorHAnsi" w:hAnsiTheme="majorHAnsi"/>
                                  <w:noProof/>
                                  <w:color w:val="4F81BD" w:themeColor="accent1"/>
                                  <w:sz w:val="40"/>
                                  <w:szCs w:val="40"/>
                                </w:rPr>
                                <w:t xml:space="preserve">Education </w:t>
                              </w:r>
                              <w:r>
                                <w:rPr>
                                  <w:rFonts w:asciiTheme="majorHAnsi" w:hAnsiTheme="majorHAnsi"/>
                                  <w:noProof/>
                                  <w:color w:val="4F81BD" w:themeColor="accent1"/>
                                  <w:sz w:val="40"/>
                                  <w:szCs w:val="40"/>
                                </w:rPr>
                                <w:t>Compliance: Policy and Practice Guidance in respect of</w:t>
                              </w:r>
                              <w:r w:rsidRPr="00A7055E">
                                <w:rPr>
                                  <w:rFonts w:asciiTheme="majorHAnsi" w:hAnsiTheme="majorHAnsi"/>
                                  <w:noProof/>
                                  <w:color w:val="4F81BD" w:themeColor="accent1"/>
                                  <w:sz w:val="40"/>
                                  <w:szCs w:val="40"/>
                                </w:rPr>
                                <w:t xml:space="preserve"> </w:t>
                              </w:r>
                              <w:r>
                                <w:rPr>
                                  <w:rFonts w:asciiTheme="majorHAnsi" w:hAnsiTheme="majorHAnsi"/>
                                  <w:noProof/>
                                  <w:color w:val="4F81BD" w:themeColor="accent1"/>
                                  <w:sz w:val="40"/>
                                  <w:szCs w:val="40"/>
                                </w:rPr>
                                <w:t>Elective Home</w:t>
                              </w:r>
                              <w:r w:rsidRPr="00A7055E">
                                <w:rPr>
                                  <w:rFonts w:asciiTheme="majorHAnsi" w:hAnsiTheme="majorHAnsi"/>
                                  <w:noProof/>
                                  <w:color w:val="4F81BD" w:themeColor="accent1"/>
                                  <w:sz w:val="40"/>
                                  <w:szCs w:val="40"/>
                                </w:rPr>
                                <w:t xml:space="preserve"> Education</w:t>
                              </w:r>
                              <w:r>
                                <w:rPr>
                                  <w:rFonts w:asciiTheme="majorHAnsi" w:hAnsiTheme="majorHAnsi"/>
                                  <w:noProof/>
                                  <w:color w:val="4F81BD" w:themeColor="accent1"/>
                                  <w:sz w:val="40"/>
                                  <w:szCs w:val="40"/>
                                </w:rPr>
                                <w:t xml:space="preserve"> (EHE)</w:t>
                              </w:r>
                            </w:p>
                          </w:sdtContent>
                        </w:sdt>
                        <w:sdt>
                          <w:sdtPr>
                            <w:rPr>
                              <w:rFonts w:asciiTheme="majorHAnsi" w:hAnsiTheme="majorHAnsi"/>
                              <w:noProof/>
                              <w:color w:val="1F497D" w:themeColor="text2"/>
                              <w:sz w:val="32"/>
                              <w:szCs w:val="40"/>
                            </w:rPr>
                            <w:alias w:val="Subtitle"/>
                            <w:id w:val="-1117061431"/>
                            <w:showingPlcHdr/>
                            <w:dataBinding w:prefixMappings="xmlns:ns0='http://schemas.openxmlformats.org/package/2006/metadata/core-properties' xmlns:ns1='http://purl.org/dc/elements/1.1/'" w:xpath="/ns0:coreProperties[1]/ns1:subject[1]" w:storeItemID="{6C3C8BC8-F283-45AE-878A-BAB7291924A1}"/>
                            <w:text/>
                          </w:sdtPr>
                          <w:sdtEndPr/>
                          <w:sdtContent>
                            <w:p w14:paraId="4D048C81" w14:textId="77777777" w:rsidR="00033FA2" w:rsidRDefault="00033FA2">
                              <w:pPr>
                                <w:rPr>
                                  <w:rFonts w:asciiTheme="majorHAnsi" w:hAnsiTheme="majorHAnsi"/>
                                  <w:noProof/>
                                  <w:color w:val="1F497D" w:themeColor="text2"/>
                                  <w:sz w:val="32"/>
                                  <w:szCs w:val="40"/>
                                </w:rPr>
                              </w:pPr>
                              <w:r>
                                <w:rPr>
                                  <w:rFonts w:asciiTheme="majorHAnsi" w:hAnsiTheme="majorHAnsi"/>
                                  <w:noProof/>
                                  <w:color w:val="1F497D" w:themeColor="text2"/>
                                  <w:sz w:val="32"/>
                                  <w:szCs w:val="40"/>
                                </w:rPr>
                                <w:t xml:space="preserve">     </w:t>
                              </w:r>
                            </w:p>
                          </w:sdtContent>
                        </w:sdt>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73E805D" wp14:editId="57D75FD8">
                    <wp:simplePos x="0" y="0"/>
                    <wp:positionH relativeFrom="page">
                      <wp:posOffset>3449320</wp:posOffset>
                    </wp:positionH>
                    <wp:positionV relativeFrom="page">
                      <wp:posOffset>6913880</wp:posOffset>
                    </wp:positionV>
                    <wp:extent cx="2797810" cy="268605"/>
                    <wp:effectExtent l="0" t="0" r="0" b="0"/>
                    <wp:wrapSquare wrapText="bothSides"/>
                    <wp:docPr id="33" name="Text Box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6779799" w14:textId="77777777" w:rsidR="00033FA2" w:rsidRDefault="00B619DB">
                                <w:pPr>
                                  <w:pStyle w:val="NoSpacing"/>
                                  <w:rPr>
                                    <w:noProof/>
                                    <w:color w:val="1F497D" w:themeColor="text2"/>
                                  </w:rPr>
                                </w:pPr>
                                <w:sdt>
                                  <w:sdtPr>
                                    <w:rPr>
                                      <w:noProof/>
                                      <w:color w:val="1F497D" w:themeColor="text2"/>
                                    </w:rPr>
                                    <w:alias w:val="Author"/>
                                    <w:id w:val="1223722009"/>
                                    <w:dataBinding w:prefixMappings="xmlns:ns0='http://schemas.openxmlformats.org/package/2006/metadata/core-properties' xmlns:ns1='http://purl.org/dc/elements/1.1/'" w:xpath="/ns0:coreProperties[1]/ns1:creator[1]" w:storeItemID="{6C3C8BC8-F283-45AE-878A-BAB7291924A1}"/>
                                    <w:text/>
                                  </w:sdtPr>
                                  <w:sdtEndPr/>
                                  <w:sdtContent>
                                    <w:r w:rsidR="00033FA2">
                                      <w:rPr>
                                        <w:noProof/>
                                        <w:color w:val="1F497D" w:themeColor="text2"/>
                                      </w:rPr>
                                      <w:t>A</w:t>
                                    </w:r>
                                    <w:r w:rsidR="00033FA2">
                                      <w:rPr>
                                        <w:noProof/>
                                        <w:color w:val="1F497D" w:themeColor="text2"/>
                                        <w:lang w:val="en-GB"/>
                                      </w:rPr>
                                      <w:t>nita Patel-Lingam</w:t>
                                    </w:r>
                                  </w:sdtContent>
                                </w:sdt>
                              </w:p>
                              <w:p w14:paraId="34FF820E" w14:textId="504094F1" w:rsidR="00033FA2" w:rsidRDefault="00B21DA4">
                                <w:pPr>
                                  <w:pStyle w:val="NoSpacing"/>
                                  <w:rPr>
                                    <w:noProof/>
                                    <w:color w:val="1F497D" w:themeColor="text2"/>
                                  </w:rPr>
                                </w:pPr>
                                <w:r>
                                  <w:rPr>
                                    <w:noProof/>
                                    <w:color w:val="1F497D" w:themeColor="text2"/>
                                  </w:rPr>
                                  <w:t xml:space="preserve">(Updated </w:t>
                                </w:r>
                                <w:r w:rsidR="00A958B3">
                                  <w:rPr>
                                    <w:noProof/>
                                    <w:color w:val="1F497D" w:themeColor="text2"/>
                                  </w:rPr>
                                  <w:t>September</w:t>
                                </w:r>
                                <w:r>
                                  <w:rPr>
                                    <w:noProof/>
                                    <w:color w:val="1F497D" w:themeColor="text2"/>
                                  </w:rPr>
                                  <w:t xml:space="preserve"> 202</w:t>
                                </w:r>
                                <w:r w:rsidR="00A958B3">
                                  <w:rPr>
                                    <w:noProof/>
                                    <w:color w:val="1F497D" w:themeColor="text2"/>
                                  </w:rPr>
                                  <w:t>5</w:t>
                                </w:r>
                                <w:r>
                                  <w:rPr>
                                    <w:noProof/>
                                    <w:color w:val="1F497D" w:themeColor="text2"/>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73E805D" id="_x0000_t202" coordsize="21600,21600" o:spt="202" path="m,l,21600r21600,l21600,xe">
                    <v:stroke joinstyle="miter"/>
                    <v:path gradientshapeok="t" o:connecttype="rect"/>
                  </v:shapetype>
                  <v:shape id="Text Box 33" o:spid="_x0000_s1029" type="#_x0000_t202" alt="&quot;&quot;" style="position:absolute;margin-left:271.6pt;margin-top:544.4pt;width:220.3pt;height:21.15pt;z-index:25166643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" filled="f" stroked="f" strokeweight=".5pt">
                    <v:textbox style="mso-fit-shape-to-text:t">
                      <w:txbxContent>
                        <w:p w14:paraId="06779799" w14:textId="77777777" w:rsidR="00033FA2" w:rsidRDefault="00D366F9">
                          <w:pPr>
                            <w:pStyle w:val="NoSpacing"/>
                            <w:rPr>
                              <w:noProof/>
                              <w:color w:val="1F497D" w:themeColor="text2"/>
                            </w:rPr>
                          </w:pPr>
                          <w:sdt>
                            <w:sdtPr>
                              <w:rPr>
                                <w:noProof/>
                                <w:color w:val="1F497D" w:themeColor="text2"/>
                              </w:rPr>
                              <w:alias w:val="Author"/>
                              <w:id w:val="1223722009"/>
                              <w:dataBinding w:prefixMappings="xmlns:ns0='http://schemas.openxmlformats.org/package/2006/metadata/core-properties' xmlns:ns1='http://purl.org/dc/elements/1.1/'" w:xpath="/ns0:coreProperties[1]/ns1:creator[1]" w:storeItemID="{6C3C8BC8-F283-45AE-878A-BAB7291924A1}"/>
                              <w:text/>
                            </w:sdtPr>
                            <w:sdtEndPr/>
                            <w:sdtContent>
                              <w:r w:rsidR="00033FA2">
                                <w:rPr>
                                  <w:noProof/>
                                  <w:color w:val="1F497D" w:themeColor="text2"/>
                                </w:rPr>
                                <w:t>A</w:t>
                              </w:r>
                              <w:r w:rsidR="00033FA2">
                                <w:rPr>
                                  <w:noProof/>
                                  <w:color w:val="1F497D" w:themeColor="text2"/>
                                  <w:lang w:val="en-GB"/>
                                </w:rPr>
                                <w:t>nita Patel-Lingam</w:t>
                              </w:r>
                            </w:sdtContent>
                          </w:sdt>
                        </w:p>
                        <w:p w14:paraId="34FF820E" w14:textId="504094F1" w:rsidR="00033FA2" w:rsidRDefault="00B21DA4">
                          <w:pPr>
                            <w:pStyle w:val="NoSpacing"/>
                            <w:rPr>
                              <w:noProof/>
                              <w:color w:val="1F497D" w:themeColor="text2"/>
                            </w:rPr>
                          </w:pPr>
                          <w:r>
                            <w:rPr>
                              <w:noProof/>
                              <w:color w:val="1F497D" w:themeColor="text2"/>
                            </w:rPr>
                            <w:t xml:space="preserve">(Updated </w:t>
                          </w:r>
                          <w:r w:rsidR="00A958B3">
                            <w:rPr>
                              <w:noProof/>
                              <w:color w:val="1F497D" w:themeColor="text2"/>
                            </w:rPr>
                            <w:t>September</w:t>
                          </w:r>
                          <w:r>
                            <w:rPr>
                              <w:noProof/>
                              <w:color w:val="1F497D" w:themeColor="text2"/>
                            </w:rPr>
                            <w:t xml:space="preserve"> 202</w:t>
                          </w:r>
                          <w:r w:rsidR="00A958B3">
                            <w:rPr>
                              <w:noProof/>
                              <w:color w:val="1F497D" w:themeColor="text2"/>
                            </w:rPr>
                            <w:t>5</w:t>
                          </w:r>
                          <w:r>
                            <w:rPr>
                              <w:noProof/>
                              <w:color w:val="1F497D" w:themeColor="text2"/>
                            </w:rPr>
                            <w:t>)</w:t>
                          </w:r>
                        </w:p>
                      </w:txbxContent>
                    </v:textbox>
                    <w10:wrap type="square" anchorx="page" anchory="page"/>
                  </v:shape>
                </w:pict>
              </mc:Fallback>
            </mc:AlternateContent>
          </w:r>
          <w:r w:rsidR="00A7055E">
            <w:rPr>
              <w:b/>
              <w:bCs/>
            </w:rPr>
            <w:br w:type="page"/>
          </w:r>
        </w:p>
      </w:sdtContent>
    </w:sdt>
    <w:sdt>
      <w:sdtPr>
        <w:rPr>
          <w:rFonts w:asciiTheme="minorHAnsi" w:eastAsiaTheme="minorHAnsi" w:hAnsiTheme="minorHAnsi" w:cstheme="minorBidi"/>
          <w:b w:val="0"/>
          <w:bCs w:val="0"/>
          <w:color w:val="auto"/>
          <w:sz w:val="22"/>
          <w:szCs w:val="22"/>
          <w:lang w:val="en-GB" w:eastAsia="en-US"/>
        </w:rPr>
        <w:id w:val="-1758743136"/>
        <w:docPartObj>
          <w:docPartGallery w:val="Table of Contents"/>
          <w:docPartUnique/>
        </w:docPartObj>
      </w:sdtPr>
      <w:sdtEndPr>
        <w:rPr>
          <w:noProof/>
        </w:rPr>
      </w:sdtEndPr>
      <w:sdtContent>
        <w:p w14:paraId="79BEB03E" w14:textId="77777777" w:rsidR="00C65455" w:rsidRDefault="00C65455">
          <w:pPr>
            <w:pStyle w:val="TOCHeading"/>
          </w:pPr>
          <w:r>
            <w:t>Table of Contents</w:t>
          </w:r>
        </w:p>
        <w:p w14:paraId="16FF7ECF" w14:textId="11F3355B" w:rsidR="00D366F9" w:rsidRDefault="00C65455">
          <w:pPr>
            <w:pStyle w:val="TOC1"/>
            <w:tabs>
              <w:tab w:val="right" w:leader="dot" w:pos="1045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5887704" w:history="1">
            <w:r w:rsidR="00D366F9" w:rsidRPr="00EF2BFB">
              <w:rPr>
                <w:rStyle w:val="Hyperlink"/>
                <w:noProof/>
              </w:rPr>
              <w:t>Education Compliance – Elective Home Education (EHE)</w:t>
            </w:r>
            <w:r w:rsidR="00D366F9">
              <w:rPr>
                <w:noProof/>
                <w:webHidden/>
              </w:rPr>
              <w:tab/>
            </w:r>
            <w:r w:rsidR="00D366F9">
              <w:rPr>
                <w:noProof/>
                <w:webHidden/>
              </w:rPr>
              <w:fldChar w:fldCharType="begin"/>
            </w:r>
            <w:r w:rsidR="00D366F9">
              <w:rPr>
                <w:noProof/>
                <w:webHidden/>
              </w:rPr>
              <w:instrText xml:space="preserve"> PAGEREF _Toc205887704 \h </w:instrText>
            </w:r>
            <w:r w:rsidR="00D366F9">
              <w:rPr>
                <w:noProof/>
                <w:webHidden/>
              </w:rPr>
            </w:r>
            <w:r w:rsidR="00D366F9">
              <w:rPr>
                <w:noProof/>
                <w:webHidden/>
              </w:rPr>
              <w:fldChar w:fldCharType="separate"/>
            </w:r>
            <w:r w:rsidR="00B619DB">
              <w:rPr>
                <w:noProof/>
                <w:webHidden/>
              </w:rPr>
              <w:t>2</w:t>
            </w:r>
            <w:r w:rsidR="00D366F9">
              <w:rPr>
                <w:noProof/>
                <w:webHidden/>
              </w:rPr>
              <w:fldChar w:fldCharType="end"/>
            </w:r>
          </w:hyperlink>
        </w:p>
        <w:p w14:paraId="62B0948D" w14:textId="16FE398E"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05" w:history="1">
            <w:r w:rsidRPr="00EF2BFB">
              <w:rPr>
                <w:rStyle w:val="Hyperlink"/>
                <w:noProof/>
              </w:rPr>
              <w:t>Parental duty under section 7 Education Act 1996:</w:t>
            </w:r>
            <w:r>
              <w:rPr>
                <w:noProof/>
                <w:webHidden/>
              </w:rPr>
              <w:tab/>
            </w:r>
            <w:r>
              <w:rPr>
                <w:noProof/>
                <w:webHidden/>
              </w:rPr>
              <w:fldChar w:fldCharType="begin"/>
            </w:r>
            <w:r>
              <w:rPr>
                <w:noProof/>
                <w:webHidden/>
              </w:rPr>
              <w:instrText xml:space="preserve"> PAGEREF _Toc205887705 \h </w:instrText>
            </w:r>
            <w:r>
              <w:rPr>
                <w:noProof/>
                <w:webHidden/>
              </w:rPr>
            </w:r>
            <w:r>
              <w:rPr>
                <w:noProof/>
                <w:webHidden/>
              </w:rPr>
              <w:fldChar w:fldCharType="separate"/>
            </w:r>
            <w:r w:rsidR="00B619DB">
              <w:rPr>
                <w:noProof/>
                <w:webHidden/>
              </w:rPr>
              <w:t>2</w:t>
            </w:r>
            <w:r>
              <w:rPr>
                <w:noProof/>
                <w:webHidden/>
              </w:rPr>
              <w:fldChar w:fldCharType="end"/>
            </w:r>
          </w:hyperlink>
        </w:p>
        <w:p w14:paraId="2B3FDEC2" w14:textId="493066C4" w:rsidR="00D366F9" w:rsidRDefault="00D366F9">
          <w:pPr>
            <w:pStyle w:val="TOC1"/>
            <w:tabs>
              <w:tab w:val="right" w:leader="dot" w:pos="10456"/>
            </w:tabs>
            <w:rPr>
              <w:rFonts w:eastAsiaTheme="minorEastAsia"/>
              <w:noProof/>
              <w:kern w:val="2"/>
              <w:sz w:val="24"/>
              <w:szCs w:val="24"/>
              <w:lang w:eastAsia="en-GB"/>
              <w14:ligatures w14:val="standardContextual"/>
            </w:rPr>
          </w:pPr>
          <w:hyperlink w:anchor="_Toc205887706" w:history="1">
            <w:r w:rsidRPr="00EF2BFB">
              <w:rPr>
                <w:rStyle w:val="Hyperlink"/>
                <w:noProof/>
              </w:rPr>
              <w:t>Section 1: Elective Home Education (EHE)</w:t>
            </w:r>
            <w:r>
              <w:rPr>
                <w:noProof/>
                <w:webHidden/>
              </w:rPr>
              <w:tab/>
            </w:r>
            <w:r>
              <w:rPr>
                <w:noProof/>
                <w:webHidden/>
              </w:rPr>
              <w:fldChar w:fldCharType="begin"/>
            </w:r>
            <w:r>
              <w:rPr>
                <w:noProof/>
                <w:webHidden/>
              </w:rPr>
              <w:instrText xml:space="preserve"> PAGEREF _Toc205887706 \h </w:instrText>
            </w:r>
            <w:r>
              <w:rPr>
                <w:noProof/>
                <w:webHidden/>
              </w:rPr>
            </w:r>
            <w:r>
              <w:rPr>
                <w:noProof/>
                <w:webHidden/>
              </w:rPr>
              <w:fldChar w:fldCharType="separate"/>
            </w:r>
            <w:r w:rsidR="00B619DB">
              <w:rPr>
                <w:noProof/>
                <w:webHidden/>
              </w:rPr>
              <w:t>3</w:t>
            </w:r>
            <w:r>
              <w:rPr>
                <w:noProof/>
                <w:webHidden/>
              </w:rPr>
              <w:fldChar w:fldCharType="end"/>
            </w:r>
          </w:hyperlink>
        </w:p>
        <w:p w14:paraId="4C5183C7" w14:textId="09126F37"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07" w:history="1">
            <w:r w:rsidRPr="00EF2BFB">
              <w:rPr>
                <w:rStyle w:val="Hyperlink"/>
                <w:noProof/>
              </w:rPr>
              <w:t>1.1 Notifying the local authority of a parental decision to electively home educate their child</w:t>
            </w:r>
            <w:r>
              <w:rPr>
                <w:noProof/>
                <w:webHidden/>
              </w:rPr>
              <w:tab/>
            </w:r>
            <w:r>
              <w:rPr>
                <w:noProof/>
                <w:webHidden/>
              </w:rPr>
              <w:fldChar w:fldCharType="begin"/>
            </w:r>
            <w:r>
              <w:rPr>
                <w:noProof/>
                <w:webHidden/>
              </w:rPr>
              <w:instrText xml:space="preserve"> PAGEREF _Toc205887707 \h </w:instrText>
            </w:r>
            <w:r>
              <w:rPr>
                <w:noProof/>
                <w:webHidden/>
              </w:rPr>
            </w:r>
            <w:r>
              <w:rPr>
                <w:noProof/>
                <w:webHidden/>
              </w:rPr>
              <w:fldChar w:fldCharType="separate"/>
            </w:r>
            <w:r w:rsidR="00B619DB">
              <w:rPr>
                <w:noProof/>
                <w:webHidden/>
              </w:rPr>
              <w:t>3</w:t>
            </w:r>
            <w:r>
              <w:rPr>
                <w:noProof/>
                <w:webHidden/>
              </w:rPr>
              <w:fldChar w:fldCharType="end"/>
            </w:r>
          </w:hyperlink>
        </w:p>
        <w:p w14:paraId="6E39582F" w14:textId="1C44D326"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08" w:history="1">
            <w:r w:rsidRPr="00EF2BFB">
              <w:rPr>
                <w:rStyle w:val="Hyperlink"/>
                <w:noProof/>
              </w:rPr>
              <w:t>1.2 The Essex County Council website – Home Education Pages</w:t>
            </w:r>
            <w:r>
              <w:rPr>
                <w:noProof/>
                <w:webHidden/>
              </w:rPr>
              <w:tab/>
            </w:r>
            <w:r>
              <w:rPr>
                <w:noProof/>
                <w:webHidden/>
              </w:rPr>
              <w:fldChar w:fldCharType="begin"/>
            </w:r>
            <w:r>
              <w:rPr>
                <w:noProof/>
                <w:webHidden/>
              </w:rPr>
              <w:instrText xml:space="preserve"> PAGEREF _Toc205887708 \h </w:instrText>
            </w:r>
            <w:r>
              <w:rPr>
                <w:noProof/>
                <w:webHidden/>
              </w:rPr>
            </w:r>
            <w:r>
              <w:rPr>
                <w:noProof/>
                <w:webHidden/>
              </w:rPr>
              <w:fldChar w:fldCharType="separate"/>
            </w:r>
            <w:r w:rsidR="00B619DB">
              <w:rPr>
                <w:noProof/>
                <w:webHidden/>
              </w:rPr>
              <w:t>3</w:t>
            </w:r>
            <w:r>
              <w:rPr>
                <w:noProof/>
                <w:webHidden/>
              </w:rPr>
              <w:fldChar w:fldCharType="end"/>
            </w:r>
          </w:hyperlink>
        </w:p>
        <w:p w14:paraId="28F8FCAF" w14:textId="1DAB7444"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09" w:history="1">
            <w:r w:rsidRPr="00EF2BFB">
              <w:rPr>
                <w:rStyle w:val="Hyperlink"/>
                <w:noProof/>
              </w:rPr>
              <w:t>1.3 Elective Home Education – Frequently Asked Questions</w:t>
            </w:r>
            <w:r>
              <w:rPr>
                <w:noProof/>
                <w:webHidden/>
              </w:rPr>
              <w:tab/>
            </w:r>
            <w:r>
              <w:rPr>
                <w:noProof/>
                <w:webHidden/>
              </w:rPr>
              <w:fldChar w:fldCharType="begin"/>
            </w:r>
            <w:r>
              <w:rPr>
                <w:noProof/>
                <w:webHidden/>
              </w:rPr>
              <w:instrText xml:space="preserve"> PAGEREF _Toc205887709 \h </w:instrText>
            </w:r>
            <w:r>
              <w:rPr>
                <w:noProof/>
                <w:webHidden/>
              </w:rPr>
            </w:r>
            <w:r>
              <w:rPr>
                <w:noProof/>
                <w:webHidden/>
              </w:rPr>
              <w:fldChar w:fldCharType="separate"/>
            </w:r>
            <w:r w:rsidR="00B619DB">
              <w:rPr>
                <w:noProof/>
                <w:webHidden/>
              </w:rPr>
              <w:t>4</w:t>
            </w:r>
            <w:r>
              <w:rPr>
                <w:noProof/>
                <w:webHidden/>
              </w:rPr>
              <w:fldChar w:fldCharType="end"/>
            </w:r>
          </w:hyperlink>
        </w:p>
        <w:p w14:paraId="730297EB" w14:textId="4710E0C4"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0" w:history="1">
            <w:r w:rsidRPr="00EF2BFB">
              <w:rPr>
                <w:rStyle w:val="Hyperlink"/>
                <w:noProof/>
                <w:lang w:val="en-US"/>
              </w:rPr>
              <w:t>Q: Why do parents elect to home educate?</w:t>
            </w:r>
            <w:r>
              <w:rPr>
                <w:noProof/>
                <w:webHidden/>
              </w:rPr>
              <w:tab/>
            </w:r>
            <w:r>
              <w:rPr>
                <w:noProof/>
                <w:webHidden/>
              </w:rPr>
              <w:fldChar w:fldCharType="begin"/>
            </w:r>
            <w:r>
              <w:rPr>
                <w:noProof/>
                <w:webHidden/>
              </w:rPr>
              <w:instrText xml:space="preserve"> PAGEREF _Toc205887710 \h </w:instrText>
            </w:r>
            <w:r>
              <w:rPr>
                <w:noProof/>
                <w:webHidden/>
              </w:rPr>
            </w:r>
            <w:r>
              <w:rPr>
                <w:noProof/>
                <w:webHidden/>
              </w:rPr>
              <w:fldChar w:fldCharType="separate"/>
            </w:r>
            <w:r w:rsidR="00B619DB">
              <w:rPr>
                <w:noProof/>
                <w:webHidden/>
              </w:rPr>
              <w:t>4</w:t>
            </w:r>
            <w:r>
              <w:rPr>
                <w:noProof/>
                <w:webHidden/>
              </w:rPr>
              <w:fldChar w:fldCharType="end"/>
            </w:r>
          </w:hyperlink>
        </w:p>
        <w:p w14:paraId="458B041D" w14:textId="21B712EF"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1" w:history="1">
            <w:r w:rsidRPr="00EF2BFB">
              <w:rPr>
                <w:rStyle w:val="Hyperlink"/>
                <w:noProof/>
                <w:lang w:val="en-US"/>
              </w:rPr>
              <w:t>Q: Does the law allow parents to choose to educate their child at home?</w:t>
            </w:r>
            <w:r>
              <w:rPr>
                <w:noProof/>
                <w:webHidden/>
              </w:rPr>
              <w:tab/>
            </w:r>
            <w:r>
              <w:rPr>
                <w:noProof/>
                <w:webHidden/>
              </w:rPr>
              <w:fldChar w:fldCharType="begin"/>
            </w:r>
            <w:r>
              <w:rPr>
                <w:noProof/>
                <w:webHidden/>
              </w:rPr>
              <w:instrText xml:space="preserve"> PAGEREF _Toc205887711 \h </w:instrText>
            </w:r>
            <w:r>
              <w:rPr>
                <w:noProof/>
                <w:webHidden/>
              </w:rPr>
            </w:r>
            <w:r>
              <w:rPr>
                <w:noProof/>
                <w:webHidden/>
              </w:rPr>
              <w:fldChar w:fldCharType="separate"/>
            </w:r>
            <w:r w:rsidR="00B619DB">
              <w:rPr>
                <w:noProof/>
                <w:webHidden/>
              </w:rPr>
              <w:t>4</w:t>
            </w:r>
            <w:r>
              <w:rPr>
                <w:noProof/>
                <w:webHidden/>
              </w:rPr>
              <w:fldChar w:fldCharType="end"/>
            </w:r>
          </w:hyperlink>
        </w:p>
        <w:p w14:paraId="01299C30" w14:textId="41DE0909"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2" w:history="1">
            <w:r w:rsidRPr="00EF2BFB">
              <w:rPr>
                <w:rStyle w:val="Hyperlink"/>
                <w:noProof/>
                <w:lang w:val="en-US"/>
              </w:rPr>
              <w:t>Q: How many hours of education should a home educated child receive?</w:t>
            </w:r>
            <w:r>
              <w:rPr>
                <w:noProof/>
                <w:webHidden/>
              </w:rPr>
              <w:tab/>
            </w:r>
            <w:r>
              <w:rPr>
                <w:noProof/>
                <w:webHidden/>
              </w:rPr>
              <w:fldChar w:fldCharType="begin"/>
            </w:r>
            <w:r>
              <w:rPr>
                <w:noProof/>
                <w:webHidden/>
              </w:rPr>
              <w:instrText xml:space="preserve"> PAGEREF _Toc205887712 \h </w:instrText>
            </w:r>
            <w:r>
              <w:rPr>
                <w:noProof/>
                <w:webHidden/>
              </w:rPr>
            </w:r>
            <w:r>
              <w:rPr>
                <w:noProof/>
                <w:webHidden/>
              </w:rPr>
              <w:fldChar w:fldCharType="separate"/>
            </w:r>
            <w:r w:rsidR="00B619DB">
              <w:rPr>
                <w:noProof/>
                <w:webHidden/>
              </w:rPr>
              <w:t>4</w:t>
            </w:r>
            <w:r>
              <w:rPr>
                <w:noProof/>
                <w:webHidden/>
              </w:rPr>
              <w:fldChar w:fldCharType="end"/>
            </w:r>
          </w:hyperlink>
        </w:p>
        <w:p w14:paraId="34599423" w14:textId="67410AC5"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3" w:history="1">
            <w:r w:rsidRPr="00EF2BFB">
              <w:rPr>
                <w:rStyle w:val="Hyperlink"/>
                <w:noProof/>
                <w:lang w:val="en-US"/>
              </w:rPr>
              <w:t>Q: What is ‘suitable’ and ‘efficient’ education?</w:t>
            </w:r>
            <w:r>
              <w:rPr>
                <w:noProof/>
                <w:webHidden/>
              </w:rPr>
              <w:tab/>
            </w:r>
            <w:r>
              <w:rPr>
                <w:noProof/>
                <w:webHidden/>
              </w:rPr>
              <w:fldChar w:fldCharType="begin"/>
            </w:r>
            <w:r>
              <w:rPr>
                <w:noProof/>
                <w:webHidden/>
              </w:rPr>
              <w:instrText xml:space="preserve"> PAGEREF _Toc205887713 \h </w:instrText>
            </w:r>
            <w:r>
              <w:rPr>
                <w:noProof/>
                <w:webHidden/>
              </w:rPr>
            </w:r>
            <w:r>
              <w:rPr>
                <w:noProof/>
                <w:webHidden/>
              </w:rPr>
              <w:fldChar w:fldCharType="separate"/>
            </w:r>
            <w:r w:rsidR="00B619DB">
              <w:rPr>
                <w:noProof/>
                <w:webHidden/>
              </w:rPr>
              <w:t>4</w:t>
            </w:r>
            <w:r>
              <w:rPr>
                <w:noProof/>
                <w:webHidden/>
              </w:rPr>
              <w:fldChar w:fldCharType="end"/>
            </w:r>
          </w:hyperlink>
        </w:p>
        <w:p w14:paraId="6B94CD1E" w14:textId="54B98EA7"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4" w:history="1">
            <w:r w:rsidRPr="00EF2BFB">
              <w:rPr>
                <w:rStyle w:val="Hyperlink"/>
                <w:noProof/>
                <w:lang w:val="en-US"/>
              </w:rPr>
              <w:t>Q: What does a parent need to do if they want to educate their child at home?</w:t>
            </w:r>
            <w:r>
              <w:rPr>
                <w:noProof/>
                <w:webHidden/>
              </w:rPr>
              <w:tab/>
            </w:r>
            <w:r>
              <w:rPr>
                <w:noProof/>
                <w:webHidden/>
              </w:rPr>
              <w:fldChar w:fldCharType="begin"/>
            </w:r>
            <w:r>
              <w:rPr>
                <w:noProof/>
                <w:webHidden/>
              </w:rPr>
              <w:instrText xml:space="preserve"> PAGEREF _Toc205887714 \h </w:instrText>
            </w:r>
            <w:r>
              <w:rPr>
                <w:noProof/>
                <w:webHidden/>
              </w:rPr>
            </w:r>
            <w:r>
              <w:rPr>
                <w:noProof/>
                <w:webHidden/>
              </w:rPr>
              <w:fldChar w:fldCharType="separate"/>
            </w:r>
            <w:r w:rsidR="00B619DB">
              <w:rPr>
                <w:noProof/>
                <w:webHidden/>
              </w:rPr>
              <w:t>4</w:t>
            </w:r>
            <w:r>
              <w:rPr>
                <w:noProof/>
                <w:webHidden/>
              </w:rPr>
              <w:fldChar w:fldCharType="end"/>
            </w:r>
          </w:hyperlink>
        </w:p>
        <w:p w14:paraId="468DEB66" w14:textId="0E63D6FC"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5" w:history="1">
            <w:r w:rsidRPr="00EF2BFB">
              <w:rPr>
                <w:rStyle w:val="Hyperlink"/>
                <w:noProof/>
                <w:lang w:val="en-US"/>
              </w:rPr>
              <w:t>Q: Can a child with an Education Health and Care Plan (EHCP) be home educated?</w:t>
            </w:r>
            <w:r>
              <w:rPr>
                <w:noProof/>
                <w:webHidden/>
              </w:rPr>
              <w:tab/>
            </w:r>
            <w:r>
              <w:rPr>
                <w:noProof/>
                <w:webHidden/>
              </w:rPr>
              <w:fldChar w:fldCharType="begin"/>
            </w:r>
            <w:r>
              <w:rPr>
                <w:noProof/>
                <w:webHidden/>
              </w:rPr>
              <w:instrText xml:space="preserve"> PAGEREF _Toc205887715 \h </w:instrText>
            </w:r>
            <w:r>
              <w:rPr>
                <w:noProof/>
                <w:webHidden/>
              </w:rPr>
            </w:r>
            <w:r>
              <w:rPr>
                <w:noProof/>
                <w:webHidden/>
              </w:rPr>
              <w:fldChar w:fldCharType="separate"/>
            </w:r>
            <w:r w:rsidR="00B619DB">
              <w:rPr>
                <w:noProof/>
                <w:webHidden/>
              </w:rPr>
              <w:t>5</w:t>
            </w:r>
            <w:r>
              <w:rPr>
                <w:noProof/>
                <w:webHidden/>
              </w:rPr>
              <w:fldChar w:fldCharType="end"/>
            </w:r>
          </w:hyperlink>
        </w:p>
        <w:p w14:paraId="4D8C9513" w14:textId="27FD5B5E"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6" w:history="1">
            <w:r w:rsidRPr="00EF2BFB">
              <w:rPr>
                <w:rStyle w:val="Hyperlink"/>
                <w:noProof/>
                <w:lang w:val="en-US"/>
              </w:rPr>
              <w:t>Q: Will parents receive any funding from the local authority to support with the education of their child at home?</w:t>
            </w:r>
            <w:r>
              <w:rPr>
                <w:noProof/>
                <w:webHidden/>
              </w:rPr>
              <w:tab/>
            </w:r>
            <w:r>
              <w:rPr>
                <w:noProof/>
                <w:webHidden/>
              </w:rPr>
              <w:fldChar w:fldCharType="begin"/>
            </w:r>
            <w:r>
              <w:rPr>
                <w:noProof/>
                <w:webHidden/>
              </w:rPr>
              <w:instrText xml:space="preserve"> PAGEREF _Toc205887716 \h </w:instrText>
            </w:r>
            <w:r>
              <w:rPr>
                <w:noProof/>
                <w:webHidden/>
              </w:rPr>
            </w:r>
            <w:r>
              <w:rPr>
                <w:noProof/>
                <w:webHidden/>
              </w:rPr>
              <w:fldChar w:fldCharType="separate"/>
            </w:r>
            <w:r w:rsidR="00B619DB">
              <w:rPr>
                <w:noProof/>
                <w:webHidden/>
              </w:rPr>
              <w:t>5</w:t>
            </w:r>
            <w:r>
              <w:rPr>
                <w:noProof/>
                <w:webHidden/>
              </w:rPr>
              <w:fldChar w:fldCharType="end"/>
            </w:r>
          </w:hyperlink>
        </w:p>
        <w:p w14:paraId="253FDEC2" w14:textId="47AB62F3"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7" w:history="1">
            <w:r w:rsidRPr="00EF2BFB">
              <w:rPr>
                <w:rStyle w:val="Hyperlink"/>
                <w:noProof/>
                <w:lang w:val="en-US"/>
              </w:rPr>
              <w:t>Q: Will the local authority provide a tutor?</w:t>
            </w:r>
            <w:r>
              <w:rPr>
                <w:noProof/>
                <w:webHidden/>
              </w:rPr>
              <w:tab/>
            </w:r>
            <w:r>
              <w:rPr>
                <w:noProof/>
                <w:webHidden/>
              </w:rPr>
              <w:fldChar w:fldCharType="begin"/>
            </w:r>
            <w:r>
              <w:rPr>
                <w:noProof/>
                <w:webHidden/>
              </w:rPr>
              <w:instrText xml:space="preserve"> PAGEREF _Toc205887717 \h </w:instrText>
            </w:r>
            <w:r>
              <w:rPr>
                <w:noProof/>
                <w:webHidden/>
              </w:rPr>
            </w:r>
            <w:r>
              <w:rPr>
                <w:noProof/>
                <w:webHidden/>
              </w:rPr>
              <w:fldChar w:fldCharType="separate"/>
            </w:r>
            <w:r w:rsidR="00B619DB">
              <w:rPr>
                <w:noProof/>
                <w:webHidden/>
              </w:rPr>
              <w:t>5</w:t>
            </w:r>
            <w:r>
              <w:rPr>
                <w:noProof/>
                <w:webHidden/>
              </w:rPr>
              <w:fldChar w:fldCharType="end"/>
            </w:r>
          </w:hyperlink>
        </w:p>
        <w:p w14:paraId="1E517EB0" w14:textId="35440A3B"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8" w:history="1">
            <w:r w:rsidRPr="00EF2BFB">
              <w:rPr>
                <w:rStyle w:val="Hyperlink"/>
                <w:noProof/>
                <w:lang w:val="en-US"/>
              </w:rPr>
              <w:t>Q: How can parents arrange for their child to sit public examinations?</w:t>
            </w:r>
            <w:r>
              <w:rPr>
                <w:noProof/>
                <w:webHidden/>
              </w:rPr>
              <w:tab/>
            </w:r>
            <w:r>
              <w:rPr>
                <w:noProof/>
                <w:webHidden/>
              </w:rPr>
              <w:fldChar w:fldCharType="begin"/>
            </w:r>
            <w:r>
              <w:rPr>
                <w:noProof/>
                <w:webHidden/>
              </w:rPr>
              <w:instrText xml:space="preserve"> PAGEREF _Toc205887718 \h </w:instrText>
            </w:r>
            <w:r>
              <w:rPr>
                <w:noProof/>
                <w:webHidden/>
              </w:rPr>
            </w:r>
            <w:r>
              <w:rPr>
                <w:noProof/>
                <w:webHidden/>
              </w:rPr>
              <w:fldChar w:fldCharType="separate"/>
            </w:r>
            <w:r w:rsidR="00B619DB">
              <w:rPr>
                <w:noProof/>
                <w:webHidden/>
              </w:rPr>
              <w:t>5</w:t>
            </w:r>
            <w:r>
              <w:rPr>
                <w:noProof/>
                <w:webHidden/>
              </w:rPr>
              <w:fldChar w:fldCharType="end"/>
            </w:r>
          </w:hyperlink>
        </w:p>
        <w:p w14:paraId="3775E0FB" w14:textId="2A1E635E"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19" w:history="1">
            <w:r w:rsidRPr="00EF2BFB">
              <w:rPr>
                <w:rStyle w:val="Hyperlink"/>
                <w:noProof/>
                <w:lang w:val="en-US"/>
              </w:rPr>
              <w:t>Q: Will parents be contacted by the local authority in the future about their child’s education?</w:t>
            </w:r>
            <w:r>
              <w:rPr>
                <w:noProof/>
                <w:webHidden/>
              </w:rPr>
              <w:tab/>
            </w:r>
            <w:r>
              <w:rPr>
                <w:noProof/>
                <w:webHidden/>
              </w:rPr>
              <w:fldChar w:fldCharType="begin"/>
            </w:r>
            <w:r>
              <w:rPr>
                <w:noProof/>
                <w:webHidden/>
              </w:rPr>
              <w:instrText xml:space="preserve"> PAGEREF _Toc205887719 \h </w:instrText>
            </w:r>
            <w:r>
              <w:rPr>
                <w:noProof/>
                <w:webHidden/>
              </w:rPr>
            </w:r>
            <w:r>
              <w:rPr>
                <w:noProof/>
                <w:webHidden/>
              </w:rPr>
              <w:fldChar w:fldCharType="separate"/>
            </w:r>
            <w:r w:rsidR="00B619DB">
              <w:rPr>
                <w:noProof/>
                <w:webHidden/>
              </w:rPr>
              <w:t>6</w:t>
            </w:r>
            <w:r>
              <w:rPr>
                <w:noProof/>
                <w:webHidden/>
              </w:rPr>
              <w:fldChar w:fldCharType="end"/>
            </w:r>
          </w:hyperlink>
        </w:p>
        <w:p w14:paraId="4044DC1E" w14:textId="4F06E500"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20" w:history="1">
            <w:r w:rsidRPr="00EF2BFB">
              <w:rPr>
                <w:rStyle w:val="Hyperlink"/>
                <w:noProof/>
                <w:lang w:val="en-US"/>
              </w:rPr>
              <w:t>Q: What will happen if the education that parents are providing is deemed unsuitable?</w:t>
            </w:r>
            <w:r>
              <w:rPr>
                <w:noProof/>
                <w:webHidden/>
              </w:rPr>
              <w:tab/>
            </w:r>
            <w:r>
              <w:rPr>
                <w:noProof/>
                <w:webHidden/>
              </w:rPr>
              <w:fldChar w:fldCharType="begin"/>
            </w:r>
            <w:r>
              <w:rPr>
                <w:noProof/>
                <w:webHidden/>
              </w:rPr>
              <w:instrText xml:space="preserve"> PAGEREF _Toc205887720 \h </w:instrText>
            </w:r>
            <w:r>
              <w:rPr>
                <w:noProof/>
                <w:webHidden/>
              </w:rPr>
            </w:r>
            <w:r>
              <w:rPr>
                <w:noProof/>
                <w:webHidden/>
              </w:rPr>
              <w:fldChar w:fldCharType="separate"/>
            </w:r>
            <w:r w:rsidR="00B619DB">
              <w:rPr>
                <w:noProof/>
                <w:webHidden/>
              </w:rPr>
              <w:t>6</w:t>
            </w:r>
            <w:r>
              <w:rPr>
                <w:noProof/>
                <w:webHidden/>
              </w:rPr>
              <w:fldChar w:fldCharType="end"/>
            </w:r>
          </w:hyperlink>
        </w:p>
        <w:p w14:paraId="2CBD4A0F" w14:textId="542FBB4C"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21" w:history="1">
            <w:r w:rsidRPr="00EF2BFB">
              <w:rPr>
                <w:rStyle w:val="Hyperlink"/>
                <w:noProof/>
                <w:lang w:val="en-US"/>
              </w:rPr>
              <w:t>Q: Where can parents access more information about Elective Home Education?</w:t>
            </w:r>
            <w:r>
              <w:rPr>
                <w:noProof/>
                <w:webHidden/>
              </w:rPr>
              <w:tab/>
            </w:r>
            <w:r>
              <w:rPr>
                <w:noProof/>
                <w:webHidden/>
              </w:rPr>
              <w:fldChar w:fldCharType="begin"/>
            </w:r>
            <w:r>
              <w:rPr>
                <w:noProof/>
                <w:webHidden/>
              </w:rPr>
              <w:instrText xml:space="preserve"> PAGEREF _Toc205887721 \h </w:instrText>
            </w:r>
            <w:r>
              <w:rPr>
                <w:noProof/>
                <w:webHidden/>
              </w:rPr>
            </w:r>
            <w:r>
              <w:rPr>
                <w:noProof/>
                <w:webHidden/>
              </w:rPr>
              <w:fldChar w:fldCharType="separate"/>
            </w:r>
            <w:r w:rsidR="00B619DB">
              <w:rPr>
                <w:noProof/>
                <w:webHidden/>
              </w:rPr>
              <w:t>6</w:t>
            </w:r>
            <w:r>
              <w:rPr>
                <w:noProof/>
                <w:webHidden/>
              </w:rPr>
              <w:fldChar w:fldCharType="end"/>
            </w:r>
          </w:hyperlink>
        </w:p>
        <w:p w14:paraId="74CEEF26" w14:textId="66D0D177" w:rsidR="00D366F9" w:rsidRDefault="00D366F9">
          <w:pPr>
            <w:pStyle w:val="TOC1"/>
            <w:tabs>
              <w:tab w:val="right" w:leader="dot" w:pos="10456"/>
            </w:tabs>
            <w:rPr>
              <w:rFonts w:eastAsiaTheme="minorEastAsia"/>
              <w:noProof/>
              <w:kern w:val="2"/>
              <w:sz w:val="24"/>
              <w:szCs w:val="24"/>
              <w:lang w:eastAsia="en-GB"/>
              <w14:ligatures w14:val="standardContextual"/>
            </w:rPr>
          </w:pPr>
          <w:hyperlink w:anchor="_Toc205887722" w:history="1">
            <w:r w:rsidRPr="00EF2BFB">
              <w:rPr>
                <w:rStyle w:val="Hyperlink"/>
                <w:noProof/>
              </w:rPr>
              <w:t>Section 2: What will the local authority do on receipt of a notification that a pupil has been removed from roll in favour of elective home education?</w:t>
            </w:r>
            <w:r>
              <w:rPr>
                <w:noProof/>
                <w:webHidden/>
              </w:rPr>
              <w:tab/>
            </w:r>
            <w:r>
              <w:rPr>
                <w:noProof/>
                <w:webHidden/>
              </w:rPr>
              <w:fldChar w:fldCharType="begin"/>
            </w:r>
            <w:r>
              <w:rPr>
                <w:noProof/>
                <w:webHidden/>
              </w:rPr>
              <w:instrText xml:space="preserve"> PAGEREF _Toc205887722 \h </w:instrText>
            </w:r>
            <w:r>
              <w:rPr>
                <w:noProof/>
                <w:webHidden/>
              </w:rPr>
            </w:r>
            <w:r>
              <w:rPr>
                <w:noProof/>
                <w:webHidden/>
              </w:rPr>
              <w:fldChar w:fldCharType="separate"/>
            </w:r>
            <w:r w:rsidR="00B619DB">
              <w:rPr>
                <w:noProof/>
                <w:webHidden/>
              </w:rPr>
              <w:t>6</w:t>
            </w:r>
            <w:r>
              <w:rPr>
                <w:noProof/>
                <w:webHidden/>
              </w:rPr>
              <w:fldChar w:fldCharType="end"/>
            </w:r>
          </w:hyperlink>
        </w:p>
        <w:p w14:paraId="41B96C81" w14:textId="5A2A8546"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23" w:history="1">
            <w:r w:rsidRPr="00EF2BFB">
              <w:rPr>
                <w:rStyle w:val="Hyperlink"/>
                <w:noProof/>
              </w:rPr>
              <w:t>Section 2.1 Moving from ‘informal’ EHE investigations to ‘formal’ EHE investigations</w:t>
            </w:r>
            <w:r>
              <w:rPr>
                <w:noProof/>
                <w:webHidden/>
              </w:rPr>
              <w:tab/>
            </w:r>
            <w:r>
              <w:rPr>
                <w:noProof/>
                <w:webHidden/>
              </w:rPr>
              <w:fldChar w:fldCharType="begin"/>
            </w:r>
            <w:r>
              <w:rPr>
                <w:noProof/>
                <w:webHidden/>
              </w:rPr>
              <w:instrText xml:space="preserve"> PAGEREF _Toc205887723 \h </w:instrText>
            </w:r>
            <w:r>
              <w:rPr>
                <w:noProof/>
                <w:webHidden/>
              </w:rPr>
            </w:r>
            <w:r>
              <w:rPr>
                <w:noProof/>
                <w:webHidden/>
              </w:rPr>
              <w:fldChar w:fldCharType="separate"/>
            </w:r>
            <w:r w:rsidR="00B619DB">
              <w:rPr>
                <w:noProof/>
                <w:webHidden/>
              </w:rPr>
              <w:t>7</w:t>
            </w:r>
            <w:r>
              <w:rPr>
                <w:noProof/>
                <w:webHidden/>
              </w:rPr>
              <w:fldChar w:fldCharType="end"/>
            </w:r>
          </w:hyperlink>
        </w:p>
        <w:p w14:paraId="018479B1" w14:textId="55F21B03"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24" w:history="1">
            <w:r w:rsidRPr="00EF2BFB">
              <w:rPr>
                <w:rStyle w:val="Hyperlink"/>
                <w:noProof/>
              </w:rPr>
              <w:t>Section 2.2 What will happen if parents fail to engage with the Education Compliance team?</w:t>
            </w:r>
            <w:r>
              <w:rPr>
                <w:noProof/>
                <w:webHidden/>
              </w:rPr>
              <w:tab/>
            </w:r>
            <w:r>
              <w:rPr>
                <w:noProof/>
                <w:webHidden/>
              </w:rPr>
              <w:fldChar w:fldCharType="begin"/>
            </w:r>
            <w:r>
              <w:rPr>
                <w:noProof/>
                <w:webHidden/>
              </w:rPr>
              <w:instrText xml:space="preserve"> PAGEREF _Toc205887724 \h </w:instrText>
            </w:r>
            <w:r>
              <w:rPr>
                <w:noProof/>
                <w:webHidden/>
              </w:rPr>
            </w:r>
            <w:r>
              <w:rPr>
                <w:noProof/>
                <w:webHidden/>
              </w:rPr>
              <w:fldChar w:fldCharType="separate"/>
            </w:r>
            <w:r w:rsidR="00B619DB">
              <w:rPr>
                <w:noProof/>
                <w:webHidden/>
              </w:rPr>
              <w:t>7</w:t>
            </w:r>
            <w:r>
              <w:rPr>
                <w:noProof/>
                <w:webHidden/>
              </w:rPr>
              <w:fldChar w:fldCharType="end"/>
            </w:r>
          </w:hyperlink>
        </w:p>
        <w:p w14:paraId="523D3332" w14:textId="45FD0F03"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25" w:history="1">
            <w:r w:rsidRPr="00EF2BFB">
              <w:rPr>
                <w:rStyle w:val="Hyperlink"/>
                <w:noProof/>
              </w:rPr>
              <w:t>Section 2.3 What about children/young people who need to return to school after months/years of being registered as home educated?</w:t>
            </w:r>
            <w:r>
              <w:rPr>
                <w:noProof/>
                <w:webHidden/>
              </w:rPr>
              <w:tab/>
            </w:r>
            <w:r>
              <w:rPr>
                <w:noProof/>
                <w:webHidden/>
              </w:rPr>
              <w:fldChar w:fldCharType="begin"/>
            </w:r>
            <w:r>
              <w:rPr>
                <w:noProof/>
                <w:webHidden/>
              </w:rPr>
              <w:instrText xml:space="preserve"> PAGEREF _Toc205887725 \h </w:instrText>
            </w:r>
            <w:r>
              <w:rPr>
                <w:noProof/>
                <w:webHidden/>
              </w:rPr>
            </w:r>
            <w:r>
              <w:rPr>
                <w:noProof/>
                <w:webHidden/>
              </w:rPr>
              <w:fldChar w:fldCharType="separate"/>
            </w:r>
            <w:r w:rsidR="00B619DB">
              <w:rPr>
                <w:noProof/>
                <w:webHidden/>
              </w:rPr>
              <w:t>8</w:t>
            </w:r>
            <w:r>
              <w:rPr>
                <w:noProof/>
                <w:webHidden/>
              </w:rPr>
              <w:fldChar w:fldCharType="end"/>
            </w:r>
          </w:hyperlink>
        </w:p>
        <w:p w14:paraId="10E1F257" w14:textId="6247512A" w:rsidR="00D366F9" w:rsidRDefault="00D366F9">
          <w:pPr>
            <w:pStyle w:val="TOC1"/>
            <w:tabs>
              <w:tab w:val="right" w:leader="dot" w:pos="10456"/>
            </w:tabs>
            <w:rPr>
              <w:rFonts w:eastAsiaTheme="minorEastAsia"/>
              <w:noProof/>
              <w:kern w:val="2"/>
              <w:sz w:val="24"/>
              <w:szCs w:val="24"/>
              <w:lang w:eastAsia="en-GB"/>
              <w14:ligatures w14:val="standardContextual"/>
            </w:rPr>
          </w:pPr>
          <w:hyperlink w:anchor="_Toc205887726" w:history="1">
            <w:r w:rsidRPr="00EF2BFB">
              <w:rPr>
                <w:rStyle w:val="Hyperlink"/>
                <w:noProof/>
              </w:rPr>
              <w:t>Section 3: The School Attendance Order Process</w:t>
            </w:r>
            <w:r>
              <w:rPr>
                <w:noProof/>
                <w:webHidden/>
              </w:rPr>
              <w:tab/>
            </w:r>
            <w:r>
              <w:rPr>
                <w:noProof/>
                <w:webHidden/>
              </w:rPr>
              <w:fldChar w:fldCharType="begin"/>
            </w:r>
            <w:r>
              <w:rPr>
                <w:noProof/>
                <w:webHidden/>
              </w:rPr>
              <w:instrText xml:space="preserve"> PAGEREF _Toc205887726 \h </w:instrText>
            </w:r>
            <w:r>
              <w:rPr>
                <w:noProof/>
                <w:webHidden/>
              </w:rPr>
            </w:r>
            <w:r>
              <w:rPr>
                <w:noProof/>
                <w:webHidden/>
              </w:rPr>
              <w:fldChar w:fldCharType="separate"/>
            </w:r>
            <w:r w:rsidR="00B619DB">
              <w:rPr>
                <w:noProof/>
                <w:webHidden/>
              </w:rPr>
              <w:t>8</w:t>
            </w:r>
            <w:r>
              <w:rPr>
                <w:noProof/>
                <w:webHidden/>
              </w:rPr>
              <w:fldChar w:fldCharType="end"/>
            </w:r>
          </w:hyperlink>
        </w:p>
        <w:p w14:paraId="471AA522" w14:textId="0A87C127"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27" w:history="1">
            <w:r w:rsidRPr="00EF2BFB">
              <w:rPr>
                <w:rStyle w:val="Hyperlink"/>
                <w:noProof/>
              </w:rPr>
              <w:t>3.1 The steps and timeframes that apply during the SAO process</w:t>
            </w:r>
            <w:r>
              <w:rPr>
                <w:noProof/>
                <w:webHidden/>
              </w:rPr>
              <w:tab/>
            </w:r>
            <w:r>
              <w:rPr>
                <w:noProof/>
                <w:webHidden/>
              </w:rPr>
              <w:fldChar w:fldCharType="begin"/>
            </w:r>
            <w:r>
              <w:rPr>
                <w:noProof/>
                <w:webHidden/>
              </w:rPr>
              <w:instrText xml:space="preserve"> PAGEREF _Toc205887727 \h </w:instrText>
            </w:r>
            <w:r>
              <w:rPr>
                <w:noProof/>
                <w:webHidden/>
              </w:rPr>
            </w:r>
            <w:r>
              <w:rPr>
                <w:noProof/>
                <w:webHidden/>
              </w:rPr>
              <w:fldChar w:fldCharType="separate"/>
            </w:r>
            <w:r w:rsidR="00B619DB">
              <w:rPr>
                <w:noProof/>
                <w:webHidden/>
              </w:rPr>
              <w:t>9</w:t>
            </w:r>
            <w:r>
              <w:rPr>
                <w:noProof/>
                <w:webHidden/>
              </w:rPr>
              <w:fldChar w:fldCharType="end"/>
            </w:r>
          </w:hyperlink>
        </w:p>
        <w:p w14:paraId="643DE5A9" w14:textId="2CF9A63D"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28" w:history="1">
            <w:r w:rsidRPr="00EF2BFB">
              <w:rPr>
                <w:rStyle w:val="Hyperlink"/>
                <w:noProof/>
              </w:rPr>
              <w:t>3.2 Right of appeal</w:t>
            </w:r>
            <w:r>
              <w:rPr>
                <w:noProof/>
                <w:webHidden/>
              </w:rPr>
              <w:tab/>
            </w:r>
            <w:r>
              <w:rPr>
                <w:noProof/>
                <w:webHidden/>
              </w:rPr>
              <w:fldChar w:fldCharType="begin"/>
            </w:r>
            <w:r>
              <w:rPr>
                <w:noProof/>
                <w:webHidden/>
              </w:rPr>
              <w:instrText xml:space="preserve"> PAGEREF _Toc205887728 \h </w:instrText>
            </w:r>
            <w:r>
              <w:rPr>
                <w:noProof/>
                <w:webHidden/>
              </w:rPr>
            </w:r>
            <w:r>
              <w:rPr>
                <w:noProof/>
                <w:webHidden/>
              </w:rPr>
              <w:fldChar w:fldCharType="separate"/>
            </w:r>
            <w:r w:rsidR="00B619DB">
              <w:rPr>
                <w:noProof/>
                <w:webHidden/>
              </w:rPr>
              <w:t>10</w:t>
            </w:r>
            <w:r>
              <w:rPr>
                <w:noProof/>
                <w:webHidden/>
              </w:rPr>
              <w:fldChar w:fldCharType="end"/>
            </w:r>
          </w:hyperlink>
        </w:p>
        <w:p w14:paraId="35A07C35" w14:textId="2C3051A0"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29" w:history="1">
            <w:r w:rsidRPr="00EF2BFB">
              <w:rPr>
                <w:rStyle w:val="Hyperlink"/>
                <w:noProof/>
              </w:rPr>
              <w:t>Right of appeal – maintained schools</w:t>
            </w:r>
            <w:r>
              <w:rPr>
                <w:noProof/>
                <w:webHidden/>
              </w:rPr>
              <w:tab/>
            </w:r>
            <w:r>
              <w:rPr>
                <w:noProof/>
                <w:webHidden/>
              </w:rPr>
              <w:fldChar w:fldCharType="begin"/>
            </w:r>
            <w:r>
              <w:rPr>
                <w:noProof/>
                <w:webHidden/>
              </w:rPr>
              <w:instrText xml:space="preserve"> PAGEREF _Toc205887729 \h </w:instrText>
            </w:r>
            <w:r>
              <w:rPr>
                <w:noProof/>
                <w:webHidden/>
              </w:rPr>
            </w:r>
            <w:r>
              <w:rPr>
                <w:noProof/>
                <w:webHidden/>
              </w:rPr>
              <w:fldChar w:fldCharType="separate"/>
            </w:r>
            <w:r w:rsidR="00B619DB">
              <w:rPr>
                <w:noProof/>
                <w:webHidden/>
              </w:rPr>
              <w:t>10</w:t>
            </w:r>
            <w:r>
              <w:rPr>
                <w:noProof/>
                <w:webHidden/>
              </w:rPr>
              <w:fldChar w:fldCharType="end"/>
            </w:r>
          </w:hyperlink>
        </w:p>
        <w:p w14:paraId="68C9C1BC" w14:textId="3AC6AABC" w:rsidR="00D366F9" w:rsidRDefault="00D366F9">
          <w:pPr>
            <w:pStyle w:val="TOC3"/>
            <w:tabs>
              <w:tab w:val="right" w:leader="dot" w:pos="10456"/>
            </w:tabs>
            <w:rPr>
              <w:rFonts w:eastAsiaTheme="minorEastAsia"/>
              <w:noProof/>
              <w:kern w:val="2"/>
              <w:sz w:val="24"/>
              <w:szCs w:val="24"/>
              <w:lang w:eastAsia="en-GB"/>
              <w14:ligatures w14:val="standardContextual"/>
            </w:rPr>
          </w:pPr>
          <w:hyperlink w:anchor="_Toc205887730" w:history="1">
            <w:r w:rsidRPr="00EF2BFB">
              <w:rPr>
                <w:rStyle w:val="Hyperlink"/>
                <w:noProof/>
              </w:rPr>
              <w:t>Right of appeal - academies</w:t>
            </w:r>
            <w:r>
              <w:rPr>
                <w:noProof/>
                <w:webHidden/>
              </w:rPr>
              <w:tab/>
            </w:r>
            <w:r>
              <w:rPr>
                <w:noProof/>
                <w:webHidden/>
              </w:rPr>
              <w:fldChar w:fldCharType="begin"/>
            </w:r>
            <w:r>
              <w:rPr>
                <w:noProof/>
                <w:webHidden/>
              </w:rPr>
              <w:instrText xml:space="preserve"> PAGEREF _Toc205887730 \h </w:instrText>
            </w:r>
            <w:r>
              <w:rPr>
                <w:noProof/>
                <w:webHidden/>
              </w:rPr>
            </w:r>
            <w:r>
              <w:rPr>
                <w:noProof/>
                <w:webHidden/>
              </w:rPr>
              <w:fldChar w:fldCharType="separate"/>
            </w:r>
            <w:r w:rsidR="00B619DB">
              <w:rPr>
                <w:noProof/>
                <w:webHidden/>
              </w:rPr>
              <w:t>10</w:t>
            </w:r>
            <w:r>
              <w:rPr>
                <w:noProof/>
                <w:webHidden/>
              </w:rPr>
              <w:fldChar w:fldCharType="end"/>
            </w:r>
          </w:hyperlink>
        </w:p>
        <w:p w14:paraId="1F1A4A40" w14:textId="34ABB74C" w:rsidR="00D366F9" w:rsidRDefault="00D366F9">
          <w:pPr>
            <w:pStyle w:val="TOC2"/>
            <w:tabs>
              <w:tab w:val="right" w:leader="dot" w:pos="10456"/>
            </w:tabs>
            <w:rPr>
              <w:rFonts w:eastAsiaTheme="minorEastAsia"/>
              <w:noProof/>
              <w:kern w:val="2"/>
              <w:sz w:val="24"/>
              <w:szCs w:val="24"/>
              <w:lang w:eastAsia="en-GB"/>
              <w14:ligatures w14:val="standardContextual"/>
            </w:rPr>
          </w:pPr>
          <w:hyperlink w:anchor="_Toc205887731" w:history="1">
            <w:r w:rsidRPr="00EF2BFB">
              <w:rPr>
                <w:rStyle w:val="Hyperlink"/>
                <w:noProof/>
              </w:rPr>
              <w:t>3.3 What happens if the SAO process fails to resolve the child’s ‘missing from education’ status?</w:t>
            </w:r>
            <w:r>
              <w:rPr>
                <w:noProof/>
                <w:webHidden/>
              </w:rPr>
              <w:tab/>
            </w:r>
            <w:r>
              <w:rPr>
                <w:noProof/>
                <w:webHidden/>
              </w:rPr>
              <w:fldChar w:fldCharType="begin"/>
            </w:r>
            <w:r>
              <w:rPr>
                <w:noProof/>
                <w:webHidden/>
              </w:rPr>
              <w:instrText xml:space="preserve"> PAGEREF _Toc205887731 \h </w:instrText>
            </w:r>
            <w:r>
              <w:rPr>
                <w:noProof/>
                <w:webHidden/>
              </w:rPr>
            </w:r>
            <w:r>
              <w:rPr>
                <w:noProof/>
                <w:webHidden/>
              </w:rPr>
              <w:fldChar w:fldCharType="separate"/>
            </w:r>
            <w:r w:rsidR="00B619DB">
              <w:rPr>
                <w:noProof/>
                <w:webHidden/>
              </w:rPr>
              <w:t>10</w:t>
            </w:r>
            <w:r>
              <w:rPr>
                <w:noProof/>
                <w:webHidden/>
              </w:rPr>
              <w:fldChar w:fldCharType="end"/>
            </w:r>
          </w:hyperlink>
        </w:p>
        <w:p w14:paraId="4E9F43E1" w14:textId="33F97BB2" w:rsidR="00D366F9" w:rsidRDefault="00D366F9">
          <w:pPr>
            <w:pStyle w:val="TOC1"/>
            <w:tabs>
              <w:tab w:val="right" w:leader="dot" w:pos="10456"/>
            </w:tabs>
            <w:rPr>
              <w:rFonts w:eastAsiaTheme="minorEastAsia"/>
              <w:noProof/>
              <w:kern w:val="2"/>
              <w:sz w:val="24"/>
              <w:szCs w:val="24"/>
              <w:lang w:eastAsia="en-GB"/>
              <w14:ligatures w14:val="standardContextual"/>
            </w:rPr>
          </w:pPr>
          <w:hyperlink w:anchor="_Toc205887732" w:history="1">
            <w:r w:rsidRPr="00EF2BFB">
              <w:rPr>
                <w:rStyle w:val="Hyperlink"/>
                <w:noProof/>
              </w:rPr>
              <w:t>Section 4: Contact details for the Education Compliance team</w:t>
            </w:r>
            <w:r>
              <w:rPr>
                <w:noProof/>
                <w:webHidden/>
              </w:rPr>
              <w:tab/>
            </w:r>
            <w:r>
              <w:rPr>
                <w:noProof/>
                <w:webHidden/>
              </w:rPr>
              <w:fldChar w:fldCharType="begin"/>
            </w:r>
            <w:r>
              <w:rPr>
                <w:noProof/>
                <w:webHidden/>
              </w:rPr>
              <w:instrText xml:space="preserve"> PAGEREF _Toc205887732 \h </w:instrText>
            </w:r>
            <w:r>
              <w:rPr>
                <w:noProof/>
                <w:webHidden/>
              </w:rPr>
            </w:r>
            <w:r>
              <w:rPr>
                <w:noProof/>
                <w:webHidden/>
              </w:rPr>
              <w:fldChar w:fldCharType="separate"/>
            </w:r>
            <w:r w:rsidR="00B619DB">
              <w:rPr>
                <w:noProof/>
                <w:webHidden/>
              </w:rPr>
              <w:t>11</w:t>
            </w:r>
            <w:r>
              <w:rPr>
                <w:noProof/>
                <w:webHidden/>
              </w:rPr>
              <w:fldChar w:fldCharType="end"/>
            </w:r>
          </w:hyperlink>
        </w:p>
        <w:p w14:paraId="4FD8B2C0" w14:textId="4EFBE548" w:rsidR="00BE68D2" w:rsidRDefault="00C65455" w:rsidP="00BE68D2">
          <w:pPr>
            <w:rPr>
              <w:b/>
              <w:bCs/>
              <w:noProof/>
            </w:rPr>
          </w:pPr>
          <w:r>
            <w:rPr>
              <w:b/>
              <w:bCs/>
              <w:noProof/>
            </w:rPr>
            <w:fldChar w:fldCharType="end"/>
          </w:r>
        </w:p>
        <w:p w14:paraId="474E5F9E" w14:textId="77777777" w:rsidR="00BE68D2" w:rsidRDefault="00B619DB" w:rsidP="00BE68D2">
          <w:pPr>
            <w:rPr>
              <w:noProof/>
            </w:rPr>
          </w:pPr>
        </w:p>
      </w:sdtContent>
    </w:sdt>
    <w:bookmarkStart w:id="0" w:name="_Toc522046061" w:displacedByCustomXml="prev"/>
    <w:bookmarkEnd w:id="0"/>
    <w:p w14:paraId="24B71182" w14:textId="77777777" w:rsidR="00BE68D2" w:rsidRDefault="00BE68D2" w:rsidP="00BE68D2"/>
    <w:p w14:paraId="1E276B4A" w14:textId="77777777" w:rsidR="003E7527" w:rsidRDefault="003E7527" w:rsidP="00BE68D2"/>
    <w:p w14:paraId="694BBF29" w14:textId="77777777" w:rsidR="00BE68D2" w:rsidRDefault="00BE68D2" w:rsidP="00BE68D2">
      <w:pPr>
        <w:pStyle w:val="Heading1"/>
      </w:pPr>
      <w:bookmarkStart w:id="1" w:name="_Toc205887704"/>
      <w:r>
        <w:t xml:space="preserve">Education </w:t>
      </w:r>
      <w:r w:rsidR="00D96E85">
        <w:t>Compliance</w:t>
      </w:r>
      <w:r>
        <w:t xml:space="preserve"> – </w:t>
      </w:r>
      <w:r w:rsidR="00086A11">
        <w:t xml:space="preserve">Elective Home </w:t>
      </w:r>
      <w:r>
        <w:t>Education (</w:t>
      </w:r>
      <w:r w:rsidR="00086A11">
        <w:t>EHE</w:t>
      </w:r>
      <w:r>
        <w:t>)</w:t>
      </w:r>
      <w:bookmarkEnd w:id="1"/>
      <w:r>
        <w:t xml:space="preserve"> </w:t>
      </w:r>
    </w:p>
    <w:p w14:paraId="19F17A76" w14:textId="1321E7F8" w:rsidR="00587E92" w:rsidRPr="00E37BED" w:rsidRDefault="00DE7231" w:rsidP="00DE7231">
      <w:pPr>
        <w:rPr>
          <w:rFonts w:ascii="Arial" w:hAnsi="Arial" w:cs="Arial"/>
        </w:rPr>
      </w:pPr>
      <w:r w:rsidRPr="00E37BED">
        <w:rPr>
          <w:rFonts w:ascii="Arial" w:hAnsi="Arial" w:cs="Arial"/>
        </w:rPr>
        <w:t xml:space="preserve">All children, regardless of their circumstances, are entitled to an efficient, </w:t>
      </w:r>
      <w:r w:rsidR="004D5BDD" w:rsidRPr="00E37BED">
        <w:rPr>
          <w:rFonts w:ascii="Arial" w:hAnsi="Arial" w:cs="Arial"/>
        </w:rPr>
        <w:t>full-time</w:t>
      </w:r>
      <w:r w:rsidRPr="00E37BED">
        <w:rPr>
          <w:rFonts w:ascii="Arial" w:hAnsi="Arial" w:cs="Arial"/>
        </w:rPr>
        <w:t xml:space="preserve"> education which is suitable to their age, ability, aptitude and any special educational needs they may have. Effective information sharing between parents, schools and </w:t>
      </w:r>
      <w:r w:rsidR="005934E7">
        <w:rPr>
          <w:rFonts w:ascii="Arial" w:hAnsi="Arial" w:cs="Arial"/>
        </w:rPr>
        <w:t>local authorities</w:t>
      </w:r>
      <w:r w:rsidRPr="00E37BED">
        <w:rPr>
          <w:rFonts w:ascii="Arial" w:hAnsi="Arial" w:cs="Arial"/>
        </w:rPr>
        <w:t xml:space="preserve"> is critical to ensuring that all children of compulsory school age are safe and receiving suitable education</w:t>
      </w:r>
      <w:r w:rsidR="00587E92" w:rsidRPr="00E37BED">
        <w:rPr>
          <w:rFonts w:ascii="Arial" w:hAnsi="Arial" w:cs="Arial"/>
        </w:rPr>
        <w:t>.</w:t>
      </w:r>
    </w:p>
    <w:p w14:paraId="5FF3D04A" w14:textId="77777777" w:rsidR="00DE7231" w:rsidRPr="00E37BED" w:rsidRDefault="00DE7231" w:rsidP="00DE7231">
      <w:pPr>
        <w:rPr>
          <w:rFonts w:ascii="Arial" w:hAnsi="Arial" w:cs="Arial"/>
        </w:rPr>
      </w:pPr>
      <w:r w:rsidRPr="00E37BED">
        <w:rPr>
          <w:rFonts w:ascii="Arial" w:hAnsi="Arial" w:cs="Arial"/>
        </w:rPr>
        <w:t xml:space="preserve">The </w:t>
      </w:r>
      <w:r w:rsidR="006C40C1" w:rsidRPr="00E37BED">
        <w:rPr>
          <w:rFonts w:ascii="Arial" w:hAnsi="Arial" w:cs="Arial"/>
        </w:rPr>
        <w:t xml:space="preserve">Education Compliance team sits within the Specialist Education Services strand of the Education </w:t>
      </w:r>
      <w:r w:rsidR="00CD7EF0">
        <w:rPr>
          <w:rFonts w:ascii="Arial" w:hAnsi="Arial" w:cs="Arial"/>
        </w:rPr>
        <w:t>d</w:t>
      </w:r>
      <w:r w:rsidR="006C40C1" w:rsidRPr="00E37BED">
        <w:rPr>
          <w:rFonts w:ascii="Arial" w:hAnsi="Arial" w:cs="Arial"/>
        </w:rPr>
        <w:t>irectorate within Essex.</w:t>
      </w:r>
      <w:r w:rsidRPr="00E37BED">
        <w:rPr>
          <w:rFonts w:ascii="Arial" w:hAnsi="Arial" w:cs="Arial"/>
        </w:rPr>
        <w:t xml:space="preserve"> This team is responsible for responding to all referrals where it appears that a child, who is believed to be resident within Essex County Council jurisdiction, is not in receipt of a suitable education, either by attendance at school or </w:t>
      </w:r>
      <w:r w:rsidR="00A572E6" w:rsidRPr="00E37BED">
        <w:rPr>
          <w:rFonts w:ascii="Arial" w:hAnsi="Arial" w:cs="Arial"/>
        </w:rPr>
        <w:t xml:space="preserve">otherwise than at a school (includes home education arrangements). </w:t>
      </w:r>
    </w:p>
    <w:p w14:paraId="278A9567" w14:textId="77777777" w:rsidR="00741286" w:rsidRPr="00E37BED" w:rsidRDefault="005934E7" w:rsidP="00741286">
      <w:pPr>
        <w:rPr>
          <w:rFonts w:ascii="Arial" w:hAnsi="Arial" w:cs="Arial"/>
        </w:rPr>
      </w:pPr>
      <w:r>
        <w:rPr>
          <w:rFonts w:ascii="Arial" w:hAnsi="Arial" w:cs="Arial"/>
        </w:rPr>
        <w:t>Local authorities</w:t>
      </w:r>
      <w:r w:rsidR="00DE7231" w:rsidRPr="00E37BED">
        <w:rPr>
          <w:rFonts w:ascii="Arial" w:hAnsi="Arial" w:cs="Arial"/>
        </w:rPr>
        <w:t xml:space="preserve"> have a duty under section 436A of the Education Act 1996 to </w:t>
      </w:r>
      <w:proofErr w:type="gramStart"/>
      <w:r w:rsidR="00DE7231" w:rsidRPr="00E37BED">
        <w:rPr>
          <w:rFonts w:ascii="Arial" w:hAnsi="Arial" w:cs="Arial"/>
        </w:rPr>
        <w:t>make arrangements</w:t>
      </w:r>
      <w:proofErr w:type="gramEnd"/>
      <w:r w:rsidR="00DE7231" w:rsidRPr="00E37BED">
        <w:rPr>
          <w:rFonts w:ascii="Arial" w:hAnsi="Arial" w:cs="Arial"/>
        </w:rPr>
        <w:t xml:space="preserve"> to establish the identities of children in their area who are not registered pupils at a school and are not receiving suitable education otherwise. This duty only relates to children of compulsory school age. </w:t>
      </w:r>
    </w:p>
    <w:p w14:paraId="0A926730" w14:textId="77777777" w:rsidR="00337DFB" w:rsidRPr="00E37BED" w:rsidRDefault="00337DFB" w:rsidP="00337DFB">
      <w:pPr>
        <w:pStyle w:val="Heading2"/>
        <w:rPr>
          <w:sz w:val="22"/>
          <w:szCs w:val="22"/>
        </w:rPr>
      </w:pPr>
      <w:bookmarkStart w:id="2" w:name="_Parental_duty_under"/>
      <w:bookmarkStart w:id="3" w:name="_Toc205887705"/>
      <w:bookmarkEnd w:id="2"/>
      <w:r w:rsidRPr="00E37BED">
        <w:rPr>
          <w:sz w:val="22"/>
          <w:szCs w:val="22"/>
        </w:rPr>
        <w:t>Parental duty under section 7 Education Act 1996:</w:t>
      </w:r>
      <w:bookmarkEnd w:id="3"/>
    </w:p>
    <w:p w14:paraId="2D8D5CF4" w14:textId="56EFB234" w:rsidR="00741286" w:rsidRPr="004D5BDD" w:rsidRDefault="00741286" w:rsidP="00DE7231">
      <w:pPr>
        <w:rPr>
          <w:rFonts w:ascii="Arial" w:hAnsi="Arial" w:cs="Arial"/>
        </w:rPr>
      </w:pPr>
      <w:r w:rsidRPr="00E37BED">
        <w:rPr>
          <w:rFonts w:ascii="Arial" w:hAnsi="Arial" w:cs="Arial"/>
        </w:rPr>
        <w:t xml:space="preserve">Parents have a duty, under section 7 Education Act 1996, to ensure that their children of compulsory school age are receiving suitable full-time education. Some parents may elect to educate their children at home and may withdraw them from school at any time to do so, </w:t>
      </w:r>
      <w:r w:rsidRPr="00581D10">
        <w:rPr>
          <w:rFonts w:ascii="Arial" w:hAnsi="Arial" w:cs="Arial"/>
          <w:b/>
          <w:bCs/>
        </w:rPr>
        <w:t>unless they are subject to a School Attendance Order</w:t>
      </w:r>
      <w:r w:rsidR="004D5BDD">
        <w:rPr>
          <w:rFonts w:ascii="Arial" w:hAnsi="Arial" w:cs="Arial"/>
        </w:rPr>
        <w:t>, in which case the local authority must first agree to revoke the Order which is in place.</w:t>
      </w:r>
    </w:p>
    <w:p w14:paraId="2333BF2E" w14:textId="4FE4625F" w:rsidR="009A6025" w:rsidRPr="00E37BED" w:rsidRDefault="009A6025" w:rsidP="00DE7231">
      <w:pPr>
        <w:rPr>
          <w:rFonts w:ascii="Arial" w:hAnsi="Arial" w:cs="Arial"/>
        </w:rPr>
      </w:pPr>
      <w:r>
        <w:rPr>
          <w:rFonts w:ascii="Arial" w:hAnsi="Arial" w:cs="Arial"/>
        </w:rPr>
        <w:t xml:space="preserve">Where a pupil is on roll at a Special School, parents/carers are not able to remove their child from the school roll until such time that the </w:t>
      </w:r>
      <w:r w:rsidR="005934E7">
        <w:rPr>
          <w:rFonts w:ascii="Arial" w:hAnsi="Arial" w:cs="Arial"/>
        </w:rPr>
        <w:t>local authority</w:t>
      </w:r>
      <w:r>
        <w:rPr>
          <w:rFonts w:ascii="Arial" w:hAnsi="Arial" w:cs="Arial"/>
        </w:rPr>
        <w:t xml:space="preserve"> (SEND Operations) have given permission for deregistration to be actioned. </w:t>
      </w:r>
      <w:proofErr w:type="gramStart"/>
      <w:r>
        <w:rPr>
          <w:rFonts w:ascii="Arial" w:hAnsi="Arial" w:cs="Arial"/>
        </w:rPr>
        <w:t>In order for</w:t>
      </w:r>
      <w:proofErr w:type="gramEnd"/>
      <w:r>
        <w:rPr>
          <w:rFonts w:ascii="Arial" w:hAnsi="Arial" w:cs="Arial"/>
        </w:rPr>
        <w:t xml:space="preserve"> permission to be granted in such cases, parents/carers will be required to share details and evidence as to how they will meet their child’s educational needs</w:t>
      </w:r>
      <w:r w:rsidR="004D5BDD">
        <w:rPr>
          <w:rFonts w:ascii="Arial" w:hAnsi="Arial" w:cs="Arial"/>
        </w:rPr>
        <w:t>, as set out within their Education, Health and Care Plan (EHCP).</w:t>
      </w:r>
      <w:r>
        <w:rPr>
          <w:rFonts w:ascii="Arial" w:hAnsi="Arial" w:cs="Arial"/>
        </w:rPr>
        <w:t xml:space="preserve"> </w:t>
      </w:r>
    </w:p>
    <w:p w14:paraId="133A0694" w14:textId="6DB8002D" w:rsidR="00587E92" w:rsidRPr="00E37BED" w:rsidRDefault="006C40C1" w:rsidP="00587E92">
      <w:pPr>
        <w:rPr>
          <w:rFonts w:ascii="Arial" w:hAnsi="Arial" w:cs="Arial"/>
        </w:rPr>
      </w:pPr>
      <w:r w:rsidRPr="00E37BED">
        <w:rPr>
          <w:rFonts w:ascii="Arial" w:hAnsi="Arial" w:cs="Arial"/>
        </w:rPr>
        <w:t>Education Compliance staff</w:t>
      </w:r>
      <w:r w:rsidR="00DE7231" w:rsidRPr="00E37BED">
        <w:rPr>
          <w:rFonts w:ascii="Arial" w:hAnsi="Arial" w:cs="Arial"/>
        </w:rPr>
        <w:t xml:space="preserve"> will seek to</w:t>
      </w:r>
      <w:r w:rsidR="00B401E7" w:rsidRPr="00E37BED">
        <w:rPr>
          <w:rFonts w:ascii="Arial" w:hAnsi="Arial" w:cs="Arial"/>
        </w:rPr>
        <w:t xml:space="preserve"> consult the parents</w:t>
      </w:r>
      <w:r w:rsidRPr="00E37BED">
        <w:rPr>
          <w:rFonts w:ascii="Arial" w:hAnsi="Arial" w:cs="Arial"/>
        </w:rPr>
        <w:t>/carers</w:t>
      </w:r>
      <w:r w:rsidR="00B401E7" w:rsidRPr="00E37BED">
        <w:rPr>
          <w:rFonts w:ascii="Arial" w:hAnsi="Arial" w:cs="Arial"/>
        </w:rPr>
        <w:t xml:space="preserve"> of a</w:t>
      </w:r>
      <w:r w:rsidR="00DE7231" w:rsidRPr="00E37BED">
        <w:rPr>
          <w:rFonts w:ascii="Arial" w:hAnsi="Arial" w:cs="Arial"/>
        </w:rPr>
        <w:t xml:space="preserve"> child when establishing whether the child is rec</w:t>
      </w:r>
      <w:r w:rsidR="00B401E7" w:rsidRPr="00E37BED">
        <w:rPr>
          <w:rFonts w:ascii="Arial" w:hAnsi="Arial" w:cs="Arial"/>
        </w:rPr>
        <w:t>eiving suitable education. Where</w:t>
      </w:r>
      <w:r w:rsidR="00DE7231" w:rsidRPr="00E37BED">
        <w:rPr>
          <w:rFonts w:ascii="Arial" w:hAnsi="Arial" w:cs="Arial"/>
        </w:rPr>
        <w:t xml:space="preserve"> children</w:t>
      </w:r>
      <w:r w:rsidR="00B401E7" w:rsidRPr="00E37BED">
        <w:rPr>
          <w:rFonts w:ascii="Arial" w:hAnsi="Arial" w:cs="Arial"/>
        </w:rPr>
        <w:t xml:space="preserve"> are</w:t>
      </w:r>
      <w:r w:rsidR="00DE7231" w:rsidRPr="00E37BED">
        <w:rPr>
          <w:rFonts w:ascii="Arial" w:hAnsi="Arial" w:cs="Arial"/>
        </w:rPr>
        <w:t xml:space="preserve"> identified as not receiving suitable education</w:t>
      </w:r>
      <w:r w:rsidR="00B401E7" w:rsidRPr="00E37BED">
        <w:rPr>
          <w:rFonts w:ascii="Arial" w:hAnsi="Arial" w:cs="Arial"/>
        </w:rPr>
        <w:t xml:space="preserve">, the </w:t>
      </w:r>
      <w:r w:rsidRPr="00E37BED">
        <w:rPr>
          <w:rFonts w:ascii="Arial" w:hAnsi="Arial" w:cs="Arial"/>
        </w:rPr>
        <w:t>Education Compliance t</w:t>
      </w:r>
      <w:r w:rsidR="00B401E7" w:rsidRPr="00E37BED">
        <w:rPr>
          <w:rFonts w:ascii="Arial" w:hAnsi="Arial" w:cs="Arial"/>
        </w:rPr>
        <w:t>eam will take action to</w:t>
      </w:r>
      <w:r w:rsidR="00DE7231" w:rsidRPr="00E37BED">
        <w:rPr>
          <w:rFonts w:ascii="Arial" w:hAnsi="Arial" w:cs="Arial"/>
        </w:rPr>
        <w:t xml:space="preserve"> return</w:t>
      </w:r>
      <w:r w:rsidR="00B401E7" w:rsidRPr="00E37BED">
        <w:rPr>
          <w:rFonts w:ascii="Arial" w:hAnsi="Arial" w:cs="Arial"/>
        </w:rPr>
        <w:t xml:space="preserve"> these children</w:t>
      </w:r>
      <w:r w:rsidR="00DE7231" w:rsidRPr="00E37BED">
        <w:rPr>
          <w:rFonts w:ascii="Arial" w:hAnsi="Arial" w:cs="Arial"/>
        </w:rPr>
        <w:t xml:space="preserve"> to full</w:t>
      </w:r>
      <w:r w:rsidR="004D5BDD">
        <w:rPr>
          <w:rFonts w:ascii="Arial" w:hAnsi="Arial" w:cs="Arial"/>
        </w:rPr>
        <w:t>-</w:t>
      </w:r>
      <w:r w:rsidR="00DE7231" w:rsidRPr="00E37BED">
        <w:rPr>
          <w:rFonts w:ascii="Arial" w:hAnsi="Arial" w:cs="Arial"/>
        </w:rPr>
        <w:t>time education</w:t>
      </w:r>
      <w:r w:rsidR="00581D10">
        <w:rPr>
          <w:rFonts w:ascii="Arial" w:hAnsi="Arial" w:cs="Arial"/>
        </w:rPr>
        <w:t>.</w:t>
      </w:r>
      <w:r w:rsidR="00DE7231" w:rsidRPr="00E37BED">
        <w:rPr>
          <w:rFonts w:ascii="Arial" w:hAnsi="Arial" w:cs="Arial"/>
        </w:rPr>
        <w:t xml:space="preserve"> Prompt action and early intervention are crucial to discharging this duty effectively and in ensuring that children</w:t>
      </w:r>
      <w:r w:rsidR="00581D10">
        <w:rPr>
          <w:rFonts w:ascii="Arial" w:hAnsi="Arial" w:cs="Arial"/>
        </w:rPr>
        <w:t>’s right to an education is protected.</w:t>
      </w:r>
      <w:r w:rsidR="00DE7231" w:rsidRPr="00E37BED">
        <w:rPr>
          <w:rFonts w:ascii="Arial" w:hAnsi="Arial" w:cs="Arial"/>
        </w:rPr>
        <w:t xml:space="preserve"> </w:t>
      </w:r>
      <w:r w:rsidR="00587E92" w:rsidRPr="00E37BED">
        <w:rPr>
          <w:rFonts w:ascii="Arial" w:hAnsi="Arial" w:cs="Arial"/>
        </w:rPr>
        <w:t xml:space="preserve">The </w:t>
      </w:r>
      <w:r w:rsidRPr="00E37BED">
        <w:rPr>
          <w:rFonts w:ascii="Arial" w:hAnsi="Arial" w:cs="Arial"/>
        </w:rPr>
        <w:t>Education Compliance t</w:t>
      </w:r>
      <w:r w:rsidR="00587E92" w:rsidRPr="00E37BED">
        <w:rPr>
          <w:rFonts w:ascii="Arial" w:hAnsi="Arial" w:cs="Arial"/>
        </w:rPr>
        <w:t xml:space="preserve">eam is committed to intervening early in the lives of vulnerable children to help prevent poor outcomes. </w:t>
      </w:r>
    </w:p>
    <w:p w14:paraId="341B1E74" w14:textId="092673E1" w:rsidR="008C15AC" w:rsidRPr="00E37BED" w:rsidRDefault="008C15AC" w:rsidP="008C15AC">
      <w:pPr>
        <w:rPr>
          <w:rFonts w:ascii="Arial" w:hAnsi="Arial" w:cs="Arial"/>
        </w:rPr>
      </w:pPr>
      <w:r w:rsidRPr="00E37BED">
        <w:rPr>
          <w:rFonts w:ascii="Arial" w:hAnsi="Arial" w:cs="Arial"/>
        </w:rPr>
        <w:t xml:space="preserve">Referrals may be made to the </w:t>
      </w:r>
      <w:r w:rsidR="006C40C1" w:rsidRPr="00E37BED">
        <w:rPr>
          <w:rFonts w:ascii="Arial" w:hAnsi="Arial" w:cs="Arial"/>
        </w:rPr>
        <w:t>Education Compliance t</w:t>
      </w:r>
      <w:r w:rsidRPr="00E37BED">
        <w:rPr>
          <w:rFonts w:ascii="Arial" w:hAnsi="Arial" w:cs="Arial"/>
        </w:rPr>
        <w:t>eam by schools/acade</w:t>
      </w:r>
      <w:r w:rsidR="00A572E6" w:rsidRPr="00E37BED">
        <w:rPr>
          <w:rFonts w:ascii="Arial" w:hAnsi="Arial" w:cs="Arial"/>
        </w:rPr>
        <w:t>mies, other professionals,</w:t>
      </w:r>
      <w:r w:rsidRPr="00E37BED">
        <w:rPr>
          <w:rFonts w:ascii="Arial" w:hAnsi="Arial" w:cs="Arial"/>
        </w:rPr>
        <w:t xml:space="preserve"> </w:t>
      </w:r>
      <w:r w:rsidR="005934E7">
        <w:rPr>
          <w:rFonts w:ascii="Arial" w:hAnsi="Arial" w:cs="Arial"/>
        </w:rPr>
        <w:t>local authorities</w:t>
      </w:r>
      <w:r w:rsidRPr="00E37BED">
        <w:rPr>
          <w:rFonts w:ascii="Arial" w:hAnsi="Arial" w:cs="Arial"/>
        </w:rPr>
        <w:t>, members of the public, etc. and</w:t>
      </w:r>
      <w:r w:rsidR="004D5BDD">
        <w:rPr>
          <w:rFonts w:ascii="Arial" w:hAnsi="Arial" w:cs="Arial"/>
        </w:rPr>
        <w:t xml:space="preserve">, where appropriate, </w:t>
      </w:r>
      <w:r w:rsidRPr="00E37BED">
        <w:rPr>
          <w:rFonts w:ascii="Arial" w:hAnsi="Arial" w:cs="Arial"/>
        </w:rPr>
        <w:t xml:space="preserve">will </w:t>
      </w:r>
      <w:r w:rsidR="00DE7231" w:rsidRPr="00E37BED">
        <w:rPr>
          <w:rFonts w:ascii="Arial" w:hAnsi="Arial" w:cs="Arial"/>
        </w:rPr>
        <w:t xml:space="preserve">result in investigations being conducted </w:t>
      </w:r>
      <w:r w:rsidRPr="00E37BED">
        <w:rPr>
          <w:rFonts w:ascii="Arial" w:hAnsi="Arial" w:cs="Arial"/>
        </w:rPr>
        <w:t>to establish</w:t>
      </w:r>
      <w:r w:rsidR="00DE7231" w:rsidRPr="00E37BED">
        <w:rPr>
          <w:rFonts w:ascii="Arial" w:hAnsi="Arial" w:cs="Arial"/>
        </w:rPr>
        <w:t xml:space="preserve"> whether the child or young person concerned is</w:t>
      </w:r>
      <w:r w:rsidR="009A6025">
        <w:rPr>
          <w:rFonts w:ascii="Arial" w:hAnsi="Arial" w:cs="Arial"/>
        </w:rPr>
        <w:t xml:space="preserve"> in receipt of a suitable education.</w:t>
      </w:r>
    </w:p>
    <w:p w14:paraId="0F6C14F2" w14:textId="2F028D57" w:rsidR="00C65455" w:rsidRDefault="00B401E7" w:rsidP="008C15AC">
      <w:pPr>
        <w:rPr>
          <w:rFonts w:ascii="Arial" w:hAnsi="Arial" w:cs="Arial"/>
        </w:rPr>
      </w:pPr>
      <w:r w:rsidRPr="00E37BED">
        <w:rPr>
          <w:rFonts w:ascii="Arial" w:hAnsi="Arial" w:cs="Arial"/>
        </w:rPr>
        <w:t xml:space="preserve">This document seeks to set out the processes and protocols that are in place </w:t>
      </w:r>
      <w:r w:rsidR="006C40C1" w:rsidRPr="00E37BED">
        <w:rPr>
          <w:rFonts w:ascii="Arial" w:hAnsi="Arial" w:cs="Arial"/>
        </w:rPr>
        <w:t>across</w:t>
      </w:r>
      <w:r w:rsidRPr="00E37BED">
        <w:rPr>
          <w:rFonts w:ascii="Arial" w:hAnsi="Arial" w:cs="Arial"/>
        </w:rPr>
        <w:t xml:space="preserve"> Essex to safeguard our children and young people</w:t>
      </w:r>
      <w:r w:rsidR="00581D10">
        <w:rPr>
          <w:rFonts w:ascii="Arial" w:hAnsi="Arial" w:cs="Arial"/>
        </w:rPr>
        <w:t>’s</w:t>
      </w:r>
      <w:r w:rsidRPr="00E37BED">
        <w:rPr>
          <w:rFonts w:ascii="Arial" w:hAnsi="Arial" w:cs="Arial"/>
        </w:rPr>
        <w:t xml:space="preserve"> right to receive an efficient, </w:t>
      </w:r>
      <w:r w:rsidR="009A6025">
        <w:rPr>
          <w:rFonts w:ascii="Arial" w:hAnsi="Arial" w:cs="Arial"/>
        </w:rPr>
        <w:t>suitable</w:t>
      </w:r>
      <w:r w:rsidRPr="00E37BED">
        <w:rPr>
          <w:rFonts w:ascii="Arial" w:hAnsi="Arial" w:cs="Arial"/>
        </w:rPr>
        <w:t xml:space="preserve"> education. This document should be read in conjunction with the following DfE guidance documents</w:t>
      </w:r>
      <w:r w:rsidR="009A6025">
        <w:rPr>
          <w:rFonts w:ascii="Arial" w:hAnsi="Arial" w:cs="Arial"/>
        </w:rPr>
        <w:t xml:space="preserve"> in respect of EHE</w:t>
      </w:r>
      <w:r w:rsidR="006C40C1" w:rsidRPr="00E37BED">
        <w:rPr>
          <w:rFonts w:ascii="Arial" w:hAnsi="Arial" w:cs="Arial"/>
        </w:rPr>
        <w:t>:</w:t>
      </w:r>
      <w:r w:rsidR="00D8584F" w:rsidRPr="00E37BED">
        <w:rPr>
          <w:rFonts w:ascii="Arial" w:hAnsi="Arial" w:cs="Arial"/>
        </w:rPr>
        <w:t xml:space="preserve"> </w:t>
      </w:r>
    </w:p>
    <w:p w14:paraId="406C425C" w14:textId="155B6364" w:rsidR="009A6025" w:rsidRPr="009A6025" w:rsidRDefault="006772CC" w:rsidP="008C15AC">
      <w:pPr>
        <w:rPr>
          <w:rFonts w:ascii="Arial" w:hAnsi="Arial" w:cs="Arial"/>
          <w:highlight w:val="yellow"/>
        </w:rPr>
      </w:pPr>
      <w:hyperlink r:id="rId9" w:history="1">
        <w:r>
          <w:rPr>
            <w:rStyle w:val="Hyperlink"/>
            <w:rFonts w:ascii="Arial" w:hAnsi="Arial" w:cs="Arial"/>
          </w:rPr>
          <w:t>Elective Home Education – Guidance for Local Authorities</w:t>
        </w:r>
      </w:hyperlink>
      <w:r w:rsidR="004D5BDD">
        <w:t xml:space="preserve"> (April 2019)</w:t>
      </w:r>
      <w:r>
        <w:rPr>
          <w:rFonts w:ascii="Arial" w:hAnsi="Arial" w:cs="Arial"/>
        </w:rPr>
        <w:t xml:space="preserve"> </w:t>
      </w:r>
    </w:p>
    <w:p w14:paraId="143A90FA" w14:textId="39BEF698" w:rsidR="009A6025" w:rsidRPr="00E37BED" w:rsidRDefault="006772CC" w:rsidP="008C15AC">
      <w:pPr>
        <w:rPr>
          <w:rFonts w:ascii="Arial" w:hAnsi="Arial" w:cs="Arial"/>
        </w:rPr>
      </w:pPr>
      <w:hyperlink r:id="rId10" w:history="1">
        <w:r>
          <w:rPr>
            <w:rStyle w:val="Hyperlink"/>
            <w:rFonts w:ascii="Arial" w:hAnsi="Arial" w:cs="Arial"/>
          </w:rPr>
          <w:t>Elective Home Education – Guidance for Parents</w:t>
        </w:r>
      </w:hyperlink>
      <w:r w:rsidR="004D5BDD">
        <w:t xml:space="preserve"> (April 2019)</w:t>
      </w:r>
      <w:r>
        <w:rPr>
          <w:rFonts w:ascii="Arial" w:hAnsi="Arial" w:cs="Arial"/>
        </w:rPr>
        <w:t xml:space="preserve"> </w:t>
      </w:r>
    </w:p>
    <w:p w14:paraId="25D87A39" w14:textId="77777777" w:rsidR="009A6025" w:rsidRDefault="009A6025" w:rsidP="00337DFB">
      <w:pPr>
        <w:pStyle w:val="Heading1"/>
        <w:spacing w:before="0" w:line="240" w:lineRule="auto"/>
      </w:pPr>
      <w:bookmarkStart w:id="4" w:name="_Toc522046062"/>
    </w:p>
    <w:p w14:paraId="7CD5A768" w14:textId="77777777" w:rsidR="009A6025" w:rsidRDefault="009A6025" w:rsidP="00337DFB">
      <w:pPr>
        <w:pStyle w:val="Heading1"/>
        <w:spacing w:before="0" w:line="240" w:lineRule="auto"/>
      </w:pPr>
    </w:p>
    <w:p w14:paraId="2B8444A8" w14:textId="77777777" w:rsidR="00D5274C" w:rsidRPr="00D5274C" w:rsidRDefault="00D5274C" w:rsidP="00D5274C"/>
    <w:p w14:paraId="0C4AAEE3" w14:textId="77777777" w:rsidR="00410B8E" w:rsidRDefault="00410B8E" w:rsidP="00337DFB">
      <w:pPr>
        <w:pStyle w:val="Heading1"/>
        <w:spacing w:before="0" w:line="240" w:lineRule="auto"/>
      </w:pPr>
      <w:bookmarkStart w:id="5" w:name="_Toc205887706"/>
      <w:r>
        <w:lastRenderedPageBreak/>
        <w:t xml:space="preserve">Section 1: </w:t>
      </w:r>
      <w:r w:rsidR="00086A11">
        <w:t>Elective Home Education</w:t>
      </w:r>
      <w:r w:rsidR="009944E9">
        <w:t xml:space="preserve"> (</w:t>
      </w:r>
      <w:r w:rsidR="00086A11">
        <w:t>EH</w:t>
      </w:r>
      <w:r w:rsidR="009944E9">
        <w:t>E)</w:t>
      </w:r>
      <w:bookmarkEnd w:id="5"/>
    </w:p>
    <w:p w14:paraId="2823E361" w14:textId="77777777" w:rsidR="00655EC7" w:rsidRDefault="00655EC7" w:rsidP="00086A11">
      <w:pPr>
        <w:rPr>
          <w:rFonts w:ascii="Arial" w:hAnsi="Arial" w:cs="Arial"/>
        </w:rPr>
      </w:pPr>
    </w:p>
    <w:p w14:paraId="03D6BA76" w14:textId="77777777" w:rsidR="009A6025" w:rsidRPr="006772CC" w:rsidRDefault="00086A11" w:rsidP="00086A11">
      <w:pPr>
        <w:rPr>
          <w:rFonts w:ascii="Arial" w:hAnsi="Arial" w:cs="Arial"/>
        </w:rPr>
      </w:pPr>
      <w:r w:rsidRPr="006772CC">
        <w:rPr>
          <w:rFonts w:ascii="Arial" w:hAnsi="Arial" w:cs="Arial"/>
        </w:rPr>
        <w:t xml:space="preserve">A decision to home </w:t>
      </w:r>
      <w:proofErr w:type="gramStart"/>
      <w:r w:rsidRPr="006772CC">
        <w:rPr>
          <w:rFonts w:ascii="Arial" w:hAnsi="Arial" w:cs="Arial"/>
        </w:rPr>
        <w:t>educate</w:t>
      </w:r>
      <w:proofErr w:type="gramEnd"/>
      <w:r w:rsidRPr="006772CC">
        <w:rPr>
          <w:rFonts w:ascii="Arial" w:hAnsi="Arial" w:cs="Arial"/>
        </w:rPr>
        <w:t xml:space="preserve"> can only be made by those with parental responsibility. Schools must not seek to persuade parents to educate their children at home. Where a parent decides that they wish to remove their child from a school roll in favour of elective home education, they </w:t>
      </w:r>
      <w:r w:rsidR="009A6025" w:rsidRPr="006772CC">
        <w:rPr>
          <w:rFonts w:ascii="Arial" w:hAnsi="Arial" w:cs="Arial"/>
        </w:rPr>
        <w:t>should be asked to confirm their decision to the school, in writing via letter/email, so that</w:t>
      </w:r>
      <w:r w:rsidRPr="006772CC">
        <w:rPr>
          <w:rFonts w:ascii="Arial" w:hAnsi="Arial" w:cs="Arial"/>
        </w:rPr>
        <w:t xml:space="preserve"> the school </w:t>
      </w:r>
      <w:r w:rsidR="009A6025" w:rsidRPr="006772CC">
        <w:rPr>
          <w:rFonts w:ascii="Arial" w:hAnsi="Arial" w:cs="Arial"/>
        </w:rPr>
        <w:t>has the necessary evidence/audit trail to conduct a legitimate removal from roll.</w:t>
      </w:r>
      <w:r w:rsidRPr="006772CC">
        <w:rPr>
          <w:rFonts w:ascii="Arial" w:hAnsi="Arial" w:cs="Arial"/>
        </w:rPr>
        <w:t xml:space="preserve"> </w:t>
      </w:r>
    </w:p>
    <w:p w14:paraId="5FBBF983" w14:textId="47ADA8D9" w:rsidR="009A6025" w:rsidRPr="006772CC" w:rsidRDefault="009A6025" w:rsidP="009A6025">
      <w:pPr>
        <w:rPr>
          <w:rFonts w:ascii="Arial" w:hAnsi="Arial" w:cs="Arial"/>
        </w:rPr>
      </w:pPr>
      <w:r w:rsidRPr="006772CC">
        <w:rPr>
          <w:rFonts w:ascii="Arial" w:hAnsi="Arial" w:cs="Arial"/>
        </w:rPr>
        <w:t>N.B. If the letter / email does not expressly state the parent/carer’s intention to electively home educate, the pupil must remain on the school roll</w:t>
      </w:r>
      <w:r w:rsidR="00FB7D58">
        <w:rPr>
          <w:rFonts w:ascii="Arial" w:hAnsi="Arial" w:cs="Arial"/>
        </w:rPr>
        <w:t xml:space="preserve"> until this has been expressly stated in writing</w:t>
      </w:r>
      <w:r w:rsidR="002E21A9">
        <w:rPr>
          <w:rFonts w:ascii="Arial" w:hAnsi="Arial" w:cs="Arial"/>
        </w:rPr>
        <w:t xml:space="preserve"> by a parent/carer with whom the child ordinarily resides.</w:t>
      </w:r>
    </w:p>
    <w:p w14:paraId="495FFCB8" w14:textId="77777777" w:rsidR="00086A11" w:rsidRPr="006772CC" w:rsidRDefault="00086A11" w:rsidP="00086A11">
      <w:pPr>
        <w:rPr>
          <w:rFonts w:ascii="Arial" w:hAnsi="Arial" w:cs="Arial"/>
        </w:rPr>
      </w:pPr>
      <w:r w:rsidRPr="006772CC">
        <w:rPr>
          <w:rFonts w:ascii="Arial" w:hAnsi="Arial" w:cs="Arial"/>
        </w:rPr>
        <w:t xml:space="preserve">It is good practice for the school to meet with the parent/carer to discuss the reasons for this decision, as sometimes the family may have a concern with the school, which the school is able to remedy. </w:t>
      </w:r>
    </w:p>
    <w:p w14:paraId="026EE86D" w14:textId="6C3378A7" w:rsidR="00086A11" w:rsidRPr="006772CC" w:rsidRDefault="00086A11" w:rsidP="00086A11">
      <w:pPr>
        <w:rPr>
          <w:rFonts w:ascii="Arial" w:hAnsi="Arial" w:cs="Arial"/>
        </w:rPr>
      </w:pPr>
      <w:r w:rsidRPr="006772CC">
        <w:rPr>
          <w:rFonts w:ascii="Arial" w:hAnsi="Arial" w:cs="Arial"/>
        </w:rPr>
        <w:t>If a pupil is to be deleted from a school roll</w:t>
      </w:r>
      <w:r w:rsidR="002E21A9">
        <w:rPr>
          <w:rFonts w:ascii="Arial" w:hAnsi="Arial" w:cs="Arial"/>
        </w:rPr>
        <w:t>,</w:t>
      </w:r>
      <w:r w:rsidRPr="006772CC">
        <w:rPr>
          <w:rFonts w:ascii="Arial" w:hAnsi="Arial" w:cs="Arial"/>
        </w:rPr>
        <w:t xml:space="preserve"> following a parent</w:t>
      </w:r>
      <w:r w:rsidR="009A6025" w:rsidRPr="006772CC">
        <w:rPr>
          <w:rFonts w:ascii="Arial" w:hAnsi="Arial" w:cs="Arial"/>
        </w:rPr>
        <w:t>/carer</w:t>
      </w:r>
      <w:r w:rsidRPr="006772CC">
        <w:rPr>
          <w:rFonts w:ascii="Arial" w:hAnsi="Arial" w:cs="Arial"/>
        </w:rPr>
        <w:t xml:space="preserve">’s decision to home educate, the school has a statutory responsibility to inform the </w:t>
      </w:r>
      <w:r w:rsidR="005934E7" w:rsidRPr="006772CC">
        <w:rPr>
          <w:rFonts w:ascii="Arial" w:hAnsi="Arial" w:cs="Arial"/>
        </w:rPr>
        <w:t>local authority</w:t>
      </w:r>
      <w:r w:rsidRPr="006772CC">
        <w:rPr>
          <w:rFonts w:ascii="Arial" w:hAnsi="Arial" w:cs="Arial"/>
        </w:rPr>
        <w:t xml:space="preserve"> of this deletion from roll</w:t>
      </w:r>
      <w:r w:rsidR="009A6025" w:rsidRPr="006772CC">
        <w:rPr>
          <w:rFonts w:ascii="Arial" w:hAnsi="Arial" w:cs="Arial"/>
        </w:rPr>
        <w:t>.</w:t>
      </w:r>
      <w:r w:rsidRPr="006772CC">
        <w:rPr>
          <w:rFonts w:ascii="Arial" w:hAnsi="Arial" w:cs="Arial"/>
        </w:rPr>
        <w:t xml:space="preserve"> </w:t>
      </w:r>
    </w:p>
    <w:p w14:paraId="73D75F4F" w14:textId="77777777" w:rsidR="00086A11" w:rsidRDefault="009A6025" w:rsidP="00086A11">
      <w:pPr>
        <w:pStyle w:val="Heading2"/>
      </w:pPr>
      <w:bookmarkStart w:id="6" w:name="_4.1_Notifying_the"/>
      <w:bookmarkStart w:id="7" w:name="_Toc523928371"/>
      <w:bookmarkStart w:id="8" w:name="_Toc205887707"/>
      <w:bookmarkEnd w:id="6"/>
      <w:r>
        <w:t>1</w:t>
      </w:r>
      <w:r w:rsidR="00086A11">
        <w:t xml:space="preserve">.1 Notifying the </w:t>
      </w:r>
      <w:r w:rsidR="005934E7">
        <w:t>local authority</w:t>
      </w:r>
      <w:r w:rsidR="00086A11">
        <w:t xml:space="preserve"> of a parental decision to electively home educate their child</w:t>
      </w:r>
      <w:bookmarkEnd w:id="7"/>
      <w:bookmarkEnd w:id="8"/>
    </w:p>
    <w:p w14:paraId="28703F02" w14:textId="77777777" w:rsidR="00086A11" w:rsidRPr="006772CC" w:rsidRDefault="00086A11" w:rsidP="00086A11">
      <w:pPr>
        <w:rPr>
          <w:rFonts w:ascii="Arial" w:hAnsi="Arial" w:cs="Arial"/>
          <w:bCs/>
        </w:rPr>
      </w:pPr>
      <w:r w:rsidRPr="006772CC">
        <w:rPr>
          <w:rFonts w:ascii="Arial" w:hAnsi="Arial" w:cs="Arial"/>
          <w:bCs/>
        </w:rPr>
        <w:t xml:space="preserve">In Essex, schools are required to notify the </w:t>
      </w:r>
      <w:r w:rsidR="005934E7" w:rsidRPr="006772CC">
        <w:rPr>
          <w:rFonts w:ascii="Arial" w:hAnsi="Arial" w:cs="Arial"/>
          <w:bCs/>
        </w:rPr>
        <w:t>local authority</w:t>
      </w:r>
      <w:r w:rsidRPr="006772CC">
        <w:rPr>
          <w:rFonts w:ascii="Arial" w:hAnsi="Arial" w:cs="Arial"/>
          <w:bCs/>
        </w:rPr>
        <w:t xml:space="preserve"> via the Notification of Parental Decision to Electively Home Educate which may be accessed via the link below:</w:t>
      </w:r>
    </w:p>
    <w:p w14:paraId="752DEA18" w14:textId="77777777" w:rsidR="00086A11" w:rsidRPr="006772CC" w:rsidRDefault="00086A11" w:rsidP="00033FA2">
      <w:pPr>
        <w:pStyle w:val="Heading5"/>
        <w:rPr>
          <w:rFonts w:ascii="Arial" w:hAnsi="Arial" w:cs="Arial"/>
        </w:rPr>
      </w:pPr>
      <w:hyperlink r:id="rId11" w:history="1">
        <w:bookmarkStart w:id="9" w:name="_Toc523928372"/>
        <w:r w:rsidRPr="006772CC">
          <w:rPr>
            <w:rStyle w:val="Hyperlink"/>
            <w:rFonts w:ascii="Arial" w:hAnsi="Arial" w:cs="Arial"/>
          </w:rPr>
          <w:t>Notification of Parental Decision to Electively Home Educate</w:t>
        </w:r>
        <w:bookmarkEnd w:id="9"/>
      </w:hyperlink>
      <w:r w:rsidRPr="006772CC">
        <w:rPr>
          <w:rFonts w:ascii="Arial" w:hAnsi="Arial" w:cs="Arial"/>
        </w:rPr>
        <w:cr/>
      </w:r>
    </w:p>
    <w:p w14:paraId="7D7A87A9" w14:textId="76613E4A" w:rsidR="00086A11" w:rsidRDefault="00086A11" w:rsidP="00086A11">
      <w:pPr>
        <w:rPr>
          <w:rFonts w:ascii="Arial" w:hAnsi="Arial" w:cs="Arial"/>
        </w:rPr>
      </w:pPr>
      <w:r w:rsidRPr="006772CC">
        <w:rPr>
          <w:rFonts w:ascii="Arial" w:hAnsi="Arial" w:cs="Arial"/>
        </w:rPr>
        <w:t xml:space="preserve">Schools are required to share any </w:t>
      </w:r>
      <w:r w:rsidR="00B96593">
        <w:rPr>
          <w:rFonts w:ascii="Arial" w:hAnsi="Arial" w:cs="Arial"/>
        </w:rPr>
        <w:t xml:space="preserve">specific </w:t>
      </w:r>
      <w:r w:rsidRPr="006772CC">
        <w:rPr>
          <w:rFonts w:ascii="Arial" w:hAnsi="Arial" w:cs="Arial"/>
        </w:rPr>
        <w:t>concerns that they hold in relation to the child being home educated and</w:t>
      </w:r>
      <w:r w:rsidR="00B96593">
        <w:rPr>
          <w:rFonts w:ascii="Arial" w:hAnsi="Arial" w:cs="Arial"/>
        </w:rPr>
        <w:t>,</w:t>
      </w:r>
      <w:r w:rsidRPr="006772CC">
        <w:rPr>
          <w:rFonts w:ascii="Arial" w:hAnsi="Arial" w:cs="Arial"/>
        </w:rPr>
        <w:t xml:space="preserve"> where concerns are raised, the</w:t>
      </w:r>
      <w:r w:rsidR="009A6025" w:rsidRPr="006772CC">
        <w:rPr>
          <w:rFonts w:ascii="Arial" w:hAnsi="Arial" w:cs="Arial"/>
        </w:rPr>
        <w:t xml:space="preserve"> Education Compliance t</w:t>
      </w:r>
      <w:r w:rsidRPr="006772CC">
        <w:rPr>
          <w:rFonts w:ascii="Arial" w:hAnsi="Arial" w:cs="Arial"/>
        </w:rPr>
        <w:t xml:space="preserve">eam will carry out investigations to determine </w:t>
      </w:r>
      <w:proofErr w:type="gramStart"/>
      <w:r w:rsidRPr="006772CC">
        <w:rPr>
          <w:rFonts w:ascii="Arial" w:hAnsi="Arial" w:cs="Arial"/>
        </w:rPr>
        <w:t>whether or not</w:t>
      </w:r>
      <w:proofErr w:type="gramEnd"/>
      <w:r w:rsidRPr="006772CC">
        <w:rPr>
          <w:rFonts w:ascii="Arial" w:hAnsi="Arial" w:cs="Arial"/>
        </w:rPr>
        <w:t xml:space="preserve"> the child is in receipt of a suitable education. Where schools hold concerns about parental commitment to educate their child at home, it is important that such concerns are logged</w:t>
      </w:r>
      <w:r w:rsidR="00B96593">
        <w:rPr>
          <w:rFonts w:ascii="Arial" w:hAnsi="Arial" w:cs="Arial"/>
        </w:rPr>
        <w:t xml:space="preserve"> clearly within</w:t>
      </w:r>
      <w:r w:rsidRPr="006772CC">
        <w:rPr>
          <w:rFonts w:ascii="Arial" w:hAnsi="Arial" w:cs="Arial"/>
        </w:rPr>
        <w:t xml:space="preserve"> the online </w:t>
      </w:r>
      <w:r w:rsidR="009A6025" w:rsidRPr="006772CC">
        <w:rPr>
          <w:rFonts w:ascii="Arial" w:hAnsi="Arial" w:cs="Arial"/>
        </w:rPr>
        <w:t xml:space="preserve">notification </w:t>
      </w:r>
      <w:r w:rsidRPr="006772CC">
        <w:rPr>
          <w:rFonts w:ascii="Arial" w:hAnsi="Arial" w:cs="Arial"/>
        </w:rPr>
        <w:t xml:space="preserve">form to enable us to investigate whether parents/carers have taken the necessary steps to provide a suitable education for their child. </w:t>
      </w:r>
    </w:p>
    <w:p w14:paraId="61CBFAD1" w14:textId="1A3F1417" w:rsidR="00B96593" w:rsidRPr="00B96593" w:rsidRDefault="00B96593" w:rsidP="00086A11">
      <w:pPr>
        <w:rPr>
          <w:rFonts w:ascii="Arial" w:hAnsi="Arial" w:cs="Arial"/>
          <w:b/>
          <w:bCs/>
        </w:rPr>
      </w:pPr>
      <w:r w:rsidRPr="00B96593">
        <w:rPr>
          <w:rFonts w:ascii="Arial" w:hAnsi="Arial" w:cs="Arial"/>
          <w:b/>
          <w:bCs/>
        </w:rPr>
        <w:t xml:space="preserve">Please note that any concerns shared by schools must be based on evidence/intelligence held about the pupil/family in question. The Education Compliance team will not carry out EHE investigations where schools choose to share generic statements which do not highlight the specific concerns held about the family/pupil </w:t>
      </w:r>
      <w:proofErr w:type="gramStart"/>
      <w:r w:rsidRPr="00B96593">
        <w:rPr>
          <w:rFonts w:ascii="Arial" w:hAnsi="Arial" w:cs="Arial"/>
          <w:b/>
          <w:bCs/>
        </w:rPr>
        <w:t>entering into</w:t>
      </w:r>
      <w:proofErr w:type="gramEnd"/>
      <w:r w:rsidRPr="00B96593">
        <w:rPr>
          <w:rFonts w:ascii="Arial" w:hAnsi="Arial" w:cs="Arial"/>
          <w:b/>
          <w:bCs/>
        </w:rPr>
        <w:t xml:space="preserve"> a home education arrangement. </w:t>
      </w:r>
    </w:p>
    <w:p w14:paraId="60B362CB" w14:textId="50403D9F" w:rsidR="00D5274C" w:rsidRPr="006772CC" w:rsidRDefault="00086A11" w:rsidP="00086A11">
      <w:pPr>
        <w:rPr>
          <w:rFonts w:ascii="Arial" w:hAnsi="Arial" w:cs="Arial"/>
        </w:rPr>
      </w:pPr>
      <w:r w:rsidRPr="006772CC">
        <w:rPr>
          <w:rFonts w:ascii="Arial" w:hAnsi="Arial" w:cs="Arial"/>
        </w:rPr>
        <w:t xml:space="preserve">Where school staff hold </w:t>
      </w:r>
      <w:r w:rsidR="00581D10">
        <w:rPr>
          <w:rFonts w:ascii="Arial" w:hAnsi="Arial" w:cs="Arial"/>
        </w:rPr>
        <w:t xml:space="preserve">safeguarding </w:t>
      </w:r>
      <w:r w:rsidRPr="006772CC">
        <w:rPr>
          <w:rFonts w:ascii="Arial" w:hAnsi="Arial" w:cs="Arial"/>
        </w:rPr>
        <w:t xml:space="preserve">concerns relating to the child’s welfare, these should be referred to the relevant </w:t>
      </w:r>
      <w:r w:rsidR="00581D10">
        <w:rPr>
          <w:rFonts w:ascii="Arial" w:hAnsi="Arial" w:cs="Arial"/>
        </w:rPr>
        <w:t>team/</w:t>
      </w:r>
      <w:r w:rsidRPr="006772CC">
        <w:rPr>
          <w:rFonts w:ascii="Arial" w:hAnsi="Arial" w:cs="Arial"/>
        </w:rPr>
        <w:t>agency</w:t>
      </w:r>
      <w:r w:rsidRPr="006772CC">
        <w:t xml:space="preserve"> </w:t>
      </w:r>
      <w:r w:rsidRPr="006772CC">
        <w:rPr>
          <w:rFonts w:ascii="Arial" w:hAnsi="Arial" w:cs="Arial"/>
        </w:rPr>
        <w:t xml:space="preserve">via this </w:t>
      </w:r>
      <w:hyperlink r:id="rId12" w:history="1">
        <w:r w:rsidRPr="006772CC">
          <w:rPr>
            <w:rStyle w:val="Hyperlink"/>
            <w:rFonts w:ascii="Arial" w:hAnsi="Arial" w:cs="Arial"/>
          </w:rPr>
          <w:t>link</w:t>
        </w:r>
      </w:hyperlink>
      <w:r w:rsidRPr="006772CC">
        <w:rPr>
          <w:rFonts w:ascii="Arial" w:hAnsi="Arial" w:cs="Arial"/>
        </w:rPr>
        <w:t xml:space="preserve">. </w:t>
      </w:r>
    </w:p>
    <w:p w14:paraId="5CE1DE16" w14:textId="77777777" w:rsidR="00086A11" w:rsidRDefault="005F278F" w:rsidP="00086A11">
      <w:pPr>
        <w:pStyle w:val="Heading2"/>
      </w:pPr>
      <w:bookmarkStart w:id="10" w:name="_Toc523928373"/>
      <w:bookmarkStart w:id="11" w:name="_Toc205887708"/>
      <w:r>
        <w:t>1</w:t>
      </w:r>
      <w:r w:rsidR="00086A11">
        <w:t>.2 The Essex County Council website – Home Education Pages</w:t>
      </w:r>
      <w:bookmarkEnd w:id="10"/>
      <w:bookmarkEnd w:id="11"/>
    </w:p>
    <w:p w14:paraId="6011D1C0" w14:textId="65B839C8" w:rsidR="00086A11" w:rsidRPr="006772CC" w:rsidRDefault="00086A11" w:rsidP="00086A11">
      <w:pPr>
        <w:rPr>
          <w:rFonts w:ascii="Arial" w:hAnsi="Arial" w:cs="Arial"/>
        </w:rPr>
      </w:pPr>
      <w:r w:rsidRPr="006772CC">
        <w:rPr>
          <w:rFonts w:ascii="Arial" w:hAnsi="Arial" w:cs="Arial"/>
        </w:rPr>
        <w:t>Parents can access some useful information if they are considering elective home education for their child/ren. The relevant pages may be accessed via the following link</w:t>
      </w:r>
      <w:r w:rsidR="00B96593">
        <w:rPr>
          <w:rFonts w:ascii="Arial" w:hAnsi="Arial" w:cs="Arial"/>
        </w:rPr>
        <w:t xml:space="preserve"> and, whilst schools must not encourage parents to deregister their child in favour of EHE, we would ask that parents considering EHE are signposted to these pages so that they may make an informed decision</w:t>
      </w:r>
      <w:r w:rsidRPr="006772CC">
        <w:rPr>
          <w:rFonts w:ascii="Arial" w:hAnsi="Arial" w:cs="Arial"/>
        </w:rPr>
        <w:t>:</w:t>
      </w:r>
    </w:p>
    <w:p w14:paraId="26A891D6" w14:textId="77777777" w:rsidR="005F278F" w:rsidRPr="006772CC" w:rsidRDefault="005F278F" w:rsidP="00086A11">
      <w:pPr>
        <w:rPr>
          <w:rFonts w:ascii="Arial" w:hAnsi="Arial" w:cs="Arial"/>
        </w:rPr>
      </w:pPr>
      <w:hyperlink r:id="rId13" w:history="1">
        <w:r w:rsidRPr="006772CC">
          <w:rPr>
            <w:rStyle w:val="Hyperlink"/>
            <w:rFonts w:ascii="Arial" w:hAnsi="Arial" w:cs="Arial"/>
          </w:rPr>
          <w:t xml:space="preserve">Essex Home Education Information </w:t>
        </w:r>
      </w:hyperlink>
      <w:r w:rsidRPr="006772CC">
        <w:rPr>
          <w:rFonts w:ascii="Arial" w:hAnsi="Arial" w:cs="Arial"/>
        </w:rPr>
        <w:t xml:space="preserve"> </w:t>
      </w:r>
    </w:p>
    <w:p w14:paraId="130AA176" w14:textId="77777777" w:rsidR="00B37838" w:rsidRDefault="00B37838" w:rsidP="00086A11">
      <w:pPr>
        <w:pStyle w:val="Heading2"/>
      </w:pPr>
      <w:bookmarkStart w:id="12" w:name="_Toc523928374"/>
    </w:p>
    <w:p w14:paraId="2BEF857A" w14:textId="30038B7A" w:rsidR="00086A11" w:rsidRDefault="005F278F" w:rsidP="00086A11">
      <w:pPr>
        <w:pStyle w:val="Heading2"/>
      </w:pPr>
      <w:bookmarkStart w:id="13" w:name="_Toc205887709"/>
      <w:r>
        <w:t>1</w:t>
      </w:r>
      <w:r w:rsidR="00086A11">
        <w:t>.3 Elective Home Education – Frequently Asked Questions</w:t>
      </w:r>
      <w:bookmarkEnd w:id="12"/>
      <w:bookmarkEnd w:id="13"/>
      <w:r w:rsidR="00086A11">
        <w:t xml:space="preserve"> </w:t>
      </w:r>
    </w:p>
    <w:p w14:paraId="1EE05EC8" w14:textId="77777777" w:rsidR="00086A11" w:rsidRDefault="00086A11" w:rsidP="00086A11">
      <w:pPr>
        <w:pStyle w:val="Heading3"/>
        <w:rPr>
          <w:lang w:val="en-US"/>
        </w:rPr>
      </w:pPr>
      <w:bookmarkStart w:id="14" w:name="_Toc523928375"/>
      <w:bookmarkStart w:id="15" w:name="_Toc205887710"/>
      <w:r w:rsidRPr="006772CC">
        <w:rPr>
          <w:lang w:val="en-US"/>
        </w:rPr>
        <w:t>Q: Why do parents elect to home educate?</w:t>
      </w:r>
      <w:bookmarkEnd w:id="14"/>
      <w:bookmarkEnd w:id="15"/>
    </w:p>
    <w:p w14:paraId="153C051A" w14:textId="674283F1" w:rsidR="00B37838" w:rsidRPr="00B37838" w:rsidRDefault="00B37838" w:rsidP="00B37838">
      <w:pPr>
        <w:widowControl w:val="0"/>
        <w:tabs>
          <w:tab w:val="left" w:pos="119"/>
          <w:tab w:val="left" w:pos="149"/>
        </w:tabs>
        <w:autoSpaceDE w:val="0"/>
        <w:autoSpaceDN w:val="0"/>
        <w:adjustRightInd w:val="0"/>
        <w:spacing w:after="0" w:line="280" w:lineRule="exact"/>
        <w:jc w:val="both"/>
        <w:rPr>
          <w:rFonts w:ascii="Arial" w:eastAsia="Times New Roman" w:hAnsi="Arial" w:cs="Arial"/>
          <w:color w:val="000000"/>
          <w:lang w:eastAsia="en-GB"/>
        </w:rPr>
      </w:pPr>
      <w:r w:rsidRPr="00B37838">
        <w:rPr>
          <w:rFonts w:ascii="Arial" w:eastAsia="Times New Roman" w:hAnsi="Arial" w:cs="Arial"/>
          <w:color w:val="000000"/>
          <w:lang w:eastAsia="en-GB"/>
        </w:rPr>
        <w:t xml:space="preserve">There is no finite list which details </w:t>
      </w:r>
      <w:proofErr w:type="gramStart"/>
      <w:r w:rsidRPr="00B37838">
        <w:rPr>
          <w:rFonts w:ascii="Arial" w:eastAsia="Times New Roman" w:hAnsi="Arial" w:cs="Arial"/>
          <w:color w:val="000000"/>
          <w:lang w:eastAsia="en-GB"/>
        </w:rPr>
        <w:t>all of</w:t>
      </w:r>
      <w:proofErr w:type="gramEnd"/>
      <w:r w:rsidRPr="00B37838">
        <w:rPr>
          <w:rFonts w:ascii="Arial" w:eastAsia="Times New Roman" w:hAnsi="Arial" w:cs="Arial"/>
          <w:color w:val="000000"/>
          <w:lang w:eastAsia="en-GB"/>
        </w:rPr>
        <w:t xml:space="preserve"> the reasons for parents electing to home educate. Such decisions are often based on specific philosophical or cultural beliefs, or the individual needs of a child which indicate that home education may be of benefit to him/her. Parents may opt to home educate on a short term or long</w:t>
      </w:r>
      <w:r w:rsidRPr="00B37838">
        <w:rPr>
          <w:rFonts w:ascii="Arial" w:eastAsia="Times New Roman" w:hAnsi="Arial" w:cs="Arial"/>
          <w:color w:val="000000"/>
          <w:lang w:eastAsia="en-GB"/>
        </w:rPr>
        <w:noBreakHyphen/>
        <w:t>term basis, depending on the individual circumstances.  The approaches to home education also vary from one family to another and often reflect the specific values of the home educating families. Some children are home educated from a very young age, others attend school and then engage in home education at a later stage within their compulsory education years.</w:t>
      </w:r>
    </w:p>
    <w:p w14:paraId="54601585" w14:textId="77777777" w:rsidR="00B37838" w:rsidRPr="00B37838" w:rsidRDefault="00B37838" w:rsidP="00B37838">
      <w:pPr>
        <w:rPr>
          <w:lang w:val="en-US"/>
        </w:rPr>
      </w:pPr>
    </w:p>
    <w:p w14:paraId="56DABACE" w14:textId="77777777" w:rsidR="00086A11" w:rsidRPr="006772CC" w:rsidRDefault="00086A11" w:rsidP="00086A11">
      <w:pPr>
        <w:pStyle w:val="Heading3"/>
        <w:rPr>
          <w:lang w:val="en-US"/>
        </w:rPr>
      </w:pPr>
      <w:bookmarkStart w:id="16" w:name="_Toc523928376"/>
      <w:bookmarkStart w:id="17" w:name="_Toc205887711"/>
      <w:r w:rsidRPr="006772CC">
        <w:rPr>
          <w:lang w:val="en-US"/>
        </w:rPr>
        <w:t>Q: Does the law allow parents to choose to educate their child at home?</w:t>
      </w:r>
      <w:bookmarkEnd w:id="16"/>
      <w:bookmarkEnd w:id="17"/>
    </w:p>
    <w:p w14:paraId="203D4C40" w14:textId="77777777" w:rsidR="00086A11" w:rsidRPr="006772CC" w:rsidRDefault="00086A11" w:rsidP="00086A11">
      <w:pPr>
        <w:rPr>
          <w:rFonts w:ascii="Arial" w:hAnsi="Arial" w:cs="Arial"/>
          <w:lang w:val="en-US"/>
        </w:rPr>
      </w:pPr>
      <w:r w:rsidRPr="006772CC">
        <w:rPr>
          <w:rFonts w:ascii="Arial" w:hAnsi="Arial" w:cs="Arial"/>
          <w:lang w:val="en-US"/>
        </w:rPr>
        <w:t>Yes, it is perfectly lawful for a parent to elect to educate their child at home. This is made clear within section 7 of the Education Act 1996 which applies within England and Wales and states:</w:t>
      </w:r>
    </w:p>
    <w:p w14:paraId="6AA2FDCD" w14:textId="77777777" w:rsidR="00086A11" w:rsidRPr="006772CC" w:rsidRDefault="00086A11" w:rsidP="00086A11">
      <w:pPr>
        <w:rPr>
          <w:rFonts w:ascii="Arial" w:hAnsi="Arial" w:cs="Arial"/>
          <w:b/>
          <w:bCs/>
          <w:i/>
        </w:rPr>
      </w:pPr>
      <w:r w:rsidRPr="006772CC">
        <w:rPr>
          <w:rFonts w:ascii="Arial" w:hAnsi="Arial" w:cs="Arial"/>
          <w:i/>
        </w:rPr>
        <w:t>The parent of every child of compulsory school age shall cause him (or her) to receive efficient full-time education suitable—</w:t>
      </w:r>
      <w:r w:rsidRPr="006772CC">
        <w:rPr>
          <w:rFonts w:ascii="Arial" w:hAnsi="Arial" w:cs="Arial"/>
          <w:i/>
        </w:rPr>
        <w:br/>
        <w:t>a: to his (or her) age, ability and aptitude, and</w:t>
      </w:r>
      <w:r w:rsidRPr="006772CC">
        <w:rPr>
          <w:rFonts w:ascii="Arial" w:hAnsi="Arial" w:cs="Arial"/>
          <w:i/>
        </w:rPr>
        <w:br/>
        <w:t xml:space="preserve">b: to any special educational needs he (or she) may have, </w:t>
      </w:r>
      <w:r w:rsidRPr="006772CC">
        <w:rPr>
          <w:rFonts w:ascii="Arial" w:hAnsi="Arial" w:cs="Arial"/>
          <w:i/>
        </w:rPr>
        <w:br/>
      </w:r>
      <w:r w:rsidRPr="006772CC">
        <w:rPr>
          <w:rFonts w:ascii="Arial" w:hAnsi="Arial" w:cs="Arial"/>
          <w:i/>
        </w:rPr>
        <w:br/>
        <w:t xml:space="preserve">either by regular attendance at school or </w:t>
      </w:r>
      <w:r w:rsidRPr="006772CC">
        <w:rPr>
          <w:rFonts w:ascii="Arial" w:hAnsi="Arial" w:cs="Arial"/>
          <w:b/>
          <w:bCs/>
          <w:i/>
        </w:rPr>
        <w:t>otherwise.</w:t>
      </w:r>
    </w:p>
    <w:p w14:paraId="09EF976A" w14:textId="77777777" w:rsidR="005F278F" w:rsidRPr="006772CC" w:rsidRDefault="005F278F" w:rsidP="00086A11">
      <w:pPr>
        <w:rPr>
          <w:rFonts w:ascii="Arial" w:hAnsi="Arial" w:cs="Arial"/>
          <w:b/>
          <w:bCs/>
          <w:iCs/>
          <w:lang w:val="en-US"/>
        </w:rPr>
      </w:pPr>
      <w:r w:rsidRPr="006772CC">
        <w:rPr>
          <w:rFonts w:ascii="Arial" w:hAnsi="Arial" w:cs="Arial"/>
          <w:b/>
          <w:bCs/>
          <w:iCs/>
        </w:rPr>
        <w:t>N.B. ‘Otherwise’, within this context, is intended to include elective home education arrangements.</w:t>
      </w:r>
    </w:p>
    <w:p w14:paraId="47906D3D" w14:textId="77777777" w:rsidR="00086A11" w:rsidRPr="006772CC" w:rsidRDefault="00086A11" w:rsidP="00086A11">
      <w:pPr>
        <w:pStyle w:val="Heading3"/>
        <w:rPr>
          <w:lang w:val="en-US"/>
        </w:rPr>
      </w:pPr>
      <w:bookmarkStart w:id="18" w:name="_Toc523928377"/>
      <w:bookmarkStart w:id="19" w:name="_Toc205887712"/>
      <w:r w:rsidRPr="006772CC">
        <w:rPr>
          <w:lang w:val="en-US"/>
        </w:rPr>
        <w:t>Q: How many hours of education should a home educated child receive?</w:t>
      </w:r>
      <w:bookmarkEnd w:id="18"/>
      <w:bookmarkEnd w:id="19"/>
    </w:p>
    <w:p w14:paraId="0ABB8BB0" w14:textId="1ED6CFCA" w:rsidR="00086A11" w:rsidRPr="006772CC" w:rsidRDefault="00086A11" w:rsidP="00086A11">
      <w:pPr>
        <w:rPr>
          <w:rFonts w:ascii="Arial" w:hAnsi="Arial" w:cs="Arial"/>
          <w:lang w:val="en-US"/>
        </w:rPr>
      </w:pPr>
      <w:r w:rsidRPr="006772CC">
        <w:rPr>
          <w:rFonts w:ascii="Arial" w:hAnsi="Arial" w:cs="Arial"/>
          <w:lang w:val="en-US"/>
        </w:rPr>
        <w:t xml:space="preserve">There is no definition of ‘full-time’; </w:t>
      </w:r>
      <w:proofErr w:type="gramStart"/>
      <w:r w:rsidRPr="006772CC">
        <w:rPr>
          <w:rFonts w:ascii="Arial" w:hAnsi="Arial" w:cs="Arial"/>
          <w:lang w:val="en-US"/>
        </w:rPr>
        <w:t>however</w:t>
      </w:r>
      <w:proofErr w:type="gramEnd"/>
      <w:r w:rsidRPr="006772CC">
        <w:rPr>
          <w:rFonts w:ascii="Arial" w:hAnsi="Arial" w:cs="Arial"/>
          <w:lang w:val="en-US"/>
        </w:rPr>
        <w:t xml:space="preserve"> a child that receives an education within a school is expected to be engaged in educational activities for 23 to 25 hours per week – depending on their age. Parents who elect to home educate are not obliged to offer such education within ‘school hours’ or on ‘school days</w:t>
      </w:r>
      <w:r w:rsidR="0096083A">
        <w:rPr>
          <w:rFonts w:ascii="Arial" w:hAnsi="Arial" w:cs="Arial"/>
          <w:lang w:val="en-US"/>
        </w:rPr>
        <w:t>.</w:t>
      </w:r>
      <w:r w:rsidRPr="006772CC">
        <w:rPr>
          <w:rFonts w:ascii="Arial" w:hAnsi="Arial" w:cs="Arial"/>
          <w:lang w:val="en-US"/>
        </w:rPr>
        <w:t>’ The law and guidance relating to elective home education allows for a more flexible approach.</w:t>
      </w:r>
    </w:p>
    <w:p w14:paraId="57EAA033" w14:textId="77777777" w:rsidR="00086A11" w:rsidRPr="006772CC" w:rsidRDefault="00086A11" w:rsidP="00086A11">
      <w:pPr>
        <w:pStyle w:val="Heading3"/>
        <w:rPr>
          <w:lang w:val="en-US"/>
        </w:rPr>
      </w:pPr>
      <w:bookmarkStart w:id="20" w:name="_Toc523928378"/>
      <w:bookmarkStart w:id="21" w:name="_Toc205887713"/>
      <w:r w:rsidRPr="006772CC">
        <w:rPr>
          <w:lang w:val="en-US"/>
        </w:rPr>
        <w:t>Q: What is ‘suitable’ and ‘efficient’ education?</w:t>
      </w:r>
      <w:bookmarkEnd w:id="20"/>
      <w:bookmarkEnd w:id="21"/>
    </w:p>
    <w:p w14:paraId="5F10A662" w14:textId="77777777" w:rsidR="005F278F" w:rsidRPr="006772CC" w:rsidRDefault="00086A11" w:rsidP="00086A11">
      <w:pPr>
        <w:rPr>
          <w:rFonts w:ascii="Arial" w:hAnsi="Arial" w:cs="Arial"/>
          <w:lang w:val="en-US"/>
        </w:rPr>
      </w:pPr>
      <w:r w:rsidRPr="006772CC">
        <w:rPr>
          <w:rFonts w:ascii="Arial" w:hAnsi="Arial" w:cs="Arial"/>
          <w:lang w:val="en-US"/>
        </w:rPr>
        <w:t xml:space="preserve">The courts have considered home education arrangements and have provided some guidance on what </w:t>
      </w:r>
      <w:proofErr w:type="gramStart"/>
      <w:r w:rsidRPr="006772CC">
        <w:rPr>
          <w:rFonts w:ascii="Arial" w:hAnsi="Arial" w:cs="Arial"/>
          <w:lang w:val="en-US"/>
        </w:rPr>
        <w:t>is considered to be</w:t>
      </w:r>
      <w:proofErr w:type="gramEnd"/>
      <w:r w:rsidRPr="006772CC">
        <w:rPr>
          <w:rFonts w:ascii="Arial" w:hAnsi="Arial" w:cs="Arial"/>
          <w:lang w:val="en-US"/>
        </w:rPr>
        <w:t xml:space="preserve"> ‘suitable’ and ‘efficient’ education. They have said that education is</w:t>
      </w:r>
      <w:r w:rsidR="005F278F" w:rsidRPr="006772CC">
        <w:rPr>
          <w:rFonts w:ascii="Arial" w:hAnsi="Arial" w:cs="Arial"/>
          <w:lang w:val="en-US"/>
        </w:rPr>
        <w:t>:</w:t>
      </w:r>
    </w:p>
    <w:p w14:paraId="1CCBDFFC" w14:textId="77777777" w:rsidR="005F278F" w:rsidRPr="006772CC" w:rsidRDefault="00086A11" w:rsidP="005F278F">
      <w:pPr>
        <w:pStyle w:val="ListParagraph"/>
        <w:numPr>
          <w:ilvl w:val="0"/>
          <w:numId w:val="17"/>
        </w:numPr>
        <w:rPr>
          <w:rFonts w:ascii="Arial" w:hAnsi="Arial" w:cs="Arial"/>
          <w:lang w:val="en-US"/>
        </w:rPr>
      </w:pPr>
      <w:r w:rsidRPr="006772CC">
        <w:rPr>
          <w:rFonts w:ascii="Arial" w:hAnsi="Arial" w:cs="Arial"/>
          <w:b/>
          <w:bCs/>
          <w:lang w:val="en-US"/>
        </w:rPr>
        <w:t>efficient</w:t>
      </w:r>
      <w:r w:rsidRPr="006772CC">
        <w:rPr>
          <w:rFonts w:ascii="Arial" w:hAnsi="Arial" w:cs="Arial"/>
          <w:lang w:val="en-US"/>
        </w:rPr>
        <w:t xml:space="preserve"> if it is “achieving that which it sets out to achieve” and </w:t>
      </w:r>
    </w:p>
    <w:p w14:paraId="545C8CFB" w14:textId="77777777" w:rsidR="00086A11" w:rsidRPr="006772CC" w:rsidRDefault="00086A11" w:rsidP="005F278F">
      <w:pPr>
        <w:pStyle w:val="ListParagraph"/>
        <w:numPr>
          <w:ilvl w:val="0"/>
          <w:numId w:val="17"/>
        </w:numPr>
        <w:rPr>
          <w:rFonts w:ascii="Arial" w:hAnsi="Arial" w:cs="Arial"/>
          <w:lang w:val="en-US"/>
        </w:rPr>
      </w:pPr>
      <w:r w:rsidRPr="006772CC">
        <w:rPr>
          <w:rFonts w:ascii="Arial" w:hAnsi="Arial" w:cs="Arial"/>
          <w:b/>
          <w:bCs/>
          <w:lang w:val="en-US"/>
        </w:rPr>
        <w:t>suitable</w:t>
      </w:r>
      <w:r w:rsidRPr="006772CC">
        <w:rPr>
          <w:rFonts w:ascii="Arial" w:hAnsi="Arial" w:cs="Arial"/>
          <w:lang w:val="en-US"/>
        </w:rPr>
        <w:t xml:space="preserve"> if it “prepares the child for life in a modern </w:t>
      </w:r>
      <w:r w:rsidRPr="006772CC">
        <w:rPr>
          <w:rFonts w:ascii="Arial" w:hAnsi="Arial" w:cs="Arial"/>
        </w:rPr>
        <w:t>civilised</w:t>
      </w:r>
      <w:r w:rsidRPr="006772CC">
        <w:rPr>
          <w:rFonts w:ascii="Arial" w:hAnsi="Arial" w:cs="Arial"/>
          <w:lang w:val="en-US"/>
        </w:rPr>
        <w:t xml:space="preserve"> society and enables the child to achieve his (or her) full potential”. </w:t>
      </w:r>
    </w:p>
    <w:p w14:paraId="7D994921" w14:textId="77777777" w:rsidR="00086A11" w:rsidRPr="006772CC" w:rsidRDefault="00086A11" w:rsidP="00086A11">
      <w:pPr>
        <w:pStyle w:val="Heading3"/>
        <w:rPr>
          <w:lang w:val="en-US"/>
        </w:rPr>
      </w:pPr>
      <w:bookmarkStart w:id="22" w:name="_Toc523928379"/>
      <w:bookmarkStart w:id="23" w:name="_Toc205887714"/>
      <w:r w:rsidRPr="006772CC">
        <w:rPr>
          <w:lang w:val="en-US"/>
        </w:rPr>
        <w:t>Q: What does a parent need to do if they want to educate their child at home?</w:t>
      </w:r>
      <w:bookmarkEnd w:id="22"/>
      <w:bookmarkEnd w:id="23"/>
    </w:p>
    <w:p w14:paraId="7C976FEB" w14:textId="59AF6889" w:rsidR="00086A11" w:rsidRPr="006772CC" w:rsidRDefault="00086A11" w:rsidP="00086A11">
      <w:pPr>
        <w:rPr>
          <w:rFonts w:ascii="Arial" w:hAnsi="Arial" w:cs="Arial"/>
          <w:lang w:val="en-US"/>
        </w:rPr>
      </w:pPr>
      <w:r w:rsidRPr="006772CC">
        <w:rPr>
          <w:rFonts w:ascii="Arial" w:hAnsi="Arial" w:cs="Arial"/>
          <w:lang w:val="en-US"/>
        </w:rPr>
        <w:t>If a child is registered with a school, we suggest that parents arrange a meeting with the headteacher to discuss why they are considering deregistering their child. Parents have a duty to inform the headteacher, in writing, of their decision to electively home educate. Receipt of such written notification will allow the headteacher to lawfully de-register a child from their school</w:t>
      </w:r>
      <w:r w:rsidR="001A5564">
        <w:rPr>
          <w:rFonts w:ascii="Arial" w:hAnsi="Arial" w:cs="Arial"/>
          <w:lang w:val="en-US"/>
        </w:rPr>
        <w:t xml:space="preserve"> registers</w:t>
      </w:r>
      <w:r w:rsidRPr="006772CC">
        <w:rPr>
          <w:rFonts w:ascii="Arial" w:hAnsi="Arial" w:cs="Arial"/>
          <w:lang w:val="en-US"/>
        </w:rPr>
        <w:t xml:space="preserve">. </w:t>
      </w:r>
      <w:r w:rsidRPr="006772CC">
        <w:rPr>
          <w:rFonts w:ascii="Arial" w:hAnsi="Arial" w:cs="Arial"/>
          <w:b/>
          <w:lang w:val="en-US"/>
        </w:rPr>
        <w:t>Informing the headteacher verbally is not enough</w:t>
      </w:r>
      <w:r w:rsidRPr="006772CC">
        <w:rPr>
          <w:rFonts w:ascii="Arial" w:hAnsi="Arial" w:cs="Arial"/>
          <w:lang w:val="en-US"/>
        </w:rPr>
        <w:t>. If parents fail to fulfil this duty and simply stop sending their child to school, they may face legal action</w:t>
      </w:r>
      <w:r w:rsidR="005F278F" w:rsidRPr="006772CC">
        <w:rPr>
          <w:rFonts w:ascii="Arial" w:hAnsi="Arial" w:cs="Arial"/>
          <w:lang w:val="en-US"/>
        </w:rPr>
        <w:t xml:space="preserve"> for </w:t>
      </w:r>
      <w:r w:rsidR="00B37838" w:rsidRPr="006772CC">
        <w:rPr>
          <w:rFonts w:ascii="Arial" w:hAnsi="Arial" w:cs="Arial"/>
          <w:lang w:val="en-US"/>
        </w:rPr>
        <w:t>non-attendance</w:t>
      </w:r>
      <w:r w:rsidRPr="006772CC">
        <w:rPr>
          <w:rFonts w:ascii="Arial" w:hAnsi="Arial" w:cs="Arial"/>
          <w:lang w:val="en-US"/>
        </w:rPr>
        <w:t xml:space="preserve"> under section 444 Education Act 1996. </w:t>
      </w:r>
    </w:p>
    <w:p w14:paraId="58AD912A" w14:textId="7708AB79" w:rsidR="00086A11" w:rsidRPr="006772CC" w:rsidRDefault="00086A11" w:rsidP="00086A11">
      <w:pPr>
        <w:rPr>
          <w:rFonts w:ascii="Arial" w:hAnsi="Arial" w:cs="Arial"/>
          <w:lang w:val="en-US"/>
        </w:rPr>
      </w:pPr>
      <w:r w:rsidRPr="006772CC">
        <w:rPr>
          <w:rFonts w:ascii="Arial" w:hAnsi="Arial" w:cs="Arial"/>
          <w:lang w:val="en-US"/>
        </w:rPr>
        <w:t>Once the school has received notification, in writing, of</w:t>
      </w:r>
      <w:r w:rsidR="005F278F" w:rsidRPr="006772CC">
        <w:rPr>
          <w:rFonts w:ascii="Arial" w:hAnsi="Arial" w:cs="Arial"/>
          <w:lang w:val="en-US"/>
        </w:rPr>
        <w:t xml:space="preserve"> a</w:t>
      </w:r>
      <w:r w:rsidRPr="006772CC">
        <w:rPr>
          <w:rFonts w:ascii="Arial" w:hAnsi="Arial" w:cs="Arial"/>
          <w:lang w:val="en-US"/>
        </w:rPr>
        <w:t xml:space="preserve"> parental decision to home educate, the school has a duty to inform the </w:t>
      </w:r>
      <w:r w:rsidR="00B37838">
        <w:rPr>
          <w:rFonts w:ascii="Arial" w:hAnsi="Arial" w:cs="Arial"/>
          <w:lang w:val="en-US"/>
        </w:rPr>
        <w:t>l</w:t>
      </w:r>
      <w:r w:rsidR="005934E7" w:rsidRPr="006772CC">
        <w:rPr>
          <w:rFonts w:ascii="Arial" w:hAnsi="Arial" w:cs="Arial"/>
          <w:lang w:val="en-US"/>
        </w:rPr>
        <w:t>ocal authority</w:t>
      </w:r>
      <w:r w:rsidRPr="006772CC">
        <w:rPr>
          <w:rFonts w:ascii="Arial" w:hAnsi="Arial" w:cs="Arial"/>
          <w:lang w:val="en-US"/>
        </w:rPr>
        <w:t xml:space="preserve"> of their reasons for removing the pupil from their registers</w:t>
      </w:r>
      <w:r w:rsidR="00B37838">
        <w:rPr>
          <w:rFonts w:ascii="Arial" w:hAnsi="Arial" w:cs="Arial"/>
          <w:lang w:val="en-US"/>
        </w:rPr>
        <w:t xml:space="preserve"> AND to share any concerns that they may have about the family/pupil </w:t>
      </w:r>
      <w:proofErr w:type="gramStart"/>
      <w:r w:rsidR="00B37838">
        <w:rPr>
          <w:rFonts w:ascii="Arial" w:hAnsi="Arial" w:cs="Arial"/>
          <w:lang w:val="en-US"/>
        </w:rPr>
        <w:t>entering into</w:t>
      </w:r>
      <w:proofErr w:type="gramEnd"/>
      <w:r w:rsidR="00B37838">
        <w:rPr>
          <w:rFonts w:ascii="Arial" w:hAnsi="Arial" w:cs="Arial"/>
          <w:lang w:val="en-US"/>
        </w:rPr>
        <w:t xml:space="preserve"> a home education arrangement</w:t>
      </w:r>
      <w:r w:rsidRPr="006772CC">
        <w:rPr>
          <w:rFonts w:ascii="Arial" w:hAnsi="Arial" w:cs="Arial"/>
          <w:lang w:val="en-US"/>
        </w:rPr>
        <w:t xml:space="preserve">. Essex County Council maintains a register of all home education arrangements that are either shared with </w:t>
      </w:r>
      <w:r w:rsidRPr="006772CC">
        <w:rPr>
          <w:rFonts w:ascii="Arial" w:hAnsi="Arial" w:cs="Arial"/>
          <w:lang w:val="en-US"/>
        </w:rPr>
        <w:lastRenderedPageBreak/>
        <w:t xml:space="preserve">the </w:t>
      </w:r>
      <w:r w:rsidR="00B37838">
        <w:rPr>
          <w:rFonts w:ascii="Arial" w:hAnsi="Arial" w:cs="Arial"/>
          <w:lang w:val="en-US"/>
        </w:rPr>
        <w:t>l</w:t>
      </w:r>
      <w:r w:rsidR="005934E7" w:rsidRPr="006772CC">
        <w:rPr>
          <w:rFonts w:ascii="Arial" w:hAnsi="Arial" w:cs="Arial"/>
          <w:lang w:val="en-US"/>
        </w:rPr>
        <w:t>ocal authority</w:t>
      </w:r>
      <w:r w:rsidRPr="006772CC">
        <w:rPr>
          <w:rFonts w:ascii="Arial" w:hAnsi="Arial" w:cs="Arial"/>
          <w:lang w:val="en-US"/>
        </w:rPr>
        <w:t xml:space="preserve"> by schools/academies</w:t>
      </w:r>
      <w:r w:rsidR="00B37838">
        <w:rPr>
          <w:rFonts w:ascii="Arial" w:hAnsi="Arial" w:cs="Arial"/>
          <w:lang w:val="en-US"/>
        </w:rPr>
        <w:t>, other local authorities (for families moving into Essex)</w:t>
      </w:r>
      <w:r w:rsidRPr="006772CC">
        <w:rPr>
          <w:rFonts w:ascii="Arial" w:hAnsi="Arial" w:cs="Arial"/>
          <w:lang w:val="en-US"/>
        </w:rPr>
        <w:t xml:space="preserve"> or by parents who have registered with us directly</w:t>
      </w:r>
      <w:r w:rsidR="005F278F" w:rsidRPr="006772CC">
        <w:rPr>
          <w:rFonts w:ascii="Arial" w:hAnsi="Arial" w:cs="Arial"/>
          <w:lang w:val="en-US"/>
        </w:rPr>
        <w:t>.</w:t>
      </w:r>
    </w:p>
    <w:p w14:paraId="15A6EFC5" w14:textId="77777777" w:rsidR="00086A11" w:rsidRPr="006772CC" w:rsidRDefault="00086A11" w:rsidP="00086A11">
      <w:pPr>
        <w:pStyle w:val="Heading3"/>
        <w:rPr>
          <w:lang w:val="en-US"/>
        </w:rPr>
      </w:pPr>
      <w:bookmarkStart w:id="24" w:name="_Toc523928380"/>
      <w:bookmarkStart w:id="25" w:name="_Toc205887715"/>
      <w:r w:rsidRPr="006772CC">
        <w:rPr>
          <w:lang w:val="en-US"/>
        </w:rPr>
        <w:t>Q: Can a child with an Education Health and Care Plan (EHCP) be home educated?</w:t>
      </w:r>
      <w:bookmarkEnd w:id="24"/>
      <w:bookmarkEnd w:id="25"/>
      <w:r w:rsidRPr="006772CC">
        <w:rPr>
          <w:lang w:val="en-US"/>
        </w:rPr>
        <w:t xml:space="preserve">  </w:t>
      </w:r>
    </w:p>
    <w:p w14:paraId="4049278B" w14:textId="4319DEB6" w:rsidR="00086A11" w:rsidRPr="006772CC" w:rsidRDefault="00086A11" w:rsidP="00086A11">
      <w:pPr>
        <w:rPr>
          <w:rFonts w:ascii="Arial" w:hAnsi="Arial" w:cs="Arial"/>
          <w:lang w:val="en-US"/>
        </w:rPr>
      </w:pPr>
      <w:r w:rsidRPr="006772CC">
        <w:rPr>
          <w:rFonts w:ascii="Arial" w:hAnsi="Arial" w:cs="Arial"/>
          <w:lang w:val="en-US"/>
        </w:rPr>
        <w:t>Yes. Section 7 Education Act 1996 does apply to parents of children with special educational needs</w:t>
      </w:r>
      <w:r w:rsidR="005F278F" w:rsidRPr="006772CC">
        <w:rPr>
          <w:rFonts w:ascii="Arial" w:hAnsi="Arial" w:cs="Arial"/>
          <w:lang w:val="en-US"/>
        </w:rPr>
        <w:t xml:space="preserve"> and/or disabilities</w:t>
      </w:r>
      <w:r w:rsidRPr="006772CC">
        <w:rPr>
          <w:rFonts w:ascii="Arial" w:hAnsi="Arial" w:cs="Arial"/>
          <w:lang w:val="en-US"/>
        </w:rPr>
        <w:t>. Any child with an EHCP will have been assessed and a decision will have been taken about the most appropriate school</w:t>
      </w:r>
      <w:r w:rsidR="00B37838">
        <w:rPr>
          <w:rFonts w:ascii="Arial" w:hAnsi="Arial" w:cs="Arial"/>
          <w:lang w:val="en-US"/>
        </w:rPr>
        <w:t>/setting</w:t>
      </w:r>
      <w:r w:rsidRPr="006772CC">
        <w:rPr>
          <w:rFonts w:ascii="Arial" w:hAnsi="Arial" w:cs="Arial"/>
          <w:lang w:val="en-US"/>
        </w:rPr>
        <w:t xml:space="preserve"> for the child, based on their individual needs. An EHCP is a legal document. Where a parent decides that they would like to elect to educate their child ‘otherwise’, in other words not by regular attendance at the school named on the EHCP, they must de-register their child from the school by writing to the headteacher and notifying </w:t>
      </w:r>
      <w:r w:rsidR="00B37838">
        <w:rPr>
          <w:rFonts w:ascii="Arial" w:hAnsi="Arial" w:cs="Arial"/>
          <w:lang w:val="en-US"/>
        </w:rPr>
        <w:t>them</w:t>
      </w:r>
      <w:r w:rsidRPr="006772CC">
        <w:rPr>
          <w:rFonts w:ascii="Arial" w:hAnsi="Arial" w:cs="Arial"/>
          <w:lang w:val="en-US"/>
        </w:rPr>
        <w:t xml:space="preserve"> of the decision that has been taken to home educate. </w:t>
      </w:r>
    </w:p>
    <w:p w14:paraId="517EC434" w14:textId="77777777" w:rsidR="00086A11" w:rsidRPr="006772CC" w:rsidRDefault="00086A11" w:rsidP="00086A11">
      <w:pPr>
        <w:rPr>
          <w:rFonts w:ascii="Arial" w:hAnsi="Arial" w:cs="Arial"/>
          <w:lang w:val="en-US"/>
        </w:rPr>
      </w:pPr>
      <w:r w:rsidRPr="006772CC">
        <w:rPr>
          <w:rFonts w:ascii="Arial" w:hAnsi="Arial" w:cs="Arial"/>
          <w:lang w:val="en-US"/>
        </w:rPr>
        <w:t xml:space="preserve">Please note that, </w:t>
      </w:r>
      <w:r w:rsidRPr="006772CC">
        <w:rPr>
          <w:rStyle w:val="Heading3Char"/>
          <w:rFonts w:ascii="Arial" w:hAnsi="Arial" w:cs="Arial"/>
        </w:rPr>
        <w:t>where a child is a pupil at a special school</w:t>
      </w:r>
      <w:r w:rsidRPr="006772CC">
        <w:rPr>
          <w:rFonts w:ascii="Arial" w:hAnsi="Arial" w:cs="Arial"/>
          <w:lang w:val="en-US"/>
        </w:rPr>
        <w:t xml:space="preserve">, a parent is unable to de-register their child from the school to electively home educate, without the prior consent of the </w:t>
      </w:r>
      <w:r w:rsidR="005934E7" w:rsidRPr="006772CC">
        <w:rPr>
          <w:rFonts w:ascii="Arial" w:hAnsi="Arial" w:cs="Arial"/>
          <w:lang w:val="en-US"/>
        </w:rPr>
        <w:t>Local authority</w:t>
      </w:r>
      <w:r w:rsidR="005F278F" w:rsidRPr="006772CC">
        <w:rPr>
          <w:rFonts w:ascii="Arial" w:hAnsi="Arial" w:cs="Arial"/>
          <w:lang w:val="en-US"/>
        </w:rPr>
        <w:t xml:space="preserve"> (via SEND Operations)</w:t>
      </w:r>
      <w:r w:rsidRPr="006772CC">
        <w:rPr>
          <w:rFonts w:ascii="Arial" w:hAnsi="Arial" w:cs="Arial"/>
          <w:lang w:val="en-US"/>
        </w:rPr>
        <w:t xml:space="preserve">.  </w:t>
      </w:r>
    </w:p>
    <w:p w14:paraId="0739EE63" w14:textId="6D474E96" w:rsidR="00086A11" w:rsidRPr="006772CC" w:rsidRDefault="00086A11" w:rsidP="00086A11">
      <w:pPr>
        <w:rPr>
          <w:rFonts w:ascii="Arial" w:hAnsi="Arial" w:cs="Arial"/>
          <w:lang w:val="en-US"/>
        </w:rPr>
      </w:pPr>
      <w:r w:rsidRPr="006772CC">
        <w:rPr>
          <w:rFonts w:ascii="Arial" w:hAnsi="Arial" w:cs="Arial"/>
          <w:lang w:val="en-US"/>
        </w:rPr>
        <w:t xml:space="preserve">Where a child has an EHCP, the </w:t>
      </w:r>
      <w:r w:rsidR="005934E7" w:rsidRPr="006772CC">
        <w:rPr>
          <w:rFonts w:ascii="Arial" w:hAnsi="Arial" w:cs="Arial"/>
          <w:lang w:val="en-US"/>
        </w:rPr>
        <w:t>Local authority</w:t>
      </w:r>
      <w:r w:rsidRPr="006772CC">
        <w:rPr>
          <w:rFonts w:ascii="Arial" w:hAnsi="Arial" w:cs="Arial"/>
          <w:lang w:val="en-US"/>
        </w:rPr>
        <w:t xml:space="preserve"> will continue to fulfil its duties in respect of annual reviews and will hold an annual review for as long as the EHCP remains in place</w:t>
      </w:r>
      <w:r w:rsidR="005F278F" w:rsidRPr="006772CC">
        <w:rPr>
          <w:rFonts w:ascii="Arial" w:hAnsi="Arial" w:cs="Arial"/>
          <w:lang w:val="en-US"/>
        </w:rPr>
        <w:t xml:space="preserve"> for the child/young person</w:t>
      </w:r>
      <w:r w:rsidRPr="006772CC">
        <w:rPr>
          <w:rFonts w:ascii="Arial" w:hAnsi="Arial" w:cs="Arial"/>
          <w:lang w:val="en-US"/>
        </w:rPr>
        <w:t xml:space="preserve">. </w:t>
      </w:r>
      <w:r w:rsidR="001A5564">
        <w:rPr>
          <w:rFonts w:ascii="Arial" w:hAnsi="Arial" w:cs="Arial"/>
          <w:lang w:val="en-US"/>
        </w:rPr>
        <w:t>It is important for parents to understand the need for them to engage with this annual review process as failure to do so may result in their child being reported as a child missing from education.</w:t>
      </w:r>
    </w:p>
    <w:p w14:paraId="547B0A3B" w14:textId="77777777" w:rsidR="00086A11" w:rsidRPr="006772CC" w:rsidRDefault="00086A11" w:rsidP="00086A11">
      <w:pPr>
        <w:pStyle w:val="Heading3"/>
        <w:rPr>
          <w:lang w:val="en-US"/>
        </w:rPr>
      </w:pPr>
      <w:bookmarkStart w:id="26" w:name="_Toc523928381"/>
      <w:bookmarkStart w:id="27" w:name="_Toc205887716"/>
      <w:r w:rsidRPr="006772CC">
        <w:rPr>
          <w:lang w:val="en-US"/>
        </w:rPr>
        <w:t xml:space="preserve">Q: Will parents receive any funding from the </w:t>
      </w:r>
      <w:r w:rsidR="00033FA2" w:rsidRPr="006772CC">
        <w:rPr>
          <w:lang w:val="en-US"/>
        </w:rPr>
        <w:t>l</w:t>
      </w:r>
      <w:r w:rsidR="005934E7" w:rsidRPr="006772CC">
        <w:rPr>
          <w:lang w:val="en-US"/>
        </w:rPr>
        <w:t>ocal authority</w:t>
      </w:r>
      <w:r w:rsidRPr="006772CC">
        <w:rPr>
          <w:lang w:val="en-US"/>
        </w:rPr>
        <w:t xml:space="preserve"> to support with the education of their child at home?</w:t>
      </w:r>
      <w:bookmarkEnd w:id="26"/>
      <w:bookmarkEnd w:id="27"/>
    </w:p>
    <w:p w14:paraId="0F44511A" w14:textId="7955322C" w:rsidR="00086A11" w:rsidRPr="006772CC" w:rsidRDefault="00086A11" w:rsidP="00086A11">
      <w:pPr>
        <w:rPr>
          <w:rFonts w:ascii="Arial" w:hAnsi="Arial" w:cs="Arial"/>
          <w:lang w:val="en-US"/>
        </w:rPr>
      </w:pPr>
      <w:r w:rsidRPr="006772CC">
        <w:rPr>
          <w:rFonts w:ascii="Arial" w:hAnsi="Arial" w:cs="Arial"/>
          <w:lang w:val="en-US"/>
        </w:rPr>
        <w:t xml:space="preserve">No. By electing to home educate, parents have chosen to accept full financial responsibility for the education of their child and will not receive any funding in this respect from the </w:t>
      </w:r>
      <w:r w:rsidR="005934E7" w:rsidRPr="006772CC">
        <w:rPr>
          <w:rFonts w:ascii="Arial" w:hAnsi="Arial" w:cs="Arial"/>
          <w:lang w:val="en-US"/>
        </w:rPr>
        <w:t>Local authority</w:t>
      </w:r>
      <w:r w:rsidRPr="006772CC">
        <w:rPr>
          <w:rFonts w:ascii="Arial" w:hAnsi="Arial" w:cs="Arial"/>
          <w:lang w:val="en-US"/>
        </w:rPr>
        <w:t xml:space="preserve">. Parents are advised to consider the full cost implications of elective home education when </w:t>
      </w:r>
      <w:proofErr w:type="gramStart"/>
      <w:r w:rsidRPr="006772CC">
        <w:rPr>
          <w:rFonts w:ascii="Arial" w:hAnsi="Arial" w:cs="Arial"/>
          <w:lang w:val="en-US"/>
        </w:rPr>
        <w:t>making a decision</w:t>
      </w:r>
      <w:proofErr w:type="gramEnd"/>
      <w:r w:rsidRPr="006772CC">
        <w:rPr>
          <w:rFonts w:ascii="Arial" w:hAnsi="Arial" w:cs="Arial"/>
          <w:lang w:val="en-US"/>
        </w:rPr>
        <w:t xml:space="preserve"> about the appropriateness of this for their child/ family. The cost of resources (e.g. exercise books, </w:t>
      </w:r>
      <w:proofErr w:type="gramStart"/>
      <w:r w:rsidRPr="006772CC">
        <w:rPr>
          <w:rFonts w:ascii="Arial" w:hAnsi="Arial" w:cs="Arial"/>
          <w:lang w:val="en-US"/>
        </w:rPr>
        <w:t>text books</w:t>
      </w:r>
      <w:proofErr w:type="gramEnd"/>
      <w:r w:rsidRPr="006772CC">
        <w:rPr>
          <w:rFonts w:ascii="Arial" w:hAnsi="Arial" w:cs="Arial"/>
          <w:lang w:val="en-US"/>
        </w:rPr>
        <w:t>, educational visits/trips, writing equipment, computers/laptops, private tutors,</w:t>
      </w:r>
      <w:r w:rsidR="006A4DDB">
        <w:rPr>
          <w:rFonts w:ascii="Arial" w:hAnsi="Arial" w:cs="Arial"/>
          <w:lang w:val="en-US"/>
        </w:rPr>
        <w:t xml:space="preserve"> online educational packages, </w:t>
      </w:r>
      <w:r w:rsidRPr="006772CC">
        <w:rPr>
          <w:rFonts w:ascii="Arial" w:hAnsi="Arial" w:cs="Arial"/>
          <w:lang w:val="en-US"/>
        </w:rPr>
        <w:t>etc.) should be factored in to such considerations, alongside any costs that may be incurred if they wish for their child to sit public examinations.</w:t>
      </w:r>
    </w:p>
    <w:p w14:paraId="4AE819DA" w14:textId="77777777" w:rsidR="00086A11" w:rsidRPr="006772CC" w:rsidRDefault="00086A11" w:rsidP="00086A11">
      <w:pPr>
        <w:pStyle w:val="Heading3"/>
        <w:rPr>
          <w:lang w:val="en-US"/>
        </w:rPr>
      </w:pPr>
      <w:bookmarkStart w:id="28" w:name="_Toc523928382"/>
      <w:bookmarkStart w:id="29" w:name="_Toc205887717"/>
      <w:r w:rsidRPr="006772CC">
        <w:rPr>
          <w:lang w:val="en-US"/>
        </w:rPr>
        <w:t xml:space="preserve">Q: Will the </w:t>
      </w:r>
      <w:r w:rsidR="00033FA2" w:rsidRPr="006772CC">
        <w:rPr>
          <w:lang w:val="en-US"/>
        </w:rPr>
        <w:t>l</w:t>
      </w:r>
      <w:r w:rsidR="005934E7" w:rsidRPr="006772CC">
        <w:rPr>
          <w:lang w:val="en-US"/>
        </w:rPr>
        <w:t>ocal authority</w:t>
      </w:r>
      <w:r w:rsidRPr="006772CC">
        <w:rPr>
          <w:lang w:val="en-US"/>
        </w:rPr>
        <w:t xml:space="preserve"> provide a tutor?</w:t>
      </w:r>
      <w:bookmarkEnd w:id="28"/>
      <w:bookmarkEnd w:id="29"/>
    </w:p>
    <w:p w14:paraId="45349E01" w14:textId="049E3DAE" w:rsidR="00086A11" w:rsidRPr="006772CC" w:rsidRDefault="00086A11" w:rsidP="00086A11">
      <w:pPr>
        <w:rPr>
          <w:rFonts w:ascii="Arial" w:hAnsi="Arial" w:cs="Arial"/>
          <w:lang w:val="en-US"/>
        </w:rPr>
      </w:pPr>
      <w:r w:rsidRPr="006772CC">
        <w:rPr>
          <w:rFonts w:ascii="Arial" w:hAnsi="Arial" w:cs="Arial"/>
          <w:lang w:val="en-US"/>
        </w:rPr>
        <w:t xml:space="preserve">No. Elective home education is different to home </w:t>
      </w:r>
      <w:proofErr w:type="gramStart"/>
      <w:r w:rsidRPr="006772CC">
        <w:rPr>
          <w:rFonts w:ascii="Arial" w:hAnsi="Arial" w:cs="Arial"/>
          <w:lang w:val="en-US"/>
        </w:rPr>
        <w:t>tuition</w:t>
      </w:r>
      <w:proofErr w:type="gramEnd"/>
      <w:r w:rsidRPr="006772CC">
        <w:rPr>
          <w:rFonts w:ascii="Arial" w:hAnsi="Arial" w:cs="Arial"/>
          <w:lang w:val="en-US"/>
        </w:rPr>
        <w:t xml:space="preserve"> which is paid for and provided, on a temporary basis, by the </w:t>
      </w:r>
      <w:r w:rsidR="005934E7" w:rsidRPr="006772CC">
        <w:rPr>
          <w:rFonts w:ascii="Arial" w:hAnsi="Arial" w:cs="Arial"/>
          <w:lang w:val="en-US"/>
        </w:rPr>
        <w:t>local authority</w:t>
      </w:r>
      <w:r w:rsidRPr="006772CC">
        <w:rPr>
          <w:rFonts w:ascii="Arial" w:hAnsi="Arial" w:cs="Arial"/>
          <w:lang w:val="en-US"/>
        </w:rPr>
        <w:t xml:space="preserve"> when a child is not able to attend school, for example due to medical reasons. However, parents can choose to employ a tutor to assist them in meeting their duty to ensure that their child receives an efficient, </w:t>
      </w:r>
      <w:r w:rsidR="00B37838" w:rsidRPr="006772CC">
        <w:rPr>
          <w:rFonts w:ascii="Arial" w:hAnsi="Arial" w:cs="Arial"/>
          <w:lang w:val="en-US"/>
        </w:rPr>
        <w:t>full-time</w:t>
      </w:r>
      <w:r w:rsidRPr="006772CC">
        <w:rPr>
          <w:rFonts w:ascii="Arial" w:hAnsi="Arial" w:cs="Arial"/>
          <w:lang w:val="en-US"/>
        </w:rPr>
        <w:t xml:space="preserve"> education which is suitable to his/her age, ability and aptitude. The </w:t>
      </w:r>
      <w:r w:rsidR="00D5274C" w:rsidRPr="006772CC">
        <w:rPr>
          <w:rFonts w:ascii="Arial" w:hAnsi="Arial" w:cs="Arial"/>
          <w:lang w:val="en-US"/>
        </w:rPr>
        <w:t>l</w:t>
      </w:r>
      <w:r w:rsidR="005934E7" w:rsidRPr="006772CC">
        <w:rPr>
          <w:rFonts w:ascii="Arial" w:hAnsi="Arial" w:cs="Arial"/>
          <w:lang w:val="en-US"/>
        </w:rPr>
        <w:t>ocal authority</w:t>
      </w:r>
      <w:r w:rsidRPr="006772CC">
        <w:rPr>
          <w:rFonts w:ascii="Arial" w:hAnsi="Arial" w:cs="Arial"/>
          <w:lang w:val="en-US"/>
        </w:rPr>
        <w:t xml:space="preserve"> would advise parents to ensure that any tutors that are employed hold a valid Disclosure and Barring Service (DBS) certificate, formally known as a CRB clearance. </w:t>
      </w:r>
    </w:p>
    <w:p w14:paraId="0E9E7617" w14:textId="77777777" w:rsidR="00086A11" w:rsidRPr="006772CC" w:rsidRDefault="00086A11" w:rsidP="00086A11">
      <w:pPr>
        <w:pStyle w:val="Heading3"/>
        <w:rPr>
          <w:lang w:val="en-US"/>
        </w:rPr>
      </w:pPr>
      <w:bookmarkStart w:id="30" w:name="_Toc523928383"/>
      <w:bookmarkStart w:id="31" w:name="_Toc205887718"/>
      <w:r w:rsidRPr="006772CC">
        <w:rPr>
          <w:lang w:val="en-US"/>
        </w:rPr>
        <w:t>Q: How can parents arrange for their child to sit public examinations?</w:t>
      </w:r>
      <w:bookmarkEnd w:id="30"/>
      <w:bookmarkEnd w:id="31"/>
    </w:p>
    <w:p w14:paraId="70250F25" w14:textId="779F2B7D" w:rsidR="00086A11" w:rsidRPr="006772CC" w:rsidRDefault="00086A11" w:rsidP="00086A11">
      <w:pPr>
        <w:rPr>
          <w:rFonts w:ascii="Arial" w:hAnsi="Arial" w:cs="Arial"/>
          <w:lang w:val="en-US"/>
        </w:rPr>
      </w:pPr>
      <w:r w:rsidRPr="006772CC">
        <w:rPr>
          <w:rFonts w:ascii="Arial" w:hAnsi="Arial" w:cs="Arial"/>
          <w:lang w:val="en-US"/>
        </w:rPr>
        <w:t>There is no specified approach to elective home education, no set curriculum that parents are expected to follow or requirement on parents to arrange for their child to sit public examinations. Where parents are keen for their child to sit public examinations e.g. GCSEs, then it is advisable that they cover the relevant curriculum to enable their child to have the best possible chances of success in such examinations. Where parents are hoping for their child to engage in further education, e.g. at a sixth form college/college of further education, they should seek advice from their chosen college on the subjects that may need to be covered and any entry requirements that may be in place, in respect of their child’s preferred course. Details of GCSE examination boards can be found via the Essex County Council Home Education web pages</w:t>
      </w:r>
      <w:r w:rsidR="002B30DD" w:rsidRPr="006772CC">
        <w:rPr>
          <w:rFonts w:ascii="Arial" w:hAnsi="Arial" w:cs="Arial"/>
          <w:lang w:val="en-US"/>
        </w:rPr>
        <w:t>.</w:t>
      </w:r>
    </w:p>
    <w:p w14:paraId="58C2E085" w14:textId="77777777" w:rsidR="00086A11" w:rsidRPr="006772CC" w:rsidRDefault="00086A11" w:rsidP="00086A11">
      <w:pPr>
        <w:rPr>
          <w:rFonts w:ascii="Arial" w:hAnsi="Arial" w:cs="Arial"/>
          <w:b/>
          <w:lang w:val="en-US"/>
        </w:rPr>
      </w:pPr>
      <w:r w:rsidRPr="006772CC">
        <w:rPr>
          <w:rFonts w:ascii="Arial" w:hAnsi="Arial" w:cs="Arial"/>
          <w:lang w:val="en-US"/>
        </w:rPr>
        <w:t xml:space="preserve">There is no financial support available, via Essex County Council, for home educating parents who are seeking to have their child sit public examinations (e.g. GCSEs). Parents are advised to contact the various </w:t>
      </w:r>
      <w:r w:rsidRPr="006772CC">
        <w:rPr>
          <w:rFonts w:ascii="Arial" w:hAnsi="Arial" w:cs="Arial"/>
          <w:lang w:val="en-US"/>
        </w:rPr>
        <w:lastRenderedPageBreak/>
        <w:t xml:space="preserve">examination boards who will be able to advise on the availability of local examination </w:t>
      </w:r>
      <w:proofErr w:type="spellStart"/>
      <w:r w:rsidRPr="006772CC">
        <w:rPr>
          <w:rFonts w:ascii="Arial" w:hAnsi="Arial" w:cs="Arial"/>
          <w:lang w:val="en-US"/>
        </w:rPr>
        <w:t>centres</w:t>
      </w:r>
      <w:proofErr w:type="spellEnd"/>
      <w:r w:rsidRPr="006772CC">
        <w:rPr>
          <w:rFonts w:ascii="Arial" w:hAnsi="Arial" w:cs="Arial"/>
          <w:lang w:val="en-US"/>
        </w:rPr>
        <w:t xml:space="preserve"> where their child could sit their public examinations </w:t>
      </w:r>
      <w:proofErr w:type="gramStart"/>
      <w:r w:rsidRPr="006772CC">
        <w:rPr>
          <w:rFonts w:ascii="Arial" w:hAnsi="Arial" w:cs="Arial"/>
          <w:lang w:val="en-US"/>
        </w:rPr>
        <w:t>and also</w:t>
      </w:r>
      <w:proofErr w:type="gramEnd"/>
      <w:r w:rsidRPr="006772CC">
        <w:rPr>
          <w:rFonts w:ascii="Arial" w:hAnsi="Arial" w:cs="Arial"/>
          <w:lang w:val="en-US"/>
        </w:rPr>
        <w:t xml:space="preserve"> to seek advice about the potential cost implications.</w:t>
      </w:r>
    </w:p>
    <w:p w14:paraId="472C45AD" w14:textId="77777777" w:rsidR="00086A11" w:rsidRPr="006772CC" w:rsidRDefault="00086A11" w:rsidP="00086A11">
      <w:pPr>
        <w:pStyle w:val="Heading3"/>
        <w:rPr>
          <w:lang w:val="en-US"/>
        </w:rPr>
      </w:pPr>
      <w:bookmarkStart w:id="32" w:name="_Toc523928384"/>
      <w:bookmarkStart w:id="33" w:name="_Toc205887719"/>
      <w:r w:rsidRPr="006772CC">
        <w:rPr>
          <w:lang w:val="en-US"/>
        </w:rPr>
        <w:t xml:space="preserve">Q: Will parents be contacted by the </w:t>
      </w:r>
      <w:r w:rsidR="00033FA2" w:rsidRPr="006772CC">
        <w:rPr>
          <w:lang w:val="en-US"/>
        </w:rPr>
        <w:t>l</w:t>
      </w:r>
      <w:r w:rsidR="005934E7" w:rsidRPr="006772CC">
        <w:rPr>
          <w:lang w:val="en-US"/>
        </w:rPr>
        <w:t>ocal authority</w:t>
      </w:r>
      <w:r w:rsidRPr="006772CC">
        <w:rPr>
          <w:lang w:val="en-US"/>
        </w:rPr>
        <w:t xml:space="preserve"> in the future about their child’s education?</w:t>
      </w:r>
      <w:bookmarkEnd w:id="32"/>
      <w:bookmarkEnd w:id="33"/>
      <w:r w:rsidRPr="006772CC">
        <w:rPr>
          <w:lang w:val="en-US"/>
        </w:rPr>
        <w:t xml:space="preserve">   </w:t>
      </w:r>
    </w:p>
    <w:p w14:paraId="0879E541" w14:textId="77777777" w:rsidR="002B30DD" w:rsidRPr="006772CC" w:rsidRDefault="002B30DD" w:rsidP="002B30DD">
      <w:pPr>
        <w:rPr>
          <w:rFonts w:ascii="Arial" w:hAnsi="Arial" w:cs="Arial"/>
          <w:lang w:val="en-US"/>
        </w:rPr>
      </w:pPr>
      <w:r w:rsidRPr="006772CC">
        <w:rPr>
          <w:rFonts w:ascii="Arial" w:hAnsi="Arial" w:cs="Arial"/>
          <w:lang w:val="en-US"/>
        </w:rPr>
        <w:t xml:space="preserve">Updated guidance, issued to </w:t>
      </w:r>
      <w:r w:rsidR="005934E7" w:rsidRPr="006772CC">
        <w:rPr>
          <w:rFonts w:ascii="Arial" w:hAnsi="Arial" w:cs="Arial"/>
          <w:lang w:val="en-US"/>
        </w:rPr>
        <w:t>local authorities</w:t>
      </w:r>
      <w:r w:rsidRPr="006772CC">
        <w:rPr>
          <w:rFonts w:ascii="Arial" w:hAnsi="Arial" w:cs="Arial"/>
          <w:lang w:val="en-US"/>
        </w:rPr>
        <w:t xml:space="preserve"> by the Department for Education in April 2019, states that </w:t>
      </w:r>
      <w:r w:rsidR="005934E7" w:rsidRPr="006772CC">
        <w:rPr>
          <w:rFonts w:ascii="Arial" w:hAnsi="Arial" w:cs="Arial"/>
          <w:lang w:val="en-US"/>
        </w:rPr>
        <w:t>local authorities</w:t>
      </w:r>
      <w:r w:rsidRPr="006772CC">
        <w:rPr>
          <w:rFonts w:ascii="Arial" w:hAnsi="Arial" w:cs="Arial"/>
          <w:lang w:val="en-US"/>
        </w:rPr>
        <w:t xml:space="preserve"> should </w:t>
      </w:r>
      <w:proofErr w:type="gramStart"/>
      <w:r w:rsidRPr="006772CC">
        <w:rPr>
          <w:rFonts w:ascii="Arial" w:hAnsi="Arial" w:cs="Arial"/>
          <w:lang w:val="en-US"/>
        </w:rPr>
        <w:t>make arrangements</w:t>
      </w:r>
      <w:proofErr w:type="gramEnd"/>
      <w:r w:rsidRPr="006772CC">
        <w:rPr>
          <w:rFonts w:ascii="Arial" w:hAnsi="Arial" w:cs="Arial"/>
          <w:lang w:val="en-US"/>
        </w:rPr>
        <w:t xml:space="preserve"> to contact home educating parents/carers, on at least an annual basis, to seek an update regarding the home education arrangements that they have in place for their child.</w:t>
      </w:r>
    </w:p>
    <w:p w14:paraId="475C9534" w14:textId="77777777" w:rsidR="00086A11" w:rsidRPr="006772CC" w:rsidRDefault="002B30DD" w:rsidP="00086A11">
      <w:pPr>
        <w:rPr>
          <w:rFonts w:ascii="Arial" w:hAnsi="Arial" w:cs="Arial"/>
          <w:lang w:val="en-US"/>
        </w:rPr>
      </w:pPr>
      <w:r w:rsidRPr="006772CC">
        <w:rPr>
          <w:rFonts w:ascii="Arial" w:hAnsi="Arial" w:cs="Arial"/>
          <w:lang w:val="en-US"/>
        </w:rPr>
        <w:t xml:space="preserve">In addition to the above expectation, </w:t>
      </w:r>
      <w:r w:rsidR="00086A11" w:rsidRPr="006772CC">
        <w:rPr>
          <w:rFonts w:ascii="Arial" w:hAnsi="Arial" w:cs="Arial"/>
          <w:lang w:val="en-US"/>
        </w:rPr>
        <w:t>Section 437(1) Education Act 1996 stipulates that:</w:t>
      </w:r>
    </w:p>
    <w:p w14:paraId="45D4B445" w14:textId="77777777" w:rsidR="00086A11" w:rsidRPr="006772CC" w:rsidRDefault="00086A11" w:rsidP="00086A11">
      <w:pPr>
        <w:rPr>
          <w:rFonts w:ascii="Arial" w:hAnsi="Arial" w:cs="Arial"/>
          <w:i/>
          <w:lang w:val="en-US"/>
        </w:rPr>
      </w:pPr>
      <w:r w:rsidRPr="006772CC">
        <w:rPr>
          <w:rFonts w:ascii="Arial" w:hAnsi="Arial" w:cs="Arial"/>
          <w:i/>
          <w:lang w:val="en-US"/>
        </w:rPr>
        <w:t xml:space="preserve"> “</w:t>
      </w:r>
      <w:proofErr w:type="gramStart"/>
      <w:r w:rsidRPr="006772CC">
        <w:rPr>
          <w:rFonts w:ascii="Arial" w:hAnsi="Arial" w:cs="Arial"/>
          <w:i/>
          <w:lang w:val="en-US"/>
        </w:rPr>
        <w:t>if</w:t>
      </w:r>
      <w:proofErr w:type="gramEnd"/>
      <w:r w:rsidRPr="006772CC">
        <w:rPr>
          <w:rFonts w:ascii="Arial" w:hAnsi="Arial" w:cs="Arial"/>
          <w:i/>
          <w:lang w:val="en-US"/>
        </w:rPr>
        <w:t xml:space="preserve"> it appears to a local education authority that a child of compulsory school age in their area is not receiving suitable education, either by regular attendance at school or otherwise, they shall serve a notice in writing on the parent requiring him (or her) to satisfy them within the period specified in the notice that the child is receiving such education.”  </w:t>
      </w:r>
    </w:p>
    <w:p w14:paraId="0C14A6BE" w14:textId="77777777" w:rsidR="00086A11" w:rsidRDefault="00086A11" w:rsidP="00086A11">
      <w:pPr>
        <w:rPr>
          <w:rFonts w:ascii="Arial" w:hAnsi="Arial" w:cs="Arial"/>
          <w:lang w:val="en-US"/>
        </w:rPr>
      </w:pPr>
      <w:r w:rsidRPr="006772CC">
        <w:rPr>
          <w:rFonts w:ascii="Arial" w:hAnsi="Arial" w:cs="Arial"/>
          <w:lang w:val="en-US"/>
        </w:rPr>
        <w:t xml:space="preserve">If concerns are shared with the </w:t>
      </w:r>
      <w:r w:rsidR="005934E7" w:rsidRPr="006772CC">
        <w:rPr>
          <w:rFonts w:ascii="Arial" w:hAnsi="Arial" w:cs="Arial"/>
          <w:lang w:val="en-US"/>
        </w:rPr>
        <w:t>local authority</w:t>
      </w:r>
      <w:r w:rsidRPr="006772CC">
        <w:rPr>
          <w:rFonts w:ascii="Arial" w:hAnsi="Arial" w:cs="Arial"/>
          <w:lang w:val="en-US"/>
        </w:rPr>
        <w:t xml:space="preserve"> which indicate that a child may not be in receipt of a suitable education, the</w:t>
      </w:r>
      <w:r w:rsidR="002B30DD" w:rsidRPr="006772CC">
        <w:rPr>
          <w:rFonts w:ascii="Arial" w:hAnsi="Arial" w:cs="Arial"/>
          <w:lang w:val="en-US"/>
        </w:rPr>
        <w:t xml:space="preserve"> Education Compliance t</w:t>
      </w:r>
      <w:r w:rsidRPr="006772CC">
        <w:rPr>
          <w:rFonts w:ascii="Arial" w:hAnsi="Arial" w:cs="Arial"/>
          <w:lang w:val="en-US"/>
        </w:rPr>
        <w:t xml:space="preserve">eam will make informal enquiries to ascertain if these concerns are justified. Parents are under no duty to respond to such informal enquiries; </w:t>
      </w:r>
      <w:proofErr w:type="gramStart"/>
      <w:r w:rsidRPr="006772CC">
        <w:rPr>
          <w:rFonts w:ascii="Arial" w:hAnsi="Arial" w:cs="Arial"/>
          <w:lang w:val="en-US"/>
        </w:rPr>
        <w:t>however</w:t>
      </w:r>
      <w:proofErr w:type="gramEnd"/>
      <w:r w:rsidRPr="006772CC">
        <w:rPr>
          <w:rFonts w:ascii="Arial" w:hAnsi="Arial" w:cs="Arial"/>
          <w:lang w:val="en-US"/>
        </w:rPr>
        <w:t xml:space="preserve"> the Department for Education advise that it would be sensible for them to do so.</w:t>
      </w:r>
    </w:p>
    <w:p w14:paraId="56FD6154" w14:textId="1478CF41" w:rsidR="00D52BBE" w:rsidRPr="00D52BBE" w:rsidRDefault="00B37838" w:rsidP="00D52BBE">
      <w:pPr>
        <w:rPr>
          <w:rFonts w:ascii="Arial" w:hAnsi="Arial" w:cs="Arial"/>
          <w:b/>
          <w:bCs/>
        </w:rPr>
      </w:pPr>
      <w:r w:rsidRPr="00D52BBE">
        <w:rPr>
          <w:rFonts w:ascii="Arial" w:hAnsi="Arial" w:cs="Arial"/>
          <w:b/>
          <w:bCs/>
          <w:lang w:val="en-US"/>
        </w:rPr>
        <w:t xml:space="preserve">N.B. </w:t>
      </w:r>
      <w:r w:rsidR="00D52BBE" w:rsidRPr="00D52BBE">
        <w:rPr>
          <w:rFonts w:ascii="Arial" w:hAnsi="Arial" w:cs="Arial"/>
          <w:b/>
          <w:bCs/>
        </w:rPr>
        <w:t xml:space="preserve">Please note that Essex County Council will </w:t>
      </w:r>
      <w:proofErr w:type="gramStart"/>
      <w:r w:rsidR="00D52BBE" w:rsidRPr="00D52BBE">
        <w:rPr>
          <w:rFonts w:ascii="Arial" w:hAnsi="Arial" w:cs="Arial"/>
          <w:b/>
          <w:bCs/>
        </w:rPr>
        <w:t>make contact with</w:t>
      </w:r>
      <w:proofErr w:type="gramEnd"/>
      <w:r w:rsidR="00D52BBE" w:rsidRPr="00D52BBE">
        <w:rPr>
          <w:rFonts w:ascii="Arial" w:hAnsi="Arial" w:cs="Arial"/>
          <w:b/>
          <w:bCs/>
        </w:rPr>
        <w:t xml:space="preserve"> the parent/s with whom the child ordinarily resides to seek </w:t>
      </w:r>
      <w:r w:rsidR="00D52BBE">
        <w:rPr>
          <w:rFonts w:ascii="Arial" w:hAnsi="Arial" w:cs="Arial"/>
          <w:b/>
          <w:bCs/>
        </w:rPr>
        <w:t>information/</w:t>
      </w:r>
      <w:r w:rsidR="00D52BBE" w:rsidRPr="00D52BBE">
        <w:rPr>
          <w:rFonts w:ascii="Arial" w:hAnsi="Arial" w:cs="Arial"/>
          <w:b/>
          <w:bCs/>
        </w:rPr>
        <w:t>updates</w:t>
      </w:r>
      <w:r w:rsidR="00D52BBE">
        <w:rPr>
          <w:rFonts w:ascii="Arial" w:hAnsi="Arial" w:cs="Arial"/>
          <w:b/>
          <w:bCs/>
        </w:rPr>
        <w:t xml:space="preserve"> about EHE arran</w:t>
      </w:r>
      <w:r w:rsidR="00D20732">
        <w:rPr>
          <w:rFonts w:ascii="Arial" w:hAnsi="Arial" w:cs="Arial"/>
          <w:b/>
          <w:bCs/>
        </w:rPr>
        <w:t>ge</w:t>
      </w:r>
      <w:r w:rsidR="00D52BBE">
        <w:rPr>
          <w:rFonts w:ascii="Arial" w:hAnsi="Arial" w:cs="Arial"/>
          <w:b/>
          <w:bCs/>
        </w:rPr>
        <w:t>ments</w:t>
      </w:r>
      <w:r w:rsidR="00D52BBE" w:rsidRPr="00D52BBE">
        <w:rPr>
          <w:rFonts w:ascii="Arial" w:hAnsi="Arial" w:cs="Arial"/>
          <w:b/>
          <w:bCs/>
        </w:rPr>
        <w:t xml:space="preserve">. If requested, we will share the outcome of our assessment with others who hold parental responsibility for the child, i.e. whether we have deemed the home education provision to be suitable or not. </w:t>
      </w:r>
    </w:p>
    <w:p w14:paraId="0F4D7B2D" w14:textId="77777777" w:rsidR="00086A11" w:rsidRPr="006772CC" w:rsidRDefault="00086A11" w:rsidP="00086A11">
      <w:pPr>
        <w:pStyle w:val="Heading3"/>
        <w:rPr>
          <w:lang w:val="en-US"/>
        </w:rPr>
      </w:pPr>
      <w:bookmarkStart w:id="34" w:name="_Toc523928385"/>
      <w:bookmarkStart w:id="35" w:name="_Toc205887720"/>
      <w:r w:rsidRPr="006772CC">
        <w:rPr>
          <w:lang w:val="en-US"/>
        </w:rPr>
        <w:t>Q: What will happen if the education that parents are providing is deemed unsuitable?</w:t>
      </w:r>
      <w:bookmarkEnd w:id="34"/>
      <w:bookmarkEnd w:id="35"/>
    </w:p>
    <w:p w14:paraId="2A7B3102" w14:textId="77777777" w:rsidR="00086A11" w:rsidRPr="006772CC" w:rsidRDefault="00086A11" w:rsidP="00086A11">
      <w:pPr>
        <w:rPr>
          <w:rFonts w:ascii="Arial" w:hAnsi="Arial" w:cs="Arial"/>
          <w:lang w:val="en-US"/>
        </w:rPr>
      </w:pPr>
      <w:r w:rsidRPr="006772CC">
        <w:rPr>
          <w:rFonts w:ascii="Arial" w:hAnsi="Arial" w:cs="Arial"/>
          <w:lang w:val="en-US"/>
        </w:rPr>
        <w:t xml:space="preserve">The </w:t>
      </w:r>
      <w:r w:rsidR="005934E7" w:rsidRPr="006772CC">
        <w:rPr>
          <w:rFonts w:ascii="Arial" w:hAnsi="Arial" w:cs="Arial"/>
          <w:lang w:val="en-US"/>
        </w:rPr>
        <w:t>local authority</w:t>
      </w:r>
      <w:r w:rsidRPr="006772CC">
        <w:rPr>
          <w:rFonts w:ascii="Arial" w:hAnsi="Arial" w:cs="Arial"/>
          <w:lang w:val="en-US"/>
        </w:rPr>
        <w:t xml:space="preserve"> has a statutory duty to instigate formal School Attendance Order proceedings if a parent, after informal enquiries and warnings, is unable to satisfy the </w:t>
      </w:r>
      <w:r w:rsidR="005934E7" w:rsidRPr="006772CC">
        <w:rPr>
          <w:rFonts w:ascii="Arial" w:hAnsi="Arial" w:cs="Arial"/>
          <w:lang w:val="en-US"/>
        </w:rPr>
        <w:t>local authority</w:t>
      </w:r>
      <w:r w:rsidRPr="006772CC">
        <w:rPr>
          <w:rFonts w:ascii="Arial" w:hAnsi="Arial" w:cs="Arial"/>
          <w:lang w:val="en-US"/>
        </w:rPr>
        <w:t xml:space="preserve"> that they are providing a suitable education for their child. This means that if it appears that the education is not suitable, we will work with parents to support them to find a suitable school that they may register their child with, without delay. </w:t>
      </w:r>
    </w:p>
    <w:p w14:paraId="5313F464" w14:textId="35F263AC" w:rsidR="00086A11" w:rsidRPr="006772CC" w:rsidRDefault="00086A11" w:rsidP="00086A11">
      <w:pPr>
        <w:rPr>
          <w:rFonts w:ascii="Arial" w:hAnsi="Arial" w:cs="Arial"/>
          <w:lang w:val="en-US"/>
        </w:rPr>
      </w:pPr>
      <w:r w:rsidRPr="006772CC">
        <w:rPr>
          <w:rFonts w:ascii="Arial" w:hAnsi="Arial" w:cs="Arial"/>
          <w:lang w:val="en-US"/>
        </w:rPr>
        <w:t xml:space="preserve">If a parent then fails to enroll their child at a school of their choice, the </w:t>
      </w:r>
      <w:r w:rsidR="00D5274C" w:rsidRPr="006772CC">
        <w:rPr>
          <w:rFonts w:ascii="Arial" w:hAnsi="Arial" w:cs="Arial"/>
          <w:lang w:val="en-US"/>
        </w:rPr>
        <w:t>l</w:t>
      </w:r>
      <w:r w:rsidR="005934E7" w:rsidRPr="006772CC">
        <w:rPr>
          <w:rFonts w:ascii="Arial" w:hAnsi="Arial" w:cs="Arial"/>
          <w:lang w:val="en-US"/>
        </w:rPr>
        <w:t>ocal authority</w:t>
      </w:r>
      <w:r w:rsidRPr="006772CC">
        <w:rPr>
          <w:rFonts w:ascii="Arial" w:hAnsi="Arial" w:cs="Arial"/>
          <w:lang w:val="en-US"/>
        </w:rPr>
        <w:t xml:space="preserve"> will be forced to issue a School Attendance Order which will name a specific school at which parents must register their child. This Order will remain in place for the remainder of the child’s compulsory school age entitlement</w:t>
      </w:r>
      <w:r w:rsidR="00D5274C" w:rsidRPr="006772CC">
        <w:rPr>
          <w:rFonts w:ascii="Arial" w:hAnsi="Arial" w:cs="Arial"/>
          <w:lang w:val="en-US"/>
        </w:rPr>
        <w:t>/until such time that they finish their current education phase (primary/secondary)</w:t>
      </w:r>
      <w:r w:rsidRPr="006772CC">
        <w:rPr>
          <w:rFonts w:ascii="Arial" w:hAnsi="Arial" w:cs="Arial"/>
          <w:lang w:val="en-US"/>
        </w:rPr>
        <w:t>. If parents do not comply with the School Attendance Order, the case will be presented before the Magistrates Court and parent(s) may</w:t>
      </w:r>
      <w:r w:rsidR="006A4DDB">
        <w:rPr>
          <w:rFonts w:ascii="Arial" w:hAnsi="Arial" w:cs="Arial"/>
          <w:lang w:val="en-US"/>
        </w:rPr>
        <w:t xml:space="preserve"> each</w:t>
      </w:r>
      <w:r w:rsidRPr="006772CC">
        <w:rPr>
          <w:rFonts w:ascii="Arial" w:hAnsi="Arial" w:cs="Arial"/>
          <w:lang w:val="en-US"/>
        </w:rPr>
        <w:t xml:space="preserve"> face a fine of up to £1000. </w:t>
      </w:r>
    </w:p>
    <w:p w14:paraId="3F9371ED" w14:textId="77777777" w:rsidR="00086A11" w:rsidRPr="006772CC" w:rsidRDefault="00086A11" w:rsidP="00086A11">
      <w:pPr>
        <w:pStyle w:val="Heading3"/>
        <w:rPr>
          <w:lang w:val="en-US"/>
        </w:rPr>
      </w:pPr>
      <w:bookmarkStart w:id="36" w:name="_Toc523928386"/>
      <w:bookmarkStart w:id="37" w:name="_Toc205887721"/>
      <w:r w:rsidRPr="006772CC">
        <w:rPr>
          <w:lang w:val="en-US"/>
        </w:rPr>
        <w:t>Q: Where can parents access more information about Elective Home Education?</w:t>
      </w:r>
      <w:bookmarkEnd w:id="36"/>
      <w:bookmarkEnd w:id="37"/>
    </w:p>
    <w:p w14:paraId="16866386" w14:textId="77777777" w:rsidR="00D5274C" w:rsidRPr="00655EC7" w:rsidRDefault="00086A11" w:rsidP="00D5274C">
      <w:pPr>
        <w:rPr>
          <w:rFonts w:ascii="Arial" w:hAnsi="Arial" w:cs="Arial"/>
          <w:lang w:val="en-US"/>
        </w:rPr>
      </w:pPr>
      <w:r w:rsidRPr="006772CC">
        <w:rPr>
          <w:rFonts w:ascii="Arial" w:hAnsi="Arial" w:cs="Arial"/>
          <w:lang w:val="en-US"/>
        </w:rPr>
        <w:t>By visiting the Essex County Council website (www.essex.gov.uk) and searching for ‘Home Education’. Here</w:t>
      </w:r>
      <w:r w:rsidR="00033FA2" w:rsidRPr="006772CC">
        <w:rPr>
          <w:rFonts w:ascii="Arial" w:hAnsi="Arial" w:cs="Arial"/>
          <w:lang w:val="en-US"/>
        </w:rPr>
        <w:t>,</w:t>
      </w:r>
      <w:r w:rsidRPr="006772CC">
        <w:rPr>
          <w:rFonts w:ascii="Arial" w:hAnsi="Arial" w:cs="Arial"/>
          <w:lang w:val="en-US"/>
        </w:rPr>
        <w:t xml:space="preserve"> parents/professionals will find advice and guidance relating to elective home education.</w:t>
      </w:r>
    </w:p>
    <w:p w14:paraId="1626C023" w14:textId="1576FB59" w:rsidR="00655EC7" w:rsidRDefault="00D5274C" w:rsidP="00DF47D9">
      <w:pPr>
        <w:pStyle w:val="Heading1"/>
        <w:spacing w:before="0" w:line="240" w:lineRule="auto"/>
      </w:pPr>
      <w:bookmarkStart w:id="38" w:name="_Toc205887722"/>
      <w:r>
        <w:t xml:space="preserve">Section 2: </w:t>
      </w:r>
      <w:r w:rsidRPr="00741286">
        <w:t xml:space="preserve">What will the </w:t>
      </w:r>
      <w:r>
        <w:t>local authority do on receipt of a notification</w:t>
      </w:r>
      <w:r w:rsidR="00E6794A">
        <w:t xml:space="preserve"> that a pupil has been removed from roll in favour of elective home education?</w:t>
      </w:r>
      <w:bookmarkEnd w:id="38"/>
    </w:p>
    <w:p w14:paraId="10954267" w14:textId="77777777" w:rsidR="00DF47D9" w:rsidRPr="00DF47D9" w:rsidRDefault="00DF47D9" w:rsidP="00DF47D9"/>
    <w:p w14:paraId="67A5CE36" w14:textId="77777777" w:rsidR="00E6794A" w:rsidRPr="006772CC" w:rsidRDefault="00D5274C" w:rsidP="00D5274C">
      <w:pPr>
        <w:spacing w:line="240" w:lineRule="auto"/>
        <w:rPr>
          <w:rFonts w:ascii="Arial" w:hAnsi="Arial" w:cs="Arial"/>
        </w:rPr>
      </w:pPr>
      <w:r w:rsidRPr="006772CC">
        <w:rPr>
          <w:rFonts w:ascii="Arial" w:hAnsi="Arial" w:cs="Arial"/>
        </w:rPr>
        <w:t xml:space="preserve">The Education Compliance team will use all available information (received from the </w:t>
      </w:r>
      <w:r w:rsidR="00E6794A" w:rsidRPr="006772CC">
        <w:rPr>
          <w:rFonts w:ascii="Arial" w:hAnsi="Arial" w:cs="Arial"/>
        </w:rPr>
        <w:t xml:space="preserve">school </w:t>
      </w:r>
      <w:r w:rsidRPr="006772CC">
        <w:rPr>
          <w:rFonts w:ascii="Arial" w:hAnsi="Arial" w:cs="Arial"/>
        </w:rPr>
        <w:t xml:space="preserve">and from our own local authority internal intelligence) to </w:t>
      </w:r>
      <w:r w:rsidR="00E6794A" w:rsidRPr="006772CC">
        <w:rPr>
          <w:rFonts w:ascii="Arial" w:hAnsi="Arial" w:cs="Arial"/>
        </w:rPr>
        <w:t xml:space="preserve">establish if there is cause for concern surrounding the parental decision to electively home educate the child/young person in question. </w:t>
      </w:r>
    </w:p>
    <w:p w14:paraId="5EE4E31A" w14:textId="6E2269BF" w:rsidR="00033FA2" w:rsidRPr="006772CC" w:rsidRDefault="00033FA2" w:rsidP="00D5274C">
      <w:pPr>
        <w:spacing w:line="240" w:lineRule="auto"/>
        <w:rPr>
          <w:rFonts w:ascii="Arial" w:hAnsi="Arial" w:cs="Arial"/>
        </w:rPr>
      </w:pPr>
      <w:r w:rsidRPr="006772CC">
        <w:rPr>
          <w:rFonts w:ascii="Arial" w:hAnsi="Arial" w:cs="Arial"/>
        </w:rPr>
        <w:lastRenderedPageBreak/>
        <w:t>Where all available information does not highlight any cause for concern, the Education Compliance team will send a letter to the family to confirm that their child will be registered as home educated and relevant information, including some frequently asked questions, will be shared with parent/carers for their information/future reference.</w:t>
      </w:r>
      <w:r w:rsidR="00DF47D9">
        <w:rPr>
          <w:rFonts w:ascii="Arial" w:hAnsi="Arial" w:cs="Arial"/>
        </w:rPr>
        <w:t xml:space="preserve"> Parents should be prepared to share an annual update with the local authority which covers how their home education arrangement and child</w:t>
      </w:r>
      <w:r w:rsidR="005562C7">
        <w:rPr>
          <w:rFonts w:ascii="Arial" w:hAnsi="Arial" w:cs="Arial"/>
        </w:rPr>
        <w:t>’s learning</w:t>
      </w:r>
      <w:r w:rsidR="00DF47D9">
        <w:rPr>
          <w:rFonts w:ascii="Arial" w:hAnsi="Arial" w:cs="Arial"/>
        </w:rPr>
        <w:t xml:space="preserve"> is progressing. </w:t>
      </w:r>
    </w:p>
    <w:p w14:paraId="0DE95575" w14:textId="5C158774" w:rsidR="00D5274C" w:rsidRPr="006772CC" w:rsidRDefault="00D5274C" w:rsidP="00D5274C">
      <w:pPr>
        <w:spacing w:line="240" w:lineRule="auto"/>
        <w:rPr>
          <w:rFonts w:ascii="Arial" w:hAnsi="Arial" w:cs="Arial"/>
        </w:rPr>
      </w:pPr>
      <w:r w:rsidRPr="006772CC">
        <w:rPr>
          <w:rFonts w:ascii="Arial" w:hAnsi="Arial" w:cs="Arial"/>
        </w:rPr>
        <w:t>Where</w:t>
      </w:r>
      <w:r w:rsidR="00E6794A" w:rsidRPr="006772CC">
        <w:rPr>
          <w:rFonts w:ascii="Arial" w:hAnsi="Arial" w:cs="Arial"/>
        </w:rPr>
        <w:t xml:space="preserve"> concerns have been shared via the online notification form (or where</w:t>
      </w:r>
      <w:r w:rsidRPr="006772CC">
        <w:rPr>
          <w:rFonts w:ascii="Arial" w:hAnsi="Arial" w:cs="Arial"/>
        </w:rPr>
        <w:t xml:space="preserve"> </w:t>
      </w:r>
      <w:r w:rsidR="00E6794A" w:rsidRPr="006772CC">
        <w:rPr>
          <w:rFonts w:ascii="Arial" w:hAnsi="Arial" w:cs="Arial"/>
        </w:rPr>
        <w:t>no concerns are raised</w:t>
      </w:r>
      <w:r w:rsidRPr="006772CC">
        <w:rPr>
          <w:rFonts w:ascii="Arial" w:hAnsi="Arial" w:cs="Arial"/>
        </w:rPr>
        <w:t xml:space="preserve"> </w:t>
      </w:r>
      <w:r w:rsidR="00E6794A" w:rsidRPr="006772CC">
        <w:rPr>
          <w:rFonts w:ascii="Arial" w:hAnsi="Arial" w:cs="Arial"/>
        </w:rPr>
        <w:t>by school-based colleagues, but local authority intelligence shows that home education arrangements may need to be investigated to ensure that parent/carers can meet their child’s needs) the Education Compliance team will contact the family and arrange to meet with them</w:t>
      </w:r>
      <w:r w:rsidR="005562C7">
        <w:rPr>
          <w:rFonts w:ascii="Arial" w:hAnsi="Arial" w:cs="Arial"/>
        </w:rPr>
        <w:t>, virtually or within the family home,</w:t>
      </w:r>
      <w:r w:rsidR="00E6794A" w:rsidRPr="006772CC">
        <w:rPr>
          <w:rFonts w:ascii="Arial" w:hAnsi="Arial" w:cs="Arial"/>
        </w:rPr>
        <w:t xml:space="preserve"> to discuss home education arrangements. </w:t>
      </w:r>
    </w:p>
    <w:p w14:paraId="4B802A64" w14:textId="5D2B7539" w:rsidR="006C5A80" w:rsidRPr="006772CC" w:rsidRDefault="006C5A80" w:rsidP="00D5274C">
      <w:pPr>
        <w:spacing w:line="240" w:lineRule="auto"/>
        <w:rPr>
          <w:rFonts w:ascii="Arial" w:hAnsi="Arial" w:cs="Arial"/>
        </w:rPr>
      </w:pPr>
      <w:r w:rsidRPr="006772CC">
        <w:rPr>
          <w:rFonts w:ascii="Arial" w:hAnsi="Arial" w:cs="Arial"/>
        </w:rPr>
        <w:t>Where a child/family has been known/is known to social care, the Education Compliance team will arrange to meet with the family to ensure that their decision to home educate does not exacerbate or trigger the vulnerabilities which led to the historic/current involvement of key statutory services.</w:t>
      </w:r>
    </w:p>
    <w:p w14:paraId="0EE723B6" w14:textId="2F882C26" w:rsidR="00E6794A" w:rsidRPr="006772CC" w:rsidRDefault="00E6794A" w:rsidP="00D5274C">
      <w:pPr>
        <w:spacing w:line="240" w:lineRule="auto"/>
        <w:rPr>
          <w:rFonts w:ascii="Arial" w:hAnsi="Arial" w:cs="Arial"/>
        </w:rPr>
      </w:pPr>
      <w:r w:rsidRPr="006772CC">
        <w:rPr>
          <w:rFonts w:ascii="Arial" w:hAnsi="Arial" w:cs="Arial"/>
        </w:rPr>
        <w:t xml:space="preserve">N.B. The first meeting with a family will aim to be informal in nature and will, ordinarily, take place </w:t>
      </w:r>
      <w:r w:rsidR="005562C7">
        <w:rPr>
          <w:rFonts w:ascii="Arial" w:hAnsi="Arial" w:cs="Arial"/>
        </w:rPr>
        <w:t xml:space="preserve">six </w:t>
      </w:r>
      <w:r w:rsidRPr="006772CC">
        <w:rPr>
          <w:rFonts w:ascii="Arial" w:hAnsi="Arial" w:cs="Arial"/>
        </w:rPr>
        <w:t xml:space="preserve">weeks </w:t>
      </w:r>
      <w:r w:rsidR="006C5A80" w:rsidRPr="006772CC">
        <w:rPr>
          <w:rFonts w:ascii="Arial" w:hAnsi="Arial" w:cs="Arial"/>
        </w:rPr>
        <w:t>after</w:t>
      </w:r>
      <w:r w:rsidRPr="006772CC">
        <w:rPr>
          <w:rFonts w:ascii="Arial" w:hAnsi="Arial" w:cs="Arial"/>
        </w:rPr>
        <w:t xml:space="preserve"> the pupil’s deregistration from </w:t>
      </w:r>
      <w:r w:rsidR="006C5A80" w:rsidRPr="006772CC">
        <w:rPr>
          <w:rFonts w:ascii="Arial" w:hAnsi="Arial" w:cs="Arial"/>
        </w:rPr>
        <w:t xml:space="preserve">the </w:t>
      </w:r>
      <w:r w:rsidRPr="006772CC">
        <w:rPr>
          <w:rFonts w:ascii="Arial" w:hAnsi="Arial" w:cs="Arial"/>
        </w:rPr>
        <w:t xml:space="preserve">school roll. This practice is in line with Department for Education guidance and allows families </w:t>
      </w:r>
      <w:proofErr w:type="gramStart"/>
      <w:r w:rsidRPr="006772CC">
        <w:rPr>
          <w:rFonts w:ascii="Arial" w:hAnsi="Arial" w:cs="Arial"/>
        </w:rPr>
        <w:t>a period of time</w:t>
      </w:r>
      <w:proofErr w:type="gramEnd"/>
      <w:r w:rsidRPr="006772CC">
        <w:rPr>
          <w:rFonts w:ascii="Arial" w:hAnsi="Arial" w:cs="Arial"/>
        </w:rPr>
        <w:t xml:space="preserve"> to settle into their home education routine and to build up a bank of evidence/samples of work to share with Education Compliance officers at the first meeting. However, where intelligence suggests that home education poses a significant risk to the child/increases their </w:t>
      </w:r>
      <w:r w:rsidR="006C5A80" w:rsidRPr="006772CC">
        <w:rPr>
          <w:rFonts w:ascii="Arial" w:hAnsi="Arial" w:cs="Arial"/>
        </w:rPr>
        <w:t xml:space="preserve">known </w:t>
      </w:r>
      <w:r w:rsidRPr="006772CC">
        <w:rPr>
          <w:rFonts w:ascii="Arial" w:hAnsi="Arial" w:cs="Arial"/>
        </w:rPr>
        <w:t>vulnerabilities, officers within the Education Compliance team</w:t>
      </w:r>
      <w:r w:rsidR="006C5A80" w:rsidRPr="006772CC">
        <w:rPr>
          <w:rFonts w:ascii="Arial" w:hAnsi="Arial" w:cs="Arial"/>
        </w:rPr>
        <w:t>, in the interests of safeguarding,</w:t>
      </w:r>
      <w:r w:rsidRPr="006772CC">
        <w:rPr>
          <w:rFonts w:ascii="Arial" w:hAnsi="Arial" w:cs="Arial"/>
        </w:rPr>
        <w:t xml:space="preserve"> may seek to arrange to meet with the family sooner (e.g. within two to three weeks). </w:t>
      </w:r>
    </w:p>
    <w:p w14:paraId="5451A760" w14:textId="77777777" w:rsidR="00E91ED9" w:rsidRPr="006772CC" w:rsidRDefault="00D5274C" w:rsidP="00D5274C">
      <w:pPr>
        <w:rPr>
          <w:rFonts w:ascii="Arial" w:hAnsi="Arial" w:cs="Arial"/>
        </w:rPr>
      </w:pPr>
      <w:r w:rsidRPr="006772CC">
        <w:rPr>
          <w:rFonts w:ascii="Arial" w:hAnsi="Arial" w:cs="Arial"/>
        </w:rPr>
        <w:t xml:space="preserve">We will only investigate cases where the address of the child falls within Essex County Council jurisdiction. Where a child does not reside within our jurisdiction, we will ensure that the relevant ‘home’ local authority is contacted so that they may use their own </w:t>
      </w:r>
      <w:r w:rsidR="00E6794A" w:rsidRPr="006772CC">
        <w:rPr>
          <w:rFonts w:ascii="Arial" w:hAnsi="Arial" w:cs="Arial"/>
        </w:rPr>
        <w:t xml:space="preserve">elective home </w:t>
      </w:r>
      <w:r w:rsidRPr="006772CC">
        <w:rPr>
          <w:rFonts w:ascii="Arial" w:hAnsi="Arial" w:cs="Arial"/>
        </w:rPr>
        <w:t>education proce</w:t>
      </w:r>
      <w:r w:rsidR="00E6794A" w:rsidRPr="006772CC">
        <w:rPr>
          <w:rFonts w:ascii="Arial" w:hAnsi="Arial" w:cs="Arial"/>
        </w:rPr>
        <w:t>dures to assess and saf</w:t>
      </w:r>
      <w:r w:rsidRPr="006772CC">
        <w:rPr>
          <w:rFonts w:ascii="Arial" w:hAnsi="Arial" w:cs="Arial"/>
        </w:rPr>
        <w:t>eguard the child</w:t>
      </w:r>
      <w:r w:rsidR="00E6794A" w:rsidRPr="006772CC">
        <w:rPr>
          <w:rFonts w:ascii="Arial" w:hAnsi="Arial" w:cs="Arial"/>
        </w:rPr>
        <w:t>’s right</w:t>
      </w:r>
      <w:r w:rsidRPr="006772CC">
        <w:rPr>
          <w:rFonts w:ascii="Arial" w:hAnsi="Arial" w:cs="Arial"/>
        </w:rPr>
        <w:t xml:space="preserve"> to</w:t>
      </w:r>
      <w:r w:rsidR="00E6794A" w:rsidRPr="006772CC">
        <w:rPr>
          <w:rFonts w:ascii="Arial" w:hAnsi="Arial" w:cs="Arial"/>
        </w:rPr>
        <w:t xml:space="preserve"> a suitable</w:t>
      </w:r>
      <w:r w:rsidRPr="006772CC">
        <w:rPr>
          <w:rFonts w:ascii="Arial" w:hAnsi="Arial" w:cs="Arial"/>
        </w:rPr>
        <w:t xml:space="preserve"> education.</w:t>
      </w:r>
    </w:p>
    <w:p w14:paraId="5B8EF8CC" w14:textId="77777777" w:rsidR="00E91ED9" w:rsidRDefault="00E91ED9" w:rsidP="00E91ED9">
      <w:pPr>
        <w:pStyle w:val="Heading2"/>
      </w:pPr>
      <w:bookmarkStart w:id="39" w:name="_Toc205887723"/>
      <w:r>
        <w:t xml:space="preserve">Section 2.1 Moving from </w:t>
      </w:r>
      <w:r w:rsidR="00033FA2">
        <w:t>‘i</w:t>
      </w:r>
      <w:r>
        <w:t>nformal</w:t>
      </w:r>
      <w:r w:rsidR="00033FA2">
        <w:t>’</w:t>
      </w:r>
      <w:r>
        <w:t xml:space="preserve"> EHE </w:t>
      </w:r>
      <w:r w:rsidR="00033FA2">
        <w:t>i</w:t>
      </w:r>
      <w:r>
        <w:t xml:space="preserve">nvestigations to </w:t>
      </w:r>
      <w:r w:rsidR="00033FA2">
        <w:t>‘f</w:t>
      </w:r>
      <w:r>
        <w:t>ormal</w:t>
      </w:r>
      <w:r w:rsidR="00033FA2">
        <w:t>’</w:t>
      </w:r>
      <w:r>
        <w:t xml:space="preserve"> EHE </w:t>
      </w:r>
      <w:r w:rsidR="00033FA2">
        <w:t>i</w:t>
      </w:r>
      <w:r>
        <w:t>nvestigations</w:t>
      </w:r>
      <w:bookmarkEnd w:id="39"/>
      <w:r>
        <w:t xml:space="preserve"> </w:t>
      </w:r>
    </w:p>
    <w:p w14:paraId="16EB8BAB" w14:textId="42304A5D" w:rsidR="00E91ED9" w:rsidRPr="006772CC" w:rsidRDefault="00D5274C" w:rsidP="00D5274C">
      <w:pPr>
        <w:rPr>
          <w:rFonts w:ascii="Arial" w:hAnsi="Arial" w:cs="Arial"/>
        </w:rPr>
      </w:pPr>
      <w:r w:rsidRPr="006772CC">
        <w:rPr>
          <w:rFonts w:ascii="Arial" w:hAnsi="Arial" w:cs="Arial"/>
        </w:rPr>
        <w:t>Where, during the</w:t>
      </w:r>
      <w:r w:rsidR="00E91ED9" w:rsidRPr="006772CC">
        <w:rPr>
          <w:rFonts w:ascii="Arial" w:hAnsi="Arial" w:cs="Arial"/>
        </w:rPr>
        <w:t xml:space="preserve"> first</w:t>
      </w:r>
      <w:r w:rsidRPr="006772CC">
        <w:rPr>
          <w:rFonts w:ascii="Arial" w:hAnsi="Arial" w:cs="Arial"/>
        </w:rPr>
        <w:t xml:space="preserve"> informal </w:t>
      </w:r>
      <w:r w:rsidR="00E91ED9" w:rsidRPr="006772CC">
        <w:rPr>
          <w:rFonts w:ascii="Arial" w:hAnsi="Arial" w:cs="Arial"/>
        </w:rPr>
        <w:t>investigation meeting</w:t>
      </w:r>
      <w:r w:rsidRPr="006772CC">
        <w:rPr>
          <w:rFonts w:ascii="Arial" w:hAnsi="Arial" w:cs="Arial"/>
        </w:rPr>
        <w:t xml:space="preserve">, a parent/carer fails to satisfy the </w:t>
      </w:r>
      <w:r w:rsidR="00E91ED9" w:rsidRPr="006772CC">
        <w:rPr>
          <w:rFonts w:ascii="Arial" w:hAnsi="Arial" w:cs="Arial"/>
        </w:rPr>
        <w:t>Education Compliance team</w:t>
      </w:r>
      <w:r w:rsidRPr="006772CC">
        <w:rPr>
          <w:rFonts w:ascii="Arial" w:hAnsi="Arial" w:cs="Arial"/>
        </w:rPr>
        <w:t xml:space="preserve"> that a suitable education is in place for their child,</w:t>
      </w:r>
      <w:r w:rsidR="00E91ED9" w:rsidRPr="006772CC">
        <w:rPr>
          <w:rFonts w:ascii="Arial" w:hAnsi="Arial" w:cs="Arial"/>
        </w:rPr>
        <w:t xml:space="preserve"> advice will be provided to enable parents/carers to make the necessary adjustments/take the necessary steps to address any concerns which have been identified during the meeting. A further meeting will be arranged, usually four weeks after the initial meeting has taken place, to enable parents/carers the opportunity to share updates regarding their home education approach and how they have addressed the concerns that were previously discussed. </w:t>
      </w:r>
    </w:p>
    <w:p w14:paraId="6559E5A0" w14:textId="2930E86F" w:rsidR="003F0200" w:rsidRPr="006772CC" w:rsidRDefault="005562C7" w:rsidP="00D5274C">
      <w:pPr>
        <w:rPr>
          <w:rFonts w:ascii="Arial" w:hAnsi="Arial" w:cs="Arial"/>
        </w:rPr>
      </w:pPr>
      <w:r w:rsidRPr="005562C7">
        <w:rPr>
          <w:rFonts w:ascii="Arial" w:hAnsi="Arial" w:cs="Arial"/>
          <w:b/>
          <w:bCs/>
        </w:rPr>
        <w:t>For secondary age pupils within Essex:</w:t>
      </w:r>
      <w:r>
        <w:rPr>
          <w:rFonts w:ascii="Arial" w:hAnsi="Arial" w:cs="Arial"/>
        </w:rPr>
        <w:t xml:space="preserve"> </w:t>
      </w:r>
      <w:r w:rsidR="00E91ED9" w:rsidRPr="006772CC">
        <w:rPr>
          <w:rFonts w:ascii="Arial" w:hAnsi="Arial" w:cs="Arial"/>
        </w:rPr>
        <w:t xml:space="preserve">Where, during </w:t>
      </w:r>
      <w:r w:rsidR="003F0200" w:rsidRPr="006772CC">
        <w:rPr>
          <w:rFonts w:ascii="Arial" w:hAnsi="Arial" w:cs="Arial"/>
        </w:rPr>
        <w:t>either the first or</w:t>
      </w:r>
      <w:r w:rsidR="00E91ED9" w:rsidRPr="006772CC">
        <w:rPr>
          <w:rFonts w:ascii="Arial" w:hAnsi="Arial" w:cs="Arial"/>
        </w:rPr>
        <w:t xml:space="preserve"> second meeting</w:t>
      </w:r>
      <w:r w:rsidR="003F0200" w:rsidRPr="006772CC">
        <w:rPr>
          <w:rFonts w:ascii="Arial" w:hAnsi="Arial" w:cs="Arial"/>
        </w:rPr>
        <w:t>, it becomes clear that parents/carers are unable to offer a suitable home education</w:t>
      </w:r>
      <w:r w:rsidR="00E91ED9" w:rsidRPr="006772CC">
        <w:rPr>
          <w:rFonts w:ascii="Arial" w:hAnsi="Arial" w:cs="Arial"/>
        </w:rPr>
        <w:t>,</w:t>
      </w:r>
      <w:r w:rsidR="00D5274C" w:rsidRPr="006772CC">
        <w:rPr>
          <w:rFonts w:ascii="Arial" w:hAnsi="Arial" w:cs="Arial"/>
        </w:rPr>
        <w:t xml:space="preserve"> the </w:t>
      </w:r>
      <w:r w:rsidR="00E91ED9" w:rsidRPr="006772CC">
        <w:rPr>
          <w:rFonts w:ascii="Arial" w:hAnsi="Arial" w:cs="Arial"/>
        </w:rPr>
        <w:t xml:space="preserve">Education Compliance team </w:t>
      </w:r>
      <w:r w:rsidR="003F0200" w:rsidRPr="006772CC">
        <w:rPr>
          <w:rFonts w:ascii="Arial" w:hAnsi="Arial" w:cs="Arial"/>
        </w:rPr>
        <w:t>will advise</w:t>
      </w:r>
      <w:r w:rsidR="00D52335" w:rsidRPr="006772CC">
        <w:rPr>
          <w:rFonts w:ascii="Arial" w:hAnsi="Arial" w:cs="Arial"/>
        </w:rPr>
        <w:t xml:space="preserve"> parent</w:t>
      </w:r>
      <w:r w:rsidR="003F0200" w:rsidRPr="006772CC">
        <w:rPr>
          <w:rFonts w:ascii="Arial" w:hAnsi="Arial" w:cs="Arial"/>
        </w:rPr>
        <w:t>/carers</w:t>
      </w:r>
      <w:r w:rsidR="00D52335" w:rsidRPr="006772CC">
        <w:rPr>
          <w:rFonts w:ascii="Arial" w:hAnsi="Arial" w:cs="Arial"/>
        </w:rPr>
        <w:t xml:space="preserve"> that their child is to be returned to their previous </w:t>
      </w:r>
      <w:r>
        <w:rPr>
          <w:rFonts w:ascii="Arial" w:hAnsi="Arial" w:cs="Arial"/>
        </w:rPr>
        <w:t xml:space="preserve">secondary </w:t>
      </w:r>
      <w:r w:rsidR="00D52335" w:rsidRPr="006772CC">
        <w:rPr>
          <w:rFonts w:ascii="Arial" w:hAnsi="Arial" w:cs="Arial"/>
        </w:rPr>
        <w:t>school roll, without delay.</w:t>
      </w:r>
      <w:r w:rsidR="00E91ED9" w:rsidRPr="006772CC">
        <w:rPr>
          <w:rFonts w:ascii="Arial" w:hAnsi="Arial" w:cs="Arial"/>
        </w:rPr>
        <w:t xml:space="preserve"> </w:t>
      </w:r>
      <w:r w:rsidR="003F0200" w:rsidRPr="006772CC">
        <w:rPr>
          <w:rFonts w:ascii="Arial" w:hAnsi="Arial" w:cs="Arial"/>
        </w:rPr>
        <w:t xml:space="preserve">The Education Compliance team will also notify the relevant school that home education arrangements have been assessed and deemed </w:t>
      </w:r>
      <w:proofErr w:type="gramStart"/>
      <w:r w:rsidR="003F0200" w:rsidRPr="006772CC">
        <w:rPr>
          <w:rFonts w:ascii="Arial" w:hAnsi="Arial" w:cs="Arial"/>
        </w:rPr>
        <w:t>unsuitable</w:t>
      </w:r>
      <w:proofErr w:type="gramEnd"/>
      <w:r w:rsidR="003F0200" w:rsidRPr="006772CC">
        <w:rPr>
          <w:rFonts w:ascii="Arial" w:hAnsi="Arial" w:cs="Arial"/>
        </w:rPr>
        <w:t xml:space="preserve"> and that the pupil will need to be reinstated to the school roll, in line with </w:t>
      </w:r>
      <w:r w:rsidR="005D12B7">
        <w:rPr>
          <w:rFonts w:ascii="Arial" w:hAnsi="Arial" w:cs="Arial"/>
        </w:rPr>
        <w:t xml:space="preserve">long-standing, </w:t>
      </w:r>
      <w:r w:rsidR="003F0200" w:rsidRPr="006772CC">
        <w:rPr>
          <w:rFonts w:ascii="Arial" w:hAnsi="Arial" w:cs="Arial"/>
        </w:rPr>
        <w:t>local</w:t>
      </w:r>
      <w:r w:rsidR="005D12B7">
        <w:rPr>
          <w:rFonts w:ascii="Arial" w:hAnsi="Arial" w:cs="Arial"/>
        </w:rPr>
        <w:t>ly</w:t>
      </w:r>
      <w:r w:rsidR="003F0200" w:rsidRPr="006772CC">
        <w:rPr>
          <w:rFonts w:ascii="Arial" w:hAnsi="Arial" w:cs="Arial"/>
        </w:rPr>
        <w:t xml:space="preserve"> agreed protocols, without delay. Schools are encouraged to proactively seek to engage such families to secure a return to education to minimise any further disruption to the young person’s educational journey. </w:t>
      </w:r>
    </w:p>
    <w:p w14:paraId="44CB2868" w14:textId="77777777" w:rsidR="003F0200" w:rsidRDefault="003F0200" w:rsidP="003F0200">
      <w:pPr>
        <w:pStyle w:val="Heading2"/>
      </w:pPr>
      <w:bookmarkStart w:id="40" w:name="_Section_2.2_What"/>
      <w:bookmarkStart w:id="41" w:name="_Toc205887724"/>
      <w:bookmarkEnd w:id="40"/>
      <w:r>
        <w:t>Section 2.2 What will happen if parents fail to engage with the Education Compliance team?</w:t>
      </w:r>
      <w:bookmarkEnd w:id="41"/>
    </w:p>
    <w:p w14:paraId="40D9EC3B" w14:textId="4CD2EA51" w:rsidR="00D52335" w:rsidRPr="006772CC" w:rsidRDefault="00D52335" w:rsidP="00D5274C">
      <w:pPr>
        <w:rPr>
          <w:rFonts w:ascii="Arial" w:hAnsi="Arial" w:cs="Arial"/>
        </w:rPr>
      </w:pPr>
      <w:r w:rsidRPr="006772CC">
        <w:rPr>
          <w:rFonts w:ascii="Arial" w:hAnsi="Arial" w:cs="Arial"/>
        </w:rPr>
        <w:t xml:space="preserve">Where parents </w:t>
      </w:r>
      <w:r w:rsidR="003F0200" w:rsidRPr="006772CC">
        <w:rPr>
          <w:rFonts w:ascii="Arial" w:hAnsi="Arial" w:cs="Arial"/>
        </w:rPr>
        <w:t>choose not</w:t>
      </w:r>
      <w:r w:rsidRPr="006772CC">
        <w:rPr>
          <w:rFonts w:ascii="Arial" w:hAnsi="Arial" w:cs="Arial"/>
        </w:rPr>
        <w:t xml:space="preserve"> to engage with</w:t>
      </w:r>
      <w:r w:rsidR="003F0200" w:rsidRPr="006772CC">
        <w:rPr>
          <w:rFonts w:ascii="Arial" w:hAnsi="Arial" w:cs="Arial"/>
        </w:rPr>
        <w:t xml:space="preserve"> the Education Compliance team and fail to make themselves available for pre-arranged meetings OR where parents do not enrol their child </w:t>
      </w:r>
      <w:r w:rsidR="00E969D6">
        <w:rPr>
          <w:rFonts w:ascii="Arial" w:hAnsi="Arial" w:cs="Arial"/>
        </w:rPr>
        <w:t>onto a school</w:t>
      </w:r>
      <w:r w:rsidR="003F0200" w:rsidRPr="006772CC">
        <w:rPr>
          <w:rFonts w:ascii="Arial" w:hAnsi="Arial" w:cs="Arial"/>
        </w:rPr>
        <w:t xml:space="preserve"> roll</w:t>
      </w:r>
      <w:r w:rsidR="00E969D6">
        <w:rPr>
          <w:rFonts w:ascii="Arial" w:hAnsi="Arial" w:cs="Arial"/>
        </w:rPr>
        <w:t>,</w:t>
      </w:r>
      <w:r w:rsidR="003F0200" w:rsidRPr="006772CC">
        <w:rPr>
          <w:rFonts w:ascii="Arial" w:hAnsi="Arial" w:cs="Arial"/>
        </w:rPr>
        <w:t xml:space="preserve"> following a ‘failed’ home education assessment,</w:t>
      </w:r>
      <w:r w:rsidR="00694FFF" w:rsidRPr="006772CC">
        <w:rPr>
          <w:rFonts w:ascii="Arial" w:hAnsi="Arial" w:cs="Arial"/>
        </w:rPr>
        <w:t xml:space="preserve"> the Education Compliance team will</w:t>
      </w:r>
      <w:r w:rsidR="00D5274C" w:rsidRPr="006772CC">
        <w:rPr>
          <w:rFonts w:ascii="Arial" w:hAnsi="Arial" w:cs="Arial"/>
        </w:rPr>
        <w:t xml:space="preserve"> </w:t>
      </w:r>
      <w:r w:rsidRPr="006772CC">
        <w:rPr>
          <w:rFonts w:ascii="Arial" w:hAnsi="Arial" w:cs="Arial"/>
        </w:rPr>
        <w:t xml:space="preserve">instigate the School Attendance Order process by </w:t>
      </w:r>
      <w:r w:rsidR="00D5274C" w:rsidRPr="006772CC">
        <w:rPr>
          <w:rFonts w:ascii="Arial" w:hAnsi="Arial" w:cs="Arial"/>
        </w:rPr>
        <w:t>serv</w:t>
      </w:r>
      <w:r w:rsidRPr="006772CC">
        <w:rPr>
          <w:rFonts w:ascii="Arial" w:hAnsi="Arial" w:cs="Arial"/>
        </w:rPr>
        <w:t>ing</w:t>
      </w:r>
      <w:r w:rsidR="00D5274C" w:rsidRPr="006772CC">
        <w:rPr>
          <w:rFonts w:ascii="Arial" w:hAnsi="Arial" w:cs="Arial"/>
        </w:rPr>
        <w:t xml:space="preserve"> a notice on parent</w:t>
      </w:r>
      <w:r w:rsidR="00E91ED9" w:rsidRPr="006772CC">
        <w:rPr>
          <w:rFonts w:ascii="Arial" w:hAnsi="Arial" w:cs="Arial"/>
        </w:rPr>
        <w:t>(</w:t>
      </w:r>
      <w:r w:rsidR="00D5274C" w:rsidRPr="006772CC">
        <w:rPr>
          <w:rFonts w:ascii="Arial" w:hAnsi="Arial" w:cs="Arial"/>
        </w:rPr>
        <w:t>s</w:t>
      </w:r>
      <w:r w:rsidR="00E91ED9" w:rsidRPr="006772CC">
        <w:rPr>
          <w:rFonts w:ascii="Arial" w:hAnsi="Arial" w:cs="Arial"/>
        </w:rPr>
        <w:t>)/carer(s)</w:t>
      </w:r>
      <w:r w:rsidR="00D5274C" w:rsidRPr="006772CC">
        <w:rPr>
          <w:rFonts w:ascii="Arial" w:hAnsi="Arial" w:cs="Arial"/>
        </w:rPr>
        <w:t xml:space="preserve"> </w:t>
      </w:r>
      <w:r w:rsidR="00E91ED9" w:rsidRPr="006772CC">
        <w:rPr>
          <w:rFonts w:ascii="Arial" w:hAnsi="Arial" w:cs="Arial"/>
        </w:rPr>
        <w:t xml:space="preserve">formally </w:t>
      </w:r>
      <w:r w:rsidR="00D5274C" w:rsidRPr="006772CC">
        <w:rPr>
          <w:rFonts w:ascii="Arial" w:hAnsi="Arial" w:cs="Arial"/>
        </w:rPr>
        <w:t xml:space="preserve">requiring them to satisfy the local authority </w:t>
      </w:r>
      <w:r w:rsidR="00D5274C" w:rsidRPr="006772CC">
        <w:rPr>
          <w:rFonts w:ascii="Arial" w:hAnsi="Arial" w:cs="Arial"/>
        </w:rPr>
        <w:lastRenderedPageBreak/>
        <w:t>that the child is receiving a suitable education –</w:t>
      </w:r>
      <w:r w:rsidR="00E91ED9" w:rsidRPr="006772CC">
        <w:rPr>
          <w:rFonts w:ascii="Arial" w:hAnsi="Arial" w:cs="Arial"/>
        </w:rPr>
        <w:t xml:space="preserve"> this notice is issued in line with</w:t>
      </w:r>
      <w:r w:rsidR="00D5274C" w:rsidRPr="006772CC">
        <w:rPr>
          <w:rFonts w:ascii="Arial" w:hAnsi="Arial" w:cs="Arial"/>
        </w:rPr>
        <w:t xml:space="preserve"> section 437(1) Education Act 1996.</w:t>
      </w:r>
    </w:p>
    <w:p w14:paraId="03487418" w14:textId="77777777" w:rsidR="00C9326D" w:rsidRDefault="003F0200" w:rsidP="003F0200">
      <w:pPr>
        <w:pStyle w:val="Heading2"/>
      </w:pPr>
      <w:bookmarkStart w:id="42" w:name="_Toc205887725"/>
      <w:r>
        <w:t xml:space="preserve">Section 2.3 </w:t>
      </w:r>
      <w:r w:rsidR="00C9326D">
        <w:t>What about children/young people who need to return to school after months/years of being registered as home educated?</w:t>
      </w:r>
      <w:bookmarkEnd w:id="42"/>
    </w:p>
    <w:p w14:paraId="0D9A7C56" w14:textId="42B22681" w:rsidR="00C9326D" w:rsidRPr="006772CC" w:rsidRDefault="00C9326D" w:rsidP="00C9326D">
      <w:pPr>
        <w:rPr>
          <w:rFonts w:ascii="Arial" w:hAnsi="Arial" w:cs="Arial"/>
        </w:rPr>
      </w:pPr>
      <w:r w:rsidRPr="006772CC">
        <w:rPr>
          <w:rFonts w:ascii="Arial" w:hAnsi="Arial" w:cs="Arial"/>
        </w:rPr>
        <w:t>Where a child/young person has been electively home educated for some time and PARENTS DECIDE that they wish to return their child back to the roll of a mainstream school, parents may make applications/submit appeals to try to secure a school place at their</w:t>
      </w:r>
      <w:r w:rsidR="005D12B7">
        <w:rPr>
          <w:rFonts w:ascii="Arial" w:hAnsi="Arial" w:cs="Arial"/>
        </w:rPr>
        <w:t xml:space="preserve"> preferred</w:t>
      </w:r>
      <w:r w:rsidRPr="006772CC">
        <w:rPr>
          <w:rFonts w:ascii="Arial" w:hAnsi="Arial" w:cs="Arial"/>
        </w:rPr>
        <w:t xml:space="preserve"> school.</w:t>
      </w:r>
    </w:p>
    <w:p w14:paraId="7AA0AAE2" w14:textId="76BBDFE9" w:rsidR="00C9326D" w:rsidRPr="006772CC" w:rsidRDefault="00C9326D" w:rsidP="00C9326D">
      <w:pPr>
        <w:rPr>
          <w:rFonts w:ascii="Arial" w:hAnsi="Arial" w:cs="Arial"/>
        </w:rPr>
      </w:pPr>
      <w:r w:rsidRPr="006772CC">
        <w:rPr>
          <w:rFonts w:ascii="Arial" w:hAnsi="Arial" w:cs="Arial"/>
        </w:rPr>
        <w:t>However, where the local authority is asked to investigate the home education arrangements of a child/young person who has been registered as home educated for some time OR where, as part of our annual contact with families, we determine that home education arrangements are no</w:t>
      </w:r>
      <w:r w:rsidR="006069F1" w:rsidRPr="006772CC">
        <w:rPr>
          <w:rFonts w:ascii="Arial" w:hAnsi="Arial" w:cs="Arial"/>
        </w:rPr>
        <w:t xml:space="preserve"> longer</w:t>
      </w:r>
      <w:r w:rsidRPr="006772CC">
        <w:rPr>
          <w:rFonts w:ascii="Arial" w:hAnsi="Arial" w:cs="Arial"/>
        </w:rPr>
        <w:t xml:space="preserve"> suitable and the child concerned needs to be enrolled at a local school, the Education Compliance team will, in the first instance, advise parents how they may make applications to secure a school place. Where the child was previously on the </w:t>
      </w:r>
      <w:proofErr w:type="spellStart"/>
      <w:r w:rsidRPr="006772CC">
        <w:rPr>
          <w:rFonts w:ascii="Arial" w:hAnsi="Arial" w:cs="Arial"/>
        </w:rPr>
        <w:t>roll</w:t>
      </w:r>
      <w:proofErr w:type="spellEnd"/>
      <w:r w:rsidRPr="006772CC">
        <w:rPr>
          <w:rFonts w:ascii="Arial" w:hAnsi="Arial" w:cs="Arial"/>
        </w:rPr>
        <w:t xml:space="preserve"> of an Essex </w:t>
      </w:r>
      <w:r w:rsidR="00E969D6">
        <w:rPr>
          <w:rFonts w:ascii="Arial" w:hAnsi="Arial" w:cs="Arial"/>
        </w:rPr>
        <w:t xml:space="preserve">secondary </w:t>
      </w:r>
      <w:r w:rsidRPr="006772CC">
        <w:rPr>
          <w:rFonts w:ascii="Arial" w:hAnsi="Arial" w:cs="Arial"/>
        </w:rPr>
        <w:t xml:space="preserve">school/academy, advice will ordinarily require the family to reenrol the child concerned at the last </w:t>
      </w:r>
      <w:r w:rsidR="00E969D6">
        <w:rPr>
          <w:rFonts w:ascii="Arial" w:hAnsi="Arial" w:cs="Arial"/>
        </w:rPr>
        <w:t xml:space="preserve">secondary </w:t>
      </w:r>
      <w:r w:rsidRPr="006772CC">
        <w:rPr>
          <w:rFonts w:ascii="Arial" w:hAnsi="Arial" w:cs="Arial"/>
        </w:rPr>
        <w:t xml:space="preserve">school at which they were on roll, unless the following </w:t>
      </w:r>
      <w:r w:rsidR="006069F1" w:rsidRPr="006772CC">
        <w:rPr>
          <w:rFonts w:ascii="Arial" w:hAnsi="Arial" w:cs="Arial"/>
        </w:rPr>
        <w:t xml:space="preserve">statement </w:t>
      </w:r>
      <w:r w:rsidRPr="006772CC">
        <w:rPr>
          <w:rFonts w:ascii="Arial" w:hAnsi="Arial" w:cs="Arial"/>
        </w:rPr>
        <w:t>applies:</w:t>
      </w:r>
    </w:p>
    <w:p w14:paraId="757DEFAB" w14:textId="70D88E3D" w:rsidR="006069F1" w:rsidRPr="00E969D6" w:rsidRDefault="006069F1" w:rsidP="00E969D6">
      <w:pPr>
        <w:pStyle w:val="ListParagraph"/>
        <w:numPr>
          <w:ilvl w:val="0"/>
          <w:numId w:val="18"/>
        </w:numPr>
        <w:rPr>
          <w:rFonts w:ascii="Arial" w:hAnsi="Arial" w:cs="Arial"/>
        </w:rPr>
      </w:pPr>
      <w:r w:rsidRPr="00E969D6">
        <w:rPr>
          <w:rFonts w:ascii="Arial" w:hAnsi="Arial" w:cs="Arial"/>
        </w:rPr>
        <w:t xml:space="preserve">the family have moved home and the distance from their new home to the last school at which the child was on roll is not considered to be within ‘reasonable travelling distance.’ </w:t>
      </w:r>
    </w:p>
    <w:p w14:paraId="7B6058FC" w14:textId="77777777" w:rsidR="003F0200" w:rsidRPr="006772CC" w:rsidRDefault="006069F1" w:rsidP="006069F1">
      <w:r w:rsidRPr="006772CC">
        <w:rPr>
          <w:rFonts w:ascii="Arial" w:hAnsi="Arial" w:cs="Arial"/>
        </w:rPr>
        <w:t xml:space="preserve">Where parents fail to comply with the advice to apply for school places/reenrol their child at the last school at which he/she was on roll, the Education Compliance team will instigate the SAO process by serving a notice, as set out in </w:t>
      </w:r>
      <w:hyperlink w:anchor="_Section_2.2_What" w:history="1">
        <w:r w:rsidRPr="006772CC">
          <w:rPr>
            <w:rStyle w:val="Hyperlink"/>
            <w:rFonts w:ascii="Arial" w:hAnsi="Arial" w:cs="Arial"/>
          </w:rPr>
          <w:t>section 2.2</w:t>
        </w:r>
      </w:hyperlink>
      <w:r w:rsidRPr="006772CC">
        <w:rPr>
          <w:rFonts w:ascii="Arial" w:hAnsi="Arial" w:cs="Arial"/>
        </w:rPr>
        <w:t xml:space="preserve"> above. </w:t>
      </w:r>
      <w:r w:rsidR="00C9326D" w:rsidRPr="006772CC">
        <w:t xml:space="preserve">  </w:t>
      </w:r>
    </w:p>
    <w:p w14:paraId="3A42A652" w14:textId="77777777" w:rsidR="00D5274C" w:rsidRDefault="00D5274C" w:rsidP="00D5274C">
      <w:pPr>
        <w:pStyle w:val="Heading1"/>
      </w:pPr>
      <w:bookmarkStart w:id="43" w:name="_Toc205887726"/>
      <w:r>
        <w:t xml:space="preserve">Section 3: </w:t>
      </w:r>
      <w:r w:rsidRPr="00D55E9F">
        <w:t>The School Attendance Order Process</w:t>
      </w:r>
      <w:bookmarkEnd w:id="43"/>
    </w:p>
    <w:p w14:paraId="29F36B7C" w14:textId="0731B19A" w:rsidR="00D5274C" w:rsidRPr="006772CC" w:rsidRDefault="00D5274C" w:rsidP="00D5274C">
      <w:pPr>
        <w:rPr>
          <w:rFonts w:ascii="Arial" w:hAnsi="Arial" w:cs="Arial"/>
        </w:rPr>
      </w:pPr>
      <w:r w:rsidRPr="006772CC">
        <w:rPr>
          <w:rFonts w:ascii="Arial" w:hAnsi="Arial" w:cs="Arial"/>
        </w:rPr>
        <w:t xml:space="preserve">The School Attendance Order (SAO) process, in cases where a parent chooses not to engage or comply, is a wholly administrative process which enables the local authority to evidence that it has utilised all available statutory powers to try to return a ‘missing’, therefore vulnerable, child to an efficient, </w:t>
      </w:r>
      <w:r w:rsidR="00E969D6" w:rsidRPr="006772CC">
        <w:rPr>
          <w:rFonts w:ascii="Arial" w:hAnsi="Arial" w:cs="Arial"/>
        </w:rPr>
        <w:t>full-time</w:t>
      </w:r>
      <w:r w:rsidRPr="006772CC">
        <w:rPr>
          <w:rFonts w:ascii="Arial" w:hAnsi="Arial" w:cs="Arial"/>
        </w:rPr>
        <w:t xml:space="preserve"> education.</w:t>
      </w:r>
      <w:r w:rsidR="00D52335" w:rsidRPr="006772CC">
        <w:rPr>
          <w:rFonts w:ascii="Arial" w:hAnsi="Arial" w:cs="Arial"/>
        </w:rPr>
        <w:t xml:space="preserve"> The definition of ‘missing’ within this context includes those children whose home education arrangements have been deemed ‘unsuitable.’</w:t>
      </w:r>
    </w:p>
    <w:p w14:paraId="7A6F49C3" w14:textId="77777777" w:rsidR="006069F1" w:rsidRPr="006772CC" w:rsidRDefault="00D5274C" w:rsidP="00D5274C">
      <w:pPr>
        <w:rPr>
          <w:rFonts w:ascii="Arial" w:hAnsi="Arial" w:cs="Arial"/>
        </w:rPr>
      </w:pPr>
      <w:r w:rsidRPr="006772CC">
        <w:rPr>
          <w:rFonts w:ascii="Arial" w:hAnsi="Arial" w:cs="Arial"/>
        </w:rPr>
        <w:t>The process is carried out by the Education Compliance team and the onus, throughout the process, is on parent</w:t>
      </w:r>
      <w:r w:rsidR="00D52335" w:rsidRPr="006772CC">
        <w:rPr>
          <w:rFonts w:ascii="Arial" w:hAnsi="Arial" w:cs="Arial"/>
        </w:rPr>
        <w:t>/carer</w:t>
      </w:r>
      <w:r w:rsidRPr="006772CC">
        <w:rPr>
          <w:rFonts w:ascii="Arial" w:hAnsi="Arial" w:cs="Arial"/>
        </w:rPr>
        <w:t>s to be proactive in securing</w:t>
      </w:r>
      <w:r w:rsidR="006069F1" w:rsidRPr="006772CC">
        <w:rPr>
          <w:rFonts w:ascii="Arial" w:hAnsi="Arial" w:cs="Arial"/>
        </w:rPr>
        <w:t xml:space="preserve"> a school place OR </w:t>
      </w:r>
      <w:r w:rsidRPr="006772CC">
        <w:rPr>
          <w:rFonts w:ascii="Arial" w:hAnsi="Arial" w:cs="Arial"/>
        </w:rPr>
        <w:t>evidencing a suitable education for their child. Any school which is identified to be named within a SAO simply needs to await contact from the parent</w:t>
      </w:r>
      <w:r w:rsidR="00D52335" w:rsidRPr="006772CC">
        <w:rPr>
          <w:rFonts w:ascii="Arial" w:hAnsi="Arial" w:cs="Arial"/>
        </w:rPr>
        <w:t>/carer</w:t>
      </w:r>
      <w:r w:rsidRPr="006772CC">
        <w:rPr>
          <w:rFonts w:ascii="Arial" w:hAnsi="Arial" w:cs="Arial"/>
        </w:rPr>
        <w:t xml:space="preserve"> on whom the SAO is to be served and, where </w:t>
      </w:r>
      <w:r w:rsidR="00D52335" w:rsidRPr="006772CC">
        <w:rPr>
          <w:rFonts w:ascii="Arial" w:hAnsi="Arial" w:cs="Arial"/>
        </w:rPr>
        <w:t xml:space="preserve">a </w:t>
      </w:r>
      <w:r w:rsidRPr="006772CC">
        <w:rPr>
          <w:rFonts w:ascii="Arial" w:hAnsi="Arial" w:cs="Arial"/>
        </w:rPr>
        <w:t>parent</w:t>
      </w:r>
      <w:r w:rsidR="00D52335" w:rsidRPr="006772CC">
        <w:rPr>
          <w:rFonts w:ascii="Arial" w:hAnsi="Arial" w:cs="Arial"/>
        </w:rPr>
        <w:t>/carer</w:t>
      </w:r>
      <w:r w:rsidRPr="006772CC">
        <w:rPr>
          <w:rFonts w:ascii="Arial" w:hAnsi="Arial" w:cs="Arial"/>
        </w:rPr>
        <w:t xml:space="preserve"> complies, be prepared to admit the child in question to the school roll</w:t>
      </w:r>
      <w:r w:rsidR="00D52335" w:rsidRPr="006772CC">
        <w:rPr>
          <w:rFonts w:ascii="Arial" w:hAnsi="Arial" w:cs="Arial"/>
        </w:rPr>
        <w:t>,</w:t>
      </w:r>
      <w:r w:rsidRPr="006772CC">
        <w:rPr>
          <w:rFonts w:ascii="Arial" w:hAnsi="Arial" w:cs="Arial"/>
        </w:rPr>
        <w:t xml:space="preserve"> </w:t>
      </w:r>
      <w:r w:rsidRPr="005D12B7">
        <w:rPr>
          <w:rFonts w:ascii="Arial" w:hAnsi="Arial" w:cs="Arial"/>
          <w:b/>
          <w:bCs/>
          <w:u w:val="single"/>
        </w:rPr>
        <w:t>without undue delay</w:t>
      </w:r>
      <w:r w:rsidRPr="006772CC">
        <w:rPr>
          <w:rFonts w:ascii="Arial" w:hAnsi="Arial" w:cs="Arial"/>
        </w:rPr>
        <w:t xml:space="preserve">. </w:t>
      </w:r>
    </w:p>
    <w:p w14:paraId="1A6DB641" w14:textId="77777777" w:rsidR="00D5274C" w:rsidRPr="006772CC" w:rsidRDefault="00D5274C" w:rsidP="00D5274C">
      <w:pPr>
        <w:rPr>
          <w:rFonts w:ascii="Arial" w:hAnsi="Arial" w:cs="Arial"/>
        </w:rPr>
      </w:pPr>
      <w:r w:rsidRPr="006772CC">
        <w:rPr>
          <w:rFonts w:ascii="Arial" w:hAnsi="Arial" w:cs="Arial"/>
        </w:rPr>
        <w:t>Where parent(s)</w:t>
      </w:r>
      <w:r w:rsidR="00D52335" w:rsidRPr="006772CC">
        <w:rPr>
          <w:rFonts w:ascii="Arial" w:hAnsi="Arial" w:cs="Arial"/>
        </w:rPr>
        <w:t>/carer(s)</w:t>
      </w:r>
      <w:r w:rsidRPr="006772CC">
        <w:rPr>
          <w:rFonts w:ascii="Arial" w:hAnsi="Arial" w:cs="Arial"/>
        </w:rPr>
        <w:t xml:space="preserve"> fail to comply/engage, the Education Compliance team will progress the case in line with the process and timeframes that are outlined below. Where a school receives formal notification of the local authority’s intention to name the school within a SAO for a child, the school should consider this child as a possible admission when responding to requests for numbers on roll from colleagues in School Planning and Admissions.</w:t>
      </w:r>
    </w:p>
    <w:p w14:paraId="7DF58B30" w14:textId="77777777" w:rsidR="00D5274C" w:rsidRPr="006772CC" w:rsidRDefault="00D5274C" w:rsidP="00D5274C">
      <w:pPr>
        <w:rPr>
          <w:rFonts w:ascii="Arial" w:hAnsi="Arial" w:cs="Arial"/>
        </w:rPr>
      </w:pPr>
      <w:r w:rsidRPr="006772CC">
        <w:rPr>
          <w:rFonts w:ascii="Arial" w:hAnsi="Arial" w:cs="Arial"/>
        </w:rPr>
        <w:t>The Education Compliance team will take the following approach when identifying a suitable school to name within a SAO for a child/young person:</w:t>
      </w:r>
    </w:p>
    <w:p w14:paraId="31314EF8" w14:textId="23B111BF" w:rsidR="005D12B7" w:rsidRPr="005D12B7" w:rsidRDefault="00D52335" w:rsidP="005D12B7">
      <w:pPr>
        <w:pStyle w:val="ListParagraph"/>
        <w:numPr>
          <w:ilvl w:val="0"/>
          <w:numId w:val="16"/>
        </w:numPr>
        <w:rPr>
          <w:rFonts w:ascii="Arial" w:hAnsi="Arial" w:cs="Arial"/>
        </w:rPr>
      </w:pPr>
      <w:r w:rsidRPr="007625B6">
        <w:rPr>
          <w:rFonts w:ascii="Arial" w:hAnsi="Arial" w:cs="Arial"/>
        </w:rPr>
        <w:t>Where a pupil was previously on roll at an Essex</w:t>
      </w:r>
      <w:r w:rsidR="00E969D6">
        <w:rPr>
          <w:rFonts w:ascii="Arial" w:hAnsi="Arial" w:cs="Arial"/>
        </w:rPr>
        <w:t xml:space="preserve"> secondary</w:t>
      </w:r>
      <w:r w:rsidRPr="007625B6">
        <w:rPr>
          <w:rFonts w:ascii="Arial" w:hAnsi="Arial" w:cs="Arial"/>
        </w:rPr>
        <w:t xml:space="preserve"> school and was subsequently deregistered in favour of elective home education, the Education Compliance team will seek to name the last </w:t>
      </w:r>
      <w:r w:rsidR="00E969D6">
        <w:rPr>
          <w:rFonts w:ascii="Arial" w:hAnsi="Arial" w:cs="Arial"/>
        </w:rPr>
        <w:t xml:space="preserve">secondary </w:t>
      </w:r>
      <w:r w:rsidRPr="007625B6">
        <w:rPr>
          <w:rFonts w:ascii="Arial" w:hAnsi="Arial" w:cs="Arial"/>
        </w:rPr>
        <w:t xml:space="preserve">school at which the pupil was on roll in any SAO which becomes necessary </w:t>
      </w:r>
      <w:proofErr w:type="gramStart"/>
      <w:r w:rsidRPr="007625B6">
        <w:rPr>
          <w:rFonts w:ascii="Arial" w:hAnsi="Arial" w:cs="Arial"/>
        </w:rPr>
        <w:t>as a result of</w:t>
      </w:r>
      <w:proofErr w:type="gramEnd"/>
      <w:r w:rsidRPr="007625B6">
        <w:rPr>
          <w:rFonts w:ascii="Arial" w:hAnsi="Arial" w:cs="Arial"/>
        </w:rPr>
        <w:t xml:space="preserve"> home education arrangements being deemed unsuitable. It is important for </w:t>
      </w:r>
      <w:r w:rsidRPr="007625B6">
        <w:rPr>
          <w:rFonts w:ascii="Arial" w:hAnsi="Arial" w:cs="Arial"/>
        </w:rPr>
        <w:lastRenderedPageBreak/>
        <w:t>secondary school colleagues to note that this approach is taken in the interests of fairness and consistency and is in line with the</w:t>
      </w:r>
      <w:r w:rsidR="005D12B7" w:rsidRPr="005D12B7">
        <w:rPr>
          <w:rFonts w:ascii="Arial" w:hAnsi="Arial" w:cs="Arial"/>
        </w:rPr>
        <w:t xml:space="preserve"> long-established, locally agreed Essex protocols.</w:t>
      </w:r>
    </w:p>
    <w:p w14:paraId="55215EC4" w14:textId="77777777" w:rsidR="00D52335" w:rsidRPr="006772CC" w:rsidRDefault="00D52335" w:rsidP="00D52335">
      <w:pPr>
        <w:pStyle w:val="ListParagraph"/>
        <w:rPr>
          <w:rFonts w:ascii="Arial" w:hAnsi="Arial" w:cs="Arial"/>
          <w:i/>
          <w:iCs/>
        </w:rPr>
      </w:pPr>
    </w:p>
    <w:p w14:paraId="7C3D743E" w14:textId="722BB2F6" w:rsidR="00D52335" w:rsidRPr="006772CC" w:rsidRDefault="00D52335" w:rsidP="00D52335">
      <w:pPr>
        <w:pStyle w:val="ListParagraph"/>
        <w:rPr>
          <w:rFonts w:ascii="Arial" w:hAnsi="Arial" w:cs="Arial"/>
          <w:i/>
          <w:iCs/>
        </w:rPr>
      </w:pPr>
      <w:r w:rsidRPr="006772CC">
        <w:rPr>
          <w:rFonts w:ascii="Arial" w:hAnsi="Arial" w:cs="Arial"/>
          <w:i/>
          <w:iCs/>
        </w:rPr>
        <w:t xml:space="preserve">N.B. Only where the family have moved home and the last school at which the pupil was on roll cannot </w:t>
      </w:r>
      <w:proofErr w:type="gramStart"/>
      <w:r w:rsidRPr="006772CC">
        <w:rPr>
          <w:rFonts w:ascii="Arial" w:hAnsi="Arial" w:cs="Arial"/>
          <w:i/>
          <w:iCs/>
        </w:rPr>
        <w:t>be considered to be</w:t>
      </w:r>
      <w:proofErr w:type="gramEnd"/>
      <w:r w:rsidRPr="006772CC">
        <w:rPr>
          <w:rFonts w:ascii="Arial" w:hAnsi="Arial" w:cs="Arial"/>
          <w:i/>
          <w:iCs/>
        </w:rPr>
        <w:t xml:space="preserve"> within reasonable travelling distance, the Education Compliance team </w:t>
      </w:r>
      <w:r w:rsidR="00E969D6">
        <w:rPr>
          <w:rFonts w:ascii="Arial" w:hAnsi="Arial" w:cs="Arial"/>
          <w:i/>
          <w:iCs/>
        </w:rPr>
        <w:t xml:space="preserve">will </w:t>
      </w:r>
      <w:r w:rsidRPr="006772CC">
        <w:rPr>
          <w:rFonts w:ascii="Arial" w:hAnsi="Arial" w:cs="Arial"/>
          <w:i/>
          <w:iCs/>
        </w:rPr>
        <w:t xml:space="preserve">seek to identify an alternative school to name within a SAO. </w:t>
      </w:r>
    </w:p>
    <w:p w14:paraId="5CA17611" w14:textId="77777777" w:rsidR="00D52335" w:rsidRPr="006772CC" w:rsidRDefault="00D52335" w:rsidP="00D52335">
      <w:pPr>
        <w:pStyle w:val="ListParagraph"/>
        <w:rPr>
          <w:rFonts w:ascii="Arial" w:hAnsi="Arial" w:cs="Arial"/>
          <w:highlight w:val="yellow"/>
        </w:rPr>
      </w:pPr>
    </w:p>
    <w:p w14:paraId="393B5AA5" w14:textId="77777777" w:rsidR="00D5274C" w:rsidRPr="006772CC" w:rsidRDefault="00D52335" w:rsidP="00D5274C">
      <w:pPr>
        <w:pStyle w:val="ListParagraph"/>
        <w:numPr>
          <w:ilvl w:val="0"/>
          <w:numId w:val="16"/>
        </w:numPr>
        <w:rPr>
          <w:rFonts w:ascii="Arial" w:hAnsi="Arial" w:cs="Arial"/>
        </w:rPr>
      </w:pPr>
      <w:r w:rsidRPr="006772CC">
        <w:rPr>
          <w:rFonts w:ascii="Arial" w:hAnsi="Arial" w:cs="Arial"/>
        </w:rPr>
        <w:t>In cases where the child/young person in question</w:t>
      </w:r>
      <w:r w:rsidR="00D5274C" w:rsidRPr="006772CC">
        <w:rPr>
          <w:rFonts w:ascii="Arial" w:hAnsi="Arial" w:cs="Arial"/>
        </w:rPr>
        <w:t xml:space="preserve"> </w:t>
      </w:r>
      <w:r w:rsidRPr="006772CC">
        <w:rPr>
          <w:rFonts w:ascii="Arial" w:hAnsi="Arial" w:cs="Arial"/>
        </w:rPr>
        <w:t xml:space="preserve">was not on roll at a school within Essex previously, we </w:t>
      </w:r>
      <w:r w:rsidR="00D5274C" w:rsidRPr="006772CC">
        <w:rPr>
          <w:rFonts w:ascii="Arial" w:hAnsi="Arial" w:cs="Arial"/>
        </w:rPr>
        <w:t xml:space="preserve">will seek to name the school nearest to the home address that we believe is </w:t>
      </w:r>
      <w:proofErr w:type="gramStart"/>
      <w:r w:rsidR="00D5274C" w:rsidRPr="006772CC">
        <w:rPr>
          <w:rFonts w:ascii="Arial" w:hAnsi="Arial" w:cs="Arial"/>
        </w:rPr>
        <w:t>in a position</w:t>
      </w:r>
      <w:proofErr w:type="gramEnd"/>
      <w:r w:rsidR="00D5274C" w:rsidRPr="006772CC">
        <w:rPr>
          <w:rFonts w:ascii="Arial" w:hAnsi="Arial" w:cs="Arial"/>
        </w:rPr>
        <w:t xml:space="preserve"> to accommodate the child, should parent choose to comply with the SAO. </w:t>
      </w:r>
    </w:p>
    <w:p w14:paraId="35113812" w14:textId="77777777" w:rsidR="00D52335" w:rsidRPr="006772CC" w:rsidRDefault="00D52335" w:rsidP="00D52335">
      <w:pPr>
        <w:pStyle w:val="ListParagraph"/>
        <w:rPr>
          <w:rFonts w:ascii="Arial" w:hAnsi="Arial" w:cs="Arial"/>
        </w:rPr>
      </w:pPr>
    </w:p>
    <w:p w14:paraId="70A0D2FE" w14:textId="77777777" w:rsidR="00D5274C" w:rsidRPr="006772CC" w:rsidRDefault="00D5274C" w:rsidP="006069F1">
      <w:pPr>
        <w:pStyle w:val="ListParagraph"/>
        <w:rPr>
          <w:rFonts w:ascii="Arial" w:hAnsi="Arial" w:cs="Arial"/>
        </w:rPr>
      </w:pPr>
      <w:r w:rsidRPr="006772CC">
        <w:rPr>
          <w:rFonts w:ascii="Arial" w:hAnsi="Arial" w:cs="Arial"/>
          <w:i/>
          <w:iCs/>
        </w:rPr>
        <w:t>N.B. Only where we believe that there are compelling reasons not to name the nearest school OR infant class size legislation applies OR where a parent has made applications to the nearest school but, due to a lack of spaces, has had their application formally declined, will the Education Compliance team seek to name the next nearest available school within any pending SAO</w:t>
      </w:r>
      <w:r w:rsidRPr="006772CC">
        <w:rPr>
          <w:rFonts w:ascii="Arial" w:hAnsi="Arial" w:cs="Arial"/>
        </w:rPr>
        <w:t xml:space="preserve">.  </w:t>
      </w:r>
    </w:p>
    <w:p w14:paraId="64CB4CE9" w14:textId="77777777" w:rsidR="006069F1" w:rsidRPr="006772CC" w:rsidRDefault="006069F1" w:rsidP="006069F1">
      <w:pPr>
        <w:pStyle w:val="ListParagraph"/>
        <w:rPr>
          <w:rFonts w:ascii="Arial" w:hAnsi="Arial" w:cs="Arial"/>
        </w:rPr>
      </w:pPr>
    </w:p>
    <w:p w14:paraId="6652838C" w14:textId="77777777" w:rsidR="00D5274C" w:rsidRPr="006772CC" w:rsidRDefault="00D5274C" w:rsidP="00D5274C">
      <w:pPr>
        <w:pStyle w:val="ListParagraph"/>
        <w:numPr>
          <w:ilvl w:val="0"/>
          <w:numId w:val="16"/>
        </w:numPr>
        <w:rPr>
          <w:rFonts w:ascii="Arial" w:hAnsi="Arial" w:cs="Arial"/>
        </w:rPr>
      </w:pPr>
      <w:r w:rsidRPr="006772CC">
        <w:rPr>
          <w:rFonts w:ascii="Arial" w:hAnsi="Arial" w:cs="Arial"/>
        </w:rPr>
        <w:t>Where a child/young person has been the subject of a permanent exclusion or is the subject of an active Education, Health and Care Plan, the Education Compliance team will liaise with colleagues within SEND Operations and/or Education Access to identify a suitable school to name within any SAO which is to be issued.</w:t>
      </w:r>
    </w:p>
    <w:p w14:paraId="068D8A33" w14:textId="505A3EB2" w:rsidR="00D5274C" w:rsidRPr="006772CC" w:rsidRDefault="00D5274C" w:rsidP="00D5274C">
      <w:pPr>
        <w:rPr>
          <w:rFonts w:ascii="Arial" w:hAnsi="Arial" w:cs="Arial"/>
        </w:rPr>
      </w:pPr>
      <w:r w:rsidRPr="006772CC">
        <w:rPr>
          <w:rFonts w:ascii="Arial" w:hAnsi="Arial" w:cs="Arial"/>
        </w:rPr>
        <w:t>The SAO process provides parents with several opportunities to satisfy the local authority that their child is in receipt of a</w:t>
      </w:r>
      <w:r w:rsidR="005D12B7">
        <w:rPr>
          <w:rFonts w:ascii="Arial" w:hAnsi="Arial" w:cs="Arial"/>
        </w:rPr>
        <w:t xml:space="preserve"> suitable home</w:t>
      </w:r>
      <w:r w:rsidRPr="006772CC">
        <w:rPr>
          <w:rFonts w:ascii="Arial" w:hAnsi="Arial" w:cs="Arial"/>
        </w:rPr>
        <w:t xml:space="preserve"> education</w:t>
      </w:r>
      <w:r w:rsidR="005D12B7">
        <w:rPr>
          <w:rFonts w:ascii="Arial" w:hAnsi="Arial" w:cs="Arial"/>
        </w:rPr>
        <w:t>.</w:t>
      </w:r>
      <w:r w:rsidRPr="006772CC">
        <w:rPr>
          <w:rFonts w:ascii="Arial" w:hAnsi="Arial" w:cs="Arial"/>
        </w:rPr>
        <w:t xml:space="preserve"> If the parent</w:t>
      </w:r>
      <w:r w:rsidR="00D52335" w:rsidRPr="006772CC">
        <w:rPr>
          <w:rFonts w:ascii="Arial" w:hAnsi="Arial" w:cs="Arial"/>
        </w:rPr>
        <w:t>/carer</w:t>
      </w:r>
      <w:r w:rsidRPr="006772CC">
        <w:rPr>
          <w:rFonts w:ascii="Arial" w:hAnsi="Arial" w:cs="Arial"/>
        </w:rPr>
        <w:t xml:space="preserve"> </w:t>
      </w:r>
      <w:proofErr w:type="gramStart"/>
      <w:r w:rsidRPr="006772CC">
        <w:rPr>
          <w:rFonts w:ascii="Arial" w:hAnsi="Arial" w:cs="Arial"/>
        </w:rPr>
        <w:t>submits an application</w:t>
      </w:r>
      <w:proofErr w:type="gramEnd"/>
      <w:r w:rsidRPr="006772CC">
        <w:rPr>
          <w:rFonts w:ascii="Arial" w:hAnsi="Arial" w:cs="Arial"/>
        </w:rPr>
        <w:t xml:space="preserve"> for a school place after the SAO process has been instigated, the process will be placed on hold pending the outcome of any such application</w:t>
      </w:r>
      <w:r w:rsidR="006069F1" w:rsidRPr="006772CC">
        <w:rPr>
          <w:rFonts w:ascii="Arial" w:hAnsi="Arial" w:cs="Arial"/>
        </w:rPr>
        <w:t>(</w:t>
      </w:r>
      <w:r w:rsidRPr="006772CC">
        <w:rPr>
          <w:rFonts w:ascii="Arial" w:hAnsi="Arial" w:cs="Arial"/>
        </w:rPr>
        <w:t>s</w:t>
      </w:r>
      <w:r w:rsidR="006069F1" w:rsidRPr="006772CC">
        <w:rPr>
          <w:rFonts w:ascii="Arial" w:hAnsi="Arial" w:cs="Arial"/>
        </w:rPr>
        <w:t>)</w:t>
      </w:r>
      <w:r w:rsidRPr="006772CC">
        <w:rPr>
          <w:rFonts w:ascii="Arial" w:hAnsi="Arial" w:cs="Arial"/>
        </w:rPr>
        <w:t>/subsequent appeal</w:t>
      </w:r>
      <w:r w:rsidR="006069F1" w:rsidRPr="006772CC">
        <w:rPr>
          <w:rFonts w:ascii="Arial" w:hAnsi="Arial" w:cs="Arial"/>
        </w:rPr>
        <w:t>(</w:t>
      </w:r>
      <w:r w:rsidRPr="006772CC">
        <w:rPr>
          <w:rFonts w:ascii="Arial" w:hAnsi="Arial" w:cs="Arial"/>
        </w:rPr>
        <w:t>s</w:t>
      </w:r>
      <w:r w:rsidR="006069F1" w:rsidRPr="006772CC">
        <w:rPr>
          <w:rFonts w:ascii="Arial" w:hAnsi="Arial" w:cs="Arial"/>
        </w:rPr>
        <w:t>)</w:t>
      </w:r>
      <w:r w:rsidRPr="006772CC">
        <w:rPr>
          <w:rFonts w:ascii="Arial" w:hAnsi="Arial" w:cs="Arial"/>
        </w:rPr>
        <w:t>.</w:t>
      </w:r>
    </w:p>
    <w:p w14:paraId="7EFB6F0F" w14:textId="77777777" w:rsidR="00D5274C" w:rsidRPr="006772CC" w:rsidRDefault="00D5274C" w:rsidP="00D5274C">
      <w:pPr>
        <w:rPr>
          <w:rFonts w:ascii="Arial" w:hAnsi="Arial" w:cs="Arial"/>
        </w:rPr>
      </w:pPr>
      <w:bookmarkStart w:id="44" w:name="_Toc205887727"/>
      <w:r w:rsidRPr="00595E61">
        <w:rPr>
          <w:rStyle w:val="Heading2Char"/>
        </w:rPr>
        <w:t>3.1 The steps and timeframes that apply during the SAO process</w:t>
      </w:r>
      <w:bookmarkEnd w:id="44"/>
      <w:r>
        <w:rPr>
          <w:rFonts w:ascii="Arial" w:hAnsi="Arial" w:cs="Arial"/>
          <w:sz w:val="24"/>
          <w:szCs w:val="24"/>
        </w:rPr>
        <w:t xml:space="preserve"> </w:t>
      </w:r>
      <w:r w:rsidRPr="006772CC">
        <w:rPr>
          <w:rFonts w:ascii="Arial" w:hAnsi="Arial" w:cs="Arial"/>
        </w:rPr>
        <w:t>are as follows:</w:t>
      </w:r>
    </w:p>
    <w:p w14:paraId="0EE09CEC" w14:textId="77777777" w:rsidR="00D5274C" w:rsidRPr="006772CC" w:rsidRDefault="00D5274C" w:rsidP="00D5274C">
      <w:pPr>
        <w:numPr>
          <w:ilvl w:val="0"/>
          <w:numId w:val="4"/>
        </w:numPr>
        <w:rPr>
          <w:rFonts w:ascii="Arial" w:hAnsi="Arial" w:cs="Arial"/>
        </w:rPr>
      </w:pPr>
      <w:r w:rsidRPr="006772CC">
        <w:rPr>
          <w:rFonts w:ascii="Arial" w:hAnsi="Arial" w:cs="Arial"/>
        </w:rPr>
        <w:t>Parent is issued with a warning letter under section 437(1) Education Act 1996, notifying them that the local authority believes that their child is not in receipt of a suitable education.</w:t>
      </w:r>
    </w:p>
    <w:p w14:paraId="59F0B09F" w14:textId="77777777" w:rsidR="00D5274C" w:rsidRPr="006772CC" w:rsidRDefault="00D5274C" w:rsidP="00D5274C">
      <w:pPr>
        <w:numPr>
          <w:ilvl w:val="1"/>
          <w:numId w:val="4"/>
        </w:numPr>
        <w:rPr>
          <w:rFonts w:ascii="Arial" w:hAnsi="Arial" w:cs="Arial"/>
        </w:rPr>
      </w:pPr>
      <w:r w:rsidRPr="006772CC">
        <w:rPr>
          <w:rFonts w:ascii="Arial" w:hAnsi="Arial" w:cs="Arial"/>
          <w:b/>
          <w:bCs/>
        </w:rPr>
        <w:t>Parents have 15 school days within which to apply for a school place or evidence that a suitable home education is in place for their child.</w:t>
      </w:r>
    </w:p>
    <w:p w14:paraId="01B4A805" w14:textId="77777777" w:rsidR="00D5274C" w:rsidRPr="006772CC" w:rsidRDefault="00D5274C" w:rsidP="00D5274C">
      <w:pPr>
        <w:numPr>
          <w:ilvl w:val="0"/>
          <w:numId w:val="4"/>
        </w:numPr>
        <w:rPr>
          <w:rFonts w:ascii="Arial" w:hAnsi="Arial" w:cs="Arial"/>
        </w:rPr>
      </w:pPr>
      <w:r w:rsidRPr="006772CC">
        <w:rPr>
          <w:rFonts w:ascii="Arial" w:hAnsi="Arial" w:cs="Arial"/>
        </w:rPr>
        <w:t xml:space="preserve">The local authority, at the same time as issuing the above-mentioned warning letter to parent(s)/carer(s), will send a School Consultation Letter to the school which has been identified as suitable to name within any pending SAO. The factors listed within </w:t>
      </w:r>
      <w:hyperlink w:anchor="_Section_3:_The" w:history="1">
        <w:r w:rsidRPr="006772CC">
          <w:rPr>
            <w:rStyle w:val="Hyperlink"/>
            <w:rFonts w:ascii="Arial" w:hAnsi="Arial" w:cs="Arial"/>
          </w:rPr>
          <w:t>Section 3</w:t>
        </w:r>
      </w:hyperlink>
      <w:r w:rsidRPr="006772CC">
        <w:rPr>
          <w:rFonts w:ascii="Arial" w:hAnsi="Arial" w:cs="Arial"/>
        </w:rPr>
        <w:t xml:space="preserve"> above will have been considered</w:t>
      </w:r>
      <w:r w:rsidR="006069F1" w:rsidRPr="006772CC">
        <w:rPr>
          <w:rFonts w:ascii="Arial" w:hAnsi="Arial" w:cs="Arial"/>
        </w:rPr>
        <w:t xml:space="preserve"> when determining which school should be in receipt of this consultation letter</w:t>
      </w:r>
      <w:r w:rsidRPr="006772CC">
        <w:rPr>
          <w:rFonts w:ascii="Arial" w:hAnsi="Arial" w:cs="Arial"/>
        </w:rPr>
        <w:t xml:space="preserve">. </w:t>
      </w:r>
    </w:p>
    <w:p w14:paraId="0A9E7CA5" w14:textId="77777777" w:rsidR="00D5274C" w:rsidRPr="006772CC" w:rsidRDefault="00D5274C" w:rsidP="00D5274C">
      <w:pPr>
        <w:numPr>
          <w:ilvl w:val="0"/>
          <w:numId w:val="4"/>
        </w:numPr>
        <w:rPr>
          <w:rFonts w:ascii="Arial" w:hAnsi="Arial" w:cs="Arial"/>
        </w:rPr>
      </w:pPr>
      <w:r w:rsidRPr="006772CC">
        <w:rPr>
          <w:rFonts w:ascii="Arial" w:hAnsi="Arial" w:cs="Arial"/>
        </w:rPr>
        <w:t xml:space="preserve">Where parents fail to comply/engage upon receipt of the above-mentioned warning letter, a Formal Notice is sent to the school (addressed to the Head/Chair of Governors) notifying them of the local authority’s intention to name their school within a SAO for the child in question. </w:t>
      </w:r>
    </w:p>
    <w:p w14:paraId="7D207B97" w14:textId="77777777" w:rsidR="00D5274C" w:rsidRPr="006772CC" w:rsidRDefault="00D5274C" w:rsidP="00D5274C">
      <w:pPr>
        <w:numPr>
          <w:ilvl w:val="0"/>
          <w:numId w:val="4"/>
        </w:numPr>
        <w:rPr>
          <w:rFonts w:ascii="Arial" w:hAnsi="Arial" w:cs="Arial"/>
        </w:rPr>
      </w:pPr>
      <w:r w:rsidRPr="006772CC">
        <w:rPr>
          <w:rFonts w:ascii="Arial" w:hAnsi="Arial" w:cs="Arial"/>
        </w:rPr>
        <w:t xml:space="preserve">At the same time, a further letter, known as the Notice of </w:t>
      </w:r>
      <w:proofErr w:type="gramStart"/>
      <w:r w:rsidRPr="006772CC">
        <w:rPr>
          <w:rFonts w:ascii="Arial" w:hAnsi="Arial" w:cs="Arial"/>
        </w:rPr>
        <w:t>Intention</w:t>
      </w:r>
      <w:proofErr w:type="gramEnd"/>
      <w:r w:rsidRPr="006772CC">
        <w:rPr>
          <w:rFonts w:ascii="Arial" w:hAnsi="Arial" w:cs="Arial"/>
        </w:rPr>
        <w:t xml:space="preserve"> to Issue a School Attendance Order, is issued to parent(s)/carer(s), notifying them that the local authority intends to issue a SAO naming a particular school.</w:t>
      </w:r>
    </w:p>
    <w:p w14:paraId="623242C9" w14:textId="77777777" w:rsidR="00D5274C" w:rsidRPr="006772CC" w:rsidRDefault="00D5274C" w:rsidP="00D5274C">
      <w:pPr>
        <w:numPr>
          <w:ilvl w:val="1"/>
          <w:numId w:val="4"/>
        </w:numPr>
        <w:rPr>
          <w:rFonts w:ascii="Arial" w:hAnsi="Arial" w:cs="Arial"/>
        </w:rPr>
      </w:pPr>
      <w:r w:rsidRPr="006772CC">
        <w:rPr>
          <w:rFonts w:ascii="Arial" w:hAnsi="Arial" w:cs="Arial"/>
          <w:b/>
          <w:bCs/>
        </w:rPr>
        <w:t xml:space="preserve">Parents have 15 school days to apply for a school place or evidence that a suitable home education is in place for their child.  </w:t>
      </w:r>
    </w:p>
    <w:p w14:paraId="3D38FC26" w14:textId="4346EEE6" w:rsidR="00D5274C" w:rsidRPr="006772CC" w:rsidRDefault="00D5274C" w:rsidP="00D5274C">
      <w:pPr>
        <w:ind w:left="1440"/>
        <w:rPr>
          <w:rFonts w:ascii="Arial" w:hAnsi="Arial" w:cs="Arial"/>
          <w:i/>
          <w:iCs/>
        </w:rPr>
      </w:pPr>
      <w:r w:rsidRPr="006772CC">
        <w:rPr>
          <w:rFonts w:ascii="Arial" w:hAnsi="Arial" w:cs="Arial"/>
          <w:b/>
          <w:bCs/>
          <w:i/>
          <w:iCs/>
        </w:rPr>
        <w:t xml:space="preserve">N.B. It is important to note that at this stage parent may apply for a place at ANY </w:t>
      </w:r>
      <w:r w:rsidR="005D12B7">
        <w:rPr>
          <w:rFonts w:ascii="Arial" w:hAnsi="Arial" w:cs="Arial"/>
          <w:b/>
          <w:bCs/>
          <w:i/>
          <w:iCs/>
        </w:rPr>
        <w:t xml:space="preserve">of their preferred </w:t>
      </w:r>
      <w:r w:rsidRPr="006772CC">
        <w:rPr>
          <w:rFonts w:ascii="Arial" w:hAnsi="Arial" w:cs="Arial"/>
          <w:b/>
          <w:bCs/>
          <w:i/>
          <w:iCs/>
        </w:rPr>
        <w:t>school</w:t>
      </w:r>
      <w:r w:rsidR="005D12B7">
        <w:rPr>
          <w:rFonts w:ascii="Arial" w:hAnsi="Arial" w:cs="Arial"/>
          <w:b/>
          <w:bCs/>
          <w:i/>
          <w:iCs/>
        </w:rPr>
        <w:t>s.</w:t>
      </w:r>
    </w:p>
    <w:p w14:paraId="4E2E238F" w14:textId="77777777" w:rsidR="00D5274C" w:rsidRPr="006772CC" w:rsidRDefault="00D5274C" w:rsidP="00D5274C">
      <w:pPr>
        <w:rPr>
          <w:rFonts w:ascii="Arial" w:hAnsi="Arial" w:cs="Arial"/>
        </w:rPr>
      </w:pPr>
      <w:bookmarkStart w:id="45" w:name="_Toc205887728"/>
      <w:r>
        <w:rPr>
          <w:rStyle w:val="Heading2Char"/>
        </w:rPr>
        <w:lastRenderedPageBreak/>
        <w:t>3.</w:t>
      </w:r>
      <w:r w:rsidR="00033FA2">
        <w:rPr>
          <w:rStyle w:val="Heading2Char"/>
        </w:rPr>
        <w:t>2</w:t>
      </w:r>
      <w:r>
        <w:rPr>
          <w:rStyle w:val="Heading2Char"/>
        </w:rPr>
        <w:t xml:space="preserve"> </w:t>
      </w:r>
      <w:r w:rsidRPr="00865445">
        <w:rPr>
          <w:rStyle w:val="Heading2Char"/>
        </w:rPr>
        <w:t>Right of appeal</w:t>
      </w:r>
      <w:bookmarkEnd w:id="45"/>
      <w:r>
        <w:rPr>
          <w:rFonts w:ascii="Arial" w:hAnsi="Arial" w:cs="Arial"/>
          <w:sz w:val="24"/>
          <w:szCs w:val="24"/>
        </w:rPr>
        <w:t xml:space="preserve">: </w:t>
      </w:r>
      <w:r w:rsidRPr="006772CC">
        <w:rPr>
          <w:rFonts w:ascii="Arial" w:hAnsi="Arial" w:cs="Arial"/>
        </w:rPr>
        <w:t xml:space="preserve">All schools have a right to appeal against being named within a SAO for a child that has been identified as ‘missing from education.’ However, due to the fact that the local authority seeks to return such vulnerable children back into education without any undue delay, any such appeals should only be submitted where a parent chooses to comply and seeks to have their child admitted to the school that is named/is to be named within the SAO </w:t>
      </w:r>
      <w:r w:rsidRPr="006772CC">
        <w:rPr>
          <w:rFonts w:ascii="Arial" w:hAnsi="Arial" w:cs="Arial"/>
          <w:b/>
          <w:u w:val="single"/>
        </w:rPr>
        <w:t>and</w:t>
      </w:r>
      <w:r w:rsidRPr="006772CC">
        <w:rPr>
          <w:rFonts w:ascii="Arial" w:hAnsi="Arial" w:cs="Arial"/>
        </w:rPr>
        <w:t xml:space="preserve"> where there are significant safeguarding concerns linked specifically to the child in question being placed on roll. </w:t>
      </w:r>
    </w:p>
    <w:p w14:paraId="5B16F20D" w14:textId="77777777" w:rsidR="00D5274C" w:rsidRPr="006772CC" w:rsidRDefault="00D5274C" w:rsidP="00D5274C">
      <w:pPr>
        <w:rPr>
          <w:rFonts w:ascii="Arial" w:hAnsi="Arial" w:cs="Arial"/>
        </w:rPr>
      </w:pPr>
      <w:r w:rsidRPr="006772CC">
        <w:rPr>
          <w:rFonts w:ascii="Arial" w:hAnsi="Arial" w:cs="Arial"/>
        </w:rPr>
        <w:t xml:space="preserve">The appeal process differs depending on whether the school is a maintained school or whether the school has academy status. However, in all cases where an appeal is submitted, the Education Compliance team will liaise with colleagues who oversee the Fair Access Protocol across Essex so that they may consult with local schools to seek agreement on which school is best-placed to be named within an SAO and to admit the child in question, should the parent choose to comply/engage with the SAO process. </w:t>
      </w:r>
    </w:p>
    <w:p w14:paraId="1A50B30B" w14:textId="77777777" w:rsidR="00D5274C" w:rsidRPr="006772CC" w:rsidRDefault="00D5274C" w:rsidP="00D5274C">
      <w:pPr>
        <w:rPr>
          <w:rStyle w:val="Heading2Char"/>
          <w:rFonts w:ascii="Arial" w:eastAsiaTheme="minorHAnsi" w:hAnsi="Arial" w:cs="Arial"/>
          <w:b w:val="0"/>
          <w:bCs w:val="0"/>
          <w:sz w:val="22"/>
          <w:szCs w:val="22"/>
        </w:rPr>
      </w:pPr>
      <w:bookmarkStart w:id="46" w:name="_Toc205887729"/>
      <w:r w:rsidRPr="006772CC">
        <w:rPr>
          <w:rStyle w:val="Heading3Char"/>
        </w:rPr>
        <w:t>Right of appeal – maintained schools</w:t>
      </w:r>
      <w:bookmarkEnd w:id="46"/>
      <w:r w:rsidRPr="006772CC">
        <w:rPr>
          <w:rFonts w:ascii="Arial" w:hAnsi="Arial" w:cs="Arial"/>
        </w:rPr>
        <w:t xml:space="preserve">: where the Head/Governing Body of a maintained school believes that they have justified reasons to appeal against the local authority’s intention to name their school within a SAO, they should submit their formal appeal directly to the Education Compliance team, within 15 working days of receipt of the afore-mentioned Formal Notice. </w:t>
      </w:r>
    </w:p>
    <w:p w14:paraId="24F16A11" w14:textId="77777777" w:rsidR="00D5274C" w:rsidRPr="006772CC" w:rsidRDefault="00D5274C" w:rsidP="00D5274C">
      <w:pPr>
        <w:rPr>
          <w:rFonts w:ascii="Arial" w:hAnsi="Arial" w:cs="Arial"/>
          <w:b/>
        </w:rPr>
      </w:pPr>
      <w:bookmarkStart w:id="47" w:name="_Toc205887730"/>
      <w:r w:rsidRPr="006772CC">
        <w:rPr>
          <w:rStyle w:val="Heading3Char"/>
        </w:rPr>
        <w:t>Right of appeal - academies</w:t>
      </w:r>
      <w:bookmarkEnd w:id="47"/>
      <w:r w:rsidRPr="006772CC">
        <w:rPr>
          <w:rFonts w:ascii="Arial" w:hAnsi="Arial" w:cs="Arial"/>
        </w:rPr>
        <w:t xml:space="preserve">: Where the Head/Governing Body of a school with academy status wishes to appeal against being named within a SAO for a child who has been identified as ‘missing’ from education, they should submit their appeal directly to the Secretary of State, providing the Education Compliance team with a copy of their appeal. </w:t>
      </w:r>
      <w:r w:rsidRPr="006772CC">
        <w:rPr>
          <w:rFonts w:ascii="Arial" w:hAnsi="Arial" w:cs="Arial"/>
          <w:b/>
        </w:rPr>
        <w:t xml:space="preserve">The appeal should only be submitted if the parent to whom the SAO is issued/is to be issued, chooses to comply with the Order and seeks to have their child admitted to the school that has been identified as part of the SAO process.  </w:t>
      </w:r>
    </w:p>
    <w:p w14:paraId="5C7EC313" w14:textId="77777777" w:rsidR="00D5274C" w:rsidRPr="006772CC" w:rsidRDefault="00D5274C" w:rsidP="00D5274C">
      <w:pPr>
        <w:numPr>
          <w:ilvl w:val="0"/>
          <w:numId w:val="5"/>
        </w:numPr>
        <w:rPr>
          <w:rFonts w:ascii="Arial" w:hAnsi="Arial" w:cs="Arial"/>
        </w:rPr>
      </w:pPr>
      <w:r w:rsidRPr="006772CC">
        <w:rPr>
          <w:rFonts w:ascii="Arial" w:hAnsi="Arial" w:cs="Arial"/>
        </w:rPr>
        <w:t xml:space="preserve">In cases where parents fail to respond to the Notice of Intention to Issue a School Attendance Order, and where the local authority has not been satisfied that the parent is fulfilling their duty under section 7 Education Act 1996, the Education Compliance team will go ahead and issue a SAO, naming the identified school. The local authority may issue a SAO without being required to attend court. </w:t>
      </w:r>
    </w:p>
    <w:p w14:paraId="060E92E3" w14:textId="77777777" w:rsidR="00D5274C" w:rsidRPr="006772CC" w:rsidRDefault="00D5274C" w:rsidP="00D5274C">
      <w:pPr>
        <w:numPr>
          <w:ilvl w:val="0"/>
          <w:numId w:val="5"/>
        </w:numPr>
        <w:rPr>
          <w:rFonts w:ascii="Arial" w:hAnsi="Arial" w:cs="Arial"/>
          <w:i/>
        </w:rPr>
      </w:pPr>
      <w:r w:rsidRPr="006772CC">
        <w:rPr>
          <w:rFonts w:ascii="Arial" w:hAnsi="Arial" w:cs="Arial"/>
          <w:b/>
          <w:bCs/>
          <w:i/>
        </w:rPr>
        <w:t>N.B. The issuing of a SAO effectively removes the parent</w:t>
      </w:r>
      <w:r w:rsidR="00452140" w:rsidRPr="006772CC">
        <w:rPr>
          <w:rFonts w:ascii="Arial" w:hAnsi="Arial" w:cs="Arial"/>
          <w:b/>
          <w:bCs/>
          <w:i/>
        </w:rPr>
        <w:t>/carer’s</w:t>
      </w:r>
      <w:r w:rsidRPr="006772CC">
        <w:rPr>
          <w:rFonts w:ascii="Arial" w:hAnsi="Arial" w:cs="Arial"/>
          <w:b/>
          <w:bCs/>
          <w:i/>
        </w:rPr>
        <w:t xml:space="preserve"> right to apply for any school and instructs the parent to make an application, within 15 school days, to the school which the local authority has named within the SAO</w:t>
      </w:r>
      <w:r w:rsidRPr="006772CC">
        <w:rPr>
          <w:rFonts w:ascii="Arial" w:hAnsi="Arial" w:cs="Arial"/>
          <w:i/>
        </w:rPr>
        <w:t>.</w:t>
      </w:r>
    </w:p>
    <w:p w14:paraId="7825BFEA" w14:textId="77777777" w:rsidR="00D5274C" w:rsidRPr="006772CC" w:rsidRDefault="00D5274C" w:rsidP="00D5274C">
      <w:pPr>
        <w:numPr>
          <w:ilvl w:val="1"/>
          <w:numId w:val="5"/>
        </w:numPr>
        <w:rPr>
          <w:rFonts w:ascii="Arial" w:hAnsi="Arial" w:cs="Arial"/>
          <w:b/>
        </w:rPr>
      </w:pPr>
      <w:r w:rsidRPr="006772CC">
        <w:rPr>
          <w:rFonts w:ascii="Arial" w:hAnsi="Arial" w:cs="Arial"/>
          <w:b/>
        </w:rPr>
        <w:t xml:space="preserve">Parents have 15 school days within which to apply for a place </w:t>
      </w:r>
      <w:r w:rsidRPr="006772CC">
        <w:rPr>
          <w:rFonts w:ascii="Arial" w:hAnsi="Arial" w:cs="Arial"/>
          <w:b/>
          <w:u w:val="single"/>
        </w:rPr>
        <w:t>at the school named within the SAO</w:t>
      </w:r>
      <w:r w:rsidRPr="006772CC">
        <w:rPr>
          <w:rFonts w:ascii="Arial" w:hAnsi="Arial" w:cs="Arial"/>
          <w:b/>
        </w:rPr>
        <w:t xml:space="preserve"> or to evidence that a suitable home education is in place for their child.</w:t>
      </w:r>
    </w:p>
    <w:p w14:paraId="5B406FB7" w14:textId="77777777" w:rsidR="00D5274C" w:rsidRPr="006772CC" w:rsidRDefault="00D5274C" w:rsidP="00033FA2">
      <w:pPr>
        <w:numPr>
          <w:ilvl w:val="0"/>
          <w:numId w:val="5"/>
        </w:numPr>
        <w:rPr>
          <w:rFonts w:ascii="Arial" w:hAnsi="Arial" w:cs="Arial"/>
        </w:rPr>
      </w:pPr>
      <w:r w:rsidRPr="006772CC">
        <w:rPr>
          <w:rFonts w:ascii="Arial" w:hAnsi="Arial" w:cs="Arial"/>
        </w:rPr>
        <w:t>Failure to comply with the SAO will lead to court action, under section 443 Education Act 1996, for Breach of the SAO.</w:t>
      </w:r>
      <w:r w:rsidR="003233C0" w:rsidRPr="006772CC">
        <w:rPr>
          <w:rFonts w:ascii="Arial" w:hAnsi="Arial" w:cs="Arial"/>
        </w:rPr>
        <w:t xml:space="preserve"> </w:t>
      </w:r>
      <w:r w:rsidRPr="006772CC">
        <w:rPr>
          <w:rFonts w:ascii="Arial" w:hAnsi="Arial" w:cs="Arial"/>
        </w:rPr>
        <w:t>Parent</w:t>
      </w:r>
      <w:r w:rsidR="00655EC7">
        <w:rPr>
          <w:rFonts w:ascii="Arial" w:hAnsi="Arial" w:cs="Arial"/>
        </w:rPr>
        <w:t>/carer</w:t>
      </w:r>
      <w:r w:rsidRPr="006772CC">
        <w:rPr>
          <w:rFonts w:ascii="Arial" w:hAnsi="Arial" w:cs="Arial"/>
        </w:rPr>
        <w:t>s will be liable to a fine of up to £1000.</w:t>
      </w:r>
    </w:p>
    <w:p w14:paraId="520A951F" w14:textId="77777777" w:rsidR="00D5274C" w:rsidRPr="006772CC" w:rsidRDefault="00D5274C" w:rsidP="00D5274C">
      <w:pPr>
        <w:rPr>
          <w:rFonts w:ascii="Arial" w:hAnsi="Arial" w:cs="Arial"/>
        </w:rPr>
      </w:pPr>
      <w:r w:rsidRPr="006772CC">
        <w:rPr>
          <w:rFonts w:ascii="Arial" w:hAnsi="Arial" w:cs="Arial"/>
        </w:rPr>
        <w:t>Upon completion of any court action following the Breach of a SAO, the child in question remains out of school and continues to be deemed a child missing from education. The Education Compliance team will therefore be required to begin the SAO process again in the hope that parent</w:t>
      </w:r>
      <w:r w:rsidR="00655EC7">
        <w:rPr>
          <w:rFonts w:ascii="Arial" w:hAnsi="Arial" w:cs="Arial"/>
        </w:rPr>
        <w:t>/carer</w:t>
      </w:r>
      <w:r w:rsidRPr="006772CC">
        <w:rPr>
          <w:rFonts w:ascii="Arial" w:hAnsi="Arial" w:cs="Arial"/>
        </w:rPr>
        <w:t xml:space="preserve"> will choose to comply/engage with the process and enrol their child at a school or put a suitable home education in place for the child in question. </w:t>
      </w:r>
    </w:p>
    <w:p w14:paraId="7B07B7B3" w14:textId="77777777" w:rsidR="006C5A80" w:rsidRDefault="006C5A80" w:rsidP="006C5A80">
      <w:pPr>
        <w:pStyle w:val="Heading2"/>
      </w:pPr>
      <w:bookmarkStart w:id="48" w:name="_Toc205887731"/>
      <w:r>
        <w:t>3.3 What happens if the SAO process fails to resolve the child’s ‘missing from education’ status?</w:t>
      </w:r>
      <w:bookmarkEnd w:id="48"/>
    </w:p>
    <w:p w14:paraId="721F4E60" w14:textId="05807D15" w:rsidR="006C5A80" w:rsidRPr="006772CC" w:rsidRDefault="006C5A80" w:rsidP="006C5A80">
      <w:pPr>
        <w:rPr>
          <w:rFonts w:ascii="Arial" w:hAnsi="Arial" w:cs="Arial"/>
        </w:rPr>
      </w:pPr>
      <w:r w:rsidRPr="006772CC">
        <w:rPr>
          <w:rFonts w:ascii="Arial" w:hAnsi="Arial" w:cs="Arial"/>
        </w:rPr>
        <w:t xml:space="preserve">The local authority will </w:t>
      </w:r>
      <w:r w:rsidR="0084365A">
        <w:rPr>
          <w:rFonts w:ascii="Arial" w:hAnsi="Arial" w:cs="Arial"/>
        </w:rPr>
        <w:t>follow the SAO process for as long as is necessary to secure engagement from the family which resolves the child’s ‘missing from education’ status.</w:t>
      </w:r>
    </w:p>
    <w:p w14:paraId="360EBEEC" w14:textId="77777777" w:rsidR="005B07D7" w:rsidRPr="005B07D7" w:rsidRDefault="005B07D7" w:rsidP="005B07D7">
      <w:pPr>
        <w:pStyle w:val="Heading1"/>
      </w:pPr>
      <w:bookmarkStart w:id="49" w:name="_Toc205887732"/>
      <w:bookmarkEnd w:id="4"/>
      <w:r w:rsidRPr="005B07D7">
        <w:lastRenderedPageBreak/>
        <w:t xml:space="preserve">Section </w:t>
      </w:r>
      <w:r w:rsidR="000C196D">
        <w:t>4</w:t>
      </w:r>
      <w:r w:rsidRPr="005B07D7">
        <w:t xml:space="preserve">: Contact details for the </w:t>
      </w:r>
      <w:r w:rsidR="006772CC">
        <w:t>Education Compliance t</w:t>
      </w:r>
      <w:r w:rsidRPr="005B07D7">
        <w:t>eam</w:t>
      </w:r>
      <w:bookmarkEnd w:id="49"/>
    </w:p>
    <w:p w14:paraId="356A1F9A" w14:textId="77777777" w:rsidR="0084365A" w:rsidRDefault="005A76D4">
      <w:pPr>
        <w:rPr>
          <w:rFonts w:ascii="Arial" w:hAnsi="Arial" w:cs="Arial"/>
        </w:rPr>
      </w:pPr>
      <w:r w:rsidRPr="006772CC">
        <w:rPr>
          <w:rFonts w:ascii="Arial" w:hAnsi="Arial" w:cs="Arial"/>
        </w:rPr>
        <w:t xml:space="preserve">If you would like to make contact with the </w:t>
      </w:r>
      <w:r w:rsidR="006772CC" w:rsidRPr="006772CC">
        <w:rPr>
          <w:rFonts w:ascii="Arial" w:hAnsi="Arial" w:cs="Arial"/>
        </w:rPr>
        <w:t>Education Compliance t</w:t>
      </w:r>
      <w:r w:rsidR="00AF40A5" w:rsidRPr="006772CC">
        <w:rPr>
          <w:rFonts w:ascii="Arial" w:hAnsi="Arial" w:cs="Arial"/>
        </w:rPr>
        <w:t>eam, please find relevant</w:t>
      </w:r>
      <w:r w:rsidRPr="006772CC">
        <w:rPr>
          <w:rFonts w:ascii="Arial" w:hAnsi="Arial" w:cs="Arial"/>
        </w:rPr>
        <w:t xml:space="preserve"> </w:t>
      </w:r>
      <w:r w:rsidR="00AF40A5" w:rsidRPr="006772CC">
        <w:rPr>
          <w:rFonts w:ascii="Arial" w:hAnsi="Arial" w:cs="Arial"/>
        </w:rPr>
        <w:t xml:space="preserve">email </w:t>
      </w:r>
      <w:r w:rsidRPr="006772CC">
        <w:rPr>
          <w:rFonts w:ascii="Arial" w:hAnsi="Arial" w:cs="Arial"/>
        </w:rPr>
        <w:t xml:space="preserve">contact details </w:t>
      </w:r>
      <w:r w:rsidR="00AF40A5" w:rsidRPr="006772CC">
        <w:rPr>
          <w:rFonts w:ascii="Arial" w:hAnsi="Arial" w:cs="Arial"/>
        </w:rPr>
        <w:t>below (or alternatively you may wish to call our</w:t>
      </w:r>
      <w:r w:rsidR="003233C0" w:rsidRPr="006772CC">
        <w:rPr>
          <w:rFonts w:ascii="Arial" w:hAnsi="Arial" w:cs="Arial"/>
        </w:rPr>
        <w:t xml:space="preserve"> generic</w:t>
      </w:r>
      <w:r w:rsidR="00AF40A5" w:rsidRPr="006772CC">
        <w:rPr>
          <w:rFonts w:ascii="Arial" w:hAnsi="Arial" w:cs="Arial"/>
        </w:rPr>
        <w:t xml:space="preserve"> team line on </w:t>
      </w:r>
      <w:r w:rsidR="00AF40A5" w:rsidRPr="006772CC">
        <w:rPr>
          <w:rFonts w:ascii="Arial" w:hAnsi="Arial" w:cs="Arial"/>
          <w:b/>
          <w:bCs/>
        </w:rPr>
        <w:t xml:space="preserve">03330 322 962 </w:t>
      </w:r>
      <w:r w:rsidR="00AF40A5" w:rsidRPr="006772CC">
        <w:rPr>
          <w:rFonts w:ascii="Arial" w:hAnsi="Arial" w:cs="Arial"/>
          <w:bCs/>
        </w:rPr>
        <w:t>or</w:t>
      </w:r>
      <w:r w:rsidR="00AF40A5" w:rsidRPr="006772CC">
        <w:rPr>
          <w:rFonts w:ascii="Arial" w:hAnsi="Arial" w:cs="Arial"/>
          <w:b/>
          <w:bCs/>
        </w:rPr>
        <w:t xml:space="preserve"> </w:t>
      </w:r>
      <w:r w:rsidR="00AF40A5" w:rsidRPr="006772CC">
        <w:rPr>
          <w:rFonts w:ascii="Arial" w:hAnsi="Arial" w:cs="Arial"/>
          <w:bCs/>
        </w:rPr>
        <w:t>email the team at</w:t>
      </w:r>
      <w:r w:rsidR="003233C0" w:rsidRPr="006772CC">
        <w:rPr>
          <w:rFonts w:ascii="Arial" w:hAnsi="Arial" w:cs="Arial"/>
          <w:bCs/>
        </w:rPr>
        <w:t xml:space="preserve"> </w:t>
      </w:r>
      <w:hyperlink r:id="rId14" w:history="1">
        <w:r w:rsidR="003233C0" w:rsidRPr="006772CC">
          <w:rPr>
            <w:rStyle w:val="Hyperlink"/>
            <w:rFonts w:ascii="Arial" w:hAnsi="Arial" w:cs="Arial"/>
            <w:bCs/>
          </w:rPr>
          <w:t>homeeducation@essex.gov.uk</w:t>
        </w:r>
      </w:hyperlink>
      <w:r w:rsidR="003233C0" w:rsidRPr="006772CC">
        <w:rPr>
          <w:rFonts w:ascii="Arial" w:hAnsi="Arial" w:cs="Arial"/>
          <w:bCs/>
        </w:rPr>
        <w:t xml:space="preserve">) </w:t>
      </w:r>
      <w:r w:rsidR="00AF40A5" w:rsidRPr="006772CC">
        <w:rPr>
          <w:rFonts w:ascii="Arial" w:hAnsi="Arial" w:cs="Arial"/>
          <w:b/>
          <w:bCs/>
        </w:rPr>
        <w:t xml:space="preserve">   </w:t>
      </w:r>
      <w:r w:rsidR="00AF40A5" w:rsidRPr="006772CC">
        <w:rPr>
          <w:rFonts w:ascii="Arial" w:hAnsi="Arial" w:cs="Arial"/>
        </w:rPr>
        <w:t xml:space="preserve"> </w:t>
      </w:r>
    </w:p>
    <w:p w14:paraId="396AC4EC" w14:textId="204B67EF" w:rsidR="00AF40A5" w:rsidRDefault="00AF40A5" w:rsidP="0084365A">
      <w:pPr>
        <w:spacing w:after="0" w:line="240" w:lineRule="auto"/>
        <w:rPr>
          <w:rStyle w:val="Hyperlink"/>
          <w:rFonts w:ascii="Arial" w:hAnsi="Arial" w:cs="Arial"/>
        </w:rPr>
      </w:pPr>
      <w:r w:rsidRPr="003233C0">
        <w:rPr>
          <w:rFonts w:ascii="Arial" w:hAnsi="Arial" w:cs="Arial"/>
        </w:rPr>
        <w:t xml:space="preserve">Anita Patel-Lingam – </w:t>
      </w:r>
      <w:r w:rsidR="00A52742" w:rsidRPr="003233C0">
        <w:rPr>
          <w:rFonts w:ascii="Arial" w:hAnsi="Arial" w:cs="Arial"/>
        </w:rPr>
        <w:t>Statutory Education Compliance Manager</w:t>
      </w:r>
      <w:r w:rsidRPr="003233C0">
        <w:rPr>
          <w:rFonts w:ascii="Arial" w:hAnsi="Arial" w:cs="Arial"/>
        </w:rPr>
        <w:t xml:space="preserve"> - </w:t>
      </w:r>
      <w:hyperlink r:id="rId15" w:history="1">
        <w:r w:rsidR="003233C0" w:rsidRPr="003233C0">
          <w:rPr>
            <w:rStyle w:val="Hyperlink"/>
            <w:rFonts w:ascii="Arial" w:hAnsi="Arial" w:cs="Arial"/>
          </w:rPr>
          <w:t>anita.patel-lingam@essex.gov.uk</w:t>
        </w:r>
      </w:hyperlink>
    </w:p>
    <w:p w14:paraId="07DEF97E" w14:textId="77777777" w:rsidR="0084365A" w:rsidRPr="003233C0" w:rsidRDefault="0084365A" w:rsidP="0084365A">
      <w:pPr>
        <w:spacing w:after="0" w:line="240" w:lineRule="auto"/>
        <w:rPr>
          <w:rFonts w:ascii="Arial" w:hAnsi="Arial" w:cs="Arial"/>
        </w:rPr>
      </w:pPr>
    </w:p>
    <w:p w14:paraId="501152B2" w14:textId="709FA855" w:rsidR="00AF40A5" w:rsidRPr="003233C0" w:rsidRDefault="00AF40A5" w:rsidP="0084365A">
      <w:pPr>
        <w:spacing w:after="0" w:line="240" w:lineRule="auto"/>
        <w:rPr>
          <w:rFonts w:ascii="Arial" w:hAnsi="Arial" w:cs="Arial"/>
        </w:rPr>
      </w:pPr>
      <w:r w:rsidRPr="003233C0">
        <w:rPr>
          <w:rFonts w:ascii="Arial" w:hAnsi="Arial" w:cs="Arial"/>
        </w:rPr>
        <w:t>Debbie Heine – CME/EHE Investigator</w:t>
      </w:r>
      <w:r w:rsidR="0038311D" w:rsidRPr="003233C0">
        <w:rPr>
          <w:rFonts w:ascii="Arial" w:hAnsi="Arial" w:cs="Arial"/>
        </w:rPr>
        <w:t xml:space="preserve"> (</w:t>
      </w:r>
      <w:r w:rsidR="00E969D6">
        <w:rPr>
          <w:rFonts w:ascii="Arial" w:hAnsi="Arial" w:cs="Arial"/>
        </w:rPr>
        <w:t>Braintree and Tendring</w:t>
      </w:r>
      <w:r w:rsidR="0038311D" w:rsidRPr="003233C0">
        <w:rPr>
          <w:rFonts w:ascii="Arial" w:hAnsi="Arial" w:cs="Arial"/>
        </w:rPr>
        <w:t>)</w:t>
      </w:r>
      <w:r w:rsidRPr="003233C0">
        <w:rPr>
          <w:rFonts w:ascii="Arial" w:hAnsi="Arial" w:cs="Arial"/>
        </w:rPr>
        <w:t xml:space="preserve"> – </w:t>
      </w:r>
      <w:hyperlink r:id="rId16" w:history="1">
        <w:r w:rsidRPr="003233C0">
          <w:rPr>
            <w:rStyle w:val="Hyperlink"/>
            <w:rFonts w:ascii="Arial" w:hAnsi="Arial" w:cs="Arial"/>
          </w:rPr>
          <w:t>debbie.heine@essex.gov.uk</w:t>
        </w:r>
      </w:hyperlink>
    </w:p>
    <w:p w14:paraId="439E6303" w14:textId="171C6856" w:rsidR="00AF40A5" w:rsidRPr="003233C0" w:rsidRDefault="00AF40A5" w:rsidP="0084365A">
      <w:pPr>
        <w:spacing w:after="0" w:line="240" w:lineRule="auto"/>
        <w:rPr>
          <w:rFonts w:ascii="Arial" w:hAnsi="Arial" w:cs="Arial"/>
        </w:rPr>
      </w:pPr>
      <w:r w:rsidRPr="003233C0">
        <w:rPr>
          <w:rFonts w:ascii="Arial" w:hAnsi="Arial" w:cs="Arial"/>
        </w:rPr>
        <w:t xml:space="preserve">Deborah Swann – CME/EHE Investigator </w:t>
      </w:r>
      <w:r w:rsidR="0038311D" w:rsidRPr="003233C0">
        <w:rPr>
          <w:rFonts w:ascii="Arial" w:hAnsi="Arial" w:cs="Arial"/>
        </w:rPr>
        <w:t>(</w:t>
      </w:r>
      <w:r w:rsidR="00E969D6">
        <w:rPr>
          <w:rFonts w:ascii="Arial" w:hAnsi="Arial" w:cs="Arial"/>
        </w:rPr>
        <w:t>Brentwood, Colchester and Harlow</w:t>
      </w:r>
      <w:r w:rsidR="0038311D" w:rsidRPr="003233C0">
        <w:rPr>
          <w:rFonts w:ascii="Arial" w:hAnsi="Arial" w:cs="Arial"/>
        </w:rPr>
        <w:t xml:space="preserve">) </w:t>
      </w:r>
      <w:r w:rsidRPr="003233C0">
        <w:rPr>
          <w:rFonts w:ascii="Arial" w:hAnsi="Arial" w:cs="Arial"/>
        </w:rPr>
        <w:t xml:space="preserve">– </w:t>
      </w:r>
      <w:hyperlink r:id="rId17" w:history="1">
        <w:r w:rsidRPr="003233C0">
          <w:rPr>
            <w:rStyle w:val="Hyperlink"/>
            <w:rFonts w:ascii="Arial" w:hAnsi="Arial" w:cs="Arial"/>
          </w:rPr>
          <w:t>deborah.swann@essex.gov.uk</w:t>
        </w:r>
      </w:hyperlink>
    </w:p>
    <w:p w14:paraId="2E493698" w14:textId="64185588" w:rsidR="00AF40A5" w:rsidRPr="003233C0" w:rsidRDefault="00AF40A5" w:rsidP="0084365A">
      <w:pPr>
        <w:spacing w:after="0" w:line="240" w:lineRule="auto"/>
        <w:rPr>
          <w:rFonts w:ascii="Arial" w:hAnsi="Arial" w:cs="Arial"/>
        </w:rPr>
      </w:pPr>
      <w:r w:rsidRPr="003233C0">
        <w:rPr>
          <w:rFonts w:ascii="Arial" w:hAnsi="Arial" w:cs="Arial"/>
        </w:rPr>
        <w:t>Manda Briggs – CME/EHE Investigator</w:t>
      </w:r>
      <w:r w:rsidR="0038311D" w:rsidRPr="003233C0">
        <w:rPr>
          <w:rFonts w:ascii="Arial" w:hAnsi="Arial" w:cs="Arial"/>
        </w:rPr>
        <w:t xml:space="preserve"> (</w:t>
      </w:r>
      <w:r w:rsidR="00E969D6">
        <w:rPr>
          <w:rFonts w:ascii="Arial" w:hAnsi="Arial" w:cs="Arial"/>
        </w:rPr>
        <w:t>Basildon, Billericay, Wickford, Castle Point and Rochford</w:t>
      </w:r>
      <w:r w:rsidR="0038311D" w:rsidRPr="003233C0">
        <w:rPr>
          <w:rFonts w:ascii="Arial" w:hAnsi="Arial" w:cs="Arial"/>
        </w:rPr>
        <w:t xml:space="preserve">) </w:t>
      </w:r>
      <w:r w:rsidRPr="003233C0">
        <w:rPr>
          <w:rFonts w:ascii="Arial" w:hAnsi="Arial" w:cs="Arial"/>
        </w:rPr>
        <w:t xml:space="preserve">– </w:t>
      </w:r>
      <w:hyperlink r:id="rId18" w:history="1">
        <w:r w:rsidRPr="003233C0">
          <w:rPr>
            <w:rStyle w:val="Hyperlink"/>
            <w:rFonts w:ascii="Arial" w:hAnsi="Arial" w:cs="Arial"/>
          </w:rPr>
          <w:t>manda.briggs@essex.gov.uk</w:t>
        </w:r>
      </w:hyperlink>
    </w:p>
    <w:p w14:paraId="49C02A27" w14:textId="13A60B9E" w:rsidR="00AF40A5" w:rsidRDefault="00AF40A5" w:rsidP="0084365A">
      <w:pPr>
        <w:spacing w:after="0" w:line="240" w:lineRule="auto"/>
        <w:rPr>
          <w:rStyle w:val="Hyperlink"/>
          <w:rFonts w:ascii="Arial" w:hAnsi="Arial" w:cs="Arial"/>
        </w:rPr>
      </w:pPr>
      <w:r w:rsidRPr="003233C0">
        <w:rPr>
          <w:rFonts w:ascii="Arial" w:hAnsi="Arial" w:cs="Arial"/>
        </w:rPr>
        <w:t xml:space="preserve">Rajshree Ravalia – CME/EHE Investigator </w:t>
      </w:r>
      <w:r w:rsidR="0038311D" w:rsidRPr="003233C0">
        <w:rPr>
          <w:rFonts w:ascii="Arial" w:hAnsi="Arial" w:cs="Arial"/>
        </w:rPr>
        <w:t>(</w:t>
      </w:r>
      <w:r w:rsidR="00E969D6">
        <w:rPr>
          <w:rFonts w:ascii="Arial" w:hAnsi="Arial" w:cs="Arial"/>
        </w:rPr>
        <w:t>Chelmsford, Epping, Maldon and Uttlesford</w:t>
      </w:r>
      <w:r w:rsidR="0038311D" w:rsidRPr="003233C0">
        <w:rPr>
          <w:rFonts w:ascii="Arial" w:hAnsi="Arial" w:cs="Arial"/>
        </w:rPr>
        <w:t xml:space="preserve">) </w:t>
      </w:r>
      <w:r w:rsidRPr="003233C0">
        <w:rPr>
          <w:rFonts w:ascii="Arial" w:hAnsi="Arial" w:cs="Arial"/>
        </w:rPr>
        <w:t xml:space="preserve">– </w:t>
      </w:r>
      <w:hyperlink r:id="rId19" w:history="1">
        <w:r w:rsidRPr="003233C0">
          <w:rPr>
            <w:rStyle w:val="Hyperlink"/>
            <w:rFonts w:ascii="Arial" w:hAnsi="Arial" w:cs="Arial"/>
          </w:rPr>
          <w:t>rajshree.ravalia@essex.gov.uk</w:t>
        </w:r>
      </w:hyperlink>
    </w:p>
    <w:p w14:paraId="3B658A76" w14:textId="77777777" w:rsidR="0084365A" w:rsidRPr="003233C0" w:rsidRDefault="0084365A" w:rsidP="0084365A">
      <w:pPr>
        <w:spacing w:after="0" w:line="240" w:lineRule="auto"/>
        <w:rPr>
          <w:rFonts w:ascii="Arial" w:hAnsi="Arial" w:cs="Arial"/>
        </w:rPr>
      </w:pPr>
    </w:p>
    <w:p w14:paraId="6C1DF833" w14:textId="228AAE9E" w:rsidR="00AF40A5" w:rsidRPr="003233C0" w:rsidRDefault="00AF40A5" w:rsidP="0084365A">
      <w:pPr>
        <w:spacing w:after="0" w:line="240" w:lineRule="auto"/>
        <w:rPr>
          <w:rFonts w:ascii="Arial" w:hAnsi="Arial" w:cs="Arial"/>
        </w:rPr>
      </w:pPr>
      <w:r w:rsidRPr="003233C0">
        <w:rPr>
          <w:rFonts w:ascii="Arial" w:hAnsi="Arial" w:cs="Arial"/>
        </w:rPr>
        <w:t xml:space="preserve">Patsy </w:t>
      </w:r>
      <w:r w:rsidR="001727DF">
        <w:rPr>
          <w:rFonts w:ascii="Arial" w:hAnsi="Arial" w:cs="Arial"/>
        </w:rPr>
        <w:t>Thorndyke</w:t>
      </w:r>
      <w:r w:rsidRPr="003233C0">
        <w:rPr>
          <w:rFonts w:ascii="Arial" w:hAnsi="Arial" w:cs="Arial"/>
        </w:rPr>
        <w:t xml:space="preserve">/Jo Salter – CME/EHE Coordinators – </w:t>
      </w:r>
      <w:hyperlink r:id="rId20" w:history="1">
        <w:r w:rsidRPr="003233C0">
          <w:rPr>
            <w:rStyle w:val="Hyperlink"/>
            <w:rFonts w:ascii="Arial" w:hAnsi="Arial" w:cs="Arial"/>
          </w:rPr>
          <w:t>childrenmissingeducation@essex.gov.uk</w:t>
        </w:r>
      </w:hyperlink>
      <w:r w:rsidRPr="003233C0">
        <w:rPr>
          <w:rFonts w:ascii="Arial" w:hAnsi="Arial" w:cs="Arial"/>
        </w:rPr>
        <w:t xml:space="preserve"> </w:t>
      </w:r>
    </w:p>
    <w:sectPr w:rsidR="00AF40A5" w:rsidRPr="003233C0" w:rsidSect="00C65455">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08B7" w14:textId="77777777" w:rsidR="00033FA2" w:rsidRDefault="00033FA2" w:rsidP="008C15AC">
      <w:pPr>
        <w:spacing w:after="0" w:line="240" w:lineRule="auto"/>
      </w:pPr>
      <w:r>
        <w:separator/>
      </w:r>
    </w:p>
  </w:endnote>
  <w:endnote w:type="continuationSeparator" w:id="0">
    <w:p w14:paraId="542B47D2" w14:textId="77777777" w:rsidR="00033FA2" w:rsidRDefault="00033FA2" w:rsidP="008C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EE54" w14:textId="77777777" w:rsidR="00033FA2" w:rsidRDefault="0003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6257"/>
      <w:docPartObj>
        <w:docPartGallery w:val="Page Numbers (Bottom of Page)"/>
        <w:docPartUnique/>
      </w:docPartObj>
    </w:sdtPr>
    <w:sdtEndPr>
      <w:rPr>
        <w:noProof/>
      </w:rPr>
    </w:sdtEndPr>
    <w:sdtContent>
      <w:p w14:paraId="29F11FB3" w14:textId="77777777" w:rsidR="00033FA2" w:rsidRDefault="00033F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9F1D1" w14:textId="77777777" w:rsidR="00033FA2" w:rsidRDefault="00033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3468" w14:textId="77777777" w:rsidR="00033FA2" w:rsidRDefault="00033FA2">
    <w:pPr>
      <w:pStyle w:val="Footer"/>
    </w:pPr>
    <w:r>
      <w:t>*</w:t>
    </w:r>
    <w:r w:rsidRPr="007E379D">
      <w:t>For the purposes of this document, ‘otherwise than at school’ should be interpreted as ‘electively home educated.’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2812" w14:textId="77777777" w:rsidR="00033FA2" w:rsidRDefault="00033FA2" w:rsidP="008C15AC">
      <w:pPr>
        <w:spacing w:after="0" w:line="240" w:lineRule="auto"/>
      </w:pPr>
      <w:r>
        <w:separator/>
      </w:r>
    </w:p>
  </w:footnote>
  <w:footnote w:type="continuationSeparator" w:id="0">
    <w:p w14:paraId="42B55C78" w14:textId="77777777" w:rsidR="00033FA2" w:rsidRDefault="00033FA2" w:rsidP="008C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30AC" w14:textId="77777777" w:rsidR="00033FA2" w:rsidRDefault="00033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DEF5" w14:textId="77777777" w:rsidR="00033FA2" w:rsidRDefault="00033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8956" w14:textId="77777777" w:rsidR="00033FA2" w:rsidRDefault="0003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9E3"/>
    <w:multiLevelType w:val="multilevel"/>
    <w:tmpl w:val="F40C0416"/>
    <w:lvl w:ilvl="0">
      <w:start w:val="3"/>
      <w:numFmt w:val="decimal"/>
      <w:lvlText w:val="%1"/>
      <w:lvlJc w:val="left"/>
      <w:pPr>
        <w:ind w:left="360" w:hanging="360"/>
      </w:pPr>
      <w:rPr>
        <w:rFonts w:asciiTheme="majorHAnsi" w:eastAsiaTheme="majorEastAsia" w:hAnsiTheme="majorHAnsi" w:cstheme="majorBidi" w:hint="default"/>
        <w:b/>
        <w:color w:val="4F81BD" w:themeColor="accent1"/>
        <w:sz w:val="26"/>
      </w:rPr>
    </w:lvl>
    <w:lvl w:ilvl="1">
      <w:start w:val="2"/>
      <w:numFmt w:val="decimal"/>
      <w:lvlText w:val="%1.%2"/>
      <w:lvlJc w:val="left"/>
      <w:pPr>
        <w:ind w:left="360" w:hanging="360"/>
      </w:pPr>
      <w:rPr>
        <w:rFonts w:asciiTheme="majorHAnsi" w:eastAsiaTheme="majorEastAsia" w:hAnsiTheme="majorHAnsi" w:cstheme="majorBidi" w:hint="default"/>
        <w:b/>
        <w:color w:val="4F81BD" w:themeColor="accent1"/>
        <w:sz w:val="26"/>
      </w:rPr>
    </w:lvl>
    <w:lvl w:ilvl="2">
      <w:start w:val="1"/>
      <w:numFmt w:val="decimal"/>
      <w:lvlText w:val="%1.%2.%3"/>
      <w:lvlJc w:val="left"/>
      <w:pPr>
        <w:ind w:left="720" w:hanging="720"/>
      </w:pPr>
      <w:rPr>
        <w:rFonts w:asciiTheme="majorHAnsi" w:eastAsiaTheme="majorEastAsia" w:hAnsiTheme="majorHAnsi" w:cstheme="majorBidi" w:hint="default"/>
        <w:b/>
        <w:color w:val="4F81BD" w:themeColor="accent1"/>
        <w:sz w:val="26"/>
      </w:rPr>
    </w:lvl>
    <w:lvl w:ilvl="3">
      <w:start w:val="1"/>
      <w:numFmt w:val="decimal"/>
      <w:lvlText w:val="%1.%2.%3.%4"/>
      <w:lvlJc w:val="left"/>
      <w:pPr>
        <w:ind w:left="1080" w:hanging="1080"/>
      </w:pPr>
      <w:rPr>
        <w:rFonts w:asciiTheme="majorHAnsi" w:eastAsiaTheme="majorEastAsia" w:hAnsiTheme="majorHAnsi" w:cstheme="majorBidi" w:hint="default"/>
        <w:b/>
        <w:color w:val="4F81BD" w:themeColor="accent1"/>
        <w:sz w:val="26"/>
      </w:rPr>
    </w:lvl>
    <w:lvl w:ilvl="4">
      <w:start w:val="1"/>
      <w:numFmt w:val="decimal"/>
      <w:lvlText w:val="%1.%2.%3.%4.%5"/>
      <w:lvlJc w:val="left"/>
      <w:pPr>
        <w:ind w:left="1080" w:hanging="1080"/>
      </w:pPr>
      <w:rPr>
        <w:rFonts w:asciiTheme="majorHAnsi" w:eastAsiaTheme="majorEastAsia" w:hAnsiTheme="majorHAnsi" w:cstheme="majorBidi" w:hint="default"/>
        <w:b/>
        <w:color w:val="4F81BD" w:themeColor="accent1"/>
        <w:sz w:val="26"/>
      </w:rPr>
    </w:lvl>
    <w:lvl w:ilvl="5">
      <w:start w:val="1"/>
      <w:numFmt w:val="decimal"/>
      <w:lvlText w:val="%1.%2.%3.%4.%5.%6"/>
      <w:lvlJc w:val="left"/>
      <w:pPr>
        <w:ind w:left="1440" w:hanging="1440"/>
      </w:pPr>
      <w:rPr>
        <w:rFonts w:asciiTheme="majorHAnsi" w:eastAsiaTheme="majorEastAsia" w:hAnsiTheme="majorHAnsi" w:cstheme="majorBidi" w:hint="default"/>
        <w:b/>
        <w:color w:val="4F81BD" w:themeColor="accent1"/>
        <w:sz w:val="26"/>
      </w:rPr>
    </w:lvl>
    <w:lvl w:ilvl="6">
      <w:start w:val="1"/>
      <w:numFmt w:val="decimal"/>
      <w:lvlText w:val="%1.%2.%3.%4.%5.%6.%7"/>
      <w:lvlJc w:val="left"/>
      <w:pPr>
        <w:ind w:left="1440" w:hanging="1440"/>
      </w:pPr>
      <w:rPr>
        <w:rFonts w:asciiTheme="majorHAnsi" w:eastAsiaTheme="majorEastAsia" w:hAnsiTheme="majorHAnsi" w:cstheme="majorBidi" w:hint="default"/>
        <w:b/>
        <w:color w:val="4F81BD" w:themeColor="accent1"/>
        <w:sz w:val="26"/>
      </w:rPr>
    </w:lvl>
    <w:lvl w:ilvl="7">
      <w:start w:val="1"/>
      <w:numFmt w:val="decimal"/>
      <w:lvlText w:val="%1.%2.%3.%4.%5.%6.%7.%8"/>
      <w:lvlJc w:val="left"/>
      <w:pPr>
        <w:ind w:left="1800" w:hanging="1800"/>
      </w:pPr>
      <w:rPr>
        <w:rFonts w:asciiTheme="majorHAnsi" w:eastAsiaTheme="majorEastAsia" w:hAnsiTheme="majorHAnsi" w:cstheme="majorBidi" w:hint="default"/>
        <w:b/>
        <w:color w:val="4F81BD" w:themeColor="accent1"/>
        <w:sz w:val="26"/>
      </w:rPr>
    </w:lvl>
    <w:lvl w:ilvl="8">
      <w:start w:val="1"/>
      <w:numFmt w:val="decimal"/>
      <w:lvlText w:val="%1.%2.%3.%4.%5.%6.%7.%8.%9"/>
      <w:lvlJc w:val="left"/>
      <w:pPr>
        <w:ind w:left="1800" w:hanging="1800"/>
      </w:pPr>
      <w:rPr>
        <w:rFonts w:asciiTheme="majorHAnsi" w:eastAsiaTheme="majorEastAsia" w:hAnsiTheme="majorHAnsi" w:cstheme="majorBidi" w:hint="default"/>
        <w:b/>
        <w:color w:val="4F81BD" w:themeColor="accent1"/>
        <w:sz w:val="26"/>
      </w:rPr>
    </w:lvl>
  </w:abstractNum>
  <w:abstractNum w:abstractNumId="1" w15:restartNumberingAfterBreak="0">
    <w:nsid w:val="13012EE7"/>
    <w:multiLevelType w:val="hybridMultilevel"/>
    <w:tmpl w:val="192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3706D"/>
    <w:multiLevelType w:val="hybridMultilevel"/>
    <w:tmpl w:val="8E3A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432B6"/>
    <w:multiLevelType w:val="hybridMultilevel"/>
    <w:tmpl w:val="60D8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02E1E"/>
    <w:multiLevelType w:val="hybridMultilevel"/>
    <w:tmpl w:val="BC02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21640"/>
    <w:multiLevelType w:val="multilevel"/>
    <w:tmpl w:val="B5B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E1F2D"/>
    <w:multiLevelType w:val="multilevel"/>
    <w:tmpl w:val="55E0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D09D8"/>
    <w:multiLevelType w:val="multilevel"/>
    <w:tmpl w:val="B262E286"/>
    <w:lvl w:ilvl="0">
      <w:start w:val="3"/>
      <w:numFmt w:val="decimal"/>
      <w:lvlText w:val="%1"/>
      <w:lvlJc w:val="left"/>
      <w:pPr>
        <w:ind w:left="360" w:hanging="360"/>
      </w:pPr>
      <w:rPr>
        <w:rFonts w:asciiTheme="majorHAnsi" w:eastAsiaTheme="majorEastAsia" w:hAnsiTheme="majorHAnsi" w:cstheme="majorBidi" w:hint="default"/>
        <w:b/>
        <w:color w:val="4F81BD" w:themeColor="accent1"/>
        <w:sz w:val="26"/>
      </w:rPr>
    </w:lvl>
    <w:lvl w:ilvl="1">
      <w:start w:val="2"/>
      <w:numFmt w:val="decimal"/>
      <w:lvlText w:val="%1.%2"/>
      <w:lvlJc w:val="left"/>
      <w:pPr>
        <w:ind w:left="720" w:hanging="360"/>
      </w:pPr>
      <w:rPr>
        <w:rFonts w:asciiTheme="majorHAnsi" w:eastAsiaTheme="majorEastAsia" w:hAnsiTheme="majorHAnsi" w:cstheme="majorBidi" w:hint="default"/>
        <w:b/>
        <w:color w:val="4F81BD" w:themeColor="accent1"/>
        <w:sz w:val="26"/>
      </w:rPr>
    </w:lvl>
    <w:lvl w:ilvl="2">
      <w:start w:val="1"/>
      <w:numFmt w:val="decimal"/>
      <w:lvlText w:val="%1.%2.%3"/>
      <w:lvlJc w:val="left"/>
      <w:pPr>
        <w:ind w:left="1440" w:hanging="720"/>
      </w:pPr>
      <w:rPr>
        <w:rFonts w:asciiTheme="majorHAnsi" w:eastAsiaTheme="majorEastAsia" w:hAnsiTheme="majorHAnsi" w:cstheme="majorBidi" w:hint="default"/>
        <w:b/>
        <w:color w:val="4F81BD" w:themeColor="accent1"/>
        <w:sz w:val="26"/>
      </w:rPr>
    </w:lvl>
    <w:lvl w:ilvl="3">
      <w:start w:val="1"/>
      <w:numFmt w:val="decimal"/>
      <w:lvlText w:val="%1.%2.%3.%4"/>
      <w:lvlJc w:val="left"/>
      <w:pPr>
        <w:ind w:left="2160" w:hanging="1080"/>
      </w:pPr>
      <w:rPr>
        <w:rFonts w:asciiTheme="majorHAnsi" w:eastAsiaTheme="majorEastAsia" w:hAnsiTheme="majorHAnsi" w:cstheme="majorBidi" w:hint="default"/>
        <w:b/>
        <w:color w:val="4F81BD" w:themeColor="accent1"/>
        <w:sz w:val="26"/>
      </w:rPr>
    </w:lvl>
    <w:lvl w:ilvl="4">
      <w:start w:val="1"/>
      <w:numFmt w:val="decimal"/>
      <w:lvlText w:val="%1.%2.%3.%4.%5"/>
      <w:lvlJc w:val="left"/>
      <w:pPr>
        <w:ind w:left="2520" w:hanging="1080"/>
      </w:pPr>
      <w:rPr>
        <w:rFonts w:asciiTheme="majorHAnsi" w:eastAsiaTheme="majorEastAsia" w:hAnsiTheme="majorHAnsi" w:cstheme="majorBidi" w:hint="default"/>
        <w:b/>
        <w:color w:val="4F81BD" w:themeColor="accent1"/>
        <w:sz w:val="26"/>
      </w:rPr>
    </w:lvl>
    <w:lvl w:ilvl="5">
      <w:start w:val="1"/>
      <w:numFmt w:val="decimal"/>
      <w:lvlText w:val="%1.%2.%3.%4.%5.%6"/>
      <w:lvlJc w:val="left"/>
      <w:pPr>
        <w:ind w:left="3240" w:hanging="1440"/>
      </w:pPr>
      <w:rPr>
        <w:rFonts w:asciiTheme="majorHAnsi" w:eastAsiaTheme="majorEastAsia" w:hAnsiTheme="majorHAnsi" w:cstheme="majorBidi" w:hint="default"/>
        <w:b/>
        <w:color w:val="4F81BD" w:themeColor="accent1"/>
        <w:sz w:val="26"/>
      </w:rPr>
    </w:lvl>
    <w:lvl w:ilvl="6">
      <w:start w:val="1"/>
      <w:numFmt w:val="decimal"/>
      <w:lvlText w:val="%1.%2.%3.%4.%5.%6.%7"/>
      <w:lvlJc w:val="left"/>
      <w:pPr>
        <w:ind w:left="3600" w:hanging="1440"/>
      </w:pPr>
      <w:rPr>
        <w:rFonts w:asciiTheme="majorHAnsi" w:eastAsiaTheme="majorEastAsia" w:hAnsiTheme="majorHAnsi" w:cstheme="majorBidi" w:hint="default"/>
        <w:b/>
        <w:color w:val="4F81BD" w:themeColor="accent1"/>
        <w:sz w:val="26"/>
      </w:rPr>
    </w:lvl>
    <w:lvl w:ilvl="7">
      <w:start w:val="1"/>
      <w:numFmt w:val="decimal"/>
      <w:lvlText w:val="%1.%2.%3.%4.%5.%6.%7.%8"/>
      <w:lvlJc w:val="left"/>
      <w:pPr>
        <w:ind w:left="4320" w:hanging="1800"/>
      </w:pPr>
      <w:rPr>
        <w:rFonts w:asciiTheme="majorHAnsi" w:eastAsiaTheme="majorEastAsia" w:hAnsiTheme="majorHAnsi" w:cstheme="majorBidi" w:hint="default"/>
        <w:b/>
        <w:color w:val="4F81BD" w:themeColor="accent1"/>
        <w:sz w:val="26"/>
      </w:rPr>
    </w:lvl>
    <w:lvl w:ilvl="8">
      <w:start w:val="1"/>
      <w:numFmt w:val="decimal"/>
      <w:lvlText w:val="%1.%2.%3.%4.%5.%6.%7.%8.%9"/>
      <w:lvlJc w:val="left"/>
      <w:pPr>
        <w:ind w:left="4680" w:hanging="1800"/>
      </w:pPr>
      <w:rPr>
        <w:rFonts w:asciiTheme="majorHAnsi" w:eastAsiaTheme="majorEastAsia" w:hAnsiTheme="majorHAnsi" w:cstheme="majorBidi" w:hint="default"/>
        <w:b/>
        <w:color w:val="4F81BD" w:themeColor="accent1"/>
        <w:sz w:val="26"/>
      </w:rPr>
    </w:lvl>
  </w:abstractNum>
  <w:abstractNum w:abstractNumId="8" w15:restartNumberingAfterBreak="0">
    <w:nsid w:val="4E3C07C6"/>
    <w:multiLevelType w:val="hybridMultilevel"/>
    <w:tmpl w:val="B44C5768"/>
    <w:lvl w:ilvl="0" w:tplc="72F6B3BA">
      <w:start w:val="1"/>
      <w:numFmt w:val="bullet"/>
      <w:lvlText w:val="•"/>
      <w:lvlJc w:val="left"/>
      <w:pPr>
        <w:tabs>
          <w:tab w:val="num" w:pos="780"/>
        </w:tabs>
        <w:ind w:left="780" w:hanging="360"/>
      </w:pPr>
      <w:rPr>
        <w:rFonts w:ascii="Arial" w:hAnsi="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2C10E6A"/>
    <w:multiLevelType w:val="hybridMultilevel"/>
    <w:tmpl w:val="6A9AF17E"/>
    <w:lvl w:ilvl="0" w:tplc="049C322E">
      <w:start w:val="1"/>
      <w:numFmt w:val="bullet"/>
      <w:lvlText w:val="•"/>
      <w:lvlJc w:val="left"/>
      <w:pPr>
        <w:tabs>
          <w:tab w:val="num" w:pos="720"/>
        </w:tabs>
        <w:ind w:left="720" w:hanging="360"/>
      </w:pPr>
      <w:rPr>
        <w:rFonts w:ascii="Arial" w:hAnsi="Arial" w:hint="default"/>
      </w:rPr>
    </w:lvl>
    <w:lvl w:ilvl="1" w:tplc="7EB6867E">
      <w:start w:val="3187"/>
      <w:numFmt w:val="bullet"/>
      <w:lvlText w:val="–"/>
      <w:lvlJc w:val="left"/>
      <w:pPr>
        <w:tabs>
          <w:tab w:val="num" w:pos="1440"/>
        </w:tabs>
        <w:ind w:left="1440" w:hanging="360"/>
      </w:pPr>
      <w:rPr>
        <w:rFonts w:ascii="Times New Roman" w:hAnsi="Times New Roman" w:hint="default"/>
      </w:rPr>
    </w:lvl>
    <w:lvl w:ilvl="2" w:tplc="0E089D0C" w:tentative="1">
      <w:start w:val="1"/>
      <w:numFmt w:val="bullet"/>
      <w:lvlText w:val="•"/>
      <w:lvlJc w:val="left"/>
      <w:pPr>
        <w:tabs>
          <w:tab w:val="num" w:pos="2160"/>
        </w:tabs>
        <w:ind w:left="2160" w:hanging="360"/>
      </w:pPr>
      <w:rPr>
        <w:rFonts w:ascii="Arial" w:hAnsi="Arial" w:hint="default"/>
      </w:rPr>
    </w:lvl>
    <w:lvl w:ilvl="3" w:tplc="3CE460A0" w:tentative="1">
      <w:start w:val="1"/>
      <w:numFmt w:val="bullet"/>
      <w:lvlText w:val="•"/>
      <w:lvlJc w:val="left"/>
      <w:pPr>
        <w:tabs>
          <w:tab w:val="num" w:pos="2880"/>
        </w:tabs>
        <w:ind w:left="2880" w:hanging="360"/>
      </w:pPr>
      <w:rPr>
        <w:rFonts w:ascii="Arial" w:hAnsi="Arial" w:hint="default"/>
      </w:rPr>
    </w:lvl>
    <w:lvl w:ilvl="4" w:tplc="4FB660FC" w:tentative="1">
      <w:start w:val="1"/>
      <w:numFmt w:val="bullet"/>
      <w:lvlText w:val="•"/>
      <w:lvlJc w:val="left"/>
      <w:pPr>
        <w:tabs>
          <w:tab w:val="num" w:pos="3600"/>
        </w:tabs>
        <w:ind w:left="3600" w:hanging="360"/>
      </w:pPr>
      <w:rPr>
        <w:rFonts w:ascii="Arial" w:hAnsi="Arial" w:hint="default"/>
      </w:rPr>
    </w:lvl>
    <w:lvl w:ilvl="5" w:tplc="04429C96" w:tentative="1">
      <w:start w:val="1"/>
      <w:numFmt w:val="bullet"/>
      <w:lvlText w:val="•"/>
      <w:lvlJc w:val="left"/>
      <w:pPr>
        <w:tabs>
          <w:tab w:val="num" w:pos="4320"/>
        </w:tabs>
        <w:ind w:left="4320" w:hanging="360"/>
      </w:pPr>
      <w:rPr>
        <w:rFonts w:ascii="Arial" w:hAnsi="Arial" w:hint="default"/>
      </w:rPr>
    </w:lvl>
    <w:lvl w:ilvl="6" w:tplc="A61602D4" w:tentative="1">
      <w:start w:val="1"/>
      <w:numFmt w:val="bullet"/>
      <w:lvlText w:val="•"/>
      <w:lvlJc w:val="left"/>
      <w:pPr>
        <w:tabs>
          <w:tab w:val="num" w:pos="5040"/>
        </w:tabs>
        <w:ind w:left="5040" w:hanging="360"/>
      </w:pPr>
      <w:rPr>
        <w:rFonts w:ascii="Arial" w:hAnsi="Arial" w:hint="default"/>
      </w:rPr>
    </w:lvl>
    <w:lvl w:ilvl="7" w:tplc="BE960616" w:tentative="1">
      <w:start w:val="1"/>
      <w:numFmt w:val="bullet"/>
      <w:lvlText w:val="•"/>
      <w:lvlJc w:val="left"/>
      <w:pPr>
        <w:tabs>
          <w:tab w:val="num" w:pos="5760"/>
        </w:tabs>
        <w:ind w:left="5760" w:hanging="360"/>
      </w:pPr>
      <w:rPr>
        <w:rFonts w:ascii="Arial" w:hAnsi="Arial" w:hint="default"/>
      </w:rPr>
    </w:lvl>
    <w:lvl w:ilvl="8" w:tplc="ECF298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EA357C"/>
    <w:multiLevelType w:val="hybridMultilevel"/>
    <w:tmpl w:val="281A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02DFB"/>
    <w:multiLevelType w:val="hybridMultilevel"/>
    <w:tmpl w:val="9FF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C11DE6"/>
    <w:multiLevelType w:val="hybridMultilevel"/>
    <w:tmpl w:val="80DC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67B6E"/>
    <w:multiLevelType w:val="hybridMultilevel"/>
    <w:tmpl w:val="C62296BE"/>
    <w:lvl w:ilvl="0" w:tplc="72F6B3BA">
      <w:start w:val="1"/>
      <w:numFmt w:val="bullet"/>
      <w:lvlText w:val="•"/>
      <w:lvlJc w:val="left"/>
      <w:pPr>
        <w:tabs>
          <w:tab w:val="num" w:pos="720"/>
        </w:tabs>
        <w:ind w:left="720" w:hanging="360"/>
      </w:pPr>
      <w:rPr>
        <w:rFonts w:ascii="Arial" w:hAnsi="Arial" w:hint="default"/>
      </w:rPr>
    </w:lvl>
    <w:lvl w:ilvl="1" w:tplc="8E48D14C">
      <w:start w:val="2148"/>
      <w:numFmt w:val="bullet"/>
      <w:lvlText w:val="–"/>
      <w:lvlJc w:val="left"/>
      <w:pPr>
        <w:tabs>
          <w:tab w:val="num" w:pos="1440"/>
        </w:tabs>
        <w:ind w:left="1440" w:hanging="360"/>
      </w:pPr>
      <w:rPr>
        <w:rFonts w:ascii="Times New Roman" w:hAnsi="Times New Roman" w:hint="default"/>
      </w:rPr>
    </w:lvl>
    <w:lvl w:ilvl="2" w:tplc="E5825FA8" w:tentative="1">
      <w:start w:val="1"/>
      <w:numFmt w:val="bullet"/>
      <w:lvlText w:val="•"/>
      <w:lvlJc w:val="left"/>
      <w:pPr>
        <w:tabs>
          <w:tab w:val="num" w:pos="2160"/>
        </w:tabs>
        <w:ind w:left="2160" w:hanging="360"/>
      </w:pPr>
      <w:rPr>
        <w:rFonts w:ascii="Arial" w:hAnsi="Arial" w:hint="default"/>
      </w:rPr>
    </w:lvl>
    <w:lvl w:ilvl="3" w:tplc="1B2CB080" w:tentative="1">
      <w:start w:val="1"/>
      <w:numFmt w:val="bullet"/>
      <w:lvlText w:val="•"/>
      <w:lvlJc w:val="left"/>
      <w:pPr>
        <w:tabs>
          <w:tab w:val="num" w:pos="2880"/>
        </w:tabs>
        <w:ind w:left="2880" w:hanging="360"/>
      </w:pPr>
      <w:rPr>
        <w:rFonts w:ascii="Arial" w:hAnsi="Arial" w:hint="default"/>
      </w:rPr>
    </w:lvl>
    <w:lvl w:ilvl="4" w:tplc="AC5A7506" w:tentative="1">
      <w:start w:val="1"/>
      <w:numFmt w:val="bullet"/>
      <w:lvlText w:val="•"/>
      <w:lvlJc w:val="left"/>
      <w:pPr>
        <w:tabs>
          <w:tab w:val="num" w:pos="3600"/>
        </w:tabs>
        <w:ind w:left="3600" w:hanging="360"/>
      </w:pPr>
      <w:rPr>
        <w:rFonts w:ascii="Arial" w:hAnsi="Arial" w:hint="default"/>
      </w:rPr>
    </w:lvl>
    <w:lvl w:ilvl="5" w:tplc="F5C66B38" w:tentative="1">
      <w:start w:val="1"/>
      <w:numFmt w:val="bullet"/>
      <w:lvlText w:val="•"/>
      <w:lvlJc w:val="left"/>
      <w:pPr>
        <w:tabs>
          <w:tab w:val="num" w:pos="4320"/>
        </w:tabs>
        <w:ind w:left="4320" w:hanging="360"/>
      </w:pPr>
      <w:rPr>
        <w:rFonts w:ascii="Arial" w:hAnsi="Arial" w:hint="default"/>
      </w:rPr>
    </w:lvl>
    <w:lvl w:ilvl="6" w:tplc="9BFCA1AC" w:tentative="1">
      <w:start w:val="1"/>
      <w:numFmt w:val="bullet"/>
      <w:lvlText w:val="•"/>
      <w:lvlJc w:val="left"/>
      <w:pPr>
        <w:tabs>
          <w:tab w:val="num" w:pos="5040"/>
        </w:tabs>
        <w:ind w:left="5040" w:hanging="360"/>
      </w:pPr>
      <w:rPr>
        <w:rFonts w:ascii="Arial" w:hAnsi="Arial" w:hint="default"/>
      </w:rPr>
    </w:lvl>
    <w:lvl w:ilvl="7" w:tplc="C5246B34" w:tentative="1">
      <w:start w:val="1"/>
      <w:numFmt w:val="bullet"/>
      <w:lvlText w:val="•"/>
      <w:lvlJc w:val="left"/>
      <w:pPr>
        <w:tabs>
          <w:tab w:val="num" w:pos="5760"/>
        </w:tabs>
        <w:ind w:left="5760" w:hanging="360"/>
      </w:pPr>
      <w:rPr>
        <w:rFonts w:ascii="Arial" w:hAnsi="Arial" w:hint="default"/>
      </w:rPr>
    </w:lvl>
    <w:lvl w:ilvl="8" w:tplc="20C47C6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C93198"/>
    <w:multiLevelType w:val="hybridMultilevel"/>
    <w:tmpl w:val="AD9C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7246B"/>
    <w:multiLevelType w:val="multilevel"/>
    <w:tmpl w:val="A24E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65DDF"/>
    <w:multiLevelType w:val="multilevel"/>
    <w:tmpl w:val="F28EC962"/>
    <w:lvl w:ilvl="0">
      <w:start w:val="3"/>
      <w:numFmt w:val="decimal"/>
      <w:lvlText w:val="%1"/>
      <w:lvlJc w:val="left"/>
      <w:pPr>
        <w:ind w:left="360" w:hanging="360"/>
      </w:pPr>
      <w:rPr>
        <w:rFonts w:asciiTheme="majorHAnsi" w:eastAsiaTheme="majorEastAsia" w:hAnsiTheme="majorHAnsi" w:cstheme="majorBidi" w:hint="default"/>
        <w:b/>
        <w:color w:val="4F81BD" w:themeColor="accent1"/>
        <w:sz w:val="26"/>
      </w:rPr>
    </w:lvl>
    <w:lvl w:ilvl="1">
      <w:start w:val="2"/>
      <w:numFmt w:val="decimal"/>
      <w:lvlText w:val="%1.%2"/>
      <w:lvlJc w:val="left"/>
      <w:pPr>
        <w:ind w:left="1080" w:hanging="360"/>
      </w:pPr>
      <w:rPr>
        <w:rFonts w:asciiTheme="majorHAnsi" w:eastAsiaTheme="majorEastAsia" w:hAnsiTheme="majorHAnsi" w:cstheme="majorBidi" w:hint="default"/>
        <w:b/>
        <w:color w:val="4F81BD" w:themeColor="accent1"/>
        <w:sz w:val="26"/>
      </w:rPr>
    </w:lvl>
    <w:lvl w:ilvl="2">
      <w:start w:val="1"/>
      <w:numFmt w:val="decimal"/>
      <w:lvlText w:val="%1.%2.%3"/>
      <w:lvlJc w:val="left"/>
      <w:pPr>
        <w:ind w:left="2160" w:hanging="720"/>
      </w:pPr>
      <w:rPr>
        <w:rFonts w:asciiTheme="majorHAnsi" w:eastAsiaTheme="majorEastAsia" w:hAnsiTheme="majorHAnsi" w:cstheme="majorBidi" w:hint="default"/>
        <w:b/>
        <w:color w:val="4F81BD" w:themeColor="accent1"/>
        <w:sz w:val="26"/>
      </w:rPr>
    </w:lvl>
    <w:lvl w:ilvl="3">
      <w:start w:val="1"/>
      <w:numFmt w:val="decimal"/>
      <w:lvlText w:val="%1.%2.%3.%4"/>
      <w:lvlJc w:val="left"/>
      <w:pPr>
        <w:ind w:left="3240" w:hanging="1080"/>
      </w:pPr>
      <w:rPr>
        <w:rFonts w:asciiTheme="majorHAnsi" w:eastAsiaTheme="majorEastAsia" w:hAnsiTheme="majorHAnsi" w:cstheme="majorBidi" w:hint="default"/>
        <w:b/>
        <w:color w:val="4F81BD" w:themeColor="accent1"/>
        <w:sz w:val="26"/>
      </w:rPr>
    </w:lvl>
    <w:lvl w:ilvl="4">
      <w:start w:val="1"/>
      <w:numFmt w:val="decimal"/>
      <w:lvlText w:val="%1.%2.%3.%4.%5"/>
      <w:lvlJc w:val="left"/>
      <w:pPr>
        <w:ind w:left="3960" w:hanging="1080"/>
      </w:pPr>
      <w:rPr>
        <w:rFonts w:asciiTheme="majorHAnsi" w:eastAsiaTheme="majorEastAsia" w:hAnsiTheme="majorHAnsi" w:cstheme="majorBidi" w:hint="default"/>
        <w:b/>
        <w:color w:val="4F81BD" w:themeColor="accent1"/>
        <w:sz w:val="26"/>
      </w:rPr>
    </w:lvl>
    <w:lvl w:ilvl="5">
      <w:start w:val="1"/>
      <w:numFmt w:val="decimal"/>
      <w:lvlText w:val="%1.%2.%3.%4.%5.%6"/>
      <w:lvlJc w:val="left"/>
      <w:pPr>
        <w:ind w:left="5040" w:hanging="1440"/>
      </w:pPr>
      <w:rPr>
        <w:rFonts w:asciiTheme="majorHAnsi" w:eastAsiaTheme="majorEastAsia" w:hAnsiTheme="majorHAnsi" w:cstheme="majorBidi" w:hint="default"/>
        <w:b/>
        <w:color w:val="4F81BD" w:themeColor="accent1"/>
        <w:sz w:val="26"/>
      </w:rPr>
    </w:lvl>
    <w:lvl w:ilvl="6">
      <w:start w:val="1"/>
      <w:numFmt w:val="decimal"/>
      <w:lvlText w:val="%1.%2.%3.%4.%5.%6.%7"/>
      <w:lvlJc w:val="left"/>
      <w:pPr>
        <w:ind w:left="5760" w:hanging="1440"/>
      </w:pPr>
      <w:rPr>
        <w:rFonts w:asciiTheme="majorHAnsi" w:eastAsiaTheme="majorEastAsia" w:hAnsiTheme="majorHAnsi" w:cstheme="majorBidi" w:hint="default"/>
        <w:b/>
        <w:color w:val="4F81BD" w:themeColor="accent1"/>
        <w:sz w:val="26"/>
      </w:rPr>
    </w:lvl>
    <w:lvl w:ilvl="7">
      <w:start w:val="1"/>
      <w:numFmt w:val="decimal"/>
      <w:lvlText w:val="%1.%2.%3.%4.%5.%6.%7.%8"/>
      <w:lvlJc w:val="left"/>
      <w:pPr>
        <w:ind w:left="6840" w:hanging="1800"/>
      </w:pPr>
      <w:rPr>
        <w:rFonts w:asciiTheme="majorHAnsi" w:eastAsiaTheme="majorEastAsia" w:hAnsiTheme="majorHAnsi" w:cstheme="majorBidi" w:hint="default"/>
        <w:b/>
        <w:color w:val="4F81BD" w:themeColor="accent1"/>
        <w:sz w:val="26"/>
      </w:rPr>
    </w:lvl>
    <w:lvl w:ilvl="8">
      <w:start w:val="1"/>
      <w:numFmt w:val="decimal"/>
      <w:lvlText w:val="%1.%2.%3.%4.%5.%6.%7.%8.%9"/>
      <w:lvlJc w:val="left"/>
      <w:pPr>
        <w:ind w:left="7560" w:hanging="1800"/>
      </w:pPr>
      <w:rPr>
        <w:rFonts w:asciiTheme="majorHAnsi" w:eastAsiaTheme="majorEastAsia" w:hAnsiTheme="majorHAnsi" w:cstheme="majorBidi" w:hint="default"/>
        <w:b/>
        <w:color w:val="4F81BD" w:themeColor="accent1"/>
        <w:sz w:val="26"/>
      </w:rPr>
    </w:lvl>
  </w:abstractNum>
  <w:abstractNum w:abstractNumId="17" w15:restartNumberingAfterBreak="0">
    <w:nsid w:val="7FA8138B"/>
    <w:multiLevelType w:val="multilevel"/>
    <w:tmpl w:val="CEA4FF7C"/>
    <w:lvl w:ilvl="0">
      <w:start w:val="3"/>
      <w:numFmt w:val="decimal"/>
      <w:lvlText w:val="%1"/>
      <w:lvlJc w:val="left"/>
      <w:pPr>
        <w:ind w:left="360" w:hanging="360"/>
      </w:pPr>
      <w:rPr>
        <w:rFonts w:asciiTheme="majorHAnsi" w:eastAsiaTheme="majorEastAsia" w:hAnsiTheme="majorHAnsi" w:cstheme="majorBidi" w:hint="default"/>
        <w:b/>
        <w:color w:val="4F81BD" w:themeColor="accent1"/>
        <w:sz w:val="26"/>
      </w:rPr>
    </w:lvl>
    <w:lvl w:ilvl="1">
      <w:start w:val="2"/>
      <w:numFmt w:val="decimal"/>
      <w:lvlText w:val="%1.%2"/>
      <w:lvlJc w:val="left"/>
      <w:pPr>
        <w:ind w:left="360" w:hanging="360"/>
      </w:pPr>
      <w:rPr>
        <w:rFonts w:asciiTheme="majorHAnsi" w:eastAsiaTheme="majorEastAsia" w:hAnsiTheme="majorHAnsi" w:cstheme="majorBidi" w:hint="default"/>
        <w:b/>
        <w:color w:val="4F81BD" w:themeColor="accent1"/>
        <w:sz w:val="26"/>
      </w:rPr>
    </w:lvl>
    <w:lvl w:ilvl="2">
      <w:start w:val="1"/>
      <w:numFmt w:val="decimal"/>
      <w:lvlText w:val="%1.%2.%3"/>
      <w:lvlJc w:val="left"/>
      <w:pPr>
        <w:ind w:left="720" w:hanging="720"/>
      </w:pPr>
      <w:rPr>
        <w:rFonts w:asciiTheme="majorHAnsi" w:eastAsiaTheme="majorEastAsia" w:hAnsiTheme="majorHAnsi" w:cstheme="majorBidi" w:hint="default"/>
        <w:b/>
        <w:color w:val="4F81BD" w:themeColor="accent1"/>
        <w:sz w:val="26"/>
      </w:rPr>
    </w:lvl>
    <w:lvl w:ilvl="3">
      <w:start w:val="1"/>
      <w:numFmt w:val="decimal"/>
      <w:lvlText w:val="%1.%2.%3.%4"/>
      <w:lvlJc w:val="left"/>
      <w:pPr>
        <w:ind w:left="1080" w:hanging="1080"/>
      </w:pPr>
      <w:rPr>
        <w:rFonts w:asciiTheme="majorHAnsi" w:eastAsiaTheme="majorEastAsia" w:hAnsiTheme="majorHAnsi" w:cstheme="majorBidi" w:hint="default"/>
        <w:b/>
        <w:color w:val="4F81BD" w:themeColor="accent1"/>
        <w:sz w:val="26"/>
      </w:rPr>
    </w:lvl>
    <w:lvl w:ilvl="4">
      <w:start w:val="1"/>
      <w:numFmt w:val="decimal"/>
      <w:lvlText w:val="%1.%2.%3.%4.%5"/>
      <w:lvlJc w:val="left"/>
      <w:pPr>
        <w:ind w:left="1080" w:hanging="1080"/>
      </w:pPr>
      <w:rPr>
        <w:rFonts w:asciiTheme="majorHAnsi" w:eastAsiaTheme="majorEastAsia" w:hAnsiTheme="majorHAnsi" w:cstheme="majorBidi" w:hint="default"/>
        <w:b/>
        <w:color w:val="4F81BD" w:themeColor="accent1"/>
        <w:sz w:val="26"/>
      </w:rPr>
    </w:lvl>
    <w:lvl w:ilvl="5">
      <w:start w:val="1"/>
      <w:numFmt w:val="decimal"/>
      <w:lvlText w:val="%1.%2.%3.%4.%5.%6"/>
      <w:lvlJc w:val="left"/>
      <w:pPr>
        <w:ind w:left="1440" w:hanging="1440"/>
      </w:pPr>
      <w:rPr>
        <w:rFonts w:asciiTheme="majorHAnsi" w:eastAsiaTheme="majorEastAsia" w:hAnsiTheme="majorHAnsi" w:cstheme="majorBidi" w:hint="default"/>
        <w:b/>
        <w:color w:val="4F81BD" w:themeColor="accent1"/>
        <w:sz w:val="26"/>
      </w:rPr>
    </w:lvl>
    <w:lvl w:ilvl="6">
      <w:start w:val="1"/>
      <w:numFmt w:val="decimal"/>
      <w:lvlText w:val="%1.%2.%3.%4.%5.%6.%7"/>
      <w:lvlJc w:val="left"/>
      <w:pPr>
        <w:ind w:left="1440" w:hanging="1440"/>
      </w:pPr>
      <w:rPr>
        <w:rFonts w:asciiTheme="majorHAnsi" w:eastAsiaTheme="majorEastAsia" w:hAnsiTheme="majorHAnsi" w:cstheme="majorBidi" w:hint="default"/>
        <w:b/>
        <w:color w:val="4F81BD" w:themeColor="accent1"/>
        <w:sz w:val="26"/>
      </w:rPr>
    </w:lvl>
    <w:lvl w:ilvl="7">
      <w:start w:val="1"/>
      <w:numFmt w:val="decimal"/>
      <w:lvlText w:val="%1.%2.%3.%4.%5.%6.%7.%8"/>
      <w:lvlJc w:val="left"/>
      <w:pPr>
        <w:ind w:left="1800" w:hanging="1800"/>
      </w:pPr>
      <w:rPr>
        <w:rFonts w:asciiTheme="majorHAnsi" w:eastAsiaTheme="majorEastAsia" w:hAnsiTheme="majorHAnsi" w:cstheme="majorBidi" w:hint="default"/>
        <w:b/>
        <w:color w:val="4F81BD" w:themeColor="accent1"/>
        <w:sz w:val="26"/>
      </w:rPr>
    </w:lvl>
    <w:lvl w:ilvl="8">
      <w:start w:val="1"/>
      <w:numFmt w:val="decimal"/>
      <w:lvlText w:val="%1.%2.%3.%4.%5.%6.%7.%8.%9"/>
      <w:lvlJc w:val="left"/>
      <w:pPr>
        <w:ind w:left="1800" w:hanging="1800"/>
      </w:pPr>
      <w:rPr>
        <w:rFonts w:asciiTheme="majorHAnsi" w:eastAsiaTheme="majorEastAsia" w:hAnsiTheme="majorHAnsi" w:cstheme="majorBidi" w:hint="default"/>
        <w:b/>
        <w:color w:val="4F81BD" w:themeColor="accent1"/>
        <w:sz w:val="26"/>
      </w:rPr>
    </w:lvl>
  </w:abstractNum>
  <w:num w:numId="1" w16cid:durableId="537738636">
    <w:abstractNumId w:val="14"/>
  </w:num>
  <w:num w:numId="2" w16cid:durableId="978727782">
    <w:abstractNumId w:val="10"/>
  </w:num>
  <w:num w:numId="3" w16cid:durableId="1850095339">
    <w:abstractNumId w:val="2"/>
  </w:num>
  <w:num w:numId="4" w16cid:durableId="1651861358">
    <w:abstractNumId w:val="13"/>
  </w:num>
  <w:num w:numId="5" w16cid:durableId="1698893523">
    <w:abstractNumId w:val="9"/>
  </w:num>
  <w:num w:numId="6" w16cid:durableId="688456258">
    <w:abstractNumId w:val="8"/>
  </w:num>
  <w:num w:numId="7" w16cid:durableId="1271164509">
    <w:abstractNumId w:val="5"/>
  </w:num>
  <w:num w:numId="8" w16cid:durableId="1023243143">
    <w:abstractNumId w:val="6"/>
  </w:num>
  <w:num w:numId="9" w16cid:durableId="1064914584">
    <w:abstractNumId w:val="15"/>
  </w:num>
  <w:num w:numId="10" w16cid:durableId="939411414">
    <w:abstractNumId w:val="0"/>
  </w:num>
  <w:num w:numId="11" w16cid:durableId="424764553">
    <w:abstractNumId w:val="17"/>
  </w:num>
  <w:num w:numId="12" w16cid:durableId="126289243">
    <w:abstractNumId w:val="7"/>
  </w:num>
  <w:num w:numId="13" w16cid:durableId="1543404060">
    <w:abstractNumId w:val="16"/>
  </w:num>
  <w:num w:numId="14" w16cid:durableId="247933464">
    <w:abstractNumId w:val="3"/>
  </w:num>
  <w:num w:numId="15" w16cid:durableId="593709544">
    <w:abstractNumId w:val="12"/>
  </w:num>
  <w:num w:numId="16" w16cid:durableId="1160315759">
    <w:abstractNumId w:val="11"/>
  </w:num>
  <w:num w:numId="17" w16cid:durableId="2099935239">
    <w:abstractNumId w:val="1"/>
  </w:num>
  <w:num w:numId="18" w16cid:durableId="1130973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AC"/>
    <w:rsid w:val="0000435A"/>
    <w:rsid w:val="00023BAF"/>
    <w:rsid w:val="00030A94"/>
    <w:rsid w:val="00033FA2"/>
    <w:rsid w:val="00035D9B"/>
    <w:rsid w:val="00070CA1"/>
    <w:rsid w:val="00086A11"/>
    <w:rsid w:val="00092913"/>
    <w:rsid w:val="000951A3"/>
    <w:rsid w:val="00097D90"/>
    <w:rsid w:val="000C196D"/>
    <w:rsid w:val="00113872"/>
    <w:rsid w:val="00141A77"/>
    <w:rsid w:val="00151AC3"/>
    <w:rsid w:val="00153878"/>
    <w:rsid w:val="0016157D"/>
    <w:rsid w:val="00171DA4"/>
    <w:rsid w:val="001727DF"/>
    <w:rsid w:val="0018471A"/>
    <w:rsid w:val="00197C0F"/>
    <w:rsid w:val="001A5564"/>
    <w:rsid w:val="002240F1"/>
    <w:rsid w:val="0025571E"/>
    <w:rsid w:val="002B30DD"/>
    <w:rsid w:val="002E21A9"/>
    <w:rsid w:val="002E7377"/>
    <w:rsid w:val="00302A2B"/>
    <w:rsid w:val="003233C0"/>
    <w:rsid w:val="0033336F"/>
    <w:rsid w:val="00337DFB"/>
    <w:rsid w:val="00346643"/>
    <w:rsid w:val="00356492"/>
    <w:rsid w:val="0038311D"/>
    <w:rsid w:val="003E7527"/>
    <w:rsid w:val="003E7BA1"/>
    <w:rsid w:val="003F0200"/>
    <w:rsid w:val="00410B8E"/>
    <w:rsid w:val="0042371D"/>
    <w:rsid w:val="004346FC"/>
    <w:rsid w:val="00452140"/>
    <w:rsid w:val="00453B15"/>
    <w:rsid w:val="004947F8"/>
    <w:rsid w:val="004B38FC"/>
    <w:rsid w:val="004D5BDD"/>
    <w:rsid w:val="00515ACD"/>
    <w:rsid w:val="0053294A"/>
    <w:rsid w:val="005562C7"/>
    <w:rsid w:val="0057587A"/>
    <w:rsid w:val="005805F4"/>
    <w:rsid w:val="00581D10"/>
    <w:rsid w:val="00587E92"/>
    <w:rsid w:val="005934E7"/>
    <w:rsid w:val="00595E61"/>
    <w:rsid w:val="005A1B3D"/>
    <w:rsid w:val="005A7062"/>
    <w:rsid w:val="005A76D4"/>
    <w:rsid w:val="005B07D7"/>
    <w:rsid w:val="005D098E"/>
    <w:rsid w:val="005D12B7"/>
    <w:rsid w:val="005F278F"/>
    <w:rsid w:val="005F31FF"/>
    <w:rsid w:val="005F3EF2"/>
    <w:rsid w:val="006069F1"/>
    <w:rsid w:val="00617841"/>
    <w:rsid w:val="00630600"/>
    <w:rsid w:val="006315F9"/>
    <w:rsid w:val="00655EC7"/>
    <w:rsid w:val="006772CC"/>
    <w:rsid w:val="00694002"/>
    <w:rsid w:val="00694FFF"/>
    <w:rsid w:val="006A4DDB"/>
    <w:rsid w:val="006C068F"/>
    <w:rsid w:val="006C40C1"/>
    <w:rsid w:val="006C5A80"/>
    <w:rsid w:val="006D1249"/>
    <w:rsid w:val="006E75B2"/>
    <w:rsid w:val="00721521"/>
    <w:rsid w:val="00741286"/>
    <w:rsid w:val="007611DF"/>
    <w:rsid w:val="007625B6"/>
    <w:rsid w:val="00777D8E"/>
    <w:rsid w:val="007A4456"/>
    <w:rsid w:val="007B51EF"/>
    <w:rsid w:val="007C3D5C"/>
    <w:rsid w:val="007D4C18"/>
    <w:rsid w:val="007E379D"/>
    <w:rsid w:val="007E4F0B"/>
    <w:rsid w:val="007F5C25"/>
    <w:rsid w:val="0080271D"/>
    <w:rsid w:val="00806FBD"/>
    <w:rsid w:val="00813611"/>
    <w:rsid w:val="008353CE"/>
    <w:rsid w:val="0084365A"/>
    <w:rsid w:val="00850F89"/>
    <w:rsid w:val="00865445"/>
    <w:rsid w:val="008A61C4"/>
    <w:rsid w:val="008B6A60"/>
    <w:rsid w:val="008C15AC"/>
    <w:rsid w:val="00904C25"/>
    <w:rsid w:val="009236E0"/>
    <w:rsid w:val="0096083A"/>
    <w:rsid w:val="009944E9"/>
    <w:rsid w:val="00997D5D"/>
    <w:rsid w:val="009A6025"/>
    <w:rsid w:val="009B08BF"/>
    <w:rsid w:val="009B71D3"/>
    <w:rsid w:val="00A03979"/>
    <w:rsid w:val="00A52742"/>
    <w:rsid w:val="00A572E6"/>
    <w:rsid w:val="00A7055E"/>
    <w:rsid w:val="00A93291"/>
    <w:rsid w:val="00A958B3"/>
    <w:rsid w:val="00A964AD"/>
    <w:rsid w:val="00AB5366"/>
    <w:rsid w:val="00AC1B05"/>
    <w:rsid w:val="00AD10E3"/>
    <w:rsid w:val="00AF40A5"/>
    <w:rsid w:val="00B21DA4"/>
    <w:rsid w:val="00B37838"/>
    <w:rsid w:val="00B401E7"/>
    <w:rsid w:val="00B40382"/>
    <w:rsid w:val="00B5560A"/>
    <w:rsid w:val="00B619DB"/>
    <w:rsid w:val="00B653CC"/>
    <w:rsid w:val="00B96593"/>
    <w:rsid w:val="00BD14A7"/>
    <w:rsid w:val="00BD254D"/>
    <w:rsid w:val="00BD4A8D"/>
    <w:rsid w:val="00BE68D2"/>
    <w:rsid w:val="00C65455"/>
    <w:rsid w:val="00C65E9D"/>
    <w:rsid w:val="00C9326D"/>
    <w:rsid w:val="00CA3181"/>
    <w:rsid w:val="00CD7EF0"/>
    <w:rsid w:val="00D13A85"/>
    <w:rsid w:val="00D20732"/>
    <w:rsid w:val="00D366F9"/>
    <w:rsid w:val="00D52335"/>
    <w:rsid w:val="00D5274C"/>
    <w:rsid w:val="00D52BBE"/>
    <w:rsid w:val="00D55E9F"/>
    <w:rsid w:val="00D60169"/>
    <w:rsid w:val="00D77E92"/>
    <w:rsid w:val="00D8584F"/>
    <w:rsid w:val="00D96E85"/>
    <w:rsid w:val="00DA6306"/>
    <w:rsid w:val="00DC6C8B"/>
    <w:rsid w:val="00DE03B2"/>
    <w:rsid w:val="00DE7231"/>
    <w:rsid w:val="00DF0B6C"/>
    <w:rsid w:val="00DF47D9"/>
    <w:rsid w:val="00E24AA4"/>
    <w:rsid w:val="00E37BED"/>
    <w:rsid w:val="00E6794A"/>
    <w:rsid w:val="00E91ED9"/>
    <w:rsid w:val="00E969D6"/>
    <w:rsid w:val="00ED395C"/>
    <w:rsid w:val="00EE5BE0"/>
    <w:rsid w:val="00F042BB"/>
    <w:rsid w:val="00F268F7"/>
    <w:rsid w:val="00FA3967"/>
    <w:rsid w:val="00FB0602"/>
    <w:rsid w:val="00FB7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75ED77"/>
  <w15:docId w15:val="{512A20E1-72FD-47DA-9D86-EF34571D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4C"/>
  </w:style>
  <w:style w:type="paragraph" w:styleId="Heading1">
    <w:name w:val="heading 1"/>
    <w:basedOn w:val="Normal"/>
    <w:next w:val="Normal"/>
    <w:link w:val="Heading1Char"/>
    <w:uiPriority w:val="9"/>
    <w:qFormat/>
    <w:rsid w:val="007E37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784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841"/>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042B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33FA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AC"/>
  </w:style>
  <w:style w:type="paragraph" w:styleId="Footer">
    <w:name w:val="footer"/>
    <w:basedOn w:val="Normal"/>
    <w:link w:val="FooterChar"/>
    <w:uiPriority w:val="99"/>
    <w:unhideWhenUsed/>
    <w:rsid w:val="008C1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AC"/>
  </w:style>
  <w:style w:type="paragraph" w:styleId="BalloonText">
    <w:name w:val="Balloon Text"/>
    <w:basedOn w:val="Normal"/>
    <w:link w:val="BalloonTextChar"/>
    <w:uiPriority w:val="99"/>
    <w:semiHidden/>
    <w:unhideWhenUsed/>
    <w:rsid w:val="008C1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5AC"/>
    <w:rPr>
      <w:rFonts w:ascii="Tahoma" w:hAnsi="Tahoma" w:cs="Tahoma"/>
      <w:sz w:val="16"/>
      <w:szCs w:val="16"/>
    </w:rPr>
  </w:style>
  <w:style w:type="character" w:styleId="Hyperlink">
    <w:name w:val="Hyperlink"/>
    <w:basedOn w:val="DefaultParagraphFont"/>
    <w:uiPriority w:val="99"/>
    <w:unhideWhenUsed/>
    <w:rsid w:val="00B401E7"/>
    <w:rPr>
      <w:color w:val="0000FF" w:themeColor="hyperlink"/>
      <w:u w:val="single"/>
    </w:rPr>
  </w:style>
  <w:style w:type="paragraph" w:styleId="ListParagraph">
    <w:name w:val="List Paragraph"/>
    <w:basedOn w:val="Normal"/>
    <w:uiPriority w:val="34"/>
    <w:qFormat/>
    <w:rsid w:val="00741286"/>
    <w:pPr>
      <w:ind w:left="720"/>
      <w:contextualSpacing/>
    </w:pPr>
  </w:style>
  <w:style w:type="character" w:customStyle="1" w:styleId="Heading1Char">
    <w:name w:val="Heading 1 Char"/>
    <w:basedOn w:val="DefaultParagraphFont"/>
    <w:link w:val="Heading1"/>
    <w:uiPriority w:val="9"/>
    <w:rsid w:val="007E379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E379D"/>
    <w:pPr>
      <w:outlineLvl w:val="9"/>
    </w:pPr>
    <w:rPr>
      <w:lang w:val="en-US" w:eastAsia="ja-JP"/>
    </w:rPr>
  </w:style>
  <w:style w:type="paragraph" w:styleId="NoSpacing">
    <w:name w:val="No Spacing"/>
    <w:link w:val="NoSpacingChar"/>
    <w:uiPriority w:val="1"/>
    <w:qFormat/>
    <w:rsid w:val="009B71D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B71D3"/>
    <w:rPr>
      <w:rFonts w:eastAsiaTheme="minorEastAsia"/>
      <w:lang w:val="en-US" w:eastAsia="ja-JP"/>
    </w:rPr>
  </w:style>
  <w:style w:type="character" w:customStyle="1" w:styleId="Heading2Char">
    <w:name w:val="Heading 2 Char"/>
    <w:basedOn w:val="DefaultParagraphFont"/>
    <w:link w:val="Heading2"/>
    <w:uiPriority w:val="9"/>
    <w:rsid w:val="00617841"/>
    <w:rPr>
      <w:rFonts w:asciiTheme="majorHAnsi" w:eastAsiaTheme="majorEastAsia" w:hAnsiTheme="majorHAnsi" w:cstheme="majorBidi"/>
      <w:b/>
      <w:bCs/>
      <w:sz w:val="26"/>
      <w:szCs w:val="26"/>
    </w:rPr>
  </w:style>
  <w:style w:type="paragraph" w:styleId="TOC1">
    <w:name w:val="toc 1"/>
    <w:basedOn w:val="Normal"/>
    <w:next w:val="Normal"/>
    <w:autoRedefine/>
    <w:uiPriority w:val="39"/>
    <w:unhideWhenUsed/>
    <w:rsid w:val="00A7055E"/>
    <w:pPr>
      <w:spacing w:after="100"/>
    </w:pPr>
  </w:style>
  <w:style w:type="paragraph" w:styleId="TOC2">
    <w:name w:val="toc 2"/>
    <w:basedOn w:val="Normal"/>
    <w:next w:val="Normal"/>
    <w:autoRedefine/>
    <w:uiPriority w:val="39"/>
    <w:unhideWhenUsed/>
    <w:rsid w:val="00A7055E"/>
    <w:pPr>
      <w:spacing w:after="100"/>
      <w:ind w:left="220"/>
    </w:pPr>
  </w:style>
  <w:style w:type="character" w:styleId="FollowedHyperlink">
    <w:name w:val="FollowedHyperlink"/>
    <w:basedOn w:val="DefaultParagraphFont"/>
    <w:uiPriority w:val="99"/>
    <w:semiHidden/>
    <w:unhideWhenUsed/>
    <w:rsid w:val="00D55E9F"/>
    <w:rPr>
      <w:color w:val="800080" w:themeColor="followedHyperlink"/>
      <w:u w:val="single"/>
    </w:rPr>
  </w:style>
  <w:style w:type="character" w:customStyle="1" w:styleId="Heading3Char">
    <w:name w:val="Heading 3 Char"/>
    <w:basedOn w:val="DefaultParagraphFont"/>
    <w:link w:val="Heading3"/>
    <w:uiPriority w:val="9"/>
    <w:rsid w:val="00617841"/>
    <w:rPr>
      <w:rFonts w:asciiTheme="majorHAnsi" w:eastAsiaTheme="majorEastAsia" w:hAnsiTheme="majorHAnsi" w:cstheme="majorBidi"/>
      <w:b/>
      <w:bCs/>
    </w:rPr>
  </w:style>
  <w:style w:type="paragraph" w:styleId="TOC3">
    <w:name w:val="toc 3"/>
    <w:basedOn w:val="Normal"/>
    <w:next w:val="Normal"/>
    <w:autoRedefine/>
    <w:uiPriority w:val="39"/>
    <w:unhideWhenUsed/>
    <w:rsid w:val="00337DFB"/>
    <w:pPr>
      <w:spacing w:after="100"/>
      <w:ind w:left="440"/>
    </w:pPr>
  </w:style>
  <w:style w:type="paragraph" w:styleId="z-TopofForm">
    <w:name w:val="HTML Top of Form"/>
    <w:basedOn w:val="Normal"/>
    <w:next w:val="Normal"/>
    <w:link w:val="z-TopofFormChar"/>
    <w:hidden/>
    <w:uiPriority w:val="99"/>
    <w:semiHidden/>
    <w:unhideWhenUsed/>
    <w:rsid w:val="0025571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571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5571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571E"/>
    <w:rPr>
      <w:rFonts w:ascii="Arial" w:hAnsi="Arial" w:cs="Arial"/>
      <w:vanish/>
      <w:sz w:val="16"/>
      <w:szCs w:val="16"/>
    </w:rPr>
  </w:style>
  <w:style w:type="character" w:customStyle="1" w:styleId="Heading4Char">
    <w:name w:val="Heading 4 Char"/>
    <w:basedOn w:val="DefaultParagraphFont"/>
    <w:link w:val="Heading4"/>
    <w:uiPriority w:val="9"/>
    <w:rsid w:val="00F042BB"/>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694002"/>
    <w:rPr>
      <w:color w:val="605E5C"/>
      <w:shd w:val="clear" w:color="auto" w:fill="E1DFDD"/>
    </w:rPr>
  </w:style>
  <w:style w:type="character" w:customStyle="1" w:styleId="Heading5Char">
    <w:name w:val="Heading 5 Char"/>
    <w:basedOn w:val="DefaultParagraphFont"/>
    <w:link w:val="Heading5"/>
    <w:uiPriority w:val="9"/>
    <w:rsid w:val="00033FA2"/>
    <w:rPr>
      <w:rFonts w:asciiTheme="majorHAnsi" w:eastAsiaTheme="majorEastAsia" w:hAnsiTheme="majorHAnsi" w:cstheme="majorBidi"/>
      <w:color w:val="365F91" w:themeColor="accent1" w:themeShade="BF"/>
    </w:rPr>
  </w:style>
  <w:style w:type="character" w:customStyle="1" w:styleId="ui-provider">
    <w:name w:val="ui-provider"/>
    <w:basedOn w:val="DefaultParagraphFont"/>
    <w:rsid w:val="006A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9599">
      <w:bodyDiv w:val="1"/>
      <w:marLeft w:val="0"/>
      <w:marRight w:val="0"/>
      <w:marTop w:val="0"/>
      <w:marBottom w:val="0"/>
      <w:divBdr>
        <w:top w:val="none" w:sz="0" w:space="0" w:color="auto"/>
        <w:left w:val="none" w:sz="0" w:space="0" w:color="auto"/>
        <w:bottom w:val="none" w:sz="0" w:space="0" w:color="auto"/>
        <w:right w:val="none" w:sz="0" w:space="0" w:color="auto"/>
      </w:divBdr>
      <w:divsChild>
        <w:div w:id="1165824935">
          <w:marLeft w:val="446"/>
          <w:marRight w:val="0"/>
          <w:marTop w:val="86"/>
          <w:marBottom w:val="0"/>
          <w:divBdr>
            <w:top w:val="none" w:sz="0" w:space="0" w:color="auto"/>
            <w:left w:val="none" w:sz="0" w:space="0" w:color="auto"/>
            <w:bottom w:val="none" w:sz="0" w:space="0" w:color="auto"/>
            <w:right w:val="none" w:sz="0" w:space="0" w:color="auto"/>
          </w:divBdr>
        </w:div>
        <w:div w:id="689571836">
          <w:marLeft w:val="446"/>
          <w:marRight w:val="0"/>
          <w:marTop w:val="86"/>
          <w:marBottom w:val="0"/>
          <w:divBdr>
            <w:top w:val="none" w:sz="0" w:space="0" w:color="auto"/>
            <w:left w:val="none" w:sz="0" w:space="0" w:color="auto"/>
            <w:bottom w:val="none" w:sz="0" w:space="0" w:color="auto"/>
            <w:right w:val="none" w:sz="0" w:space="0" w:color="auto"/>
          </w:divBdr>
        </w:div>
        <w:div w:id="1242060207">
          <w:marLeft w:val="1166"/>
          <w:marRight w:val="0"/>
          <w:marTop w:val="86"/>
          <w:marBottom w:val="0"/>
          <w:divBdr>
            <w:top w:val="none" w:sz="0" w:space="0" w:color="auto"/>
            <w:left w:val="none" w:sz="0" w:space="0" w:color="auto"/>
            <w:bottom w:val="none" w:sz="0" w:space="0" w:color="auto"/>
            <w:right w:val="none" w:sz="0" w:space="0" w:color="auto"/>
          </w:divBdr>
        </w:div>
        <w:div w:id="2013022693">
          <w:marLeft w:val="446"/>
          <w:marRight w:val="0"/>
          <w:marTop w:val="86"/>
          <w:marBottom w:val="0"/>
          <w:divBdr>
            <w:top w:val="none" w:sz="0" w:space="0" w:color="auto"/>
            <w:left w:val="none" w:sz="0" w:space="0" w:color="auto"/>
            <w:bottom w:val="none" w:sz="0" w:space="0" w:color="auto"/>
            <w:right w:val="none" w:sz="0" w:space="0" w:color="auto"/>
          </w:divBdr>
        </w:div>
        <w:div w:id="1671906692">
          <w:marLeft w:val="446"/>
          <w:marRight w:val="0"/>
          <w:marTop w:val="86"/>
          <w:marBottom w:val="0"/>
          <w:divBdr>
            <w:top w:val="none" w:sz="0" w:space="0" w:color="auto"/>
            <w:left w:val="none" w:sz="0" w:space="0" w:color="auto"/>
            <w:bottom w:val="none" w:sz="0" w:space="0" w:color="auto"/>
            <w:right w:val="none" w:sz="0" w:space="0" w:color="auto"/>
          </w:divBdr>
        </w:div>
        <w:div w:id="543172714">
          <w:marLeft w:val="446"/>
          <w:marRight w:val="0"/>
          <w:marTop w:val="86"/>
          <w:marBottom w:val="0"/>
          <w:divBdr>
            <w:top w:val="none" w:sz="0" w:space="0" w:color="auto"/>
            <w:left w:val="none" w:sz="0" w:space="0" w:color="auto"/>
            <w:bottom w:val="none" w:sz="0" w:space="0" w:color="auto"/>
            <w:right w:val="none" w:sz="0" w:space="0" w:color="auto"/>
          </w:divBdr>
        </w:div>
      </w:divsChild>
    </w:div>
    <w:div w:id="50034580">
      <w:bodyDiv w:val="1"/>
      <w:marLeft w:val="0"/>
      <w:marRight w:val="0"/>
      <w:marTop w:val="0"/>
      <w:marBottom w:val="0"/>
      <w:divBdr>
        <w:top w:val="none" w:sz="0" w:space="0" w:color="auto"/>
        <w:left w:val="none" w:sz="0" w:space="0" w:color="auto"/>
        <w:bottom w:val="none" w:sz="0" w:space="0" w:color="auto"/>
        <w:right w:val="none" w:sz="0" w:space="0" w:color="auto"/>
      </w:divBdr>
      <w:divsChild>
        <w:div w:id="1782148327">
          <w:marLeft w:val="0"/>
          <w:marRight w:val="0"/>
          <w:marTop w:val="0"/>
          <w:marBottom w:val="0"/>
          <w:divBdr>
            <w:top w:val="none" w:sz="0" w:space="0" w:color="auto"/>
            <w:left w:val="none" w:sz="0" w:space="0" w:color="auto"/>
            <w:bottom w:val="none" w:sz="0" w:space="0" w:color="auto"/>
            <w:right w:val="none" w:sz="0" w:space="0" w:color="auto"/>
          </w:divBdr>
          <w:divsChild>
            <w:div w:id="277760031">
              <w:marLeft w:val="0"/>
              <w:marRight w:val="0"/>
              <w:marTop w:val="0"/>
              <w:marBottom w:val="0"/>
              <w:divBdr>
                <w:top w:val="none" w:sz="0" w:space="0" w:color="auto"/>
                <w:left w:val="none" w:sz="0" w:space="0" w:color="auto"/>
                <w:bottom w:val="none" w:sz="0" w:space="0" w:color="auto"/>
                <w:right w:val="none" w:sz="0" w:space="0" w:color="auto"/>
              </w:divBdr>
              <w:divsChild>
                <w:div w:id="1548180934">
                  <w:marLeft w:val="0"/>
                  <w:marRight w:val="0"/>
                  <w:marTop w:val="0"/>
                  <w:marBottom w:val="0"/>
                  <w:divBdr>
                    <w:top w:val="none" w:sz="0" w:space="0" w:color="auto"/>
                    <w:left w:val="none" w:sz="0" w:space="0" w:color="auto"/>
                    <w:bottom w:val="none" w:sz="0" w:space="0" w:color="auto"/>
                    <w:right w:val="none" w:sz="0" w:space="0" w:color="auto"/>
                  </w:divBdr>
                  <w:divsChild>
                    <w:div w:id="1066758338">
                      <w:marLeft w:val="0"/>
                      <w:marRight w:val="0"/>
                      <w:marTop w:val="0"/>
                      <w:marBottom w:val="0"/>
                      <w:divBdr>
                        <w:top w:val="none" w:sz="0" w:space="0" w:color="auto"/>
                        <w:left w:val="none" w:sz="0" w:space="0" w:color="auto"/>
                        <w:bottom w:val="none" w:sz="0" w:space="0" w:color="auto"/>
                        <w:right w:val="none" w:sz="0" w:space="0" w:color="auto"/>
                      </w:divBdr>
                      <w:divsChild>
                        <w:div w:id="184175506">
                          <w:marLeft w:val="330"/>
                          <w:marRight w:val="225"/>
                          <w:marTop w:val="0"/>
                          <w:marBottom w:val="300"/>
                          <w:divBdr>
                            <w:top w:val="none" w:sz="0" w:space="0" w:color="auto"/>
                            <w:left w:val="none" w:sz="0" w:space="0" w:color="auto"/>
                            <w:bottom w:val="none" w:sz="0" w:space="0" w:color="auto"/>
                            <w:right w:val="none" w:sz="0" w:space="0" w:color="auto"/>
                          </w:divBdr>
                          <w:divsChild>
                            <w:div w:id="209998157">
                              <w:marLeft w:val="0"/>
                              <w:marRight w:val="0"/>
                              <w:marTop w:val="0"/>
                              <w:marBottom w:val="0"/>
                              <w:divBdr>
                                <w:top w:val="none" w:sz="0" w:space="0" w:color="auto"/>
                                <w:left w:val="none" w:sz="0" w:space="0" w:color="auto"/>
                                <w:bottom w:val="none" w:sz="0" w:space="0" w:color="auto"/>
                                <w:right w:val="none" w:sz="0" w:space="0" w:color="auto"/>
                              </w:divBdr>
                              <w:divsChild>
                                <w:div w:id="603417561">
                                  <w:marLeft w:val="0"/>
                                  <w:marRight w:val="0"/>
                                  <w:marTop w:val="0"/>
                                  <w:marBottom w:val="0"/>
                                  <w:divBdr>
                                    <w:top w:val="none" w:sz="0" w:space="0" w:color="auto"/>
                                    <w:left w:val="none" w:sz="0" w:space="0" w:color="auto"/>
                                    <w:bottom w:val="none" w:sz="0" w:space="0" w:color="auto"/>
                                    <w:right w:val="none" w:sz="0" w:space="0" w:color="auto"/>
                                  </w:divBdr>
                                  <w:divsChild>
                                    <w:div w:id="1803426575">
                                      <w:marLeft w:val="0"/>
                                      <w:marRight w:val="0"/>
                                      <w:marTop w:val="0"/>
                                      <w:marBottom w:val="0"/>
                                      <w:divBdr>
                                        <w:top w:val="none" w:sz="0" w:space="0" w:color="auto"/>
                                        <w:left w:val="none" w:sz="0" w:space="0" w:color="auto"/>
                                        <w:bottom w:val="none" w:sz="0" w:space="0" w:color="auto"/>
                                        <w:right w:val="none" w:sz="0" w:space="0" w:color="auto"/>
                                      </w:divBdr>
                                      <w:divsChild>
                                        <w:div w:id="328026477">
                                          <w:marLeft w:val="0"/>
                                          <w:marRight w:val="0"/>
                                          <w:marTop w:val="0"/>
                                          <w:marBottom w:val="0"/>
                                          <w:divBdr>
                                            <w:top w:val="none" w:sz="0" w:space="0" w:color="auto"/>
                                            <w:left w:val="none" w:sz="0" w:space="0" w:color="auto"/>
                                            <w:bottom w:val="none" w:sz="0" w:space="0" w:color="auto"/>
                                            <w:right w:val="none" w:sz="0" w:space="0" w:color="auto"/>
                                          </w:divBdr>
                                          <w:divsChild>
                                            <w:div w:id="815806835">
                                              <w:marLeft w:val="0"/>
                                              <w:marRight w:val="0"/>
                                              <w:marTop w:val="0"/>
                                              <w:marBottom w:val="0"/>
                                              <w:divBdr>
                                                <w:top w:val="none" w:sz="0" w:space="0" w:color="auto"/>
                                                <w:left w:val="none" w:sz="0" w:space="0" w:color="auto"/>
                                                <w:bottom w:val="none" w:sz="0" w:space="0" w:color="auto"/>
                                                <w:right w:val="none" w:sz="0" w:space="0" w:color="auto"/>
                                              </w:divBdr>
                                            </w:div>
                                            <w:div w:id="2056463412">
                                              <w:marLeft w:val="0"/>
                                              <w:marRight w:val="0"/>
                                              <w:marTop w:val="0"/>
                                              <w:marBottom w:val="0"/>
                                              <w:divBdr>
                                                <w:top w:val="none" w:sz="0" w:space="0" w:color="auto"/>
                                                <w:left w:val="none" w:sz="0" w:space="0" w:color="auto"/>
                                                <w:bottom w:val="none" w:sz="0" w:space="0" w:color="auto"/>
                                                <w:right w:val="none" w:sz="0" w:space="0" w:color="auto"/>
                                              </w:divBdr>
                                            </w:div>
                                            <w:div w:id="1682774872">
                                              <w:marLeft w:val="0"/>
                                              <w:marRight w:val="0"/>
                                              <w:marTop w:val="0"/>
                                              <w:marBottom w:val="0"/>
                                              <w:divBdr>
                                                <w:top w:val="none" w:sz="0" w:space="0" w:color="auto"/>
                                                <w:left w:val="none" w:sz="0" w:space="0" w:color="auto"/>
                                                <w:bottom w:val="none" w:sz="0" w:space="0" w:color="auto"/>
                                                <w:right w:val="none" w:sz="0" w:space="0" w:color="auto"/>
                                              </w:divBdr>
                                            </w:div>
                                            <w:div w:id="489829734">
                                              <w:marLeft w:val="0"/>
                                              <w:marRight w:val="0"/>
                                              <w:marTop w:val="0"/>
                                              <w:marBottom w:val="0"/>
                                              <w:divBdr>
                                                <w:top w:val="none" w:sz="0" w:space="0" w:color="auto"/>
                                                <w:left w:val="none" w:sz="0" w:space="0" w:color="auto"/>
                                                <w:bottom w:val="none" w:sz="0" w:space="0" w:color="auto"/>
                                                <w:right w:val="none" w:sz="0" w:space="0" w:color="auto"/>
                                              </w:divBdr>
                                            </w:div>
                                            <w:div w:id="793407919">
                                              <w:marLeft w:val="0"/>
                                              <w:marRight w:val="0"/>
                                              <w:marTop w:val="0"/>
                                              <w:marBottom w:val="0"/>
                                              <w:divBdr>
                                                <w:top w:val="none" w:sz="0" w:space="0" w:color="auto"/>
                                                <w:left w:val="none" w:sz="0" w:space="0" w:color="auto"/>
                                                <w:bottom w:val="none" w:sz="0" w:space="0" w:color="auto"/>
                                                <w:right w:val="none" w:sz="0" w:space="0" w:color="auto"/>
                                              </w:divBdr>
                                            </w:div>
                                            <w:div w:id="1914386173">
                                              <w:marLeft w:val="0"/>
                                              <w:marRight w:val="0"/>
                                              <w:marTop w:val="0"/>
                                              <w:marBottom w:val="0"/>
                                              <w:divBdr>
                                                <w:top w:val="none" w:sz="0" w:space="0" w:color="auto"/>
                                                <w:left w:val="none" w:sz="0" w:space="0" w:color="auto"/>
                                                <w:bottom w:val="none" w:sz="0" w:space="0" w:color="auto"/>
                                                <w:right w:val="none" w:sz="0" w:space="0" w:color="auto"/>
                                              </w:divBdr>
                                            </w:div>
                                            <w:div w:id="698162946">
                                              <w:marLeft w:val="0"/>
                                              <w:marRight w:val="0"/>
                                              <w:marTop w:val="0"/>
                                              <w:marBottom w:val="0"/>
                                              <w:divBdr>
                                                <w:top w:val="none" w:sz="0" w:space="0" w:color="auto"/>
                                                <w:left w:val="none" w:sz="0" w:space="0" w:color="auto"/>
                                                <w:bottom w:val="none" w:sz="0" w:space="0" w:color="auto"/>
                                                <w:right w:val="none" w:sz="0" w:space="0" w:color="auto"/>
                                              </w:divBdr>
                                            </w:div>
                                            <w:div w:id="34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49782">
      <w:bodyDiv w:val="1"/>
      <w:marLeft w:val="0"/>
      <w:marRight w:val="0"/>
      <w:marTop w:val="0"/>
      <w:marBottom w:val="0"/>
      <w:divBdr>
        <w:top w:val="none" w:sz="0" w:space="0" w:color="auto"/>
        <w:left w:val="none" w:sz="0" w:space="0" w:color="auto"/>
        <w:bottom w:val="none" w:sz="0" w:space="0" w:color="auto"/>
        <w:right w:val="none" w:sz="0" w:space="0" w:color="auto"/>
      </w:divBdr>
      <w:divsChild>
        <w:div w:id="886526438">
          <w:marLeft w:val="0"/>
          <w:marRight w:val="0"/>
          <w:marTop w:val="0"/>
          <w:marBottom w:val="0"/>
          <w:divBdr>
            <w:top w:val="none" w:sz="0" w:space="0" w:color="auto"/>
            <w:left w:val="none" w:sz="0" w:space="0" w:color="auto"/>
            <w:bottom w:val="none" w:sz="0" w:space="0" w:color="auto"/>
            <w:right w:val="none" w:sz="0" w:space="0" w:color="auto"/>
          </w:divBdr>
          <w:divsChild>
            <w:div w:id="922370614">
              <w:marLeft w:val="0"/>
              <w:marRight w:val="0"/>
              <w:marTop w:val="0"/>
              <w:marBottom w:val="0"/>
              <w:divBdr>
                <w:top w:val="none" w:sz="0" w:space="0" w:color="auto"/>
                <w:left w:val="none" w:sz="0" w:space="0" w:color="auto"/>
                <w:bottom w:val="none" w:sz="0" w:space="0" w:color="auto"/>
                <w:right w:val="none" w:sz="0" w:space="0" w:color="auto"/>
              </w:divBdr>
              <w:divsChild>
                <w:div w:id="742066498">
                  <w:marLeft w:val="1"/>
                  <w:marRight w:val="1"/>
                  <w:marTop w:val="0"/>
                  <w:marBottom w:val="0"/>
                  <w:divBdr>
                    <w:top w:val="none" w:sz="0" w:space="0" w:color="auto"/>
                    <w:left w:val="none" w:sz="0" w:space="0" w:color="auto"/>
                    <w:bottom w:val="none" w:sz="0" w:space="0" w:color="auto"/>
                    <w:right w:val="none" w:sz="0" w:space="0" w:color="auto"/>
                  </w:divBdr>
                  <w:divsChild>
                    <w:div w:id="1318026246">
                      <w:marLeft w:val="0"/>
                      <w:marRight w:val="0"/>
                      <w:marTop w:val="0"/>
                      <w:marBottom w:val="0"/>
                      <w:divBdr>
                        <w:top w:val="none" w:sz="0" w:space="0" w:color="auto"/>
                        <w:left w:val="none" w:sz="0" w:space="0" w:color="auto"/>
                        <w:bottom w:val="none" w:sz="0" w:space="0" w:color="auto"/>
                        <w:right w:val="none" w:sz="0" w:space="0" w:color="auto"/>
                      </w:divBdr>
                      <w:divsChild>
                        <w:div w:id="770709411">
                          <w:marLeft w:val="0"/>
                          <w:marRight w:val="0"/>
                          <w:marTop w:val="0"/>
                          <w:marBottom w:val="0"/>
                          <w:divBdr>
                            <w:top w:val="none" w:sz="0" w:space="0" w:color="auto"/>
                            <w:left w:val="none" w:sz="0" w:space="0" w:color="auto"/>
                            <w:bottom w:val="none" w:sz="0" w:space="0" w:color="auto"/>
                            <w:right w:val="none" w:sz="0" w:space="0" w:color="auto"/>
                          </w:divBdr>
                          <w:divsChild>
                            <w:div w:id="1346588188">
                              <w:marLeft w:val="0"/>
                              <w:marRight w:val="0"/>
                              <w:marTop w:val="0"/>
                              <w:marBottom w:val="0"/>
                              <w:divBdr>
                                <w:top w:val="none" w:sz="0" w:space="0" w:color="auto"/>
                                <w:left w:val="none" w:sz="0" w:space="0" w:color="auto"/>
                                <w:bottom w:val="none" w:sz="0" w:space="0" w:color="auto"/>
                                <w:right w:val="none" w:sz="0" w:space="0" w:color="auto"/>
                              </w:divBdr>
                              <w:divsChild>
                                <w:div w:id="18482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285349">
      <w:bodyDiv w:val="1"/>
      <w:marLeft w:val="0"/>
      <w:marRight w:val="0"/>
      <w:marTop w:val="0"/>
      <w:marBottom w:val="0"/>
      <w:divBdr>
        <w:top w:val="none" w:sz="0" w:space="0" w:color="auto"/>
        <w:left w:val="none" w:sz="0" w:space="0" w:color="auto"/>
        <w:bottom w:val="none" w:sz="0" w:space="0" w:color="auto"/>
        <w:right w:val="none" w:sz="0" w:space="0" w:color="auto"/>
      </w:divBdr>
      <w:divsChild>
        <w:div w:id="1191337180">
          <w:marLeft w:val="446"/>
          <w:marRight w:val="0"/>
          <w:marTop w:val="86"/>
          <w:marBottom w:val="0"/>
          <w:divBdr>
            <w:top w:val="none" w:sz="0" w:space="0" w:color="auto"/>
            <w:left w:val="none" w:sz="0" w:space="0" w:color="auto"/>
            <w:bottom w:val="none" w:sz="0" w:space="0" w:color="auto"/>
            <w:right w:val="none" w:sz="0" w:space="0" w:color="auto"/>
          </w:divBdr>
        </w:div>
        <w:div w:id="1048607214">
          <w:marLeft w:val="1166"/>
          <w:marRight w:val="0"/>
          <w:marTop w:val="86"/>
          <w:marBottom w:val="0"/>
          <w:divBdr>
            <w:top w:val="none" w:sz="0" w:space="0" w:color="auto"/>
            <w:left w:val="none" w:sz="0" w:space="0" w:color="auto"/>
            <w:bottom w:val="none" w:sz="0" w:space="0" w:color="auto"/>
            <w:right w:val="none" w:sz="0" w:space="0" w:color="auto"/>
          </w:divBdr>
        </w:div>
        <w:div w:id="615137334">
          <w:marLeft w:val="446"/>
          <w:marRight w:val="0"/>
          <w:marTop w:val="86"/>
          <w:marBottom w:val="0"/>
          <w:divBdr>
            <w:top w:val="none" w:sz="0" w:space="0" w:color="auto"/>
            <w:left w:val="none" w:sz="0" w:space="0" w:color="auto"/>
            <w:bottom w:val="none" w:sz="0" w:space="0" w:color="auto"/>
            <w:right w:val="none" w:sz="0" w:space="0" w:color="auto"/>
          </w:divBdr>
        </w:div>
        <w:div w:id="1046880934">
          <w:marLeft w:val="1166"/>
          <w:marRight w:val="0"/>
          <w:marTop w:val="86"/>
          <w:marBottom w:val="0"/>
          <w:divBdr>
            <w:top w:val="none" w:sz="0" w:space="0" w:color="auto"/>
            <w:left w:val="none" w:sz="0" w:space="0" w:color="auto"/>
            <w:bottom w:val="none" w:sz="0" w:space="0" w:color="auto"/>
            <w:right w:val="none" w:sz="0" w:space="0" w:color="auto"/>
          </w:divBdr>
        </w:div>
        <w:div w:id="309529120">
          <w:marLeft w:val="446"/>
          <w:marRight w:val="0"/>
          <w:marTop w:val="86"/>
          <w:marBottom w:val="0"/>
          <w:divBdr>
            <w:top w:val="none" w:sz="0" w:space="0" w:color="auto"/>
            <w:left w:val="none" w:sz="0" w:space="0" w:color="auto"/>
            <w:bottom w:val="none" w:sz="0" w:space="0" w:color="auto"/>
            <w:right w:val="none" w:sz="0" w:space="0" w:color="auto"/>
          </w:divBdr>
        </w:div>
        <w:div w:id="1049304969">
          <w:marLeft w:val="446"/>
          <w:marRight w:val="0"/>
          <w:marTop w:val="86"/>
          <w:marBottom w:val="0"/>
          <w:divBdr>
            <w:top w:val="none" w:sz="0" w:space="0" w:color="auto"/>
            <w:left w:val="none" w:sz="0" w:space="0" w:color="auto"/>
            <w:bottom w:val="none" w:sz="0" w:space="0" w:color="auto"/>
            <w:right w:val="none" w:sz="0" w:space="0" w:color="auto"/>
          </w:divBdr>
        </w:div>
        <w:div w:id="2073387252">
          <w:marLeft w:val="1166"/>
          <w:marRight w:val="0"/>
          <w:marTop w:val="86"/>
          <w:marBottom w:val="0"/>
          <w:divBdr>
            <w:top w:val="none" w:sz="0" w:space="0" w:color="auto"/>
            <w:left w:val="none" w:sz="0" w:space="0" w:color="auto"/>
            <w:bottom w:val="none" w:sz="0" w:space="0" w:color="auto"/>
            <w:right w:val="none" w:sz="0" w:space="0" w:color="auto"/>
          </w:divBdr>
        </w:div>
      </w:divsChild>
    </w:div>
    <w:div w:id="690380454">
      <w:bodyDiv w:val="1"/>
      <w:marLeft w:val="0"/>
      <w:marRight w:val="0"/>
      <w:marTop w:val="0"/>
      <w:marBottom w:val="0"/>
      <w:divBdr>
        <w:top w:val="none" w:sz="0" w:space="0" w:color="auto"/>
        <w:left w:val="none" w:sz="0" w:space="0" w:color="auto"/>
        <w:bottom w:val="none" w:sz="0" w:space="0" w:color="auto"/>
        <w:right w:val="none" w:sz="0" w:space="0" w:color="auto"/>
      </w:divBdr>
      <w:divsChild>
        <w:div w:id="283581436">
          <w:marLeft w:val="0"/>
          <w:marRight w:val="0"/>
          <w:marTop w:val="0"/>
          <w:marBottom w:val="0"/>
          <w:divBdr>
            <w:top w:val="none" w:sz="0" w:space="0" w:color="auto"/>
            <w:left w:val="none" w:sz="0" w:space="0" w:color="auto"/>
            <w:bottom w:val="none" w:sz="0" w:space="0" w:color="auto"/>
            <w:right w:val="none" w:sz="0" w:space="0" w:color="auto"/>
          </w:divBdr>
          <w:divsChild>
            <w:div w:id="1104768118">
              <w:marLeft w:val="0"/>
              <w:marRight w:val="0"/>
              <w:marTop w:val="0"/>
              <w:marBottom w:val="0"/>
              <w:divBdr>
                <w:top w:val="none" w:sz="0" w:space="0" w:color="auto"/>
                <w:left w:val="none" w:sz="0" w:space="0" w:color="auto"/>
                <w:bottom w:val="none" w:sz="0" w:space="0" w:color="auto"/>
                <w:right w:val="none" w:sz="0" w:space="0" w:color="auto"/>
              </w:divBdr>
              <w:divsChild>
                <w:div w:id="766737175">
                  <w:marLeft w:val="1"/>
                  <w:marRight w:val="1"/>
                  <w:marTop w:val="0"/>
                  <w:marBottom w:val="0"/>
                  <w:divBdr>
                    <w:top w:val="none" w:sz="0" w:space="0" w:color="auto"/>
                    <w:left w:val="none" w:sz="0" w:space="0" w:color="auto"/>
                    <w:bottom w:val="none" w:sz="0" w:space="0" w:color="auto"/>
                    <w:right w:val="none" w:sz="0" w:space="0" w:color="auto"/>
                  </w:divBdr>
                  <w:divsChild>
                    <w:div w:id="353843986">
                      <w:marLeft w:val="0"/>
                      <w:marRight w:val="0"/>
                      <w:marTop w:val="0"/>
                      <w:marBottom w:val="0"/>
                      <w:divBdr>
                        <w:top w:val="none" w:sz="0" w:space="0" w:color="auto"/>
                        <w:left w:val="none" w:sz="0" w:space="0" w:color="auto"/>
                        <w:bottom w:val="none" w:sz="0" w:space="0" w:color="auto"/>
                        <w:right w:val="none" w:sz="0" w:space="0" w:color="auto"/>
                      </w:divBdr>
                      <w:divsChild>
                        <w:div w:id="635722759">
                          <w:marLeft w:val="0"/>
                          <w:marRight w:val="0"/>
                          <w:marTop w:val="0"/>
                          <w:marBottom w:val="0"/>
                          <w:divBdr>
                            <w:top w:val="none" w:sz="0" w:space="0" w:color="auto"/>
                            <w:left w:val="none" w:sz="0" w:space="0" w:color="auto"/>
                            <w:bottom w:val="none" w:sz="0" w:space="0" w:color="auto"/>
                            <w:right w:val="none" w:sz="0" w:space="0" w:color="auto"/>
                          </w:divBdr>
                          <w:divsChild>
                            <w:div w:id="987516564">
                              <w:marLeft w:val="0"/>
                              <w:marRight w:val="0"/>
                              <w:marTop w:val="0"/>
                              <w:marBottom w:val="0"/>
                              <w:divBdr>
                                <w:top w:val="none" w:sz="0" w:space="0" w:color="auto"/>
                                <w:left w:val="none" w:sz="0" w:space="0" w:color="auto"/>
                                <w:bottom w:val="none" w:sz="0" w:space="0" w:color="auto"/>
                                <w:right w:val="none" w:sz="0" w:space="0" w:color="auto"/>
                              </w:divBdr>
                              <w:divsChild>
                                <w:div w:id="1570725556">
                                  <w:marLeft w:val="0"/>
                                  <w:marRight w:val="0"/>
                                  <w:marTop w:val="0"/>
                                  <w:marBottom w:val="0"/>
                                  <w:divBdr>
                                    <w:top w:val="none" w:sz="0" w:space="0" w:color="auto"/>
                                    <w:left w:val="none" w:sz="0" w:space="0" w:color="auto"/>
                                    <w:bottom w:val="none" w:sz="0" w:space="0" w:color="auto"/>
                                    <w:right w:val="none" w:sz="0" w:space="0" w:color="auto"/>
                                  </w:divBdr>
                                  <w:divsChild>
                                    <w:div w:id="1578512343">
                                      <w:marLeft w:val="0"/>
                                      <w:marRight w:val="0"/>
                                      <w:marTop w:val="0"/>
                                      <w:marBottom w:val="0"/>
                                      <w:divBdr>
                                        <w:top w:val="none" w:sz="0" w:space="0" w:color="auto"/>
                                        <w:left w:val="none" w:sz="0" w:space="0" w:color="auto"/>
                                        <w:bottom w:val="none" w:sz="0" w:space="0" w:color="auto"/>
                                        <w:right w:val="none" w:sz="0" w:space="0" w:color="auto"/>
                                      </w:divBdr>
                                    </w:div>
                                    <w:div w:id="766388376">
                                      <w:marLeft w:val="0"/>
                                      <w:marRight w:val="0"/>
                                      <w:marTop w:val="0"/>
                                      <w:marBottom w:val="0"/>
                                      <w:divBdr>
                                        <w:top w:val="none" w:sz="0" w:space="0" w:color="auto"/>
                                        <w:left w:val="none" w:sz="0" w:space="0" w:color="auto"/>
                                        <w:bottom w:val="none" w:sz="0" w:space="0" w:color="auto"/>
                                        <w:right w:val="none" w:sz="0" w:space="0" w:color="auto"/>
                                      </w:divBdr>
                                      <w:divsChild>
                                        <w:div w:id="1207447626">
                                          <w:marLeft w:val="0"/>
                                          <w:marRight w:val="0"/>
                                          <w:marTop w:val="0"/>
                                          <w:marBottom w:val="0"/>
                                          <w:divBdr>
                                            <w:top w:val="none" w:sz="0" w:space="0" w:color="auto"/>
                                            <w:left w:val="none" w:sz="0" w:space="0" w:color="auto"/>
                                            <w:bottom w:val="none" w:sz="0" w:space="0" w:color="auto"/>
                                            <w:right w:val="none" w:sz="0" w:space="0" w:color="auto"/>
                                          </w:divBdr>
                                          <w:divsChild>
                                            <w:div w:id="2059014068">
                                              <w:marLeft w:val="0"/>
                                              <w:marRight w:val="0"/>
                                              <w:marTop w:val="0"/>
                                              <w:marBottom w:val="0"/>
                                              <w:divBdr>
                                                <w:top w:val="none" w:sz="0" w:space="0" w:color="auto"/>
                                                <w:left w:val="none" w:sz="0" w:space="0" w:color="auto"/>
                                                <w:bottom w:val="none" w:sz="0" w:space="0" w:color="auto"/>
                                                <w:right w:val="none" w:sz="0" w:space="0" w:color="auto"/>
                                              </w:divBdr>
                                              <w:divsChild>
                                                <w:div w:id="1795714869">
                                                  <w:marLeft w:val="0"/>
                                                  <w:marRight w:val="0"/>
                                                  <w:marTop w:val="0"/>
                                                  <w:marBottom w:val="0"/>
                                                  <w:divBdr>
                                                    <w:top w:val="none" w:sz="0" w:space="0" w:color="auto"/>
                                                    <w:left w:val="none" w:sz="0" w:space="0" w:color="auto"/>
                                                    <w:bottom w:val="none" w:sz="0" w:space="0" w:color="auto"/>
                                                    <w:right w:val="none" w:sz="0" w:space="0" w:color="auto"/>
                                                  </w:divBdr>
                                                </w:div>
                                              </w:divsChild>
                                            </w:div>
                                            <w:div w:id="1219591015">
                                              <w:marLeft w:val="0"/>
                                              <w:marRight w:val="0"/>
                                              <w:marTop w:val="0"/>
                                              <w:marBottom w:val="0"/>
                                              <w:divBdr>
                                                <w:top w:val="none" w:sz="0" w:space="0" w:color="auto"/>
                                                <w:left w:val="none" w:sz="0" w:space="0" w:color="auto"/>
                                                <w:bottom w:val="none" w:sz="0" w:space="0" w:color="auto"/>
                                                <w:right w:val="none" w:sz="0" w:space="0" w:color="auto"/>
                                              </w:divBdr>
                                              <w:divsChild>
                                                <w:div w:id="33431292">
                                                  <w:marLeft w:val="0"/>
                                                  <w:marRight w:val="0"/>
                                                  <w:marTop w:val="0"/>
                                                  <w:marBottom w:val="0"/>
                                                  <w:divBdr>
                                                    <w:top w:val="none" w:sz="0" w:space="0" w:color="auto"/>
                                                    <w:left w:val="none" w:sz="0" w:space="0" w:color="auto"/>
                                                    <w:bottom w:val="none" w:sz="0" w:space="0" w:color="auto"/>
                                                    <w:right w:val="none" w:sz="0" w:space="0" w:color="auto"/>
                                                  </w:divBdr>
                                                </w:div>
                                              </w:divsChild>
                                            </w:div>
                                            <w:div w:id="1682470030">
                                              <w:marLeft w:val="0"/>
                                              <w:marRight w:val="0"/>
                                              <w:marTop w:val="0"/>
                                              <w:marBottom w:val="0"/>
                                              <w:divBdr>
                                                <w:top w:val="none" w:sz="0" w:space="0" w:color="auto"/>
                                                <w:left w:val="none" w:sz="0" w:space="0" w:color="auto"/>
                                                <w:bottom w:val="none" w:sz="0" w:space="0" w:color="auto"/>
                                                <w:right w:val="none" w:sz="0" w:space="0" w:color="auto"/>
                                              </w:divBdr>
                                              <w:divsChild>
                                                <w:div w:id="1033535056">
                                                  <w:marLeft w:val="0"/>
                                                  <w:marRight w:val="0"/>
                                                  <w:marTop w:val="0"/>
                                                  <w:marBottom w:val="0"/>
                                                  <w:divBdr>
                                                    <w:top w:val="none" w:sz="0" w:space="0" w:color="auto"/>
                                                    <w:left w:val="none" w:sz="0" w:space="0" w:color="auto"/>
                                                    <w:bottom w:val="none" w:sz="0" w:space="0" w:color="auto"/>
                                                    <w:right w:val="none" w:sz="0" w:space="0" w:color="auto"/>
                                                  </w:divBdr>
                                                </w:div>
                                              </w:divsChild>
                                            </w:div>
                                            <w:div w:id="130055392">
                                              <w:marLeft w:val="0"/>
                                              <w:marRight w:val="0"/>
                                              <w:marTop w:val="0"/>
                                              <w:marBottom w:val="0"/>
                                              <w:divBdr>
                                                <w:top w:val="none" w:sz="0" w:space="0" w:color="auto"/>
                                                <w:left w:val="none" w:sz="0" w:space="0" w:color="auto"/>
                                                <w:bottom w:val="none" w:sz="0" w:space="0" w:color="auto"/>
                                                <w:right w:val="none" w:sz="0" w:space="0" w:color="auto"/>
                                              </w:divBdr>
                                              <w:divsChild>
                                                <w:div w:id="5758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692904">
      <w:bodyDiv w:val="1"/>
      <w:marLeft w:val="0"/>
      <w:marRight w:val="0"/>
      <w:marTop w:val="0"/>
      <w:marBottom w:val="0"/>
      <w:divBdr>
        <w:top w:val="none" w:sz="0" w:space="0" w:color="auto"/>
        <w:left w:val="none" w:sz="0" w:space="0" w:color="auto"/>
        <w:bottom w:val="none" w:sz="0" w:space="0" w:color="auto"/>
        <w:right w:val="none" w:sz="0" w:space="0" w:color="auto"/>
      </w:divBdr>
      <w:divsChild>
        <w:div w:id="652485716">
          <w:marLeft w:val="0"/>
          <w:marRight w:val="0"/>
          <w:marTop w:val="0"/>
          <w:marBottom w:val="0"/>
          <w:divBdr>
            <w:top w:val="none" w:sz="0" w:space="0" w:color="auto"/>
            <w:left w:val="none" w:sz="0" w:space="0" w:color="auto"/>
            <w:bottom w:val="none" w:sz="0" w:space="0" w:color="auto"/>
            <w:right w:val="none" w:sz="0" w:space="0" w:color="auto"/>
          </w:divBdr>
          <w:divsChild>
            <w:div w:id="306326769">
              <w:marLeft w:val="0"/>
              <w:marRight w:val="0"/>
              <w:marTop w:val="0"/>
              <w:marBottom w:val="0"/>
              <w:divBdr>
                <w:top w:val="none" w:sz="0" w:space="0" w:color="auto"/>
                <w:left w:val="none" w:sz="0" w:space="0" w:color="auto"/>
                <w:bottom w:val="none" w:sz="0" w:space="0" w:color="auto"/>
                <w:right w:val="none" w:sz="0" w:space="0" w:color="auto"/>
              </w:divBdr>
              <w:divsChild>
                <w:div w:id="1123115903">
                  <w:marLeft w:val="1"/>
                  <w:marRight w:val="1"/>
                  <w:marTop w:val="0"/>
                  <w:marBottom w:val="0"/>
                  <w:divBdr>
                    <w:top w:val="none" w:sz="0" w:space="0" w:color="auto"/>
                    <w:left w:val="none" w:sz="0" w:space="0" w:color="auto"/>
                    <w:bottom w:val="none" w:sz="0" w:space="0" w:color="auto"/>
                    <w:right w:val="none" w:sz="0" w:space="0" w:color="auto"/>
                  </w:divBdr>
                  <w:divsChild>
                    <w:div w:id="1257060191">
                      <w:marLeft w:val="0"/>
                      <w:marRight w:val="0"/>
                      <w:marTop w:val="0"/>
                      <w:marBottom w:val="0"/>
                      <w:divBdr>
                        <w:top w:val="none" w:sz="0" w:space="0" w:color="auto"/>
                        <w:left w:val="none" w:sz="0" w:space="0" w:color="auto"/>
                        <w:bottom w:val="none" w:sz="0" w:space="0" w:color="auto"/>
                        <w:right w:val="none" w:sz="0" w:space="0" w:color="auto"/>
                      </w:divBdr>
                      <w:divsChild>
                        <w:div w:id="223302927">
                          <w:marLeft w:val="0"/>
                          <w:marRight w:val="0"/>
                          <w:marTop w:val="0"/>
                          <w:marBottom w:val="0"/>
                          <w:divBdr>
                            <w:top w:val="none" w:sz="0" w:space="0" w:color="auto"/>
                            <w:left w:val="none" w:sz="0" w:space="0" w:color="auto"/>
                            <w:bottom w:val="none" w:sz="0" w:space="0" w:color="auto"/>
                            <w:right w:val="none" w:sz="0" w:space="0" w:color="auto"/>
                          </w:divBdr>
                          <w:divsChild>
                            <w:div w:id="237713085">
                              <w:marLeft w:val="0"/>
                              <w:marRight w:val="0"/>
                              <w:marTop w:val="0"/>
                              <w:marBottom w:val="0"/>
                              <w:divBdr>
                                <w:top w:val="none" w:sz="0" w:space="0" w:color="auto"/>
                                <w:left w:val="none" w:sz="0" w:space="0" w:color="auto"/>
                                <w:bottom w:val="none" w:sz="0" w:space="0" w:color="auto"/>
                                <w:right w:val="none" w:sz="0" w:space="0" w:color="auto"/>
                              </w:divBdr>
                              <w:divsChild>
                                <w:div w:id="6186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7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ssex.gov.uk/education-outside-mainstream-schools/elective-home-education" TargetMode="External"/><Relationship Id="rId18" Type="http://schemas.openxmlformats.org/officeDocument/2006/relationships/hyperlink" Target="mailto:manda.briggs@essex.gov.uk"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chools.essex.gov.uk/pupils/Safeguarding/Child_Protection_Referrals/Pages/Safeguarding-Key-Service-Contact-Infomation.aspx" TargetMode="External"/><Relationship Id="rId17" Type="http://schemas.openxmlformats.org/officeDocument/2006/relationships/hyperlink" Target="mailto:deborah.swann@essex.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ebbie.heine@essex.gov.uk" TargetMode="External"/><Relationship Id="rId20" Type="http://schemas.openxmlformats.org/officeDocument/2006/relationships/hyperlink" Target="mailto:childrenmissingeducation@essex.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sex-self.achieveservice.com/service/Notification_of_Parental_Decision_to_Electively_Home_Educate"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nita.patel-lingam@essex.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791528/EHE_guidance_for_parentsafterconsultationv2.2.pdf" TargetMode="External"/><Relationship Id="rId19" Type="http://schemas.openxmlformats.org/officeDocument/2006/relationships/hyperlink" Target="mailto:rajshree.ravalia@essex.gov.uk"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791527/Elective_home_education_gudiance_for_LAv2.0.pdf" TargetMode="External"/><Relationship Id="rId14" Type="http://schemas.openxmlformats.org/officeDocument/2006/relationships/hyperlink" Target="mailto:homeeducation@essex.gov.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Essex County Council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F8B96B-4062-4861-99F7-7DB72398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5794</Words>
  <Characters>33031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Education Compliance: Policy and Practice Guidance in respect of Elective Home Education (EHE)</vt:lpstr>
    </vt:vector>
  </TitlesOfParts>
  <Company>Essex County Council</Company>
  <LinksUpToDate>false</LinksUpToDate>
  <CharactersWithSpaces>38748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Compliance: Policy and Practice Guidance in respect of Elective Home Education (EHE)</dc:title>
  <dc:creator>Anita Patel-Lingam</dc:creator>
  <cp:lastModifiedBy>Anita Patel-Lingam - Statutory Education Compliance Manager</cp:lastModifiedBy>
  <cp:revision>11</cp:revision>
  <cp:lastPrinted>2025-08-12T10:24:00Z</cp:lastPrinted>
  <dcterms:created xsi:type="dcterms:W3CDTF">2025-08-12T08:52:00Z</dcterms:created>
  <dcterms:modified xsi:type="dcterms:W3CDTF">2025-08-12T10:24:00Z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2020-08-24T09:57:10Z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d1544ee4-2d44-4c43-9b52-00004c77bed8</vt:lpwstr>
  </property>
  <property fmtid="{D5CDD505-2E9C-101B-9397-08002B2CF9AE}" pid="8" name="MSIP_Label_39d8be9e-c8d9-4b9c-bd40-2c27cc7ea2e6_ContentBits">
    <vt:lpwstr>0</vt:lpwstr>
  </property>
</Properties>
</file>