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9FF65" w14:textId="461DC67C" w:rsidR="005559B6" w:rsidRDefault="00F30349" w:rsidP="00F30349">
      <w:pPr>
        <w:jc w:val="center"/>
      </w:pPr>
      <w:r>
        <w:rPr>
          <w:noProof/>
        </w:rPr>
        <w:drawing>
          <wp:inline distT="0" distB="0" distL="0" distR="0" wp14:anchorId="231F0FB9" wp14:editId="6FDE8193">
            <wp:extent cx="3224778" cy="809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42926" cy="814181"/>
                    </a:xfrm>
                    <a:prstGeom prst="rect">
                      <a:avLst/>
                    </a:prstGeom>
                    <a:noFill/>
                  </pic:spPr>
                </pic:pic>
              </a:graphicData>
            </a:graphic>
          </wp:inline>
        </w:drawing>
      </w:r>
    </w:p>
    <w:p w14:paraId="7F54540A" w14:textId="61291165" w:rsidR="00F30349" w:rsidRDefault="00F30349" w:rsidP="00F30349">
      <w:pPr>
        <w:jc w:val="center"/>
      </w:pPr>
    </w:p>
    <w:p w14:paraId="7F8D4301" w14:textId="1F326550" w:rsidR="00F30349" w:rsidRDefault="00F30349" w:rsidP="00F30349">
      <w:r>
        <w:t xml:space="preserve">In January 2023, the PEP process for Essex children in care will be changing. The reason for the change is to make the PEP one </w:t>
      </w:r>
      <w:r w:rsidR="0067370D">
        <w:t xml:space="preserve">whole </w:t>
      </w:r>
      <w:r>
        <w:t xml:space="preserve">document </w:t>
      </w:r>
      <w:r w:rsidR="00B51ABD">
        <w:t>which will</w:t>
      </w:r>
      <w:r>
        <w:t xml:space="preserve"> ensure that </w:t>
      </w:r>
      <w:r w:rsidR="00B51ABD">
        <w:t>the PEP is</w:t>
      </w:r>
      <w:r>
        <w:t xml:space="preserve"> meaningful for all professionals involved and most importantly the young person.</w:t>
      </w:r>
      <w:r w:rsidR="00284472">
        <w:t xml:space="preserve"> The one document process will capture the current needs of the young person termly.</w:t>
      </w:r>
    </w:p>
    <w:p w14:paraId="21B6E789" w14:textId="3BD21232" w:rsidR="00F30349" w:rsidRDefault="00F30349" w:rsidP="00F30349">
      <w:r>
        <w:t>The current split PEP process is disjointed and confusing for schools and social workers and creates additional admin duties for the social worker that is not required</w:t>
      </w:r>
      <w:r w:rsidR="00B51ABD">
        <w:t>.</w:t>
      </w:r>
    </w:p>
    <w:p w14:paraId="0510EBE6" w14:textId="2854DDA2" w:rsidR="00B51ABD" w:rsidRDefault="00B51ABD" w:rsidP="00F30349">
      <w:r>
        <w:t>The new process will create a discussion around the current needs of the young person, enabling better outcomes for young people</w:t>
      </w:r>
      <w:r w:rsidR="0067370D">
        <w:t xml:space="preserve"> in care</w:t>
      </w:r>
      <w:r>
        <w:t>.</w:t>
      </w:r>
    </w:p>
    <w:p w14:paraId="2A0E1CC5" w14:textId="54713094" w:rsidR="00B51ABD" w:rsidRDefault="00B51ABD" w:rsidP="00F30349">
      <w:r>
        <w:t>The Virtual School will manage the PEP and will be responsible for the compliance from January 2023.</w:t>
      </w:r>
    </w:p>
    <w:p w14:paraId="156191AF" w14:textId="21C3FD96" w:rsidR="00B51ABD" w:rsidRDefault="00B51ABD" w:rsidP="00F30349">
      <w:r>
        <w:t>This is an overview of the new process. Schools and Social workers should arrange a PEP meeting date for the spring term as soon as possible if one has not</w:t>
      </w:r>
      <w:r w:rsidR="00284472">
        <w:t xml:space="preserve"> yet</w:t>
      </w:r>
      <w:r>
        <w:t xml:space="preserve"> been set.</w:t>
      </w:r>
    </w:p>
    <w:p w14:paraId="37561F3B" w14:textId="77777777" w:rsidR="00B51ABD" w:rsidRDefault="00B51ABD" w:rsidP="00B51ABD">
      <w:pPr>
        <w:pStyle w:val="ListParagraph"/>
        <w:numPr>
          <w:ilvl w:val="0"/>
          <w:numId w:val="1"/>
        </w:numPr>
        <w:rPr>
          <w:rFonts w:eastAsia="Times New Roman"/>
          <w:lang w:eastAsia="en-US"/>
        </w:rPr>
      </w:pPr>
      <w:r>
        <w:rPr>
          <w:rFonts w:eastAsia="Times New Roman"/>
          <w:lang w:eastAsia="en-US"/>
        </w:rPr>
        <w:t>School to draft PEP document before meeting</w:t>
      </w:r>
    </w:p>
    <w:p w14:paraId="7DF8E189" w14:textId="77777777" w:rsidR="00B51ABD" w:rsidRDefault="00B51ABD" w:rsidP="00B51ABD">
      <w:pPr>
        <w:pStyle w:val="ListParagraph"/>
        <w:numPr>
          <w:ilvl w:val="0"/>
          <w:numId w:val="1"/>
        </w:numPr>
        <w:rPr>
          <w:rFonts w:eastAsia="Times New Roman"/>
          <w:lang w:eastAsia="en-US"/>
        </w:rPr>
      </w:pPr>
      <w:r>
        <w:rPr>
          <w:rFonts w:eastAsia="Times New Roman"/>
          <w:lang w:eastAsia="en-US"/>
        </w:rPr>
        <w:t>The meeting discussion will be led by the school around the PEP document- any amendments to be made if required (training around this discussion will be provided)</w:t>
      </w:r>
    </w:p>
    <w:p w14:paraId="4FF1536F" w14:textId="5AC765F1" w:rsidR="00B51ABD" w:rsidRDefault="00B51ABD" w:rsidP="00B51ABD">
      <w:pPr>
        <w:pStyle w:val="ListParagraph"/>
        <w:numPr>
          <w:ilvl w:val="0"/>
          <w:numId w:val="1"/>
        </w:numPr>
        <w:rPr>
          <w:rFonts w:eastAsia="Times New Roman"/>
          <w:lang w:eastAsia="en-US"/>
        </w:rPr>
      </w:pPr>
      <w:r>
        <w:rPr>
          <w:rFonts w:eastAsia="Times New Roman"/>
          <w:lang w:eastAsia="en-US"/>
        </w:rPr>
        <w:t xml:space="preserve">School/Social Worker to arrange meeting date/time each term (at end of meeting)- Foster carer and </w:t>
      </w:r>
      <w:r w:rsidR="0067370D">
        <w:rPr>
          <w:rFonts w:eastAsia="Times New Roman"/>
          <w:lang w:eastAsia="en-US"/>
        </w:rPr>
        <w:t>young</w:t>
      </w:r>
      <w:r>
        <w:rPr>
          <w:rFonts w:eastAsia="Times New Roman"/>
          <w:lang w:eastAsia="en-US"/>
        </w:rPr>
        <w:t xml:space="preserve"> person to attend (if appropriate, young person to be guided through PEP if they do not attend meeting by either school/social worker or carer) </w:t>
      </w:r>
    </w:p>
    <w:p w14:paraId="2E9EC371" w14:textId="5ACB44EB" w:rsidR="0067370D" w:rsidRDefault="0067370D" w:rsidP="00B51ABD">
      <w:pPr>
        <w:pStyle w:val="ListParagraph"/>
        <w:numPr>
          <w:ilvl w:val="0"/>
          <w:numId w:val="1"/>
        </w:numPr>
        <w:rPr>
          <w:rFonts w:eastAsia="Times New Roman"/>
          <w:lang w:eastAsia="en-US"/>
        </w:rPr>
      </w:pPr>
      <w:r>
        <w:rPr>
          <w:rFonts w:eastAsia="Times New Roman"/>
          <w:lang w:eastAsia="en-US"/>
        </w:rPr>
        <w:t xml:space="preserve">NOTE* if a social worker cannot attend the meeting due to an emergency then the meeting can be rearranged (please inform the virtual school) however, if a suitable date cannot be rearranged then the meeting can go ahead however, the social </w:t>
      </w:r>
      <w:r w:rsidR="00284472">
        <w:rPr>
          <w:rFonts w:eastAsia="Times New Roman"/>
          <w:lang w:eastAsia="en-US"/>
        </w:rPr>
        <w:t xml:space="preserve">worker </w:t>
      </w:r>
      <w:r>
        <w:rPr>
          <w:rFonts w:eastAsia="Times New Roman"/>
          <w:lang w:eastAsia="en-US"/>
        </w:rPr>
        <w:t>must ensure that they arrange to review the PEP document before it is submitted for review  by the virtual school and discuss with the school any areas that are not correct or require amending.</w:t>
      </w:r>
    </w:p>
    <w:p w14:paraId="781A9D2A" w14:textId="77777777" w:rsidR="00B51ABD" w:rsidRDefault="00B51ABD" w:rsidP="00B51ABD">
      <w:pPr>
        <w:pStyle w:val="ListParagraph"/>
        <w:numPr>
          <w:ilvl w:val="0"/>
          <w:numId w:val="1"/>
        </w:numPr>
        <w:rPr>
          <w:rFonts w:eastAsia="Times New Roman"/>
          <w:lang w:eastAsia="en-US"/>
        </w:rPr>
      </w:pPr>
      <w:r>
        <w:rPr>
          <w:rFonts w:eastAsia="Times New Roman"/>
          <w:lang w:eastAsia="en-US"/>
        </w:rPr>
        <w:t>After the meeting the school will submit the PEP to the virtual school for review and approval.</w:t>
      </w:r>
    </w:p>
    <w:p w14:paraId="300C5E47" w14:textId="69CE2BC4" w:rsidR="00B51ABD" w:rsidRDefault="00B51ABD" w:rsidP="00B51ABD">
      <w:pPr>
        <w:pStyle w:val="ListParagraph"/>
        <w:numPr>
          <w:ilvl w:val="0"/>
          <w:numId w:val="1"/>
        </w:numPr>
        <w:rPr>
          <w:rFonts w:eastAsia="Times New Roman"/>
          <w:lang w:eastAsia="en-US"/>
        </w:rPr>
      </w:pPr>
      <w:r>
        <w:rPr>
          <w:rFonts w:eastAsia="Times New Roman"/>
          <w:lang w:eastAsia="en-US"/>
        </w:rPr>
        <w:t xml:space="preserve">If </w:t>
      </w:r>
      <w:r w:rsidR="0067370D">
        <w:rPr>
          <w:rFonts w:eastAsia="Times New Roman"/>
          <w:lang w:eastAsia="en-US"/>
        </w:rPr>
        <w:t>required,</w:t>
      </w:r>
      <w:r>
        <w:rPr>
          <w:rFonts w:eastAsia="Times New Roman"/>
          <w:lang w:eastAsia="en-US"/>
        </w:rPr>
        <w:t xml:space="preserve"> the Virtual School will work with the school if the PEP requires any actions before approval. If funding/interventions are amended the Virtual School will inform the social worker.</w:t>
      </w:r>
    </w:p>
    <w:p w14:paraId="01F227F1" w14:textId="7FD89B35" w:rsidR="00B51ABD" w:rsidRDefault="00B51ABD" w:rsidP="00B51ABD">
      <w:pPr>
        <w:pStyle w:val="ListParagraph"/>
        <w:numPr>
          <w:ilvl w:val="0"/>
          <w:numId w:val="1"/>
        </w:numPr>
        <w:rPr>
          <w:rFonts w:eastAsia="Times New Roman"/>
          <w:lang w:eastAsia="en-US"/>
        </w:rPr>
      </w:pPr>
      <w:r>
        <w:rPr>
          <w:rFonts w:eastAsia="Times New Roman"/>
          <w:lang w:eastAsia="en-US"/>
        </w:rPr>
        <w:t>Once the PEP is approved by the Virtual School, a Word/PDF copy of the PEP will be loaded onto the PEP and onto the social care system</w:t>
      </w:r>
    </w:p>
    <w:p w14:paraId="33C73F42" w14:textId="75234496" w:rsidR="00B51ABD" w:rsidRDefault="00B51ABD" w:rsidP="00B51ABD">
      <w:pPr>
        <w:rPr>
          <w:rFonts w:eastAsia="Times New Roman"/>
        </w:rPr>
      </w:pPr>
    </w:p>
    <w:p w14:paraId="650B11FF" w14:textId="62E62172" w:rsidR="00B51ABD" w:rsidRDefault="00B51ABD" w:rsidP="00B51ABD">
      <w:pPr>
        <w:rPr>
          <w:rFonts w:eastAsia="Times New Roman"/>
        </w:rPr>
      </w:pPr>
      <w:r>
        <w:rPr>
          <w:rFonts w:eastAsia="Times New Roman"/>
        </w:rPr>
        <w:t>The workflow for social workers</w:t>
      </w:r>
      <w:r w:rsidR="00284472">
        <w:rPr>
          <w:rFonts w:eastAsia="Times New Roman"/>
        </w:rPr>
        <w:t xml:space="preserve"> </w:t>
      </w:r>
      <w:r w:rsidR="00DE3563">
        <w:rPr>
          <w:rFonts w:eastAsia="Times New Roman"/>
        </w:rPr>
        <w:t xml:space="preserve">that is required to be actioned </w:t>
      </w:r>
      <w:r w:rsidR="00284472">
        <w:rPr>
          <w:rFonts w:eastAsia="Times New Roman"/>
        </w:rPr>
        <w:t>on Mosaic</w:t>
      </w:r>
      <w:r>
        <w:rPr>
          <w:rFonts w:eastAsia="Times New Roman"/>
        </w:rPr>
        <w:t xml:space="preserve"> </w:t>
      </w:r>
      <w:r w:rsidR="00DE3563">
        <w:rPr>
          <w:rFonts w:eastAsia="Times New Roman"/>
        </w:rPr>
        <w:t>is available in a video communication that will be sent to all CIC social</w:t>
      </w:r>
      <w:r w:rsidR="00EA3303">
        <w:rPr>
          <w:rFonts w:eastAsia="Times New Roman"/>
        </w:rPr>
        <w:t>.</w:t>
      </w:r>
    </w:p>
    <w:p w14:paraId="7B5F3417" w14:textId="6245AFA3" w:rsidR="00284472" w:rsidRPr="00B51ABD" w:rsidRDefault="00284472" w:rsidP="00B51ABD">
      <w:pPr>
        <w:rPr>
          <w:rFonts w:eastAsia="Times New Roman"/>
        </w:rPr>
      </w:pPr>
      <w:r>
        <w:rPr>
          <w:rFonts w:eastAsia="Times New Roman"/>
        </w:rPr>
        <w:t xml:space="preserve">Any questions regarding the PEP process or the conditions of the grant, please contact </w:t>
      </w:r>
      <w:hyperlink r:id="rId6" w:history="1">
        <w:r w:rsidRPr="00BE30D0">
          <w:rPr>
            <w:rStyle w:val="Hyperlink"/>
            <w:rFonts w:eastAsia="Times New Roman"/>
          </w:rPr>
          <w:t>virtual.school@essex.gov.uk</w:t>
        </w:r>
      </w:hyperlink>
      <w:r>
        <w:rPr>
          <w:rFonts w:eastAsia="Times New Roman"/>
        </w:rPr>
        <w:t xml:space="preserve"> </w:t>
      </w:r>
    </w:p>
    <w:p w14:paraId="5B514639" w14:textId="77777777" w:rsidR="00B51ABD" w:rsidRDefault="00B51ABD" w:rsidP="00F30349"/>
    <w:p w14:paraId="07554C79" w14:textId="669056E1" w:rsidR="00B51ABD" w:rsidRDefault="00B51ABD" w:rsidP="00F30349"/>
    <w:sectPr w:rsidR="00B51A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D857E4"/>
    <w:multiLevelType w:val="hybridMultilevel"/>
    <w:tmpl w:val="689A57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349"/>
    <w:rsid w:val="00284472"/>
    <w:rsid w:val="00460F59"/>
    <w:rsid w:val="0048557C"/>
    <w:rsid w:val="0067370D"/>
    <w:rsid w:val="00B51ABD"/>
    <w:rsid w:val="00DE3563"/>
    <w:rsid w:val="00EA3303"/>
    <w:rsid w:val="00F30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CF701"/>
  <w15:chartTrackingRefBased/>
  <w15:docId w15:val="{AD8AEBB0-DD4F-4E5D-9669-0838D19B2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ABD"/>
    <w:pPr>
      <w:spacing w:after="0" w:line="240" w:lineRule="auto"/>
      <w:ind w:left="720"/>
    </w:pPr>
    <w:rPr>
      <w:rFonts w:ascii="Calibri" w:hAnsi="Calibri" w:cs="Calibri"/>
      <w:lang w:eastAsia="en-GB"/>
    </w:rPr>
  </w:style>
  <w:style w:type="character" w:styleId="Hyperlink">
    <w:name w:val="Hyperlink"/>
    <w:basedOn w:val="DefaultParagraphFont"/>
    <w:uiPriority w:val="99"/>
    <w:unhideWhenUsed/>
    <w:rsid w:val="00284472"/>
    <w:rPr>
      <w:color w:val="0563C1" w:themeColor="hyperlink"/>
      <w:u w:val="single"/>
    </w:rPr>
  </w:style>
  <w:style w:type="character" w:styleId="UnresolvedMention">
    <w:name w:val="Unresolved Mention"/>
    <w:basedOn w:val="DefaultParagraphFont"/>
    <w:uiPriority w:val="99"/>
    <w:semiHidden/>
    <w:unhideWhenUsed/>
    <w:rsid w:val="00284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2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rtual.school@essex.gov.uk"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EE569434F723418EFCE3E5C5876CD2" ma:contentTypeVersion="3" ma:contentTypeDescription="Create a new document." ma:contentTypeScope="" ma:versionID="35b1107ffebaffe7bc7c46479c4ecbeb">
  <xsd:schema xmlns:xsd="http://www.w3.org/2001/XMLSchema" xmlns:xs="http://www.w3.org/2001/XMLSchema" xmlns:p="http://schemas.microsoft.com/office/2006/metadata/properties" xmlns:ns1="http://schemas.microsoft.com/sharepoint/v3" xmlns:ns3="323cccaf-073a-4647-80af-c34f5634b238" targetNamespace="http://schemas.microsoft.com/office/2006/metadata/properties" ma:root="true" ma:fieldsID="e379000f4b26402e3d6c65ba26997ac9" ns1:_="" ns3:_="">
    <xsd:import namespace="http://schemas.microsoft.com/sharepoint/v3"/>
    <xsd:import namespace="323cccaf-073a-4647-80af-c34f5634b238"/>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3cccaf-073a-4647-80af-c34f5634b238"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73ACEAF-99FF-42AB-81FA-FEB58DE26045}"/>
</file>

<file path=customXml/itemProps2.xml><?xml version="1.0" encoding="utf-8"?>
<ds:datastoreItem xmlns:ds="http://schemas.openxmlformats.org/officeDocument/2006/customXml" ds:itemID="{3A75493C-6DFE-4726-A9BE-EAFB48A79726}"/>
</file>

<file path=customXml/itemProps3.xml><?xml version="1.0" encoding="utf-8"?>
<ds:datastoreItem xmlns:ds="http://schemas.openxmlformats.org/officeDocument/2006/customXml" ds:itemID="{8266BE3E-B470-489D-AB3B-505778857AEF}"/>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2180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Halsey - PEP and Virtual School Operational Lead</dc:creator>
  <cp:keywords/>
  <dc:description/>
  <cp:lastModifiedBy>Sharon Halsey - PEP and Virtual School Operational Lead</cp:lastModifiedBy>
  <cp:revision>2</cp:revision>
  <dcterms:created xsi:type="dcterms:W3CDTF">2022-12-08T08:19:00Z</dcterms:created>
  <dcterms:modified xsi:type="dcterms:W3CDTF">2022-12-08T08:19:00Z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2022-12-05T12:00:41Z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8f7d78db-ce01-4a72-8149-142aeb10bc7b</vt:lpwstr>
  </property>
  <property fmtid="{D5CDD505-2E9C-101B-9397-08002B2CF9AE}" pid="8" name="MSIP_Label_39d8be9e-c8d9-4b9c-bd40-2c27cc7ea2e6_ContentBits">
    <vt:lpwstr>0</vt:lpwstr>
  </property>
  <property fmtid="{D5CDD505-2E9C-101B-9397-08002B2CF9AE}" pid="9" name="ContentTypeId">
    <vt:lpwstr>0x0101006FEE569434F723418EFCE3E5C5876CD2</vt:lpwstr>
  </property>
</Properties>
</file>