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0A22C" w14:textId="67766845" w:rsidR="00CA1ED4" w:rsidRPr="005E324A" w:rsidRDefault="00F1202F" w:rsidP="00964985">
      <w:pPr>
        <w:rPr>
          <w:rFonts w:asciiTheme="minorHAnsi" w:hAnsiTheme="minorHAnsi" w:cstheme="minorHAnsi"/>
          <w:b/>
          <w:bCs/>
          <w:sz w:val="32"/>
          <w:szCs w:val="28"/>
        </w:rPr>
      </w:pPr>
      <w:r w:rsidRPr="005E324A">
        <w:rPr>
          <w:rFonts w:asciiTheme="minorHAnsi" w:hAnsiTheme="minorHAnsi" w:cstheme="minorHAnsi"/>
          <w:b/>
          <w:bCs/>
          <w:sz w:val="32"/>
          <w:szCs w:val="28"/>
          <w:u w:val="single"/>
        </w:rPr>
        <w:t>Appendix A</w:t>
      </w:r>
      <w:r w:rsidR="00964985" w:rsidRPr="005E324A">
        <w:rPr>
          <w:rFonts w:asciiTheme="minorHAnsi" w:hAnsiTheme="minorHAnsi" w:cstheme="minorHAnsi"/>
          <w:b/>
          <w:bCs/>
          <w:sz w:val="32"/>
          <w:szCs w:val="28"/>
        </w:rPr>
        <w:t xml:space="preserve">: </w:t>
      </w:r>
      <w:r w:rsidR="00E93C4C" w:rsidRPr="005E324A">
        <w:rPr>
          <w:rFonts w:asciiTheme="minorHAnsi" w:hAnsiTheme="minorHAnsi" w:cstheme="minorHAnsi"/>
          <w:b/>
          <w:bCs/>
          <w:sz w:val="32"/>
          <w:szCs w:val="28"/>
        </w:rPr>
        <w:t xml:space="preserve">Harmful </w:t>
      </w:r>
      <w:r w:rsidR="00CA1ED4" w:rsidRPr="005E324A">
        <w:rPr>
          <w:rFonts w:asciiTheme="minorHAnsi" w:hAnsiTheme="minorHAnsi" w:cstheme="minorHAnsi"/>
          <w:b/>
          <w:bCs/>
          <w:sz w:val="32"/>
          <w:szCs w:val="28"/>
        </w:rPr>
        <w:t>S</w:t>
      </w:r>
      <w:r w:rsidR="00E93C4C" w:rsidRPr="005E324A">
        <w:rPr>
          <w:rFonts w:asciiTheme="minorHAnsi" w:hAnsiTheme="minorHAnsi" w:cstheme="minorHAnsi"/>
          <w:b/>
          <w:bCs/>
          <w:sz w:val="32"/>
          <w:szCs w:val="28"/>
        </w:rPr>
        <w:t xml:space="preserve">exual </w:t>
      </w:r>
      <w:r w:rsidR="00CA1ED4" w:rsidRPr="005E324A">
        <w:rPr>
          <w:rFonts w:asciiTheme="minorHAnsi" w:hAnsiTheme="minorHAnsi" w:cstheme="minorHAnsi"/>
          <w:b/>
          <w:bCs/>
          <w:sz w:val="32"/>
          <w:szCs w:val="28"/>
        </w:rPr>
        <w:t>B</w:t>
      </w:r>
      <w:r w:rsidR="00E93C4C" w:rsidRPr="005E324A">
        <w:rPr>
          <w:rFonts w:asciiTheme="minorHAnsi" w:hAnsiTheme="minorHAnsi" w:cstheme="minorHAnsi"/>
          <w:b/>
          <w:bCs/>
          <w:sz w:val="32"/>
          <w:szCs w:val="28"/>
        </w:rPr>
        <w:t>ehaviour</w:t>
      </w:r>
      <w:r w:rsidR="00432E2E" w:rsidRPr="005E324A">
        <w:rPr>
          <w:rFonts w:asciiTheme="minorHAnsi" w:hAnsiTheme="minorHAnsi" w:cstheme="minorHAnsi"/>
          <w:b/>
          <w:bCs/>
          <w:sz w:val="32"/>
          <w:szCs w:val="28"/>
        </w:rPr>
        <w:t xml:space="preserve"> </w:t>
      </w:r>
      <w:r w:rsidR="00796EDF" w:rsidRPr="005E324A">
        <w:rPr>
          <w:rFonts w:asciiTheme="minorHAnsi" w:hAnsiTheme="minorHAnsi" w:cstheme="minorHAnsi"/>
          <w:b/>
          <w:bCs/>
          <w:sz w:val="32"/>
          <w:szCs w:val="28"/>
        </w:rPr>
        <w:t>S</w:t>
      </w:r>
      <w:r w:rsidR="00CE0360" w:rsidRPr="005E324A">
        <w:rPr>
          <w:rFonts w:asciiTheme="minorHAnsi" w:hAnsiTheme="minorHAnsi" w:cstheme="minorHAnsi"/>
          <w:b/>
          <w:bCs/>
          <w:sz w:val="32"/>
          <w:szCs w:val="28"/>
        </w:rPr>
        <w:t>elf-</w:t>
      </w:r>
      <w:r w:rsidR="00560D66" w:rsidRPr="005E324A">
        <w:rPr>
          <w:rFonts w:asciiTheme="minorHAnsi" w:hAnsiTheme="minorHAnsi" w:cstheme="minorHAnsi"/>
          <w:b/>
          <w:bCs/>
          <w:sz w:val="32"/>
          <w:szCs w:val="28"/>
        </w:rPr>
        <w:t>A</w:t>
      </w:r>
      <w:r w:rsidR="00CE0360" w:rsidRPr="005E324A">
        <w:rPr>
          <w:rFonts w:asciiTheme="minorHAnsi" w:hAnsiTheme="minorHAnsi" w:cstheme="minorHAnsi"/>
          <w:b/>
          <w:bCs/>
          <w:sz w:val="32"/>
          <w:szCs w:val="28"/>
        </w:rPr>
        <w:t>udit tool</w:t>
      </w:r>
      <w:r w:rsidR="00CA1ED4" w:rsidRPr="005E324A">
        <w:rPr>
          <w:rFonts w:asciiTheme="minorHAnsi" w:hAnsiTheme="minorHAnsi" w:cstheme="minorHAnsi"/>
          <w:b/>
          <w:bCs/>
          <w:sz w:val="32"/>
          <w:szCs w:val="28"/>
        </w:rPr>
        <w:t xml:space="preserve"> for </w:t>
      </w:r>
      <w:r w:rsidR="007875C2" w:rsidRPr="005E324A">
        <w:rPr>
          <w:rFonts w:asciiTheme="minorHAnsi" w:hAnsiTheme="minorHAnsi" w:cstheme="minorHAnsi"/>
          <w:b/>
          <w:bCs/>
          <w:sz w:val="32"/>
          <w:szCs w:val="28"/>
        </w:rPr>
        <w:t>Education Settings</w:t>
      </w:r>
      <w:r w:rsidR="003B5410" w:rsidRPr="005E324A">
        <w:rPr>
          <w:rFonts w:asciiTheme="minorHAnsi" w:hAnsiTheme="minorHAnsi" w:cstheme="minorHAnsi"/>
          <w:b/>
          <w:bCs/>
          <w:sz w:val="32"/>
          <w:szCs w:val="28"/>
        </w:rPr>
        <w:t xml:space="preserve"> </w:t>
      </w:r>
    </w:p>
    <w:p w14:paraId="10EA5079" w14:textId="77777777" w:rsidR="00CF71E3" w:rsidRPr="005E324A" w:rsidRDefault="00CF71E3" w:rsidP="00E50BF5">
      <w:pPr>
        <w:spacing w:line="240" w:lineRule="auto"/>
        <w:jc w:val="both"/>
        <w:rPr>
          <w:rFonts w:asciiTheme="minorHAnsi" w:hAnsiTheme="minorHAnsi" w:cstheme="minorHAnsi"/>
          <w:u w:val="single"/>
        </w:rPr>
      </w:pPr>
    </w:p>
    <w:p w14:paraId="1458F487" w14:textId="54EBEEAE" w:rsidR="001B5868" w:rsidRPr="005E324A" w:rsidRDefault="000626D4" w:rsidP="00FC2517">
      <w:pPr>
        <w:spacing w:line="240" w:lineRule="auto"/>
        <w:jc w:val="both"/>
        <w:rPr>
          <w:rFonts w:asciiTheme="minorHAnsi" w:eastAsia="Times New Roman" w:hAnsiTheme="minorHAnsi" w:cstheme="minorHAnsi"/>
          <w:bCs/>
          <w:iCs/>
          <w:lang w:eastAsia="en-GB"/>
        </w:rPr>
      </w:pPr>
      <w:r w:rsidRPr="005E324A">
        <w:rPr>
          <w:rFonts w:asciiTheme="minorHAnsi" w:eastAsia="Times New Roman" w:hAnsiTheme="minorHAnsi" w:cstheme="minorHAnsi"/>
          <w:bCs/>
          <w:iCs/>
          <w:lang w:eastAsia="en-GB"/>
        </w:rPr>
        <w:t xml:space="preserve">This self-audit tool </w:t>
      </w:r>
      <w:r w:rsidR="003320BD" w:rsidRPr="005E324A">
        <w:rPr>
          <w:rFonts w:asciiTheme="minorHAnsi" w:eastAsia="Times New Roman" w:hAnsiTheme="minorHAnsi" w:cstheme="minorHAnsi"/>
          <w:bCs/>
          <w:iCs/>
          <w:lang w:eastAsia="en-GB"/>
        </w:rPr>
        <w:t>is designed</w:t>
      </w:r>
      <w:r w:rsidR="00374511" w:rsidRPr="005E324A">
        <w:rPr>
          <w:rFonts w:asciiTheme="minorHAnsi" w:eastAsia="Times New Roman" w:hAnsiTheme="minorHAnsi" w:cstheme="minorHAnsi"/>
          <w:bCs/>
          <w:iCs/>
          <w:lang w:eastAsia="en-GB"/>
        </w:rPr>
        <w:t xml:space="preserve"> </w:t>
      </w:r>
      <w:r w:rsidRPr="005E324A">
        <w:rPr>
          <w:rFonts w:asciiTheme="minorHAnsi" w:eastAsia="Times New Roman" w:hAnsiTheme="minorHAnsi" w:cstheme="minorHAnsi"/>
          <w:bCs/>
          <w:iCs/>
          <w:lang w:eastAsia="en-GB"/>
        </w:rPr>
        <w:t xml:space="preserve">to support settings </w:t>
      </w:r>
      <w:r w:rsidR="003320BD" w:rsidRPr="005E324A">
        <w:rPr>
          <w:rFonts w:asciiTheme="minorHAnsi" w:eastAsia="Times New Roman" w:hAnsiTheme="minorHAnsi" w:cstheme="minorHAnsi"/>
          <w:bCs/>
          <w:iCs/>
          <w:lang w:eastAsia="en-GB"/>
        </w:rPr>
        <w:t>assess</w:t>
      </w:r>
      <w:r w:rsidR="00745CE8" w:rsidRPr="005E324A">
        <w:rPr>
          <w:rFonts w:asciiTheme="minorHAnsi" w:eastAsia="Times New Roman" w:hAnsiTheme="minorHAnsi" w:cstheme="minorHAnsi"/>
          <w:bCs/>
          <w:iCs/>
          <w:lang w:eastAsia="en-GB"/>
        </w:rPr>
        <w:t xml:space="preserve"> the effectiveness of their safeguarding arrangements </w:t>
      </w:r>
      <w:r w:rsidR="006633F6" w:rsidRPr="005E324A">
        <w:rPr>
          <w:rFonts w:asciiTheme="minorHAnsi" w:eastAsia="Times New Roman" w:hAnsiTheme="minorHAnsi" w:cstheme="minorHAnsi"/>
          <w:bCs/>
          <w:iCs/>
          <w:lang w:eastAsia="en-GB"/>
        </w:rPr>
        <w:t>for</w:t>
      </w:r>
      <w:r w:rsidR="00745CE8" w:rsidRPr="005E324A">
        <w:rPr>
          <w:rFonts w:asciiTheme="minorHAnsi" w:eastAsia="Times New Roman" w:hAnsiTheme="minorHAnsi" w:cstheme="minorHAnsi"/>
          <w:bCs/>
          <w:iCs/>
          <w:lang w:eastAsia="en-GB"/>
        </w:rPr>
        <w:t xml:space="preserve"> </w:t>
      </w:r>
      <w:r w:rsidR="000F052A" w:rsidRPr="005E324A">
        <w:rPr>
          <w:rFonts w:asciiTheme="minorHAnsi" w:eastAsia="Times New Roman" w:hAnsiTheme="minorHAnsi" w:cstheme="minorHAnsi"/>
          <w:bCs/>
          <w:iCs/>
          <w:lang w:eastAsia="en-GB"/>
        </w:rPr>
        <w:t>child-on-child</w:t>
      </w:r>
      <w:r w:rsidR="00D52FB1" w:rsidRPr="005E324A">
        <w:rPr>
          <w:rFonts w:asciiTheme="minorHAnsi" w:eastAsia="Times New Roman" w:hAnsiTheme="minorHAnsi" w:cstheme="minorHAnsi"/>
          <w:bCs/>
          <w:iCs/>
          <w:lang w:eastAsia="en-GB"/>
        </w:rPr>
        <w:t xml:space="preserve"> abuse / </w:t>
      </w:r>
      <w:r w:rsidR="00745CE8" w:rsidRPr="005E324A">
        <w:rPr>
          <w:rFonts w:asciiTheme="minorHAnsi" w:eastAsia="Times New Roman" w:hAnsiTheme="minorHAnsi" w:cstheme="minorHAnsi"/>
          <w:bCs/>
          <w:iCs/>
          <w:lang w:eastAsia="en-GB"/>
        </w:rPr>
        <w:t>harmful sexual behaviour</w:t>
      </w:r>
      <w:r w:rsidR="004E2711" w:rsidRPr="005E324A">
        <w:rPr>
          <w:rFonts w:asciiTheme="minorHAnsi" w:eastAsia="Times New Roman" w:hAnsiTheme="minorHAnsi" w:cstheme="minorHAnsi"/>
          <w:bCs/>
          <w:iCs/>
          <w:lang w:eastAsia="en-GB"/>
        </w:rPr>
        <w:t xml:space="preserve"> – it is for the individual setting to decide how much information to record</w:t>
      </w:r>
      <w:r w:rsidR="00052F0F" w:rsidRPr="005E324A">
        <w:rPr>
          <w:rFonts w:asciiTheme="minorHAnsi" w:eastAsia="Times New Roman" w:hAnsiTheme="minorHAnsi" w:cstheme="minorHAnsi"/>
          <w:bCs/>
          <w:iCs/>
          <w:lang w:eastAsia="en-GB"/>
        </w:rPr>
        <w:t>, to meet their own needs.</w:t>
      </w:r>
      <w:r w:rsidR="00D52FB1" w:rsidRPr="005E324A">
        <w:rPr>
          <w:rFonts w:asciiTheme="minorHAnsi" w:eastAsia="Times New Roman" w:hAnsiTheme="minorHAnsi" w:cstheme="minorHAnsi"/>
          <w:bCs/>
          <w:iCs/>
          <w:lang w:eastAsia="en-GB"/>
        </w:rPr>
        <w:t xml:space="preserve"> </w:t>
      </w:r>
      <w:r w:rsidR="009A551B" w:rsidRPr="005E324A">
        <w:rPr>
          <w:rFonts w:asciiTheme="minorHAnsi" w:eastAsia="Times New Roman" w:hAnsiTheme="minorHAnsi" w:cstheme="minorHAnsi"/>
          <w:bCs/>
          <w:iCs/>
          <w:lang w:eastAsia="en-GB"/>
        </w:rPr>
        <w:t>Further information</w:t>
      </w:r>
      <w:r w:rsidR="00D531F2" w:rsidRPr="005E324A">
        <w:rPr>
          <w:rFonts w:asciiTheme="minorHAnsi" w:eastAsia="Times New Roman" w:hAnsiTheme="minorHAnsi" w:cstheme="minorHAnsi"/>
          <w:bCs/>
          <w:iCs/>
          <w:lang w:eastAsia="en-GB"/>
        </w:rPr>
        <w:t xml:space="preserve"> on each area of the tool can be found within the main ECC guidance </w:t>
      </w:r>
      <w:r w:rsidR="00D70D24" w:rsidRPr="005E324A">
        <w:rPr>
          <w:rFonts w:asciiTheme="minorHAnsi" w:eastAsia="Times New Roman" w:hAnsiTheme="minorHAnsi" w:cstheme="minorHAnsi"/>
          <w:bCs/>
          <w:i/>
          <w:lang w:eastAsia="en-GB"/>
        </w:rPr>
        <w:t>‘</w:t>
      </w:r>
      <w:r w:rsidR="00FC2517" w:rsidRPr="005E324A">
        <w:rPr>
          <w:rFonts w:asciiTheme="minorHAnsi" w:eastAsia="Times New Roman" w:hAnsiTheme="minorHAnsi" w:cstheme="minorHAnsi"/>
          <w:bCs/>
          <w:i/>
          <w:lang w:eastAsia="en-GB"/>
        </w:rPr>
        <w:t>Child on Child Abuse - Harmful Sexual Behaviour</w:t>
      </w:r>
      <w:r w:rsidR="009A551B" w:rsidRPr="005E324A">
        <w:rPr>
          <w:rFonts w:asciiTheme="minorHAnsi" w:eastAsia="Times New Roman" w:hAnsiTheme="minorHAnsi" w:cstheme="minorHAnsi"/>
          <w:bCs/>
          <w:i/>
          <w:lang w:eastAsia="en-GB"/>
        </w:rPr>
        <w:t xml:space="preserve"> </w:t>
      </w:r>
      <w:r w:rsidR="00FC2517" w:rsidRPr="005E324A">
        <w:rPr>
          <w:rFonts w:asciiTheme="minorHAnsi" w:eastAsia="Times New Roman" w:hAnsiTheme="minorHAnsi" w:cstheme="minorHAnsi"/>
          <w:bCs/>
          <w:i/>
          <w:lang w:eastAsia="en-GB"/>
        </w:rPr>
        <w:t xml:space="preserve">- guidance for </w:t>
      </w:r>
      <w:r w:rsidR="009A551B" w:rsidRPr="005E324A">
        <w:rPr>
          <w:rFonts w:asciiTheme="minorHAnsi" w:eastAsia="Times New Roman" w:hAnsiTheme="minorHAnsi" w:cstheme="minorHAnsi"/>
          <w:bCs/>
          <w:i/>
          <w:lang w:eastAsia="en-GB"/>
        </w:rPr>
        <w:t xml:space="preserve">Essex </w:t>
      </w:r>
      <w:r w:rsidR="00FC2517" w:rsidRPr="005E324A">
        <w:rPr>
          <w:rFonts w:asciiTheme="minorHAnsi" w:eastAsia="Times New Roman" w:hAnsiTheme="minorHAnsi" w:cstheme="minorHAnsi"/>
          <w:bCs/>
          <w:i/>
          <w:lang w:eastAsia="en-GB"/>
        </w:rPr>
        <w:t>schools and education settings’.</w:t>
      </w:r>
    </w:p>
    <w:p w14:paraId="38EE27C8" w14:textId="77777777" w:rsidR="00FC2517" w:rsidRPr="005E324A" w:rsidRDefault="00FC2517" w:rsidP="00FC2517">
      <w:pPr>
        <w:spacing w:line="240" w:lineRule="auto"/>
        <w:jc w:val="both"/>
        <w:rPr>
          <w:rFonts w:asciiTheme="minorHAnsi" w:eastAsia="Times New Roman" w:hAnsiTheme="minorHAnsi" w:cstheme="minorHAnsi"/>
          <w:bCs/>
          <w:iCs/>
          <w:lang w:eastAsia="en-GB"/>
        </w:rPr>
      </w:pPr>
    </w:p>
    <w:p w14:paraId="3ADFE754" w14:textId="7FCE9C26" w:rsidR="00A873B2" w:rsidRPr="005E324A" w:rsidRDefault="00FC2517" w:rsidP="001B5868">
      <w:pPr>
        <w:spacing w:line="240" w:lineRule="auto"/>
        <w:jc w:val="both"/>
        <w:rPr>
          <w:rFonts w:asciiTheme="minorHAnsi" w:eastAsia="Times New Roman" w:hAnsiTheme="minorHAnsi" w:cstheme="minorHAnsi"/>
          <w:bCs/>
          <w:iCs/>
          <w:lang w:eastAsia="en-GB"/>
        </w:rPr>
      </w:pPr>
      <w:r w:rsidRPr="005E324A">
        <w:rPr>
          <w:rFonts w:asciiTheme="minorHAnsi" w:eastAsia="Times New Roman" w:hAnsiTheme="minorHAnsi" w:cstheme="minorHAnsi"/>
          <w:bCs/>
          <w:iCs/>
          <w:lang w:eastAsia="en-GB"/>
        </w:rPr>
        <w:t>The</w:t>
      </w:r>
      <w:r w:rsidR="00295A8C" w:rsidRPr="005E324A">
        <w:rPr>
          <w:rFonts w:asciiTheme="minorHAnsi" w:eastAsia="Times New Roman" w:hAnsiTheme="minorHAnsi" w:cstheme="minorHAnsi"/>
          <w:bCs/>
          <w:iCs/>
          <w:lang w:eastAsia="en-GB"/>
        </w:rPr>
        <w:t xml:space="preserve"> self-audit</w:t>
      </w:r>
      <w:r w:rsidRPr="005E324A">
        <w:rPr>
          <w:rFonts w:asciiTheme="minorHAnsi" w:eastAsia="Times New Roman" w:hAnsiTheme="minorHAnsi" w:cstheme="minorHAnsi"/>
          <w:bCs/>
          <w:iCs/>
          <w:lang w:eastAsia="en-GB"/>
        </w:rPr>
        <w:t xml:space="preserve"> tool </w:t>
      </w:r>
      <w:r w:rsidR="001D35E0" w:rsidRPr="005E324A">
        <w:rPr>
          <w:rFonts w:asciiTheme="minorHAnsi" w:eastAsia="Times New Roman" w:hAnsiTheme="minorHAnsi" w:cstheme="minorHAnsi"/>
          <w:bCs/>
          <w:iCs/>
          <w:lang w:eastAsia="en-GB"/>
        </w:rPr>
        <w:t>is divided into the following sections:</w:t>
      </w:r>
    </w:p>
    <w:p w14:paraId="17EB3F48" w14:textId="6C4C3F4F" w:rsidR="00A873B2" w:rsidRPr="005E324A" w:rsidRDefault="00000000" w:rsidP="001B5868">
      <w:pPr>
        <w:spacing w:line="240" w:lineRule="auto"/>
        <w:jc w:val="both"/>
        <w:rPr>
          <w:rFonts w:asciiTheme="minorHAnsi" w:eastAsia="Times New Roman" w:hAnsiTheme="minorHAnsi" w:cstheme="minorHAnsi"/>
          <w:bCs/>
          <w:iCs/>
          <w:lang w:eastAsia="en-GB"/>
        </w:rPr>
      </w:pPr>
      <w:hyperlink w:anchor="_A_whole_school/setting" w:history="1">
        <w:r w:rsidR="00A873B2" w:rsidRPr="005E324A">
          <w:rPr>
            <w:rStyle w:val="Hyperlink"/>
            <w:rFonts w:asciiTheme="minorHAnsi" w:eastAsia="Times New Roman" w:hAnsiTheme="minorHAnsi" w:cstheme="minorHAnsi"/>
            <w:bCs/>
            <w:iCs/>
            <w:lang w:eastAsia="en-GB"/>
          </w:rPr>
          <w:t>A whole school/setting approach</w:t>
        </w:r>
      </w:hyperlink>
    </w:p>
    <w:p w14:paraId="7476BA63" w14:textId="7C144E9D" w:rsidR="00A873B2" w:rsidRPr="005E324A" w:rsidRDefault="00000000" w:rsidP="001B5868">
      <w:pPr>
        <w:spacing w:line="240" w:lineRule="auto"/>
        <w:jc w:val="both"/>
        <w:rPr>
          <w:rFonts w:asciiTheme="minorHAnsi" w:eastAsia="Times New Roman" w:hAnsiTheme="minorHAnsi" w:cstheme="minorHAnsi"/>
          <w:bCs/>
          <w:iCs/>
          <w:lang w:eastAsia="en-GB"/>
        </w:rPr>
      </w:pPr>
      <w:hyperlink w:anchor="_Legal_responsibilities_–" w:history="1">
        <w:r w:rsidR="00A873B2" w:rsidRPr="005E324A">
          <w:rPr>
            <w:rStyle w:val="Hyperlink"/>
            <w:rFonts w:asciiTheme="minorHAnsi" w:eastAsia="Times New Roman" w:hAnsiTheme="minorHAnsi" w:cstheme="minorHAnsi"/>
            <w:bCs/>
            <w:iCs/>
            <w:lang w:eastAsia="en-GB"/>
          </w:rPr>
          <w:t>Legal responsibilities</w:t>
        </w:r>
      </w:hyperlink>
    </w:p>
    <w:p w14:paraId="7BF28140" w14:textId="7DA08BE9" w:rsidR="00A873B2" w:rsidRPr="005E324A" w:rsidRDefault="00000000" w:rsidP="001B5868">
      <w:pPr>
        <w:spacing w:line="240" w:lineRule="auto"/>
        <w:jc w:val="both"/>
        <w:rPr>
          <w:rFonts w:asciiTheme="minorHAnsi" w:eastAsia="Times New Roman" w:hAnsiTheme="minorHAnsi" w:cstheme="minorHAnsi"/>
          <w:bCs/>
          <w:iCs/>
          <w:lang w:eastAsia="en-GB"/>
        </w:rPr>
      </w:pPr>
      <w:hyperlink w:anchor="_Policies_–_key" w:history="1">
        <w:r w:rsidR="00A873B2" w:rsidRPr="005E324A">
          <w:rPr>
            <w:rStyle w:val="Hyperlink"/>
            <w:rFonts w:asciiTheme="minorHAnsi" w:eastAsia="Times New Roman" w:hAnsiTheme="minorHAnsi" w:cstheme="minorHAnsi"/>
            <w:bCs/>
            <w:iCs/>
            <w:lang w:eastAsia="en-GB"/>
          </w:rPr>
          <w:t>Policies</w:t>
        </w:r>
      </w:hyperlink>
    </w:p>
    <w:p w14:paraId="77FD4FFE" w14:textId="392D9CAC" w:rsidR="00A873B2" w:rsidRPr="005E324A" w:rsidRDefault="00000000" w:rsidP="001B5868">
      <w:pPr>
        <w:spacing w:line="240" w:lineRule="auto"/>
        <w:jc w:val="both"/>
        <w:rPr>
          <w:rFonts w:asciiTheme="minorHAnsi" w:eastAsia="Times New Roman" w:hAnsiTheme="minorHAnsi" w:cstheme="minorHAnsi"/>
          <w:bCs/>
          <w:iCs/>
          <w:lang w:eastAsia="en-GB"/>
        </w:rPr>
      </w:pPr>
      <w:hyperlink w:anchor="_RE/RSE_curriculum_–" w:history="1">
        <w:r w:rsidR="00A873B2" w:rsidRPr="005E324A">
          <w:rPr>
            <w:rStyle w:val="Hyperlink"/>
            <w:rFonts w:asciiTheme="minorHAnsi" w:eastAsia="Times New Roman" w:hAnsiTheme="minorHAnsi" w:cstheme="minorHAnsi"/>
            <w:bCs/>
            <w:iCs/>
            <w:lang w:eastAsia="en-GB"/>
          </w:rPr>
          <w:t>RE/RSE curriculum</w:t>
        </w:r>
      </w:hyperlink>
    </w:p>
    <w:p w14:paraId="298F15CF" w14:textId="1D896C26" w:rsidR="00A873B2" w:rsidRPr="005E324A" w:rsidRDefault="00000000" w:rsidP="001B5868">
      <w:pPr>
        <w:spacing w:line="240" w:lineRule="auto"/>
        <w:jc w:val="both"/>
        <w:rPr>
          <w:rFonts w:asciiTheme="minorHAnsi" w:eastAsia="Times New Roman" w:hAnsiTheme="minorHAnsi" w:cstheme="minorHAnsi"/>
          <w:bCs/>
          <w:iCs/>
          <w:lang w:eastAsia="en-GB"/>
        </w:rPr>
      </w:pPr>
      <w:hyperlink w:anchor="_Pupil_voice_–" w:history="1">
        <w:r w:rsidR="00A873B2" w:rsidRPr="005E324A">
          <w:rPr>
            <w:rStyle w:val="Hyperlink"/>
            <w:rFonts w:asciiTheme="minorHAnsi" w:eastAsia="Times New Roman" w:hAnsiTheme="minorHAnsi" w:cstheme="minorHAnsi"/>
            <w:bCs/>
            <w:iCs/>
            <w:lang w:eastAsia="en-GB"/>
          </w:rPr>
          <w:t>Pupil voice</w:t>
        </w:r>
      </w:hyperlink>
    </w:p>
    <w:p w14:paraId="68CFF183" w14:textId="240E7D77" w:rsidR="00A873B2" w:rsidRPr="005E324A" w:rsidRDefault="00000000" w:rsidP="001B5868">
      <w:pPr>
        <w:spacing w:line="240" w:lineRule="auto"/>
        <w:jc w:val="both"/>
        <w:rPr>
          <w:rFonts w:asciiTheme="minorHAnsi" w:eastAsia="Times New Roman" w:hAnsiTheme="minorHAnsi" w:cstheme="minorHAnsi"/>
          <w:bCs/>
          <w:iCs/>
          <w:lang w:eastAsia="en-GB"/>
        </w:rPr>
      </w:pPr>
      <w:hyperlink w:anchor="_Reporting_and_recording" w:history="1">
        <w:r w:rsidR="00A873B2" w:rsidRPr="005E324A">
          <w:rPr>
            <w:rStyle w:val="Hyperlink"/>
            <w:rFonts w:asciiTheme="minorHAnsi" w:eastAsia="Times New Roman" w:hAnsiTheme="minorHAnsi" w:cstheme="minorHAnsi"/>
            <w:bCs/>
            <w:iCs/>
            <w:lang w:eastAsia="en-GB"/>
          </w:rPr>
          <w:t>Reporting and recording procedures</w:t>
        </w:r>
      </w:hyperlink>
    </w:p>
    <w:p w14:paraId="449C6175" w14:textId="4F4B26D1" w:rsidR="00A873B2" w:rsidRPr="005E324A" w:rsidRDefault="00000000" w:rsidP="00A873B2">
      <w:pPr>
        <w:spacing w:line="240" w:lineRule="auto"/>
        <w:rPr>
          <w:rFonts w:asciiTheme="minorHAnsi" w:eastAsia="Times New Roman" w:hAnsiTheme="minorHAnsi" w:cstheme="minorHAnsi"/>
          <w:bCs/>
          <w:iCs/>
          <w:lang w:eastAsia="en-GB"/>
        </w:rPr>
      </w:pPr>
      <w:hyperlink w:anchor="_Communicating_safeguarding_arrangem" w:history="1">
        <w:r w:rsidR="00A873B2" w:rsidRPr="005E324A">
          <w:rPr>
            <w:rStyle w:val="Hyperlink"/>
            <w:rFonts w:asciiTheme="minorHAnsi" w:eastAsia="Times New Roman" w:hAnsiTheme="minorHAnsi" w:cstheme="minorHAnsi"/>
            <w:bCs/>
            <w:iCs/>
            <w:lang w:eastAsia="en-GB"/>
          </w:rPr>
          <w:t>Communicating safeguarding arrangements</w:t>
        </w:r>
      </w:hyperlink>
    </w:p>
    <w:p w14:paraId="1FAAF5B9" w14:textId="4F30341D" w:rsidR="00A873B2" w:rsidRPr="005E324A" w:rsidRDefault="00000000" w:rsidP="00A873B2">
      <w:pPr>
        <w:spacing w:line="240" w:lineRule="auto"/>
        <w:rPr>
          <w:rFonts w:asciiTheme="minorHAnsi" w:eastAsia="Times New Roman" w:hAnsiTheme="minorHAnsi" w:cstheme="minorHAnsi"/>
          <w:bCs/>
          <w:iCs/>
          <w:lang w:eastAsia="en-GB"/>
        </w:rPr>
      </w:pPr>
      <w:hyperlink w:anchor="_Data_analysis_–" w:history="1">
        <w:r w:rsidR="00A873B2" w:rsidRPr="005E324A">
          <w:rPr>
            <w:rStyle w:val="Hyperlink"/>
            <w:rFonts w:asciiTheme="minorHAnsi" w:eastAsia="Times New Roman" w:hAnsiTheme="minorHAnsi" w:cstheme="minorHAnsi"/>
            <w:bCs/>
            <w:iCs/>
            <w:lang w:eastAsia="en-GB"/>
          </w:rPr>
          <w:t xml:space="preserve">Data </w:t>
        </w:r>
        <w:r w:rsidR="00F73509" w:rsidRPr="005E324A">
          <w:rPr>
            <w:rStyle w:val="Hyperlink"/>
            <w:rFonts w:asciiTheme="minorHAnsi" w:eastAsia="Times New Roman" w:hAnsiTheme="minorHAnsi" w:cstheme="minorHAnsi"/>
            <w:bCs/>
            <w:iCs/>
            <w:lang w:eastAsia="en-GB"/>
          </w:rPr>
          <w:t>collection and a</w:t>
        </w:r>
        <w:r w:rsidR="00A873B2" w:rsidRPr="005E324A">
          <w:rPr>
            <w:rStyle w:val="Hyperlink"/>
            <w:rFonts w:asciiTheme="minorHAnsi" w:eastAsia="Times New Roman" w:hAnsiTheme="minorHAnsi" w:cstheme="minorHAnsi"/>
            <w:bCs/>
            <w:iCs/>
            <w:lang w:eastAsia="en-GB"/>
          </w:rPr>
          <w:t>nalysis</w:t>
        </w:r>
      </w:hyperlink>
    </w:p>
    <w:p w14:paraId="7CE9CE3F" w14:textId="661B5F8F" w:rsidR="00A873B2" w:rsidRPr="005E324A" w:rsidRDefault="00000000" w:rsidP="00A873B2">
      <w:pPr>
        <w:spacing w:line="240" w:lineRule="auto"/>
        <w:rPr>
          <w:rFonts w:asciiTheme="minorHAnsi" w:eastAsia="Times New Roman" w:hAnsiTheme="minorHAnsi" w:cstheme="minorHAnsi"/>
          <w:bCs/>
          <w:iCs/>
          <w:lang w:eastAsia="en-GB"/>
        </w:rPr>
      </w:pPr>
      <w:hyperlink w:anchor="_Governance_–_key" w:history="1">
        <w:r w:rsidR="00A873B2" w:rsidRPr="005E324A">
          <w:rPr>
            <w:rStyle w:val="Hyperlink"/>
            <w:rFonts w:asciiTheme="minorHAnsi" w:eastAsia="Times New Roman" w:hAnsiTheme="minorHAnsi" w:cstheme="minorHAnsi"/>
            <w:bCs/>
            <w:iCs/>
            <w:lang w:eastAsia="en-GB"/>
          </w:rPr>
          <w:t>Governance</w:t>
        </w:r>
      </w:hyperlink>
    </w:p>
    <w:p w14:paraId="50FCDFB5" w14:textId="52CC3586" w:rsidR="00A873B2" w:rsidRPr="005E324A" w:rsidRDefault="00000000" w:rsidP="00A873B2">
      <w:pPr>
        <w:spacing w:line="240" w:lineRule="auto"/>
        <w:rPr>
          <w:rFonts w:asciiTheme="minorHAnsi" w:eastAsia="Times New Roman" w:hAnsiTheme="minorHAnsi" w:cstheme="minorHAnsi"/>
          <w:bCs/>
          <w:iCs/>
          <w:lang w:eastAsia="en-GB"/>
        </w:rPr>
      </w:pPr>
      <w:hyperlink w:anchor="_Designated/Deputy_Safeguarding_Lead" w:history="1">
        <w:r w:rsidR="00A873B2" w:rsidRPr="005E324A">
          <w:rPr>
            <w:rStyle w:val="Hyperlink"/>
            <w:rFonts w:asciiTheme="minorHAnsi" w:eastAsia="Times New Roman" w:hAnsiTheme="minorHAnsi" w:cstheme="minorHAnsi"/>
            <w:bCs/>
            <w:iCs/>
            <w:lang w:eastAsia="en-GB"/>
          </w:rPr>
          <w:t>Designated/Deputy Safeguarding Lead (DSL/DDSL) knowledge and training</w:t>
        </w:r>
      </w:hyperlink>
    </w:p>
    <w:p w14:paraId="2B6301A9" w14:textId="71A75949" w:rsidR="00A873B2" w:rsidRPr="005E324A" w:rsidRDefault="00000000" w:rsidP="00A873B2">
      <w:pPr>
        <w:spacing w:line="240" w:lineRule="auto"/>
        <w:rPr>
          <w:rFonts w:asciiTheme="minorHAnsi" w:eastAsia="Times New Roman" w:hAnsiTheme="minorHAnsi" w:cstheme="minorHAnsi"/>
          <w:bCs/>
          <w:iCs/>
          <w:lang w:eastAsia="en-GB"/>
        </w:rPr>
      </w:pPr>
      <w:hyperlink w:anchor="_Wider_staff_knowledge" w:history="1">
        <w:r w:rsidR="00A873B2" w:rsidRPr="005E324A">
          <w:rPr>
            <w:rStyle w:val="Hyperlink"/>
            <w:rFonts w:asciiTheme="minorHAnsi" w:eastAsia="Times New Roman" w:hAnsiTheme="minorHAnsi" w:cstheme="minorHAnsi"/>
            <w:bCs/>
            <w:iCs/>
            <w:lang w:eastAsia="en-GB"/>
          </w:rPr>
          <w:t>Wider staff knowledge and training</w:t>
        </w:r>
      </w:hyperlink>
    </w:p>
    <w:p w14:paraId="6543C2F3" w14:textId="63CAA3CA" w:rsidR="0008489D" w:rsidRPr="005E324A" w:rsidRDefault="00000000" w:rsidP="00A873B2">
      <w:pPr>
        <w:spacing w:line="240" w:lineRule="auto"/>
        <w:rPr>
          <w:rFonts w:asciiTheme="minorHAnsi" w:eastAsia="Times New Roman" w:hAnsiTheme="minorHAnsi" w:cstheme="minorHAnsi"/>
          <w:bCs/>
          <w:iCs/>
          <w:lang w:eastAsia="en-GB"/>
        </w:rPr>
      </w:pPr>
      <w:hyperlink w:anchor="_Responding_to_HSB" w:history="1">
        <w:r w:rsidR="0008489D" w:rsidRPr="005E324A">
          <w:rPr>
            <w:rStyle w:val="Hyperlink"/>
            <w:rFonts w:asciiTheme="minorHAnsi" w:eastAsia="Times New Roman" w:hAnsiTheme="minorHAnsi" w:cstheme="minorHAnsi"/>
            <w:bCs/>
            <w:iCs/>
            <w:lang w:eastAsia="en-GB"/>
          </w:rPr>
          <w:t>Responding to HSB incidents</w:t>
        </w:r>
      </w:hyperlink>
    </w:p>
    <w:p w14:paraId="64B26130" w14:textId="37E85E20" w:rsidR="00A873B2" w:rsidRPr="005E324A" w:rsidRDefault="00000000" w:rsidP="0008489D">
      <w:pPr>
        <w:spacing w:line="240" w:lineRule="auto"/>
        <w:rPr>
          <w:rFonts w:asciiTheme="minorHAnsi" w:eastAsia="Times New Roman" w:hAnsiTheme="minorHAnsi" w:cstheme="minorHAnsi"/>
          <w:bCs/>
          <w:iCs/>
          <w:lang w:eastAsia="en-GB"/>
        </w:rPr>
      </w:pPr>
      <w:hyperlink w:anchor="_Sanctions,_suspension_and" w:history="1">
        <w:r w:rsidR="0008489D" w:rsidRPr="005E324A">
          <w:rPr>
            <w:rStyle w:val="Hyperlink"/>
            <w:rFonts w:asciiTheme="minorHAnsi" w:eastAsia="Times New Roman" w:hAnsiTheme="minorHAnsi" w:cstheme="minorHAnsi"/>
            <w:bCs/>
            <w:iCs/>
            <w:lang w:eastAsia="en-GB"/>
          </w:rPr>
          <w:t xml:space="preserve">Sanctions, </w:t>
        </w:r>
        <w:proofErr w:type="gramStart"/>
        <w:r w:rsidR="0008489D" w:rsidRPr="005E324A">
          <w:rPr>
            <w:rStyle w:val="Hyperlink"/>
            <w:rFonts w:asciiTheme="minorHAnsi" w:eastAsia="Times New Roman" w:hAnsiTheme="minorHAnsi" w:cstheme="minorHAnsi"/>
            <w:bCs/>
            <w:iCs/>
            <w:lang w:eastAsia="en-GB"/>
          </w:rPr>
          <w:t>suspension</w:t>
        </w:r>
        <w:proofErr w:type="gramEnd"/>
        <w:r w:rsidR="0008489D" w:rsidRPr="005E324A">
          <w:rPr>
            <w:rStyle w:val="Hyperlink"/>
            <w:rFonts w:asciiTheme="minorHAnsi" w:eastAsia="Times New Roman" w:hAnsiTheme="minorHAnsi" w:cstheme="minorHAnsi"/>
            <w:bCs/>
            <w:iCs/>
            <w:lang w:eastAsia="en-GB"/>
          </w:rPr>
          <w:t xml:space="preserve"> and exclusion</w:t>
        </w:r>
      </w:hyperlink>
    </w:p>
    <w:p w14:paraId="14B337FC" w14:textId="77777777" w:rsidR="00DB130E" w:rsidRPr="005E324A" w:rsidRDefault="00DB130E" w:rsidP="002E7DDC">
      <w:pPr>
        <w:spacing w:line="240" w:lineRule="auto"/>
        <w:jc w:val="both"/>
        <w:rPr>
          <w:rFonts w:asciiTheme="minorHAnsi" w:eastAsia="Times New Roman" w:hAnsiTheme="minorHAnsi" w:cstheme="minorHAnsi"/>
          <w:bCs/>
          <w:iCs/>
          <w:lang w:eastAsia="en-GB"/>
        </w:rPr>
      </w:pPr>
    </w:p>
    <w:tbl>
      <w:tblPr>
        <w:tblStyle w:val="TableGrid"/>
        <w:tblW w:w="10490" w:type="dxa"/>
        <w:tblInd w:w="-289" w:type="dxa"/>
        <w:tblLook w:val="04A0" w:firstRow="1" w:lastRow="0" w:firstColumn="1" w:lastColumn="0" w:noHBand="0" w:noVBand="1"/>
      </w:tblPr>
      <w:tblGrid>
        <w:gridCol w:w="3734"/>
        <w:gridCol w:w="3496"/>
        <w:gridCol w:w="3260"/>
      </w:tblGrid>
      <w:tr w:rsidR="00987AA2" w:rsidRPr="005E324A" w14:paraId="2F07374B" w14:textId="788E593F" w:rsidTr="00987AA2">
        <w:tc>
          <w:tcPr>
            <w:tcW w:w="3734" w:type="dxa"/>
            <w:shd w:val="clear" w:color="auto" w:fill="F2F2F2" w:themeFill="background1" w:themeFillShade="F2"/>
          </w:tcPr>
          <w:p w14:paraId="642EAB3C" w14:textId="2C290DB4" w:rsidR="00987AA2" w:rsidRPr="005E324A" w:rsidRDefault="00987AA2" w:rsidP="001160DD">
            <w:pPr>
              <w:pStyle w:val="Heading1"/>
              <w:rPr>
                <w:rStyle w:val="Hyperlink"/>
                <w:rFonts w:asciiTheme="minorHAnsi" w:eastAsia="Times New Roman" w:hAnsiTheme="minorHAnsi" w:cstheme="minorHAnsi"/>
                <w:iCs/>
                <w:color w:val="auto"/>
                <w:u w:val="none"/>
                <w:lang w:eastAsia="en-GB"/>
              </w:rPr>
            </w:pPr>
            <w:bookmarkStart w:id="0" w:name="_A_whole_school/setting"/>
            <w:bookmarkEnd w:id="0"/>
            <w:r w:rsidRPr="005E324A">
              <w:rPr>
                <w:rFonts w:asciiTheme="minorHAnsi" w:eastAsia="Times New Roman" w:hAnsiTheme="minorHAnsi" w:cstheme="minorHAnsi"/>
                <w:lang w:eastAsia="en-GB"/>
              </w:rPr>
              <w:t>A whole school/setting approach – key questions</w:t>
            </w:r>
          </w:p>
        </w:tc>
        <w:tc>
          <w:tcPr>
            <w:tcW w:w="3496" w:type="dxa"/>
            <w:tcBorders>
              <w:top w:val="single" w:sz="4" w:space="0" w:color="auto"/>
            </w:tcBorders>
            <w:shd w:val="clear" w:color="auto" w:fill="F2F2F2" w:themeFill="background1" w:themeFillShade="F2"/>
          </w:tcPr>
          <w:p w14:paraId="62C4B2AB" w14:textId="077A7AF4" w:rsidR="00987AA2" w:rsidRPr="005E324A" w:rsidRDefault="00987AA2" w:rsidP="001160DD">
            <w:pPr>
              <w:rPr>
                <w:rStyle w:val="Hyperlink"/>
                <w:rFonts w:asciiTheme="minorHAnsi" w:hAnsiTheme="minorHAnsi" w:cstheme="minorHAnsi"/>
                <w:b/>
                <w:bCs/>
                <w:color w:val="auto"/>
                <w:u w:val="none"/>
                <w:lang w:eastAsia="en-GB"/>
              </w:rPr>
            </w:pPr>
            <w:r w:rsidRPr="005E324A">
              <w:rPr>
                <w:rFonts w:asciiTheme="minorHAnsi" w:hAnsiTheme="minorHAnsi" w:cstheme="minorHAnsi"/>
                <w:b/>
                <w:bCs/>
                <w:lang w:eastAsia="en-GB"/>
              </w:rPr>
              <w:t>Comments / supporting evidence</w:t>
            </w:r>
          </w:p>
        </w:tc>
        <w:tc>
          <w:tcPr>
            <w:tcW w:w="3260" w:type="dxa"/>
            <w:tcBorders>
              <w:top w:val="single" w:sz="4" w:space="0" w:color="auto"/>
            </w:tcBorders>
            <w:shd w:val="clear" w:color="auto" w:fill="F2F2F2" w:themeFill="background1" w:themeFillShade="F2"/>
          </w:tcPr>
          <w:p w14:paraId="0802BB01" w14:textId="08479F49" w:rsidR="00987AA2" w:rsidRPr="005E324A" w:rsidRDefault="00987AA2" w:rsidP="001160DD">
            <w:pPr>
              <w:rPr>
                <w:rFonts w:asciiTheme="minorHAnsi" w:hAnsiTheme="minorHAnsi" w:cstheme="minorHAnsi"/>
                <w:b/>
                <w:bCs/>
                <w:lang w:eastAsia="en-GB"/>
              </w:rPr>
            </w:pPr>
            <w:r w:rsidRPr="005E324A">
              <w:rPr>
                <w:rFonts w:asciiTheme="minorHAnsi" w:hAnsiTheme="minorHAnsi" w:cstheme="minorHAnsi"/>
                <w:b/>
                <w:bCs/>
                <w:lang w:eastAsia="en-GB"/>
              </w:rPr>
              <w:t>Actions identified</w:t>
            </w:r>
          </w:p>
        </w:tc>
      </w:tr>
      <w:tr w:rsidR="00987AA2" w:rsidRPr="005E324A" w14:paraId="5413F3B8" w14:textId="222549C9" w:rsidTr="00987AA2">
        <w:tc>
          <w:tcPr>
            <w:tcW w:w="3734" w:type="dxa"/>
          </w:tcPr>
          <w:p w14:paraId="42E104AC" w14:textId="6E6E1E39" w:rsidR="00987AA2" w:rsidRPr="005E324A" w:rsidRDefault="00987AA2" w:rsidP="001160DD">
            <w:pPr>
              <w:rPr>
                <w:rStyle w:val="Hyperlink"/>
                <w:rFonts w:asciiTheme="minorHAnsi" w:eastAsia="Times New Roman" w:hAnsiTheme="minorHAnsi" w:cstheme="minorHAnsi"/>
                <w:bCs/>
                <w:iCs/>
                <w:color w:val="auto"/>
                <w:u w:val="none"/>
                <w:lang w:eastAsia="en-GB"/>
              </w:rPr>
            </w:pPr>
            <w:r w:rsidRPr="005E324A">
              <w:rPr>
                <w:rFonts w:asciiTheme="minorHAnsi" w:eastAsia="Times New Roman" w:hAnsiTheme="minorHAnsi" w:cstheme="minorHAnsi"/>
                <w:bCs/>
                <w:iCs/>
                <w:lang w:eastAsia="en-GB"/>
              </w:rPr>
              <w:t>Are there clear messages that HSB is not acceptable and will never be tolerated? How is this communicated to pupils, parents</w:t>
            </w:r>
            <w:r w:rsidR="000D07AF" w:rsidRPr="005E324A">
              <w:rPr>
                <w:rFonts w:asciiTheme="minorHAnsi" w:eastAsia="Times New Roman" w:hAnsiTheme="minorHAnsi" w:cstheme="minorHAnsi"/>
                <w:bCs/>
                <w:iCs/>
                <w:lang w:eastAsia="en-GB"/>
              </w:rPr>
              <w:t>,</w:t>
            </w:r>
            <w:r w:rsidRPr="005E324A">
              <w:rPr>
                <w:rFonts w:asciiTheme="minorHAnsi" w:eastAsia="Times New Roman" w:hAnsiTheme="minorHAnsi" w:cstheme="minorHAnsi"/>
                <w:bCs/>
                <w:iCs/>
                <w:lang w:eastAsia="en-GB"/>
              </w:rPr>
              <w:t xml:space="preserve"> and staff?</w:t>
            </w:r>
          </w:p>
        </w:tc>
        <w:tc>
          <w:tcPr>
            <w:tcW w:w="3496" w:type="dxa"/>
          </w:tcPr>
          <w:p w14:paraId="4D7D1ED0" w14:textId="77777777" w:rsidR="00987AA2" w:rsidRPr="005E324A" w:rsidRDefault="00987AA2" w:rsidP="001160DD">
            <w:pPr>
              <w:rPr>
                <w:rStyle w:val="Hyperlink"/>
                <w:rFonts w:asciiTheme="minorHAnsi" w:hAnsiTheme="minorHAnsi" w:cstheme="minorHAnsi"/>
              </w:rPr>
            </w:pPr>
          </w:p>
        </w:tc>
        <w:tc>
          <w:tcPr>
            <w:tcW w:w="3260" w:type="dxa"/>
          </w:tcPr>
          <w:p w14:paraId="0B8C61C4" w14:textId="77777777" w:rsidR="00987AA2" w:rsidRPr="005E324A" w:rsidRDefault="00987AA2" w:rsidP="001160DD">
            <w:pPr>
              <w:rPr>
                <w:rStyle w:val="Hyperlink"/>
                <w:rFonts w:asciiTheme="minorHAnsi" w:hAnsiTheme="minorHAnsi" w:cstheme="minorHAnsi"/>
              </w:rPr>
            </w:pPr>
          </w:p>
        </w:tc>
      </w:tr>
      <w:tr w:rsidR="00987AA2" w:rsidRPr="005E324A" w14:paraId="4F8B0686" w14:textId="09CA14DD" w:rsidTr="00987AA2">
        <w:tc>
          <w:tcPr>
            <w:tcW w:w="3734" w:type="dxa"/>
          </w:tcPr>
          <w:p w14:paraId="706B50BE" w14:textId="1298F39C" w:rsidR="00987AA2" w:rsidRPr="005E324A" w:rsidRDefault="00987AA2" w:rsidP="001160DD">
            <w:pPr>
              <w:rPr>
                <w:rStyle w:val="Hyperlink"/>
                <w:rFonts w:asciiTheme="minorHAnsi" w:hAnsiTheme="minorHAnsi" w:cstheme="minorHAnsi"/>
              </w:rPr>
            </w:pPr>
            <w:r w:rsidRPr="005E324A">
              <w:rPr>
                <w:rFonts w:asciiTheme="minorHAnsi" w:eastAsia="Times New Roman" w:hAnsiTheme="minorHAnsi" w:cstheme="minorHAnsi"/>
                <w:bCs/>
                <w:iCs/>
                <w:lang w:eastAsia="en-GB"/>
              </w:rPr>
              <w:t>Do school leaders create a culture of vigilance in eradicating child</w:t>
            </w:r>
            <w:r w:rsidR="007224F1" w:rsidRPr="005E324A">
              <w:rPr>
                <w:rFonts w:asciiTheme="minorHAnsi" w:eastAsia="Times New Roman" w:hAnsiTheme="minorHAnsi" w:cstheme="minorHAnsi"/>
                <w:bCs/>
                <w:iCs/>
                <w:lang w:eastAsia="en-GB"/>
              </w:rPr>
              <w:t xml:space="preserve"> </w:t>
            </w:r>
            <w:r w:rsidRPr="005E324A">
              <w:rPr>
                <w:rFonts w:asciiTheme="minorHAnsi" w:eastAsia="Times New Roman" w:hAnsiTheme="minorHAnsi" w:cstheme="minorHAnsi"/>
                <w:bCs/>
                <w:iCs/>
                <w:lang w:eastAsia="en-GB"/>
              </w:rPr>
              <w:t>on</w:t>
            </w:r>
            <w:r w:rsidR="007224F1" w:rsidRPr="005E324A">
              <w:rPr>
                <w:rFonts w:asciiTheme="minorHAnsi" w:eastAsia="Times New Roman" w:hAnsiTheme="minorHAnsi" w:cstheme="minorHAnsi"/>
                <w:bCs/>
                <w:iCs/>
                <w:lang w:eastAsia="en-GB"/>
              </w:rPr>
              <w:t xml:space="preserve"> </w:t>
            </w:r>
            <w:r w:rsidRPr="005E324A">
              <w:rPr>
                <w:rFonts w:asciiTheme="minorHAnsi" w:eastAsia="Times New Roman" w:hAnsiTheme="minorHAnsi" w:cstheme="minorHAnsi"/>
                <w:bCs/>
                <w:iCs/>
                <w:lang w:eastAsia="en-GB"/>
              </w:rPr>
              <w:t>child abuse?</w:t>
            </w:r>
          </w:p>
        </w:tc>
        <w:tc>
          <w:tcPr>
            <w:tcW w:w="3496" w:type="dxa"/>
          </w:tcPr>
          <w:p w14:paraId="600589F9" w14:textId="77777777" w:rsidR="00987AA2" w:rsidRPr="005E324A" w:rsidRDefault="00987AA2" w:rsidP="001160DD">
            <w:pPr>
              <w:rPr>
                <w:rStyle w:val="Hyperlink"/>
                <w:rFonts w:asciiTheme="minorHAnsi" w:hAnsiTheme="minorHAnsi" w:cstheme="minorHAnsi"/>
              </w:rPr>
            </w:pPr>
          </w:p>
        </w:tc>
        <w:tc>
          <w:tcPr>
            <w:tcW w:w="3260" w:type="dxa"/>
          </w:tcPr>
          <w:p w14:paraId="288F17F0" w14:textId="77777777" w:rsidR="00987AA2" w:rsidRPr="005E324A" w:rsidRDefault="00987AA2" w:rsidP="001160DD">
            <w:pPr>
              <w:rPr>
                <w:rStyle w:val="Hyperlink"/>
                <w:rFonts w:asciiTheme="minorHAnsi" w:hAnsiTheme="minorHAnsi" w:cstheme="minorHAnsi"/>
              </w:rPr>
            </w:pPr>
          </w:p>
        </w:tc>
      </w:tr>
      <w:tr w:rsidR="00987AA2" w:rsidRPr="005E324A" w14:paraId="38E466F1" w14:textId="5D57164A" w:rsidTr="00987AA2">
        <w:tc>
          <w:tcPr>
            <w:tcW w:w="3734" w:type="dxa"/>
          </w:tcPr>
          <w:p w14:paraId="23862031" w14:textId="15079781" w:rsidR="00987AA2" w:rsidRPr="005E324A" w:rsidRDefault="00987AA2" w:rsidP="001160DD">
            <w:pPr>
              <w:rPr>
                <w:rFonts w:asciiTheme="minorHAnsi" w:eastAsia="Times New Roman" w:hAnsiTheme="minorHAnsi" w:cstheme="minorHAnsi"/>
                <w:bCs/>
                <w:iCs/>
                <w:lang w:eastAsia="en-GB"/>
              </w:rPr>
            </w:pPr>
            <w:r w:rsidRPr="005E324A">
              <w:rPr>
                <w:rFonts w:asciiTheme="minorHAnsi" w:eastAsia="Times New Roman" w:hAnsiTheme="minorHAnsi" w:cstheme="minorHAnsi"/>
                <w:bCs/>
                <w:iCs/>
                <w:lang w:eastAsia="en-GB"/>
              </w:rPr>
              <w:t>Do staff and pupils feel confident to, and know how to, challenge HSB? How do you know?</w:t>
            </w:r>
          </w:p>
        </w:tc>
        <w:tc>
          <w:tcPr>
            <w:tcW w:w="3496" w:type="dxa"/>
          </w:tcPr>
          <w:p w14:paraId="6B8DC5A6" w14:textId="77777777" w:rsidR="00987AA2" w:rsidRPr="005E324A" w:rsidRDefault="00987AA2" w:rsidP="001160DD">
            <w:pPr>
              <w:rPr>
                <w:rStyle w:val="Hyperlink"/>
                <w:rFonts w:asciiTheme="minorHAnsi" w:hAnsiTheme="minorHAnsi" w:cstheme="minorHAnsi"/>
              </w:rPr>
            </w:pPr>
          </w:p>
        </w:tc>
        <w:tc>
          <w:tcPr>
            <w:tcW w:w="3260" w:type="dxa"/>
          </w:tcPr>
          <w:p w14:paraId="70FEED98" w14:textId="77777777" w:rsidR="00987AA2" w:rsidRPr="005E324A" w:rsidRDefault="00987AA2" w:rsidP="001160DD">
            <w:pPr>
              <w:rPr>
                <w:rStyle w:val="Hyperlink"/>
                <w:rFonts w:asciiTheme="minorHAnsi" w:hAnsiTheme="minorHAnsi" w:cstheme="minorHAnsi"/>
              </w:rPr>
            </w:pPr>
          </w:p>
        </w:tc>
      </w:tr>
      <w:tr w:rsidR="00987AA2" w:rsidRPr="005E324A" w14:paraId="1CFBAA55" w14:textId="72AD9A1D" w:rsidTr="00987AA2">
        <w:tc>
          <w:tcPr>
            <w:tcW w:w="3734" w:type="dxa"/>
          </w:tcPr>
          <w:p w14:paraId="2D4E0C49" w14:textId="292D6D3E" w:rsidR="00987AA2" w:rsidRPr="005E324A" w:rsidRDefault="00987AA2" w:rsidP="001160DD">
            <w:pPr>
              <w:rPr>
                <w:rStyle w:val="Hyperlink"/>
                <w:rFonts w:asciiTheme="minorHAnsi" w:eastAsia="Times New Roman" w:hAnsiTheme="minorHAnsi" w:cstheme="minorHAnsi"/>
                <w:bCs/>
                <w:iCs/>
                <w:color w:val="auto"/>
                <w:u w:val="none"/>
                <w:lang w:eastAsia="en-GB"/>
              </w:rPr>
            </w:pPr>
            <w:r w:rsidRPr="005E324A">
              <w:rPr>
                <w:rFonts w:asciiTheme="minorHAnsi" w:eastAsia="Times New Roman" w:hAnsiTheme="minorHAnsi" w:cstheme="minorHAnsi"/>
                <w:bCs/>
                <w:iCs/>
                <w:lang w:eastAsia="en-GB"/>
              </w:rPr>
              <w:t>Do pupils feel safe to report concerns? How do you know?</w:t>
            </w:r>
          </w:p>
        </w:tc>
        <w:tc>
          <w:tcPr>
            <w:tcW w:w="3496" w:type="dxa"/>
          </w:tcPr>
          <w:p w14:paraId="263A131B" w14:textId="77777777" w:rsidR="00987AA2" w:rsidRPr="005E324A" w:rsidRDefault="00987AA2" w:rsidP="001160DD">
            <w:pPr>
              <w:rPr>
                <w:rStyle w:val="Hyperlink"/>
                <w:rFonts w:asciiTheme="minorHAnsi" w:hAnsiTheme="minorHAnsi" w:cstheme="minorHAnsi"/>
              </w:rPr>
            </w:pPr>
          </w:p>
        </w:tc>
        <w:tc>
          <w:tcPr>
            <w:tcW w:w="3260" w:type="dxa"/>
          </w:tcPr>
          <w:p w14:paraId="08FE4DF7" w14:textId="77777777" w:rsidR="00987AA2" w:rsidRPr="005E324A" w:rsidRDefault="00987AA2" w:rsidP="001160DD">
            <w:pPr>
              <w:rPr>
                <w:rStyle w:val="Hyperlink"/>
                <w:rFonts w:asciiTheme="minorHAnsi" w:hAnsiTheme="minorHAnsi" w:cstheme="minorHAnsi"/>
              </w:rPr>
            </w:pPr>
          </w:p>
        </w:tc>
      </w:tr>
      <w:tr w:rsidR="00987AA2" w:rsidRPr="005E324A" w14:paraId="2D446E0D" w14:textId="0DADA5CC" w:rsidTr="00987AA2">
        <w:tc>
          <w:tcPr>
            <w:tcW w:w="3734" w:type="dxa"/>
          </w:tcPr>
          <w:p w14:paraId="7DC24934" w14:textId="302E1962" w:rsidR="00987AA2" w:rsidRPr="005E324A" w:rsidRDefault="00987AA2" w:rsidP="001160DD">
            <w:pPr>
              <w:rPr>
                <w:rStyle w:val="Hyperlink"/>
                <w:rFonts w:asciiTheme="minorHAnsi" w:eastAsia="Times New Roman" w:hAnsiTheme="minorHAnsi" w:cstheme="minorHAnsi"/>
                <w:bCs/>
                <w:iCs/>
                <w:color w:val="auto"/>
                <w:u w:val="none"/>
                <w:lang w:eastAsia="en-GB"/>
              </w:rPr>
            </w:pPr>
            <w:r w:rsidRPr="005E324A">
              <w:rPr>
                <w:rFonts w:asciiTheme="minorHAnsi" w:eastAsia="Times New Roman" w:hAnsiTheme="minorHAnsi" w:cstheme="minorHAnsi"/>
                <w:bCs/>
                <w:iCs/>
                <w:lang w:eastAsia="en-GB"/>
              </w:rPr>
              <w:t xml:space="preserve">How does the setting demonstrate that concerns taken seriously? </w:t>
            </w:r>
          </w:p>
        </w:tc>
        <w:tc>
          <w:tcPr>
            <w:tcW w:w="3496" w:type="dxa"/>
          </w:tcPr>
          <w:p w14:paraId="217F574A" w14:textId="77777777" w:rsidR="00987AA2" w:rsidRPr="005E324A" w:rsidRDefault="00987AA2" w:rsidP="001160DD">
            <w:pPr>
              <w:rPr>
                <w:rStyle w:val="Hyperlink"/>
                <w:rFonts w:asciiTheme="minorHAnsi" w:hAnsiTheme="minorHAnsi" w:cstheme="minorHAnsi"/>
              </w:rPr>
            </w:pPr>
          </w:p>
        </w:tc>
        <w:tc>
          <w:tcPr>
            <w:tcW w:w="3260" w:type="dxa"/>
          </w:tcPr>
          <w:p w14:paraId="59BE2B45" w14:textId="77777777" w:rsidR="00987AA2" w:rsidRPr="005E324A" w:rsidRDefault="00987AA2" w:rsidP="001160DD">
            <w:pPr>
              <w:rPr>
                <w:rStyle w:val="Hyperlink"/>
                <w:rFonts w:asciiTheme="minorHAnsi" w:hAnsiTheme="minorHAnsi" w:cstheme="minorHAnsi"/>
              </w:rPr>
            </w:pPr>
          </w:p>
        </w:tc>
      </w:tr>
      <w:tr w:rsidR="00987AA2" w:rsidRPr="005E324A" w14:paraId="1D745543" w14:textId="45282E10" w:rsidTr="00987AA2">
        <w:tc>
          <w:tcPr>
            <w:tcW w:w="3734" w:type="dxa"/>
          </w:tcPr>
          <w:p w14:paraId="0F07BDA8" w14:textId="7293CF7E" w:rsidR="00987AA2" w:rsidRPr="005E324A" w:rsidRDefault="00987AA2" w:rsidP="001160DD">
            <w:pPr>
              <w:rPr>
                <w:rStyle w:val="Hyperlink"/>
                <w:rFonts w:asciiTheme="minorHAnsi" w:eastAsia="Times New Roman" w:hAnsiTheme="minorHAnsi" w:cstheme="minorHAnsi"/>
                <w:bCs/>
                <w:iCs/>
                <w:color w:val="auto"/>
                <w:u w:val="none"/>
                <w:lang w:eastAsia="en-GB"/>
              </w:rPr>
            </w:pPr>
            <w:r w:rsidRPr="005E324A">
              <w:rPr>
                <w:rFonts w:asciiTheme="minorHAnsi" w:eastAsia="Times New Roman" w:hAnsiTheme="minorHAnsi" w:cstheme="minorHAnsi"/>
                <w:bCs/>
                <w:iCs/>
                <w:lang w:eastAsia="en-GB"/>
              </w:rPr>
              <w:t>How does the setting adopt the approach ‘it could happen here’ and realise that harmful sexual behaviour is likely to exist within the setting, even if there have been no reports?</w:t>
            </w:r>
          </w:p>
        </w:tc>
        <w:tc>
          <w:tcPr>
            <w:tcW w:w="3496" w:type="dxa"/>
          </w:tcPr>
          <w:p w14:paraId="3703878F" w14:textId="77777777" w:rsidR="00987AA2" w:rsidRPr="005E324A" w:rsidRDefault="00987AA2" w:rsidP="001160DD">
            <w:pPr>
              <w:rPr>
                <w:rStyle w:val="Hyperlink"/>
                <w:rFonts w:asciiTheme="minorHAnsi" w:hAnsiTheme="minorHAnsi" w:cstheme="minorHAnsi"/>
              </w:rPr>
            </w:pPr>
          </w:p>
        </w:tc>
        <w:tc>
          <w:tcPr>
            <w:tcW w:w="3260" w:type="dxa"/>
          </w:tcPr>
          <w:p w14:paraId="317BF02F" w14:textId="77777777" w:rsidR="00987AA2" w:rsidRPr="005E324A" w:rsidRDefault="00987AA2" w:rsidP="001160DD">
            <w:pPr>
              <w:rPr>
                <w:rStyle w:val="Hyperlink"/>
                <w:rFonts w:asciiTheme="minorHAnsi" w:hAnsiTheme="minorHAnsi" w:cstheme="minorHAnsi"/>
              </w:rPr>
            </w:pPr>
          </w:p>
        </w:tc>
      </w:tr>
      <w:tr w:rsidR="00987AA2" w:rsidRPr="005E324A" w14:paraId="735391EC" w14:textId="0165A110" w:rsidTr="00987AA2">
        <w:tc>
          <w:tcPr>
            <w:tcW w:w="3734" w:type="dxa"/>
          </w:tcPr>
          <w:p w14:paraId="6B75003C" w14:textId="6ADD72C8" w:rsidR="00987AA2" w:rsidRPr="005E324A" w:rsidRDefault="00987AA2" w:rsidP="001160DD">
            <w:pPr>
              <w:rPr>
                <w:rStyle w:val="Hyperlink"/>
                <w:rFonts w:asciiTheme="minorHAnsi" w:eastAsia="Times New Roman" w:hAnsiTheme="minorHAnsi" w:cstheme="minorHAnsi"/>
                <w:bCs/>
                <w:iCs/>
                <w:color w:val="auto"/>
                <w:u w:val="none"/>
                <w:lang w:eastAsia="en-GB"/>
              </w:rPr>
            </w:pPr>
            <w:r w:rsidRPr="005E324A">
              <w:rPr>
                <w:rFonts w:asciiTheme="minorHAnsi" w:eastAsia="Times New Roman" w:hAnsiTheme="minorHAnsi" w:cstheme="minorHAnsi"/>
                <w:bCs/>
                <w:iCs/>
                <w:lang w:eastAsia="en-GB"/>
              </w:rPr>
              <w:t xml:space="preserve">Is the setting alert to issues such as sexism, misogyny, </w:t>
            </w:r>
            <w:r w:rsidR="000D07AF" w:rsidRPr="005E324A">
              <w:rPr>
                <w:rFonts w:asciiTheme="minorHAnsi" w:eastAsia="Times New Roman" w:hAnsiTheme="minorHAnsi" w:cstheme="minorHAnsi"/>
                <w:bCs/>
                <w:iCs/>
                <w:lang w:eastAsia="en-GB"/>
              </w:rPr>
              <w:t>homophobia,</w:t>
            </w:r>
            <w:r w:rsidRPr="005E324A">
              <w:rPr>
                <w:rFonts w:asciiTheme="minorHAnsi" w:eastAsia="Times New Roman" w:hAnsiTheme="minorHAnsi" w:cstheme="minorHAnsi"/>
                <w:bCs/>
                <w:iCs/>
                <w:lang w:eastAsia="en-GB"/>
              </w:rPr>
              <w:t xml:space="preserve"> and gender stereotypes? Is there a clear culture that these issues are not tolerated?</w:t>
            </w:r>
          </w:p>
        </w:tc>
        <w:tc>
          <w:tcPr>
            <w:tcW w:w="3496" w:type="dxa"/>
          </w:tcPr>
          <w:p w14:paraId="0296EECB" w14:textId="77777777" w:rsidR="00987AA2" w:rsidRPr="005E324A" w:rsidRDefault="00987AA2" w:rsidP="001160DD">
            <w:pPr>
              <w:rPr>
                <w:rStyle w:val="Hyperlink"/>
                <w:rFonts w:asciiTheme="minorHAnsi" w:hAnsiTheme="minorHAnsi" w:cstheme="minorHAnsi"/>
              </w:rPr>
            </w:pPr>
          </w:p>
        </w:tc>
        <w:tc>
          <w:tcPr>
            <w:tcW w:w="3260" w:type="dxa"/>
          </w:tcPr>
          <w:p w14:paraId="32E0A31A" w14:textId="77777777" w:rsidR="00987AA2" w:rsidRPr="005E324A" w:rsidRDefault="00987AA2" w:rsidP="001160DD">
            <w:pPr>
              <w:rPr>
                <w:rStyle w:val="Hyperlink"/>
                <w:rFonts w:asciiTheme="minorHAnsi" w:hAnsiTheme="minorHAnsi" w:cstheme="minorHAnsi"/>
              </w:rPr>
            </w:pPr>
          </w:p>
        </w:tc>
      </w:tr>
    </w:tbl>
    <w:p w14:paraId="0AE9E2D5" w14:textId="77777777" w:rsidR="00CF3529" w:rsidRPr="005E324A" w:rsidRDefault="00CF3529" w:rsidP="001160DD">
      <w:pPr>
        <w:spacing w:line="240" w:lineRule="auto"/>
        <w:rPr>
          <w:rFonts w:asciiTheme="minorHAnsi" w:eastAsia="Times New Roman" w:hAnsiTheme="minorHAnsi" w:cstheme="minorHAnsi"/>
          <w:b/>
          <w:iCs/>
          <w:lang w:eastAsia="en-GB"/>
        </w:rPr>
      </w:pPr>
    </w:p>
    <w:tbl>
      <w:tblPr>
        <w:tblStyle w:val="TableGrid"/>
        <w:tblW w:w="10490" w:type="dxa"/>
        <w:tblInd w:w="-289" w:type="dxa"/>
        <w:tblLook w:val="04A0" w:firstRow="1" w:lastRow="0" w:firstColumn="1" w:lastColumn="0" w:noHBand="0" w:noVBand="1"/>
      </w:tblPr>
      <w:tblGrid>
        <w:gridCol w:w="3647"/>
        <w:gridCol w:w="3583"/>
        <w:gridCol w:w="3260"/>
      </w:tblGrid>
      <w:tr w:rsidR="00987AA2" w:rsidRPr="005E324A" w14:paraId="253A754B" w14:textId="7CB823FF" w:rsidTr="00987AA2">
        <w:tc>
          <w:tcPr>
            <w:tcW w:w="3647" w:type="dxa"/>
            <w:shd w:val="clear" w:color="auto" w:fill="F2F2F2" w:themeFill="background1" w:themeFillShade="F2"/>
          </w:tcPr>
          <w:p w14:paraId="44BA7710" w14:textId="79927932" w:rsidR="00987AA2" w:rsidRPr="005E324A" w:rsidRDefault="00987AA2" w:rsidP="001160DD">
            <w:pPr>
              <w:pStyle w:val="Heading1"/>
              <w:rPr>
                <w:rStyle w:val="Hyperlink"/>
                <w:rFonts w:asciiTheme="minorHAnsi" w:eastAsia="Times New Roman" w:hAnsiTheme="minorHAnsi" w:cstheme="minorHAnsi"/>
                <w:iCs/>
                <w:color w:val="auto"/>
                <w:u w:val="none"/>
                <w:lang w:eastAsia="en-GB"/>
              </w:rPr>
            </w:pPr>
            <w:bookmarkStart w:id="1" w:name="_Legal_responsibilities_–"/>
            <w:bookmarkEnd w:id="1"/>
            <w:r w:rsidRPr="005E324A">
              <w:rPr>
                <w:rFonts w:asciiTheme="minorHAnsi" w:eastAsia="Times New Roman" w:hAnsiTheme="minorHAnsi" w:cstheme="minorHAnsi"/>
                <w:lang w:eastAsia="en-GB"/>
              </w:rPr>
              <w:t>Legal responsibilities – key questions</w:t>
            </w:r>
          </w:p>
        </w:tc>
        <w:tc>
          <w:tcPr>
            <w:tcW w:w="3583" w:type="dxa"/>
            <w:tcBorders>
              <w:top w:val="single" w:sz="4" w:space="0" w:color="auto"/>
            </w:tcBorders>
            <w:shd w:val="clear" w:color="auto" w:fill="F2F2F2" w:themeFill="background1" w:themeFillShade="F2"/>
          </w:tcPr>
          <w:p w14:paraId="1C0FCD0F" w14:textId="63E585D4" w:rsidR="00987AA2" w:rsidRPr="005E324A" w:rsidRDefault="00987AA2" w:rsidP="001160DD">
            <w:pPr>
              <w:rPr>
                <w:rStyle w:val="Hyperlink"/>
                <w:rFonts w:asciiTheme="minorHAnsi" w:hAnsiTheme="minorHAnsi" w:cstheme="minorHAnsi"/>
                <w:b/>
                <w:bCs/>
                <w:color w:val="auto"/>
                <w:u w:val="none"/>
                <w:lang w:eastAsia="en-GB"/>
              </w:rPr>
            </w:pPr>
            <w:r w:rsidRPr="005E324A">
              <w:rPr>
                <w:rFonts w:asciiTheme="minorHAnsi" w:hAnsiTheme="minorHAnsi" w:cstheme="minorHAnsi"/>
                <w:b/>
                <w:bCs/>
                <w:lang w:eastAsia="en-GB"/>
              </w:rPr>
              <w:t>Comments / supporting evidence</w:t>
            </w:r>
          </w:p>
        </w:tc>
        <w:tc>
          <w:tcPr>
            <w:tcW w:w="3260" w:type="dxa"/>
            <w:tcBorders>
              <w:top w:val="single" w:sz="4" w:space="0" w:color="auto"/>
            </w:tcBorders>
            <w:shd w:val="clear" w:color="auto" w:fill="F2F2F2" w:themeFill="background1" w:themeFillShade="F2"/>
          </w:tcPr>
          <w:p w14:paraId="3F49E29A" w14:textId="1E41F2A0" w:rsidR="00987AA2" w:rsidRPr="005E324A" w:rsidRDefault="00987AA2" w:rsidP="001160DD">
            <w:pPr>
              <w:rPr>
                <w:rFonts w:asciiTheme="minorHAnsi" w:hAnsiTheme="minorHAnsi" w:cstheme="minorHAnsi"/>
                <w:b/>
                <w:bCs/>
                <w:lang w:eastAsia="en-GB"/>
              </w:rPr>
            </w:pPr>
            <w:r w:rsidRPr="005E324A">
              <w:rPr>
                <w:rFonts w:asciiTheme="minorHAnsi" w:hAnsiTheme="minorHAnsi" w:cstheme="minorHAnsi"/>
                <w:b/>
                <w:bCs/>
                <w:lang w:eastAsia="en-GB"/>
              </w:rPr>
              <w:t>Actions identified</w:t>
            </w:r>
          </w:p>
        </w:tc>
      </w:tr>
      <w:tr w:rsidR="00987AA2" w:rsidRPr="005E324A" w14:paraId="613CA893" w14:textId="70334446" w:rsidTr="00987AA2">
        <w:tc>
          <w:tcPr>
            <w:tcW w:w="3647" w:type="dxa"/>
          </w:tcPr>
          <w:p w14:paraId="321DAA73" w14:textId="77777777" w:rsidR="00987AA2" w:rsidRPr="005E324A" w:rsidRDefault="00987AA2" w:rsidP="001160DD">
            <w:pPr>
              <w:rPr>
                <w:rFonts w:asciiTheme="minorHAnsi" w:eastAsia="Times New Roman" w:hAnsiTheme="minorHAnsi" w:cstheme="minorHAnsi"/>
                <w:bCs/>
                <w:iCs/>
                <w:lang w:eastAsia="en-GB"/>
              </w:rPr>
            </w:pPr>
            <w:r w:rsidRPr="005E324A">
              <w:rPr>
                <w:rFonts w:asciiTheme="minorHAnsi" w:eastAsia="Times New Roman" w:hAnsiTheme="minorHAnsi" w:cstheme="minorHAnsi"/>
                <w:bCs/>
                <w:iCs/>
                <w:lang w:eastAsia="en-GB"/>
              </w:rPr>
              <w:t>Is the relevant statutory guidance followed within the setting and known and referred to by the DSL?</w:t>
            </w:r>
          </w:p>
          <w:p w14:paraId="3720C436" w14:textId="7F828F0E" w:rsidR="00987AA2" w:rsidRPr="005E324A" w:rsidRDefault="00987AA2" w:rsidP="001160DD">
            <w:pPr>
              <w:pStyle w:val="ListParagraph"/>
              <w:numPr>
                <w:ilvl w:val="0"/>
                <w:numId w:val="22"/>
              </w:numPr>
              <w:rPr>
                <w:rFonts w:asciiTheme="minorHAnsi" w:eastAsia="Times New Roman" w:hAnsiTheme="minorHAnsi" w:cstheme="minorHAnsi"/>
                <w:bCs/>
                <w:iCs/>
                <w:lang w:eastAsia="en-GB"/>
              </w:rPr>
            </w:pPr>
            <w:r w:rsidRPr="005E324A">
              <w:rPr>
                <w:rFonts w:asciiTheme="minorHAnsi" w:eastAsia="Times New Roman" w:hAnsiTheme="minorHAnsi" w:cstheme="minorHAnsi"/>
                <w:bCs/>
                <w:iCs/>
                <w:lang w:eastAsia="en-GB"/>
              </w:rPr>
              <w:t>Keeping Children Safe in Education (DfE, 202</w:t>
            </w:r>
            <w:r w:rsidR="0095430B">
              <w:rPr>
                <w:rFonts w:asciiTheme="minorHAnsi" w:eastAsia="Times New Roman" w:hAnsiTheme="minorHAnsi" w:cstheme="minorHAnsi"/>
                <w:bCs/>
                <w:iCs/>
                <w:lang w:eastAsia="en-GB"/>
              </w:rPr>
              <w:t>4</w:t>
            </w:r>
            <w:r w:rsidRPr="005E324A">
              <w:rPr>
                <w:rFonts w:asciiTheme="minorHAnsi" w:eastAsia="Times New Roman" w:hAnsiTheme="minorHAnsi" w:cstheme="minorHAnsi"/>
                <w:bCs/>
                <w:iCs/>
                <w:lang w:eastAsia="en-GB"/>
              </w:rPr>
              <w:t>)</w:t>
            </w:r>
          </w:p>
          <w:p w14:paraId="7F141B90" w14:textId="14236834" w:rsidR="00987AA2" w:rsidRPr="005E324A" w:rsidRDefault="00987AA2" w:rsidP="001160DD">
            <w:pPr>
              <w:pStyle w:val="ListParagraph"/>
              <w:numPr>
                <w:ilvl w:val="0"/>
                <w:numId w:val="22"/>
              </w:numPr>
              <w:rPr>
                <w:rFonts w:asciiTheme="minorHAnsi" w:eastAsia="Times New Roman" w:hAnsiTheme="minorHAnsi" w:cstheme="minorHAnsi"/>
                <w:bCs/>
                <w:iCs/>
                <w:lang w:eastAsia="en-GB"/>
              </w:rPr>
            </w:pPr>
            <w:r w:rsidRPr="005E324A">
              <w:rPr>
                <w:rFonts w:asciiTheme="minorHAnsi" w:eastAsia="Times New Roman" w:hAnsiTheme="minorHAnsi" w:cstheme="minorHAnsi"/>
                <w:bCs/>
                <w:iCs/>
                <w:lang w:eastAsia="en-GB"/>
              </w:rPr>
              <w:t>Relationships Education, Relationships and Sex Education (RSE) and Health Education (DfE, 20</w:t>
            </w:r>
            <w:r w:rsidR="0095430B">
              <w:rPr>
                <w:rFonts w:asciiTheme="minorHAnsi" w:eastAsia="Times New Roman" w:hAnsiTheme="minorHAnsi" w:cstheme="minorHAnsi"/>
                <w:bCs/>
                <w:iCs/>
                <w:lang w:eastAsia="en-GB"/>
              </w:rPr>
              <w:t>21</w:t>
            </w:r>
            <w:r w:rsidRPr="005E324A">
              <w:rPr>
                <w:rFonts w:asciiTheme="minorHAnsi" w:eastAsia="Times New Roman" w:hAnsiTheme="minorHAnsi" w:cstheme="minorHAnsi"/>
                <w:bCs/>
                <w:iCs/>
                <w:lang w:eastAsia="en-GB"/>
              </w:rPr>
              <w:t>)</w:t>
            </w:r>
          </w:p>
          <w:p w14:paraId="41725C3F" w14:textId="562CB667" w:rsidR="00987AA2" w:rsidRPr="005E324A" w:rsidRDefault="00987AA2" w:rsidP="001160DD">
            <w:pPr>
              <w:pStyle w:val="ListParagraph"/>
              <w:numPr>
                <w:ilvl w:val="0"/>
                <w:numId w:val="22"/>
              </w:numPr>
              <w:rPr>
                <w:rFonts w:asciiTheme="minorHAnsi" w:eastAsia="Times New Roman" w:hAnsiTheme="minorHAnsi" w:cstheme="minorHAnsi"/>
                <w:bCs/>
                <w:iCs/>
                <w:lang w:eastAsia="en-GB"/>
              </w:rPr>
            </w:pPr>
            <w:r w:rsidRPr="005E324A">
              <w:rPr>
                <w:rFonts w:asciiTheme="minorHAnsi" w:eastAsia="Times New Roman" w:hAnsiTheme="minorHAnsi" w:cstheme="minorHAnsi"/>
                <w:bCs/>
                <w:iCs/>
                <w:lang w:eastAsia="en-GB"/>
              </w:rPr>
              <w:t>Working Together to Safeguard Children (DfE, 20</w:t>
            </w:r>
            <w:r w:rsidR="0095430B">
              <w:rPr>
                <w:rFonts w:asciiTheme="minorHAnsi" w:eastAsia="Times New Roman" w:hAnsiTheme="minorHAnsi" w:cstheme="minorHAnsi"/>
                <w:bCs/>
                <w:iCs/>
                <w:lang w:eastAsia="en-GB"/>
              </w:rPr>
              <w:t>23</w:t>
            </w:r>
            <w:r w:rsidRPr="005E324A">
              <w:rPr>
                <w:rFonts w:asciiTheme="minorHAnsi" w:eastAsia="Times New Roman" w:hAnsiTheme="minorHAnsi" w:cstheme="minorHAnsi"/>
                <w:bCs/>
                <w:iCs/>
                <w:lang w:eastAsia="en-GB"/>
              </w:rPr>
              <w:t>)</w:t>
            </w:r>
          </w:p>
          <w:p w14:paraId="5B49BD51" w14:textId="77777777" w:rsidR="00987AA2" w:rsidRPr="005E324A" w:rsidRDefault="00987AA2" w:rsidP="001160DD">
            <w:pPr>
              <w:pStyle w:val="ListParagraph"/>
              <w:numPr>
                <w:ilvl w:val="0"/>
                <w:numId w:val="22"/>
              </w:numPr>
              <w:rPr>
                <w:rFonts w:asciiTheme="minorHAnsi" w:eastAsia="Times New Roman" w:hAnsiTheme="minorHAnsi" w:cstheme="minorHAnsi"/>
                <w:bCs/>
                <w:iCs/>
                <w:lang w:eastAsia="en-GB"/>
              </w:rPr>
            </w:pPr>
            <w:r w:rsidRPr="005E324A">
              <w:rPr>
                <w:rFonts w:asciiTheme="minorHAnsi" w:eastAsia="Times New Roman" w:hAnsiTheme="minorHAnsi" w:cstheme="minorHAnsi"/>
                <w:bCs/>
                <w:iCs/>
                <w:lang w:eastAsia="en-GB"/>
              </w:rPr>
              <w:t>Human Rights Act 1998</w:t>
            </w:r>
          </w:p>
          <w:p w14:paraId="36F0C3DD" w14:textId="77777777" w:rsidR="00987AA2" w:rsidRPr="005E324A" w:rsidRDefault="00987AA2" w:rsidP="001160DD">
            <w:pPr>
              <w:pStyle w:val="ListParagraph"/>
              <w:numPr>
                <w:ilvl w:val="0"/>
                <w:numId w:val="22"/>
              </w:numPr>
              <w:rPr>
                <w:rFonts w:asciiTheme="minorHAnsi" w:eastAsia="Times New Roman" w:hAnsiTheme="minorHAnsi" w:cstheme="minorHAnsi"/>
                <w:bCs/>
                <w:iCs/>
                <w:lang w:eastAsia="en-GB"/>
              </w:rPr>
            </w:pPr>
            <w:r w:rsidRPr="005E324A">
              <w:rPr>
                <w:rFonts w:asciiTheme="minorHAnsi" w:eastAsia="Times New Roman" w:hAnsiTheme="minorHAnsi" w:cstheme="minorHAnsi"/>
                <w:bCs/>
                <w:iCs/>
                <w:lang w:eastAsia="en-GB"/>
              </w:rPr>
              <w:t xml:space="preserve">Equality Act 2010 </w:t>
            </w:r>
          </w:p>
          <w:p w14:paraId="4D96BD4A" w14:textId="77777777" w:rsidR="00987AA2" w:rsidRPr="005E324A" w:rsidRDefault="00987AA2" w:rsidP="001160DD">
            <w:pPr>
              <w:pStyle w:val="ListParagraph"/>
              <w:numPr>
                <w:ilvl w:val="0"/>
                <w:numId w:val="22"/>
              </w:numPr>
              <w:rPr>
                <w:rFonts w:asciiTheme="minorHAnsi" w:eastAsia="Times New Roman" w:hAnsiTheme="minorHAnsi" w:cstheme="minorHAnsi"/>
                <w:bCs/>
                <w:iCs/>
                <w:lang w:eastAsia="en-GB"/>
              </w:rPr>
            </w:pPr>
            <w:r w:rsidRPr="005E324A">
              <w:rPr>
                <w:rFonts w:asciiTheme="minorHAnsi" w:eastAsia="Times New Roman" w:hAnsiTheme="minorHAnsi" w:cstheme="minorHAnsi"/>
                <w:bCs/>
                <w:iCs/>
                <w:lang w:eastAsia="en-GB"/>
              </w:rPr>
              <w:t>Public Sector Equality Duty</w:t>
            </w:r>
          </w:p>
          <w:p w14:paraId="4EB2849A" w14:textId="1676F18F" w:rsidR="00987AA2" w:rsidRPr="005E324A" w:rsidRDefault="00987AA2" w:rsidP="001160DD">
            <w:pPr>
              <w:pStyle w:val="ListParagraph"/>
              <w:numPr>
                <w:ilvl w:val="0"/>
                <w:numId w:val="22"/>
              </w:numPr>
              <w:rPr>
                <w:rStyle w:val="Hyperlink"/>
                <w:rFonts w:asciiTheme="minorHAnsi" w:eastAsia="Times New Roman" w:hAnsiTheme="minorHAnsi" w:cstheme="minorHAnsi"/>
                <w:bCs/>
                <w:iCs/>
                <w:color w:val="auto"/>
                <w:u w:val="none"/>
                <w:lang w:eastAsia="en-GB"/>
              </w:rPr>
            </w:pPr>
            <w:r w:rsidRPr="005E324A">
              <w:rPr>
                <w:rFonts w:asciiTheme="minorHAnsi" w:eastAsia="Times New Roman" w:hAnsiTheme="minorHAnsi" w:cstheme="minorHAnsi"/>
                <w:bCs/>
                <w:iCs/>
                <w:lang w:eastAsia="en-GB"/>
              </w:rPr>
              <w:t>SET Procedures (ESCB, 2022)</w:t>
            </w:r>
          </w:p>
        </w:tc>
        <w:tc>
          <w:tcPr>
            <w:tcW w:w="3583" w:type="dxa"/>
          </w:tcPr>
          <w:p w14:paraId="3195F74A" w14:textId="77777777" w:rsidR="00987AA2" w:rsidRPr="005E324A" w:rsidRDefault="00987AA2" w:rsidP="001160DD">
            <w:pPr>
              <w:rPr>
                <w:rStyle w:val="Hyperlink"/>
                <w:rFonts w:asciiTheme="minorHAnsi" w:hAnsiTheme="minorHAnsi" w:cstheme="minorHAnsi"/>
              </w:rPr>
            </w:pPr>
          </w:p>
        </w:tc>
        <w:tc>
          <w:tcPr>
            <w:tcW w:w="3260" w:type="dxa"/>
          </w:tcPr>
          <w:p w14:paraId="79CF1B13" w14:textId="77777777" w:rsidR="00987AA2" w:rsidRPr="005E324A" w:rsidRDefault="00987AA2" w:rsidP="001160DD">
            <w:pPr>
              <w:rPr>
                <w:rStyle w:val="Hyperlink"/>
                <w:rFonts w:asciiTheme="minorHAnsi" w:hAnsiTheme="minorHAnsi" w:cstheme="minorHAnsi"/>
              </w:rPr>
            </w:pPr>
          </w:p>
        </w:tc>
      </w:tr>
    </w:tbl>
    <w:p w14:paraId="4FEC692E" w14:textId="77777777" w:rsidR="00FA2D9D" w:rsidRPr="005E324A" w:rsidRDefault="00FA2D9D" w:rsidP="001160DD">
      <w:pPr>
        <w:spacing w:line="240" w:lineRule="auto"/>
        <w:rPr>
          <w:rFonts w:asciiTheme="minorHAnsi" w:eastAsia="Times New Roman" w:hAnsiTheme="minorHAnsi" w:cstheme="minorHAnsi"/>
          <w:b/>
          <w:iCs/>
          <w:lang w:eastAsia="en-GB"/>
        </w:rPr>
      </w:pPr>
    </w:p>
    <w:tbl>
      <w:tblPr>
        <w:tblStyle w:val="TableGrid"/>
        <w:tblW w:w="10490" w:type="dxa"/>
        <w:tblInd w:w="-289" w:type="dxa"/>
        <w:tblLook w:val="04A0" w:firstRow="1" w:lastRow="0" w:firstColumn="1" w:lastColumn="0" w:noHBand="0" w:noVBand="1"/>
      </w:tblPr>
      <w:tblGrid>
        <w:gridCol w:w="3686"/>
        <w:gridCol w:w="3544"/>
        <w:gridCol w:w="3260"/>
      </w:tblGrid>
      <w:tr w:rsidR="00987AA2" w:rsidRPr="005E324A" w14:paraId="4705A6B1" w14:textId="475C3C20" w:rsidTr="00987AA2">
        <w:tc>
          <w:tcPr>
            <w:tcW w:w="3686" w:type="dxa"/>
            <w:shd w:val="clear" w:color="auto" w:fill="F2F2F2" w:themeFill="background1" w:themeFillShade="F2"/>
          </w:tcPr>
          <w:p w14:paraId="465E411E" w14:textId="5B347F76" w:rsidR="00987AA2" w:rsidRPr="005E324A" w:rsidRDefault="00987AA2" w:rsidP="001160DD">
            <w:pPr>
              <w:pStyle w:val="Heading1"/>
              <w:rPr>
                <w:rStyle w:val="Hyperlink"/>
                <w:rFonts w:asciiTheme="minorHAnsi" w:eastAsia="Times New Roman" w:hAnsiTheme="minorHAnsi" w:cstheme="minorHAnsi"/>
                <w:iCs/>
                <w:color w:val="auto"/>
                <w:u w:val="none"/>
                <w:lang w:eastAsia="en-GB"/>
              </w:rPr>
            </w:pPr>
            <w:bookmarkStart w:id="2" w:name="_Policies_–_key"/>
            <w:bookmarkEnd w:id="2"/>
            <w:r w:rsidRPr="005E324A">
              <w:rPr>
                <w:rFonts w:asciiTheme="minorHAnsi" w:eastAsia="Times New Roman" w:hAnsiTheme="minorHAnsi" w:cstheme="minorHAnsi"/>
                <w:lang w:eastAsia="en-GB"/>
              </w:rPr>
              <w:t>Policies – key questions</w:t>
            </w:r>
          </w:p>
        </w:tc>
        <w:tc>
          <w:tcPr>
            <w:tcW w:w="3544" w:type="dxa"/>
            <w:tcBorders>
              <w:top w:val="single" w:sz="4" w:space="0" w:color="auto"/>
            </w:tcBorders>
            <w:shd w:val="clear" w:color="auto" w:fill="F2F2F2" w:themeFill="background1" w:themeFillShade="F2"/>
          </w:tcPr>
          <w:p w14:paraId="585EC703" w14:textId="7230A8C8" w:rsidR="00987AA2" w:rsidRPr="005E324A" w:rsidRDefault="00987AA2" w:rsidP="001160DD">
            <w:pPr>
              <w:rPr>
                <w:rStyle w:val="Hyperlink"/>
                <w:rFonts w:asciiTheme="minorHAnsi" w:hAnsiTheme="minorHAnsi" w:cstheme="minorHAnsi"/>
                <w:b/>
                <w:bCs/>
                <w:color w:val="auto"/>
                <w:u w:val="none"/>
                <w:lang w:eastAsia="en-GB"/>
              </w:rPr>
            </w:pPr>
            <w:r w:rsidRPr="005E324A">
              <w:rPr>
                <w:rFonts w:asciiTheme="minorHAnsi" w:hAnsiTheme="minorHAnsi" w:cstheme="minorHAnsi"/>
                <w:b/>
                <w:bCs/>
                <w:lang w:eastAsia="en-GB"/>
              </w:rPr>
              <w:t>Comments / supporting evidence</w:t>
            </w:r>
          </w:p>
        </w:tc>
        <w:tc>
          <w:tcPr>
            <w:tcW w:w="3260" w:type="dxa"/>
            <w:tcBorders>
              <w:top w:val="single" w:sz="4" w:space="0" w:color="auto"/>
            </w:tcBorders>
            <w:shd w:val="clear" w:color="auto" w:fill="F2F2F2" w:themeFill="background1" w:themeFillShade="F2"/>
          </w:tcPr>
          <w:p w14:paraId="387B6A6C" w14:textId="3049BF41" w:rsidR="00987AA2" w:rsidRPr="005E324A" w:rsidRDefault="00987AA2" w:rsidP="001160DD">
            <w:pPr>
              <w:rPr>
                <w:rFonts w:asciiTheme="minorHAnsi" w:hAnsiTheme="minorHAnsi" w:cstheme="minorHAnsi"/>
                <w:b/>
                <w:bCs/>
                <w:lang w:eastAsia="en-GB"/>
              </w:rPr>
            </w:pPr>
            <w:r w:rsidRPr="005E324A">
              <w:rPr>
                <w:rFonts w:asciiTheme="minorHAnsi" w:hAnsiTheme="minorHAnsi" w:cstheme="minorHAnsi"/>
                <w:b/>
                <w:bCs/>
                <w:lang w:eastAsia="en-GB"/>
              </w:rPr>
              <w:t>Actions identified</w:t>
            </w:r>
          </w:p>
        </w:tc>
      </w:tr>
      <w:tr w:rsidR="00987AA2" w:rsidRPr="005E324A" w14:paraId="02DEDB33" w14:textId="444AF7F0" w:rsidTr="00987AA2">
        <w:tc>
          <w:tcPr>
            <w:tcW w:w="3686" w:type="dxa"/>
          </w:tcPr>
          <w:p w14:paraId="3ED89DA8" w14:textId="641EF2E5" w:rsidR="00987AA2" w:rsidRPr="005E324A" w:rsidRDefault="00987AA2" w:rsidP="001160DD">
            <w:pPr>
              <w:rPr>
                <w:rStyle w:val="Hyperlink"/>
                <w:rFonts w:asciiTheme="minorHAnsi" w:eastAsia="Times New Roman" w:hAnsiTheme="minorHAnsi" w:cstheme="minorHAnsi"/>
                <w:bCs/>
                <w:iCs/>
                <w:color w:val="auto"/>
                <w:u w:val="none"/>
                <w:lang w:eastAsia="en-GB"/>
              </w:rPr>
            </w:pPr>
            <w:r w:rsidRPr="005E324A">
              <w:rPr>
                <w:rFonts w:asciiTheme="minorHAnsi" w:eastAsia="Times New Roman" w:hAnsiTheme="minorHAnsi" w:cstheme="minorHAnsi"/>
                <w:bCs/>
                <w:iCs/>
                <w:lang w:eastAsia="en-GB"/>
              </w:rPr>
              <w:t xml:space="preserve">Does your setting have a policy which sets out its approach to </w:t>
            </w:r>
            <w:r w:rsidR="00812EB6" w:rsidRPr="005E324A">
              <w:rPr>
                <w:rFonts w:asciiTheme="minorHAnsi" w:eastAsia="Times New Roman" w:hAnsiTheme="minorHAnsi" w:cstheme="minorHAnsi"/>
                <w:bCs/>
                <w:iCs/>
                <w:lang w:eastAsia="en-GB"/>
              </w:rPr>
              <w:t>child-on-child</w:t>
            </w:r>
            <w:r w:rsidRPr="005E324A">
              <w:rPr>
                <w:rFonts w:asciiTheme="minorHAnsi" w:eastAsia="Times New Roman" w:hAnsiTheme="minorHAnsi" w:cstheme="minorHAnsi"/>
                <w:bCs/>
                <w:iCs/>
                <w:lang w:eastAsia="en-GB"/>
              </w:rPr>
              <w:t xml:space="preserve"> abuse?  </w:t>
            </w:r>
            <w:r w:rsidRPr="005E324A">
              <w:rPr>
                <w:rFonts w:asciiTheme="minorHAnsi" w:eastAsia="Times New Roman" w:hAnsiTheme="minorHAnsi" w:cstheme="minorHAnsi"/>
                <w:bCs/>
                <w:i/>
                <w:lang w:eastAsia="en-GB"/>
              </w:rPr>
              <w:t>(This may be within a Child Protection / Safeguarding Policy, or a separate Child on Child Abuse / HSB Policy)</w:t>
            </w:r>
          </w:p>
        </w:tc>
        <w:tc>
          <w:tcPr>
            <w:tcW w:w="3544" w:type="dxa"/>
          </w:tcPr>
          <w:p w14:paraId="17250934" w14:textId="77777777" w:rsidR="00987AA2" w:rsidRPr="005E324A" w:rsidRDefault="00987AA2" w:rsidP="001160DD">
            <w:pPr>
              <w:rPr>
                <w:rStyle w:val="Hyperlink"/>
                <w:rFonts w:asciiTheme="minorHAnsi" w:hAnsiTheme="minorHAnsi" w:cstheme="minorHAnsi"/>
              </w:rPr>
            </w:pPr>
          </w:p>
        </w:tc>
        <w:tc>
          <w:tcPr>
            <w:tcW w:w="3260" w:type="dxa"/>
          </w:tcPr>
          <w:p w14:paraId="0B169D0A" w14:textId="77777777" w:rsidR="00987AA2" w:rsidRPr="005E324A" w:rsidRDefault="00987AA2" w:rsidP="001160DD">
            <w:pPr>
              <w:rPr>
                <w:rStyle w:val="Hyperlink"/>
                <w:rFonts w:asciiTheme="minorHAnsi" w:hAnsiTheme="minorHAnsi" w:cstheme="minorHAnsi"/>
              </w:rPr>
            </w:pPr>
          </w:p>
        </w:tc>
      </w:tr>
      <w:tr w:rsidR="00987AA2" w:rsidRPr="005E324A" w14:paraId="23726685" w14:textId="55738DC4" w:rsidTr="00987AA2">
        <w:tc>
          <w:tcPr>
            <w:tcW w:w="3686" w:type="dxa"/>
          </w:tcPr>
          <w:p w14:paraId="33D856A6" w14:textId="3BFB1DA9" w:rsidR="00987AA2" w:rsidRPr="005E324A" w:rsidRDefault="00987AA2" w:rsidP="001160DD">
            <w:pPr>
              <w:rPr>
                <w:rFonts w:asciiTheme="minorHAnsi" w:eastAsia="Times New Roman" w:hAnsiTheme="minorHAnsi" w:cstheme="minorHAnsi"/>
                <w:bCs/>
                <w:iCs/>
                <w:lang w:eastAsia="en-GB"/>
              </w:rPr>
            </w:pPr>
            <w:r w:rsidRPr="005E324A">
              <w:rPr>
                <w:rFonts w:asciiTheme="minorHAnsi" w:eastAsia="Times New Roman" w:hAnsiTheme="minorHAnsi" w:cstheme="minorHAnsi"/>
                <w:bCs/>
                <w:iCs/>
                <w:lang w:eastAsia="en-GB"/>
              </w:rPr>
              <w:t>Are all the elements detailed within paragraphs 15</w:t>
            </w:r>
            <w:r w:rsidR="000B3AAE">
              <w:rPr>
                <w:rFonts w:asciiTheme="minorHAnsi" w:eastAsia="Times New Roman" w:hAnsiTheme="minorHAnsi" w:cstheme="minorHAnsi"/>
                <w:bCs/>
                <w:iCs/>
                <w:lang w:eastAsia="en-GB"/>
              </w:rPr>
              <w:t>9</w:t>
            </w:r>
            <w:r w:rsidRPr="005E324A">
              <w:rPr>
                <w:rFonts w:asciiTheme="minorHAnsi" w:eastAsia="Times New Roman" w:hAnsiTheme="minorHAnsi" w:cstheme="minorHAnsi"/>
                <w:bCs/>
                <w:iCs/>
                <w:lang w:eastAsia="en-GB"/>
              </w:rPr>
              <w:t xml:space="preserve"> and 1</w:t>
            </w:r>
            <w:r w:rsidR="000B3AAE">
              <w:rPr>
                <w:rFonts w:asciiTheme="minorHAnsi" w:eastAsia="Times New Roman" w:hAnsiTheme="minorHAnsi" w:cstheme="minorHAnsi"/>
                <w:bCs/>
                <w:iCs/>
                <w:lang w:eastAsia="en-GB"/>
              </w:rPr>
              <w:t>60</w:t>
            </w:r>
            <w:r w:rsidRPr="005E324A">
              <w:rPr>
                <w:rFonts w:asciiTheme="minorHAnsi" w:eastAsia="Times New Roman" w:hAnsiTheme="minorHAnsi" w:cstheme="minorHAnsi"/>
                <w:bCs/>
                <w:iCs/>
                <w:lang w:eastAsia="en-GB"/>
              </w:rPr>
              <w:t xml:space="preserve"> of Keeping Children Safe in Education (DfE, 202</w:t>
            </w:r>
            <w:r w:rsidR="000B3AAE">
              <w:rPr>
                <w:rFonts w:asciiTheme="minorHAnsi" w:eastAsia="Times New Roman" w:hAnsiTheme="minorHAnsi" w:cstheme="minorHAnsi"/>
                <w:bCs/>
                <w:iCs/>
                <w:lang w:eastAsia="en-GB"/>
              </w:rPr>
              <w:t>4</w:t>
            </w:r>
            <w:r w:rsidRPr="005E324A">
              <w:rPr>
                <w:rFonts w:asciiTheme="minorHAnsi" w:eastAsia="Times New Roman" w:hAnsiTheme="minorHAnsi" w:cstheme="minorHAnsi"/>
                <w:bCs/>
                <w:iCs/>
                <w:lang w:eastAsia="en-GB"/>
              </w:rPr>
              <w:t>) included within the policy regarding harmful sexual behaviour?</w:t>
            </w:r>
          </w:p>
        </w:tc>
        <w:tc>
          <w:tcPr>
            <w:tcW w:w="3544" w:type="dxa"/>
          </w:tcPr>
          <w:p w14:paraId="0D80DB86" w14:textId="77777777" w:rsidR="00987AA2" w:rsidRPr="005E324A" w:rsidRDefault="00987AA2" w:rsidP="001160DD">
            <w:pPr>
              <w:rPr>
                <w:rStyle w:val="Hyperlink"/>
                <w:rFonts w:asciiTheme="minorHAnsi" w:hAnsiTheme="minorHAnsi" w:cstheme="minorHAnsi"/>
              </w:rPr>
            </w:pPr>
          </w:p>
        </w:tc>
        <w:tc>
          <w:tcPr>
            <w:tcW w:w="3260" w:type="dxa"/>
          </w:tcPr>
          <w:p w14:paraId="4D126A2D" w14:textId="77777777" w:rsidR="00987AA2" w:rsidRPr="005E324A" w:rsidRDefault="00987AA2" w:rsidP="001160DD">
            <w:pPr>
              <w:rPr>
                <w:rStyle w:val="Hyperlink"/>
                <w:rFonts w:asciiTheme="minorHAnsi" w:hAnsiTheme="minorHAnsi" w:cstheme="minorHAnsi"/>
              </w:rPr>
            </w:pPr>
          </w:p>
        </w:tc>
      </w:tr>
      <w:tr w:rsidR="00987AA2" w:rsidRPr="005E324A" w14:paraId="746E33EA" w14:textId="69662886" w:rsidTr="00987AA2">
        <w:tc>
          <w:tcPr>
            <w:tcW w:w="3686" w:type="dxa"/>
          </w:tcPr>
          <w:p w14:paraId="3A8BD5B2" w14:textId="17C6F4A4" w:rsidR="00987AA2" w:rsidRPr="005E324A" w:rsidRDefault="00987AA2" w:rsidP="001160DD">
            <w:pPr>
              <w:rPr>
                <w:rStyle w:val="Hyperlink"/>
                <w:rFonts w:asciiTheme="minorHAnsi" w:eastAsia="Times New Roman" w:hAnsiTheme="minorHAnsi" w:cstheme="minorHAnsi"/>
                <w:bCs/>
                <w:iCs/>
                <w:color w:val="auto"/>
                <w:u w:val="none"/>
                <w:lang w:eastAsia="en-GB"/>
              </w:rPr>
            </w:pPr>
            <w:r w:rsidRPr="005E324A">
              <w:rPr>
                <w:rFonts w:asciiTheme="minorHAnsi" w:eastAsia="Times New Roman" w:hAnsiTheme="minorHAnsi" w:cstheme="minorHAnsi"/>
                <w:bCs/>
                <w:iCs/>
                <w:lang w:eastAsia="en-GB"/>
              </w:rPr>
              <w:t>Are staff aware of the policy and do they follow it? How do you check this?</w:t>
            </w:r>
          </w:p>
        </w:tc>
        <w:tc>
          <w:tcPr>
            <w:tcW w:w="3544" w:type="dxa"/>
          </w:tcPr>
          <w:p w14:paraId="2191E0EA" w14:textId="77777777" w:rsidR="00987AA2" w:rsidRPr="005E324A" w:rsidRDefault="00987AA2" w:rsidP="001160DD">
            <w:pPr>
              <w:rPr>
                <w:rStyle w:val="Hyperlink"/>
                <w:rFonts w:asciiTheme="minorHAnsi" w:hAnsiTheme="minorHAnsi" w:cstheme="minorHAnsi"/>
              </w:rPr>
            </w:pPr>
          </w:p>
        </w:tc>
        <w:tc>
          <w:tcPr>
            <w:tcW w:w="3260" w:type="dxa"/>
          </w:tcPr>
          <w:p w14:paraId="0F2D80F0" w14:textId="77777777" w:rsidR="00987AA2" w:rsidRPr="005E324A" w:rsidRDefault="00987AA2" w:rsidP="001160DD">
            <w:pPr>
              <w:rPr>
                <w:rStyle w:val="Hyperlink"/>
                <w:rFonts w:asciiTheme="minorHAnsi" w:hAnsiTheme="minorHAnsi" w:cstheme="minorHAnsi"/>
              </w:rPr>
            </w:pPr>
          </w:p>
        </w:tc>
      </w:tr>
      <w:tr w:rsidR="00987AA2" w:rsidRPr="005E324A" w14:paraId="32715BCB" w14:textId="5CB70062" w:rsidTr="00987AA2">
        <w:tc>
          <w:tcPr>
            <w:tcW w:w="3686" w:type="dxa"/>
          </w:tcPr>
          <w:p w14:paraId="42CAA014" w14:textId="6D9F5CAD" w:rsidR="00987AA2" w:rsidRPr="005E324A" w:rsidRDefault="00987AA2" w:rsidP="001160DD">
            <w:pPr>
              <w:rPr>
                <w:rStyle w:val="Hyperlink"/>
                <w:rFonts w:asciiTheme="minorHAnsi" w:eastAsia="Times New Roman" w:hAnsiTheme="minorHAnsi" w:cstheme="minorHAnsi"/>
                <w:bCs/>
                <w:iCs/>
                <w:color w:val="auto"/>
                <w:u w:val="none"/>
                <w:lang w:eastAsia="en-GB"/>
              </w:rPr>
            </w:pPr>
            <w:r w:rsidRPr="005E324A">
              <w:rPr>
                <w:rFonts w:asciiTheme="minorHAnsi" w:eastAsia="Times New Roman" w:hAnsiTheme="minorHAnsi" w:cstheme="minorHAnsi"/>
                <w:bCs/>
                <w:iCs/>
                <w:lang w:eastAsia="en-GB"/>
              </w:rPr>
              <w:t xml:space="preserve">Are your key safeguarding policies published on the school website? </w:t>
            </w:r>
            <w:r w:rsidRPr="005E324A">
              <w:rPr>
                <w:rFonts w:asciiTheme="minorHAnsi" w:eastAsia="Times New Roman" w:hAnsiTheme="minorHAnsi" w:cstheme="minorHAnsi"/>
                <w:bCs/>
                <w:i/>
                <w:lang w:eastAsia="en-GB"/>
              </w:rPr>
              <w:t>(Do they refer to current statutory guidance and are they up-to-date and within their review period?)</w:t>
            </w:r>
          </w:p>
        </w:tc>
        <w:tc>
          <w:tcPr>
            <w:tcW w:w="3544" w:type="dxa"/>
          </w:tcPr>
          <w:p w14:paraId="726BF3B5" w14:textId="77777777" w:rsidR="00987AA2" w:rsidRPr="005E324A" w:rsidRDefault="00987AA2" w:rsidP="001160DD">
            <w:pPr>
              <w:rPr>
                <w:rStyle w:val="Hyperlink"/>
                <w:rFonts w:asciiTheme="minorHAnsi" w:hAnsiTheme="minorHAnsi" w:cstheme="minorHAnsi"/>
              </w:rPr>
            </w:pPr>
          </w:p>
        </w:tc>
        <w:tc>
          <w:tcPr>
            <w:tcW w:w="3260" w:type="dxa"/>
          </w:tcPr>
          <w:p w14:paraId="73968491" w14:textId="77777777" w:rsidR="00987AA2" w:rsidRPr="005E324A" w:rsidRDefault="00987AA2" w:rsidP="001160DD">
            <w:pPr>
              <w:rPr>
                <w:rStyle w:val="Hyperlink"/>
                <w:rFonts w:asciiTheme="minorHAnsi" w:hAnsiTheme="minorHAnsi" w:cstheme="minorHAnsi"/>
              </w:rPr>
            </w:pPr>
          </w:p>
        </w:tc>
      </w:tr>
      <w:tr w:rsidR="00987AA2" w:rsidRPr="005E324A" w14:paraId="33E4CBF5" w14:textId="7143B592" w:rsidTr="00987AA2">
        <w:tc>
          <w:tcPr>
            <w:tcW w:w="3686" w:type="dxa"/>
          </w:tcPr>
          <w:p w14:paraId="41DB4A18" w14:textId="62825302" w:rsidR="00987AA2" w:rsidRPr="005E324A" w:rsidRDefault="00987AA2" w:rsidP="001160DD">
            <w:pPr>
              <w:rPr>
                <w:rFonts w:asciiTheme="minorHAnsi" w:eastAsia="Times New Roman" w:hAnsiTheme="minorHAnsi" w:cstheme="minorHAnsi"/>
                <w:bCs/>
                <w:iCs/>
                <w:lang w:eastAsia="en-GB"/>
              </w:rPr>
            </w:pPr>
            <w:r w:rsidRPr="005E324A">
              <w:rPr>
                <w:rFonts w:asciiTheme="minorHAnsi" w:eastAsia="Times New Roman" w:hAnsiTheme="minorHAnsi" w:cstheme="minorHAnsi"/>
                <w:bCs/>
                <w:iCs/>
                <w:lang w:eastAsia="en-GB"/>
              </w:rPr>
              <w:t xml:space="preserve">What process is place for ensuring safeguarding policies are regularly reviewed (annually)? How do you ensure there is sufficient scrutiny of the content to ensure it is current and meets need? </w:t>
            </w:r>
          </w:p>
        </w:tc>
        <w:tc>
          <w:tcPr>
            <w:tcW w:w="3544" w:type="dxa"/>
          </w:tcPr>
          <w:p w14:paraId="14B66246" w14:textId="77777777" w:rsidR="00987AA2" w:rsidRPr="005E324A" w:rsidRDefault="00987AA2" w:rsidP="001160DD">
            <w:pPr>
              <w:rPr>
                <w:rStyle w:val="Hyperlink"/>
                <w:rFonts w:asciiTheme="minorHAnsi" w:hAnsiTheme="minorHAnsi" w:cstheme="minorHAnsi"/>
              </w:rPr>
            </w:pPr>
          </w:p>
        </w:tc>
        <w:tc>
          <w:tcPr>
            <w:tcW w:w="3260" w:type="dxa"/>
          </w:tcPr>
          <w:p w14:paraId="4D9995CE" w14:textId="77777777" w:rsidR="00987AA2" w:rsidRPr="005E324A" w:rsidRDefault="00987AA2" w:rsidP="001160DD">
            <w:pPr>
              <w:rPr>
                <w:rStyle w:val="Hyperlink"/>
                <w:rFonts w:asciiTheme="minorHAnsi" w:hAnsiTheme="minorHAnsi" w:cstheme="minorHAnsi"/>
              </w:rPr>
            </w:pPr>
          </w:p>
        </w:tc>
      </w:tr>
    </w:tbl>
    <w:p w14:paraId="7750493C" w14:textId="7E8D83CD" w:rsidR="001D38F0" w:rsidRPr="005E324A" w:rsidRDefault="001D38F0" w:rsidP="001160DD">
      <w:pPr>
        <w:spacing w:line="240" w:lineRule="auto"/>
        <w:rPr>
          <w:rFonts w:asciiTheme="minorHAnsi" w:eastAsia="Times New Roman" w:hAnsiTheme="minorHAnsi" w:cstheme="minorHAnsi"/>
          <w:bCs/>
          <w:iCs/>
          <w:lang w:eastAsia="en-GB"/>
        </w:rPr>
      </w:pPr>
    </w:p>
    <w:tbl>
      <w:tblPr>
        <w:tblStyle w:val="TableGrid"/>
        <w:tblW w:w="10490" w:type="dxa"/>
        <w:tblInd w:w="-289" w:type="dxa"/>
        <w:tblLook w:val="04A0" w:firstRow="1" w:lastRow="0" w:firstColumn="1" w:lastColumn="0" w:noHBand="0" w:noVBand="1"/>
      </w:tblPr>
      <w:tblGrid>
        <w:gridCol w:w="3686"/>
        <w:gridCol w:w="3544"/>
        <w:gridCol w:w="3260"/>
      </w:tblGrid>
      <w:tr w:rsidR="00987AA2" w:rsidRPr="005E324A" w14:paraId="72071BCF" w14:textId="024666D7" w:rsidTr="00987AA2">
        <w:tc>
          <w:tcPr>
            <w:tcW w:w="3686" w:type="dxa"/>
            <w:shd w:val="clear" w:color="auto" w:fill="F2F2F2" w:themeFill="background1" w:themeFillShade="F2"/>
          </w:tcPr>
          <w:p w14:paraId="18199353" w14:textId="632F6AE9" w:rsidR="00987AA2" w:rsidRPr="005E324A" w:rsidRDefault="00987AA2" w:rsidP="001160DD">
            <w:pPr>
              <w:pStyle w:val="Heading1"/>
              <w:rPr>
                <w:rStyle w:val="Hyperlink"/>
                <w:rFonts w:asciiTheme="minorHAnsi" w:eastAsia="Times New Roman" w:hAnsiTheme="minorHAnsi" w:cstheme="minorHAnsi"/>
                <w:iCs/>
                <w:color w:val="auto"/>
                <w:u w:val="none"/>
                <w:lang w:eastAsia="en-GB"/>
              </w:rPr>
            </w:pPr>
            <w:bookmarkStart w:id="3" w:name="_RE/RSE_curriculum_–"/>
            <w:bookmarkEnd w:id="3"/>
            <w:r w:rsidRPr="005E324A">
              <w:rPr>
                <w:rFonts w:asciiTheme="minorHAnsi" w:eastAsia="Times New Roman" w:hAnsiTheme="minorHAnsi" w:cstheme="minorHAnsi"/>
                <w:lang w:eastAsia="en-GB"/>
              </w:rPr>
              <w:t>RE/RSE curriculum – key questions</w:t>
            </w:r>
          </w:p>
        </w:tc>
        <w:tc>
          <w:tcPr>
            <w:tcW w:w="3544" w:type="dxa"/>
            <w:tcBorders>
              <w:top w:val="single" w:sz="4" w:space="0" w:color="auto"/>
            </w:tcBorders>
            <w:shd w:val="clear" w:color="auto" w:fill="F2F2F2" w:themeFill="background1" w:themeFillShade="F2"/>
          </w:tcPr>
          <w:p w14:paraId="2C69CDC0" w14:textId="3D8F82CE" w:rsidR="00987AA2" w:rsidRPr="005E324A" w:rsidRDefault="00987AA2" w:rsidP="001160DD">
            <w:pPr>
              <w:rPr>
                <w:rStyle w:val="Hyperlink"/>
                <w:rFonts w:asciiTheme="minorHAnsi" w:hAnsiTheme="minorHAnsi" w:cstheme="minorHAnsi"/>
                <w:b/>
                <w:bCs/>
                <w:color w:val="auto"/>
                <w:u w:val="none"/>
                <w:lang w:eastAsia="en-GB"/>
              </w:rPr>
            </w:pPr>
            <w:r w:rsidRPr="005E324A">
              <w:rPr>
                <w:rFonts w:asciiTheme="minorHAnsi" w:hAnsiTheme="minorHAnsi" w:cstheme="minorHAnsi"/>
                <w:b/>
                <w:bCs/>
                <w:lang w:eastAsia="en-GB"/>
              </w:rPr>
              <w:t>Comments / supporting evidence</w:t>
            </w:r>
          </w:p>
        </w:tc>
        <w:tc>
          <w:tcPr>
            <w:tcW w:w="3260" w:type="dxa"/>
            <w:tcBorders>
              <w:top w:val="single" w:sz="4" w:space="0" w:color="auto"/>
            </w:tcBorders>
            <w:shd w:val="clear" w:color="auto" w:fill="F2F2F2" w:themeFill="background1" w:themeFillShade="F2"/>
          </w:tcPr>
          <w:p w14:paraId="61E40365" w14:textId="19D66564" w:rsidR="00987AA2" w:rsidRPr="005E324A" w:rsidRDefault="00987AA2" w:rsidP="001160DD">
            <w:pPr>
              <w:rPr>
                <w:rFonts w:asciiTheme="minorHAnsi" w:hAnsiTheme="minorHAnsi" w:cstheme="minorHAnsi"/>
                <w:b/>
                <w:bCs/>
                <w:lang w:eastAsia="en-GB"/>
              </w:rPr>
            </w:pPr>
            <w:r w:rsidRPr="005E324A">
              <w:rPr>
                <w:rFonts w:asciiTheme="minorHAnsi" w:hAnsiTheme="minorHAnsi" w:cstheme="minorHAnsi"/>
                <w:b/>
                <w:bCs/>
                <w:lang w:eastAsia="en-GB"/>
              </w:rPr>
              <w:t>Actions identified</w:t>
            </w:r>
          </w:p>
        </w:tc>
      </w:tr>
      <w:tr w:rsidR="00987AA2" w:rsidRPr="005E324A" w14:paraId="01D00725" w14:textId="3FEC065F" w:rsidTr="00987AA2">
        <w:tc>
          <w:tcPr>
            <w:tcW w:w="3686" w:type="dxa"/>
          </w:tcPr>
          <w:p w14:paraId="15C2C4F8" w14:textId="1B1FA35E" w:rsidR="00987AA2" w:rsidRPr="005E324A" w:rsidRDefault="00987AA2" w:rsidP="001160DD">
            <w:pPr>
              <w:rPr>
                <w:rStyle w:val="Hyperlink"/>
                <w:rFonts w:asciiTheme="minorHAnsi" w:eastAsia="Times New Roman" w:hAnsiTheme="minorHAnsi" w:cstheme="minorHAnsi"/>
                <w:bCs/>
                <w:iCs/>
                <w:color w:val="auto"/>
                <w:u w:val="none"/>
                <w:lang w:eastAsia="en-GB"/>
              </w:rPr>
            </w:pPr>
            <w:r w:rsidRPr="005E324A">
              <w:rPr>
                <w:rFonts w:asciiTheme="minorHAnsi" w:eastAsia="Times New Roman" w:hAnsiTheme="minorHAnsi" w:cstheme="minorHAnsi"/>
                <w:bCs/>
                <w:iCs/>
                <w:lang w:eastAsia="en-GB"/>
              </w:rPr>
              <w:t>Has the school agreed and published its curriculum policy for the delivery of RSHE (Relationships, Sex and Health Education)?</w:t>
            </w:r>
          </w:p>
        </w:tc>
        <w:tc>
          <w:tcPr>
            <w:tcW w:w="3544" w:type="dxa"/>
          </w:tcPr>
          <w:p w14:paraId="6C0B1FCE" w14:textId="77777777" w:rsidR="00987AA2" w:rsidRPr="005E324A" w:rsidRDefault="00987AA2" w:rsidP="001160DD">
            <w:pPr>
              <w:rPr>
                <w:rStyle w:val="Hyperlink"/>
                <w:rFonts w:asciiTheme="minorHAnsi" w:hAnsiTheme="minorHAnsi" w:cstheme="minorHAnsi"/>
              </w:rPr>
            </w:pPr>
          </w:p>
        </w:tc>
        <w:tc>
          <w:tcPr>
            <w:tcW w:w="3260" w:type="dxa"/>
          </w:tcPr>
          <w:p w14:paraId="5CBD361D" w14:textId="77777777" w:rsidR="00987AA2" w:rsidRPr="005E324A" w:rsidRDefault="00987AA2" w:rsidP="001160DD">
            <w:pPr>
              <w:rPr>
                <w:rStyle w:val="Hyperlink"/>
                <w:rFonts w:asciiTheme="minorHAnsi" w:hAnsiTheme="minorHAnsi" w:cstheme="minorHAnsi"/>
              </w:rPr>
            </w:pPr>
          </w:p>
        </w:tc>
      </w:tr>
      <w:tr w:rsidR="00987AA2" w:rsidRPr="005E324A" w14:paraId="766B3205" w14:textId="1ED05AD6" w:rsidTr="00987AA2">
        <w:tc>
          <w:tcPr>
            <w:tcW w:w="3686" w:type="dxa"/>
          </w:tcPr>
          <w:p w14:paraId="471691B0" w14:textId="6F5E1C5B" w:rsidR="00987AA2" w:rsidRPr="005E324A" w:rsidRDefault="00987AA2" w:rsidP="001160DD">
            <w:pPr>
              <w:rPr>
                <w:rStyle w:val="Hyperlink"/>
                <w:rFonts w:asciiTheme="minorHAnsi" w:eastAsia="Times New Roman" w:hAnsiTheme="minorHAnsi" w:cstheme="minorHAnsi"/>
                <w:bCs/>
                <w:iCs/>
                <w:color w:val="auto"/>
                <w:u w:val="none"/>
                <w:lang w:eastAsia="en-GB"/>
              </w:rPr>
            </w:pPr>
            <w:r w:rsidRPr="005E324A">
              <w:rPr>
                <w:rFonts w:asciiTheme="minorHAnsi" w:eastAsia="Times New Roman" w:hAnsiTheme="minorHAnsi" w:cstheme="minorHAnsi"/>
                <w:bCs/>
                <w:iCs/>
                <w:lang w:eastAsia="en-GB"/>
              </w:rPr>
              <w:lastRenderedPageBreak/>
              <w:t>How do you know the teaching of the RSHE curriculum is effective</w:t>
            </w:r>
            <w:r w:rsidR="007E61FC" w:rsidRPr="005E324A">
              <w:rPr>
                <w:rFonts w:asciiTheme="minorHAnsi" w:eastAsia="Times New Roman" w:hAnsiTheme="minorHAnsi" w:cstheme="minorHAnsi"/>
                <w:bCs/>
                <w:iCs/>
                <w:lang w:eastAsia="en-GB"/>
              </w:rPr>
              <w:t>?</w:t>
            </w:r>
            <w:r w:rsidRPr="005E324A">
              <w:rPr>
                <w:rFonts w:asciiTheme="minorHAnsi" w:eastAsia="Times New Roman" w:hAnsiTheme="minorHAnsi" w:cstheme="minorHAnsi"/>
                <w:bCs/>
                <w:iCs/>
                <w:lang w:eastAsia="en-GB"/>
              </w:rPr>
              <w:t xml:space="preserve"> </w:t>
            </w:r>
            <w:r w:rsidR="007E61FC" w:rsidRPr="005E324A">
              <w:rPr>
                <w:rFonts w:asciiTheme="minorHAnsi" w:eastAsia="Times New Roman" w:hAnsiTheme="minorHAnsi" w:cstheme="minorHAnsi"/>
                <w:bCs/>
                <w:iCs/>
                <w:lang w:eastAsia="en-GB"/>
              </w:rPr>
              <w:t>H</w:t>
            </w:r>
            <w:r w:rsidRPr="005E324A">
              <w:rPr>
                <w:rFonts w:asciiTheme="minorHAnsi" w:eastAsia="Times New Roman" w:hAnsiTheme="minorHAnsi" w:cstheme="minorHAnsi"/>
                <w:bCs/>
                <w:iCs/>
                <w:lang w:eastAsia="en-GB"/>
              </w:rPr>
              <w:t>ow do you test understanding?</w:t>
            </w:r>
          </w:p>
        </w:tc>
        <w:tc>
          <w:tcPr>
            <w:tcW w:w="3544" w:type="dxa"/>
          </w:tcPr>
          <w:p w14:paraId="47DFF949" w14:textId="77777777" w:rsidR="00987AA2" w:rsidRPr="005E324A" w:rsidRDefault="00987AA2" w:rsidP="001160DD">
            <w:pPr>
              <w:rPr>
                <w:rStyle w:val="Hyperlink"/>
                <w:rFonts w:asciiTheme="minorHAnsi" w:hAnsiTheme="minorHAnsi" w:cstheme="minorHAnsi"/>
              </w:rPr>
            </w:pPr>
          </w:p>
        </w:tc>
        <w:tc>
          <w:tcPr>
            <w:tcW w:w="3260" w:type="dxa"/>
          </w:tcPr>
          <w:p w14:paraId="3A397A11" w14:textId="77777777" w:rsidR="00987AA2" w:rsidRPr="005E324A" w:rsidRDefault="00987AA2" w:rsidP="001160DD">
            <w:pPr>
              <w:rPr>
                <w:rStyle w:val="Hyperlink"/>
                <w:rFonts w:asciiTheme="minorHAnsi" w:hAnsiTheme="minorHAnsi" w:cstheme="minorHAnsi"/>
              </w:rPr>
            </w:pPr>
          </w:p>
        </w:tc>
      </w:tr>
      <w:tr w:rsidR="00987AA2" w:rsidRPr="005E324A" w14:paraId="2D89944E" w14:textId="3EEC3766" w:rsidTr="00987AA2">
        <w:tc>
          <w:tcPr>
            <w:tcW w:w="3686" w:type="dxa"/>
          </w:tcPr>
          <w:p w14:paraId="096AD51E" w14:textId="38BCF294" w:rsidR="00987AA2" w:rsidRPr="005E324A" w:rsidRDefault="00987AA2" w:rsidP="001160DD">
            <w:pPr>
              <w:rPr>
                <w:rFonts w:asciiTheme="minorHAnsi" w:eastAsia="Times New Roman" w:hAnsiTheme="minorHAnsi" w:cstheme="minorHAnsi"/>
                <w:bCs/>
                <w:iCs/>
                <w:lang w:eastAsia="en-GB"/>
              </w:rPr>
            </w:pPr>
            <w:r w:rsidRPr="005E324A">
              <w:rPr>
                <w:rFonts w:asciiTheme="minorHAnsi" w:eastAsia="Times New Roman" w:hAnsiTheme="minorHAnsi" w:cstheme="minorHAnsi"/>
                <w:bCs/>
                <w:iCs/>
                <w:lang w:eastAsia="en-GB"/>
              </w:rPr>
              <w:t>Do staff receive training to enable them to deliver RSHE lessons confidently?</w:t>
            </w:r>
          </w:p>
        </w:tc>
        <w:tc>
          <w:tcPr>
            <w:tcW w:w="3544" w:type="dxa"/>
          </w:tcPr>
          <w:p w14:paraId="627E9792" w14:textId="77777777" w:rsidR="00987AA2" w:rsidRPr="005E324A" w:rsidRDefault="00987AA2" w:rsidP="001160DD">
            <w:pPr>
              <w:rPr>
                <w:rStyle w:val="Hyperlink"/>
                <w:rFonts w:asciiTheme="minorHAnsi" w:hAnsiTheme="minorHAnsi" w:cstheme="minorHAnsi"/>
              </w:rPr>
            </w:pPr>
          </w:p>
        </w:tc>
        <w:tc>
          <w:tcPr>
            <w:tcW w:w="3260" w:type="dxa"/>
          </w:tcPr>
          <w:p w14:paraId="07162371" w14:textId="77777777" w:rsidR="00987AA2" w:rsidRPr="005E324A" w:rsidRDefault="00987AA2" w:rsidP="001160DD">
            <w:pPr>
              <w:rPr>
                <w:rStyle w:val="Hyperlink"/>
                <w:rFonts w:asciiTheme="minorHAnsi" w:hAnsiTheme="minorHAnsi" w:cstheme="minorHAnsi"/>
              </w:rPr>
            </w:pPr>
          </w:p>
        </w:tc>
      </w:tr>
      <w:tr w:rsidR="00987AA2" w:rsidRPr="005E324A" w14:paraId="06255CBE" w14:textId="14C4E828" w:rsidTr="00987AA2">
        <w:tc>
          <w:tcPr>
            <w:tcW w:w="3686" w:type="dxa"/>
          </w:tcPr>
          <w:p w14:paraId="120B4D21" w14:textId="0872BF9B" w:rsidR="00987AA2" w:rsidRPr="005E324A" w:rsidRDefault="00987AA2" w:rsidP="001160DD">
            <w:pPr>
              <w:rPr>
                <w:rStyle w:val="Hyperlink"/>
                <w:rFonts w:asciiTheme="minorHAnsi" w:eastAsia="Times New Roman" w:hAnsiTheme="minorHAnsi" w:cstheme="minorHAnsi"/>
                <w:bCs/>
                <w:iCs/>
                <w:color w:val="auto"/>
                <w:u w:val="none"/>
                <w:lang w:eastAsia="en-GB"/>
              </w:rPr>
            </w:pPr>
            <w:r w:rsidRPr="005E324A">
              <w:rPr>
                <w:rFonts w:asciiTheme="minorHAnsi" w:eastAsia="Times New Roman" w:hAnsiTheme="minorHAnsi" w:cstheme="minorHAnsi"/>
                <w:bCs/>
                <w:iCs/>
                <w:lang w:eastAsia="en-GB"/>
              </w:rPr>
              <w:t xml:space="preserve">Is the implementation of the RSHE curriculum appropriately sequenced, </w:t>
            </w:r>
            <w:r w:rsidR="001160DD" w:rsidRPr="005E324A">
              <w:rPr>
                <w:rFonts w:asciiTheme="minorHAnsi" w:eastAsia="Times New Roman" w:hAnsiTheme="minorHAnsi" w:cstheme="minorHAnsi"/>
                <w:bCs/>
                <w:iCs/>
                <w:lang w:eastAsia="en-GB"/>
              </w:rPr>
              <w:t>resourced,</w:t>
            </w:r>
            <w:r w:rsidRPr="005E324A">
              <w:rPr>
                <w:rFonts w:asciiTheme="minorHAnsi" w:eastAsia="Times New Roman" w:hAnsiTheme="minorHAnsi" w:cstheme="minorHAnsi"/>
                <w:bCs/>
                <w:iCs/>
                <w:lang w:eastAsia="en-GB"/>
              </w:rPr>
              <w:t xml:space="preserve"> and effective in all year groups?</w:t>
            </w:r>
          </w:p>
        </w:tc>
        <w:tc>
          <w:tcPr>
            <w:tcW w:w="3544" w:type="dxa"/>
          </w:tcPr>
          <w:p w14:paraId="569AA7D4" w14:textId="77777777" w:rsidR="00987AA2" w:rsidRPr="005E324A" w:rsidRDefault="00987AA2" w:rsidP="001160DD">
            <w:pPr>
              <w:rPr>
                <w:rStyle w:val="Hyperlink"/>
                <w:rFonts w:asciiTheme="minorHAnsi" w:hAnsiTheme="minorHAnsi" w:cstheme="minorHAnsi"/>
              </w:rPr>
            </w:pPr>
          </w:p>
        </w:tc>
        <w:tc>
          <w:tcPr>
            <w:tcW w:w="3260" w:type="dxa"/>
          </w:tcPr>
          <w:p w14:paraId="610AFAD4" w14:textId="77777777" w:rsidR="00987AA2" w:rsidRPr="005E324A" w:rsidRDefault="00987AA2" w:rsidP="001160DD">
            <w:pPr>
              <w:rPr>
                <w:rStyle w:val="Hyperlink"/>
                <w:rFonts w:asciiTheme="minorHAnsi" w:hAnsiTheme="minorHAnsi" w:cstheme="minorHAnsi"/>
              </w:rPr>
            </w:pPr>
          </w:p>
        </w:tc>
      </w:tr>
      <w:tr w:rsidR="00987AA2" w:rsidRPr="005E324A" w14:paraId="793AB7F9" w14:textId="1AA31FDF" w:rsidTr="00987AA2">
        <w:tc>
          <w:tcPr>
            <w:tcW w:w="3686" w:type="dxa"/>
          </w:tcPr>
          <w:p w14:paraId="626387A3" w14:textId="5497E6E9" w:rsidR="00987AA2" w:rsidRPr="005E324A" w:rsidRDefault="00987AA2" w:rsidP="001160DD">
            <w:pPr>
              <w:rPr>
                <w:rStyle w:val="Hyperlink"/>
                <w:rFonts w:asciiTheme="minorHAnsi" w:eastAsia="Times New Roman" w:hAnsiTheme="minorHAnsi" w:cstheme="minorHAnsi"/>
                <w:bCs/>
                <w:iCs/>
                <w:color w:val="auto"/>
                <w:u w:val="none"/>
                <w:lang w:eastAsia="en-GB"/>
              </w:rPr>
            </w:pPr>
            <w:r w:rsidRPr="005E324A">
              <w:rPr>
                <w:rFonts w:asciiTheme="minorHAnsi" w:eastAsia="Times New Roman" w:hAnsiTheme="minorHAnsi" w:cstheme="minorHAnsi"/>
                <w:bCs/>
                <w:iCs/>
                <w:lang w:eastAsia="en-GB"/>
              </w:rPr>
              <w:t>How do you teach pupils to keep themselves (and others) safe, including online?</w:t>
            </w:r>
          </w:p>
        </w:tc>
        <w:tc>
          <w:tcPr>
            <w:tcW w:w="3544" w:type="dxa"/>
          </w:tcPr>
          <w:p w14:paraId="1F577546" w14:textId="77777777" w:rsidR="00987AA2" w:rsidRPr="005E324A" w:rsidRDefault="00987AA2" w:rsidP="001160DD">
            <w:pPr>
              <w:rPr>
                <w:rStyle w:val="Hyperlink"/>
                <w:rFonts w:asciiTheme="minorHAnsi" w:hAnsiTheme="minorHAnsi" w:cstheme="minorHAnsi"/>
              </w:rPr>
            </w:pPr>
          </w:p>
        </w:tc>
        <w:tc>
          <w:tcPr>
            <w:tcW w:w="3260" w:type="dxa"/>
          </w:tcPr>
          <w:p w14:paraId="7F0A7976" w14:textId="77777777" w:rsidR="00987AA2" w:rsidRPr="005E324A" w:rsidRDefault="00987AA2" w:rsidP="001160DD">
            <w:pPr>
              <w:rPr>
                <w:rStyle w:val="Hyperlink"/>
                <w:rFonts w:asciiTheme="minorHAnsi" w:hAnsiTheme="minorHAnsi" w:cstheme="minorHAnsi"/>
              </w:rPr>
            </w:pPr>
          </w:p>
        </w:tc>
      </w:tr>
    </w:tbl>
    <w:p w14:paraId="67A148F2" w14:textId="77777777" w:rsidR="00D83C51" w:rsidRPr="005E324A" w:rsidRDefault="00D83C51" w:rsidP="001160DD">
      <w:pPr>
        <w:spacing w:line="240" w:lineRule="auto"/>
        <w:rPr>
          <w:rFonts w:asciiTheme="minorHAnsi" w:eastAsia="Times New Roman" w:hAnsiTheme="minorHAnsi" w:cstheme="minorHAnsi"/>
          <w:bCs/>
          <w:iCs/>
          <w:lang w:eastAsia="en-GB"/>
        </w:rPr>
      </w:pPr>
    </w:p>
    <w:tbl>
      <w:tblPr>
        <w:tblStyle w:val="TableGrid"/>
        <w:tblW w:w="10490" w:type="dxa"/>
        <w:tblInd w:w="-289" w:type="dxa"/>
        <w:tblLook w:val="04A0" w:firstRow="1" w:lastRow="0" w:firstColumn="1" w:lastColumn="0" w:noHBand="0" w:noVBand="1"/>
      </w:tblPr>
      <w:tblGrid>
        <w:gridCol w:w="3686"/>
        <w:gridCol w:w="3544"/>
        <w:gridCol w:w="3260"/>
      </w:tblGrid>
      <w:tr w:rsidR="00987AA2" w:rsidRPr="005E324A" w14:paraId="0AB7B7ED" w14:textId="1B2820C8" w:rsidTr="00987AA2">
        <w:tc>
          <w:tcPr>
            <w:tcW w:w="3686" w:type="dxa"/>
            <w:shd w:val="clear" w:color="auto" w:fill="F2F2F2" w:themeFill="background1" w:themeFillShade="F2"/>
          </w:tcPr>
          <w:p w14:paraId="69B3A8DD" w14:textId="3927B451" w:rsidR="00987AA2" w:rsidRPr="005E324A" w:rsidRDefault="00987AA2" w:rsidP="001160DD">
            <w:pPr>
              <w:pStyle w:val="Heading1"/>
              <w:rPr>
                <w:rStyle w:val="Hyperlink"/>
                <w:rFonts w:asciiTheme="minorHAnsi" w:eastAsia="Times New Roman" w:hAnsiTheme="minorHAnsi" w:cstheme="minorHAnsi"/>
                <w:iCs/>
                <w:color w:val="auto"/>
                <w:u w:val="none"/>
                <w:lang w:eastAsia="en-GB"/>
              </w:rPr>
            </w:pPr>
            <w:bookmarkStart w:id="4" w:name="_Pupil_voice_–"/>
            <w:bookmarkEnd w:id="4"/>
            <w:r w:rsidRPr="005E324A">
              <w:rPr>
                <w:rFonts w:asciiTheme="minorHAnsi" w:eastAsia="Times New Roman" w:hAnsiTheme="minorHAnsi" w:cstheme="minorHAnsi"/>
                <w:lang w:eastAsia="en-GB"/>
              </w:rPr>
              <w:t>Pupil voice – key questions</w:t>
            </w:r>
          </w:p>
        </w:tc>
        <w:tc>
          <w:tcPr>
            <w:tcW w:w="3544" w:type="dxa"/>
            <w:tcBorders>
              <w:top w:val="single" w:sz="4" w:space="0" w:color="auto"/>
            </w:tcBorders>
            <w:shd w:val="clear" w:color="auto" w:fill="F2F2F2" w:themeFill="background1" w:themeFillShade="F2"/>
          </w:tcPr>
          <w:p w14:paraId="4BD02211" w14:textId="6338B1DC" w:rsidR="00987AA2" w:rsidRPr="005E324A" w:rsidRDefault="00987AA2" w:rsidP="001160DD">
            <w:pPr>
              <w:rPr>
                <w:rStyle w:val="Hyperlink"/>
                <w:rFonts w:asciiTheme="minorHAnsi" w:hAnsiTheme="minorHAnsi" w:cstheme="minorHAnsi"/>
                <w:b/>
                <w:bCs/>
                <w:color w:val="auto"/>
                <w:u w:val="none"/>
                <w:lang w:eastAsia="en-GB"/>
              </w:rPr>
            </w:pPr>
            <w:r w:rsidRPr="005E324A">
              <w:rPr>
                <w:rFonts w:asciiTheme="minorHAnsi" w:hAnsiTheme="minorHAnsi" w:cstheme="minorHAnsi"/>
                <w:b/>
                <w:bCs/>
                <w:lang w:eastAsia="en-GB"/>
              </w:rPr>
              <w:t>Comments / supporting evidence</w:t>
            </w:r>
          </w:p>
        </w:tc>
        <w:tc>
          <w:tcPr>
            <w:tcW w:w="3260" w:type="dxa"/>
            <w:tcBorders>
              <w:top w:val="single" w:sz="4" w:space="0" w:color="auto"/>
            </w:tcBorders>
            <w:shd w:val="clear" w:color="auto" w:fill="F2F2F2" w:themeFill="background1" w:themeFillShade="F2"/>
          </w:tcPr>
          <w:p w14:paraId="6D7E6861" w14:textId="0D97F74F" w:rsidR="00987AA2" w:rsidRPr="005E324A" w:rsidRDefault="00987AA2" w:rsidP="001160DD">
            <w:pPr>
              <w:rPr>
                <w:rFonts w:asciiTheme="minorHAnsi" w:hAnsiTheme="minorHAnsi" w:cstheme="minorHAnsi"/>
                <w:b/>
                <w:bCs/>
                <w:lang w:eastAsia="en-GB"/>
              </w:rPr>
            </w:pPr>
            <w:r w:rsidRPr="005E324A">
              <w:rPr>
                <w:rFonts w:asciiTheme="minorHAnsi" w:hAnsiTheme="minorHAnsi" w:cstheme="minorHAnsi"/>
                <w:b/>
                <w:bCs/>
                <w:lang w:eastAsia="en-GB"/>
              </w:rPr>
              <w:t>Actions identified</w:t>
            </w:r>
          </w:p>
        </w:tc>
      </w:tr>
      <w:tr w:rsidR="00987AA2" w:rsidRPr="005E324A" w14:paraId="39D82D66" w14:textId="588A4494" w:rsidTr="00987AA2">
        <w:tc>
          <w:tcPr>
            <w:tcW w:w="3686" w:type="dxa"/>
          </w:tcPr>
          <w:p w14:paraId="3594D72E" w14:textId="727724B9" w:rsidR="00987AA2" w:rsidRPr="005E324A" w:rsidRDefault="00987AA2" w:rsidP="001160DD">
            <w:pPr>
              <w:rPr>
                <w:rFonts w:asciiTheme="minorHAnsi" w:eastAsia="Times New Roman" w:hAnsiTheme="minorHAnsi" w:cstheme="minorHAnsi"/>
                <w:bCs/>
                <w:iCs/>
                <w:lang w:eastAsia="en-GB"/>
              </w:rPr>
            </w:pPr>
            <w:r w:rsidRPr="005E324A">
              <w:rPr>
                <w:rFonts w:asciiTheme="minorHAnsi" w:eastAsia="Times New Roman" w:hAnsiTheme="minorHAnsi" w:cstheme="minorHAnsi"/>
                <w:bCs/>
                <w:iCs/>
                <w:lang w:eastAsia="en-GB"/>
              </w:rPr>
              <w:t>How do you engage with pupils to capture pupil voice, ensuring you reach all groups of pupils, including more vulnerable groups?</w:t>
            </w:r>
          </w:p>
        </w:tc>
        <w:tc>
          <w:tcPr>
            <w:tcW w:w="3544" w:type="dxa"/>
          </w:tcPr>
          <w:p w14:paraId="2A0FC3D3" w14:textId="77777777" w:rsidR="00987AA2" w:rsidRPr="005E324A" w:rsidRDefault="00987AA2" w:rsidP="001160DD">
            <w:pPr>
              <w:rPr>
                <w:rStyle w:val="Hyperlink"/>
                <w:rFonts w:asciiTheme="minorHAnsi" w:hAnsiTheme="minorHAnsi" w:cstheme="minorHAnsi"/>
              </w:rPr>
            </w:pPr>
          </w:p>
        </w:tc>
        <w:tc>
          <w:tcPr>
            <w:tcW w:w="3260" w:type="dxa"/>
          </w:tcPr>
          <w:p w14:paraId="4B75B875" w14:textId="77777777" w:rsidR="00987AA2" w:rsidRPr="005E324A" w:rsidRDefault="00987AA2" w:rsidP="001160DD">
            <w:pPr>
              <w:rPr>
                <w:rStyle w:val="Hyperlink"/>
                <w:rFonts w:asciiTheme="minorHAnsi" w:hAnsiTheme="minorHAnsi" w:cstheme="minorHAnsi"/>
              </w:rPr>
            </w:pPr>
          </w:p>
        </w:tc>
      </w:tr>
      <w:tr w:rsidR="00987AA2" w:rsidRPr="005E324A" w14:paraId="28E145C8" w14:textId="2446D530" w:rsidTr="00987AA2">
        <w:tc>
          <w:tcPr>
            <w:tcW w:w="3686" w:type="dxa"/>
          </w:tcPr>
          <w:p w14:paraId="4517B918" w14:textId="3FA9B8A6" w:rsidR="00987AA2" w:rsidRPr="005E324A" w:rsidRDefault="00987AA2" w:rsidP="001160DD">
            <w:pPr>
              <w:rPr>
                <w:rStyle w:val="Hyperlink"/>
                <w:rFonts w:asciiTheme="minorHAnsi" w:eastAsia="Times New Roman" w:hAnsiTheme="minorHAnsi" w:cstheme="minorHAnsi"/>
                <w:bCs/>
                <w:iCs/>
                <w:color w:val="auto"/>
                <w:u w:val="none"/>
                <w:lang w:eastAsia="en-GB"/>
              </w:rPr>
            </w:pPr>
            <w:r w:rsidRPr="005E324A">
              <w:rPr>
                <w:rFonts w:asciiTheme="minorHAnsi" w:eastAsia="Times New Roman" w:hAnsiTheme="minorHAnsi" w:cstheme="minorHAnsi"/>
                <w:bCs/>
                <w:iCs/>
                <w:lang w:eastAsia="en-GB"/>
              </w:rPr>
              <w:t>How do pupil views contribute to and shape policies, RSHE teaching and develop practice?</w:t>
            </w:r>
          </w:p>
        </w:tc>
        <w:tc>
          <w:tcPr>
            <w:tcW w:w="3544" w:type="dxa"/>
          </w:tcPr>
          <w:p w14:paraId="3A2497D3" w14:textId="77777777" w:rsidR="00987AA2" w:rsidRPr="005E324A" w:rsidRDefault="00987AA2" w:rsidP="001160DD">
            <w:pPr>
              <w:rPr>
                <w:rStyle w:val="Hyperlink"/>
                <w:rFonts w:asciiTheme="minorHAnsi" w:hAnsiTheme="minorHAnsi" w:cstheme="minorHAnsi"/>
              </w:rPr>
            </w:pPr>
          </w:p>
        </w:tc>
        <w:tc>
          <w:tcPr>
            <w:tcW w:w="3260" w:type="dxa"/>
          </w:tcPr>
          <w:p w14:paraId="4C6D5F9D" w14:textId="77777777" w:rsidR="00987AA2" w:rsidRPr="005E324A" w:rsidRDefault="00987AA2" w:rsidP="001160DD">
            <w:pPr>
              <w:rPr>
                <w:rStyle w:val="Hyperlink"/>
                <w:rFonts w:asciiTheme="minorHAnsi" w:hAnsiTheme="minorHAnsi" w:cstheme="minorHAnsi"/>
              </w:rPr>
            </w:pPr>
          </w:p>
        </w:tc>
      </w:tr>
      <w:tr w:rsidR="00987AA2" w:rsidRPr="005E324A" w14:paraId="091AF7F5" w14:textId="360BDEB8" w:rsidTr="00987AA2">
        <w:tc>
          <w:tcPr>
            <w:tcW w:w="3686" w:type="dxa"/>
          </w:tcPr>
          <w:p w14:paraId="653ED21C" w14:textId="7180794B" w:rsidR="00987AA2" w:rsidRPr="005E324A" w:rsidRDefault="00987AA2" w:rsidP="001160DD">
            <w:pPr>
              <w:rPr>
                <w:rStyle w:val="Hyperlink"/>
                <w:rFonts w:asciiTheme="minorHAnsi" w:eastAsia="Times New Roman" w:hAnsiTheme="minorHAnsi" w:cstheme="minorHAnsi"/>
                <w:bCs/>
                <w:iCs/>
                <w:color w:val="auto"/>
                <w:u w:val="none"/>
                <w:lang w:eastAsia="en-GB"/>
              </w:rPr>
            </w:pPr>
            <w:r w:rsidRPr="005E324A">
              <w:rPr>
                <w:rFonts w:asciiTheme="minorHAnsi" w:eastAsia="Times New Roman" w:hAnsiTheme="minorHAnsi" w:cstheme="minorHAnsi"/>
                <w:bCs/>
                <w:iCs/>
                <w:lang w:eastAsia="en-GB"/>
              </w:rPr>
              <w:t>How do you evidence that pupil voice is heard and responded to and demonstrate how it has influenced aspects of school / setting life?</w:t>
            </w:r>
          </w:p>
        </w:tc>
        <w:tc>
          <w:tcPr>
            <w:tcW w:w="3544" w:type="dxa"/>
          </w:tcPr>
          <w:p w14:paraId="360F6ED0" w14:textId="77777777" w:rsidR="00987AA2" w:rsidRPr="005E324A" w:rsidRDefault="00987AA2" w:rsidP="001160DD">
            <w:pPr>
              <w:rPr>
                <w:rStyle w:val="Hyperlink"/>
                <w:rFonts w:asciiTheme="minorHAnsi" w:hAnsiTheme="minorHAnsi" w:cstheme="minorHAnsi"/>
              </w:rPr>
            </w:pPr>
          </w:p>
        </w:tc>
        <w:tc>
          <w:tcPr>
            <w:tcW w:w="3260" w:type="dxa"/>
          </w:tcPr>
          <w:p w14:paraId="006C184F" w14:textId="77777777" w:rsidR="00987AA2" w:rsidRPr="005E324A" w:rsidRDefault="00987AA2" w:rsidP="001160DD">
            <w:pPr>
              <w:rPr>
                <w:rStyle w:val="Hyperlink"/>
                <w:rFonts w:asciiTheme="minorHAnsi" w:hAnsiTheme="minorHAnsi" w:cstheme="minorHAnsi"/>
              </w:rPr>
            </w:pPr>
          </w:p>
        </w:tc>
      </w:tr>
      <w:tr w:rsidR="00987AA2" w:rsidRPr="005E324A" w14:paraId="0A4B334A" w14:textId="0D4A46B3" w:rsidTr="00987AA2">
        <w:tc>
          <w:tcPr>
            <w:tcW w:w="3686" w:type="dxa"/>
          </w:tcPr>
          <w:p w14:paraId="6AA73609" w14:textId="786E364D" w:rsidR="00987AA2" w:rsidRPr="005E324A" w:rsidRDefault="00987AA2" w:rsidP="001160DD">
            <w:pPr>
              <w:rPr>
                <w:rStyle w:val="Hyperlink"/>
                <w:rFonts w:asciiTheme="minorHAnsi" w:eastAsia="Times New Roman" w:hAnsiTheme="minorHAnsi" w:cstheme="minorHAnsi"/>
                <w:bCs/>
                <w:iCs/>
                <w:color w:val="auto"/>
                <w:u w:val="none"/>
                <w:lang w:eastAsia="en-GB"/>
              </w:rPr>
            </w:pPr>
            <w:r w:rsidRPr="005E324A">
              <w:rPr>
                <w:rFonts w:asciiTheme="minorHAnsi" w:eastAsia="Times New Roman" w:hAnsiTheme="minorHAnsi" w:cstheme="minorHAnsi"/>
                <w:bCs/>
                <w:iCs/>
                <w:lang w:eastAsia="en-GB"/>
              </w:rPr>
              <w:t xml:space="preserve">Are there adequate arrangements in place to enable feedback to CYP so they feel listened to and so they are aware that their concerns are acted upon? </w:t>
            </w:r>
          </w:p>
        </w:tc>
        <w:tc>
          <w:tcPr>
            <w:tcW w:w="3544" w:type="dxa"/>
          </w:tcPr>
          <w:p w14:paraId="2BD0F4C7" w14:textId="77777777" w:rsidR="00987AA2" w:rsidRPr="005E324A" w:rsidRDefault="00987AA2" w:rsidP="001160DD">
            <w:pPr>
              <w:rPr>
                <w:rStyle w:val="Hyperlink"/>
                <w:rFonts w:asciiTheme="minorHAnsi" w:hAnsiTheme="minorHAnsi" w:cstheme="minorHAnsi"/>
              </w:rPr>
            </w:pPr>
          </w:p>
        </w:tc>
        <w:tc>
          <w:tcPr>
            <w:tcW w:w="3260" w:type="dxa"/>
          </w:tcPr>
          <w:p w14:paraId="75870463" w14:textId="77777777" w:rsidR="00987AA2" w:rsidRPr="005E324A" w:rsidRDefault="00987AA2" w:rsidP="001160DD">
            <w:pPr>
              <w:rPr>
                <w:rStyle w:val="Hyperlink"/>
                <w:rFonts w:asciiTheme="minorHAnsi" w:hAnsiTheme="minorHAnsi" w:cstheme="minorHAnsi"/>
              </w:rPr>
            </w:pPr>
          </w:p>
        </w:tc>
      </w:tr>
    </w:tbl>
    <w:p w14:paraId="266F1200" w14:textId="77777777" w:rsidR="00735BF3" w:rsidRPr="005E324A" w:rsidRDefault="00735BF3" w:rsidP="001160DD">
      <w:pPr>
        <w:spacing w:line="240" w:lineRule="auto"/>
        <w:rPr>
          <w:rFonts w:asciiTheme="minorHAnsi" w:eastAsia="Times New Roman" w:hAnsiTheme="minorHAnsi" w:cstheme="minorHAnsi"/>
          <w:bCs/>
          <w:iCs/>
          <w:lang w:eastAsia="en-GB"/>
        </w:rPr>
      </w:pPr>
    </w:p>
    <w:tbl>
      <w:tblPr>
        <w:tblStyle w:val="TableGrid"/>
        <w:tblW w:w="10490" w:type="dxa"/>
        <w:tblInd w:w="-289" w:type="dxa"/>
        <w:tblLook w:val="04A0" w:firstRow="1" w:lastRow="0" w:firstColumn="1" w:lastColumn="0" w:noHBand="0" w:noVBand="1"/>
      </w:tblPr>
      <w:tblGrid>
        <w:gridCol w:w="3686"/>
        <w:gridCol w:w="3544"/>
        <w:gridCol w:w="3260"/>
      </w:tblGrid>
      <w:tr w:rsidR="00987AA2" w:rsidRPr="005E324A" w14:paraId="08317DB2" w14:textId="435D011D" w:rsidTr="00987AA2">
        <w:tc>
          <w:tcPr>
            <w:tcW w:w="3686" w:type="dxa"/>
            <w:shd w:val="clear" w:color="auto" w:fill="F2F2F2" w:themeFill="background1" w:themeFillShade="F2"/>
          </w:tcPr>
          <w:p w14:paraId="13BC108B" w14:textId="1AB6E6AC" w:rsidR="00987AA2" w:rsidRPr="005E324A" w:rsidRDefault="00987AA2" w:rsidP="001160DD">
            <w:pPr>
              <w:pStyle w:val="Heading1"/>
              <w:rPr>
                <w:rStyle w:val="Hyperlink"/>
                <w:rFonts w:asciiTheme="minorHAnsi" w:hAnsiTheme="minorHAnsi" w:cstheme="minorHAnsi"/>
              </w:rPr>
            </w:pPr>
            <w:bookmarkStart w:id="5" w:name="_Reporting_and_recording"/>
            <w:bookmarkEnd w:id="5"/>
            <w:r w:rsidRPr="005E324A">
              <w:rPr>
                <w:rFonts w:asciiTheme="minorHAnsi" w:eastAsia="Times New Roman" w:hAnsiTheme="minorHAnsi" w:cstheme="minorHAnsi"/>
                <w:iCs/>
                <w:lang w:eastAsia="en-GB"/>
              </w:rPr>
              <w:t>Reporting and recording procedures – key questions</w:t>
            </w:r>
          </w:p>
        </w:tc>
        <w:tc>
          <w:tcPr>
            <w:tcW w:w="3544" w:type="dxa"/>
            <w:tcBorders>
              <w:top w:val="single" w:sz="4" w:space="0" w:color="auto"/>
            </w:tcBorders>
            <w:shd w:val="clear" w:color="auto" w:fill="F2F2F2" w:themeFill="background1" w:themeFillShade="F2"/>
          </w:tcPr>
          <w:p w14:paraId="36C03EAF" w14:textId="3A54F8DD" w:rsidR="00987AA2" w:rsidRPr="005E324A" w:rsidRDefault="00987AA2" w:rsidP="001160DD">
            <w:pPr>
              <w:rPr>
                <w:rStyle w:val="Hyperlink"/>
                <w:rFonts w:asciiTheme="minorHAnsi" w:hAnsiTheme="minorHAnsi" w:cstheme="minorHAnsi"/>
                <w:b/>
                <w:bCs/>
                <w:color w:val="auto"/>
                <w:u w:val="none"/>
                <w:lang w:eastAsia="en-GB"/>
              </w:rPr>
            </w:pPr>
            <w:r w:rsidRPr="005E324A">
              <w:rPr>
                <w:rFonts w:asciiTheme="minorHAnsi" w:hAnsiTheme="minorHAnsi" w:cstheme="minorHAnsi"/>
                <w:b/>
                <w:bCs/>
                <w:lang w:eastAsia="en-GB"/>
              </w:rPr>
              <w:t>Comments / supporting evidence</w:t>
            </w:r>
          </w:p>
        </w:tc>
        <w:tc>
          <w:tcPr>
            <w:tcW w:w="3260" w:type="dxa"/>
            <w:tcBorders>
              <w:top w:val="single" w:sz="4" w:space="0" w:color="auto"/>
            </w:tcBorders>
            <w:shd w:val="clear" w:color="auto" w:fill="F2F2F2" w:themeFill="background1" w:themeFillShade="F2"/>
          </w:tcPr>
          <w:p w14:paraId="62009824" w14:textId="0C735DB0" w:rsidR="00987AA2" w:rsidRPr="005E324A" w:rsidRDefault="00987AA2" w:rsidP="001160DD">
            <w:pPr>
              <w:rPr>
                <w:rFonts w:asciiTheme="minorHAnsi" w:hAnsiTheme="minorHAnsi" w:cstheme="minorHAnsi"/>
                <w:b/>
                <w:bCs/>
                <w:lang w:eastAsia="en-GB"/>
              </w:rPr>
            </w:pPr>
            <w:r w:rsidRPr="005E324A">
              <w:rPr>
                <w:rFonts w:asciiTheme="minorHAnsi" w:hAnsiTheme="minorHAnsi" w:cstheme="minorHAnsi"/>
                <w:b/>
                <w:bCs/>
                <w:lang w:eastAsia="en-GB"/>
              </w:rPr>
              <w:t>Actions identified</w:t>
            </w:r>
          </w:p>
        </w:tc>
      </w:tr>
      <w:tr w:rsidR="00987AA2" w:rsidRPr="005E324A" w14:paraId="65121FB8" w14:textId="5E33B033" w:rsidTr="00987AA2">
        <w:tc>
          <w:tcPr>
            <w:tcW w:w="3686" w:type="dxa"/>
          </w:tcPr>
          <w:p w14:paraId="6DAFB907" w14:textId="2821E6BF" w:rsidR="00987AA2" w:rsidRPr="005E324A" w:rsidRDefault="00987AA2" w:rsidP="001160DD">
            <w:pPr>
              <w:rPr>
                <w:rStyle w:val="Hyperlink"/>
                <w:rFonts w:asciiTheme="minorHAnsi" w:eastAsia="Times New Roman" w:hAnsiTheme="minorHAnsi" w:cstheme="minorHAnsi"/>
                <w:bCs/>
                <w:iCs/>
                <w:color w:val="auto"/>
                <w:u w:val="none"/>
                <w:lang w:eastAsia="en-GB"/>
              </w:rPr>
            </w:pPr>
            <w:r w:rsidRPr="005E324A">
              <w:rPr>
                <w:rFonts w:asciiTheme="minorHAnsi" w:eastAsia="Times New Roman" w:hAnsiTheme="minorHAnsi" w:cstheme="minorHAnsi"/>
                <w:bCs/>
                <w:iCs/>
                <w:lang w:eastAsia="en-GB"/>
              </w:rPr>
              <w:t>What systems are in place to allow pupils to report HSB?</w:t>
            </w:r>
          </w:p>
        </w:tc>
        <w:tc>
          <w:tcPr>
            <w:tcW w:w="3544" w:type="dxa"/>
          </w:tcPr>
          <w:p w14:paraId="095A378F" w14:textId="77777777" w:rsidR="00987AA2" w:rsidRPr="005E324A" w:rsidRDefault="00987AA2" w:rsidP="001160DD">
            <w:pPr>
              <w:rPr>
                <w:rStyle w:val="Hyperlink"/>
                <w:rFonts w:asciiTheme="minorHAnsi" w:hAnsiTheme="minorHAnsi" w:cstheme="minorHAnsi"/>
              </w:rPr>
            </w:pPr>
          </w:p>
        </w:tc>
        <w:tc>
          <w:tcPr>
            <w:tcW w:w="3260" w:type="dxa"/>
          </w:tcPr>
          <w:p w14:paraId="7FFB6A51" w14:textId="77777777" w:rsidR="00987AA2" w:rsidRPr="005E324A" w:rsidRDefault="00987AA2" w:rsidP="001160DD">
            <w:pPr>
              <w:rPr>
                <w:rStyle w:val="Hyperlink"/>
                <w:rFonts w:asciiTheme="minorHAnsi" w:hAnsiTheme="minorHAnsi" w:cstheme="minorHAnsi"/>
              </w:rPr>
            </w:pPr>
          </w:p>
        </w:tc>
      </w:tr>
      <w:tr w:rsidR="00987AA2" w:rsidRPr="005E324A" w14:paraId="10B1BAA7" w14:textId="71B0E88F" w:rsidTr="00987AA2">
        <w:tc>
          <w:tcPr>
            <w:tcW w:w="3686" w:type="dxa"/>
          </w:tcPr>
          <w:p w14:paraId="0357CD95" w14:textId="0A201293" w:rsidR="00987AA2" w:rsidRPr="005E324A" w:rsidRDefault="00987AA2" w:rsidP="001160DD">
            <w:pPr>
              <w:rPr>
                <w:rStyle w:val="Hyperlink"/>
                <w:rFonts w:asciiTheme="minorHAnsi" w:eastAsia="Times New Roman" w:hAnsiTheme="minorHAnsi" w:cstheme="minorHAnsi"/>
                <w:bCs/>
                <w:iCs/>
                <w:color w:val="auto"/>
                <w:u w:val="none"/>
                <w:lang w:eastAsia="en-GB"/>
              </w:rPr>
            </w:pPr>
            <w:r w:rsidRPr="005E324A">
              <w:rPr>
                <w:rFonts w:asciiTheme="minorHAnsi" w:eastAsia="Times New Roman" w:hAnsiTheme="minorHAnsi" w:cstheme="minorHAnsi"/>
                <w:bCs/>
                <w:iCs/>
                <w:lang w:eastAsia="en-GB"/>
              </w:rPr>
              <w:t>Do the systems allow pupils to report concerns in a number of ways, such as online, face to face, or making reports for a friend?</w:t>
            </w:r>
          </w:p>
        </w:tc>
        <w:tc>
          <w:tcPr>
            <w:tcW w:w="3544" w:type="dxa"/>
          </w:tcPr>
          <w:p w14:paraId="5A768AA5" w14:textId="77777777" w:rsidR="00987AA2" w:rsidRPr="005E324A" w:rsidRDefault="00987AA2" w:rsidP="001160DD">
            <w:pPr>
              <w:rPr>
                <w:rStyle w:val="Hyperlink"/>
                <w:rFonts w:asciiTheme="minorHAnsi" w:hAnsiTheme="minorHAnsi" w:cstheme="minorHAnsi"/>
              </w:rPr>
            </w:pPr>
          </w:p>
        </w:tc>
        <w:tc>
          <w:tcPr>
            <w:tcW w:w="3260" w:type="dxa"/>
          </w:tcPr>
          <w:p w14:paraId="2AD6AD63" w14:textId="77777777" w:rsidR="00987AA2" w:rsidRPr="005E324A" w:rsidRDefault="00987AA2" w:rsidP="001160DD">
            <w:pPr>
              <w:rPr>
                <w:rStyle w:val="Hyperlink"/>
                <w:rFonts w:asciiTheme="minorHAnsi" w:hAnsiTheme="minorHAnsi" w:cstheme="minorHAnsi"/>
              </w:rPr>
            </w:pPr>
          </w:p>
        </w:tc>
      </w:tr>
      <w:tr w:rsidR="00987AA2" w:rsidRPr="005E324A" w14:paraId="09E265B1" w14:textId="3B7E6E6C" w:rsidTr="00987AA2">
        <w:tc>
          <w:tcPr>
            <w:tcW w:w="3686" w:type="dxa"/>
          </w:tcPr>
          <w:p w14:paraId="0D5262ED" w14:textId="473FB7BC" w:rsidR="00987AA2" w:rsidRPr="005E324A" w:rsidRDefault="00987AA2" w:rsidP="001160DD">
            <w:pPr>
              <w:rPr>
                <w:rStyle w:val="Hyperlink"/>
                <w:rFonts w:asciiTheme="minorHAnsi" w:hAnsiTheme="minorHAnsi" w:cstheme="minorHAnsi"/>
              </w:rPr>
            </w:pPr>
            <w:r w:rsidRPr="005E324A">
              <w:rPr>
                <w:rFonts w:asciiTheme="minorHAnsi" w:eastAsia="Times New Roman" w:hAnsiTheme="minorHAnsi" w:cstheme="minorHAnsi"/>
                <w:bCs/>
                <w:iCs/>
                <w:lang w:eastAsia="en-GB"/>
              </w:rPr>
              <w:t>How do you ensure the systems</w:t>
            </w:r>
            <w:r w:rsidR="00DE2C87" w:rsidRPr="005E324A">
              <w:rPr>
                <w:rFonts w:asciiTheme="minorHAnsi" w:eastAsia="Times New Roman" w:hAnsiTheme="minorHAnsi" w:cstheme="minorHAnsi"/>
                <w:bCs/>
                <w:iCs/>
                <w:lang w:eastAsia="en-GB"/>
              </w:rPr>
              <w:t xml:space="preserve"> are</w:t>
            </w:r>
            <w:r w:rsidRPr="005E324A">
              <w:rPr>
                <w:rFonts w:asciiTheme="minorHAnsi" w:eastAsia="Times New Roman" w:hAnsiTheme="minorHAnsi" w:cstheme="minorHAnsi"/>
                <w:bCs/>
                <w:iCs/>
                <w:lang w:eastAsia="en-GB"/>
              </w:rPr>
              <w:t xml:space="preserve"> well promoted, easily accessible and easily understood?</w:t>
            </w:r>
          </w:p>
        </w:tc>
        <w:tc>
          <w:tcPr>
            <w:tcW w:w="3544" w:type="dxa"/>
          </w:tcPr>
          <w:p w14:paraId="2CA9D1CD" w14:textId="77777777" w:rsidR="00987AA2" w:rsidRPr="005E324A" w:rsidRDefault="00987AA2" w:rsidP="001160DD">
            <w:pPr>
              <w:rPr>
                <w:rStyle w:val="Hyperlink"/>
                <w:rFonts w:asciiTheme="minorHAnsi" w:hAnsiTheme="minorHAnsi" w:cstheme="minorHAnsi"/>
              </w:rPr>
            </w:pPr>
          </w:p>
        </w:tc>
        <w:tc>
          <w:tcPr>
            <w:tcW w:w="3260" w:type="dxa"/>
          </w:tcPr>
          <w:p w14:paraId="7C5EE7C4" w14:textId="77777777" w:rsidR="00987AA2" w:rsidRPr="005E324A" w:rsidRDefault="00987AA2" w:rsidP="001160DD">
            <w:pPr>
              <w:rPr>
                <w:rStyle w:val="Hyperlink"/>
                <w:rFonts w:asciiTheme="minorHAnsi" w:hAnsiTheme="minorHAnsi" w:cstheme="minorHAnsi"/>
              </w:rPr>
            </w:pPr>
          </w:p>
        </w:tc>
      </w:tr>
      <w:tr w:rsidR="00987AA2" w:rsidRPr="005E324A" w14:paraId="420D12D1" w14:textId="1A457FC9" w:rsidTr="00987AA2">
        <w:tc>
          <w:tcPr>
            <w:tcW w:w="3686" w:type="dxa"/>
          </w:tcPr>
          <w:p w14:paraId="4D63DDF7" w14:textId="1267CA20" w:rsidR="00987AA2" w:rsidRPr="005E324A" w:rsidRDefault="00987AA2" w:rsidP="001160DD">
            <w:pPr>
              <w:rPr>
                <w:rFonts w:asciiTheme="minorHAnsi" w:eastAsia="Times New Roman" w:hAnsiTheme="minorHAnsi" w:cstheme="minorHAnsi"/>
                <w:bCs/>
                <w:iCs/>
                <w:lang w:eastAsia="en-GB"/>
              </w:rPr>
            </w:pPr>
            <w:r w:rsidRPr="005E324A">
              <w:rPr>
                <w:rFonts w:asciiTheme="minorHAnsi" w:eastAsia="Times New Roman" w:hAnsiTheme="minorHAnsi" w:cstheme="minorHAnsi"/>
                <w:bCs/>
                <w:iCs/>
                <w:lang w:eastAsia="en-GB"/>
              </w:rPr>
              <w:t>Are reports responded to in a timely manner?</w:t>
            </w:r>
          </w:p>
        </w:tc>
        <w:tc>
          <w:tcPr>
            <w:tcW w:w="3544" w:type="dxa"/>
          </w:tcPr>
          <w:p w14:paraId="0B471C15" w14:textId="77777777" w:rsidR="00987AA2" w:rsidRPr="005E324A" w:rsidRDefault="00987AA2" w:rsidP="001160DD">
            <w:pPr>
              <w:rPr>
                <w:rStyle w:val="Hyperlink"/>
                <w:rFonts w:asciiTheme="minorHAnsi" w:hAnsiTheme="minorHAnsi" w:cstheme="minorHAnsi"/>
              </w:rPr>
            </w:pPr>
          </w:p>
        </w:tc>
        <w:tc>
          <w:tcPr>
            <w:tcW w:w="3260" w:type="dxa"/>
          </w:tcPr>
          <w:p w14:paraId="7743F857" w14:textId="77777777" w:rsidR="00987AA2" w:rsidRPr="005E324A" w:rsidRDefault="00987AA2" w:rsidP="001160DD">
            <w:pPr>
              <w:rPr>
                <w:rStyle w:val="Hyperlink"/>
                <w:rFonts w:asciiTheme="minorHAnsi" w:hAnsiTheme="minorHAnsi" w:cstheme="minorHAnsi"/>
              </w:rPr>
            </w:pPr>
          </w:p>
        </w:tc>
      </w:tr>
      <w:tr w:rsidR="00987AA2" w:rsidRPr="005E324A" w14:paraId="2139C23C" w14:textId="0B4D26CA" w:rsidTr="00987AA2">
        <w:tc>
          <w:tcPr>
            <w:tcW w:w="3686" w:type="dxa"/>
          </w:tcPr>
          <w:p w14:paraId="0A97B6D1" w14:textId="0C277C3D" w:rsidR="00987AA2" w:rsidRPr="005E324A" w:rsidRDefault="00987AA2" w:rsidP="001160DD">
            <w:pPr>
              <w:rPr>
                <w:rStyle w:val="Hyperlink"/>
                <w:rFonts w:asciiTheme="minorHAnsi" w:eastAsia="Times New Roman" w:hAnsiTheme="minorHAnsi" w:cstheme="minorHAnsi"/>
                <w:bCs/>
                <w:iCs/>
                <w:color w:val="auto"/>
                <w:u w:val="none"/>
                <w:lang w:eastAsia="en-GB"/>
              </w:rPr>
            </w:pPr>
            <w:r w:rsidRPr="005E324A">
              <w:rPr>
                <w:rFonts w:asciiTheme="minorHAnsi" w:eastAsia="Times New Roman" w:hAnsiTheme="minorHAnsi" w:cstheme="minorHAnsi"/>
                <w:bCs/>
                <w:iCs/>
                <w:lang w:eastAsia="en-GB"/>
              </w:rPr>
              <w:t>Do pupils feel able to identify a trusted adult to listen to their concerns?</w:t>
            </w:r>
          </w:p>
        </w:tc>
        <w:tc>
          <w:tcPr>
            <w:tcW w:w="3544" w:type="dxa"/>
          </w:tcPr>
          <w:p w14:paraId="794D3010" w14:textId="77777777" w:rsidR="00987AA2" w:rsidRPr="005E324A" w:rsidRDefault="00987AA2" w:rsidP="001160DD">
            <w:pPr>
              <w:rPr>
                <w:rStyle w:val="Hyperlink"/>
                <w:rFonts w:asciiTheme="minorHAnsi" w:hAnsiTheme="minorHAnsi" w:cstheme="minorHAnsi"/>
              </w:rPr>
            </w:pPr>
          </w:p>
        </w:tc>
        <w:tc>
          <w:tcPr>
            <w:tcW w:w="3260" w:type="dxa"/>
          </w:tcPr>
          <w:p w14:paraId="29D5CC68" w14:textId="77777777" w:rsidR="00987AA2" w:rsidRPr="005E324A" w:rsidRDefault="00987AA2" w:rsidP="001160DD">
            <w:pPr>
              <w:rPr>
                <w:rStyle w:val="Hyperlink"/>
                <w:rFonts w:asciiTheme="minorHAnsi" w:hAnsiTheme="minorHAnsi" w:cstheme="minorHAnsi"/>
              </w:rPr>
            </w:pPr>
          </w:p>
        </w:tc>
      </w:tr>
      <w:tr w:rsidR="00987AA2" w:rsidRPr="005E324A" w14:paraId="48613E0A" w14:textId="56192CE7" w:rsidTr="00987AA2">
        <w:tc>
          <w:tcPr>
            <w:tcW w:w="3686" w:type="dxa"/>
          </w:tcPr>
          <w:p w14:paraId="3FDD4B58" w14:textId="7309A2ED" w:rsidR="00987AA2" w:rsidRPr="005E324A" w:rsidRDefault="00987AA2" w:rsidP="001160DD">
            <w:pPr>
              <w:rPr>
                <w:rStyle w:val="Hyperlink"/>
                <w:rFonts w:asciiTheme="minorHAnsi" w:eastAsia="Times New Roman" w:hAnsiTheme="minorHAnsi" w:cstheme="minorHAnsi"/>
                <w:bCs/>
                <w:iCs/>
                <w:color w:val="auto"/>
                <w:u w:val="none"/>
                <w:lang w:eastAsia="en-GB"/>
              </w:rPr>
            </w:pPr>
            <w:r w:rsidRPr="005E324A">
              <w:rPr>
                <w:rFonts w:asciiTheme="minorHAnsi" w:eastAsia="Times New Roman" w:hAnsiTheme="minorHAnsi" w:cstheme="minorHAnsi"/>
                <w:bCs/>
                <w:iCs/>
                <w:lang w:eastAsia="en-GB"/>
              </w:rPr>
              <w:t>How do you check that pupils feel safe to report concerns and know how to report concerns?</w:t>
            </w:r>
          </w:p>
        </w:tc>
        <w:tc>
          <w:tcPr>
            <w:tcW w:w="3544" w:type="dxa"/>
          </w:tcPr>
          <w:p w14:paraId="27A036C0" w14:textId="77777777" w:rsidR="00987AA2" w:rsidRPr="005E324A" w:rsidRDefault="00987AA2" w:rsidP="001160DD">
            <w:pPr>
              <w:rPr>
                <w:rStyle w:val="Hyperlink"/>
                <w:rFonts w:asciiTheme="minorHAnsi" w:hAnsiTheme="minorHAnsi" w:cstheme="minorHAnsi"/>
              </w:rPr>
            </w:pPr>
          </w:p>
        </w:tc>
        <w:tc>
          <w:tcPr>
            <w:tcW w:w="3260" w:type="dxa"/>
          </w:tcPr>
          <w:p w14:paraId="1EDC6D9D" w14:textId="77777777" w:rsidR="00987AA2" w:rsidRPr="005E324A" w:rsidRDefault="00987AA2" w:rsidP="001160DD">
            <w:pPr>
              <w:rPr>
                <w:rStyle w:val="Hyperlink"/>
                <w:rFonts w:asciiTheme="minorHAnsi" w:hAnsiTheme="minorHAnsi" w:cstheme="minorHAnsi"/>
              </w:rPr>
            </w:pPr>
          </w:p>
        </w:tc>
      </w:tr>
      <w:tr w:rsidR="00987AA2" w:rsidRPr="005E324A" w14:paraId="788FDCB1" w14:textId="1D5F5DC4" w:rsidTr="00987AA2">
        <w:tc>
          <w:tcPr>
            <w:tcW w:w="3686" w:type="dxa"/>
          </w:tcPr>
          <w:p w14:paraId="4D721B83" w14:textId="2EF266F6" w:rsidR="00987AA2" w:rsidRPr="005E324A" w:rsidRDefault="00987AA2" w:rsidP="001160DD">
            <w:pPr>
              <w:rPr>
                <w:rFonts w:asciiTheme="minorHAnsi" w:eastAsia="Times New Roman" w:hAnsiTheme="minorHAnsi" w:cstheme="minorHAnsi"/>
                <w:bCs/>
                <w:iCs/>
                <w:lang w:eastAsia="en-GB"/>
              </w:rPr>
            </w:pPr>
            <w:r w:rsidRPr="005E324A">
              <w:rPr>
                <w:rFonts w:asciiTheme="minorHAnsi" w:eastAsia="Times New Roman" w:hAnsiTheme="minorHAnsi" w:cstheme="minorHAnsi"/>
                <w:bCs/>
                <w:iCs/>
                <w:lang w:eastAsia="en-GB"/>
              </w:rPr>
              <w:lastRenderedPageBreak/>
              <w:t xml:space="preserve">Are reporting procedures monitored and reviewed to ensure that they are fit for purpose and being used effectively? How does pupil voice feed into this process? </w:t>
            </w:r>
          </w:p>
        </w:tc>
        <w:tc>
          <w:tcPr>
            <w:tcW w:w="3544" w:type="dxa"/>
          </w:tcPr>
          <w:p w14:paraId="2D9642DD" w14:textId="77777777" w:rsidR="00987AA2" w:rsidRPr="005E324A" w:rsidRDefault="00987AA2" w:rsidP="001160DD">
            <w:pPr>
              <w:rPr>
                <w:rStyle w:val="Hyperlink"/>
                <w:rFonts w:asciiTheme="minorHAnsi" w:hAnsiTheme="minorHAnsi" w:cstheme="minorHAnsi"/>
              </w:rPr>
            </w:pPr>
          </w:p>
        </w:tc>
        <w:tc>
          <w:tcPr>
            <w:tcW w:w="3260" w:type="dxa"/>
          </w:tcPr>
          <w:p w14:paraId="6E9CE1D2" w14:textId="77777777" w:rsidR="00987AA2" w:rsidRPr="005E324A" w:rsidRDefault="00987AA2" w:rsidP="001160DD">
            <w:pPr>
              <w:rPr>
                <w:rStyle w:val="Hyperlink"/>
                <w:rFonts w:asciiTheme="minorHAnsi" w:hAnsiTheme="minorHAnsi" w:cstheme="minorHAnsi"/>
              </w:rPr>
            </w:pPr>
          </w:p>
        </w:tc>
      </w:tr>
      <w:tr w:rsidR="00987AA2" w:rsidRPr="005E324A" w14:paraId="7FEFDD62" w14:textId="51B926A0" w:rsidTr="00987AA2">
        <w:tc>
          <w:tcPr>
            <w:tcW w:w="3686" w:type="dxa"/>
          </w:tcPr>
          <w:p w14:paraId="07445C3D" w14:textId="393EBF5B" w:rsidR="00987AA2" w:rsidRPr="005E324A" w:rsidRDefault="00987AA2" w:rsidP="001160DD">
            <w:pPr>
              <w:rPr>
                <w:rFonts w:asciiTheme="minorHAnsi" w:eastAsia="Times New Roman" w:hAnsiTheme="minorHAnsi" w:cstheme="minorHAnsi"/>
                <w:bCs/>
                <w:iCs/>
                <w:lang w:eastAsia="en-GB"/>
              </w:rPr>
            </w:pPr>
            <w:r w:rsidRPr="005E324A">
              <w:rPr>
                <w:rFonts w:asciiTheme="minorHAnsi" w:eastAsia="Times New Roman" w:hAnsiTheme="minorHAnsi" w:cstheme="minorHAnsi"/>
                <w:bCs/>
                <w:iCs/>
                <w:lang w:eastAsia="en-GB"/>
              </w:rPr>
              <w:t xml:space="preserve">Are staff aware that a change in a </w:t>
            </w:r>
            <w:r w:rsidR="003E0ACB" w:rsidRPr="005E324A">
              <w:rPr>
                <w:rFonts w:asciiTheme="minorHAnsi" w:eastAsia="Times New Roman" w:hAnsiTheme="minorHAnsi" w:cstheme="minorHAnsi"/>
                <w:bCs/>
                <w:iCs/>
                <w:lang w:eastAsia="en-GB"/>
              </w:rPr>
              <w:t>CYP’s</w:t>
            </w:r>
            <w:r w:rsidRPr="005E324A">
              <w:rPr>
                <w:rFonts w:asciiTheme="minorHAnsi" w:eastAsia="Times New Roman" w:hAnsiTheme="minorHAnsi" w:cstheme="minorHAnsi"/>
                <w:bCs/>
                <w:iCs/>
                <w:lang w:eastAsia="en-GB"/>
              </w:rPr>
              <w:t xml:space="preserve"> behaviour could be the only way a pupil communicates an </w:t>
            </w:r>
            <w:r w:rsidR="001160DD" w:rsidRPr="005E324A">
              <w:rPr>
                <w:rFonts w:asciiTheme="minorHAnsi" w:eastAsia="Times New Roman" w:hAnsiTheme="minorHAnsi" w:cstheme="minorHAnsi"/>
                <w:bCs/>
                <w:iCs/>
                <w:lang w:eastAsia="en-GB"/>
              </w:rPr>
              <w:t>incident,</w:t>
            </w:r>
            <w:r w:rsidRPr="005E324A">
              <w:rPr>
                <w:rFonts w:asciiTheme="minorHAnsi" w:eastAsia="Times New Roman" w:hAnsiTheme="minorHAnsi" w:cstheme="minorHAnsi"/>
                <w:bCs/>
                <w:iCs/>
                <w:lang w:eastAsia="en-GB"/>
              </w:rPr>
              <w:t xml:space="preserve"> and do they know how to act in this instance?</w:t>
            </w:r>
          </w:p>
        </w:tc>
        <w:tc>
          <w:tcPr>
            <w:tcW w:w="3544" w:type="dxa"/>
          </w:tcPr>
          <w:p w14:paraId="64933F4A" w14:textId="77777777" w:rsidR="00987AA2" w:rsidRPr="005E324A" w:rsidRDefault="00987AA2" w:rsidP="001160DD">
            <w:pPr>
              <w:rPr>
                <w:rStyle w:val="Hyperlink"/>
                <w:rFonts w:asciiTheme="minorHAnsi" w:hAnsiTheme="minorHAnsi" w:cstheme="minorHAnsi"/>
              </w:rPr>
            </w:pPr>
          </w:p>
        </w:tc>
        <w:tc>
          <w:tcPr>
            <w:tcW w:w="3260" w:type="dxa"/>
          </w:tcPr>
          <w:p w14:paraId="470BA603" w14:textId="77777777" w:rsidR="00987AA2" w:rsidRPr="005E324A" w:rsidRDefault="00987AA2" w:rsidP="001160DD">
            <w:pPr>
              <w:rPr>
                <w:rStyle w:val="Hyperlink"/>
                <w:rFonts w:asciiTheme="minorHAnsi" w:hAnsiTheme="minorHAnsi" w:cstheme="minorHAnsi"/>
              </w:rPr>
            </w:pPr>
          </w:p>
        </w:tc>
      </w:tr>
    </w:tbl>
    <w:p w14:paraId="01C7D837" w14:textId="77777777" w:rsidR="00F934A0" w:rsidRPr="005E324A" w:rsidRDefault="00F934A0" w:rsidP="001160DD">
      <w:pPr>
        <w:spacing w:line="240" w:lineRule="auto"/>
        <w:rPr>
          <w:rFonts w:asciiTheme="minorHAnsi" w:eastAsia="Times New Roman" w:hAnsiTheme="minorHAnsi" w:cstheme="minorHAnsi"/>
          <w:bCs/>
          <w:iCs/>
          <w:lang w:eastAsia="en-GB"/>
        </w:rPr>
      </w:pPr>
    </w:p>
    <w:tbl>
      <w:tblPr>
        <w:tblStyle w:val="TableGrid"/>
        <w:tblW w:w="10490" w:type="dxa"/>
        <w:tblInd w:w="-289" w:type="dxa"/>
        <w:tblLook w:val="04A0" w:firstRow="1" w:lastRow="0" w:firstColumn="1" w:lastColumn="0" w:noHBand="0" w:noVBand="1"/>
      </w:tblPr>
      <w:tblGrid>
        <w:gridCol w:w="3508"/>
        <w:gridCol w:w="3722"/>
        <w:gridCol w:w="3260"/>
      </w:tblGrid>
      <w:tr w:rsidR="00987AA2" w:rsidRPr="005E324A" w14:paraId="55621821" w14:textId="0D3ACE32" w:rsidTr="00987AA2">
        <w:tc>
          <w:tcPr>
            <w:tcW w:w="3508" w:type="dxa"/>
            <w:shd w:val="clear" w:color="auto" w:fill="F2F2F2" w:themeFill="background1" w:themeFillShade="F2"/>
          </w:tcPr>
          <w:p w14:paraId="1D2E6832" w14:textId="561705D6" w:rsidR="00987AA2" w:rsidRPr="005E324A" w:rsidRDefault="00987AA2" w:rsidP="001160DD">
            <w:pPr>
              <w:pStyle w:val="Heading1"/>
              <w:rPr>
                <w:rStyle w:val="Hyperlink"/>
                <w:rFonts w:asciiTheme="minorHAnsi" w:eastAsia="Times New Roman" w:hAnsiTheme="minorHAnsi" w:cstheme="minorHAnsi"/>
                <w:iCs/>
                <w:color w:val="auto"/>
                <w:u w:val="none"/>
                <w:lang w:eastAsia="en-GB"/>
              </w:rPr>
            </w:pPr>
            <w:bookmarkStart w:id="6" w:name="_Communicating_safeguarding_arrangem"/>
            <w:bookmarkEnd w:id="6"/>
            <w:r w:rsidRPr="005E324A">
              <w:rPr>
                <w:rFonts w:asciiTheme="minorHAnsi" w:eastAsia="Times New Roman" w:hAnsiTheme="minorHAnsi" w:cstheme="minorHAnsi"/>
                <w:lang w:eastAsia="en-GB"/>
              </w:rPr>
              <w:t>Communicating safeguarding arrangements – key questions</w:t>
            </w:r>
          </w:p>
        </w:tc>
        <w:tc>
          <w:tcPr>
            <w:tcW w:w="3722" w:type="dxa"/>
            <w:tcBorders>
              <w:top w:val="single" w:sz="4" w:space="0" w:color="auto"/>
            </w:tcBorders>
            <w:shd w:val="clear" w:color="auto" w:fill="F2F2F2" w:themeFill="background1" w:themeFillShade="F2"/>
          </w:tcPr>
          <w:p w14:paraId="36AAE6B9" w14:textId="55B1BBDC" w:rsidR="00987AA2" w:rsidRPr="005E324A" w:rsidRDefault="00987AA2" w:rsidP="001160DD">
            <w:pPr>
              <w:rPr>
                <w:rStyle w:val="Hyperlink"/>
                <w:rFonts w:asciiTheme="minorHAnsi" w:hAnsiTheme="minorHAnsi" w:cstheme="minorHAnsi"/>
                <w:b/>
                <w:bCs/>
                <w:color w:val="auto"/>
                <w:u w:val="none"/>
                <w:lang w:eastAsia="en-GB"/>
              </w:rPr>
            </w:pPr>
            <w:r w:rsidRPr="005E324A">
              <w:rPr>
                <w:rFonts w:asciiTheme="minorHAnsi" w:hAnsiTheme="minorHAnsi" w:cstheme="minorHAnsi"/>
                <w:b/>
                <w:bCs/>
                <w:lang w:eastAsia="en-GB"/>
              </w:rPr>
              <w:t>Comments / supporting evidence</w:t>
            </w:r>
          </w:p>
        </w:tc>
        <w:tc>
          <w:tcPr>
            <w:tcW w:w="3260" w:type="dxa"/>
            <w:tcBorders>
              <w:top w:val="single" w:sz="4" w:space="0" w:color="auto"/>
            </w:tcBorders>
            <w:shd w:val="clear" w:color="auto" w:fill="F2F2F2" w:themeFill="background1" w:themeFillShade="F2"/>
          </w:tcPr>
          <w:p w14:paraId="2404FB81" w14:textId="23A1EB8B" w:rsidR="00987AA2" w:rsidRPr="005E324A" w:rsidRDefault="00987AA2" w:rsidP="001160DD">
            <w:pPr>
              <w:rPr>
                <w:rFonts w:asciiTheme="minorHAnsi" w:hAnsiTheme="minorHAnsi" w:cstheme="minorHAnsi"/>
                <w:b/>
                <w:bCs/>
                <w:lang w:eastAsia="en-GB"/>
              </w:rPr>
            </w:pPr>
            <w:r w:rsidRPr="005E324A">
              <w:rPr>
                <w:rFonts w:asciiTheme="minorHAnsi" w:hAnsiTheme="minorHAnsi" w:cstheme="minorHAnsi"/>
                <w:b/>
                <w:bCs/>
                <w:lang w:eastAsia="en-GB"/>
              </w:rPr>
              <w:t>Actions identified</w:t>
            </w:r>
          </w:p>
        </w:tc>
      </w:tr>
      <w:tr w:rsidR="00987AA2" w:rsidRPr="005E324A" w14:paraId="6F53F8B4" w14:textId="5E1FC107" w:rsidTr="00987AA2">
        <w:tc>
          <w:tcPr>
            <w:tcW w:w="3508" w:type="dxa"/>
          </w:tcPr>
          <w:p w14:paraId="2F448A6C" w14:textId="5A6CCBBC" w:rsidR="00987AA2" w:rsidRPr="005E324A" w:rsidRDefault="00987AA2" w:rsidP="001160DD">
            <w:pPr>
              <w:rPr>
                <w:rStyle w:val="Hyperlink"/>
                <w:rFonts w:asciiTheme="minorHAnsi" w:eastAsia="Times New Roman" w:hAnsiTheme="minorHAnsi" w:cstheme="minorHAnsi"/>
                <w:bCs/>
                <w:iCs/>
                <w:color w:val="auto"/>
                <w:u w:val="none"/>
                <w:lang w:eastAsia="en-GB"/>
              </w:rPr>
            </w:pPr>
            <w:r w:rsidRPr="005E324A">
              <w:rPr>
                <w:rFonts w:asciiTheme="minorHAnsi" w:eastAsia="Times New Roman" w:hAnsiTheme="minorHAnsi" w:cstheme="minorHAnsi"/>
                <w:bCs/>
                <w:iCs/>
                <w:lang w:eastAsia="en-GB"/>
              </w:rPr>
              <w:t xml:space="preserve">What communication systems are in place to inform parents, </w:t>
            </w:r>
            <w:r w:rsidR="001160DD" w:rsidRPr="005E324A">
              <w:rPr>
                <w:rFonts w:asciiTheme="minorHAnsi" w:eastAsia="Times New Roman" w:hAnsiTheme="minorHAnsi" w:cstheme="minorHAnsi"/>
                <w:bCs/>
                <w:iCs/>
                <w:lang w:eastAsia="en-GB"/>
              </w:rPr>
              <w:t>pupils,</w:t>
            </w:r>
            <w:r w:rsidRPr="005E324A">
              <w:rPr>
                <w:rFonts w:asciiTheme="minorHAnsi" w:eastAsia="Times New Roman" w:hAnsiTheme="minorHAnsi" w:cstheme="minorHAnsi"/>
                <w:bCs/>
                <w:iCs/>
                <w:lang w:eastAsia="en-GB"/>
              </w:rPr>
              <w:t xml:space="preserve"> and the wider school community about safeguarding arrangements? Are these effective? How do you monitor their effectiveness? </w:t>
            </w:r>
          </w:p>
        </w:tc>
        <w:tc>
          <w:tcPr>
            <w:tcW w:w="3722" w:type="dxa"/>
          </w:tcPr>
          <w:p w14:paraId="737F224E" w14:textId="77777777" w:rsidR="00987AA2" w:rsidRPr="005E324A" w:rsidRDefault="00987AA2" w:rsidP="001160DD">
            <w:pPr>
              <w:rPr>
                <w:rStyle w:val="Hyperlink"/>
                <w:rFonts w:asciiTheme="minorHAnsi" w:hAnsiTheme="minorHAnsi" w:cstheme="minorHAnsi"/>
              </w:rPr>
            </w:pPr>
          </w:p>
        </w:tc>
        <w:tc>
          <w:tcPr>
            <w:tcW w:w="3260" w:type="dxa"/>
          </w:tcPr>
          <w:p w14:paraId="033D1DC3" w14:textId="77777777" w:rsidR="00987AA2" w:rsidRPr="005E324A" w:rsidRDefault="00987AA2" w:rsidP="001160DD">
            <w:pPr>
              <w:rPr>
                <w:rStyle w:val="Hyperlink"/>
                <w:rFonts w:asciiTheme="minorHAnsi" w:hAnsiTheme="minorHAnsi" w:cstheme="minorHAnsi"/>
              </w:rPr>
            </w:pPr>
          </w:p>
        </w:tc>
      </w:tr>
      <w:tr w:rsidR="00987AA2" w:rsidRPr="005E324A" w14:paraId="3021F9CD" w14:textId="7BB73AE3" w:rsidTr="00987AA2">
        <w:tc>
          <w:tcPr>
            <w:tcW w:w="3508" w:type="dxa"/>
          </w:tcPr>
          <w:p w14:paraId="037900AA" w14:textId="64184101" w:rsidR="00987AA2" w:rsidRPr="005E324A" w:rsidRDefault="00987AA2" w:rsidP="001160DD">
            <w:pPr>
              <w:rPr>
                <w:rStyle w:val="Hyperlink"/>
                <w:rFonts w:asciiTheme="minorHAnsi" w:hAnsiTheme="minorHAnsi" w:cstheme="minorHAnsi"/>
              </w:rPr>
            </w:pPr>
            <w:r w:rsidRPr="005E324A">
              <w:rPr>
                <w:rFonts w:asciiTheme="minorHAnsi" w:eastAsia="Times New Roman" w:hAnsiTheme="minorHAnsi" w:cstheme="minorHAnsi"/>
                <w:bCs/>
                <w:iCs/>
                <w:lang w:eastAsia="en-GB"/>
              </w:rPr>
              <w:t xml:space="preserve">How do you engage parents in supporting safeguarding arrangements and reinforcing key messages with their </w:t>
            </w:r>
            <w:r w:rsidR="003E0ACB" w:rsidRPr="005E324A">
              <w:rPr>
                <w:rFonts w:asciiTheme="minorHAnsi" w:eastAsia="Times New Roman" w:hAnsiTheme="minorHAnsi" w:cstheme="minorHAnsi"/>
                <w:bCs/>
                <w:iCs/>
                <w:lang w:eastAsia="en-GB"/>
              </w:rPr>
              <w:t>CYP</w:t>
            </w:r>
            <w:r w:rsidRPr="005E324A">
              <w:rPr>
                <w:rFonts w:asciiTheme="minorHAnsi" w:eastAsia="Times New Roman" w:hAnsiTheme="minorHAnsi" w:cstheme="minorHAnsi"/>
                <w:bCs/>
                <w:iCs/>
                <w:lang w:eastAsia="en-GB"/>
              </w:rPr>
              <w:t xml:space="preserve"> at home?</w:t>
            </w:r>
          </w:p>
        </w:tc>
        <w:tc>
          <w:tcPr>
            <w:tcW w:w="3722" w:type="dxa"/>
          </w:tcPr>
          <w:p w14:paraId="541B2331" w14:textId="77777777" w:rsidR="00987AA2" w:rsidRPr="005E324A" w:rsidRDefault="00987AA2" w:rsidP="001160DD">
            <w:pPr>
              <w:rPr>
                <w:rStyle w:val="Hyperlink"/>
                <w:rFonts w:asciiTheme="minorHAnsi" w:hAnsiTheme="minorHAnsi" w:cstheme="minorHAnsi"/>
              </w:rPr>
            </w:pPr>
          </w:p>
        </w:tc>
        <w:tc>
          <w:tcPr>
            <w:tcW w:w="3260" w:type="dxa"/>
          </w:tcPr>
          <w:p w14:paraId="3F5B19F7" w14:textId="77777777" w:rsidR="00987AA2" w:rsidRPr="005E324A" w:rsidRDefault="00987AA2" w:rsidP="001160DD">
            <w:pPr>
              <w:rPr>
                <w:rStyle w:val="Hyperlink"/>
                <w:rFonts w:asciiTheme="minorHAnsi" w:hAnsiTheme="minorHAnsi" w:cstheme="minorHAnsi"/>
              </w:rPr>
            </w:pPr>
          </w:p>
        </w:tc>
      </w:tr>
      <w:tr w:rsidR="00987AA2" w:rsidRPr="005E324A" w14:paraId="2706A53D" w14:textId="6EFF77C0" w:rsidTr="00987AA2">
        <w:tc>
          <w:tcPr>
            <w:tcW w:w="3508" w:type="dxa"/>
          </w:tcPr>
          <w:p w14:paraId="2278EFA3" w14:textId="4ED106BD" w:rsidR="00987AA2" w:rsidRPr="005E324A" w:rsidRDefault="00987AA2" w:rsidP="001160DD">
            <w:pPr>
              <w:rPr>
                <w:rStyle w:val="Hyperlink"/>
                <w:rFonts w:asciiTheme="minorHAnsi" w:hAnsiTheme="minorHAnsi" w:cstheme="minorHAnsi"/>
              </w:rPr>
            </w:pPr>
            <w:r w:rsidRPr="005E324A">
              <w:rPr>
                <w:rFonts w:asciiTheme="minorHAnsi" w:eastAsia="Times New Roman" w:hAnsiTheme="minorHAnsi" w:cstheme="minorHAnsi"/>
                <w:bCs/>
                <w:iCs/>
                <w:lang w:eastAsia="en-GB"/>
              </w:rPr>
              <w:t xml:space="preserve">How do you support parents with keeping their </w:t>
            </w:r>
            <w:r w:rsidR="003E0ACB" w:rsidRPr="005E324A">
              <w:rPr>
                <w:rFonts w:asciiTheme="minorHAnsi" w:eastAsia="Times New Roman" w:hAnsiTheme="minorHAnsi" w:cstheme="minorHAnsi"/>
                <w:bCs/>
                <w:iCs/>
                <w:lang w:eastAsia="en-GB"/>
              </w:rPr>
              <w:t>CYP</w:t>
            </w:r>
            <w:r w:rsidRPr="005E324A">
              <w:rPr>
                <w:rFonts w:asciiTheme="minorHAnsi" w:eastAsia="Times New Roman" w:hAnsiTheme="minorHAnsi" w:cstheme="minorHAnsi"/>
                <w:bCs/>
                <w:iCs/>
                <w:lang w:eastAsia="en-GB"/>
              </w:rPr>
              <w:t xml:space="preserve"> safe?</w:t>
            </w:r>
          </w:p>
        </w:tc>
        <w:tc>
          <w:tcPr>
            <w:tcW w:w="3722" w:type="dxa"/>
          </w:tcPr>
          <w:p w14:paraId="148E029B" w14:textId="77777777" w:rsidR="00987AA2" w:rsidRPr="005E324A" w:rsidRDefault="00987AA2" w:rsidP="001160DD">
            <w:pPr>
              <w:rPr>
                <w:rStyle w:val="Hyperlink"/>
                <w:rFonts w:asciiTheme="minorHAnsi" w:hAnsiTheme="minorHAnsi" w:cstheme="minorHAnsi"/>
              </w:rPr>
            </w:pPr>
          </w:p>
        </w:tc>
        <w:tc>
          <w:tcPr>
            <w:tcW w:w="3260" w:type="dxa"/>
          </w:tcPr>
          <w:p w14:paraId="59A1F1BE" w14:textId="77777777" w:rsidR="00987AA2" w:rsidRPr="005E324A" w:rsidRDefault="00987AA2" w:rsidP="001160DD">
            <w:pPr>
              <w:rPr>
                <w:rStyle w:val="Hyperlink"/>
                <w:rFonts w:asciiTheme="minorHAnsi" w:hAnsiTheme="minorHAnsi" w:cstheme="minorHAnsi"/>
              </w:rPr>
            </w:pPr>
          </w:p>
        </w:tc>
      </w:tr>
      <w:tr w:rsidR="00987AA2" w:rsidRPr="005E324A" w14:paraId="12EBE3A3" w14:textId="42AE4734" w:rsidTr="00987AA2">
        <w:tc>
          <w:tcPr>
            <w:tcW w:w="3508" w:type="dxa"/>
          </w:tcPr>
          <w:p w14:paraId="44FDE017" w14:textId="436B4A4F" w:rsidR="00987AA2" w:rsidRPr="005E324A" w:rsidRDefault="00987AA2" w:rsidP="001160DD">
            <w:pPr>
              <w:rPr>
                <w:rFonts w:asciiTheme="minorHAnsi" w:hAnsiTheme="minorHAnsi" w:cstheme="minorHAnsi"/>
                <w:color w:val="0B0C0C"/>
              </w:rPr>
            </w:pPr>
            <w:r w:rsidRPr="005E324A">
              <w:rPr>
                <w:rFonts w:asciiTheme="minorHAnsi" w:eastAsia="Times New Roman" w:hAnsiTheme="minorHAnsi" w:cstheme="minorHAnsi"/>
                <w:bCs/>
                <w:iCs/>
                <w:lang w:eastAsia="en-GB"/>
              </w:rPr>
              <w:t>How do you reinforce with the setting community how you prioritise safeguarding in your setting, including the management harmful sexual behaviour?</w:t>
            </w:r>
          </w:p>
        </w:tc>
        <w:tc>
          <w:tcPr>
            <w:tcW w:w="3722" w:type="dxa"/>
          </w:tcPr>
          <w:p w14:paraId="5A8A9E68" w14:textId="77777777" w:rsidR="00987AA2" w:rsidRPr="005E324A" w:rsidRDefault="00987AA2" w:rsidP="001160DD">
            <w:pPr>
              <w:rPr>
                <w:rStyle w:val="Hyperlink"/>
                <w:rFonts w:asciiTheme="minorHAnsi" w:hAnsiTheme="minorHAnsi" w:cstheme="minorHAnsi"/>
              </w:rPr>
            </w:pPr>
          </w:p>
        </w:tc>
        <w:tc>
          <w:tcPr>
            <w:tcW w:w="3260" w:type="dxa"/>
          </w:tcPr>
          <w:p w14:paraId="32EE79FF" w14:textId="77777777" w:rsidR="00987AA2" w:rsidRPr="005E324A" w:rsidRDefault="00987AA2" w:rsidP="001160DD">
            <w:pPr>
              <w:rPr>
                <w:rStyle w:val="Hyperlink"/>
                <w:rFonts w:asciiTheme="minorHAnsi" w:hAnsiTheme="minorHAnsi" w:cstheme="minorHAnsi"/>
              </w:rPr>
            </w:pPr>
          </w:p>
        </w:tc>
      </w:tr>
      <w:tr w:rsidR="00987AA2" w:rsidRPr="005E324A" w14:paraId="6278359F" w14:textId="3B176E09" w:rsidTr="00987AA2">
        <w:tc>
          <w:tcPr>
            <w:tcW w:w="3508" w:type="dxa"/>
          </w:tcPr>
          <w:p w14:paraId="7E888E3F" w14:textId="796DDDBC" w:rsidR="00987AA2" w:rsidRPr="005E324A" w:rsidRDefault="00987AA2" w:rsidP="001160DD">
            <w:pPr>
              <w:rPr>
                <w:rStyle w:val="Hyperlink"/>
                <w:rFonts w:asciiTheme="minorHAnsi" w:hAnsiTheme="minorHAnsi" w:cstheme="minorHAnsi"/>
              </w:rPr>
            </w:pPr>
            <w:r w:rsidRPr="005E324A">
              <w:rPr>
                <w:rFonts w:asciiTheme="minorHAnsi" w:eastAsia="Times New Roman" w:hAnsiTheme="minorHAnsi" w:cstheme="minorHAnsi"/>
                <w:bCs/>
                <w:iCs/>
                <w:lang w:eastAsia="en-GB"/>
              </w:rPr>
              <w:t xml:space="preserve">Are all pupils and parents / carers clear on the reporting process and support available if they have any safeguarding concerns including regarding </w:t>
            </w:r>
            <w:r w:rsidR="000B3AAE" w:rsidRPr="005E324A">
              <w:rPr>
                <w:rFonts w:asciiTheme="minorHAnsi" w:eastAsia="Times New Roman" w:hAnsiTheme="minorHAnsi" w:cstheme="minorHAnsi"/>
                <w:bCs/>
                <w:iCs/>
                <w:lang w:eastAsia="en-GB"/>
              </w:rPr>
              <w:t>child-on-child</w:t>
            </w:r>
            <w:r w:rsidRPr="005E324A">
              <w:rPr>
                <w:rFonts w:asciiTheme="minorHAnsi" w:eastAsia="Times New Roman" w:hAnsiTheme="minorHAnsi" w:cstheme="minorHAnsi"/>
                <w:bCs/>
                <w:iCs/>
                <w:lang w:eastAsia="en-GB"/>
              </w:rPr>
              <w:t xml:space="preserve"> abuse?</w:t>
            </w:r>
          </w:p>
        </w:tc>
        <w:tc>
          <w:tcPr>
            <w:tcW w:w="3722" w:type="dxa"/>
          </w:tcPr>
          <w:p w14:paraId="57C60344" w14:textId="77777777" w:rsidR="00987AA2" w:rsidRPr="005E324A" w:rsidRDefault="00987AA2" w:rsidP="001160DD">
            <w:pPr>
              <w:rPr>
                <w:rStyle w:val="Hyperlink"/>
                <w:rFonts w:asciiTheme="minorHAnsi" w:hAnsiTheme="minorHAnsi" w:cstheme="minorHAnsi"/>
              </w:rPr>
            </w:pPr>
          </w:p>
        </w:tc>
        <w:tc>
          <w:tcPr>
            <w:tcW w:w="3260" w:type="dxa"/>
          </w:tcPr>
          <w:p w14:paraId="0CE51BED" w14:textId="77777777" w:rsidR="00987AA2" w:rsidRPr="005E324A" w:rsidRDefault="00987AA2" w:rsidP="001160DD">
            <w:pPr>
              <w:rPr>
                <w:rStyle w:val="Hyperlink"/>
                <w:rFonts w:asciiTheme="minorHAnsi" w:hAnsiTheme="minorHAnsi" w:cstheme="minorHAnsi"/>
              </w:rPr>
            </w:pPr>
          </w:p>
        </w:tc>
      </w:tr>
      <w:tr w:rsidR="00987AA2" w:rsidRPr="005E324A" w14:paraId="3A2F71A8" w14:textId="0C61C577" w:rsidTr="00987AA2">
        <w:tc>
          <w:tcPr>
            <w:tcW w:w="3508" w:type="dxa"/>
          </w:tcPr>
          <w:p w14:paraId="38AE0082" w14:textId="5491B367" w:rsidR="00987AA2" w:rsidRPr="005E324A" w:rsidRDefault="00987AA2" w:rsidP="001160DD">
            <w:pPr>
              <w:rPr>
                <w:rStyle w:val="Hyperlink"/>
                <w:rFonts w:asciiTheme="minorHAnsi" w:hAnsiTheme="minorHAnsi" w:cstheme="minorHAnsi"/>
                <w:color w:val="auto"/>
                <w:u w:val="none"/>
                <w:lang w:eastAsia="en-GB"/>
              </w:rPr>
            </w:pPr>
            <w:r w:rsidRPr="005E324A">
              <w:rPr>
                <w:rFonts w:asciiTheme="minorHAnsi" w:eastAsia="Times New Roman" w:hAnsiTheme="minorHAnsi" w:cstheme="minorHAnsi"/>
                <w:bCs/>
                <w:iCs/>
                <w:lang w:eastAsia="en-GB"/>
              </w:rPr>
              <w:t>How do you ensure pupils, parents / carers and the wider community are aware of how to escalate concerns if they feel issues are not being recognised or addressed?</w:t>
            </w:r>
          </w:p>
        </w:tc>
        <w:tc>
          <w:tcPr>
            <w:tcW w:w="3722" w:type="dxa"/>
          </w:tcPr>
          <w:p w14:paraId="06565CB6" w14:textId="77777777" w:rsidR="00987AA2" w:rsidRPr="005E324A" w:rsidRDefault="00987AA2" w:rsidP="001160DD">
            <w:pPr>
              <w:rPr>
                <w:rStyle w:val="Hyperlink"/>
                <w:rFonts w:asciiTheme="minorHAnsi" w:hAnsiTheme="minorHAnsi" w:cstheme="minorHAnsi"/>
              </w:rPr>
            </w:pPr>
          </w:p>
        </w:tc>
        <w:tc>
          <w:tcPr>
            <w:tcW w:w="3260" w:type="dxa"/>
          </w:tcPr>
          <w:p w14:paraId="1DE1119E" w14:textId="77777777" w:rsidR="00987AA2" w:rsidRPr="005E324A" w:rsidRDefault="00987AA2" w:rsidP="001160DD">
            <w:pPr>
              <w:rPr>
                <w:rStyle w:val="Hyperlink"/>
                <w:rFonts w:asciiTheme="minorHAnsi" w:hAnsiTheme="minorHAnsi" w:cstheme="minorHAnsi"/>
              </w:rPr>
            </w:pPr>
          </w:p>
        </w:tc>
      </w:tr>
      <w:tr w:rsidR="00987AA2" w:rsidRPr="005E324A" w14:paraId="2AAE8170" w14:textId="0FA54E3D" w:rsidTr="00987AA2">
        <w:tc>
          <w:tcPr>
            <w:tcW w:w="3508" w:type="dxa"/>
          </w:tcPr>
          <w:p w14:paraId="2AEE869E" w14:textId="26362325" w:rsidR="00987AA2" w:rsidRPr="005E324A" w:rsidRDefault="00987AA2" w:rsidP="001160DD">
            <w:pPr>
              <w:rPr>
                <w:rFonts w:asciiTheme="minorHAnsi" w:eastAsia="Times New Roman" w:hAnsiTheme="minorHAnsi" w:cstheme="minorHAnsi"/>
                <w:bCs/>
                <w:iCs/>
                <w:lang w:eastAsia="en-GB"/>
              </w:rPr>
            </w:pPr>
            <w:r w:rsidRPr="005E324A">
              <w:rPr>
                <w:rFonts w:asciiTheme="minorHAnsi" w:eastAsia="Times New Roman" w:hAnsiTheme="minorHAnsi" w:cstheme="minorHAnsi"/>
                <w:bCs/>
                <w:iCs/>
                <w:lang w:eastAsia="en-GB"/>
              </w:rPr>
              <w:t>Do staff know how to escalate concerns and are they aware of whistle-blowing procedures?</w:t>
            </w:r>
          </w:p>
        </w:tc>
        <w:tc>
          <w:tcPr>
            <w:tcW w:w="3722" w:type="dxa"/>
          </w:tcPr>
          <w:p w14:paraId="1BAF2F19" w14:textId="77777777" w:rsidR="00987AA2" w:rsidRPr="005E324A" w:rsidRDefault="00987AA2" w:rsidP="001160DD">
            <w:pPr>
              <w:rPr>
                <w:rStyle w:val="Hyperlink"/>
                <w:rFonts w:asciiTheme="minorHAnsi" w:hAnsiTheme="minorHAnsi" w:cstheme="minorHAnsi"/>
              </w:rPr>
            </w:pPr>
          </w:p>
        </w:tc>
        <w:tc>
          <w:tcPr>
            <w:tcW w:w="3260" w:type="dxa"/>
          </w:tcPr>
          <w:p w14:paraId="53B7429D" w14:textId="77777777" w:rsidR="00987AA2" w:rsidRPr="005E324A" w:rsidRDefault="00987AA2" w:rsidP="001160DD">
            <w:pPr>
              <w:rPr>
                <w:rStyle w:val="Hyperlink"/>
                <w:rFonts w:asciiTheme="minorHAnsi" w:hAnsiTheme="minorHAnsi" w:cstheme="minorHAnsi"/>
              </w:rPr>
            </w:pPr>
          </w:p>
        </w:tc>
      </w:tr>
    </w:tbl>
    <w:p w14:paraId="5AC13435" w14:textId="77777777" w:rsidR="00B97B27" w:rsidRPr="005E324A" w:rsidRDefault="00B97B27" w:rsidP="001160DD">
      <w:pPr>
        <w:spacing w:line="240" w:lineRule="auto"/>
        <w:rPr>
          <w:rFonts w:asciiTheme="minorHAnsi" w:eastAsia="Times New Roman" w:hAnsiTheme="minorHAnsi" w:cstheme="minorHAnsi"/>
          <w:bCs/>
          <w:iCs/>
          <w:lang w:eastAsia="en-GB"/>
        </w:rPr>
      </w:pPr>
    </w:p>
    <w:tbl>
      <w:tblPr>
        <w:tblStyle w:val="TableGrid"/>
        <w:tblW w:w="10490" w:type="dxa"/>
        <w:tblInd w:w="-289" w:type="dxa"/>
        <w:tblLook w:val="04A0" w:firstRow="1" w:lastRow="0" w:firstColumn="1" w:lastColumn="0" w:noHBand="0" w:noVBand="1"/>
      </w:tblPr>
      <w:tblGrid>
        <w:gridCol w:w="3545"/>
        <w:gridCol w:w="3685"/>
        <w:gridCol w:w="3260"/>
      </w:tblGrid>
      <w:tr w:rsidR="00987AA2" w:rsidRPr="005E324A" w14:paraId="1B84F198" w14:textId="2EA0B276" w:rsidTr="00987AA2">
        <w:tc>
          <w:tcPr>
            <w:tcW w:w="3545" w:type="dxa"/>
            <w:shd w:val="clear" w:color="auto" w:fill="F2F2F2" w:themeFill="background1" w:themeFillShade="F2"/>
          </w:tcPr>
          <w:p w14:paraId="490B6804" w14:textId="24C97E5C" w:rsidR="00987AA2" w:rsidRPr="005E324A" w:rsidRDefault="00987AA2" w:rsidP="001160DD">
            <w:pPr>
              <w:pStyle w:val="Heading1"/>
              <w:rPr>
                <w:rStyle w:val="Hyperlink"/>
                <w:rFonts w:asciiTheme="minorHAnsi" w:eastAsia="Times New Roman" w:hAnsiTheme="minorHAnsi" w:cstheme="minorHAnsi"/>
                <w:iCs/>
                <w:color w:val="auto"/>
                <w:u w:val="none"/>
                <w:lang w:eastAsia="en-GB"/>
              </w:rPr>
            </w:pPr>
            <w:bookmarkStart w:id="7" w:name="_Data_analysis_–"/>
            <w:bookmarkEnd w:id="7"/>
            <w:r w:rsidRPr="005E324A">
              <w:rPr>
                <w:rFonts w:asciiTheme="minorHAnsi" w:eastAsia="Times New Roman" w:hAnsiTheme="minorHAnsi" w:cstheme="minorHAnsi"/>
                <w:lang w:eastAsia="en-GB"/>
              </w:rPr>
              <w:t xml:space="preserve">Data </w:t>
            </w:r>
            <w:r w:rsidR="00F73509" w:rsidRPr="005E324A">
              <w:rPr>
                <w:rFonts w:asciiTheme="minorHAnsi" w:eastAsia="Times New Roman" w:hAnsiTheme="minorHAnsi" w:cstheme="minorHAnsi"/>
                <w:lang w:eastAsia="en-GB"/>
              </w:rPr>
              <w:t xml:space="preserve">collection and </w:t>
            </w:r>
            <w:r w:rsidRPr="005E324A">
              <w:rPr>
                <w:rFonts w:asciiTheme="minorHAnsi" w:eastAsia="Times New Roman" w:hAnsiTheme="minorHAnsi" w:cstheme="minorHAnsi"/>
                <w:lang w:eastAsia="en-GB"/>
              </w:rPr>
              <w:t>analysis – key questions</w:t>
            </w:r>
          </w:p>
        </w:tc>
        <w:tc>
          <w:tcPr>
            <w:tcW w:w="3685" w:type="dxa"/>
            <w:tcBorders>
              <w:top w:val="single" w:sz="4" w:space="0" w:color="auto"/>
            </w:tcBorders>
            <w:shd w:val="clear" w:color="auto" w:fill="F2F2F2" w:themeFill="background1" w:themeFillShade="F2"/>
          </w:tcPr>
          <w:p w14:paraId="4CD4D1E4" w14:textId="48FB33F3" w:rsidR="00987AA2" w:rsidRPr="005E324A" w:rsidRDefault="00987AA2" w:rsidP="001160DD">
            <w:pPr>
              <w:rPr>
                <w:rStyle w:val="Hyperlink"/>
                <w:rFonts w:asciiTheme="minorHAnsi" w:hAnsiTheme="minorHAnsi" w:cstheme="minorHAnsi"/>
                <w:b/>
                <w:bCs/>
                <w:color w:val="auto"/>
                <w:u w:val="none"/>
                <w:lang w:eastAsia="en-GB"/>
              </w:rPr>
            </w:pPr>
            <w:r w:rsidRPr="005E324A">
              <w:rPr>
                <w:rFonts w:asciiTheme="minorHAnsi" w:hAnsiTheme="minorHAnsi" w:cstheme="minorHAnsi"/>
                <w:b/>
                <w:bCs/>
                <w:lang w:eastAsia="en-GB"/>
              </w:rPr>
              <w:t>Comments / supporting evidence</w:t>
            </w:r>
          </w:p>
        </w:tc>
        <w:tc>
          <w:tcPr>
            <w:tcW w:w="3260" w:type="dxa"/>
            <w:tcBorders>
              <w:top w:val="single" w:sz="4" w:space="0" w:color="auto"/>
            </w:tcBorders>
            <w:shd w:val="clear" w:color="auto" w:fill="F2F2F2" w:themeFill="background1" w:themeFillShade="F2"/>
          </w:tcPr>
          <w:p w14:paraId="65EB1435" w14:textId="5E7DB815" w:rsidR="00987AA2" w:rsidRPr="005E324A" w:rsidRDefault="00987AA2" w:rsidP="001160DD">
            <w:pPr>
              <w:rPr>
                <w:rFonts w:asciiTheme="minorHAnsi" w:hAnsiTheme="minorHAnsi" w:cstheme="minorHAnsi"/>
                <w:b/>
                <w:bCs/>
                <w:lang w:eastAsia="en-GB"/>
              </w:rPr>
            </w:pPr>
            <w:r w:rsidRPr="005E324A">
              <w:rPr>
                <w:rFonts w:asciiTheme="minorHAnsi" w:hAnsiTheme="minorHAnsi" w:cstheme="minorHAnsi"/>
                <w:b/>
                <w:bCs/>
                <w:lang w:eastAsia="en-GB"/>
              </w:rPr>
              <w:t>Actions identified</w:t>
            </w:r>
          </w:p>
        </w:tc>
      </w:tr>
      <w:tr w:rsidR="00987AA2" w:rsidRPr="005E324A" w14:paraId="6D383BBC" w14:textId="1C3E1E9D" w:rsidTr="00987AA2">
        <w:tc>
          <w:tcPr>
            <w:tcW w:w="3545" w:type="dxa"/>
          </w:tcPr>
          <w:p w14:paraId="56351EEC" w14:textId="610D483A" w:rsidR="00987AA2" w:rsidRPr="005E324A" w:rsidRDefault="00987AA2" w:rsidP="001160DD">
            <w:pPr>
              <w:rPr>
                <w:rStyle w:val="Hyperlink"/>
                <w:rFonts w:asciiTheme="minorHAnsi" w:eastAsia="Times New Roman" w:hAnsiTheme="minorHAnsi" w:cstheme="minorHAnsi"/>
                <w:bCs/>
                <w:iCs/>
                <w:color w:val="auto"/>
                <w:u w:val="none"/>
                <w:lang w:eastAsia="en-GB"/>
              </w:rPr>
            </w:pPr>
            <w:r w:rsidRPr="005E324A">
              <w:rPr>
                <w:rFonts w:asciiTheme="minorHAnsi" w:eastAsia="Times New Roman" w:hAnsiTheme="minorHAnsi" w:cstheme="minorHAnsi"/>
                <w:bCs/>
                <w:iCs/>
                <w:lang w:eastAsia="en-GB"/>
              </w:rPr>
              <w:t>Does the settings gather data on harmful sexual behaviour concerns and incidents?</w:t>
            </w:r>
          </w:p>
        </w:tc>
        <w:tc>
          <w:tcPr>
            <w:tcW w:w="3685" w:type="dxa"/>
          </w:tcPr>
          <w:p w14:paraId="4EF0213F" w14:textId="77777777" w:rsidR="00987AA2" w:rsidRPr="005E324A" w:rsidRDefault="00987AA2" w:rsidP="001160DD">
            <w:pPr>
              <w:rPr>
                <w:rStyle w:val="Hyperlink"/>
                <w:rFonts w:asciiTheme="minorHAnsi" w:hAnsiTheme="minorHAnsi" w:cstheme="minorHAnsi"/>
              </w:rPr>
            </w:pPr>
          </w:p>
        </w:tc>
        <w:tc>
          <w:tcPr>
            <w:tcW w:w="3260" w:type="dxa"/>
          </w:tcPr>
          <w:p w14:paraId="1629204A" w14:textId="77777777" w:rsidR="00987AA2" w:rsidRPr="005E324A" w:rsidRDefault="00987AA2" w:rsidP="001160DD">
            <w:pPr>
              <w:rPr>
                <w:rStyle w:val="Hyperlink"/>
                <w:rFonts w:asciiTheme="minorHAnsi" w:hAnsiTheme="minorHAnsi" w:cstheme="minorHAnsi"/>
              </w:rPr>
            </w:pPr>
          </w:p>
        </w:tc>
      </w:tr>
      <w:tr w:rsidR="00987AA2" w:rsidRPr="005E324A" w14:paraId="36F19188" w14:textId="4C75458D" w:rsidTr="00987AA2">
        <w:tc>
          <w:tcPr>
            <w:tcW w:w="3545" w:type="dxa"/>
          </w:tcPr>
          <w:p w14:paraId="215890F0" w14:textId="3AB7CCD2" w:rsidR="00987AA2" w:rsidRPr="005E324A" w:rsidRDefault="00987AA2" w:rsidP="001160DD">
            <w:pPr>
              <w:rPr>
                <w:rStyle w:val="Hyperlink"/>
                <w:rFonts w:asciiTheme="minorHAnsi" w:eastAsia="Times New Roman" w:hAnsiTheme="minorHAnsi" w:cstheme="minorHAnsi"/>
                <w:bCs/>
                <w:iCs/>
                <w:color w:val="auto"/>
                <w:u w:val="none"/>
                <w:lang w:eastAsia="en-GB"/>
              </w:rPr>
            </w:pPr>
            <w:r w:rsidRPr="005E324A">
              <w:rPr>
                <w:rFonts w:asciiTheme="minorHAnsi" w:eastAsia="Times New Roman" w:hAnsiTheme="minorHAnsi" w:cstheme="minorHAnsi"/>
                <w:bCs/>
                <w:iCs/>
                <w:lang w:eastAsia="en-GB"/>
              </w:rPr>
              <w:t xml:space="preserve">How do the systems for recording incidents support data collection?  </w:t>
            </w:r>
          </w:p>
        </w:tc>
        <w:tc>
          <w:tcPr>
            <w:tcW w:w="3685" w:type="dxa"/>
          </w:tcPr>
          <w:p w14:paraId="5DBD018E" w14:textId="77777777" w:rsidR="00987AA2" w:rsidRPr="005E324A" w:rsidRDefault="00987AA2" w:rsidP="001160DD">
            <w:pPr>
              <w:rPr>
                <w:rStyle w:val="Hyperlink"/>
                <w:rFonts w:asciiTheme="minorHAnsi" w:hAnsiTheme="minorHAnsi" w:cstheme="minorHAnsi"/>
              </w:rPr>
            </w:pPr>
          </w:p>
        </w:tc>
        <w:tc>
          <w:tcPr>
            <w:tcW w:w="3260" w:type="dxa"/>
          </w:tcPr>
          <w:p w14:paraId="49FA088A" w14:textId="77777777" w:rsidR="00987AA2" w:rsidRPr="005E324A" w:rsidRDefault="00987AA2" w:rsidP="001160DD">
            <w:pPr>
              <w:rPr>
                <w:rStyle w:val="Hyperlink"/>
                <w:rFonts w:asciiTheme="minorHAnsi" w:hAnsiTheme="minorHAnsi" w:cstheme="minorHAnsi"/>
              </w:rPr>
            </w:pPr>
          </w:p>
        </w:tc>
      </w:tr>
      <w:tr w:rsidR="00987AA2" w:rsidRPr="005E324A" w14:paraId="2C84BF70" w14:textId="37A93E62" w:rsidTr="00987AA2">
        <w:tc>
          <w:tcPr>
            <w:tcW w:w="3545" w:type="dxa"/>
          </w:tcPr>
          <w:p w14:paraId="6C68EC4A" w14:textId="7B8965A4" w:rsidR="00987AA2" w:rsidRPr="005E324A" w:rsidRDefault="00987AA2" w:rsidP="001160DD">
            <w:pPr>
              <w:rPr>
                <w:rStyle w:val="Hyperlink"/>
                <w:rFonts w:asciiTheme="minorHAnsi" w:eastAsia="Times New Roman" w:hAnsiTheme="minorHAnsi" w:cstheme="minorHAnsi"/>
                <w:bCs/>
                <w:iCs/>
                <w:color w:val="auto"/>
                <w:u w:val="none"/>
                <w:lang w:eastAsia="en-GB"/>
              </w:rPr>
            </w:pPr>
            <w:r w:rsidRPr="005E324A">
              <w:rPr>
                <w:rFonts w:asciiTheme="minorHAnsi" w:eastAsia="Times New Roman" w:hAnsiTheme="minorHAnsi" w:cstheme="minorHAnsi"/>
                <w:bCs/>
                <w:iCs/>
                <w:lang w:eastAsia="en-GB"/>
              </w:rPr>
              <w:lastRenderedPageBreak/>
              <w:t>Does scrutiny of this data take place at leadership level to ensure there is strategic oversight of harmful sexual behaviour?</w:t>
            </w:r>
          </w:p>
        </w:tc>
        <w:tc>
          <w:tcPr>
            <w:tcW w:w="3685" w:type="dxa"/>
          </w:tcPr>
          <w:p w14:paraId="103DC394" w14:textId="77777777" w:rsidR="00987AA2" w:rsidRPr="005E324A" w:rsidRDefault="00987AA2" w:rsidP="001160DD">
            <w:pPr>
              <w:rPr>
                <w:rStyle w:val="Hyperlink"/>
                <w:rFonts w:asciiTheme="minorHAnsi" w:hAnsiTheme="minorHAnsi" w:cstheme="minorHAnsi"/>
              </w:rPr>
            </w:pPr>
          </w:p>
        </w:tc>
        <w:tc>
          <w:tcPr>
            <w:tcW w:w="3260" w:type="dxa"/>
          </w:tcPr>
          <w:p w14:paraId="72CB0D6A" w14:textId="77777777" w:rsidR="00987AA2" w:rsidRPr="005E324A" w:rsidRDefault="00987AA2" w:rsidP="001160DD">
            <w:pPr>
              <w:rPr>
                <w:rStyle w:val="Hyperlink"/>
                <w:rFonts w:asciiTheme="minorHAnsi" w:hAnsiTheme="minorHAnsi" w:cstheme="minorHAnsi"/>
              </w:rPr>
            </w:pPr>
          </w:p>
        </w:tc>
      </w:tr>
      <w:tr w:rsidR="00987AA2" w:rsidRPr="005E324A" w14:paraId="646D585A" w14:textId="654E3B47" w:rsidTr="00987AA2">
        <w:tc>
          <w:tcPr>
            <w:tcW w:w="3545" w:type="dxa"/>
          </w:tcPr>
          <w:p w14:paraId="7BB0E7C7" w14:textId="5121D9B7" w:rsidR="00987AA2" w:rsidRPr="005E324A" w:rsidRDefault="00987AA2" w:rsidP="001160DD">
            <w:pPr>
              <w:rPr>
                <w:rFonts w:asciiTheme="minorHAnsi" w:eastAsia="Times New Roman" w:hAnsiTheme="minorHAnsi" w:cstheme="minorHAnsi"/>
                <w:bCs/>
                <w:iCs/>
                <w:lang w:eastAsia="en-GB"/>
              </w:rPr>
            </w:pPr>
            <w:r w:rsidRPr="005E324A">
              <w:rPr>
                <w:rFonts w:asciiTheme="minorHAnsi" w:eastAsia="Times New Roman" w:hAnsiTheme="minorHAnsi" w:cstheme="minorHAnsi"/>
                <w:bCs/>
                <w:iCs/>
                <w:lang w:eastAsia="en-GB"/>
              </w:rPr>
              <w:t xml:space="preserve">Is your data regularly analysed and reviewed to determine emerging patterns, </w:t>
            </w:r>
            <w:r w:rsidR="001160DD" w:rsidRPr="005E324A">
              <w:rPr>
                <w:rFonts w:asciiTheme="minorHAnsi" w:eastAsia="Times New Roman" w:hAnsiTheme="minorHAnsi" w:cstheme="minorHAnsi"/>
                <w:bCs/>
                <w:iCs/>
                <w:lang w:eastAsia="en-GB"/>
              </w:rPr>
              <w:t>trends,</w:t>
            </w:r>
            <w:r w:rsidRPr="005E324A">
              <w:rPr>
                <w:rFonts w:asciiTheme="minorHAnsi" w:eastAsia="Times New Roman" w:hAnsiTheme="minorHAnsi" w:cstheme="minorHAnsi"/>
                <w:bCs/>
                <w:iCs/>
                <w:lang w:eastAsia="en-GB"/>
              </w:rPr>
              <w:t xml:space="preserve"> or vulnerable groups?</w:t>
            </w:r>
          </w:p>
        </w:tc>
        <w:tc>
          <w:tcPr>
            <w:tcW w:w="3685" w:type="dxa"/>
          </w:tcPr>
          <w:p w14:paraId="4CB8B10F" w14:textId="77777777" w:rsidR="00987AA2" w:rsidRPr="005E324A" w:rsidRDefault="00987AA2" w:rsidP="001160DD">
            <w:pPr>
              <w:rPr>
                <w:rStyle w:val="Hyperlink"/>
                <w:rFonts w:asciiTheme="minorHAnsi" w:hAnsiTheme="minorHAnsi" w:cstheme="minorHAnsi"/>
              </w:rPr>
            </w:pPr>
          </w:p>
        </w:tc>
        <w:tc>
          <w:tcPr>
            <w:tcW w:w="3260" w:type="dxa"/>
          </w:tcPr>
          <w:p w14:paraId="0544F3D4" w14:textId="77777777" w:rsidR="00987AA2" w:rsidRPr="005E324A" w:rsidRDefault="00987AA2" w:rsidP="001160DD">
            <w:pPr>
              <w:rPr>
                <w:rStyle w:val="Hyperlink"/>
                <w:rFonts w:asciiTheme="minorHAnsi" w:hAnsiTheme="minorHAnsi" w:cstheme="minorHAnsi"/>
              </w:rPr>
            </w:pPr>
          </w:p>
        </w:tc>
      </w:tr>
      <w:tr w:rsidR="00987AA2" w:rsidRPr="005E324A" w14:paraId="25C5C555" w14:textId="27887E3B" w:rsidTr="00987AA2">
        <w:tc>
          <w:tcPr>
            <w:tcW w:w="3545" w:type="dxa"/>
          </w:tcPr>
          <w:p w14:paraId="51E34E9C" w14:textId="4F44E82C" w:rsidR="00987AA2" w:rsidRPr="005E324A" w:rsidRDefault="00987AA2" w:rsidP="001160DD">
            <w:pPr>
              <w:rPr>
                <w:rStyle w:val="Hyperlink"/>
                <w:rFonts w:asciiTheme="minorHAnsi" w:hAnsiTheme="minorHAnsi" w:cstheme="minorHAnsi"/>
              </w:rPr>
            </w:pPr>
            <w:r w:rsidRPr="005E324A">
              <w:rPr>
                <w:rFonts w:asciiTheme="minorHAnsi" w:eastAsia="Times New Roman" w:hAnsiTheme="minorHAnsi" w:cstheme="minorHAnsi"/>
                <w:bCs/>
                <w:iCs/>
                <w:lang w:eastAsia="en-GB"/>
              </w:rPr>
              <w:t>How is the data used to positively influence practice?</w:t>
            </w:r>
          </w:p>
        </w:tc>
        <w:tc>
          <w:tcPr>
            <w:tcW w:w="3685" w:type="dxa"/>
          </w:tcPr>
          <w:p w14:paraId="184B8F51" w14:textId="77777777" w:rsidR="00987AA2" w:rsidRPr="005E324A" w:rsidRDefault="00987AA2" w:rsidP="001160DD">
            <w:pPr>
              <w:rPr>
                <w:rStyle w:val="Hyperlink"/>
                <w:rFonts w:asciiTheme="minorHAnsi" w:hAnsiTheme="minorHAnsi" w:cstheme="minorHAnsi"/>
              </w:rPr>
            </w:pPr>
          </w:p>
        </w:tc>
        <w:tc>
          <w:tcPr>
            <w:tcW w:w="3260" w:type="dxa"/>
          </w:tcPr>
          <w:p w14:paraId="3A5F7061" w14:textId="77777777" w:rsidR="00987AA2" w:rsidRPr="005E324A" w:rsidRDefault="00987AA2" w:rsidP="001160DD">
            <w:pPr>
              <w:rPr>
                <w:rStyle w:val="Hyperlink"/>
                <w:rFonts w:asciiTheme="minorHAnsi" w:hAnsiTheme="minorHAnsi" w:cstheme="minorHAnsi"/>
              </w:rPr>
            </w:pPr>
          </w:p>
        </w:tc>
      </w:tr>
      <w:tr w:rsidR="00987AA2" w:rsidRPr="005E324A" w14:paraId="0CFC88BF" w14:textId="767E6D62" w:rsidTr="00987AA2">
        <w:tc>
          <w:tcPr>
            <w:tcW w:w="3545" w:type="dxa"/>
          </w:tcPr>
          <w:p w14:paraId="2F301C7B" w14:textId="5C79334D" w:rsidR="00987AA2" w:rsidRPr="005E324A" w:rsidRDefault="00987AA2" w:rsidP="001160DD">
            <w:pPr>
              <w:rPr>
                <w:rStyle w:val="Hyperlink"/>
                <w:rFonts w:asciiTheme="minorHAnsi" w:eastAsia="Times New Roman" w:hAnsiTheme="minorHAnsi" w:cstheme="minorHAnsi"/>
                <w:bCs/>
                <w:iCs/>
                <w:color w:val="auto"/>
                <w:u w:val="none"/>
                <w:lang w:eastAsia="en-GB"/>
              </w:rPr>
            </w:pPr>
            <w:r w:rsidRPr="005E324A">
              <w:rPr>
                <w:rFonts w:asciiTheme="minorHAnsi" w:eastAsia="Times New Roman" w:hAnsiTheme="minorHAnsi" w:cstheme="minorHAnsi"/>
                <w:bCs/>
                <w:iCs/>
                <w:lang w:eastAsia="en-GB"/>
              </w:rPr>
              <w:t>Are there systems in place for regularly reviewing data and its use / outcomes?</w:t>
            </w:r>
          </w:p>
        </w:tc>
        <w:tc>
          <w:tcPr>
            <w:tcW w:w="3685" w:type="dxa"/>
          </w:tcPr>
          <w:p w14:paraId="63C162EA" w14:textId="77777777" w:rsidR="00987AA2" w:rsidRPr="005E324A" w:rsidRDefault="00987AA2" w:rsidP="001160DD">
            <w:pPr>
              <w:rPr>
                <w:rStyle w:val="Hyperlink"/>
                <w:rFonts w:asciiTheme="minorHAnsi" w:hAnsiTheme="minorHAnsi" w:cstheme="minorHAnsi"/>
              </w:rPr>
            </w:pPr>
          </w:p>
        </w:tc>
        <w:tc>
          <w:tcPr>
            <w:tcW w:w="3260" w:type="dxa"/>
          </w:tcPr>
          <w:p w14:paraId="6B3752C4" w14:textId="77777777" w:rsidR="00987AA2" w:rsidRPr="005E324A" w:rsidRDefault="00987AA2" w:rsidP="001160DD">
            <w:pPr>
              <w:rPr>
                <w:rStyle w:val="Hyperlink"/>
                <w:rFonts w:asciiTheme="minorHAnsi" w:hAnsiTheme="minorHAnsi" w:cstheme="minorHAnsi"/>
              </w:rPr>
            </w:pPr>
          </w:p>
        </w:tc>
      </w:tr>
    </w:tbl>
    <w:p w14:paraId="01CB4823" w14:textId="77777777" w:rsidR="001B5868" w:rsidRPr="005E324A" w:rsidRDefault="001B5868" w:rsidP="001160DD">
      <w:pPr>
        <w:spacing w:line="240" w:lineRule="auto"/>
        <w:rPr>
          <w:rFonts w:asciiTheme="minorHAnsi" w:eastAsia="Times New Roman" w:hAnsiTheme="minorHAnsi" w:cstheme="minorHAnsi"/>
          <w:bCs/>
          <w:iCs/>
          <w:lang w:eastAsia="en-GB"/>
        </w:rPr>
      </w:pPr>
    </w:p>
    <w:tbl>
      <w:tblPr>
        <w:tblStyle w:val="TableGrid"/>
        <w:tblW w:w="10490" w:type="dxa"/>
        <w:tblInd w:w="-289" w:type="dxa"/>
        <w:tblLook w:val="04A0" w:firstRow="1" w:lastRow="0" w:firstColumn="1" w:lastColumn="0" w:noHBand="0" w:noVBand="1"/>
      </w:tblPr>
      <w:tblGrid>
        <w:gridCol w:w="3545"/>
        <w:gridCol w:w="3685"/>
        <w:gridCol w:w="3260"/>
      </w:tblGrid>
      <w:tr w:rsidR="00987AA2" w:rsidRPr="005E324A" w14:paraId="7648BE05" w14:textId="40B8F165" w:rsidTr="00987AA2">
        <w:tc>
          <w:tcPr>
            <w:tcW w:w="3545" w:type="dxa"/>
            <w:shd w:val="clear" w:color="auto" w:fill="F2F2F2" w:themeFill="background1" w:themeFillShade="F2"/>
          </w:tcPr>
          <w:p w14:paraId="3819F10E" w14:textId="05CBB508" w:rsidR="00987AA2" w:rsidRPr="005E324A" w:rsidRDefault="00987AA2" w:rsidP="001160DD">
            <w:pPr>
              <w:pStyle w:val="Heading1"/>
              <w:rPr>
                <w:rStyle w:val="Hyperlink"/>
                <w:rFonts w:asciiTheme="minorHAnsi" w:eastAsia="Times New Roman" w:hAnsiTheme="minorHAnsi" w:cstheme="minorHAnsi"/>
                <w:iCs/>
                <w:color w:val="auto"/>
                <w:u w:val="none"/>
                <w:lang w:eastAsia="en-GB"/>
              </w:rPr>
            </w:pPr>
            <w:bookmarkStart w:id="8" w:name="_Governance_–_key"/>
            <w:bookmarkEnd w:id="8"/>
            <w:r w:rsidRPr="005E324A">
              <w:rPr>
                <w:rFonts w:asciiTheme="minorHAnsi" w:eastAsia="Times New Roman" w:hAnsiTheme="minorHAnsi" w:cstheme="minorHAnsi"/>
                <w:lang w:eastAsia="en-GB"/>
              </w:rPr>
              <w:t>Governance – key questions</w:t>
            </w:r>
          </w:p>
        </w:tc>
        <w:tc>
          <w:tcPr>
            <w:tcW w:w="3685" w:type="dxa"/>
            <w:tcBorders>
              <w:top w:val="single" w:sz="4" w:space="0" w:color="auto"/>
            </w:tcBorders>
            <w:shd w:val="clear" w:color="auto" w:fill="F2F2F2" w:themeFill="background1" w:themeFillShade="F2"/>
          </w:tcPr>
          <w:p w14:paraId="2607049D" w14:textId="685FB247" w:rsidR="00987AA2" w:rsidRPr="005E324A" w:rsidRDefault="00987AA2" w:rsidP="001160DD">
            <w:pPr>
              <w:rPr>
                <w:rStyle w:val="Hyperlink"/>
                <w:rFonts w:asciiTheme="minorHAnsi" w:hAnsiTheme="minorHAnsi" w:cstheme="minorHAnsi"/>
                <w:b/>
                <w:bCs/>
                <w:color w:val="auto"/>
                <w:u w:val="none"/>
                <w:lang w:eastAsia="en-GB"/>
              </w:rPr>
            </w:pPr>
            <w:r w:rsidRPr="005E324A">
              <w:rPr>
                <w:rFonts w:asciiTheme="minorHAnsi" w:hAnsiTheme="minorHAnsi" w:cstheme="minorHAnsi"/>
                <w:b/>
                <w:bCs/>
                <w:lang w:eastAsia="en-GB"/>
              </w:rPr>
              <w:t>Comments / supporting evidence</w:t>
            </w:r>
          </w:p>
        </w:tc>
        <w:tc>
          <w:tcPr>
            <w:tcW w:w="3260" w:type="dxa"/>
            <w:tcBorders>
              <w:top w:val="single" w:sz="4" w:space="0" w:color="auto"/>
            </w:tcBorders>
            <w:shd w:val="clear" w:color="auto" w:fill="F2F2F2" w:themeFill="background1" w:themeFillShade="F2"/>
          </w:tcPr>
          <w:p w14:paraId="121194B3" w14:textId="5C7AE15D" w:rsidR="00987AA2" w:rsidRPr="005E324A" w:rsidRDefault="00987AA2" w:rsidP="001160DD">
            <w:pPr>
              <w:rPr>
                <w:rFonts w:asciiTheme="minorHAnsi" w:hAnsiTheme="minorHAnsi" w:cstheme="minorHAnsi"/>
                <w:b/>
                <w:bCs/>
                <w:lang w:eastAsia="en-GB"/>
              </w:rPr>
            </w:pPr>
            <w:r w:rsidRPr="005E324A">
              <w:rPr>
                <w:rFonts w:asciiTheme="minorHAnsi" w:hAnsiTheme="minorHAnsi" w:cstheme="minorHAnsi"/>
                <w:b/>
                <w:bCs/>
                <w:lang w:eastAsia="en-GB"/>
              </w:rPr>
              <w:t>Actions identified</w:t>
            </w:r>
          </w:p>
        </w:tc>
      </w:tr>
      <w:tr w:rsidR="00987AA2" w:rsidRPr="005E324A" w14:paraId="612DBA61" w14:textId="0A79D979" w:rsidTr="00987AA2">
        <w:tc>
          <w:tcPr>
            <w:tcW w:w="3545" w:type="dxa"/>
          </w:tcPr>
          <w:p w14:paraId="14160BEC" w14:textId="0A93E732" w:rsidR="00987AA2" w:rsidRPr="005E324A" w:rsidRDefault="00987AA2" w:rsidP="001160DD">
            <w:pPr>
              <w:rPr>
                <w:rStyle w:val="Hyperlink"/>
                <w:rFonts w:asciiTheme="minorHAnsi" w:eastAsia="Times New Roman" w:hAnsiTheme="minorHAnsi" w:cstheme="minorHAnsi"/>
                <w:bCs/>
                <w:iCs/>
                <w:color w:val="auto"/>
                <w:u w:val="none"/>
                <w:lang w:eastAsia="en-GB"/>
              </w:rPr>
            </w:pPr>
            <w:r w:rsidRPr="005E324A">
              <w:rPr>
                <w:rFonts w:asciiTheme="minorHAnsi" w:eastAsia="Times New Roman" w:hAnsiTheme="minorHAnsi" w:cstheme="minorHAnsi"/>
                <w:bCs/>
                <w:iCs/>
                <w:lang w:eastAsia="en-GB"/>
              </w:rPr>
              <w:t xml:space="preserve">How do governors ensure there is strategic oversight of safeguarding and that the response to harmful sexual behaviour and child on child abuse arrangements are effective? </w:t>
            </w:r>
          </w:p>
        </w:tc>
        <w:tc>
          <w:tcPr>
            <w:tcW w:w="3685" w:type="dxa"/>
          </w:tcPr>
          <w:p w14:paraId="2CD4221F" w14:textId="77777777" w:rsidR="00987AA2" w:rsidRPr="005E324A" w:rsidRDefault="00987AA2" w:rsidP="001160DD">
            <w:pPr>
              <w:rPr>
                <w:rStyle w:val="Hyperlink"/>
                <w:rFonts w:asciiTheme="minorHAnsi" w:hAnsiTheme="minorHAnsi" w:cstheme="minorHAnsi"/>
              </w:rPr>
            </w:pPr>
          </w:p>
        </w:tc>
        <w:tc>
          <w:tcPr>
            <w:tcW w:w="3260" w:type="dxa"/>
          </w:tcPr>
          <w:p w14:paraId="7F98A8C8" w14:textId="77777777" w:rsidR="00987AA2" w:rsidRPr="005E324A" w:rsidRDefault="00987AA2" w:rsidP="001160DD">
            <w:pPr>
              <w:rPr>
                <w:rStyle w:val="Hyperlink"/>
                <w:rFonts w:asciiTheme="minorHAnsi" w:hAnsiTheme="minorHAnsi" w:cstheme="minorHAnsi"/>
              </w:rPr>
            </w:pPr>
          </w:p>
        </w:tc>
      </w:tr>
      <w:tr w:rsidR="00987AA2" w:rsidRPr="005E324A" w14:paraId="44DD3AAC" w14:textId="7E3D634E" w:rsidTr="00987AA2">
        <w:tc>
          <w:tcPr>
            <w:tcW w:w="3545" w:type="dxa"/>
          </w:tcPr>
          <w:p w14:paraId="516CA377" w14:textId="7620C31B" w:rsidR="00987AA2" w:rsidRPr="005E324A" w:rsidRDefault="00987AA2" w:rsidP="001160DD">
            <w:pPr>
              <w:rPr>
                <w:rFonts w:asciiTheme="minorHAnsi" w:eastAsia="Times New Roman" w:hAnsiTheme="minorHAnsi" w:cstheme="minorHAnsi"/>
                <w:bCs/>
                <w:iCs/>
                <w:lang w:eastAsia="en-GB"/>
              </w:rPr>
            </w:pPr>
            <w:r w:rsidRPr="005E324A">
              <w:rPr>
                <w:rFonts w:asciiTheme="minorHAnsi" w:eastAsia="Times New Roman" w:hAnsiTheme="minorHAnsi" w:cstheme="minorHAnsi"/>
                <w:bCs/>
                <w:iCs/>
                <w:lang w:eastAsia="en-GB"/>
              </w:rPr>
              <w:t>Is safeguarding a regular item on governing body meeting agendas?</w:t>
            </w:r>
          </w:p>
        </w:tc>
        <w:tc>
          <w:tcPr>
            <w:tcW w:w="3685" w:type="dxa"/>
          </w:tcPr>
          <w:p w14:paraId="4FC7F3B5" w14:textId="77777777" w:rsidR="00987AA2" w:rsidRPr="005E324A" w:rsidRDefault="00987AA2" w:rsidP="001160DD">
            <w:pPr>
              <w:rPr>
                <w:rStyle w:val="Hyperlink"/>
                <w:rFonts w:asciiTheme="minorHAnsi" w:hAnsiTheme="minorHAnsi" w:cstheme="minorHAnsi"/>
              </w:rPr>
            </w:pPr>
          </w:p>
        </w:tc>
        <w:tc>
          <w:tcPr>
            <w:tcW w:w="3260" w:type="dxa"/>
          </w:tcPr>
          <w:p w14:paraId="14179A34" w14:textId="77777777" w:rsidR="00987AA2" w:rsidRPr="005E324A" w:rsidRDefault="00987AA2" w:rsidP="001160DD">
            <w:pPr>
              <w:rPr>
                <w:rStyle w:val="Hyperlink"/>
                <w:rFonts w:asciiTheme="minorHAnsi" w:hAnsiTheme="minorHAnsi" w:cstheme="minorHAnsi"/>
              </w:rPr>
            </w:pPr>
          </w:p>
        </w:tc>
      </w:tr>
      <w:tr w:rsidR="00987AA2" w:rsidRPr="005E324A" w14:paraId="6DE455F9" w14:textId="677BF717" w:rsidTr="00987AA2">
        <w:tc>
          <w:tcPr>
            <w:tcW w:w="3545" w:type="dxa"/>
          </w:tcPr>
          <w:p w14:paraId="32540124" w14:textId="246C923C" w:rsidR="00987AA2" w:rsidRPr="005E324A" w:rsidRDefault="00987AA2" w:rsidP="001160DD">
            <w:pPr>
              <w:rPr>
                <w:rStyle w:val="Hyperlink"/>
                <w:rFonts w:asciiTheme="minorHAnsi" w:eastAsia="Times New Roman" w:hAnsiTheme="minorHAnsi" w:cstheme="minorHAnsi"/>
                <w:bCs/>
                <w:iCs/>
                <w:color w:val="auto"/>
                <w:u w:val="none"/>
                <w:lang w:eastAsia="en-GB"/>
              </w:rPr>
            </w:pPr>
            <w:r w:rsidRPr="005E324A">
              <w:rPr>
                <w:rFonts w:asciiTheme="minorHAnsi" w:eastAsia="Times New Roman" w:hAnsiTheme="minorHAnsi" w:cstheme="minorHAnsi"/>
                <w:bCs/>
                <w:iCs/>
                <w:lang w:eastAsia="en-GB"/>
              </w:rPr>
              <w:t>Do Governors ensure the relevant HSB policy complies with the standards outlined on page</w:t>
            </w:r>
            <w:r w:rsidR="00D94A2C" w:rsidRPr="005E324A">
              <w:rPr>
                <w:rFonts w:asciiTheme="minorHAnsi" w:eastAsia="Times New Roman" w:hAnsiTheme="minorHAnsi" w:cstheme="minorHAnsi"/>
                <w:bCs/>
                <w:iCs/>
                <w:lang w:eastAsia="en-GB"/>
              </w:rPr>
              <w:t>s</w:t>
            </w:r>
            <w:r w:rsidRPr="005E324A">
              <w:rPr>
                <w:rFonts w:asciiTheme="minorHAnsi" w:eastAsia="Times New Roman" w:hAnsiTheme="minorHAnsi" w:cstheme="minorHAnsi"/>
                <w:bCs/>
                <w:iCs/>
                <w:lang w:eastAsia="en-GB"/>
              </w:rPr>
              <w:t xml:space="preserve"> </w:t>
            </w:r>
            <w:r w:rsidR="00A75CF6" w:rsidRPr="005E324A">
              <w:rPr>
                <w:rFonts w:asciiTheme="minorHAnsi" w:eastAsia="Times New Roman" w:hAnsiTheme="minorHAnsi" w:cstheme="minorHAnsi"/>
                <w:bCs/>
                <w:iCs/>
                <w:lang w:eastAsia="en-GB"/>
              </w:rPr>
              <w:t>4</w:t>
            </w:r>
            <w:r w:rsidR="00510A23">
              <w:rPr>
                <w:rFonts w:asciiTheme="minorHAnsi" w:eastAsia="Times New Roman" w:hAnsiTheme="minorHAnsi" w:cstheme="minorHAnsi"/>
                <w:bCs/>
                <w:iCs/>
                <w:lang w:eastAsia="en-GB"/>
              </w:rPr>
              <w:t>3</w:t>
            </w:r>
            <w:r w:rsidR="00A75CF6" w:rsidRPr="005E324A">
              <w:rPr>
                <w:rFonts w:asciiTheme="minorHAnsi" w:eastAsia="Times New Roman" w:hAnsiTheme="minorHAnsi" w:cstheme="minorHAnsi"/>
                <w:bCs/>
                <w:iCs/>
                <w:lang w:eastAsia="en-GB"/>
              </w:rPr>
              <w:t xml:space="preserve"> and 4</w:t>
            </w:r>
            <w:r w:rsidR="00510A23">
              <w:rPr>
                <w:rFonts w:asciiTheme="minorHAnsi" w:eastAsia="Times New Roman" w:hAnsiTheme="minorHAnsi" w:cstheme="minorHAnsi"/>
                <w:bCs/>
                <w:iCs/>
                <w:lang w:eastAsia="en-GB"/>
              </w:rPr>
              <w:t xml:space="preserve">4 </w:t>
            </w:r>
            <w:r w:rsidRPr="005E324A">
              <w:rPr>
                <w:rFonts w:asciiTheme="minorHAnsi" w:eastAsia="Times New Roman" w:hAnsiTheme="minorHAnsi" w:cstheme="minorHAnsi"/>
                <w:bCs/>
                <w:iCs/>
                <w:lang w:eastAsia="en-GB"/>
              </w:rPr>
              <w:t>of Keeping Children Safe in Education (DfE, 202</w:t>
            </w:r>
            <w:r w:rsidR="00510A23">
              <w:rPr>
                <w:rFonts w:asciiTheme="minorHAnsi" w:eastAsia="Times New Roman" w:hAnsiTheme="minorHAnsi" w:cstheme="minorHAnsi"/>
                <w:bCs/>
                <w:iCs/>
                <w:lang w:eastAsia="en-GB"/>
              </w:rPr>
              <w:t>4</w:t>
            </w:r>
            <w:r w:rsidRPr="005E324A">
              <w:rPr>
                <w:rFonts w:asciiTheme="minorHAnsi" w:eastAsia="Times New Roman" w:hAnsiTheme="minorHAnsi" w:cstheme="minorHAnsi"/>
                <w:bCs/>
                <w:iCs/>
                <w:lang w:eastAsia="en-GB"/>
              </w:rPr>
              <w:t>)?</w:t>
            </w:r>
          </w:p>
        </w:tc>
        <w:tc>
          <w:tcPr>
            <w:tcW w:w="3685" w:type="dxa"/>
          </w:tcPr>
          <w:p w14:paraId="5BBC9D1D" w14:textId="77777777" w:rsidR="00987AA2" w:rsidRPr="005E324A" w:rsidRDefault="00987AA2" w:rsidP="001160DD">
            <w:pPr>
              <w:rPr>
                <w:rStyle w:val="Hyperlink"/>
                <w:rFonts w:asciiTheme="minorHAnsi" w:hAnsiTheme="minorHAnsi" w:cstheme="minorHAnsi"/>
              </w:rPr>
            </w:pPr>
          </w:p>
        </w:tc>
        <w:tc>
          <w:tcPr>
            <w:tcW w:w="3260" w:type="dxa"/>
          </w:tcPr>
          <w:p w14:paraId="19C32CE3" w14:textId="77777777" w:rsidR="00987AA2" w:rsidRPr="005E324A" w:rsidRDefault="00987AA2" w:rsidP="001160DD">
            <w:pPr>
              <w:rPr>
                <w:rStyle w:val="Hyperlink"/>
                <w:rFonts w:asciiTheme="minorHAnsi" w:hAnsiTheme="minorHAnsi" w:cstheme="minorHAnsi"/>
              </w:rPr>
            </w:pPr>
          </w:p>
        </w:tc>
      </w:tr>
      <w:tr w:rsidR="00270989" w:rsidRPr="005E324A" w14:paraId="2B00BF90" w14:textId="77777777" w:rsidTr="00987AA2">
        <w:tc>
          <w:tcPr>
            <w:tcW w:w="3545" w:type="dxa"/>
          </w:tcPr>
          <w:p w14:paraId="66430463" w14:textId="0AB8D58B" w:rsidR="00270989" w:rsidRPr="005E324A" w:rsidRDefault="004F58C5" w:rsidP="001160DD">
            <w:pPr>
              <w:rPr>
                <w:rFonts w:asciiTheme="minorHAnsi" w:eastAsia="Times New Roman" w:hAnsiTheme="minorHAnsi" w:cstheme="minorHAnsi"/>
                <w:bCs/>
                <w:iCs/>
                <w:lang w:eastAsia="en-GB"/>
              </w:rPr>
            </w:pPr>
            <w:r w:rsidRPr="005E324A">
              <w:rPr>
                <w:rFonts w:asciiTheme="minorHAnsi" w:eastAsia="Times New Roman" w:hAnsiTheme="minorHAnsi" w:cstheme="minorHAnsi"/>
                <w:bCs/>
                <w:iCs/>
                <w:lang w:eastAsia="en-GB"/>
              </w:rPr>
              <w:t>Do governors ensure that the online safety</w:t>
            </w:r>
            <w:r w:rsidR="00F102E4" w:rsidRPr="005E324A">
              <w:rPr>
                <w:rFonts w:asciiTheme="minorHAnsi" w:eastAsia="Times New Roman" w:hAnsiTheme="minorHAnsi" w:cstheme="minorHAnsi"/>
                <w:bCs/>
                <w:iCs/>
                <w:lang w:eastAsia="en-GB"/>
              </w:rPr>
              <w:t xml:space="preserve"> policy / processes</w:t>
            </w:r>
            <w:r w:rsidRPr="005E324A">
              <w:rPr>
                <w:rFonts w:asciiTheme="minorHAnsi" w:eastAsia="Times New Roman" w:hAnsiTheme="minorHAnsi" w:cstheme="minorHAnsi"/>
                <w:bCs/>
                <w:iCs/>
                <w:lang w:eastAsia="en-GB"/>
              </w:rPr>
              <w:t xml:space="preserve">, and the filtering and monitoring arrangements comply with statutory </w:t>
            </w:r>
            <w:r w:rsidR="00F102E4" w:rsidRPr="005E324A">
              <w:rPr>
                <w:rFonts w:asciiTheme="minorHAnsi" w:eastAsia="Times New Roman" w:hAnsiTheme="minorHAnsi" w:cstheme="minorHAnsi"/>
                <w:bCs/>
                <w:iCs/>
                <w:lang w:eastAsia="en-GB"/>
              </w:rPr>
              <w:t>standards?</w:t>
            </w:r>
          </w:p>
        </w:tc>
        <w:tc>
          <w:tcPr>
            <w:tcW w:w="3685" w:type="dxa"/>
          </w:tcPr>
          <w:p w14:paraId="340C344A" w14:textId="77777777" w:rsidR="00270989" w:rsidRPr="005E324A" w:rsidRDefault="00270989" w:rsidP="001160DD">
            <w:pPr>
              <w:rPr>
                <w:rStyle w:val="Hyperlink"/>
                <w:rFonts w:asciiTheme="minorHAnsi" w:hAnsiTheme="minorHAnsi" w:cstheme="minorHAnsi"/>
              </w:rPr>
            </w:pPr>
          </w:p>
        </w:tc>
        <w:tc>
          <w:tcPr>
            <w:tcW w:w="3260" w:type="dxa"/>
          </w:tcPr>
          <w:p w14:paraId="533ECB0E" w14:textId="77777777" w:rsidR="00270989" w:rsidRPr="005E324A" w:rsidRDefault="00270989" w:rsidP="001160DD">
            <w:pPr>
              <w:rPr>
                <w:rStyle w:val="Hyperlink"/>
                <w:rFonts w:asciiTheme="minorHAnsi" w:hAnsiTheme="minorHAnsi" w:cstheme="minorHAnsi"/>
              </w:rPr>
            </w:pPr>
          </w:p>
        </w:tc>
      </w:tr>
      <w:tr w:rsidR="00987AA2" w:rsidRPr="005E324A" w14:paraId="4CFB7C67" w14:textId="75C30591" w:rsidTr="00987AA2">
        <w:tc>
          <w:tcPr>
            <w:tcW w:w="3545" w:type="dxa"/>
          </w:tcPr>
          <w:p w14:paraId="6BC315A2" w14:textId="5D3550D6" w:rsidR="00987AA2" w:rsidRPr="005E324A" w:rsidRDefault="00987AA2" w:rsidP="001160DD">
            <w:pPr>
              <w:rPr>
                <w:rFonts w:asciiTheme="minorHAnsi" w:eastAsia="Times New Roman" w:hAnsiTheme="minorHAnsi" w:cstheme="minorHAnsi"/>
                <w:bCs/>
                <w:iCs/>
                <w:lang w:eastAsia="en-GB"/>
              </w:rPr>
            </w:pPr>
            <w:r w:rsidRPr="005E324A">
              <w:rPr>
                <w:rFonts w:asciiTheme="minorHAnsi" w:eastAsia="Times New Roman" w:hAnsiTheme="minorHAnsi" w:cstheme="minorHAnsi"/>
                <w:bCs/>
                <w:iCs/>
                <w:lang w:eastAsia="en-GB"/>
              </w:rPr>
              <w:t xml:space="preserve">Does the Governing body / proprietors have regard to Part two and Part </w:t>
            </w:r>
            <w:r w:rsidR="00BE55E8" w:rsidRPr="005E324A">
              <w:rPr>
                <w:rFonts w:asciiTheme="minorHAnsi" w:eastAsia="Times New Roman" w:hAnsiTheme="minorHAnsi" w:cstheme="minorHAnsi"/>
                <w:bCs/>
                <w:iCs/>
                <w:lang w:eastAsia="en-GB"/>
              </w:rPr>
              <w:t>five</w:t>
            </w:r>
            <w:r w:rsidRPr="005E324A">
              <w:rPr>
                <w:rFonts w:asciiTheme="minorHAnsi" w:eastAsia="Times New Roman" w:hAnsiTheme="minorHAnsi" w:cstheme="minorHAnsi"/>
                <w:bCs/>
                <w:iCs/>
                <w:lang w:eastAsia="en-GB"/>
              </w:rPr>
              <w:t xml:space="preserve"> of Keeping Children Safe in Education (DfE, 202</w:t>
            </w:r>
            <w:r w:rsidR="00510A23">
              <w:rPr>
                <w:rFonts w:asciiTheme="minorHAnsi" w:eastAsia="Times New Roman" w:hAnsiTheme="minorHAnsi" w:cstheme="minorHAnsi"/>
                <w:bCs/>
                <w:iCs/>
                <w:lang w:eastAsia="en-GB"/>
              </w:rPr>
              <w:t>4</w:t>
            </w:r>
            <w:r w:rsidRPr="005E324A">
              <w:rPr>
                <w:rFonts w:asciiTheme="minorHAnsi" w:eastAsia="Times New Roman" w:hAnsiTheme="minorHAnsi" w:cstheme="minorHAnsi"/>
                <w:bCs/>
                <w:iCs/>
                <w:lang w:eastAsia="en-GB"/>
              </w:rPr>
              <w:t>)?</w:t>
            </w:r>
          </w:p>
        </w:tc>
        <w:tc>
          <w:tcPr>
            <w:tcW w:w="3685" w:type="dxa"/>
          </w:tcPr>
          <w:p w14:paraId="3621E283" w14:textId="77777777" w:rsidR="00987AA2" w:rsidRPr="005E324A" w:rsidRDefault="00987AA2" w:rsidP="001160DD">
            <w:pPr>
              <w:rPr>
                <w:rStyle w:val="Hyperlink"/>
                <w:rFonts w:asciiTheme="minorHAnsi" w:hAnsiTheme="minorHAnsi" w:cstheme="minorHAnsi"/>
              </w:rPr>
            </w:pPr>
          </w:p>
        </w:tc>
        <w:tc>
          <w:tcPr>
            <w:tcW w:w="3260" w:type="dxa"/>
          </w:tcPr>
          <w:p w14:paraId="55B9771F" w14:textId="77777777" w:rsidR="00987AA2" w:rsidRPr="005E324A" w:rsidRDefault="00987AA2" w:rsidP="001160DD">
            <w:pPr>
              <w:rPr>
                <w:rStyle w:val="Hyperlink"/>
                <w:rFonts w:asciiTheme="minorHAnsi" w:hAnsiTheme="minorHAnsi" w:cstheme="minorHAnsi"/>
              </w:rPr>
            </w:pPr>
          </w:p>
        </w:tc>
      </w:tr>
      <w:tr w:rsidR="00987AA2" w:rsidRPr="005E324A" w14:paraId="67EE7306" w14:textId="1981CA9D" w:rsidTr="00987AA2">
        <w:tc>
          <w:tcPr>
            <w:tcW w:w="3545" w:type="dxa"/>
          </w:tcPr>
          <w:p w14:paraId="66E059D3" w14:textId="6CB1DA1E" w:rsidR="00987AA2" w:rsidRPr="005E324A" w:rsidRDefault="00987AA2" w:rsidP="001160DD">
            <w:pPr>
              <w:rPr>
                <w:rStyle w:val="Hyperlink"/>
                <w:rFonts w:asciiTheme="minorHAnsi" w:eastAsia="Times New Roman" w:hAnsiTheme="minorHAnsi" w:cstheme="minorHAnsi"/>
                <w:bCs/>
                <w:iCs/>
                <w:color w:val="auto"/>
                <w:u w:val="none"/>
                <w:lang w:eastAsia="en-GB"/>
              </w:rPr>
            </w:pPr>
            <w:r w:rsidRPr="005E324A">
              <w:rPr>
                <w:rFonts w:asciiTheme="minorHAnsi" w:eastAsia="Times New Roman" w:hAnsiTheme="minorHAnsi" w:cstheme="minorHAnsi"/>
                <w:bCs/>
                <w:iCs/>
                <w:lang w:eastAsia="en-GB"/>
              </w:rPr>
              <w:t>Do Governors have relevant and regular training to enable them to support and challenge the Headteacher and / or Designated Lead on safeguarding matters, including HSB?</w:t>
            </w:r>
          </w:p>
        </w:tc>
        <w:tc>
          <w:tcPr>
            <w:tcW w:w="3685" w:type="dxa"/>
          </w:tcPr>
          <w:p w14:paraId="47E2EEC2" w14:textId="77777777" w:rsidR="00987AA2" w:rsidRPr="005E324A" w:rsidRDefault="00987AA2" w:rsidP="001160DD">
            <w:pPr>
              <w:rPr>
                <w:rStyle w:val="Hyperlink"/>
                <w:rFonts w:asciiTheme="minorHAnsi" w:hAnsiTheme="minorHAnsi" w:cstheme="minorHAnsi"/>
              </w:rPr>
            </w:pPr>
          </w:p>
        </w:tc>
        <w:tc>
          <w:tcPr>
            <w:tcW w:w="3260" w:type="dxa"/>
          </w:tcPr>
          <w:p w14:paraId="23469F96" w14:textId="77777777" w:rsidR="00987AA2" w:rsidRPr="005E324A" w:rsidRDefault="00987AA2" w:rsidP="001160DD">
            <w:pPr>
              <w:rPr>
                <w:rStyle w:val="Hyperlink"/>
                <w:rFonts w:asciiTheme="minorHAnsi" w:hAnsiTheme="minorHAnsi" w:cstheme="minorHAnsi"/>
              </w:rPr>
            </w:pPr>
          </w:p>
        </w:tc>
      </w:tr>
      <w:tr w:rsidR="00987AA2" w:rsidRPr="005E324A" w14:paraId="4EE14C66" w14:textId="5C067A79" w:rsidTr="00987AA2">
        <w:tc>
          <w:tcPr>
            <w:tcW w:w="3545" w:type="dxa"/>
          </w:tcPr>
          <w:p w14:paraId="41BF9242" w14:textId="58431F4D" w:rsidR="00987AA2" w:rsidRPr="005E324A" w:rsidRDefault="00987AA2" w:rsidP="001160DD">
            <w:pPr>
              <w:rPr>
                <w:rStyle w:val="Hyperlink"/>
                <w:rFonts w:asciiTheme="minorHAnsi" w:hAnsiTheme="minorHAnsi" w:cstheme="minorHAnsi"/>
                <w:color w:val="auto"/>
                <w:u w:val="none"/>
                <w:lang w:eastAsia="en-GB"/>
              </w:rPr>
            </w:pPr>
            <w:r w:rsidRPr="005E324A">
              <w:rPr>
                <w:rFonts w:asciiTheme="minorHAnsi" w:eastAsia="Times New Roman" w:hAnsiTheme="minorHAnsi" w:cstheme="minorHAnsi"/>
                <w:bCs/>
                <w:iCs/>
                <w:lang w:eastAsia="en-GB"/>
              </w:rPr>
              <w:t>Do Governors receive regular reports about harmful sexual behaviour, including the number of incidents that have been reported and the action the setting takes?</w:t>
            </w:r>
          </w:p>
        </w:tc>
        <w:tc>
          <w:tcPr>
            <w:tcW w:w="3685" w:type="dxa"/>
          </w:tcPr>
          <w:p w14:paraId="6D5AC916" w14:textId="77777777" w:rsidR="00987AA2" w:rsidRPr="005E324A" w:rsidRDefault="00987AA2" w:rsidP="001160DD">
            <w:pPr>
              <w:rPr>
                <w:rStyle w:val="Hyperlink"/>
                <w:rFonts w:asciiTheme="minorHAnsi" w:hAnsiTheme="minorHAnsi" w:cstheme="minorHAnsi"/>
              </w:rPr>
            </w:pPr>
          </w:p>
        </w:tc>
        <w:tc>
          <w:tcPr>
            <w:tcW w:w="3260" w:type="dxa"/>
          </w:tcPr>
          <w:p w14:paraId="7F9548C6" w14:textId="77777777" w:rsidR="00987AA2" w:rsidRPr="005E324A" w:rsidRDefault="00987AA2" w:rsidP="001160DD">
            <w:pPr>
              <w:rPr>
                <w:rStyle w:val="Hyperlink"/>
                <w:rFonts w:asciiTheme="minorHAnsi" w:hAnsiTheme="minorHAnsi" w:cstheme="minorHAnsi"/>
              </w:rPr>
            </w:pPr>
          </w:p>
        </w:tc>
      </w:tr>
      <w:tr w:rsidR="00987AA2" w:rsidRPr="005E324A" w14:paraId="2F00941C" w14:textId="3D53E1E5" w:rsidTr="00987AA2">
        <w:tc>
          <w:tcPr>
            <w:tcW w:w="3545" w:type="dxa"/>
            <w:shd w:val="clear" w:color="auto" w:fill="F2F2F2" w:themeFill="background1" w:themeFillShade="F2"/>
          </w:tcPr>
          <w:p w14:paraId="10B2B4BD" w14:textId="1E4188BE" w:rsidR="00987AA2" w:rsidRPr="005E324A" w:rsidRDefault="00987AA2" w:rsidP="001160DD">
            <w:pPr>
              <w:pStyle w:val="Heading1"/>
              <w:rPr>
                <w:rStyle w:val="Hyperlink"/>
                <w:rFonts w:asciiTheme="minorHAnsi" w:eastAsia="Times New Roman" w:hAnsiTheme="minorHAnsi" w:cstheme="minorHAnsi"/>
                <w:iCs/>
                <w:color w:val="auto"/>
                <w:u w:val="none"/>
                <w:lang w:eastAsia="en-GB"/>
              </w:rPr>
            </w:pPr>
            <w:bookmarkStart w:id="9" w:name="_Designated/Deputy_Safeguarding_Lead"/>
            <w:bookmarkEnd w:id="9"/>
            <w:r w:rsidRPr="005E324A">
              <w:rPr>
                <w:rFonts w:asciiTheme="minorHAnsi" w:eastAsia="Times New Roman" w:hAnsiTheme="minorHAnsi" w:cstheme="minorHAnsi"/>
                <w:lang w:eastAsia="en-GB"/>
              </w:rPr>
              <w:lastRenderedPageBreak/>
              <w:t>Designated/Deputy Safeguarding Lead (DSL/DDSL) knowledge and training – key questions</w:t>
            </w:r>
          </w:p>
        </w:tc>
        <w:tc>
          <w:tcPr>
            <w:tcW w:w="3685" w:type="dxa"/>
            <w:tcBorders>
              <w:top w:val="single" w:sz="4" w:space="0" w:color="auto"/>
            </w:tcBorders>
            <w:shd w:val="clear" w:color="auto" w:fill="F2F2F2" w:themeFill="background1" w:themeFillShade="F2"/>
          </w:tcPr>
          <w:p w14:paraId="679A8C2D" w14:textId="62D8F920" w:rsidR="00987AA2" w:rsidRPr="005E324A" w:rsidRDefault="00987AA2" w:rsidP="001160DD">
            <w:pPr>
              <w:rPr>
                <w:rStyle w:val="Hyperlink"/>
                <w:rFonts w:asciiTheme="minorHAnsi" w:hAnsiTheme="minorHAnsi" w:cstheme="minorHAnsi"/>
                <w:b/>
                <w:bCs/>
                <w:color w:val="auto"/>
                <w:u w:val="none"/>
                <w:lang w:eastAsia="en-GB"/>
              </w:rPr>
            </w:pPr>
            <w:r w:rsidRPr="005E324A">
              <w:rPr>
                <w:rFonts w:asciiTheme="minorHAnsi" w:hAnsiTheme="minorHAnsi" w:cstheme="minorHAnsi"/>
                <w:b/>
                <w:bCs/>
                <w:lang w:eastAsia="en-GB"/>
              </w:rPr>
              <w:t>Comments / supporting evidence</w:t>
            </w:r>
          </w:p>
        </w:tc>
        <w:tc>
          <w:tcPr>
            <w:tcW w:w="3260" w:type="dxa"/>
            <w:tcBorders>
              <w:top w:val="single" w:sz="4" w:space="0" w:color="auto"/>
            </w:tcBorders>
            <w:shd w:val="clear" w:color="auto" w:fill="F2F2F2" w:themeFill="background1" w:themeFillShade="F2"/>
          </w:tcPr>
          <w:p w14:paraId="560DDD2A" w14:textId="1C28DC37" w:rsidR="00987AA2" w:rsidRPr="005E324A" w:rsidRDefault="00987AA2" w:rsidP="001160DD">
            <w:pPr>
              <w:rPr>
                <w:rFonts w:asciiTheme="minorHAnsi" w:hAnsiTheme="minorHAnsi" w:cstheme="minorHAnsi"/>
                <w:b/>
                <w:bCs/>
                <w:lang w:eastAsia="en-GB"/>
              </w:rPr>
            </w:pPr>
            <w:r w:rsidRPr="005E324A">
              <w:rPr>
                <w:rFonts w:asciiTheme="minorHAnsi" w:hAnsiTheme="minorHAnsi" w:cstheme="minorHAnsi"/>
                <w:b/>
                <w:bCs/>
                <w:lang w:eastAsia="en-GB"/>
              </w:rPr>
              <w:t>Actions identified</w:t>
            </w:r>
          </w:p>
        </w:tc>
      </w:tr>
      <w:tr w:rsidR="00987AA2" w:rsidRPr="005E324A" w14:paraId="1C8276EB" w14:textId="2217965B" w:rsidTr="00987AA2">
        <w:tc>
          <w:tcPr>
            <w:tcW w:w="3545" w:type="dxa"/>
          </w:tcPr>
          <w:p w14:paraId="443EB004" w14:textId="0A1160A5" w:rsidR="00987AA2" w:rsidRPr="005E324A" w:rsidRDefault="00987AA2" w:rsidP="001160DD">
            <w:pPr>
              <w:rPr>
                <w:rStyle w:val="Hyperlink"/>
                <w:rFonts w:asciiTheme="minorHAnsi" w:eastAsia="Times New Roman" w:hAnsiTheme="minorHAnsi" w:cstheme="minorHAnsi"/>
                <w:bCs/>
                <w:iCs/>
                <w:color w:val="auto"/>
                <w:u w:val="none"/>
                <w:lang w:eastAsia="en-GB"/>
              </w:rPr>
            </w:pPr>
            <w:r w:rsidRPr="005E324A">
              <w:rPr>
                <w:rFonts w:asciiTheme="minorHAnsi" w:eastAsia="Times New Roman" w:hAnsiTheme="minorHAnsi" w:cstheme="minorHAnsi"/>
                <w:bCs/>
                <w:iCs/>
                <w:lang w:eastAsia="en-GB"/>
              </w:rPr>
              <w:t>Has the DSL/DDSL accessed training to understand HSB and be confident in both distinguishing and categorising sexualised behaviour?</w:t>
            </w:r>
          </w:p>
        </w:tc>
        <w:tc>
          <w:tcPr>
            <w:tcW w:w="3685" w:type="dxa"/>
          </w:tcPr>
          <w:p w14:paraId="33F36BFC" w14:textId="77777777" w:rsidR="00987AA2" w:rsidRPr="005E324A" w:rsidRDefault="00987AA2" w:rsidP="001160DD">
            <w:pPr>
              <w:rPr>
                <w:rStyle w:val="Hyperlink"/>
                <w:rFonts w:asciiTheme="minorHAnsi" w:hAnsiTheme="minorHAnsi" w:cstheme="minorHAnsi"/>
              </w:rPr>
            </w:pPr>
          </w:p>
        </w:tc>
        <w:tc>
          <w:tcPr>
            <w:tcW w:w="3260" w:type="dxa"/>
          </w:tcPr>
          <w:p w14:paraId="7DEFF8CC" w14:textId="77777777" w:rsidR="00987AA2" w:rsidRPr="005E324A" w:rsidRDefault="00987AA2" w:rsidP="001160DD">
            <w:pPr>
              <w:rPr>
                <w:rStyle w:val="Hyperlink"/>
                <w:rFonts w:asciiTheme="minorHAnsi" w:hAnsiTheme="minorHAnsi" w:cstheme="minorHAnsi"/>
              </w:rPr>
            </w:pPr>
          </w:p>
        </w:tc>
      </w:tr>
      <w:tr w:rsidR="00987AA2" w:rsidRPr="005E324A" w14:paraId="0EBD22BC" w14:textId="7F1FCC3A" w:rsidTr="00987AA2">
        <w:tc>
          <w:tcPr>
            <w:tcW w:w="3545" w:type="dxa"/>
          </w:tcPr>
          <w:p w14:paraId="5418DD14" w14:textId="37EB8436" w:rsidR="00987AA2" w:rsidRPr="005E324A" w:rsidRDefault="00987AA2" w:rsidP="001160DD">
            <w:pPr>
              <w:rPr>
                <w:rStyle w:val="Hyperlink"/>
                <w:rFonts w:asciiTheme="minorHAnsi" w:eastAsia="Times New Roman" w:hAnsiTheme="minorHAnsi" w:cstheme="minorHAnsi"/>
                <w:bCs/>
                <w:iCs/>
                <w:color w:val="auto"/>
                <w:u w:val="none"/>
                <w:lang w:eastAsia="en-GB"/>
              </w:rPr>
            </w:pPr>
            <w:r w:rsidRPr="005E324A">
              <w:rPr>
                <w:rFonts w:asciiTheme="minorHAnsi" w:eastAsia="Times New Roman" w:hAnsiTheme="minorHAnsi" w:cstheme="minorHAnsi"/>
                <w:bCs/>
                <w:iCs/>
                <w:lang w:eastAsia="en-GB"/>
              </w:rPr>
              <w:t xml:space="preserve">Does the DSL/DDSL understand child on child abuse, including an awareness of the groups of </w:t>
            </w:r>
            <w:r w:rsidR="003E0ACB" w:rsidRPr="005E324A">
              <w:rPr>
                <w:rFonts w:asciiTheme="minorHAnsi" w:eastAsia="Times New Roman" w:hAnsiTheme="minorHAnsi" w:cstheme="minorHAnsi"/>
                <w:bCs/>
                <w:iCs/>
                <w:lang w:eastAsia="en-GB"/>
              </w:rPr>
              <w:t>CYP</w:t>
            </w:r>
            <w:r w:rsidRPr="005E324A">
              <w:rPr>
                <w:rFonts w:asciiTheme="minorHAnsi" w:eastAsia="Times New Roman" w:hAnsiTheme="minorHAnsi" w:cstheme="minorHAnsi"/>
                <w:bCs/>
                <w:iCs/>
                <w:lang w:eastAsia="en-GB"/>
              </w:rPr>
              <w:t xml:space="preserve"> that are more vulnerable to abuse than their peers, such as girls, LGBTQ pupils or CYP with SEND?</w:t>
            </w:r>
          </w:p>
        </w:tc>
        <w:tc>
          <w:tcPr>
            <w:tcW w:w="3685" w:type="dxa"/>
          </w:tcPr>
          <w:p w14:paraId="58E61B96" w14:textId="77777777" w:rsidR="00987AA2" w:rsidRPr="005E324A" w:rsidRDefault="00987AA2" w:rsidP="001160DD">
            <w:pPr>
              <w:rPr>
                <w:rStyle w:val="Hyperlink"/>
                <w:rFonts w:asciiTheme="minorHAnsi" w:hAnsiTheme="minorHAnsi" w:cstheme="minorHAnsi"/>
              </w:rPr>
            </w:pPr>
          </w:p>
        </w:tc>
        <w:tc>
          <w:tcPr>
            <w:tcW w:w="3260" w:type="dxa"/>
          </w:tcPr>
          <w:p w14:paraId="01EAD3CC" w14:textId="77777777" w:rsidR="00987AA2" w:rsidRPr="005E324A" w:rsidRDefault="00987AA2" w:rsidP="001160DD">
            <w:pPr>
              <w:rPr>
                <w:rStyle w:val="Hyperlink"/>
                <w:rFonts w:asciiTheme="minorHAnsi" w:hAnsiTheme="minorHAnsi" w:cstheme="minorHAnsi"/>
              </w:rPr>
            </w:pPr>
          </w:p>
        </w:tc>
      </w:tr>
      <w:tr w:rsidR="00987AA2" w:rsidRPr="005E324A" w14:paraId="6425D2A3" w14:textId="44501A64" w:rsidTr="00987AA2">
        <w:tc>
          <w:tcPr>
            <w:tcW w:w="3545" w:type="dxa"/>
          </w:tcPr>
          <w:p w14:paraId="08EA4697" w14:textId="6E6BE4BE" w:rsidR="00987AA2" w:rsidRPr="005E324A" w:rsidRDefault="00987AA2" w:rsidP="001160DD">
            <w:pPr>
              <w:rPr>
                <w:rStyle w:val="Hyperlink"/>
                <w:rFonts w:asciiTheme="minorHAnsi" w:eastAsia="Times New Roman" w:hAnsiTheme="minorHAnsi" w:cstheme="minorHAnsi"/>
                <w:bCs/>
                <w:iCs/>
                <w:color w:val="auto"/>
                <w:u w:val="none"/>
                <w:lang w:eastAsia="en-GB"/>
              </w:rPr>
            </w:pPr>
            <w:r w:rsidRPr="005E324A">
              <w:rPr>
                <w:rFonts w:asciiTheme="minorHAnsi" w:eastAsia="Times New Roman" w:hAnsiTheme="minorHAnsi" w:cstheme="minorHAnsi"/>
                <w:bCs/>
                <w:iCs/>
                <w:lang w:eastAsia="en-GB"/>
              </w:rPr>
              <w:t>Is the DSL/DDSL familiar with the definitions of sexual violence offences and sexual harassment, and the subsequent actions that should be taken following a report of a particular offence?</w:t>
            </w:r>
          </w:p>
        </w:tc>
        <w:tc>
          <w:tcPr>
            <w:tcW w:w="3685" w:type="dxa"/>
          </w:tcPr>
          <w:p w14:paraId="1EA2BC7D" w14:textId="77777777" w:rsidR="00987AA2" w:rsidRPr="005E324A" w:rsidRDefault="00987AA2" w:rsidP="001160DD">
            <w:pPr>
              <w:rPr>
                <w:rStyle w:val="Hyperlink"/>
                <w:rFonts w:asciiTheme="minorHAnsi" w:hAnsiTheme="minorHAnsi" w:cstheme="minorHAnsi"/>
              </w:rPr>
            </w:pPr>
          </w:p>
        </w:tc>
        <w:tc>
          <w:tcPr>
            <w:tcW w:w="3260" w:type="dxa"/>
          </w:tcPr>
          <w:p w14:paraId="501158A7" w14:textId="77777777" w:rsidR="00987AA2" w:rsidRPr="005E324A" w:rsidRDefault="00987AA2" w:rsidP="001160DD">
            <w:pPr>
              <w:rPr>
                <w:rStyle w:val="Hyperlink"/>
                <w:rFonts w:asciiTheme="minorHAnsi" w:hAnsiTheme="minorHAnsi" w:cstheme="minorHAnsi"/>
              </w:rPr>
            </w:pPr>
          </w:p>
        </w:tc>
      </w:tr>
      <w:tr w:rsidR="00987AA2" w:rsidRPr="005E324A" w14:paraId="07838A51" w14:textId="3BEB290D" w:rsidTr="00987AA2">
        <w:tc>
          <w:tcPr>
            <w:tcW w:w="3545" w:type="dxa"/>
          </w:tcPr>
          <w:p w14:paraId="1A0E9F25" w14:textId="6053BEC1" w:rsidR="00987AA2" w:rsidRPr="005E324A" w:rsidRDefault="00987AA2" w:rsidP="001160DD">
            <w:pPr>
              <w:rPr>
                <w:rFonts w:asciiTheme="minorHAnsi" w:eastAsia="Times New Roman" w:hAnsiTheme="minorHAnsi" w:cstheme="minorHAnsi"/>
                <w:bCs/>
                <w:iCs/>
                <w:lang w:eastAsia="en-GB"/>
              </w:rPr>
            </w:pPr>
            <w:r w:rsidRPr="005E324A">
              <w:rPr>
                <w:rFonts w:asciiTheme="minorHAnsi" w:eastAsia="Times New Roman" w:hAnsiTheme="minorHAnsi" w:cstheme="minorHAnsi"/>
                <w:bCs/>
                <w:iCs/>
                <w:lang w:eastAsia="en-GB"/>
              </w:rPr>
              <w:t>Is the DSL prepared to confidently respond to incidents before they occur?</w:t>
            </w:r>
          </w:p>
        </w:tc>
        <w:tc>
          <w:tcPr>
            <w:tcW w:w="3685" w:type="dxa"/>
          </w:tcPr>
          <w:p w14:paraId="3DFBFF72" w14:textId="77777777" w:rsidR="00987AA2" w:rsidRPr="005E324A" w:rsidRDefault="00987AA2" w:rsidP="001160DD">
            <w:pPr>
              <w:rPr>
                <w:rStyle w:val="Hyperlink"/>
                <w:rFonts w:asciiTheme="minorHAnsi" w:hAnsiTheme="minorHAnsi" w:cstheme="minorHAnsi"/>
              </w:rPr>
            </w:pPr>
          </w:p>
        </w:tc>
        <w:tc>
          <w:tcPr>
            <w:tcW w:w="3260" w:type="dxa"/>
          </w:tcPr>
          <w:p w14:paraId="47929BFB" w14:textId="77777777" w:rsidR="00987AA2" w:rsidRPr="005E324A" w:rsidRDefault="00987AA2" w:rsidP="001160DD">
            <w:pPr>
              <w:rPr>
                <w:rStyle w:val="Hyperlink"/>
                <w:rFonts w:asciiTheme="minorHAnsi" w:hAnsiTheme="minorHAnsi" w:cstheme="minorHAnsi"/>
              </w:rPr>
            </w:pPr>
          </w:p>
        </w:tc>
      </w:tr>
      <w:tr w:rsidR="00987AA2" w:rsidRPr="005E324A" w14:paraId="7FFBA95F" w14:textId="3A98F904" w:rsidTr="00987AA2">
        <w:tc>
          <w:tcPr>
            <w:tcW w:w="3545" w:type="dxa"/>
          </w:tcPr>
          <w:p w14:paraId="5C5DE6FE" w14:textId="04A95360" w:rsidR="00987AA2" w:rsidRPr="005E324A" w:rsidRDefault="00987AA2" w:rsidP="001160DD">
            <w:pPr>
              <w:rPr>
                <w:rStyle w:val="Hyperlink"/>
                <w:rFonts w:asciiTheme="minorHAnsi" w:eastAsia="Times New Roman" w:hAnsiTheme="minorHAnsi" w:cstheme="minorHAnsi"/>
                <w:bCs/>
                <w:iCs/>
                <w:color w:val="auto"/>
                <w:u w:val="none"/>
                <w:lang w:eastAsia="en-GB"/>
              </w:rPr>
            </w:pPr>
            <w:r w:rsidRPr="005E324A">
              <w:rPr>
                <w:rFonts w:asciiTheme="minorHAnsi" w:eastAsia="Times New Roman" w:hAnsiTheme="minorHAnsi" w:cstheme="minorHAnsi"/>
                <w:bCs/>
                <w:iCs/>
                <w:lang w:eastAsia="en-GB"/>
              </w:rPr>
              <w:t>Does the DSL take a lead role in each incident of harmful sexual behaviour?</w:t>
            </w:r>
          </w:p>
        </w:tc>
        <w:tc>
          <w:tcPr>
            <w:tcW w:w="3685" w:type="dxa"/>
          </w:tcPr>
          <w:p w14:paraId="19738680" w14:textId="77777777" w:rsidR="00987AA2" w:rsidRPr="005E324A" w:rsidRDefault="00987AA2" w:rsidP="001160DD">
            <w:pPr>
              <w:rPr>
                <w:rStyle w:val="Hyperlink"/>
                <w:rFonts w:asciiTheme="minorHAnsi" w:hAnsiTheme="minorHAnsi" w:cstheme="minorHAnsi"/>
              </w:rPr>
            </w:pPr>
          </w:p>
        </w:tc>
        <w:tc>
          <w:tcPr>
            <w:tcW w:w="3260" w:type="dxa"/>
          </w:tcPr>
          <w:p w14:paraId="1995EAFE" w14:textId="77777777" w:rsidR="00987AA2" w:rsidRPr="005E324A" w:rsidRDefault="00987AA2" w:rsidP="001160DD">
            <w:pPr>
              <w:rPr>
                <w:rStyle w:val="Hyperlink"/>
                <w:rFonts w:asciiTheme="minorHAnsi" w:hAnsiTheme="minorHAnsi" w:cstheme="minorHAnsi"/>
              </w:rPr>
            </w:pPr>
          </w:p>
        </w:tc>
      </w:tr>
      <w:tr w:rsidR="00987AA2" w:rsidRPr="005E324A" w14:paraId="1FB1702B" w14:textId="6421A45D" w:rsidTr="00987AA2">
        <w:tc>
          <w:tcPr>
            <w:tcW w:w="3545" w:type="dxa"/>
          </w:tcPr>
          <w:p w14:paraId="749DAFA6" w14:textId="0DCE12FC" w:rsidR="00987AA2" w:rsidRPr="005E324A" w:rsidRDefault="00987AA2" w:rsidP="001160DD">
            <w:pPr>
              <w:rPr>
                <w:rStyle w:val="Hyperlink"/>
                <w:rFonts w:asciiTheme="minorHAnsi" w:eastAsia="Times New Roman" w:hAnsiTheme="minorHAnsi" w:cstheme="minorHAnsi"/>
                <w:bCs/>
                <w:iCs/>
                <w:color w:val="auto"/>
                <w:u w:val="none"/>
                <w:lang w:eastAsia="en-GB"/>
              </w:rPr>
            </w:pPr>
            <w:r w:rsidRPr="005E324A">
              <w:rPr>
                <w:rFonts w:asciiTheme="minorHAnsi" w:eastAsia="Times New Roman" w:hAnsiTheme="minorHAnsi" w:cstheme="minorHAnsi"/>
                <w:bCs/>
                <w:iCs/>
                <w:lang w:eastAsia="en-GB"/>
              </w:rPr>
              <w:t>Has the DSL/DDSL read the relevant guidance and policies in relation to responding to HSB?</w:t>
            </w:r>
          </w:p>
        </w:tc>
        <w:tc>
          <w:tcPr>
            <w:tcW w:w="3685" w:type="dxa"/>
          </w:tcPr>
          <w:p w14:paraId="6068632C" w14:textId="77777777" w:rsidR="00987AA2" w:rsidRPr="005E324A" w:rsidRDefault="00987AA2" w:rsidP="001160DD">
            <w:pPr>
              <w:rPr>
                <w:rStyle w:val="Hyperlink"/>
                <w:rFonts w:asciiTheme="minorHAnsi" w:hAnsiTheme="minorHAnsi" w:cstheme="minorHAnsi"/>
              </w:rPr>
            </w:pPr>
          </w:p>
        </w:tc>
        <w:tc>
          <w:tcPr>
            <w:tcW w:w="3260" w:type="dxa"/>
          </w:tcPr>
          <w:p w14:paraId="79AB6A35" w14:textId="77777777" w:rsidR="00987AA2" w:rsidRPr="005E324A" w:rsidRDefault="00987AA2" w:rsidP="001160DD">
            <w:pPr>
              <w:rPr>
                <w:rStyle w:val="Hyperlink"/>
                <w:rFonts w:asciiTheme="minorHAnsi" w:hAnsiTheme="minorHAnsi" w:cstheme="minorHAnsi"/>
              </w:rPr>
            </w:pPr>
          </w:p>
        </w:tc>
      </w:tr>
      <w:tr w:rsidR="00987AA2" w:rsidRPr="005E324A" w14:paraId="4C176055" w14:textId="6CA57187" w:rsidTr="00987AA2">
        <w:tc>
          <w:tcPr>
            <w:tcW w:w="3545" w:type="dxa"/>
          </w:tcPr>
          <w:p w14:paraId="06F596A9" w14:textId="4BFCB446" w:rsidR="00987AA2" w:rsidRPr="005E324A" w:rsidRDefault="00987AA2" w:rsidP="001160DD">
            <w:pPr>
              <w:rPr>
                <w:rStyle w:val="Hyperlink"/>
                <w:rFonts w:asciiTheme="minorHAnsi" w:eastAsia="Times New Roman" w:hAnsiTheme="minorHAnsi" w:cstheme="minorHAnsi"/>
                <w:bCs/>
                <w:iCs/>
                <w:color w:val="auto"/>
                <w:u w:val="none"/>
                <w:lang w:eastAsia="en-GB"/>
              </w:rPr>
            </w:pPr>
            <w:r w:rsidRPr="005E324A">
              <w:rPr>
                <w:rFonts w:asciiTheme="minorHAnsi" w:eastAsia="Times New Roman" w:hAnsiTheme="minorHAnsi" w:cstheme="minorHAnsi"/>
                <w:bCs/>
                <w:iCs/>
                <w:lang w:eastAsia="en-GB"/>
              </w:rPr>
              <w:t>Is the DSL aware of how to respond to incidents of sharing nudes and semi-nudes and of the guidance on this issue?</w:t>
            </w:r>
          </w:p>
        </w:tc>
        <w:tc>
          <w:tcPr>
            <w:tcW w:w="3685" w:type="dxa"/>
          </w:tcPr>
          <w:p w14:paraId="16A17BCF" w14:textId="77777777" w:rsidR="00987AA2" w:rsidRPr="005E324A" w:rsidRDefault="00987AA2" w:rsidP="001160DD">
            <w:pPr>
              <w:rPr>
                <w:rStyle w:val="Hyperlink"/>
                <w:rFonts w:asciiTheme="minorHAnsi" w:hAnsiTheme="minorHAnsi" w:cstheme="minorHAnsi"/>
              </w:rPr>
            </w:pPr>
          </w:p>
        </w:tc>
        <w:tc>
          <w:tcPr>
            <w:tcW w:w="3260" w:type="dxa"/>
          </w:tcPr>
          <w:p w14:paraId="22014819" w14:textId="77777777" w:rsidR="00987AA2" w:rsidRPr="005E324A" w:rsidRDefault="00987AA2" w:rsidP="001160DD">
            <w:pPr>
              <w:rPr>
                <w:rStyle w:val="Hyperlink"/>
                <w:rFonts w:asciiTheme="minorHAnsi" w:hAnsiTheme="minorHAnsi" w:cstheme="minorHAnsi"/>
              </w:rPr>
            </w:pPr>
          </w:p>
        </w:tc>
      </w:tr>
    </w:tbl>
    <w:p w14:paraId="26E09465" w14:textId="77777777" w:rsidR="004233F0" w:rsidRPr="005E324A" w:rsidRDefault="004233F0" w:rsidP="001160DD">
      <w:pPr>
        <w:spacing w:line="240" w:lineRule="auto"/>
        <w:rPr>
          <w:rFonts w:asciiTheme="minorHAnsi" w:eastAsia="Times New Roman" w:hAnsiTheme="minorHAnsi" w:cstheme="minorHAnsi"/>
          <w:bCs/>
          <w:iCs/>
          <w:lang w:eastAsia="en-GB"/>
        </w:rPr>
      </w:pPr>
    </w:p>
    <w:tbl>
      <w:tblPr>
        <w:tblStyle w:val="TableGrid"/>
        <w:tblW w:w="10490" w:type="dxa"/>
        <w:tblInd w:w="-289" w:type="dxa"/>
        <w:tblLook w:val="04A0" w:firstRow="1" w:lastRow="0" w:firstColumn="1" w:lastColumn="0" w:noHBand="0" w:noVBand="1"/>
      </w:tblPr>
      <w:tblGrid>
        <w:gridCol w:w="3545"/>
        <w:gridCol w:w="3685"/>
        <w:gridCol w:w="3260"/>
      </w:tblGrid>
      <w:tr w:rsidR="00987AA2" w:rsidRPr="005E324A" w14:paraId="4D0E6E58" w14:textId="3DD7C78E" w:rsidTr="00987AA2">
        <w:tc>
          <w:tcPr>
            <w:tcW w:w="3545" w:type="dxa"/>
            <w:shd w:val="clear" w:color="auto" w:fill="F2F2F2" w:themeFill="background1" w:themeFillShade="F2"/>
          </w:tcPr>
          <w:p w14:paraId="31163526" w14:textId="63A887BA" w:rsidR="00987AA2" w:rsidRPr="005E324A" w:rsidRDefault="00987AA2" w:rsidP="001160DD">
            <w:pPr>
              <w:pStyle w:val="Heading1"/>
              <w:rPr>
                <w:rStyle w:val="Hyperlink"/>
                <w:rFonts w:asciiTheme="minorHAnsi" w:eastAsia="Times New Roman" w:hAnsiTheme="minorHAnsi" w:cstheme="minorHAnsi"/>
                <w:iCs/>
                <w:color w:val="auto"/>
                <w:u w:val="none"/>
                <w:lang w:eastAsia="en-GB"/>
              </w:rPr>
            </w:pPr>
            <w:bookmarkStart w:id="10" w:name="_Wider_staff_knowledge"/>
            <w:bookmarkEnd w:id="10"/>
            <w:r w:rsidRPr="005E324A">
              <w:rPr>
                <w:rFonts w:asciiTheme="minorHAnsi" w:eastAsia="Times New Roman" w:hAnsiTheme="minorHAnsi" w:cstheme="minorHAnsi"/>
                <w:lang w:eastAsia="en-GB"/>
              </w:rPr>
              <w:t>Wider staff knowledge and training</w:t>
            </w:r>
          </w:p>
        </w:tc>
        <w:tc>
          <w:tcPr>
            <w:tcW w:w="3685" w:type="dxa"/>
            <w:tcBorders>
              <w:top w:val="single" w:sz="4" w:space="0" w:color="auto"/>
            </w:tcBorders>
            <w:shd w:val="clear" w:color="auto" w:fill="F2F2F2" w:themeFill="background1" w:themeFillShade="F2"/>
          </w:tcPr>
          <w:p w14:paraId="2B934D6F" w14:textId="0465D893" w:rsidR="00987AA2" w:rsidRPr="005E324A" w:rsidRDefault="00987AA2" w:rsidP="001160DD">
            <w:pPr>
              <w:rPr>
                <w:rStyle w:val="Hyperlink"/>
                <w:rFonts w:asciiTheme="minorHAnsi" w:hAnsiTheme="minorHAnsi" w:cstheme="minorHAnsi"/>
                <w:b/>
                <w:bCs/>
                <w:color w:val="auto"/>
                <w:u w:val="none"/>
                <w:lang w:eastAsia="en-GB"/>
              </w:rPr>
            </w:pPr>
            <w:r w:rsidRPr="005E324A">
              <w:rPr>
                <w:rFonts w:asciiTheme="minorHAnsi" w:hAnsiTheme="minorHAnsi" w:cstheme="minorHAnsi"/>
                <w:b/>
                <w:bCs/>
                <w:lang w:eastAsia="en-GB"/>
              </w:rPr>
              <w:t>Comments / supporting evidence</w:t>
            </w:r>
          </w:p>
        </w:tc>
        <w:tc>
          <w:tcPr>
            <w:tcW w:w="3260" w:type="dxa"/>
            <w:tcBorders>
              <w:top w:val="single" w:sz="4" w:space="0" w:color="auto"/>
            </w:tcBorders>
            <w:shd w:val="clear" w:color="auto" w:fill="F2F2F2" w:themeFill="background1" w:themeFillShade="F2"/>
          </w:tcPr>
          <w:p w14:paraId="1A0F6E00" w14:textId="4F7F526F" w:rsidR="00987AA2" w:rsidRPr="005E324A" w:rsidRDefault="00987AA2" w:rsidP="001160DD">
            <w:pPr>
              <w:rPr>
                <w:rFonts w:asciiTheme="minorHAnsi" w:hAnsiTheme="minorHAnsi" w:cstheme="minorHAnsi"/>
                <w:b/>
                <w:bCs/>
                <w:lang w:eastAsia="en-GB"/>
              </w:rPr>
            </w:pPr>
            <w:r w:rsidRPr="005E324A">
              <w:rPr>
                <w:rFonts w:asciiTheme="minorHAnsi" w:hAnsiTheme="minorHAnsi" w:cstheme="minorHAnsi"/>
                <w:b/>
                <w:bCs/>
                <w:lang w:eastAsia="en-GB"/>
              </w:rPr>
              <w:t>Actions identified</w:t>
            </w:r>
          </w:p>
        </w:tc>
      </w:tr>
      <w:tr w:rsidR="00987AA2" w:rsidRPr="005E324A" w14:paraId="007BD2F9" w14:textId="244915FD" w:rsidTr="00987AA2">
        <w:tc>
          <w:tcPr>
            <w:tcW w:w="3545" w:type="dxa"/>
          </w:tcPr>
          <w:p w14:paraId="3DAC09B3" w14:textId="720479E7" w:rsidR="00987AA2" w:rsidRPr="005E324A" w:rsidRDefault="00987AA2" w:rsidP="001160DD">
            <w:pPr>
              <w:rPr>
                <w:rStyle w:val="Hyperlink"/>
                <w:rFonts w:asciiTheme="minorHAnsi" w:eastAsia="Times New Roman" w:hAnsiTheme="minorHAnsi" w:cstheme="minorHAnsi"/>
                <w:bCs/>
                <w:iCs/>
                <w:color w:val="auto"/>
                <w:u w:val="none"/>
                <w:lang w:eastAsia="en-GB"/>
              </w:rPr>
            </w:pPr>
            <w:r w:rsidRPr="005E324A">
              <w:rPr>
                <w:rFonts w:asciiTheme="minorHAnsi" w:eastAsia="Times New Roman" w:hAnsiTheme="minorHAnsi" w:cstheme="minorHAnsi"/>
                <w:bCs/>
                <w:iCs/>
                <w:lang w:eastAsia="en-GB"/>
              </w:rPr>
              <w:t>Do all staff receive regular and relevant training on how to recognise harmful sexual behaviour and how to report it? Has the quality and content of the staff training programme been reviewed to ensure it adequately covers this topic?</w:t>
            </w:r>
          </w:p>
        </w:tc>
        <w:tc>
          <w:tcPr>
            <w:tcW w:w="3685" w:type="dxa"/>
          </w:tcPr>
          <w:p w14:paraId="0BFCE8CE" w14:textId="77777777" w:rsidR="00987AA2" w:rsidRPr="005E324A" w:rsidRDefault="00987AA2" w:rsidP="001160DD">
            <w:pPr>
              <w:rPr>
                <w:rStyle w:val="Hyperlink"/>
                <w:rFonts w:asciiTheme="minorHAnsi" w:hAnsiTheme="minorHAnsi" w:cstheme="minorHAnsi"/>
              </w:rPr>
            </w:pPr>
          </w:p>
        </w:tc>
        <w:tc>
          <w:tcPr>
            <w:tcW w:w="3260" w:type="dxa"/>
          </w:tcPr>
          <w:p w14:paraId="22DD5970" w14:textId="77777777" w:rsidR="00987AA2" w:rsidRPr="005E324A" w:rsidRDefault="00987AA2" w:rsidP="001160DD">
            <w:pPr>
              <w:rPr>
                <w:rStyle w:val="Hyperlink"/>
                <w:rFonts w:asciiTheme="minorHAnsi" w:hAnsiTheme="minorHAnsi" w:cstheme="minorHAnsi"/>
              </w:rPr>
            </w:pPr>
          </w:p>
        </w:tc>
      </w:tr>
      <w:tr w:rsidR="00987AA2" w:rsidRPr="005E324A" w14:paraId="07E056CC" w14:textId="1372E4BC" w:rsidTr="00987AA2">
        <w:tc>
          <w:tcPr>
            <w:tcW w:w="3545" w:type="dxa"/>
          </w:tcPr>
          <w:p w14:paraId="29594D69" w14:textId="6126A057" w:rsidR="00987AA2" w:rsidRPr="005E324A" w:rsidRDefault="00987AA2" w:rsidP="001160DD">
            <w:pPr>
              <w:rPr>
                <w:rStyle w:val="Hyperlink"/>
                <w:rFonts w:asciiTheme="minorHAnsi" w:eastAsia="Times New Roman" w:hAnsiTheme="minorHAnsi" w:cstheme="minorHAnsi"/>
                <w:bCs/>
                <w:iCs/>
                <w:color w:val="auto"/>
                <w:u w:val="none"/>
                <w:lang w:eastAsia="en-GB"/>
              </w:rPr>
            </w:pPr>
            <w:r w:rsidRPr="005E324A">
              <w:rPr>
                <w:rFonts w:asciiTheme="minorHAnsi" w:eastAsia="Times New Roman" w:hAnsiTheme="minorHAnsi" w:cstheme="minorHAnsi"/>
                <w:bCs/>
                <w:iCs/>
                <w:lang w:eastAsia="en-GB"/>
              </w:rPr>
              <w:t>Have staff had training on handling reports/disclosures sensitively?</w:t>
            </w:r>
          </w:p>
        </w:tc>
        <w:tc>
          <w:tcPr>
            <w:tcW w:w="3685" w:type="dxa"/>
          </w:tcPr>
          <w:p w14:paraId="61FB7C67" w14:textId="77777777" w:rsidR="00987AA2" w:rsidRPr="005E324A" w:rsidRDefault="00987AA2" w:rsidP="001160DD">
            <w:pPr>
              <w:rPr>
                <w:rStyle w:val="Hyperlink"/>
                <w:rFonts w:asciiTheme="minorHAnsi" w:hAnsiTheme="minorHAnsi" w:cstheme="minorHAnsi"/>
              </w:rPr>
            </w:pPr>
          </w:p>
        </w:tc>
        <w:tc>
          <w:tcPr>
            <w:tcW w:w="3260" w:type="dxa"/>
          </w:tcPr>
          <w:p w14:paraId="39BDC6BB" w14:textId="77777777" w:rsidR="00987AA2" w:rsidRPr="005E324A" w:rsidRDefault="00987AA2" w:rsidP="001160DD">
            <w:pPr>
              <w:rPr>
                <w:rStyle w:val="Hyperlink"/>
                <w:rFonts w:asciiTheme="minorHAnsi" w:hAnsiTheme="minorHAnsi" w:cstheme="minorHAnsi"/>
              </w:rPr>
            </w:pPr>
          </w:p>
        </w:tc>
      </w:tr>
      <w:tr w:rsidR="00987AA2" w:rsidRPr="005E324A" w14:paraId="6A09AD19" w14:textId="61F1B1C4" w:rsidTr="00987AA2">
        <w:tc>
          <w:tcPr>
            <w:tcW w:w="3545" w:type="dxa"/>
          </w:tcPr>
          <w:p w14:paraId="446E83F6" w14:textId="55AABDF7" w:rsidR="00987AA2" w:rsidRPr="005E324A" w:rsidRDefault="00987AA2" w:rsidP="001160DD">
            <w:pPr>
              <w:rPr>
                <w:rStyle w:val="Hyperlink"/>
                <w:rFonts w:asciiTheme="minorHAnsi" w:eastAsia="Times New Roman" w:hAnsiTheme="minorHAnsi" w:cstheme="minorHAnsi"/>
                <w:bCs/>
                <w:iCs/>
                <w:color w:val="auto"/>
                <w:u w:val="none"/>
                <w:lang w:eastAsia="en-GB"/>
              </w:rPr>
            </w:pPr>
            <w:r w:rsidRPr="005E324A">
              <w:rPr>
                <w:rFonts w:asciiTheme="minorHAnsi" w:eastAsia="Times New Roman" w:hAnsiTheme="minorHAnsi" w:cstheme="minorHAnsi"/>
                <w:bCs/>
                <w:iCs/>
                <w:lang w:eastAsia="en-GB"/>
              </w:rPr>
              <w:t>Have staff had training on handling reports/disclosures of sharing nudes and semi nudes?</w:t>
            </w:r>
          </w:p>
        </w:tc>
        <w:tc>
          <w:tcPr>
            <w:tcW w:w="3685" w:type="dxa"/>
          </w:tcPr>
          <w:p w14:paraId="5EC94284" w14:textId="77777777" w:rsidR="00987AA2" w:rsidRPr="005E324A" w:rsidRDefault="00987AA2" w:rsidP="001160DD">
            <w:pPr>
              <w:rPr>
                <w:rStyle w:val="Hyperlink"/>
                <w:rFonts w:asciiTheme="minorHAnsi" w:hAnsiTheme="minorHAnsi" w:cstheme="minorHAnsi"/>
              </w:rPr>
            </w:pPr>
          </w:p>
        </w:tc>
        <w:tc>
          <w:tcPr>
            <w:tcW w:w="3260" w:type="dxa"/>
          </w:tcPr>
          <w:p w14:paraId="103D95B5" w14:textId="77777777" w:rsidR="00987AA2" w:rsidRPr="005E324A" w:rsidRDefault="00987AA2" w:rsidP="001160DD">
            <w:pPr>
              <w:rPr>
                <w:rStyle w:val="Hyperlink"/>
                <w:rFonts w:asciiTheme="minorHAnsi" w:hAnsiTheme="minorHAnsi" w:cstheme="minorHAnsi"/>
              </w:rPr>
            </w:pPr>
          </w:p>
        </w:tc>
      </w:tr>
      <w:tr w:rsidR="00987AA2" w:rsidRPr="005E324A" w14:paraId="44EAC0D2" w14:textId="6877EC31" w:rsidTr="00987AA2">
        <w:tc>
          <w:tcPr>
            <w:tcW w:w="3545" w:type="dxa"/>
          </w:tcPr>
          <w:p w14:paraId="2775832B" w14:textId="56F71B3C" w:rsidR="00987AA2" w:rsidRPr="005E324A" w:rsidRDefault="00987AA2" w:rsidP="001160DD">
            <w:pPr>
              <w:rPr>
                <w:rStyle w:val="Hyperlink"/>
                <w:rFonts w:asciiTheme="minorHAnsi" w:eastAsia="Times New Roman" w:hAnsiTheme="minorHAnsi" w:cstheme="minorHAnsi"/>
                <w:bCs/>
                <w:iCs/>
                <w:color w:val="auto"/>
                <w:u w:val="none"/>
                <w:lang w:eastAsia="en-GB"/>
              </w:rPr>
            </w:pPr>
            <w:r w:rsidRPr="005E324A">
              <w:rPr>
                <w:rFonts w:asciiTheme="minorHAnsi" w:eastAsia="Times New Roman" w:hAnsiTheme="minorHAnsi" w:cstheme="minorHAnsi"/>
                <w:bCs/>
                <w:iCs/>
                <w:lang w:eastAsia="en-GB"/>
              </w:rPr>
              <w:t>How do you evidence staff training and their understanding of your policies and procedures?</w:t>
            </w:r>
          </w:p>
        </w:tc>
        <w:tc>
          <w:tcPr>
            <w:tcW w:w="3685" w:type="dxa"/>
          </w:tcPr>
          <w:p w14:paraId="6235CC48" w14:textId="77777777" w:rsidR="00987AA2" w:rsidRPr="005E324A" w:rsidRDefault="00987AA2" w:rsidP="001160DD">
            <w:pPr>
              <w:rPr>
                <w:rStyle w:val="Hyperlink"/>
                <w:rFonts w:asciiTheme="minorHAnsi" w:hAnsiTheme="minorHAnsi" w:cstheme="minorHAnsi"/>
              </w:rPr>
            </w:pPr>
          </w:p>
        </w:tc>
        <w:tc>
          <w:tcPr>
            <w:tcW w:w="3260" w:type="dxa"/>
          </w:tcPr>
          <w:p w14:paraId="5BACFECC" w14:textId="77777777" w:rsidR="00987AA2" w:rsidRPr="005E324A" w:rsidRDefault="00987AA2" w:rsidP="001160DD">
            <w:pPr>
              <w:rPr>
                <w:rStyle w:val="Hyperlink"/>
                <w:rFonts w:asciiTheme="minorHAnsi" w:hAnsiTheme="minorHAnsi" w:cstheme="minorHAnsi"/>
              </w:rPr>
            </w:pPr>
          </w:p>
        </w:tc>
      </w:tr>
      <w:tr w:rsidR="00987AA2" w:rsidRPr="005E324A" w14:paraId="4F68857C" w14:textId="3BA5BE3D" w:rsidTr="00987AA2">
        <w:tc>
          <w:tcPr>
            <w:tcW w:w="3545" w:type="dxa"/>
          </w:tcPr>
          <w:p w14:paraId="43219645" w14:textId="0C12DFEB" w:rsidR="00987AA2" w:rsidRPr="005E324A" w:rsidRDefault="00987AA2" w:rsidP="001160DD">
            <w:pPr>
              <w:rPr>
                <w:rFonts w:asciiTheme="minorHAnsi" w:eastAsia="Times New Roman" w:hAnsiTheme="minorHAnsi" w:cstheme="minorHAnsi"/>
                <w:bCs/>
                <w:iCs/>
                <w:lang w:eastAsia="en-GB"/>
              </w:rPr>
            </w:pPr>
            <w:r w:rsidRPr="005E324A">
              <w:rPr>
                <w:rFonts w:asciiTheme="minorHAnsi" w:eastAsia="Times New Roman" w:hAnsiTheme="minorHAnsi" w:cstheme="minorHAnsi"/>
                <w:bCs/>
                <w:iCs/>
                <w:lang w:eastAsia="en-GB"/>
              </w:rPr>
              <w:lastRenderedPageBreak/>
              <w:t>How do you check the effectiveness of training and staff understanding?</w:t>
            </w:r>
          </w:p>
        </w:tc>
        <w:tc>
          <w:tcPr>
            <w:tcW w:w="3685" w:type="dxa"/>
          </w:tcPr>
          <w:p w14:paraId="7A8EB2A6" w14:textId="77777777" w:rsidR="00987AA2" w:rsidRPr="005E324A" w:rsidRDefault="00987AA2" w:rsidP="001160DD">
            <w:pPr>
              <w:rPr>
                <w:rStyle w:val="Hyperlink"/>
                <w:rFonts w:asciiTheme="minorHAnsi" w:hAnsiTheme="minorHAnsi" w:cstheme="minorHAnsi"/>
              </w:rPr>
            </w:pPr>
          </w:p>
        </w:tc>
        <w:tc>
          <w:tcPr>
            <w:tcW w:w="3260" w:type="dxa"/>
          </w:tcPr>
          <w:p w14:paraId="607FF516" w14:textId="77777777" w:rsidR="00987AA2" w:rsidRPr="005E324A" w:rsidRDefault="00987AA2" w:rsidP="001160DD">
            <w:pPr>
              <w:rPr>
                <w:rStyle w:val="Hyperlink"/>
                <w:rFonts w:asciiTheme="minorHAnsi" w:hAnsiTheme="minorHAnsi" w:cstheme="minorHAnsi"/>
              </w:rPr>
            </w:pPr>
          </w:p>
        </w:tc>
      </w:tr>
    </w:tbl>
    <w:p w14:paraId="302F6393" w14:textId="77777777" w:rsidR="00984849" w:rsidRPr="005E324A" w:rsidRDefault="00984849" w:rsidP="001160DD">
      <w:pPr>
        <w:spacing w:line="240" w:lineRule="auto"/>
        <w:rPr>
          <w:rFonts w:asciiTheme="minorHAnsi" w:eastAsia="Times New Roman" w:hAnsiTheme="minorHAnsi" w:cstheme="minorHAnsi"/>
          <w:bCs/>
          <w:iCs/>
          <w:lang w:eastAsia="en-GB"/>
        </w:rPr>
      </w:pPr>
    </w:p>
    <w:tbl>
      <w:tblPr>
        <w:tblStyle w:val="TableGrid"/>
        <w:tblW w:w="10490" w:type="dxa"/>
        <w:tblInd w:w="-289" w:type="dxa"/>
        <w:tblLook w:val="04A0" w:firstRow="1" w:lastRow="0" w:firstColumn="1" w:lastColumn="0" w:noHBand="0" w:noVBand="1"/>
      </w:tblPr>
      <w:tblGrid>
        <w:gridCol w:w="3545"/>
        <w:gridCol w:w="3685"/>
        <w:gridCol w:w="3260"/>
      </w:tblGrid>
      <w:tr w:rsidR="00987AA2" w:rsidRPr="005E324A" w14:paraId="274053BB" w14:textId="35515C69" w:rsidTr="00987AA2">
        <w:tc>
          <w:tcPr>
            <w:tcW w:w="3545" w:type="dxa"/>
            <w:shd w:val="clear" w:color="auto" w:fill="F2F2F2" w:themeFill="background1" w:themeFillShade="F2"/>
          </w:tcPr>
          <w:p w14:paraId="7DCD3662" w14:textId="13D8FE66" w:rsidR="00987AA2" w:rsidRPr="005E324A" w:rsidRDefault="00987AA2" w:rsidP="001160DD">
            <w:pPr>
              <w:pStyle w:val="Heading1"/>
              <w:rPr>
                <w:rStyle w:val="Hyperlink"/>
                <w:rFonts w:asciiTheme="minorHAnsi" w:eastAsia="Times New Roman" w:hAnsiTheme="minorHAnsi" w:cstheme="minorHAnsi"/>
                <w:iCs/>
                <w:color w:val="auto"/>
                <w:u w:val="none"/>
                <w:lang w:eastAsia="en-GB"/>
              </w:rPr>
            </w:pPr>
            <w:bookmarkStart w:id="11" w:name="_Responding_to_HSB"/>
            <w:bookmarkEnd w:id="11"/>
            <w:r w:rsidRPr="005E324A">
              <w:rPr>
                <w:rFonts w:asciiTheme="minorHAnsi" w:eastAsia="Times New Roman" w:hAnsiTheme="minorHAnsi" w:cstheme="minorHAnsi"/>
                <w:lang w:eastAsia="en-GB"/>
              </w:rPr>
              <w:t>Responding to HSB incidents – key questions</w:t>
            </w:r>
          </w:p>
        </w:tc>
        <w:tc>
          <w:tcPr>
            <w:tcW w:w="3685" w:type="dxa"/>
            <w:tcBorders>
              <w:top w:val="single" w:sz="4" w:space="0" w:color="auto"/>
            </w:tcBorders>
            <w:shd w:val="clear" w:color="auto" w:fill="F2F2F2" w:themeFill="background1" w:themeFillShade="F2"/>
          </w:tcPr>
          <w:p w14:paraId="1E7FC8A0" w14:textId="35CD9843" w:rsidR="00987AA2" w:rsidRPr="005E324A" w:rsidRDefault="00987AA2" w:rsidP="001160DD">
            <w:pPr>
              <w:rPr>
                <w:rStyle w:val="Hyperlink"/>
                <w:rFonts w:asciiTheme="minorHAnsi" w:hAnsiTheme="minorHAnsi" w:cstheme="minorHAnsi"/>
                <w:b/>
                <w:bCs/>
                <w:color w:val="auto"/>
                <w:u w:val="none"/>
                <w:lang w:eastAsia="en-GB"/>
              </w:rPr>
            </w:pPr>
            <w:r w:rsidRPr="005E324A">
              <w:rPr>
                <w:rFonts w:asciiTheme="minorHAnsi" w:hAnsiTheme="minorHAnsi" w:cstheme="minorHAnsi"/>
                <w:b/>
                <w:bCs/>
                <w:lang w:eastAsia="en-GB"/>
              </w:rPr>
              <w:t>Comments / supporting evidence</w:t>
            </w:r>
          </w:p>
        </w:tc>
        <w:tc>
          <w:tcPr>
            <w:tcW w:w="3260" w:type="dxa"/>
            <w:tcBorders>
              <w:top w:val="single" w:sz="4" w:space="0" w:color="auto"/>
            </w:tcBorders>
            <w:shd w:val="clear" w:color="auto" w:fill="F2F2F2" w:themeFill="background1" w:themeFillShade="F2"/>
          </w:tcPr>
          <w:p w14:paraId="0D52F207" w14:textId="6F043FD1" w:rsidR="00987AA2" w:rsidRPr="005E324A" w:rsidRDefault="00987AA2" w:rsidP="001160DD">
            <w:pPr>
              <w:rPr>
                <w:rFonts w:asciiTheme="minorHAnsi" w:hAnsiTheme="minorHAnsi" w:cstheme="minorHAnsi"/>
                <w:b/>
                <w:bCs/>
                <w:lang w:eastAsia="en-GB"/>
              </w:rPr>
            </w:pPr>
            <w:r w:rsidRPr="005E324A">
              <w:rPr>
                <w:rFonts w:asciiTheme="minorHAnsi" w:hAnsiTheme="minorHAnsi" w:cstheme="minorHAnsi"/>
                <w:b/>
                <w:bCs/>
                <w:lang w:eastAsia="en-GB"/>
              </w:rPr>
              <w:t>Actions identified</w:t>
            </w:r>
          </w:p>
        </w:tc>
      </w:tr>
      <w:tr w:rsidR="00987AA2" w:rsidRPr="005E324A" w14:paraId="50C9628A" w14:textId="268E6A56" w:rsidTr="00987AA2">
        <w:tc>
          <w:tcPr>
            <w:tcW w:w="3545" w:type="dxa"/>
          </w:tcPr>
          <w:p w14:paraId="69D8E9D9" w14:textId="68F3BDD1" w:rsidR="00987AA2" w:rsidRPr="005E324A" w:rsidRDefault="00987AA2" w:rsidP="001160DD">
            <w:pPr>
              <w:rPr>
                <w:rStyle w:val="Hyperlink"/>
                <w:rFonts w:asciiTheme="minorHAnsi" w:hAnsiTheme="minorHAnsi" w:cstheme="minorHAnsi"/>
              </w:rPr>
            </w:pPr>
            <w:r w:rsidRPr="005E324A">
              <w:rPr>
                <w:rFonts w:asciiTheme="minorHAnsi" w:eastAsia="Times New Roman" w:hAnsiTheme="minorHAnsi" w:cstheme="minorHAnsi"/>
                <w:bCs/>
                <w:iCs/>
                <w:lang w:eastAsia="en-GB"/>
              </w:rPr>
              <w:t>How are the needs of the victim kept central to decision making, and how are their wishes respected (as far as possible within the limits of the statutory framework), during a response to an incident?</w:t>
            </w:r>
          </w:p>
        </w:tc>
        <w:tc>
          <w:tcPr>
            <w:tcW w:w="3685" w:type="dxa"/>
          </w:tcPr>
          <w:p w14:paraId="41901D86" w14:textId="77777777" w:rsidR="00987AA2" w:rsidRPr="005E324A" w:rsidRDefault="00987AA2" w:rsidP="001160DD">
            <w:pPr>
              <w:rPr>
                <w:rStyle w:val="Hyperlink"/>
                <w:rFonts w:asciiTheme="minorHAnsi" w:hAnsiTheme="minorHAnsi" w:cstheme="minorHAnsi"/>
              </w:rPr>
            </w:pPr>
          </w:p>
        </w:tc>
        <w:tc>
          <w:tcPr>
            <w:tcW w:w="3260" w:type="dxa"/>
          </w:tcPr>
          <w:p w14:paraId="40921FD6" w14:textId="77777777" w:rsidR="00987AA2" w:rsidRPr="005E324A" w:rsidRDefault="00987AA2" w:rsidP="001160DD">
            <w:pPr>
              <w:rPr>
                <w:rStyle w:val="Hyperlink"/>
                <w:rFonts w:asciiTheme="minorHAnsi" w:hAnsiTheme="minorHAnsi" w:cstheme="minorHAnsi"/>
              </w:rPr>
            </w:pPr>
          </w:p>
        </w:tc>
      </w:tr>
      <w:tr w:rsidR="00987AA2" w:rsidRPr="005E324A" w14:paraId="72A3C06C" w14:textId="75513A74" w:rsidTr="00987AA2">
        <w:tc>
          <w:tcPr>
            <w:tcW w:w="3545" w:type="dxa"/>
          </w:tcPr>
          <w:p w14:paraId="58D61F33" w14:textId="489C4F43" w:rsidR="00987AA2" w:rsidRPr="005E324A" w:rsidRDefault="00987AA2" w:rsidP="001160DD">
            <w:pPr>
              <w:rPr>
                <w:rStyle w:val="Hyperlink"/>
                <w:rFonts w:asciiTheme="minorHAnsi" w:hAnsiTheme="minorHAnsi" w:cstheme="minorHAnsi"/>
              </w:rPr>
            </w:pPr>
            <w:r w:rsidRPr="005E324A">
              <w:rPr>
                <w:rFonts w:asciiTheme="minorHAnsi" w:eastAsia="Times New Roman" w:hAnsiTheme="minorHAnsi" w:cstheme="minorHAnsi"/>
                <w:bCs/>
                <w:iCs/>
                <w:lang w:eastAsia="en-GB"/>
              </w:rPr>
              <w:t>Do pupils receive timely and appropriate support to meet their needs, and is this reviewed to ensure it is an effective intervention?</w:t>
            </w:r>
          </w:p>
        </w:tc>
        <w:tc>
          <w:tcPr>
            <w:tcW w:w="3685" w:type="dxa"/>
          </w:tcPr>
          <w:p w14:paraId="2977C3EA" w14:textId="77777777" w:rsidR="00987AA2" w:rsidRPr="005E324A" w:rsidRDefault="00987AA2" w:rsidP="001160DD">
            <w:pPr>
              <w:rPr>
                <w:rStyle w:val="Hyperlink"/>
                <w:rFonts w:asciiTheme="minorHAnsi" w:hAnsiTheme="minorHAnsi" w:cstheme="minorHAnsi"/>
              </w:rPr>
            </w:pPr>
          </w:p>
        </w:tc>
        <w:tc>
          <w:tcPr>
            <w:tcW w:w="3260" w:type="dxa"/>
          </w:tcPr>
          <w:p w14:paraId="483C70F9" w14:textId="77777777" w:rsidR="00987AA2" w:rsidRPr="005E324A" w:rsidRDefault="00987AA2" w:rsidP="001160DD">
            <w:pPr>
              <w:rPr>
                <w:rStyle w:val="Hyperlink"/>
                <w:rFonts w:asciiTheme="minorHAnsi" w:hAnsiTheme="minorHAnsi" w:cstheme="minorHAnsi"/>
              </w:rPr>
            </w:pPr>
          </w:p>
        </w:tc>
      </w:tr>
      <w:tr w:rsidR="00987AA2" w:rsidRPr="005E324A" w14:paraId="27875E48" w14:textId="46EAFBFA" w:rsidTr="00987AA2">
        <w:tc>
          <w:tcPr>
            <w:tcW w:w="3545" w:type="dxa"/>
          </w:tcPr>
          <w:p w14:paraId="1A83EC71" w14:textId="389FB239" w:rsidR="00987AA2" w:rsidRPr="005E324A" w:rsidRDefault="00987AA2" w:rsidP="001160DD">
            <w:pPr>
              <w:rPr>
                <w:rFonts w:asciiTheme="minorHAnsi" w:eastAsia="Times New Roman" w:hAnsiTheme="minorHAnsi" w:cstheme="minorHAnsi"/>
                <w:bCs/>
                <w:iCs/>
                <w:lang w:eastAsia="en-GB"/>
              </w:rPr>
            </w:pPr>
            <w:r w:rsidRPr="005E324A">
              <w:rPr>
                <w:rFonts w:asciiTheme="minorHAnsi" w:eastAsia="Times New Roman" w:hAnsiTheme="minorHAnsi" w:cstheme="minorHAnsi"/>
                <w:bCs/>
                <w:iCs/>
                <w:lang w:eastAsia="en-GB"/>
              </w:rPr>
              <w:t>Are risk assessments and safety plans used where advised? Do the CYP, parents/carers and other agencies feed into the risk assessment and safety plan?</w:t>
            </w:r>
          </w:p>
        </w:tc>
        <w:tc>
          <w:tcPr>
            <w:tcW w:w="3685" w:type="dxa"/>
          </w:tcPr>
          <w:p w14:paraId="52126A5D" w14:textId="77777777" w:rsidR="00987AA2" w:rsidRPr="005E324A" w:rsidRDefault="00987AA2" w:rsidP="001160DD">
            <w:pPr>
              <w:rPr>
                <w:rStyle w:val="Hyperlink"/>
                <w:rFonts w:asciiTheme="minorHAnsi" w:hAnsiTheme="minorHAnsi" w:cstheme="minorHAnsi"/>
              </w:rPr>
            </w:pPr>
          </w:p>
        </w:tc>
        <w:tc>
          <w:tcPr>
            <w:tcW w:w="3260" w:type="dxa"/>
          </w:tcPr>
          <w:p w14:paraId="3FD17758" w14:textId="77777777" w:rsidR="00987AA2" w:rsidRPr="005E324A" w:rsidRDefault="00987AA2" w:rsidP="001160DD">
            <w:pPr>
              <w:rPr>
                <w:rStyle w:val="Hyperlink"/>
                <w:rFonts w:asciiTheme="minorHAnsi" w:hAnsiTheme="minorHAnsi" w:cstheme="minorHAnsi"/>
              </w:rPr>
            </w:pPr>
          </w:p>
        </w:tc>
      </w:tr>
      <w:tr w:rsidR="00987AA2" w:rsidRPr="005E324A" w14:paraId="360578DC" w14:textId="7734FB64" w:rsidTr="00987AA2">
        <w:tc>
          <w:tcPr>
            <w:tcW w:w="3545" w:type="dxa"/>
          </w:tcPr>
          <w:p w14:paraId="0F19D5F7" w14:textId="3B40FE79" w:rsidR="00987AA2" w:rsidRPr="005E324A" w:rsidRDefault="00987AA2" w:rsidP="001160DD">
            <w:pPr>
              <w:rPr>
                <w:rStyle w:val="Hyperlink"/>
                <w:rFonts w:asciiTheme="minorHAnsi" w:hAnsiTheme="minorHAnsi" w:cstheme="minorHAnsi"/>
              </w:rPr>
            </w:pPr>
            <w:r w:rsidRPr="005E324A">
              <w:rPr>
                <w:rFonts w:asciiTheme="minorHAnsi" w:eastAsia="Times New Roman" w:hAnsiTheme="minorHAnsi" w:cstheme="minorHAnsi"/>
                <w:bCs/>
                <w:iCs/>
                <w:lang w:eastAsia="en-GB"/>
              </w:rPr>
              <w:t>Are the victim and alleged perpetrator kept informed of school/setting actions at each stage of the process?</w:t>
            </w:r>
          </w:p>
        </w:tc>
        <w:tc>
          <w:tcPr>
            <w:tcW w:w="3685" w:type="dxa"/>
          </w:tcPr>
          <w:p w14:paraId="6D321967" w14:textId="77777777" w:rsidR="00987AA2" w:rsidRPr="005E324A" w:rsidRDefault="00987AA2" w:rsidP="001160DD">
            <w:pPr>
              <w:rPr>
                <w:rStyle w:val="Hyperlink"/>
                <w:rFonts w:asciiTheme="minorHAnsi" w:hAnsiTheme="minorHAnsi" w:cstheme="minorHAnsi"/>
              </w:rPr>
            </w:pPr>
          </w:p>
        </w:tc>
        <w:tc>
          <w:tcPr>
            <w:tcW w:w="3260" w:type="dxa"/>
          </w:tcPr>
          <w:p w14:paraId="469D24B6" w14:textId="77777777" w:rsidR="00987AA2" w:rsidRPr="005E324A" w:rsidRDefault="00987AA2" w:rsidP="001160DD">
            <w:pPr>
              <w:rPr>
                <w:rStyle w:val="Hyperlink"/>
                <w:rFonts w:asciiTheme="minorHAnsi" w:hAnsiTheme="minorHAnsi" w:cstheme="minorHAnsi"/>
              </w:rPr>
            </w:pPr>
          </w:p>
        </w:tc>
      </w:tr>
      <w:tr w:rsidR="00987AA2" w:rsidRPr="005E324A" w14:paraId="4DB1AEA7" w14:textId="1638D2CF" w:rsidTr="00987AA2">
        <w:tc>
          <w:tcPr>
            <w:tcW w:w="3545" w:type="dxa"/>
          </w:tcPr>
          <w:p w14:paraId="0AFA4DE4" w14:textId="20469829" w:rsidR="00987AA2" w:rsidRPr="005E324A" w:rsidRDefault="00987AA2" w:rsidP="001160DD">
            <w:pPr>
              <w:rPr>
                <w:rFonts w:asciiTheme="minorHAnsi" w:hAnsiTheme="minorHAnsi" w:cstheme="minorHAnsi"/>
                <w:color w:val="0B0C0C"/>
              </w:rPr>
            </w:pPr>
            <w:r w:rsidRPr="005E324A">
              <w:rPr>
                <w:rFonts w:asciiTheme="minorHAnsi" w:eastAsia="Times New Roman" w:hAnsiTheme="minorHAnsi" w:cstheme="minorHAnsi"/>
                <w:bCs/>
                <w:iCs/>
                <w:lang w:eastAsia="en-GB"/>
              </w:rPr>
              <w:t>Is there a process for reviewing an incident to identify whether work with other pupils or the wider community is required</w:t>
            </w:r>
            <w:r w:rsidR="0093049B" w:rsidRPr="005E324A">
              <w:rPr>
                <w:rFonts w:asciiTheme="minorHAnsi" w:eastAsia="Times New Roman" w:hAnsiTheme="minorHAnsi" w:cstheme="minorHAnsi"/>
                <w:bCs/>
                <w:iCs/>
                <w:lang w:eastAsia="en-GB"/>
              </w:rPr>
              <w:t>? D</w:t>
            </w:r>
            <w:r w:rsidRPr="005E324A">
              <w:rPr>
                <w:rFonts w:asciiTheme="minorHAnsi" w:eastAsia="Times New Roman" w:hAnsiTheme="minorHAnsi" w:cstheme="minorHAnsi"/>
                <w:bCs/>
                <w:iCs/>
                <w:lang w:eastAsia="en-GB"/>
              </w:rPr>
              <w:t>oes learning feed into practice going forward?</w:t>
            </w:r>
          </w:p>
        </w:tc>
        <w:tc>
          <w:tcPr>
            <w:tcW w:w="3685" w:type="dxa"/>
          </w:tcPr>
          <w:p w14:paraId="3F8ADF9F" w14:textId="77777777" w:rsidR="00987AA2" w:rsidRPr="005E324A" w:rsidRDefault="00987AA2" w:rsidP="001160DD">
            <w:pPr>
              <w:rPr>
                <w:rStyle w:val="Hyperlink"/>
                <w:rFonts w:asciiTheme="minorHAnsi" w:hAnsiTheme="minorHAnsi" w:cstheme="minorHAnsi"/>
              </w:rPr>
            </w:pPr>
          </w:p>
        </w:tc>
        <w:tc>
          <w:tcPr>
            <w:tcW w:w="3260" w:type="dxa"/>
          </w:tcPr>
          <w:p w14:paraId="1CFC0227" w14:textId="77777777" w:rsidR="00987AA2" w:rsidRPr="005E324A" w:rsidRDefault="00987AA2" w:rsidP="001160DD">
            <w:pPr>
              <w:rPr>
                <w:rStyle w:val="Hyperlink"/>
                <w:rFonts w:asciiTheme="minorHAnsi" w:hAnsiTheme="minorHAnsi" w:cstheme="minorHAnsi"/>
              </w:rPr>
            </w:pPr>
          </w:p>
        </w:tc>
      </w:tr>
      <w:tr w:rsidR="00987AA2" w:rsidRPr="005E324A" w14:paraId="1DCBD957" w14:textId="02B13F90" w:rsidTr="00987AA2">
        <w:tc>
          <w:tcPr>
            <w:tcW w:w="3545" w:type="dxa"/>
          </w:tcPr>
          <w:p w14:paraId="348618FB" w14:textId="6558481B" w:rsidR="00987AA2" w:rsidRPr="005E324A" w:rsidRDefault="00987AA2" w:rsidP="001160DD">
            <w:pPr>
              <w:rPr>
                <w:rStyle w:val="Hyperlink"/>
                <w:rFonts w:asciiTheme="minorHAnsi" w:eastAsia="Times New Roman" w:hAnsiTheme="minorHAnsi" w:cstheme="minorHAnsi"/>
                <w:bCs/>
                <w:iCs/>
                <w:color w:val="auto"/>
                <w:u w:val="none"/>
                <w:lang w:eastAsia="en-GB"/>
              </w:rPr>
            </w:pPr>
            <w:r w:rsidRPr="005E324A">
              <w:rPr>
                <w:rFonts w:asciiTheme="minorHAnsi" w:eastAsia="Times New Roman" w:hAnsiTheme="minorHAnsi" w:cstheme="minorHAnsi"/>
                <w:bCs/>
                <w:iCs/>
                <w:lang w:eastAsia="en-GB"/>
              </w:rPr>
              <w:t>Is the DSL/DDSL aware of when to report to statutory agencies (</w:t>
            </w:r>
            <w:r w:rsidR="001622F7" w:rsidRPr="005E324A">
              <w:rPr>
                <w:rFonts w:asciiTheme="minorHAnsi" w:eastAsia="Times New Roman" w:hAnsiTheme="minorHAnsi" w:cstheme="minorHAnsi"/>
                <w:bCs/>
                <w:iCs/>
                <w:lang w:eastAsia="en-GB"/>
              </w:rPr>
              <w:t>p</w:t>
            </w:r>
            <w:r w:rsidRPr="005E324A">
              <w:rPr>
                <w:rFonts w:asciiTheme="minorHAnsi" w:eastAsia="Times New Roman" w:hAnsiTheme="minorHAnsi" w:cstheme="minorHAnsi"/>
                <w:bCs/>
                <w:iCs/>
                <w:lang w:eastAsia="en-GB"/>
              </w:rPr>
              <w:t>olice and / or Social Care)? Do they know where to access guidance on when to report?</w:t>
            </w:r>
          </w:p>
        </w:tc>
        <w:tc>
          <w:tcPr>
            <w:tcW w:w="3685" w:type="dxa"/>
          </w:tcPr>
          <w:p w14:paraId="177926A2" w14:textId="77777777" w:rsidR="00987AA2" w:rsidRPr="005E324A" w:rsidRDefault="00987AA2" w:rsidP="001160DD">
            <w:pPr>
              <w:rPr>
                <w:rStyle w:val="Hyperlink"/>
                <w:rFonts w:asciiTheme="minorHAnsi" w:hAnsiTheme="minorHAnsi" w:cstheme="minorHAnsi"/>
              </w:rPr>
            </w:pPr>
          </w:p>
        </w:tc>
        <w:tc>
          <w:tcPr>
            <w:tcW w:w="3260" w:type="dxa"/>
          </w:tcPr>
          <w:p w14:paraId="64E0355B" w14:textId="77777777" w:rsidR="00987AA2" w:rsidRPr="005E324A" w:rsidRDefault="00987AA2" w:rsidP="001160DD">
            <w:pPr>
              <w:rPr>
                <w:rStyle w:val="Hyperlink"/>
                <w:rFonts w:asciiTheme="minorHAnsi" w:hAnsiTheme="minorHAnsi" w:cstheme="minorHAnsi"/>
              </w:rPr>
            </w:pPr>
          </w:p>
        </w:tc>
      </w:tr>
      <w:tr w:rsidR="00987AA2" w:rsidRPr="005E324A" w14:paraId="1990E345" w14:textId="350E19FA" w:rsidTr="00987AA2">
        <w:tc>
          <w:tcPr>
            <w:tcW w:w="3545" w:type="dxa"/>
          </w:tcPr>
          <w:p w14:paraId="305D92D5" w14:textId="6B20FB11" w:rsidR="00987AA2" w:rsidRPr="005E324A" w:rsidRDefault="00987AA2" w:rsidP="001160DD">
            <w:pPr>
              <w:rPr>
                <w:rStyle w:val="Hyperlink"/>
                <w:rFonts w:asciiTheme="minorHAnsi" w:hAnsiTheme="minorHAnsi" w:cstheme="minorHAnsi"/>
                <w:color w:val="auto"/>
                <w:u w:val="none"/>
                <w:lang w:eastAsia="en-GB"/>
              </w:rPr>
            </w:pPr>
            <w:r w:rsidRPr="005E324A">
              <w:rPr>
                <w:rFonts w:asciiTheme="minorHAnsi" w:eastAsia="Times New Roman" w:hAnsiTheme="minorHAnsi" w:cstheme="minorHAnsi"/>
                <w:bCs/>
                <w:iCs/>
                <w:lang w:eastAsia="en-GB"/>
              </w:rPr>
              <w:t xml:space="preserve">Are all incidents recorded appropriately on the CYP’s CP file, ensuring all evidence is carefully recorded in case it is required by the </w:t>
            </w:r>
            <w:r w:rsidR="001622F7" w:rsidRPr="005E324A">
              <w:rPr>
                <w:rFonts w:asciiTheme="minorHAnsi" w:eastAsia="Times New Roman" w:hAnsiTheme="minorHAnsi" w:cstheme="minorHAnsi"/>
                <w:bCs/>
                <w:iCs/>
                <w:lang w:eastAsia="en-GB"/>
              </w:rPr>
              <w:t>p</w:t>
            </w:r>
            <w:r w:rsidRPr="005E324A">
              <w:rPr>
                <w:rFonts w:asciiTheme="minorHAnsi" w:eastAsia="Times New Roman" w:hAnsiTheme="minorHAnsi" w:cstheme="minorHAnsi"/>
                <w:bCs/>
                <w:iCs/>
                <w:lang w:eastAsia="en-GB"/>
              </w:rPr>
              <w:t>olice (including the questions asked of CYP and their responses)?</w:t>
            </w:r>
          </w:p>
        </w:tc>
        <w:tc>
          <w:tcPr>
            <w:tcW w:w="3685" w:type="dxa"/>
          </w:tcPr>
          <w:p w14:paraId="10D6C003" w14:textId="77777777" w:rsidR="00987AA2" w:rsidRPr="005E324A" w:rsidRDefault="00987AA2" w:rsidP="001160DD">
            <w:pPr>
              <w:rPr>
                <w:rStyle w:val="Hyperlink"/>
                <w:rFonts w:asciiTheme="minorHAnsi" w:hAnsiTheme="minorHAnsi" w:cstheme="minorHAnsi"/>
              </w:rPr>
            </w:pPr>
          </w:p>
        </w:tc>
        <w:tc>
          <w:tcPr>
            <w:tcW w:w="3260" w:type="dxa"/>
          </w:tcPr>
          <w:p w14:paraId="79075805" w14:textId="77777777" w:rsidR="00987AA2" w:rsidRPr="005E324A" w:rsidRDefault="00987AA2" w:rsidP="001160DD">
            <w:pPr>
              <w:rPr>
                <w:rStyle w:val="Hyperlink"/>
                <w:rFonts w:asciiTheme="minorHAnsi" w:hAnsiTheme="minorHAnsi" w:cstheme="minorHAnsi"/>
              </w:rPr>
            </w:pPr>
          </w:p>
        </w:tc>
      </w:tr>
      <w:tr w:rsidR="00987AA2" w:rsidRPr="005E324A" w14:paraId="6381EFA3" w14:textId="58C83AFF" w:rsidTr="00987AA2">
        <w:tc>
          <w:tcPr>
            <w:tcW w:w="3545" w:type="dxa"/>
          </w:tcPr>
          <w:p w14:paraId="23F73F92" w14:textId="344A096C" w:rsidR="00987AA2" w:rsidRPr="005E324A" w:rsidRDefault="00987AA2" w:rsidP="001160DD">
            <w:pPr>
              <w:rPr>
                <w:rFonts w:asciiTheme="minorHAnsi" w:eastAsia="Times New Roman" w:hAnsiTheme="minorHAnsi" w:cstheme="minorHAnsi"/>
                <w:bCs/>
                <w:iCs/>
                <w:lang w:eastAsia="en-GB"/>
              </w:rPr>
            </w:pPr>
            <w:r w:rsidRPr="005E324A">
              <w:rPr>
                <w:rFonts w:asciiTheme="minorHAnsi" w:eastAsia="Times New Roman" w:hAnsiTheme="minorHAnsi" w:cstheme="minorHAnsi"/>
                <w:bCs/>
                <w:iCs/>
                <w:lang w:eastAsia="en-GB"/>
              </w:rPr>
              <w:t>Do settings make referrals to relevant agencies, such as health agencies or early help agencies, to ensure ongoing support for CYP?</w:t>
            </w:r>
          </w:p>
        </w:tc>
        <w:tc>
          <w:tcPr>
            <w:tcW w:w="3685" w:type="dxa"/>
          </w:tcPr>
          <w:p w14:paraId="5F4E8CF1" w14:textId="77777777" w:rsidR="00987AA2" w:rsidRPr="005E324A" w:rsidRDefault="00987AA2" w:rsidP="001160DD">
            <w:pPr>
              <w:rPr>
                <w:rStyle w:val="Hyperlink"/>
                <w:rFonts w:asciiTheme="minorHAnsi" w:hAnsiTheme="minorHAnsi" w:cstheme="minorHAnsi"/>
              </w:rPr>
            </w:pPr>
          </w:p>
        </w:tc>
        <w:tc>
          <w:tcPr>
            <w:tcW w:w="3260" w:type="dxa"/>
          </w:tcPr>
          <w:p w14:paraId="148C2F84" w14:textId="77777777" w:rsidR="00987AA2" w:rsidRPr="005E324A" w:rsidRDefault="00987AA2" w:rsidP="001160DD">
            <w:pPr>
              <w:rPr>
                <w:rStyle w:val="Hyperlink"/>
                <w:rFonts w:asciiTheme="minorHAnsi" w:hAnsiTheme="minorHAnsi" w:cstheme="minorHAnsi"/>
              </w:rPr>
            </w:pPr>
          </w:p>
        </w:tc>
      </w:tr>
      <w:tr w:rsidR="00987AA2" w:rsidRPr="005E324A" w14:paraId="045AA051" w14:textId="1845BB44" w:rsidTr="00987AA2">
        <w:tc>
          <w:tcPr>
            <w:tcW w:w="3545" w:type="dxa"/>
          </w:tcPr>
          <w:p w14:paraId="7BAA98FE" w14:textId="3BFD8A6D" w:rsidR="00987AA2" w:rsidRPr="005E324A" w:rsidRDefault="00987AA2" w:rsidP="001160DD">
            <w:pPr>
              <w:rPr>
                <w:rFonts w:asciiTheme="minorHAnsi" w:eastAsia="Times New Roman" w:hAnsiTheme="minorHAnsi" w:cstheme="minorHAnsi"/>
                <w:bCs/>
                <w:iCs/>
                <w:lang w:eastAsia="en-GB"/>
              </w:rPr>
            </w:pPr>
            <w:r w:rsidRPr="005E324A">
              <w:rPr>
                <w:rFonts w:asciiTheme="minorHAnsi" w:eastAsia="Times New Roman" w:hAnsiTheme="minorHAnsi" w:cstheme="minorHAnsi"/>
                <w:bCs/>
                <w:iCs/>
                <w:lang w:eastAsia="en-GB"/>
              </w:rPr>
              <w:t>Do settings follow up with pupils after incidents to ensure the issues are not continuing?</w:t>
            </w:r>
          </w:p>
        </w:tc>
        <w:tc>
          <w:tcPr>
            <w:tcW w:w="3685" w:type="dxa"/>
          </w:tcPr>
          <w:p w14:paraId="5ABC4973" w14:textId="77777777" w:rsidR="00987AA2" w:rsidRPr="005E324A" w:rsidRDefault="00987AA2" w:rsidP="001160DD">
            <w:pPr>
              <w:rPr>
                <w:rStyle w:val="Hyperlink"/>
                <w:rFonts w:asciiTheme="minorHAnsi" w:hAnsiTheme="minorHAnsi" w:cstheme="minorHAnsi"/>
              </w:rPr>
            </w:pPr>
          </w:p>
        </w:tc>
        <w:tc>
          <w:tcPr>
            <w:tcW w:w="3260" w:type="dxa"/>
          </w:tcPr>
          <w:p w14:paraId="462DECA8" w14:textId="77777777" w:rsidR="00987AA2" w:rsidRPr="005E324A" w:rsidRDefault="00987AA2" w:rsidP="001160DD">
            <w:pPr>
              <w:rPr>
                <w:rStyle w:val="Hyperlink"/>
                <w:rFonts w:asciiTheme="minorHAnsi" w:hAnsiTheme="minorHAnsi" w:cstheme="minorHAnsi"/>
              </w:rPr>
            </w:pPr>
          </w:p>
        </w:tc>
      </w:tr>
    </w:tbl>
    <w:p w14:paraId="38B53205" w14:textId="77777777" w:rsidR="007613F3" w:rsidRPr="005E324A" w:rsidRDefault="007613F3" w:rsidP="001160DD">
      <w:pPr>
        <w:spacing w:line="240" w:lineRule="auto"/>
        <w:rPr>
          <w:rFonts w:asciiTheme="minorHAnsi" w:eastAsia="Times New Roman" w:hAnsiTheme="minorHAnsi" w:cstheme="minorHAnsi"/>
          <w:bCs/>
          <w:iCs/>
          <w:lang w:eastAsia="en-GB"/>
        </w:rPr>
      </w:pPr>
    </w:p>
    <w:tbl>
      <w:tblPr>
        <w:tblStyle w:val="TableGrid"/>
        <w:tblW w:w="10490" w:type="dxa"/>
        <w:tblInd w:w="-289" w:type="dxa"/>
        <w:tblLook w:val="04A0" w:firstRow="1" w:lastRow="0" w:firstColumn="1" w:lastColumn="0" w:noHBand="0" w:noVBand="1"/>
      </w:tblPr>
      <w:tblGrid>
        <w:gridCol w:w="3545"/>
        <w:gridCol w:w="3685"/>
        <w:gridCol w:w="3260"/>
      </w:tblGrid>
      <w:tr w:rsidR="00987AA2" w:rsidRPr="005E324A" w14:paraId="5A9393DE" w14:textId="4868AEF6" w:rsidTr="00987AA2">
        <w:tc>
          <w:tcPr>
            <w:tcW w:w="3545" w:type="dxa"/>
            <w:shd w:val="clear" w:color="auto" w:fill="F2F2F2" w:themeFill="background1" w:themeFillShade="F2"/>
          </w:tcPr>
          <w:p w14:paraId="5333A85D" w14:textId="6633DA2A" w:rsidR="00987AA2" w:rsidRPr="005E324A" w:rsidRDefault="00987AA2" w:rsidP="001160DD">
            <w:pPr>
              <w:pStyle w:val="Heading1"/>
              <w:rPr>
                <w:rStyle w:val="Hyperlink"/>
                <w:rFonts w:asciiTheme="minorHAnsi" w:eastAsia="Times New Roman" w:hAnsiTheme="minorHAnsi" w:cstheme="minorHAnsi"/>
                <w:iCs/>
                <w:color w:val="auto"/>
                <w:u w:val="none"/>
                <w:lang w:eastAsia="en-GB"/>
              </w:rPr>
            </w:pPr>
            <w:bookmarkStart w:id="12" w:name="_Sanctions,_suspension_and"/>
            <w:bookmarkEnd w:id="12"/>
            <w:r w:rsidRPr="005E324A">
              <w:rPr>
                <w:rFonts w:asciiTheme="minorHAnsi" w:eastAsia="Times New Roman" w:hAnsiTheme="minorHAnsi" w:cstheme="minorHAnsi"/>
                <w:lang w:eastAsia="en-GB"/>
              </w:rPr>
              <w:lastRenderedPageBreak/>
              <w:t xml:space="preserve">Sanctions, </w:t>
            </w:r>
            <w:proofErr w:type="gramStart"/>
            <w:r w:rsidRPr="005E324A">
              <w:rPr>
                <w:rFonts w:asciiTheme="minorHAnsi" w:eastAsia="Times New Roman" w:hAnsiTheme="minorHAnsi" w:cstheme="minorHAnsi"/>
                <w:lang w:eastAsia="en-GB"/>
              </w:rPr>
              <w:t>suspension</w:t>
            </w:r>
            <w:proofErr w:type="gramEnd"/>
            <w:r w:rsidRPr="005E324A">
              <w:rPr>
                <w:rFonts w:asciiTheme="minorHAnsi" w:eastAsia="Times New Roman" w:hAnsiTheme="minorHAnsi" w:cstheme="minorHAnsi"/>
                <w:lang w:eastAsia="en-GB"/>
              </w:rPr>
              <w:t xml:space="preserve"> and exclusion – key questions</w:t>
            </w:r>
          </w:p>
        </w:tc>
        <w:tc>
          <w:tcPr>
            <w:tcW w:w="3685" w:type="dxa"/>
            <w:tcBorders>
              <w:top w:val="single" w:sz="4" w:space="0" w:color="auto"/>
            </w:tcBorders>
            <w:shd w:val="clear" w:color="auto" w:fill="F2F2F2" w:themeFill="background1" w:themeFillShade="F2"/>
          </w:tcPr>
          <w:p w14:paraId="3C105B83" w14:textId="4B0FD0C1" w:rsidR="00987AA2" w:rsidRPr="005E324A" w:rsidRDefault="00987AA2" w:rsidP="001160DD">
            <w:pPr>
              <w:rPr>
                <w:rStyle w:val="Hyperlink"/>
                <w:rFonts w:asciiTheme="minorHAnsi" w:hAnsiTheme="minorHAnsi" w:cstheme="minorHAnsi"/>
                <w:b/>
                <w:bCs/>
                <w:color w:val="auto"/>
                <w:u w:val="none"/>
                <w:lang w:eastAsia="en-GB"/>
              </w:rPr>
            </w:pPr>
            <w:r w:rsidRPr="005E324A">
              <w:rPr>
                <w:rFonts w:asciiTheme="minorHAnsi" w:hAnsiTheme="minorHAnsi" w:cstheme="minorHAnsi"/>
                <w:b/>
                <w:bCs/>
                <w:lang w:eastAsia="en-GB"/>
              </w:rPr>
              <w:t>Comments / supporting evidence</w:t>
            </w:r>
          </w:p>
        </w:tc>
        <w:tc>
          <w:tcPr>
            <w:tcW w:w="3260" w:type="dxa"/>
            <w:tcBorders>
              <w:top w:val="single" w:sz="4" w:space="0" w:color="auto"/>
            </w:tcBorders>
            <w:shd w:val="clear" w:color="auto" w:fill="F2F2F2" w:themeFill="background1" w:themeFillShade="F2"/>
          </w:tcPr>
          <w:p w14:paraId="730CF9A4" w14:textId="2A8BCA56" w:rsidR="00987AA2" w:rsidRPr="005E324A" w:rsidRDefault="00987AA2" w:rsidP="001160DD">
            <w:pPr>
              <w:rPr>
                <w:rFonts w:asciiTheme="minorHAnsi" w:hAnsiTheme="minorHAnsi" w:cstheme="minorHAnsi"/>
                <w:b/>
                <w:bCs/>
                <w:lang w:eastAsia="en-GB"/>
              </w:rPr>
            </w:pPr>
            <w:r w:rsidRPr="005E324A">
              <w:rPr>
                <w:rFonts w:asciiTheme="minorHAnsi" w:hAnsiTheme="minorHAnsi" w:cstheme="minorHAnsi"/>
                <w:b/>
                <w:bCs/>
                <w:lang w:eastAsia="en-GB"/>
              </w:rPr>
              <w:t>Actions identified</w:t>
            </w:r>
          </w:p>
        </w:tc>
      </w:tr>
      <w:tr w:rsidR="00987AA2" w:rsidRPr="005E324A" w14:paraId="3F6E594C" w14:textId="50EA474B" w:rsidTr="00987AA2">
        <w:tc>
          <w:tcPr>
            <w:tcW w:w="3545" w:type="dxa"/>
          </w:tcPr>
          <w:p w14:paraId="6A9C9F56" w14:textId="331791DF" w:rsidR="00987AA2" w:rsidRPr="005E324A" w:rsidRDefault="00987AA2" w:rsidP="001160DD">
            <w:pPr>
              <w:autoSpaceDE w:val="0"/>
              <w:autoSpaceDN w:val="0"/>
              <w:adjustRightInd w:val="0"/>
              <w:rPr>
                <w:rStyle w:val="Hyperlink"/>
                <w:rFonts w:asciiTheme="minorHAnsi" w:hAnsiTheme="minorHAnsi" w:cstheme="minorHAnsi"/>
                <w:bCs/>
                <w:color w:val="auto"/>
                <w:u w:val="none"/>
              </w:rPr>
            </w:pPr>
            <w:r w:rsidRPr="005E324A">
              <w:rPr>
                <w:rFonts w:asciiTheme="minorHAnsi" w:hAnsiTheme="minorHAnsi" w:cstheme="minorHAnsi"/>
                <w:bCs/>
              </w:rPr>
              <w:t>Does the setting’s Behaviour Policy inform the disciplinary action following HSB incidents?</w:t>
            </w:r>
          </w:p>
        </w:tc>
        <w:tc>
          <w:tcPr>
            <w:tcW w:w="3685" w:type="dxa"/>
          </w:tcPr>
          <w:p w14:paraId="15999178" w14:textId="77777777" w:rsidR="00987AA2" w:rsidRPr="005E324A" w:rsidRDefault="00987AA2" w:rsidP="001160DD">
            <w:pPr>
              <w:rPr>
                <w:rStyle w:val="Hyperlink"/>
                <w:rFonts w:asciiTheme="minorHAnsi" w:hAnsiTheme="minorHAnsi" w:cstheme="minorHAnsi"/>
              </w:rPr>
            </w:pPr>
          </w:p>
        </w:tc>
        <w:tc>
          <w:tcPr>
            <w:tcW w:w="3260" w:type="dxa"/>
          </w:tcPr>
          <w:p w14:paraId="46BDF138" w14:textId="77777777" w:rsidR="00987AA2" w:rsidRPr="005E324A" w:rsidRDefault="00987AA2" w:rsidP="001160DD">
            <w:pPr>
              <w:rPr>
                <w:rStyle w:val="Hyperlink"/>
                <w:rFonts w:asciiTheme="minorHAnsi" w:hAnsiTheme="minorHAnsi" w:cstheme="minorHAnsi"/>
              </w:rPr>
            </w:pPr>
          </w:p>
        </w:tc>
      </w:tr>
      <w:tr w:rsidR="00987AA2" w:rsidRPr="005E324A" w14:paraId="0C118074" w14:textId="0ADD1F11" w:rsidTr="00987AA2">
        <w:tc>
          <w:tcPr>
            <w:tcW w:w="3545" w:type="dxa"/>
          </w:tcPr>
          <w:p w14:paraId="07649500" w14:textId="6C0B7E84" w:rsidR="00987AA2" w:rsidRPr="005E324A" w:rsidRDefault="00987AA2" w:rsidP="001160DD">
            <w:pPr>
              <w:autoSpaceDE w:val="0"/>
              <w:autoSpaceDN w:val="0"/>
              <w:adjustRightInd w:val="0"/>
              <w:rPr>
                <w:rStyle w:val="Hyperlink"/>
                <w:rFonts w:asciiTheme="minorHAnsi" w:hAnsiTheme="minorHAnsi" w:cstheme="minorHAnsi"/>
                <w:bCs/>
                <w:color w:val="auto"/>
                <w:u w:val="none"/>
              </w:rPr>
            </w:pPr>
            <w:r w:rsidRPr="005E324A">
              <w:rPr>
                <w:rFonts w:asciiTheme="minorHAnsi" w:hAnsiTheme="minorHAnsi" w:cstheme="minorHAnsi"/>
                <w:bCs/>
              </w:rPr>
              <w:t xml:space="preserve">Does the setting work within </w:t>
            </w:r>
            <w:hyperlink r:id="rId10" w:history="1">
              <w:r w:rsidR="00815B21">
                <w:rPr>
                  <w:rStyle w:val="Hyperlink"/>
                  <w:rFonts w:asciiTheme="minorHAnsi" w:hAnsiTheme="minorHAnsi" w:cstheme="minorHAnsi"/>
                  <w:bCs/>
                </w:rPr>
                <w:t xml:space="preserve">Suspension and permanent exclusion from maintained schools, </w:t>
              </w:r>
              <w:proofErr w:type="gramStart"/>
              <w:r w:rsidR="00815B21">
                <w:rPr>
                  <w:rStyle w:val="Hyperlink"/>
                  <w:rFonts w:asciiTheme="minorHAnsi" w:hAnsiTheme="minorHAnsi" w:cstheme="minorHAnsi"/>
                  <w:bCs/>
                </w:rPr>
                <w:t>academies</w:t>
              </w:r>
              <w:proofErr w:type="gramEnd"/>
              <w:r w:rsidR="00815B21">
                <w:rPr>
                  <w:rStyle w:val="Hyperlink"/>
                  <w:rFonts w:asciiTheme="minorHAnsi" w:hAnsiTheme="minorHAnsi" w:cstheme="minorHAnsi"/>
                  <w:bCs/>
                </w:rPr>
                <w:t xml:space="preserve"> and pupil referral units in England, including pupil movement</w:t>
              </w:r>
            </w:hyperlink>
            <w:r w:rsidR="00815B21">
              <w:rPr>
                <w:rStyle w:val="Hyperlink"/>
                <w:rFonts w:asciiTheme="minorHAnsi" w:hAnsiTheme="minorHAnsi" w:cstheme="minorHAnsi"/>
                <w:bCs/>
                <w:u w:val="none"/>
              </w:rPr>
              <w:t xml:space="preserve"> </w:t>
            </w:r>
            <w:r w:rsidR="00A40D88" w:rsidRPr="00A40D88">
              <w:rPr>
                <w:rStyle w:val="Hyperlink"/>
                <w:rFonts w:asciiTheme="minorHAnsi" w:hAnsiTheme="minorHAnsi" w:cstheme="minorHAnsi"/>
                <w:bCs/>
                <w:color w:val="auto"/>
                <w:u w:val="none"/>
              </w:rPr>
              <w:t>(DfE, 2023)</w:t>
            </w:r>
            <w:r w:rsidRPr="005E324A">
              <w:rPr>
                <w:rStyle w:val="Hyperlink"/>
                <w:rFonts w:asciiTheme="minorHAnsi" w:hAnsiTheme="minorHAnsi" w:cstheme="minorHAnsi"/>
                <w:bCs/>
                <w:color w:val="auto"/>
                <w:u w:val="none"/>
              </w:rPr>
              <w:t>?</w:t>
            </w:r>
            <w:r w:rsidRPr="005E324A">
              <w:rPr>
                <w:rFonts w:asciiTheme="minorHAnsi" w:hAnsiTheme="minorHAnsi" w:cstheme="minorHAnsi"/>
                <w:bCs/>
              </w:rPr>
              <w:t xml:space="preserve"> </w:t>
            </w:r>
          </w:p>
        </w:tc>
        <w:tc>
          <w:tcPr>
            <w:tcW w:w="3685" w:type="dxa"/>
          </w:tcPr>
          <w:p w14:paraId="38B4D30E" w14:textId="77777777" w:rsidR="00987AA2" w:rsidRPr="005E324A" w:rsidRDefault="00987AA2" w:rsidP="001160DD">
            <w:pPr>
              <w:rPr>
                <w:rStyle w:val="Hyperlink"/>
                <w:rFonts w:asciiTheme="minorHAnsi" w:hAnsiTheme="minorHAnsi" w:cstheme="minorHAnsi"/>
              </w:rPr>
            </w:pPr>
          </w:p>
        </w:tc>
        <w:tc>
          <w:tcPr>
            <w:tcW w:w="3260" w:type="dxa"/>
          </w:tcPr>
          <w:p w14:paraId="5FFD8D11" w14:textId="77777777" w:rsidR="00987AA2" w:rsidRPr="005E324A" w:rsidRDefault="00987AA2" w:rsidP="001160DD">
            <w:pPr>
              <w:rPr>
                <w:rStyle w:val="Hyperlink"/>
                <w:rFonts w:asciiTheme="minorHAnsi" w:hAnsiTheme="minorHAnsi" w:cstheme="minorHAnsi"/>
              </w:rPr>
            </w:pPr>
          </w:p>
        </w:tc>
      </w:tr>
      <w:tr w:rsidR="00987AA2" w:rsidRPr="005E324A" w14:paraId="6BC2E049" w14:textId="1247CD0D" w:rsidTr="00987AA2">
        <w:tc>
          <w:tcPr>
            <w:tcW w:w="3545" w:type="dxa"/>
          </w:tcPr>
          <w:p w14:paraId="167996BE" w14:textId="248BE4D1" w:rsidR="00987AA2" w:rsidRPr="005E324A" w:rsidRDefault="00987AA2" w:rsidP="001160DD">
            <w:pPr>
              <w:autoSpaceDE w:val="0"/>
              <w:autoSpaceDN w:val="0"/>
              <w:adjustRightInd w:val="0"/>
              <w:rPr>
                <w:rStyle w:val="Hyperlink"/>
                <w:rFonts w:asciiTheme="minorHAnsi" w:hAnsiTheme="minorHAnsi" w:cstheme="minorHAnsi"/>
                <w:bCs/>
                <w:color w:val="auto"/>
                <w:u w:val="none"/>
              </w:rPr>
            </w:pPr>
            <w:r w:rsidRPr="005E324A">
              <w:rPr>
                <w:rFonts w:asciiTheme="minorHAnsi" w:hAnsiTheme="minorHAnsi" w:cstheme="minorHAnsi"/>
                <w:bCs/>
              </w:rPr>
              <w:t>Does the school know when to link in with the</w:t>
            </w:r>
            <w:r w:rsidR="00134790" w:rsidRPr="005E324A">
              <w:rPr>
                <w:rFonts w:asciiTheme="minorHAnsi" w:hAnsiTheme="minorHAnsi" w:cstheme="minorHAnsi"/>
                <w:bCs/>
              </w:rPr>
              <w:t xml:space="preserve"> ECC</w:t>
            </w:r>
            <w:r w:rsidRPr="005E324A">
              <w:rPr>
                <w:rFonts w:asciiTheme="minorHAnsi" w:hAnsiTheme="minorHAnsi" w:cstheme="minorHAnsi"/>
                <w:bCs/>
              </w:rPr>
              <w:t xml:space="preserve"> </w:t>
            </w:r>
            <w:hyperlink r:id="rId11" w:history="1">
              <w:r w:rsidRPr="005E324A">
                <w:rPr>
                  <w:rStyle w:val="Hyperlink"/>
                  <w:rFonts w:asciiTheme="minorHAnsi" w:hAnsiTheme="minorHAnsi" w:cstheme="minorHAnsi"/>
                  <w:bCs/>
                </w:rPr>
                <w:t>Education Access Team</w:t>
              </w:r>
            </w:hyperlink>
            <w:r w:rsidRPr="005E324A">
              <w:rPr>
                <w:rFonts w:asciiTheme="minorHAnsi" w:hAnsiTheme="minorHAnsi" w:cstheme="minorHAnsi"/>
                <w:bCs/>
              </w:rPr>
              <w:t xml:space="preserve"> regarding exclusions and suspensions?</w:t>
            </w:r>
          </w:p>
        </w:tc>
        <w:tc>
          <w:tcPr>
            <w:tcW w:w="3685" w:type="dxa"/>
          </w:tcPr>
          <w:p w14:paraId="5198BE21" w14:textId="77777777" w:rsidR="00987AA2" w:rsidRPr="005E324A" w:rsidRDefault="00987AA2" w:rsidP="001160DD">
            <w:pPr>
              <w:rPr>
                <w:rStyle w:val="Hyperlink"/>
                <w:rFonts w:asciiTheme="minorHAnsi" w:hAnsiTheme="minorHAnsi" w:cstheme="minorHAnsi"/>
              </w:rPr>
            </w:pPr>
          </w:p>
        </w:tc>
        <w:tc>
          <w:tcPr>
            <w:tcW w:w="3260" w:type="dxa"/>
          </w:tcPr>
          <w:p w14:paraId="67921A67" w14:textId="77777777" w:rsidR="00987AA2" w:rsidRPr="005E324A" w:rsidRDefault="00987AA2" w:rsidP="001160DD">
            <w:pPr>
              <w:rPr>
                <w:rStyle w:val="Hyperlink"/>
                <w:rFonts w:asciiTheme="minorHAnsi" w:hAnsiTheme="minorHAnsi" w:cstheme="minorHAnsi"/>
              </w:rPr>
            </w:pPr>
          </w:p>
        </w:tc>
      </w:tr>
      <w:tr w:rsidR="00987AA2" w:rsidRPr="005E324A" w14:paraId="03304BC0" w14:textId="4C5CA2B2" w:rsidTr="00987AA2">
        <w:tc>
          <w:tcPr>
            <w:tcW w:w="3545" w:type="dxa"/>
          </w:tcPr>
          <w:p w14:paraId="2E234ABB" w14:textId="2D50231F" w:rsidR="00987AA2" w:rsidRPr="005E324A" w:rsidRDefault="00987AA2" w:rsidP="001160DD">
            <w:pPr>
              <w:autoSpaceDE w:val="0"/>
              <w:autoSpaceDN w:val="0"/>
              <w:adjustRightInd w:val="0"/>
              <w:rPr>
                <w:rFonts w:asciiTheme="minorHAnsi" w:hAnsiTheme="minorHAnsi" w:cstheme="minorHAnsi"/>
                <w:bCs/>
              </w:rPr>
            </w:pPr>
            <w:r w:rsidRPr="005E324A">
              <w:rPr>
                <w:rFonts w:asciiTheme="minorHAnsi" w:hAnsiTheme="minorHAnsi" w:cstheme="minorHAnsi"/>
                <w:bCs/>
              </w:rPr>
              <w:t xml:space="preserve">Does the setting ensure they avoid unlawful ‘informal’ or ‘unofficial’ exclusions and suspensions by not asking CYP to stay at home for any period unless they are formally excluded? </w:t>
            </w:r>
          </w:p>
        </w:tc>
        <w:tc>
          <w:tcPr>
            <w:tcW w:w="3685" w:type="dxa"/>
          </w:tcPr>
          <w:p w14:paraId="1AF6A54D" w14:textId="77777777" w:rsidR="00987AA2" w:rsidRPr="005E324A" w:rsidRDefault="00987AA2" w:rsidP="001160DD">
            <w:pPr>
              <w:rPr>
                <w:rStyle w:val="Hyperlink"/>
                <w:rFonts w:asciiTheme="minorHAnsi" w:hAnsiTheme="minorHAnsi" w:cstheme="minorHAnsi"/>
              </w:rPr>
            </w:pPr>
          </w:p>
        </w:tc>
        <w:tc>
          <w:tcPr>
            <w:tcW w:w="3260" w:type="dxa"/>
          </w:tcPr>
          <w:p w14:paraId="18DA5498" w14:textId="77777777" w:rsidR="00987AA2" w:rsidRPr="005E324A" w:rsidRDefault="00987AA2" w:rsidP="001160DD">
            <w:pPr>
              <w:rPr>
                <w:rStyle w:val="Hyperlink"/>
                <w:rFonts w:asciiTheme="minorHAnsi" w:hAnsiTheme="minorHAnsi" w:cstheme="minorHAnsi"/>
              </w:rPr>
            </w:pPr>
          </w:p>
        </w:tc>
      </w:tr>
    </w:tbl>
    <w:p w14:paraId="3CF79270" w14:textId="77777777" w:rsidR="00E12301" w:rsidRPr="005E324A" w:rsidRDefault="00E12301" w:rsidP="001160DD">
      <w:pPr>
        <w:spacing w:line="240" w:lineRule="auto"/>
        <w:rPr>
          <w:rStyle w:val="Hyperlink"/>
          <w:rFonts w:asciiTheme="minorHAnsi" w:hAnsiTheme="minorHAnsi" w:cstheme="minorHAnsi"/>
        </w:rPr>
      </w:pPr>
      <w:bookmarkStart w:id="13" w:name="_Hlk121923671"/>
    </w:p>
    <w:bookmarkEnd w:id="13"/>
    <w:p w14:paraId="0084BFD2" w14:textId="77777777" w:rsidR="00BB59CA" w:rsidRPr="005E324A" w:rsidRDefault="00BB59CA" w:rsidP="001160DD">
      <w:pPr>
        <w:spacing w:line="240" w:lineRule="auto"/>
        <w:rPr>
          <w:rStyle w:val="Hyperlink"/>
          <w:rFonts w:asciiTheme="minorHAnsi" w:hAnsiTheme="minorHAnsi" w:cstheme="minorHAnsi"/>
        </w:rPr>
      </w:pPr>
    </w:p>
    <w:p w14:paraId="6FE71F7F" w14:textId="77777777" w:rsidR="00916EEF" w:rsidRPr="005E324A" w:rsidRDefault="00916EEF" w:rsidP="001160DD">
      <w:pPr>
        <w:spacing w:line="240" w:lineRule="auto"/>
        <w:rPr>
          <w:rStyle w:val="Hyperlink"/>
          <w:rFonts w:asciiTheme="minorHAnsi" w:eastAsia="Times New Roman" w:hAnsiTheme="minorHAnsi" w:cstheme="minorHAnsi"/>
          <w:bCs/>
          <w:iCs/>
          <w:szCs w:val="24"/>
          <w:lang w:eastAsia="en-GB"/>
        </w:rPr>
      </w:pPr>
    </w:p>
    <w:sectPr w:rsidR="00916EEF" w:rsidRPr="005E324A" w:rsidSect="00CF71E3">
      <w:headerReference w:type="default" r:id="rId12"/>
      <w:footerReference w:type="default" r:id="rId13"/>
      <w:pgSz w:w="11906" w:h="16838"/>
      <w:pgMar w:top="1440" w:right="1080" w:bottom="1440" w:left="108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60187" w14:textId="77777777" w:rsidR="00D91F8B" w:rsidRDefault="00D91F8B" w:rsidP="00AA07CD">
      <w:pPr>
        <w:spacing w:line="240" w:lineRule="auto"/>
      </w:pPr>
      <w:r>
        <w:separator/>
      </w:r>
    </w:p>
  </w:endnote>
  <w:endnote w:type="continuationSeparator" w:id="0">
    <w:p w14:paraId="04B59AB6" w14:textId="77777777" w:rsidR="00D91F8B" w:rsidRDefault="00D91F8B" w:rsidP="00AA07CD">
      <w:pPr>
        <w:spacing w:line="240" w:lineRule="auto"/>
      </w:pPr>
      <w:r>
        <w:continuationSeparator/>
      </w:r>
    </w:p>
  </w:endnote>
  <w:endnote w:type="continuationNotice" w:id="1">
    <w:p w14:paraId="11D3044F" w14:textId="77777777" w:rsidR="00D91F8B" w:rsidRDefault="00D91F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lang w:eastAsia="en-GB"/>
      </w:rPr>
      <w:id w:val="1173527829"/>
      <w:docPartObj>
        <w:docPartGallery w:val="Page Numbers (Bottom of Page)"/>
        <w:docPartUnique/>
      </w:docPartObj>
    </w:sdtPr>
    <w:sdtEndPr>
      <w:rPr>
        <w:color w:val="7F7F7F" w:themeColor="text1" w:themeTint="80"/>
        <w:spacing w:val="60"/>
        <w:sz w:val="16"/>
        <w:szCs w:val="16"/>
      </w:rPr>
    </w:sdtEndPr>
    <w:sdtContent>
      <w:p w14:paraId="79267355" w14:textId="77777777" w:rsidR="00137565" w:rsidRPr="00BC7DA3" w:rsidRDefault="00137565" w:rsidP="00137565">
        <w:pPr>
          <w:pBdr>
            <w:top w:val="single" w:sz="4" w:space="1" w:color="D9D9D9" w:themeColor="background1" w:themeShade="D9"/>
          </w:pBdr>
          <w:tabs>
            <w:tab w:val="center" w:pos="4513"/>
            <w:tab w:val="right" w:pos="9026"/>
          </w:tabs>
          <w:spacing w:line="240" w:lineRule="auto"/>
          <w:rPr>
            <w:i/>
            <w:color w:val="000000" w:themeColor="text1"/>
            <w:spacing w:val="60"/>
            <w:sz w:val="16"/>
            <w:szCs w:val="16"/>
            <w:lang w:eastAsia="en-GB"/>
          </w:rPr>
        </w:pPr>
        <w:r w:rsidRPr="00BC7DA3">
          <w:rPr>
            <w:i/>
            <w:color w:val="000000" w:themeColor="text1"/>
            <w:sz w:val="16"/>
            <w:szCs w:val="16"/>
            <w:lang w:eastAsia="en-GB"/>
          </w:rPr>
          <w:fldChar w:fldCharType="begin"/>
        </w:r>
        <w:r w:rsidRPr="00BC7DA3">
          <w:rPr>
            <w:i/>
            <w:color w:val="000000" w:themeColor="text1"/>
            <w:sz w:val="16"/>
            <w:szCs w:val="16"/>
            <w:lang w:eastAsia="en-GB"/>
          </w:rPr>
          <w:instrText xml:space="preserve"> PAGE   \* MERGEFORMAT </w:instrText>
        </w:r>
        <w:r w:rsidRPr="00BC7DA3">
          <w:rPr>
            <w:i/>
            <w:color w:val="000000" w:themeColor="text1"/>
            <w:sz w:val="16"/>
            <w:szCs w:val="16"/>
            <w:lang w:eastAsia="en-GB"/>
          </w:rPr>
          <w:fldChar w:fldCharType="separate"/>
        </w:r>
        <w:r>
          <w:rPr>
            <w:i/>
            <w:color w:val="000000" w:themeColor="text1"/>
            <w:sz w:val="16"/>
            <w:szCs w:val="16"/>
          </w:rPr>
          <w:t>2</w:t>
        </w:r>
        <w:r w:rsidRPr="00BC7DA3">
          <w:rPr>
            <w:b/>
            <w:bCs/>
            <w:i/>
            <w:noProof/>
            <w:color w:val="000000" w:themeColor="text1"/>
            <w:sz w:val="16"/>
            <w:szCs w:val="16"/>
            <w:lang w:eastAsia="en-GB"/>
          </w:rPr>
          <w:fldChar w:fldCharType="end"/>
        </w:r>
        <w:r w:rsidRPr="00BC7DA3">
          <w:rPr>
            <w:b/>
            <w:bCs/>
            <w:i/>
            <w:color w:val="000000" w:themeColor="text1"/>
            <w:sz w:val="16"/>
            <w:szCs w:val="16"/>
            <w:lang w:eastAsia="en-GB"/>
          </w:rPr>
          <w:t xml:space="preserve"> | </w:t>
        </w:r>
        <w:r w:rsidRPr="00BC7DA3">
          <w:rPr>
            <w:i/>
            <w:color w:val="000000" w:themeColor="text1"/>
            <w:spacing w:val="60"/>
            <w:sz w:val="16"/>
            <w:szCs w:val="16"/>
            <w:lang w:eastAsia="en-GB"/>
          </w:rPr>
          <w:t>Page</w:t>
        </w:r>
      </w:p>
      <w:p w14:paraId="5323879A" w14:textId="5B098667" w:rsidR="00137565" w:rsidRPr="00BC7DA3" w:rsidRDefault="00137565" w:rsidP="00137565">
        <w:pPr>
          <w:pBdr>
            <w:top w:val="single" w:sz="4" w:space="1" w:color="D9D9D9" w:themeColor="background1" w:themeShade="D9"/>
          </w:pBdr>
          <w:tabs>
            <w:tab w:val="center" w:pos="4513"/>
            <w:tab w:val="right" w:pos="9026"/>
          </w:tabs>
          <w:spacing w:line="240" w:lineRule="auto"/>
          <w:rPr>
            <w:b/>
            <w:bCs/>
            <w:i/>
            <w:color w:val="000000" w:themeColor="text1"/>
            <w:sz w:val="16"/>
            <w:szCs w:val="16"/>
            <w:lang w:eastAsia="en-GB"/>
          </w:rPr>
        </w:pPr>
        <w:r w:rsidRPr="00BC7DA3">
          <w:rPr>
            <w:i/>
            <w:color w:val="000000" w:themeColor="text1"/>
            <w:spacing w:val="60"/>
            <w:sz w:val="16"/>
            <w:szCs w:val="16"/>
            <w:lang w:eastAsia="en-GB"/>
          </w:rPr>
          <w:t xml:space="preserve">Author: ECC Education Safeguarding Team </w:t>
        </w:r>
        <w:r w:rsidR="002D2213">
          <w:rPr>
            <w:i/>
            <w:color w:val="000000" w:themeColor="text1"/>
            <w:spacing w:val="60"/>
            <w:sz w:val="16"/>
            <w:szCs w:val="16"/>
            <w:lang w:eastAsia="en-GB"/>
          </w:rPr>
          <w:t>–</w:t>
        </w:r>
        <w:r w:rsidRPr="00BC7DA3">
          <w:rPr>
            <w:i/>
            <w:color w:val="000000" w:themeColor="text1"/>
            <w:spacing w:val="60"/>
            <w:sz w:val="16"/>
            <w:szCs w:val="16"/>
            <w:lang w:eastAsia="en-GB"/>
          </w:rPr>
          <w:t xml:space="preserve"> </w:t>
        </w:r>
        <w:r w:rsidR="00197275">
          <w:rPr>
            <w:i/>
            <w:color w:val="000000" w:themeColor="text1"/>
            <w:spacing w:val="60"/>
            <w:sz w:val="16"/>
            <w:szCs w:val="16"/>
            <w:lang w:eastAsia="en-GB"/>
          </w:rPr>
          <w:t>Autumn</w:t>
        </w:r>
        <w:r w:rsidR="003B5410">
          <w:rPr>
            <w:i/>
            <w:color w:val="000000" w:themeColor="text1"/>
            <w:spacing w:val="60"/>
            <w:sz w:val="16"/>
            <w:szCs w:val="16"/>
            <w:lang w:eastAsia="en-GB"/>
          </w:rPr>
          <w:t xml:space="preserve"> 202</w:t>
        </w:r>
        <w:r w:rsidR="0095430B">
          <w:rPr>
            <w:i/>
            <w:color w:val="000000" w:themeColor="text1"/>
            <w:spacing w:val="60"/>
            <w:sz w:val="16"/>
            <w:szCs w:val="16"/>
            <w:lang w:eastAsia="en-GB"/>
          </w:rPr>
          <w:t>4</w:t>
        </w:r>
      </w:p>
    </w:sdtContent>
  </w:sdt>
  <w:p w14:paraId="15160560" w14:textId="70832DAD" w:rsidR="00137565" w:rsidRPr="00BC7DA3" w:rsidRDefault="00137565" w:rsidP="00137565">
    <w:pPr>
      <w:tabs>
        <w:tab w:val="center" w:pos="4513"/>
        <w:tab w:val="right" w:pos="9026"/>
      </w:tabs>
      <w:spacing w:line="240" w:lineRule="auto"/>
      <w:rPr>
        <w:i/>
        <w:sz w:val="12"/>
        <w:szCs w:val="12"/>
        <w:lang w:eastAsia="en-GB"/>
      </w:rPr>
    </w:pPr>
    <w:r w:rsidRPr="00BC7DA3">
      <w:rPr>
        <w:i/>
        <w:sz w:val="12"/>
        <w:szCs w:val="12"/>
        <w:lang w:eastAsia="en-GB"/>
      </w:rPr>
      <w:t>Copyright © Essex County Council 202</w:t>
    </w:r>
    <w:r w:rsidR="0095430B">
      <w:rPr>
        <w:i/>
        <w:sz w:val="12"/>
        <w:szCs w:val="12"/>
        <w:lang w:eastAsia="en-GB"/>
      </w:rPr>
      <w:t>4</w:t>
    </w:r>
  </w:p>
  <w:p w14:paraId="5EE0F8E5" w14:textId="3837B947" w:rsidR="00EA2456" w:rsidRPr="00137565" w:rsidRDefault="00137565" w:rsidP="00137565">
    <w:pPr>
      <w:tabs>
        <w:tab w:val="center" w:pos="4513"/>
        <w:tab w:val="right" w:pos="9026"/>
      </w:tabs>
      <w:spacing w:line="240" w:lineRule="auto"/>
      <w:rPr>
        <w:i/>
        <w:sz w:val="12"/>
        <w:szCs w:val="12"/>
        <w:lang w:eastAsia="en-GB"/>
      </w:rPr>
    </w:pPr>
    <w:r w:rsidRPr="00BC7DA3">
      <w:rPr>
        <w:i/>
        <w:sz w:val="12"/>
        <w:szCs w:val="12"/>
        <w:lang w:eastAsia="en-GB"/>
      </w:rPr>
      <w:t xml:space="preserve">No part of this publication may be reproduced, stored in a retrieval system of any nature, downloaded, </w:t>
    </w:r>
    <w:r w:rsidR="001160DD" w:rsidRPr="00BC7DA3">
      <w:rPr>
        <w:i/>
        <w:sz w:val="12"/>
        <w:szCs w:val="12"/>
        <w:lang w:eastAsia="en-GB"/>
      </w:rPr>
      <w:t>transmitted, distributed</w:t>
    </w:r>
    <w:r w:rsidRPr="00BC7DA3">
      <w:rPr>
        <w:i/>
        <w:sz w:val="12"/>
        <w:szCs w:val="12"/>
        <w:lang w:eastAsia="en-GB"/>
      </w:rPr>
      <w:t xml:space="preserve"> in any form or by any means including photocopying and recording, without the prior written permission of Essex County Council, the copyright owner</w:t>
    </w:r>
  </w:p>
  <w:p w14:paraId="77B9505D" w14:textId="77777777" w:rsidR="00283740" w:rsidRDefault="00283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7963D" w14:textId="77777777" w:rsidR="00D91F8B" w:rsidRDefault="00D91F8B" w:rsidP="00AA07CD">
      <w:pPr>
        <w:spacing w:line="240" w:lineRule="auto"/>
      </w:pPr>
      <w:r>
        <w:separator/>
      </w:r>
    </w:p>
  </w:footnote>
  <w:footnote w:type="continuationSeparator" w:id="0">
    <w:p w14:paraId="3997B747" w14:textId="77777777" w:rsidR="00D91F8B" w:rsidRDefault="00D91F8B" w:rsidP="00AA07CD">
      <w:pPr>
        <w:spacing w:line="240" w:lineRule="auto"/>
      </w:pPr>
      <w:r>
        <w:continuationSeparator/>
      </w:r>
    </w:p>
  </w:footnote>
  <w:footnote w:type="continuationNotice" w:id="1">
    <w:p w14:paraId="33F09F74" w14:textId="77777777" w:rsidR="00D91F8B" w:rsidRDefault="00D91F8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24D0D" w14:textId="6BE3BF0D" w:rsidR="004019BD" w:rsidRDefault="00124610" w:rsidP="006F3AEF">
    <w:pPr>
      <w:pStyle w:val="Header"/>
      <w:tabs>
        <w:tab w:val="left" w:pos="3933"/>
        <w:tab w:val="right" w:pos="9746"/>
      </w:tabs>
    </w:pPr>
    <w:r w:rsidRPr="0008707F">
      <w:rPr>
        <w:rFonts w:ascii="Calibri" w:hAnsi="Calibri"/>
        <w:noProof/>
      </w:rPr>
      <w:drawing>
        <wp:anchor distT="0" distB="0" distL="114300" distR="114300" simplePos="0" relativeHeight="251658240" behindDoc="1" locked="0" layoutInCell="1" allowOverlap="1" wp14:anchorId="0C4C47CE" wp14:editId="2C15C0DF">
          <wp:simplePos x="0" y="0"/>
          <wp:positionH relativeFrom="margin">
            <wp:align>right</wp:align>
          </wp:positionH>
          <wp:positionV relativeFrom="paragraph">
            <wp:posOffset>124460</wp:posOffset>
          </wp:positionV>
          <wp:extent cx="833755" cy="400685"/>
          <wp:effectExtent l="0" t="0" r="4445"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755" cy="400685"/>
                  </a:xfrm>
                  <a:prstGeom prst="rect">
                    <a:avLst/>
                  </a:prstGeom>
                  <a:noFill/>
                  <a:ln>
                    <a:noFill/>
                  </a:ln>
                </pic:spPr>
              </pic:pic>
            </a:graphicData>
          </a:graphic>
        </wp:anchor>
      </w:drawing>
    </w:r>
    <w:r w:rsidR="006F3AEF">
      <w:tab/>
    </w:r>
    <w:r w:rsidR="006F3AEF">
      <w:tab/>
    </w:r>
    <w:r w:rsidR="006F3AE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4A76"/>
    <w:multiLevelType w:val="hybridMultilevel"/>
    <w:tmpl w:val="606EF75C"/>
    <w:lvl w:ilvl="0" w:tplc="177077E4">
      <w:start w:val="1"/>
      <w:numFmt w:val="lowerLetter"/>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57649"/>
    <w:multiLevelType w:val="hybridMultilevel"/>
    <w:tmpl w:val="32122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D6305B"/>
    <w:multiLevelType w:val="hybridMultilevel"/>
    <w:tmpl w:val="AC5CBB5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A21565"/>
    <w:multiLevelType w:val="hybridMultilevel"/>
    <w:tmpl w:val="04C43A6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01E5B6A"/>
    <w:multiLevelType w:val="hybridMultilevel"/>
    <w:tmpl w:val="9E2441A8"/>
    <w:lvl w:ilvl="0" w:tplc="F5B4AA66">
      <w:start w:val="1"/>
      <w:numFmt w:val="lowerLetter"/>
      <w:lvlText w:val="%1."/>
      <w:lvlJc w:val="left"/>
      <w:pPr>
        <w:ind w:left="541" w:hanging="360"/>
      </w:pPr>
      <w:rPr>
        <w:rFonts w:hint="default"/>
      </w:rPr>
    </w:lvl>
    <w:lvl w:ilvl="1" w:tplc="08090019" w:tentative="1">
      <w:start w:val="1"/>
      <w:numFmt w:val="lowerLetter"/>
      <w:lvlText w:val="%2."/>
      <w:lvlJc w:val="left"/>
      <w:pPr>
        <w:ind w:left="1261" w:hanging="360"/>
      </w:pPr>
    </w:lvl>
    <w:lvl w:ilvl="2" w:tplc="0809001B" w:tentative="1">
      <w:start w:val="1"/>
      <w:numFmt w:val="lowerRoman"/>
      <w:lvlText w:val="%3."/>
      <w:lvlJc w:val="right"/>
      <w:pPr>
        <w:ind w:left="1981" w:hanging="180"/>
      </w:pPr>
    </w:lvl>
    <w:lvl w:ilvl="3" w:tplc="0809000F" w:tentative="1">
      <w:start w:val="1"/>
      <w:numFmt w:val="decimal"/>
      <w:lvlText w:val="%4."/>
      <w:lvlJc w:val="left"/>
      <w:pPr>
        <w:ind w:left="2701" w:hanging="360"/>
      </w:pPr>
    </w:lvl>
    <w:lvl w:ilvl="4" w:tplc="08090019" w:tentative="1">
      <w:start w:val="1"/>
      <w:numFmt w:val="lowerLetter"/>
      <w:lvlText w:val="%5."/>
      <w:lvlJc w:val="left"/>
      <w:pPr>
        <w:ind w:left="3421" w:hanging="360"/>
      </w:pPr>
    </w:lvl>
    <w:lvl w:ilvl="5" w:tplc="0809001B" w:tentative="1">
      <w:start w:val="1"/>
      <w:numFmt w:val="lowerRoman"/>
      <w:lvlText w:val="%6."/>
      <w:lvlJc w:val="right"/>
      <w:pPr>
        <w:ind w:left="4141" w:hanging="180"/>
      </w:pPr>
    </w:lvl>
    <w:lvl w:ilvl="6" w:tplc="0809000F" w:tentative="1">
      <w:start w:val="1"/>
      <w:numFmt w:val="decimal"/>
      <w:lvlText w:val="%7."/>
      <w:lvlJc w:val="left"/>
      <w:pPr>
        <w:ind w:left="4861" w:hanging="360"/>
      </w:pPr>
    </w:lvl>
    <w:lvl w:ilvl="7" w:tplc="08090019" w:tentative="1">
      <w:start w:val="1"/>
      <w:numFmt w:val="lowerLetter"/>
      <w:lvlText w:val="%8."/>
      <w:lvlJc w:val="left"/>
      <w:pPr>
        <w:ind w:left="5581" w:hanging="360"/>
      </w:pPr>
    </w:lvl>
    <w:lvl w:ilvl="8" w:tplc="0809001B" w:tentative="1">
      <w:start w:val="1"/>
      <w:numFmt w:val="lowerRoman"/>
      <w:lvlText w:val="%9."/>
      <w:lvlJc w:val="right"/>
      <w:pPr>
        <w:ind w:left="6301" w:hanging="180"/>
      </w:pPr>
    </w:lvl>
  </w:abstractNum>
  <w:abstractNum w:abstractNumId="5" w15:restartNumberingAfterBreak="0">
    <w:nsid w:val="27F471F0"/>
    <w:multiLevelType w:val="hybridMultilevel"/>
    <w:tmpl w:val="E9A60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933813"/>
    <w:multiLevelType w:val="hybridMultilevel"/>
    <w:tmpl w:val="FD6237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FE605D"/>
    <w:multiLevelType w:val="hybridMultilevel"/>
    <w:tmpl w:val="21B80CF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F1519F"/>
    <w:multiLevelType w:val="hybridMultilevel"/>
    <w:tmpl w:val="97EA60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9E567A"/>
    <w:multiLevelType w:val="hybridMultilevel"/>
    <w:tmpl w:val="7D04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8019AB"/>
    <w:multiLevelType w:val="hybridMultilevel"/>
    <w:tmpl w:val="AC5E3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A700EB9"/>
    <w:multiLevelType w:val="hybridMultilevel"/>
    <w:tmpl w:val="03041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6F22E5"/>
    <w:multiLevelType w:val="hybridMultilevel"/>
    <w:tmpl w:val="A7ACE3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55288E"/>
    <w:multiLevelType w:val="hybridMultilevel"/>
    <w:tmpl w:val="0B6C7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2E1D50"/>
    <w:multiLevelType w:val="hybridMultilevel"/>
    <w:tmpl w:val="029436F8"/>
    <w:lvl w:ilvl="0" w:tplc="1F36CC44">
      <w:start w:val="1"/>
      <w:numFmt w:val="lowerLetter"/>
      <w:lvlText w:val="%1."/>
      <w:lvlJc w:val="left"/>
      <w:pPr>
        <w:ind w:left="720" w:hanging="360"/>
      </w:pPr>
      <w:rPr>
        <w:rFonts w:hint="default"/>
        <w:i/>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64A91"/>
    <w:multiLevelType w:val="hybridMultilevel"/>
    <w:tmpl w:val="E9CCC934"/>
    <w:lvl w:ilvl="0" w:tplc="4BAA07D8">
      <w:start w:val="1"/>
      <w:numFmt w:val="lowerLetter"/>
      <w:lvlText w:val="%1."/>
      <w:lvlJc w:val="left"/>
      <w:pPr>
        <w:ind w:left="720" w:hanging="360"/>
      </w:pPr>
      <w:rPr>
        <w:rFonts w:ascii="Arial" w:hAnsi="Arial" w:cs="Arial" w:hint="default"/>
        <w:b w:val="0"/>
        <w:bCs w:val="0"/>
        <w:i/>
        <w:iCs/>
        <w:sz w:val="24"/>
        <w:szCs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2B376D"/>
    <w:multiLevelType w:val="hybridMultilevel"/>
    <w:tmpl w:val="2B0AA134"/>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7" w15:restartNumberingAfterBreak="0">
    <w:nsid w:val="5ADE37D7"/>
    <w:multiLevelType w:val="hybridMultilevel"/>
    <w:tmpl w:val="E97E3CC4"/>
    <w:lvl w:ilvl="0" w:tplc="8C6458D8">
      <w:start w:val="1"/>
      <w:numFmt w:val="lowerLetter"/>
      <w:lvlText w:val="%1."/>
      <w:lvlJc w:val="left"/>
      <w:pPr>
        <w:ind w:left="541" w:hanging="360"/>
      </w:pPr>
      <w:rPr>
        <w:rFonts w:hint="default"/>
      </w:rPr>
    </w:lvl>
    <w:lvl w:ilvl="1" w:tplc="08090019" w:tentative="1">
      <w:start w:val="1"/>
      <w:numFmt w:val="lowerLetter"/>
      <w:lvlText w:val="%2."/>
      <w:lvlJc w:val="left"/>
      <w:pPr>
        <w:ind w:left="1261" w:hanging="360"/>
      </w:pPr>
    </w:lvl>
    <w:lvl w:ilvl="2" w:tplc="0809001B" w:tentative="1">
      <w:start w:val="1"/>
      <w:numFmt w:val="lowerRoman"/>
      <w:lvlText w:val="%3."/>
      <w:lvlJc w:val="right"/>
      <w:pPr>
        <w:ind w:left="1981" w:hanging="180"/>
      </w:pPr>
    </w:lvl>
    <w:lvl w:ilvl="3" w:tplc="0809000F" w:tentative="1">
      <w:start w:val="1"/>
      <w:numFmt w:val="decimal"/>
      <w:lvlText w:val="%4."/>
      <w:lvlJc w:val="left"/>
      <w:pPr>
        <w:ind w:left="2701" w:hanging="360"/>
      </w:pPr>
    </w:lvl>
    <w:lvl w:ilvl="4" w:tplc="08090019" w:tentative="1">
      <w:start w:val="1"/>
      <w:numFmt w:val="lowerLetter"/>
      <w:lvlText w:val="%5."/>
      <w:lvlJc w:val="left"/>
      <w:pPr>
        <w:ind w:left="3421" w:hanging="360"/>
      </w:pPr>
    </w:lvl>
    <w:lvl w:ilvl="5" w:tplc="0809001B" w:tentative="1">
      <w:start w:val="1"/>
      <w:numFmt w:val="lowerRoman"/>
      <w:lvlText w:val="%6."/>
      <w:lvlJc w:val="right"/>
      <w:pPr>
        <w:ind w:left="4141" w:hanging="180"/>
      </w:pPr>
    </w:lvl>
    <w:lvl w:ilvl="6" w:tplc="0809000F" w:tentative="1">
      <w:start w:val="1"/>
      <w:numFmt w:val="decimal"/>
      <w:lvlText w:val="%7."/>
      <w:lvlJc w:val="left"/>
      <w:pPr>
        <w:ind w:left="4861" w:hanging="360"/>
      </w:pPr>
    </w:lvl>
    <w:lvl w:ilvl="7" w:tplc="08090019" w:tentative="1">
      <w:start w:val="1"/>
      <w:numFmt w:val="lowerLetter"/>
      <w:lvlText w:val="%8."/>
      <w:lvlJc w:val="left"/>
      <w:pPr>
        <w:ind w:left="5581" w:hanging="360"/>
      </w:pPr>
    </w:lvl>
    <w:lvl w:ilvl="8" w:tplc="0809001B" w:tentative="1">
      <w:start w:val="1"/>
      <w:numFmt w:val="lowerRoman"/>
      <w:lvlText w:val="%9."/>
      <w:lvlJc w:val="right"/>
      <w:pPr>
        <w:ind w:left="6301" w:hanging="180"/>
      </w:pPr>
    </w:lvl>
  </w:abstractNum>
  <w:abstractNum w:abstractNumId="18" w15:restartNumberingAfterBreak="0">
    <w:nsid w:val="6691094B"/>
    <w:multiLevelType w:val="hybridMultilevel"/>
    <w:tmpl w:val="76DE9114"/>
    <w:lvl w:ilvl="0" w:tplc="43104080">
      <w:start w:val="1"/>
      <w:numFmt w:val="lowerLetter"/>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74230F"/>
    <w:multiLevelType w:val="hybridMultilevel"/>
    <w:tmpl w:val="544424F2"/>
    <w:lvl w:ilvl="0" w:tplc="A9A0F5DA">
      <w:start w:val="1"/>
      <w:numFmt w:val="lowerLetter"/>
      <w:lvlText w:val="%1."/>
      <w:lvlJc w:val="left"/>
      <w:pPr>
        <w:ind w:left="720" w:hanging="360"/>
      </w:pPr>
      <w:rPr>
        <w:rFonts w:hint="default"/>
        <w:i/>
        <w:i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3C39DD"/>
    <w:multiLevelType w:val="hybridMultilevel"/>
    <w:tmpl w:val="20744E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146EC8"/>
    <w:multiLevelType w:val="hybridMultilevel"/>
    <w:tmpl w:val="E65883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168634">
    <w:abstractNumId w:val="5"/>
  </w:num>
  <w:num w:numId="2" w16cid:durableId="441346322">
    <w:abstractNumId w:val="9"/>
  </w:num>
  <w:num w:numId="3" w16cid:durableId="1877236813">
    <w:abstractNumId w:val="10"/>
  </w:num>
  <w:num w:numId="4" w16cid:durableId="1943803117">
    <w:abstractNumId w:val="16"/>
  </w:num>
  <w:num w:numId="5" w16cid:durableId="956378154">
    <w:abstractNumId w:val="1"/>
  </w:num>
  <w:num w:numId="6" w16cid:durableId="1797289236">
    <w:abstractNumId w:val="6"/>
  </w:num>
  <w:num w:numId="7" w16cid:durableId="524949707">
    <w:abstractNumId w:val="12"/>
  </w:num>
  <w:num w:numId="8" w16cid:durableId="171996556">
    <w:abstractNumId w:val="18"/>
  </w:num>
  <w:num w:numId="9" w16cid:durableId="1165046779">
    <w:abstractNumId w:val="19"/>
  </w:num>
  <w:num w:numId="10" w16cid:durableId="153641773">
    <w:abstractNumId w:val="17"/>
  </w:num>
  <w:num w:numId="11" w16cid:durableId="1395398012">
    <w:abstractNumId w:val="15"/>
  </w:num>
  <w:num w:numId="12" w16cid:durableId="2101171958">
    <w:abstractNumId w:val="4"/>
  </w:num>
  <w:num w:numId="13" w16cid:durableId="1490175318">
    <w:abstractNumId w:val="0"/>
  </w:num>
  <w:num w:numId="14" w16cid:durableId="1137986929">
    <w:abstractNumId w:val="14"/>
  </w:num>
  <w:num w:numId="15" w16cid:durableId="426852764">
    <w:abstractNumId w:val="21"/>
  </w:num>
  <w:num w:numId="16" w16cid:durableId="2116289214">
    <w:abstractNumId w:val="8"/>
  </w:num>
  <w:num w:numId="17" w16cid:durableId="1815178876">
    <w:abstractNumId w:val="20"/>
  </w:num>
  <w:num w:numId="18" w16cid:durableId="149757599">
    <w:abstractNumId w:val="2"/>
  </w:num>
  <w:num w:numId="19" w16cid:durableId="570896274">
    <w:abstractNumId w:val="7"/>
  </w:num>
  <w:num w:numId="20" w16cid:durableId="2124106182">
    <w:abstractNumId w:val="11"/>
  </w:num>
  <w:num w:numId="21" w16cid:durableId="35393120">
    <w:abstractNumId w:val="13"/>
  </w:num>
  <w:num w:numId="22" w16cid:durableId="3156471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7CD"/>
    <w:rsid w:val="00002E1A"/>
    <w:rsid w:val="0000348F"/>
    <w:rsid w:val="000256E2"/>
    <w:rsid w:val="00026822"/>
    <w:rsid w:val="00026D7C"/>
    <w:rsid w:val="00033437"/>
    <w:rsid w:val="000340F3"/>
    <w:rsid w:val="000378CE"/>
    <w:rsid w:val="000519B4"/>
    <w:rsid w:val="000527C5"/>
    <w:rsid w:val="00052A0F"/>
    <w:rsid w:val="00052F0F"/>
    <w:rsid w:val="000611E1"/>
    <w:rsid w:val="000626D4"/>
    <w:rsid w:val="000677D3"/>
    <w:rsid w:val="0007640D"/>
    <w:rsid w:val="00080736"/>
    <w:rsid w:val="00081EF4"/>
    <w:rsid w:val="0008489D"/>
    <w:rsid w:val="000B3AAE"/>
    <w:rsid w:val="000B48F8"/>
    <w:rsid w:val="000C5FA0"/>
    <w:rsid w:val="000C66DE"/>
    <w:rsid w:val="000C7763"/>
    <w:rsid w:val="000D07AF"/>
    <w:rsid w:val="000D4A00"/>
    <w:rsid w:val="000D6709"/>
    <w:rsid w:val="000D7B92"/>
    <w:rsid w:val="000E2B65"/>
    <w:rsid w:val="000F052A"/>
    <w:rsid w:val="000F42C1"/>
    <w:rsid w:val="00106B91"/>
    <w:rsid w:val="00106E45"/>
    <w:rsid w:val="001160DD"/>
    <w:rsid w:val="00116407"/>
    <w:rsid w:val="00120284"/>
    <w:rsid w:val="001243EA"/>
    <w:rsid w:val="00124610"/>
    <w:rsid w:val="00126735"/>
    <w:rsid w:val="00127B4F"/>
    <w:rsid w:val="001343A6"/>
    <w:rsid w:val="00134790"/>
    <w:rsid w:val="00137565"/>
    <w:rsid w:val="00160F25"/>
    <w:rsid w:val="001617E7"/>
    <w:rsid w:val="001622F7"/>
    <w:rsid w:val="00170883"/>
    <w:rsid w:val="001717A6"/>
    <w:rsid w:val="00184875"/>
    <w:rsid w:val="001863B5"/>
    <w:rsid w:val="0019200B"/>
    <w:rsid w:val="0019290E"/>
    <w:rsid w:val="00197275"/>
    <w:rsid w:val="001A562D"/>
    <w:rsid w:val="001B0CAE"/>
    <w:rsid w:val="001B1A82"/>
    <w:rsid w:val="001B5868"/>
    <w:rsid w:val="001B67A5"/>
    <w:rsid w:val="001B751D"/>
    <w:rsid w:val="001C304E"/>
    <w:rsid w:val="001C3CC4"/>
    <w:rsid w:val="001C4B6F"/>
    <w:rsid w:val="001D35E0"/>
    <w:rsid w:val="001D38F0"/>
    <w:rsid w:val="001D66DE"/>
    <w:rsid w:val="001E56C0"/>
    <w:rsid w:val="001F44CE"/>
    <w:rsid w:val="001F7042"/>
    <w:rsid w:val="00204203"/>
    <w:rsid w:val="00205D66"/>
    <w:rsid w:val="002112B4"/>
    <w:rsid w:val="002114FB"/>
    <w:rsid w:val="002124BE"/>
    <w:rsid w:val="002205F5"/>
    <w:rsid w:val="0022312A"/>
    <w:rsid w:val="0022628A"/>
    <w:rsid w:val="00247629"/>
    <w:rsid w:val="00247B66"/>
    <w:rsid w:val="002506CE"/>
    <w:rsid w:val="00256AB8"/>
    <w:rsid w:val="002609D6"/>
    <w:rsid w:val="00260F7C"/>
    <w:rsid w:val="0026585C"/>
    <w:rsid w:val="00265FD3"/>
    <w:rsid w:val="0027048C"/>
    <w:rsid w:val="00270989"/>
    <w:rsid w:val="00271448"/>
    <w:rsid w:val="00273BBC"/>
    <w:rsid w:val="00283740"/>
    <w:rsid w:val="00295A8C"/>
    <w:rsid w:val="00296EE1"/>
    <w:rsid w:val="002D2213"/>
    <w:rsid w:val="002D3824"/>
    <w:rsid w:val="002D5990"/>
    <w:rsid w:val="002E01BF"/>
    <w:rsid w:val="002E0655"/>
    <w:rsid w:val="002E7DDC"/>
    <w:rsid w:val="00307C65"/>
    <w:rsid w:val="00312533"/>
    <w:rsid w:val="003151CB"/>
    <w:rsid w:val="00320EC5"/>
    <w:rsid w:val="003247D5"/>
    <w:rsid w:val="0032695C"/>
    <w:rsid w:val="0033147F"/>
    <w:rsid w:val="003320BD"/>
    <w:rsid w:val="003412C5"/>
    <w:rsid w:val="0035526F"/>
    <w:rsid w:val="00356022"/>
    <w:rsid w:val="003575CD"/>
    <w:rsid w:val="0036438A"/>
    <w:rsid w:val="00364AC1"/>
    <w:rsid w:val="003716C5"/>
    <w:rsid w:val="00374511"/>
    <w:rsid w:val="00383E88"/>
    <w:rsid w:val="00386152"/>
    <w:rsid w:val="00391372"/>
    <w:rsid w:val="00392E61"/>
    <w:rsid w:val="0039660B"/>
    <w:rsid w:val="00396EFD"/>
    <w:rsid w:val="003A2F59"/>
    <w:rsid w:val="003A5748"/>
    <w:rsid w:val="003B148F"/>
    <w:rsid w:val="003B5410"/>
    <w:rsid w:val="003B64E3"/>
    <w:rsid w:val="003C2875"/>
    <w:rsid w:val="003C4A7A"/>
    <w:rsid w:val="003D0D3E"/>
    <w:rsid w:val="003D1DB6"/>
    <w:rsid w:val="003E0ACB"/>
    <w:rsid w:val="003E0CA5"/>
    <w:rsid w:val="003E64F1"/>
    <w:rsid w:val="003F61C1"/>
    <w:rsid w:val="004019BD"/>
    <w:rsid w:val="00412F1F"/>
    <w:rsid w:val="00413828"/>
    <w:rsid w:val="004233F0"/>
    <w:rsid w:val="004248EF"/>
    <w:rsid w:val="004325BC"/>
    <w:rsid w:val="00432E2E"/>
    <w:rsid w:val="00466C78"/>
    <w:rsid w:val="00471D93"/>
    <w:rsid w:val="00474306"/>
    <w:rsid w:val="00475FF0"/>
    <w:rsid w:val="004802EF"/>
    <w:rsid w:val="00485E70"/>
    <w:rsid w:val="0049066B"/>
    <w:rsid w:val="004A360E"/>
    <w:rsid w:val="004A58FA"/>
    <w:rsid w:val="004B0FA2"/>
    <w:rsid w:val="004B259A"/>
    <w:rsid w:val="004B2F8B"/>
    <w:rsid w:val="004C19E8"/>
    <w:rsid w:val="004C3821"/>
    <w:rsid w:val="004C616C"/>
    <w:rsid w:val="004C7186"/>
    <w:rsid w:val="004D07D1"/>
    <w:rsid w:val="004D5DDC"/>
    <w:rsid w:val="004E2063"/>
    <w:rsid w:val="004E2711"/>
    <w:rsid w:val="004E2A69"/>
    <w:rsid w:val="004E3387"/>
    <w:rsid w:val="004E33E6"/>
    <w:rsid w:val="004F58C5"/>
    <w:rsid w:val="005009C8"/>
    <w:rsid w:val="00501155"/>
    <w:rsid w:val="00506274"/>
    <w:rsid w:val="00510A23"/>
    <w:rsid w:val="0051373E"/>
    <w:rsid w:val="00513A70"/>
    <w:rsid w:val="00513FAD"/>
    <w:rsid w:val="00516FA1"/>
    <w:rsid w:val="00520A83"/>
    <w:rsid w:val="00521FCA"/>
    <w:rsid w:val="00524E3B"/>
    <w:rsid w:val="00542836"/>
    <w:rsid w:val="00545CBC"/>
    <w:rsid w:val="005517BF"/>
    <w:rsid w:val="00560032"/>
    <w:rsid w:val="00560D66"/>
    <w:rsid w:val="00566A09"/>
    <w:rsid w:val="00570389"/>
    <w:rsid w:val="00572497"/>
    <w:rsid w:val="00573802"/>
    <w:rsid w:val="0057744A"/>
    <w:rsid w:val="00590EDD"/>
    <w:rsid w:val="00594B7C"/>
    <w:rsid w:val="00594E46"/>
    <w:rsid w:val="005A55EA"/>
    <w:rsid w:val="005A77D4"/>
    <w:rsid w:val="005B5031"/>
    <w:rsid w:val="005C680B"/>
    <w:rsid w:val="005D21A3"/>
    <w:rsid w:val="005D610B"/>
    <w:rsid w:val="005E1605"/>
    <w:rsid w:val="005E324A"/>
    <w:rsid w:val="005F1312"/>
    <w:rsid w:val="005F2384"/>
    <w:rsid w:val="005F635B"/>
    <w:rsid w:val="005F6FDB"/>
    <w:rsid w:val="00601C50"/>
    <w:rsid w:val="00605D7C"/>
    <w:rsid w:val="006137B2"/>
    <w:rsid w:val="00614559"/>
    <w:rsid w:val="006311CC"/>
    <w:rsid w:val="006319FC"/>
    <w:rsid w:val="00651386"/>
    <w:rsid w:val="0065529D"/>
    <w:rsid w:val="006601CF"/>
    <w:rsid w:val="006633F6"/>
    <w:rsid w:val="0066700D"/>
    <w:rsid w:val="00671AA1"/>
    <w:rsid w:val="006771BE"/>
    <w:rsid w:val="00681CDC"/>
    <w:rsid w:val="00686021"/>
    <w:rsid w:val="00687D3E"/>
    <w:rsid w:val="00690703"/>
    <w:rsid w:val="00691AFD"/>
    <w:rsid w:val="006966B9"/>
    <w:rsid w:val="006A65E4"/>
    <w:rsid w:val="006B44A8"/>
    <w:rsid w:val="006D3661"/>
    <w:rsid w:val="006E41B0"/>
    <w:rsid w:val="006F3AEF"/>
    <w:rsid w:val="006F5660"/>
    <w:rsid w:val="00713792"/>
    <w:rsid w:val="007224F1"/>
    <w:rsid w:val="00722976"/>
    <w:rsid w:val="00723399"/>
    <w:rsid w:val="0073347B"/>
    <w:rsid w:val="00733852"/>
    <w:rsid w:val="00735BF3"/>
    <w:rsid w:val="00744A7D"/>
    <w:rsid w:val="00745CE8"/>
    <w:rsid w:val="00746991"/>
    <w:rsid w:val="00751D4C"/>
    <w:rsid w:val="00757792"/>
    <w:rsid w:val="007613F3"/>
    <w:rsid w:val="00762210"/>
    <w:rsid w:val="00770E5F"/>
    <w:rsid w:val="00774F4A"/>
    <w:rsid w:val="00775972"/>
    <w:rsid w:val="00783C94"/>
    <w:rsid w:val="00785DE7"/>
    <w:rsid w:val="007875C2"/>
    <w:rsid w:val="00791D34"/>
    <w:rsid w:val="00796EDF"/>
    <w:rsid w:val="007A228C"/>
    <w:rsid w:val="007B0EFF"/>
    <w:rsid w:val="007C10DF"/>
    <w:rsid w:val="007C31CD"/>
    <w:rsid w:val="007C5BBD"/>
    <w:rsid w:val="007C75B4"/>
    <w:rsid w:val="007C7970"/>
    <w:rsid w:val="007D3535"/>
    <w:rsid w:val="007D66B8"/>
    <w:rsid w:val="007E1EE0"/>
    <w:rsid w:val="007E223C"/>
    <w:rsid w:val="007E61FC"/>
    <w:rsid w:val="008107FA"/>
    <w:rsid w:val="00812EB6"/>
    <w:rsid w:val="00815B21"/>
    <w:rsid w:val="00820F61"/>
    <w:rsid w:val="008226C4"/>
    <w:rsid w:val="00825839"/>
    <w:rsid w:val="008358DE"/>
    <w:rsid w:val="008460D3"/>
    <w:rsid w:val="00847CD0"/>
    <w:rsid w:val="00853DD3"/>
    <w:rsid w:val="00860796"/>
    <w:rsid w:val="00860861"/>
    <w:rsid w:val="00887191"/>
    <w:rsid w:val="008909E8"/>
    <w:rsid w:val="00892098"/>
    <w:rsid w:val="00896E3B"/>
    <w:rsid w:val="008A232E"/>
    <w:rsid w:val="008A34DC"/>
    <w:rsid w:val="008A7286"/>
    <w:rsid w:val="008B26FF"/>
    <w:rsid w:val="008B36D5"/>
    <w:rsid w:val="008B3FF1"/>
    <w:rsid w:val="008D7A87"/>
    <w:rsid w:val="008D7BB7"/>
    <w:rsid w:val="008E29D0"/>
    <w:rsid w:val="008E4CE2"/>
    <w:rsid w:val="008E7192"/>
    <w:rsid w:val="008F01FA"/>
    <w:rsid w:val="008F04BD"/>
    <w:rsid w:val="008F2CBF"/>
    <w:rsid w:val="008F33FA"/>
    <w:rsid w:val="008F4338"/>
    <w:rsid w:val="008F66AB"/>
    <w:rsid w:val="0090258B"/>
    <w:rsid w:val="00912C8C"/>
    <w:rsid w:val="00912EC8"/>
    <w:rsid w:val="00914388"/>
    <w:rsid w:val="00916EEF"/>
    <w:rsid w:val="00923C61"/>
    <w:rsid w:val="0093049B"/>
    <w:rsid w:val="0093187A"/>
    <w:rsid w:val="00932EFF"/>
    <w:rsid w:val="009436FF"/>
    <w:rsid w:val="0095430B"/>
    <w:rsid w:val="00963B17"/>
    <w:rsid w:val="00964985"/>
    <w:rsid w:val="00972F30"/>
    <w:rsid w:val="009730B9"/>
    <w:rsid w:val="009752BB"/>
    <w:rsid w:val="00982EE6"/>
    <w:rsid w:val="00984849"/>
    <w:rsid w:val="00987AA2"/>
    <w:rsid w:val="009A3511"/>
    <w:rsid w:val="009A551B"/>
    <w:rsid w:val="009A604C"/>
    <w:rsid w:val="009B15F2"/>
    <w:rsid w:val="009C0F9D"/>
    <w:rsid w:val="009C2ADC"/>
    <w:rsid w:val="009C501C"/>
    <w:rsid w:val="009C5A35"/>
    <w:rsid w:val="009D4AE7"/>
    <w:rsid w:val="009E0A4E"/>
    <w:rsid w:val="009E3257"/>
    <w:rsid w:val="009F1941"/>
    <w:rsid w:val="009F636E"/>
    <w:rsid w:val="009F662B"/>
    <w:rsid w:val="00A042D5"/>
    <w:rsid w:val="00A131A1"/>
    <w:rsid w:val="00A23A66"/>
    <w:rsid w:val="00A26C2D"/>
    <w:rsid w:val="00A30186"/>
    <w:rsid w:val="00A40D88"/>
    <w:rsid w:val="00A4201E"/>
    <w:rsid w:val="00A428D7"/>
    <w:rsid w:val="00A4766B"/>
    <w:rsid w:val="00A55A15"/>
    <w:rsid w:val="00A55E62"/>
    <w:rsid w:val="00A5640B"/>
    <w:rsid w:val="00A664E9"/>
    <w:rsid w:val="00A75CF6"/>
    <w:rsid w:val="00A82FD8"/>
    <w:rsid w:val="00A843F8"/>
    <w:rsid w:val="00A86653"/>
    <w:rsid w:val="00A873B2"/>
    <w:rsid w:val="00AA07CD"/>
    <w:rsid w:val="00AA5619"/>
    <w:rsid w:val="00AA6471"/>
    <w:rsid w:val="00AB68CC"/>
    <w:rsid w:val="00AB6EA2"/>
    <w:rsid w:val="00AD7FD6"/>
    <w:rsid w:val="00AE36DC"/>
    <w:rsid w:val="00AE5991"/>
    <w:rsid w:val="00AE7224"/>
    <w:rsid w:val="00AF1C22"/>
    <w:rsid w:val="00AF5752"/>
    <w:rsid w:val="00B04B35"/>
    <w:rsid w:val="00B1457D"/>
    <w:rsid w:val="00B22BC3"/>
    <w:rsid w:val="00B24F76"/>
    <w:rsid w:val="00B27F7F"/>
    <w:rsid w:val="00B31BCE"/>
    <w:rsid w:val="00B360E8"/>
    <w:rsid w:val="00B4051B"/>
    <w:rsid w:val="00B42AD9"/>
    <w:rsid w:val="00B42B94"/>
    <w:rsid w:val="00B43848"/>
    <w:rsid w:val="00B45C65"/>
    <w:rsid w:val="00B47C68"/>
    <w:rsid w:val="00B552ED"/>
    <w:rsid w:val="00B5647B"/>
    <w:rsid w:val="00B71A8D"/>
    <w:rsid w:val="00B7526A"/>
    <w:rsid w:val="00B75612"/>
    <w:rsid w:val="00B7683B"/>
    <w:rsid w:val="00B76BAB"/>
    <w:rsid w:val="00B833B5"/>
    <w:rsid w:val="00B83AE9"/>
    <w:rsid w:val="00B90CE7"/>
    <w:rsid w:val="00B93120"/>
    <w:rsid w:val="00B941C0"/>
    <w:rsid w:val="00B94CF4"/>
    <w:rsid w:val="00B975EA"/>
    <w:rsid w:val="00B97B27"/>
    <w:rsid w:val="00BA0A01"/>
    <w:rsid w:val="00BA17FE"/>
    <w:rsid w:val="00BB59CA"/>
    <w:rsid w:val="00BC62B5"/>
    <w:rsid w:val="00BD0418"/>
    <w:rsid w:val="00BE2AFA"/>
    <w:rsid w:val="00BE55E8"/>
    <w:rsid w:val="00BE6BA6"/>
    <w:rsid w:val="00BF09E6"/>
    <w:rsid w:val="00C007B9"/>
    <w:rsid w:val="00C1469F"/>
    <w:rsid w:val="00C20ADF"/>
    <w:rsid w:val="00C51DB9"/>
    <w:rsid w:val="00C60D4D"/>
    <w:rsid w:val="00C73FE1"/>
    <w:rsid w:val="00C75484"/>
    <w:rsid w:val="00C81FBD"/>
    <w:rsid w:val="00C922BB"/>
    <w:rsid w:val="00C932A1"/>
    <w:rsid w:val="00CA1ED4"/>
    <w:rsid w:val="00CB0388"/>
    <w:rsid w:val="00CB2F03"/>
    <w:rsid w:val="00CB3A1D"/>
    <w:rsid w:val="00CB4C27"/>
    <w:rsid w:val="00CB6B5C"/>
    <w:rsid w:val="00CC1160"/>
    <w:rsid w:val="00CC5AE1"/>
    <w:rsid w:val="00CC6403"/>
    <w:rsid w:val="00CD10E7"/>
    <w:rsid w:val="00CD3F5B"/>
    <w:rsid w:val="00CD42E5"/>
    <w:rsid w:val="00CD6331"/>
    <w:rsid w:val="00CE0360"/>
    <w:rsid w:val="00CE2192"/>
    <w:rsid w:val="00CE30D6"/>
    <w:rsid w:val="00CF2E98"/>
    <w:rsid w:val="00CF3529"/>
    <w:rsid w:val="00CF71E3"/>
    <w:rsid w:val="00D02FAD"/>
    <w:rsid w:val="00D06102"/>
    <w:rsid w:val="00D2211F"/>
    <w:rsid w:val="00D276BD"/>
    <w:rsid w:val="00D329B6"/>
    <w:rsid w:val="00D35838"/>
    <w:rsid w:val="00D37B48"/>
    <w:rsid w:val="00D51B5A"/>
    <w:rsid w:val="00D52FB1"/>
    <w:rsid w:val="00D531F2"/>
    <w:rsid w:val="00D55773"/>
    <w:rsid w:val="00D604B4"/>
    <w:rsid w:val="00D63189"/>
    <w:rsid w:val="00D6406F"/>
    <w:rsid w:val="00D70D24"/>
    <w:rsid w:val="00D71000"/>
    <w:rsid w:val="00D74306"/>
    <w:rsid w:val="00D83C51"/>
    <w:rsid w:val="00D86C00"/>
    <w:rsid w:val="00D91F8B"/>
    <w:rsid w:val="00D926F4"/>
    <w:rsid w:val="00D93C7D"/>
    <w:rsid w:val="00D94A2C"/>
    <w:rsid w:val="00D972F6"/>
    <w:rsid w:val="00D97379"/>
    <w:rsid w:val="00DA05D1"/>
    <w:rsid w:val="00DA0F35"/>
    <w:rsid w:val="00DA4849"/>
    <w:rsid w:val="00DA78A0"/>
    <w:rsid w:val="00DB130E"/>
    <w:rsid w:val="00DB2756"/>
    <w:rsid w:val="00DC02E6"/>
    <w:rsid w:val="00DC062B"/>
    <w:rsid w:val="00DD05F2"/>
    <w:rsid w:val="00DD4AF2"/>
    <w:rsid w:val="00DD732E"/>
    <w:rsid w:val="00DE2C87"/>
    <w:rsid w:val="00DE7ABC"/>
    <w:rsid w:val="00DF5289"/>
    <w:rsid w:val="00E110DB"/>
    <w:rsid w:val="00E12301"/>
    <w:rsid w:val="00E16E55"/>
    <w:rsid w:val="00E21596"/>
    <w:rsid w:val="00E22D9D"/>
    <w:rsid w:val="00E231B3"/>
    <w:rsid w:val="00E3241F"/>
    <w:rsid w:val="00E36C7B"/>
    <w:rsid w:val="00E4137E"/>
    <w:rsid w:val="00E506F7"/>
    <w:rsid w:val="00E50BF5"/>
    <w:rsid w:val="00E520A3"/>
    <w:rsid w:val="00E6037D"/>
    <w:rsid w:val="00E6241F"/>
    <w:rsid w:val="00E62441"/>
    <w:rsid w:val="00E71FD8"/>
    <w:rsid w:val="00E75089"/>
    <w:rsid w:val="00E76AFE"/>
    <w:rsid w:val="00E817EA"/>
    <w:rsid w:val="00E81DF9"/>
    <w:rsid w:val="00E85329"/>
    <w:rsid w:val="00E86E77"/>
    <w:rsid w:val="00E93C4C"/>
    <w:rsid w:val="00E973AA"/>
    <w:rsid w:val="00EA21B6"/>
    <w:rsid w:val="00EA2456"/>
    <w:rsid w:val="00EA798D"/>
    <w:rsid w:val="00EB32FA"/>
    <w:rsid w:val="00EC3833"/>
    <w:rsid w:val="00EC5FE1"/>
    <w:rsid w:val="00EC6AAA"/>
    <w:rsid w:val="00ED205D"/>
    <w:rsid w:val="00ED2871"/>
    <w:rsid w:val="00ED71FD"/>
    <w:rsid w:val="00EE4A02"/>
    <w:rsid w:val="00EF1E2C"/>
    <w:rsid w:val="00F01513"/>
    <w:rsid w:val="00F102E4"/>
    <w:rsid w:val="00F1202F"/>
    <w:rsid w:val="00F120CE"/>
    <w:rsid w:val="00F126C3"/>
    <w:rsid w:val="00F2060E"/>
    <w:rsid w:val="00F21BA5"/>
    <w:rsid w:val="00F23177"/>
    <w:rsid w:val="00F27574"/>
    <w:rsid w:val="00F33543"/>
    <w:rsid w:val="00F3496C"/>
    <w:rsid w:val="00F403DF"/>
    <w:rsid w:val="00F42286"/>
    <w:rsid w:val="00F4637B"/>
    <w:rsid w:val="00F527A5"/>
    <w:rsid w:val="00F60796"/>
    <w:rsid w:val="00F61328"/>
    <w:rsid w:val="00F6291B"/>
    <w:rsid w:val="00F6508D"/>
    <w:rsid w:val="00F73509"/>
    <w:rsid w:val="00F7689F"/>
    <w:rsid w:val="00F8159E"/>
    <w:rsid w:val="00F81726"/>
    <w:rsid w:val="00F91BC8"/>
    <w:rsid w:val="00F934A0"/>
    <w:rsid w:val="00F9624F"/>
    <w:rsid w:val="00FA1922"/>
    <w:rsid w:val="00FA2D9D"/>
    <w:rsid w:val="00FA4CE2"/>
    <w:rsid w:val="00FB3EA5"/>
    <w:rsid w:val="00FC2517"/>
    <w:rsid w:val="00FE011B"/>
    <w:rsid w:val="00FE0738"/>
    <w:rsid w:val="00FE76CA"/>
    <w:rsid w:val="00FF0175"/>
    <w:rsid w:val="00FF0CB6"/>
    <w:rsid w:val="00FF4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2C0A9"/>
  <w15:chartTrackingRefBased/>
  <w15:docId w15:val="{F68759B7-B725-4969-B11F-505553A96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C7B"/>
    <w:rPr>
      <w:rFonts w:ascii="Lexend" w:hAnsi="Lexend"/>
      <w:sz w:val="22"/>
    </w:rPr>
  </w:style>
  <w:style w:type="paragraph" w:styleId="Heading1">
    <w:name w:val="heading 1"/>
    <w:basedOn w:val="Normal"/>
    <w:next w:val="Normal"/>
    <w:link w:val="Heading1Char"/>
    <w:uiPriority w:val="9"/>
    <w:qFormat/>
    <w:rsid w:val="008B36D5"/>
    <w:pPr>
      <w:keepNext/>
      <w:keepLines/>
      <w:outlineLvl w:val="0"/>
    </w:pPr>
    <w:rPr>
      <w:rFonts w:eastAsiaTheme="majorEastAsia" w:cstheme="majorBidi"/>
      <w:b/>
      <w:szCs w:val="32"/>
    </w:rPr>
  </w:style>
  <w:style w:type="paragraph" w:styleId="Heading2">
    <w:name w:val="heading 2"/>
    <w:basedOn w:val="Normal"/>
    <w:link w:val="Heading2Char"/>
    <w:uiPriority w:val="9"/>
    <w:qFormat/>
    <w:rsid w:val="00E93C4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7CD"/>
    <w:pPr>
      <w:ind w:left="720"/>
      <w:contextualSpacing/>
    </w:pPr>
  </w:style>
  <w:style w:type="paragraph" w:styleId="Header">
    <w:name w:val="header"/>
    <w:basedOn w:val="Normal"/>
    <w:link w:val="HeaderChar"/>
    <w:uiPriority w:val="99"/>
    <w:unhideWhenUsed/>
    <w:rsid w:val="004019BD"/>
    <w:pPr>
      <w:tabs>
        <w:tab w:val="center" w:pos="4513"/>
        <w:tab w:val="right" w:pos="9026"/>
      </w:tabs>
      <w:spacing w:line="240" w:lineRule="auto"/>
    </w:pPr>
  </w:style>
  <w:style w:type="character" w:customStyle="1" w:styleId="HeaderChar">
    <w:name w:val="Header Char"/>
    <w:basedOn w:val="DefaultParagraphFont"/>
    <w:link w:val="Header"/>
    <w:uiPriority w:val="99"/>
    <w:rsid w:val="004019BD"/>
  </w:style>
  <w:style w:type="paragraph" w:styleId="Footer">
    <w:name w:val="footer"/>
    <w:basedOn w:val="Normal"/>
    <w:link w:val="FooterChar"/>
    <w:uiPriority w:val="99"/>
    <w:unhideWhenUsed/>
    <w:rsid w:val="004019BD"/>
    <w:pPr>
      <w:tabs>
        <w:tab w:val="center" w:pos="4513"/>
        <w:tab w:val="right" w:pos="9026"/>
      </w:tabs>
      <w:spacing w:line="240" w:lineRule="auto"/>
    </w:pPr>
  </w:style>
  <w:style w:type="character" w:customStyle="1" w:styleId="FooterChar">
    <w:name w:val="Footer Char"/>
    <w:basedOn w:val="DefaultParagraphFont"/>
    <w:link w:val="Footer"/>
    <w:uiPriority w:val="99"/>
    <w:rsid w:val="004019BD"/>
  </w:style>
  <w:style w:type="table" w:styleId="TableGrid">
    <w:name w:val="Table Grid"/>
    <w:basedOn w:val="TableNormal"/>
    <w:uiPriority w:val="39"/>
    <w:rsid w:val="00CB6B5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75CD"/>
    <w:rPr>
      <w:color w:val="0563C1" w:themeColor="hyperlink"/>
      <w:u w:val="single"/>
    </w:rPr>
  </w:style>
  <w:style w:type="character" w:styleId="UnresolvedMention">
    <w:name w:val="Unresolved Mention"/>
    <w:basedOn w:val="DefaultParagraphFont"/>
    <w:uiPriority w:val="99"/>
    <w:semiHidden/>
    <w:unhideWhenUsed/>
    <w:rsid w:val="003575CD"/>
    <w:rPr>
      <w:color w:val="605E5C"/>
      <w:shd w:val="clear" w:color="auto" w:fill="E1DFDD"/>
    </w:rPr>
  </w:style>
  <w:style w:type="paragraph" w:styleId="BalloonText">
    <w:name w:val="Balloon Text"/>
    <w:basedOn w:val="Normal"/>
    <w:link w:val="BalloonTextChar"/>
    <w:uiPriority w:val="99"/>
    <w:semiHidden/>
    <w:unhideWhenUsed/>
    <w:rsid w:val="007C10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0DF"/>
    <w:rPr>
      <w:rFonts w:ascii="Segoe UI" w:hAnsi="Segoe UI" w:cs="Segoe UI"/>
      <w:sz w:val="18"/>
      <w:szCs w:val="18"/>
    </w:rPr>
  </w:style>
  <w:style w:type="character" w:styleId="FollowedHyperlink">
    <w:name w:val="FollowedHyperlink"/>
    <w:basedOn w:val="DefaultParagraphFont"/>
    <w:uiPriority w:val="99"/>
    <w:semiHidden/>
    <w:unhideWhenUsed/>
    <w:rsid w:val="00D06102"/>
    <w:rPr>
      <w:color w:val="954F72" w:themeColor="followedHyperlink"/>
      <w:u w:val="single"/>
    </w:rPr>
  </w:style>
  <w:style w:type="character" w:customStyle="1" w:styleId="Heading2Char">
    <w:name w:val="Heading 2 Char"/>
    <w:basedOn w:val="DefaultParagraphFont"/>
    <w:link w:val="Heading2"/>
    <w:uiPriority w:val="9"/>
    <w:rsid w:val="00E93C4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8F04BD"/>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1Char">
    <w:name w:val="Heading 1 Char"/>
    <w:basedOn w:val="DefaultParagraphFont"/>
    <w:link w:val="Heading1"/>
    <w:uiPriority w:val="9"/>
    <w:rsid w:val="008B36D5"/>
    <w:rPr>
      <w:rFonts w:ascii="Lexend" w:eastAsiaTheme="majorEastAsia" w:hAnsi="Lexend" w:cstheme="majorBidi"/>
      <w:b/>
      <w:sz w:val="2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7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hools.essex.gov.uk/pupils/Education_Access/Pages/default.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publications/school-exclus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SharedWithUsers xmlns="6140e513-9c0e-4e73-9b29-9e780522eb94">
      <UserInfo>
        <DisplayName/>
        <AccountId xsi:nil="true"/>
        <AccountType/>
      </UserInfo>
    </SharedWithUsers>
    <Date xmlns="a9f12287-5f74-4593-92c9-e973669b9a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20" ma:contentTypeDescription="Create a new document." ma:contentTypeScope="" ma:versionID="df60c11d373ce4378b3586828dec2ed0">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51055659746cd8832378697ff091808e"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a9f91b-5079-4527-b5e3-c34a34c91a8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0A82FA-F76A-41CD-A723-12BF667FF994}">
  <ds:schemaRefs>
    <ds:schemaRef ds:uri="http://schemas.microsoft.com/office/2006/metadata/properties"/>
    <ds:schemaRef ds:uri="http://schemas.microsoft.com/office/infopath/2007/PartnerControls"/>
    <ds:schemaRef ds:uri="6a461f78-e7a2-485a-8a47-5fc604b04102"/>
    <ds:schemaRef ds:uri="a9f12287-5f74-4593-92c9-e973669b9a71"/>
    <ds:schemaRef ds:uri="6140e513-9c0e-4e73-9b29-9e780522eb94"/>
  </ds:schemaRefs>
</ds:datastoreItem>
</file>

<file path=customXml/itemProps2.xml><?xml version="1.0" encoding="utf-8"?>
<ds:datastoreItem xmlns:ds="http://schemas.openxmlformats.org/officeDocument/2006/customXml" ds:itemID="{E8ED6514-B628-4264-BC8D-927FFDD4767B}">
  <ds:schemaRefs>
    <ds:schemaRef ds:uri="http://schemas.microsoft.com/sharepoint/v3/contenttype/forms"/>
  </ds:schemaRefs>
</ds:datastoreItem>
</file>

<file path=customXml/itemProps3.xml><?xml version="1.0" encoding="utf-8"?>
<ds:datastoreItem xmlns:ds="http://schemas.openxmlformats.org/officeDocument/2006/customXml" ds:itemID="{CBC6D7FC-ABD6-4988-8CB3-B8E4AABF5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1895</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Rideout - Early Years Education Partner</dc:creator>
  <cp:keywords/>
  <dc:description/>
  <cp:lastModifiedBy>Matthew Lewis - Education Safeguarding Adviser</cp:lastModifiedBy>
  <cp:revision>9</cp:revision>
  <dcterms:created xsi:type="dcterms:W3CDTF">2024-08-13T14:34:00Z</dcterms:created>
  <dcterms:modified xsi:type="dcterms:W3CDTF">2024-08-13T14:40:00Z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2021-01-11T14:13:57Z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a10b69fc-a0fd-4540-a494-00001a906358</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Order">
    <vt:r8>3100</vt:r8>
  </property>
  <property fmtid="{D5CDD505-2E9C-101B-9397-08002B2CF9AE}" pid="11" name="xd_Signature">
    <vt:bool>false</vt:bool>
  </property>
  <property fmtid="{D5CDD505-2E9C-101B-9397-08002B2CF9AE}" pid="12" name="xd_ProgID">
    <vt:lpwstr/>
  </property>
  <property fmtid="{D5CDD505-2E9C-101B-9397-08002B2CF9AE}" pid="13" name="SharedWithUsers">
    <vt:lpwstr/>
  </property>
  <property fmtid="{D5CDD505-2E9C-101B-9397-08002B2CF9AE}" pid="14" name="TemplateUrl">
    <vt:lpwstr/>
  </property>
  <property fmtid="{D5CDD505-2E9C-101B-9397-08002B2CF9AE}" pid="15" name="MediaServiceImageTags">
    <vt:lpwstr/>
  </property>
</Properties>
</file>