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8F3C" w14:textId="68CFC6F3" w:rsidR="003A207B" w:rsidRDefault="003A207B">
      <w:pPr>
        <w:rPr>
          <w:noProof/>
          <w:sz w:val="20"/>
          <w:szCs w:val="20"/>
        </w:rPr>
      </w:pPr>
    </w:p>
    <w:p w14:paraId="7EF65E55" w14:textId="29F134D0" w:rsidR="003A207B" w:rsidRPr="007C5F04" w:rsidRDefault="0016413F" w:rsidP="003A207B">
      <w:pPr>
        <w:pStyle w:val="Header"/>
        <w:jc w:val="center"/>
        <w:rPr>
          <w:b/>
          <w:bCs/>
          <w:sz w:val="28"/>
          <w:szCs w:val="28"/>
        </w:rPr>
      </w:pPr>
      <w:r>
        <w:rPr>
          <w:b/>
          <w:bCs/>
          <w:sz w:val="30"/>
          <w:szCs w:val="30"/>
        </w:rPr>
        <w:t>SEND Support</w:t>
      </w:r>
      <w:r w:rsidR="003A207B">
        <w:rPr>
          <w:b/>
          <w:bCs/>
          <w:sz w:val="28"/>
          <w:szCs w:val="28"/>
        </w:rPr>
        <w:t xml:space="preserve"> </w:t>
      </w:r>
      <w:r w:rsidR="00290665" w:rsidRPr="00316DF9">
        <w:rPr>
          <w:b/>
          <w:bCs/>
          <w:sz w:val="30"/>
          <w:szCs w:val="30"/>
        </w:rPr>
        <w:t>Summary</w:t>
      </w:r>
      <w:r>
        <w:rPr>
          <w:b/>
          <w:bCs/>
          <w:sz w:val="28"/>
          <w:szCs w:val="28"/>
        </w:rPr>
        <w:t xml:space="preserve"> </w:t>
      </w:r>
      <w:r w:rsidR="003A207B">
        <w:rPr>
          <w:b/>
          <w:bCs/>
          <w:sz w:val="28"/>
          <w:szCs w:val="28"/>
        </w:rPr>
        <w:t>–</w:t>
      </w:r>
      <w:r>
        <w:rPr>
          <w:b/>
          <w:bCs/>
          <w:sz w:val="28"/>
          <w:szCs w:val="28"/>
        </w:rPr>
        <w:t xml:space="preserve"> </w:t>
      </w:r>
      <w:r w:rsidR="003A207B" w:rsidRPr="00A175C5">
        <w:rPr>
          <w:b/>
          <w:bCs/>
          <w:sz w:val="30"/>
          <w:szCs w:val="30"/>
        </w:rPr>
        <w:t>Code of Practice S</w:t>
      </w:r>
      <w:r w:rsidR="00290665">
        <w:rPr>
          <w:b/>
          <w:bCs/>
          <w:sz w:val="30"/>
          <w:szCs w:val="30"/>
        </w:rPr>
        <w:t>ystems for Essex Schools</w:t>
      </w:r>
    </w:p>
    <w:p w14:paraId="7A13F0F5" w14:textId="77777777" w:rsidR="003A207B" w:rsidRDefault="003A207B">
      <w:pPr>
        <w:rPr>
          <w:noProof/>
          <w:sz w:val="20"/>
          <w:szCs w:val="20"/>
        </w:rPr>
      </w:pPr>
    </w:p>
    <w:p w14:paraId="0194C685" w14:textId="46452813" w:rsidR="00AB344A" w:rsidRDefault="003A207B" w:rsidP="00276986">
      <w:pPr>
        <w:jc w:val="center"/>
        <w:rPr>
          <w:noProof/>
          <w:sz w:val="20"/>
          <w:szCs w:val="20"/>
        </w:rPr>
      </w:pPr>
      <w:r>
        <w:rPr>
          <w:noProof/>
          <w:sz w:val="20"/>
          <w:szCs w:val="20"/>
        </w:rPr>
        <w:t>Th</w:t>
      </w:r>
      <w:r w:rsidR="007C5F04" w:rsidRPr="007C5F04">
        <w:rPr>
          <w:noProof/>
          <w:sz w:val="20"/>
          <w:szCs w:val="20"/>
        </w:rPr>
        <w:t xml:space="preserve">is shows what things look like if school systems are following the Code of Practice </w:t>
      </w:r>
      <w:r w:rsidR="00936F42" w:rsidRPr="004D0395">
        <w:rPr>
          <w:noProof/>
          <w:sz w:val="20"/>
          <w:szCs w:val="20"/>
        </w:rPr>
        <w:t>(</w:t>
      </w:r>
      <w:r w:rsidR="007C5F04" w:rsidRPr="004D0395">
        <w:rPr>
          <w:noProof/>
          <w:sz w:val="20"/>
          <w:szCs w:val="20"/>
        </w:rPr>
        <w:t>Chapter 6 section references below)</w:t>
      </w:r>
      <w:r w:rsidR="00276986" w:rsidRPr="004D0395">
        <w:rPr>
          <w:noProof/>
          <w:sz w:val="20"/>
          <w:szCs w:val="20"/>
        </w:rPr>
        <w:t xml:space="preserve">. </w:t>
      </w:r>
      <w:r w:rsidR="00276986" w:rsidRPr="00C7149F">
        <w:rPr>
          <w:b/>
          <w:bCs/>
          <w:noProof/>
          <w:sz w:val="20"/>
          <w:szCs w:val="20"/>
        </w:rPr>
        <w:t>Y</w:t>
      </w:r>
      <w:r w:rsidR="007C5F04" w:rsidRPr="00C7149F">
        <w:rPr>
          <w:b/>
          <w:bCs/>
          <w:noProof/>
          <w:sz w:val="20"/>
          <w:szCs w:val="20"/>
        </w:rPr>
        <w:t xml:space="preserve">ou can </w:t>
      </w:r>
      <w:r w:rsidR="00276986" w:rsidRPr="00C7149F">
        <w:rPr>
          <w:b/>
          <w:bCs/>
          <w:noProof/>
          <w:sz w:val="20"/>
          <w:szCs w:val="20"/>
        </w:rPr>
        <w:t>contact</w:t>
      </w:r>
      <w:r w:rsidR="007C5F04" w:rsidRPr="00C7149F">
        <w:rPr>
          <w:b/>
          <w:bCs/>
          <w:noProof/>
          <w:sz w:val="20"/>
          <w:szCs w:val="20"/>
        </w:rPr>
        <w:t xml:space="preserve"> your Link E</w:t>
      </w:r>
      <w:r w:rsidR="00936F42" w:rsidRPr="00C7149F">
        <w:rPr>
          <w:b/>
          <w:bCs/>
          <w:noProof/>
          <w:sz w:val="20"/>
          <w:szCs w:val="20"/>
        </w:rPr>
        <w:t>ducational Psychologist and Inclusion Partner</w:t>
      </w:r>
      <w:r w:rsidR="007C5F04" w:rsidRPr="00C7149F">
        <w:rPr>
          <w:b/>
          <w:bCs/>
          <w:noProof/>
          <w:sz w:val="20"/>
          <w:szCs w:val="20"/>
        </w:rPr>
        <w:t xml:space="preserve"> at any time</w:t>
      </w:r>
      <w:r w:rsidR="007C5F04" w:rsidRPr="007C5F04">
        <w:rPr>
          <w:noProof/>
          <w:sz w:val="20"/>
          <w:szCs w:val="20"/>
        </w:rPr>
        <w:t>.</w:t>
      </w:r>
    </w:p>
    <w:p w14:paraId="063A616F" w14:textId="54198B5E" w:rsidR="00276986" w:rsidRDefault="00276986">
      <w:pPr>
        <w:rPr>
          <w:noProof/>
          <w:sz w:val="20"/>
          <w:szCs w:val="20"/>
        </w:rPr>
      </w:pPr>
      <w:r w:rsidRPr="003A207B">
        <w:rPr>
          <w:rFonts w:asciiTheme="minorHAnsi" w:hAnsiTheme="minorHAnsi" w:cstheme="minorHAnsi"/>
          <w:b/>
          <w:noProof/>
          <w:sz w:val="32"/>
          <w:szCs w:val="32"/>
        </w:rPr>
        <mc:AlternateContent>
          <mc:Choice Requires="wps">
            <w:drawing>
              <wp:anchor distT="45720" distB="45720" distL="114300" distR="114300" simplePos="0" relativeHeight="251744256" behindDoc="0" locked="0" layoutInCell="1" allowOverlap="1" wp14:anchorId="6978D24B" wp14:editId="69955EC6">
                <wp:simplePos x="0" y="0"/>
                <wp:positionH relativeFrom="column">
                  <wp:posOffset>-425063</wp:posOffset>
                </wp:positionH>
                <wp:positionV relativeFrom="paragraph">
                  <wp:posOffset>65709</wp:posOffset>
                </wp:positionV>
                <wp:extent cx="7534275" cy="341410"/>
                <wp:effectExtent l="0" t="0" r="9525" b="1905"/>
                <wp:wrapNone/>
                <wp:docPr id="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41410"/>
                        </a:xfrm>
                        <a:prstGeom prst="rect">
                          <a:avLst/>
                        </a:prstGeom>
                        <a:solidFill>
                          <a:srgbClr val="FFFFFF"/>
                        </a:solidFill>
                        <a:ln w="9525">
                          <a:noFill/>
                          <a:miter lim="800000"/>
                          <a:headEnd/>
                          <a:tailEnd/>
                        </a:ln>
                      </wps:spPr>
                      <wps:txbx>
                        <w:txbxContent>
                          <w:p w14:paraId="31B97DAB" w14:textId="0D1421CD" w:rsidR="003A207B" w:rsidRPr="00945217" w:rsidRDefault="003A207B" w:rsidP="003A207B">
                            <w:pPr>
                              <w:jc w:val="center"/>
                              <w:rPr>
                                <w:rFonts w:cs="Arial"/>
                                <w:b/>
                                <w:sz w:val="32"/>
                                <w:szCs w:val="32"/>
                              </w:rPr>
                            </w:pPr>
                            <w:r w:rsidRPr="00945217">
                              <w:rPr>
                                <w:rFonts w:cs="Arial"/>
                                <w:b/>
                                <w:sz w:val="32"/>
                                <w:szCs w:val="32"/>
                              </w:rPr>
                              <w:t>What if we have concerns about a pupil’s attainment, well-being or SEND?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8D24B" id="_x0000_t202" coordsize="21600,21600" o:spt="202" path="m,l,21600r21600,l21600,xe">
                <v:stroke joinstyle="miter"/>
                <v:path gradientshapeok="t" o:connecttype="rect"/>
              </v:shapetype>
              <v:shape id="Text Box 2" o:spid="_x0000_s1026" type="#_x0000_t202" alt="&quot;&quot;" style="position:absolute;margin-left:-33.45pt;margin-top:5.15pt;width:593.25pt;height:26.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dDDgIAAPYDAAAOAAAAZHJzL2Uyb0RvYy54bWysU9tu2zAMfR+wfxD0vjhOk6U14hRdugwD&#10;ugvQ7QNkWY6FyaJGKbGzry8lp2nQvQ3Tg0CK1BF5eLS6HTrDDgq9BlvyfDLlTFkJtba7kv/8sX13&#10;zZkPwtbCgFUlPyrPb9dv36x6V6gZtGBqhYxArC96V/I2BFdkmZet6oSfgFOWgg1gJwK5uMtqFD2h&#10;dyabTafvsx6wdghSeU+n92OQrxN+0ygZvjWNV4GZklNtIe2Y9iru2Xolih0K12p5KkP8QxWd0JYe&#10;PUPdiyDYHvVfUJ2WCB6aMJHQZdA0WqrUA3WTT19189gKp1IvRI53Z5r8/4OVXw+P7juyMHyAgQaY&#10;mvDuAeQvzyxsWmF36g4R+laJmh7OI2VZ73xxuhqp9oWPIFX/BWoastgHSEBDg11khfpkhE4DOJ5J&#10;V0Ngkg6Xi6v5bLngTFLsap7P8zSVTBTPtx368ElBx6JRcqShJnRxePAhViOK55T4mAej6602Jjm4&#10;qzYG2UGQALZppQZepRnL+pLfLGaLhGwh3k/a6HQggRrdlfx6GtcomcjGR1unlCC0GW2qxNgTPZGR&#10;kZswVAMlRpoqqI9EFMIoRPo4ZLSAfzjrSYQl97/3AhVn5rMlsm/y+TyqNjnzxXJGDl5GqsuIsJKg&#10;Sh44G81NSEqPPFi4o6E0OvH1UsmpVhJXovH0EaJ6L/2U9fJd108AAAD//wMAUEsDBBQABgAIAAAA&#10;IQBvzEeo3gAAAAoBAAAPAAAAZHJzL2Rvd25yZXYueG1sTI9BTsMwEEX3SNzBGiQ2qHUCxSUhTgVI&#10;oG5beoBJPE0i4nEUu016e9wVLEf/6f83xWa2vTjT6DvHGtJlAoK4dqbjRsPh+3PxAsIHZIO9Y9Jw&#10;IQ+b8vamwNy4iXd03odGxBL2OWpoQxhyKX3dkkW/dANxzI5utBjiOTbSjDjFctvLxyRR0mLHcaHF&#10;gT5aqn/2J6vhuJ0enrOp+gqH9W6l3rFbV+6i9f3d/PYKItAc/mC46kd1KKNT5U5svOg1LJTKIhqD&#10;5AnEFUjTTIGoNKhVCrIs5P8Xyl8AAAD//wMAUEsBAi0AFAAGAAgAAAAhALaDOJL+AAAA4QEAABMA&#10;AAAAAAAAAAAAAAAAAAAAAFtDb250ZW50X1R5cGVzXS54bWxQSwECLQAUAAYACAAAACEAOP0h/9YA&#10;AACUAQAACwAAAAAAAAAAAAAAAAAvAQAAX3JlbHMvLnJlbHNQSwECLQAUAAYACAAAACEAJ2LXQw4C&#10;AAD2AwAADgAAAAAAAAAAAAAAAAAuAgAAZHJzL2Uyb0RvYy54bWxQSwECLQAUAAYACAAAACEAb8xH&#10;qN4AAAAKAQAADwAAAAAAAAAAAAAAAABoBAAAZHJzL2Rvd25yZXYueG1sUEsFBgAAAAAEAAQA8wAA&#10;AHMFAAAAAA==&#10;" stroked="f">
                <v:textbox>
                  <w:txbxContent>
                    <w:p w14:paraId="31B97DAB" w14:textId="0D1421CD" w:rsidR="003A207B" w:rsidRPr="00945217" w:rsidRDefault="003A207B" w:rsidP="003A207B">
                      <w:pPr>
                        <w:jc w:val="center"/>
                        <w:rPr>
                          <w:rFonts w:cs="Arial"/>
                          <w:b/>
                          <w:sz w:val="32"/>
                          <w:szCs w:val="32"/>
                        </w:rPr>
                      </w:pPr>
                      <w:r w:rsidRPr="00945217">
                        <w:rPr>
                          <w:rFonts w:cs="Arial"/>
                          <w:b/>
                          <w:sz w:val="32"/>
                          <w:szCs w:val="32"/>
                        </w:rPr>
                        <w:t>What if we have concerns about a pupil’s attainment, well-being or SEND?</w:t>
                      </w:r>
                    </w:p>
                  </w:txbxContent>
                </v:textbox>
              </v:shape>
            </w:pict>
          </mc:Fallback>
        </mc:AlternateContent>
      </w:r>
    </w:p>
    <w:p w14:paraId="3691C0A9" w14:textId="29CA61E0" w:rsidR="00276986" w:rsidRDefault="00276986">
      <w:pPr>
        <w:rPr>
          <w:noProof/>
          <w:sz w:val="20"/>
          <w:szCs w:val="20"/>
        </w:rPr>
      </w:pPr>
    </w:p>
    <w:p w14:paraId="6DBDC976" w14:textId="121D800E" w:rsidR="00276986" w:rsidRPr="007C5F04" w:rsidRDefault="00276986">
      <w:pPr>
        <w:rPr>
          <w:noProof/>
          <w:sz w:val="20"/>
          <w:szCs w:val="20"/>
        </w:rPr>
      </w:pPr>
    </w:p>
    <w:p w14:paraId="30B0C5F5" w14:textId="58287269" w:rsidR="00276986" w:rsidRPr="00276986" w:rsidRDefault="00331606">
      <w:pPr>
        <w:rPr>
          <w:sz w:val="20"/>
          <w:szCs w:val="20"/>
        </w:rPr>
      </w:pPr>
      <w:r>
        <w:rPr>
          <w:noProof/>
        </w:rPr>
        <mc:AlternateContent>
          <mc:Choice Requires="wps">
            <w:drawing>
              <wp:anchor distT="0" distB="0" distL="114300" distR="114300" simplePos="0" relativeHeight="251699200" behindDoc="0" locked="0" layoutInCell="1" allowOverlap="1" wp14:anchorId="3865688D" wp14:editId="2261B7FC">
                <wp:simplePos x="0" y="0"/>
                <wp:positionH relativeFrom="column">
                  <wp:posOffset>-377687</wp:posOffset>
                </wp:positionH>
                <wp:positionV relativeFrom="paragraph">
                  <wp:posOffset>144643</wp:posOffset>
                </wp:positionV>
                <wp:extent cx="629920" cy="868266"/>
                <wp:effectExtent l="0" t="0" r="0" b="8255"/>
                <wp:wrapNone/>
                <wp:docPr id="25" name="Rectangle: Rounded Corners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920" cy="868266"/>
                        </a:xfrm>
                        <a:prstGeom prst="roundRect">
                          <a:avLst/>
                        </a:prstGeom>
                        <a:solidFill>
                          <a:schemeClr val="bg1">
                            <a:lumMod val="95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736D4A5B" w14:textId="77777777" w:rsidR="00C9458A" w:rsidRPr="005534FE" w:rsidRDefault="00C9458A" w:rsidP="00C9458A">
                            <w:pPr>
                              <w:jc w:val="center"/>
                              <w:rPr>
                                <w:color w:val="767171" w:themeColor="background2" w:themeShade="80"/>
                                <w:sz w:val="16"/>
                                <w:szCs w:val="16"/>
                              </w:rPr>
                            </w:pPr>
                            <w:r w:rsidRPr="004D0395">
                              <w:rPr>
                                <w:sz w:val="16"/>
                                <w:szCs w:val="16"/>
                              </w:rPr>
                              <w:t>6.14</w:t>
                            </w:r>
                          </w:p>
                          <w:p w14:paraId="42CA85C9" w14:textId="77777777" w:rsidR="00C9458A" w:rsidRPr="005534FE" w:rsidRDefault="00C9458A" w:rsidP="00C9458A">
                            <w:pPr>
                              <w:jc w:val="center"/>
                              <w:rPr>
                                <w:color w:val="767171" w:themeColor="background2" w:themeShade="80"/>
                                <w:sz w:val="16"/>
                                <w:szCs w:val="16"/>
                              </w:rPr>
                            </w:pPr>
                            <w:r w:rsidRPr="004D0395">
                              <w:rPr>
                                <w:sz w:val="16"/>
                                <w:szCs w:val="16"/>
                              </w:rPr>
                              <w:t>6.15</w:t>
                            </w:r>
                          </w:p>
                          <w:p w14:paraId="6E7B4C41" w14:textId="77777777" w:rsidR="00C9458A" w:rsidRPr="005534FE" w:rsidRDefault="00C9458A" w:rsidP="00C9458A">
                            <w:pPr>
                              <w:jc w:val="center"/>
                              <w:rPr>
                                <w:color w:val="767171" w:themeColor="background2" w:themeShade="80"/>
                                <w:sz w:val="16"/>
                                <w:szCs w:val="16"/>
                              </w:rPr>
                            </w:pPr>
                            <w:r w:rsidRPr="004D0395">
                              <w:rPr>
                                <w:sz w:val="16"/>
                                <w:szCs w:val="16"/>
                              </w:rPr>
                              <w:t>6.17</w:t>
                            </w:r>
                          </w:p>
                          <w:p w14:paraId="0B294A75" w14:textId="7D48FCAD" w:rsidR="00C9458A" w:rsidRDefault="00C9458A" w:rsidP="00C9458A">
                            <w:pPr>
                              <w:jc w:val="center"/>
                              <w:rPr>
                                <w:color w:val="767171" w:themeColor="background2" w:themeShade="80"/>
                                <w:sz w:val="16"/>
                                <w:szCs w:val="16"/>
                              </w:rPr>
                            </w:pPr>
                            <w:r w:rsidRPr="004D0395">
                              <w:rPr>
                                <w:sz w:val="16"/>
                                <w:szCs w:val="16"/>
                              </w:rPr>
                              <w:t xml:space="preserve">6.19 </w:t>
                            </w:r>
                          </w:p>
                          <w:p w14:paraId="039A016E" w14:textId="0EB69520" w:rsidR="00331606" w:rsidRDefault="00331606" w:rsidP="00331606">
                            <w:pPr>
                              <w:jc w:val="center"/>
                              <w:rPr>
                                <w:color w:val="767171" w:themeColor="background2" w:themeShade="80"/>
                                <w:sz w:val="16"/>
                                <w:szCs w:val="16"/>
                              </w:rPr>
                            </w:pPr>
                            <w:r w:rsidRPr="004D0395">
                              <w:rPr>
                                <w:sz w:val="16"/>
                                <w:szCs w:val="16"/>
                              </w:rPr>
                              <w:t xml:space="preserve">  6.21 - </w:t>
                            </w:r>
                          </w:p>
                          <w:p w14:paraId="288DC733" w14:textId="0DADCBDC" w:rsidR="00331606" w:rsidRPr="005534FE" w:rsidRDefault="00331606" w:rsidP="00331606">
                            <w:pPr>
                              <w:jc w:val="center"/>
                              <w:rPr>
                                <w:color w:val="767171" w:themeColor="background2" w:themeShade="80"/>
                                <w:sz w:val="16"/>
                                <w:szCs w:val="16"/>
                              </w:rPr>
                            </w:pPr>
                            <w:r w:rsidRPr="004D0395">
                              <w:rPr>
                                <w:sz w:val="16"/>
                                <w:szCs w:val="16"/>
                              </w:rPr>
                              <w:t>6.23</w:t>
                            </w:r>
                          </w:p>
                          <w:p w14:paraId="2B37726B" w14:textId="1A5C3710" w:rsidR="00C9458A" w:rsidRPr="005534FE" w:rsidRDefault="00C9458A" w:rsidP="00C9458A">
                            <w:pPr>
                              <w:jc w:val="center"/>
                              <w:rPr>
                                <w:color w:val="767171" w:themeColor="background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65688D" id="Rectangle: Rounded Corners 25" o:spid="_x0000_s1027" alt="&quot;&quot;" style="position:absolute;margin-left:-29.75pt;margin-top:11.4pt;width:49.6pt;height:68.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ffhgIAAHUFAAAOAAAAZHJzL2Uyb0RvYy54bWysVN9P2zAQfp+0/8Hy+0hbQUcrUlSBmCYx&#10;QMDEs+vYrTXH553dJt1fv7OTBsbQNE17SWzf7+++u7PztrZspzAYcCUfH404U05CZdy65F8frz6c&#10;chaicJWw4FTJ9yrw88X7d2eNn6sJbMBWChk5cWHe+JJvYvTzoghyo2oRjsArR0INWItIV1wXFYqG&#10;vNe2mIxG06IBrDyCVCHQ62Un5IvsX2sl463WQUVmS065xfzF/F2lb7E4E/M1Cr8xsk9D/EMWtTCO&#10;gg6uLkUUbIvmN1e1kQgBdDySUBegtZEq10DVjEevqnnYCK9yLQRO8ANM4f+5lTe7B3+HBEPjwzzQ&#10;MVXRaqzTn/JjbQZrP4Cl2sgkPU4ns9mEIJUkOp2eTqbTBGbxbOwxxE8KapYOJUfYuuqeGpJxErvr&#10;EDv9g14KGMCa6spYmy+JBOrCItsJat9qPc6mdlt/gap7m52MRrmJFDdzJqnnLH7xZF3y5yB57oKm&#10;l+K55HyKe6uSnnX3SjNTUZFdxMFzF1RIqVw86cvN2slMk/PBcJJT/aNhr59MVWbqYPwXUQeLHBlc&#10;HIxr4wDfil59G/cp607/gEBXd4IgtquWCk9194xYQbW/Q4bQTU7w8spQO69FiHcCaVSIATT+8ZY+&#10;2kJTcuhPnG0Af7z1nvSJwSTlrKHRK3n4vhWoOLOfHXF7Nj4+TrOaL8cnHxPL8KVk9VLitvUFED3G&#10;tGi8zMekH+3hqBHqJ9oSyxSVRMJJil1yGfFwuYjdSqA9I9VymdVoPr2I1+7BywMPElMf2yeBvud0&#10;pGG4gcOYivkrVne6qUMOltsI2mTKJ6Q7XPsO0GxnzvZ7KC2Pl/es9bwtFz8BAAD//wMAUEsDBBQA&#10;BgAIAAAAIQANtnd93QAAAAkBAAAPAAAAZHJzL2Rvd25yZXYueG1sTI/BTsMwEETvSPyDtUjcWqcu&#10;oTTEqQAJqeKCCBXnbewmEfE6st02/D3bExxX8zT7ptxMbhAnG2LvScNinoGw1HjTU6th9/k6ewAR&#10;E5LBwZPV8GMjbKrrqxIL48/0YU91agWXUCxQQ5fSWEgZm846jHM/WuLs4IPDxGdopQl45nI3SJVl&#10;99JhT/yhw9G+dLb5ro9Ow6Gp3zDfLkcMqX3fxuevu4VSWt/eTE+PIJKd0h8MF31Wh4qd9v5IJopB&#10;wyxf54xqUIonMLBcr0DsGbwEsirl/wXVLwAAAP//AwBQSwECLQAUAAYACAAAACEAtoM4kv4AAADh&#10;AQAAEwAAAAAAAAAAAAAAAAAAAAAAW0NvbnRlbnRfVHlwZXNdLnhtbFBLAQItABQABgAIAAAAIQA4&#10;/SH/1gAAAJQBAAALAAAAAAAAAAAAAAAAAC8BAABfcmVscy8ucmVsc1BLAQItABQABgAIAAAAIQCf&#10;nDffhgIAAHUFAAAOAAAAAAAAAAAAAAAAAC4CAABkcnMvZTJvRG9jLnhtbFBLAQItABQABgAIAAAA&#10;IQANtnd93QAAAAkBAAAPAAAAAAAAAAAAAAAAAOAEAABkcnMvZG93bnJldi54bWxQSwUGAAAAAAQA&#10;BADzAAAA6gUAAAAA&#10;" fillcolor="#f2f2f2 [3052]" stroked="f" strokeweight=".5pt">
                <v:stroke joinstyle="miter"/>
                <v:textbox>
                  <w:txbxContent>
                    <w:p w14:paraId="736D4A5B" w14:textId="77777777" w:rsidR="00C9458A" w:rsidRPr="005534FE" w:rsidRDefault="00C9458A" w:rsidP="00C9458A">
                      <w:pPr>
                        <w:jc w:val="center"/>
                        <w:rPr>
                          <w:color w:val="767171" w:themeColor="background2" w:themeShade="80"/>
                          <w:sz w:val="16"/>
                          <w:szCs w:val="16"/>
                        </w:rPr>
                      </w:pPr>
                      <w:r w:rsidRPr="004D0395">
                        <w:rPr>
                          <w:sz w:val="16"/>
                          <w:szCs w:val="16"/>
                        </w:rPr>
                        <w:t>6.14</w:t>
                      </w:r>
                    </w:p>
                    <w:p w14:paraId="42CA85C9" w14:textId="77777777" w:rsidR="00C9458A" w:rsidRPr="005534FE" w:rsidRDefault="00C9458A" w:rsidP="00C9458A">
                      <w:pPr>
                        <w:jc w:val="center"/>
                        <w:rPr>
                          <w:color w:val="767171" w:themeColor="background2" w:themeShade="80"/>
                          <w:sz w:val="16"/>
                          <w:szCs w:val="16"/>
                        </w:rPr>
                      </w:pPr>
                      <w:r w:rsidRPr="004D0395">
                        <w:rPr>
                          <w:sz w:val="16"/>
                          <w:szCs w:val="16"/>
                        </w:rPr>
                        <w:t>6.15</w:t>
                      </w:r>
                    </w:p>
                    <w:p w14:paraId="6E7B4C41" w14:textId="77777777" w:rsidR="00C9458A" w:rsidRPr="005534FE" w:rsidRDefault="00C9458A" w:rsidP="00C9458A">
                      <w:pPr>
                        <w:jc w:val="center"/>
                        <w:rPr>
                          <w:color w:val="767171" w:themeColor="background2" w:themeShade="80"/>
                          <w:sz w:val="16"/>
                          <w:szCs w:val="16"/>
                        </w:rPr>
                      </w:pPr>
                      <w:r w:rsidRPr="004D0395">
                        <w:rPr>
                          <w:sz w:val="16"/>
                          <w:szCs w:val="16"/>
                        </w:rPr>
                        <w:t>6.17</w:t>
                      </w:r>
                    </w:p>
                    <w:p w14:paraId="0B294A75" w14:textId="7D48FCAD" w:rsidR="00C9458A" w:rsidRDefault="00C9458A" w:rsidP="00C9458A">
                      <w:pPr>
                        <w:jc w:val="center"/>
                        <w:rPr>
                          <w:color w:val="767171" w:themeColor="background2" w:themeShade="80"/>
                          <w:sz w:val="16"/>
                          <w:szCs w:val="16"/>
                        </w:rPr>
                      </w:pPr>
                      <w:r w:rsidRPr="004D0395">
                        <w:rPr>
                          <w:sz w:val="16"/>
                          <w:szCs w:val="16"/>
                        </w:rPr>
                        <w:t xml:space="preserve">6.19 </w:t>
                      </w:r>
                    </w:p>
                    <w:p w14:paraId="039A016E" w14:textId="0EB69520" w:rsidR="00331606" w:rsidRDefault="00331606" w:rsidP="00331606">
                      <w:pPr>
                        <w:jc w:val="center"/>
                        <w:rPr>
                          <w:color w:val="767171" w:themeColor="background2" w:themeShade="80"/>
                          <w:sz w:val="16"/>
                          <w:szCs w:val="16"/>
                        </w:rPr>
                      </w:pPr>
                      <w:r w:rsidRPr="004D0395">
                        <w:rPr>
                          <w:sz w:val="16"/>
                          <w:szCs w:val="16"/>
                        </w:rPr>
                        <w:t xml:space="preserve">  6.21 - </w:t>
                      </w:r>
                    </w:p>
                    <w:p w14:paraId="288DC733" w14:textId="0DADCBDC" w:rsidR="00331606" w:rsidRPr="005534FE" w:rsidRDefault="00331606" w:rsidP="00331606">
                      <w:pPr>
                        <w:jc w:val="center"/>
                        <w:rPr>
                          <w:color w:val="767171" w:themeColor="background2" w:themeShade="80"/>
                          <w:sz w:val="16"/>
                          <w:szCs w:val="16"/>
                        </w:rPr>
                      </w:pPr>
                      <w:r w:rsidRPr="004D0395">
                        <w:rPr>
                          <w:sz w:val="16"/>
                          <w:szCs w:val="16"/>
                        </w:rPr>
                        <w:t>6.23</w:t>
                      </w:r>
                    </w:p>
                    <w:p w14:paraId="2B37726B" w14:textId="1A5C3710" w:rsidR="00C9458A" w:rsidRPr="005534FE" w:rsidRDefault="00C9458A" w:rsidP="00C9458A">
                      <w:pPr>
                        <w:jc w:val="center"/>
                        <w:rPr>
                          <w:color w:val="767171" w:themeColor="background2" w:themeShade="80"/>
                        </w:rPr>
                      </w:pP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28C06DF2" wp14:editId="19DC0129">
                <wp:simplePos x="0" y="0"/>
                <wp:positionH relativeFrom="column">
                  <wp:posOffset>600323</wp:posOffset>
                </wp:positionH>
                <wp:positionV relativeFrom="paragraph">
                  <wp:posOffset>25428</wp:posOffset>
                </wp:positionV>
                <wp:extent cx="6371590" cy="1183860"/>
                <wp:effectExtent l="0" t="0" r="10160" b="1651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1590" cy="118386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F7A38B0" w14:textId="34045001" w:rsidR="00F84A48" w:rsidRPr="00F84A48" w:rsidRDefault="00D45EAA" w:rsidP="007B2036">
                            <w:pPr>
                              <w:pStyle w:val="ListParagraph"/>
                              <w:numPr>
                                <w:ilvl w:val="0"/>
                                <w:numId w:val="7"/>
                              </w:numPr>
                              <w:ind w:left="284" w:hanging="349"/>
                              <w:rPr>
                                <w:rFonts w:ascii="Arial" w:hAnsi="Arial" w:cs="Arial"/>
                                <w:sz w:val="20"/>
                                <w:szCs w:val="20"/>
                              </w:rPr>
                            </w:pPr>
                            <w:r>
                              <w:rPr>
                                <w:rFonts w:ascii="Arial" w:hAnsi="Arial" w:cs="Arial"/>
                                <w:sz w:val="20"/>
                                <w:szCs w:val="20"/>
                              </w:rPr>
                              <w:t>S</w:t>
                            </w:r>
                            <w:r w:rsidR="00F84A48" w:rsidRPr="00F84A48">
                              <w:rPr>
                                <w:rFonts w:ascii="Arial" w:hAnsi="Arial" w:cs="Arial"/>
                                <w:sz w:val="20"/>
                                <w:szCs w:val="20"/>
                              </w:rPr>
                              <w:t xml:space="preserve">chool senior management </w:t>
                            </w:r>
                            <w:r>
                              <w:rPr>
                                <w:rFonts w:ascii="Arial" w:hAnsi="Arial" w:cs="Arial"/>
                                <w:sz w:val="20"/>
                                <w:szCs w:val="20"/>
                              </w:rPr>
                              <w:t xml:space="preserve">and SENCO </w:t>
                            </w:r>
                            <w:r w:rsidR="00F84A48" w:rsidRPr="00F84A48">
                              <w:rPr>
                                <w:rFonts w:ascii="Arial" w:hAnsi="Arial" w:cs="Arial"/>
                                <w:sz w:val="20"/>
                                <w:szCs w:val="20"/>
                              </w:rPr>
                              <w:t>to:</w:t>
                            </w:r>
                          </w:p>
                          <w:p w14:paraId="3EDDB4B2" w14:textId="144CC963" w:rsidR="00F84A48" w:rsidRPr="00F84A48" w:rsidRDefault="00F84A48" w:rsidP="00F84A48">
                            <w:pPr>
                              <w:numPr>
                                <w:ilvl w:val="0"/>
                                <w:numId w:val="2"/>
                              </w:numPr>
                              <w:ind w:left="851"/>
                              <w:contextualSpacing/>
                              <w:rPr>
                                <w:rFonts w:cs="Arial"/>
                                <w:sz w:val="20"/>
                                <w:szCs w:val="20"/>
                              </w:rPr>
                            </w:pPr>
                            <w:r w:rsidRPr="00F84A48">
                              <w:rPr>
                                <w:rFonts w:cs="Arial"/>
                                <w:sz w:val="20"/>
                                <w:szCs w:val="20"/>
                              </w:rPr>
                              <w:t>ensure High Quality Teaching</w:t>
                            </w:r>
                            <w:r w:rsidR="00331606">
                              <w:rPr>
                                <w:rFonts w:cs="Arial"/>
                                <w:sz w:val="20"/>
                                <w:szCs w:val="20"/>
                              </w:rPr>
                              <w:t xml:space="preserve"> and support</w:t>
                            </w:r>
                            <w:r w:rsidRPr="00F84A48">
                              <w:rPr>
                                <w:rFonts w:cs="Arial"/>
                                <w:sz w:val="20"/>
                                <w:szCs w:val="20"/>
                              </w:rPr>
                              <w:t xml:space="preserve"> is in place, including as per the </w:t>
                            </w:r>
                            <w:r w:rsidRPr="00A719D8">
                              <w:rPr>
                                <w:rFonts w:cs="Arial"/>
                                <w:sz w:val="20"/>
                                <w:szCs w:val="20"/>
                              </w:rPr>
                              <w:t>Essex</w:t>
                            </w:r>
                            <w:r w:rsidR="00D45EAA">
                              <w:rPr>
                                <w:rFonts w:cs="Arial"/>
                                <w:sz w:val="20"/>
                                <w:szCs w:val="20"/>
                              </w:rPr>
                              <w:t xml:space="preserve"> Ordinarily Available</w:t>
                            </w:r>
                          </w:p>
                          <w:p w14:paraId="5BC82A8D" w14:textId="6FC885E5" w:rsidR="00D45EAA" w:rsidRDefault="00F84A48" w:rsidP="00D45EAA">
                            <w:pPr>
                              <w:numPr>
                                <w:ilvl w:val="0"/>
                                <w:numId w:val="2"/>
                              </w:numPr>
                              <w:ind w:left="851"/>
                              <w:contextualSpacing/>
                              <w:rPr>
                                <w:rFonts w:cs="Arial"/>
                                <w:sz w:val="20"/>
                                <w:szCs w:val="20"/>
                              </w:rPr>
                            </w:pPr>
                            <w:r w:rsidRPr="00F84A48">
                              <w:rPr>
                                <w:rFonts w:cs="Arial"/>
                                <w:sz w:val="20"/>
                                <w:szCs w:val="20"/>
                              </w:rPr>
                              <w:t>refer to the school’s Assessment and Intervention Pyramids (where used, first tier) and ensure appropriate interventions are in place consistentl</w:t>
                            </w:r>
                            <w:r w:rsidR="00D50D6D">
                              <w:rPr>
                                <w:rFonts w:cs="Arial"/>
                                <w:sz w:val="20"/>
                                <w:szCs w:val="20"/>
                              </w:rPr>
                              <w:t>y</w:t>
                            </w:r>
                          </w:p>
                          <w:p w14:paraId="32A45D63" w14:textId="239FBD23" w:rsidR="00D45EAA" w:rsidRPr="00D45EAA" w:rsidRDefault="00D45EAA" w:rsidP="00D45EAA">
                            <w:pPr>
                              <w:numPr>
                                <w:ilvl w:val="0"/>
                                <w:numId w:val="2"/>
                              </w:numPr>
                              <w:ind w:left="851"/>
                              <w:contextualSpacing/>
                              <w:rPr>
                                <w:rFonts w:cs="Arial"/>
                                <w:sz w:val="20"/>
                                <w:szCs w:val="20"/>
                              </w:rPr>
                            </w:pPr>
                            <w:r>
                              <w:rPr>
                                <w:rFonts w:cs="Arial"/>
                                <w:sz w:val="20"/>
                                <w:szCs w:val="20"/>
                              </w:rPr>
                              <w:t xml:space="preserve">use the Essex Inclusion Framework </w:t>
                            </w:r>
                            <w:r w:rsidR="00BC5DCF">
                              <w:rPr>
                                <w:rFonts w:cs="Arial"/>
                                <w:sz w:val="20"/>
                                <w:szCs w:val="20"/>
                              </w:rPr>
                              <w:t xml:space="preserve">process </w:t>
                            </w:r>
                            <w:r>
                              <w:rPr>
                                <w:rFonts w:cs="Arial"/>
                                <w:sz w:val="20"/>
                                <w:szCs w:val="20"/>
                              </w:rPr>
                              <w:t>where appropriate</w:t>
                            </w:r>
                          </w:p>
                          <w:p w14:paraId="29148E0B" w14:textId="6CB0054A" w:rsidR="00F84A48" w:rsidRPr="00F84A48" w:rsidRDefault="00F84A48" w:rsidP="00F84A48">
                            <w:pPr>
                              <w:numPr>
                                <w:ilvl w:val="0"/>
                                <w:numId w:val="2"/>
                              </w:numPr>
                              <w:ind w:left="851"/>
                              <w:contextualSpacing/>
                              <w:rPr>
                                <w:rFonts w:cs="Arial"/>
                                <w:sz w:val="20"/>
                                <w:szCs w:val="20"/>
                              </w:rPr>
                            </w:pPr>
                            <w:r w:rsidRPr="00F84A48">
                              <w:rPr>
                                <w:rFonts w:cs="Arial"/>
                                <w:sz w:val="20"/>
                                <w:szCs w:val="20"/>
                              </w:rPr>
                              <w:t xml:space="preserve">monitor and review </w:t>
                            </w:r>
                            <w:r w:rsidR="00936F42">
                              <w:rPr>
                                <w:rFonts w:cs="Arial"/>
                                <w:sz w:val="20"/>
                                <w:szCs w:val="20"/>
                              </w:rPr>
                              <w:t xml:space="preserve">the </w:t>
                            </w:r>
                            <w:r w:rsidRPr="00F84A48">
                              <w:rPr>
                                <w:rFonts w:cs="Arial"/>
                                <w:sz w:val="20"/>
                                <w:szCs w:val="20"/>
                              </w:rPr>
                              <w:t>impact of actions and interventions</w:t>
                            </w:r>
                            <w:r w:rsidR="00936F42">
                              <w:rPr>
                                <w:rFonts w:cs="Arial"/>
                                <w:sz w:val="20"/>
                                <w:szCs w:val="20"/>
                              </w:rPr>
                              <w:t xml:space="preserve"> through ongoing assessment</w:t>
                            </w:r>
                            <w:r w:rsidRPr="00F84A48">
                              <w:rPr>
                                <w:rFonts w:cs="Arial"/>
                                <w:sz w:val="20"/>
                                <w:szCs w:val="20"/>
                              </w:rPr>
                              <w:t>.</w:t>
                            </w:r>
                          </w:p>
                          <w:p w14:paraId="26501D21" w14:textId="77777777" w:rsidR="00F84A48" w:rsidRDefault="00F84A48" w:rsidP="00F84A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06DF2" id="Rectangle 1" o:spid="_x0000_s1028" alt="&quot;&quot;" style="position:absolute;margin-left:47.25pt;margin-top:2pt;width:501.7pt;height:93.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VQWAIAAP8EAAAOAAAAZHJzL2Uyb0RvYy54bWysVEtv2zAMvg/YfxB0Xx2n76BOEbToMCBo&#10;i6ZDz4osNcZkUaOU2NmvHyU7TtblNOwiiyI/Pj/65ratDdso9BXYgucnI86UlVBW9r3g318fvlxx&#10;5oOwpTBgVcG3yvPb6edPN42bqDGswJQKGTmxftK4gq9CcJMs83KlauFPwClLSg1Yi0Aivmclioa8&#10;1yYbj0YXWQNYOgSpvKfX+07Jp8m/1kqGJ629CswUnHIL6cR0LuOZTW/E5B2FW1WyT0P8Qxa1qCwF&#10;HVzdiyDYGqu/XNWVRPCgw4mEOgOtK6lSDVRNPvpQzWIlnEq1UHO8G9rk/59b+bhZuGekNjTOTzxd&#10;YxWtxjp+KT/WpmZth2apNjBJjxenl/n5NfVUki7Pr06vLlI7sz3coQ9fFdQsXgqONI3UJLGZ+0Ah&#10;yXRnQsI+gXQLW6NiDsa+KM2qkkKOEzpxQ90ZZBtBUxVSKhvyOEnyl6wjTFfGDMD8GNAMoN42wlTi&#10;zAAcHQP+GXFApKhgwwCuKwt4zEH5Y5eu7ux31Xc1x/JDu2yp6FhzP5sllNtnZAgdh72TDxW1dS58&#10;eBZIpKVR0CKGJzq0gabg0N84WwH+OvYe7YlLpOWsoSUouP+5Fqg4M98ssew6PzuLW5OEs/PLMQl4&#10;qFkeauy6vgOaSE4r72S6RvtgdleNUL/Rvs5iVFIJKyl2wWXAnXAXuuWkjZdqNktmtClOhLldOBmd&#10;xz5H2ry2bwJdz61AtHyE3cKIyQeKdbYRaWG2DqCrxL/Y6a6v/QRoyxKN+j9CXONDOVnt/1vT3wAA&#10;AP//AwBQSwMEFAAGAAgAAAAhADCGOszfAAAACQEAAA8AAABkcnMvZG93bnJldi54bWxMj8FOwzAQ&#10;RO9I/IO1SNyoTRtKE+JUFRISB5BKqXrexksSiNdR7Cbp3+Oe4LajGc2+ydeTbcVAvW8ca7ifKRDE&#10;pTMNVxr2ny93KxA+IBtsHZOGM3lYF9dXOWbGjfxBwy5UIpawz1BDHUKXSenLmiz6meuIo/fleosh&#10;yr6SpscxlttWzpVaSosNxw81dvRcU/mzO1kN7lsOy+rtsFm84mrxPvmtnZ9HrW9vps0TiEBT+AvD&#10;BT+iQxGZju7ExotWQ5o8xKSGJC662Cp9TEEc45WqBGSRy/8Lil8AAAD//wMAUEsBAi0AFAAGAAgA&#10;AAAhALaDOJL+AAAA4QEAABMAAAAAAAAAAAAAAAAAAAAAAFtDb250ZW50X1R5cGVzXS54bWxQSwEC&#10;LQAUAAYACAAAACEAOP0h/9YAAACUAQAACwAAAAAAAAAAAAAAAAAvAQAAX3JlbHMvLnJlbHNQSwEC&#10;LQAUAAYACAAAACEA8SKFUFgCAAD/BAAADgAAAAAAAAAAAAAAAAAuAgAAZHJzL2Uyb0RvYy54bWxQ&#10;SwECLQAUAAYACAAAACEAMIY6zN8AAAAJAQAADwAAAAAAAAAAAAAAAACyBAAAZHJzL2Rvd25yZXYu&#10;eG1sUEsFBgAAAAAEAAQA8wAAAL4FAAAAAA==&#10;" fillcolor="white [3201]" strokecolor="#4472c4 [3204]" strokeweight="1pt">
                <v:textbox>
                  <w:txbxContent>
                    <w:p w14:paraId="6F7A38B0" w14:textId="34045001" w:rsidR="00F84A48" w:rsidRPr="00F84A48" w:rsidRDefault="00D45EAA" w:rsidP="007B2036">
                      <w:pPr>
                        <w:pStyle w:val="ListParagraph"/>
                        <w:numPr>
                          <w:ilvl w:val="0"/>
                          <w:numId w:val="7"/>
                        </w:numPr>
                        <w:ind w:left="284" w:hanging="349"/>
                        <w:rPr>
                          <w:rFonts w:ascii="Arial" w:hAnsi="Arial" w:cs="Arial"/>
                          <w:sz w:val="20"/>
                          <w:szCs w:val="20"/>
                        </w:rPr>
                      </w:pPr>
                      <w:r>
                        <w:rPr>
                          <w:rFonts w:ascii="Arial" w:hAnsi="Arial" w:cs="Arial"/>
                          <w:sz w:val="20"/>
                          <w:szCs w:val="20"/>
                        </w:rPr>
                        <w:t>S</w:t>
                      </w:r>
                      <w:r w:rsidR="00F84A48" w:rsidRPr="00F84A48">
                        <w:rPr>
                          <w:rFonts w:ascii="Arial" w:hAnsi="Arial" w:cs="Arial"/>
                          <w:sz w:val="20"/>
                          <w:szCs w:val="20"/>
                        </w:rPr>
                        <w:t xml:space="preserve">chool senior management </w:t>
                      </w:r>
                      <w:r>
                        <w:rPr>
                          <w:rFonts w:ascii="Arial" w:hAnsi="Arial" w:cs="Arial"/>
                          <w:sz w:val="20"/>
                          <w:szCs w:val="20"/>
                        </w:rPr>
                        <w:t xml:space="preserve">and SENCO </w:t>
                      </w:r>
                      <w:r w:rsidR="00F84A48" w:rsidRPr="00F84A48">
                        <w:rPr>
                          <w:rFonts w:ascii="Arial" w:hAnsi="Arial" w:cs="Arial"/>
                          <w:sz w:val="20"/>
                          <w:szCs w:val="20"/>
                        </w:rPr>
                        <w:t>to:</w:t>
                      </w:r>
                    </w:p>
                    <w:p w14:paraId="3EDDB4B2" w14:textId="144CC963" w:rsidR="00F84A48" w:rsidRPr="00F84A48" w:rsidRDefault="00F84A48" w:rsidP="00F84A48">
                      <w:pPr>
                        <w:numPr>
                          <w:ilvl w:val="0"/>
                          <w:numId w:val="2"/>
                        </w:numPr>
                        <w:ind w:left="851"/>
                        <w:contextualSpacing/>
                        <w:rPr>
                          <w:rFonts w:cs="Arial"/>
                          <w:sz w:val="20"/>
                          <w:szCs w:val="20"/>
                        </w:rPr>
                      </w:pPr>
                      <w:r w:rsidRPr="00F84A48">
                        <w:rPr>
                          <w:rFonts w:cs="Arial"/>
                          <w:sz w:val="20"/>
                          <w:szCs w:val="20"/>
                        </w:rPr>
                        <w:t>ensure High Quality Teaching</w:t>
                      </w:r>
                      <w:r w:rsidR="00331606">
                        <w:rPr>
                          <w:rFonts w:cs="Arial"/>
                          <w:sz w:val="20"/>
                          <w:szCs w:val="20"/>
                        </w:rPr>
                        <w:t xml:space="preserve"> and support</w:t>
                      </w:r>
                      <w:r w:rsidRPr="00F84A48">
                        <w:rPr>
                          <w:rFonts w:cs="Arial"/>
                          <w:sz w:val="20"/>
                          <w:szCs w:val="20"/>
                        </w:rPr>
                        <w:t xml:space="preserve"> is in place, including as per the </w:t>
                      </w:r>
                      <w:r w:rsidRPr="00A719D8">
                        <w:rPr>
                          <w:rFonts w:cs="Arial"/>
                          <w:sz w:val="20"/>
                          <w:szCs w:val="20"/>
                        </w:rPr>
                        <w:t>Essex</w:t>
                      </w:r>
                      <w:r w:rsidR="00D45EAA">
                        <w:rPr>
                          <w:rFonts w:cs="Arial"/>
                          <w:sz w:val="20"/>
                          <w:szCs w:val="20"/>
                        </w:rPr>
                        <w:t xml:space="preserve"> Ordinarily Available</w:t>
                      </w:r>
                    </w:p>
                    <w:p w14:paraId="5BC82A8D" w14:textId="6FC885E5" w:rsidR="00D45EAA" w:rsidRDefault="00F84A48" w:rsidP="00D45EAA">
                      <w:pPr>
                        <w:numPr>
                          <w:ilvl w:val="0"/>
                          <w:numId w:val="2"/>
                        </w:numPr>
                        <w:ind w:left="851"/>
                        <w:contextualSpacing/>
                        <w:rPr>
                          <w:rFonts w:cs="Arial"/>
                          <w:sz w:val="20"/>
                          <w:szCs w:val="20"/>
                        </w:rPr>
                      </w:pPr>
                      <w:r w:rsidRPr="00F84A48">
                        <w:rPr>
                          <w:rFonts w:cs="Arial"/>
                          <w:sz w:val="20"/>
                          <w:szCs w:val="20"/>
                        </w:rPr>
                        <w:t>refer to the school’s Assessment and Intervention Pyramids (where used, first tier) and ensure appropriate interventions are in place consistentl</w:t>
                      </w:r>
                      <w:r w:rsidR="00D50D6D">
                        <w:rPr>
                          <w:rFonts w:cs="Arial"/>
                          <w:sz w:val="20"/>
                          <w:szCs w:val="20"/>
                        </w:rPr>
                        <w:t>y</w:t>
                      </w:r>
                    </w:p>
                    <w:p w14:paraId="32A45D63" w14:textId="239FBD23" w:rsidR="00D45EAA" w:rsidRPr="00D45EAA" w:rsidRDefault="00D45EAA" w:rsidP="00D45EAA">
                      <w:pPr>
                        <w:numPr>
                          <w:ilvl w:val="0"/>
                          <w:numId w:val="2"/>
                        </w:numPr>
                        <w:ind w:left="851"/>
                        <w:contextualSpacing/>
                        <w:rPr>
                          <w:rFonts w:cs="Arial"/>
                          <w:sz w:val="20"/>
                          <w:szCs w:val="20"/>
                        </w:rPr>
                      </w:pPr>
                      <w:r>
                        <w:rPr>
                          <w:rFonts w:cs="Arial"/>
                          <w:sz w:val="20"/>
                          <w:szCs w:val="20"/>
                        </w:rPr>
                        <w:t xml:space="preserve">use the Essex Inclusion Framework </w:t>
                      </w:r>
                      <w:r w:rsidR="00BC5DCF">
                        <w:rPr>
                          <w:rFonts w:cs="Arial"/>
                          <w:sz w:val="20"/>
                          <w:szCs w:val="20"/>
                        </w:rPr>
                        <w:t xml:space="preserve">process </w:t>
                      </w:r>
                      <w:r>
                        <w:rPr>
                          <w:rFonts w:cs="Arial"/>
                          <w:sz w:val="20"/>
                          <w:szCs w:val="20"/>
                        </w:rPr>
                        <w:t>where appropriate</w:t>
                      </w:r>
                    </w:p>
                    <w:p w14:paraId="29148E0B" w14:textId="6CB0054A" w:rsidR="00F84A48" w:rsidRPr="00F84A48" w:rsidRDefault="00F84A48" w:rsidP="00F84A48">
                      <w:pPr>
                        <w:numPr>
                          <w:ilvl w:val="0"/>
                          <w:numId w:val="2"/>
                        </w:numPr>
                        <w:ind w:left="851"/>
                        <w:contextualSpacing/>
                        <w:rPr>
                          <w:rFonts w:cs="Arial"/>
                          <w:sz w:val="20"/>
                          <w:szCs w:val="20"/>
                        </w:rPr>
                      </w:pPr>
                      <w:r w:rsidRPr="00F84A48">
                        <w:rPr>
                          <w:rFonts w:cs="Arial"/>
                          <w:sz w:val="20"/>
                          <w:szCs w:val="20"/>
                        </w:rPr>
                        <w:t xml:space="preserve">monitor and review </w:t>
                      </w:r>
                      <w:r w:rsidR="00936F42">
                        <w:rPr>
                          <w:rFonts w:cs="Arial"/>
                          <w:sz w:val="20"/>
                          <w:szCs w:val="20"/>
                        </w:rPr>
                        <w:t xml:space="preserve">the </w:t>
                      </w:r>
                      <w:r w:rsidRPr="00F84A48">
                        <w:rPr>
                          <w:rFonts w:cs="Arial"/>
                          <w:sz w:val="20"/>
                          <w:szCs w:val="20"/>
                        </w:rPr>
                        <w:t>impact of actions and interventions</w:t>
                      </w:r>
                      <w:r w:rsidR="00936F42">
                        <w:rPr>
                          <w:rFonts w:cs="Arial"/>
                          <w:sz w:val="20"/>
                          <w:szCs w:val="20"/>
                        </w:rPr>
                        <w:t xml:space="preserve"> through ongoing assessment</w:t>
                      </w:r>
                      <w:r w:rsidRPr="00F84A48">
                        <w:rPr>
                          <w:rFonts w:cs="Arial"/>
                          <w:sz w:val="20"/>
                          <w:szCs w:val="20"/>
                        </w:rPr>
                        <w:t>.</w:t>
                      </w:r>
                    </w:p>
                    <w:p w14:paraId="26501D21" w14:textId="77777777" w:rsidR="00F84A48" w:rsidRDefault="00F84A48" w:rsidP="00F84A48">
                      <w:pPr>
                        <w:jc w:val="center"/>
                      </w:pPr>
                    </w:p>
                  </w:txbxContent>
                </v:textbox>
              </v:rect>
            </w:pict>
          </mc:Fallback>
        </mc:AlternateContent>
      </w:r>
    </w:p>
    <w:p w14:paraId="743DA1AA" w14:textId="3CE7EBD1" w:rsidR="00E145DB" w:rsidRDefault="009170BF">
      <w:r>
        <w:rPr>
          <w:noProof/>
        </w:rPr>
        <mc:AlternateContent>
          <mc:Choice Requires="wps">
            <w:drawing>
              <wp:anchor distT="45720" distB="45720" distL="114300" distR="114300" simplePos="0" relativeHeight="251746304" behindDoc="0" locked="0" layoutInCell="1" allowOverlap="1" wp14:anchorId="1B5D786F" wp14:editId="282547BB">
                <wp:simplePos x="0" y="0"/>
                <wp:positionH relativeFrom="column">
                  <wp:posOffset>4722495</wp:posOffset>
                </wp:positionH>
                <wp:positionV relativeFrom="paragraph">
                  <wp:posOffset>1278255</wp:posOffset>
                </wp:positionV>
                <wp:extent cx="2166620" cy="1172210"/>
                <wp:effectExtent l="0" t="0" r="24130" b="2794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11722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1929311" w14:textId="5BB5792B" w:rsidR="00531DAE" w:rsidRPr="002035E0" w:rsidRDefault="008550BB" w:rsidP="002035E0">
                            <w:pPr>
                              <w:jc w:val="center"/>
                              <w:rPr>
                                <w:rFonts w:cs="Arial"/>
                                <w:sz w:val="20"/>
                                <w:szCs w:val="20"/>
                              </w:rPr>
                            </w:pPr>
                            <w:r w:rsidRPr="002035E0">
                              <w:rPr>
                                <w:rFonts w:cs="Arial"/>
                                <w:sz w:val="20"/>
                                <w:szCs w:val="20"/>
                              </w:rPr>
                              <w:t>If a pupil has Hearing Impairment, Vis</w:t>
                            </w:r>
                            <w:r w:rsidR="002035E0" w:rsidRPr="002035E0">
                              <w:rPr>
                                <w:rFonts w:cs="Arial"/>
                                <w:sz w:val="20"/>
                                <w:szCs w:val="20"/>
                              </w:rPr>
                              <w:t>ion</w:t>
                            </w:r>
                            <w:r w:rsidRPr="002035E0">
                              <w:rPr>
                                <w:rFonts w:cs="Arial"/>
                                <w:sz w:val="20"/>
                                <w:szCs w:val="20"/>
                              </w:rPr>
                              <w:t xml:space="preserve"> Impairment</w:t>
                            </w:r>
                            <w:r w:rsidR="002035E0" w:rsidRPr="002035E0">
                              <w:rPr>
                                <w:rFonts w:cs="Arial"/>
                                <w:sz w:val="20"/>
                                <w:szCs w:val="20"/>
                              </w:rPr>
                              <w:t xml:space="preserve">, </w:t>
                            </w:r>
                            <w:r w:rsidRPr="002035E0">
                              <w:rPr>
                                <w:rFonts w:cs="Arial"/>
                                <w:sz w:val="20"/>
                                <w:szCs w:val="20"/>
                              </w:rPr>
                              <w:t>Multi-Sensory Impairment,</w:t>
                            </w:r>
                            <w:r w:rsidR="002035E0" w:rsidRPr="002035E0">
                              <w:rPr>
                                <w:rFonts w:cs="Arial"/>
                                <w:sz w:val="20"/>
                                <w:szCs w:val="20"/>
                              </w:rPr>
                              <w:t xml:space="preserve"> or Physical &amp; Neurological Impairment, </w:t>
                            </w:r>
                            <w:r w:rsidRPr="002035E0">
                              <w:rPr>
                                <w:rFonts w:cs="Arial"/>
                                <w:sz w:val="20"/>
                                <w:szCs w:val="20"/>
                              </w:rPr>
                              <w:t xml:space="preserve">then refer to </w:t>
                            </w:r>
                            <w:r w:rsidR="002035E0" w:rsidRPr="002035E0">
                              <w:rPr>
                                <w:rFonts w:cs="Arial"/>
                                <w:sz w:val="20"/>
                                <w:szCs w:val="20"/>
                              </w:rPr>
                              <w:t xml:space="preserve">the </w:t>
                            </w:r>
                            <w:hyperlink r:id="rId7" w:history="1">
                              <w:r w:rsidR="00531DAE" w:rsidRPr="002035E0">
                                <w:rPr>
                                  <w:rStyle w:val="Hyperlink"/>
                                  <w:rFonts w:cs="Arial"/>
                                  <w:color w:val="0070C0"/>
                                  <w:sz w:val="20"/>
                                  <w:szCs w:val="20"/>
                                </w:rPr>
                                <w:t>Physical &amp; Sensory Impairment Specialist Teaching Service</w:t>
                              </w:r>
                            </w:hyperlink>
                            <w:r w:rsidR="002035E0" w:rsidRPr="002035E0">
                              <w:rPr>
                                <w:rFonts w:cs="Arial"/>
                                <w:sz w:val="20"/>
                                <w:szCs w:val="20"/>
                              </w:rPr>
                              <w:t xml:space="preserve"> for advice.</w:t>
                            </w:r>
                          </w:p>
                          <w:p w14:paraId="6B6F3A73" w14:textId="77777777" w:rsidR="002035E0" w:rsidRPr="002035E0" w:rsidRDefault="002035E0" w:rsidP="002035E0">
                            <w:pPr>
                              <w:jc w:val="center"/>
                              <w:rPr>
                                <w:rFonts w:cs="Arial"/>
                                <w:color w:val="FF0000"/>
                                <w:sz w:val="16"/>
                                <w:szCs w:val="16"/>
                              </w:rPr>
                            </w:pPr>
                          </w:p>
                          <w:p w14:paraId="13286851" w14:textId="1036B4B5" w:rsidR="00531DAE" w:rsidRPr="00531DAE" w:rsidRDefault="00531DAE" w:rsidP="00276986">
                            <w:pPr>
                              <w:jc w:val="center"/>
                              <w:rPr>
                                <w:rFonts w:cs="Arial"/>
                                <w:color w:val="00B050"/>
                                <w:sz w:val="16"/>
                                <w:szCs w:val="16"/>
                              </w:rPr>
                            </w:pPr>
                          </w:p>
                          <w:p w14:paraId="1DBF4FF5" w14:textId="5BF646AE" w:rsidR="00531DAE" w:rsidRPr="00531DAE" w:rsidRDefault="00531DAE" w:rsidP="00276986">
                            <w:pPr>
                              <w:jc w:val="center"/>
                              <w:rPr>
                                <w:rFonts w:cs="Arial"/>
                                <w:color w:val="00B050"/>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5D786F" id="_x0000_s1029" type="#_x0000_t202" alt="&quot;&quot;" style="position:absolute;margin-left:371.85pt;margin-top:100.65pt;width:170.6pt;height:92.3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Wj/NgIAAKAEAAAOAAAAZHJzL2Uyb0RvYy54bWysVNuO0zAQfUfiHyy/0zSldCFqulq6gJCW&#10;i1j4ANexm2gdjxl7m3S/nrGTZstFQkK8WLFnzvGcOZ6sL/vWsINC34AteT6bc6ashKqx+5J/+/r2&#10;2UvOfBC2EgasKvlReX65efpk3blCLaAGUylkRGJ90bmS1yG4Isu8rFUr/AycshTUgK0ItMV9VqHo&#10;iL012WI+X2UdYOUQpPKeTq+HIN8kfq2VDJ+09iowU3KqLaQV07qLa7ZZi2KPwtWNHMsQ/1BFKxpL&#10;l05U1yIIdo/Nb1RtIxE86DCT0GagdSNV0kBq8vkvam5r4VTSQs3xbmqT/3+08uPh1n1GFvrX0JOB&#10;SYR3NyDvPLOwrYXdqytE6GolKro4jy3LOueLERpb7QsfSXbdB6jIZHEfIBH1GtvYFdLJiJ0MOE5N&#10;V31gkg4X+Wq1WlBIUizPLxaLPNmSieIEd+jDOwUtix8lR3I10YvDjQ+xHFGcUuJtxsY11vvGVsng&#10;IBozfFNqDCcBseax+nA0aoB+UZo1VaxraEV8iGprkB0EPSEhpbJh6EFkouwI040xE3Ds4c9AM4HG&#10;3AhT6YFOwPnfb5wQ6VawYQK3jQX8E0F1dypXD/kn9YPmaF7odz2JLvnzaG482UF1JEMRhoGhAaeP&#10;GvCBs46GpeT++71AxZl5b+lRvMqXyzhdabN8cRHtxPPI7jwirCSqksuAnA2bbUgzGVVZuKLno5tk&#10;7GMtY9U0BsnvcWTjnJ3vU9bjj2XzAwAA//8DAFBLAwQUAAYACAAAACEACuhSo+MAAAAMAQAADwAA&#10;AGRycy9kb3ducmV2LnhtbEyPy07DMBBF90j8gzVI7Kjdpo80ZFIhECxYILVlATs3NnFoPLZiNw1/&#10;j7uC5ege3Xum3Iy2Y4PuQ+sIYToRwDTVTrXUILzvn+9yYCFKUrJzpBF+dIBNdX1VykK5M231sIsN&#10;SyUUColgYvQF56E22sowcV5Tyr5cb2VMZ99w1ctzKrcdnwmx5Fa2lBaM9PrR6Pq4O1kE//RCr6b9&#10;3rq3/fFj+dkshsF6xNub8eEeWNRj/IPhop/UoUpOB3ciFViHsJpnq4QizMQ0A3YhRD5fAzsgZPli&#10;Dbwq+f8nql8AAAD//wMAUEsBAi0AFAAGAAgAAAAhALaDOJL+AAAA4QEAABMAAAAAAAAAAAAAAAAA&#10;AAAAAFtDb250ZW50X1R5cGVzXS54bWxQSwECLQAUAAYACAAAACEAOP0h/9YAAACUAQAACwAAAAAA&#10;AAAAAAAAAAAvAQAAX3JlbHMvLnJlbHNQSwECLQAUAAYACAAAACEAehlo/zYCAACgBAAADgAAAAAA&#10;AAAAAAAAAAAuAgAAZHJzL2Uyb0RvYy54bWxQSwECLQAUAAYACAAAACEACuhSo+MAAAAMAQAADwAA&#10;AAAAAAAAAAAAAACQBAAAZHJzL2Rvd25yZXYueG1sUEsFBgAAAAAEAAQA8wAAAKAFAAAAAA==&#10;" fillcolor="white [3201]" strokecolor="#4472c4 [3204]" strokeweight="1pt">
                <v:textbox>
                  <w:txbxContent>
                    <w:p w14:paraId="51929311" w14:textId="5BB5792B" w:rsidR="00531DAE" w:rsidRPr="002035E0" w:rsidRDefault="008550BB" w:rsidP="002035E0">
                      <w:pPr>
                        <w:jc w:val="center"/>
                        <w:rPr>
                          <w:rFonts w:cs="Arial"/>
                          <w:sz w:val="20"/>
                          <w:szCs w:val="20"/>
                        </w:rPr>
                      </w:pPr>
                      <w:r w:rsidRPr="002035E0">
                        <w:rPr>
                          <w:rFonts w:cs="Arial"/>
                          <w:sz w:val="20"/>
                          <w:szCs w:val="20"/>
                        </w:rPr>
                        <w:t>If a pupil has Hearing Impairment, Vis</w:t>
                      </w:r>
                      <w:r w:rsidR="002035E0" w:rsidRPr="002035E0">
                        <w:rPr>
                          <w:rFonts w:cs="Arial"/>
                          <w:sz w:val="20"/>
                          <w:szCs w:val="20"/>
                        </w:rPr>
                        <w:t>ion</w:t>
                      </w:r>
                      <w:r w:rsidRPr="002035E0">
                        <w:rPr>
                          <w:rFonts w:cs="Arial"/>
                          <w:sz w:val="20"/>
                          <w:szCs w:val="20"/>
                        </w:rPr>
                        <w:t xml:space="preserve"> Impairment</w:t>
                      </w:r>
                      <w:r w:rsidR="002035E0" w:rsidRPr="002035E0">
                        <w:rPr>
                          <w:rFonts w:cs="Arial"/>
                          <w:sz w:val="20"/>
                          <w:szCs w:val="20"/>
                        </w:rPr>
                        <w:t xml:space="preserve">, </w:t>
                      </w:r>
                      <w:r w:rsidRPr="002035E0">
                        <w:rPr>
                          <w:rFonts w:cs="Arial"/>
                          <w:sz w:val="20"/>
                          <w:szCs w:val="20"/>
                        </w:rPr>
                        <w:t>Multi-Sensory Impairment,</w:t>
                      </w:r>
                      <w:r w:rsidR="002035E0" w:rsidRPr="002035E0">
                        <w:rPr>
                          <w:rFonts w:cs="Arial"/>
                          <w:sz w:val="20"/>
                          <w:szCs w:val="20"/>
                        </w:rPr>
                        <w:t xml:space="preserve"> or Physical &amp; Neurological Impairment, </w:t>
                      </w:r>
                      <w:r w:rsidRPr="002035E0">
                        <w:rPr>
                          <w:rFonts w:cs="Arial"/>
                          <w:sz w:val="20"/>
                          <w:szCs w:val="20"/>
                        </w:rPr>
                        <w:t xml:space="preserve">then refer to </w:t>
                      </w:r>
                      <w:r w:rsidR="002035E0" w:rsidRPr="002035E0">
                        <w:rPr>
                          <w:rFonts w:cs="Arial"/>
                          <w:sz w:val="20"/>
                          <w:szCs w:val="20"/>
                        </w:rPr>
                        <w:t xml:space="preserve">the </w:t>
                      </w:r>
                      <w:hyperlink r:id="rId8" w:history="1">
                        <w:r w:rsidR="00531DAE" w:rsidRPr="002035E0">
                          <w:rPr>
                            <w:rStyle w:val="Hyperlink"/>
                            <w:rFonts w:cs="Arial"/>
                            <w:color w:val="0070C0"/>
                            <w:sz w:val="20"/>
                            <w:szCs w:val="20"/>
                          </w:rPr>
                          <w:t>Physical &amp; Sensory Impairment Specialist Teaching Service</w:t>
                        </w:r>
                      </w:hyperlink>
                      <w:r w:rsidR="002035E0" w:rsidRPr="002035E0">
                        <w:rPr>
                          <w:rFonts w:cs="Arial"/>
                          <w:sz w:val="20"/>
                          <w:szCs w:val="20"/>
                        </w:rPr>
                        <w:t xml:space="preserve"> for advice.</w:t>
                      </w:r>
                    </w:p>
                    <w:p w14:paraId="6B6F3A73" w14:textId="77777777" w:rsidR="002035E0" w:rsidRPr="002035E0" w:rsidRDefault="002035E0" w:rsidP="002035E0">
                      <w:pPr>
                        <w:jc w:val="center"/>
                        <w:rPr>
                          <w:rFonts w:cs="Arial"/>
                          <w:color w:val="FF0000"/>
                          <w:sz w:val="16"/>
                          <w:szCs w:val="16"/>
                        </w:rPr>
                      </w:pPr>
                    </w:p>
                    <w:p w14:paraId="13286851" w14:textId="1036B4B5" w:rsidR="00531DAE" w:rsidRPr="00531DAE" w:rsidRDefault="00531DAE" w:rsidP="00276986">
                      <w:pPr>
                        <w:jc w:val="center"/>
                        <w:rPr>
                          <w:rFonts w:cs="Arial"/>
                          <w:color w:val="00B050"/>
                          <w:sz w:val="16"/>
                          <w:szCs w:val="16"/>
                        </w:rPr>
                      </w:pPr>
                    </w:p>
                    <w:p w14:paraId="1DBF4FF5" w14:textId="5BF646AE" w:rsidR="00531DAE" w:rsidRPr="00531DAE" w:rsidRDefault="00531DAE" w:rsidP="00276986">
                      <w:pPr>
                        <w:jc w:val="center"/>
                        <w:rPr>
                          <w:rFonts w:cs="Arial"/>
                          <w:color w:val="00B050"/>
                          <w:sz w:val="20"/>
                          <w:szCs w:val="20"/>
                        </w:rPr>
                      </w:pPr>
                    </w:p>
                  </w:txbxContent>
                </v:textbox>
                <w10:wrap type="square"/>
              </v:shape>
            </w:pict>
          </mc:Fallback>
        </mc:AlternateContent>
      </w:r>
      <w:r w:rsidR="007738B5">
        <w:rPr>
          <w:noProof/>
        </w:rPr>
        <mc:AlternateContent>
          <mc:Choice Requires="wps">
            <w:drawing>
              <wp:anchor distT="0" distB="0" distL="114300" distR="114300" simplePos="0" relativeHeight="251735040" behindDoc="0" locked="0" layoutInCell="1" allowOverlap="1" wp14:anchorId="3DF68016" wp14:editId="393D8F80">
                <wp:simplePos x="0" y="0"/>
                <wp:positionH relativeFrom="column">
                  <wp:posOffset>-301063</wp:posOffset>
                </wp:positionH>
                <wp:positionV relativeFrom="paragraph">
                  <wp:posOffset>6036294</wp:posOffset>
                </wp:positionV>
                <wp:extent cx="629285" cy="398780"/>
                <wp:effectExtent l="0" t="0" r="0" b="1270"/>
                <wp:wrapNone/>
                <wp:docPr id="34" name="Rectangle: Rounded Corners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285" cy="398780"/>
                        </a:xfrm>
                        <a:prstGeom prst="roundRect">
                          <a:avLst/>
                        </a:prstGeom>
                        <a:solidFill>
                          <a:schemeClr val="bg1">
                            <a:lumMod val="95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01E63C7A" w14:textId="59DC46EA" w:rsidR="00C9458A" w:rsidRPr="005534FE" w:rsidRDefault="00D50D6D" w:rsidP="00F0586A">
                            <w:pPr>
                              <w:jc w:val="center"/>
                              <w:rPr>
                                <w:color w:val="767171" w:themeColor="background2" w:themeShade="80"/>
                                <w:sz w:val="16"/>
                                <w:szCs w:val="16"/>
                              </w:rPr>
                            </w:pPr>
                            <w:r w:rsidRPr="005534FE">
                              <w:rPr>
                                <w:color w:val="767171" w:themeColor="background2" w:themeShade="80"/>
                                <w:sz w:val="16"/>
                                <w:szCs w:val="16"/>
                              </w:rPr>
                              <w:t xml:space="preserve">  </w:t>
                            </w:r>
                            <w:r w:rsidR="00C9458A" w:rsidRPr="004D0395">
                              <w:rPr>
                                <w:sz w:val="16"/>
                                <w:szCs w:val="16"/>
                              </w:rPr>
                              <w:t>6.</w:t>
                            </w:r>
                            <w:r w:rsidR="00F6791B" w:rsidRPr="004D0395">
                              <w:rPr>
                                <w:sz w:val="16"/>
                                <w:szCs w:val="16"/>
                              </w:rPr>
                              <w:t>44</w:t>
                            </w:r>
                            <w:r w:rsidRPr="005534FE">
                              <w:rPr>
                                <w:color w:val="767171" w:themeColor="background2" w:themeShade="80"/>
                                <w:sz w:val="16"/>
                                <w:szCs w:val="16"/>
                              </w:rPr>
                              <w:t xml:space="preserve"> </w:t>
                            </w:r>
                            <w:r w:rsidR="00F6791B" w:rsidRPr="004D0395">
                              <w:rPr>
                                <w:sz w:val="16"/>
                                <w:szCs w:val="16"/>
                              </w:rPr>
                              <w:t>-</w:t>
                            </w:r>
                          </w:p>
                          <w:p w14:paraId="78AAC266" w14:textId="2A3D7E5A" w:rsidR="00C9458A" w:rsidRPr="005534FE" w:rsidRDefault="00F6791B" w:rsidP="00AF7ACF">
                            <w:pPr>
                              <w:jc w:val="center"/>
                              <w:rPr>
                                <w:color w:val="767171" w:themeColor="background2" w:themeShade="80"/>
                                <w:sz w:val="16"/>
                                <w:szCs w:val="16"/>
                              </w:rPr>
                            </w:pPr>
                            <w:r w:rsidRPr="004D0395">
                              <w:rPr>
                                <w:sz w:val="16"/>
                                <w:szCs w:val="16"/>
                              </w:rPr>
                              <w:t>6.55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F68016" id="Rectangle: Rounded Corners 34" o:spid="_x0000_s1030" alt="&quot;&quot;" style="position:absolute;margin-left:-23.7pt;margin-top:475.3pt;width:49.55pt;height:31.4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d7iAIAAHUFAAAOAAAAZHJzL2Uyb0RvYy54bWysVNtuGjEQfa/Uf7D83ixQSABliRARVaU0&#10;iZJUeTZeG6x6Pa5t2KVf37H3QppGVVX1ZdfjOXP1mbm8qktNDsJ5BSanw7MBJcJwKJTZ5vTr0/rD&#10;lBIfmCmYBiNyehSeXi3ev7us7FyMYAe6EI6gE+Pnlc3pLgQ7zzLPd6Jk/gysMKiU4EoWUHTbrHCs&#10;Qu+lzkaDwXlWgSusAy68x9vrRkkXyb+Ugoc7Kb0IROcUcwvp69J3E7/Z4pLNt47ZneJtGuwfsiiZ&#10;Mhi0d3XNAiN7p35zVSruwIMMZxzKDKRUXKQasJrh4FU1jztmRaoFm+Nt3yb//9zy28OjvXfYhsr6&#10;ucdjrKKWrox/zI/UqVnHvlmiDoTj5floNppOKOGo+jibXkxTM7OTsXU+fBJQknjIqYO9KR7wQVKf&#10;2OHGB4yK+A4XA3rQqlgrrZMQSSBW2pEDw+fbbIfJVO/LL1A0d7PJYNDFTZyJ8OT1F0/aRH8Goucm&#10;aLzJTiWnUzhqEXHaPAhJVIFFNhF7z01QxrkwYRK5g+kndDST6Lw3HKVU/2jY4qOpSEztjf8iam+R&#10;IoMJvXGpDLi3ohffhm3KssF3HWjqji0I9abGwnM6jsh4s4HieO+Ig2ZyvOVrhc95w3y4Zw5HBYcK&#10;xz/c4UdqqHIK7YmSHbgfb91HPDIYtZRUOHo59d/3zAlK9GeD3J4Nx+M4q0kYTy5GKLiXms1LjdmX&#10;K0B6DHHRWJ6OER90d5QOymfcEssYFVXMcIydUx5cJ6xCsxJwz3CxXCYYzqdl4cY8Wt7xIDL1qX5m&#10;zracDjgMt9CNKZu/YnWDjS9kYLkPIFWi/Kmv7QvgbCcqtXsoLo+XckKdtuXiJwAAAP//AwBQSwME&#10;FAAGAAgAAAAhAK6PW5jgAAAACwEAAA8AAABkcnMvZG93bnJldi54bWxMj8FOwzAQRO9I/IO1SNxa&#10;O2nSQohTARJSxaUiIM7beJtExOsodtvw95gTHFfzNPO23M52EGeafO9YQ7JUIIgbZ3puNXy8vyzu&#10;QPiAbHBwTBq+ycO2ur4qsTDuwm90rkMrYgn7AjV0IYyFlL7pyKJfupE4Zkc3WQzxnFppJrzEcjvI&#10;VKm1tNhzXOhwpOeOmq/6ZDUcm/oV891qxCm0+51/+sySNNX69mZ+fAARaA5/MPzqR3WootPBndh4&#10;MWhYZJssohruc7UGEYk82YA4RFIlqwxkVcr/P1Q/AAAA//8DAFBLAQItABQABgAIAAAAIQC2gziS&#10;/gAAAOEBAAATAAAAAAAAAAAAAAAAAAAAAABbQ29udGVudF9UeXBlc10ueG1sUEsBAi0AFAAGAAgA&#10;AAAhADj9If/WAAAAlAEAAAsAAAAAAAAAAAAAAAAALwEAAF9yZWxzLy5yZWxzUEsBAi0AFAAGAAgA&#10;AAAhAKYep3uIAgAAdQUAAA4AAAAAAAAAAAAAAAAALgIAAGRycy9lMm9Eb2MueG1sUEsBAi0AFAAG&#10;AAgAAAAhAK6PW5jgAAAACwEAAA8AAAAAAAAAAAAAAAAA4gQAAGRycy9kb3ducmV2LnhtbFBLBQYA&#10;AAAABAAEAPMAAADvBQAAAAA=&#10;" fillcolor="#f2f2f2 [3052]" stroked="f" strokeweight=".5pt">
                <v:stroke joinstyle="miter"/>
                <v:textbox>
                  <w:txbxContent>
                    <w:p w14:paraId="01E63C7A" w14:textId="59DC46EA" w:rsidR="00C9458A" w:rsidRPr="005534FE" w:rsidRDefault="00D50D6D" w:rsidP="00F0586A">
                      <w:pPr>
                        <w:jc w:val="center"/>
                        <w:rPr>
                          <w:color w:val="767171" w:themeColor="background2" w:themeShade="80"/>
                          <w:sz w:val="16"/>
                          <w:szCs w:val="16"/>
                        </w:rPr>
                      </w:pPr>
                      <w:r w:rsidRPr="005534FE">
                        <w:rPr>
                          <w:color w:val="767171" w:themeColor="background2" w:themeShade="80"/>
                          <w:sz w:val="16"/>
                          <w:szCs w:val="16"/>
                        </w:rPr>
                        <w:t xml:space="preserve">  </w:t>
                      </w:r>
                      <w:r w:rsidR="00C9458A" w:rsidRPr="004D0395">
                        <w:rPr>
                          <w:sz w:val="16"/>
                          <w:szCs w:val="16"/>
                        </w:rPr>
                        <w:t>6.</w:t>
                      </w:r>
                      <w:r w:rsidR="00F6791B" w:rsidRPr="004D0395">
                        <w:rPr>
                          <w:sz w:val="16"/>
                          <w:szCs w:val="16"/>
                        </w:rPr>
                        <w:t>44</w:t>
                      </w:r>
                      <w:r w:rsidRPr="005534FE">
                        <w:rPr>
                          <w:color w:val="767171" w:themeColor="background2" w:themeShade="80"/>
                          <w:sz w:val="16"/>
                          <w:szCs w:val="16"/>
                        </w:rPr>
                        <w:t xml:space="preserve"> </w:t>
                      </w:r>
                      <w:r w:rsidR="00F6791B" w:rsidRPr="004D0395">
                        <w:rPr>
                          <w:sz w:val="16"/>
                          <w:szCs w:val="16"/>
                        </w:rPr>
                        <w:t>-</w:t>
                      </w:r>
                    </w:p>
                    <w:p w14:paraId="78AAC266" w14:textId="2A3D7E5A" w:rsidR="00C9458A" w:rsidRPr="005534FE" w:rsidRDefault="00F6791B" w:rsidP="00AF7ACF">
                      <w:pPr>
                        <w:jc w:val="center"/>
                        <w:rPr>
                          <w:color w:val="767171" w:themeColor="background2" w:themeShade="80"/>
                          <w:sz w:val="16"/>
                          <w:szCs w:val="16"/>
                        </w:rPr>
                      </w:pPr>
                      <w:r w:rsidRPr="004D0395">
                        <w:rPr>
                          <w:sz w:val="16"/>
                          <w:szCs w:val="16"/>
                        </w:rPr>
                        <w:t>6.55</w:t>
                      </w:r>
                    </w:p>
                  </w:txbxContent>
                </v:textbox>
              </v:roundrect>
            </w:pict>
          </mc:Fallback>
        </mc:AlternateContent>
      </w:r>
      <w:r w:rsidR="007738B5">
        <w:rPr>
          <w:noProof/>
        </w:rPr>
        <mc:AlternateContent>
          <mc:Choice Requires="wps">
            <w:drawing>
              <wp:anchor distT="0" distB="0" distL="114300" distR="114300" simplePos="0" relativeHeight="251685887" behindDoc="0" locked="0" layoutInCell="1" allowOverlap="1" wp14:anchorId="7E4E471A" wp14:editId="09B6EEAE">
                <wp:simplePos x="0" y="0"/>
                <wp:positionH relativeFrom="column">
                  <wp:posOffset>256757</wp:posOffset>
                </wp:positionH>
                <wp:positionV relativeFrom="paragraph">
                  <wp:posOffset>6225363</wp:posOffset>
                </wp:positionV>
                <wp:extent cx="719455"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194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85A5D" id="Straight Connector 22" o:spid="_x0000_s1026" alt="&quot;&quot;" style="position:absolute;flip:y;z-index:2516858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pt,490.2pt" to="76.85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DzgEAAAEEAAAOAAAAZHJzL2Uyb0RvYy54bWysU01v2zAMvQ/YfxB0b+wUy9YZcXpo0V32&#10;Uaxr74pMxQL0BUmNnX8/ik7coisKbNiFkEi+Rz6KWl+O1rA9xKS9a/lyUXMGTvpOu13L73/dnF1w&#10;lrJwnTDeQcsPkPjl5v279RAaOPe9Nx1EhiQuNUNoeZ9zaKoqyR6sSAsfwGFQ+WhFxmvcVV0UA7Jb&#10;U53X9cdq8LEL0UtICb3XU5BviF8pkPmHUgkyMy3H3jLZSHZbbLVZi2YXRei1PLYh/qELK7TDojPV&#10;tciCPUb9B5XVMvrkVV5IbyuvlJZAGlDNsn6h5q4XAUgLDieFeUzp/9HK7/srdxtxDENITQq3sagY&#10;VbRMGR0e8E1JF3bKRhrbYR4bjJlJdH5afv6wWnEmT6FqYihMIab8Bbxl5dByo10RJBqx/5oyVsXU&#10;U0pxG1ds8kZ3N9oYupRVgCsT2V7gI253U0Pm0X7z3eS7WNU1PSWy0eaUdOJ+xoSxwl496aRTPhiY&#10;Kv8ExXSHeqYCM9FUQ0gJLi/LwhATZheYwi5nYE3S3gQe8wsUaD3/BjwjqLJ3eQZb7Xx8rXoeTy2r&#10;Kf80gUl3GcHWdwfaABoN7hkpPP6JssjP7wR/+rmb3wAAAP//AwBQSwMEFAAGAAgAAAAhAOL/t6jb&#10;AAAACgEAAA8AAABkcnMvZG93bnJldi54bWxMj81OwzAQhO9IvIO1SNyoXfpDSeNUFRJHhAg8gBtv&#10;fkq8DrHbpG/PRkKit92d0cy36W50rThjHxpPGuYzBQKp8LahSsPX5+vDBkSIhqxpPaGGCwbYZbc3&#10;qUmsH+gDz3msBIdQSIyGOsYukTIUNToTZr5DYq30vTOR176StjcDh7tWPiq1ls40xA216fClxuI7&#10;PznufZfDW07rfOHUz35+vMhV6Uqt7+/G/RZExDH+m2HCZ3TImOngT2SDaDUs1ZKdGp430zAZVosn&#10;EIe/i8xSef1C9gsAAP//AwBQSwECLQAUAAYACAAAACEAtoM4kv4AAADhAQAAEwAAAAAAAAAAAAAA&#10;AAAAAAAAW0NvbnRlbnRfVHlwZXNdLnhtbFBLAQItABQABgAIAAAAIQA4/SH/1gAAAJQBAAALAAAA&#10;AAAAAAAAAAAAAC8BAABfcmVscy8ucmVsc1BLAQItABQABgAIAAAAIQBmc+QDzgEAAAEEAAAOAAAA&#10;AAAAAAAAAAAAAC4CAABkcnMvZTJvRG9jLnhtbFBLAQItABQABgAIAAAAIQDi/7eo2wAAAAoBAAAP&#10;AAAAAAAAAAAAAAAAACgEAABkcnMvZG93bnJldi54bWxQSwUGAAAAAAQABADzAAAAMAUAAAAA&#10;" strokecolor="#d8d8d8 [2732]" strokeweight=".5pt">
                <v:stroke joinstyle="miter"/>
              </v:line>
            </w:pict>
          </mc:Fallback>
        </mc:AlternateContent>
      </w:r>
      <w:r w:rsidR="007738B5">
        <w:rPr>
          <w:noProof/>
        </w:rPr>
        <mc:AlternateContent>
          <mc:Choice Requires="wps">
            <w:drawing>
              <wp:anchor distT="0" distB="0" distL="114300" distR="114300" simplePos="0" relativeHeight="251736064" behindDoc="0" locked="0" layoutInCell="1" allowOverlap="1" wp14:anchorId="59F37B70" wp14:editId="49EF4022">
                <wp:simplePos x="0" y="0"/>
                <wp:positionH relativeFrom="column">
                  <wp:posOffset>592310</wp:posOffset>
                </wp:positionH>
                <wp:positionV relativeFrom="paragraph">
                  <wp:posOffset>6015282</wp:posOffset>
                </wp:positionV>
                <wp:extent cx="6371643" cy="398150"/>
                <wp:effectExtent l="0" t="0" r="10160" b="20955"/>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1643" cy="398150"/>
                        </a:xfrm>
                        <a:prstGeom prst="rect">
                          <a:avLst/>
                        </a:prstGeom>
                        <a:solidFill>
                          <a:sysClr val="window" lastClr="FFFFFF"/>
                        </a:solidFill>
                        <a:ln w="12700" cap="flat" cmpd="sng" algn="ctr">
                          <a:solidFill>
                            <a:srgbClr val="0070C0"/>
                          </a:solidFill>
                          <a:prstDash val="solid"/>
                          <a:miter lim="800000"/>
                        </a:ln>
                        <a:effectLst/>
                      </wps:spPr>
                      <wps:txbx>
                        <w:txbxContent>
                          <w:p w14:paraId="518DD727" w14:textId="205D180A" w:rsidR="00096A0D" w:rsidRPr="001C4F5B" w:rsidRDefault="00096A0D" w:rsidP="007B2036">
                            <w:pPr>
                              <w:pStyle w:val="ListParagraph"/>
                              <w:numPr>
                                <w:ilvl w:val="0"/>
                                <w:numId w:val="19"/>
                              </w:numPr>
                              <w:ind w:left="284"/>
                              <w:rPr>
                                <w:rFonts w:ascii="Arial" w:hAnsi="Arial" w:cs="Arial"/>
                                <w:sz w:val="20"/>
                                <w:szCs w:val="20"/>
                              </w:rPr>
                            </w:pPr>
                            <w:r w:rsidRPr="001C4F5B">
                              <w:rPr>
                                <w:rFonts w:ascii="Arial" w:hAnsi="Arial" w:cs="Arial"/>
                                <w:sz w:val="20"/>
                                <w:szCs w:val="20"/>
                              </w:rPr>
                              <w:t>If concerns about progress remain, SENCO to carry out further observation and consultation with teacher(s)</w:t>
                            </w:r>
                            <w:r w:rsidR="00782599">
                              <w:rPr>
                                <w:rFonts w:ascii="Arial" w:hAnsi="Arial" w:cs="Arial"/>
                                <w:sz w:val="20"/>
                                <w:szCs w:val="20"/>
                              </w:rPr>
                              <w:t xml:space="preserve"> </w:t>
                            </w:r>
                            <w:r w:rsidR="00E63A1E">
                              <w:rPr>
                                <w:rFonts w:ascii="Arial" w:hAnsi="Arial" w:cs="Arial"/>
                                <w:sz w:val="20"/>
                                <w:szCs w:val="20"/>
                              </w:rPr>
                              <w:t xml:space="preserve">and parents/carers </w:t>
                            </w:r>
                            <w:r w:rsidRPr="001C4F5B">
                              <w:rPr>
                                <w:rFonts w:ascii="Arial" w:hAnsi="Arial" w:cs="Arial"/>
                                <w:sz w:val="20"/>
                                <w:szCs w:val="20"/>
                              </w:rPr>
                              <w:t xml:space="preserve">and update One Plan. </w:t>
                            </w:r>
                          </w:p>
                          <w:p w14:paraId="189AC50F" w14:textId="42893846" w:rsidR="00F84A48" w:rsidRPr="00F84A48" w:rsidRDefault="00F84A48" w:rsidP="00F84A48">
                            <w:pPr>
                              <w:rPr>
                                <w:rFonts w:cs="Arial"/>
                                <w:sz w:val="20"/>
                                <w:szCs w:val="20"/>
                              </w:rPr>
                            </w:pPr>
                          </w:p>
                          <w:p w14:paraId="04869BC2" w14:textId="77777777" w:rsidR="00F84A48" w:rsidRPr="00F84A48" w:rsidRDefault="00F84A48" w:rsidP="00F84A48">
                            <w:pPr>
                              <w:rPr>
                                <w:rFonts w:cs="Arial"/>
                                <w:sz w:val="20"/>
                                <w:szCs w:val="20"/>
                              </w:rPr>
                            </w:pPr>
                          </w:p>
                          <w:p w14:paraId="3B1203A5" w14:textId="77777777" w:rsidR="00F84A48" w:rsidRDefault="00F84A48" w:rsidP="00F84A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37B70" id="Rectangle 8" o:spid="_x0000_s1031" alt="&quot;&quot;" style="position:absolute;margin-left:46.65pt;margin-top:473.65pt;width:501.7pt;height:31.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FOcwIAAO0EAAAOAAAAZHJzL2Uyb0RvYy54bWysVEtPGzEQvlfqf7B8L7sJgUDEBkVBqSoh&#10;QALE2fHaWUt+dexkN/31HXs3CdCequ7BmfGM5/HNN7m57YwmOwFBOVvR0VlJibDc1cpuKvr6svp2&#10;RUmIzNZMOysquheB3s6/frlp/UyMXeN0LYBgEBtmra9oE6OfFUXgjTAsnDkvLBqlA8MiqrApamAt&#10;Rje6GJflZdE6qD04LkLA27veSOc5vpSCx0cpg4hEVxRri/mEfK7TWcxv2GwDzDeKD2Wwf6jCMGUx&#10;6THUHYuMbEH9EcooDi44Gc+4M4WTUnGRe8BuRuWnbp4b5kXuBcEJ/ghT+H9h+cPu2T8BwtD6MAso&#10;pi46CSb9Yn2ky2Dtj2CJLhKOl5fn09Hl5JwSjrbz66vRRUazOL32EOJ34QxJQkUBh5ExYrv7EDEj&#10;uh5cUrLgtKpXSuus7MNSA9kxnBuOu3YtJZqFiJcVXeUvzQ5DfHimLWmRhuNpicPmDAklNYsoGl9X&#10;NNgNJUxvkKk8Qq7lw+sAm/Uxa1lOy+WhpQ9uqeg7Fpq+umzqeWRURDJrZSp6VaZvKFHb1JLIdBxa&#10;P6GdpNitO6Kwwov0It2sXb1/AgKuZ2zwfKUw7T1C8MQAKYr94drFRzykdti0GyRKGge//naf/JE5&#10;aKWkRcojID+3DAQi+8Mip65Hk0nakaxMLqZjVOC9Zf3eYrdm6XA6I1xwz7OY/KM+iBKcecPtXKSs&#10;aGKWY+4e+kFZxn4Vcb+5WCyyG+6FZ/HePnuegifkEuAv3RsDP1ApIgkf3GE92OwTo3rf9NK6xTY6&#10;qTLdTrgicZKCO5UpNOx/Wtr3evY6/UvNfwMAAP//AwBQSwMEFAAGAAgAAAAhADKHSAPfAAAADAEA&#10;AA8AAABkcnMvZG93bnJldi54bWxMj8FOwzAQRO9I/IO1SNyoHYpamsapEBJcoQWpPTrxNraI7RA7&#10;beDr2ZzKaWe1o9k3xWZ0LTthH23wErKZAIa+Dtr6RsLnx8vdI7CYlNeqDR4l/GCETXl9Vahch7Pf&#10;4mmXGkYhPuZKgkmpyzmPtUGn4ix06Ol2DL1Tida+4bpXZwp3Lb8XYsGdsp4+GNXhs8H6azc4CXUb&#10;9q9vNtPDnpvv9+r30NjtQcrbm/FpDSzhmC5mmPAJHUpiqsLgdWSthNV8Tk6aD0sSk0GsFktg1aQy&#10;IYCXBf9fovwDAAD//wMAUEsBAi0AFAAGAAgAAAAhALaDOJL+AAAA4QEAABMAAAAAAAAAAAAAAAAA&#10;AAAAAFtDb250ZW50X1R5cGVzXS54bWxQSwECLQAUAAYACAAAACEAOP0h/9YAAACUAQAACwAAAAAA&#10;AAAAAAAAAAAvAQAAX3JlbHMvLnJlbHNQSwECLQAUAAYACAAAACEAU8GhTnMCAADtBAAADgAAAAAA&#10;AAAAAAAAAAAuAgAAZHJzL2Uyb0RvYy54bWxQSwECLQAUAAYACAAAACEAModIA98AAAAMAQAADwAA&#10;AAAAAAAAAAAAAADNBAAAZHJzL2Rvd25yZXYueG1sUEsFBgAAAAAEAAQA8wAAANkFAAAAAA==&#10;" fillcolor="window" strokecolor="#0070c0" strokeweight="1pt">
                <v:textbox>
                  <w:txbxContent>
                    <w:p w14:paraId="518DD727" w14:textId="205D180A" w:rsidR="00096A0D" w:rsidRPr="001C4F5B" w:rsidRDefault="00096A0D" w:rsidP="007B2036">
                      <w:pPr>
                        <w:pStyle w:val="ListParagraph"/>
                        <w:numPr>
                          <w:ilvl w:val="0"/>
                          <w:numId w:val="19"/>
                        </w:numPr>
                        <w:ind w:left="284"/>
                        <w:rPr>
                          <w:rFonts w:ascii="Arial" w:hAnsi="Arial" w:cs="Arial"/>
                          <w:sz w:val="20"/>
                          <w:szCs w:val="20"/>
                        </w:rPr>
                      </w:pPr>
                      <w:r w:rsidRPr="001C4F5B">
                        <w:rPr>
                          <w:rFonts w:ascii="Arial" w:hAnsi="Arial" w:cs="Arial"/>
                          <w:sz w:val="20"/>
                          <w:szCs w:val="20"/>
                        </w:rPr>
                        <w:t>If concerns about progress remain, SENCO to carry out further observation and consultation with teacher(s)</w:t>
                      </w:r>
                      <w:r w:rsidR="00782599">
                        <w:rPr>
                          <w:rFonts w:ascii="Arial" w:hAnsi="Arial" w:cs="Arial"/>
                          <w:sz w:val="20"/>
                          <w:szCs w:val="20"/>
                        </w:rPr>
                        <w:t xml:space="preserve"> </w:t>
                      </w:r>
                      <w:r w:rsidR="00E63A1E">
                        <w:rPr>
                          <w:rFonts w:ascii="Arial" w:hAnsi="Arial" w:cs="Arial"/>
                          <w:sz w:val="20"/>
                          <w:szCs w:val="20"/>
                        </w:rPr>
                        <w:t xml:space="preserve">and parents/carers </w:t>
                      </w:r>
                      <w:r w:rsidRPr="001C4F5B">
                        <w:rPr>
                          <w:rFonts w:ascii="Arial" w:hAnsi="Arial" w:cs="Arial"/>
                          <w:sz w:val="20"/>
                          <w:szCs w:val="20"/>
                        </w:rPr>
                        <w:t xml:space="preserve">and update One Plan. </w:t>
                      </w:r>
                    </w:p>
                    <w:p w14:paraId="189AC50F" w14:textId="42893846" w:rsidR="00F84A48" w:rsidRPr="00F84A48" w:rsidRDefault="00F84A48" w:rsidP="00F84A48">
                      <w:pPr>
                        <w:rPr>
                          <w:rFonts w:cs="Arial"/>
                          <w:sz w:val="20"/>
                          <w:szCs w:val="20"/>
                        </w:rPr>
                      </w:pPr>
                    </w:p>
                    <w:p w14:paraId="04869BC2" w14:textId="77777777" w:rsidR="00F84A48" w:rsidRPr="00F84A48" w:rsidRDefault="00F84A48" w:rsidP="00F84A48">
                      <w:pPr>
                        <w:rPr>
                          <w:rFonts w:cs="Arial"/>
                          <w:sz w:val="20"/>
                          <w:szCs w:val="20"/>
                        </w:rPr>
                      </w:pPr>
                    </w:p>
                    <w:p w14:paraId="3B1203A5" w14:textId="77777777" w:rsidR="00F84A48" w:rsidRDefault="00F84A48" w:rsidP="00F84A48">
                      <w:pPr>
                        <w:jc w:val="center"/>
                      </w:pPr>
                    </w:p>
                  </w:txbxContent>
                </v:textbox>
              </v:rect>
            </w:pict>
          </mc:Fallback>
        </mc:AlternateContent>
      </w:r>
      <w:r w:rsidR="007738B5">
        <w:rPr>
          <w:noProof/>
        </w:rPr>
        <mc:AlternateContent>
          <mc:Choice Requires="wps">
            <w:drawing>
              <wp:anchor distT="0" distB="0" distL="114300" distR="114300" simplePos="0" relativeHeight="251682815" behindDoc="0" locked="0" layoutInCell="1" allowOverlap="1" wp14:anchorId="5C7BA355" wp14:editId="7A7C37A8">
                <wp:simplePos x="0" y="0"/>
                <wp:positionH relativeFrom="column">
                  <wp:posOffset>263107</wp:posOffset>
                </wp:positionH>
                <wp:positionV relativeFrom="paragraph">
                  <wp:posOffset>4903253</wp:posOffset>
                </wp:positionV>
                <wp:extent cx="71945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4C28DC" id="Straight Connector 19" o:spid="_x0000_s1026" alt="&quot;&quot;" style="position:absolute;z-index:2516828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386.1pt" to="77.35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t/xgEAAPcDAAAOAAAAZHJzL2Uyb0RvYy54bWysU9tu2zAMfR+wfxD0vtgulq0z4vShRfey&#10;S7HLBygyFQvQDZIaO38/ik6cYhsGrOgLbZE8hzwUtbmZrGEHiEl71/FmVXMGTvpeu33Hf/64f3PN&#10;WcrC9cJ4Bx0/QuI329evNmNo4coP3vQQGZK41I6h40POoa2qJAewIq18AIdB5aMVGY9xX/VRjMhu&#10;TXVV1++q0cc+RC8hJfTezUG+JX6lQOavSiXIzHQce8tkI9ldsdV2I9p9FGHQ8tSGeEYXVmiHRReq&#10;O5EFe4z6DyqrZfTJq7yS3lZeKS2BNKCapv5NzfdBBCAtOJwUljGll6OVXw637iHiGMaQ2hQeYlEx&#10;qWjLF/tjEw3ruAwLpswkOt83H96u15zJc6i64EJM+SN4y8pPx412RYZoxeFTylgLU88pxW1csckb&#10;3d9rY+hQFgBuTWQHgVe32zdEYB7tZ9/Pvut1XdMFIhvtS0kn7idMGCvs1UUd/eWjgbnyN1BM96hn&#10;LrAQzTWElOByU9aEmDC7wBR2uQBr6uyfwFN+gQIt5f+AFwRV9i4vYKudj3+rnqdzy2rOP09g1l1G&#10;sPP9ke6dRoPbRQpPL6Gs79MzwS/vdfsLAAD//wMAUEsDBBQABgAIAAAAIQCwFEWX3gAAAAoBAAAP&#10;AAAAZHJzL2Rvd25yZXYueG1sTI/BSsNAEIbvgu+wjOBF7KZpbErMphRB6sGLsb1PsmMSzM6G7LaJ&#10;Pr1bEPQ4Mx//fH++nU0vzjS6zrKC5SICQVxb3XGj4PD+fL8B4Tyyxt4yKfgiB9vi+irHTNuJ3+hc&#10;+kaEEHYZKmi9HzIpXd2SQbewA3G4fdjRoA/j2Eg94hTCTS/jKFpLgx2HDy0O9NRS/VmejII9bqbX&#10;4S5avazrgztW36vyuNsrdXsz7x5BeJr9HwwX/aAORXCq7Im1E72CZJkEUkGaxjGIC/CQpCCq340s&#10;cvm/QvEDAAD//wMAUEsBAi0AFAAGAAgAAAAhALaDOJL+AAAA4QEAABMAAAAAAAAAAAAAAAAAAAAA&#10;AFtDb250ZW50X1R5cGVzXS54bWxQSwECLQAUAAYACAAAACEAOP0h/9YAAACUAQAACwAAAAAAAAAA&#10;AAAAAAAvAQAAX3JlbHMvLnJlbHNQSwECLQAUAAYACAAAACEANnqrf8YBAAD3AwAADgAAAAAAAAAA&#10;AAAAAAAuAgAAZHJzL2Uyb0RvYy54bWxQSwECLQAUAAYACAAAACEAsBRFl94AAAAKAQAADwAAAAAA&#10;AAAAAAAAAAAgBAAAZHJzL2Rvd25yZXYueG1sUEsFBgAAAAAEAAQA8wAAACsFAAAAAA==&#10;" strokecolor="#d8d8d8 [2732]" strokeweight=".5pt">
                <v:stroke joinstyle="miter"/>
              </v:line>
            </w:pict>
          </mc:Fallback>
        </mc:AlternateContent>
      </w:r>
      <w:r w:rsidR="007738B5">
        <w:rPr>
          <w:noProof/>
        </w:rPr>
        <mc:AlternateContent>
          <mc:Choice Requires="wps">
            <w:drawing>
              <wp:anchor distT="0" distB="0" distL="114300" distR="114300" simplePos="0" relativeHeight="251716608" behindDoc="0" locked="0" layoutInCell="1" allowOverlap="1" wp14:anchorId="1CC5C079" wp14:editId="0A702A09">
                <wp:simplePos x="0" y="0"/>
                <wp:positionH relativeFrom="column">
                  <wp:posOffset>-328069</wp:posOffset>
                </wp:positionH>
                <wp:positionV relativeFrom="paragraph">
                  <wp:posOffset>4597762</wp:posOffset>
                </wp:positionV>
                <wp:extent cx="629920" cy="629285"/>
                <wp:effectExtent l="0" t="0" r="0" b="0"/>
                <wp:wrapNone/>
                <wp:docPr id="30" name="Rectangle: Rounded Corners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920" cy="629285"/>
                        </a:xfrm>
                        <a:prstGeom prst="roundRect">
                          <a:avLst/>
                        </a:prstGeom>
                        <a:solidFill>
                          <a:schemeClr val="bg1">
                            <a:lumMod val="95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59A8519C" w14:textId="0292F03F" w:rsidR="00C9458A" w:rsidRPr="005534FE" w:rsidRDefault="00D50D6D" w:rsidP="00D50D6D">
                            <w:pPr>
                              <w:jc w:val="center"/>
                              <w:rPr>
                                <w:color w:val="767171" w:themeColor="background2" w:themeShade="80"/>
                                <w:sz w:val="16"/>
                                <w:szCs w:val="16"/>
                              </w:rPr>
                            </w:pPr>
                            <w:r w:rsidRPr="005534FE">
                              <w:rPr>
                                <w:color w:val="767171" w:themeColor="background2" w:themeShade="80"/>
                                <w:sz w:val="16"/>
                                <w:szCs w:val="16"/>
                              </w:rPr>
                              <w:t xml:space="preserve">  </w:t>
                            </w:r>
                            <w:r w:rsidR="00C9458A" w:rsidRPr="004D0395">
                              <w:rPr>
                                <w:sz w:val="16"/>
                                <w:szCs w:val="16"/>
                              </w:rPr>
                              <w:t>6.14</w:t>
                            </w:r>
                            <w:r w:rsidRPr="004D0395">
                              <w:rPr>
                                <w:sz w:val="16"/>
                                <w:szCs w:val="16"/>
                              </w:rPr>
                              <w:t xml:space="preserve"> -</w:t>
                            </w:r>
                          </w:p>
                          <w:p w14:paraId="79FCA22B" w14:textId="2E46E955" w:rsidR="00C9458A" w:rsidRPr="005534FE" w:rsidRDefault="00C9458A" w:rsidP="00D50D6D">
                            <w:pPr>
                              <w:jc w:val="center"/>
                              <w:rPr>
                                <w:color w:val="767171" w:themeColor="background2" w:themeShade="80"/>
                                <w:sz w:val="16"/>
                                <w:szCs w:val="16"/>
                              </w:rPr>
                            </w:pPr>
                            <w:r w:rsidRPr="004D0395">
                              <w:rPr>
                                <w:sz w:val="16"/>
                                <w:szCs w:val="16"/>
                              </w:rPr>
                              <w:t>6.27</w:t>
                            </w:r>
                          </w:p>
                          <w:p w14:paraId="26B95036" w14:textId="202F13AE" w:rsidR="00D50D6D" w:rsidRPr="005534FE" w:rsidRDefault="00C433D5" w:rsidP="00D50D6D">
                            <w:pPr>
                              <w:jc w:val="center"/>
                              <w:rPr>
                                <w:color w:val="767171" w:themeColor="background2" w:themeShade="80"/>
                                <w:sz w:val="16"/>
                                <w:szCs w:val="16"/>
                              </w:rPr>
                            </w:pPr>
                            <w:r>
                              <w:rPr>
                                <w:color w:val="767171" w:themeColor="background2" w:themeShade="80"/>
                                <w:sz w:val="16"/>
                                <w:szCs w:val="16"/>
                              </w:rPr>
                              <w:t xml:space="preserve"> </w:t>
                            </w:r>
                            <w:r w:rsidR="00EC50D4">
                              <w:rPr>
                                <w:color w:val="767171" w:themeColor="background2" w:themeShade="80"/>
                                <w:sz w:val="16"/>
                                <w:szCs w:val="16"/>
                              </w:rPr>
                              <w:t xml:space="preserve"> </w:t>
                            </w:r>
                            <w:r w:rsidR="00C9458A" w:rsidRPr="004D0395">
                              <w:rPr>
                                <w:sz w:val="16"/>
                                <w:szCs w:val="16"/>
                              </w:rPr>
                              <w:t>6.44</w:t>
                            </w:r>
                            <w:r w:rsidRPr="004D0395">
                              <w:rPr>
                                <w:sz w:val="16"/>
                                <w:szCs w:val="16"/>
                              </w:rPr>
                              <w:t xml:space="preserve"> -</w:t>
                            </w:r>
                          </w:p>
                          <w:p w14:paraId="3F3B7B51" w14:textId="7FACE425" w:rsidR="00C9458A" w:rsidRPr="005534FE" w:rsidRDefault="00C9458A" w:rsidP="00D50D6D">
                            <w:pPr>
                              <w:jc w:val="center"/>
                              <w:rPr>
                                <w:color w:val="767171" w:themeColor="background2" w:themeShade="80"/>
                                <w:sz w:val="16"/>
                                <w:szCs w:val="16"/>
                              </w:rPr>
                            </w:pPr>
                            <w:r w:rsidRPr="004D0395">
                              <w:rPr>
                                <w:sz w:val="16"/>
                                <w:szCs w:val="16"/>
                              </w:rPr>
                              <w:t>6.55</w:t>
                            </w:r>
                          </w:p>
                          <w:p w14:paraId="294FC556" w14:textId="77777777" w:rsidR="00C9458A" w:rsidRPr="005534FE" w:rsidRDefault="00C9458A" w:rsidP="00C9458A">
                            <w:pPr>
                              <w:jc w:val="center"/>
                              <w:rPr>
                                <w:color w:val="767171" w:themeColor="background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C5C079" id="Rectangle: Rounded Corners 30" o:spid="_x0000_s1032" alt="&quot;&quot;" style="position:absolute;margin-left:-25.85pt;margin-top:362.05pt;width:49.6pt;height:49.5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nnhAIAAHUFAAAOAAAAZHJzL2Uyb0RvYy54bWysVN9vGyEMfp+0/wHxvl4SpV0T9VJFrTpN&#10;6tqq7dRnwkGCBpgByV32189wP5J11TRNe7kz+LON7c++uGyMJjvhgwJb0vHJiBJhOVTKrkv69fnm&#10;wzklITJbMQ1WlHQvAr1cvH93Ubu5mMAGdCU8QSc2zGtX0k2Mbl4UgW+EYeEEnLColOANi3j066Ly&#10;rEbvRheT0eisqMFXzgMXIeDtdauki+xfSsHjvZRBRKJLim+L+evzd5W+xeKCzdeeuY3i3TPYP7zC&#10;MGUx6ODqmkVGtl795soo7iGAjCccTAFSKi5yDpjNePQqm6cNcyLngsUJbihT+H9u+d3uyT14LEPt&#10;wjygmLJopDfpj+8jTS7WfiiWaCLheHk2mc0mWFKOKpQn56epmMXB2PkQPwkwJAkl9bC11SM2JNeJ&#10;7W5DbPE9LgUMoFV1o7TOh0QCcaU92TFs32o9zqZ6a75A1d7NTkej3ESMmzmT4PkVv3jSNvmzkDy3&#10;QdNNcUg5S3GvRcJp+ygkURUm2UYcPLdBGefCxj7djE5mEp0PhpP81D8advhkKjJTB+O/iDpY5Mhg&#10;42BslAX/VvTq27jrkGzxfQXavFMJYrNqMHFsaEKmmxVU+wdPPLSTExy/UdjOWxbiA/M4KsgAHP94&#10;jx+poS4pdBIlG/A/3rpPeGQwaimpcfRKGr5vmReU6M8WuT0bT6dpVvNhevoxscwfa1bHGrs1V4D0&#10;GOOicTyLCR91L0oP5gW3xDJFRRWzHGOXlEffH65iuxJwz3CxXGYYzqdj8dY+Od7zIDH1uXlh3nWc&#10;jjgMd9CPKZu/YnWLTR2ysNxGkCpT/lDXrgM425mz3R5Ky+P4nFGHbbn4CQAA//8DAFBLAwQUAAYA&#10;CAAAACEATIYKX98AAAAKAQAADwAAAGRycy9kb3ducmV2LnhtbEyPQUvDQBCF74L/YRnBW7vJNjEl&#10;ZlJUEIoXMYrnaXabBLOzIbtt4793PelxeB/vfVPtFjuKs5n94BghXScgDLdOD9whfLw/r7YgfCDW&#10;NDo2CN/Gw66+vqqo1O7Cb+bchE7EEvYlIfQhTKWUvu2NJb92k+GYHd1sKcRz7qSe6RLL7ShVktxJ&#10;SwPHhZ4m89Sb9qs5WYRj27xQvt9MNIfude8fP7NUKcTbm+XhHkQwS/iD4Vc/qkMdnQ7uxNqLEWGV&#10;p0VEEQqVpSAikRU5iAPCVm0UyLqS/1+ofwAAAP//AwBQSwECLQAUAAYACAAAACEAtoM4kv4AAADh&#10;AQAAEwAAAAAAAAAAAAAAAAAAAAAAW0NvbnRlbnRfVHlwZXNdLnhtbFBLAQItABQABgAIAAAAIQA4&#10;/SH/1gAAAJQBAAALAAAAAAAAAAAAAAAAAC8BAABfcmVscy8ucmVsc1BLAQItABQABgAIAAAAIQCc&#10;bvnnhAIAAHUFAAAOAAAAAAAAAAAAAAAAAC4CAABkcnMvZTJvRG9jLnhtbFBLAQItABQABgAIAAAA&#10;IQBMhgpf3wAAAAoBAAAPAAAAAAAAAAAAAAAAAN4EAABkcnMvZG93bnJldi54bWxQSwUGAAAAAAQA&#10;BADzAAAA6gUAAAAA&#10;" fillcolor="#f2f2f2 [3052]" stroked="f" strokeweight=".5pt">
                <v:stroke joinstyle="miter"/>
                <v:textbox>
                  <w:txbxContent>
                    <w:p w14:paraId="59A8519C" w14:textId="0292F03F" w:rsidR="00C9458A" w:rsidRPr="005534FE" w:rsidRDefault="00D50D6D" w:rsidP="00D50D6D">
                      <w:pPr>
                        <w:jc w:val="center"/>
                        <w:rPr>
                          <w:color w:val="767171" w:themeColor="background2" w:themeShade="80"/>
                          <w:sz w:val="16"/>
                          <w:szCs w:val="16"/>
                        </w:rPr>
                      </w:pPr>
                      <w:r w:rsidRPr="005534FE">
                        <w:rPr>
                          <w:color w:val="767171" w:themeColor="background2" w:themeShade="80"/>
                          <w:sz w:val="16"/>
                          <w:szCs w:val="16"/>
                        </w:rPr>
                        <w:t xml:space="preserve">  </w:t>
                      </w:r>
                      <w:r w:rsidR="00C9458A" w:rsidRPr="004D0395">
                        <w:rPr>
                          <w:sz w:val="16"/>
                          <w:szCs w:val="16"/>
                        </w:rPr>
                        <w:t>6.14</w:t>
                      </w:r>
                      <w:r w:rsidRPr="004D0395">
                        <w:rPr>
                          <w:sz w:val="16"/>
                          <w:szCs w:val="16"/>
                        </w:rPr>
                        <w:t xml:space="preserve"> -</w:t>
                      </w:r>
                    </w:p>
                    <w:p w14:paraId="79FCA22B" w14:textId="2E46E955" w:rsidR="00C9458A" w:rsidRPr="005534FE" w:rsidRDefault="00C9458A" w:rsidP="00D50D6D">
                      <w:pPr>
                        <w:jc w:val="center"/>
                        <w:rPr>
                          <w:color w:val="767171" w:themeColor="background2" w:themeShade="80"/>
                          <w:sz w:val="16"/>
                          <w:szCs w:val="16"/>
                        </w:rPr>
                      </w:pPr>
                      <w:r w:rsidRPr="004D0395">
                        <w:rPr>
                          <w:sz w:val="16"/>
                          <w:szCs w:val="16"/>
                        </w:rPr>
                        <w:t>6.27</w:t>
                      </w:r>
                    </w:p>
                    <w:p w14:paraId="26B95036" w14:textId="202F13AE" w:rsidR="00D50D6D" w:rsidRPr="005534FE" w:rsidRDefault="00C433D5" w:rsidP="00D50D6D">
                      <w:pPr>
                        <w:jc w:val="center"/>
                        <w:rPr>
                          <w:color w:val="767171" w:themeColor="background2" w:themeShade="80"/>
                          <w:sz w:val="16"/>
                          <w:szCs w:val="16"/>
                        </w:rPr>
                      </w:pPr>
                      <w:r>
                        <w:rPr>
                          <w:color w:val="767171" w:themeColor="background2" w:themeShade="80"/>
                          <w:sz w:val="16"/>
                          <w:szCs w:val="16"/>
                        </w:rPr>
                        <w:t xml:space="preserve"> </w:t>
                      </w:r>
                      <w:r w:rsidR="00EC50D4">
                        <w:rPr>
                          <w:color w:val="767171" w:themeColor="background2" w:themeShade="80"/>
                          <w:sz w:val="16"/>
                          <w:szCs w:val="16"/>
                        </w:rPr>
                        <w:t xml:space="preserve"> </w:t>
                      </w:r>
                      <w:r w:rsidR="00C9458A" w:rsidRPr="004D0395">
                        <w:rPr>
                          <w:sz w:val="16"/>
                          <w:szCs w:val="16"/>
                        </w:rPr>
                        <w:t>6.44</w:t>
                      </w:r>
                      <w:r w:rsidRPr="004D0395">
                        <w:rPr>
                          <w:sz w:val="16"/>
                          <w:szCs w:val="16"/>
                        </w:rPr>
                        <w:t xml:space="preserve"> -</w:t>
                      </w:r>
                    </w:p>
                    <w:p w14:paraId="3F3B7B51" w14:textId="7FACE425" w:rsidR="00C9458A" w:rsidRPr="005534FE" w:rsidRDefault="00C9458A" w:rsidP="00D50D6D">
                      <w:pPr>
                        <w:jc w:val="center"/>
                        <w:rPr>
                          <w:color w:val="767171" w:themeColor="background2" w:themeShade="80"/>
                          <w:sz w:val="16"/>
                          <w:szCs w:val="16"/>
                        </w:rPr>
                      </w:pPr>
                      <w:r w:rsidRPr="004D0395">
                        <w:rPr>
                          <w:sz w:val="16"/>
                          <w:szCs w:val="16"/>
                        </w:rPr>
                        <w:t>6.55</w:t>
                      </w:r>
                    </w:p>
                    <w:p w14:paraId="294FC556" w14:textId="77777777" w:rsidR="00C9458A" w:rsidRPr="005534FE" w:rsidRDefault="00C9458A" w:rsidP="00C9458A">
                      <w:pPr>
                        <w:jc w:val="center"/>
                        <w:rPr>
                          <w:color w:val="767171" w:themeColor="background2" w:themeShade="80"/>
                        </w:rPr>
                      </w:pPr>
                    </w:p>
                  </w:txbxContent>
                </v:textbox>
              </v:roundrect>
            </w:pict>
          </mc:Fallback>
        </mc:AlternateContent>
      </w:r>
      <w:r w:rsidR="007738B5">
        <w:rPr>
          <w:noProof/>
        </w:rPr>
        <mc:AlternateContent>
          <mc:Choice Requires="wps">
            <w:drawing>
              <wp:anchor distT="0" distB="0" distL="114300" distR="114300" simplePos="0" relativeHeight="251684863" behindDoc="0" locked="0" layoutInCell="1" allowOverlap="1" wp14:anchorId="3B52F4F4" wp14:editId="0C095471">
                <wp:simplePos x="0" y="0"/>
                <wp:positionH relativeFrom="column">
                  <wp:posOffset>260495</wp:posOffset>
                </wp:positionH>
                <wp:positionV relativeFrom="paragraph">
                  <wp:posOffset>5739275</wp:posOffset>
                </wp:positionV>
                <wp:extent cx="71945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29732D" id="Straight Connector 21" o:spid="_x0000_s1026" alt="&quot;&quot;" style="position:absolute;z-index:2516848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451.9pt" to="77.15pt,4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t/xgEAAPcDAAAOAAAAZHJzL2Uyb0RvYy54bWysU9tu2zAMfR+wfxD0vtgulq0z4vShRfey&#10;S7HLBygyFQvQDZIaO38/ik6cYhsGrOgLbZE8hzwUtbmZrGEHiEl71/FmVXMGTvpeu33Hf/64f3PN&#10;WcrC9cJ4Bx0/QuI329evNmNo4coP3vQQGZK41I6h40POoa2qJAewIq18AIdB5aMVGY9xX/VRjMhu&#10;TXVV1++q0cc+RC8hJfTezUG+JX6lQOavSiXIzHQce8tkI9ldsdV2I9p9FGHQ8tSGeEYXVmiHRReq&#10;O5EFe4z6DyqrZfTJq7yS3lZeKS2BNKCapv5NzfdBBCAtOJwUljGll6OVXw637iHiGMaQ2hQeYlEx&#10;qWjLF/tjEw3ruAwLpswkOt83H96u15zJc6i64EJM+SN4y8pPx412RYZoxeFTylgLU88pxW1csckb&#10;3d9rY+hQFgBuTWQHgVe32zdEYB7tZ9/Pvut1XdMFIhvtS0kn7idMGCvs1UUd/eWjgbnyN1BM96hn&#10;LrAQzTWElOByU9aEmDC7wBR2uQBr6uyfwFN+gQIt5f+AFwRV9i4vYKudj3+rnqdzy2rOP09g1l1G&#10;sPP9ke6dRoPbRQpPL6Gs79MzwS/vdfsLAAD//wMAUEsDBBQABgAIAAAAIQAx/pmZ3gAAAAoBAAAP&#10;AAAAZHJzL2Rvd25yZXYueG1sTI/BSsNAEIbvgu+wjOBF7G5NLTXNphRB6sGLsb1PstMkmJ0N2W0T&#10;fXq3IOhxZn7++b5sM9lOnGnwrWMN85kCQVw503KtYf/xcr8C4QOywc4xafgiD5v8+irD1LiR3+lc&#10;hFrEEvYpamhC6FMpfdWQRT9zPXG8Hd1gMcRxqKUZcIzltpMPSi2lxZbjhwZ7em6o+ixOVsMOV+Nb&#10;f6eS12W194fyOykO253WtzfTdg0i0BT+wnDBj+iQR6bSndh40WlYzKNK0PCkkqhwCTwuEhDl70bm&#10;mfyvkP8AAAD//wMAUEsBAi0AFAAGAAgAAAAhALaDOJL+AAAA4QEAABMAAAAAAAAAAAAAAAAAAAAA&#10;AFtDb250ZW50X1R5cGVzXS54bWxQSwECLQAUAAYACAAAACEAOP0h/9YAAACUAQAACwAAAAAAAAAA&#10;AAAAAAAvAQAAX3JlbHMvLnJlbHNQSwECLQAUAAYACAAAACEANnqrf8YBAAD3AwAADgAAAAAAAAAA&#10;AAAAAAAuAgAAZHJzL2Uyb0RvYy54bWxQSwECLQAUAAYACAAAACEAMf6Zmd4AAAAKAQAADwAAAAAA&#10;AAAAAAAAAAAgBAAAZHJzL2Rvd25yZXYueG1sUEsFBgAAAAAEAAQA8wAAACsFAAAAAA==&#10;" strokecolor="#d8d8d8 [2732]" strokeweight=".5pt">
                <v:stroke joinstyle="miter"/>
              </v:line>
            </w:pict>
          </mc:Fallback>
        </mc:AlternateContent>
      </w:r>
      <w:r w:rsidR="007738B5">
        <w:rPr>
          <w:noProof/>
        </w:rPr>
        <mc:AlternateContent>
          <mc:Choice Requires="wps">
            <w:drawing>
              <wp:anchor distT="0" distB="0" distL="114300" distR="114300" simplePos="0" relativeHeight="251683839" behindDoc="0" locked="0" layoutInCell="1" allowOverlap="1" wp14:anchorId="61A73A0B" wp14:editId="5CF93D3A">
                <wp:simplePos x="0" y="0"/>
                <wp:positionH relativeFrom="column">
                  <wp:posOffset>253437</wp:posOffset>
                </wp:positionH>
                <wp:positionV relativeFrom="paragraph">
                  <wp:posOffset>3930835</wp:posOffset>
                </wp:positionV>
                <wp:extent cx="71945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2DCE9" id="Straight Connector 20" o:spid="_x0000_s1026" alt="&quot;&quot;" style="position:absolute;z-index:2516838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5pt,309.5pt" to="76.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t/xgEAAPcDAAAOAAAAZHJzL2Uyb0RvYy54bWysU9tu2zAMfR+wfxD0vtgulq0z4vShRfey&#10;S7HLBygyFQvQDZIaO38/ik6cYhsGrOgLbZE8hzwUtbmZrGEHiEl71/FmVXMGTvpeu33Hf/64f3PN&#10;WcrC9cJ4Bx0/QuI329evNmNo4coP3vQQGZK41I6h40POoa2qJAewIq18AIdB5aMVGY9xX/VRjMhu&#10;TXVV1++q0cc+RC8hJfTezUG+JX6lQOavSiXIzHQce8tkI9ldsdV2I9p9FGHQ8tSGeEYXVmiHRReq&#10;O5EFe4z6DyqrZfTJq7yS3lZeKS2BNKCapv5NzfdBBCAtOJwUljGll6OVXw637iHiGMaQ2hQeYlEx&#10;qWjLF/tjEw3ruAwLpswkOt83H96u15zJc6i64EJM+SN4y8pPx412RYZoxeFTylgLU88pxW1csckb&#10;3d9rY+hQFgBuTWQHgVe32zdEYB7tZ9/Pvut1XdMFIhvtS0kn7idMGCvs1UUd/eWjgbnyN1BM96hn&#10;LrAQzTWElOByU9aEmDC7wBR2uQBr6uyfwFN+gQIt5f+AFwRV9i4vYKudj3+rnqdzy2rOP09g1l1G&#10;sPP9ke6dRoPbRQpPL6Gs79MzwS/vdfsLAAD//wMAUEsDBBQABgAIAAAAIQCvZYZo3gAAAAoBAAAP&#10;AAAAZHJzL2Rvd25yZXYueG1sTI/BSsNAEIbvgu+wjOBF7KYNhibNphRB6sGLsb1PstMkmJ0N2W0T&#10;fXq3IOhxZj7++f58O5teXGh0nWUFy0UEgri2uuNGweHj5XENwnlkjb1lUvBFDrbF7U2OmbYTv9Ol&#10;9I0IIewyVNB6P2RSurolg25hB+JwO9nRoA/j2Eg94hTCTS9XUZRIgx2HDy0O9NxS/VmejYI9rqe3&#10;4SGKX5P64I7Vd1wed3ul7u/m3QaEp9n/wXDVD+pQBKfKnlk70SuI0zSQCpJlGjpdgad4BaL63cgi&#10;l/8rFD8AAAD//wMAUEsBAi0AFAAGAAgAAAAhALaDOJL+AAAA4QEAABMAAAAAAAAAAAAAAAAAAAAA&#10;AFtDb250ZW50X1R5cGVzXS54bWxQSwECLQAUAAYACAAAACEAOP0h/9YAAACUAQAACwAAAAAAAAAA&#10;AAAAAAAvAQAAX3JlbHMvLnJlbHNQSwECLQAUAAYACAAAACEANnqrf8YBAAD3AwAADgAAAAAAAAAA&#10;AAAAAAAuAgAAZHJzL2Uyb0RvYy54bWxQSwECLQAUAAYACAAAACEAr2WGaN4AAAAKAQAADwAAAAAA&#10;AAAAAAAAAAAgBAAAZHJzL2Rvd25yZXYueG1sUEsFBgAAAAAEAAQA8wAAACsFAAAAAA==&#10;" strokecolor="#d8d8d8 [2732]" strokeweight=".5pt">
                <v:stroke joinstyle="miter"/>
              </v:line>
            </w:pict>
          </mc:Fallback>
        </mc:AlternateContent>
      </w:r>
      <w:r w:rsidR="007738B5">
        <w:rPr>
          <w:noProof/>
        </w:rPr>
        <mc:AlternateContent>
          <mc:Choice Requires="wps">
            <w:drawing>
              <wp:anchor distT="0" distB="0" distL="114300" distR="114300" simplePos="0" relativeHeight="251722752" behindDoc="0" locked="0" layoutInCell="1" allowOverlap="1" wp14:anchorId="0D73BA52" wp14:editId="60AED387">
                <wp:simplePos x="0" y="0"/>
                <wp:positionH relativeFrom="column">
                  <wp:posOffset>-314325</wp:posOffset>
                </wp:positionH>
                <wp:positionV relativeFrom="paragraph">
                  <wp:posOffset>3720996</wp:posOffset>
                </wp:positionV>
                <wp:extent cx="629285" cy="417830"/>
                <wp:effectExtent l="0" t="0" r="0" b="1270"/>
                <wp:wrapNone/>
                <wp:docPr id="29" name="Rectangle: Rounded Corners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285" cy="417830"/>
                        </a:xfrm>
                        <a:prstGeom prst="roundRect">
                          <a:avLst/>
                        </a:prstGeom>
                        <a:solidFill>
                          <a:schemeClr val="bg1">
                            <a:lumMod val="95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0F996E58" w14:textId="75A2A53C" w:rsidR="00C9458A" w:rsidRPr="005534FE" w:rsidRDefault="00C9458A" w:rsidP="00AF7ACF">
                            <w:pPr>
                              <w:jc w:val="center"/>
                              <w:rPr>
                                <w:color w:val="767171" w:themeColor="background2" w:themeShade="80"/>
                                <w:sz w:val="16"/>
                                <w:szCs w:val="16"/>
                              </w:rPr>
                            </w:pPr>
                            <w:r w:rsidRPr="004D0395">
                              <w:rPr>
                                <w:sz w:val="16"/>
                                <w:szCs w:val="16"/>
                              </w:rPr>
                              <w:t>6.19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73BA52" id="Rectangle: Rounded Corners 29" o:spid="_x0000_s1033" alt="&quot;&quot;" style="position:absolute;margin-left:-24.75pt;margin-top:293pt;width:49.55pt;height:32.9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BbiAIAAHUFAAAOAAAAZHJzL2Uyb0RvYy54bWysVNtuEzEQfUfiHyy/082GpJcomypqVYRU&#10;2qot6rPjtRMLr8fYTnbD1zP2XhJKhRDiZdfjOXP1mZlfNpUmO+G8AlPQ/GREiTAcSmXWBf36fPPh&#10;nBIfmCmZBiMKuheeXi7ev5vXdibGsAFdCkfQifGz2hZ0E4KdZZnnG1ExfwJWGFRKcBULKLp1VjpW&#10;o/dKZ+PR6DSrwZXWARfe4+11q6SL5F9KwcO9lF4EoguKuYX0dem7it9sMWeztWN2o3iXBvuHLCqm&#10;DAYdXF2zwMjWqd9cVYo78CDDCYcqAykVF6kGrCYfvarmacOsSLVgc7wd2uT/n1t+t3uyDw7bUFs/&#10;83iMVTTSVfGP+ZEmNWs/NEs0gXC8PB1fjM+nlHBUTfKz84+pmdnB2DofPgmoSDwU1MHWlI/4IKlP&#10;bHfrA0ZFfI+LAT1oVd4orZMQSSCutCM7hs+3WufJVG+rL1C2dxfT0aiPmzgT4cnrL560if4MRM9t&#10;0HiTHUpOp7DXIuK0eRSSqBKLbCMOntugjHNhwjRyB9NP6Ggm0flgOE6p/tGww0dTkZg6GP9F1MEi&#10;RQYTBuNKGXBvRS+/5V3KssX3HWjrji0IzarBwgt6FpHxZgXl/sERB+3keMtvFD7nLfPhgTkcFRwq&#10;HP9wjx+poS4odCdKNuB+vHUf8chg1FJS4+gV1H/fMico0Z8Ncvsin0zirCZhMj0bo+CONatjjdlW&#10;V4D0yHHRWJ6OER90f5QOqhfcEssYFVXMcIxdUB5cL1yFdiXgnuFiuUwwnE/Lwq15srznQWTqc/PC&#10;nO04HXAY7qAfUzZ7xeoWG1/IwHIbQKpE+UNfuxfA2U5U6vZQXB7HckIdtuXiJwAAAP//AwBQSwME&#10;FAAGAAgAAAAhAH1in2/fAAAACgEAAA8AAABkcnMvZG93bnJldi54bWxMj0FPg0AQhe8m/ofNmHhr&#10;FxAIRYbGNjFpvBjReJ6yWyCys4TdtvjvXU96nMyX975XbRczioue3WAZIV5HIDS3Vg3cIXy8P68K&#10;EM4TKxota4Rv7WBb395UVCp75Td9aXwnQgi7khB676dSStf22pBb20lz+J3sbMiHc+6kmukaws0o&#10;kyjKpaGBQ0NPk973uv1qzgbh1DYvlB0eJpp993pwu880ThLE+7vl6RGE14v/g+FXP6hDHZyO9szK&#10;iRFhlW6ygCJkRR5GBSLd5CCOCHkWFyDrSv6fUP8AAAD//wMAUEsBAi0AFAAGAAgAAAAhALaDOJL+&#10;AAAA4QEAABMAAAAAAAAAAAAAAAAAAAAAAFtDb250ZW50X1R5cGVzXS54bWxQSwECLQAUAAYACAAA&#10;ACEAOP0h/9YAAACUAQAACwAAAAAAAAAAAAAAAAAvAQAAX3JlbHMvLnJlbHNQSwECLQAUAAYACAAA&#10;ACEAnElwW4gCAAB1BQAADgAAAAAAAAAAAAAAAAAuAgAAZHJzL2Uyb0RvYy54bWxQSwECLQAUAAYA&#10;CAAAACEAfWKfb98AAAAKAQAADwAAAAAAAAAAAAAAAADiBAAAZHJzL2Rvd25yZXYueG1sUEsFBgAA&#10;AAAEAAQA8wAAAO4FAAAAAA==&#10;" fillcolor="#f2f2f2 [3052]" stroked="f" strokeweight=".5pt">
                <v:stroke joinstyle="miter"/>
                <v:textbox>
                  <w:txbxContent>
                    <w:p w14:paraId="0F996E58" w14:textId="75A2A53C" w:rsidR="00C9458A" w:rsidRPr="005534FE" w:rsidRDefault="00C9458A" w:rsidP="00AF7ACF">
                      <w:pPr>
                        <w:jc w:val="center"/>
                        <w:rPr>
                          <w:color w:val="767171" w:themeColor="background2" w:themeShade="80"/>
                          <w:sz w:val="16"/>
                          <w:szCs w:val="16"/>
                        </w:rPr>
                      </w:pPr>
                      <w:r w:rsidRPr="004D0395">
                        <w:rPr>
                          <w:sz w:val="16"/>
                          <w:szCs w:val="16"/>
                        </w:rPr>
                        <w:t>6.19</w:t>
                      </w:r>
                    </w:p>
                  </w:txbxContent>
                </v:textbox>
              </v:roundrect>
            </w:pict>
          </mc:Fallback>
        </mc:AlternateContent>
      </w:r>
      <w:r w:rsidR="007738B5">
        <w:rPr>
          <w:noProof/>
        </w:rPr>
        <mc:AlternateContent>
          <mc:Choice Requires="wps">
            <w:drawing>
              <wp:anchor distT="0" distB="0" distL="114300" distR="114300" simplePos="0" relativeHeight="251678718" behindDoc="0" locked="0" layoutInCell="1" allowOverlap="1" wp14:anchorId="759E1E88" wp14:editId="2DF5CCBE">
                <wp:simplePos x="0" y="0"/>
                <wp:positionH relativeFrom="column">
                  <wp:posOffset>252610</wp:posOffset>
                </wp:positionH>
                <wp:positionV relativeFrom="paragraph">
                  <wp:posOffset>1812475</wp:posOffset>
                </wp:positionV>
                <wp:extent cx="71945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FCEC5C" id="Straight Connector 16" o:spid="_x0000_s1026" alt="&quot;&quot;" style="position:absolute;z-index:2516787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142.7pt" to="76.5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t/xgEAAPcDAAAOAAAAZHJzL2Uyb0RvYy54bWysU9tu2zAMfR+wfxD0vtgulq0z4vShRfey&#10;S7HLBygyFQvQDZIaO38/ik6cYhsGrOgLbZE8hzwUtbmZrGEHiEl71/FmVXMGTvpeu33Hf/64f3PN&#10;WcrC9cJ4Bx0/QuI329evNmNo4coP3vQQGZK41I6h40POoa2qJAewIq18AIdB5aMVGY9xX/VRjMhu&#10;TXVV1++q0cc+RC8hJfTezUG+JX6lQOavSiXIzHQce8tkI9ldsdV2I9p9FGHQ8tSGeEYXVmiHRReq&#10;O5EFe4z6DyqrZfTJq7yS3lZeKS2BNKCapv5NzfdBBCAtOJwUljGll6OVXw637iHiGMaQ2hQeYlEx&#10;qWjLF/tjEw3ruAwLpswkOt83H96u15zJc6i64EJM+SN4y8pPx412RYZoxeFTylgLU88pxW1csckb&#10;3d9rY+hQFgBuTWQHgVe32zdEYB7tZ9/Pvut1XdMFIhvtS0kn7idMGCvs1UUd/eWjgbnyN1BM96hn&#10;LrAQzTWElOByU9aEmDC7wBR2uQBr6uyfwFN+gQIt5f+AFwRV9i4vYKudj3+rnqdzy2rOP09g1l1G&#10;sPP9ke6dRoPbRQpPL6Gs79MzwS/vdfsLAAD//wMAUEsDBBQABgAIAAAAIQBlnhfM3wAAAAoBAAAP&#10;AAAAZHJzL2Rvd25yZXYueG1sTI9BS8NAEIXvgv9hGcGL2E0bW2KaTSmC1IOXxvY+yU6TYHY2ZLdN&#10;9Ne7BUGP8+bx3veyzWQ6caHBtZYVzGcRCOLK6pZrBYeP18cEhPPIGjvLpOCLHGzy25sMU21H3tOl&#10;8LUIIexSVNB436dSuqohg25me+LwO9nBoA/nUEs94BjCTScXUbSSBlsODQ329NJQ9VmcjYIdJuN7&#10;/xDFb6vq4I7ld1wctzul7u+m7RqEp8n/meGKH9AhD0ylPbN2olMQPwdyr2CRLJ9AXA3LeA6i/FVk&#10;nsn/E/IfAAAA//8DAFBLAQItABQABgAIAAAAIQC2gziS/gAAAOEBAAATAAAAAAAAAAAAAAAAAAAA&#10;AABbQ29udGVudF9UeXBlc10ueG1sUEsBAi0AFAAGAAgAAAAhADj9If/WAAAAlAEAAAsAAAAAAAAA&#10;AAAAAAAALwEAAF9yZWxzLy5yZWxzUEsBAi0AFAAGAAgAAAAhADZ6q3/GAQAA9wMAAA4AAAAAAAAA&#10;AAAAAAAALgIAAGRycy9lMm9Eb2MueG1sUEsBAi0AFAAGAAgAAAAhAGWeF8zfAAAACgEAAA8AAAAA&#10;AAAAAAAAAAAAIAQAAGRycy9kb3ducmV2LnhtbFBLBQYAAAAABAAEAPMAAAAsBQAAAAA=&#10;" strokecolor="#d8d8d8 [2732]" strokeweight=".5pt">
                <v:stroke joinstyle="miter"/>
              </v:line>
            </w:pict>
          </mc:Fallback>
        </mc:AlternateContent>
      </w:r>
      <w:r w:rsidR="007738B5">
        <w:rPr>
          <w:noProof/>
        </w:rPr>
        <mc:AlternateContent>
          <mc:Choice Requires="wps">
            <w:drawing>
              <wp:anchor distT="0" distB="0" distL="114300" distR="114300" simplePos="0" relativeHeight="251704320" behindDoc="0" locked="0" layoutInCell="1" allowOverlap="1" wp14:anchorId="16130107" wp14:editId="49BC61AD">
                <wp:simplePos x="0" y="0"/>
                <wp:positionH relativeFrom="column">
                  <wp:posOffset>-351180</wp:posOffset>
                </wp:positionH>
                <wp:positionV relativeFrom="paragraph">
                  <wp:posOffset>1509725</wp:posOffset>
                </wp:positionV>
                <wp:extent cx="629920" cy="629920"/>
                <wp:effectExtent l="0" t="0" r="0" b="0"/>
                <wp:wrapNone/>
                <wp:docPr id="26" name="Rectangle: Rounded Corners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920" cy="629920"/>
                        </a:xfrm>
                        <a:prstGeom prst="roundRect">
                          <a:avLst/>
                        </a:prstGeom>
                        <a:solidFill>
                          <a:schemeClr val="bg1">
                            <a:lumMod val="95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7F834B03" w14:textId="4B31CF4A" w:rsidR="00C9458A" w:rsidRPr="005534FE" w:rsidRDefault="00D50D6D" w:rsidP="00AF7ACF">
                            <w:pPr>
                              <w:jc w:val="center"/>
                              <w:rPr>
                                <w:color w:val="767171" w:themeColor="background2" w:themeShade="80"/>
                                <w:sz w:val="16"/>
                                <w:szCs w:val="16"/>
                              </w:rPr>
                            </w:pPr>
                            <w:r w:rsidRPr="005534FE">
                              <w:rPr>
                                <w:color w:val="767171" w:themeColor="background2" w:themeShade="80"/>
                                <w:sz w:val="16"/>
                                <w:szCs w:val="16"/>
                              </w:rPr>
                              <w:t xml:space="preserve">  </w:t>
                            </w:r>
                            <w:r w:rsidR="00C9458A" w:rsidRPr="004D0395">
                              <w:rPr>
                                <w:sz w:val="16"/>
                                <w:szCs w:val="16"/>
                              </w:rPr>
                              <w:t>6.58</w:t>
                            </w:r>
                            <w:r w:rsidRPr="005534FE">
                              <w:rPr>
                                <w:color w:val="767171" w:themeColor="background2" w:themeShade="80"/>
                                <w:sz w:val="16"/>
                                <w:szCs w:val="16"/>
                              </w:rPr>
                              <w:t xml:space="preserve"> </w:t>
                            </w:r>
                            <w:r w:rsidR="00C9458A" w:rsidRPr="004D0395">
                              <w:rPr>
                                <w:sz w:val="16"/>
                                <w:szCs w:val="16"/>
                              </w:rPr>
                              <w:t>-</w:t>
                            </w:r>
                          </w:p>
                          <w:p w14:paraId="5552F6CC" w14:textId="00B3F8AA" w:rsidR="00C9458A" w:rsidRPr="005534FE" w:rsidRDefault="00C9458A" w:rsidP="00DB6840">
                            <w:pPr>
                              <w:jc w:val="center"/>
                              <w:rPr>
                                <w:color w:val="767171" w:themeColor="background2" w:themeShade="80"/>
                                <w:sz w:val="16"/>
                                <w:szCs w:val="16"/>
                              </w:rPr>
                            </w:pPr>
                            <w:r w:rsidRPr="004D0395">
                              <w:rPr>
                                <w:sz w:val="16"/>
                                <w:szCs w:val="16"/>
                              </w:rPr>
                              <w:t>6.52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30107" id="Rectangle: Rounded Corners 26" o:spid="_x0000_s1034" alt="&quot;&quot;" style="position:absolute;margin-left:-27.65pt;margin-top:118.9pt;width:49.6pt;height:49.6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l8gwIAAHUFAAAOAAAAZHJzL2Uyb0RvYy54bWysVN9P2zAQfp+0/8Hy+0hbAaMVKapATJMY&#10;IGDi2XXs1prj885uk+6v39lJU8bQNE17Sc6+7376uzu/aGvLtgqDAVfy8dGIM+UkVMatSv716frD&#10;GWchClcJC06VfKcCv5i/f3fe+JmawBpspZCRExdmjS/5OkY/K4og16oW4Qi8cqTUgLWIdMRVUaFo&#10;yHtti8lodFo0gJVHkCoEur3qlHye/WutZLzTOqjIbMkpt5i/mL/L9C3m52K2QuHXRvZpiH/IohbG&#10;UdDB1ZWIgm3Q/OaqNhIhgI5HEuoCtDZS5RqomvHoVTWPa+FVroWaE/zQpvD/3Mrb7aO/R2pD48Ms&#10;kJiqaDXW6U/5sTY3azc0S7WRSbo8nUynE2qpJFUvk5fiYOwxxE8KapaEkiNsXPVAD5L7JLY3IXb4&#10;PS4FDGBNdW2szYdEAnVpkW0FPd9yNc6mdlN/gaq7m56MRvkRKW7mTILnLH7xZF3y5yB57oKmm+JQ&#10;cpbizqqEs+5BaWYqKrKLOHjuggoplYsniTsUNqOTmSbng+Ekp/pHwx6fTFVm6mD8F1EHixwZXByM&#10;a+MA34pefRv3KesOv+9AV3dqQWyXLRVe8rOETDdLqHb3yBC6yQleXht6zhsR4r1AGhViAI1/vKOP&#10;ttCUHHqJszXgj7fuE54YTFrOGhq9kofvG4GKM/vZEben4+PjNKv5cHzyMbEMX2qWLzVuU18C0WNM&#10;i8bLLCZ8tHtRI9TPtCUWKSqphJMUu+Qy4v5wGbuVQHtGqsUiw2g+vYg37tHLPQ8SU5/aZ4G+53Sk&#10;YbiF/ZiK2StWd9j0Qg4WmwjaZMof+tq/AM12plK/h9LyeHnOqMO2nP8EAAD//wMAUEsDBBQABgAI&#10;AAAAIQD8Wt183wAAAAoBAAAPAAAAZHJzL2Rvd25yZXYueG1sTI/BTsMwEETvSPyDtUjcWqdxQyHE&#10;qQAJqeKCCIjzNnaTiHgd2W4b/p7lBMfVPs28qbazG8XJhjh40rBaZiAstd4M1Gn4eH9e3IKICcng&#10;6Mlq+LYRtvXlRYWl8Wd6s6cmdYJDKJaooU9pKqWMbW8dxqWfLPHv4IPDxGfopAl45nA3yjzLbqTD&#10;gbihx8k+9bb9ao5Ow6FtXrDYqQlD6l538fFzvcpzra+v5od7EMnO6Q+GX31Wh5qd9v5IJopRw6Io&#10;FKMacrXhDUys1R2IvQalNhnIupL/J9Q/AAAA//8DAFBLAQItABQABgAIAAAAIQC2gziS/gAAAOEB&#10;AAATAAAAAAAAAAAAAAAAAAAAAABbQ29udGVudF9UeXBlc10ueG1sUEsBAi0AFAAGAAgAAAAhADj9&#10;If/WAAAAlAEAAAsAAAAAAAAAAAAAAAAALwEAAF9yZWxzLy5yZWxzUEsBAi0AFAAGAAgAAAAhAApD&#10;SXyDAgAAdQUAAA4AAAAAAAAAAAAAAAAALgIAAGRycy9lMm9Eb2MueG1sUEsBAi0AFAAGAAgAAAAh&#10;APxa3XzfAAAACgEAAA8AAAAAAAAAAAAAAAAA3QQAAGRycy9kb3ducmV2LnhtbFBLBQYAAAAABAAE&#10;APMAAADpBQAAAAA=&#10;" fillcolor="#f2f2f2 [3052]" stroked="f" strokeweight=".5pt">
                <v:stroke joinstyle="miter"/>
                <v:textbox>
                  <w:txbxContent>
                    <w:p w14:paraId="7F834B03" w14:textId="4B31CF4A" w:rsidR="00C9458A" w:rsidRPr="005534FE" w:rsidRDefault="00D50D6D" w:rsidP="00AF7ACF">
                      <w:pPr>
                        <w:jc w:val="center"/>
                        <w:rPr>
                          <w:color w:val="767171" w:themeColor="background2" w:themeShade="80"/>
                          <w:sz w:val="16"/>
                          <w:szCs w:val="16"/>
                        </w:rPr>
                      </w:pPr>
                      <w:r w:rsidRPr="005534FE">
                        <w:rPr>
                          <w:color w:val="767171" w:themeColor="background2" w:themeShade="80"/>
                          <w:sz w:val="16"/>
                          <w:szCs w:val="16"/>
                        </w:rPr>
                        <w:t xml:space="preserve">  </w:t>
                      </w:r>
                      <w:r w:rsidR="00C9458A" w:rsidRPr="004D0395">
                        <w:rPr>
                          <w:sz w:val="16"/>
                          <w:szCs w:val="16"/>
                        </w:rPr>
                        <w:t>6.58</w:t>
                      </w:r>
                      <w:r w:rsidRPr="005534FE">
                        <w:rPr>
                          <w:color w:val="767171" w:themeColor="background2" w:themeShade="80"/>
                          <w:sz w:val="16"/>
                          <w:szCs w:val="16"/>
                        </w:rPr>
                        <w:t xml:space="preserve"> </w:t>
                      </w:r>
                      <w:r w:rsidR="00C9458A" w:rsidRPr="004D0395">
                        <w:rPr>
                          <w:sz w:val="16"/>
                          <w:szCs w:val="16"/>
                        </w:rPr>
                        <w:t>-</w:t>
                      </w:r>
                    </w:p>
                    <w:p w14:paraId="5552F6CC" w14:textId="00B3F8AA" w:rsidR="00C9458A" w:rsidRPr="005534FE" w:rsidRDefault="00C9458A" w:rsidP="00DB6840">
                      <w:pPr>
                        <w:jc w:val="center"/>
                        <w:rPr>
                          <w:color w:val="767171" w:themeColor="background2" w:themeShade="80"/>
                          <w:sz w:val="16"/>
                          <w:szCs w:val="16"/>
                        </w:rPr>
                      </w:pPr>
                      <w:r w:rsidRPr="004D0395">
                        <w:rPr>
                          <w:sz w:val="16"/>
                          <w:szCs w:val="16"/>
                        </w:rPr>
                        <w:t>6.52</w:t>
                      </w:r>
                    </w:p>
                  </w:txbxContent>
                </v:textbox>
              </v:roundrect>
            </w:pict>
          </mc:Fallback>
        </mc:AlternateContent>
      </w:r>
      <w:r w:rsidR="007738B5">
        <w:rPr>
          <w:noProof/>
        </w:rPr>
        <mc:AlternateContent>
          <mc:Choice Requires="wps">
            <w:drawing>
              <wp:anchor distT="0" distB="0" distL="114300" distR="114300" simplePos="0" relativeHeight="251679743" behindDoc="0" locked="0" layoutInCell="1" allowOverlap="1" wp14:anchorId="3472B69C" wp14:editId="5AFBFCB8">
                <wp:simplePos x="0" y="0"/>
                <wp:positionH relativeFrom="column">
                  <wp:posOffset>275317</wp:posOffset>
                </wp:positionH>
                <wp:positionV relativeFrom="paragraph">
                  <wp:posOffset>455336</wp:posOffset>
                </wp:positionV>
                <wp:extent cx="719455"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BFBE02" id="Straight Connector 15" o:spid="_x0000_s1026" alt="&quot;&quot;" style="position:absolute;z-index:2516797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pt,35.85pt" to="78.3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t/xgEAAPcDAAAOAAAAZHJzL2Uyb0RvYy54bWysU9tu2zAMfR+wfxD0vtgulq0z4vShRfey&#10;S7HLBygyFQvQDZIaO38/ik6cYhsGrOgLbZE8hzwUtbmZrGEHiEl71/FmVXMGTvpeu33Hf/64f3PN&#10;WcrC9cJ4Bx0/QuI329evNmNo4coP3vQQGZK41I6h40POoa2qJAewIq18AIdB5aMVGY9xX/VRjMhu&#10;TXVV1++q0cc+RC8hJfTezUG+JX6lQOavSiXIzHQce8tkI9ldsdV2I9p9FGHQ8tSGeEYXVmiHRReq&#10;O5EFe4z6DyqrZfTJq7yS3lZeKS2BNKCapv5NzfdBBCAtOJwUljGll6OVXw637iHiGMaQ2hQeYlEx&#10;qWjLF/tjEw3ruAwLpswkOt83H96u15zJc6i64EJM+SN4y8pPx412RYZoxeFTylgLU88pxW1csckb&#10;3d9rY+hQFgBuTWQHgVe32zdEYB7tZ9/Pvut1XdMFIhvtS0kn7idMGCvs1UUd/eWjgbnyN1BM96hn&#10;LrAQzTWElOByU9aEmDC7wBR2uQBr6uyfwFN+gQIt5f+AFwRV9i4vYKudj3+rnqdzy2rOP09g1l1G&#10;sPP9ke6dRoPbRQpPL6Gs79MzwS/vdfsLAAD//wMAUEsDBBQABgAIAAAAIQAn8yzN3gAAAAgBAAAP&#10;AAAAZHJzL2Rvd25yZXYueG1sTI9BT8MwDIXvSPyHyEhcEEtHRzd1TacJCY0Dl5Xt7jZeW9E4VZOt&#10;hV9PJg5ws/2enr+XbSbTiQsNrrWsYD6LQBBXVrdcKzh8vD6uQDiPrLGzTAq+yMEmv73JMNV25D1d&#10;Cl+LEMIuRQWN930qpasaMuhmticO2skOBn1Yh1rqAccQbjr5FEWJNNhy+NBgTy8NVZ/F2SjY4Wp8&#10;7x+i+C2pDu5YfsfFcbtT6v5u2q5BeJr8nxmu+AEd8sBU2jNrJzoFi3gRnAqW8yWIq/6chKH8Pcg8&#10;k/8L5D8AAAD//wMAUEsBAi0AFAAGAAgAAAAhALaDOJL+AAAA4QEAABMAAAAAAAAAAAAAAAAAAAAA&#10;AFtDb250ZW50X1R5cGVzXS54bWxQSwECLQAUAAYACAAAACEAOP0h/9YAAACUAQAACwAAAAAAAAAA&#10;AAAAAAAvAQAAX3JlbHMvLnJlbHNQSwECLQAUAAYACAAAACEANnqrf8YBAAD3AwAADgAAAAAAAAAA&#10;AAAAAAAuAgAAZHJzL2Uyb0RvYy54bWxQSwECLQAUAAYACAAAACEAJ/Mszd4AAAAIAQAADwAAAAAA&#10;AAAAAAAAAAAgBAAAZHJzL2Rvd25yZXYueG1sUEsFBgAAAAAEAAQA8wAAACsFAAAAAA==&#10;" strokecolor="#d8d8d8 [2732]" strokeweight=".5pt">
                <v:stroke joinstyle="miter"/>
              </v:line>
            </w:pict>
          </mc:Fallback>
        </mc:AlternateContent>
      </w:r>
      <w:r w:rsidR="00C7149F">
        <w:rPr>
          <w:noProof/>
        </w:rPr>
        <mc:AlternateContent>
          <mc:Choice Requires="wps">
            <w:drawing>
              <wp:anchor distT="0" distB="0" distL="114300" distR="114300" simplePos="0" relativeHeight="251742208" behindDoc="0" locked="0" layoutInCell="1" allowOverlap="1" wp14:anchorId="581917A9" wp14:editId="101AF4A4">
                <wp:simplePos x="0" y="0"/>
                <wp:positionH relativeFrom="column">
                  <wp:posOffset>592166</wp:posOffset>
                </wp:positionH>
                <wp:positionV relativeFrom="paragraph">
                  <wp:posOffset>6489338</wp:posOffset>
                </wp:positionV>
                <wp:extent cx="6371642" cy="1263650"/>
                <wp:effectExtent l="0" t="0" r="10160" b="1270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1642" cy="1263650"/>
                        </a:xfrm>
                        <a:prstGeom prst="rect">
                          <a:avLst/>
                        </a:prstGeom>
                        <a:solidFill>
                          <a:sysClr val="window" lastClr="FFFFFF"/>
                        </a:solidFill>
                        <a:ln w="12700" cap="flat" cmpd="sng" algn="ctr">
                          <a:solidFill>
                            <a:srgbClr val="0070C0"/>
                          </a:solidFill>
                          <a:prstDash val="solid"/>
                          <a:miter lim="800000"/>
                        </a:ln>
                        <a:effectLst/>
                      </wps:spPr>
                      <wps:txbx>
                        <w:txbxContent>
                          <w:p w14:paraId="4710C178" w14:textId="64A98FD4" w:rsidR="00096A0D" w:rsidRPr="00096A0D" w:rsidRDefault="00096A0D" w:rsidP="007B2036">
                            <w:pPr>
                              <w:pStyle w:val="ListParagraph"/>
                              <w:numPr>
                                <w:ilvl w:val="0"/>
                                <w:numId w:val="15"/>
                              </w:numPr>
                              <w:ind w:left="284"/>
                              <w:rPr>
                                <w:rFonts w:ascii="Arial" w:hAnsi="Arial" w:cs="Arial"/>
                                <w:sz w:val="20"/>
                                <w:szCs w:val="20"/>
                              </w:rPr>
                            </w:pPr>
                            <w:r w:rsidRPr="00096A0D">
                              <w:rPr>
                                <w:rFonts w:ascii="Arial" w:hAnsi="Arial" w:cs="Arial"/>
                                <w:sz w:val="20"/>
                                <w:szCs w:val="20"/>
                              </w:rPr>
                              <w:t xml:space="preserve">If concerns about progress remain after </w:t>
                            </w:r>
                            <w:r w:rsidR="00084956">
                              <w:rPr>
                                <w:rFonts w:ascii="Arial" w:hAnsi="Arial" w:cs="Arial"/>
                                <w:sz w:val="20"/>
                                <w:szCs w:val="20"/>
                              </w:rPr>
                              <w:t xml:space="preserve">further </w:t>
                            </w:r>
                            <w:r w:rsidRPr="00096A0D">
                              <w:rPr>
                                <w:rFonts w:ascii="Arial" w:hAnsi="Arial" w:cs="Arial"/>
                                <w:sz w:val="20"/>
                                <w:szCs w:val="20"/>
                              </w:rPr>
                              <w:t xml:space="preserve">cycles of One Planning (unless there are sudden significant concerns about a pupil), SENCOs can discuss with their Link Educational Psychologist/Inclusion Partner, preferably at the Strategic Planning Meeting/Termly Meeting. </w:t>
                            </w:r>
                          </w:p>
                          <w:p w14:paraId="5ACAD44B" w14:textId="77777777" w:rsidR="008550BB" w:rsidRDefault="008550BB" w:rsidP="007B2036">
                            <w:pPr>
                              <w:ind w:left="280"/>
                              <w:rPr>
                                <w:rFonts w:cs="Arial"/>
                                <w:sz w:val="20"/>
                                <w:szCs w:val="20"/>
                              </w:rPr>
                            </w:pPr>
                          </w:p>
                          <w:p w14:paraId="68DAF2BB" w14:textId="28ABD923" w:rsidR="00096A0D" w:rsidRPr="007B2036" w:rsidRDefault="00084956" w:rsidP="007B2036">
                            <w:pPr>
                              <w:ind w:left="280"/>
                              <w:rPr>
                                <w:rFonts w:cs="Arial"/>
                                <w:sz w:val="20"/>
                                <w:szCs w:val="20"/>
                              </w:rPr>
                            </w:pPr>
                            <w:r>
                              <w:rPr>
                                <w:rFonts w:cs="Arial"/>
                                <w:sz w:val="20"/>
                                <w:szCs w:val="20"/>
                              </w:rPr>
                              <w:t>For consultation you will need</w:t>
                            </w:r>
                            <w:r w:rsidR="00096A0D" w:rsidRPr="007B2036">
                              <w:rPr>
                                <w:rFonts w:cs="Arial"/>
                                <w:sz w:val="20"/>
                                <w:szCs w:val="20"/>
                              </w:rPr>
                              <w:t xml:space="preserve">: </w:t>
                            </w:r>
                            <w:r>
                              <w:rPr>
                                <w:rFonts w:cs="Arial"/>
                                <w:sz w:val="20"/>
                                <w:szCs w:val="20"/>
                              </w:rPr>
                              <w:t xml:space="preserve">signed </w:t>
                            </w:r>
                            <w:r w:rsidR="00096A0D" w:rsidRPr="007B2036">
                              <w:rPr>
                                <w:rFonts w:cs="Arial"/>
                                <w:sz w:val="20"/>
                                <w:szCs w:val="20"/>
                              </w:rPr>
                              <w:t xml:space="preserve">parent consent form, </w:t>
                            </w:r>
                            <w:proofErr w:type="gramStart"/>
                            <w:r w:rsidR="00096A0D" w:rsidRPr="007B2036">
                              <w:rPr>
                                <w:rFonts w:cs="Arial"/>
                                <w:sz w:val="20"/>
                                <w:szCs w:val="20"/>
                              </w:rPr>
                              <w:t>assessment</w:t>
                            </w:r>
                            <w:proofErr w:type="gramEnd"/>
                            <w:r w:rsidR="00096A0D" w:rsidRPr="007B2036">
                              <w:rPr>
                                <w:rFonts w:cs="Arial"/>
                                <w:sz w:val="20"/>
                                <w:szCs w:val="20"/>
                              </w:rPr>
                              <w:t xml:space="preserve"> and intervention information, One Plans, any other professional reports etc. The EP/IP will then advise on appropriate next steps, which may involve, for example, recommending school to attend relevant training, updates to One Plan, further school assessment and intervention, further EP/IP involvement, or other action or referral. </w:t>
                            </w:r>
                          </w:p>
                          <w:p w14:paraId="2AB2B659" w14:textId="77777777" w:rsidR="00096A0D" w:rsidRPr="00F84A48" w:rsidRDefault="00096A0D" w:rsidP="00096A0D">
                            <w:pPr>
                              <w:rPr>
                                <w:rFonts w:cs="Arial"/>
                                <w:sz w:val="20"/>
                                <w:szCs w:val="20"/>
                              </w:rPr>
                            </w:pPr>
                          </w:p>
                          <w:p w14:paraId="250A3AC5" w14:textId="77777777" w:rsidR="00096A0D" w:rsidRPr="00F84A48" w:rsidRDefault="00096A0D" w:rsidP="00096A0D">
                            <w:pPr>
                              <w:rPr>
                                <w:rFonts w:cs="Arial"/>
                                <w:sz w:val="20"/>
                                <w:szCs w:val="20"/>
                              </w:rPr>
                            </w:pPr>
                          </w:p>
                          <w:p w14:paraId="147D5828" w14:textId="77777777" w:rsidR="00096A0D" w:rsidRDefault="00096A0D" w:rsidP="00096A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917A9" id="Rectangle 10" o:spid="_x0000_s1035" alt="&quot;&quot;" style="position:absolute;margin-left:46.65pt;margin-top:510.95pt;width:501.7pt;height:99.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JcwIAAO4EAAAOAAAAZHJzL2Uyb0RvYy54bWysVEtvGjEQvlfqf7B8b3YhBBKUJUJEVJWi&#10;NFJS5Wy8NmvJr44Nu/TXd+xdIEl7qsrBzHjG8/jmm72964wmewFBOVvR0UVJibDc1cpuK/rjZf3l&#10;mpIQma2ZdlZU9CACvVt8/nTb+rkYu8bpWgDBIDbMW1/RJkY/L4rAG2FYuHBeWDRKB4ZFVGFb1MBa&#10;jG50MS7LadE6qD04LkLA2/veSBc5vpSCx+9SBhGJrijWFvMJ+dyks1jcsvkWmG8UH8pg/1CFYcpi&#10;0lOoexYZ2YH6I5RRHFxwMl5wZwonpeIi94DdjMoP3Tw3zIvcC4IT/Amm8P/C8sf9s38ChKH1YR5Q&#10;TF10Ekz6x/pIl8E6nMASXSQcL6eXs9F0MqaEo200nl5OrzKcxfm5hxC/CmdIEioKOI0MEts/hIgp&#10;0fXokrIFp1W9Vlpn5RBWGsie4eBw3rVrKdEsRLys6Dr/0vAwxLtn2pI2lTMrcdqcIaOkZhFF4+uK&#10;BrulhOktUpVHyLW8ex1guzllLctZuTq29M4tFX3PQtNXl009kYyKyGatTEWvy/QbStQ2tSQyH4fW&#10;z3AnKXabjiis8Ca9SDcbVx+egIDrKRs8XytM+4AQPDFAjmJ/uHfxOx5SO2zaDRIljYNff7tP/kgd&#10;tFLSIucRkJ87BgKR/WaRVDejySQtSVYmV7MxKvDWsnlrsTuzcjidEW6451lM/lEfRQnOvOJ6LlNW&#10;NDHLMXcP/aCsYr+LuOBcLJfZDRfDs/hgnz1PwRNyCfCX7pWBH6gUkYWP7rgfbP6BUb1vemndched&#10;VJluZ1yROEnBpcoUGj4AaWvf6tnr/Jla/AYAAP//AwBQSwMEFAAGAAgAAAAhANY/WXvgAAAADQEA&#10;AA8AAABkcnMvZG93bnJldi54bWxMj8tOwzAQRfdI/IM1SOyonVQqJMSpEBJsoQWpXTrxNLYaj0Ps&#10;tIGvx13Bbh5Hd85U69n17IRjsJ4kZAsBDKn12lIn4fPj5e4BWIiKtOo9oYRvDLCur68qVWp/pg2e&#10;trFjKYRCqSSYGIeS89AadCos/ICUdgc/OhVTO3Zcj+qcwl3PcyFW3ClL6YJRAz4bbI/byUloe797&#10;fbOZnnbcfL03P/vObvZS3t7MT4/AIs7xD4aLflKHOjk1fiIdWC+hWC4TmeYizwpgF0IUq3tgTary&#10;XBTA64r//6L+BQAA//8DAFBLAQItABQABgAIAAAAIQC2gziS/gAAAOEBAAATAAAAAAAAAAAAAAAA&#10;AAAAAABbQ29udGVudF9UeXBlc10ueG1sUEsBAi0AFAAGAAgAAAAhADj9If/WAAAAlAEAAAsAAAAA&#10;AAAAAAAAAAAALwEAAF9yZWxzLy5yZWxzUEsBAi0AFAAGAAgAAAAhAJj5ZElzAgAA7gQAAA4AAAAA&#10;AAAAAAAAAAAALgIAAGRycy9lMm9Eb2MueG1sUEsBAi0AFAAGAAgAAAAhANY/WXvgAAAADQEAAA8A&#10;AAAAAAAAAAAAAAAAzQQAAGRycy9kb3ducmV2LnhtbFBLBQYAAAAABAAEAPMAAADaBQAAAAA=&#10;" fillcolor="window" strokecolor="#0070c0" strokeweight="1pt">
                <v:textbox>
                  <w:txbxContent>
                    <w:p w14:paraId="4710C178" w14:textId="64A98FD4" w:rsidR="00096A0D" w:rsidRPr="00096A0D" w:rsidRDefault="00096A0D" w:rsidP="007B2036">
                      <w:pPr>
                        <w:pStyle w:val="ListParagraph"/>
                        <w:numPr>
                          <w:ilvl w:val="0"/>
                          <w:numId w:val="15"/>
                        </w:numPr>
                        <w:ind w:left="284"/>
                        <w:rPr>
                          <w:rFonts w:ascii="Arial" w:hAnsi="Arial" w:cs="Arial"/>
                          <w:sz w:val="20"/>
                          <w:szCs w:val="20"/>
                        </w:rPr>
                      </w:pPr>
                      <w:r w:rsidRPr="00096A0D">
                        <w:rPr>
                          <w:rFonts w:ascii="Arial" w:hAnsi="Arial" w:cs="Arial"/>
                          <w:sz w:val="20"/>
                          <w:szCs w:val="20"/>
                        </w:rPr>
                        <w:t xml:space="preserve">If concerns about progress remain after </w:t>
                      </w:r>
                      <w:r w:rsidR="00084956">
                        <w:rPr>
                          <w:rFonts w:ascii="Arial" w:hAnsi="Arial" w:cs="Arial"/>
                          <w:sz w:val="20"/>
                          <w:szCs w:val="20"/>
                        </w:rPr>
                        <w:t xml:space="preserve">further </w:t>
                      </w:r>
                      <w:r w:rsidRPr="00096A0D">
                        <w:rPr>
                          <w:rFonts w:ascii="Arial" w:hAnsi="Arial" w:cs="Arial"/>
                          <w:sz w:val="20"/>
                          <w:szCs w:val="20"/>
                        </w:rPr>
                        <w:t xml:space="preserve">cycles of One Planning (unless there are sudden significant concerns about a pupil), SENCOs can discuss with their Link Educational Psychologist/Inclusion Partner, preferably at the Strategic Planning Meeting/Termly Meeting. </w:t>
                      </w:r>
                    </w:p>
                    <w:p w14:paraId="5ACAD44B" w14:textId="77777777" w:rsidR="008550BB" w:rsidRDefault="008550BB" w:rsidP="007B2036">
                      <w:pPr>
                        <w:ind w:left="280"/>
                        <w:rPr>
                          <w:rFonts w:cs="Arial"/>
                          <w:sz w:val="20"/>
                          <w:szCs w:val="20"/>
                        </w:rPr>
                      </w:pPr>
                    </w:p>
                    <w:p w14:paraId="68DAF2BB" w14:textId="28ABD923" w:rsidR="00096A0D" w:rsidRPr="007B2036" w:rsidRDefault="00084956" w:rsidP="007B2036">
                      <w:pPr>
                        <w:ind w:left="280"/>
                        <w:rPr>
                          <w:rFonts w:cs="Arial"/>
                          <w:sz w:val="20"/>
                          <w:szCs w:val="20"/>
                        </w:rPr>
                      </w:pPr>
                      <w:r>
                        <w:rPr>
                          <w:rFonts w:cs="Arial"/>
                          <w:sz w:val="20"/>
                          <w:szCs w:val="20"/>
                        </w:rPr>
                        <w:t>For consultation you will need</w:t>
                      </w:r>
                      <w:r w:rsidR="00096A0D" w:rsidRPr="007B2036">
                        <w:rPr>
                          <w:rFonts w:cs="Arial"/>
                          <w:sz w:val="20"/>
                          <w:szCs w:val="20"/>
                        </w:rPr>
                        <w:t xml:space="preserve">: </w:t>
                      </w:r>
                      <w:r>
                        <w:rPr>
                          <w:rFonts w:cs="Arial"/>
                          <w:sz w:val="20"/>
                          <w:szCs w:val="20"/>
                        </w:rPr>
                        <w:t xml:space="preserve">signed </w:t>
                      </w:r>
                      <w:r w:rsidR="00096A0D" w:rsidRPr="007B2036">
                        <w:rPr>
                          <w:rFonts w:cs="Arial"/>
                          <w:sz w:val="20"/>
                          <w:szCs w:val="20"/>
                        </w:rPr>
                        <w:t xml:space="preserve">parent consent form, </w:t>
                      </w:r>
                      <w:proofErr w:type="gramStart"/>
                      <w:r w:rsidR="00096A0D" w:rsidRPr="007B2036">
                        <w:rPr>
                          <w:rFonts w:cs="Arial"/>
                          <w:sz w:val="20"/>
                          <w:szCs w:val="20"/>
                        </w:rPr>
                        <w:t>assessment</w:t>
                      </w:r>
                      <w:proofErr w:type="gramEnd"/>
                      <w:r w:rsidR="00096A0D" w:rsidRPr="007B2036">
                        <w:rPr>
                          <w:rFonts w:cs="Arial"/>
                          <w:sz w:val="20"/>
                          <w:szCs w:val="20"/>
                        </w:rPr>
                        <w:t xml:space="preserve"> and intervention information, One Plans, any other professional reports etc. The EP/IP will then advise on appropriate next steps, which may involve, for example, recommending school to attend relevant training, updates to One Plan, further school assessment and intervention, further EP/IP involvement, or other action or referral. </w:t>
                      </w:r>
                    </w:p>
                    <w:p w14:paraId="2AB2B659" w14:textId="77777777" w:rsidR="00096A0D" w:rsidRPr="00F84A48" w:rsidRDefault="00096A0D" w:rsidP="00096A0D">
                      <w:pPr>
                        <w:rPr>
                          <w:rFonts w:cs="Arial"/>
                          <w:sz w:val="20"/>
                          <w:szCs w:val="20"/>
                        </w:rPr>
                      </w:pPr>
                    </w:p>
                    <w:p w14:paraId="250A3AC5" w14:textId="77777777" w:rsidR="00096A0D" w:rsidRPr="00F84A48" w:rsidRDefault="00096A0D" w:rsidP="00096A0D">
                      <w:pPr>
                        <w:rPr>
                          <w:rFonts w:cs="Arial"/>
                          <w:sz w:val="20"/>
                          <w:szCs w:val="20"/>
                        </w:rPr>
                      </w:pPr>
                    </w:p>
                    <w:p w14:paraId="147D5828" w14:textId="77777777" w:rsidR="00096A0D" w:rsidRDefault="00096A0D" w:rsidP="00096A0D">
                      <w:pPr>
                        <w:jc w:val="center"/>
                      </w:pPr>
                    </w:p>
                  </w:txbxContent>
                </v:textbox>
              </v:rect>
            </w:pict>
          </mc:Fallback>
        </mc:AlternateContent>
      </w:r>
      <w:r w:rsidR="00C7149F">
        <w:rPr>
          <w:noProof/>
        </w:rPr>
        <mc:AlternateContent>
          <mc:Choice Requires="wps">
            <w:drawing>
              <wp:anchor distT="0" distB="0" distL="114300" distR="114300" simplePos="0" relativeHeight="251729920" behindDoc="0" locked="0" layoutInCell="1" allowOverlap="1" wp14:anchorId="4EF2BDBD" wp14:editId="7527EA3A">
                <wp:simplePos x="0" y="0"/>
                <wp:positionH relativeFrom="column">
                  <wp:posOffset>599786</wp:posOffset>
                </wp:positionH>
                <wp:positionV relativeFrom="paragraph">
                  <wp:posOffset>5525079</wp:posOffset>
                </wp:positionV>
                <wp:extent cx="6371643" cy="409575"/>
                <wp:effectExtent l="0" t="0" r="10160"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1643" cy="409575"/>
                        </a:xfrm>
                        <a:prstGeom prst="rect">
                          <a:avLst/>
                        </a:prstGeom>
                        <a:solidFill>
                          <a:sysClr val="window" lastClr="FFFFFF"/>
                        </a:solidFill>
                        <a:ln w="12700" cap="flat" cmpd="sng" algn="ctr">
                          <a:solidFill>
                            <a:srgbClr val="0070C0"/>
                          </a:solidFill>
                          <a:prstDash val="solid"/>
                          <a:miter lim="800000"/>
                        </a:ln>
                        <a:effectLst/>
                      </wps:spPr>
                      <wps:txbx>
                        <w:txbxContent>
                          <w:p w14:paraId="00E80523" w14:textId="54E8EA51" w:rsidR="00F84A48" w:rsidRPr="00DB6840" w:rsidRDefault="00F84A48" w:rsidP="00F84A48">
                            <w:pPr>
                              <w:pStyle w:val="ListParagraph"/>
                              <w:numPr>
                                <w:ilvl w:val="0"/>
                                <w:numId w:val="18"/>
                              </w:numPr>
                              <w:ind w:left="284"/>
                              <w:rPr>
                                <w:rFonts w:ascii="Arial" w:hAnsi="Arial" w:cs="Arial"/>
                                <w:sz w:val="20"/>
                                <w:szCs w:val="20"/>
                              </w:rPr>
                            </w:pPr>
                            <w:r w:rsidRPr="001C4F5B">
                              <w:rPr>
                                <w:rFonts w:ascii="Arial" w:hAnsi="Arial" w:cs="Arial"/>
                                <w:sz w:val="20"/>
                                <w:szCs w:val="20"/>
                              </w:rPr>
                              <w:t xml:space="preserve">Re-administer assessments before termly One Plan meetings (unless they are standardised and can only be used twice a year) for each area of need. Use these to </w:t>
                            </w:r>
                            <w:r w:rsidR="00F21655">
                              <w:rPr>
                                <w:rFonts w:ascii="Arial" w:hAnsi="Arial" w:cs="Arial"/>
                                <w:sz w:val="20"/>
                                <w:szCs w:val="20"/>
                              </w:rPr>
                              <w:t>inform</w:t>
                            </w:r>
                            <w:r w:rsidRPr="001C4F5B">
                              <w:rPr>
                                <w:rFonts w:ascii="Arial" w:hAnsi="Arial" w:cs="Arial"/>
                                <w:sz w:val="20"/>
                                <w:szCs w:val="20"/>
                              </w:rPr>
                              <w:t xml:space="preserve"> the </w:t>
                            </w:r>
                            <w:r w:rsidR="00F21655">
                              <w:rPr>
                                <w:rFonts w:ascii="Arial" w:hAnsi="Arial" w:cs="Arial"/>
                                <w:sz w:val="20"/>
                                <w:szCs w:val="20"/>
                              </w:rPr>
                              <w:t xml:space="preserve">review and updated </w:t>
                            </w:r>
                            <w:r w:rsidRPr="001C4F5B">
                              <w:rPr>
                                <w:rFonts w:ascii="Arial" w:hAnsi="Arial" w:cs="Arial"/>
                                <w:sz w:val="20"/>
                                <w:szCs w:val="20"/>
                              </w:rPr>
                              <w:t xml:space="preserve">One Plan. </w:t>
                            </w:r>
                          </w:p>
                          <w:p w14:paraId="6019BFBE" w14:textId="77777777" w:rsidR="00F84A48" w:rsidRDefault="00F84A48" w:rsidP="00F84A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2BDBD" id="Rectangle 7" o:spid="_x0000_s1036" alt="&quot;&quot;" style="position:absolute;margin-left:47.25pt;margin-top:435.05pt;width:501.7pt;height:32.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t8cwIAAO4EAAAOAAAAZHJzL2Uyb0RvYy54bWysVN9v2yAQfp+0/wHxvtpJ06aN6lRRqkyT&#10;qjZSW/WZYIiRgGNAYmd//Q7sJm23p2l+wHfccT8+vuPmtjOa7IUPCmxFR2clJcJyqJXdVvTlefXt&#10;ipIQma2ZBisqehCB3s6/frlp3UyMoQFdC08wiA2z1lW0idHNiiLwRhgWzsAJi0YJ3rCIqt8WtWct&#10;Rje6GJflZdGCr50HLkLA3bveSOc5vpSCx0cpg4hEVxRri3n1ed2ktZjfsNnWM9coPpTB/qEKw5TF&#10;pMdQdywysvPqj1BGcQ8BZDzjYAqQUnGRe8BuRuWnbp4a5kTuBcEJ7ghT+H9h+cP+ya09wtC6MAso&#10;pi466U36Y32ky2AdjmCJLhKOm5fn09Hl5JwSjrZJeX0xvUhoFqfTzof4XYAhSaiox8vIGLH9fYi9&#10;65tLShZAq3qltM7KISy1J3uG94bXXUNLiWYh4mZFV/kbsn04pi1pkYbjaYmXzRkSSmoWUTSurmiw&#10;W0qY3iJTefS5lg+ng99ujlnLclouM0GwpQ9uqeg7Fpq+umzqeWRURDJrZSp6VaZvKFHb1JLIdBxa&#10;P6GdpNhtOqKwwlE+krY2UB/WnnjoKRscXynMe48YrJlHjmKDOHfxERepAbuGQaKkAf/rb/vJH6mD&#10;Vkpa5Dwi8nPHvEBof1gk1fVoMklDkpXJxXSMin9v2by32J1ZAl7PCCfc8Swm/6jfROnBvOJ4LlJW&#10;NDHLMXeP/aAsYz+LOOBcLBbZDQfDsXhvnxxPwRN0CfHn7pV5N3ApIgsf4G0+2OwTpXrfdNLCYhdB&#10;qsy3E67I06TgUGXGDg9Amtr3evY6PVPz3wAAAP//AwBQSwMEFAAGAAgAAAAhAIHZuCXfAAAACwEA&#10;AA8AAABkcnMvZG93bnJldi54bWxMj8FOwzAQRO9I/IO1SNyoHShtE+JUCAmu0ILUHp14iS3idYid&#10;NvD1uKdyXM3TzNtyPbmOHXAI1pOEbCaAITVeW2olfLw/36yAhahIq84TSvjBAOvq8qJUhfZH2uBh&#10;G1uWSigUSoKJsS84D41Bp8LM90gp+/SDUzGdQ8v1oI6p3HX8VogFd8pSWjCqxyeDzdd2dBKazu9e&#10;Xm2mxx0332/17761m72U11fT4wOwiFM8w3DST+pQJafaj6QD6yTk8/tESlgtRQbsBIh8mQOrU3Q3&#10;XwCvSv7/h+oPAAD//wMAUEsBAi0AFAAGAAgAAAAhALaDOJL+AAAA4QEAABMAAAAAAAAAAAAAAAAA&#10;AAAAAFtDb250ZW50X1R5cGVzXS54bWxQSwECLQAUAAYACAAAACEAOP0h/9YAAACUAQAACwAAAAAA&#10;AAAAAAAAAAAvAQAAX3JlbHMvLnJlbHNQSwECLQAUAAYACAAAACEA7DJrfHMCAADuBAAADgAAAAAA&#10;AAAAAAAAAAAuAgAAZHJzL2Uyb0RvYy54bWxQSwECLQAUAAYACAAAACEAgdm4Jd8AAAALAQAADwAA&#10;AAAAAAAAAAAAAADNBAAAZHJzL2Rvd25yZXYueG1sUEsFBgAAAAAEAAQA8wAAANkFAAAAAA==&#10;" fillcolor="window" strokecolor="#0070c0" strokeweight="1pt">
                <v:textbox>
                  <w:txbxContent>
                    <w:p w14:paraId="00E80523" w14:textId="54E8EA51" w:rsidR="00F84A48" w:rsidRPr="00DB6840" w:rsidRDefault="00F84A48" w:rsidP="00F84A48">
                      <w:pPr>
                        <w:pStyle w:val="ListParagraph"/>
                        <w:numPr>
                          <w:ilvl w:val="0"/>
                          <w:numId w:val="18"/>
                        </w:numPr>
                        <w:ind w:left="284"/>
                        <w:rPr>
                          <w:rFonts w:ascii="Arial" w:hAnsi="Arial" w:cs="Arial"/>
                          <w:sz w:val="20"/>
                          <w:szCs w:val="20"/>
                        </w:rPr>
                      </w:pPr>
                      <w:r w:rsidRPr="001C4F5B">
                        <w:rPr>
                          <w:rFonts w:ascii="Arial" w:hAnsi="Arial" w:cs="Arial"/>
                          <w:sz w:val="20"/>
                          <w:szCs w:val="20"/>
                        </w:rPr>
                        <w:t xml:space="preserve">Re-administer assessments before termly One Plan meetings (unless they are standardised and can only be used twice a year) for each area of need. Use these to </w:t>
                      </w:r>
                      <w:r w:rsidR="00F21655">
                        <w:rPr>
                          <w:rFonts w:ascii="Arial" w:hAnsi="Arial" w:cs="Arial"/>
                          <w:sz w:val="20"/>
                          <w:szCs w:val="20"/>
                        </w:rPr>
                        <w:t>inform</w:t>
                      </w:r>
                      <w:r w:rsidRPr="001C4F5B">
                        <w:rPr>
                          <w:rFonts w:ascii="Arial" w:hAnsi="Arial" w:cs="Arial"/>
                          <w:sz w:val="20"/>
                          <w:szCs w:val="20"/>
                        </w:rPr>
                        <w:t xml:space="preserve"> the </w:t>
                      </w:r>
                      <w:r w:rsidR="00F21655">
                        <w:rPr>
                          <w:rFonts w:ascii="Arial" w:hAnsi="Arial" w:cs="Arial"/>
                          <w:sz w:val="20"/>
                          <w:szCs w:val="20"/>
                        </w:rPr>
                        <w:t xml:space="preserve">review and updated </w:t>
                      </w:r>
                      <w:r w:rsidRPr="001C4F5B">
                        <w:rPr>
                          <w:rFonts w:ascii="Arial" w:hAnsi="Arial" w:cs="Arial"/>
                          <w:sz w:val="20"/>
                          <w:szCs w:val="20"/>
                        </w:rPr>
                        <w:t xml:space="preserve">One Plan. </w:t>
                      </w:r>
                    </w:p>
                    <w:p w14:paraId="6019BFBE" w14:textId="77777777" w:rsidR="00F84A48" w:rsidRDefault="00F84A48" w:rsidP="00F84A48">
                      <w:pPr>
                        <w:jc w:val="center"/>
                      </w:pPr>
                    </w:p>
                  </w:txbxContent>
                </v:textbox>
              </v:rect>
            </w:pict>
          </mc:Fallback>
        </mc:AlternateContent>
      </w:r>
      <w:r w:rsidR="00C7149F">
        <w:rPr>
          <w:noProof/>
        </w:rPr>
        <mc:AlternateContent>
          <mc:Choice Requires="wps">
            <w:drawing>
              <wp:anchor distT="0" distB="0" distL="114300" distR="114300" simplePos="0" relativeHeight="251717632" behindDoc="0" locked="0" layoutInCell="1" allowOverlap="1" wp14:anchorId="26F61B0C" wp14:editId="1751AB2F">
                <wp:simplePos x="0" y="0"/>
                <wp:positionH relativeFrom="column">
                  <wp:posOffset>601635</wp:posOffset>
                </wp:positionH>
                <wp:positionV relativeFrom="paragraph">
                  <wp:posOffset>4283075</wp:posOffset>
                </wp:positionV>
                <wp:extent cx="6370955" cy="1151681"/>
                <wp:effectExtent l="0" t="0" r="1079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0955" cy="1151681"/>
                        </a:xfrm>
                        <a:prstGeom prst="rect">
                          <a:avLst/>
                        </a:prstGeom>
                        <a:solidFill>
                          <a:sysClr val="window" lastClr="FFFFFF"/>
                        </a:solidFill>
                        <a:ln w="12700" cap="flat" cmpd="sng" algn="ctr">
                          <a:solidFill>
                            <a:srgbClr val="0070C0"/>
                          </a:solidFill>
                          <a:prstDash val="solid"/>
                          <a:miter lim="800000"/>
                        </a:ln>
                        <a:effectLst/>
                      </wps:spPr>
                      <wps:txbx>
                        <w:txbxContent>
                          <w:p w14:paraId="188BFF42" w14:textId="285E3C9F" w:rsidR="00F84A48" w:rsidRPr="001C4F5B" w:rsidRDefault="00F84A48" w:rsidP="007B2036">
                            <w:pPr>
                              <w:pStyle w:val="ListParagraph"/>
                              <w:numPr>
                                <w:ilvl w:val="0"/>
                                <w:numId w:val="17"/>
                              </w:numPr>
                              <w:ind w:left="284"/>
                              <w:rPr>
                                <w:rFonts w:ascii="Arial" w:hAnsi="Arial" w:cs="Arial"/>
                                <w:sz w:val="20"/>
                                <w:szCs w:val="20"/>
                              </w:rPr>
                            </w:pPr>
                            <w:r w:rsidRPr="001C4F5B">
                              <w:rPr>
                                <w:rFonts w:ascii="Arial" w:hAnsi="Arial" w:cs="Arial"/>
                                <w:sz w:val="20"/>
                                <w:szCs w:val="20"/>
                              </w:rPr>
                              <w:t xml:space="preserve">If pupil has additional needs, SENCO </w:t>
                            </w:r>
                            <w:r w:rsidR="007E2A64">
                              <w:rPr>
                                <w:rFonts w:ascii="Arial" w:hAnsi="Arial" w:cs="Arial"/>
                                <w:sz w:val="20"/>
                                <w:szCs w:val="20"/>
                              </w:rPr>
                              <w:t xml:space="preserve">to work with </w:t>
                            </w:r>
                            <w:r w:rsidRPr="001C4F5B">
                              <w:rPr>
                                <w:rFonts w:ascii="Arial" w:hAnsi="Arial" w:cs="Arial"/>
                                <w:sz w:val="20"/>
                                <w:szCs w:val="20"/>
                              </w:rPr>
                              <w:t>staff</w:t>
                            </w:r>
                            <w:r w:rsidR="007E2A64">
                              <w:rPr>
                                <w:rFonts w:ascii="Arial" w:hAnsi="Arial" w:cs="Arial"/>
                                <w:sz w:val="20"/>
                                <w:szCs w:val="20"/>
                              </w:rPr>
                              <w:t>, parents/</w:t>
                            </w:r>
                            <w:proofErr w:type="gramStart"/>
                            <w:r w:rsidR="007E2A64">
                              <w:rPr>
                                <w:rFonts w:ascii="Arial" w:hAnsi="Arial" w:cs="Arial"/>
                                <w:sz w:val="20"/>
                                <w:szCs w:val="20"/>
                              </w:rPr>
                              <w:t>carers</w:t>
                            </w:r>
                            <w:proofErr w:type="gramEnd"/>
                            <w:r w:rsidR="007E2A64">
                              <w:rPr>
                                <w:rFonts w:ascii="Arial" w:hAnsi="Arial" w:cs="Arial"/>
                                <w:sz w:val="20"/>
                                <w:szCs w:val="20"/>
                              </w:rPr>
                              <w:t xml:space="preserve"> and the pupil to</w:t>
                            </w:r>
                            <w:r w:rsidRPr="001C4F5B">
                              <w:rPr>
                                <w:rFonts w:ascii="Arial" w:hAnsi="Arial" w:cs="Arial"/>
                                <w:sz w:val="20"/>
                                <w:szCs w:val="20"/>
                              </w:rPr>
                              <w:t xml:space="preserve"> put a One Plan in place using assessment results, person-centred planning approaches, </w:t>
                            </w:r>
                            <w:r w:rsidR="003110C1" w:rsidRPr="001C4F5B">
                              <w:rPr>
                                <w:rFonts w:ascii="Arial" w:hAnsi="Arial" w:cs="Arial"/>
                                <w:sz w:val="20"/>
                                <w:szCs w:val="20"/>
                              </w:rPr>
                              <w:t>Essex One Planning Guidance</w:t>
                            </w:r>
                            <w:r w:rsidRPr="00A719D8">
                              <w:rPr>
                                <w:rFonts w:ascii="Arial" w:hAnsi="Arial" w:cs="Arial"/>
                                <w:sz w:val="20"/>
                                <w:szCs w:val="20"/>
                              </w:rPr>
                              <w:t>,</w:t>
                            </w:r>
                            <w:r w:rsidRPr="001C4F5B">
                              <w:rPr>
                                <w:rFonts w:ascii="Arial" w:hAnsi="Arial" w:cs="Arial"/>
                                <w:sz w:val="20"/>
                                <w:szCs w:val="20"/>
                              </w:rPr>
                              <w:t xml:space="preserve"> </w:t>
                            </w:r>
                            <w:r w:rsidR="00964F5B">
                              <w:rPr>
                                <w:rFonts w:ascii="Arial" w:hAnsi="Arial" w:cs="Arial"/>
                                <w:sz w:val="20"/>
                                <w:szCs w:val="20"/>
                              </w:rPr>
                              <w:t xml:space="preserve">Targeted layer of Ordinarily Available, </w:t>
                            </w:r>
                            <w:r w:rsidRPr="001C4F5B">
                              <w:rPr>
                                <w:rFonts w:ascii="Arial" w:hAnsi="Arial" w:cs="Arial"/>
                                <w:sz w:val="20"/>
                                <w:szCs w:val="20"/>
                              </w:rPr>
                              <w:t>Assessment and Intervention Pyramids</w:t>
                            </w:r>
                            <w:r w:rsidR="00C7149F">
                              <w:rPr>
                                <w:rFonts w:ascii="Arial" w:hAnsi="Arial" w:cs="Arial"/>
                                <w:sz w:val="20"/>
                                <w:szCs w:val="20"/>
                              </w:rPr>
                              <w:t>, Inclusion Framework</w:t>
                            </w:r>
                            <w:r w:rsidR="003110C1">
                              <w:rPr>
                                <w:rFonts w:ascii="Arial" w:hAnsi="Arial" w:cs="Arial"/>
                                <w:sz w:val="20"/>
                                <w:szCs w:val="20"/>
                              </w:rPr>
                              <w:t xml:space="preserve"> etc</w:t>
                            </w:r>
                            <w:r w:rsidRPr="001C4F5B">
                              <w:rPr>
                                <w:rFonts w:ascii="Arial" w:hAnsi="Arial" w:cs="Arial"/>
                                <w:sz w:val="20"/>
                                <w:szCs w:val="20"/>
                              </w:rPr>
                              <w:t>. Make sure that the One Plan has a section (</w:t>
                            </w:r>
                            <w:proofErr w:type="gramStart"/>
                            <w:r w:rsidRPr="001C4F5B">
                              <w:rPr>
                                <w:rFonts w:ascii="Arial" w:hAnsi="Arial" w:cs="Arial"/>
                                <w:sz w:val="20"/>
                                <w:szCs w:val="20"/>
                              </w:rPr>
                              <w:t>e.g.</w:t>
                            </w:r>
                            <w:proofErr w:type="gramEnd"/>
                            <w:r w:rsidRPr="001C4F5B">
                              <w:rPr>
                                <w:rFonts w:ascii="Arial" w:hAnsi="Arial" w:cs="Arial"/>
                                <w:sz w:val="20"/>
                                <w:szCs w:val="20"/>
                              </w:rPr>
                              <w:t xml:space="preserve"> a row) for each identified area of need (check the list of areas of development above and use all which are appropriate), with information addressing Assess, Plan, Do, Review (e.g. across four columns) for each area of need</w:t>
                            </w:r>
                            <w:r w:rsidR="00290665">
                              <w:rPr>
                                <w:rFonts w:ascii="Arial" w:hAnsi="Arial" w:cs="Arial"/>
                                <w:sz w:val="20"/>
                                <w:szCs w:val="20"/>
                              </w:rPr>
                              <w:t>, including relevant evidence-based interventions</w:t>
                            </w:r>
                            <w:r w:rsidRPr="001C4F5B">
                              <w:rPr>
                                <w:rFonts w:ascii="Arial" w:hAnsi="Arial" w:cs="Arial"/>
                                <w:sz w:val="20"/>
                                <w:szCs w:val="20"/>
                              </w:rPr>
                              <w:t>.</w:t>
                            </w:r>
                          </w:p>
                          <w:p w14:paraId="48898D3E" w14:textId="77777777" w:rsidR="00F84A48" w:rsidRDefault="00F84A48" w:rsidP="00F84A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F61B0C" id="Rectangle 6" o:spid="_x0000_s1037" alt="&quot;&quot;" style="position:absolute;margin-left:47.35pt;margin-top:337.25pt;width:501.65pt;height:90.7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acwIAAO8EAAAOAAAAZHJzL2Uyb0RvYy54bWysVN9v2yAQfp+0/wHxvtrOmqaN6lRRqkyT&#10;qrZSO/WZYIiRgGNAYmd//Q7sJm23p2l+wHfccT8+vuP6pjea7IUPCmxNq7OSEmE5NMpua/rjef3l&#10;kpIQmW2YBitqehCB3iw+f7ru3FxMoAXdCE8wiA3zztW0jdHNiyLwVhgWzsAJi0YJ3rCIqt8WjWcd&#10;Rje6mJTlRdGBb5wHLkLA3dvBSBc5vpSCxwcpg4hE1xRri3n1ed2ktVhcs/nWM9cqPpbB/qEKw5TF&#10;pMdQtywysvPqj1BGcQ8BZDzjYAqQUnGRe8BuqvJDN08tcyL3guAEd4Qp/L+w/H7/5B49wtC5MA8o&#10;pi566U36Y32kz2AdjmCJPhKOmxdfZ+XVdEoJR1tVTauLyyrBWZyOOx/iNwGGJKGmHm8jg8T2dyEO&#10;rq8uKVsArZq10jorh7DSnuwZXhzedwMdJZqFiJs1XedvzPbumLakw3ImsxJvmzNklNQsomhcU9Ng&#10;t5QwvUWq8uhzLe9OB7/dHLOW5axcZYZgS+/cUtG3LLRDddk0EMmoiGzWytT0skzfWKK2qSWR+Ti2&#10;foI7SbHf9ERhhVXGMG1toDk8euJh4GxwfK0w7x1i8Mg8khQbxMGLD7hIDdg1jBIlLfhff9tP/sgd&#10;tFLSIekRkZ875gVC+90iq66q8/M0JVk5n84mqPi3ls1bi92ZFeD1VDjijmcx+Uf9KkoP5gXnc5my&#10;oolZjrkH7EdlFYdhxAnnYrnMbjgZjsU7++R4Cp6gS4g/9y/Mu5FLEWl4D68DwuYfKDX4ppMWlrsI&#10;UmW+nXBFniYFpyozdnwB0ti+1bPX6Z1a/AYAAP//AwBQSwMEFAAGAAgAAAAhAIj6eOrgAAAACwEA&#10;AA8AAABkcnMvZG93bnJldi54bWxMj8FOwzAQRO9I/IO1SNyoU9S0ScimQkhwhRak9ujE29hqbIfY&#10;aQNfj3sqx9U+zbwp15Pp2IkGr51FmM8SYGQbJ7VtEb4+Xx8yYD4IK0XnLCH8kId1dXtTikK6s93Q&#10;aRtaFkOsLwSCCqEvOPeNIiP8zPVk4+/gBiNCPIeWy0GcY7jp+GOSLLkR2sYGJXp6UdQct6NBaDq3&#10;e3vXcznuuPr+qH/3rd7sEe/vpucnYIGmcIXhoh/VoYpOtRut9KxDyBerSCIsV4sU2AVI8iyuqxGy&#10;NM2BVyX/v6H6AwAA//8DAFBLAQItABQABgAIAAAAIQC2gziS/gAAAOEBAAATAAAAAAAAAAAAAAAA&#10;AAAAAABbQ29udGVudF9UeXBlc10ueG1sUEsBAi0AFAAGAAgAAAAhADj9If/WAAAAlAEAAAsAAAAA&#10;AAAAAAAAAAAALwEAAF9yZWxzLy5yZWxzUEsBAi0AFAAGAAgAAAAhAGU/4ppzAgAA7wQAAA4AAAAA&#10;AAAAAAAAAAAALgIAAGRycy9lMm9Eb2MueG1sUEsBAi0AFAAGAAgAAAAhAIj6eOrgAAAACwEAAA8A&#10;AAAAAAAAAAAAAAAAzQQAAGRycy9kb3ducmV2LnhtbFBLBQYAAAAABAAEAPMAAADaBQAAAAA=&#10;" fillcolor="window" strokecolor="#0070c0" strokeweight="1pt">
                <v:textbox>
                  <w:txbxContent>
                    <w:p w14:paraId="188BFF42" w14:textId="285E3C9F" w:rsidR="00F84A48" w:rsidRPr="001C4F5B" w:rsidRDefault="00F84A48" w:rsidP="007B2036">
                      <w:pPr>
                        <w:pStyle w:val="ListParagraph"/>
                        <w:numPr>
                          <w:ilvl w:val="0"/>
                          <w:numId w:val="17"/>
                        </w:numPr>
                        <w:ind w:left="284"/>
                        <w:rPr>
                          <w:rFonts w:ascii="Arial" w:hAnsi="Arial" w:cs="Arial"/>
                          <w:sz w:val="20"/>
                          <w:szCs w:val="20"/>
                        </w:rPr>
                      </w:pPr>
                      <w:r w:rsidRPr="001C4F5B">
                        <w:rPr>
                          <w:rFonts w:ascii="Arial" w:hAnsi="Arial" w:cs="Arial"/>
                          <w:sz w:val="20"/>
                          <w:szCs w:val="20"/>
                        </w:rPr>
                        <w:t xml:space="preserve">If pupil has additional needs, SENCO </w:t>
                      </w:r>
                      <w:r w:rsidR="007E2A64">
                        <w:rPr>
                          <w:rFonts w:ascii="Arial" w:hAnsi="Arial" w:cs="Arial"/>
                          <w:sz w:val="20"/>
                          <w:szCs w:val="20"/>
                        </w:rPr>
                        <w:t xml:space="preserve">to work with </w:t>
                      </w:r>
                      <w:r w:rsidRPr="001C4F5B">
                        <w:rPr>
                          <w:rFonts w:ascii="Arial" w:hAnsi="Arial" w:cs="Arial"/>
                          <w:sz w:val="20"/>
                          <w:szCs w:val="20"/>
                        </w:rPr>
                        <w:t>staff</w:t>
                      </w:r>
                      <w:r w:rsidR="007E2A64">
                        <w:rPr>
                          <w:rFonts w:ascii="Arial" w:hAnsi="Arial" w:cs="Arial"/>
                          <w:sz w:val="20"/>
                          <w:szCs w:val="20"/>
                        </w:rPr>
                        <w:t>, parents/</w:t>
                      </w:r>
                      <w:proofErr w:type="gramStart"/>
                      <w:r w:rsidR="007E2A64">
                        <w:rPr>
                          <w:rFonts w:ascii="Arial" w:hAnsi="Arial" w:cs="Arial"/>
                          <w:sz w:val="20"/>
                          <w:szCs w:val="20"/>
                        </w:rPr>
                        <w:t>carers</w:t>
                      </w:r>
                      <w:proofErr w:type="gramEnd"/>
                      <w:r w:rsidR="007E2A64">
                        <w:rPr>
                          <w:rFonts w:ascii="Arial" w:hAnsi="Arial" w:cs="Arial"/>
                          <w:sz w:val="20"/>
                          <w:szCs w:val="20"/>
                        </w:rPr>
                        <w:t xml:space="preserve"> and the pupil to</w:t>
                      </w:r>
                      <w:r w:rsidRPr="001C4F5B">
                        <w:rPr>
                          <w:rFonts w:ascii="Arial" w:hAnsi="Arial" w:cs="Arial"/>
                          <w:sz w:val="20"/>
                          <w:szCs w:val="20"/>
                        </w:rPr>
                        <w:t xml:space="preserve"> put a One Plan in place using assessment results, person-centred planning approaches, </w:t>
                      </w:r>
                      <w:r w:rsidR="003110C1" w:rsidRPr="001C4F5B">
                        <w:rPr>
                          <w:rFonts w:ascii="Arial" w:hAnsi="Arial" w:cs="Arial"/>
                          <w:sz w:val="20"/>
                          <w:szCs w:val="20"/>
                        </w:rPr>
                        <w:t>Essex One Planning Guidance</w:t>
                      </w:r>
                      <w:r w:rsidRPr="00A719D8">
                        <w:rPr>
                          <w:rFonts w:ascii="Arial" w:hAnsi="Arial" w:cs="Arial"/>
                          <w:sz w:val="20"/>
                          <w:szCs w:val="20"/>
                        </w:rPr>
                        <w:t>,</w:t>
                      </w:r>
                      <w:r w:rsidRPr="001C4F5B">
                        <w:rPr>
                          <w:rFonts w:ascii="Arial" w:hAnsi="Arial" w:cs="Arial"/>
                          <w:sz w:val="20"/>
                          <w:szCs w:val="20"/>
                        </w:rPr>
                        <w:t xml:space="preserve"> </w:t>
                      </w:r>
                      <w:r w:rsidR="00964F5B">
                        <w:rPr>
                          <w:rFonts w:ascii="Arial" w:hAnsi="Arial" w:cs="Arial"/>
                          <w:sz w:val="20"/>
                          <w:szCs w:val="20"/>
                        </w:rPr>
                        <w:t xml:space="preserve">Targeted layer of Ordinarily Available, </w:t>
                      </w:r>
                      <w:r w:rsidRPr="001C4F5B">
                        <w:rPr>
                          <w:rFonts w:ascii="Arial" w:hAnsi="Arial" w:cs="Arial"/>
                          <w:sz w:val="20"/>
                          <w:szCs w:val="20"/>
                        </w:rPr>
                        <w:t>Assessment and Intervention Pyramids</w:t>
                      </w:r>
                      <w:r w:rsidR="00C7149F">
                        <w:rPr>
                          <w:rFonts w:ascii="Arial" w:hAnsi="Arial" w:cs="Arial"/>
                          <w:sz w:val="20"/>
                          <w:szCs w:val="20"/>
                        </w:rPr>
                        <w:t>, Inclusion Framework</w:t>
                      </w:r>
                      <w:r w:rsidR="003110C1">
                        <w:rPr>
                          <w:rFonts w:ascii="Arial" w:hAnsi="Arial" w:cs="Arial"/>
                          <w:sz w:val="20"/>
                          <w:szCs w:val="20"/>
                        </w:rPr>
                        <w:t xml:space="preserve"> etc</w:t>
                      </w:r>
                      <w:r w:rsidRPr="001C4F5B">
                        <w:rPr>
                          <w:rFonts w:ascii="Arial" w:hAnsi="Arial" w:cs="Arial"/>
                          <w:sz w:val="20"/>
                          <w:szCs w:val="20"/>
                        </w:rPr>
                        <w:t>. Make sure that the One Plan has a section (</w:t>
                      </w:r>
                      <w:proofErr w:type="gramStart"/>
                      <w:r w:rsidRPr="001C4F5B">
                        <w:rPr>
                          <w:rFonts w:ascii="Arial" w:hAnsi="Arial" w:cs="Arial"/>
                          <w:sz w:val="20"/>
                          <w:szCs w:val="20"/>
                        </w:rPr>
                        <w:t>e.g.</w:t>
                      </w:r>
                      <w:proofErr w:type="gramEnd"/>
                      <w:r w:rsidRPr="001C4F5B">
                        <w:rPr>
                          <w:rFonts w:ascii="Arial" w:hAnsi="Arial" w:cs="Arial"/>
                          <w:sz w:val="20"/>
                          <w:szCs w:val="20"/>
                        </w:rPr>
                        <w:t xml:space="preserve"> a row) for each identified area of need (check the list of areas of development above and use all which are appropriate), with information addressing Assess, Plan, Do, Review (e.g. across four columns) for each area of need</w:t>
                      </w:r>
                      <w:r w:rsidR="00290665">
                        <w:rPr>
                          <w:rFonts w:ascii="Arial" w:hAnsi="Arial" w:cs="Arial"/>
                          <w:sz w:val="20"/>
                          <w:szCs w:val="20"/>
                        </w:rPr>
                        <w:t>, including relevant evidence-based interventions</w:t>
                      </w:r>
                      <w:r w:rsidRPr="001C4F5B">
                        <w:rPr>
                          <w:rFonts w:ascii="Arial" w:hAnsi="Arial" w:cs="Arial"/>
                          <w:sz w:val="20"/>
                          <w:szCs w:val="20"/>
                        </w:rPr>
                        <w:t>.</w:t>
                      </w:r>
                    </w:p>
                    <w:p w14:paraId="48898D3E" w14:textId="77777777" w:rsidR="00F84A48" w:rsidRDefault="00F84A48" w:rsidP="00F84A48">
                      <w:pPr>
                        <w:jc w:val="center"/>
                      </w:pPr>
                    </w:p>
                  </w:txbxContent>
                </v:textbox>
              </v:rect>
            </w:pict>
          </mc:Fallback>
        </mc:AlternateContent>
      </w:r>
      <w:r w:rsidR="00C7149F">
        <w:rPr>
          <w:noProof/>
        </w:rPr>
        <mc:AlternateContent>
          <mc:Choice Requires="wps">
            <w:drawing>
              <wp:anchor distT="0" distB="0" distL="114300" distR="114300" simplePos="0" relativeHeight="251723776" behindDoc="0" locked="0" layoutInCell="1" allowOverlap="1" wp14:anchorId="57FD30B3" wp14:editId="3320E425">
                <wp:simplePos x="0" y="0"/>
                <wp:positionH relativeFrom="column">
                  <wp:posOffset>595847</wp:posOffset>
                </wp:positionH>
                <wp:positionV relativeFrom="paragraph">
                  <wp:posOffset>3635519</wp:posOffset>
                </wp:positionV>
                <wp:extent cx="6371643" cy="577850"/>
                <wp:effectExtent l="0" t="0" r="10160" b="1270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1643" cy="577850"/>
                        </a:xfrm>
                        <a:prstGeom prst="rect">
                          <a:avLst/>
                        </a:prstGeom>
                        <a:solidFill>
                          <a:sysClr val="window" lastClr="FFFFFF"/>
                        </a:solidFill>
                        <a:ln w="12700" cap="flat" cmpd="sng" algn="ctr">
                          <a:solidFill>
                            <a:srgbClr val="4472C4"/>
                          </a:solidFill>
                          <a:prstDash val="solid"/>
                          <a:miter lim="800000"/>
                        </a:ln>
                        <a:effectLst/>
                      </wps:spPr>
                      <wps:txbx>
                        <w:txbxContent>
                          <w:p w14:paraId="195F7818" w14:textId="39210CC8" w:rsidR="00F84A48" w:rsidRDefault="00F84A48" w:rsidP="00AF7ACF">
                            <w:pPr>
                              <w:pStyle w:val="ListParagraph"/>
                              <w:numPr>
                                <w:ilvl w:val="0"/>
                                <w:numId w:val="16"/>
                              </w:numPr>
                              <w:ind w:left="284"/>
                            </w:pPr>
                            <w:r w:rsidRPr="00AF7ACF">
                              <w:rPr>
                                <w:rFonts w:ascii="Arial" w:hAnsi="Arial" w:cs="Arial"/>
                                <w:sz w:val="20"/>
                                <w:szCs w:val="20"/>
                              </w:rPr>
                              <w:t>SENCO</w:t>
                            </w:r>
                            <w:r w:rsidR="00964F5B" w:rsidRPr="00AF7ACF">
                              <w:rPr>
                                <w:rFonts w:ascii="Arial" w:hAnsi="Arial" w:cs="Arial"/>
                                <w:sz w:val="20"/>
                                <w:szCs w:val="20"/>
                              </w:rPr>
                              <w:t xml:space="preserve">, </w:t>
                            </w:r>
                            <w:proofErr w:type="gramStart"/>
                            <w:r w:rsidRPr="00AF7ACF">
                              <w:rPr>
                                <w:rFonts w:ascii="Arial" w:hAnsi="Arial" w:cs="Arial"/>
                                <w:sz w:val="20"/>
                                <w:szCs w:val="20"/>
                              </w:rPr>
                              <w:t>staff</w:t>
                            </w:r>
                            <w:proofErr w:type="gramEnd"/>
                            <w:r w:rsidRPr="00AF7ACF">
                              <w:rPr>
                                <w:rFonts w:ascii="Arial" w:hAnsi="Arial" w:cs="Arial"/>
                                <w:sz w:val="20"/>
                                <w:szCs w:val="20"/>
                              </w:rPr>
                              <w:t xml:space="preserve"> </w:t>
                            </w:r>
                            <w:r w:rsidR="00964F5B" w:rsidRPr="00AF7ACF">
                              <w:rPr>
                                <w:rFonts w:ascii="Arial" w:hAnsi="Arial" w:cs="Arial"/>
                                <w:sz w:val="20"/>
                                <w:szCs w:val="20"/>
                              </w:rPr>
                              <w:t xml:space="preserve">and parents </w:t>
                            </w:r>
                            <w:r w:rsidRPr="00AF7ACF">
                              <w:rPr>
                                <w:rFonts w:ascii="Arial" w:hAnsi="Arial" w:cs="Arial"/>
                                <w:sz w:val="20"/>
                                <w:szCs w:val="20"/>
                              </w:rPr>
                              <w:t>together decide if the pupil has additional needs</w:t>
                            </w:r>
                            <w:r w:rsidR="00964F5B" w:rsidRPr="00AF7ACF">
                              <w:rPr>
                                <w:rFonts w:ascii="Arial" w:hAnsi="Arial" w:cs="Arial"/>
                                <w:sz w:val="20"/>
                                <w:szCs w:val="20"/>
                              </w:rPr>
                              <w:t xml:space="preserve"> and will be added to the SEN register</w:t>
                            </w:r>
                            <w:r w:rsidRPr="00AF7ACF">
                              <w:rPr>
                                <w:rFonts w:ascii="Arial" w:hAnsi="Arial" w:cs="Arial"/>
                                <w:sz w:val="20"/>
                                <w:szCs w:val="20"/>
                              </w:rPr>
                              <w:t>, with reference to the Code of Practice and assessment results</w:t>
                            </w:r>
                            <w:r w:rsidR="00794F98" w:rsidRPr="00AF7ACF">
                              <w:rPr>
                                <w:rFonts w:ascii="Arial" w:hAnsi="Arial" w:cs="Arial"/>
                                <w:sz w:val="20"/>
                                <w:szCs w:val="20"/>
                              </w:rPr>
                              <w:t xml:space="preserve"> (requiring ‘additional to or different from’ provision)</w:t>
                            </w:r>
                            <w:r w:rsidRPr="00AF7ACF">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D30B3" id="Rectangle 5" o:spid="_x0000_s1038" alt="&quot;&quot;" style="position:absolute;margin-left:46.9pt;margin-top:286.25pt;width:501.7pt;height:45.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ekBcwIAAO4EAAAOAAAAZHJzL2Uyb0RvYy54bWysVE1PGzEQvVfqf7B8L5uEhdCIDYqCUlVC&#10;EAkQZ8drZy3ZHtd2spv++o69SwKUU9UcnBnP9/Obvb7pjCZ74YMCW9Hx2YgSYTnUym4r+vy0+nZF&#10;SYjM1kyDFRU9iEBv5l+/XLduJibQgK6FJ5jEhlnrKtrE6GZFEXgjDAtn4IRFowRvWETVb4vasxaz&#10;G11MRqPLogVfOw9chIC3t72RznN+KQWPD1IGEYmuKPYW8+nzuUlnMb9ms61nrlF8aIP9QxeGKYtF&#10;j6luWWRk59VfqYziHgLIeMbBFCCl4iLPgNOMRx+meWyYE3kWBCe4I0zh/6Xl9/tHt/YIQ+vCLKCY&#10;puikN+kf+yNdButwBEt0kXC8vDyfji/Lc0o42i6m06uLjGZxinY+xB8CDElCRT0+RsaI7e9CxIro&#10;+uqSigXQql4prbNyCEvtyZ7hu+Fz19BSolmIeFnRVf6lt8MU78K0JS3ScDId4WNzhoSSmkUUjasr&#10;GuyWEqa3yFQefe7lXXTw282xallOJ8vysyKp6VsWmr67nKHnkVERyayVqejVKP2GaG3TSCLTcRj9&#10;hHaSYrfpiMIOx5MUkq42UB/WnnjoKRscXymse4cYrJlHjuKAuHfxAQ+pAaeGQaKkAf/7s/vkj9RB&#10;KyUtch4R+bVjXiC0Py2S6vu4LNOSZKW8mE5Q8W8tm7cWuzNLwOcZ44Y7nsXkH/WrKD2YF1zPRaqK&#10;JmY51u6xH5Rl7HcRF5yLxSK74WI4Fu/so+MpeYIuIf7UvTDvBi5FZOE9vO4Hm32gVO+bIi0sdhGk&#10;ynw74YrMSQouVebQ8AFIW/tWz16nz9T8DwAAAP//AwBQSwMEFAAGAAgAAAAhAPamunHgAAAACwEA&#10;AA8AAABkcnMvZG93bnJldi54bWxMjzFPwzAUhHck/oP1kNioTaqkTYhTIQRLxUKBIrbX+JFEje3I&#10;dpPw73GnMp7udPdduZl1z0ZyvrNGwv1CACNTW9WZRsLH+8vdGpgPaBT21pCEX/Kwqa6vSiyUncwb&#10;jbvQsFhifIES2hCGgnNft6TRL+xAJno/1mkMUbqGK4dTLNc9T4TIuMbOxIUWB3pqqT7uTlqCw/pz&#10;u33l39Poj0mz/8ryZ4FS3t7Mjw/AAs3hEoYzfkSHKjId7Mkoz3oJ+TKSBwnpKkmBnQMiXyXADhKy&#10;bJkCr0r+/0P1BwAA//8DAFBLAQItABQABgAIAAAAIQC2gziS/gAAAOEBAAATAAAAAAAAAAAAAAAA&#10;AAAAAABbQ29udGVudF9UeXBlc10ueG1sUEsBAi0AFAAGAAgAAAAhADj9If/WAAAAlAEAAAsAAAAA&#10;AAAAAAAAAAAALwEAAF9yZWxzLy5yZWxzUEsBAi0AFAAGAAgAAAAhAOrp6QFzAgAA7gQAAA4AAAAA&#10;AAAAAAAAAAAALgIAAGRycy9lMm9Eb2MueG1sUEsBAi0AFAAGAAgAAAAhAPamunHgAAAACwEAAA8A&#10;AAAAAAAAAAAAAAAAzQQAAGRycy9kb3ducmV2LnhtbFBLBQYAAAAABAAEAPMAAADaBQAAAAA=&#10;" fillcolor="window" strokecolor="#4472c4" strokeweight="1pt">
                <v:textbox>
                  <w:txbxContent>
                    <w:p w14:paraId="195F7818" w14:textId="39210CC8" w:rsidR="00F84A48" w:rsidRDefault="00F84A48" w:rsidP="00AF7ACF">
                      <w:pPr>
                        <w:pStyle w:val="ListParagraph"/>
                        <w:numPr>
                          <w:ilvl w:val="0"/>
                          <w:numId w:val="16"/>
                        </w:numPr>
                        <w:ind w:left="284"/>
                      </w:pPr>
                      <w:r w:rsidRPr="00AF7ACF">
                        <w:rPr>
                          <w:rFonts w:ascii="Arial" w:hAnsi="Arial" w:cs="Arial"/>
                          <w:sz w:val="20"/>
                          <w:szCs w:val="20"/>
                        </w:rPr>
                        <w:t>SENCO</w:t>
                      </w:r>
                      <w:r w:rsidR="00964F5B" w:rsidRPr="00AF7ACF">
                        <w:rPr>
                          <w:rFonts w:ascii="Arial" w:hAnsi="Arial" w:cs="Arial"/>
                          <w:sz w:val="20"/>
                          <w:szCs w:val="20"/>
                        </w:rPr>
                        <w:t xml:space="preserve">, </w:t>
                      </w:r>
                      <w:proofErr w:type="gramStart"/>
                      <w:r w:rsidRPr="00AF7ACF">
                        <w:rPr>
                          <w:rFonts w:ascii="Arial" w:hAnsi="Arial" w:cs="Arial"/>
                          <w:sz w:val="20"/>
                          <w:szCs w:val="20"/>
                        </w:rPr>
                        <w:t>staff</w:t>
                      </w:r>
                      <w:proofErr w:type="gramEnd"/>
                      <w:r w:rsidRPr="00AF7ACF">
                        <w:rPr>
                          <w:rFonts w:ascii="Arial" w:hAnsi="Arial" w:cs="Arial"/>
                          <w:sz w:val="20"/>
                          <w:szCs w:val="20"/>
                        </w:rPr>
                        <w:t xml:space="preserve"> </w:t>
                      </w:r>
                      <w:r w:rsidR="00964F5B" w:rsidRPr="00AF7ACF">
                        <w:rPr>
                          <w:rFonts w:ascii="Arial" w:hAnsi="Arial" w:cs="Arial"/>
                          <w:sz w:val="20"/>
                          <w:szCs w:val="20"/>
                        </w:rPr>
                        <w:t xml:space="preserve">and parents </w:t>
                      </w:r>
                      <w:r w:rsidRPr="00AF7ACF">
                        <w:rPr>
                          <w:rFonts w:ascii="Arial" w:hAnsi="Arial" w:cs="Arial"/>
                          <w:sz w:val="20"/>
                          <w:szCs w:val="20"/>
                        </w:rPr>
                        <w:t>together decide if the pupil has additional needs</w:t>
                      </w:r>
                      <w:r w:rsidR="00964F5B" w:rsidRPr="00AF7ACF">
                        <w:rPr>
                          <w:rFonts w:ascii="Arial" w:hAnsi="Arial" w:cs="Arial"/>
                          <w:sz w:val="20"/>
                          <w:szCs w:val="20"/>
                        </w:rPr>
                        <w:t xml:space="preserve"> and will be added to the SEN register</w:t>
                      </w:r>
                      <w:r w:rsidRPr="00AF7ACF">
                        <w:rPr>
                          <w:rFonts w:ascii="Arial" w:hAnsi="Arial" w:cs="Arial"/>
                          <w:sz w:val="20"/>
                          <w:szCs w:val="20"/>
                        </w:rPr>
                        <w:t>, with reference to the Code of Practice and assessment results</w:t>
                      </w:r>
                      <w:r w:rsidR="00794F98" w:rsidRPr="00AF7ACF">
                        <w:rPr>
                          <w:rFonts w:ascii="Arial" w:hAnsi="Arial" w:cs="Arial"/>
                          <w:sz w:val="20"/>
                          <w:szCs w:val="20"/>
                        </w:rPr>
                        <w:t xml:space="preserve"> (requiring ‘additional to or different from’ provision)</w:t>
                      </w:r>
                      <w:r w:rsidRPr="00AF7ACF">
                        <w:rPr>
                          <w:rFonts w:ascii="Arial" w:hAnsi="Arial" w:cs="Arial"/>
                          <w:sz w:val="20"/>
                          <w:szCs w:val="20"/>
                        </w:rPr>
                        <w:t>.</w:t>
                      </w:r>
                    </w:p>
                  </w:txbxContent>
                </v:textbox>
              </v:rect>
            </w:pict>
          </mc:Fallback>
        </mc:AlternateContent>
      </w:r>
      <w:r w:rsidR="00C7149F" w:rsidRPr="001C4F5B">
        <w:rPr>
          <w:noProof/>
        </w:rPr>
        <mc:AlternateContent>
          <mc:Choice Requires="wps">
            <w:drawing>
              <wp:anchor distT="0" distB="0" distL="114300" distR="114300" simplePos="0" relativeHeight="251687936" behindDoc="0" locked="0" layoutInCell="1" allowOverlap="1" wp14:anchorId="1BE9CC8C" wp14:editId="0FDD3084">
                <wp:simplePos x="0" y="0"/>
                <wp:positionH relativeFrom="column">
                  <wp:posOffset>592455</wp:posOffset>
                </wp:positionH>
                <wp:positionV relativeFrom="paragraph">
                  <wp:posOffset>3293745</wp:posOffset>
                </wp:positionV>
                <wp:extent cx="6371590" cy="262255"/>
                <wp:effectExtent l="0" t="0" r="10160" b="23495"/>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1590" cy="262255"/>
                        </a:xfrm>
                        <a:prstGeom prst="rect">
                          <a:avLst/>
                        </a:prstGeom>
                        <a:solidFill>
                          <a:sysClr val="window" lastClr="FFFFFF"/>
                        </a:solidFill>
                        <a:ln w="12700" cap="flat" cmpd="sng" algn="ctr">
                          <a:solidFill>
                            <a:srgbClr val="4472C4"/>
                          </a:solidFill>
                          <a:prstDash val="solid"/>
                          <a:miter lim="800000"/>
                        </a:ln>
                        <a:effectLst/>
                      </wps:spPr>
                      <wps:txbx>
                        <w:txbxContent>
                          <w:p w14:paraId="6024550C" w14:textId="5E4A678E" w:rsidR="001C4F5B" w:rsidRPr="00DB6840" w:rsidRDefault="008550BB" w:rsidP="00DB6840">
                            <w:pPr>
                              <w:rPr>
                                <w:rFonts w:cs="Arial"/>
                                <w:sz w:val="20"/>
                                <w:szCs w:val="20"/>
                              </w:rPr>
                            </w:pPr>
                            <w:r w:rsidRPr="00DB6840">
                              <w:rPr>
                                <w:rFonts w:cs="Arial"/>
                                <w:sz w:val="20"/>
                                <w:szCs w:val="20"/>
                              </w:rPr>
                              <w:t xml:space="preserve">4. </w:t>
                            </w:r>
                            <w:r w:rsidR="001C4F5B" w:rsidRPr="00DB6840">
                              <w:rPr>
                                <w:rFonts w:cs="Arial"/>
                                <w:sz w:val="20"/>
                                <w:szCs w:val="20"/>
                              </w:rPr>
                              <w:t>School to use these assessment results to identify areas of development that need further intervention.</w:t>
                            </w:r>
                          </w:p>
                          <w:p w14:paraId="0B19E0D8" w14:textId="77777777" w:rsidR="001C4F5B" w:rsidRPr="00DB6840" w:rsidRDefault="001C4F5B" w:rsidP="00DB6840">
                            <w:pPr>
                              <w:pStyle w:val="ListParagraph"/>
                              <w:numPr>
                                <w:ilvl w:val="0"/>
                                <w:numId w:val="9"/>
                              </w:numPr>
                              <w:ind w:left="284"/>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9CC8C" id="Rectangle 11" o:spid="_x0000_s1039" alt="&quot;&quot;" style="position:absolute;margin-left:46.65pt;margin-top:259.35pt;width:501.7pt;height: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1zbwIAAO4EAAAOAAAAZHJzL2Uyb0RvYy54bWysVFtv2jAUfp+0/2D5fQRSKG3UUCEQ06Sq&#10;rdROfT44DrHk22xDwn79jp0U2q5P03gw5/jcP38nN7edkuTAnRdGl3QyGlPCNTOV0LuS/nzefLui&#10;xAfQFUijeUmP3NPbxdcvN60teG4aIyvuCCbRvmhtSZsQbJFlnjVcgR8ZyzUaa+MUBFTdLqsctJhd&#10;ySwfjy+z1rjKOsO493i77o10kfLXNWfhoa49D0SWFHsL6XTp3MYzW9xAsXNgG8GGNuAfulAgNBY9&#10;pVpDALJ34q9USjBnvKnDiBmVmboWjKcZcJrJ+MM0Tw1YnmZBcLw9weT/X1p2f3iyjw5haK0vPIpx&#10;iq52Kv5jf6RLYB1PYPEuEIaXlxfzyewaMWVoyy/zfDaLaGbnaOt8+M6NIlEoqcPHSBjB4c6H3vXV&#10;JRbzRopqI6RMytGvpCMHwHfD565MS4kEH/CypJv0G6q9C5OatEjDfD6OjQESqpYQUFS2KqnXO0pA&#10;7pCpLLjUy7to73bbU9XpdJ6vpp8ViU2vwTd9dylDdINCiYBklkKV9Gocf0O01NHKEx2H0c9oRyl0&#10;244I7HByEUPi1dZUx0dHnOkp6y3bCKx7hxg8gkOO4oC4d+EBj1oanNoMEiWNcb8/u4/+SB20UtIi&#10;5xGRX3twHKH9oZFU15PpNC5JUqazeY6Ke2vZvrXovVoZfJ4JbrhlSYz+Qb6KtTPqBddzGauiCTTD&#10;2j32g7IK/S7igjO+XCY3XAwL4U4/WRaTR+gi4s/dCzg7cCkgC+/N635A8YFSvW+M1Ga5D6YWiW9n&#10;XJGnUcGlSowdPgBxa9/qyev8mVr8AQAA//8DAFBLAwQUAAYACAAAACEAwo316uAAAAALAQAADwAA&#10;AGRycy9kb3ducmV2LnhtbEyPTU/DMAyG70j8h8hI3FiyTZS1NJ0QgsvEhQGbuHltaKs1TpVkbfn3&#10;eKdx88ej14/z9WQ7MRgfWkca5jMFwlDpqpZqDZ8fr3crECEiVdg5Mhp+TYB1cX2VY1a5kd7NsI21&#10;4BAKGWpoYuwzKUPZGIth5npDvPtx3mLk1tey8jhyuO3kQqlEWmyJLzTYm+fGlMftyWrwWH5tNm/y&#10;exzCcVHv9kn6olDr25vp6RFENFO8wHDWZ3Uo2OngTlQF0WlIl0smNdzPVw8gzoBKE64OPEqUAlnk&#10;8v8PxR8AAAD//wMAUEsBAi0AFAAGAAgAAAAhALaDOJL+AAAA4QEAABMAAAAAAAAAAAAAAAAAAAAA&#10;AFtDb250ZW50X1R5cGVzXS54bWxQSwECLQAUAAYACAAAACEAOP0h/9YAAACUAQAACwAAAAAAAAAA&#10;AAAAAAAvAQAAX3JlbHMvLnJlbHNQSwECLQAUAAYACAAAACEANBTtc28CAADuBAAADgAAAAAAAAAA&#10;AAAAAAAuAgAAZHJzL2Uyb0RvYy54bWxQSwECLQAUAAYACAAAACEAwo316uAAAAALAQAADwAAAAAA&#10;AAAAAAAAAADJBAAAZHJzL2Rvd25yZXYueG1sUEsFBgAAAAAEAAQA8wAAANYFAAAAAA==&#10;" fillcolor="window" strokecolor="#4472c4" strokeweight="1pt">
                <v:textbox>
                  <w:txbxContent>
                    <w:p w14:paraId="6024550C" w14:textId="5E4A678E" w:rsidR="001C4F5B" w:rsidRPr="00DB6840" w:rsidRDefault="008550BB" w:rsidP="00DB6840">
                      <w:pPr>
                        <w:rPr>
                          <w:rFonts w:cs="Arial"/>
                          <w:sz w:val="20"/>
                          <w:szCs w:val="20"/>
                        </w:rPr>
                      </w:pPr>
                      <w:r w:rsidRPr="00DB6840">
                        <w:rPr>
                          <w:rFonts w:cs="Arial"/>
                          <w:sz w:val="20"/>
                          <w:szCs w:val="20"/>
                        </w:rPr>
                        <w:t xml:space="preserve">4. </w:t>
                      </w:r>
                      <w:r w:rsidR="001C4F5B" w:rsidRPr="00DB6840">
                        <w:rPr>
                          <w:rFonts w:cs="Arial"/>
                          <w:sz w:val="20"/>
                          <w:szCs w:val="20"/>
                        </w:rPr>
                        <w:t>School to use these assessment results to identify areas of development that need further intervention.</w:t>
                      </w:r>
                    </w:p>
                    <w:p w14:paraId="0B19E0D8" w14:textId="77777777" w:rsidR="001C4F5B" w:rsidRPr="00DB6840" w:rsidRDefault="001C4F5B" w:rsidP="00DB6840">
                      <w:pPr>
                        <w:pStyle w:val="ListParagraph"/>
                        <w:numPr>
                          <w:ilvl w:val="0"/>
                          <w:numId w:val="9"/>
                        </w:numPr>
                        <w:ind w:left="284"/>
                        <w:rPr>
                          <w:rFonts w:ascii="Arial" w:hAnsi="Arial" w:cs="Arial"/>
                          <w:sz w:val="20"/>
                          <w:szCs w:val="20"/>
                        </w:rPr>
                      </w:pPr>
                    </w:p>
                  </w:txbxContent>
                </v:textbox>
              </v:rect>
            </w:pict>
          </mc:Fallback>
        </mc:AlternateContent>
      </w:r>
      <w:r w:rsidR="00C7149F">
        <w:rPr>
          <w:noProof/>
        </w:rPr>
        <mc:AlternateContent>
          <mc:Choice Requires="wps">
            <w:drawing>
              <wp:anchor distT="0" distB="0" distL="114300" distR="114300" simplePos="0" relativeHeight="251711488" behindDoc="0" locked="0" layoutInCell="1" allowOverlap="1" wp14:anchorId="5D6BB5CF" wp14:editId="339AFFF6">
                <wp:simplePos x="0" y="0"/>
                <wp:positionH relativeFrom="column">
                  <wp:posOffset>592455</wp:posOffset>
                </wp:positionH>
                <wp:positionV relativeFrom="paragraph">
                  <wp:posOffset>2676525</wp:posOffset>
                </wp:positionV>
                <wp:extent cx="6371590" cy="551815"/>
                <wp:effectExtent l="0" t="0" r="10160" b="1968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1590" cy="551815"/>
                        </a:xfrm>
                        <a:prstGeom prst="rect">
                          <a:avLst/>
                        </a:prstGeom>
                        <a:solidFill>
                          <a:sysClr val="window" lastClr="FFFFFF"/>
                        </a:solidFill>
                        <a:ln w="12700" cap="flat" cmpd="sng" algn="ctr">
                          <a:solidFill>
                            <a:srgbClr val="4472C4"/>
                          </a:solidFill>
                          <a:prstDash val="solid"/>
                          <a:miter lim="800000"/>
                        </a:ln>
                        <a:effectLst/>
                      </wps:spPr>
                      <wps:txbx>
                        <w:txbxContent>
                          <w:p w14:paraId="27FCC912" w14:textId="26BEEB1E" w:rsidR="00F84A48" w:rsidRPr="00C7149F" w:rsidRDefault="00F84A48" w:rsidP="00C7149F">
                            <w:pPr>
                              <w:pStyle w:val="ListParagraph"/>
                              <w:numPr>
                                <w:ilvl w:val="0"/>
                                <w:numId w:val="21"/>
                              </w:numPr>
                              <w:ind w:left="284" w:hanging="349"/>
                              <w:rPr>
                                <w:rFonts w:ascii="Arial" w:hAnsi="Arial" w:cs="Arial"/>
                                <w:sz w:val="20"/>
                                <w:szCs w:val="20"/>
                              </w:rPr>
                            </w:pPr>
                            <w:r w:rsidRPr="00C7149F">
                              <w:rPr>
                                <w:rFonts w:ascii="Arial" w:hAnsi="Arial" w:cs="Arial"/>
                                <w:sz w:val="20"/>
                                <w:szCs w:val="20"/>
                              </w:rPr>
                              <w:t xml:space="preserve">School to carry out assessments of all these areas of needs, unless you are very sure they aren’t relevant (see </w:t>
                            </w:r>
                            <w:proofErr w:type="gramStart"/>
                            <w:r w:rsidRPr="00C7149F">
                              <w:rPr>
                                <w:rFonts w:ascii="Arial" w:hAnsi="Arial" w:cs="Arial"/>
                                <w:sz w:val="20"/>
                                <w:szCs w:val="20"/>
                              </w:rPr>
                              <w:t>e.g.</w:t>
                            </w:r>
                            <w:proofErr w:type="gramEnd"/>
                            <w:r w:rsidRPr="00C7149F">
                              <w:rPr>
                                <w:rFonts w:ascii="Arial" w:hAnsi="Arial" w:cs="Arial"/>
                                <w:sz w:val="20"/>
                                <w:szCs w:val="20"/>
                              </w:rPr>
                              <w:t xml:space="preserve"> Essex Recommended</w:t>
                            </w:r>
                            <w:r w:rsidR="00D45EAA" w:rsidRPr="00C7149F">
                              <w:rPr>
                                <w:rFonts w:ascii="Arial" w:hAnsi="Arial" w:cs="Arial"/>
                                <w:sz w:val="20"/>
                                <w:szCs w:val="20"/>
                              </w:rPr>
                              <w:t xml:space="preserve"> Assessment</w:t>
                            </w:r>
                            <w:r w:rsidR="001A1ACE" w:rsidRPr="00C7149F">
                              <w:rPr>
                                <w:rFonts w:ascii="Arial" w:hAnsi="Arial" w:cs="Arial"/>
                                <w:sz w:val="20"/>
                                <w:szCs w:val="20"/>
                              </w:rPr>
                              <w:t>s</w:t>
                            </w:r>
                            <w:r w:rsidR="00D45EAA" w:rsidRPr="00C7149F">
                              <w:rPr>
                                <w:rFonts w:ascii="Arial" w:hAnsi="Arial" w:cs="Arial"/>
                                <w:sz w:val="20"/>
                                <w:szCs w:val="20"/>
                              </w:rPr>
                              <w:t xml:space="preserve"> for Identifying Pupils’ Needs</w:t>
                            </w:r>
                            <w:r w:rsidRPr="00C7149F">
                              <w:rPr>
                                <w:rFonts w:ascii="Arial" w:hAnsi="Arial" w:cs="Arial"/>
                                <w:sz w:val="20"/>
                                <w:szCs w:val="20"/>
                              </w:rPr>
                              <w:t>, other appropriate assessments).</w:t>
                            </w:r>
                          </w:p>
                          <w:p w14:paraId="29B4E308" w14:textId="77777777" w:rsidR="00F84A48" w:rsidRDefault="00F84A48" w:rsidP="00F84A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BB5CF" id="Rectangle 4" o:spid="_x0000_s1040" alt="&quot;&quot;" style="position:absolute;margin-left:46.65pt;margin-top:210.75pt;width:501.7pt;height:43.4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QkcAIAAO4EAAAOAAAAZHJzL2Uyb0RvYy54bWysVN9v2yAQfp+0/wHxvjrOkqa14lRRokyT&#10;qrZSW/WZYBwjAceAxM7++h3YTdquT9P8gO+44358fMf8ptOKHITzEkxJ84sRJcJwqKTZlfT5afPt&#10;ihIfmKmYAiNKehSe3iy+fpm3thBjaEBVwhEMYnzR2pI2IdgiyzxvhGb+AqwwaKzBaRZQdbuscqzF&#10;6Fpl49HoMmvBVdYBF97j7ro30kWKX9eCh/u69iIQVVKsLaTVpXUb12wxZ8XOMdtIPpTB/qEKzaTB&#10;pKdQaxYY2Tv5VygtuQMPdbjgoDOoa8lF6gG7yUcfunlsmBWpFwTH2xNM/v+F5XeHR/vgEIbW+sKj&#10;GLvoaqfjH+sjXQLreAJLdIFw3Lz8Psun14gpR9t0ml/l04hmdj5tnQ8/BGgShZI6vIyEETvc+tC7&#10;vrrEZB6UrDZSqaQc/Uo5cmB4b3jdFbSUKOYDbpZ0k74h27tjypAWaTiejWJhDAlVKxZQ1LYqqTc7&#10;SpjaIVN5cKmWd6e9221PWSeT2Xg1+SxJLHrNfNNXlyJEN1ZoGZDMSuqSXo3iN5xWJlpFouPQ+hnt&#10;KIVu2xGJFeYpYdzaQnV8cMRBT1lv+UZi3lvE4IE55Cg2iHMX7nGpFWDXMEiUNOB+f7Yf/ZE6aKWk&#10;Rc4jIr/2zAmE9qdBUl3nk0kckqRMprMxKu6tZfvWYvZ6BXg9OU645UmM/kG9irUD/YLjuYxZ0cQM&#10;x9w99oOyCv0s4oBzsVwmNxwMy8KtebQ8Bo/QRcSfuhfm7MClgCy8g9f5YMUHSvW+8aSB5T5ALRPf&#10;zrgiT6OCQ5UYOzwAcWrf6snr/Ewt/gAAAP//AwBQSwMEFAAGAAgAAAAhANrS4j3hAAAACwEAAA8A&#10;AABkcnMvZG93bnJldi54bWxMj8tOwzAQRfdI/IM1SOyo3bQNTYhTIQSbqhvKS+ym8ZBEje3IdpPw&#10;93VXsBzdo3vPFJtJd2wg51trJMxnAhiZyqrW1BLe317u1sB8QKOws4Yk/JKHTXl9VWCu7GheadiH&#10;msUS43OU0ITQ55z7qiGNfmZ7MjH7sU5jiKeruXI4xnLd8USIlGtsTVxosKenhqrj/qQlOKw+ttsd&#10;/x4Hf0zqz680exYo5e3N9PgALNAU/mC46Ed1KKPTwZ6M8qyTkC0WkZSwTOYrYBdAZOk9sIOElVgv&#10;gZcF//9DeQYAAP//AwBQSwECLQAUAAYACAAAACEAtoM4kv4AAADhAQAAEwAAAAAAAAAAAAAAAAAA&#10;AAAAW0NvbnRlbnRfVHlwZXNdLnhtbFBLAQItABQABgAIAAAAIQA4/SH/1gAAAJQBAAALAAAAAAAA&#10;AAAAAAAAAC8BAABfcmVscy8ucmVsc1BLAQItABQABgAIAAAAIQAPdVQkcAIAAO4EAAAOAAAAAAAA&#10;AAAAAAAAAC4CAABkcnMvZTJvRG9jLnhtbFBLAQItABQABgAIAAAAIQDa0uI94QAAAAsBAAAPAAAA&#10;AAAAAAAAAAAAAMoEAABkcnMvZG93bnJldi54bWxQSwUGAAAAAAQABADzAAAA2AUAAAAA&#10;" fillcolor="window" strokecolor="#4472c4" strokeweight="1pt">
                <v:textbox>
                  <w:txbxContent>
                    <w:p w14:paraId="27FCC912" w14:textId="26BEEB1E" w:rsidR="00F84A48" w:rsidRPr="00C7149F" w:rsidRDefault="00F84A48" w:rsidP="00C7149F">
                      <w:pPr>
                        <w:pStyle w:val="ListParagraph"/>
                        <w:numPr>
                          <w:ilvl w:val="0"/>
                          <w:numId w:val="21"/>
                        </w:numPr>
                        <w:ind w:left="284" w:hanging="349"/>
                        <w:rPr>
                          <w:rFonts w:ascii="Arial" w:hAnsi="Arial" w:cs="Arial"/>
                          <w:sz w:val="20"/>
                          <w:szCs w:val="20"/>
                        </w:rPr>
                      </w:pPr>
                      <w:r w:rsidRPr="00C7149F">
                        <w:rPr>
                          <w:rFonts w:ascii="Arial" w:hAnsi="Arial" w:cs="Arial"/>
                          <w:sz w:val="20"/>
                          <w:szCs w:val="20"/>
                        </w:rPr>
                        <w:t xml:space="preserve">School to carry out assessments of all these areas of needs, unless you are very sure they aren’t relevant (see </w:t>
                      </w:r>
                      <w:proofErr w:type="gramStart"/>
                      <w:r w:rsidRPr="00C7149F">
                        <w:rPr>
                          <w:rFonts w:ascii="Arial" w:hAnsi="Arial" w:cs="Arial"/>
                          <w:sz w:val="20"/>
                          <w:szCs w:val="20"/>
                        </w:rPr>
                        <w:t>e.g.</w:t>
                      </w:r>
                      <w:proofErr w:type="gramEnd"/>
                      <w:r w:rsidRPr="00C7149F">
                        <w:rPr>
                          <w:rFonts w:ascii="Arial" w:hAnsi="Arial" w:cs="Arial"/>
                          <w:sz w:val="20"/>
                          <w:szCs w:val="20"/>
                        </w:rPr>
                        <w:t xml:space="preserve"> Essex Recommended</w:t>
                      </w:r>
                      <w:r w:rsidR="00D45EAA" w:rsidRPr="00C7149F">
                        <w:rPr>
                          <w:rFonts w:ascii="Arial" w:hAnsi="Arial" w:cs="Arial"/>
                          <w:sz w:val="20"/>
                          <w:szCs w:val="20"/>
                        </w:rPr>
                        <w:t xml:space="preserve"> Assessment</w:t>
                      </w:r>
                      <w:r w:rsidR="001A1ACE" w:rsidRPr="00C7149F">
                        <w:rPr>
                          <w:rFonts w:ascii="Arial" w:hAnsi="Arial" w:cs="Arial"/>
                          <w:sz w:val="20"/>
                          <w:szCs w:val="20"/>
                        </w:rPr>
                        <w:t>s</w:t>
                      </w:r>
                      <w:r w:rsidR="00D45EAA" w:rsidRPr="00C7149F">
                        <w:rPr>
                          <w:rFonts w:ascii="Arial" w:hAnsi="Arial" w:cs="Arial"/>
                          <w:sz w:val="20"/>
                          <w:szCs w:val="20"/>
                        </w:rPr>
                        <w:t xml:space="preserve"> for Identifying Pupils’ Needs</w:t>
                      </w:r>
                      <w:r w:rsidRPr="00C7149F">
                        <w:rPr>
                          <w:rFonts w:ascii="Arial" w:hAnsi="Arial" w:cs="Arial"/>
                          <w:sz w:val="20"/>
                          <w:szCs w:val="20"/>
                        </w:rPr>
                        <w:t>, other appropriate assessments).</w:t>
                      </w:r>
                    </w:p>
                    <w:p w14:paraId="29B4E308" w14:textId="77777777" w:rsidR="00F84A48" w:rsidRDefault="00F84A48" w:rsidP="00F84A48">
                      <w:pPr>
                        <w:jc w:val="center"/>
                      </w:pPr>
                    </w:p>
                  </w:txbxContent>
                </v:textbox>
              </v:rect>
            </w:pict>
          </mc:Fallback>
        </mc:AlternateContent>
      </w:r>
      <w:r w:rsidR="00C7149F">
        <w:rPr>
          <w:noProof/>
        </w:rPr>
        <mc:AlternateContent>
          <mc:Choice Requires="wps">
            <w:drawing>
              <wp:anchor distT="0" distB="0" distL="114300" distR="114300" simplePos="0" relativeHeight="251738623" behindDoc="0" locked="0" layoutInCell="1" allowOverlap="1" wp14:anchorId="4420F08F" wp14:editId="5C5A4932">
                <wp:simplePos x="0" y="0"/>
                <wp:positionH relativeFrom="column">
                  <wp:posOffset>604593</wp:posOffset>
                </wp:positionH>
                <wp:positionV relativeFrom="paragraph">
                  <wp:posOffset>1122953</wp:posOffset>
                </wp:positionV>
                <wp:extent cx="6371590" cy="1477645"/>
                <wp:effectExtent l="0" t="0" r="10160" b="273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71590" cy="147764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EED298" w14:textId="180A1E9E" w:rsidR="00F84A48" w:rsidRPr="00F84A48" w:rsidRDefault="00F84A48" w:rsidP="007B2036">
                            <w:pPr>
                              <w:pStyle w:val="ListParagraph"/>
                              <w:numPr>
                                <w:ilvl w:val="0"/>
                                <w:numId w:val="8"/>
                              </w:numPr>
                              <w:ind w:left="284"/>
                              <w:rPr>
                                <w:rFonts w:ascii="Arial" w:hAnsi="Arial" w:cs="Arial"/>
                                <w:sz w:val="20"/>
                                <w:szCs w:val="20"/>
                              </w:rPr>
                            </w:pPr>
                            <w:r w:rsidRPr="00F84A48">
                              <w:rPr>
                                <w:rFonts w:ascii="Arial" w:hAnsi="Arial" w:cs="Arial"/>
                                <w:sz w:val="20"/>
                                <w:szCs w:val="20"/>
                              </w:rPr>
                              <w:t>If concerns remain, think about the following areas of development</w:t>
                            </w:r>
                            <w:r w:rsidR="00782599">
                              <w:rPr>
                                <w:rFonts w:ascii="Arial" w:hAnsi="Arial" w:cs="Arial"/>
                                <w:sz w:val="20"/>
                                <w:szCs w:val="20"/>
                              </w:rPr>
                              <w:t>:</w:t>
                            </w:r>
                          </w:p>
                          <w:p w14:paraId="5711DD59"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Literacy</w:t>
                            </w:r>
                          </w:p>
                          <w:p w14:paraId="6365734A"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Maths</w:t>
                            </w:r>
                          </w:p>
                          <w:p w14:paraId="4604B8D9"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Speech and Language</w:t>
                            </w:r>
                          </w:p>
                          <w:p w14:paraId="3E3423F0"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Social Communication/Autism Spectrum Condition</w:t>
                            </w:r>
                          </w:p>
                          <w:p w14:paraId="7153967C"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Social, Emotional and Mental Health needs</w:t>
                            </w:r>
                          </w:p>
                          <w:p w14:paraId="2EC10D42"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 xml:space="preserve">Physical/sensory needs </w:t>
                            </w:r>
                          </w:p>
                          <w:p w14:paraId="21616043" w14:textId="77777777" w:rsidR="00F84A48" w:rsidRDefault="00F84A48" w:rsidP="00F84A48">
                            <w:pPr>
                              <w:numPr>
                                <w:ilvl w:val="0"/>
                                <w:numId w:val="3"/>
                              </w:numPr>
                              <w:ind w:left="851"/>
                              <w:contextualSpacing/>
                              <w:rPr>
                                <w:rFonts w:cs="Arial"/>
                                <w:sz w:val="20"/>
                                <w:szCs w:val="20"/>
                              </w:rPr>
                            </w:pPr>
                            <w:r w:rsidRPr="00F84A48">
                              <w:rPr>
                                <w:rFonts w:cs="Arial"/>
                                <w:sz w:val="20"/>
                                <w:szCs w:val="20"/>
                              </w:rPr>
                              <w:t>Self-help/independence skills (toileting, eating etc)</w:t>
                            </w:r>
                          </w:p>
                          <w:p w14:paraId="6387734F" w14:textId="1548B556" w:rsidR="00F84A48" w:rsidRPr="00F84A48" w:rsidRDefault="00F84A48" w:rsidP="00F84A48">
                            <w:pPr>
                              <w:numPr>
                                <w:ilvl w:val="0"/>
                                <w:numId w:val="3"/>
                              </w:numPr>
                              <w:ind w:left="851"/>
                              <w:contextualSpacing/>
                              <w:rPr>
                                <w:rFonts w:cs="Arial"/>
                                <w:sz w:val="20"/>
                                <w:szCs w:val="20"/>
                              </w:rPr>
                            </w:pPr>
                            <w:r w:rsidRPr="00F84A48">
                              <w:rPr>
                                <w:rFonts w:cs="Arial"/>
                                <w:sz w:val="20"/>
                                <w:szCs w:val="20"/>
                              </w:rPr>
                              <w:t>Any other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0F08F" id="Rectangle 3" o:spid="_x0000_s1041" alt="&quot;&quot;" style="position:absolute;margin-left:47.6pt;margin-top:88.4pt;width:501.7pt;height:116.35pt;z-index:2517386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FLVwIAAAAFAAAOAAAAZHJzL2Uyb0RvYy54bWysVE1v2zAMvQ/YfxB0Xx1nabMGdYogRYcB&#10;RVu0HXpWZCkxJosapcTOfv0o2XG6LqdhF1kS+fjx9Oir67Y2bKfQV2ALnp+NOFNWQlnZdcG/v9x+&#10;+sKZD8KWwoBVBd8rz6/nHz9cNW6mxrABUypkFMT6WeMKvgnBzbLMy42qhT8DpywZNWAtAh1xnZUo&#10;Gopem2w8Gl1kDWDpEKTynm5vOiOfp/haKxketPYqMFNwqi2kFdO6ims2vxKzNQq3qWRfhviHKmpR&#10;WUo6hLoRQbAtVn+FqiuJ4EGHMwl1BlpXUqUeqJt89K6b541wKvVC5Hg30OT/X1h5v3t2j0g0NM7P&#10;PG1jF63GOn6pPtYmsvYDWaoNTNLlxedpfn5JnEqy5ZPp9GJyHunMjnCHPnxVULO4KTjSaySSxO7O&#10;h8714EK4YwFpF/ZGxRqMfVKaVSWlHCd00oZaGmQ7Qa8qpFQ25H3q5B1hujJmAOangGYA9b4RppJm&#10;BuDoFPDPjAMiZQUbBnBdWcBTAcofh3J153/ovus5th/aVUtNE7OJ1Hi1gnL/iAyhE7F38rYiXu+E&#10;D48CSbX0FjSJ4YEWbaApOPQ7zjaAv07dR38SE1k5a2gKCu5/bgUqzsw3SzK7zCeTODbpMDmfjumA&#10;by2rtxa7rZdAT5LTzDuZttE/mMNWI9SvNLCLmJVMwkrKXXAZ8HBYhm46aeSlWiySG42KE+HOPjsZ&#10;g0eio25e2leBrhdXIF3ew2FixOydxjrfiLSw2AbQVRLgkdf+CWjMkoT7X0Kc47fn5HX8cc1/AwAA&#10;//8DAFBLAwQUAAYACAAAACEA7XNSx+AAAAALAQAADwAAAGRycy9kb3ducmV2LnhtbEyPwU6DQBCG&#10;7ya+w2ZMvNlFahGQpWlMTDxoUmvT85QdAWV3CbsF+vZOT3qcmS//fH+xnk0nRhp866yC+0UEgmzl&#10;dGtrBfvPl7sUhA9oNXbOkoIzeViX11cF5tpN9oPGXagFh1ifo4ImhD6X0lcNGfQL15Pl25cbDAYe&#10;h1rqAScON52MoyiRBlvLHxrs6bmh6md3MgrctxyT+u2wWb5iunyf/dbE50mp25t58wQi0Bz+YLjo&#10;szqU7HR0J6u96BRkq5hJ3j8mXOECRFmagDgqeIiyFciykP87lL8AAAD//wMAUEsBAi0AFAAGAAgA&#10;AAAhALaDOJL+AAAA4QEAABMAAAAAAAAAAAAAAAAAAAAAAFtDb250ZW50X1R5cGVzXS54bWxQSwEC&#10;LQAUAAYACAAAACEAOP0h/9YAAACUAQAACwAAAAAAAAAAAAAAAAAvAQAAX3JlbHMvLnJlbHNQSwEC&#10;LQAUAAYACAAAACEAlPTBS1cCAAAABQAADgAAAAAAAAAAAAAAAAAuAgAAZHJzL2Uyb0RvYy54bWxQ&#10;SwECLQAUAAYACAAAACEA7XNSx+AAAAALAQAADwAAAAAAAAAAAAAAAACxBAAAZHJzL2Rvd25yZXYu&#10;eG1sUEsFBgAAAAAEAAQA8wAAAL4FAAAAAA==&#10;" fillcolor="white [3201]" strokecolor="#4472c4 [3204]" strokeweight="1pt">
                <v:textbox>
                  <w:txbxContent>
                    <w:p w14:paraId="1AEED298" w14:textId="180A1E9E" w:rsidR="00F84A48" w:rsidRPr="00F84A48" w:rsidRDefault="00F84A48" w:rsidP="007B2036">
                      <w:pPr>
                        <w:pStyle w:val="ListParagraph"/>
                        <w:numPr>
                          <w:ilvl w:val="0"/>
                          <w:numId w:val="8"/>
                        </w:numPr>
                        <w:ind w:left="284"/>
                        <w:rPr>
                          <w:rFonts w:ascii="Arial" w:hAnsi="Arial" w:cs="Arial"/>
                          <w:sz w:val="20"/>
                          <w:szCs w:val="20"/>
                        </w:rPr>
                      </w:pPr>
                      <w:r w:rsidRPr="00F84A48">
                        <w:rPr>
                          <w:rFonts w:ascii="Arial" w:hAnsi="Arial" w:cs="Arial"/>
                          <w:sz w:val="20"/>
                          <w:szCs w:val="20"/>
                        </w:rPr>
                        <w:t>If concerns remain, think about the following areas of development</w:t>
                      </w:r>
                      <w:r w:rsidR="00782599">
                        <w:rPr>
                          <w:rFonts w:ascii="Arial" w:hAnsi="Arial" w:cs="Arial"/>
                          <w:sz w:val="20"/>
                          <w:szCs w:val="20"/>
                        </w:rPr>
                        <w:t>:</w:t>
                      </w:r>
                    </w:p>
                    <w:p w14:paraId="5711DD59"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Literacy</w:t>
                      </w:r>
                    </w:p>
                    <w:p w14:paraId="6365734A"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Maths</w:t>
                      </w:r>
                    </w:p>
                    <w:p w14:paraId="4604B8D9"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Speech and Language</w:t>
                      </w:r>
                    </w:p>
                    <w:p w14:paraId="3E3423F0"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Social Communication/Autism Spectrum Condition</w:t>
                      </w:r>
                    </w:p>
                    <w:p w14:paraId="7153967C"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Social, Emotional and Mental Health needs</w:t>
                      </w:r>
                    </w:p>
                    <w:p w14:paraId="2EC10D42" w14:textId="77777777" w:rsidR="00F84A48" w:rsidRPr="00F84A48" w:rsidRDefault="00F84A48" w:rsidP="00F84A48">
                      <w:pPr>
                        <w:numPr>
                          <w:ilvl w:val="0"/>
                          <w:numId w:val="3"/>
                        </w:numPr>
                        <w:ind w:left="851"/>
                        <w:contextualSpacing/>
                        <w:rPr>
                          <w:rFonts w:cs="Arial"/>
                          <w:sz w:val="20"/>
                          <w:szCs w:val="20"/>
                        </w:rPr>
                      </w:pPr>
                      <w:r w:rsidRPr="00F84A48">
                        <w:rPr>
                          <w:rFonts w:cs="Arial"/>
                          <w:sz w:val="20"/>
                          <w:szCs w:val="20"/>
                        </w:rPr>
                        <w:t xml:space="preserve">Physical/sensory needs </w:t>
                      </w:r>
                    </w:p>
                    <w:p w14:paraId="21616043" w14:textId="77777777" w:rsidR="00F84A48" w:rsidRDefault="00F84A48" w:rsidP="00F84A48">
                      <w:pPr>
                        <w:numPr>
                          <w:ilvl w:val="0"/>
                          <w:numId w:val="3"/>
                        </w:numPr>
                        <w:ind w:left="851"/>
                        <w:contextualSpacing/>
                        <w:rPr>
                          <w:rFonts w:cs="Arial"/>
                          <w:sz w:val="20"/>
                          <w:szCs w:val="20"/>
                        </w:rPr>
                      </w:pPr>
                      <w:r w:rsidRPr="00F84A48">
                        <w:rPr>
                          <w:rFonts w:cs="Arial"/>
                          <w:sz w:val="20"/>
                          <w:szCs w:val="20"/>
                        </w:rPr>
                        <w:t>Self-help/independence skills (toileting, eating etc)</w:t>
                      </w:r>
                    </w:p>
                    <w:p w14:paraId="6387734F" w14:textId="1548B556" w:rsidR="00F84A48" w:rsidRPr="00F84A48" w:rsidRDefault="00F84A48" w:rsidP="00F84A48">
                      <w:pPr>
                        <w:numPr>
                          <w:ilvl w:val="0"/>
                          <w:numId w:val="3"/>
                        </w:numPr>
                        <w:ind w:left="851"/>
                        <w:contextualSpacing/>
                        <w:rPr>
                          <w:rFonts w:cs="Arial"/>
                          <w:sz w:val="20"/>
                          <w:szCs w:val="20"/>
                        </w:rPr>
                      </w:pPr>
                      <w:r w:rsidRPr="00F84A48">
                        <w:rPr>
                          <w:rFonts w:cs="Arial"/>
                          <w:sz w:val="20"/>
                          <w:szCs w:val="20"/>
                        </w:rPr>
                        <w:t>Any other needs</w:t>
                      </w:r>
                    </w:p>
                  </w:txbxContent>
                </v:textbox>
              </v:rect>
            </w:pict>
          </mc:Fallback>
        </mc:AlternateContent>
      </w:r>
      <w:r w:rsidR="00EC50D4" w:rsidRPr="001C4F5B">
        <w:rPr>
          <w:noProof/>
        </w:rPr>
        <mc:AlternateContent>
          <mc:Choice Requires="wps">
            <w:drawing>
              <wp:anchor distT="0" distB="0" distL="114300" distR="114300" simplePos="0" relativeHeight="251689984" behindDoc="0" locked="0" layoutInCell="1" allowOverlap="1" wp14:anchorId="392B6CDB" wp14:editId="0EB6F249">
                <wp:simplePos x="0" y="0"/>
                <wp:positionH relativeFrom="margin">
                  <wp:posOffset>-329979</wp:posOffset>
                </wp:positionH>
                <wp:positionV relativeFrom="paragraph">
                  <wp:posOffset>7862432</wp:posOffset>
                </wp:positionV>
                <wp:extent cx="7343775" cy="1062051"/>
                <wp:effectExtent l="0" t="0" r="9525" b="508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3775" cy="1062051"/>
                        </a:xfrm>
                        <a:prstGeom prst="rect">
                          <a:avLst/>
                        </a:prstGeom>
                        <a:solidFill>
                          <a:schemeClr val="bg1">
                            <a:lumMod val="95000"/>
                          </a:schemeClr>
                        </a:solidFill>
                        <a:ln w="12700" cap="flat" cmpd="sng" algn="ctr">
                          <a:noFill/>
                          <a:prstDash val="solid"/>
                          <a:miter lim="800000"/>
                        </a:ln>
                        <a:effectLst/>
                      </wps:spPr>
                      <wps:txbx>
                        <w:txbxContent>
                          <w:p w14:paraId="6DA38232" w14:textId="097F0FF0" w:rsidR="001C4F5B" w:rsidRPr="00276986" w:rsidRDefault="001C4F5B" w:rsidP="001C4F5B">
                            <w:pPr>
                              <w:rPr>
                                <w:rFonts w:cs="Arial"/>
                                <w:color w:val="3B3838" w:themeColor="background2" w:themeShade="40"/>
                                <w:sz w:val="20"/>
                                <w:szCs w:val="20"/>
                              </w:rPr>
                            </w:pPr>
                            <w:r w:rsidRPr="00276986">
                              <w:rPr>
                                <w:rFonts w:cs="Arial"/>
                                <w:color w:val="3B3838" w:themeColor="background2" w:themeShade="40"/>
                                <w:sz w:val="20"/>
                                <w:szCs w:val="20"/>
                              </w:rPr>
                              <w:t>Also…</w:t>
                            </w:r>
                          </w:p>
                          <w:p w14:paraId="1CF86CEB" w14:textId="77777777" w:rsidR="001C4F5B" w:rsidRPr="00276986" w:rsidRDefault="001C4F5B" w:rsidP="001C4F5B">
                            <w:pPr>
                              <w:pStyle w:val="ListParagraph"/>
                              <w:numPr>
                                <w:ilvl w:val="0"/>
                                <w:numId w:val="6"/>
                              </w:numPr>
                              <w:ind w:left="142" w:hanging="142"/>
                              <w:rPr>
                                <w:rFonts w:ascii="Arial" w:hAnsi="Arial" w:cs="Arial"/>
                                <w:color w:val="3B3838" w:themeColor="background2" w:themeShade="40"/>
                                <w:sz w:val="20"/>
                                <w:szCs w:val="20"/>
                              </w:rPr>
                            </w:pPr>
                            <w:r w:rsidRPr="00276986">
                              <w:rPr>
                                <w:rFonts w:ascii="Arial" w:hAnsi="Arial" w:cs="Arial"/>
                                <w:color w:val="3B3838" w:themeColor="background2" w:themeShade="40"/>
                                <w:sz w:val="20"/>
                                <w:szCs w:val="20"/>
                              </w:rPr>
                              <w:t xml:space="preserve">Schools should discuss potential statutory assessment requests and the paperwork to be submitted with their Link EP/IP.  </w:t>
                            </w:r>
                          </w:p>
                          <w:p w14:paraId="01773A42" w14:textId="77777777" w:rsidR="001C4F5B" w:rsidRPr="00276986" w:rsidRDefault="001C4F5B" w:rsidP="001C4F5B">
                            <w:pPr>
                              <w:pStyle w:val="ListParagraph"/>
                              <w:numPr>
                                <w:ilvl w:val="0"/>
                                <w:numId w:val="6"/>
                              </w:numPr>
                              <w:ind w:left="142" w:hanging="142"/>
                              <w:rPr>
                                <w:rFonts w:ascii="Arial" w:hAnsi="Arial" w:cs="Arial"/>
                                <w:color w:val="3B3838" w:themeColor="background2" w:themeShade="40"/>
                                <w:sz w:val="20"/>
                                <w:szCs w:val="20"/>
                              </w:rPr>
                            </w:pPr>
                            <w:r w:rsidRPr="00276986">
                              <w:rPr>
                                <w:rFonts w:ascii="Arial" w:hAnsi="Arial" w:cs="Arial"/>
                                <w:color w:val="3B3838" w:themeColor="background2" w:themeShade="40"/>
                                <w:sz w:val="20"/>
                                <w:szCs w:val="20"/>
                              </w:rPr>
                              <w:t>Parental requests for statutory assessment often indicate a need for increased parent confidence in how the school is identifying and meeting their child’s needs. Effective assessment, intervention and One Planning can help.</w:t>
                            </w:r>
                          </w:p>
                          <w:p w14:paraId="5602A302" w14:textId="3051C128" w:rsidR="001C4F5B" w:rsidRDefault="001C4F5B" w:rsidP="001C4F5B">
                            <w:pPr>
                              <w:pStyle w:val="ListParagraph"/>
                              <w:numPr>
                                <w:ilvl w:val="0"/>
                                <w:numId w:val="6"/>
                              </w:numPr>
                              <w:ind w:left="142" w:hanging="142"/>
                              <w:rPr>
                                <w:rFonts w:ascii="Arial" w:hAnsi="Arial" w:cs="Arial"/>
                                <w:color w:val="3B3838" w:themeColor="background2" w:themeShade="40"/>
                                <w:sz w:val="20"/>
                                <w:szCs w:val="20"/>
                              </w:rPr>
                            </w:pPr>
                            <w:r w:rsidRPr="00276986">
                              <w:rPr>
                                <w:rFonts w:ascii="Arial" w:hAnsi="Arial" w:cs="Arial"/>
                                <w:color w:val="3B3838" w:themeColor="background2" w:themeShade="40"/>
                                <w:sz w:val="20"/>
                                <w:szCs w:val="20"/>
                              </w:rPr>
                              <w:t>If a pupil is at risk of permanent exclusion, schools must discuss as early as possible with their Link EP/IP.</w:t>
                            </w:r>
                          </w:p>
                          <w:p w14:paraId="4B6BE93B" w14:textId="77777777" w:rsidR="00C433D5" w:rsidRPr="00C433D5" w:rsidRDefault="00C433D5" w:rsidP="00C433D5">
                            <w:pPr>
                              <w:pStyle w:val="ListParagraph"/>
                              <w:ind w:left="142"/>
                              <w:rPr>
                                <w:rFonts w:ascii="Arial" w:hAnsi="Arial" w:cs="Arial"/>
                                <w:color w:val="3B3838" w:themeColor="background2" w:themeShade="40"/>
                                <w:sz w:val="10"/>
                                <w:szCs w:val="10"/>
                              </w:rPr>
                            </w:pPr>
                          </w:p>
                          <w:p w14:paraId="5221FDF9" w14:textId="484D6E32" w:rsidR="00C433D5" w:rsidRPr="00C433D5" w:rsidRDefault="00C7149F" w:rsidP="00C433D5">
                            <w:pPr>
                              <w:pStyle w:val="ListParagraph"/>
                              <w:ind w:left="142"/>
                              <w:jc w:val="right"/>
                              <w:rPr>
                                <w:rFonts w:ascii="Arial" w:hAnsi="Arial" w:cs="Arial"/>
                                <w:i/>
                                <w:iCs/>
                                <w:color w:val="3B3838" w:themeColor="background2" w:themeShade="40"/>
                                <w:sz w:val="20"/>
                                <w:szCs w:val="20"/>
                              </w:rPr>
                            </w:pPr>
                            <w:r w:rsidRPr="00C433D5">
                              <w:rPr>
                                <w:rFonts w:ascii="Arial" w:hAnsi="Arial" w:cs="Arial"/>
                                <w:i/>
                                <w:iCs/>
                                <w:color w:val="3B3838" w:themeColor="background2" w:themeShade="40"/>
                                <w:sz w:val="20"/>
                                <w:szCs w:val="20"/>
                              </w:rPr>
                              <w:t>V</w:t>
                            </w:r>
                            <w:r w:rsidR="0072428D">
                              <w:rPr>
                                <w:rFonts w:ascii="Arial" w:hAnsi="Arial" w:cs="Arial"/>
                                <w:i/>
                                <w:iCs/>
                                <w:color w:val="3B3838" w:themeColor="background2" w:themeShade="40"/>
                                <w:sz w:val="20"/>
                                <w:szCs w:val="20"/>
                              </w:rPr>
                              <w:t>5</w:t>
                            </w:r>
                            <w:r w:rsidR="00C433D5" w:rsidRPr="00C433D5">
                              <w:rPr>
                                <w:rFonts w:ascii="Arial" w:hAnsi="Arial" w:cs="Arial"/>
                                <w:i/>
                                <w:iCs/>
                                <w:color w:val="3B3838" w:themeColor="background2" w:themeShade="40"/>
                                <w:sz w:val="20"/>
                                <w:szCs w:val="20"/>
                              </w:rPr>
                              <w:t xml:space="preserve"> </w:t>
                            </w:r>
                            <w:r w:rsidR="0072428D">
                              <w:rPr>
                                <w:rFonts w:ascii="Arial" w:hAnsi="Arial" w:cs="Arial"/>
                                <w:i/>
                                <w:iCs/>
                                <w:color w:val="3B3838" w:themeColor="background2" w:themeShade="40"/>
                                <w:sz w:val="20"/>
                                <w:szCs w:val="20"/>
                              </w:rPr>
                              <w:t>March</w:t>
                            </w:r>
                            <w:r w:rsidR="00C433D5">
                              <w:rPr>
                                <w:rFonts w:ascii="Arial" w:hAnsi="Arial" w:cs="Arial"/>
                                <w:i/>
                                <w:iCs/>
                                <w:color w:val="3B3838" w:themeColor="background2" w:themeShade="40"/>
                                <w:sz w:val="20"/>
                                <w:szCs w:val="20"/>
                              </w:rPr>
                              <w:t xml:space="preserve"> 2023 - </w:t>
                            </w:r>
                            <w:r w:rsidR="00C433D5" w:rsidRPr="00C433D5">
                              <w:rPr>
                                <w:rFonts w:ascii="Arial" w:hAnsi="Arial" w:cs="Arial"/>
                                <w:i/>
                                <w:iCs/>
                                <w:color w:val="3B3838" w:themeColor="background2" w:themeShade="40"/>
                                <w:sz w:val="20"/>
                                <w:szCs w:val="20"/>
                              </w:rPr>
                              <w:t>Essex</w:t>
                            </w:r>
                            <w:r w:rsidR="00C433D5">
                              <w:rPr>
                                <w:rFonts w:ascii="Arial" w:hAnsi="Arial" w:cs="Arial"/>
                                <w:i/>
                                <w:iCs/>
                                <w:color w:val="3B3838" w:themeColor="background2" w:themeShade="40"/>
                                <w:sz w:val="20"/>
                                <w:szCs w:val="20"/>
                              </w:rPr>
                              <w:t xml:space="preserve"> LA</w:t>
                            </w:r>
                            <w:r w:rsidR="00C433D5" w:rsidRPr="00C433D5">
                              <w:rPr>
                                <w:rFonts w:ascii="Arial" w:hAnsi="Arial" w:cs="Arial"/>
                                <w:i/>
                                <w:iCs/>
                                <w:color w:val="3B3838" w:themeColor="background2" w:themeShade="40"/>
                                <w:sz w:val="20"/>
                                <w:szCs w:val="20"/>
                              </w:rPr>
                              <w:t xml:space="preserve"> ‘MLD: Effective Assessment and Intervention’ Course </w:t>
                            </w:r>
                          </w:p>
                          <w:p w14:paraId="6A932860" w14:textId="77777777" w:rsidR="001C4F5B" w:rsidRPr="00F84A48" w:rsidRDefault="001C4F5B" w:rsidP="001C4F5B">
                            <w:pPr>
                              <w:rPr>
                                <w:rFonts w:cs="Arial"/>
                                <w:sz w:val="20"/>
                                <w:szCs w:val="20"/>
                              </w:rPr>
                            </w:pPr>
                          </w:p>
                          <w:p w14:paraId="34C6ABA1" w14:textId="77777777" w:rsidR="001C4F5B" w:rsidRPr="00F84A48" w:rsidRDefault="001C4F5B" w:rsidP="001C4F5B">
                            <w:pPr>
                              <w:rPr>
                                <w:rFonts w:cs="Arial"/>
                                <w:sz w:val="20"/>
                                <w:szCs w:val="20"/>
                              </w:rPr>
                            </w:pPr>
                          </w:p>
                          <w:p w14:paraId="44B315E1" w14:textId="77777777" w:rsidR="001C4F5B" w:rsidRDefault="001C4F5B" w:rsidP="001C4F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B6CDB" id="Rectangle 14" o:spid="_x0000_s1042" alt="&quot;&quot;" style="position:absolute;margin-left:-26pt;margin-top:619.1pt;width:578.25pt;height:83.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7PpcAIAANkEAAAOAAAAZHJzL2Uyb0RvYy54bWysVE1v2zAMvQ/YfxB0X22nSdMGdYogQYcB&#10;XVugHXpWZCkWIImapMTufv0oOR9tt9Owi0KKNPn49Jjrm95oshM+KLA1rc5KSoTl0Ci7qemP59sv&#10;l5SEyGzDNFhR01cR6M3886frzs3ECFrQjfAEi9gw61xN2xjdrCgCb4Vh4QycsBiU4A2L6PpN0XjW&#10;YXWji1FZXhQd+MZ54CIEvF0NQTrP9aUUPD5IGUQkuqaILebT53OdzmJ+zWYbz1yr+B4G+wcUhimL&#10;TY+lViwysvXqj1JGcQ8BZDzjYAqQUnGRZ8BpqvLDNE8tcyLPguQEd6Qp/L+y/H735B490tC5MAto&#10;pil66U36RXykz2S9HskSfSQcL6fn4/PpdEIJx1hVXozKSZXoLE6fOx/iVwGGJKOmHl8jk8R2dyEO&#10;qYeU1C2AVs2t0jo7SQFiqT3ZMXy79abKn+qt+Q7NcHc1Kcv8gtgyCyalZwDvKmlLOkQ4mmIy4QxF&#10;JjWLaBrX1DTYDSVMb1C9PPrcw0ICkZWR4K1YaIeGuewgGaMi6lYrU9NLRHHEoW0CL7Ly9kOeiE1W&#10;7Nc9Udi4ukiV0tUamtdHTzwM6gyO3yrse8dCfGQe5Yi4ccXiAx5SAw4De4uSFvyvv92nfFQJRinp&#10;UN446M8t84IS/c2ifq6q8TjtQ3bGk+kIHf82sn4bsVuzBHyFCpfZ8Wym/KgPpvRgXnATF6krhpjl&#10;2HugdO8s47B2uMtcLBY5DXfAsXhnnxxPxRN1ifHn/oV5t1dNRMHdw2EV2OyDeIbc9KWFxTaCVFlZ&#10;J15REMnB/cnS2O96WtC3fs46/SPNfwMAAP//AwBQSwMEFAAGAAgAAAAhAA7TZw/iAAAADgEAAA8A&#10;AABkcnMvZG93bnJldi54bWxMj8FOwzAQRO9I/IO1SNxau6aOSohToUoVJw6UCImbkyxJRLwOsdOE&#10;v8c90duOZjT7JtsvtmdnHH3nSMNmLYAhVa7uqNFQvB9XO2A+GKpN7wg1/KKHfX57k5m0djO94fkU&#10;GhZLyKdGQxvCkHLuqxat8Ws3IEXvy43WhCjHhtejmWO57bkUIuHWdBQ/tGbAQ4vV92myGmSxKDm/&#10;Hh8/PovyRSTTz0FiovX93fL8BCzgEv7DcMGP6JBHptJNVHvWa1gpGbeEaMiHnQR2iWzEVgEr47UV&#10;SgHPM349I/8DAAD//wMAUEsBAi0AFAAGAAgAAAAhALaDOJL+AAAA4QEAABMAAAAAAAAAAAAAAAAA&#10;AAAAAFtDb250ZW50X1R5cGVzXS54bWxQSwECLQAUAAYACAAAACEAOP0h/9YAAACUAQAACwAAAAAA&#10;AAAAAAAAAAAvAQAAX3JlbHMvLnJlbHNQSwECLQAUAAYACAAAACEAr3+z6XACAADZBAAADgAAAAAA&#10;AAAAAAAAAAAuAgAAZHJzL2Uyb0RvYy54bWxQSwECLQAUAAYACAAAACEADtNnD+IAAAAOAQAADwAA&#10;AAAAAAAAAAAAAADKBAAAZHJzL2Rvd25yZXYueG1sUEsFBgAAAAAEAAQA8wAAANkFAAAAAA==&#10;" fillcolor="#f2f2f2 [3052]" stroked="f" strokeweight="1pt">
                <v:textbox>
                  <w:txbxContent>
                    <w:p w14:paraId="6DA38232" w14:textId="097F0FF0" w:rsidR="001C4F5B" w:rsidRPr="00276986" w:rsidRDefault="001C4F5B" w:rsidP="001C4F5B">
                      <w:pPr>
                        <w:rPr>
                          <w:rFonts w:cs="Arial"/>
                          <w:color w:val="3B3838" w:themeColor="background2" w:themeShade="40"/>
                          <w:sz w:val="20"/>
                          <w:szCs w:val="20"/>
                        </w:rPr>
                      </w:pPr>
                      <w:r w:rsidRPr="00276986">
                        <w:rPr>
                          <w:rFonts w:cs="Arial"/>
                          <w:color w:val="3B3838" w:themeColor="background2" w:themeShade="40"/>
                          <w:sz w:val="20"/>
                          <w:szCs w:val="20"/>
                        </w:rPr>
                        <w:t>Also…</w:t>
                      </w:r>
                    </w:p>
                    <w:p w14:paraId="1CF86CEB" w14:textId="77777777" w:rsidR="001C4F5B" w:rsidRPr="00276986" w:rsidRDefault="001C4F5B" w:rsidP="001C4F5B">
                      <w:pPr>
                        <w:pStyle w:val="ListParagraph"/>
                        <w:numPr>
                          <w:ilvl w:val="0"/>
                          <w:numId w:val="6"/>
                        </w:numPr>
                        <w:ind w:left="142" w:hanging="142"/>
                        <w:rPr>
                          <w:rFonts w:ascii="Arial" w:hAnsi="Arial" w:cs="Arial"/>
                          <w:color w:val="3B3838" w:themeColor="background2" w:themeShade="40"/>
                          <w:sz w:val="20"/>
                          <w:szCs w:val="20"/>
                        </w:rPr>
                      </w:pPr>
                      <w:r w:rsidRPr="00276986">
                        <w:rPr>
                          <w:rFonts w:ascii="Arial" w:hAnsi="Arial" w:cs="Arial"/>
                          <w:color w:val="3B3838" w:themeColor="background2" w:themeShade="40"/>
                          <w:sz w:val="20"/>
                          <w:szCs w:val="20"/>
                        </w:rPr>
                        <w:t xml:space="preserve">Schools should discuss potential statutory assessment requests and the paperwork to be submitted with their Link EP/IP.  </w:t>
                      </w:r>
                    </w:p>
                    <w:p w14:paraId="01773A42" w14:textId="77777777" w:rsidR="001C4F5B" w:rsidRPr="00276986" w:rsidRDefault="001C4F5B" w:rsidP="001C4F5B">
                      <w:pPr>
                        <w:pStyle w:val="ListParagraph"/>
                        <w:numPr>
                          <w:ilvl w:val="0"/>
                          <w:numId w:val="6"/>
                        </w:numPr>
                        <w:ind w:left="142" w:hanging="142"/>
                        <w:rPr>
                          <w:rFonts w:ascii="Arial" w:hAnsi="Arial" w:cs="Arial"/>
                          <w:color w:val="3B3838" w:themeColor="background2" w:themeShade="40"/>
                          <w:sz w:val="20"/>
                          <w:szCs w:val="20"/>
                        </w:rPr>
                      </w:pPr>
                      <w:r w:rsidRPr="00276986">
                        <w:rPr>
                          <w:rFonts w:ascii="Arial" w:hAnsi="Arial" w:cs="Arial"/>
                          <w:color w:val="3B3838" w:themeColor="background2" w:themeShade="40"/>
                          <w:sz w:val="20"/>
                          <w:szCs w:val="20"/>
                        </w:rPr>
                        <w:t>Parental requests for statutory assessment often indicate a need for increased parent confidence in how the school is identifying and meeting their child’s needs. Effective assessment, intervention and One Planning can help.</w:t>
                      </w:r>
                    </w:p>
                    <w:p w14:paraId="5602A302" w14:textId="3051C128" w:rsidR="001C4F5B" w:rsidRDefault="001C4F5B" w:rsidP="001C4F5B">
                      <w:pPr>
                        <w:pStyle w:val="ListParagraph"/>
                        <w:numPr>
                          <w:ilvl w:val="0"/>
                          <w:numId w:val="6"/>
                        </w:numPr>
                        <w:ind w:left="142" w:hanging="142"/>
                        <w:rPr>
                          <w:rFonts w:ascii="Arial" w:hAnsi="Arial" w:cs="Arial"/>
                          <w:color w:val="3B3838" w:themeColor="background2" w:themeShade="40"/>
                          <w:sz w:val="20"/>
                          <w:szCs w:val="20"/>
                        </w:rPr>
                      </w:pPr>
                      <w:r w:rsidRPr="00276986">
                        <w:rPr>
                          <w:rFonts w:ascii="Arial" w:hAnsi="Arial" w:cs="Arial"/>
                          <w:color w:val="3B3838" w:themeColor="background2" w:themeShade="40"/>
                          <w:sz w:val="20"/>
                          <w:szCs w:val="20"/>
                        </w:rPr>
                        <w:t>If a pupil is at risk of permanent exclusion, schools must discuss as early as possible with their Link EP/IP.</w:t>
                      </w:r>
                    </w:p>
                    <w:p w14:paraId="4B6BE93B" w14:textId="77777777" w:rsidR="00C433D5" w:rsidRPr="00C433D5" w:rsidRDefault="00C433D5" w:rsidP="00C433D5">
                      <w:pPr>
                        <w:pStyle w:val="ListParagraph"/>
                        <w:ind w:left="142"/>
                        <w:rPr>
                          <w:rFonts w:ascii="Arial" w:hAnsi="Arial" w:cs="Arial"/>
                          <w:color w:val="3B3838" w:themeColor="background2" w:themeShade="40"/>
                          <w:sz w:val="10"/>
                          <w:szCs w:val="10"/>
                        </w:rPr>
                      </w:pPr>
                    </w:p>
                    <w:p w14:paraId="5221FDF9" w14:textId="484D6E32" w:rsidR="00C433D5" w:rsidRPr="00C433D5" w:rsidRDefault="00C7149F" w:rsidP="00C433D5">
                      <w:pPr>
                        <w:pStyle w:val="ListParagraph"/>
                        <w:ind w:left="142"/>
                        <w:jc w:val="right"/>
                        <w:rPr>
                          <w:rFonts w:ascii="Arial" w:hAnsi="Arial" w:cs="Arial"/>
                          <w:i/>
                          <w:iCs/>
                          <w:color w:val="3B3838" w:themeColor="background2" w:themeShade="40"/>
                          <w:sz w:val="20"/>
                          <w:szCs w:val="20"/>
                        </w:rPr>
                      </w:pPr>
                      <w:r w:rsidRPr="00C433D5">
                        <w:rPr>
                          <w:rFonts w:ascii="Arial" w:hAnsi="Arial" w:cs="Arial"/>
                          <w:i/>
                          <w:iCs/>
                          <w:color w:val="3B3838" w:themeColor="background2" w:themeShade="40"/>
                          <w:sz w:val="20"/>
                          <w:szCs w:val="20"/>
                        </w:rPr>
                        <w:t>V</w:t>
                      </w:r>
                      <w:r w:rsidR="0072428D">
                        <w:rPr>
                          <w:rFonts w:ascii="Arial" w:hAnsi="Arial" w:cs="Arial"/>
                          <w:i/>
                          <w:iCs/>
                          <w:color w:val="3B3838" w:themeColor="background2" w:themeShade="40"/>
                          <w:sz w:val="20"/>
                          <w:szCs w:val="20"/>
                        </w:rPr>
                        <w:t>5</w:t>
                      </w:r>
                      <w:r w:rsidR="00C433D5" w:rsidRPr="00C433D5">
                        <w:rPr>
                          <w:rFonts w:ascii="Arial" w:hAnsi="Arial" w:cs="Arial"/>
                          <w:i/>
                          <w:iCs/>
                          <w:color w:val="3B3838" w:themeColor="background2" w:themeShade="40"/>
                          <w:sz w:val="20"/>
                          <w:szCs w:val="20"/>
                        </w:rPr>
                        <w:t xml:space="preserve"> </w:t>
                      </w:r>
                      <w:r w:rsidR="0072428D">
                        <w:rPr>
                          <w:rFonts w:ascii="Arial" w:hAnsi="Arial" w:cs="Arial"/>
                          <w:i/>
                          <w:iCs/>
                          <w:color w:val="3B3838" w:themeColor="background2" w:themeShade="40"/>
                          <w:sz w:val="20"/>
                          <w:szCs w:val="20"/>
                        </w:rPr>
                        <w:t>March</w:t>
                      </w:r>
                      <w:r w:rsidR="00C433D5">
                        <w:rPr>
                          <w:rFonts w:ascii="Arial" w:hAnsi="Arial" w:cs="Arial"/>
                          <w:i/>
                          <w:iCs/>
                          <w:color w:val="3B3838" w:themeColor="background2" w:themeShade="40"/>
                          <w:sz w:val="20"/>
                          <w:szCs w:val="20"/>
                        </w:rPr>
                        <w:t xml:space="preserve"> 2023 - </w:t>
                      </w:r>
                      <w:r w:rsidR="00C433D5" w:rsidRPr="00C433D5">
                        <w:rPr>
                          <w:rFonts w:ascii="Arial" w:hAnsi="Arial" w:cs="Arial"/>
                          <w:i/>
                          <w:iCs/>
                          <w:color w:val="3B3838" w:themeColor="background2" w:themeShade="40"/>
                          <w:sz w:val="20"/>
                          <w:szCs w:val="20"/>
                        </w:rPr>
                        <w:t>Essex</w:t>
                      </w:r>
                      <w:r w:rsidR="00C433D5">
                        <w:rPr>
                          <w:rFonts w:ascii="Arial" w:hAnsi="Arial" w:cs="Arial"/>
                          <w:i/>
                          <w:iCs/>
                          <w:color w:val="3B3838" w:themeColor="background2" w:themeShade="40"/>
                          <w:sz w:val="20"/>
                          <w:szCs w:val="20"/>
                        </w:rPr>
                        <w:t xml:space="preserve"> LA</w:t>
                      </w:r>
                      <w:r w:rsidR="00C433D5" w:rsidRPr="00C433D5">
                        <w:rPr>
                          <w:rFonts w:ascii="Arial" w:hAnsi="Arial" w:cs="Arial"/>
                          <w:i/>
                          <w:iCs/>
                          <w:color w:val="3B3838" w:themeColor="background2" w:themeShade="40"/>
                          <w:sz w:val="20"/>
                          <w:szCs w:val="20"/>
                        </w:rPr>
                        <w:t xml:space="preserve"> ‘MLD: Effective Assessment and Intervention’ Course </w:t>
                      </w:r>
                    </w:p>
                    <w:p w14:paraId="6A932860" w14:textId="77777777" w:rsidR="001C4F5B" w:rsidRPr="00F84A48" w:rsidRDefault="001C4F5B" w:rsidP="001C4F5B">
                      <w:pPr>
                        <w:rPr>
                          <w:rFonts w:cs="Arial"/>
                          <w:sz w:val="20"/>
                          <w:szCs w:val="20"/>
                        </w:rPr>
                      </w:pPr>
                    </w:p>
                    <w:p w14:paraId="34C6ABA1" w14:textId="77777777" w:rsidR="001C4F5B" w:rsidRPr="00F84A48" w:rsidRDefault="001C4F5B" w:rsidP="001C4F5B">
                      <w:pPr>
                        <w:rPr>
                          <w:rFonts w:cs="Arial"/>
                          <w:sz w:val="20"/>
                          <w:szCs w:val="20"/>
                        </w:rPr>
                      </w:pPr>
                    </w:p>
                    <w:p w14:paraId="44B315E1" w14:textId="77777777" w:rsidR="001C4F5B" w:rsidRDefault="001C4F5B" w:rsidP="001C4F5B">
                      <w:pPr>
                        <w:jc w:val="center"/>
                      </w:pPr>
                    </w:p>
                  </w:txbxContent>
                </v:textbox>
                <w10:wrap anchorx="margin"/>
              </v:rect>
            </w:pict>
          </mc:Fallback>
        </mc:AlternateContent>
      </w:r>
      <w:r w:rsidR="00331606">
        <w:rPr>
          <w:noProof/>
        </w:rPr>
        <mc:AlternateContent>
          <mc:Choice Requires="wps">
            <w:drawing>
              <wp:anchor distT="0" distB="0" distL="114300" distR="114300" simplePos="0" relativeHeight="251728896" behindDoc="0" locked="0" layoutInCell="1" allowOverlap="1" wp14:anchorId="24C2B9D5" wp14:editId="1B799C4F">
                <wp:simplePos x="0" y="0"/>
                <wp:positionH relativeFrom="column">
                  <wp:posOffset>-286971</wp:posOffset>
                </wp:positionH>
                <wp:positionV relativeFrom="paragraph">
                  <wp:posOffset>5576961</wp:posOffset>
                </wp:positionV>
                <wp:extent cx="629285" cy="360680"/>
                <wp:effectExtent l="0" t="0" r="0" b="1270"/>
                <wp:wrapNone/>
                <wp:docPr id="32" name="Rectangle: Rounded Corners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285" cy="360680"/>
                        </a:xfrm>
                        <a:prstGeom prst="roundRect">
                          <a:avLst/>
                        </a:prstGeom>
                        <a:solidFill>
                          <a:schemeClr val="bg1">
                            <a:lumMod val="95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14BC0D67" w14:textId="4D71DB30" w:rsidR="00C9458A" w:rsidRPr="005534FE" w:rsidRDefault="00C9458A" w:rsidP="00F0586A">
                            <w:pPr>
                              <w:jc w:val="center"/>
                              <w:rPr>
                                <w:color w:val="767171" w:themeColor="background2" w:themeShade="80"/>
                                <w:sz w:val="16"/>
                                <w:szCs w:val="16"/>
                              </w:rPr>
                            </w:pPr>
                            <w:r w:rsidRPr="004D0395">
                              <w:rPr>
                                <w:sz w:val="16"/>
                                <w:szCs w:val="16"/>
                              </w:rPr>
                              <w:t>6.46</w:t>
                            </w:r>
                          </w:p>
                          <w:p w14:paraId="0D5AEE08" w14:textId="24EB60D0" w:rsidR="00C9458A" w:rsidRPr="005534FE" w:rsidRDefault="00C9458A" w:rsidP="00AF7ACF">
                            <w:pPr>
                              <w:jc w:val="center"/>
                              <w:rPr>
                                <w:color w:val="767171" w:themeColor="background2" w:themeShade="80"/>
                                <w:sz w:val="16"/>
                                <w:szCs w:val="16"/>
                              </w:rPr>
                            </w:pPr>
                            <w:r w:rsidRPr="004D0395">
                              <w:rPr>
                                <w:sz w:val="16"/>
                                <w:szCs w:val="16"/>
                              </w:rPr>
                              <w:t>6.54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C2B9D5" id="Rectangle: Rounded Corners 32" o:spid="_x0000_s1043" alt="&quot;&quot;" style="position:absolute;margin-left:-22.6pt;margin-top:439.15pt;width:49.55pt;height:28.4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VviAIAAHYFAAAOAAAAZHJzL2Uyb0RvYy54bWysVNtOGzEQfa/Uf7D8XnaTkgBRNigCUVWi&#10;gICKZ8drJ1a9Htd2spt+fcfeS1KKqqrqy67Hc+bqMzO/bCpNdsJ5Baago5OcEmE4lMqsC/r1+ebD&#10;OSU+MFMyDUYUdC88vVy8fzev7UyMYQO6FI6gE+NntS3oJgQ7yzLPN6Ji/gSsMKiU4CoWUHTrrHSs&#10;Ru+VzsZ5Ps1qcKV1wIX3eHvdKuki+ZdS8HAvpReB6IJibiF9Xfqu4jdbzNls7ZjdKN6lwf4hi4op&#10;g0EHV9csMLJ16jdXleIOPMhwwqHKQErFRaoBqxnlr6p52jArUi3YHG+HNvn/55bf7Z7sg8M21NbP&#10;PB5jFY10VfxjfqRJzdoPzRJNIBwvp+OL8fmEEo6qj9N8ep6amR2MrfPhk4CKxENBHWxN+YgPkvrE&#10;drc+YFTE97gY0INW5Y3SOgmRBOJKO7Jj+Hyr9SiZ6m31Bcr27mKS533cxJkIT15/8aRN9Gcgem6D&#10;xpvsUHI6hb0WEafNo5BElVhkG3Hw3AZlnAsTJpE7mH5CRzOJzgfDcUr1j4YdPpqKxNTB+C+iDhYp&#10;MpgwGFfKgHsrevlt1KUsW3zfgbbu2ILQrBosHOs+i9B4tYJy/+CIg3Z0vOU3Ct/zlvnwwBzOCk4V&#10;zn+4x4/UUBcUuhMlG3A/3rqPeKQwaimpcfYK6r9vmROU6M8GyX0xOj2Nw5qE08nZGAV3rFkda8y2&#10;ugLkxwg3jeXpGPFB90fpoHrBNbGMUVHFDMfYBeXB9cJVaHcCLhoulssEwwG1LNyaJ8t7IkSqPjcv&#10;zNmO1AGn4Q76OWWzV7RusfGJDCy3AaRKnD/0tXsCHO7EpW4Rxe1xLCfUYV0ufgIAAP//AwBQSwME&#10;FAAGAAgAAAAhAGowwCPgAAAACgEAAA8AAABkcnMvZG93bnJldi54bWxMj8tOwzAQRfdI/IM1SOxa&#10;59FAGjKpAAmpYlMRqq6nsZtExOModtvw95gVLEf36N4z5WY2g7joyfWWEeJlBEJzY1XPLcL+822R&#10;g3CeWNFgWSN8aweb6vampELZK3/oS+1bEUrYFYTQeT8WUrqm04bc0o6aQ3aykyEfzqmVaqJrKDeD&#10;TKLoQRrqOSx0NOrXTjdf9dkgnJr6nbJtOtLk293WvRxWcZIg3t/Nz08gvJ79Hwy/+kEdquB0tGdW&#10;TgwIi1WWBBQhf8xTEIHI0jWII8I6zWKQVSn/v1D9AAAA//8DAFBLAQItABQABgAIAAAAIQC2gziS&#10;/gAAAOEBAAATAAAAAAAAAAAAAAAAAAAAAABbQ29udGVudF9UeXBlc10ueG1sUEsBAi0AFAAGAAgA&#10;AAAhADj9If/WAAAAlAEAAAsAAAAAAAAAAAAAAAAALwEAAF9yZWxzLy5yZWxzUEsBAi0AFAAGAAgA&#10;AAAhANbYRW+IAgAAdgUAAA4AAAAAAAAAAAAAAAAALgIAAGRycy9lMm9Eb2MueG1sUEsBAi0AFAAG&#10;AAgAAAAhAGowwCPgAAAACgEAAA8AAAAAAAAAAAAAAAAA4gQAAGRycy9kb3ducmV2LnhtbFBLBQYA&#10;AAAABAAEAPMAAADvBQAAAAA=&#10;" fillcolor="#f2f2f2 [3052]" stroked="f" strokeweight=".5pt">
                <v:stroke joinstyle="miter"/>
                <v:textbox>
                  <w:txbxContent>
                    <w:p w14:paraId="14BC0D67" w14:textId="4D71DB30" w:rsidR="00C9458A" w:rsidRPr="005534FE" w:rsidRDefault="00C9458A" w:rsidP="00F0586A">
                      <w:pPr>
                        <w:jc w:val="center"/>
                        <w:rPr>
                          <w:color w:val="767171" w:themeColor="background2" w:themeShade="80"/>
                          <w:sz w:val="16"/>
                          <w:szCs w:val="16"/>
                        </w:rPr>
                      </w:pPr>
                      <w:r w:rsidRPr="004D0395">
                        <w:rPr>
                          <w:sz w:val="16"/>
                          <w:szCs w:val="16"/>
                        </w:rPr>
                        <w:t>6.46</w:t>
                      </w:r>
                    </w:p>
                    <w:p w14:paraId="0D5AEE08" w14:textId="24EB60D0" w:rsidR="00C9458A" w:rsidRPr="005534FE" w:rsidRDefault="00C9458A" w:rsidP="00AF7ACF">
                      <w:pPr>
                        <w:jc w:val="center"/>
                        <w:rPr>
                          <w:color w:val="767171" w:themeColor="background2" w:themeShade="80"/>
                          <w:sz w:val="16"/>
                          <w:szCs w:val="16"/>
                        </w:rPr>
                      </w:pPr>
                      <w:r w:rsidRPr="004D0395">
                        <w:rPr>
                          <w:sz w:val="16"/>
                          <w:szCs w:val="16"/>
                        </w:rPr>
                        <w:t>6.54</w:t>
                      </w:r>
                    </w:p>
                  </w:txbxContent>
                </v:textbox>
              </v:roundrect>
            </w:pict>
          </mc:Fallback>
        </mc:AlternateContent>
      </w:r>
      <w:r w:rsidR="00331606">
        <w:rPr>
          <w:noProof/>
        </w:rPr>
        <mc:AlternateContent>
          <mc:Choice Requires="wps">
            <w:drawing>
              <wp:anchor distT="0" distB="0" distL="114300" distR="114300" simplePos="0" relativeHeight="251741184" behindDoc="0" locked="0" layoutInCell="1" allowOverlap="1" wp14:anchorId="1D907FE8" wp14:editId="236E489C">
                <wp:simplePos x="0" y="0"/>
                <wp:positionH relativeFrom="column">
                  <wp:posOffset>-271927</wp:posOffset>
                </wp:positionH>
                <wp:positionV relativeFrom="paragraph">
                  <wp:posOffset>6811010</wp:posOffset>
                </wp:positionV>
                <wp:extent cx="629285" cy="629285"/>
                <wp:effectExtent l="0" t="0" r="0" b="0"/>
                <wp:wrapNone/>
                <wp:docPr id="35" name="Rectangle: Rounded Corners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285" cy="629285"/>
                        </a:xfrm>
                        <a:prstGeom prst="roundRect">
                          <a:avLst/>
                        </a:prstGeom>
                        <a:solidFill>
                          <a:schemeClr val="bg1">
                            <a:lumMod val="95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0BE33654" w14:textId="3FFC324E" w:rsidR="00C9458A" w:rsidRPr="005534FE" w:rsidRDefault="00D50D6D" w:rsidP="00F0586A">
                            <w:pPr>
                              <w:jc w:val="center"/>
                              <w:rPr>
                                <w:color w:val="767171" w:themeColor="background2" w:themeShade="80"/>
                                <w:sz w:val="16"/>
                                <w:szCs w:val="16"/>
                              </w:rPr>
                            </w:pPr>
                            <w:r w:rsidRPr="005534FE">
                              <w:rPr>
                                <w:color w:val="767171" w:themeColor="background2" w:themeShade="80"/>
                                <w:sz w:val="16"/>
                                <w:szCs w:val="16"/>
                              </w:rPr>
                              <w:t xml:space="preserve">  </w:t>
                            </w:r>
                            <w:r w:rsidR="00C9458A" w:rsidRPr="004D0395">
                              <w:rPr>
                                <w:sz w:val="16"/>
                                <w:szCs w:val="16"/>
                              </w:rPr>
                              <w:t>6.</w:t>
                            </w:r>
                            <w:r w:rsidR="00F6791B" w:rsidRPr="004D0395">
                              <w:rPr>
                                <w:sz w:val="16"/>
                                <w:szCs w:val="16"/>
                              </w:rPr>
                              <w:t>58</w:t>
                            </w:r>
                            <w:r w:rsidRPr="005534FE">
                              <w:rPr>
                                <w:color w:val="767171" w:themeColor="background2" w:themeShade="80"/>
                                <w:sz w:val="16"/>
                                <w:szCs w:val="16"/>
                              </w:rPr>
                              <w:t xml:space="preserve"> </w:t>
                            </w:r>
                            <w:r w:rsidR="00F6791B" w:rsidRPr="004D0395">
                              <w:rPr>
                                <w:sz w:val="16"/>
                                <w:szCs w:val="16"/>
                              </w:rPr>
                              <w:t>-6.62</w:t>
                            </w:r>
                          </w:p>
                          <w:p w14:paraId="439C8D98" w14:textId="5147AC76" w:rsidR="00F6791B" w:rsidRPr="005534FE" w:rsidRDefault="00D50D6D" w:rsidP="00F0586A">
                            <w:pPr>
                              <w:jc w:val="center"/>
                              <w:rPr>
                                <w:color w:val="767171" w:themeColor="background2" w:themeShade="80"/>
                                <w:sz w:val="16"/>
                                <w:szCs w:val="16"/>
                              </w:rPr>
                            </w:pPr>
                            <w:r w:rsidRPr="005534FE">
                              <w:rPr>
                                <w:color w:val="767171" w:themeColor="background2" w:themeShade="80"/>
                                <w:sz w:val="16"/>
                                <w:szCs w:val="16"/>
                              </w:rPr>
                              <w:t xml:space="preserve">  </w:t>
                            </w:r>
                            <w:r w:rsidR="00F6791B" w:rsidRPr="004D0395">
                              <w:rPr>
                                <w:sz w:val="16"/>
                                <w:szCs w:val="16"/>
                              </w:rPr>
                              <w:t>6.64</w:t>
                            </w:r>
                            <w:r w:rsidRPr="005534FE">
                              <w:rPr>
                                <w:color w:val="767171" w:themeColor="background2" w:themeShade="80"/>
                                <w:sz w:val="16"/>
                                <w:szCs w:val="16"/>
                              </w:rPr>
                              <w:t xml:space="preserve"> </w:t>
                            </w:r>
                            <w:r w:rsidR="00F6791B" w:rsidRPr="004D0395">
                              <w:rPr>
                                <w:sz w:val="16"/>
                                <w:szCs w:val="16"/>
                              </w:rPr>
                              <w:t>-6.71</w:t>
                            </w:r>
                          </w:p>
                          <w:p w14:paraId="26A7F33C" w14:textId="77777777" w:rsidR="00C9458A" w:rsidRPr="005534FE" w:rsidRDefault="00C9458A" w:rsidP="00C9458A">
                            <w:pPr>
                              <w:jc w:val="center"/>
                              <w:rPr>
                                <w:color w:val="767171" w:themeColor="background2"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D907FE8" id="Rectangle: Rounded Corners 35" o:spid="_x0000_s1044" alt="&quot;&quot;" style="position:absolute;margin-left:-21.4pt;margin-top:536.3pt;width:49.55pt;height:49.5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56whAIAAHYFAAAOAAAAZHJzL2Uyb0RvYy54bWysVN9P2zAQfp+0/8Hy+0hbUQYVKapATJMY&#10;IGDi2XXs1prj885uk+6v39lJU8bQNE17Sc6+7376uzu/aGvLtgqDAVfy8dGIM+UkVMatSv716frD&#10;KWchClcJC06VfKcCv5i/f3fe+JmawBpspZCRExdmjS/5OkY/K4og16oW4Qi8cqTUgLWIdMRVUaFo&#10;yHtti8lodFI0gJVHkCoEur3qlHye/WutZLzTOqjIbMkpt5i/mL/L9C3m52K2QuHXRvZpiH/IohbG&#10;UdDB1ZWIgm3Q/OaqNhIhgI5HEuoCtDZS5RqomvHoVTWPa+FVroWaE/zQpvD/3Mrb7aO/R2pD48Ms&#10;kJiqaDXW6U/5sTY3azc0S7WRSbo8mZxNTqecSVL1MnkpDsYeQ/ykoGZJKDnCxlUP9CC5T2J7E2KH&#10;3+NSwADWVNfG2nxIJFCXFtlW0PMtV+Nsajf1F6i6u7PpaJQfkeJmziR4zuIXT9Ylfw6S5y5ouikO&#10;JWcp7qxKOOselGamoiK7iIPnLqiQUrk4TdyhsBmdzDQ5HwwnOdU/Gvb4ZKoyUwfjv4g6WOTI4OJg&#10;XBsH+Fb06tu4T1l3+H0HurpTC2K7bKlwqvs0QdPVEqrdPTKEbnSCl9eG3vNGhHgvkGaFpormP97R&#10;R1toSg69xNka8Mdb9wlPFCYtZw3NXsnD941AxZn97IjcZ+Pj4zSs+XA8/TihA77ULF9q3Ka+BOLH&#10;mDaNl1lM+Gj3okaon2lNLFJUUgknKXbJZcT94TJ2O4EWjVSLRYbRgHoRb9yjl3siJKo+tc8CfU/q&#10;SNNwC/s5FbNXtO6w6YkcLDYRtMmcP/S1fwIa7sylfhGl7fHynFGHdTn/CQAA//8DAFBLAwQUAAYA&#10;CAAAACEAAT/9RuAAAAAMAQAADwAAAGRycy9kb3ducmV2LnhtbEyPwU7DMBBE70j8g7VI3FonbptU&#10;IU4FSEgVF0RAPW/jbRIR21HstuHvWU5wnJ3RzNtyN9tBXGgKvXca0mUCglzjTe9aDZ8fL4stiBDR&#10;GRy8Iw3fFGBX3d6UWBh/de90qWMruMSFAjV0MY6FlKHpyGJY+pEceyc/WYwsp1aaCa9cbgepkiST&#10;FnvHCx2O9NxR81WfrYZTU7/iZr8acYrt2z48HdapUlrf382PDyAizfEvDL/4jA4VMx392ZkgBg2L&#10;tWL0yEaSqwwERzbZCsSRL2me5iCrUv5/ovoBAAD//wMAUEsBAi0AFAAGAAgAAAAhALaDOJL+AAAA&#10;4QEAABMAAAAAAAAAAAAAAAAAAAAAAFtDb250ZW50X1R5cGVzXS54bWxQSwECLQAUAAYACAAAACEA&#10;OP0h/9YAAACUAQAACwAAAAAAAAAAAAAAAAAvAQAAX3JlbHMvLnJlbHNQSwECLQAUAAYACAAAACEA&#10;ktuesIQCAAB2BQAADgAAAAAAAAAAAAAAAAAuAgAAZHJzL2Uyb0RvYy54bWxQSwECLQAUAAYACAAA&#10;ACEAAT/9RuAAAAAMAQAADwAAAAAAAAAAAAAAAADeBAAAZHJzL2Rvd25yZXYueG1sUEsFBgAAAAAE&#10;AAQA8wAAAOsFAAAAAA==&#10;" fillcolor="#f2f2f2 [3052]" stroked="f" strokeweight=".5pt">
                <v:stroke joinstyle="miter"/>
                <v:textbox>
                  <w:txbxContent>
                    <w:p w14:paraId="0BE33654" w14:textId="3FFC324E" w:rsidR="00C9458A" w:rsidRPr="005534FE" w:rsidRDefault="00D50D6D" w:rsidP="00F0586A">
                      <w:pPr>
                        <w:jc w:val="center"/>
                        <w:rPr>
                          <w:color w:val="767171" w:themeColor="background2" w:themeShade="80"/>
                          <w:sz w:val="16"/>
                          <w:szCs w:val="16"/>
                        </w:rPr>
                      </w:pPr>
                      <w:r w:rsidRPr="005534FE">
                        <w:rPr>
                          <w:color w:val="767171" w:themeColor="background2" w:themeShade="80"/>
                          <w:sz w:val="16"/>
                          <w:szCs w:val="16"/>
                        </w:rPr>
                        <w:t xml:space="preserve">  </w:t>
                      </w:r>
                      <w:r w:rsidR="00C9458A" w:rsidRPr="004D0395">
                        <w:rPr>
                          <w:sz w:val="16"/>
                          <w:szCs w:val="16"/>
                        </w:rPr>
                        <w:t>6.</w:t>
                      </w:r>
                      <w:r w:rsidR="00F6791B" w:rsidRPr="004D0395">
                        <w:rPr>
                          <w:sz w:val="16"/>
                          <w:szCs w:val="16"/>
                        </w:rPr>
                        <w:t>58</w:t>
                      </w:r>
                      <w:r w:rsidRPr="005534FE">
                        <w:rPr>
                          <w:color w:val="767171" w:themeColor="background2" w:themeShade="80"/>
                          <w:sz w:val="16"/>
                          <w:szCs w:val="16"/>
                        </w:rPr>
                        <w:t xml:space="preserve"> </w:t>
                      </w:r>
                      <w:r w:rsidR="00F6791B" w:rsidRPr="004D0395">
                        <w:rPr>
                          <w:sz w:val="16"/>
                          <w:szCs w:val="16"/>
                        </w:rPr>
                        <w:t>-6.62</w:t>
                      </w:r>
                    </w:p>
                    <w:p w14:paraId="439C8D98" w14:textId="5147AC76" w:rsidR="00F6791B" w:rsidRPr="005534FE" w:rsidRDefault="00D50D6D" w:rsidP="00F0586A">
                      <w:pPr>
                        <w:jc w:val="center"/>
                        <w:rPr>
                          <w:color w:val="767171" w:themeColor="background2" w:themeShade="80"/>
                          <w:sz w:val="16"/>
                          <w:szCs w:val="16"/>
                        </w:rPr>
                      </w:pPr>
                      <w:r w:rsidRPr="005534FE">
                        <w:rPr>
                          <w:color w:val="767171" w:themeColor="background2" w:themeShade="80"/>
                          <w:sz w:val="16"/>
                          <w:szCs w:val="16"/>
                        </w:rPr>
                        <w:t xml:space="preserve">  </w:t>
                      </w:r>
                      <w:r w:rsidR="00F6791B" w:rsidRPr="004D0395">
                        <w:rPr>
                          <w:sz w:val="16"/>
                          <w:szCs w:val="16"/>
                        </w:rPr>
                        <w:t>6.64</w:t>
                      </w:r>
                      <w:r w:rsidRPr="005534FE">
                        <w:rPr>
                          <w:color w:val="767171" w:themeColor="background2" w:themeShade="80"/>
                          <w:sz w:val="16"/>
                          <w:szCs w:val="16"/>
                        </w:rPr>
                        <w:t xml:space="preserve"> </w:t>
                      </w:r>
                      <w:r w:rsidR="00F6791B" w:rsidRPr="004D0395">
                        <w:rPr>
                          <w:sz w:val="16"/>
                          <w:szCs w:val="16"/>
                        </w:rPr>
                        <w:t>-6.71</w:t>
                      </w:r>
                    </w:p>
                    <w:p w14:paraId="26A7F33C" w14:textId="77777777" w:rsidR="00C9458A" w:rsidRPr="005534FE" w:rsidRDefault="00C9458A" w:rsidP="00C9458A">
                      <w:pPr>
                        <w:jc w:val="center"/>
                        <w:rPr>
                          <w:color w:val="767171" w:themeColor="background2" w:themeShade="80"/>
                        </w:rPr>
                      </w:pPr>
                    </w:p>
                  </w:txbxContent>
                </v:textbox>
              </v:roundrect>
            </w:pict>
          </mc:Fallback>
        </mc:AlternateContent>
      </w:r>
      <w:r w:rsidR="00C433D5">
        <w:rPr>
          <w:noProof/>
        </w:rPr>
        <mc:AlternateContent>
          <mc:Choice Requires="wps">
            <w:drawing>
              <wp:anchor distT="0" distB="0" distL="114300" distR="114300" simplePos="0" relativeHeight="251686911" behindDoc="0" locked="0" layoutInCell="1" allowOverlap="1" wp14:anchorId="4F1542EF" wp14:editId="58E44E34">
                <wp:simplePos x="0" y="0"/>
                <wp:positionH relativeFrom="column">
                  <wp:posOffset>248969</wp:posOffset>
                </wp:positionH>
                <wp:positionV relativeFrom="paragraph">
                  <wp:posOffset>7097395</wp:posOffset>
                </wp:positionV>
                <wp:extent cx="719455"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194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68A68" id="Straight Connector 23" o:spid="_x0000_s1026" alt="&quot;&quot;" style="position:absolute;flip:y;z-index:2516869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pt,558.85pt" to="76.25pt,5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DzgEAAAEEAAAOAAAAZHJzL2Uyb0RvYy54bWysU01v2zAMvQ/YfxB0b+wUy9YZcXpo0V32&#10;Uaxr74pMxQL0BUmNnX8/ik7coisKbNiFkEi+Rz6KWl+O1rA9xKS9a/lyUXMGTvpOu13L73/dnF1w&#10;lrJwnTDeQcsPkPjl5v279RAaOPe9Nx1EhiQuNUNoeZ9zaKoqyR6sSAsfwGFQ+WhFxmvcVV0UA7Jb&#10;U53X9cdq8LEL0UtICb3XU5BviF8pkPmHUgkyMy3H3jLZSHZbbLVZi2YXRei1PLYh/qELK7TDojPV&#10;tciCPUb9B5XVMvrkVV5IbyuvlJZAGlDNsn6h5q4XAUgLDieFeUzp/9HK7/srdxtxDENITQq3sagY&#10;VbRMGR0e8E1JF3bKRhrbYR4bjJlJdH5afv6wWnEmT6FqYihMIab8Bbxl5dByo10RJBqx/5oyVsXU&#10;U0pxG1ds8kZ3N9oYupRVgCsT2V7gI253U0Pm0X7z3eS7WNU1PSWy0eaUdOJ+xoSxwl496aRTPhiY&#10;Kv8ExXSHeqYCM9FUQ0gJLi/LwhATZheYwi5nYE3S3gQe8wsUaD3/BjwjqLJ3eQZb7Xx8rXoeTy2r&#10;Kf80gUl3GcHWdwfaABoN7hkpPP6JssjP7wR/+rmb3wAAAP//AwBQSwMEFAAGAAgAAAAhAOHWa+fb&#10;AAAADAEAAA8AAABkcnMvZG93bnJldi54bWxMj8tOwzAQRfdI/QdrkNi1TlKlhRCnqpBYIkTgA9x4&#10;8oB4nMZuk/490wUqy7lzdB/5bra9OOPoO0cK4lUEAqlypqNGwdfn6/IRhA+ajO4doYILetgVi7tc&#10;Z8ZN9IHnMjSCTchnWkEbwpBJ6asWrfYrNyDxr3aj1YHPsZFm1BOb214mUbSRVnfECa0e8KXF6qc8&#10;Wc59l9NbSZtybaPjPv6+yLS2tVIP9/P+GUTAOdxguNbn6lBwp4M7kfGiV7B+SphkPY63WxBXIk1S&#10;EIc/SRa5/D+i+AUAAP//AwBQSwECLQAUAAYACAAAACEAtoM4kv4AAADhAQAAEwAAAAAAAAAAAAAA&#10;AAAAAAAAW0NvbnRlbnRfVHlwZXNdLnhtbFBLAQItABQABgAIAAAAIQA4/SH/1gAAAJQBAAALAAAA&#10;AAAAAAAAAAAAAC8BAABfcmVscy8ucmVsc1BLAQItABQABgAIAAAAIQBmc+QDzgEAAAEEAAAOAAAA&#10;AAAAAAAAAAAAAC4CAABkcnMvZTJvRG9jLnhtbFBLAQItABQABgAIAAAAIQDh1mvn2wAAAAwBAAAP&#10;AAAAAAAAAAAAAAAAACgEAABkcnMvZG93bnJldi54bWxQSwUGAAAAAAQABADzAAAAMAUAAAAA&#10;" strokecolor="#d8d8d8 [2732]" strokeweight=".5pt">
                <v:stroke joinstyle="miter"/>
              </v:line>
            </w:pict>
          </mc:Fallback>
        </mc:AlternateContent>
      </w:r>
      <w:r w:rsidR="00C433D5">
        <w:rPr>
          <w:noProof/>
        </w:rPr>
        <mc:AlternateContent>
          <mc:Choice Requires="wps">
            <w:drawing>
              <wp:anchor distT="0" distB="0" distL="114300" distR="114300" simplePos="0" relativeHeight="251710464" behindDoc="0" locked="0" layoutInCell="1" allowOverlap="1" wp14:anchorId="3F99B020" wp14:editId="4999104F">
                <wp:simplePos x="0" y="0"/>
                <wp:positionH relativeFrom="column">
                  <wp:posOffset>-328930</wp:posOffset>
                </wp:positionH>
                <wp:positionV relativeFrom="paragraph">
                  <wp:posOffset>2693670</wp:posOffset>
                </wp:positionV>
                <wp:extent cx="629920" cy="629920"/>
                <wp:effectExtent l="0" t="0" r="0" b="0"/>
                <wp:wrapNone/>
                <wp:docPr id="28" name="Rectangle: Rounded Corners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920" cy="629920"/>
                        </a:xfrm>
                        <a:prstGeom prst="roundRect">
                          <a:avLst/>
                        </a:prstGeom>
                        <a:solidFill>
                          <a:schemeClr val="bg1">
                            <a:lumMod val="95000"/>
                          </a:schemeClr>
                        </a:solidFill>
                        <a:ln>
                          <a:noFill/>
                        </a:ln>
                      </wps:spPr>
                      <wps:style>
                        <a:lnRef idx="1">
                          <a:schemeClr val="accent5"/>
                        </a:lnRef>
                        <a:fillRef idx="2">
                          <a:schemeClr val="accent5"/>
                        </a:fillRef>
                        <a:effectRef idx="1">
                          <a:schemeClr val="accent5"/>
                        </a:effectRef>
                        <a:fontRef idx="minor">
                          <a:schemeClr val="dk1"/>
                        </a:fontRef>
                      </wps:style>
                      <wps:txbx>
                        <w:txbxContent>
                          <w:p w14:paraId="174E66B2" w14:textId="09499657" w:rsidR="00C9458A" w:rsidRPr="005534FE" w:rsidRDefault="00C9458A" w:rsidP="00F0586A">
                            <w:pPr>
                              <w:jc w:val="center"/>
                              <w:rPr>
                                <w:color w:val="767171" w:themeColor="background2" w:themeShade="80"/>
                                <w:sz w:val="16"/>
                                <w:szCs w:val="16"/>
                              </w:rPr>
                            </w:pPr>
                            <w:r w:rsidRPr="004D0395">
                              <w:rPr>
                                <w:sz w:val="16"/>
                                <w:szCs w:val="16"/>
                              </w:rPr>
                              <w:t>6.14</w:t>
                            </w:r>
                          </w:p>
                          <w:p w14:paraId="671944AC" w14:textId="07828779" w:rsidR="00C9458A" w:rsidRPr="005534FE" w:rsidRDefault="00C9458A" w:rsidP="00F0586A">
                            <w:pPr>
                              <w:jc w:val="center"/>
                              <w:rPr>
                                <w:color w:val="767171" w:themeColor="background2" w:themeShade="80"/>
                                <w:sz w:val="16"/>
                                <w:szCs w:val="16"/>
                              </w:rPr>
                            </w:pPr>
                            <w:r w:rsidRPr="004D0395">
                              <w:rPr>
                                <w:sz w:val="16"/>
                                <w:szCs w:val="16"/>
                              </w:rPr>
                              <w:t>6.18</w:t>
                            </w:r>
                          </w:p>
                          <w:p w14:paraId="35C68226" w14:textId="109EAACD" w:rsidR="00C9458A" w:rsidRPr="005534FE" w:rsidRDefault="00C9458A" w:rsidP="00DB6840">
                            <w:pPr>
                              <w:jc w:val="center"/>
                              <w:rPr>
                                <w:color w:val="767171" w:themeColor="background2" w:themeShade="80"/>
                                <w:sz w:val="16"/>
                                <w:szCs w:val="16"/>
                              </w:rPr>
                            </w:pPr>
                            <w:r w:rsidRPr="004D0395">
                              <w:rPr>
                                <w:sz w:val="16"/>
                                <w:szCs w:val="16"/>
                              </w:rPr>
                              <w:t>6.27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99B020" id="Rectangle: Rounded Corners 28" o:spid="_x0000_s1045" alt="&quot;&quot;" style="position:absolute;margin-left:-25.9pt;margin-top:212.1pt;width:49.6pt;height:49.6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ZugwIAAHYFAAAOAAAAZHJzL2Uyb0RvYy54bWysVN9P2zAQfp+0/8Hy+0hbAVsrUlSBmCYx&#10;QMDEs+vYbTTb553dJt1fv7OTpsDQNE17Sc6+7376uzs7b61hW4WhBlfy8dGIM+UkVLVblfzb49WH&#10;T5yFKFwlDDhV8p0K/Hz+/t1Z42dqAmswlUJGTlyYNb7k6xj9rCiCXCsrwhF45UipAa2IdMRVUaFo&#10;yLs1xWQ0Oi0awMojSBUC3V52Sj7P/rVWMt5qHVRkpuSUW8xfzN9l+hbzMzFbofDrWvZpiH/Iwora&#10;UdDB1aWIgm2w/s2VrSVCAB2PJNgCtK6lyjVQNePRq2oe1sKrXAs1J/ihTeH/uZU32wd/h9SGxodZ&#10;IDFV0Wq06U/5sTY3azc0S7WRSbo8nUynE2qpJFUvk5fiYOwxxM8KLEtCyRE2rrqnB8l9EtvrEDv8&#10;HpcCBjB1dVUbkw+JBOrCINsKer7lapxNzcZ+haq7m56MRvkRKW7mTILnLF54Mi75c5A8d0HTTXEo&#10;OUtxZ1TCGXevNKsrKrKLOHjuggoplYsniTsUNqOTmSbng+Ekp/pHwx6fTFVm6mD8F1EHixwZXByM&#10;be0A34pefR/3KesOv+9AV3dqQWyXLRVOdU8TNF0todrdIUPoRid4eVXTe16LEO8E0qwQBWj+4y19&#10;tIGm5NBLnK0Bf751n/BEYdJy1tDslTz82AhUnJkvjsg9HR8fp2HNh+OTj4lm+FyzfK5xG3sBxI8x&#10;bRovs5jw0exFjWCfaE0sUlRSCScpdsllxP3hInY7gRaNVItFhtGAehGv3YOXeyIkqj62TwJ9T+pI&#10;03AD+zkVs1e07rDpiRwsNhF0nTl/6Gv/BDTcmUv9Ikrb4/k5ow7rcv4LAAD//wMAUEsDBBQABgAI&#10;AAAAIQBGQjRG3gAAAAoBAAAPAAAAZHJzL2Rvd25yZXYueG1sTI9BS8QwFITvgv8hPMHbbtpsqlL7&#10;uqggLF7EKp7fNtm22LyUJrtb/73xpMdhhplvqu3iRnGycxg8I+TrDITl1puBO4SP9+fVHYgQiQ2N&#10;ni3Ctw2wrS8vKiqNP/ObPTWxE6mEQ0kIfYxTKWVoe+sorP1kOXkHPzuKSc6dNDOdU7kbpcqyG+lo&#10;4LTQ02Sfett+NUeHcGibFyp2m4nm2L3uwuOnzpVCvL5aHu5BRLvEvzD84id0qBPT3h/ZBDEirIo8&#10;oUcErbQCkRL6VoPYIxRqo0HWlfx/of4BAAD//wMAUEsBAi0AFAAGAAgAAAAhALaDOJL+AAAA4QEA&#10;ABMAAAAAAAAAAAAAAAAAAAAAAFtDb250ZW50X1R5cGVzXS54bWxQSwECLQAUAAYACAAAACEAOP0h&#10;/9YAAACUAQAACwAAAAAAAAAAAAAAAAAvAQAAX3JlbHMvLnJlbHNQSwECLQAUAAYACAAAACEAZHBG&#10;boMCAAB2BQAADgAAAAAAAAAAAAAAAAAuAgAAZHJzL2Uyb0RvYy54bWxQSwECLQAUAAYACAAAACEA&#10;RkI0Rt4AAAAKAQAADwAAAAAAAAAAAAAAAADdBAAAZHJzL2Rvd25yZXYueG1sUEsFBgAAAAAEAAQA&#10;8wAAAOgFAAAAAA==&#10;" fillcolor="#f2f2f2 [3052]" stroked="f" strokeweight=".5pt">
                <v:stroke joinstyle="miter"/>
                <v:textbox>
                  <w:txbxContent>
                    <w:p w14:paraId="174E66B2" w14:textId="09499657" w:rsidR="00C9458A" w:rsidRPr="005534FE" w:rsidRDefault="00C9458A" w:rsidP="00F0586A">
                      <w:pPr>
                        <w:jc w:val="center"/>
                        <w:rPr>
                          <w:color w:val="767171" w:themeColor="background2" w:themeShade="80"/>
                          <w:sz w:val="16"/>
                          <w:szCs w:val="16"/>
                        </w:rPr>
                      </w:pPr>
                      <w:r w:rsidRPr="004D0395">
                        <w:rPr>
                          <w:sz w:val="16"/>
                          <w:szCs w:val="16"/>
                        </w:rPr>
                        <w:t>6.14</w:t>
                      </w:r>
                    </w:p>
                    <w:p w14:paraId="671944AC" w14:textId="07828779" w:rsidR="00C9458A" w:rsidRPr="005534FE" w:rsidRDefault="00C9458A" w:rsidP="00F0586A">
                      <w:pPr>
                        <w:jc w:val="center"/>
                        <w:rPr>
                          <w:color w:val="767171" w:themeColor="background2" w:themeShade="80"/>
                          <w:sz w:val="16"/>
                          <w:szCs w:val="16"/>
                        </w:rPr>
                      </w:pPr>
                      <w:r w:rsidRPr="004D0395">
                        <w:rPr>
                          <w:sz w:val="16"/>
                          <w:szCs w:val="16"/>
                        </w:rPr>
                        <w:t>6.18</w:t>
                      </w:r>
                    </w:p>
                    <w:p w14:paraId="35C68226" w14:textId="109EAACD" w:rsidR="00C9458A" w:rsidRPr="005534FE" w:rsidRDefault="00C9458A" w:rsidP="00DB6840">
                      <w:pPr>
                        <w:jc w:val="center"/>
                        <w:rPr>
                          <w:color w:val="767171" w:themeColor="background2" w:themeShade="80"/>
                          <w:sz w:val="16"/>
                          <w:szCs w:val="16"/>
                        </w:rPr>
                      </w:pPr>
                      <w:r w:rsidRPr="004D0395">
                        <w:rPr>
                          <w:sz w:val="16"/>
                          <w:szCs w:val="16"/>
                        </w:rPr>
                        <w:t>6.27</w:t>
                      </w:r>
                    </w:p>
                  </w:txbxContent>
                </v:textbox>
              </v:roundrect>
            </w:pict>
          </mc:Fallback>
        </mc:AlternateContent>
      </w:r>
      <w:r w:rsidR="00C433D5">
        <w:rPr>
          <w:noProof/>
        </w:rPr>
        <mc:AlternateContent>
          <mc:Choice Requires="wps">
            <w:drawing>
              <wp:anchor distT="0" distB="0" distL="114300" distR="114300" simplePos="0" relativeHeight="251681791" behindDoc="0" locked="0" layoutInCell="1" allowOverlap="1" wp14:anchorId="06A8F555" wp14:editId="1013845D">
                <wp:simplePos x="0" y="0"/>
                <wp:positionH relativeFrom="column">
                  <wp:posOffset>218294</wp:posOffset>
                </wp:positionH>
                <wp:positionV relativeFrom="paragraph">
                  <wp:posOffset>2987089</wp:posOffset>
                </wp:positionV>
                <wp:extent cx="71945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945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7CE66F" id="Straight Connector 18" o:spid="_x0000_s1026" alt="&quot;&quot;" style="position:absolute;z-index:2516817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pt,235.2pt" to="73.85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t/xgEAAPcDAAAOAAAAZHJzL2Uyb0RvYy54bWysU9tu2zAMfR+wfxD0vtgulq0z4vShRfey&#10;S7HLBygyFQvQDZIaO38/ik6cYhsGrOgLbZE8hzwUtbmZrGEHiEl71/FmVXMGTvpeu33Hf/64f3PN&#10;WcrC9cJ4Bx0/QuI329evNmNo4coP3vQQGZK41I6h40POoa2qJAewIq18AIdB5aMVGY9xX/VRjMhu&#10;TXVV1++q0cc+RC8hJfTezUG+JX6lQOavSiXIzHQce8tkI9ldsdV2I9p9FGHQ8tSGeEYXVmiHRReq&#10;O5EFe4z6DyqrZfTJq7yS3lZeKS2BNKCapv5NzfdBBCAtOJwUljGll6OVXw637iHiGMaQ2hQeYlEx&#10;qWjLF/tjEw3ruAwLpswkOt83H96u15zJc6i64EJM+SN4y8pPx412RYZoxeFTylgLU88pxW1csckb&#10;3d9rY+hQFgBuTWQHgVe32zdEYB7tZ9/Pvut1XdMFIhvtS0kn7idMGCvs1UUd/eWjgbnyN1BM96hn&#10;LrAQzTWElOByU9aEmDC7wBR2uQBr6uyfwFN+gQIt5f+AFwRV9i4vYKudj3+rnqdzy2rOP09g1l1G&#10;sPP9ke6dRoPbRQpPL6Gs79MzwS/vdfsLAAD//wMAUEsDBBQABgAIAAAAIQBi2aCZ3QAAAAoBAAAP&#10;AAAAZHJzL2Rvd25yZXYueG1sTI9NS8NAEIbvgv9hGcGL2I0mNCXNphRB6sGLsb1PsmMSmp0N2W0T&#10;/fVuQai3+Xh455l8M5tenGl0nWUFT4sIBHFtdceNgv3n6+MKhPPIGnvLpOCbHGyK25scM20n/qBz&#10;6RsRQthlqKD1fsikdHVLBt3CDsRh92VHgz60YyP1iFMIN718jqKlNNhxuNDiQC8t1cfyZBTscDW9&#10;Dw9R/Las9+5Q/cTlYbtT6v5u3q5BeJr9FYaLflCHIjhV9sTaiV5BnCSBVJCkUSguQJKmIKq/iSxy&#10;+f+F4hcAAP//AwBQSwECLQAUAAYACAAAACEAtoM4kv4AAADhAQAAEwAAAAAAAAAAAAAAAAAAAAAA&#10;W0NvbnRlbnRfVHlwZXNdLnhtbFBLAQItABQABgAIAAAAIQA4/SH/1gAAAJQBAAALAAAAAAAAAAAA&#10;AAAAAC8BAABfcmVscy8ucmVsc1BLAQItABQABgAIAAAAIQA2eqt/xgEAAPcDAAAOAAAAAAAAAAAA&#10;AAAAAC4CAABkcnMvZTJvRG9jLnhtbFBLAQItABQABgAIAAAAIQBi2aCZ3QAAAAoBAAAPAAAAAAAA&#10;AAAAAAAAACAEAABkcnMvZG93bnJldi54bWxQSwUGAAAAAAQABADzAAAAKgUAAAAA&#10;" strokecolor="#d8d8d8 [2732]" strokeweight=".5pt">
                <v:stroke joinstyle="miter"/>
              </v:line>
            </w:pict>
          </mc:Fallback>
        </mc:AlternateContent>
      </w:r>
    </w:p>
    <w:sectPr w:rsidR="00E145DB" w:rsidSect="00DB6840">
      <w:footerReference w:type="default" r:id="rId9"/>
      <w:pgSz w:w="11906" w:h="16838"/>
      <w:pgMar w:top="284" w:right="720" w:bottom="284"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58896" w14:textId="77777777" w:rsidR="009E2118" w:rsidRDefault="009E2118" w:rsidP="009E2118">
      <w:r>
        <w:separator/>
      </w:r>
    </w:p>
  </w:endnote>
  <w:endnote w:type="continuationSeparator" w:id="0">
    <w:p w14:paraId="68591353" w14:textId="77777777" w:rsidR="009E2118" w:rsidRDefault="009E2118" w:rsidP="009E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DFE" w14:textId="38BF3CD8" w:rsidR="00613357" w:rsidRDefault="00D45EAA">
    <w:pPr>
      <w:pStyle w:val="Footer"/>
    </w:pPr>
    <w:r w:rsidRPr="007C5F04">
      <w:rPr>
        <w:sz w:val="20"/>
        <w:szCs w:val="20"/>
      </w:rPr>
      <w:t>V</w:t>
    </w:r>
    <w:r>
      <w:rPr>
        <w:sz w:val="20"/>
        <w:szCs w:val="20"/>
      </w:rPr>
      <w:t>3</w:t>
    </w:r>
    <w:r w:rsidR="001C4F5B" w:rsidRPr="007C5F04">
      <w:rPr>
        <w:sz w:val="20"/>
        <w:szCs w:val="20"/>
      </w:rPr>
      <w:t xml:space="preserve"> Sept 202</w:t>
    </w:r>
    <w:r>
      <w:rPr>
        <w:sz w:val="20"/>
        <w:szCs w:val="20"/>
      </w:rPr>
      <w:t>2</w:t>
    </w:r>
    <w:r w:rsidR="001C4F5B">
      <w:rPr>
        <w:sz w:val="20"/>
        <w:szCs w:val="20"/>
      </w:rPr>
      <w:t xml:space="preserve"> </w:t>
    </w:r>
    <w:r w:rsidR="001C4F5B" w:rsidRPr="007C5F04">
      <w:rPr>
        <w:sz w:val="20"/>
        <w:szCs w:val="20"/>
      </w:rPr>
      <w:t>Essex ‘MLD: Effective Assessment and Intervention’ Course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91E9" w14:textId="77777777" w:rsidR="009E2118" w:rsidRDefault="009E2118" w:rsidP="009E2118">
      <w:r>
        <w:separator/>
      </w:r>
    </w:p>
  </w:footnote>
  <w:footnote w:type="continuationSeparator" w:id="0">
    <w:p w14:paraId="67A0BA02" w14:textId="77777777" w:rsidR="009E2118" w:rsidRDefault="009E2118" w:rsidP="009E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6F35"/>
    <w:multiLevelType w:val="hybridMultilevel"/>
    <w:tmpl w:val="15B2D3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B548D"/>
    <w:multiLevelType w:val="hybridMultilevel"/>
    <w:tmpl w:val="AB789A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7493F"/>
    <w:multiLevelType w:val="hybridMultilevel"/>
    <w:tmpl w:val="F2544AD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14417"/>
    <w:multiLevelType w:val="hybridMultilevel"/>
    <w:tmpl w:val="289A17C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30385"/>
    <w:multiLevelType w:val="hybridMultilevel"/>
    <w:tmpl w:val="2B466D52"/>
    <w:lvl w:ilvl="0" w:tplc="119AB4D6">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29A3129"/>
    <w:multiLevelType w:val="hybridMultilevel"/>
    <w:tmpl w:val="C26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D04CD"/>
    <w:multiLevelType w:val="hybridMultilevel"/>
    <w:tmpl w:val="D6E0E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52A9E"/>
    <w:multiLevelType w:val="hybridMultilevel"/>
    <w:tmpl w:val="BAD4DA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C2DBE"/>
    <w:multiLevelType w:val="hybridMultilevel"/>
    <w:tmpl w:val="F838028C"/>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9" w15:restartNumberingAfterBreak="0">
    <w:nsid w:val="2CC4253E"/>
    <w:multiLevelType w:val="hybridMultilevel"/>
    <w:tmpl w:val="74182EE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82942"/>
    <w:multiLevelType w:val="hybridMultilevel"/>
    <w:tmpl w:val="A112A6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066DF"/>
    <w:multiLevelType w:val="hybridMultilevel"/>
    <w:tmpl w:val="C2BE69C4"/>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728D6"/>
    <w:multiLevelType w:val="hybridMultilevel"/>
    <w:tmpl w:val="1B968B3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242E21"/>
    <w:multiLevelType w:val="hybridMultilevel"/>
    <w:tmpl w:val="7AA0C47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106F4F"/>
    <w:multiLevelType w:val="hybridMultilevel"/>
    <w:tmpl w:val="EBEC73DA"/>
    <w:lvl w:ilvl="0" w:tplc="08090001">
      <w:start w:val="1"/>
      <w:numFmt w:val="bullet"/>
      <w:lvlText w:val=""/>
      <w:lvlJc w:val="left"/>
      <w:pPr>
        <w:ind w:left="1618" w:hanging="360"/>
      </w:pPr>
      <w:rPr>
        <w:rFonts w:ascii="Symbol" w:hAnsi="Symbol"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15" w15:restartNumberingAfterBreak="0">
    <w:nsid w:val="4D027B39"/>
    <w:multiLevelType w:val="hybridMultilevel"/>
    <w:tmpl w:val="A694F0F8"/>
    <w:lvl w:ilvl="0" w:tplc="F3BADA12">
      <w:start w:val="5"/>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03D60"/>
    <w:multiLevelType w:val="hybridMultilevel"/>
    <w:tmpl w:val="A290DB3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0F40BF"/>
    <w:multiLevelType w:val="hybridMultilevel"/>
    <w:tmpl w:val="16E8395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C40B1"/>
    <w:multiLevelType w:val="hybridMultilevel"/>
    <w:tmpl w:val="1504B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4520DF"/>
    <w:multiLevelType w:val="hybridMultilevel"/>
    <w:tmpl w:val="130C09F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294362"/>
    <w:multiLevelType w:val="hybridMultilevel"/>
    <w:tmpl w:val="9BA6A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843162">
    <w:abstractNumId w:val="18"/>
  </w:num>
  <w:num w:numId="2" w16cid:durableId="1571651569">
    <w:abstractNumId w:val="8"/>
  </w:num>
  <w:num w:numId="3" w16cid:durableId="2045403052">
    <w:abstractNumId w:val="14"/>
  </w:num>
  <w:num w:numId="4" w16cid:durableId="1884950452">
    <w:abstractNumId w:val="20"/>
  </w:num>
  <w:num w:numId="5" w16cid:durableId="1232810987">
    <w:abstractNumId w:val="19"/>
  </w:num>
  <w:num w:numId="6" w16cid:durableId="74790855">
    <w:abstractNumId w:val="5"/>
  </w:num>
  <w:num w:numId="7" w16cid:durableId="29692795">
    <w:abstractNumId w:val="6"/>
  </w:num>
  <w:num w:numId="8" w16cid:durableId="1639071920">
    <w:abstractNumId w:val="3"/>
  </w:num>
  <w:num w:numId="9" w16cid:durableId="2125610788">
    <w:abstractNumId w:val="16"/>
  </w:num>
  <w:num w:numId="10" w16cid:durableId="1207598833">
    <w:abstractNumId w:val="4"/>
  </w:num>
  <w:num w:numId="11" w16cid:durableId="1703046101">
    <w:abstractNumId w:val="0"/>
  </w:num>
  <w:num w:numId="12" w16cid:durableId="1704475821">
    <w:abstractNumId w:val="7"/>
  </w:num>
  <w:num w:numId="13" w16cid:durableId="333069468">
    <w:abstractNumId w:val="11"/>
  </w:num>
  <w:num w:numId="14" w16cid:durableId="1961450425">
    <w:abstractNumId w:val="2"/>
  </w:num>
  <w:num w:numId="15" w16cid:durableId="361059248">
    <w:abstractNumId w:val="12"/>
  </w:num>
  <w:num w:numId="16" w16cid:durableId="87664">
    <w:abstractNumId w:val="15"/>
  </w:num>
  <w:num w:numId="17" w16cid:durableId="54547624">
    <w:abstractNumId w:val="13"/>
  </w:num>
  <w:num w:numId="18" w16cid:durableId="1546408311">
    <w:abstractNumId w:val="9"/>
  </w:num>
  <w:num w:numId="19" w16cid:durableId="105084610">
    <w:abstractNumId w:val="17"/>
  </w:num>
  <w:num w:numId="20" w16cid:durableId="1530952136">
    <w:abstractNumId w:val="10"/>
  </w:num>
  <w:num w:numId="21" w16cid:durableId="1669091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18"/>
    <w:rsid w:val="00050437"/>
    <w:rsid w:val="00084956"/>
    <w:rsid w:val="00096A0D"/>
    <w:rsid w:val="000D0500"/>
    <w:rsid w:val="0016413F"/>
    <w:rsid w:val="001A1ACE"/>
    <w:rsid w:val="001C4F5B"/>
    <w:rsid w:val="001F327C"/>
    <w:rsid w:val="002035E0"/>
    <w:rsid w:val="00276986"/>
    <w:rsid w:val="00290665"/>
    <w:rsid w:val="00302D3D"/>
    <w:rsid w:val="003110C1"/>
    <w:rsid w:val="00316DF9"/>
    <w:rsid w:val="003267D9"/>
    <w:rsid w:val="00331606"/>
    <w:rsid w:val="00332486"/>
    <w:rsid w:val="00333875"/>
    <w:rsid w:val="003A207B"/>
    <w:rsid w:val="00412F2D"/>
    <w:rsid w:val="004271FC"/>
    <w:rsid w:val="00461816"/>
    <w:rsid w:val="004D0395"/>
    <w:rsid w:val="00531DAE"/>
    <w:rsid w:val="005534FE"/>
    <w:rsid w:val="00613357"/>
    <w:rsid w:val="00613445"/>
    <w:rsid w:val="006A2F33"/>
    <w:rsid w:val="00715416"/>
    <w:rsid w:val="0072428D"/>
    <w:rsid w:val="007738B5"/>
    <w:rsid w:val="00782599"/>
    <w:rsid w:val="00794F98"/>
    <w:rsid w:val="007B2036"/>
    <w:rsid w:val="007C5F04"/>
    <w:rsid w:val="007E2A64"/>
    <w:rsid w:val="008550BB"/>
    <w:rsid w:val="00875F4F"/>
    <w:rsid w:val="009170BF"/>
    <w:rsid w:val="00936F42"/>
    <w:rsid w:val="00945217"/>
    <w:rsid w:val="00964F5B"/>
    <w:rsid w:val="009A1BED"/>
    <w:rsid w:val="009E2118"/>
    <w:rsid w:val="00A175C5"/>
    <w:rsid w:val="00A719D8"/>
    <w:rsid w:val="00A859BE"/>
    <w:rsid w:val="00AB344A"/>
    <w:rsid w:val="00AF7ACF"/>
    <w:rsid w:val="00BC5D75"/>
    <w:rsid w:val="00BC5DCF"/>
    <w:rsid w:val="00C433D5"/>
    <w:rsid w:val="00C6415F"/>
    <w:rsid w:val="00C7149F"/>
    <w:rsid w:val="00C9458A"/>
    <w:rsid w:val="00CD3DFD"/>
    <w:rsid w:val="00CE2EDF"/>
    <w:rsid w:val="00D20835"/>
    <w:rsid w:val="00D45EAA"/>
    <w:rsid w:val="00D50D6D"/>
    <w:rsid w:val="00D72CF6"/>
    <w:rsid w:val="00DB6840"/>
    <w:rsid w:val="00E145DB"/>
    <w:rsid w:val="00E63A1E"/>
    <w:rsid w:val="00EB3216"/>
    <w:rsid w:val="00EC50D4"/>
    <w:rsid w:val="00EF7F98"/>
    <w:rsid w:val="00F0586A"/>
    <w:rsid w:val="00F21655"/>
    <w:rsid w:val="00F6791B"/>
    <w:rsid w:val="00F84A48"/>
    <w:rsid w:val="00F9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02830E"/>
  <w15:chartTrackingRefBased/>
  <w15:docId w15:val="{23ABBEA0-15E8-48C1-912D-317B2619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ED"/>
    <w:pPr>
      <w:ind w:left="720"/>
      <w:contextualSpacing/>
    </w:pPr>
    <w:rPr>
      <w:rFonts w:asciiTheme="minorHAnsi" w:hAnsiTheme="minorHAnsi"/>
      <w:sz w:val="22"/>
      <w:szCs w:val="22"/>
    </w:rPr>
  </w:style>
  <w:style w:type="paragraph" w:styleId="Header">
    <w:name w:val="header"/>
    <w:basedOn w:val="Normal"/>
    <w:link w:val="HeaderChar"/>
    <w:uiPriority w:val="99"/>
    <w:unhideWhenUsed/>
    <w:rsid w:val="00AB344A"/>
    <w:pPr>
      <w:tabs>
        <w:tab w:val="center" w:pos="4513"/>
        <w:tab w:val="right" w:pos="9026"/>
      </w:tabs>
    </w:pPr>
  </w:style>
  <w:style w:type="character" w:customStyle="1" w:styleId="HeaderChar">
    <w:name w:val="Header Char"/>
    <w:basedOn w:val="DefaultParagraphFont"/>
    <w:link w:val="Header"/>
    <w:uiPriority w:val="99"/>
    <w:rsid w:val="00AB344A"/>
  </w:style>
  <w:style w:type="paragraph" w:styleId="Footer">
    <w:name w:val="footer"/>
    <w:basedOn w:val="Normal"/>
    <w:link w:val="FooterChar"/>
    <w:uiPriority w:val="99"/>
    <w:unhideWhenUsed/>
    <w:rsid w:val="00AB344A"/>
    <w:pPr>
      <w:tabs>
        <w:tab w:val="center" w:pos="4513"/>
        <w:tab w:val="right" w:pos="9026"/>
      </w:tabs>
    </w:pPr>
  </w:style>
  <w:style w:type="character" w:customStyle="1" w:styleId="FooterChar">
    <w:name w:val="Footer Char"/>
    <w:basedOn w:val="DefaultParagraphFont"/>
    <w:link w:val="Footer"/>
    <w:uiPriority w:val="99"/>
    <w:rsid w:val="00AB344A"/>
  </w:style>
  <w:style w:type="character" w:styleId="Hyperlink">
    <w:name w:val="Hyperlink"/>
    <w:basedOn w:val="DefaultParagraphFont"/>
    <w:uiPriority w:val="99"/>
    <w:unhideWhenUsed/>
    <w:rsid w:val="002035E0"/>
    <w:rPr>
      <w:color w:val="0563C1" w:themeColor="hyperlink"/>
      <w:u w:val="single"/>
    </w:rPr>
  </w:style>
  <w:style w:type="character" w:styleId="UnresolvedMention">
    <w:name w:val="Unresolved Mention"/>
    <w:basedOn w:val="DefaultParagraphFont"/>
    <w:uiPriority w:val="99"/>
    <w:semiHidden/>
    <w:unhideWhenUsed/>
    <w:rsid w:val="00203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ssex.gov.uk/pupils/SEND/Pages/Physical-and-Sensory-Impairment-Specialist-Teaching-Service.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chools.essex.gov.uk/pupils/SEND/Pages/Physical-and-Sensory-Impairment-Specialist-Teaching-Service.aspx"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D6CEDF-90C0-4040-A66B-66C381893881}"/>
</file>

<file path=customXml/itemProps2.xml><?xml version="1.0" encoding="utf-8"?>
<ds:datastoreItem xmlns:ds="http://schemas.openxmlformats.org/officeDocument/2006/customXml" ds:itemID="{F4972403-2758-4313-A164-6957E9859E4E}"/>
</file>

<file path=customXml/itemProps3.xml><?xml version="1.0" encoding="utf-8"?>
<ds:datastoreItem xmlns:ds="http://schemas.openxmlformats.org/officeDocument/2006/customXml" ds:itemID="{B29907E4-5007-43BB-B46E-D84572515A04}"/>
</file>

<file path=docProps/app.xml><?xml version="1.0" encoding="utf-8"?>
<Properties xmlns="http://schemas.openxmlformats.org/officeDocument/2006/extended-properties" xmlns:vt="http://schemas.openxmlformats.org/officeDocument/2006/docPropsVTypes">
  <Template>Normal</Template>
  <TotalTime>34</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Clarke - Senior Educational Psychologist</dc:creator>
  <cp:keywords/>
  <dc:description/>
  <cp:lastModifiedBy>Annabel Clarke - Senior Educational Psychologist</cp:lastModifiedBy>
  <cp:revision>6</cp:revision>
  <cp:lastPrinted>2022-09-15T10:57:00Z</cp:lastPrinted>
  <dcterms:created xsi:type="dcterms:W3CDTF">2023-02-28T15:22:00Z</dcterms:created>
  <dcterms:modified xsi:type="dcterms:W3CDTF">2023-03-08T15:54:00Z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2021-09-06T13:21:42Z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ae24fbfe-f77e-489e-a63e-000083a827c7</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ies>
</file>