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72D85" w14:textId="70D1B451" w:rsidR="00FF4067" w:rsidRPr="009E4556" w:rsidRDefault="003E56D5" w:rsidP="00FF4067">
      <w:pPr>
        <w:rPr>
          <w:rFonts w:cstheme="minorHAnsi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008DD3B" wp14:editId="44A9265A">
            <wp:simplePos x="0" y="0"/>
            <wp:positionH relativeFrom="margin">
              <wp:posOffset>1610138</wp:posOffset>
            </wp:positionH>
            <wp:positionV relativeFrom="paragraph">
              <wp:posOffset>496956</wp:posOffset>
            </wp:positionV>
            <wp:extent cx="3737113" cy="2489505"/>
            <wp:effectExtent l="0" t="0" r="0" b="635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997" cy="24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067" w:rsidRPr="009E4556">
        <w:rPr>
          <w:rFonts w:cstheme="minorHAnsi"/>
          <w:b/>
          <w:bCs/>
          <w:sz w:val="72"/>
          <w:szCs w:val="72"/>
        </w:rPr>
        <w:t>Let’s Talk:</w:t>
      </w:r>
      <w:r w:rsidR="00C9264A" w:rsidRPr="009E4556">
        <w:rPr>
          <w:rFonts w:cstheme="minorHAnsi"/>
          <w:b/>
          <w:bCs/>
          <w:sz w:val="72"/>
          <w:szCs w:val="72"/>
        </w:rPr>
        <w:t xml:space="preserve"> Healthy Relationships</w:t>
      </w:r>
    </w:p>
    <w:p w14:paraId="749A152A" w14:textId="7EDCC26A" w:rsidR="00FF4067" w:rsidRPr="009E4556" w:rsidRDefault="00FF4067" w:rsidP="00FF4067">
      <w:pPr>
        <w:rPr>
          <w:rFonts w:cstheme="minorHAnsi"/>
          <w:b/>
          <w:bCs/>
          <w:sz w:val="56"/>
          <w:szCs w:val="56"/>
        </w:rPr>
      </w:pPr>
      <w:r w:rsidRPr="009E4556">
        <w:rPr>
          <w:rFonts w:cstheme="minorHAnsi"/>
          <w:b/>
          <w:bCs/>
          <w:sz w:val="56"/>
          <w:szCs w:val="56"/>
        </w:rPr>
        <w:t>Primary</w:t>
      </w:r>
    </w:p>
    <w:p w14:paraId="61F7CD6B" w14:textId="025ACF5C" w:rsidR="00883828" w:rsidRDefault="00883828" w:rsidP="00883828">
      <w:pPr>
        <w:rPr>
          <w:rFonts w:cstheme="minorHAnsi"/>
          <w:sz w:val="24"/>
          <w:szCs w:val="24"/>
        </w:rPr>
      </w:pPr>
    </w:p>
    <w:p w14:paraId="0EE7691F" w14:textId="3BF28891" w:rsidR="00883828" w:rsidRDefault="00883828" w:rsidP="00883828">
      <w:pPr>
        <w:rPr>
          <w:rFonts w:cstheme="minorHAnsi"/>
          <w:sz w:val="24"/>
          <w:szCs w:val="24"/>
        </w:rPr>
      </w:pPr>
    </w:p>
    <w:p w14:paraId="66499281" w14:textId="2F94C6E7" w:rsidR="00883828" w:rsidRDefault="00883828" w:rsidP="00883828">
      <w:pPr>
        <w:rPr>
          <w:rFonts w:cstheme="minorHAnsi"/>
          <w:sz w:val="24"/>
          <w:szCs w:val="24"/>
        </w:rPr>
      </w:pPr>
    </w:p>
    <w:p w14:paraId="4CDDD02E" w14:textId="5C4FEBE5" w:rsidR="00883828" w:rsidRDefault="00883828" w:rsidP="00883828">
      <w:pPr>
        <w:rPr>
          <w:rFonts w:cstheme="minorHAnsi"/>
          <w:sz w:val="24"/>
          <w:szCs w:val="24"/>
        </w:rPr>
      </w:pPr>
    </w:p>
    <w:p w14:paraId="2DFAB4B9" w14:textId="353DC974" w:rsidR="00883828" w:rsidRDefault="00883828" w:rsidP="00883828">
      <w:pPr>
        <w:rPr>
          <w:rFonts w:cstheme="minorHAnsi"/>
          <w:sz w:val="24"/>
          <w:szCs w:val="24"/>
        </w:rPr>
      </w:pPr>
    </w:p>
    <w:p w14:paraId="76F28BB9" w14:textId="274DFF96" w:rsidR="00883828" w:rsidRDefault="00883828" w:rsidP="00883828">
      <w:pPr>
        <w:rPr>
          <w:rFonts w:cstheme="minorHAnsi"/>
          <w:sz w:val="24"/>
          <w:szCs w:val="24"/>
        </w:rPr>
      </w:pPr>
    </w:p>
    <w:p w14:paraId="4CCA0082" w14:textId="35439C85" w:rsidR="00883828" w:rsidRDefault="00883828" w:rsidP="00883828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>
        <w:rPr>
          <w:rFonts w:cstheme="minorHAnsi"/>
          <w:sz w:val="24"/>
          <w:szCs w:val="24"/>
        </w:rPr>
        <w:t xml:space="preserve">part of our </w:t>
      </w:r>
      <w:r w:rsidRPr="00BC1111">
        <w:rPr>
          <w:rFonts w:cstheme="minorHAnsi"/>
          <w:sz w:val="24"/>
          <w:szCs w:val="24"/>
        </w:rPr>
        <w:t>self-care suite of resources</w:t>
      </w:r>
      <w:r>
        <w:rPr>
          <w:rFonts w:cstheme="minorHAnsi"/>
          <w:sz w:val="24"/>
          <w:szCs w:val="24"/>
        </w:rPr>
        <w:t xml:space="preserve"> and has been co-produced, with children and young people living in Essex, for children and young people. They have also been developed and quality assured by the following stakeholders:</w:t>
      </w:r>
    </w:p>
    <w:p w14:paraId="7C82525D" w14:textId="0C19D558" w:rsidR="00883828" w:rsidRDefault="00883828" w:rsidP="00883828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14:paraId="2E9EC381" w14:textId="52735EC1" w:rsidR="00883828" w:rsidRDefault="00883828" w:rsidP="00883828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Health Watch</w:t>
      </w:r>
    </w:p>
    <w:p w14:paraId="1BBF004F" w14:textId="719321DD" w:rsidR="00883828" w:rsidRDefault="00883828" w:rsidP="00883828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14:paraId="097BA561" w14:textId="77777777" w:rsidR="00883828" w:rsidRPr="003448EB" w:rsidRDefault="00883828" w:rsidP="00883828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14:paraId="67842312" w14:textId="3358DDE5" w:rsidR="00883828" w:rsidRDefault="00883828" w:rsidP="00883828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 (SEMH) strategy team</w:t>
      </w:r>
    </w:p>
    <w:p w14:paraId="53426984" w14:textId="77777777" w:rsidR="00883828" w:rsidRDefault="00883828" w:rsidP="00883828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HCRG care group Child and Family Wellbeing Service</w:t>
      </w:r>
    </w:p>
    <w:p w14:paraId="35D6D016" w14:textId="77777777" w:rsidR="00883828" w:rsidRDefault="00883828" w:rsidP="00883828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14:paraId="0CF99B63" w14:textId="77777777" w:rsidR="00883828" w:rsidRPr="00C82E16" w:rsidRDefault="00883828" w:rsidP="00883828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90E9927" wp14:editId="0016509A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r:id="rId7" w:history="1">
        <w:r w:rsidRPr="0018419D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>
        <w:rPr>
          <w:rStyle w:val="Hyperlink"/>
          <w:rFonts w:cstheme="minorHAnsi"/>
          <w:sz w:val="24"/>
          <w:szCs w:val="24"/>
        </w:rPr>
        <w:t>SET CAMHS Instagram account:</w:t>
      </w:r>
      <w:r w:rsidRPr="00C82E16">
        <w:rPr>
          <w:rFonts w:cstheme="minorHAnsi"/>
          <w:sz w:val="24"/>
          <w:szCs w:val="24"/>
        </w:rPr>
        <w:t xml:space="preserve"> </w:t>
      </w:r>
    </w:p>
    <w:p w14:paraId="5ECACBB4" w14:textId="77777777" w:rsidR="00883828" w:rsidRDefault="00883828" w:rsidP="00883828">
      <w:pPr>
        <w:rPr>
          <w:rFonts w:cstheme="minorHAnsi"/>
          <w:sz w:val="24"/>
          <w:szCs w:val="24"/>
        </w:rPr>
      </w:pPr>
    </w:p>
    <w:p w14:paraId="24F58EB6" w14:textId="77777777" w:rsidR="00883828" w:rsidRDefault="00883828" w:rsidP="00883828">
      <w:pPr>
        <w:rPr>
          <w:rFonts w:cstheme="minorHAnsi"/>
          <w:sz w:val="24"/>
          <w:szCs w:val="24"/>
        </w:rPr>
      </w:pPr>
    </w:p>
    <w:p w14:paraId="7B70992E" w14:textId="77777777" w:rsidR="00883828" w:rsidRDefault="00883828" w:rsidP="0088382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14:paraId="29B17B57" w14:textId="77777777" w:rsidR="00883828" w:rsidRDefault="00883828" w:rsidP="00883828">
      <w:pPr>
        <w:jc w:val="both"/>
        <w:rPr>
          <w:rFonts w:cstheme="minorHAnsi"/>
          <w:sz w:val="24"/>
          <w:szCs w:val="24"/>
        </w:rPr>
      </w:pPr>
      <w:r w:rsidRPr="00863025">
        <w:rPr>
          <w:rFonts w:cstheme="minorHAnsi"/>
          <w:sz w:val="24"/>
          <w:szCs w:val="24"/>
        </w:rPr>
        <w:t>Please note:</w:t>
      </w:r>
      <w:r>
        <w:rPr>
          <w:rFonts w:cstheme="minorHAnsi"/>
          <w:sz w:val="24"/>
          <w:szCs w:val="24"/>
        </w:rPr>
        <w:t xml:space="preserve"> some of the</w:t>
      </w:r>
      <w:r w:rsidRPr="008630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content within our </w:t>
      </w:r>
      <w:r w:rsidRPr="00863025">
        <w:rPr>
          <w:rFonts w:cstheme="minorHAnsi"/>
          <w:sz w:val="24"/>
          <w:szCs w:val="24"/>
        </w:rPr>
        <w:t>self-care resources</w:t>
      </w:r>
      <w:r>
        <w:rPr>
          <w:rFonts w:cstheme="minorHAnsi"/>
          <w:sz w:val="24"/>
          <w:szCs w:val="24"/>
        </w:rPr>
        <w:t xml:space="preserve"> may be emotive for CYP. We recommend that you make use of the ‘signposting to support’ section of this document should any of the content be triggering.</w:t>
      </w:r>
    </w:p>
    <w:p w14:paraId="18D57560" w14:textId="77777777" w:rsidR="00883828" w:rsidRPr="00C82E16" w:rsidRDefault="00883828" w:rsidP="0088382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1ED8D8" wp14:editId="0171B974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27" name="Text Box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03FBB9" w14:textId="77777777" w:rsidR="00883828" w:rsidRDefault="00883828" w:rsidP="008838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ED9752" wp14:editId="59D30DFD">
                                  <wp:extent cx="1186004" cy="572229"/>
                                  <wp:effectExtent l="0" t="0" r="0" b="0"/>
                                  <wp:docPr id="31" name="Picture 3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CC7DA7" wp14:editId="0FFD21E0">
                                  <wp:extent cx="1629624" cy="562158"/>
                                  <wp:effectExtent l="0" t="0" r="8890" b="9525"/>
                                  <wp:docPr id="32" name="Picture 3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9364F" wp14:editId="65756DC8">
                                  <wp:extent cx="1253796" cy="302149"/>
                                  <wp:effectExtent l="0" t="0" r="3810" b="3175"/>
                                  <wp:docPr id="33" name="Picture 3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017FE0" wp14:editId="059395A3">
                                  <wp:extent cx="646416" cy="688063"/>
                                  <wp:effectExtent l="0" t="0" r="1905" b="0"/>
                                  <wp:docPr id="34" name="Picture 3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DCA4F9" w14:textId="77777777" w:rsidR="00883828" w:rsidRDefault="00883828" w:rsidP="008838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E038DA" wp14:editId="79F1C43B">
                                  <wp:extent cx="1013988" cy="477302"/>
                                  <wp:effectExtent l="0" t="0" r="0" b="0"/>
                                  <wp:docPr id="35" name="Picture 3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01FEBF" wp14:editId="2696D435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57C189" wp14:editId="58A854CC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B1CA35" w14:textId="77777777" w:rsidR="00883828" w:rsidRDefault="00883828" w:rsidP="00883828">
                            <w:pPr>
                              <w:jc w:val="center"/>
                            </w:pPr>
                          </w:p>
                          <w:p w14:paraId="40A746B8" w14:textId="77777777" w:rsidR="00883828" w:rsidRDefault="00883828" w:rsidP="00883828"/>
                          <w:p w14:paraId="6C50D73C" w14:textId="77777777" w:rsidR="00883828" w:rsidRDefault="00883828" w:rsidP="00883828"/>
                          <w:p w14:paraId="745E0331" w14:textId="77777777" w:rsidR="00883828" w:rsidRDefault="00883828" w:rsidP="00883828"/>
                          <w:p w14:paraId="55AD6C4E" w14:textId="77777777" w:rsidR="00883828" w:rsidRDefault="00883828" w:rsidP="00883828"/>
                          <w:p w14:paraId="7920CFC3" w14:textId="77777777" w:rsidR="00883828" w:rsidRDefault="00883828" w:rsidP="00883828"/>
                          <w:p w14:paraId="7ACF6D76" w14:textId="77777777" w:rsidR="00883828" w:rsidRDefault="00883828" w:rsidP="00883828"/>
                          <w:p w14:paraId="02A7515D" w14:textId="77777777" w:rsidR="00883828" w:rsidRDefault="00883828" w:rsidP="008838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ED8D8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alt="&quot;&quot;" style="position:absolute;left:0;text-align:left;margin-left:472.75pt;margin-top:.85pt;width:523.95pt;height:119.0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" fillcolor="window" stroked="f" strokeweight=".5pt">
                <v:textbox>
                  <w:txbxContent>
                    <w:p w14:paraId="2B03FBB9" w14:textId="77777777" w:rsidR="00883828" w:rsidRDefault="00883828" w:rsidP="008838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ED9752" wp14:editId="59D30DFD">
                            <wp:extent cx="1186004" cy="572229"/>
                            <wp:effectExtent l="0" t="0" r="0" b="0"/>
                            <wp:docPr id="31" name="Picture 3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CC7DA7" wp14:editId="0FFD21E0">
                            <wp:extent cx="1629624" cy="562158"/>
                            <wp:effectExtent l="0" t="0" r="8890" b="9525"/>
                            <wp:docPr id="32" name="Picture 3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09364F" wp14:editId="65756DC8">
                            <wp:extent cx="1253796" cy="302149"/>
                            <wp:effectExtent l="0" t="0" r="3810" b="3175"/>
                            <wp:docPr id="33" name="Picture 3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017FE0" wp14:editId="059395A3">
                            <wp:extent cx="646416" cy="688063"/>
                            <wp:effectExtent l="0" t="0" r="1905" b="0"/>
                            <wp:docPr id="34" name="Picture 3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DCA4F9" w14:textId="77777777" w:rsidR="00883828" w:rsidRDefault="00883828" w:rsidP="008838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E038DA" wp14:editId="79F1C43B">
                            <wp:extent cx="1013988" cy="477302"/>
                            <wp:effectExtent l="0" t="0" r="0" b="0"/>
                            <wp:docPr id="35" name="Picture 3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01FEBF" wp14:editId="2696D435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57C189" wp14:editId="58A854CC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B1CA35" w14:textId="77777777" w:rsidR="00883828" w:rsidRDefault="00883828" w:rsidP="00883828">
                      <w:pPr>
                        <w:jc w:val="center"/>
                      </w:pPr>
                    </w:p>
                    <w:p w14:paraId="40A746B8" w14:textId="77777777" w:rsidR="00883828" w:rsidRDefault="00883828" w:rsidP="00883828"/>
                    <w:p w14:paraId="6C50D73C" w14:textId="77777777" w:rsidR="00883828" w:rsidRDefault="00883828" w:rsidP="00883828"/>
                    <w:p w14:paraId="745E0331" w14:textId="77777777" w:rsidR="00883828" w:rsidRDefault="00883828" w:rsidP="00883828"/>
                    <w:p w14:paraId="55AD6C4E" w14:textId="77777777" w:rsidR="00883828" w:rsidRDefault="00883828" w:rsidP="00883828"/>
                    <w:p w14:paraId="7920CFC3" w14:textId="77777777" w:rsidR="00883828" w:rsidRDefault="00883828" w:rsidP="00883828"/>
                    <w:p w14:paraId="7ACF6D76" w14:textId="77777777" w:rsidR="00883828" w:rsidRDefault="00883828" w:rsidP="00883828"/>
                    <w:p w14:paraId="02A7515D" w14:textId="77777777" w:rsidR="00883828" w:rsidRDefault="00883828" w:rsidP="00883828"/>
                  </w:txbxContent>
                </v:textbox>
                <w10:wrap anchorx="margin"/>
              </v:shape>
            </w:pict>
          </mc:Fallback>
        </mc:AlternateContent>
      </w:r>
    </w:p>
    <w:p w14:paraId="5004A344" w14:textId="77777777" w:rsidR="00883828" w:rsidRPr="00CF152C" w:rsidRDefault="00883828" w:rsidP="00883828">
      <w:pPr>
        <w:rPr>
          <w:rFonts w:cstheme="minorHAnsi"/>
          <w:b/>
          <w:bCs/>
          <w:sz w:val="28"/>
          <w:szCs w:val="28"/>
        </w:rPr>
      </w:pPr>
    </w:p>
    <w:p w14:paraId="5CF834CE" w14:textId="77777777" w:rsidR="00883828" w:rsidRPr="00CF152C" w:rsidRDefault="00883828" w:rsidP="00883828">
      <w:pPr>
        <w:rPr>
          <w:rFonts w:cstheme="minorHAnsi"/>
          <w:b/>
          <w:bCs/>
          <w:sz w:val="28"/>
          <w:szCs w:val="28"/>
        </w:rPr>
      </w:pPr>
    </w:p>
    <w:p w14:paraId="0686B11A" w14:textId="77777777" w:rsidR="00FF4067" w:rsidRPr="009E4556" w:rsidRDefault="00FF4067" w:rsidP="00FF4067">
      <w:pPr>
        <w:rPr>
          <w:rFonts w:cstheme="minorHAnsi"/>
          <w:sz w:val="28"/>
          <w:szCs w:val="28"/>
        </w:rPr>
      </w:pPr>
    </w:p>
    <w:p w14:paraId="1DD0AFE1" w14:textId="77777777" w:rsidR="00FF4067" w:rsidRDefault="00FF4067" w:rsidP="00FF4067">
      <w:pPr>
        <w:rPr>
          <w:rFonts w:cstheme="minorHAnsi"/>
          <w:sz w:val="28"/>
          <w:szCs w:val="28"/>
        </w:rPr>
      </w:pPr>
    </w:p>
    <w:p w14:paraId="0CC1D180" w14:textId="77777777" w:rsidR="000565E9" w:rsidRPr="006C68FD" w:rsidRDefault="000565E9" w:rsidP="000565E9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I</w:t>
      </w:r>
      <w:r w:rsidRPr="006C68FD">
        <w:rPr>
          <w:rFonts w:cstheme="minorHAnsi"/>
          <w:b/>
          <w:bCs/>
          <w:sz w:val="28"/>
          <w:szCs w:val="28"/>
        </w:rPr>
        <w:t xml:space="preserve">ntroduction </w:t>
      </w:r>
    </w:p>
    <w:p w14:paraId="028ED918" w14:textId="4A05DD86" w:rsidR="000565E9" w:rsidRPr="006C68FD" w:rsidRDefault="000565E9" w:rsidP="000565E9">
      <w:pPr>
        <w:rPr>
          <w:rFonts w:cstheme="minorHAnsi"/>
          <w:sz w:val="24"/>
          <w:szCs w:val="24"/>
        </w:rPr>
      </w:pPr>
      <w:r w:rsidRPr="006C68FD">
        <w:rPr>
          <w:rFonts w:cstheme="minorHAnsi"/>
          <w:sz w:val="24"/>
          <w:szCs w:val="24"/>
        </w:rPr>
        <w:t xml:space="preserve">Healthy relationships/friendships involve trust, honesty, </w:t>
      </w:r>
      <w:r w:rsidR="008E08AB" w:rsidRPr="006C68FD">
        <w:rPr>
          <w:rFonts w:cstheme="minorHAnsi"/>
          <w:sz w:val="24"/>
          <w:szCs w:val="24"/>
        </w:rPr>
        <w:t>respect,</w:t>
      </w:r>
      <w:r w:rsidRPr="006C68FD">
        <w:rPr>
          <w:rFonts w:cstheme="minorHAnsi"/>
          <w:sz w:val="24"/>
          <w:szCs w:val="24"/>
        </w:rPr>
        <w:t xml:space="preserve"> and open communication between people</w:t>
      </w:r>
      <w:r w:rsidR="008E08AB" w:rsidRPr="006C68FD">
        <w:rPr>
          <w:rFonts w:cstheme="minorHAnsi"/>
          <w:sz w:val="24"/>
          <w:szCs w:val="24"/>
        </w:rPr>
        <w:t xml:space="preserve">. </w:t>
      </w:r>
      <w:r w:rsidRPr="006C68FD">
        <w:rPr>
          <w:rFonts w:cstheme="minorHAnsi"/>
          <w:sz w:val="24"/>
          <w:szCs w:val="24"/>
        </w:rPr>
        <w:t>In a healthy relationship/friendship each person should be able to have fun and enjoy each other’s company, feeling comfortable together</w:t>
      </w:r>
      <w:r w:rsidR="008E08AB" w:rsidRPr="006C68FD">
        <w:rPr>
          <w:rFonts w:cstheme="minorHAnsi"/>
          <w:sz w:val="24"/>
          <w:szCs w:val="24"/>
        </w:rPr>
        <w:t xml:space="preserve">. </w:t>
      </w:r>
      <w:r w:rsidRPr="006C68FD">
        <w:rPr>
          <w:rFonts w:cstheme="minorHAnsi"/>
          <w:sz w:val="24"/>
          <w:szCs w:val="24"/>
        </w:rPr>
        <w:t xml:space="preserve">Relationships, including the one you have with yourself, are vital to our mental wellbeing. People with healthy, </w:t>
      </w:r>
      <w:r w:rsidR="008E08AB" w:rsidRPr="006C68FD">
        <w:rPr>
          <w:rFonts w:cstheme="minorHAnsi"/>
          <w:sz w:val="24"/>
          <w:szCs w:val="24"/>
        </w:rPr>
        <w:t>positive,</w:t>
      </w:r>
      <w:r w:rsidRPr="006C68FD">
        <w:rPr>
          <w:rFonts w:cstheme="minorHAnsi"/>
          <w:sz w:val="24"/>
          <w:szCs w:val="24"/>
        </w:rPr>
        <w:t xml:space="preserve"> and supportive relationships are more likely to be happier and healthier.</w:t>
      </w:r>
    </w:p>
    <w:p w14:paraId="3D2B2D09" w14:textId="77777777" w:rsidR="000565E9" w:rsidRPr="006C68FD" w:rsidRDefault="000565E9" w:rsidP="000565E9">
      <w:pPr>
        <w:rPr>
          <w:rFonts w:cstheme="minorHAnsi"/>
          <w:sz w:val="24"/>
          <w:szCs w:val="24"/>
        </w:rPr>
      </w:pPr>
      <w:r w:rsidRPr="006C68FD">
        <w:rPr>
          <w:rFonts w:cstheme="minorHAnsi"/>
          <w:sz w:val="24"/>
          <w:szCs w:val="24"/>
        </w:rPr>
        <w:t>Creating and maintaining good connections with others can also help to combat loneliness and improve mental health issues, such as stress and anxiety.</w:t>
      </w:r>
    </w:p>
    <w:p w14:paraId="7B64CE53" w14:textId="71080C41" w:rsidR="00365F94" w:rsidRDefault="0032428F" w:rsidP="00FF4067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90E3F2D" wp14:editId="28311806">
            <wp:simplePos x="0" y="0"/>
            <wp:positionH relativeFrom="margin">
              <wp:posOffset>1848429</wp:posOffset>
            </wp:positionH>
            <wp:positionV relativeFrom="paragraph">
              <wp:posOffset>7620</wp:posOffset>
            </wp:positionV>
            <wp:extent cx="2623931" cy="1749706"/>
            <wp:effectExtent l="0" t="0" r="5080" b="3175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31" cy="174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6BB4D" w14:textId="0954ADB7" w:rsidR="009C2C5F" w:rsidRDefault="009C2C5F" w:rsidP="00FF4067">
      <w:pPr>
        <w:rPr>
          <w:rFonts w:cstheme="minorHAnsi"/>
          <w:b/>
          <w:bCs/>
          <w:sz w:val="28"/>
          <w:szCs w:val="28"/>
        </w:rPr>
      </w:pPr>
    </w:p>
    <w:p w14:paraId="57DB592F" w14:textId="5A8E4C55" w:rsidR="009C2C5F" w:rsidRDefault="009C2C5F" w:rsidP="00FF4067">
      <w:pPr>
        <w:rPr>
          <w:rFonts w:cstheme="minorHAnsi"/>
          <w:b/>
          <w:bCs/>
          <w:sz w:val="28"/>
          <w:szCs w:val="28"/>
        </w:rPr>
      </w:pPr>
    </w:p>
    <w:p w14:paraId="3A829CE9" w14:textId="77777777" w:rsidR="009C2C5F" w:rsidRDefault="009C2C5F" w:rsidP="00FF4067">
      <w:pPr>
        <w:rPr>
          <w:rFonts w:cstheme="minorHAnsi"/>
          <w:b/>
          <w:bCs/>
          <w:sz w:val="28"/>
          <w:szCs w:val="28"/>
        </w:rPr>
      </w:pPr>
    </w:p>
    <w:p w14:paraId="52DD0724" w14:textId="77777777" w:rsidR="009C2C5F" w:rsidRDefault="009C2C5F" w:rsidP="00FF4067">
      <w:pPr>
        <w:rPr>
          <w:rFonts w:cstheme="minorHAnsi"/>
          <w:b/>
          <w:bCs/>
          <w:sz w:val="28"/>
          <w:szCs w:val="28"/>
        </w:rPr>
      </w:pPr>
    </w:p>
    <w:p w14:paraId="69F81F1B" w14:textId="0AEB2E88" w:rsidR="00FF4067" w:rsidRPr="009E4556" w:rsidRDefault="00FF4067" w:rsidP="00FF4067">
      <w:pPr>
        <w:rPr>
          <w:rFonts w:cstheme="minorHAnsi"/>
          <w:b/>
          <w:bCs/>
          <w:sz w:val="28"/>
          <w:szCs w:val="28"/>
        </w:rPr>
      </w:pPr>
      <w:r w:rsidRPr="009E4556">
        <w:rPr>
          <w:rFonts w:cstheme="minorHAnsi"/>
          <w:b/>
          <w:bCs/>
          <w:sz w:val="28"/>
          <w:szCs w:val="28"/>
        </w:rPr>
        <w:t xml:space="preserve">Facts </w:t>
      </w:r>
    </w:p>
    <w:p w14:paraId="4471A121" w14:textId="77777777" w:rsidR="00F64590" w:rsidRPr="009E4556" w:rsidRDefault="004221F6" w:rsidP="00B364DE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We need to work </w:t>
      </w:r>
      <w:r w:rsidR="00F64590" w:rsidRPr="009E4556">
        <w:rPr>
          <w:rFonts w:cstheme="minorHAnsi"/>
          <w:color w:val="000000"/>
          <w:sz w:val="24"/>
          <w:szCs w:val="24"/>
          <w:shd w:val="clear" w:color="auto" w:fill="FFFFFF"/>
        </w:rPr>
        <w:t>at</w:t>
      </w: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 build</w:t>
      </w:r>
      <w:r w:rsidR="00F64590"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 and keep</w:t>
      </w: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 good relationships</w:t>
      </w:r>
      <w:r w:rsidR="00F64590"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 going</w:t>
      </w:r>
    </w:p>
    <w:p w14:paraId="06182688" w14:textId="00BEA7A2" w:rsidR="00A01786" w:rsidRPr="009E4556" w:rsidRDefault="00A01786" w:rsidP="00B364DE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>Relationships</w:t>
      </w:r>
      <w:r w:rsidR="00DE220B"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 can</w:t>
      </w: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 change</w:t>
      </w:r>
    </w:p>
    <w:p w14:paraId="2CE449B9" w14:textId="34C0338B" w:rsidR="00FF4067" w:rsidRPr="009E4556" w:rsidRDefault="004221F6" w:rsidP="00B364DE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Key ingredients to healthy relationships include respecting and supporting </w:t>
      </w:r>
      <w:r w:rsidR="00D9231C" w:rsidRPr="009E4556">
        <w:rPr>
          <w:rFonts w:cstheme="minorHAnsi"/>
          <w:color w:val="000000"/>
          <w:sz w:val="24"/>
          <w:szCs w:val="24"/>
          <w:shd w:val="clear" w:color="auto" w:fill="FFFFFF"/>
        </w:rPr>
        <w:t>others and</w:t>
      </w: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 having open</w:t>
      </w:r>
      <w:r w:rsidR="00F64590"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, </w:t>
      </w:r>
      <w:r w:rsidR="00F61BE3" w:rsidRPr="009E4556">
        <w:rPr>
          <w:rFonts w:cstheme="minorHAnsi"/>
          <w:color w:val="000000"/>
          <w:sz w:val="24"/>
          <w:szCs w:val="24"/>
          <w:shd w:val="clear" w:color="auto" w:fill="FFFFFF"/>
        </w:rPr>
        <w:t>trusting,</w:t>
      </w: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 and honest conversations.</w:t>
      </w:r>
    </w:p>
    <w:p w14:paraId="1EA8A6B3" w14:textId="7CF4D16F" w:rsidR="004221F6" w:rsidRPr="009E4556" w:rsidRDefault="00256306" w:rsidP="00D15EB8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>Being able to speak openly about the way you are feeling and, in turn, listening to your partner</w:t>
      </w:r>
      <w:r w:rsidR="00F64590" w:rsidRPr="009E4556">
        <w:rPr>
          <w:rFonts w:cstheme="minorHAnsi"/>
          <w:color w:val="000000"/>
          <w:sz w:val="24"/>
          <w:szCs w:val="24"/>
          <w:shd w:val="clear" w:color="auto" w:fill="FFFFFF"/>
        </w:rPr>
        <w:t>/</w:t>
      </w: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>friend or family member can strengthen relationships</w:t>
      </w:r>
      <w:r w:rsidR="00F64590" w:rsidRPr="009E4556">
        <w:rPr>
          <w:rFonts w:cstheme="minorHAnsi"/>
          <w:color w:val="000000"/>
          <w:sz w:val="24"/>
          <w:szCs w:val="24"/>
          <w:shd w:val="clear" w:color="auto" w:fill="FFFFFF"/>
        </w:rPr>
        <w:t>.</w:t>
      </w:r>
    </w:p>
    <w:p w14:paraId="597E384C" w14:textId="57137B4B" w:rsidR="00256306" w:rsidRPr="009E4556" w:rsidRDefault="00256306" w:rsidP="00D15EB8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Disagreements are normal, but it can affect your mental wellbeing if an argument is not resolved. </w:t>
      </w:r>
    </w:p>
    <w:p w14:paraId="216DE2B6" w14:textId="7BF74731" w:rsidR="00F64590" w:rsidRPr="009E4556" w:rsidRDefault="00F64590" w:rsidP="00D15EB8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>Apologising for you part of a disagreement is helpful in repairing the relationships.</w:t>
      </w:r>
    </w:p>
    <w:p w14:paraId="762FECDF" w14:textId="77777777" w:rsidR="00FF4067" w:rsidRPr="009E4556" w:rsidRDefault="00FF4067" w:rsidP="00FF4067">
      <w:pPr>
        <w:rPr>
          <w:rFonts w:cstheme="minorHAnsi"/>
          <w:sz w:val="24"/>
          <w:szCs w:val="24"/>
        </w:rPr>
      </w:pPr>
    </w:p>
    <w:p w14:paraId="279F11B6" w14:textId="77777777" w:rsidR="00FF4067" w:rsidRPr="009E4556" w:rsidRDefault="00FF4067" w:rsidP="00FF4067">
      <w:pPr>
        <w:rPr>
          <w:rFonts w:cstheme="minorHAnsi"/>
          <w:b/>
          <w:bCs/>
          <w:sz w:val="28"/>
          <w:szCs w:val="28"/>
        </w:rPr>
      </w:pPr>
      <w:r w:rsidRPr="009E4556">
        <w:rPr>
          <w:rFonts w:cstheme="minorHAnsi"/>
          <w:b/>
          <w:bCs/>
          <w:sz w:val="28"/>
          <w:szCs w:val="28"/>
        </w:rPr>
        <w:t>Myth Buster</w:t>
      </w:r>
    </w:p>
    <w:p w14:paraId="2A4FE617" w14:textId="3D91CBD3" w:rsidR="00FF4067" w:rsidRPr="009E4556" w:rsidRDefault="00F64590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>Disagreements and arguments</w:t>
      </w:r>
      <w:r w:rsidR="001D0554"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 do not happen in relationships</w:t>
      </w:r>
      <w:r w:rsidR="00277615" w:rsidRPr="00277615">
        <w:rPr>
          <w:rFonts w:cstheme="minorHAnsi"/>
          <w:color w:val="C00000"/>
          <w:sz w:val="32"/>
          <w:szCs w:val="32"/>
        </w:rPr>
        <w:t xml:space="preserve"> </w:t>
      </w:r>
      <w:r w:rsidR="00277615" w:rsidRPr="00A741A4">
        <w:rPr>
          <w:rFonts w:cstheme="minorHAnsi"/>
          <w:color w:val="C00000"/>
          <w:sz w:val="32"/>
          <w:szCs w:val="32"/>
        </w:rPr>
        <w:t>X</w:t>
      </w:r>
    </w:p>
    <w:p w14:paraId="3C1B84E4" w14:textId="2C05A549" w:rsidR="00FF4067" w:rsidRPr="009E4556" w:rsidRDefault="001D0554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Jealously is an important part of a </w:t>
      </w:r>
      <w:r w:rsidR="00F64590" w:rsidRPr="009E4556">
        <w:rPr>
          <w:rFonts w:cstheme="minorHAnsi"/>
          <w:color w:val="000000"/>
          <w:sz w:val="24"/>
          <w:szCs w:val="24"/>
          <w:shd w:val="clear" w:color="auto" w:fill="FFFFFF"/>
        </w:rPr>
        <w:t>relationship?</w:t>
      </w:r>
      <w:r w:rsidR="00277615" w:rsidRPr="00277615">
        <w:rPr>
          <w:rFonts w:cstheme="minorHAnsi"/>
          <w:color w:val="C00000"/>
          <w:sz w:val="32"/>
          <w:szCs w:val="32"/>
        </w:rPr>
        <w:t xml:space="preserve"> </w:t>
      </w:r>
      <w:r w:rsidR="00277615" w:rsidRPr="00A741A4">
        <w:rPr>
          <w:rFonts w:cstheme="minorHAnsi"/>
          <w:color w:val="C00000"/>
          <w:sz w:val="32"/>
          <w:szCs w:val="32"/>
        </w:rPr>
        <w:t>X</w:t>
      </w:r>
    </w:p>
    <w:p w14:paraId="7AF28A2B" w14:textId="2F3A5412" w:rsidR="001D0554" w:rsidRPr="009E4556" w:rsidRDefault="001D0554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>Friendships</w:t>
      </w:r>
      <w:r w:rsidR="00F64590"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 are always easy and</w:t>
      </w: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 don’t take </w:t>
      </w:r>
      <w:r w:rsidR="00F64590" w:rsidRPr="009E4556">
        <w:rPr>
          <w:rFonts w:cstheme="minorHAnsi"/>
          <w:color w:val="000000"/>
          <w:sz w:val="24"/>
          <w:szCs w:val="24"/>
          <w:shd w:val="clear" w:color="auto" w:fill="FFFFFF"/>
        </w:rPr>
        <w:t>effort</w:t>
      </w:r>
      <w:r w:rsidR="00277615" w:rsidRPr="00277615">
        <w:rPr>
          <w:rFonts w:cstheme="minorHAnsi"/>
          <w:color w:val="C00000"/>
          <w:sz w:val="32"/>
          <w:szCs w:val="32"/>
        </w:rPr>
        <w:t xml:space="preserve"> </w:t>
      </w:r>
      <w:r w:rsidR="00277615" w:rsidRPr="00A741A4">
        <w:rPr>
          <w:rFonts w:cstheme="minorHAnsi"/>
          <w:color w:val="C00000"/>
          <w:sz w:val="32"/>
          <w:szCs w:val="32"/>
        </w:rPr>
        <w:t>X</w:t>
      </w:r>
    </w:p>
    <w:p w14:paraId="5AE69B5B" w14:textId="1ED0B23D" w:rsidR="00FF4067" w:rsidRPr="009E4556" w:rsidRDefault="001D0554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Relationships mean I put someone </w:t>
      </w:r>
      <w:r w:rsidR="00F61BE3" w:rsidRPr="009E4556">
        <w:rPr>
          <w:rFonts w:cstheme="minorHAnsi"/>
          <w:color w:val="000000"/>
          <w:sz w:val="24"/>
          <w:szCs w:val="24"/>
          <w:shd w:val="clear" w:color="auto" w:fill="FFFFFF"/>
        </w:rPr>
        <w:t>else’s</w:t>
      </w: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 needs before mine</w:t>
      </w:r>
      <w:r w:rsidR="00F64590"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 all the time</w:t>
      </w:r>
      <w:r w:rsidR="00277615" w:rsidRPr="00277615">
        <w:rPr>
          <w:rFonts w:cstheme="minorHAnsi"/>
          <w:color w:val="C00000"/>
          <w:sz w:val="32"/>
          <w:szCs w:val="32"/>
        </w:rPr>
        <w:t xml:space="preserve"> </w:t>
      </w:r>
      <w:r w:rsidR="00277615" w:rsidRPr="00A741A4">
        <w:rPr>
          <w:rFonts w:cstheme="minorHAnsi"/>
          <w:color w:val="C00000"/>
          <w:sz w:val="32"/>
          <w:szCs w:val="32"/>
        </w:rPr>
        <w:t>X</w:t>
      </w:r>
    </w:p>
    <w:p w14:paraId="0B0A70D9" w14:textId="6A87CAE2" w:rsidR="009C2C5F" w:rsidRPr="009C2C5F" w:rsidRDefault="001D0554" w:rsidP="00FF4067">
      <w:pPr>
        <w:pStyle w:val="ListParagraph"/>
        <w:numPr>
          <w:ilvl w:val="0"/>
          <w:numId w:val="6"/>
        </w:numPr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A healthy relationship means another person has control over what you wear, </w:t>
      </w:r>
      <w:r w:rsidR="00F61BE3" w:rsidRPr="009E4556">
        <w:rPr>
          <w:rFonts w:cstheme="minorHAnsi"/>
          <w:color w:val="000000"/>
          <w:sz w:val="24"/>
          <w:szCs w:val="24"/>
          <w:shd w:val="clear" w:color="auto" w:fill="FFFFFF"/>
        </w:rPr>
        <w:t>say,</w:t>
      </w: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 and do</w:t>
      </w:r>
      <w:r w:rsidR="00277615" w:rsidRPr="00277615">
        <w:rPr>
          <w:rFonts w:cstheme="minorHAnsi"/>
          <w:color w:val="C00000"/>
          <w:sz w:val="32"/>
          <w:szCs w:val="32"/>
        </w:rPr>
        <w:t xml:space="preserve"> </w:t>
      </w:r>
      <w:r w:rsidR="00277615" w:rsidRPr="00A741A4">
        <w:rPr>
          <w:rFonts w:cstheme="minorHAnsi"/>
          <w:color w:val="C00000"/>
          <w:sz w:val="32"/>
          <w:szCs w:val="32"/>
        </w:rPr>
        <w:t>X</w:t>
      </w:r>
    </w:p>
    <w:p w14:paraId="4A259EBB" w14:textId="77777777" w:rsidR="00F64590" w:rsidRPr="009E4556" w:rsidRDefault="00F64590" w:rsidP="00FF4067">
      <w:pPr>
        <w:rPr>
          <w:rFonts w:cstheme="minorHAnsi"/>
          <w:sz w:val="28"/>
          <w:szCs w:val="28"/>
        </w:rPr>
      </w:pPr>
    </w:p>
    <w:p w14:paraId="28C9393F" w14:textId="77777777" w:rsidR="00FF4067" w:rsidRPr="009E4556" w:rsidRDefault="00FF4067" w:rsidP="00FF4067">
      <w:pPr>
        <w:rPr>
          <w:rFonts w:cstheme="minorHAnsi"/>
          <w:b/>
          <w:bCs/>
          <w:sz w:val="28"/>
          <w:szCs w:val="28"/>
        </w:rPr>
      </w:pPr>
      <w:r w:rsidRPr="009E4556">
        <w:rPr>
          <w:rFonts w:cstheme="minorHAnsi"/>
          <w:b/>
          <w:bCs/>
          <w:sz w:val="28"/>
          <w:szCs w:val="28"/>
        </w:rPr>
        <w:t xml:space="preserve">Video clips </w:t>
      </w:r>
    </w:p>
    <w:p w14:paraId="4AA5E9EC" w14:textId="00FF87A0" w:rsidR="00FF4067" w:rsidRPr="009E4556" w:rsidRDefault="00FF4067" w:rsidP="00FF4067">
      <w:pPr>
        <w:rPr>
          <w:rFonts w:cstheme="minorHAnsi"/>
          <w:sz w:val="24"/>
          <w:szCs w:val="24"/>
        </w:rPr>
      </w:pPr>
      <w:r w:rsidRPr="009E4556">
        <w:rPr>
          <w:rFonts w:cstheme="minorHAnsi"/>
          <w:sz w:val="24"/>
          <w:szCs w:val="24"/>
        </w:rPr>
        <w:t xml:space="preserve">Check out these videos about </w:t>
      </w:r>
      <w:r w:rsidR="002775D0" w:rsidRPr="009E4556">
        <w:rPr>
          <w:rFonts w:cstheme="minorHAnsi"/>
          <w:sz w:val="24"/>
          <w:szCs w:val="24"/>
        </w:rPr>
        <w:t>healthy relationships</w:t>
      </w:r>
      <w:r w:rsidRPr="009E4556">
        <w:rPr>
          <w:rFonts w:cstheme="minorHAnsi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FF4067" w:rsidRPr="009E4556" w14:paraId="17291B2D" w14:textId="77777777" w:rsidTr="00BB66EC">
        <w:tc>
          <w:tcPr>
            <w:tcW w:w="10348" w:type="dxa"/>
          </w:tcPr>
          <w:p w14:paraId="3C93E38B" w14:textId="4692A5CD" w:rsidR="00FF4067" w:rsidRPr="009E4556" w:rsidRDefault="008D1D64" w:rsidP="00F64590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sz w:val="24"/>
                <w:szCs w:val="24"/>
              </w:rPr>
            </w:pPr>
            <w:hyperlink r:id="rId23" w:history="1">
              <w:r w:rsidR="002775D0" w:rsidRPr="009E4556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Samsung Kids </w:t>
              </w:r>
              <w:r w:rsidR="00F61BE3" w:rsidRPr="009E4556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the</w:t>
              </w:r>
              <w:r w:rsidR="002775D0" w:rsidRPr="009E4556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 Personal Space Song - YouTube</w:t>
              </w:r>
            </w:hyperlink>
            <w:r w:rsidR="00F64590" w:rsidRPr="009E4556">
              <w:rPr>
                <w:rFonts w:cstheme="minorHAnsi"/>
                <w:color w:val="0000FF"/>
                <w:sz w:val="24"/>
                <w:szCs w:val="24"/>
                <w:u w:val="single"/>
              </w:rPr>
              <w:t xml:space="preserve"> </w:t>
            </w:r>
            <w:r w:rsidR="00F64590" w:rsidRPr="009E4556">
              <w:rPr>
                <w:rFonts w:cstheme="minorHAnsi"/>
                <w:color w:val="000000" w:themeColor="text1"/>
                <w:sz w:val="24"/>
                <w:szCs w:val="24"/>
              </w:rPr>
              <w:t>(KS1)</w:t>
            </w:r>
          </w:p>
          <w:p w14:paraId="0B1BB183" w14:textId="41CED41D" w:rsidR="00F64590" w:rsidRPr="009E4556" w:rsidRDefault="00F64590" w:rsidP="00F64590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9E4556">
              <w:rPr>
                <w:rFonts w:cstheme="minorHAnsi"/>
                <w:color w:val="000000" w:themeColor="text1"/>
                <w:sz w:val="24"/>
                <w:szCs w:val="24"/>
              </w:rPr>
              <w:t xml:space="preserve">Personal space song with animation. </w:t>
            </w:r>
          </w:p>
          <w:p w14:paraId="39C35F3B" w14:textId="42547185" w:rsidR="00F64590" w:rsidRPr="009E4556" w:rsidRDefault="00F64590" w:rsidP="00F64590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F64590" w:rsidRPr="009E4556" w14:paraId="2FA5968C" w14:textId="77777777" w:rsidTr="00BB66EC">
        <w:tc>
          <w:tcPr>
            <w:tcW w:w="10348" w:type="dxa"/>
          </w:tcPr>
          <w:p w14:paraId="46112028" w14:textId="210A5796" w:rsidR="00BB66EC" w:rsidRPr="009E4556" w:rsidRDefault="008D1D64" w:rsidP="00BB66EC">
            <w:pPr>
              <w:pStyle w:val="ListParagraph"/>
              <w:numPr>
                <w:ilvl w:val="0"/>
                <w:numId w:val="16"/>
              </w:numPr>
              <w:spacing w:before="40" w:after="120"/>
              <w:textAlignment w:val="baseline"/>
              <w:rPr>
                <w:rFonts w:cstheme="minorHAnsi"/>
                <w:sz w:val="24"/>
                <w:szCs w:val="24"/>
              </w:rPr>
            </w:pPr>
            <w:hyperlink r:id="rId24" w:history="1">
              <w:r w:rsidR="00F64590" w:rsidRPr="009E4556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The Boundaries Song - "That's a Boundary." - YouTube</w:t>
              </w:r>
            </w:hyperlink>
            <w:r w:rsidR="00F64590" w:rsidRPr="009E4556">
              <w:rPr>
                <w:rFonts w:cstheme="minorHAnsi"/>
                <w:color w:val="0000FF"/>
                <w:sz w:val="24"/>
                <w:szCs w:val="24"/>
                <w:u w:val="single"/>
              </w:rPr>
              <w:t xml:space="preserve"> </w:t>
            </w:r>
            <w:r w:rsidR="00BB66EC" w:rsidRPr="009E4556">
              <w:rPr>
                <w:rFonts w:cstheme="minorHAnsi"/>
                <w:sz w:val="24"/>
                <w:szCs w:val="24"/>
              </w:rPr>
              <w:t>(KS2)</w:t>
            </w:r>
          </w:p>
          <w:p w14:paraId="5E56CF02" w14:textId="08307550" w:rsidR="00F64590" w:rsidRPr="009E4556" w:rsidRDefault="00F64590" w:rsidP="00F64590">
            <w:pPr>
              <w:pStyle w:val="ListParagraph"/>
              <w:spacing w:before="40" w:after="120"/>
              <w:textAlignment w:val="baseline"/>
              <w:rPr>
                <w:rFonts w:cstheme="minorHAnsi"/>
                <w:sz w:val="24"/>
                <w:szCs w:val="24"/>
              </w:rPr>
            </w:pPr>
            <w:r w:rsidRPr="009E4556">
              <w:rPr>
                <w:rFonts w:cstheme="minorHAnsi"/>
                <w:sz w:val="24"/>
                <w:szCs w:val="24"/>
              </w:rPr>
              <w:t xml:space="preserve">An animation and song to teach younger children about boundaries. </w:t>
            </w:r>
          </w:p>
          <w:p w14:paraId="2ACDAE54" w14:textId="77777777" w:rsidR="00F64590" w:rsidRPr="009E4556" w:rsidRDefault="00F64590" w:rsidP="00F64590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FF4067" w:rsidRPr="009E4556" w14:paraId="56151C13" w14:textId="77777777" w:rsidTr="00BB66EC">
        <w:tc>
          <w:tcPr>
            <w:tcW w:w="10348" w:type="dxa"/>
          </w:tcPr>
          <w:p w14:paraId="20CB76D0" w14:textId="38B5CF6F" w:rsidR="00FF4067" w:rsidRPr="009E4556" w:rsidRDefault="008D1D64" w:rsidP="00F64590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sz w:val="24"/>
                <w:szCs w:val="24"/>
              </w:rPr>
            </w:pPr>
            <w:hyperlink r:id="rId25" w:history="1">
              <w:r w:rsidR="00D94A24" w:rsidRPr="009E4556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What Makes </w:t>
              </w:r>
              <w:r w:rsidR="00F61BE3" w:rsidRPr="009E4556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a</w:t>
              </w:r>
              <w:r w:rsidR="00D94A24" w:rsidRPr="009E4556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 Relationship Healthy? - YouTube</w:t>
              </w:r>
            </w:hyperlink>
            <w:r w:rsidR="00F64590" w:rsidRPr="009E4556">
              <w:rPr>
                <w:rFonts w:cstheme="minorHAnsi"/>
                <w:color w:val="0000FF"/>
                <w:sz w:val="24"/>
                <w:szCs w:val="24"/>
                <w:u w:val="single"/>
              </w:rPr>
              <w:t xml:space="preserve"> </w:t>
            </w:r>
            <w:r w:rsidR="00F64590" w:rsidRPr="009E4556">
              <w:rPr>
                <w:rFonts w:cstheme="minorHAnsi"/>
                <w:color w:val="000000" w:themeColor="text1"/>
                <w:sz w:val="24"/>
                <w:szCs w:val="24"/>
              </w:rPr>
              <w:t>(KS2)</w:t>
            </w:r>
          </w:p>
          <w:p w14:paraId="195E69FF" w14:textId="22570D8E" w:rsidR="00F64590" w:rsidRPr="00277615" w:rsidRDefault="00F64590" w:rsidP="00277615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9E4556">
              <w:rPr>
                <w:rFonts w:cstheme="minorHAnsi"/>
                <w:sz w:val="24"/>
                <w:szCs w:val="24"/>
              </w:rPr>
              <w:t xml:space="preserve">A video describing what a healthy relationship looks like. </w:t>
            </w:r>
          </w:p>
        </w:tc>
      </w:tr>
    </w:tbl>
    <w:p w14:paraId="1623908D" w14:textId="77777777" w:rsidR="000565E9" w:rsidRDefault="000565E9" w:rsidP="00FF4067">
      <w:pPr>
        <w:rPr>
          <w:rFonts w:cstheme="minorHAnsi"/>
          <w:b/>
          <w:bCs/>
          <w:sz w:val="28"/>
          <w:szCs w:val="28"/>
        </w:rPr>
      </w:pPr>
    </w:p>
    <w:p w14:paraId="55BE62BA" w14:textId="31B20982" w:rsidR="00FF4067" w:rsidRPr="009E4556" w:rsidRDefault="00FF4067" w:rsidP="00FF4067">
      <w:pPr>
        <w:rPr>
          <w:rFonts w:cstheme="minorHAnsi"/>
          <w:b/>
          <w:bCs/>
          <w:sz w:val="28"/>
          <w:szCs w:val="28"/>
        </w:rPr>
      </w:pPr>
      <w:r w:rsidRPr="009E4556">
        <w:rPr>
          <w:rFonts w:cstheme="minorHAnsi"/>
          <w:b/>
          <w:bCs/>
          <w:sz w:val="28"/>
          <w:szCs w:val="28"/>
        </w:rPr>
        <w:t xml:space="preserve">Resources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FF4067" w:rsidRPr="009E4556" w14:paraId="1937EDF7" w14:textId="77777777" w:rsidTr="002312E8">
        <w:trPr>
          <w:trHeight w:val="455"/>
        </w:trPr>
        <w:tc>
          <w:tcPr>
            <w:tcW w:w="9990" w:type="dxa"/>
          </w:tcPr>
          <w:p w14:paraId="03DE6240" w14:textId="769CD107" w:rsidR="00FF4067" w:rsidRPr="009E4556" w:rsidRDefault="00FF4067" w:rsidP="002312E8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sz w:val="24"/>
                <w:szCs w:val="24"/>
              </w:rPr>
            </w:pPr>
            <w:r w:rsidRPr="009E4556">
              <w:rPr>
                <w:rFonts w:cstheme="minorHAnsi"/>
                <w:sz w:val="24"/>
                <w:szCs w:val="24"/>
              </w:rPr>
              <w:t xml:space="preserve">We have indicated whether the resources </w:t>
            </w:r>
            <w:r w:rsidR="00F61BE3" w:rsidRPr="009E4556">
              <w:rPr>
                <w:rFonts w:cstheme="minorHAnsi"/>
                <w:sz w:val="24"/>
                <w:szCs w:val="24"/>
              </w:rPr>
              <w:t>are</w:t>
            </w:r>
            <w:r w:rsidRPr="009E4556">
              <w:rPr>
                <w:rFonts w:cstheme="minorHAnsi"/>
                <w:sz w:val="24"/>
                <w:szCs w:val="24"/>
              </w:rPr>
              <w:t xml:space="preserve"> accessible for Ks1 or Ks2. Please note that some of the ks2 content could be adapted and differentiated to support pupils in Ks1</w:t>
            </w:r>
            <w:r w:rsidR="00F61BE3" w:rsidRPr="009E4556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056BF237" w14:textId="50013D7E" w:rsidR="00FF4067" w:rsidRPr="009E4556" w:rsidRDefault="00FF4067" w:rsidP="00012A0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64590" w:rsidRPr="009E4556" w14:paraId="145D45F0" w14:textId="77777777" w:rsidTr="002312E8">
        <w:trPr>
          <w:trHeight w:val="952"/>
        </w:trPr>
        <w:tc>
          <w:tcPr>
            <w:tcW w:w="9990" w:type="dxa"/>
          </w:tcPr>
          <w:p w14:paraId="52E781C8" w14:textId="77777777" w:rsidR="00F33899" w:rsidRPr="009E4556" w:rsidRDefault="008D1D64" w:rsidP="00F33899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hyperlink r:id="rId26" w:history="1">
              <w:r w:rsidR="00F33899" w:rsidRPr="009E4556">
                <w:rPr>
                  <w:rStyle w:val="Hyperlink"/>
                  <w:rFonts w:cstheme="minorHAnsi"/>
                </w:rPr>
                <w:t>Relationship Circles (KS1 &amp; KS2)</w:t>
              </w:r>
            </w:hyperlink>
          </w:p>
          <w:p w14:paraId="166AB664" w14:textId="77777777" w:rsidR="00F33899" w:rsidRPr="009E4556" w:rsidRDefault="00F33899" w:rsidP="00F33899">
            <w:pPr>
              <w:pStyle w:val="ListParagraph"/>
              <w:rPr>
                <w:rFonts w:cstheme="minorHAnsi"/>
              </w:rPr>
            </w:pPr>
            <w:r w:rsidRPr="009E4556">
              <w:rPr>
                <w:rFonts w:cstheme="minorHAnsi"/>
              </w:rPr>
              <w:t xml:space="preserve">An activity to encourage children and young people to think about different relationships they have. </w:t>
            </w:r>
          </w:p>
          <w:p w14:paraId="0DD736C8" w14:textId="16E3E0EA" w:rsidR="00F64590" w:rsidRPr="009E4556" w:rsidRDefault="00F64590" w:rsidP="002312E8">
            <w:pPr>
              <w:pStyle w:val="ListParagraph"/>
              <w:rPr>
                <w:rFonts w:cstheme="minorHAnsi"/>
              </w:rPr>
            </w:pPr>
          </w:p>
        </w:tc>
      </w:tr>
      <w:tr w:rsidR="002775D0" w:rsidRPr="009E4556" w14:paraId="043D9D0F" w14:textId="77777777" w:rsidTr="002312E8">
        <w:trPr>
          <w:trHeight w:val="952"/>
        </w:trPr>
        <w:tc>
          <w:tcPr>
            <w:tcW w:w="9990" w:type="dxa"/>
          </w:tcPr>
          <w:p w14:paraId="3C5B8803" w14:textId="26F266CF" w:rsidR="002775D0" w:rsidRPr="009E4556" w:rsidRDefault="008D1D64" w:rsidP="002312E8">
            <w:pPr>
              <w:pStyle w:val="ListParagraph"/>
              <w:numPr>
                <w:ilvl w:val="0"/>
                <w:numId w:val="16"/>
              </w:numPr>
              <w:rPr>
                <w:rStyle w:val="Hyperlink"/>
                <w:rFonts w:cstheme="minorHAnsi"/>
                <w:color w:val="auto"/>
                <w:u w:val="none"/>
              </w:rPr>
            </w:pPr>
            <w:hyperlink r:id="rId27" w:history="1">
              <w:r w:rsidR="002775D0" w:rsidRPr="009E4556">
                <w:rPr>
                  <w:rStyle w:val="Hyperlink"/>
                  <w:rFonts w:cstheme="minorHAnsi"/>
                </w:rPr>
                <w:t>Friends | Childline</w:t>
              </w:r>
            </w:hyperlink>
            <w:r w:rsidR="002312E8" w:rsidRPr="009E4556">
              <w:rPr>
                <w:rStyle w:val="Hyperlink"/>
                <w:rFonts w:cstheme="minorHAnsi"/>
              </w:rPr>
              <w:t xml:space="preserve"> (KS2)</w:t>
            </w:r>
          </w:p>
          <w:p w14:paraId="0ECA5C24" w14:textId="662A9739" w:rsidR="002312E8" w:rsidRPr="009E4556" w:rsidRDefault="002312E8" w:rsidP="002312E8">
            <w:pPr>
              <w:pStyle w:val="ListParagraph"/>
              <w:rPr>
                <w:rFonts w:cstheme="minorHAnsi"/>
              </w:rPr>
            </w:pPr>
            <w:r w:rsidRPr="009E4556">
              <w:rPr>
                <w:rFonts w:cstheme="minorHAnsi"/>
              </w:rPr>
              <w:t xml:space="preserve">Talking about friendships including talking, falling out, being bullied, fancying a friend, coping when you miss your friend and difficult friendships. </w:t>
            </w:r>
          </w:p>
        </w:tc>
      </w:tr>
    </w:tbl>
    <w:p w14:paraId="020669A5" w14:textId="45DED17B" w:rsidR="00FF4067" w:rsidRPr="009E4556" w:rsidRDefault="00FF4067" w:rsidP="00FF4067">
      <w:pPr>
        <w:rPr>
          <w:rFonts w:cstheme="minorHAnsi"/>
          <w:b/>
          <w:bCs/>
          <w:sz w:val="28"/>
          <w:szCs w:val="28"/>
        </w:rPr>
      </w:pPr>
    </w:p>
    <w:p w14:paraId="4B0FA00E" w14:textId="77777777" w:rsidR="00FF4067" w:rsidRPr="009E4556" w:rsidRDefault="00FF4067" w:rsidP="00FF4067">
      <w:pPr>
        <w:rPr>
          <w:rFonts w:cstheme="minorHAnsi"/>
          <w:sz w:val="24"/>
          <w:szCs w:val="24"/>
        </w:rPr>
      </w:pPr>
      <w:r w:rsidRPr="009E4556">
        <w:rPr>
          <w:rFonts w:cstheme="minorHAnsi"/>
          <w:b/>
          <w:bCs/>
          <w:sz w:val="28"/>
          <w:szCs w:val="28"/>
        </w:rPr>
        <w:t>Reflective questions</w:t>
      </w:r>
      <w:r w:rsidRPr="009E4556">
        <w:rPr>
          <w:rFonts w:cstheme="minorHAnsi"/>
          <w:sz w:val="28"/>
          <w:szCs w:val="28"/>
        </w:rPr>
        <w:t xml:space="preserve"> </w:t>
      </w:r>
    </w:p>
    <w:p w14:paraId="317C0D02" w14:textId="5C092007" w:rsidR="00FF4067" w:rsidRPr="009E4556" w:rsidRDefault="00FF4067" w:rsidP="00FF4067">
      <w:pPr>
        <w:rPr>
          <w:rFonts w:cstheme="minorHAnsi"/>
          <w:sz w:val="28"/>
          <w:szCs w:val="28"/>
        </w:rPr>
      </w:pPr>
      <w:r w:rsidRPr="009E4556">
        <w:rPr>
          <w:rFonts w:cstheme="minorHAnsi"/>
          <w:sz w:val="24"/>
          <w:szCs w:val="24"/>
        </w:rPr>
        <w:t>(Try exploring these reflective questions with a CYP)</w:t>
      </w:r>
    </w:p>
    <w:p w14:paraId="200B8191" w14:textId="1B2A4A2E" w:rsidR="001D0554" w:rsidRPr="009E4556" w:rsidRDefault="00F8504F" w:rsidP="001D0554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 w:rsidRPr="009E4556">
        <w:rPr>
          <w:rFonts w:cstheme="minorHAnsi"/>
        </w:rPr>
        <w:t>Can you think of the different types of</w:t>
      </w:r>
      <w:r w:rsidR="001D0554" w:rsidRPr="009E4556">
        <w:rPr>
          <w:rFonts w:cstheme="minorHAnsi"/>
        </w:rPr>
        <w:t xml:space="preserve"> relationships</w:t>
      </w:r>
      <w:r w:rsidRPr="009E4556">
        <w:rPr>
          <w:rFonts w:cstheme="minorHAnsi"/>
        </w:rPr>
        <w:t xml:space="preserve"> you have</w:t>
      </w:r>
      <w:r w:rsidR="001D0554" w:rsidRPr="009E4556">
        <w:rPr>
          <w:rFonts w:cstheme="minorHAnsi"/>
        </w:rPr>
        <w:t>?</w:t>
      </w:r>
    </w:p>
    <w:p w14:paraId="7476612D" w14:textId="7EF9121F" w:rsidR="001D0554" w:rsidRPr="009E4556" w:rsidRDefault="001D0554" w:rsidP="001D0554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 w:rsidRPr="009E4556">
        <w:rPr>
          <w:rFonts w:cstheme="minorHAnsi"/>
        </w:rPr>
        <w:t xml:space="preserve">How do you manage </w:t>
      </w:r>
      <w:r w:rsidR="00F8504F" w:rsidRPr="009E4556">
        <w:rPr>
          <w:rFonts w:cstheme="minorHAnsi"/>
        </w:rPr>
        <w:t>disagreements</w:t>
      </w:r>
      <w:r w:rsidRPr="009E4556">
        <w:rPr>
          <w:rFonts w:cstheme="minorHAnsi"/>
        </w:rPr>
        <w:t xml:space="preserve"> in your relationships?</w:t>
      </w:r>
    </w:p>
    <w:p w14:paraId="7C7B02D1" w14:textId="5184BEBE" w:rsidR="001D0554" w:rsidRPr="009E4556" w:rsidRDefault="001D0554" w:rsidP="001D0554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 w:rsidRPr="009E4556">
        <w:rPr>
          <w:rFonts w:cstheme="minorHAnsi"/>
        </w:rPr>
        <w:t>What are the important qualities in the relationships you have?</w:t>
      </w:r>
    </w:p>
    <w:p w14:paraId="1627F55A" w14:textId="59844DE4" w:rsidR="001D0554" w:rsidRPr="009E4556" w:rsidRDefault="001D0554" w:rsidP="001D0554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 w:rsidRPr="009E4556">
        <w:rPr>
          <w:rFonts w:cstheme="minorHAnsi"/>
        </w:rPr>
        <w:t>How should relationships make you feel?</w:t>
      </w:r>
    </w:p>
    <w:p w14:paraId="52A16A0C" w14:textId="28108F9D" w:rsidR="00F8504F" w:rsidRPr="009E4556" w:rsidRDefault="00F8504F" w:rsidP="001D0554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 w:rsidRPr="009E4556">
        <w:rPr>
          <w:rFonts w:cstheme="minorHAnsi"/>
        </w:rPr>
        <w:t>How should a relationship not make you feel?</w:t>
      </w:r>
    </w:p>
    <w:p w14:paraId="5BF9B1AB" w14:textId="7CB293C9" w:rsidR="00FF4067" w:rsidRPr="009E4556" w:rsidRDefault="00FF4067" w:rsidP="001D0554">
      <w:pPr>
        <w:pStyle w:val="ListParagraph"/>
        <w:spacing w:after="0"/>
        <w:rPr>
          <w:rFonts w:cstheme="minorHAnsi"/>
          <w:sz w:val="24"/>
          <w:szCs w:val="24"/>
        </w:rPr>
      </w:pPr>
    </w:p>
    <w:p w14:paraId="7C18E817" w14:textId="69DC82D9" w:rsidR="009C2C5F" w:rsidRDefault="00C1165F" w:rsidP="00FF4067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DC055AD" wp14:editId="7E736E80">
            <wp:simplePos x="0" y="0"/>
            <wp:positionH relativeFrom="margin">
              <wp:posOffset>1187947</wp:posOffset>
            </wp:positionH>
            <wp:positionV relativeFrom="paragraph">
              <wp:posOffset>9525</wp:posOffset>
            </wp:positionV>
            <wp:extent cx="3999506" cy="2789085"/>
            <wp:effectExtent l="0" t="0" r="127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506" cy="278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811F4" w14:textId="77777777" w:rsidR="009C2C5F" w:rsidRDefault="009C2C5F" w:rsidP="00FF4067">
      <w:pPr>
        <w:rPr>
          <w:rFonts w:cstheme="minorHAnsi"/>
          <w:b/>
          <w:bCs/>
          <w:sz w:val="28"/>
          <w:szCs w:val="28"/>
        </w:rPr>
      </w:pPr>
    </w:p>
    <w:p w14:paraId="143761E2" w14:textId="6295FA7B" w:rsidR="009C2C5F" w:rsidRDefault="009C2C5F" w:rsidP="00FF4067">
      <w:pPr>
        <w:rPr>
          <w:rFonts w:cstheme="minorHAnsi"/>
          <w:b/>
          <w:bCs/>
          <w:sz w:val="28"/>
          <w:szCs w:val="28"/>
        </w:rPr>
      </w:pPr>
    </w:p>
    <w:p w14:paraId="04AC00F4" w14:textId="77777777" w:rsidR="009C2C5F" w:rsidRDefault="009C2C5F" w:rsidP="00FF4067">
      <w:pPr>
        <w:rPr>
          <w:rFonts w:cstheme="minorHAnsi"/>
          <w:b/>
          <w:bCs/>
          <w:sz w:val="28"/>
          <w:szCs w:val="28"/>
        </w:rPr>
      </w:pPr>
    </w:p>
    <w:p w14:paraId="70830271" w14:textId="77777777" w:rsidR="009C2C5F" w:rsidRDefault="009C2C5F" w:rsidP="00FF4067">
      <w:pPr>
        <w:rPr>
          <w:rFonts w:cstheme="minorHAnsi"/>
          <w:b/>
          <w:bCs/>
          <w:sz w:val="28"/>
          <w:szCs w:val="28"/>
        </w:rPr>
      </w:pPr>
    </w:p>
    <w:p w14:paraId="72A4A17E" w14:textId="77777777" w:rsidR="009C2C5F" w:rsidRDefault="009C2C5F" w:rsidP="00FF4067">
      <w:pPr>
        <w:rPr>
          <w:rFonts w:cstheme="minorHAnsi"/>
          <w:b/>
          <w:bCs/>
          <w:sz w:val="28"/>
          <w:szCs w:val="28"/>
        </w:rPr>
      </w:pPr>
    </w:p>
    <w:p w14:paraId="5F77611E" w14:textId="77777777" w:rsidR="009C2C5F" w:rsidRDefault="009C2C5F" w:rsidP="00FF4067">
      <w:pPr>
        <w:rPr>
          <w:rFonts w:cstheme="minorHAnsi"/>
          <w:b/>
          <w:bCs/>
          <w:sz w:val="28"/>
          <w:szCs w:val="28"/>
        </w:rPr>
      </w:pPr>
    </w:p>
    <w:p w14:paraId="79DB6575" w14:textId="77777777" w:rsidR="009C2C5F" w:rsidRDefault="009C2C5F" w:rsidP="00FF4067">
      <w:pPr>
        <w:rPr>
          <w:rFonts w:cstheme="minorHAnsi"/>
          <w:b/>
          <w:bCs/>
          <w:sz w:val="28"/>
          <w:szCs w:val="28"/>
        </w:rPr>
      </w:pPr>
    </w:p>
    <w:p w14:paraId="7FCF972A" w14:textId="77777777" w:rsidR="009C2C5F" w:rsidRDefault="009C2C5F" w:rsidP="00FF4067">
      <w:pPr>
        <w:rPr>
          <w:rFonts w:cstheme="minorHAnsi"/>
          <w:b/>
          <w:bCs/>
          <w:sz w:val="28"/>
          <w:szCs w:val="28"/>
        </w:rPr>
      </w:pPr>
    </w:p>
    <w:p w14:paraId="4BF75BBF" w14:textId="70D03D61" w:rsidR="00FF4067" w:rsidRPr="009E4556" w:rsidRDefault="00FF4067" w:rsidP="00FF4067">
      <w:pPr>
        <w:rPr>
          <w:rFonts w:cstheme="minorHAnsi"/>
          <w:b/>
          <w:bCs/>
          <w:sz w:val="28"/>
          <w:szCs w:val="28"/>
        </w:rPr>
      </w:pPr>
      <w:r w:rsidRPr="009E4556">
        <w:rPr>
          <w:rFonts w:cstheme="minorHAnsi"/>
          <w:b/>
          <w:bCs/>
          <w:sz w:val="28"/>
          <w:szCs w:val="28"/>
        </w:rPr>
        <w:t xml:space="preserve">Quiz of 5 questions per theme  </w:t>
      </w:r>
    </w:p>
    <w:p w14:paraId="6B8784ED" w14:textId="77777777" w:rsidR="00FF4067" w:rsidRPr="009E4556" w:rsidRDefault="00FF4067" w:rsidP="00FF4067">
      <w:pPr>
        <w:spacing w:after="0"/>
        <w:rPr>
          <w:rFonts w:cstheme="minorHAnsi"/>
        </w:rPr>
      </w:pPr>
      <w:r w:rsidRPr="009E4556">
        <w:rPr>
          <w:rFonts w:cstheme="minorHAnsi"/>
        </w:rPr>
        <w:t>Once you’ve gone through this resource with a CYP try this quiz questions with them:</w:t>
      </w:r>
    </w:p>
    <w:p w14:paraId="3EF1AB98" w14:textId="169AE284" w:rsidR="00FF4067" w:rsidRPr="009E4556" w:rsidRDefault="00947C68" w:rsidP="00FF4067">
      <w:pPr>
        <w:pStyle w:val="ListParagraph"/>
        <w:numPr>
          <w:ilvl w:val="0"/>
          <w:numId w:val="4"/>
        </w:numPr>
        <w:spacing w:after="0"/>
        <w:rPr>
          <w:rFonts w:cstheme="minorHAnsi"/>
        </w:rPr>
      </w:pPr>
      <w:r w:rsidRPr="009E4556">
        <w:rPr>
          <w:rFonts w:cstheme="minorHAnsi"/>
        </w:rPr>
        <w:t xml:space="preserve">Why is friendship important? </w:t>
      </w:r>
    </w:p>
    <w:p w14:paraId="50F3C6B0" w14:textId="7ADF0238" w:rsidR="00FF4067" w:rsidRPr="009E4556" w:rsidRDefault="00947C68" w:rsidP="00FF4067">
      <w:pPr>
        <w:pStyle w:val="ListParagraph"/>
        <w:numPr>
          <w:ilvl w:val="0"/>
          <w:numId w:val="4"/>
        </w:numPr>
        <w:spacing w:after="0"/>
        <w:rPr>
          <w:rFonts w:cstheme="minorHAnsi"/>
        </w:rPr>
      </w:pPr>
      <w:r w:rsidRPr="009E4556">
        <w:rPr>
          <w:rFonts w:cstheme="minorHAnsi"/>
        </w:rPr>
        <w:t>What are some of the qualities of a good friend?</w:t>
      </w:r>
    </w:p>
    <w:p w14:paraId="45B49DC5" w14:textId="1E623468" w:rsidR="00FF4067" w:rsidRPr="009E4556" w:rsidRDefault="00D2044D" w:rsidP="00FF4067">
      <w:pPr>
        <w:pStyle w:val="ListParagraph"/>
        <w:numPr>
          <w:ilvl w:val="0"/>
          <w:numId w:val="4"/>
        </w:numPr>
        <w:spacing w:after="0"/>
        <w:rPr>
          <w:rFonts w:cstheme="minorHAnsi"/>
        </w:rPr>
      </w:pPr>
      <w:r w:rsidRPr="009E4556">
        <w:rPr>
          <w:rFonts w:cstheme="minorHAnsi"/>
        </w:rPr>
        <w:t xml:space="preserve">What things may impact a friendship and </w:t>
      </w:r>
      <w:r w:rsidR="00BC3B69" w:rsidRPr="009E4556">
        <w:rPr>
          <w:rFonts w:cstheme="minorHAnsi"/>
        </w:rPr>
        <w:t xml:space="preserve">make it </w:t>
      </w:r>
      <w:r w:rsidRPr="009E4556">
        <w:rPr>
          <w:rFonts w:cstheme="minorHAnsi"/>
        </w:rPr>
        <w:t xml:space="preserve">change? </w:t>
      </w:r>
    </w:p>
    <w:p w14:paraId="3881405D" w14:textId="72ECD09F" w:rsidR="00F8504F" w:rsidRPr="009E4556" w:rsidRDefault="00F8504F" w:rsidP="00FF4067">
      <w:pPr>
        <w:pStyle w:val="ListParagraph"/>
        <w:numPr>
          <w:ilvl w:val="0"/>
          <w:numId w:val="4"/>
        </w:numPr>
        <w:spacing w:after="0"/>
        <w:rPr>
          <w:rFonts w:cstheme="minorHAnsi"/>
        </w:rPr>
      </w:pPr>
      <w:r w:rsidRPr="009E4556">
        <w:rPr>
          <w:rFonts w:cstheme="minorHAnsi"/>
        </w:rPr>
        <w:t>What are the qualities of a good and healthy relationship?</w:t>
      </w:r>
    </w:p>
    <w:p w14:paraId="020C56C8" w14:textId="0901EDA9" w:rsidR="00F8504F" w:rsidRPr="009E4556" w:rsidRDefault="00F8504F" w:rsidP="00FF4067">
      <w:pPr>
        <w:pStyle w:val="ListParagraph"/>
        <w:numPr>
          <w:ilvl w:val="0"/>
          <w:numId w:val="4"/>
        </w:numPr>
        <w:spacing w:after="0"/>
        <w:rPr>
          <w:rFonts w:cstheme="minorHAnsi"/>
        </w:rPr>
      </w:pPr>
      <w:r w:rsidRPr="009E4556">
        <w:rPr>
          <w:rFonts w:cstheme="minorHAnsi"/>
        </w:rPr>
        <w:t>What are the qualities of a negative and unhealthy relationship?</w:t>
      </w:r>
    </w:p>
    <w:p w14:paraId="5850CB39" w14:textId="2A071B9A" w:rsidR="00FF4067" w:rsidRPr="009E4556" w:rsidRDefault="00FF4067" w:rsidP="00FF4067">
      <w:pPr>
        <w:rPr>
          <w:rFonts w:cstheme="minorHAnsi"/>
          <w:sz w:val="28"/>
          <w:szCs w:val="28"/>
        </w:rPr>
      </w:pPr>
    </w:p>
    <w:p w14:paraId="69DFB7F3" w14:textId="45681337" w:rsidR="00FF4067" w:rsidRPr="009E4556" w:rsidRDefault="009C2C5F" w:rsidP="00FF4067">
      <w:pPr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A</w:t>
      </w:r>
      <w:r w:rsidR="00FF4067" w:rsidRPr="009E4556">
        <w:rPr>
          <w:rFonts w:cstheme="minorHAnsi"/>
          <w:b/>
          <w:bCs/>
          <w:sz w:val="28"/>
          <w:szCs w:val="28"/>
        </w:rPr>
        <w:t>dditional ideas</w:t>
      </w:r>
      <w:r w:rsidR="00FF4067" w:rsidRPr="009E4556">
        <w:rPr>
          <w:rFonts w:cstheme="minorHAnsi"/>
          <w:sz w:val="28"/>
          <w:szCs w:val="28"/>
        </w:rPr>
        <w:t xml:space="preserve"> </w:t>
      </w:r>
    </w:p>
    <w:p w14:paraId="46A0D0B9" w14:textId="2419DC76" w:rsidR="00FF4067" w:rsidRPr="009E4556" w:rsidRDefault="00FF4067" w:rsidP="00FF4067">
      <w:pPr>
        <w:rPr>
          <w:rFonts w:cstheme="minorHAnsi"/>
          <w:sz w:val="24"/>
          <w:szCs w:val="24"/>
        </w:rPr>
      </w:pPr>
      <w:r w:rsidRPr="009E4556">
        <w:rPr>
          <w:rFonts w:cstheme="minorHAnsi"/>
          <w:sz w:val="24"/>
          <w:szCs w:val="24"/>
        </w:rPr>
        <w:t xml:space="preserve">Other things to try: </w:t>
      </w:r>
    </w:p>
    <w:tbl>
      <w:tblPr>
        <w:tblStyle w:val="TableGrid"/>
        <w:tblW w:w="9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F8504F" w:rsidRPr="009E4556" w14:paraId="37E48592" w14:textId="77777777" w:rsidTr="00F8504F">
        <w:trPr>
          <w:trHeight w:val="626"/>
        </w:trPr>
        <w:tc>
          <w:tcPr>
            <w:tcW w:w="9990" w:type="dxa"/>
          </w:tcPr>
          <w:p w14:paraId="52D5DE93" w14:textId="77777777" w:rsidR="00F8504F" w:rsidRPr="009E4556" w:rsidRDefault="008D1D64" w:rsidP="00FE46C6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hyperlink r:id="rId29" w:history="1">
              <w:r w:rsidR="00F8504F" w:rsidRPr="009E4556">
                <w:rPr>
                  <w:rFonts w:cstheme="minorHAnsi"/>
                  <w:color w:val="0000FF"/>
                  <w:u w:val="single"/>
                </w:rPr>
                <w:t>Consent lesson pack (pshe-association.org.uk)</w:t>
              </w:r>
            </w:hyperlink>
            <w:r w:rsidR="00F8504F" w:rsidRPr="009E4556">
              <w:rPr>
                <w:rFonts w:cstheme="minorHAnsi"/>
              </w:rPr>
              <w:t xml:space="preserve"> KS1&amp;2 </w:t>
            </w:r>
          </w:p>
          <w:p w14:paraId="5CAF85C3" w14:textId="6DE7BDB8" w:rsidR="00F8504F" w:rsidRPr="009E4556" w:rsidRDefault="00F8504F" w:rsidP="00FE46C6">
            <w:pPr>
              <w:pStyle w:val="ListParagraph"/>
              <w:rPr>
                <w:rFonts w:cstheme="minorHAnsi"/>
              </w:rPr>
            </w:pPr>
            <w:r w:rsidRPr="009E4556">
              <w:rPr>
                <w:rFonts w:cstheme="minorHAnsi"/>
              </w:rPr>
              <w:t>*</w:t>
            </w:r>
            <w:r w:rsidR="00F61BE3" w:rsidRPr="009E4556">
              <w:rPr>
                <w:rFonts w:cstheme="minorHAnsi"/>
              </w:rPr>
              <w:t>Please</w:t>
            </w:r>
            <w:r w:rsidRPr="009E4556">
              <w:rPr>
                <w:rFonts w:cstheme="minorHAnsi"/>
              </w:rPr>
              <w:t xml:space="preserve"> note: this is a member only resource</w:t>
            </w:r>
          </w:p>
          <w:p w14:paraId="71C89AB8" w14:textId="0D28436E" w:rsidR="00F8504F" w:rsidRPr="009E4556" w:rsidRDefault="00F8504F" w:rsidP="00FE46C6">
            <w:pPr>
              <w:pStyle w:val="ListParagraph"/>
              <w:rPr>
                <w:rFonts w:cstheme="minorHAnsi"/>
              </w:rPr>
            </w:pPr>
          </w:p>
        </w:tc>
      </w:tr>
      <w:tr w:rsidR="00F33899" w:rsidRPr="009E4556" w14:paraId="6DA15670" w14:textId="77777777" w:rsidTr="00F8504F">
        <w:trPr>
          <w:trHeight w:val="952"/>
        </w:trPr>
        <w:tc>
          <w:tcPr>
            <w:tcW w:w="9990" w:type="dxa"/>
          </w:tcPr>
          <w:p w14:paraId="2FEB458F" w14:textId="63B2C32D" w:rsidR="00F33899" w:rsidRPr="009E4556" w:rsidRDefault="008D1D64" w:rsidP="00FE46C6">
            <w:pPr>
              <w:pStyle w:val="ListParagraph"/>
              <w:numPr>
                <w:ilvl w:val="0"/>
                <w:numId w:val="16"/>
              </w:numPr>
              <w:rPr>
                <w:rFonts w:eastAsia="Calibri" w:cstheme="minorHAnsi"/>
              </w:rPr>
            </w:pPr>
            <w:hyperlink r:id="rId30" w:history="1">
              <w:r w:rsidR="00F33899" w:rsidRPr="009E4556">
                <w:rPr>
                  <w:rStyle w:val="Hyperlink"/>
                  <w:rFonts w:eastAsia="Calibri" w:cstheme="minorHAnsi"/>
                  <w:color w:val="0563C1"/>
                </w:rPr>
                <w:t xml:space="preserve">Building connections: Year 6 lesson </w:t>
              </w:r>
              <w:r w:rsidR="00F61BE3" w:rsidRPr="009E4556">
                <w:rPr>
                  <w:rStyle w:val="Hyperlink"/>
                  <w:rFonts w:eastAsia="Calibri" w:cstheme="minorHAnsi"/>
                  <w:color w:val="0563C1"/>
                </w:rPr>
                <w:t>plan:</w:t>
              </w:r>
              <w:r w:rsidR="00F33899" w:rsidRPr="009E4556">
                <w:rPr>
                  <w:rStyle w:val="Hyperlink"/>
                  <w:rFonts w:eastAsia="Calibri" w:cstheme="minorHAnsi"/>
                  <w:color w:val="0563C1"/>
                </w:rPr>
                <w:t xml:space="preserve"> Mentally Healthy Schools</w:t>
              </w:r>
            </w:hyperlink>
            <w:r w:rsidR="00F33899" w:rsidRPr="009E4556">
              <w:rPr>
                <w:rStyle w:val="Hyperlink"/>
                <w:rFonts w:eastAsia="Calibri" w:cstheme="minorHAnsi"/>
                <w:color w:val="0563C1"/>
              </w:rPr>
              <w:t xml:space="preserve"> </w:t>
            </w:r>
            <w:r w:rsidR="00F33899" w:rsidRPr="009E4556">
              <w:rPr>
                <w:rStyle w:val="Hyperlink"/>
                <w:rFonts w:eastAsia="Calibri" w:cstheme="minorHAnsi"/>
                <w:color w:val="000000" w:themeColor="text1"/>
                <w:u w:val="none"/>
              </w:rPr>
              <w:t>(KS2)</w:t>
            </w:r>
          </w:p>
          <w:p w14:paraId="6FD85411" w14:textId="44CB3A8F" w:rsidR="00F33899" w:rsidRPr="009E4556" w:rsidRDefault="00F33899" w:rsidP="00FE46C6">
            <w:pPr>
              <w:pStyle w:val="ListParagraph"/>
              <w:rPr>
                <w:rFonts w:cstheme="minorHAnsi"/>
              </w:rPr>
            </w:pPr>
            <w:r w:rsidRPr="009E4556">
              <w:rPr>
                <w:rFonts w:cstheme="minorHAnsi"/>
              </w:rPr>
              <w:t xml:space="preserve">This lesson from Public Health England supports Year 6 pupils to understand that it's normal to feel lonely, and that there are strategies they can use to safely build connections with family, </w:t>
            </w:r>
            <w:r w:rsidR="00F61BE3" w:rsidRPr="009E4556">
              <w:rPr>
                <w:rFonts w:cstheme="minorHAnsi"/>
              </w:rPr>
              <w:t>friends,</w:t>
            </w:r>
            <w:r w:rsidRPr="009E4556">
              <w:rPr>
                <w:rFonts w:cstheme="minorHAnsi"/>
              </w:rPr>
              <w:t xml:space="preserve"> and their community.</w:t>
            </w:r>
          </w:p>
          <w:p w14:paraId="591DF733" w14:textId="77777777" w:rsidR="00F33899" w:rsidRPr="009E4556" w:rsidRDefault="00F33899" w:rsidP="00FE46C6">
            <w:pPr>
              <w:pStyle w:val="ListParagraph"/>
              <w:rPr>
                <w:rFonts w:cstheme="minorHAnsi"/>
                <w:b/>
                <w:bCs/>
              </w:rPr>
            </w:pPr>
          </w:p>
        </w:tc>
      </w:tr>
      <w:tr w:rsidR="00F33899" w:rsidRPr="009E4556" w14:paraId="121C3565" w14:textId="77777777" w:rsidTr="00F8504F">
        <w:trPr>
          <w:trHeight w:val="952"/>
        </w:trPr>
        <w:tc>
          <w:tcPr>
            <w:tcW w:w="9990" w:type="dxa"/>
          </w:tcPr>
          <w:p w14:paraId="617DEAA4" w14:textId="77777777" w:rsidR="00F33899" w:rsidRPr="009E4556" w:rsidRDefault="008D1D64" w:rsidP="00FE46C6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b/>
                <w:bCs/>
              </w:rPr>
            </w:pPr>
            <w:hyperlink r:id="rId31" w:history="1">
              <w:r w:rsidR="00F33899" w:rsidRPr="009E4556">
                <w:rPr>
                  <w:rFonts w:cstheme="minorHAnsi"/>
                  <w:color w:val="0000FF"/>
                  <w:u w:val="single"/>
                </w:rPr>
                <w:t>Our Class | Educational resources about children's friendships (northampton.ac.uk)</w:t>
              </w:r>
            </w:hyperlink>
            <w:r w:rsidR="00F33899" w:rsidRPr="009E4556">
              <w:rPr>
                <w:rFonts w:cstheme="minorHAnsi"/>
              </w:rPr>
              <w:t xml:space="preserve"> KS2</w:t>
            </w:r>
          </w:p>
          <w:p w14:paraId="369F7B68" w14:textId="77777777" w:rsidR="00F33899" w:rsidRPr="009E4556" w:rsidRDefault="00F33899" w:rsidP="00FE46C6">
            <w:pPr>
              <w:pStyle w:val="ListParagraph"/>
              <w:rPr>
                <w:rFonts w:cstheme="minorHAnsi"/>
              </w:rPr>
            </w:pPr>
            <w:r w:rsidRPr="009E4556">
              <w:rPr>
                <w:rFonts w:cstheme="minorHAnsi"/>
              </w:rPr>
              <w:t>‘Our Class’ is a series of educational resources to help teach primary school children about friendships and peer relationships.</w:t>
            </w:r>
          </w:p>
          <w:p w14:paraId="1F4E18DA" w14:textId="77777777" w:rsidR="00F33899" w:rsidRPr="009E4556" w:rsidRDefault="00F33899" w:rsidP="00FE46C6">
            <w:pPr>
              <w:pStyle w:val="ListParagraph"/>
              <w:rPr>
                <w:rFonts w:cstheme="minorHAnsi"/>
                <w:b/>
                <w:bCs/>
              </w:rPr>
            </w:pPr>
          </w:p>
        </w:tc>
      </w:tr>
      <w:tr w:rsidR="00F33899" w:rsidRPr="009E4556" w14:paraId="2A6C8018" w14:textId="77777777" w:rsidTr="00F8504F">
        <w:trPr>
          <w:trHeight w:val="944"/>
        </w:trPr>
        <w:tc>
          <w:tcPr>
            <w:tcW w:w="9990" w:type="dxa"/>
          </w:tcPr>
          <w:p w14:paraId="5F392122" w14:textId="19C94274" w:rsidR="00F33899" w:rsidRPr="009E4556" w:rsidRDefault="008D1D64" w:rsidP="00FE46C6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b/>
                <w:bCs/>
              </w:rPr>
            </w:pPr>
            <w:hyperlink r:id="rId32" w:history="1">
              <w:r w:rsidR="00F33899" w:rsidRPr="009E4556">
                <w:rPr>
                  <w:rFonts w:cstheme="minorHAnsi"/>
                  <w:color w:val="0000FF"/>
                  <w:u w:val="single"/>
                </w:rPr>
                <w:t xml:space="preserve">Understanding </w:t>
              </w:r>
              <w:r w:rsidR="00F61BE3" w:rsidRPr="009E4556">
                <w:rPr>
                  <w:rFonts w:cstheme="minorHAnsi"/>
                  <w:color w:val="0000FF"/>
                  <w:u w:val="single"/>
                </w:rPr>
                <w:t>consent:</w:t>
              </w:r>
              <w:r w:rsidR="00F33899" w:rsidRPr="009E4556">
                <w:rPr>
                  <w:rFonts w:cstheme="minorHAnsi"/>
                  <w:color w:val="0000FF"/>
                  <w:u w:val="single"/>
                </w:rPr>
                <w:t xml:space="preserve"> Gloucestershire Healthy Living and Learning (ghll.org.uk)</w:t>
              </w:r>
            </w:hyperlink>
            <w:r w:rsidR="00F33899" w:rsidRPr="009E4556">
              <w:rPr>
                <w:rFonts w:cstheme="minorHAnsi"/>
              </w:rPr>
              <w:t xml:space="preserve"> upper KS2</w:t>
            </w:r>
          </w:p>
          <w:p w14:paraId="2DB8ED18" w14:textId="77777777" w:rsidR="00F33899" w:rsidRPr="009E4556" w:rsidRDefault="00F33899" w:rsidP="00FE46C6">
            <w:pPr>
              <w:pStyle w:val="ListParagraph"/>
              <w:rPr>
                <w:rFonts w:cstheme="minorHAnsi"/>
                <w:b/>
                <w:bCs/>
              </w:rPr>
            </w:pPr>
            <w:r w:rsidRPr="009E4556">
              <w:rPr>
                <w:rFonts w:cstheme="minorHAnsi"/>
              </w:rPr>
              <w:t xml:space="preserve">A lesson on understanding consent. </w:t>
            </w:r>
          </w:p>
        </w:tc>
      </w:tr>
      <w:tr w:rsidR="00F33899" w:rsidRPr="009E4556" w14:paraId="1A580FFD" w14:textId="77777777" w:rsidTr="00F8504F">
        <w:trPr>
          <w:trHeight w:val="455"/>
        </w:trPr>
        <w:tc>
          <w:tcPr>
            <w:tcW w:w="9990" w:type="dxa"/>
          </w:tcPr>
          <w:p w14:paraId="1F7AF269" w14:textId="77777777" w:rsidR="00F33899" w:rsidRPr="009E4556" w:rsidRDefault="008D1D64" w:rsidP="00FE46C6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hyperlink r:id="rId33" w:history="1">
              <w:r w:rsidR="00F33899" w:rsidRPr="009E4556">
                <w:rPr>
                  <w:rFonts w:cstheme="minorHAnsi"/>
                  <w:color w:val="0000FF"/>
                  <w:u w:val="single"/>
                </w:rPr>
                <w:t>Disrespect NoBody: preventing teenage relationship abuse (pshe-association.org.uk)</w:t>
              </w:r>
            </w:hyperlink>
            <w:r w:rsidR="00F33899" w:rsidRPr="009E4556">
              <w:rPr>
                <w:rFonts w:cstheme="minorHAnsi"/>
              </w:rPr>
              <w:t xml:space="preserve"> KS2-5</w:t>
            </w:r>
          </w:p>
          <w:p w14:paraId="4AB269E1" w14:textId="77777777" w:rsidR="00F33899" w:rsidRPr="009E4556" w:rsidRDefault="00F33899" w:rsidP="00FE46C6">
            <w:pPr>
              <w:pStyle w:val="ListParagraph"/>
              <w:rPr>
                <w:rFonts w:cstheme="minorHAnsi"/>
              </w:rPr>
            </w:pPr>
            <w:r w:rsidRPr="009E4556">
              <w:rPr>
                <w:rFonts w:cstheme="minorHAnsi"/>
              </w:rPr>
              <w:t>Lesson plans on disrespecting Nobody: preventing teenage relationship abuse.</w:t>
            </w:r>
          </w:p>
          <w:p w14:paraId="3994BE5F" w14:textId="77777777" w:rsidR="00F33899" w:rsidRPr="009E4556" w:rsidRDefault="00F33899" w:rsidP="00FE46C6">
            <w:pPr>
              <w:pStyle w:val="ListParagraph"/>
              <w:rPr>
                <w:rFonts w:cstheme="minorHAnsi"/>
              </w:rPr>
            </w:pPr>
          </w:p>
        </w:tc>
      </w:tr>
      <w:tr w:rsidR="00F33899" w:rsidRPr="009E4556" w14:paraId="7840DA49" w14:textId="77777777" w:rsidTr="00F8504F">
        <w:trPr>
          <w:trHeight w:val="455"/>
        </w:trPr>
        <w:tc>
          <w:tcPr>
            <w:tcW w:w="9990" w:type="dxa"/>
          </w:tcPr>
          <w:p w14:paraId="3F6A2FB5" w14:textId="1C3A0C76" w:rsidR="00F33899" w:rsidRPr="009E4556" w:rsidRDefault="008D1D64" w:rsidP="00FE46C6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hyperlink r:id="rId34" w:history="1">
              <w:r w:rsidR="00F33899" w:rsidRPr="009E4556">
                <w:rPr>
                  <w:rFonts w:cstheme="minorHAnsi"/>
                  <w:color w:val="0000FF"/>
                  <w:u w:val="single"/>
                </w:rPr>
                <w:t>PANTS resources for schools and teachers | NSPCC Learning</w:t>
              </w:r>
            </w:hyperlink>
            <w:r w:rsidR="00F33899" w:rsidRPr="009E4556">
              <w:rPr>
                <w:rFonts w:cstheme="minorHAnsi"/>
                <w:color w:val="0000FF"/>
                <w:u w:val="single"/>
              </w:rPr>
              <w:t xml:space="preserve"> </w:t>
            </w:r>
            <w:r w:rsidR="00F33899" w:rsidRPr="009E4556">
              <w:rPr>
                <w:rFonts w:cstheme="minorHAnsi"/>
                <w:color w:val="000000" w:themeColor="text1"/>
              </w:rPr>
              <w:t>(KS1 &amp; KS2)</w:t>
            </w:r>
          </w:p>
          <w:p w14:paraId="67B50194" w14:textId="77777777" w:rsidR="00F33899" w:rsidRPr="009E4556" w:rsidRDefault="00F33899" w:rsidP="00FE46C6">
            <w:pPr>
              <w:pStyle w:val="ListParagraph"/>
              <w:rPr>
                <w:rFonts w:cstheme="minorHAnsi"/>
              </w:rPr>
            </w:pPr>
            <w:r w:rsidRPr="009E4556">
              <w:rPr>
                <w:rFonts w:cstheme="minorHAnsi"/>
              </w:rPr>
              <w:t>Download our free Talk PANTS resources, teaching children the Underwear Rule to help keep them safe from abuse.</w:t>
            </w:r>
          </w:p>
          <w:p w14:paraId="260A67E7" w14:textId="77777777" w:rsidR="00F33899" w:rsidRPr="009E4556" w:rsidRDefault="00F33899" w:rsidP="00FE46C6">
            <w:pPr>
              <w:rPr>
                <w:rFonts w:cstheme="minorHAnsi"/>
              </w:rPr>
            </w:pPr>
          </w:p>
        </w:tc>
      </w:tr>
      <w:tr w:rsidR="00F33899" w:rsidRPr="009E4556" w14:paraId="5313B638" w14:textId="77777777" w:rsidTr="00F8504F">
        <w:trPr>
          <w:trHeight w:val="455"/>
        </w:trPr>
        <w:tc>
          <w:tcPr>
            <w:tcW w:w="9990" w:type="dxa"/>
          </w:tcPr>
          <w:p w14:paraId="6B032CC3" w14:textId="444A7F43" w:rsidR="00F33899" w:rsidRPr="009E4556" w:rsidRDefault="008D1D64" w:rsidP="00FE46C6">
            <w:pPr>
              <w:pStyle w:val="ListParagraph"/>
              <w:numPr>
                <w:ilvl w:val="0"/>
                <w:numId w:val="16"/>
              </w:numPr>
              <w:rPr>
                <w:rStyle w:val="Hyperlink"/>
                <w:rFonts w:cstheme="minorHAnsi"/>
                <w:color w:val="auto"/>
                <w:u w:val="none"/>
              </w:rPr>
            </w:pPr>
            <w:hyperlink r:id="rId35" w:history="1">
              <w:r w:rsidR="00F33899" w:rsidRPr="009E4556">
                <w:rPr>
                  <w:rStyle w:val="Hyperlink"/>
                  <w:rFonts w:cstheme="minorHAnsi"/>
                </w:rPr>
                <w:t>Rosie's story | Network on Family Regulation and Society | University of Exeter</w:t>
              </w:r>
            </w:hyperlink>
          </w:p>
          <w:p w14:paraId="73D9139F" w14:textId="77777777" w:rsidR="00F33899" w:rsidRPr="009E4556" w:rsidRDefault="00F33899" w:rsidP="00FE46C6">
            <w:pPr>
              <w:pStyle w:val="ListParagraph"/>
              <w:rPr>
                <w:rFonts w:cstheme="minorHAnsi"/>
              </w:rPr>
            </w:pPr>
            <w:r w:rsidRPr="009E4556">
              <w:rPr>
                <w:rFonts w:cstheme="minorHAnsi"/>
              </w:rPr>
              <w:t>Rosie’s Story is a fun and interactive two-part lesson plan for use in PSHE teaching for Upper Key Stage 2 pupils. It deals with the difficult subject of parental separation.</w:t>
            </w:r>
          </w:p>
          <w:p w14:paraId="69D2B26C" w14:textId="77777777" w:rsidR="00F33899" w:rsidRPr="009E4556" w:rsidRDefault="00F33899" w:rsidP="00FE46C6">
            <w:pPr>
              <w:pStyle w:val="ListParagraph"/>
              <w:rPr>
                <w:rFonts w:cstheme="minorHAnsi"/>
              </w:rPr>
            </w:pPr>
          </w:p>
        </w:tc>
      </w:tr>
      <w:tr w:rsidR="00F33899" w:rsidRPr="009E4556" w14:paraId="2AB97BB5" w14:textId="77777777" w:rsidTr="00F8504F">
        <w:trPr>
          <w:trHeight w:val="455"/>
        </w:trPr>
        <w:tc>
          <w:tcPr>
            <w:tcW w:w="9990" w:type="dxa"/>
          </w:tcPr>
          <w:p w14:paraId="36426C25" w14:textId="4E835A50" w:rsidR="00F33899" w:rsidRPr="009E4556" w:rsidRDefault="008D1D64" w:rsidP="00FE46C6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hyperlink r:id="rId36" w:history="1">
              <w:r w:rsidR="00F33899" w:rsidRPr="009E4556">
                <w:rPr>
                  <w:rStyle w:val="Hyperlink"/>
                  <w:rFonts w:cstheme="minorHAnsi"/>
                </w:rPr>
                <w:t>NCA-CEOP: Jessie &amp; Friends (pshe-association.org.uk)</w:t>
              </w:r>
            </w:hyperlink>
            <w:r w:rsidR="00F33899" w:rsidRPr="009E4556">
              <w:rPr>
                <w:rFonts w:cstheme="minorHAnsi"/>
              </w:rPr>
              <w:t xml:space="preserve"> KS1</w:t>
            </w:r>
          </w:p>
          <w:p w14:paraId="2D3B8D33" w14:textId="6B45A3F7" w:rsidR="00F33899" w:rsidRPr="009E4556" w:rsidRDefault="00F33899" w:rsidP="00FE46C6">
            <w:pPr>
              <w:pStyle w:val="ListParagraph"/>
              <w:rPr>
                <w:rFonts w:cstheme="minorHAnsi"/>
              </w:rPr>
            </w:pPr>
            <w:r w:rsidRPr="009E4556">
              <w:rPr>
                <w:rFonts w:cstheme="minorHAnsi"/>
              </w:rPr>
              <w:t>The resource aims to equip 4–</w:t>
            </w:r>
            <w:r w:rsidR="00F61BE3" w:rsidRPr="009E4556">
              <w:rPr>
                <w:rFonts w:cstheme="minorHAnsi"/>
              </w:rPr>
              <w:t>7-year-olds</w:t>
            </w:r>
            <w:r w:rsidRPr="009E4556">
              <w:rPr>
                <w:rFonts w:cstheme="minorHAnsi"/>
              </w:rPr>
              <w:t xml:space="preserve"> with the knowledge, </w:t>
            </w:r>
            <w:r w:rsidR="00F61BE3" w:rsidRPr="009E4556">
              <w:rPr>
                <w:rFonts w:cstheme="minorHAnsi"/>
              </w:rPr>
              <w:t>skills,</w:t>
            </w:r>
            <w:r w:rsidRPr="009E4556">
              <w:rPr>
                <w:rFonts w:cstheme="minorHAnsi"/>
              </w:rPr>
              <w:t xml:space="preserve"> and confidence to help keep them safe from sexual abuse and other risks they may encounter online as they grow up.</w:t>
            </w:r>
          </w:p>
          <w:p w14:paraId="60A4BB7C" w14:textId="77777777" w:rsidR="00F33899" w:rsidRPr="009E4556" w:rsidRDefault="00F33899" w:rsidP="00FE46C6">
            <w:pPr>
              <w:pStyle w:val="ListParagraph"/>
              <w:rPr>
                <w:rFonts w:cstheme="minorHAnsi"/>
              </w:rPr>
            </w:pPr>
          </w:p>
        </w:tc>
      </w:tr>
      <w:tr w:rsidR="00F33899" w:rsidRPr="009E4556" w14:paraId="5A5F1EE2" w14:textId="77777777" w:rsidTr="00F8504F">
        <w:trPr>
          <w:trHeight w:val="455"/>
        </w:trPr>
        <w:tc>
          <w:tcPr>
            <w:tcW w:w="9990" w:type="dxa"/>
          </w:tcPr>
          <w:p w14:paraId="28CBABAB" w14:textId="2CAFFFC4" w:rsidR="00F33899" w:rsidRPr="009E4556" w:rsidRDefault="008D1D64" w:rsidP="00FE46C6">
            <w:pPr>
              <w:pStyle w:val="ListParagraph"/>
              <w:numPr>
                <w:ilvl w:val="0"/>
                <w:numId w:val="16"/>
              </w:numPr>
              <w:rPr>
                <w:rStyle w:val="Hyperlink"/>
                <w:rFonts w:cstheme="minorHAnsi"/>
                <w:color w:val="auto"/>
                <w:u w:val="none"/>
              </w:rPr>
            </w:pPr>
            <w:hyperlink r:id="rId37" w:history="1">
              <w:r w:rsidR="00F33899" w:rsidRPr="009E4556">
                <w:rPr>
                  <w:rStyle w:val="Hyperlink"/>
                  <w:rFonts w:cstheme="minorHAnsi"/>
                </w:rPr>
                <w:t>ks1-worksheet-getting-to-know-me.pdf (mentallyhealthyschools.org.uk)</w:t>
              </w:r>
            </w:hyperlink>
            <w:r w:rsidR="00F33899" w:rsidRPr="009E4556">
              <w:rPr>
                <w:rStyle w:val="Hyperlink"/>
                <w:rFonts w:cstheme="minorHAnsi"/>
              </w:rPr>
              <w:t xml:space="preserve"> </w:t>
            </w:r>
            <w:r w:rsidR="00F33899" w:rsidRPr="009E4556">
              <w:rPr>
                <w:rStyle w:val="Hyperlink"/>
                <w:rFonts w:cstheme="minorHAnsi"/>
                <w:color w:val="000000" w:themeColor="text1"/>
                <w:u w:val="none"/>
              </w:rPr>
              <w:t>(KS2)</w:t>
            </w:r>
          </w:p>
          <w:p w14:paraId="28857B97" w14:textId="77777777" w:rsidR="00F33899" w:rsidRPr="009E4556" w:rsidRDefault="00F33899" w:rsidP="00FE46C6">
            <w:pPr>
              <w:pStyle w:val="ListParagraph"/>
              <w:rPr>
                <w:rStyle w:val="Hyperlink"/>
                <w:rFonts w:cstheme="minorHAnsi"/>
              </w:rPr>
            </w:pPr>
            <w:r w:rsidRPr="009E4556">
              <w:rPr>
                <w:rFonts w:cstheme="minorHAnsi"/>
              </w:rPr>
              <w:t xml:space="preserve">Heads together have made a KS1 worksheet aimed at supporting children get to know each other. </w:t>
            </w:r>
          </w:p>
          <w:p w14:paraId="23E319BD" w14:textId="77777777" w:rsidR="00F33899" w:rsidRPr="009E4556" w:rsidRDefault="00F33899" w:rsidP="00FE46C6">
            <w:pPr>
              <w:pStyle w:val="ListParagraph"/>
              <w:rPr>
                <w:rFonts w:cstheme="minorHAnsi"/>
              </w:rPr>
            </w:pPr>
          </w:p>
        </w:tc>
      </w:tr>
      <w:tr w:rsidR="00F33899" w:rsidRPr="009E4556" w14:paraId="352E9BDF" w14:textId="77777777" w:rsidTr="00F8504F">
        <w:trPr>
          <w:trHeight w:val="455"/>
        </w:trPr>
        <w:tc>
          <w:tcPr>
            <w:tcW w:w="9990" w:type="dxa"/>
          </w:tcPr>
          <w:p w14:paraId="0E3098EC" w14:textId="6187B887" w:rsidR="00F33899" w:rsidRPr="009E4556" w:rsidRDefault="008D1D64" w:rsidP="00FE46C6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hyperlink r:id="rId38" w:history="1">
              <w:r w:rsidR="00F33899" w:rsidRPr="009E4556">
                <w:rPr>
                  <w:rFonts w:cstheme="minorHAnsi"/>
                  <w:color w:val="0000FF"/>
                  <w:u w:val="single"/>
                </w:rPr>
                <w:t>Play Like Share (thinkuknow.co.uk)</w:t>
              </w:r>
            </w:hyperlink>
            <w:r w:rsidR="00F33899" w:rsidRPr="009E4556">
              <w:rPr>
                <w:rFonts w:cstheme="minorHAnsi"/>
              </w:rPr>
              <w:t xml:space="preserve"> KS2</w:t>
            </w:r>
          </w:p>
          <w:p w14:paraId="4388BCAE" w14:textId="6B69C3C1" w:rsidR="00F8504F" w:rsidRPr="009E4556" w:rsidRDefault="00F33899" w:rsidP="00F8504F">
            <w:pPr>
              <w:pStyle w:val="ListParagraph"/>
              <w:rPr>
                <w:rFonts w:cstheme="minorHAnsi"/>
              </w:rPr>
            </w:pPr>
            <w:r w:rsidRPr="009E4556">
              <w:rPr>
                <w:rFonts w:cstheme="minorHAnsi"/>
              </w:rPr>
              <w:t xml:space="preserve">Play Like Share is a three-episode animated series (c. 6-7 minutes each) and accompanying resource pack which aims to help </w:t>
            </w:r>
            <w:r w:rsidR="00F61BE3" w:rsidRPr="009E4556">
              <w:rPr>
                <w:rFonts w:cstheme="minorHAnsi"/>
              </w:rPr>
              <w:t>8–10-year-olds</w:t>
            </w:r>
            <w:r w:rsidRPr="009E4556">
              <w:rPr>
                <w:rFonts w:cstheme="minorHAnsi"/>
              </w:rPr>
              <w:t xml:space="preserve"> learn how to stay safe from sexual abuse, </w:t>
            </w:r>
            <w:r w:rsidR="00F61BE3" w:rsidRPr="009E4556">
              <w:rPr>
                <w:rFonts w:cstheme="minorHAnsi"/>
              </w:rPr>
              <w:t>exploitation,</w:t>
            </w:r>
            <w:r w:rsidRPr="009E4556">
              <w:rPr>
                <w:rFonts w:cstheme="minorHAnsi"/>
              </w:rPr>
              <w:t xml:space="preserve"> and other risks they might encounter online.</w:t>
            </w:r>
          </w:p>
          <w:p w14:paraId="0DFCC56D" w14:textId="2345B04A" w:rsidR="00F8504F" w:rsidRPr="009E4556" w:rsidRDefault="00F8504F" w:rsidP="00F8504F">
            <w:pPr>
              <w:pStyle w:val="ListParagraph"/>
              <w:rPr>
                <w:rFonts w:cstheme="minorHAnsi"/>
              </w:rPr>
            </w:pPr>
          </w:p>
        </w:tc>
      </w:tr>
    </w:tbl>
    <w:p w14:paraId="075C0B61" w14:textId="4BB46C97" w:rsidR="00F8504F" w:rsidRPr="009E4556" w:rsidRDefault="008D1D64" w:rsidP="00F8504F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9" w:history="1">
        <w:r w:rsidR="00F8504F" w:rsidRPr="009E4556">
          <w:rPr>
            <w:rStyle w:val="Hyperlink"/>
            <w:rFonts w:cstheme="minorHAnsi"/>
          </w:rPr>
          <w:t>CEOP Education (thinkuknow.co.uk)</w:t>
        </w:r>
      </w:hyperlink>
    </w:p>
    <w:p w14:paraId="1A545673" w14:textId="71EF40A2" w:rsidR="00F8504F" w:rsidRPr="009E4556" w:rsidRDefault="000565E9" w:rsidP="00F8504F">
      <w:pPr>
        <w:pStyle w:val="ListParagrap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D7969F5" wp14:editId="080B08AE">
            <wp:simplePos x="0" y="0"/>
            <wp:positionH relativeFrom="margin">
              <wp:posOffset>2349197</wp:posOffset>
            </wp:positionH>
            <wp:positionV relativeFrom="paragraph">
              <wp:posOffset>788035</wp:posOffset>
            </wp:positionV>
            <wp:extent cx="1553326" cy="1760353"/>
            <wp:effectExtent l="0" t="0" r="889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59"/>
                    <a:stretch/>
                  </pic:blipFill>
                  <pic:spPr bwMode="auto">
                    <a:xfrm>
                      <a:off x="0" y="0"/>
                      <a:ext cx="1553326" cy="176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04F" w:rsidRPr="009E4556">
        <w:rPr>
          <w:rFonts w:cstheme="minorHAnsi"/>
        </w:rPr>
        <w:t>The National Crime Agency's CEOP Education team aim to help protect children and young people from online child sexual abuse.</w:t>
      </w:r>
      <w:r w:rsidR="00277615">
        <w:rPr>
          <w:rFonts w:cstheme="minorHAnsi"/>
        </w:rPr>
        <w:t xml:space="preserve"> They do this </w:t>
      </w:r>
      <w:r w:rsidR="00F8504F" w:rsidRPr="009E4556">
        <w:rPr>
          <w:rFonts w:cstheme="minorHAnsi"/>
        </w:rPr>
        <w:t>through education programme</w:t>
      </w:r>
      <w:r w:rsidR="00277615">
        <w:rPr>
          <w:rFonts w:cstheme="minorHAnsi"/>
        </w:rPr>
        <w:t>s</w:t>
      </w:r>
      <w:r w:rsidR="00F8504F" w:rsidRPr="009E4556">
        <w:rPr>
          <w:rFonts w:cstheme="minorHAnsi"/>
        </w:rPr>
        <w:t xml:space="preserve">, providing training, resources and information to professionals working with children, young </w:t>
      </w:r>
      <w:r w:rsidR="00F61BE3" w:rsidRPr="009E4556">
        <w:rPr>
          <w:rFonts w:cstheme="minorHAnsi"/>
        </w:rPr>
        <w:t>people,</w:t>
      </w:r>
      <w:r w:rsidR="00F8504F" w:rsidRPr="009E4556">
        <w:rPr>
          <w:rFonts w:cstheme="minorHAnsi"/>
        </w:rPr>
        <w:t xml:space="preserve"> and their families. Resources for professionals working with children and young people; parents and carers; </w:t>
      </w:r>
      <w:r w:rsidR="00F61BE3" w:rsidRPr="009E4556">
        <w:rPr>
          <w:rFonts w:cstheme="minorHAnsi"/>
        </w:rPr>
        <w:t>4–7-year-olds</w:t>
      </w:r>
      <w:r w:rsidR="00F8504F" w:rsidRPr="009E4556">
        <w:rPr>
          <w:rFonts w:cstheme="minorHAnsi"/>
        </w:rPr>
        <w:t xml:space="preserve">; </w:t>
      </w:r>
      <w:r w:rsidR="00F61BE3" w:rsidRPr="009E4556">
        <w:rPr>
          <w:rFonts w:cstheme="minorHAnsi"/>
        </w:rPr>
        <w:t>8–10-year-olds</w:t>
      </w:r>
      <w:r w:rsidR="00F8504F" w:rsidRPr="009E4556">
        <w:rPr>
          <w:rFonts w:cstheme="minorHAnsi"/>
        </w:rPr>
        <w:t xml:space="preserve"> and </w:t>
      </w:r>
      <w:r w:rsidR="00F61BE3" w:rsidRPr="009E4556">
        <w:rPr>
          <w:rFonts w:cstheme="minorHAnsi"/>
        </w:rPr>
        <w:t>11–18-year-olds</w:t>
      </w:r>
      <w:r w:rsidR="00F8504F" w:rsidRPr="009E4556">
        <w:rPr>
          <w:rFonts w:cstheme="minorHAnsi"/>
        </w:rPr>
        <w:t xml:space="preserve">. </w:t>
      </w:r>
    </w:p>
    <w:p w14:paraId="08C290DE" w14:textId="78125261" w:rsidR="00FF4067" w:rsidRDefault="00FF4067" w:rsidP="00FF4067">
      <w:pPr>
        <w:spacing w:after="0"/>
        <w:rPr>
          <w:rFonts w:cstheme="minorHAnsi"/>
          <w:sz w:val="24"/>
          <w:szCs w:val="24"/>
        </w:rPr>
      </w:pPr>
    </w:p>
    <w:p w14:paraId="0795DFE7" w14:textId="46C5DAA3" w:rsidR="00277615" w:rsidRPr="009E4556" w:rsidRDefault="00277615" w:rsidP="00FF4067">
      <w:pPr>
        <w:spacing w:after="0"/>
        <w:rPr>
          <w:rFonts w:cstheme="minorHAnsi"/>
          <w:sz w:val="24"/>
          <w:szCs w:val="24"/>
        </w:rPr>
      </w:pPr>
    </w:p>
    <w:p w14:paraId="110FA90B" w14:textId="017BA59E" w:rsidR="00F8504F" w:rsidRDefault="00F8504F" w:rsidP="00FF4067">
      <w:pPr>
        <w:spacing w:after="0"/>
        <w:rPr>
          <w:rFonts w:cstheme="minorHAnsi"/>
          <w:sz w:val="24"/>
          <w:szCs w:val="24"/>
        </w:rPr>
      </w:pPr>
    </w:p>
    <w:p w14:paraId="47784B87" w14:textId="77777777" w:rsidR="00277615" w:rsidRPr="009E4556" w:rsidRDefault="00277615" w:rsidP="00FF4067">
      <w:pPr>
        <w:spacing w:after="0"/>
        <w:rPr>
          <w:rFonts w:cstheme="minorHAnsi"/>
          <w:sz w:val="24"/>
          <w:szCs w:val="24"/>
        </w:rPr>
      </w:pPr>
    </w:p>
    <w:p w14:paraId="57074E06" w14:textId="21344EE4" w:rsidR="00FF4067" w:rsidRDefault="00FF4067" w:rsidP="00FF4067">
      <w:pPr>
        <w:rPr>
          <w:rFonts w:cstheme="minorHAnsi"/>
          <w:sz w:val="28"/>
          <w:szCs w:val="28"/>
        </w:rPr>
      </w:pPr>
    </w:p>
    <w:p w14:paraId="4E492DEC" w14:textId="7AA86688" w:rsidR="00FF4067" w:rsidRPr="009E4556" w:rsidRDefault="00FF4067" w:rsidP="00FF4067">
      <w:pPr>
        <w:rPr>
          <w:rFonts w:cstheme="minorHAnsi"/>
          <w:b/>
          <w:bCs/>
          <w:sz w:val="28"/>
          <w:szCs w:val="28"/>
        </w:rPr>
      </w:pPr>
      <w:r w:rsidRPr="009E4556">
        <w:rPr>
          <w:rFonts w:cstheme="minorHAnsi"/>
          <w:b/>
          <w:bCs/>
          <w:sz w:val="28"/>
          <w:szCs w:val="28"/>
        </w:rPr>
        <w:lastRenderedPageBreak/>
        <w:t>Signposting to Support</w:t>
      </w:r>
    </w:p>
    <w:p w14:paraId="6873863B" w14:textId="77777777" w:rsidR="00FF4067" w:rsidRPr="009E4556" w:rsidRDefault="00FF4067" w:rsidP="00FF4067">
      <w:pPr>
        <w:rPr>
          <w:rFonts w:cstheme="minorHAnsi"/>
          <w:sz w:val="24"/>
          <w:szCs w:val="24"/>
        </w:rPr>
      </w:pPr>
      <w:r w:rsidRPr="009E4556">
        <w:rPr>
          <w:rFonts w:cstheme="minorHAnsi"/>
          <w:sz w:val="24"/>
          <w:szCs w:val="24"/>
        </w:rPr>
        <w:t>For additional support we recommend that trusted adults use these resources to support children and young people access support when required:</w:t>
      </w:r>
    </w:p>
    <w:p w14:paraId="728EC98E" w14:textId="77777777" w:rsidR="003B5D65" w:rsidRPr="00696303" w:rsidRDefault="008D1D64" w:rsidP="003B5D65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1" w:history="1">
        <w:r w:rsidR="003B5D65" w:rsidRPr="00CF152C">
          <w:rPr>
            <w:rStyle w:val="Hyperlink"/>
            <w:rFonts w:cstheme="minorHAnsi"/>
            <w:sz w:val="24"/>
            <w:szCs w:val="24"/>
          </w:rPr>
          <w:t>Childline</w:t>
        </w:r>
      </w:hyperlink>
      <w:r w:rsidR="003B5D65" w:rsidRPr="00CF152C">
        <w:rPr>
          <w:rStyle w:val="Hyperlink"/>
          <w:rFonts w:cstheme="minorHAnsi"/>
          <w:sz w:val="24"/>
          <w:szCs w:val="24"/>
        </w:rPr>
        <w:t xml:space="preserve"> 0800 1111</w:t>
      </w:r>
      <w:r w:rsidR="003B5D65">
        <w:rPr>
          <w:rStyle w:val="Hyperlink"/>
          <w:rFonts w:cstheme="minorHAnsi"/>
          <w:sz w:val="24"/>
          <w:szCs w:val="24"/>
        </w:rPr>
        <w:t xml:space="preserve"> </w:t>
      </w:r>
      <w:r w:rsidR="003B5D65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when </w:t>
      </w:r>
      <w:hyperlink r:id="rId42" w:history="1">
        <w:r w:rsidR="003B5D65" w:rsidRPr="004905F5">
          <w:rPr>
            <w:rStyle w:val="Hyperlink"/>
            <w:rFonts w:cstheme="minorHAnsi"/>
            <w:sz w:val="24"/>
            <w:szCs w:val="24"/>
          </w:rPr>
          <w:t>contacting ChildLine what to expect</w:t>
        </w:r>
      </w:hyperlink>
      <w:r w:rsidR="003B5D65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? </w:t>
      </w:r>
    </w:p>
    <w:p w14:paraId="6AD735DC" w14:textId="77777777" w:rsidR="003B5D65" w:rsidRPr="009422B7" w:rsidRDefault="008D1D64" w:rsidP="003B5D65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3" w:history="1">
        <w:r w:rsidR="003B5D65" w:rsidRPr="009422B7">
          <w:rPr>
            <w:rStyle w:val="Hyperlink"/>
            <w:rFonts w:cstheme="minorHAnsi"/>
            <w:sz w:val="24"/>
            <w:szCs w:val="24"/>
          </w:rPr>
          <w:t>Hopeline 0800 068 41 41</w:t>
        </w:r>
      </w:hyperlink>
      <w:r w:rsidR="003B5D65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offering </w:t>
      </w:r>
      <w:r w:rsidR="003B5D65" w:rsidRP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confidential support and practical advice</w:t>
      </w:r>
    </w:p>
    <w:p w14:paraId="5D3A1AB4" w14:textId="77777777" w:rsidR="003B5D65" w:rsidRPr="00CF152C" w:rsidRDefault="008D1D64" w:rsidP="003B5D65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44" w:history="1">
        <w:r w:rsidR="003B5D65" w:rsidRPr="006F3BA0">
          <w:rPr>
            <w:rStyle w:val="Hyperlink"/>
            <w:rFonts w:cstheme="minorHAnsi"/>
            <w:sz w:val="24"/>
            <w:szCs w:val="24"/>
          </w:rPr>
          <w:t>Text ‘SHOUT’ to 85258</w:t>
        </w:r>
      </w:hyperlink>
      <w:r w:rsidR="003B5D65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for </w:t>
      </w:r>
      <w:r w:rsidR="003B5D65" w:rsidRPr="000C275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free, confidential, anonymous text support service.</w:t>
      </w:r>
    </w:p>
    <w:p w14:paraId="191F46E1" w14:textId="77777777" w:rsidR="003B5D65" w:rsidRPr="00B833EC" w:rsidRDefault="008D1D64" w:rsidP="003B5D65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45" w:history="1">
        <w:r w:rsidR="003B5D65" w:rsidRPr="00B833EC">
          <w:rPr>
            <w:rStyle w:val="Hyperlink"/>
            <w:rFonts w:cstheme="minorHAnsi"/>
            <w:sz w:val="24"/>
            <w:szCs w:val="24"/>
          </w:rPr>
          <w:t>Share any concerns about your mental health with your GP</w:t>
        </w:r>
      </w:hyperlink>
      <w:r w:rsidR="003B5D65" w:rsidRPr="00B833EC">
        <w:rPr>
          <w:rFonts w:cstheme="minorHAnsi"/>
          <w:sz w:val="24"/>
          <w:szCs w:val="24"/>
        </w:rPr>
        <w:t xml:space="preserve"> and </w:t>
      </w:r>
      <w:hyperlink r:id="rId46" w:history="1">
        <w:r w:rsidR="003B5D65" w:rsidRPr="00B833EC">
          <w:rPr>
            <w:rStyle w:val="Hyperlink"/>
            <w:rFonts w:cstheme="minorHAnsi"/>
            <w:sz w:val="24"/>
            <w:szCs w:val="24"/>
          </w:rPr>
          <w:t>Understanding Confidentiality</w:t>
        </w:r>
      </w:hyperlink>
    </w:p>
    <w:p w14:paraId="5FEEF742" w14:textId="77777777" w:rsidR="003B5D65" w:rsidRPr="00B833EC" w:rsidRDefault="008D1D64" w:rsidP="003B5D65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7" w:history="1">
        <w:r w:rsidR="003B5D65" w:rsidRPr="00B833EC">
          <w:rPr>
            <w:rStyle w:val="Hyperlink"/>
            <w:rFonts w:cstheme="minorHAnsi"/>
            <w:sz w:val="24"/>
            <w:szCs w:val="24"/>
          </w:rPr>
          <w:t>NHS 111</w:t>
        </w:r>
      </w:hyperlink>
    </w:p>
    <w:p w14:paraId="64E59307" w14:textId="77777777" w:rsidR="00F8504F" w:rsidRPr="009E4556" w:rsidRDefault="008D1D64" w:rsidP="00F8504F">
      <w:pPr>
        <w:pStyle w:val="ListParagraph"/>
        <w:numPr>
          <w:ilvl w:val="0"/>
          <w:numId w:val="10"/>
        </w:numPr>
        <w:spacing w:line="256" w:lineRule="auto"/>
        <w:rPr>
          <w:rStyle w:val="Hyperlink"/>
          <w:rFonts w:cstheme="minorHAnsi"/>
          <w:sz w:val="24"/>
          <w:szCs w:val="24"/>
        </w:rPr>
      </w:pPr>
      <w:hyperlink r:id="rId48" w:history="1">
        <w:r w:rsidR="00F8504F" w:rsidRPr="009E4556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14:paraId="564664D5" w14:textId="71D69849" w:rsidR="00F8504F" w:rsidRPr="009E4556" w:rsidRDefault="008D1D64" w:rsidP="00F8504F">
      <w:pPr>
        <w:pStyle w:val="ListParagraph"/>
        <w:numPr>
          <w:ilvl w:val="0"/>
          <w:numId w:val="10"/>
        </w:numPr>
        <w:spacing w:line="256" w:lineRule="auto"/>
        <w:rPr>
          <w:rFonts w:cstheme="minorHAnsi"/>
        </w:rPr>
      </w:pPr>
      <w:hyperlink r:id="rId49" w:history="1">
        <w:r w:rsidR="00F8504F" w:rsidRPr="009E4556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14:paraId="03985092" w14:textId="77777777" w:rsidR="00E2604B" w:rsidRDefault="00E2604B" w:rsidP="00655EB5">
      <w:pPr>
        <w:rPr>
          <w:rFonts w:cstheme="minorHAnsi"/>
          <w:b/>
          <w:bCs/>
          <w:sz w:val="28"/>
          <w:szCs w:val="28"/>
        </w:rPr>
      </w:pPr>
    </w:p>
    <w:p w14:paraId="2194A8BF" w14:textId="6504C8CD" w:rsidR="00655EB5" w:rsidRPr="009E4556" w:rsidRDefault="00655EB5" w:rsidP="00655EB5">
      <w:pPr>
        <w:rPr>
          <w:rFonts w:cstheme="minorHAnsi"/>
          <w:b/>
          <w:bCs/>
          <w:sz w:val="28"/>
          <w:szCs w:val="28"/>
        </w:rPr>
      </w:pPr>
      <w:r w:rsidRPr="009E4556">
        <w:rPr>
          <w:rFonts w:cstheme="minorHAnsi"/>
          <w:b/>
          <w:bCs/>
          <w:sz w:val="28"/>
          <w:szCs w:val="28"/>
        </w:rPr>
        <w:t>How to help a friend</w:t>
      </w:r>
    </w:p>
    <w:p w14:paraId="4E14FC16" w14:textId="4F98FDA3" w:rsidR="00F8504F" w:rsidRPr="009E4556" w:rsidRDefault="00F8504F" w:rsidP="00F8504F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9E4556">
        <w:rPr>
          <w:rFonts w:cstheme="minorHAnsi"/>
          <w:sz w:val="24"/>
          <w:szCs w:val="24"/>
        </w:rPr>
        <w:t xml:space="preserve">If a friend is having difficulties with a relationship encourage them to tell a trusted adult, so that they can get some help. </w:t>
      </w:r>
    </w:p>
    <w:p w14:paraId="4BFDEB82" w14:textId="3B473D3E" w:rsidR="00BB66EC" w:rsidRPr="009E4556" w:rsidRDefault="000B185F" w:rsidP="00BB66EC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D1382FD" wp14:editId="4DE5F1C3">
            <wp:simplePos x="0" y="0"/>
            <wp:positionH relativeFrom="margin">
              <wp:posOffset>4591878</wp:posOffset>
            </wp:positionH>
            <wp:positionV relativeFrom="paragraph">
              <wp:posOffset>7785</wp:posOffset>
            </wp:positionV>
            <wp:extent cx="1463040" cy="2195065"/>
            <wp:effectExtent l="0" t="0" r="381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71" cy="219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04F" w:rsidRPr="009E4556">
        <w:rPr>
          <w:rFonts w:cstheme="minorHAnsi"/>
          <w:sz w:val="24"/>
          <w:szCs w:val="24"/>
        </w:rPr>
        <w:t>Spe</w:t>
      </w:r>
      <w:r w:rsidR="00BB66EC" w:rsidRPr="009E4556">
        <w:rPr>
          <w:rFonts w:cstheme="minorHAnsi"/>
          <w:sz w:val="24"/>
          <w:szCs w:val="24"/>
        </w:rPr>
        <w:t>nd time with your friends.</w:t>
      </w:r>
    </w:p>
    <w:p w14:paraId="0FE012E8" w14:textId="604D651E" w:rsidR="00BB66EC" w:rsidRPr="009E4556" w:rsidRDefault="006E3E41" w:rsidP="00BB66EC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95D45E8" wp14:editId="097891D2">
            <wp:simplePos x="0" y="0"/>
            <wp:positionH relativeFrom="margin">
              <wp:posOffset>1109208</wp:posOffset>
            </wp:positionH>
            <wp:positionV relativeFrom="paragraph">
              <wp:posOffset>299804</wp:posOffset>
            </wp:positionV>
            <wp:extent cx="2377440" cy="1587610"/>
            <wp:effectExtent l="0" t="0" r="381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52" cy="1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6EC" w:rsidRPr="009E4556">
        <w:rPr>
          <w:rFonts w:cstheme="minorHAnsi"/>
          <w:sz w:val="24"/>
          <w:szCs w:val="24"/>
        </w:rPr>
        <w:t xml:space="preserve">Ask your friend if they are okay. </w:t>
      </w:r>
    </w:p>
    <w:p w14:paraId="5BE15017" w14:textId="5773F5B0" w:rsidR="00FF4067" w:rsidRDefault="00FF4067" w:rsidP="00FF4067">
      <w:pPr>
        <w:rPr>
          <w:rFonts w:cstheme="minorHAnsi"/>
          <w:sz w:val="28"/>
          <w:szCs w:val="28"/>
        </w:rPr>
      </w:pPr>
    </w:p>
    <w:p w14:paraId="733E66CE" w14:textId="1B5328B5" w:rsidR="000B185F" w:rsidRDefault="000B185F" w:rsidP="00FF4067">
      <w:pPr>
        <w:rPr>
          <w:rFonts w:cstheme="minorHAnsi"/>
          <w:sz w:val="28"/>
          <w:szCs w:val="28"/>
        </w:rPr>
      </w:pPr>
    </w:p>
    <w:p w14:paraId="235BF648" w14:textId="2455F8B9" w:rsidR="000B185F" w:rsidRDefault="000B185F" w:rsidP="00FF4067">
      <w:pPr>
        <w:rPr>
          <w:rFonts w:cstheme="minorHAnsi"/>
          <w:sz w:val="28"/>
          <w:szCs w:val="28"/>
        </w:rPr>
      </w:pPr>
    </w:p>
    <w:p w14:paraId="215B4409" w14:textId="77777777" w:rsidR="000B185F" w:rsidRDefault="000B185F" w:rsidP="00FF4067">
      <w:pPr>
        <w:rPr>
          <w:rFonts w:cstheme="minorHAnsi"/>
          <w:sz w:val="28"/>
          <w:szCs w:val="28"/>
        </w:rPr>
      </w:pPr>
    </w:p>
    <w:p w14:paraId="53698B3D" w14:textId="77777777" w:rsidR="000B185F" w:rsidRDefault="000B185F" w:rsidP="00FF4067">
      <w:pPr>
        <w:rPr>
          <w:rFonts w:cstheme="minorHAnsi"/>
          <w:sz w:val="28"/>
          <w:szCs w:val="28"/>
        </w:rPr>
      </w:pPr>
    </w:p>
    <w:p w14:paraId="6DCA5C31" w14:textId="77777777" w:rsidR="00FF4067" w:rsidRPr="009E4556" w:rsidRDefault="00FF4067" w:rsidP="00FF4067">
      <w:pPr>
        <w:rPr>
          <w:rFonts w:cstheme="minorHAnsi"/>
          <w:sz w:val="28"/>
          <w:szCs w:val="28"/>
        </w:rPr>
      </w:pPr>
      <w:r w:rsidRPr="009E4556">
        <w:rPr>
          <w:rFonts w:cstheme="minorHAnsi"/>
          <w:b/>
          <w:bCs/>
          <w:sz w:val="28"/>
          <w:szCs w:val="28"/>
        </w:rPr>
        <w:t>The adult box</w:t>
      </w:r>
      <w:r w:rsidRPr="009E4556">
        <w:rPr>
          <w:rFonts w:cstheme="minorHAnsi"/>
          <w:sz w:val="28"/>
          <w:szCs w:val="28"/>
        </w:rPr>
        <w:t xml:space="preserve"> (for professionals and parent/carers to read)</w:t>
      </w:r>
    </w:p>
    <w:tbl>
      <w:tblPr>
        <w:tblStyle w:val="TableGrid"/>
        <w:tblW w:w="9521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21"/>
      </w:tblGrid>
      <w:tr w:rsidR="00FF4067" w:rsidRPr="009E4556" w14:paraId="6863D851" w14:textId="77777777" w:rsidTr="00BB66EC">
        <w:trPr>
          <w:trHeight w:val="518"/>
        </w:trPr>
        <w:tc>
          <w:tcPr>
            <w:tcW w:w="9521" w:type="dxa"/>
          </w:tcPr>
          <w:p w14:paraId="63E4DA39" w14:textId="77777777" w:rsidR="00CC6EA6" w:rsidRPr="009E4556" w:rsidRDefault="008D1D64" w:rsidP="00BB66EC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</w:rPr>
            </w:pPr>
            <w:hyperlink r:id="rId52" w:history="1">
              <w:r w:rsidR="009C0D26" w:rsidRPr="009E4556">
                <w:rPr>
                  <w:rFonts w:cstheme="minorHAnsi"/>
                  <w:color w:val="0000FF"/>
                  <w:u w:val="single"/>
                </w:rPr>
                <w:t>Healthy relationships | NSPCC</w:t>
              </w:r>
            </w:hyperlink>
          </w:p>
          <w:p w14:paraId="6DD5D933" w14:textId="7D87469D" w:rsidR="00BB66EC" w:rsidRPr="009E4556" w:rsidRDefault="00BB66EC" w:rsidP="00BB66EC">
            <w:pPr>
              <w:pStyle w:val="ListParagraph"/>
              <w:ind w:left="360"/>
              <w:rPr>
                <w:rFonts w:cstheme="minorHAnsi"/>
              </w:rPr>
            </w:pPr>
            <w:r w:rsidRPr="009E4556">
              <w:rPr>
                <w:rFonts w:cstheme="minorHAnsi"/>
              </w:rPr>
              <w:t xml:space="preserve">Advice for parents and carers on how to talk to their child about relationships, </w:t>
            </w:r>
            <w:r w:rsidR="00F61BE3" w:rsidRPr="009E4556">
              <w:rPr>
                <w:rFonts w:cstheme="minorHAnsi"/>
              </w:rPr>
              <w:t>sex,</w:t>
            </w:r>
            <w:r w:rsidRPr="009E4556">
              <w:rPr>
                <w:rFonts w:cstheme="minorHAnsi"/>
              </w:rPr>
              <w:t xml:space="preserve"> and consent.</w:t>
            </w:r>
          </w:p>
          <w:p w14:paraId="3315DA48" w14:textId="6D6C4667" w:rsidR="00BB66EC" w:rsidRPr="009E4556" w:rsidRDefault="00BB66EC" w:rsidP="00BB66EC">
            <w:pPr>
              <w:pStyle w:val="ListParagraph"/>
              <w:ind w:left="360"/>
              <w:rPr>
                <w:rFonts w:cstheme="minorHAnsi"/>
              </w:rPr>
            </w:pPr>
          </w:p>
        </w:tc>
      </w:tr>
      <w:tr w:rsidR="00FF4067" w:rsidRPr="009E4556" w14:paraId="79C9B164" w14:textId="77777777" w:rsidTr="00BB66EC">
        <w:trPr>
          <w:trHeight w:val="553"/>
        </w:trPr>
        <w:tc>
          <w:tcPr>
            <w:tcW w:w="9521" w:type="dxa"/>
          </w:tcPr>
          <w:p w14:paraId="300C3CDD" w14:textId="53CC3A38" w:rsidR="00FF4067" w:rsidRPr="009E4556" w:rsidRDefault="008D1D64" w:rsidP="00BB66EC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sz w:val="24"/>
                <w:szCs w:val="24"/>
              </w:rPr>
            </w:pPr>
            <w:hyperlink r:id="rId53" w:history="1">
              <w:r w:rsidR="009C0D26" w:rsidRPr="009E4556">
                <w:rPr>
                  <w:rFonts w:cstheme="minorHAnsi"/>
                  <w:color w:val="0000FF"/>
                  <w:u w:val="single"/>
                </w:rPr>
                <w:t xml:space="preserve">Teaching healthy relationships: </w:t>
              </w:r>
              <w:r w:rsidR="00BB66EC" w:rsidRPr="009E4556">
                <w:rPr>
                  <w:rFonts w:cstheme="minorHAnsi"/>
                  <w:color w:val="0000FF"/>
                  <w:u w:val="single"/>
                </w:rPr>
                <w:t>6</w:t>
              </w:r>
              <w:r w:rsidR="009C0D26" w:rsidRPr="009E4556">
                <w:rPr>
                  <w:rFonts w:cstheme="minorHAnsi"/>
                  <w:color w:val="0000FF"/>
                  <w:u w:val="single"/>
                </w:rPr>
                <w:t xml:space="preserve"> resources to help (thinkuknow.co.uk)</w:t>
              </w:r>
            </w:hyperlink>
          </w:p>
          <w:p w14:paraId="09C941E5" w14:textId="77777777" w:rsidR="00BB66EC" w:rsidRPr="009E4556" w:rsidRDefault="00BB66EC" w:rsidP="00BB66EC">
            <w:pPr>
              <w:pStyle w:val="ListParagraph"/>
              <w:ind w:left="360"/>
              <w:rPr>
                <w:rFonts w:cstheme="minorHAnsi"/>
              </w:rPr>
            </w:pPr>
            <w:r w:rsidRPr="009E4556">
              <w:rPr>
                <w:rFonts w:cstheme="minorHAnsi"/>
              </w:rPr>
              <w:t xml:space="preserve">Primary and secondary resources that support teach children and young people about healthy relationships. </w:t>
            </w:r>
          </w:p>
          <w:p w14:paraId="1ABA57DE" w14:textId="109D9E29" w:rsidR="00BB66EC" w:rsidRPr="009E4556" w:rsidRDefault="00BB66EC" w:rsidP="00BB66E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FF4067" w:rsidRPr="009E4556" w14:paraId="6E7800AD" w14:textId="77777777" w:rsidTr="00BB66EC">
        <w:trPr>
          <w:trHeight w:val="594"/>
        </w:trPr>
        <w:tc>
          <w:tcPr>
            <w:tcW w:w="9521" w:type="dxa"/>
          </w:tcPr>
          <w:p w14:paraId="569E3E5D" w14:textId="6A1341A5" w:rsidR="00FF4067" w:rsidRPr="009E4556" w:rsidRDefault="008D1D64" w:rsidP="00BB66EC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</w:rPr>
            </w:pPr>
            <w:hyperlink r:id="rId54" w:history="1">
              <w:r w:rsidR="00BB66EC" w:rsidRPr="009E4556">
                <w:rPr>
                  <w:rStyle w:val="Hyperlink"/>
                  <w:rFonts w:cstheme="minorHAnsi"/>
                </w:rPr>
                <w:t>NCPCC Bullying and Cyber Bullying</w:t>
              </w:r>
            </w:hyperlink>
          </w:p>
          <w:p w14:paraId="0ED1AB63" w14:textId="77777777" w:rsidR="00BB66EC" w:rsidRPr="009E4556" w:rsidRDefault="00BB66EC" w:rsidP="00BB66EC">
            <w:pPr>
              <w:pStyle w:val="ListParagraph"/>
              <w:ind w:left="360"/>
              <w:rPr>
                <w:rFonts w:cstheme="minorHAnsi"/>
              </w:rPr>
            </w:pPr>
            <w:r w:rsidRPr="009E4556">
              <w:rPr>
                <w:rFonts w:cstheme="minorHAnsi"/>
              </w:rPr>
              <w:t>Advice for parents and carers to help keep children safe from bullying, wherever it happens.</w:t>
            </w:r>
          </w:p>
          <w:p w14:paraId="29E26CE3" w14:textId="7FCA4BFA" w:rsidR="00BB66EC" w:rsidRPr="009E4556" w:rsidRDefault="00BB66EC" w:rsidP="00BB66E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420162" w:rsidRPr="009E4556" w14:paraId="1773EBB1" w14:textId="77777777" w:rsidTr="00BB66EC">
        <w:trPr>
          <w:trHeight w:val="594"/>
        </w:trPr>
        <w:tc>
          <w:tcPr>
            <w:tcW w:w="9521" w:type="dxa"/>
          </w:tcPr>
          <w:p w14:paraId="19B2CAF9" w14:textId="77777777" w:rsidR="00420162" w:rsidRPr="009E4556" w:rsidRDefault="008D1D64" w:rsidP="00BB66EC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</w:rPr>
            </w:pPr>
            <w:hyperlink r:id="rId55" w:history="1">
              <w:r w:rsidR="00420162" w:rsidRPr="009E4556">
                <w:rPr>
                  <w:rFonts w:cstheme="minorHAnsi"/>
                  <w:color w:val="0000FF"/>
                  <w:u w:val="single"/>
                </w:rPr>
                <w:t>Teaching Your Child about Internet &amp; Online Safety | NSPCC</w:t>
              </w:r>
            </w:hyperlink>
          </w:p>
          <w:p w14:paraId="17D66881" w14:textId="08E174ED" w:rsidR="00BB66EC" w:rsidRPr="009E4556" w:rsidRDefault="00BB66EC" w:rsidP="00BB66EC">
            <w:pPr>
              <w:pStyle w:val="ListParagraph"/>
              <w:ind w:left="360"/>
              <w:rPr>
                <w:rFonts w:cstheme="minorHAnsi"/>
              </w:rPr>
            </w:pPr>
            <w:r w:rsidRPr="009E4556">
              <w:rPr>
                <w:rFonts w:cstheme="minorHAnsi"/>
              </w:rPr>
              <w:t>Advice on how to start the conversation and get support if you're worried.</w:t>
            </w:r>
          </w:p>
        </w:tc>
      </w:tr>
      <w:tr w:rsidR="00CC6EA6" w:rsidRPr="009E4556" w14:paraId="7FBDAC72" w14:textId="77777777" w:rsidTr="00BB66EC">
        <w:trPr>
          <w:trHeight w:val="594"/>
        </w:trPr>
        <w:tc>
          <w:tcPr>
            <w:tcW w:w="9521" w:type="dxa"/>
          </w:tcPr>
          <w:p w14:paraId="1BFD2221" w14:textId="77777777" w:rsidR="00CC6EA6" w:rsidRPr="009E4556" w:rsidRDefault="008D1D64" w:rsidP="00BB66EC">
            <w:pPr>
              <w:pStyle w:val="ListParagraph"/>
              <w:numPr>
                <w:ilvl w:val="0"/>
                <w:numId w:val="17"/>
              </w:numPr>
              <w:rPr>
                <w:rStyle w:val="Hyperlink"/>
                <w:rFonts w:cstheme="minorHAnsi"/>
                <w:color w:val="auto"/>
                <w:u w:val="none"/>
              </w:rPr>
            </w:pPr>
            <w:hyperlink r:id="rId56" w:history="1">
              <w:r w:rsidR="00CC6EA6" w:rsidRPr="009E4556">
                <w:rPr>
                  <w:rStyle w:val="Hyperlink"/>
                  <w:rFonts w:cstheme="minorHAnsi"/>
                </w:rPr>
                <w:t>Tips for talking to your kids about LGBTQ+ families - BBC Tiny Happy People</w:t>
              </w:r>
            </w:hyperlink>
          </w:p>
          <w:p w14:paraId="5F41F0BF" w14:textId="592E1510" w:rsidR="00BB66EC" w:rsidRPr="009E4556" w:rsidRDefault="00BB66EC" w:rsidP="00BB66EC">
            <w:pPr>
              <w:pStyle w:val="ListParagraph"/>
              <w:ind w:left="360"/>
              <w:rPr>
                <w:rFonts w:cstheme="minorHAnsi"/>
              </w:rPr>
            </w:pPr>
            <w:r w:rsidRPr="009E4556">
              <w:rPr>
                <w:rFonts w:cstheme="minorHAnsi"/>
              </w:rPr>
              <w:t>How to talk to your child about LGBTQ+ and different family units.</w:t>
            </w:r>
          </w:p>
        </w:tc>
      </w:tr>
    </w:tbl>
    <w:p w14:paraId="744B3A8F" w14:textId="684FEED3" w:rsidR="00FF4067" w:rsidRPr="009E4556" w:rsidRDefault="006E3E4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8A12E8" wp14:editId="15042A9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654297" cy="1511929"/>
                <wp:effectExtent l="0" t="0" r="0" b="0"/>
                <wp:wrapNone/>
                <wp:docPr id="9" name="Text Box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9EF1ED" w14:textId="77777777" w:rsidR="006E3E41" w:rsidRDefault="006E3E41" w:rsidP="006E3E4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D9F9EA" wp14:editId="58555F8C">
                                  <wp:extent cx="1186004" cy="572229"/>
                                  <wp:effectExtent l="0" t="0" r="0" b="0"/>
                                  <wp:docPr id="10" name="Picture 10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3F5A05" wp14:editId="3F6D5BB1">
                                  <wp:extent cx="1629624" cy="562158"/>
                                  <wp:effectExtent l="0" t="0" r="8890" b="9525"/>
                                  <wp:docPr id="11" name="Picture 1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636207" wp14:editId="3CB48062">
                                  <wp:extent cx="1253796" cy="302149"/>
                                  <wp:effectExtent l="0" t="0" r="3810" b="3175"/>
                                  <wp:docPr id="12" name="Picture 1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AE0145" wp14:editId="7573B3D1">
                                  <wp:extent cx="646416" cy="688063"/>
                                  <wp:effectExtent l="0" t="0" r="1905" b="0"/>
                                  <wp:docPr id="13" name="Picture 1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B3FA00" w14:textId="77777777" w:rsidR="006E3E41" w:rsidRDefault="006E3E41" w:rsidP="006E3E4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64D96" wp14:editId="3C9B6CA7">
                                  <wp:extent cx="1013988" cy="477302"/>
                                  <wp:effectExtent l="0" t="0" r="0" b="0"/>
                                  <wp:docPr id="14" name="Picture 1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A41192" wp14:editId="7E42CBC7">
                                  <wp:extent cx="1032095" cy="474805"/>
                                  <wp:effectExtent l="0" t="0" r="0" b="1905"/>
                                  <wp:docPr id="15" name="Picture 1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9084E8" wp14:editId="3A479C9C">
                                  <wp:extent cx="796705" cy="528245"/>
                                  <wp:effectExtent l="0" t="0" r="3810" b="5715"/>
                                  <wp:docPr id="16" name="Picture 1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8A90DE" w14:textId="77777777" w:rsidR="006E3E41" w:rsidRDefault="006E3E41" w:rsidP="006E3E41">
                            <w:pPr>
                              <w:jc w:val="center"/>
                            </w:pPr>
                          </w:p>
                          <w:p w14:paraId="0AE45757" w14:textId="77777777" w:rsidR="006E3E41" w:rsidRDefault="006E3E41" w:rsidP="006E3E41"/>
                          <w:p w14:paraId="74F74B0A" w14:textId="77777777" w:rsidR="006E3E41" w:rsidRDefault="006E3E41" w:rsidP="006E3E41"/>
                          <w:p w14:paraId="4E06C5CE" w14:textId="77777777" w:rsidR="006E3E41" w:rsidRDefault="006E3E41" w:rsidP="006E3E41"/>
                          <w:p w14:paraId="74DF3D62" w14:textId="77777777" w:rsidR="006E3E41" w:rsidRDefault="006E3E41" w:rsidP="006E3E41"/>
                          <w:p w14:paraId="3342D8BB" w14:textId="77777777" w:rsidR="006E3E41" w:rsidRDefault="006E3E41" w:rsidP="006E3E41"/>
                          <w:p w14:paraId="268148CA" w14:textId="77777777" w:rsidR="006E3E41" w:rsidRDefault="006E3E41" w:rsidP="006E3E41"/>
                          <w:p w14:paraId="48D23277" w14:textId="77777777" w:rsidR="006E3E41" w:rsidRDefault="006E3E41" w:rsidP="006E3E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A12E8" id="Text Box 9" o:spid="_x0000_s1027" type="#_x0000_t202" alt="&quot;&quot;" style="position:absolute;margin-left:0;margin-top:-.05pt;width:523.95pt;height:119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ETOQIAAG0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" fillcolor="window" stroked="f" strokeweight=".5pt">
                <v:textbox>
                  <w:txbxContent>
                    <w:p w14:paraId="659EF1ED" w14:textId="77777777" w:rsidR="006E3E41" w:rsidRDefault="006E3E41" w:rsidP="006E3E4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D9F9EA" wp14:editId="58555F8C">
                            <wp:extent cx="1186004" cy="572229"/>
                            <wp:effectExtent l="0" t="0" r="0" b="0"/>
                            <wp:docPr id="10" name="Picture 10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3F5A05" wp14:editId="3F6D5BB1">
                            <wp:extent cx="1629624" cy="562158"/>
                            <wp:effectExtent l="0" t="0" r="8890" b="9525"/>
                            <wp:docPr id="11" name="Picture 1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636207" wp14:editId="3CB48062">
                            <wp:extent cx="1253796" cy="302149"/>
                            <wp:effectExtent l="0" t="0" r="3810" b="3175"/>
                            <wp:docPr id="12" name="Picture 1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AE0145" wp14:editId="7573B3D1">
                            <wp:extent cx="646416" cy="688063"/>
                            <wp:effectExtent l="0" t="0" r="1905" b="0"/>
                            <wp:docPr id="13" name="Picture 1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B3FA00" w14:textId="77777777" w:rsidR="006E3E41" w:rsidRDefault="006E3E41" w:rsidP="006E3E4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C64D96" wp14:editId="3C9B6CA7">
                            <wp:extent cx="1013988" cy="477302"/>
                            <wp:effectExtent l="0" t="0" r="0" b="0"/>
                            <wp:docPr id="14" name="Picture 1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A41192" wp14:editId="7E42CBC7">
                            <wp:extent cx="1032095" cy="474805"/>
                            <wp:effectExtent l="0" t="0" r="0" b="1905"/>
                            <wp:docPr id="15" name="Picture 1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9084E8" wp14:editId="3A479C9C">
                            <wp:extent cx="796705" cy="528245"/>
                            <wp:effectExtent l="0" t="0" r="3810" b="5715"/>
                            <wp:docPr id="16" name="Picture 1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8A90DE" w14:textId="77777777" w:rsidR="006E3E41" w:rsidRDefault="006E3E41" w:rsidP="006E3E41">
                      <w:pPr>
                        <w:jc w:val="center"/>
                      </w:pPr>
                    </w:p>
                    <w:p w14:paraId="0AE45757" w14:textId="77777777" w:rsidR="006E3E41" w:rsidRDefault="006E3E41" w:rsidP="006E3E41"/>
                    <w:p w14:paraId="74F74B0A" w14:textId="77777777" w:rsidR="006E3E41" w:rsidRDefault="006E3E41" w:rsidP="006E3E41"/>
                    <w:p w14:paraId="4E06C5CE" w14:textId="77777777" w:rsidR="006E3E41" w:rsidRDefault="006E3E41" w:rsidP="006E3E41"/>
                    <w:p w14:paraId="74DF3D62" w14:textId="77777777" w:rsidR="006E3E41" w:rsidRDefault="006E3E41" w:rsidP="006E3E41"/>
                    <w:p w14:paraId="3342D8BB" w14:textId="77777777" w:rsidR="006E3E41" w:rsidRDefault="006E3E41" w:rsidP="006E3E41"/>
                    <w:p w14:paraId="268148CA" w14:textId="77777777" w:rsidR="006E3E41" w:rsidRDefault="006E3E41" w:rsidP="006E3E41"/>
                    <w:p w14:paraId="48D23277" w14:textId="77777777" w:rsidR="006E3E41" w:rsidRDefault="006E3E41" w:rsidP="006E3E41"/>
                  </w:txbxContent>
                </v:textbox>
                <w10:wrap anchorx="margin"/>
              </v:shape>
            </w:pict>
          </mc:Fallback>
        </mc:AlternateContent>
      </w:r>
    </w:p>
    <w:sectPr w:rsidR="00FF4067" w:rsidRPr="009E4556" w:rsidSect="00C50A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4E7674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B12CF"/>
    <w:multiLevelType w:val="hybridMultilevel"/>
    <w:tmpl w:val="9252C9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93813"/>
    <w:multiLevelType w:val="hybridMultilevel"/>
    <w:tmpl w:val="578A9C4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642A80"/>
    <w:multiLevelType w:val="hybridMultilevel"/>
    <w:tmpl w:val="C52A5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36776"/>
    <w:multiLevelType w:val="hybridMultilevel"/>
    <w:tmpl w:val="C718995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967"/>
    <w:multiLevelType w:val="hybridMultilevel"/>
    <w:tmpl w:val="F9FE3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EB11F1"/>
    <w:multiLevelType w:val="hybridMultilevel"/>
    <w:tmpl w:val="8CD0858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4D2F6D"/>
    <w:multiLevelType w:val="hybridMultilevel"/>
    <w:tmpl w:val="6166F50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A47252"/>
    <w:multiLevelType w:val="hybridMultilevel"/>
    <w:tmpl w:val="05E231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01A52E7"/>
    <w:multiLevelType w:val="hybridMultilevel"/>
    <w:tmpl w:val="5590F8A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327491">
    <w:abstractNumId w:val="9"/>
  </w:num>
  <w:num w:numId="2" w16cid:durableId="1874417654">
    <w:abstractNumId w:val="3"/>
  </w:num>
  <w:num w:numId="3" w16cid:durableId="1221017757">
    <w:abstractNumId w:val="17"/>
  </w:num>
  <w:num w:numId="4" w16cid:durableId="186725369">
    <w:abstractNumId w:val="2"/>
  </w:num>
  <w:num w:numId="5" w16cid:durableId="438647108">
    <w:abstractNumId w:val="10"/>
  </w:num>
  <w:num w:numId="6" w16cid:durableId="311176402">
    <w:abstractNumId w:val="7"/>
  </w:num>
  <w:num w:numId="7" w16cid:durableId="819348913">
    <w:abstractNumId w:val="0"/>
  </w:num>
  <w:num w:numId="8" w16cid:durableId="1400055595">
    <w:abstractNumId w:val="6"/>
  </w:num>
  <w:num w:numId="9" w16cid:durableId="1348827777">
    <w:abstractNumId w:val="15"/>
  </w:num>
  <w:num w:numId="10" w16cid:durableId="100347751">
    <w:abstractNumId w:val="8"/>
  </w:num>
  <w:num w:numId="11" w16cid:durableId="1252159300">
    <w:abstractNumId w:val="12"/>
  </w:num>
  <w:num w:numId="12" w16cid:durableId="1532037987">
    <w:abstractNumId w:val="1"/>
  </w:num>
  <w:num w:numId="13" w16cid:durableId="582296231">
    <w:abstractNumId w:val="5"/>
  </w:num>
  <w:num w:numId="14" w16cid:durableId="1071460743">
    <w:abstractNumId w:val="11"/>
  </w:num>
  <w:num w:numId="15" w16cid:durableId="1543207252">
    <w:abstractNumId w:val="13"/>
  </w:num>
  <w:num w:numId="16" w16cid:durableId="1409421336">
    <w:abstractNumId w:val="4"/>
  </w:num>
  <w:num w:numId="17" w16cid:durableId="2025017021">
    <w:abstractNumId w:val="14"/>
  </w:num>
  <w:num w:numId="18" w16cid:durableId="11115092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067"/>
    <w:rsid w:val="000565E9"/>
    <w:rsid w:val="000B185F"/>
    <w:rsid w:val="00147E70"/>
    <w:rsid w:val="00153C3A"/>
    <w:rsid w:val="001D0554"/>
    <w:rsid w:val="002312E8"/>
    <w:rsid w:val="00247E07"/>
    <w:rsid w:val="00256306"/>
    <w:rsid w:val="002775D0"/>
    <w:rsid w:val="00277615"/>
    <w:rsid w:val="002A4C05"/>
    <w:rsid w:val="0032428F"/>
    <w:rsid w:val="00365F94"/>
    <w:rsid w:val="003B5D65"/>
    <w:rsid w:val="003C46A8"/>
    <w:rsid w:val="003C5079"/>
    <w:rsid w:val="003E56D5"/>
    <w:rsid w:val="00420162"/>
    <w:rsid w:val="004221F6"/>
    <w:rsid w:val="004C65D8"/>
    <w:rsid w:val="00510F90"/>
    <w:rsid w:val="00513DC6"/>
    <w:rsid w:val="00561196"/>
    <w:rsid w:val="005702CF"/>
    <w:rsid w:val="005B3659"/>
    <w:rsid w:val="005F40ED"/>
    <w:rsid w:val="006242A3"/>
    <w:rsid w:val="00655EB5"/>
    <w:rsid w:val="0067149D"/>
    <w:rsid w:val="006E3E41"/>
    <w:rsid w:val="0083092D"/>
    <w:rsid w:val="00883828"/>
    <w:rsid w:val="008D1D64"/>
    <w:rsid w:val="008D488E"/>
    <w:rsid w:val="008E08AB"/>
    <w:rsid w:val="0093765A"/>
    <w:rsid w:val="00947C68"/>
    <w:rsid w:val="009C0D26"/>
    <w:rsid w:val="009C2C5F"/>
    <w:rsid w:val="009E4556"/>
    <w:rsid w:val="00A01786"/>
    <w:rsid w:val="00A462C3"/>
    <w:rsid w:val="00AF7A55"/>
    <w:rsid w:val="00B20144"/>
    <w:rsid w:val="00B87F39"/>
    <w:rsid w:val="00BA554A"/>
    <w:rsid w:val="00BB66EC"/>
    <w:rsid w:val="00BC3B69"/>
    <w:rsid w:val="00C1165F"/>
    <w:rsid w:val="00C2077C"/>
    <w:rsid w:val="00C54FA4"/>
    <w:rsid w:val="00C9264A"/>
    <w:rsid w:val="00C96944"/>
    <w:rsid w:val="00CC6EA6"/>
    <w:rsid w:val="00CE5949"/>
    <w:rsid w:val="00D03809"/>
    <w:rsid w:val="00D2044D"/>
    <w:rsid w:val="00D9231C"/>
    <w:rsid w:val="00D94A24"/>
    <w:rsid w:val="00DE220B"/>
    <w:rsid w:val="00E2604B"/>
    <w:rsid w:val="00EC569E"/>
    <w:rsid w:val="00ED2450"/>
    <w:rsid w:val="00F33899"/>
    <w:rsid w:val="00F61BE3"/>
    <w:rsid w:val="00F64590"/>
    <w:rsid w:val="00F757F5"/>
    <w:rsid w:val="00F8504F"/>
    <w:rsid w:val="00FC5D20"/>
    <w:rsid w:val="00FC7A38"/>
    <w:rsid w:val="00FF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197B3"/>
  <w15:chartTrackingRefBased/>
  <w15:docId w15:val="{4C3819D1-AAAE-4D6B-A916-20AD0E8FD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0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40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406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F4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F406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38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60.png"/><Relationship Id="rId26" Type="http://schemas.openxmlformats.org/officeDocument/2006/relationships/hyperlink" Target="https://www.twinkl.co.uk/resource/my-relationship-circle-activity-au-t-1654222741" TargetMode="External"/><Relationship Id="rId39" Type="http://schemas.openxmlformats.org/officeDocument/2006/relationships/hyperlink" Target="https://www.thinkuknow.co.uk/" TargetMode="External"/><Relationship Id="rId21" Type="http://schemas.openxmlformats.org/officeDocument/2006/relationships/image" Target="media/image90.png"/><Relationship Id="rId34" Type="http://schemas.openxmlformats.org/officeDocument/2006/relationships/hyperlink" Target="https://learning.nspcc.org.uk/research-resources/schools/pants-teaching?utm_source=partnerships&amp;utm_medium=referral&amp;utm_campaign=&amp;utm_content=talkpants++Sept23&amp;ac=" TargetMode="External"/><Relationship Id="rId42" Type="http://schemas.openxmlformats.org/officeDocument/2006/relationships/hyperlink" Target="https://www.youtube.com/watch?v=_KNtMOKwTco" TargetMode="External"/><Relationship Id="rId47" Type="http://schemas.openxmlformats.org/officeDocument/2006/relationships/hyperlink" Target="https://www.nhs.uk/nhs-services/mental-health-services/" TargetMode="External"/><Relationship Id="rId50" Type="http://schemas.openxmlformats.org/officeDocument/2006/relationships/image" Target="media/image13.jpeg"/><Relationship Id="rId55" Type="http://schemas.openxmlformats.org/officeDocument/2006/relationships/hyperlink" Target="https://www.nspcc.org.uk/keeping-children-safe/online-safety/talking-child-online-safety/" TargetMode="External"/><Relationship Id="rId7" Type="http://schemas.openxmlformats.org/officeDocument/2006/relationships/hyperlink" Target="https://schools.essex.gov.uk/pupils/social_emotional_mental_health_portal_for_schools/Pages/Self-care-for-CYP-Library.aspx" TargetMode="Externa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9" Type="http://schemas.openxmlformats.org/officeDocument/2006/relationships/hyperlink" Target="https://pshe-association.org.uk/resource/consent-ks1-2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aSFvJbSQdA4" TargetMode="External"/><Relationship Id="rId32" Type="http://schemas.openxmlformats.org/officeDocument/2006/relationships/hyperlink" Target="https://www.ghll.org.uk/pshe-curriculum/rshe-primary/rshe-primary-resources-and-planning/rshe-primary-lesson-plans-ks2-year6/rshe-primary-lesson-plans-uks2-understanding-consent" TargetMode="External"/><Relationship Id="rId37" Type="http://schemas.openxmlformats.org/officeDocument/2006/relationships/hyperlink" Target="https://mentallyhealthyschools.org.uk/media/1803/ks1-worksheet-getting-to-know-me.pdf" TargetMode="External"/><Relationship Id="rId40" Type="http://schemas.openxmlformats.org/officeDocument/2006/relationships/image" Target="media/image12.jpeg"/><Relationship Id="rId45" Type="http://schemas.openxmlformats.org/officeDocument/2006/relationships/hyperlink" Target="https://www.mind.org.uk/information-support/guides-to-support-and-services/seeking-help-for-a-mental-health-problem/talking-to-your-gp/" TargetMode="External"/><Relationship Id="rId53" Type="http://schemas.openxmlformats.org/officeDocument/2006/relationships/hyperlink" Target="https://www.thinkuknow.co.uk/professionals/our-views/teaching-healthy-relationships-6-resources-to-help/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customXml" Target="../customXml/item3.xml"/><Relationship Id="rId19" Type="http://schemas.openxmlformats.org/officeDocument/2006/relationships/image" Target="media/image70.png"/><Relationship Id="rId14" Type="http://schemas.openxmlformats.org/officeDocument/2006/relationships/image" Target="media/image9.png"/><Relationship Id="rId22" Type="http://schemas.openxmlformats.org/officeDocument/2006/relationships/image" Target="media/image10.jpeg"/><Relationship Id="rId27" Type="http://schemas.openxmlformats.org/officeDocument/2006/relationships/hyperlink" Target="https://www.childline.org.uk/info-advice/friends-relationships-sex/friends/friendships/" TargetMode="External"/><Relationship Id="rId30" Type="http://schemas.openxmlformats.org/officeDocument/2006/relationships/hyperlink" Target="https://eur02.safelinks.protection.outlook.com/?url=https%3A%2F%2Fmentallyhealthyschools.org.uk%2Fresources%2Fbuilding-connections-year-6-lesson-plan%2F&amp;data=05%7C01%7C%7C9f403d01bf5c4a09a36f08daf2e9756a%7Ca8b4324f155c4215a0f17ed8cc9a992f%7C0%7C0%7C638089381744893536%7CUnknown%7CTWFpbGZsb3d8eyJWIjoiMC4wLjAwMDAiLCJQIjoiV2luMzIiLCJBTiI6Ik1haWwiLCJXVCI6Mn0%3D%7C3000%7C%7C%7C&amp;sdata=jByTURpwIV8uqcg0kigiLIOhnDNYd5Ke0aBvtWngoJE%3D&amp;reserved=0" TargetMode="External"/><Relationship Id="rId35" Type="http://schemas.openxmlformats.org/officeDocument/2006/relationships/hyperlink" Target="https://law.exeter.ac.uk/research/groups/frs/projects/rosies_story/" TargetMode="External"/><Relationship Id="rId43" Type="http://schemas.openxmlformats.org/officeDocument/2006/relationships/hyperlink" Target="https://www.papyrus-uk.org/papyrus-HOPELINE247/" TargetMode="External"/><Relationship Id="rId48" Type="http://schemas.openxmlformats.org/officeDocument/2006/relationships/hyperlink" Target="https://www.nelft.nhs.uk/set-camhs/" TargetMode="External"/><Relationship Id="rId56" Type="http://schemas.openxmlformats.org/officeDocument/2006/relationships/hyperlink" Target="https://www.bbc.co.uk/tiny-happy-people/thp-pride-month/z37sp4j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14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50.jpeg"/><Relationship Id="rId25" Type="http://schemas.openxmlformats.org/officeDocument/2006/relationships/hyperlink" Target="https://www.youtube.com/watch?v=UB9anEZx9LU&amp;t=47s" TargetMode="External"/><Relationship Id="rId33" Type="http://schemas.openxmlformats.org/officeDocument/2006/relationships/hyperlink" Target="https://pshe-association.org.uk/resource/disrespect-nobody-preventing-relationship-abuse" TargetMode="External"/><Relationship Id="rId38" Type="http://schemas.openxmlformats.org/officeDocument/2006/relationships/hyperlink" Target="https://www.thinkuknow.co.uk/professionals/resources/play-like-share/" TargetMode="External"/><Relationship Id="rId46" Type="http://schemas.openxmlformats.org/officeDocument/2006/relationships/hyperlink" Target="https://www.mind.org.uk/for-young-people/your-rights/understanding-confidentiality/" TargetMode="External"/><Relationship Id="rId59" Type="http://schemas.openxmlformats.org/officeDocument/2006/relationships/customXml" Target="../customXml/item1.xml"/><Relationship Id="rId20" Type="http://schemas.openxmlformats.org/officeDocument/2006/relationships/image" Target="media/image80.png"/><Relationship Id="rId41"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/><Relationship Id="rId54" Type="http://schemas.openxmlformats.org/officeDocument/2006/relationships/hyperlink" Target="https://www.nspcc.org.uk/what-is-child-abuse/types-of-abuse/bullying-and-cyberbullying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30.png"/><Relationship Id="rId23" Type="http://schemas.openxmlformats.org/officeDocument/2006/relationships/hyperlink" Target="https://www.youtube.com/watch?v=V3yCGb9m_Oc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s://pshe-association.org.uk/resource/nca-ceop-jessie-and-friends" TargetMode="External"/><Relationship Id="rId49" Type="http://schemas.openxmlformats.org/officeDocument/2006/relationships/hyperlink" Target="https://www.nhs.uk/nhs-services/mental-health-services/where-to-get-urgent-help-for-mental-health/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hyperlink" Target="https://mypad.northampton.ac.uk/ourclassfriendships/" TargetMode="External"/><Relationship Id="rId44" Type="http://schemas.openxmlformats.org/officeDocument/2006/relationships/hyperlink" Target="https://giveusashout.org/get-help/?gclid=Cj0KCQiA6vaqBhCbARIsACF9M6nG--bxZCnflhd5C3jT-d9dS48o5t6XTTTidI0MLTgwjjRAlxszRT8aAnvvEALw_wcB" TargetMode="External"/><Relationship Id="rId52" Type="http://schemas.openxmlformats.org/officeDocument/2006/relationships/hyperlink" Target="https://www.nspcc.org.uk/keeping-children-safe/sex-relationships/healthy-relationships/" TargetMode="External"/><Relationship Id="rId6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56175E026CD448999EC5242933A89E" ma:contentTypeVersion="3" ma:contentTypeDescription="Create a new document." ma:contentTypeScope="" ma:versionID="b4004ea0a25100bc1bfa596fa0a05de4">
  <xsd:schema xmlns:xsd="http://www.w3.org/2001/XMLSchema" xmlns:xs="http://www.w3.org/2001/XMLSchema" xmlns:p="http://schemas.microsoft.com/office/2006/metadata/properties" xmlns:ns1="http://schemas.microsoft.com/sharepoint/v3" xmlns:ns3="a5b7c433-9aa9-429c-ab64-277417faf551" targetNamespace="http://schemas.microsoft.com/office/2006/metadata/properties" ma:root="true" ma:fieldsID="e55a45479ce1ab7ba9a591f5cfa5f2b0" ns1:_="" ns3:_="">
    <xsd:import namespace="http://schemas.microsoft.com/sharepoint/v3"/>
    <xsd:import namespace="a5b7c433-9aa9-429c-ab64-277417faf55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7c433-9aa9-429c-ab64-277417faf5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0D5F48D-E89E-4374-B8B1-7A9E303CCBB5}"/>
</file>

<file path=customXml/itemProps2.xml><?xml version="1.0" encoding="utf-8"?>
<ds:datastoreItem xmlns:ds="http://schemas.openxmlformats.org/officeDocument/2006/customXml" ds:itemID="{12A32A51-EC61-4D30-B336-EDBAC8C028AA}"/>
</file>

<file path=customXml/itemProps3.xml><?xml version="1.0" encoding="utf-8"?>
<ds:datastoreItem xmlns:ds="http://schemas.openxmlformats.org/officeDocument/2006/customXml" ds:itemID="{95B12772-8780-45C8-A154-DCF3AD2237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1814</Words>
  <Characters>10342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12132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Brown - EWMHS Coordinator</dc:creator>
  <cp:keywords/>
  <dc:description/>
  <cp:lastModifiedBy>Beth Brown - EWMHS Coordinator</cp:lastModifiedBy>
  <cp:revision>41</cp:revision>
  <dcterms:created xsi:type="dcterms:W3CDTF">2023-10-17T16:01:00Z</dcterms:created>
  <dcterms:modified xsi:type="dcterms:W3CDTF">2023-11-28T10:28:00Z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2023-07-24T13:15:04Z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0e1caa20-8e3b-4d20-acd7-7a3929bc3f3a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0x0101004C56175E026CD448999EC5242933A89E</vt:lpwstr>
  </property>
</Properties>
</file>