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839F9" w14:textId="77777777" w:rsidR="00D75E0D" w:rsidRPr="000A0E78" w:rsidRDefault="00D75E0D" w:rsidP="0068025C">
      <w:pPr>
        <w:pStyle w:val="Heading1"/>
        <w:jc w:val="center"/>
        <w:rPr>
          <w:sz w:val="36"/>
          <w:szCs w:val="36"/>
        </w:rPr>
      </w:pPr>
      <w:r w:rsidRPr="000A0E78">
        <w:rPr>
          <w:sz w:val="36"/>
          <w:szCs w:val="36"/>
        </w:rPr>
        <w:t xml:space="preserve">Let’s Talk: Our Diverse World </w:t>
      </w:r>
    </w:p>
    <w:p w14:paraId="1F0BA1EE" w14:textId="77777777" w:rsidR="007C33A0" w:rsidRDefault="0068025C" w:rsidP="00D75E0D">
      <w:pPr>
        <w:pStyle w:val="Heading2"/>
        <w:jc w:val="center"/>
        <w:rPr>
          <w:sz w:val="28"/>
          <w:szCs w:val="28"/>
        </w:rPr>
      </w:pPr>
      <w:r w:rsidRPr="000A0E78">
        <w:rPr>
          <w:sz w:val="28"/>
          <w:szCs w:val="28"/>
        </w:rPr>
        <w:t>Learning About Culture</w:t>
      </w:r>
      <w:r w:rsidR="007C76D6">
        <w:rPr>
          <w:sz w:val="28"/>
          <w:szCs w:val="28"/>
        </w:rPr>
        <w:t xml:space="preserve"> &amp; Diversity</w:t>
      </w:r>
      <w:r w:rsidRPr="000A0E78">
        <w:rPr>
          <w:sz w:val="28"/>
          <w:szCs w:val="28"/>
        </w:rPr>
        <w:t xml:space="preserve"> in the Early Years</w:t>
      </w:r>
    </w:p>
    <w:p w14:paraId="73908547" w14:textId="5C074C6C" w:rsidR="0068025C" w:rsidRPr="000A0E78" w:rsidRDefault="00D75E0D" w:rsidP="00D75E0D">
      <w:pPr>
        <w:pStyle w:val="Heading2"/>
        <w:jc w:val="center"/>
        <w:rPr>
          <w:sz w:val="28"/>
          <w:szCs w:val="28"/>
        </w:rPr>
      </w:pPr>
      <w:r w:rsidRPr="000A0E78">
        <w:rPr>
          <w:sz w:val="28"/>
          <w:szCs w:val="28"/>
        </w:rPr>
        <w:t xml:space="preserve"> </w:t>
      </w:r>
      <w:r w:rsidR="0068025C" w:rsidRPr="000A0E78">
        <w:rPr>
          <w:sz w:val="28"/>
          <w:szCs w:val="28"/>
        </w:rPr>
        <w:t>Supporting the Anti-racism Agenda</w:t>
      </w:r>
    </w:p>
    <w:p w14:paraId="7F900244" w14:textId="77777777" w:rsidR="00F14414" w:rsidRDefault="00F14414" w:rsidP="0068025C"/>
    <w:p w14:paraId="19B13C75" w14:textId="63A044F2" w:rsidR="008D78F3" w:rsidRDefault="0068025C" w:rsidP="008D78F3">
      <w:pPr>
        <w:pStyle w:val="Heading1"/>
        <w:rPr>
          <w:rStyle w:val="Heading2Char"/>
          <w:sz w:val="28"/>
          <w:szCs w:val="28"/>
        </w:rPr>
      </w:pPr>
      <w:r w:rsidRPr="008D78F3">
        <w:rPr>
          <w:sz w:val="28"/>
          <w:szCs w:val="28"/>
        </w:rPr>
        <w:t>I</w:t>
      </w:r>
      <w:r w:rsidRPr="008D78F3">
        <w:rPr>
          <w:rStyle w:val="Heading2Char"/>
          <w:sz w:val="28"/>
          <w:szCs w:val="28"/>
        </w:rPr>
        <w:t xml:space="preserve">ntroduction </w:t>
      </w:r>
    </w:p>
    <w:p w14:paraId="1681F054" w14:textId="77777777" w:rsidR="008D78F3" w:rsidRPr="008D78F3" w:rsidRDefault="008D78F3" w:rsidP="008D78F3"/>
    <w:p w14:paraId="528ED2D7" w14:textId="77777777" w:rsidR="00762A65" w:rsidRPr="008D78F3" w:rsidRDefault="008E2307" w:rsidP="008E7FA3">
      <w:pPr>
        <w:rPr>
          <w:sz w:val="24"/>
          <w:szCs w:val="24"/>
        </w:rPr>
      </w:pPr>
      <w:r w:rsidRPr="008D78F3">
        <w:rPr>
          <w:sz w:val="24"/>
          <w:szCs w:val="24"/>
        </w:rPr>
        <w:t xml:space="preserve">The DfE have provided guidance to support Early Years settings help </w:t>
      </w:r>
      <w:r w:rsidR="00894316" w:rsidRPr="008D78F3">
        <w:rPr>
          <w:sz w:val="24"/>
          <w:szCs w:val="24"/>
        </w:rPr>
        <w:t xml:space="preserve">young </w:t>
      </w:r>
      <w:r w:rsidRPr="008D78F3">
        <w:rPr>
          <w:sz w:val="24"/>
          <w:szCs w:val="24"/>
        </w:rPr>
        <w:t xml:space="preserve">children </w:t>
      </w:r>
      <w:r w:rsidR="00762A65" w:rsidRPr="008D78F3">
        <w:rPr>
          <w:sz w:val="24"/>
          <w:szCs w:val="24"/>
        </w:rPr>
        <w:t xml:space="preserve">begin to </w:t>
      </w:r>
      <w:r w:rsidRPr="008D78F3">
        <w:rPr>
          <w:sz w:val="24"/>
          <w:szCs w:val="24"/>
        </w:rPr>
        <w:t>understand our diverse world</w:t>
      </w:r>
      <w:r w:rsidR="00894316" w:rsidRPr="008D78F3">
        <w:rPr>
          <w:sz w:val="24"/>
          <w:szCs w:val="24"/>
        </w:rPr>
        <w:t>. This</w:t>
      </w:r>
      <w:r w:rsidR="00F9775C" w:rsidRPr="008D78F3">
        <w:rPr>
          <w:sz w:val="24"/>
          <w:szCs w:val="24"/>
        </w:rPr>
        <w:t xml:space="preserve"> not only</w:t>
      </w:r>
      <w:r w:rsidR="00151F3A" w:rsidRPr="008D78F3">
        <w:rPr>
          <w:sz w:val="24"/>
          <w:szCs w:val="24"/>
        </w:rPr>
        <w:t xml:space="preserve"> support</w:t>
      </w:r>
      <w:r w:rsidR="00F9775C" w:rsidRPr="008D78F3">
        <w:rPr>
          <w:sz w:val="24"/>
          <w:szCs w:val="24"/>
        </w:rPr>
        <w:t>s</w:t>
      </w:r>
      <w:r w:rsidR="00151F3A" w:rsidRPr="008D78F3">
        <w:rPr>
          <w:sz w:val="24"/>
          <w:szCs w:val="24"/>
        </w:rPr>
        <w:t xml:space="preserve"> inclusion</w:t>
      </w:r>
      <w:r w:rsidR="007803EC" w:rsidRPr="008D78F3">
        <w:rPr>
          <w:sz w:val="24"/>
          <w:szCs w:val="24"/>
        </w:rPr>
        <w:t xml:space="preserve"> in </w:t>
      </w:r>
      <w:r w:rsidR="008879D0" w:rsidRPr="008D78F3">
        <w:rPr>
          <w:sz w:val="24"/>
          <w:szCs w:val="24"/>
        </w:rPr>
        <w:t>its</w:t>
      </w:r>
      <w:r w:rsidR="007803EC" w:rsidRPr="008D78F3">
        <w:rPr>
          <w:sz w:val="24"/>
          <w:szCs w:val="24"/>
        </w:rPr>
        <w:t xml:space="preserve"> broadest sense</w:t>
      </w:r>
      <w:r w:rsidR="00502B2F" w:rsidRPr="008D78F3">
        <w:rPr>
          <w:sz w:val="24"/>
          <w:szCs w:val="24"/>
        </w:rPr>
        <w:t>, benefiting all</w:t>
      </w:r>
      <w:r w:rsidR="00F9775C" w:rsidRPr="008D78F3">
        <w:rPr>
          <w:sz w:val="24"/>
          <w:szCs w:val="24"/>
        </w:rPr>
        <w:t xml:space="preserve"> children</w:t>
      </w:r>
      <w:r w:rsidR="007803EC" w:rsidRPr="008D78F3">
        <w:rPr>
          <w:sz w:val="24"/>
          <w:szCs w:val="24"/>
        </w:rPr>
        <w:t xml:space="preserve">, </w:t>
      </w:r>
      <w:r w:rsidR="00964BB9" w:rsidRPr="008D78F3">
        <w:rPr>
          <w:sz w:val="24"/>
          <w:szCs w:val="24"/>
        </w:rPr>
        <w:t>but it</w:t>
      </w:r>
      <w:r w:rsidR="008879D0" w:rsidRPr="008D78F3">
        <w:rPr>
          <w:sz w:val="24"/>
          <w:szCs w:val="24"/>
        </w:rPr>
        <w:t xml:space="preserve"> also helps</w:t>
      </w:r>
      <w:r w:rsidR="00502B2F" w:rsidRPr="008D78F3">
        <w:rPr>
          <w:sz w:val="24"/>
          <w:szCs w:val="24"/>
        </w:rPr>
        <w:t xml:space="preserve"> support</w:t>
      </w:r>
      <w:r w:rsidR="008879D0" w:rsidRPr="008D78F3">
        <w:rPr>
          <w:sz w:val="24"/>
          <w:szCs w:val="24"/>
        </w:rPr>
        <w:t xml:space="preserve"> important </w:t>
      </w:r>
      <w:r w:rsidR="00357798" w:rsidRPr="008D78F3">
        <w:rPr>
          <w:sz w:val="24"/>
          <w:szCs w:val="24"/>
        </w:rPr>
        <w:t>agenda’s</w:t>
      </w:r>
      <w:r w:rsidR="008879D0" w:rsidRPr="008D78F3">
        <w:rPr>
          <w:sz w:val="24"/>
          <w:szCs w:val="24"/>
        </w:rPr>
        <w:t xml:space="preserve"> such as</w:t>
      </w:r>
      <w:r w:rsidR="00964BB9" w:rsidRPr="008D78F3">
        <w:rPr>
          <w:sz w:val="24"/>
          <w:szCs w:val="24"/>
        </w:rPr>
        <w:t xml:space="preserve"> </w:t>
      </w:r>
      <w:r w:rsidR="00502B2F" w:rsidRPr="008D78F3">
        <w:rPr>
          <w:sz w:val="24"/>
          <w:szCs w:val="24"/>
        </w:rPr>
        <w:t>anti-</w:t>
      </w:r>
      <w:r w:rsidR="008879D0" w:rsidRPr="008D78F3">
        <w:rPr>
          <w:sz w:val="24"/>
          <w:szCs w:val="24"/>
        </w:rPr>
        <w:t>racism</w:t>
      </w:r>
      <w:r w:rsidR="00B21FF6" w:rsidRPr="008D78F3">
        <w:rPr>
          <w:sz w:val="24"/>
          <w:szCs w:val="24"/>
        </w:rPr>
        <w:t xml:space="preserve">. </w:t>
      </w:r>
    </w:p>
    <w:p w14:paraId="3CEB0E27" w14:textId="037722F4" w:rsidR="00151F3A" w:rsidRPr="008D78F3" w:rsidRDefault="00CD7AB8" w:rsidP="008E7FA3">
      <w:pPr>
        <w:rPr>
          <w:sz w:val="24"/>
          <w:szCs w:val="24"/>
        </w:rPr>
      </w:pPr>
      <w:r w:rsidRPr="008D78F3">
        <w:rPr>
          <w:sz w:val="24"/>
          <w:szCs w:val="24"/>
        </w:rPr>
        <w:t>In addition,</w:t>
      </w:r>
      <w:r w:rsidR="00B21FF6" w:rsidRPr="008D78F3">
        <w:rPr>
          <w:sz w:val="24"/>
          <w:szCs w:val="24"/>
        </w:rPr>
        <w:t xml:space="preserve"> in Essex we believe that </w:t>
      </w:r>
      <w:r w:rsidR="006F6E7E" w:rsidRPr="008D78F3">
        <w:rPr>
          <w:sz w:val="24"/>
          <w:szCs w:val="24"/>
        </w:rPr>
        <w:t xml:space="preserve">early </w:t>
      </w:r>
      <w:r w:rsidRPr="008D78F3">
        <w:rPr>
          <w:sz w:val="24"/>
          <w:szCs w:val="24"/>
        </w:rPr>
        <w:t xml:space="preserve">intervention to support </w:t>
      </w:r>
      <w:r w:rsidR="00F9775C" w:rsidRPr="008D78F3">
        <w:rPr>
          <w:sz w:val="24"/>
          <w:szCs w:val="24"/>
        </w:rPr>
        <w:t>lifelong</w:t>
      </w:r>
      <w:r w:rsidR="00320FBE" w:rsidRPr="008D78F3">
        <w:rPr>
          <w:sz w:val="24"/>
          <w:szCs w:val="24"/>
        </w:rPr>
        <w:t xml:space="preserve"> emotional wellbeing and mental health</w:t>
      </w:r>
      <w:r w:rsidR="00F9775C" w:rsidRPr="008D78F3">
        <w:rPr>
          <w:sz w:val="24"/>
          <w:szCs w:val="24"/>
        </w:rPr>
        <w:t xml:space="preserve"> for</w:t>
      </w:r>
      <w:r w:rsidR="006F6E7E" w:rsidRPr="008D78F3">
        <w:rPr>
          <w:sz w:val="24"/>
          <w:szCs w:val="24"/>
        </w:rPr>
        <w:t xml:space="preserve"> all</w:t>
      </w:r>
      <w:r w:rsidR="00F9775C" w:rsidRPr="008D78F3">
        <w:rPr>
          <w:sz w:val="24"/>
          <w:szCs w:val="24"/>
        </w:rPr>
        <w:t xml:space="preserve"> children, young people</w:t>
      </w:r>
      <w:r w:rsidR="009B33C2" w:rsidRPr="008D78F3">
        <w:rPr>
          <w:sz w:val="24"/>
          <w:szCs w:val="24"/>
        </w:rPr>
        <w:t xml:space="preserve">, adults and </w:t>
      </w:r>
      <w:r w:rsidR="00F9775C" w:rsidRPr="008D78F3">
        <w:rPr>
          <w:sz w:val="24"/>
          <w:szCs w:val="24"/>
        </w:rPr>
        <w:t>families</w:t>
      </w:r>
      <w:r w:rsidRPr="008D78F3">
        <w:rPr>
          <w:sz w:val="24"/>
          <w:szCs w:val="24"/>
        </w:rPr>
        <w:t xml:space="preserve"> is </w:t>
      </w:r>
      <w:r w:rsidR="00375673" w:rsidRPr="008D78F3">
        <w:rPr>
          <w:sz w:val="24"/>
          <w:szCs w:val="24"/>
        </w:rPr>
        <w:t>vital</w:t>
      </w:r>
      <w:r w:rsidR="00EF60D7" w:rsidRPr="008D78F3">
        <w:rPr>
          <w:sz w:val="24"/>
          <w:szCs w:val="24"/>
        </w:rPr>
        <w:t xml:space="preserve">. </w:t>
      </w:r>
      <w:r w:rsidR="009B33C2" w:rsidRPr="008D78F3">
        <w:rPr>
          <w:sz w:val="24"/>
          <w:szCs w:val="24"/>
        </w:rPr>
        <w:t>Therefore,</w:t>
      </w:r>
      <w:r w:rsidR="00375673" w:rsidRPr="008D78F3">
        <w:rPr>
          <w:sz w:val="24"/>
          <w:szCs w:val="24"/>
        </w:rPr>
        <w:t xml:space="preserve"> </w:t>
      </w:r>
      <w:r w:rsidR="00EF60D7" w:rsidRPr="008D78F3">
        <w:rPr>
          <w:sz w:val="24"/>
          <w:szCs w:val="24"/>
        </w:rPr>
        <w:t xml:space="preserve">this resource </w:t>
      </w:r>
      <w:r w:rsidR="00124B53" w:rsidRPr="008D78F3">
        <w:rPr>
          <w:sz w:val="24"/>
          <w:szCs w:val="24"/>
        </w:rPr>
        <w:t xml:space="preserve">has been developed to offer and </w:t>
      </w:r>
      <w:r w:rsidR="00ED3259" w:rsidRPr="008D78F3">
        <w:rPr>
          <w:sz w:val="24"/>
          <w:szCs w:val="24"/>
        </w:rPr>
        <w:t>promote information, advice and guidance that</w:t>
      </w:r>
      <w:r w:rsidR="00124B53" w:rsidRPr="008D78F3">
        <w:rPr>
          <w:sz w:val="24"/>
          <w:szCs w:val="24"/>
        </w:rPr>
        <w:t xml:space="preserve"> is aimed at </w:t>
      </w:r>
      <w:r w:rsidR="00ED3259" w:rsidRPr="008D78F3">
        <w:rPr>
          <w:sz w:val="24"/>
          <w:szCs w:val="24"/>
        </w:rPr>
        <w:t>support</w:t>
      </w:r>
      <w:r w:rsidR="00124B53" w:rsidRPr="008D78F3">
        <w:rPr>
          <w:sz w:val="24"/>
          <w:szCs w:val="24"/>
        </w:rPr>
        <w:t>ing</w:t>
      </w:r>
      <w:r w:rsidR="00ED3259" w:rsidRPr="008D78F3">
        <w:rPr>
          <w:sz w:val="24"/>
          <w:szCs w:val="24"/>
        </w:rPr>
        <w:t xml:space="preserve"> Early Years settings </w:t>
      </w:r>
      <w:r w:rsidR="00EF60D7" w:rsidRPr="008D78F3">
        <w:rPr>
          <w:sz w:val="24"/>
          <w:szCs w:val="24"/>
        </w:rPr>
        <w:t>create</w:t>
      </w:r>
      <w:r w:rsidR="00D61570" w:rsidRPr="008D78F3">
        <w:rPr>
          <w:sz w:val="24"/>
          <w:szCs w:val="24"/>
        </w:rPr>
        <w:t xml:space="preserve"> and enhance their learning</w:t>
      </w:r>
      <w:r w:rsidR="00EF60D7" w:rsidRPr="008D78F3">
        <w:rPr>
          <w:sz w:val="24"/>
          <w:szCs w:val="24"/>
        </w:rPr>
        <w:t xml:space="preserve"> </w:t>
      </w:r>
      <w:r w:rsidR="007D277F" w:rsidRPr="008D78F3">
        <w:rPr>
          <w:sz w:val="24"/>
          <w:szCs w:val="24"/>
        </w:rPr>
        <w:t xml:space="preserve">environments </w:t>
      </w:r>
      <w:r w:rsidR="00D61570" w:rsidRPr="008D78F3">
        <w:rPr>
          <w:sz w:val="24"/>
          <w:szCs w:val="24"/>
        </w:rPr>
        <w:t>to effectively</w:t>
      </w:r>
      <w:r w:rsidR="007D277F" w:rsidRPr="008D78F3">
        <w:rPr>
          <w:sz w:val="24"/>
          <w:szCs w:val="24"/>
        </w:rPr>
        <w:t xml:space="preserve"> promote and celebrate diversity, both implicitly and explicitly</w:t>
      </w:r>
      <w:r w:rsidR="00332CE8" w:rsidRPr="008D78F3">
        <w:rPr>
          <w:sz w:val="24"/>
          <w:szCs w:val="24"/>
        </w:rPr>
        <w:t xml:space="preserve">. </w:t>
      </w:r>
      <w:r w:rsidR="008A2338" w:rsidRPr="008D78F3">
        <w:rPr>
          <w:sz w:val="24"/>
          <w:szCs w:val="24"/>
        </w:rPr>
        <w:t xml:space="preserve">This is </w:t>
      </w:r>
      <w:r w:rsidR="00FF0B79" w:rsidRPr="008D78F3">
        <w:rPr>
          <w:sz w:val="24"/>
          <w:szCs w:val="24"/>
        </w:rPr>
        <w:t>one of the</w:t>
      </w:r>
      <w:r w:rsidR="008A2338" w:rsidRPr="008D78F3">
        <w:rPr>
          <w:sz w:val="24"/>
          <w:szCs w:val="24"/>
        </w:rPr>
        <w:t xml:space="preserve"> core foundation</w:t>
      </w:r>
      <w:r w:rsidR="00FF0B79" w:rsidRPr="008D78F3">
        <w:rPr>
          <w:sz w:val="24"/>
          <w:szCs w:val="24"/>
        </w:rPr>
        <w:t>s</w:t>
      </w:r>
      <w:r w:rsidR="008A2338" w:rsidRPr="008D78F3">
        <w:rPr>
          <w:sz w:val="24"/>
          <w:szCs w:val="24"/>
        </w:rPr>
        <w:t xml:space="preserve"> </w:t>
      </w:r>
      <w:r w:rsidR="00FF0B79" w:rsidRPr="008D78F3">
        <w:rPr>
          <w:sz w:val="24"/>
          <w:szCs w:val="24"/>
        </w:rPr>
        <w:t xml:space="preserve">in developing a culture </w:t>
      </w:r>
      <w:r w:rsidR="00041CC5" w:rsidRPr="008D78F3">
        <w:rPr>
          <w:sz w:val="24"/>
          <w:szCs w:val="24"/>
        </w:rPr>
        <w:t xml:space="preserve">based </w:t>
      </w:r>
      <w:r w:rsidR="0058316E" w:rsidRPr="008D78F3">
        <w:rPr>
          <w:sz w:val="24"/>
          <w:szCs w:val="24"/>
        </w:rPr>
        <w:t>upon the Trauma Perceptive Practice (TPP) values of</w:t>
      </w:r>
      <w:r w:rsidR="00FF0B79" w:rsidRPr="008D78F3">
        <w:rPr>
          <w:sz w:val="24"/>
          <w:szCs w:val="24"/>
        </w:rPr>
        <w:t xml:space="preserve"> compassion and kindness, hope, connection &amp; belonging</w:t>
      </w:r>
      <w:r w:rsidR="0058316E" w:rsidRPr="008D78F3">
        <w:rPr>
          <w:sz w:val="24"/>
          <w:szCs w:val="24"/>
        </w:rPr>
        <w:t xml:space="preserve">. </w:t>
      </w:r>
    </w:p>
    <w:p w14:paraId="74AB7A61" w14:textId="77777777" w:rsidR="000A0E78" w:rsidRDefault="000A0E78" w:rsidP="008E7FA3"/>
    <w:p w14:paraId="09DC2B83" w14:textId="7182C46F" w:rsidR="00A469C2" w:rsidRPr="008D78F3" w:rsidRDefault="00A469C2" w:rsidP="000A0E78">
      <w:pPr>
        <w:pStyle w:val="Heading2"/>
        <w:spacing w:after="240"/>
        <w:rPr>
          <w:sz w:val="28"/>
          <w:szCs w:val="28"/>
        </w:rPr>
      </w:pPr>
      <w:r w:rsidRPr="008D78F3">
        <w:rPr>
          <w:sz w:val="28"/>
          <w:szCs w:val="28"/>
        </w:rPr>
        <w:t>What do we mean by Diversity</w:t>
      </w:r>
      <w:r w:rsidR="000A0E78" w:rsidRPr="008D78F3">
        <w:rPr>
          <w:sz w:val="28"/>
          <w:szCs w:val="28"/>
        </w:rPr>
        <w:t xml:space="preserve"> &amp; Why is it important</w:t>
      </w:r>
      <w:r w:rsidRPr="008D78F3">
        <w:rPr>
          <w:sz w:val="28"/>
          <w:szCs w:val="28"/>
        </w:rPr>
        <w:t xml:space="preserve">? </w:t>
      </w:r>
    </w:p>
    <w:p w14:paraId="73470FBE" w14:textId="020DEFC2" w:rsidR="008E7FA3" w:rsidRDefault="00151F3A" w:rsidP="000A0E78">
      <w:pPr>
        <w:spacing w:after="0"/>
      </w:pPr>
      <w:r>
        <w:t xml:space="preserve">The DfE guidance </w:t>
      </w:r>
      <w:r w:rsidR="00A469C2">
        <w:t xml:space="preserve">stated </w:t>
      </w:r>
      <w:r>
        <w:t>that</w:t>
      </w:r>
      <w:r w:rsidR="00041CC5">
        <w:t xml:space="preserve"> </w:t>
      </w:r>
      <w:r w:rsidR="008E7FA3">
        <w:t xml:space="preserve">Diversity describes differences in age, culture, family structures, disabilities, ethnicity, gender, </w:t>
      </w:r>
      <w:proofErr w:type="gramStart"/>
      <w:r w:rsidR="008E7FA3">
        <w:t>religion</w:t>
      </w:r>
      <w:proofErr w:type="gramEnd"/>
      <w:r w:rsidR="008E7FA3">
        <w:t xml:space="preserve"> and sexual orientation. Understanding of a diverse world also includes understanding technological and ecological diversity.</w:t>
      </w:r>
    </w:p>
    <w:p w14:paraId="6BB3A5D6" w14:textId="77777777" w:rsidR="000A0E78" w:rsidRDefault="000A0E78" w:rsidP="000A0E78">
      <w:pPr>
        <w:spacing w:after="0"/>
      </w:pPr>
    </w:p>
    <w:p w14:paraId="4A258863" w14:textId="65EE0412" w:rsidR="008E7FA3" w:rsidRDefault="008E7FA3" w:rsidP="000A0E78">
      <w:pPr>
        <w:spacing w:after="0"/>
      </w:pPr>
      <w:r>
        <w:t xml:space="preserve">There’s diversity in all communities. The more experience children have of being out and about in their community the more they </w:t>
      </w:r>
      <w:proofErr w:type="gramStart"/>
      <w:r>
        <w:t>are able to</w:t>
      </w:r>
      <w:proofErr w:type="gramEnd"/>
      <w:r>
        <w:t xml:space="preserve"> understand their community and make a contribution.</w:t>
      </w:r>
    </w:p>
    <w:p w14:paraId="771F04B9" w14:textId="77777777" w:rsidR="000A0E78" w:rsidRDefault="000A0E78" w:rsidP="000A0E78">
      <w:pPr>
        <w:spacing w:after="0"/>
      </w:pPr>
    </w:p>
    <w:p w14:paraId="75C3639E" w14:textId="7C051368" w:rsidR="008E7FA3" w:rsidRDefault="008E7FA3" w:rsidP="000A0E78">
      <w:pPr>
        <w:spacing w:after="0"/>
      </w:pPr>
      <w:r>
        <w:t>Having an idea of who they are as a child, within a family, leads naturally to being curious about everyone else. Starting in a setting or belonging to a childminder’s family, children begin to sense other relationships outside their own family.</w:t>
      </w:r>
    </w:p>
    <w:p w14:paraId="69C673B1" w14:textId="77777777" w:rsidR="000A0E78" w:rsidRDefault="000A0E78" w:rsidP="000A0E78">
      <w:pPr>
        <w:spacing w:after="0"/>
      </w:pPr>
    </w:p>
    <w:p w14:paraId="7965BF24" w14:textId="32F910EC" w:rsidR="008E7FA3" w:rsidRDefault="008E7FA3" w:rsidP="000A0E78">
      <w:pPr>
        <w:spacing w:after="0"/>
      </w:pPr>
      <w:r>
        <w:t>From an early age</w:t>
      </w:r>
      <w:r w:rsidR="009A2F9B">
        <w:t>,</w:t>
      </w:r>
      <w:r>
        <w:t xml:space="preserve"> children have formed attitudes towards children different from themselves. Support children to be curious about people around them, to see and understand similarities and differences. In this way children will be curious and respectful about others and become a positive member of a diverse world.</w:t>
      </w:r>
    </w:p>
    <w:p w14:paraId="62937A9E" w14:textId="77777777" w:rsidR="000A0E78" w:rsidRDefault="000A0E78" w:rsidP="000A0E78">
      <w:pPr>
        <w:spacing w:after="0"/>
      </w:pPr>
    </w:p>
    <w:p w14:paraId="18320BF1" w14:textId="7D513154" w:rsidR="008E7FA3" w:rsidRDefault="008E7FA3" w:rsidP="000A0E78">
      <w:pPr>
        <w:spacing w:after="0"/>
      </w:pPr>
      <w:r>
        <w:t xml:space="preserve">Children need to be able to form positive relationships, especially with other people who do things differently to themselves and their family. Children’s natural curiosity needs to be nurtured, </w:t>
      </w:r>
      <w:proofErr w:type="gramStart"/>
      <w:r>
        <w:t>nourished</w:t>
      </w:r>
      <w:proofErr w:type="gramEnd"/>
      <w:r>
        <w:t xml:space="preserve"> and extended to include their friends in the setting.</w:t>
      </w:r>
    </w:p>
    <w:p w14:paraId="2EDE502A" w14:textId="77777777" w:rsidR="000A0E78" w:rsidRDefault="000A0E78" w:rsidP="000A0E78">
      <w:pPr>
        <w:spacing w:after="0"/>
      </w:pPr>
    </w:p>
    <w:p w14:paraId="645B6A22" w14:textId="4ED3FD0D" w:rsidR="008E7FA3" w:rsidRDefault="008E7FA3" w:rsidP="000A0E78">
      <w:pPr>
        <w:spacing w:after="0"/>
      </w:pPr>
      <w:r>
        <w:t xml:space="preserve">The diverse world should be integral to everyday practice, as well as the celebrations of religious days, </w:t>
      </w:r>
      <w:proofErr w:type="gramStart"/>
      <w:r>
        <w:t>visitors</w:t>
      </w:r>
      <w:proofErr w:type="gramEnd"/>
      <w:r>
        <w:t xml:space="preserve"> and visits. Make sure your setting reflects the diverse world. For example, you can look at musical instruments you have and find out where they originate from. In this way knowledge is built up that can be used incidentally with the children.</w:t>
      </w:r>
    </w:p>
    <w:p w14:paraId="6740FB4A" w14:textId="77777777" w:rsidR="00C14F70" w:rsidRDefault="00C14F70" w:rsidP="00F14414">
      <w:pPr>
        <w:spacing w:after="0"/>
      </w:pPr>
    </w:p>
    <w:p w14:paraId="46C1DC37" w14:textId="3C7B74EA" w:rsidR="0068025C" w:rsidRDefault="0058316E" w:rsidP="00F14414">
      <w:pPr>
        <w:spacing w:after="0"/>
      </w:pPr>
      <w:r>
        <w:lastRenderedPageBreak/>
        <w:t>To find out more please go to the Government Website to access th</w:t>
      </w:r>
      <w:r w:rsidR="0069458F">
        <w:t>e full</w:t>
      </w:r>
      <w:r>
        <w:t xml:space="preserve"> </w:t>
      </w:r>
      <w:r w:rsidR="007649AA">
        <w:t xml:space="preserve">guidance: </w:t>
      </w:r>
      <w:hyperlink r:id="rId7" w:history="1">
        <w:r w:rsidR="007649AA" w:rsidRPr="005E148F">
          <w:rPr>
            <w:rStyle w:val="Hyperlink"/>
          </w:rPr>
          <w:t>Understanding the World: Diverse World</w:t>
        </w:r>
      </w:hyperlink>
      <w:r w:rsidR="007649AA">
        <w:t xml:space="preserve">. </w:t>
      </w:r>
      <w:r w:rsidR="005A1BBE">
        <w:t xml:space="preserve">They have also put together a video of an </w:t>
      </w:r>
      <w:r w:rsidR="005A1BBE" w:rsidRPr="005A1BBE">
        <w:t xml:space="preserve">early </w:t>
      </w:r>
      <w:r w:rsidR="00F14414" w:rsidRPr="005A1BBE">
        <w:t>year’s</w:t>
      </w:r>
      <w:r w:rsidR="005A1BBE" w:rsidRPr="005A1BBE">
        <w:t xml:space="preserve"> expert explains the </w:t>
      </w:r>
      <w:hyperlink r:id="rId8" w:history="1">
        <w:r w:rsidR="005A1BBE" w:rsidRPr="00F14414">
          <w:rPr>
            <w:rStyle w:val="Hyperlink"/>
          </w:rPr>
          <w:t xml:space="preserve">importance of the diverse world in the early </w:t>
        </w:r>
        <w:proofErr w:type="gramStart"/>
        <w:r w:rsidR="005A1BBE" w:rsidRPr="00F14414">
          <w:rPr>
            <w:rStyle w:val="Hyperlink"/>
          </w:rPr>
          <w:t>years</w:t>
        </w:r>
        <w:proofErr w:type="gramEnd"/>
        <w:r w:rsidR="005A1BBE" w:rsidRPr="00F14414">
          <w:rPr>
            <w:rStyle w:val="Hyperlink"/>
          </w:rPr>
          <w:t xml:space="preserve"> foundation stage framework</w:t>
        </w:r>
      </w:hyperlink>
      <w:r w:rsidR="005A1BBE" w:rsidRPr="005A1BBE">
        <w:t xml:space="preserve">. </w:t>
      </w:r>
    </w:p>
    <w:p w14:paraId="3387E63D" w14:textId="7F988BB2" w:rsidR="00F14414" w:rsidRDefault="00F14414" w:rsidP="0068025C"/>
    <w:p w14:paraId="585C7687" w14:textId="79437C84" w:rsidR="00F14414" w:rsidRPr="008D78F3" w:rsidRDefault="00145FFB" w:rsidP="00F14414">
      <w:pPr>
        <w:pStyle w:val="Heading1"/>
        <w:rPr>
          <w:sz w:val="28"/>
          <w:szCs w:val="28"/>
        </w:rPr>
      </w:pPr>
      <w:r w:rsidRPr="008D78F3">
        <w:rPr>
          <w:sz w:val="28"/>
          <w:szCs w:val="28"/>
        </w:rPr>
        <w:t xml:space="preserve">Advice &amp; Guidance for the Whole School Approach </w:t>
      </w:r>
    </w:p>
    <w:p w14:paraId="254DE744" w14:textId="77777777" w:rsidR="00F14414" w:rsidRPr="00F14414" w:rsidRDefault="00F14414" w:rsidP="00F14414"/>
    <w:p w14:paraId="55E32C37" w14:textId="2152D7EF" w:rsidR="004A3E84" w:rsidRDefault="000D2D9B" w:rsidP="000F1EA5">
      <w:pPr>
        <w:pStyle w:val="ListParagraph"/>
        <w:numPr>
          <w:ilvl w:val="0"/>
          <w:numId w:val="2"/>
        </w:numPr>
        <w:spacing w:after="0" w:line="240" w:lineRule="auto"/>
      </w:pPr>
      <w:r>
        <w:t xml:space="preserve">Why we need an anti-racist approach in early years education </w:t>
      </w:r>
      <w:hyperlink r:id="rId9" w:history="1">
        <w:r w:rsidRPr="000D2D9B">
          <w:rPr>
            <w:rStyle w:val="Hyperlink"/>
          </w:rPr>
          <w:t>Why we need an anti-racist approach in early years education | Nesta</w:t>
        </w:r>
      </w:hyperlink>
    </w:p>
    <w:p w14:paraId="4C56680C" w14:textId="19CF066F" w:rsidR="00F14414" w:rsidRDefault="00F14414" w:rsidP="000F1EA5">
      <w:pPr>
        <w:pStyle w:val="ListParagraph"/>
        <w:numPr>
          <w:ilvl w:val="0"/>
          <w:numId w:val="2"/>
        </w:numPr>
        <w:spacing w:after="0" w:line="240" w:lineRule="auto"/>
      </w:pPr>
      <w:r>
        <w:t xml:space="preserve">Anna Freud Working with Families from diverse communities in early years </w:t>
      </w:r>
      <w:hyperlink r:id="rId10" w:history="1">
        <w:r w:rsidRPr="0068025C">
          <w:rPr>
            <w:rStyle w:val="Hyperlink"/>
          </w:rPr>
          <w:t>Supporting families from diverse communities | Early Years in Mind | Anna Freud Centre</w:t>
        </w:r>
      </w:hyperlink>
    </w:p>
    <w:p w14:paraId="615EACBD" w14:textId="3181098D" w:rsidR="00BD114B" w:rsidRDefault="00F14414" w:rsidP="000F1EA5">
      <w:pPr>
        <w:pStyle w:val="ListParagraph"/>
        <w:numPr>
          <w:ilvl w:val="0"/>
          <w:numId w:val="2"/>
        </w:numPr>
        <w:spacing w:after="0" w:line="240" w:lineRule="auto"/>
      </w:pPr>
      <w:r>
        <w:t xml:space="preserve">Anna Freud Helping young children think about race in the early years </w:t>
      </w:r>
      <w:hyperlink r:id="rId11" w:history="1">
        <w:r w:rsidRPr="0068025C">
          <w:rPr>
            <w:rStyle w:val="Hyperlink"/>
          </w:rPr>
          <w:t>How to help young children think about race in the early years (annafreud.org)</w:t>
        </w:r>
      </w:hyperlink>
    </w:p>
    <w:p w14:paraId="324516CB" w14:textId="1A89072C" w:rsidR="000D2D9B" w:rsidRDefault="000D2D9B" w:rsidP="000F1EA5">
      <w:pPr>
        <w:pStyle w:val="ListParagraph"/>
        <w:numPr>
          <w:ilvl w:val="0"/>
          <w:numId w:val="2"/>
        </w:numPr>
        <w:spacing w:after="0" w:line="240" w:lineRule="auto"/>
      </w:pPr>
      <w:r>
        <w:t xml:space="preserve">An ethnicity allies guide to getting it right: for the entire organisation </w:t>
      </w:r>
      <w:hyperlink r:id="rId12" w:history="1">
        <w:r w:rsidRPr="000D2D9B">
          <w:rPr>
            <w:rStyle w:val="Hyperlink"/>
          </w:rPr>
          <w:t>Ally-Toolkit-2021-V2-3.pdf (investinginethnicity.org)</w:t>
        </w:r>
      </w:hyperlink>
    </w:p>
    <w:p w14:paraId="370E6195" w14:textId="2CDC79AF" w:rsidR="00EB2F89" w:rsidRDefault="000D2D9B" w:rsidP="000F1EA5">
      <w:pPr>
        <w:pStyle w:val="ListParagraph"/>
        <w:numPr>
          <w:ilvl w:val="0"/>
          <w:numId w:val="2"/>
        </w:numPr>
        <w:spacing w:after="0" w:line="240" w:lineRule="auto"/>
      </w:pPr>
      <w:r w:rsidRPr="000D2D9B">
        <w:t>Tapestry Education Conference (TEC): Reflecting on Anti-racism in the Early Years</w:t>
      </w:r>
      <w:r w:rsidR="00F14414">
        <w:t xml:space="preserve"> </w:t>
      </w:r>
      <w:hyperlink r:id="rId13" w:history="1">
        <w:r w:rsidRPr="000D2D9B">
          <w:rPr>
            <w:rStyle w:val="Hyperlink"/>
          </w:rPr>
          <w:t>TEC: Reflecting on Anti-racism in the Early Years | Tapestry UK</w:t>
        </w:r>
      </w:hyperlink>
      <w:r>
        <w:t xml:space="preserve"> </w:t>
      </w:r>
    </w:p>
    <w:p w14:paraId="6ADD5F32" w14:textId="492572BF" w:rsidR="00456F71" w:rsidRDefault="0068025C" w:rsidP="000F1EA5">
      <w:pPr>
        <w:pStyle w:val="ListParagraph"/>
        <w:numPr>
          <w:ilvl w:val="0"/>
          <w:numId w:val="2"/>
        </w:numPr>
        <w:spacing w:after="0" w:line="240" w:lineRule="auto"/>
      </w:pPr>
      <w:r>
        <w:t xml:space="preserve">The </w:t>
      </w:r>
      <w:proofErr w:type="spellStart"/>
      <w:r>
        <w:t>tiney</w:t>
      </w:r>
      <w:proofErr w:type="spellEnd"/>
      <w:r>
        <w:t xml:space="preserve"> guide to becoming an inclusive, anti-racist early educator </w:t>
      </w:r>
      <w:hyperlink r:id="rId14" w:history="1">
        <w:proofErr w:type="spellStart"/>
        <w:r w:rsidRPr="0068025C">
          <w:rPr>
            <w:rStyle w:val="Hyperlink"/>
          </w:rPr>
          <w:t>tiney</w:t>
        </w:r>
        <w:proofErr w:type="spellEnd"/>
        <w:r w:rsidRPr="0068025C">
          <w:rPr>
            <w:rStyle w:val="Hyperlink"/>
          </w:rPr>
          <w:t xml:space="preserve"> Inclusive Education Guide.pdf - Google Drive</w:t>
        </w:r>
      </w:hyperlink>
      <w:r>
        <w:t xml:space="preserve"> </w:t>
      </w:r>
    </w:p>
    <w:p w14:paraId="02D7402B" w14:textId="6F851666" w:rsidR="00E96AD9" w:rsidRDefault="00456F71" w:rsidP="000F1EA5">
      <w:pPr>
        <w:pStyle w:val="ListParagraph"/>
        <w:numPr>
          <w:ilvl w:val="0"/>
          <w:numId w:val="2"/>
        </w:numPr>
        <w:spacing w:after="0" w:line="240" w:lineRule="auto"/>
      </w:pPr>
      <w:proofErr w:type="spellStart"/>
      <w:r>
        <w:t>Famly</w:t>
      </w:r>
      <w:proofErr w:type="spellEnd"/>
      <w:r>
        <w:t xml:space="preserve"> </w:t>
      </w:r>
      <w:r w:rsidR="00863817">
        <w:t xml:space="preserve">provide some advice about </w:t>
      </w:r>
      <w:hyperlink r:id="rId15" w:history="1">
        <w:r w:rsidRPr="00CD497B">
          <w:rPr>
            <w:rStyle w:val="Hyperlink"/>
          </w:rPr>
          <w:t>How to make your setting culturally inclusive</w:t>
        </w:r>
      </w:hyperlink>
    </w:p>
    <w:p w14:paraId="3AE3792D" w14:textId="02816B3A" w:rsidR="00C26EB0" w:rsidRDefault="00E96AD9" w:rsidP="000F1EA5">
      <w:pPr>
        <w:pStyle w:val="ListParagraph"/>
        <w:numPr>
          <w:ilvl w:val="0"/>
          <w:numId w:val="2"/>
        </w:numPr>
        <w:spacing w:after="0" w:line="240" w:lineRule="auto"/>
      </w:pPr>
      <w:r>
        <w:t xml:space="preserve">Nursery World: </w:t>
      </w:r>
      <w:hyperlink r:id="rId16" w:history="1">
        <w:proofErr w:type="gramStart"/>
        <w:r w:rsidR="00252B85" w:rsidRPr="00252B85">
          <w:rPr>
            <w:rStyle w:val="Hyperlink"/>
          </w:rPr>
          <w:t>Multi-cultural</w:t>
        </w:r>
        <w:proofErr w:type="gramEnd"/>
        <w:r w:rsidR="00252B85" w:rsidRPr="00252B85">
          <w:rPr>
            <w:rStyle w:val="Hyperlink"/>
          </w:rPr>
          <w:t xml:space="preserve"> resources on reflection</w:t>
        </w:r>
      </w:hyperlink>
      <w:r w:rsidR="00252B85">
        <w:t xml:space="preserve"> </w:t>
      </w:r>
    </w:p>
    <w:p w14:paraId="0AB828F3" w14:textId="1560A872" w:rsidR="008503EA" w:rsidRDefault="00C26EB0" w:rsidP="000F1EA5">
      <w:pPr>
        <w:pStyle w:val="ListParagraph"/>
        <w:numPr>
          <w:ilvl w:val="0"/>
          <w:numId w:val="2"/>
        </w:numPr>
        <w:spacing w:after="0" w:line="240" w:lineRule="auto"/>
      </w:pPr>
      <w:r>
        <w:t xml:space="preserve">Teach </w:t>
      </w:r>
      <w:r w:rsidR="00E4528A">
        <w:t xml:space="preserve">Early Years: </w:t>
      </w:r>
      <w:hyperlink r:id="rId17" w:history="1">
        <w:r w:rsidR="00E4528A" w:rsidRPr="0042281E">
          <w:rPr>
            <w:rStyle w:val="Hyperlink"/>
          </w:rPr>
          <w:t>Diversity in Early Years – Why it’s so important</w:t>
        </w:r>
      </w:hyperlink>
    </w:p>
    <w:p w14:paraId="53203364" w14:textId="2D84B238" w:rsidR="008503EA" w:rsidRDefault="008503EA" w:rsidP="000F1EA5">
      <w:pPr>
        <w:pStyle w:val="ListParagraph"/>
        <w:numPr>
          <w:ilvl w:val="0"/>
          <w:numId w:val="2"/>
        </w:numPr>
        <w:spacing w:after="0" w:line="240" w:lineRule="auto"/>
      </w:pPr>
      <w:r>
        <w:t xml:space="preserve">Teach Early Years: </w:t>
      </w:r>
      <w:hyperlink r:id="rId18" w:history="1">
        <w:r w:rsidRPr="008503EA">
          <w:rPr>
            <w:rStyle w:val="Hyperlink"/>
          </w:rPr>
          <w:t xml:space="preserve">Understanding Cultural Diversity in the Early Years </w:t>
        </w:r>
      </w:hyperlink>
    </w:p>
    <w:p w14:paraId="41FAF1EF" w14:textId="05D002EB" w:rsidR="008503EA" w:rsidRDefault="00271533" w:rsidP="000F1EA5">
      <w:pPr>
        <w:pStyle w:val="ListParagraph"/>
        <w:numPr>
          <w:ilvl w:val="0"/>
          <w:numId w:val="2"/>
        </w:numPr>
        <w:spacing w:after="0" w:line="240" w:lineRule="auto"/>
      </w:pPr>
      <w:r>
        <w:t xml:space="preserve">Cumbira.gov.uk: </w:t>
      </w:r>
      <w:hyperlink r:id="rId19" w:history="1">
        <w:r w:rsidR="00FF06FD" w:rsidRPr="00271533">
          <w:rPr>
            <w:rStyle w:val="Hyperlink"/>
          </w:rPr>
          <w:t>Embedding Cultures and Diversity within an early years setting and Supporting children learning English as an additional language</w:t>
        </w:r>
      </w:hyperlink>
    </w:p>
    <w:p w14:paraId="45197165" w14:textId="7C20136B" w:rsidR="0068025C" w:rsidRDefault="0068025C" w:rsidP="000F1EA5">
      <w:pPr>
        <w:spacing w:line="240" w:lineRule="auto"/>
      </w:pPr>
    </w:p>
    <w:p w14:paraId="452FC345" w14:textId="2D0CDD00" w:rsidR="00EB2F89" w:rsidRPr="008D78F3" w:rsidRDefault="000D2D9B" w:rsidP="001D7265">
      <w:pPr>
        <w:pStyle w:val="Heading1"/>
        <w:rPr>
          <w:sz w:val="28"/>
          <w:szCs w:val="28"/>
        </w:rPr>
      </w:pPr>
      <w:r w:rsidRPr="008D78F3">
        <w:rPr>
          <w:sz w:val="28"/>
          <w:szCs w:val="28"/>
        </w:rPr>
        <w:t xml:space="preserve">Reflecting Questions </w:t>
      </w:r>
    </w:p>
    <w:p w14:paraId="1F4A0513" w14:textId="77777777" w:rsidR="00145FFB" w:rsidRDefault="00145FFB" w:rsidP="000D2D9B"/>
    <w:p w14:paraId="65D7A384" w14:textId="12E95BEB" w:rsidR="000D2D9B" w:rsidRPr="000D2D9B" w:rsidRDefault="001D7265" w:rsidP="000D2D9B">
      <w:r>
        <w:t xml:space="preserve">We all come with our own potential </w:t>
      </w:r>
      <w:r w:rsidR="000D2D9B" w:rsidRPr="000D2D9B">
        <w:t>biases</w:t>
      </w:r>
      <w:r w:rsidR="00763E8C">
        <w:t xml:space="preserve"> about the world around us. These come from </w:t>
      </w:r>
      <w:r w:rsidR="00FA6405">
        <w:t>a range of influencing factors including first-hand experiences</w:t>
      </w:r>
      <w:r w:rsidR="00D733CA">
        <w:t xml:space="preserve"> (past and present)</w:t>
      </w:r>
      <w:r w:rsidR="00FA6405">
        <w:t>,</w:t>
      </w:r>
      <w:r w:rsidR="00D733CA">
        <w:t xml:space="preserve"> our </w:t>
      </w:r>
      <w:r w:rsidR="00057E9A">
        <w:t>family cultur</w:t>
      </w:r>
      <w:r w:rsidR="00485B22">
        <w:t xml:space="preserve">e and other social </w:t>
      </w:r>
      <w:r w:rsidR="00057E9A">
        <w:t>influences</w:t>
      </w:r>
      <w:r w:rsidR="00485B22">
        <w:t xml:space="preserve">, </w:t>
      </w:r>
      <w:proofErr w:type="gramStart"/>
      <w:r w:rsidR="00485B22">
        <w:t>media</w:t>
      </w:r>
      <w:proofErr w:type="gramEnd"/>
      <w:r w:rsidR="00810F20">
        <w:t xml:space="preserve"> and politic</w:t>
      </w:r>
      <w:r w:rsidR="00D733CA">
        <w:t>s etc. We need to be aware of these</w:t>
      </w:r>
      <w:r w:rsidR="000D2D9B" w:rsidRPr="000D2D9B">
        <w:t xml:space="preserve"> when planning </w:t>
      </w:r>
      <w:r w:rsidR="00D733CA">
        <w:t xml:space="preserve">the </w:t>
      </w:r>
      <w:r w:rsidR="000D2D9B" w:rsidRPr="000D2D9B">
        <w:t xml:space="preserve">curriculum </w:t>
      </w:r>
      <w:r w:rsidR="00D733CA">
        <w:t xml:space="preserve">and setting up healthy </w:t>
      </w:r>
      <w:r w:rsidR="006E331E">
        <w:t xml:space="preserve">inclusive </w:t>
      </w:r>
      <w:r w:rsidR="00D733CA">
        <w:t>learning environments. To help you</w:t>
      </w:r>
      <w:r w:rsidR="001D1F9E">
        <w:t xml:space="preserve"> get started,</w:t>
      </w:r>
      <w:r w:rsidR="006E331E">
        <w:t xml:space="preserve"> we have put together some reflective questions to consider</w:t>
      </w:r>
      <w:r w:rsidR="00145FFB">
        <w:t xml:space="preserve"> when planning the Early Years Curriculum </w:t>
      </w:r>
      <w:proofErr w:type="gramStart"/>
      <w:r w:rsidR="00145FFB">
        <w:t xml:space="preserve">Activities </w:t>
      </w:r>
      <w:r w:rsidR="000D2D9B" w:rsidRPr="000D2D9B">
        <w:t>:</w:t>
      </w:r>
      <w:proofErr w:type="gramEnd"/>
    </w:p>
    <w:p w14:paraId="1CA8E409" w14:textId="77777777" w:rsidR="000D2D9B" w:rsidRPr="000D2D9B" w:rsidRDefault="000D2D9B" w:rsidP="000F1EA5">
      <w:pPr>
        <w:numPr>
          <w:ilvl w:val="0"/>
          <w:numId w:val="1"/>
        </w:numPr>
        <w:spacing w:after="0"/>
      </w:pPr>
      <w:r w:rsidRPr="000D2D9B">
        <w:t>Have you addressed sustainability?</w:t>
      </w:r>
    </w:p>
    <w:p w14:paraId="1640E206" w14:textId="77777777" w:rsidR="000D2D9B" w:rsidRPr="000D2D9B" w:rsidRDefault="000D2D9B" w:rsidP="000F1EA5">
      <w:pPr>
        <w:numPr>
          <w:ilvl w:val="0"/>
          <w:numId w:val="1"/>
        </w:numPr>
        <w:spacing w:after="0"/>
      </w:pPr>
      <w:r w:rsidRPr="000D2D9B">
        <w:t>Have you shown a variety of families/gender roles?</w:t>
      </w:r>
    </w:p>
    <w:p w14:paraId="522BAEDC" w14:textId="77777777" w:rsidR="000D2D9B" w:rsidRPr="000D2D9B" w:rsidRDefault="000D2D9B" w:rsidP="000F1EA5">
      <w:pPr>
        <w:numPr>
          <w:ilvl w:val="0"/>
          <w:numId w:val="1"/>
        </w:numPr>
        <w:spacing w:after="0"/>
      </w:pPr>
      <w:r w:rsidRPr="000D2D9B">
        <w:t>Have you included characters and perspective from a variety of backgrounds, especially those who are under-represented?</w:t>
      </w:r>
    </w:p>
    <w:p w14:paraId="456F8EEF" w14:textId="77777777" w:rsidR="008A2C0D" w:rsidRDefault="000D2D9B" w:rsidP="000F1EA5">
      <w:pPr>
        <w:numPr>
          <w:ilvl w:val="0"/>
          <w:numId w:val="1"/>
        </w:numPr>
        <w:spacing w:after="0"/>
      </w:pPr>
      <w:r w:rsidRPr="000D2D9B">
        <w:t xml:space="preserve">Have you included stories that show a range of </w:t>
      </w:r>
      <w:r w:rsidR="008A2C0D">
        <w:t>cultures for discussion?</w:t>
      </w:r>
    </w:p>
    <w:p w14:paraId="70E00DFA" w14:textId="683C5AA6" w:rsidR="000D2D9B" w:rsidRPr="000D2D9B" w:rsidRDefault="008A2C0D" w:rsidP="000F1EA5">
      <w:pPr>
        <w:numPr>
          <w:ilvl w:val="0"/>
          <w:numId w:val="1"/>
        </w:numPr>
        <w:spacing w:after="0"/>
      </w:pPr>
      <w:r>
        <w:t xml:space="preserve">Have you included stories that show a range of </w:t>
      </w:r>
      <w:r w:rsidR="000D2D9B" w:rsidRPr="000D2D9B">
        <w:t>emotions for discussion?</w:t>
      </w:r>
    </w:p>
    <w:p w14:paraId="5E852AC7" w14:textId="1D3AECA8" w:rsidR="000D2D9B" w:rsidRDefault="000D2D9B" w:rsidP="000F1EA5">
      <w:pPr>
        <w:numPr>
          <w:ilvl w:val="0"/>
          <w:numId w:val="1"/>
        </w:numPr>
        <w:spacing w:after="0"/>
      </w:pPr>
      <w:r w:rsidRPr="000D2D9B">
        <w:t>Is there an opportunity for cultural capital</w:t>
      </w:r>
      <w:r w:rsidR="00E87B16">
        <w:t xml:space="preserve"> to support </w:t>
      </w:r>
      <w:r w:rsidR="0060576C">
        <w:t xml:space="preserve">babies/children and families have </w:t>
      </w:r>
      <w:r w:rsidR="00E87B16" w:rsidRPr="00E87B16">
        <w:t>access to more opportunities</w:t>
      </w:r>
      <w:r w:rsidR="00B91E58">
        <w:t xml:space="preserve"> </w:t>
      </w:r>
      <w:proofErr w:type="gramStart"/>
      <w:r w:rsidR="00B91E58">
        <w:t>e.g.</w:t>
      </w:r>
      <w:proofErr w:type="gramEnd"/>
      <w:r w:rsidR="00B91E58">
        <w:t xml:space="preserve"> </w:t>
      </w:r>
      <w:r w:rsidR="00B91E58" w:rsidRPr="00B91E58">
        <w:t>knowledge, skills,</w:t>
      </w:r>
      <w:r w:rsidR="00BF4264">
        <w:t xml:space="preserve"> </w:t>
      </w:r>
      <w:r w:rsidR="00B91E58" w:rsidRPr="00B91E58">
        <w:t>education</w:t>
      </w:r>
      <w:r w:rsidR="00BF4264">
        <w:t xml:space="preserve"> and resources</w:t>
      </w:r>
      <w:r w:rsidR="00B91E58">
        <w:t>?</w:t>
      </w:r>
    </w:p>
    <w:p w14:paraId="68DF717A" w14:textId="1B6877A1" w:rsidR="008A2C0D" w:rsidRDefault="008A2C0D" w:rsidP="000F1EA5">
      <w:pPr>
        <w:numPr>
          <w:ilvl w:val="0"/>
          <w:numId w:val="1"/>
        </w:numPr>
        <w:spacing w:after="0"/>
      </w:pPr>
      <w:r>
        <w:t xml:space="preserve">How are you promoting the learning </w:t>
      </w:r>
      <w:r w:rsidR="00F12C37">
        <w:t xml:space="preserve">about </w:t>
      </w:r>
      <w:r>
        <w:t xml:space="preserve">different cultural practices? Remember </w:t>
      </w:r>
      <w:r w:rsidR="000D2D9B" w:rsidRPr="000D2D9B">
        <w:t xml:space="preserve">some things that might be seen as a norm in one culture is the opposite in another. Have you made space for this in your </w:t>
      </w:r>
      <w:r>
        <w:t xml:space="preserve">learning environment in </w:t>
      </w:r>
      <w:r w:rsidR="00F12C37">
        <w:t>age-appropriate</w:t>
      </w:r>
      <w:r>
        <w:t xml:space="preserve"> ways</w:t>
      </w:r>
      <w:r w:rsidR="00F12C37">
        <w:t>?</w:t>
      </w:r>
    </w:p>
    <w:p w14:paraId="63C812E4" w14:textId="58AA3FB2" w:rsidR="0016423E" w:rsidRDefault="008A2C0D" w:rsidP="000F1EA5">
      <w:pPr>
        <w:numPr>
          <w:ilvl w:val="0"/>
          <w:numId w:val="1"/>
        </w:numPr>
        <w:spacing w:after="0"/>
      </w:pPr>
      <w:r>
        <w:t xml:space="preserve">How do you promote and celebrate </w:t>
      </w:r>
      <w:r w:rsidR="00F12C37">
        <w:t>different</w:t>
      </w:r>
      <w:r w:rsidR="000D2D9B" w:rsidRPr="000D2D9B">
        <w:t xml:space="preserve"> cultures?</w:t>
      </w:r>
    </w:p>
    <w:p w14:paraId="5DE27106" w14:textId="3C261897" w:rsidR="0016423E" w:rsidRDefault="0016423E" w:rsidP="0016423E"/>
    <w:p w14:paraId="770F298C" w14:textId="77777777" w:rsidR="00C14F70" w:rsidRDefault="00C14F70" w:rsidP="00BD114B">
      <w:pPr>
        <w:pStyle w:val="Heading1"/>
        <w:rPr>
          <w:sz w:val="28"/>
          <w:szCs w:val="28"/>
        </w:rPr>
      </w:pPr>
    </w:p>
    <w:p w14:paraId="6203E261" w14:textId="3A1948EB" w:rsidR="00BD114B" w:rsidRPr="008D78F3" w:rsidRDefault="00BD114B" w:rsidP="00BD114B">
      <w:pPr>
        <w:pStyle w:val="Heading1"/>
        <w:rPr>
          <w:sz w:val="28"/>
          <w:szCs w:val="28"/>
        </w:rPr>
      </w:pPr>
      <w:r w:rsidRPr="008D78F3">
        <w:rPr>
          <w:sz w:val="28"/>
          <w:szCs w:val="28"/>
        </w:rPr>
        <w:t>Books</w:t>
      </w:r>
      <w:r w:rsidR="00145FFB" w:rsidRPr="008D78F3">
        <w:rPr>
          <w:sz w:val="28"/>
          <w:szCs w:val="28"/>
        </w:rPr>
        <w:t xml:space="preserve"> for Practitioners</w:t>
      </w:r>
    </w:p>
    <w:p w14:paraId="2BE32A04" w14:textId="77777777" w:rsidR="00CA322E" w:rsidRPr="00BD114B" w:rsidRDefault="00CA322E" w:rsidP="00BD114B">
      <w:pPr>
        <w:rPr>
          <w:color w:val="000000" w:themeColor="text1"/>
          <w:sz w:val="20"/>
          <w:szCs w:val="20"/>
        </w:rPr>
      </w:pPr>
    </w:p>
    <w:p w14:paraId="567C2BB5" w14:textId="2BB6549D" w:rsidR="00782D72" w:rsidRDefault="007B391A" w:rsidP="00CA322E">
      <w:pPr>
        <w:pStyle w:val="ListParagraph"/>
        <w:numPr>
          <w:ilvl w:val="0"/>
          <w:numId w:val="3"/>
        </w:numPr>
      </w:pPr>
      <w:hyperlink r:id="rId20" w:history="1">
        <w:r w:rsidR="00782D72" w:rsidRPr="00782D72">
          <w:rPr>
            <w:rStyle w:val="Hyperlink"/>
          </w:rPr>
          <w:t>Creating an Anti-Racist Culture in the Early Years: An Essential Guide for Practitioners</w:t>
        </w:r>
      </w:hyperlink>
      <w:r w:rsidR="00782D72">
        <w:t xml:space="preserve"> Sandra Smidt</w:t>
      </w:r>
    </w:p>
    <w:p w14:paraId="0CD8CF39" w14:textId="0442E464" w:rsidR="00CA322E" w:rsidRDefault="0023572D" w:rsidP="0023572D">
      <w:pPr>
        <w:pStyle w:val="ListParagraph"/>
      </w:pPr>
      <w:r>
        <w:t>Drawing on both personal research and established theory, Smidt includes examples of anti-racist practice from real life and in literature, looks at how racism is acquired and cites examples of people who have spoken or acted against racism through the centuries. She emphasises how and why it is essential to develop multicultural education into anti-racist education and why it’s so important to go beyond the mere celebration of differences in cultures.</w:t>
      </w:r>
    </w:p>
    <w:p w14:paraId="154095DD" w14:textId="77777777" w:rsidR="00201436" w:rsidRDefault="00201436" w:rsidP="0023572D">
      <w:pPr>
        <w:pStyle w:val="ListParagraph"/>
      </w:pPr>
    </w:p>
    <w:p w14:paraId="335DABA1" w14:textId="77777777" w:rsidR="00B24374" w:rsidRDefault="007B391A" w:rsidP="00B24374">
      <w:pPr>
        <w:pStyle w:val="ListParagraph"/>
        <w:numPr>
          <w:ilvl w:val="0"/>
          <w:numId w:val="3"/>
        </w:numPr>
      </w:pPr>
      <w:hyperlink r:id="rId21" w:history="1">
        <w:r w:rsidR="00782D72" w:rsidRPr="00CA322E">
          <w:rPr>
            <w:rStyle w:val="Hyperlink"/>
          </w:rPr>
          <w:t>Creating a Culture of Reflective Practice: The Role of Pedagogical Leadership in Early Child Programs</w:t>
        </w:r>
      </w:hyperlink>
      <w:r w:rsidR="00782D72" w:rsidRPr="00CA322E">
        <w:rPr>
          <w:b/>
          <w:bCs/>
        </w:rPr>
        <w:t xml:space="preserve"> </w:t>
      </w:r>
      <w:r w:rsidR="00782D72" w:rsidRPr="00BD114B">
        <w:t>by Lorrie Baird (author) (Author), Anne Marie Coughlin (author) &amp; Deb Curtis (Foreword by) (Author) 2021</w:t>
      </w:r>
    </w:p>
    <w:p w14:paraId="4E86B2B0" w14:textId="78DEAF5D" w:rsidR="00782D72" w:rsidRPr="00BD114B" w:rsidRDefault="007B6BEA" w:rsidP="007B6BEA">
      <w:pPr>
        <w:pStyle w:val="ListParagraph"/>
      </w:pPr>
      <w:r>
        <w:t xml:space="preserve">This book is </w:t>
      </w:r>
      <w:r w:rsidR="00B24374">
        <w:t xml:space="preserve">a comprehensive practical look at creating systems, </w:t>
      </w:r>
      <w:proofErr w:type="gramStart"/>
      <w:r w:rsidR="00B24374">
        <w:t>structures</w:t>
      </w:r>
      <w:proofErr w:type="gramEnd"/>
      <w:r w:rsidR="00B24374">
        <w:t xml:space="preserve"> and protocols for supporting people educators into a thinking and learning process about their work.</w:t>
      </w:r>
      <w:r>
        <w:t xml:space="preserve"> It offers readers </w:t>
      </w:r>
      <w:r w:rsidR="00BE1BB1">
        <w:t xml:space="preserve">ideas to support develop their </w:t>
      </w:r>
      <w:r w:rsidR="00B24374">
        <w:t xml:space="preserve">skills and mindsets </w:t>
      </w:r>
      <w:r w:rsidR="00BE1BB1">
        <w:t>to e</w:t>
      </w:r>
      <w:r w:rsidR="00B24374">
        <w:t xml:space="preserve">nhance their performance and effect organizational change. </w:t>
      </w:r>
    </w:p>
    <w:p w14:paraId="149D5FB5" w14:textId="3C375C13" w:rsidR="00782D72" w:rsidRDefault="00782D72" w:rsidP="00782D72">
      <w:pPr>
        <w:rPr>
          <w:b/>
          <w:bCs/>
        </w:rPr>
      </w:pPr>
    </w:p>
    <w:p w14:paraId="32D415AD" w14:textId="5C5B63E5" w:rsidR="00782D72" w:rsidRPr="008D78F3" w:rsidRDefault="00782D72" w:rsidP="008D78F3">
      <w:pPr>
        <w:pStyle w:val="Heading1"/>
        <w:rPr>
          <w:sz w:val="28"/>
          <w:szCs w:val="28"/>
        </w:rPr>
      </w:pPr>
      <w:r w:rsidRPr="008D78F3">
        <w:rPr>
          <w:sz w:val="28"/>
          <w:szCs w:val="28"/>
        </w:rPr>
        <w:t>Research</w:t>
      </w:r>
    </w:p>
    <w:p w14:paraId="391427CD" w14:textId="77777777" w:rsidR="008D78F3" w:rsidRPr="008D78F3" w:rsidRDefault="008D78F3" w:rsidP="008D78F3"/>
    <w:p w14:paraId="7499C399" w14:textId="37E8108F" w:rsidR="00782D72" w:rsidRPr="006B023B" w:rsidRDefault="00A87CFB" w:rsidP="00782D72">
      <w:pPr>
        <w:pStyle w:val="ListParagraph"/>
        <w:numPr>
          <w:ilvl w:val="0"/>
          <w:numId w:val="3"/>
        </w:numPr>
        <w:rPr>
          <w:b/>
          <w:bCs/>
        </w:rPr>
      </w:pPr>
      <w:r w:rsidRPr="00A87CFB">
        <w:t xml:space="preserve">The annual </w:t>
      </w:r>
      <w:hyperlink r:id="rId22" w:history="1">
        <w:r w:rsidRPr="00CC496B">
          <w:rPr>
            <w:rStyle w:val="Hyperlink"/>
          </w:rPr>
          <w:t>CLPE survey</w:t>
        </w:r>
        <w:r w:rsidR="00833AC6" w:rsidRPr="00CC496B">
          <w:rPr>
            <w:rStyle w:val="Hyperlink"/>
          </w:rPr>
          <w:t xml:space="preserve"> of Ethnic Representation within UK Children’s Literature 2017-2022</w:t>
        </w:r>
      </w:hyperlink>
      <w:r w:rsidRPr="00A87CFB">
        <w:t xml:space="preserve">, which is funded by Arts Council England, launched in 2017 with the key focus of determining the extent and quality of ethnic minority characters featured within </w:t>
      </w:r>
      <w:proofErr w:type="spellStart"/>
      <w:r w:rsidRPr="00A87CFB">
        <w:t>Picturebooks</w:t>
      </w:r>
      <w:proofErr w:type="spellEnd"/>
      <w:r w:rsidRPr="00A87CFB">
        <w:t xml:space="preserve">, Fiction and Non-Fiction for ages 3–11 published in the UK. The five years of reporting provide benchmark statistics which have seen a sustained increase in the number and percentage of books that contain characters from racially </w:t>
      </w:r>
      <w:proofErr w:type="spellStart"/>
      <w:r w:rsidRPr="00A87CFB">
        <w:t>minoritised</w:t>
      </w:r>
      <w:proofErr w:type="spellEnd"/>
      <w:r w:rsidRPr="00A87CFB">
        <w:t xml:space="preserve"> backgrounds; a standard which is vital in ensuring all young readers </w:t>
      </w:r>
      <w:proofErr w:type="gramStart"/>
      <w:r w:rsidRPr="00A87CFB">
        <w:t>have the opportunity to</w:t>
      </w:r>
      <w:proofErr w:type="gramEnd"/>
      <w:r w:rsidRPr="00A87CFB">
        <w:t xml:space="preserve"> encounter books in which they can see themselves, their experience and the wider world reflected.</w:t>
      </w:r>
    </w:p>
    <w:p w14:paraId="5CCFFDF0" w14:textId="77777777" w:rsidR="006B023B" w:rsidRPr="00A87CFB" w:rsidRDefault="006B023B" w:rsidP="008D78F3">
      <w:pPr>
        <w:pStyle w:val="ListParagraph"/>
        <w:rPr>
          <w:b/>
          <w:bCs/>
        </w:rPr>
      </w:pPr>
    </w:p>
    <w:p w14:paraId="5F59588E" w14:textId="77E742F7" w:rsidR="00782D72" w:rsidRPr="008D78F3" w:rsidRDefault="006B023B" w:rsidP="008D78F3">
      <w:pPr>
        <w:pStyle w:val="Heading1"/>
        <w:rPr>
          <w:sz w:val="28"/>
          <w:szCs w:val="28"/>
        </w:rPr>
      </w:pPr>
      <w:r w:rsidRPr="008D78F3">
        <w:rPr>
          <w:sz w:val="28"/>
          <w:szCs w:val="28"/>
        </w:rPr>
        <w:t xml:space="preserve">Children’s Books </w:t>
      </w:r>
    </w:p>
    <w:p w14:paraId="7E00F23E" w14:textId="77777777" w:rsidR="008D78F3" w:rsidRPr="008D78F3" w:rsidRDefault="008D78F3" w:rsidP="008D78F3"/>
    <w:p w14:paraId="58DD04BA" w14:textId="30134483" w:rsidR="003B3350" w:rsidRPr="008D78F3" w:rsidRDefault="003B3350" w:rsidP="00782D72">
      <w:r w:rsidRPr="008D78F3">
        <w:t xml:space="preserve">Here are links to </w:t>
      </w:r>
      <w:r w:rsidR="009660B4" w:rsidRPr="008D78F3">
        <w:t>pages that provide titles and descriptions of bestselling multi-cultural books:</w:t>
      </w:r>
    </w:p>
    <w:p w14:paraId="2B97B8B6" w14:textId="3A7CF497" w:rsidR="008D78F3" w:rsidRPr="00006334" w:rsidRDefault="007B391A" w:rsidP="008D78F3">
      <w:pPr>
        <w:pStyle w:val="ListParagraph"/>
        <w:numPr>
          <w:ilvl w:val="0"/>
          <w:numId w:val="4"/>
        </w:numPr>
        <w:spacing w:line="276" w:lineRule="auto"/>
      </w:pPr>
      <w:hyperlink r:id="rId23" w:history="1">
        <w:r w:rsidR="00782D72" w:rsidRPr="00006334">
          <w:rPr>
            <w:rStyle w:val="Hyperlink"/>
          </w:rPr>
          <w:t xml:space="preserve">The 100 best multi-cultural picture books </w:t>
        </w:r>
        <w:proofErr w:type="gramStart"/>
        <w:r w:rsidR="00782D72" w:rsidRPr="00006334">
          <w:rPr>
            <w:rStyle w:val="Hyperlink"/>
          </w:rPr>
          <w:t>is</w:t>
        </w:r>
        <w:proofErr w:type="gramEnd"/>
        <w:r w:rsidR="00782D72" w:rsidRPr="00006334">
          <w:rPr>
            <w:rStyle w:val="Hyperlink"/>
          </w:rPr>
          <w:t xml:space="preserve"> 2021</w:t>
        </w:r>
      </w:hyperlink>
      <w:r w:rsidR="00782D72" w:rsidRPr="00006334">
        <w:t xml:space="preserve"> </w:t>
      </w:r>
    </w:p>
    <w:p w14:paraId="6EE0EB81" w14:textId="372968AC" w:rsidR="008D78F3" w:rsidRPr="008D78F3" w:rsidRDefault="00782D72" w:rsidP="008D78F3">
      <w:pPr>
        <w:pStyle w:val="ListParagraph"/>
        <w:numPr>
          <w:ilvl w:val="0"/>
          <w:numId w:val="4"/>
        </w:numPr>
        <w:spacing w:line="276" w:lineRule="auto"/>
      </w:pPr>
      <w:r w:rsidRPr="008D78F3">
        <w:t>Book Trust</w:t>
      </w:r>
      <w:r w:rsidR="00FC5B14" w:rsidRPr="008D78F3">
        <w:t xml:space="preserve"> provide a range of</w:t>
      </w:r>
      <w:r w:rsidRPr="008D78F3">
        <w:t xml:space="preserve"> </w:t>
      </w:r>
      <w:hyperlink r:id="rId24" w:history="1">
        <w:r w:rsidRPr="008D78F3">
          <w:rPr>
            <w:rStyle w:val="Hyperlink"/>
          </w:rPr>
          <w:t>Multicultural</w:t>
        </w:r>
        <w:r w:rsidR="00FC5B14" w:rsidRPr="008D78F3">
          <w:rPr>
            <w:rStyle w:val="Hyperlink"/>
          </w:rPr>
          <w:t xml:space="preserve"> book titles</w:t>
        </w:r>
      </w:hyperlink>
      <w:r w:rsidRPr="008D78F3">
        <w:t xml:space="preserve"> </w:t>
      </w:r>
    </w:p>
    <w:p w14:paraId="3A3BE552" w14:textId="18277E17" w:rsidR="001631F1" w:rsidRDefault="007B391A" w:rsidP="008D78F3">
      <w:pPr>
        <w:pStyle w:val="ListParagraph"/>
        <w:numPr>
          <w:ilvl w:val="0"/>
          <w:numId w:val="4"/>
        </w:numPr>
        <w:spacing w:line="276" w:lineRule="auto"/>
      </w:pPr>
      <w:hyperlink r:id="rId25" w:history="1">
        <w:r w:rsidR="001631F1" w:rsidRPr="001631F1">
          <w:rPr>
            <w:rStyle w:val="Hyperlink"/>
          </w:rPr>
          <w:t>multicultural children's books - Google Search</w:t>
        </w:r>
      </w:hyperlink>
    </w:p>
    <w:p w14:paraId="12878046" w14:textId="54E6EDC1" w:rsidR="00D75E0D" w:rsidRPr="008D78F3" w:rsidRDefault="007B391A" w:rsidP="008D78F3">
      <w:pPr>
        <w:pStyle w:val="ListParagraph"/>
        <w:numPr>
          <w:ilvl w:val="0"/>
          <w:numId w:val="4"/>
        </w:numPr>
        <w:spacing w:line="276" w:lineRule="auto"/>
      </w:pPr>
      <w:hyperlink r:id="rId26" w:history="1">
        <w:r w:rsidR="00D75E0D" w:rsidRPr="008D78F3">
          <w:rPr>
            <w:rStyle w:val="Hyperlink"/>
          </w:rPr>
          <w:t>Amazon.co.uk Best Sellers: The most popular items in Children's Books on Multiculturalism</w:t>
        </w:r>
      </w:hyperlink>
    </w:p>
    <w:p w14:paraId="081E5B83" w14:textId="0FA96A70" w:rsidR="00D75E0D" w:rsidRDefault="00D75E0D" w:rsidP="00782D72">
      <w:pPr>
        <w:rPr>
          <w:b/>
          <w:bCs/>
        </w:rPr>
      </w:pPr>
    </w:p>
    <w:p w14:paraId="716506DA" w14:textId="3A2C9F78" w:rsidR="00D75E0D" w:rsidRPr="008D78F3" w:rsidRDefault="00D75E0D" w:rsidP="008D78F3">
      <w:pPr>
        <w:pStyle w:val="Heading1"/>
        <w:rPr>
          <w:sz w:val="28"/>
          <w:szCs w:val="28"/>
        </w:rPr>
      </w:pPr>
      <w:r w:rsidRPr="008D78F3">
        <w:rPr>
          <w:sz w:val="28"/>
          <w:szCs w:val="28"/>
        </w:rPr>
        <w:t>Multi-cultural resources</w:t>
      </w:r>
    </w:p>
    <w:p w14:paraId="5CEE8626" w14:textId="77777777" w:rsidR="008D78F3" w:rsidRPr="008D78F3" w:rsidRDefault="008D78F3" w:rsidP="008D78F3"/>
    <w:p w14:paraId="619FF4AD" w14:textId="77777777" w:rsidR="00DF6A31" w:rsidRPr="00DF6A31" w:rsidRDefault="00726A87" w:rsidP="00782D72">
      <w:pPr>
        <w:pStyle w:val="ListParagraph"/>
        <w:numPr>
          <w:ilvl w:val="0"/>
          <w:numId w:val="5"/>
        </w:numPr>
        <w:rPr>
          <w:rStyle w:val="Hyperlink"/>
          <w:b/>
          <w:bCs/>
          <w:color w:val="auto"/>
          <w:u w:val="none"/>
        </w:rPr>
      </w:pPr>
      <w:r>
        <w:t>EYR Early Years Resources:</w:t>
      </w:r>
      <w:r w:rsidRPr="00726A87">
        <w:t xml:space="preserve"> </w:t>
      </w:r>
      <w:hyperlink r:id="rId27" w:history="1">
        <w:r w:rsidR="00D75E0D" w:rsidRPr="00726A87">
          <w:rPr>
            <w:rStyle w:val="Hyperlink"/>
          </w:rPr>
          <w:t>Multicultural Resources</w:t>
        </w:r>
      </w:hyperlink>
    </w:p>
    <w:p w14:paraId="4B427CE1" w14:textId="55265BBB" w:rsidR="00D75E0D" w:rsidRPr="004141CF" w:rsidRDefault="00E70CB5" w:rsidP="00782D72">
      <w:pPr>
        <w:pStyle w:val="ListParagraph"/>
        <w:numPr>
          <w:ilvl w:val="0"/>
          <w:numId w:val="5"/>
        </w:numPr>
        <w:rPr>
          <w:b/>
          <w:bCs/>
        </w:rPr>
      </w:pPr>
      <w:r>
        <w:t xml:space="preserve">Little-Linguist </w:t>
      </w:r>
      <w:r w:rsidRPr="00E70CB5">
        <w:t xml:space="preserve">specialises in </w:t>
      </w:r>
      <w:hyperlink r:id="rId28" w:history="1">
        <w:r w:rsidRPr="00DF6A31">
          <w:rPr>
            <w:rStyle w:val="Hyperlink"/>
          </w:rPr>
          <w:t>Multicultural Resources</w:t>
        </w:r>
      </w:hyperlink>
      <w:r w:rsidRPr="00E70CB5">
        <w:t xml:space="preserve"> for children that are suitable for use in early years settings and primary schools</w:t>
      </w:r>
    </w:p>
    <w:p w14:paraId="3B9A0ADF" w14:textId="4371C208" w:rsidR="004141CF" w:rsidRPr="00A55024" w:rsidRDefault="004141CF" w:rsidP="005D4175">
      <w:pPr>
        <w:pStyle w:val="ListParagraph"/>
        <w:numPr>
          <w:ilvl w:val="0"/>
          <w:numId w:val="5"/>
        </w:numPr>
        <w:rPr>
          <w:b/>
          <w:bCs/>
        </w:rPr>
      </w:pPr>
      <w:r>
        <w:t xml:space="preserve">Millwood Education </w:t>
      </w:r>
      <w:r w:rsidR="005D4175">
        <w:t xml:space="preserve">provide </w:t>
      </w:r>
      <w:hyperlink r:id="rId29" w:history="1">
        <w:r w:rsidR="005D4175" w:rsidRPr="005D4175">
          <w:rPr>
            <w:rStyle w:val="Hyperlink"/>
          </w:rPr>
          <w:t>multicultural Resources</w:t>
        </w:r>
      </w:hyperlink>
      <w:r w:rsidR="005D4175" w:rsidRPr="005D4175">
        <w:t xml:space="preserve"> for Nurseries and Schools</w:t>
      </w:r>
    </w:p>
    <w:p w14:paraId="7E2D8159" w14:textId="302762FD" w:rsidR="00A55024" w:rsidRPr="003A58B1" w:rsidRDefault="00A55024" w:rsidP="005D4175">
      <w:pPr>
        <w:pStyle w:val="ListParagraph"/>
        <w:numPr>
          <w:ilvl w:val="0"/>
          <w:numId w:val="5"/>
        </w:numPr>
        <w:rPr>
          <w:b/>
          <w:bCs/>
        </w:rPr>
      </w:pPr>
      <w:r>
        <w:t xml:space="preserve">Twinkl </w:t>
      </w:r>
      <w:hyperlink r:id="rId30" w:history="1">
        <w:r w:rsidRPr="003A58B1">
          <w:rPr>
            <w:rStyle w:val="Hyperlink"/>
          </w:rPr>
          <w:t>top 257 curated multicultural teaching resources</w:t>
        </w:r>
      </w:hyperlink>
    </w:p>
    <w:p w14:paraId="720D4E63" w14:textId="0CE392BC" w:rsidR="003A58B1" w:rsidRDefault="00662637" w:rsidP="005D4175">
      <w:pPr>
        <w:pStyle w:val="ListParagraph"/>
        <w:numPr>
          <w:ilvl w:val="0"/>
          <w:numId w:val="5"/>
        </w:numPr>
      </w:pPr>
      <w:r w:rsidRPr="00480076">
        <w:t xml:space="preserve">EY Resources: The Childminder Resource Hut </w:t>
      </w:r>
      <w:hyperlink r:id="rId31" w:history="1">
        <w:proofErr w:type="gramStart"/>
        <w:r w:rsidR="00480076" w:rsidRPr="00480076">
          <w:rPr>
            <w:rStyle w:val="Hyperlink"/>
          </w:rPr>
          <w:t>Multi-cultural</w:t>
        </w:r>
        <w:proofErr w:type="gramEnd"/>
        <w:r w:rsidR="00480076" w:rsidRPr="00480076">
          <w:rPr>
            <w:rStyle w:val="Hyperlink"/>
          </w:rPr>
          <w:t xml:space="preserve"> resources</w:t>
        </w:r>
      </w:hyperlink>
      <w:r w:rsidR="00480076" w:rsidRPr="00480076">
        <w:t xml:space="preserve"> </w:t>
      </w:r>
    </w:p>
    <w:p w14:paraId="11810127" w14:textId="7D0A378B" w:rsidR="00CA6D4E" w:rsidRDefault="00CA6D4E" w:rsidP="005D4175">
      <w:pPr>
        <w:pStyle w:val="ListParagraph"/>
        <w:numPr>
          <w:ilvl w:val="0"/>
          <w:numId w:val="5"/>
        </w:numPr>
      </w:pPr>
      <w:r>
        <w:lastRenderedPageBreak/>
        <w:t xml:space="preserve">Pinterest: </w:t>
      </w:r>
      <w:hyperlink r:id="rId32" w:history="1">
        <w:r w:rsidRPr="00CA6D4E">
          <w:rPr>
            <w:rStyle w:val="Hyperlink"/>
          </w:rPr>
          <w:t>Cultural diversity</w:t>
        </w:r>
      </w:hyperlink>
    </w:p>
    <w:p w14:paraId="0C01D64C" w14:textId="23CF49FE" w:rsidR="00AB1BBB" w:rsidRDefault="00AB1BBB" w:rsidP="005D4175">
      <w:pPr>
        <w:pStyle w:val="ListParagraph"/>
        <w:numPr>
          <w:ilvl w:val="0"/>
          <w:numId w:val="5"/>
        </w:numPr>
      </w:pPr>
      <w:r>
        <w:t xml:space="preserve">Amazon: </w:t>
      </w:r>
      <w:hyperlink r:id="rId33" w:history="1">
        <w:r w:rsidRPr="001232E3">
          <w:rPr>
            <w:rStyle w:val="Hyperlink"/>
          </w:rPr>
          <w:t>Multicultural posters early years</w:t>
        </w:r>
      </w:hyperlink>
    </w:p>
    <w:p w14:paraId="3A7E52BF" w14:textId="70C6A8DB" w:rsidR="00AB1BBB" w:rsidRPr="00AB1BBB" w:rsidRDefault="00AB1BBB" w:rsidP="00AB1BBB">
      <w:pPr>
        <w:pStyle w:val="ListParagraph"/>
        <w:numPr>
          <w:ilvl w:val="0"/>
          <w:numId w:val="5"/>
        </w:numPr>
      </w:pPr>
      <w:r w:rsidRPr="00AB1BBB">
        <w:t xml:space="preserve">Amazon: </w:t>
      </w:r>
      <w:hyperlink r:id="rId34" w:history="1">
        <w:r w:rsidRPr="00AB1BBB">
          <w:rPr>
            <w:rStyle w:val="Hyperlink"/>
          </w:rPr>
          <w:t xml:space="preserve">Multicultural </w:t>
        </w:r>
        <w:r w:rsidRPr="001232E3">
          <w:rPr>
            <w:rStyle w:val="Hyperlink"/>
          </w:rPr>
          <w:t>resources</w:t>
        </w:r>
        <w:r w:rsidRPr="00AB1BBB">
          <w:rPr>
            <w:rStyle w:val="Hyperlink"/>
          </w:rPr>
          <w:t xml:space="preserve"> early years</w:t>
        </w:r>
      </w:hyperlink>
    </w:p>
    <w:p w14:paraId="133067B0" w14:textId="5626EB81" w:rsidR="00782D72" w:rsidRDefault="00782D72" w:rsidP="000F1EA5">
      <w:pPr>
        <w:spacing w:after="0"/>
      </w:pPr>
    </w:p>
    <w:p w14:paraId="2E2584F0" w14:textId="42F5119B" w:rsidR="008D0E71" w:rsidRDefault="008D0E71" w:rsidP="000F1EA5">
      <w:pPr>
        <w:spacing w:after="0"/>
      </w:pPr>
    </w:p>
    <w:p w14:paraId="4EB13F80" w14:textId="00DDE353" w:rsidR="00C14F70" w:rsidRDefault="00C14F70" w:rsidP="000F1EA5">
      <w:pPr>
        <w:spacing w:after="0"/>
      </w:pPr>
    </w:p>
    <w:p w14:paraId="5B66A81D" w14:textId="0C4C4CE3" w:rsidR="00C14F70" w:rsidRDefault="00C14F70" w:rsidP="000F1EA5">
      <w:pPr>
        <w:spacing w:after="0"/>
      </w:pPr>
    </w:p>
    <w:p w14:paraId="662E5211" w14:textId="1A0F3975" w:rsidR="00C14F70" w:rsidRDefault="00C14F70" w:rsidP="000F1EA5">
      <w:pPr>
        <w:spacing w:after="0"/>
      </w:pPr>
    </w:p>
    <w:p w14:paraId="551C0AD4" w14:textId="2FD8523D" w:rsidR="00C14F70" w:rsidRDefault="00C14F70" w:rsidP="000F1EA5">
      <w:pPr>
        <w:spacing w:after="0"/>
      </w:pPr>
    </w:p>
    <w:p w14:paraId="18D7C53B" w14:textId="28B61E75" w:rsidR="00C14F70" w:rsidRDefault="00C14F70" w:rsidP="000F1EA5">
      <w:pPr>
        <w:spacing w:after="0"/>
      </w:pPr>
    </w:p>
    <w:p w14:paraId="6DBB46EB" w14:textId="449C8C19" w:rsidR="00C14F70" w:rsidRDefault="00C14F70" w:rsidP="000F1EA5">
      <w:pPr>
        <w:spacing w:after="0"/>
      </w:pPr>
    </w:p>
    <w:p w14:paraId="44B7761F" w14:textId="4D3B5156" w:rsidR="00C14F70" w:rsidRDefault="00C14F70" w:rsidP="000F1EA5">
      <w:pPr>
        <w:spacing w:after="0"/>
      </w:pPr>
    </w:p>
    <w:p w14:paraId="77AC346B" w14:textId="2463E775" w:rsidR="00C14F70" w:rsidRDefault="00C14F70" w:rsidP="000F1EA5">
      <w:pPr>
        <w:spacing w:after="0"/>
      </w:pPr>
    </w:p>
    <w:p w14:paraId="27B32D47" w14:textId="1FDCB1FF" w:rsidR="00C14F70" w:rsidRDefault="00C14F70" w:rsidP="000F1EA5">
      <w:pPr>
        <w:spacing w:after="0"/>
      </w:pPr>
    </w:p>
    <w:p w14:paraId="70A535C3" w14:textId="0D0C678A" w:rsidR="00C14F70" w:rsidRDefault="00C14F70" w:rsidP="000F1EA5">
      <w:pPr>
        <w:spacing w:after="0"/>
      </w:pPr>
    </w:p>
    <w:p w14:paraId="2FECC99D" w14:textId="29FF5385" w:rsidR="00C14F70" w:rsidRDefault="00C14F70" w:rsidP="000F1EA5">
      <w:pPr>
        <w:spacing w:after="0"/>
      </w:pPr>
    </w:p>
    <w:p w14:paraId="4333D3BB" w14:textId="364E928A" w:rsidR="00C14F70" w:rsidRDefault="00C14F70" w:rsidP="000F1EA5">
      <w:pPr>
        <w:spacing w:after="0"/>
      </w:pPr>
    </w:p>
    <w:p w14:paraId="7F58774B" w14:textId="7FE57D2A" w:rsidR="00C14F70" w:rsidRDefault="00C14F70" w:rsidP="000F1EA5">
      <w:pPr>
        <w:spacing w:after="0"/>
      </w:pPr>
    </w:p>
    <w:p w14:paraId="21FFBD74" w14:textId="6B13D518" w:rsidR="00C14F70" w:rsidRDefault="00C14F70" w:rsidP="000F1EA5">
      <w:pPr>
        <w:spacing w:after="0"/>
      </w:pPr>
    </w:p>
    <w:p w14:paraId="72E2DE45" w14:textId="0475F448" w:rsidR="00C14F70" w:rsidRDefault="00C14F70" w:rsidP="000F1EA5">
      <w:pPr>
        <w:spacing w:after="0"/>
      </w:pPr>
    </w:p>
    <w:p w14:paraId="3C292155" w14:textId="10F0960B" w:rsidR="00C14F70" w:rsidRDefault="00C14F70" w:rsidP="000F1EA5">
      <w:pPr>
        <w:spacing w:after="0"/>
      </w:pPr>
    </w:p>
    <w:p w14:paraId="78B8E781" w14:textId="689632F3" w:rsidR="00C14F70" w:rsidRDefault="00C14F70" w:rsidP="000F1EA5">
      <w:pPr>
        <w:spacing w:after="0"/>
      </w:pPr>
    </w:p>
    <w:p w14:paraId="652D947A" w14:textId="20A6045C" w:rsidR="00C14F70" w:rsidRDefault="00C14F70" w:rsidP="000F1EA5">
      <w:pPr>
        <w:spacing w:after="0"/>
      </w:pPr>
    </w:p>
    <w:p w14:paraId="1C01F073" w14:textId="11723A01" w:rsidR="00C14F70" w:rsidRDefault="00C14F70" w:rsidP="000F1EA5">
      <w:pPr>
        <w:spacing w:after="0"/>
      </w:pPr>
    </w:p>
    <w:p w14:paraId="6628041D" w14:textId="2832BEE1" w:rsidR="00C14F70" w:rsidRDefault="00C14F70" w:rsidP="000F1EA5">
      <w:pPr>
        <w:spacing w:after="0"/>
      </w:pPr>
    </w:p>
    <w:p w14:paraId="3DD17842" w14:textId="27FF507F" w:rsidR="00C14F70" w:rsidRDefault="00C14F70" w:rsidP="000F1EA5">
      <w:pPr>
        <w:spacing w:after="0"/>
      </w:pPr>
    </w:p>
    <w:p w14:paraId="08BFEDC9" w14:textId="4611DCBC" w:rsidR="00C14F70" w:rsidRDefault="00C14F70" w:rsidP="000F1EA5">
      <w:pPr>
        <w:spacing w:after="0"/>
      </w:pPr>
    </w:p>
    <w:p w14:paraId="364DF249" w14:textId="6754BA20" w:rsidR="00C14F70" w:rsidRDefault="00C14F70" w:rsidP="000F1EA5">
      <w:pPr>
        <w:spacing w:after="0"/>
      </w:pPr>
    </w:p>
    <w:p w14:paraId="38755523" w14:textId="084FEEB1" w:rsidR="00C14F70" w:rsidRDefault="00C14F70" w:rsidP="000F1EA5">
      <w:pPr>
        <w:spacing w:after="0"/>
      </w:pPr>
    </w:p>
    <w:p w14:paraId="7D84C102" w14:textId="68ED5938" w:rsidR="00C14F70" w:rsidRDefault="00C14F70" w:rsidP="000F1EA5">
      <w:pPr>
        <w:spacing w:after="0"/>
      </w:pPr>
    </w:p>
    <w:p w14:paraId="74849DF8" w14:textId="1EAD3120" w:rsidR="00C14F70" w:rsidRDefault="00C14F70" w:rsidP="000F1EA5">
      <w:pPr>
        <w:spacing w:after="0"/>
      </w:pPr>
    </w:p>
    <w:p w14:paraId="7542602E" w14:textId="0E70B076" w:rsidR="00C14F70" w:rsidRDefault="00C14F70" w:rsidP="000F1EA5">
      <w:pPr>
        <w:spacing w:after="0"/>
      </w:pPr>
    </w:p>
    <w:p w14:paraId="142E5A23" w14:textId="5144BE31" w:rsidR="00C14F70" w:rsidRDefault="00C14F70" w:rsidP="000F1EA5">
      <w:pPr>
        <w:spacing w:after="0"/>
      </w:pPr>
    </w:p>
    <w:p w14:paraId="55413098" w14:textId="40F22C68" w:rsidR="00C14F70" w:rsidRDefault="00C14F70" w:rsidP="000F1EA5">
      <w:pPr>
        <w:spacing w:after="0"/>
      </w:pPr>
    </w:p>
    <w:p w14:paraId="259E6EEB" w14:textId="4A11FEBE" w:rsidR="00C14F70" w:rsidRDefault="00C14F70" w:rsidP="000F1EA5">
      <w:pPr>
        <w:spacing w:after="0"/>
      </w:pPr>
    </w:p>
    <w:p w14:paraId="2F66A2E7" w14:textId="0F8456A1" w:rsidR="00C14F70" w:rsidRDefault="00C14F70" w:rsidP="000F1EA5">
      <w:pPr>
        <w:spacing w:after="0"/>
      </w:pPr>
    </w:p>
    <w:p w14:paraId="62FC28BE" w14:textId="7EB3DB15" w:rsidR="00C14F70" w:rsidRDefault="00C14F70" w:rsidP="000F1EA5">
      <w:pPr>
        <w:spacing w:after="0"/>
      </w:pPr>
    </w:p>
    <w:p w14:paraId="54E8C191" w14:textId="0056CB25" w:rsidR="00C14F70" w:rsidRDefault="00C14F70" w:rsidP="000F1EA5">
      <w:pPr>
        <w:spacing w:after="0"/>
      </w:pPr>
    </w:p>
    <w:p w14:paraId="1CBBFA66" w14:textId="7281D81F" w:rsidR="00C14F70" w:rsidRDefault="00C14F70" w:rsidP="000F1EA5">
      <w:pPr>
        <w:spacing w:after="0"/>
      </w:pPr>
    </w:p>
    <w:p w14:paraId="7A4D06E8" w14:textId="780EF6FA" w:rsidR="00C14F70" w:rsidRDefault="00C14F70" w:rsidP="000F1EA5">
      <w:pPr>
        <w:spacing w:after="0"/>
      </w:pPr>
    </w:p>
    <w:p w14:paraId="7125C908" w14:textId="519E2D9E" w:rsidR="00C14F70" w:rsidRDefault="00C14F70" w:rsidP="000F1EA5">
      <w:pPr>
        <w:spacing w:after="0"/>
      </w:pPr>
    </w:p>
    <w:p w14:paraId="57C07A7E" w14:textId="77777777" w:rsidR="00C14F70" w:rsidRPr="000F1EA5" w:rsidRDefault="00C14F70" w:rsidP="000F1EA5">
      <w:pPr>
        <w:spacing w:after="0"/>
      </w:pPr>
    </w:p>
    <w:p w14:paraId="026D1A00" w14:textId="77777777" w:rsidR="000F1EA5" w:rsidRPr="000F1EA5" w:rsidRDefault="000F1EA5" w:rsidP="000F1EA5">
      <w:pPr>
        <w:spacing w:after="0"/>
      </w:pPr>
      <w:r w:rsidRPr="000F1EA5">
        <w:t>This Resource has been put together by the ESSEX Council Education</w:t>
      </w:r>
    </w:p>
    <w:p w14:paraId="2E8B2301" w14:textId="77777777" w:rsidR="000F1EA5" w:rsidRPr="000F1EA5" w:rsidRDefault="000F1EA5" w:rsidP="000F1EA5">
      <w:pPr>
        <w:spacing w:after="0"/>
      </w:pPr>
      <w:r w:rsidRPr="000F1EA5">
        <w:t>SEMH Strategy Team</w:t>
      </w:r>
    </w:p>
    <w:p w14:paraId="2ACAAF44" w14:textId="77777777" w:rsidR="000F1EA5" w:rsidRPr="000F1EA5" w:rsidRDefault="000F1EA5" w:rsidP="000F1EA5">
      <w:pPr>
        <w:spacing w:after="0"/>
      </w:pPr>
      <w:r w:rsidRPr="000F1EA5">
        <w:t>SEND Strategy and Innovation</w:t>
      </w:r>
    </w:p>
    <w:p w14:paraId="3CB27C46" w14:textId="77777777" w:rsidR="000F1EA5" w:rsidRPr="000F1EA5" w:rsidRDefault="000F1EA5" w:rsidP="000F1EA5">
      <w:pPr>
        <w:spacing w:after="0"/>
      </w:pPr>
    </w:p>
    <w:p w14:paraId="26566897" w14:textId="77777777" w:rsidR="000F1EA5" w:rsidRPr="000F1EA5" w:rsidRDefault="000F1EA5" w:rsidP="000F1EA5">
      <w:pPr>
        <w:spacing w:after="0"/>
      </w:pPr>
      <w:r w:rsidRPr="000F1EA5">
        <w:t>If you have found this helpful to if you find anything else that you can share on this topic</w:t>
      </w:r>
    </w:p>
    <w:p w14:paraId="5BF7368E" w14:textId="77777777" w:rsidR="000F1EA5" w:rsidRPr="000F1EA5" w:rsidRDefault="000F1EA5" w:rsidP="000F1EA5">
      <w:pPr>
        <w:spacing w:after="0"/>
      </w:pPr>
      <w:r w:rsidRPr="000F1EA5">
        <w:t>Please email to let us know</w:t>
      </w:r>
    </w:p>
    <w:p w14:paraId="35F4CD4A" w14:textId="77777777" w:rsidR="000F1EA5" w:rsidRPr="000F1EA5" w:rsidRDefault="000F1EA5" w:rsidP="000F1EA5">
      <w:pPr>
        <w:spacing w:after="0"/>
      </w:pPr>
      <w:r w:rsidRPr="000F1EA5">
        <w:t>semhstrategy@essex.gov.uk</w:t>
      </w:r>
    </w:p>
    <w:p w14:paraId="5FAA51CC" w14:textId="6051A4DA" w:rsidR="00782D72" w:rsidRPr="00782D72" w:rsidRDefault="00782D72" w:rsidP="000F1EA5">
      <w:pPr>
        <w:rPr>
          <w:b/>
          <w:bCs/>
        </w:rPr>
      </w:pPr>
    </w:p>
    <w:sectPr w:rsidR="00782D72" w:rsidRPr="00782D72" w:rsidSect="0068025C">
      <w:headerReference w:type="even" r:id="rId35"/>
      <w:headerReference w:type="default" r:id="rId36"/>
      <w:footerReference w:type="even" r:id="rId37"/>
      <w:footerReference w:type="default" r:id="rId38"/>
      <w:headerReference w:type="first" r:id="rId39"/>
      <w:footerReference w:type="first" r:id="rId4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98CC5" w14:textId="77777777" w:rsidR="008D0E71" w:rsidRDefault="008D0E71" w:rsidP="008D0E71">
      <w:pPr>
        <w:spacing w:after="0" w:line="240" w:lineRule="auto"/>
      </w:pPr>
      <w:r>
        <w:separator/>
      </w:r>
    </w:p>
  </w:endnote>
  <w:endnote w:type="continuationSeparator" w:id="0">
    <w:p w14:paraId="0B62F415" w14:textId="77777777" w:rsidR="008D0E71" w:rsidRDefault="008D0E71" w:rsidP="008D0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3FDB4" w14:textId="77777777" w:rsidR="008D0E71" w:rsidRDefault="008D0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75A0" w14:textId="77777777" w:rsidR="008D0E71" w:rsidRDefault="008D0E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2068" w14:textId="77777777" w:rsidR="008D0E71" w:rsidRDefault="008D0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CB4B6" w14:textId="77777777" w:rsidR="008D0E71" w:rsidRDefault="008D0E71" w:rsidP="008D0E71">
      <w:pPr>
        <w:spacing w:after="0" w:line="240" w:lineRule="auto"/>
      </w:pPr>
      <w:r>
        <w:separator/>
      </w:r>
    </w:p>
  </w:footnote>
  <w:footnote w:type="continuationSeparator" w:id="0">
    <w:p w14:paraId="59BB3CED" w14:textId="77777777" w:rsidR="008D0E71" w:rsidRDefault="008D0E71" w:rsidP="008D0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E7C64" w14:textId="60F5CD0E" w:rsidR="008D0E71" w:rsidRDefault="008D0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34F2" w14:textId="50C8778A" w:rsidR="008D0E71" w:rsidRDefault="008D0E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C7FAE" w14:textId="5D7EB515" w:rsidR="008D0E71" w:rsidRDefault="008D0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49B2"/>
    <w:multiLevelType w:val="hybridMultilevel"/>
    <w:tmpl w:val="947A8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15B74"/>
    <w:multiLevelType w:val="hybridMultilevel"/>
    <w:tmpl w:val="824A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0420E"/>
    <w:multiLevelType w:val="hybridMultilevel"/>
    <w:tmpl w:val="B74A1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B16AA1"/>
    <w:multiLevelType w:val="hybridMultilevel"/>
    <w:tmpl w:val="8EC4A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C7149A"/>
    <w:multiLevelType w:val="multilevel"/>
    <w:tmpl w:val="1EA8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713190">
    <w:abstractNumId w:val="4"/>
  </w:num>
  <w:num w:numId="2" w16cid:durableId="696006783">
    <w:abstractNumId w:val="0"/>
  </w:num>
  <w:num w:numId="3" w16cid:durableId="1418821573">
    <w:abstractNumId w:val="3"/>
  </w:num>
  <w:num w:numId="4" w16cid:durableId="704209319">
    <w:abstractNumId w:val="1"/>
  </w:num>
  <w:num w:numId="5" w16cid:durableId="477916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25C"/>
    <w:rsid w:val="00003A10"/>
    <w:rsid w:val="00006334"/>
    <w:rsid w:val="00041CC5"/>
    <w:rsid w:val="00057E9A"/>
    <w:rsid w:val="00060F63"/>
    <w:rsid w:val="000640FF"/>
    <w:rsid w:val="000A0E78"/>
    <w:rsid w:val="000D2D9B"/>
    <w:rsid w:val="000F1EA5"/>
    <w:rsid w:val="001232E3"/>
    <w:rsid w:val="00124B53"/>
    <w:rsid w:val="00145FFB"/>
    <w:rsid w:val="00151F3A"/>
    <w:rsid w:val="00152E21"/>
    <w:rsid w:val="00155058"/>
    <w:rsid w:val="001631F1"/>
    <w:rsid w:val="0016423E"/>
    <w:rsid w:val="001D1F9E"/>
    <w:rsid w:val="001D7265"/>
    <w:rsid w:val="001F655F"/>
    <w:rsid w:val="00201436"/>
    <w:rsid w:val="0023572D"/>
    <w:rsid w:val="00252B85"/>
    <w:rsid w:val="00271533"/>
    <w:rsid w:val="00320FBE"/>
    <w:rsid w:val="00332CE8"/>
    <w:rsid w:val="00357798"/>
    <w:rsid w:val="00375673"/>
    <w:rsid w:val="003A58B1"/>
    <w:rsid w:val="003B3350"/>
    <w:rsid w:val="004141CF"/>
    <w:rsid w:val="0042281E"/>
    <w:rsid w:val="00440559"/>
    <w:rsid w:val="00456F71"/>
    <w:rsid w:val="00480076"/>
    <w:rsid w:val="00485B22"/>
    <w:rsid w:val="00486D7F"/>
    <w:rsid w:val="004A3E84"/>
    <w:rsid w:val="004E3211"/>
    <w:rsid w:val="00502B2F"/>
    <w:rsid w:val="0058316E"/>
    <w:rsid w:val="005A1BBE"/>
    <w:rsid w:val="005D4175"/>
    <w:rsid w:val="005E148F"/>
    <w:rsid w:val="0060576C"/>
    <w:rsid w:val="00662637"/>
    <w:rsid w:val="0068025C"/>
    <w:rsid w:val="0069458F"/>
    <w:rsid w:val="006B023B"/>
    <w:rsid w:val="006E331E"/>
    <w:rsid w:val="006F6E7E"/>
    <w:rsid w:val="00726A87"/>
    <w:rsid w:val="0073185C"/>
    <w:rsid w:val="00762A65"/>
    <w:rsid w:val="00763E8C"/>
    <w:rsid w:val="007649AA"/>
    <w:rsid w:val="007803EC"/>
    <w:rsid w:val="00782D72"/>
    <w:rsid w:val="007B391A"/>
    <w:rsid w:val="007B6BEA"/>
    <w:rsid w:val="007C33A0"/>
    <w:rsid w:val="007C76D6"/>
    <w:rsid w:val="007D277F"/>
    <w:rsid w:val="00810F20"/>
    <w:rsid w:val="00833AC6"/>
    <w:rsid w:val="008503EA"/>
    <w:rsid w:val="00863817"/>
    <w:rsid w:val="0087145C"/>
    <w:rsid w:val="008879D0"/>
    <w:rsid w:val="00894316"/>
    <w:rsid w:val="008A2338"/>
    <w:rsid w:val="008A2C0D"/>
    <w:rsid w:val="008D0E71"/>
    <w:rsid w:val="008D78F3"/>
    <w:rsid w:val="008E2307"/>
    <w:rsid w:val="008E7FA3"/>
    <w:rsid w:val="00964BB9"/>
    <w:rsid w:val="009660B4"/>
    <w:rsid w:val="009A2F9B"/>
    <w:rsid w:val="009B33C2"/>
    <w:rsid w:val="00A469C2"/>
    <w:rsid w:val="00A55024"/>
    <w:rsid w:val="00A87CFB"/>
    <w:rsid w:val="00A93452"/>
    <w:rsid w:val="00AB1BBB"/>
    <w:rsid w:val="00AE78CA"/>
    <w:rsid w:val="00B21FF6"/>
    <w:rsid w:val="00B24374"/>
    <w:rsid w:val="00B46AD4"/>
    <w:rsid w:val="00B91E58"/>
    <w:rsid w:val="00BD114B"/>
    <w:rsid w:val="00BE1BB1"/>
    <w:rsid w:val="00BF4264"/>
    <w:rsid w:val="00C14F70"/>
    <w:rsid w:val="00C26EB0"/>
    <w:rsid w:val="00C851F6"/>
    <w:rsid w:val="00CA322E"/>
    <w:rsid w:val="00CA6D4E"/>
    <w:rsid w:val="00CC496B"/>
    <w:rsid w:val="00CD497B"/>
    <w:rsid w:val="00CD7AB8"/>
    <w:rsid w:val="00D37F98"/>
    <w:rsid w:val="00D53541"/>
    <w:rsid w:val="00D61570"/>
    <w:rsid w:val="00D733CA"/>
    <w:rsid w:val="00D75E0D"/>
    <w:rsid w:val="00DF6A31"/>
    <w:rsid w:val="00E4528A"/>
    <w:rsid w:val="00E70CB5"/>
    <w:rsid w:val="00E87B16"/>
    <w:rsid w:val="00E96AD9"/>
    <w:rsid w:val="00EB2F89"/>
    <w:rsid w:val="00EC4FE8"/>
    <w:rsid w:val="00EC5F9D"/>
    <w:rsid w:val="00ED3259"/>
    <w:rsid w:val="00ED5F87"/>
    <w:rsid w:val="00EF60D7"/>
    <w:rsid w:val="00F12C37"/>
    <w:rsid w:val="00F14414"/>
    <w:rsid w:val="00F9775C"/>
    <w:rsid w:val="00FA6405"/>
    <w:rsid w:val="00FC5B14"/>
    <w:rsid w:val="00FC6403"/>
    <w:rsid w:val="00FF06FD"/>
    <w:rsid w:val="00FF0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5BBDF6"/>
  <w15:chartTrackingRefBased/>
  <w15:docId w15:val="{F9C06EDC-1888-4B59-B0CC-EF4B8457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2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2D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25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8025C"/>
    <w:rPr>
      <w:color w:val="0563C1" w:themeColor="hyperlink"/>
      <w:u w:val="single"/>
    </w:rPr>
  </w:style>
  <w:style w:type="character" w:styleId="UnresolvedMention">
    <w:name w:val="Unresolved Mention"/>
    <w:basedOn w:val="DefaultParagraphFont"/>
    <w:uiPriority w:val="99"/>
    <w:semiHidden/>
    <w:unhideWhenUsed/>
    <w:rsid w:val="0068025C"/>
    <w:rPr>
      <w:color w:val="605E5C"/>
      <w:shd w:val="clear" w:color="auto" w:fill="E1DFDD"/>
    </w:rPr>
  </w:style>
  <w:style w:type="character" w:customStyle="1" w:styleId="Heading2Char">
    <w:name w:val="Heading 2 Char"/>
    <w:basedOn w:val="DefaultParagraphFont"/>
    <w:link w:val="Heading2"/>
    <w:uiPriority w:val="9"/>
    <w:rsid w:val="000D2D9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8E7FA3"/>
    <w:rPr>
      <w:color w:val="954F72" w:themeColor="followedHyperlink"/>
      <w:u w:val="single"/>
    </w:rPr>
  </w:style>
  <w:style w:type="paragraph" w:styleId="ListParagraph">
    <w:name w:val="List Paragraph"/>
    <w:basedOn w:val="Normal"/>
    <w:uiPriority w:val="34"/>
    <w:qFormat/>
    <w:rsid w:val="00F14414"/>
    <w:pPr>
      <w:ind w:left="720"/>
      <w:contextualSpacing/>
    </w:pPr>
  </w:style>
  <w:style w:type="table" w:styleId="TableGrid">
    <w:name w:val="Table Grid"/>
    <w:basedOn w:val="TableNormal"/>
    <w:uiPriority w:val="39"/>
    <w:rsid w:val="000F1EA5"/>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E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E71"/>
  </w:style>
  <w:style w:type="paragraph" w:styleId="Footer">
    <w:name w:val="footer"/>
    <w:basedOn w:val="Normal"/>
    <w:link w:val="FooterChar"/>
    <w:uiPriority w:val="99"/>
    <w:unhideWhenUsed/>
    <w:rsid w:val="008D0E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1733">
      <w:bodyDiv w:val="1"/>
      <w:marLeft w:val="0"/>
      <w:marRight w:val="0"/>
      <w:marTop w:val="0"/>
      <w:marBottom w:val="0"/>
      <w:divBdr>
        <w:top w:val="none" w:sz="0" w:space="0" w:color="auto"/>
        <w:left w:val="none" w:sz="0" w:space="0" w:color="auto"/>
        <w:bottom w:val="none" w:sz="0" w:space="0" w:color="auto"/>
        <w:right w:val="none" w:sz="0" w:space="0" w:color="auto"/>
      </w:divBdr>
    </w:div>
    <w:div w:id="1458572914">
      <w:bodyDiv w:val="1"/>
      <w:marLeft w:val="0"/>
      <w:marRight w:val="0"/>
      <w:marTop w:val="0"/>
      <w:marBottom w:val="0"/>
      <w:divBdr>
        <w:top w:val="none" w:sz="0" w:space="0" w:color="auto"/>
        <w:left w:val="none" w:sz="0" w:space="0" w:color="auto"/>
        <w:bottom w:val="none" w:sz="0" w:space="0" w:color="auto"/>
        <w:right w:val="none" w:sz="0" w:space="0" w:color="auto"/>
      </w:divBdr>
    </w:div>
    <w:div w:id="1925452344">
      <w:bodyDiv w:val="1"/>
      <w:marLeft w:val="0"/>
      <w:marRight w:val="0"/>
      <w:marTop w:val="0"/>
      <w:marBottom w:val="0"/>
      <w:divBdr>
        <w:top w:val="none" w:sz="0" w:space="0" w:color="auto"/>
        <w:left w:val="none" w:sz="0" w:space="0" w:color="auto"/>
        <w:bottom w:val="none" w:sz="0" w:space="0" w:color="auto"/>
        <w:right w:val="none" w:sz="0" w:space="0" w:color="auto"/>
      </w:divBdr>
    </w:div>
    <w:div w:id="200921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pestry.info/tec/reflecting-on-anti-racism-in-the-early-years.html" TargetMode="External"/><Relationship Id="rId18" Type="http://schemas.openxmlformats.org/officeDocument/2006/relationships/hyperlink" Target="https://www.teachearlyyears.com/positive-relationships/view/understanding-diversity" TargetMode="External"/><Relationship Id="rId26" Type="http://schemas.openxmlformats.org/officeDocument/2006/relationships/hyperlink" Target="https://www.amazon.co.uk/Best-Sellers-Children%27s-Books-on-Multiculturalism/zgbs/books/15512156031" TargetMode="External"/><Relationship Id="rId39" Type="http://schemas.openxmlformats.org/officeDocument/2006/relationships/header" Target="header3.xml"/><Relationship Id="rId21" Type="http://schemas.openxmlformats.org/officeDocument/2006/relationships/hyperlink" Target="https://www.amazon.co.uk/Creating-Culture-Reflective-Practice-Pedagogical/dp/1605547409/ref=sr_1_fkmr3_1?crid=166QJI64Q79H8&amp;keywords=creating+an+anti-racist+culture+in+the+early+years&amp;qid=1678436746&amp;sprefix=creating+an+anti-racist+culture+in+the+early+years%2Caps%2C108&amp;sr=8-1-fkmr3" TargetMode="External"/><Relationship Id="rId34" Type="http://schemas.openxmlformats.org/officeDocument/2006/relationships/hyperlink" Target="https://www.amazon.co.uk/s?k=multicultural+early+years+resources&amp;crid=20OLU184KGM10&amp;sprefix=multicultural+early+years+resources%2Caps%2C180&amp;ref=nb_sb_noss_2" TargetMode="External"/><Relationship Id="rId42" Type="http://schemas.openxmlformats.org/officeDocument/2006/relationships/theme" Target="theme/theme1.xml"/><Relationship Id="rId7" Type="http://schemas.openxmlformats.org/officeDocument/2006/relationships/hyperlink" Target="https://help-for-early-years-providers.education.gov.uk/understanding-the-world/diverse-world" TargetMode="External"/><Relationship Id="rId2" Type="http://schemas.openxmlformats.org/officeDocument/2006/relationships/styles" Target="styles.xml"/><Relationship Id="rId16" Type="http://schemas.openxmlformats.org/officeDocument/2006/relationships/hyperlink" Target="https://www.nurseryworld.co.uk/news/article/multicultural-resources-on-reflection" TargetMode="External"/><Relationship Id="rId29" Type="http://schemas.openxmlformats.org/officeDocument/2006/relationships/hyperlink" Target="https://www.amazon.co.uk/Creating-Anti-Racist-Culture-Early-Years-ebook/dp/B07Z6RSD2V/ref=sr_1_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ms-schools.essex.gov.uk/pupils/social_emotional_mental_health_portal_for_schools/Documents/Multicultural%20Resources%20for%20Nurseries%20and%20Schools" TargetMode="External"/><Relationship Id="rId24" Type="http://schemas.openxmlformats.org/officeDocument/2006/relationships/hyperlink" Target="https://www.annafreud.org/early-years/early-years-in-mind/resources/helping-young-children-to-think-about-race-in-the-early-years/" TargetMode="External"/><Relationship Id="rId32" Type="http://schemas.openxmlformats.org/officeDocument/2006/relationships/hyperlink" Target="https://www.booktrust.org.uk/booklists/bookstart/multicultural/"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pinterest.co.uk/pin/cultural-diversity--338262622017867371/" TargetMode="External"/><Relationship Id="rId23" Type="http://schemas.openxmlformats.org/officeDocument/2006/relationships/hyperlink" Target="https://www.famly.co/blog/making-your-early-years-setting-culturally-inclusive" TargetMode="External"/><Relationship Id="rId28" Type="http://schemas.openxmlformats.org/officeDocument/2006/relationships/hyperlink" Target="https://coloursofus.com/the-100-best-multicultural-picture-books-of-2021/" TargetMode="External"/><Relationship Id="rId36" Type="http://schemas.openxmlformats.org/officeDocument/2006/relationships/header" Target="header2.xml"/><Relationship Id="rId10" Type="http://schemas.openxmlformats.org/officeDocument/2006/relationships/hyperlink" Target="https://www.little-linguist.co.uk/multicultural-resources-for-children.html" TargetMode="External"/><Relationship Id="rId19" Type="http://schemas.openxmlformats.org/officeDocument/2006/relationships/hyperlink" Target="https://www.annafreud.org/early-years/early-years-in-mind/working-with-families-facing-challenges/supporting-families-from-diverse-communities/?timestamp=42627367" TargetMode="External"/><Relationship Id="rId31" Type="http://schemas.openxmlformats.org/officeDocument/2006/relationships/hyperlink" Target="https://www.cumbria.gov.uk/elibrary/Content/Internet/537/3953/4202/7088/42563164148.pdf" TargetMode="External"/><Relationship Id="rId44"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crhut.co.uk/collections/multicultural" TargetMode="External"/><Relationship Id="rId14" Type="http://schemas.openxmlformats.org/officeDocument/2006/relationships/hyperlink" Target="https://www.nesta.org.uk/blog/why-we-need-anti-racist-approach-early-years-education/" TargetMode="External"/><Relationship Id="rId22" Type="http://schemas.openxmlformats.org/officeDocument/2006/relationships/hyperlink" Target="https://drive.google.com/file/d/16dX9uYy3i-4U8VJShBUrWyESgkznqoUp/view?gclid=EAIaIQobChMIxtKrtfnQ_QIVVeDtCh0tjwEJEAAYASAAEgLLB_D_BwE" TargetMode="External"/><Relationship Id="rId27" Type="http://schemas.openxmlformats.org/officeDocument/2006/relationships/hyperlink" Target="https://clpe.org.uk/research/clpe-survey-ethnic-representation-within-uk-childrens-literature-2017-2022-november-2022" TargetMode="External"/><Relationship Id="rId30" Type="http://schemas.openxmlformats.org/officeDocument/2006/relationships/hyperlink" Target="https://www.earlyyearsresources.co.uk/multicultural-resources-t126?q=multicultural" TargetMode="External"/><Relationship Id="rId35" Type="http://schemas.openxmlformats.org/officeDocument/2006/relationships/header" Target="header1.xml"/><Relationship Id="rId43" Type="http://schemas.openxmlformats.org/officeDocument/2006/relationships/customXml" Target="../customXml/item1.xml"/><Relationship Id="rId8" Type="http://schemas.openxmlformats.org/officeDocument/2006/relationships/hyperlink" Target="https://www.twinkl.co.uk/search?v=JQVWWjTFca8" TargetMode="External"/><Relationship Id="rId3" Type="http://schemas.openxmlformats.org/officeDocument/2006/relationships/settings" Target="settings.xml"/><Relationship Id="rId12" Type="http://schemas.openxmlformats.org/officeDocument/2006/relationships/hyperlink" Target="https://www.youtube.com/watch" TargetMode="External"/><Relationship Id="rId17" Type="http://schemas.openxmlformats.org/officeDocument/2006/relationships/hyperlink" Target="https://investinginethnicity.org/wp-content/uploads/2021/08/Ally-Toolkit-2021-V2-3.pdf" TargetMode="External"/><Relationship Id="rId25" Type="http://schemas.openxmlformats.org/officeDocument/2006/relationships/hyperlink" Target="https://www.teachearlyyears.com/enabling-environments/view/why-its-important-to-bring-diversity-into-early-years-settings?q=multi-cultural+childrens+books&amp;sourceid=ie7&amp;rls=com.microsoft:en-GB:%7breferrer:source%7d&amp;ie=UTF-8&amp;oe=&amp;safe=active&amp;ssui=on" TargetMode="External"/><Relationship Id="rId33" Type="http://schemas.openxmlformats.org/officeDocument/2006/relationships/hyperlink" Target="https://www.google.co.uk/search?k=multicultural+posters+early+years&amp;crid=2483AKZBB2TR1&amp;sprefix=early+years+multicultural+,aps,147&amp;ref=nb_sb_ss_ts-doa-p_2_26" TargetMode="External"/><Relationship Id="rId38" Type="http://schemas.openxmlformats.org/officeDocument/2006/relationships/footer" Target="footer2.xml"/><Relationship Id="rId20" Type="http://schemas.openxmlformats.org/officeDocument/2006/relationships/hyperlink" Target="https://www.amazon.co.uk/s?crid=166QJI64Q79H8&amp;keywords=creating+an+anti-racist+culture+in+the+early+years&amp;qid=1678436746&amp;sprefix=creating+an+anti-racist+culture+in+the+early+years,aps,108&amp;sr=8-1" TargetMode="External"/><Relationship Id="rId4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56175E026CD448999EC5242933A89E" ma:contentTypeVersion="3" ma:contentTypeDescription="Create a new document." ma:contentTypeScope="" ma:versionID="b4004ea0a25100bc1bfa596fa0a05de4">
  <xsd:schema xmlns:xsd="http://www.w3.org/2001/XMLSchema" xmlns:xs="http://www.w3.org/2001/XMLSchema" xmlns:p="http://schemas.microsoft.com/office/2006/metadata/properties" xmlns:ns1="http://schemas.microsoft.com/sharepoint/v3" xmlns:ns3="a5b7c433-9aa9-429c-ab64-277417faf551" targetNamespace="http://schemas.microsoft.com/office/2006/metadata/properties" ma:root="true" ma:fieldsID="e55a45479ce1ab7ba9a591f5cfa5f2b0" ns1:_="" ns3:_="">
    <xsd:import namespace="http://schemas.microsoft.com/sharepoint/v3"/>
    <xsd:import namespace="a5b7c433-9aa9-429c-ab64-277417faf551"/>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b7c433-9aa9-429c-ab64-277417faf55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332858-E229-41FF-B111-8463C9C635BC}"/>
</file>

<file path=customXml/itemProps2.xml><?xml version="1.0" encoding="utf-8"?>
<ds:datastoreItem xmlns:ds="http://schemas.openxmlformats.org/officeDocument/2006/customXml" ds:itemID="{E9580AED-FB03-4778-91BC-F685C502FA27}"/>
</file>

<file path=customXml/itemProps3.xml><?xml version="1.0" encoding="utf-8"?>
<ds:datastoreItem xmlns:ds="http://schemas.openxmlformats.org/officeDocument/2006/customXml" ds:itemID="{4AF54686-0183-4A6C-8F3D-E1038401E9E1}"/>
</file>

<file path=docProps/app.xml><?xml version="1.0" encoding="utf-8"?>
<Properties xmlns="http://schemas.openxmlformats.org/officeDocument/2006/extended-properties" xmlns:vt="http://schemas.openxmlformats.org/officeDocument/2006/docPropsVTypes">
  <Template>Normal</Template>
  <TotalTime>99</TotalTime>
  <Pages>4</Pages>
  <Words>1810</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Brown - EWMHS Coordinator</dc:creator>
  <cp:keywords/>
  <dc:description/>
  <cp:lastModifiedBy>Beth Brown - EWMHS Coordinator</cp:lastModifiedBy>
  <cp:revision>115</cp:revision>
  <dcterms:created xsi:type="dcterms:W3CDTF">2023-03-15T10:39:00Z</dcterms:created>
  <dcterms:modified xsi:type="dcterms:W3CDTF">2023-03-16T10:43:00Z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2023-03-10T08:05:36Z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8617d142-c4f8-4db6-a886-93df18860f5a</vt:lpwstr>
  </property>
  <property fmtid="{D5CDD505-2E9C-101B-9397-08002B2CF9AE}" pid="8" name="MSIP_Label_39d8be9e-c8d9-4b9c-bd40-2c27cc7ea2e6_ContentBits">
    <vt:lpwstr>0</vt:lpwstr>
  </property>
  <property fmtid="{D5CDD505-2E9C-101B-9397-08002B2CF9AE}" pid="9" name="ContentTypeId">
    <vt:lpwstr>0x0101004C56175E026CD448999EC5242933A89E</vt:lpwstr>
  </property>
</Properties>
</file>