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BA0CB" w14:textId="77777777" w:rsidR="0003188C" w:rsidRPr="00A03059" w:rsidRDefault="00D355DB" w:rsidP="0003188C">
      <w:pPr>
        <w:rPr>
          <w:sz w:val="16"/>
          <w:szCs w:val="16"/>
        </w:rPr>
      </w:pPr>
      <w:r>
        <w:rPr>
          <w:b/>
        </w:rPr>
        <w:t xml:space="preserve">Schools Forum </w:t>
      </w:r>
      <w:r w:rsidR="0003188C">
        <w:rPr>
          <w:b/>
        </w:rPr>
        <w:t>Agenda</w:t>
      </w:r>
      <w:r w:rsidR="0003188C" w:rsidRPr="00F86779">
        <w:rPr>
          <w:b/>
        </w:rPr>
        <w:t xml:space="preserve"> </w:t>
      </w:r>
    </w:p>
    <w:p w14:paraId="169488A8" w14:textId="73BFB88B" w:rsidR="0003188C" w:rsidRDefault="00C164D0" w:rsidP="0003188C">
      <w:r>
        <w:t>Wednesday</w:t>
      </w:r>
      <w:r w:rsidR="00D25763">
        <w:t xml:space="preserve"> </w:t>
      </w:r>
      <w:r w:rsidR="00365E1C">
        <w:t>10</w:t>
      </w:r>
      <w:r w:rsidR="00365E1C" w:rsidRPr="00365E1C">
        <w:rPr>
          <w:vertAlign w:val="superscript"/>
        </w:rPr>
        <w:t>th</w:t>
      </w:r>
      <w:r w:rsidR="00365E1C">
        <w:t xml:space="preserve"> July</w:t>
      </w:r>
      <w:r w:rsidR="00B24EF7">
        <w:t xml:space="preserve"> 2024</w:t>
      </w:r>
      <w:r w:rsidR="0003188C" w:rsidRPr="00EE7B9B">
        <w:rPr>
          <w:rFonts w:cs="Arial"/>
        </w:rPr>
        <w:t xml:space="preserve">, </w:t>
      </w:r>
      <w:r w:rsidR="00B0602E">
        <w:rPr>
          <w:rFonts w:cs="Arial"/>
          <w:b/>
        </w:rPr>
        <w:t>Chelmsford City Racecourse</w:t>
      </w:r>
      <w:r w:rsidR="00DF60FA">
        <w:rPr>
          <w:rFonts w:cs="Arial"/>
          <w:b/>
        </w:rPr>
        <w:t xml:space="preserve"> CM</w:t>
      </w:r>
      <w:r w:rsidR="00AD01B4">
        <w:rPr>
          <w:rFonts w:cs="Arial"/>
          <w:b/>
        </w:rPr>
        <w:t>3</w:t>
      </w:r>
      <w:r w:rsidR="00DF60FA">
        <w:rPr>
          <w:rFonts w:cs="Arial"/>
          <w:b/>
        </w:rPr>
        <w:t xml:space="preserve"> </w:t>
      </w:r>
      <w:r w:rsidR="00AD01B4">
        <w:rPr>
          <w:rFonts w:cs="Arial"/>
          <w:b/>
        </w:rPr>
        <w:t>1QP</w:t>
      </w:r>
    </w:p>
    <w:p w14:paraId="5B4B40B7" w14:textId="1DEDD377" w:rsidR="0003188C" w:rsidRDefault="000051CF" w:rsidP="0003188C">
      <w:r>
        <w:t xml:space="preserve">From </w:t>
      </w:r>
      <w:r w:rsidR="0003188C">
        <w:t xml:space="preserve">8am for an </w:t>
      </w:r>
      <w:r w:rsidR="0003188C" w:rsidRPr="00117A59">
        <w:rPr>
          <w:b/>
        </w:rPr>
        <w:t>8.</w:t>
      </w:r>
      <w:r w:rsidR="0003188C">
        <w:rPr>
          <w:b/>
        </w:rPr>
        <w:t>30</w:t>
      </w:r>
      <w:r w:rsidR="0003188C" w:rsidRPr="00117A59">
        <w:rPr>
          <w:b/>
        </w:rPr>
        <w:t>am start</w:t>
      </w:r>
      <w:r w:rsidR="0003188C">
        <w:t xml:space="preserve">; </w:t>
      </w:r>
      <w:r w:rsidR="0026247D">
        <w:t xml:space="preserve">breakfast </w:t>
      </w:r>
      <w:r w:rsidR="001C6F60">
        <w:rPr>
          <w:b/>
          <w:bCs/>
        </w:rPr>
        <w:t>10</w:t>
      </w:r>
      <w:r w:rsidR="00BF3976">
        <w:rPr>
          <w:b/>
          <w:bCs/>
        </w:rPr>
        <w:t xml:space="preserve">am </w:t>
      </w:r>
      <w:r w:rsidR="0003188C" w:rsidRPr="00605323">
        <w:t xml:space="preserve">finish </w:t>
      </w:r>
      <w:r w:rsidR="006A71B9" w:rsidRPr="00605323">
        <w:t>b</w:t>
      </w:r>
      <w:r w:rsidR="00B44D81">
        <w:t xml:space="preserve">y </w:t>
      </w:r>
      <w:r w:rsidR="00FC41C2">
        <w:rPr>
          <w:b/>
        </w:rPr>
        <w:t>11:45</w:t>
      </w:r>
      <w:r w:rsidR="006B0A67">
        <w:rPr>
          <w:b/>
        </w:rPr>
        <w:t>am</w:t>
      </w:r>
      <w:r w:rsidR="00156418">
        <w:t>.</w:t>
      </w:r>
    </w:p>
    <w:p w14:paraId="1ED79503" w14:textId="5F844C15" w:rsidR="00450DD1" w:rsidRDefault="0003188C" w:rsidP="0003188C">
      <w:r>
        <w:t xml:space="preserve">                                                              </w:t>
      </w:r>
      <w:r w:rsidR="00B06F50">
        <w:t xml:space="preserve">           </w:t>
      </w:r>
      <w:r w:rsidR="00BB2C93">
        <w:t xml:space="preserve">  </w:t>
      </w:r>
      <w:r>
        <w:t xml:space="preserve">              </w:t>
      </w:r>
      <w:r w:rsidR="00356509">
        <w:rPr>
          <w:sz w:val="16"/>
          <w:szCs w:val="16"/>
        </w:rPr>
        <w:t xml:space="preserve">                   </w:t>
      </w:r>
      <w:r>
        <w:rPr>
          <w:sz w:val="16"/>
          <w:szCs w:val="16"/>
        </w:rPr>
        <w:t xml:space="preserve">                             </w:t>
      </w:r>
      <w:r w:rsidR="00202E99">
        <w:rPr>
          <w:sz w:val="16"/>
          <w:szCs w:val="16"/>
        </w:rPr>
        <w:t xml:space="preserve">                        </w:t>
      </w:r>
      <w:r>
        <w:rPr>
          <w:sz w:val="16"/>
          <w:szCs w:val="16"/>
        </w:rPr>
        <w:t xml:space="preserve">           </w:t>
      </w:r>
      <w:r w:rsidR="00356509">
        <w:rPr>
          <w:sz w:val="16"/>
          <w:szCs w:val="16"/>
        </w:rPr>
        <w:t xml:space="preserve">                           </w:t>
      </w:r>
      <w:r>
        <w:rPr>
          <w:sz w:val="16"/>
          <w:szCs w:val="16"/>
        </w:rPr>
        <w:t xml:space="preserve">     </w:t>
      </w:r>
      <w:r w:rsidR="00356509">
        <w:rPr>
          <w:sz w:val="16"/>
          <w:szCs w:val="16"/>
        </w:rPr>
        <w:t xml:space="preserve">                           </w:t>
      </w:r>
      <w:r>
        <w:rPr>
          <w:sz w:val="16"/>
          <w:szCs w:val="16"/>
        </w:rPr>
        <w:t xml:space="preserve">                                  </w:t>
      </w:r>
    </w:p>
    <w:tbl>
      <w:tblPr>
        <w:tblStyle w:val="TableGrid1"/>
        <w:tblW w:w="9915" w:type="dxa"/>
        <w:tblLook w:val="04A0" w:firstRow="1" w:lastRow="0" w:firstColumn="1" w:lastColumn="0" w:noHBand="0" w:noVBand="1"/>
      </w:tblPr>
      <w:tblGrid>
        <w:gridCol w:w="618"/>
        <w:gridCol w:w="4336"/>
        <w:gridCol w:w="2268"/>
        <w:gridCol w:w="1417"/>
        <w:gridCol w:w="1276"/>
      </w:tblGrid>
      <w:tr w:rsidR="00610045" w:rsidRPr="00537EA9" w14:paraId="7A16F7CB" w14:textId="77777777">
        <w:trPr>
          <w:trHeight w:val="446"/>
        </w:trPr>
        <w:tc>
          <w:tcPr>
            <w:tcW w:w="618" w:type="dxa"/>
          </w:tcPr>
          <w:p w14:paraId="318A27AA" w14:textId="702BFC8E" w:rsidR="00610045" w:rsidRPr="00DB352B" w:rsidRDefault="00610045" w:rsidP="00610045"/>
        </w:tc>
        <w:tc>
          <w:tcPr>
            <w:tcW w:w="4336" w:type="dxa"/>
          </w:tcPr>
          <w:p w14:paraId="1C20827F" w14:textId="6284D044" w:rsidR="00610045" w:rsidRPr="00DB352B" w:rsidRDefault="00610045" w:rsidP="00610045"/>
        </w:tc>
        <w:tc>
          <w:tcPr>
            <w:tcW w:w="2268" w:type="dxa"/>
          </w:tcPr>
          <w:p w14:paraId="7743879C" w14:textId="77777777" w:rsidR="00610045" w:rsidRDefault="00610045" w:rsidP="00610045">
            <w:pPr>
              <w:jc w:val="center"/>
            </w:pPr>
          </w:p>
          <w:p w14:paraId="263AFE88" w14:textId="74B67503" w:rsidR="00610045" w:rsidRPr="00DB352B" w:rsidRDefault="00610045" w:rsidP="00610045">
            <w:r>
              <w:t>Author</w:t>
            </w:r>
          </w:p>
        </w:tc>
        <w:tc>
          <w:tcPr>
            <w:tcW w:w="1417" w:type="dxa"/>
          </w:tcPr>
          <w:p w14:paraId="40436A51" w14:textId="1064F65C" w:rsidR="00610045" w:rsidRPr="00583CD2" w:rsidRDefault="00610045" w:rsidP="00610045">
            <w:r w:rsidRPr="00537EA9">
              <w:t>Voting / Relevance</w:t>
            </w:r>
          </w:p>
        </w:tc>
        <w:tc>
          <w:tcPr>
            <w:tcW w:w="1276" w:type="dxa"/>
          </w:tcPr>
          <w:p w14:paraId="0C4BD97A" w14:textId="77777777" w:rsidR="00610045" w:rsidRDefault="00610045" w:rsidP="00610045">
            <w:pPr>
              <w:jc w:val="center"/>
            </w:pPr>
          </w:p>
          <w:p w14:paraId="75528721" w14:textId="54E2DDAF" w:rsidR="00610045" w:rsidRPr="00537EA9" w:rsidRDefault="00610045" w:rsidP="00396A39">
            <w:pPr>
              <w:jc w:val="center"/>
            </w:pPr>
            <w:r>
              <w:t>Page</w:t>
            </w:r>
          </w:p>
        </w:tc>
      </w:tr>
      <w:tr w:rsidR="00610045" w:rsidRPr="00E05F3B" w14:paraId="0D6FA130" w14:textId="77777777">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E2D1BDC" w14:textId="4B943E3D" w:rsidR="00610045" w:rsidRPr="00E05F3B" w:rsidRDefault="00610045" w:rsidP="00610045">
            <w:pPr>
              <w:rPr>
                <w:rFonts w:cs="Arial"/>
              </w:rPr>
            </w:pPr>
            <w:r w:rsidRPr="00537EA9">
              <w:rPr>
                <w:i w:val="0"/>
                <w:iCs w:val="0"/>
              </w:rPr>
              <w:t>1</w:t>
            </w:r>
          </w:p>
        </w:tc>
        <w:tc>
          <w:tcPr>
            <w:tcW w:w="4336" w:type="dxa"/>
          </w:tcPr>
          <w:p w14:paraId="43138CB6" w14:textId="77777777" w:rsidR="00610045" w:rsidRPr="00537EA9" w:rsidRDefault="00610045" w:rsidP="00610045">
            <w:pPr>
              <w:rPr>
                <w:i w:val="0"/>
                <w:iCs w:val="0"/>
              </w:rPr>
            </w:pPr>
            <w:r w:rsidRPr="00537EA9">
              <w:rPr>
                <w:i w:val="0"/>
                <w:iCs w:val="0"/>
              </w:rPr>
              <w:t xml:space="preserve">Apologies for Absence (and substitute notices) </w:t>
            </w:r>
          </w:p>
          <w:p w14:paraId="03929D2B" w14:textId="11249277" w:rsidR="00610045" w:rsidRPr="00E05F3B" w:rsidRDefault="00610045" w:rsidP="00610045">
            <w:pPr>
              <w:pStyle w:val="TextR"/>
            </w:pPr>
          </w:p>
        </w:tc>
        <w:tc>
          <w:tcPr>
            <w:tcW w:w="2268" w:type="dxa"/>
          </w:tcPr>
          <w:p w14:paraId="2AA430B9" w14:textId="7B8C46BB" w:rsidR="00610045" w:rsidRPr="00E05F3B" w:rsidRDefault="00610045" w:rsidP="00610045">
            <w:pPr>
              <w:rPr>
                <w:rFonts w:cs="Arial"/>
              </w:rPr>
            </w:pPr>
            <w:r w:rsidRPr="00537EA9">
              <w:rPr>
                <w:i w:val="0"/>
                <w:iCs w:val="0"/>
              </w:rPr>
              <w:t>Chair</w:t>
            </w:r>
          </w:p>
        </w:tc>
        <w:tc>
          <w:tcPr>
            <w:tcW w:w="1417" w:type="dxa"/>
          </w:tcPr>
          <w:p w14:paraId="77EDE239" w14:textId="4F8270EA" w:rsidR="00610045" w:rsidRPr="001334F3" w:rsidRDefault="00610045" w:rsidP="00610045">
            <w:pPr>
              <w:rPr>
                <w:rFonts w:cs="Arial"/>
              </w:rPr>
            </w:pPr>
          </w:p>
        </w:tc>
        <w:tc>
          <w:tcPr>
            <w:cnfStyle w:val="000100000000" w:firstRow="0" w:lastRow="0" w:firstColumn="0" w:lastColumn="1" w:oddVBand="0" w:evenVBand="0" w:oddHBand="0" w:evenHBand="0" w:firstRowFirstColumn="0" w:firstRowLastColumn="0" w:lastRowFirstColumn="0" w:lastRowLastColumn="0"/>
            <w:tcW w:w="1276" w:type="dxa"/>
          </w:tcPr>
          <w:p w14:paraId="7C0CADAC" w14:textId="77777777" w:rsidR="00610045" w:rsidRPr="00E05F3B" w:rsidRDefault="00610045" w:rsidP="00610045">
            <w:pPr>
              <w:rPr>
                <w:rFonts w:cs="Arial"/>
                <w:i w:val="0"/>
                <w:iCs w:val="0"/>
              </w:rPr>
            </w:pPr>
          </w:p>
        </w:tc>
      </w:tr>
    </w:tbl>
    <w:p w14:paraId="52055505" w14:textId="77777777" w:rsidR="00610045" w:rsidRDefault="00610045" w:rsidP="0003188C"/>
    <w:p w14:paraId="71113BDF" w14:textId="23205505" w:rsidR="002E6C63" w:rsidRDefault="004410AD" w:rsidP="0003188C">
      <w:pPr>
        <w:rPr>
          <w:bCs/>
        </w:rPr>
      </w:pPr>
      <w:r>
        <w:rPr>
          <w:b/>
        </w:rPr>
        <w:t>Confidential Business</w:t>
      </w:r>
    </w:p>
    <w:tbl>
      <w:tblPr>
        <w:tblStyle w:val="TableGrid1"/>
        <w:tblW w:w="9915" w:type="dxa"/>
        <w:tblLook w:val="01E0" w:firstRow="1" w:lastRow="1" w:firstColumn="1" w:lastColumn="1" w:noHBand="0" w:noVBand="0"/>
      </w:tblPr>
      <w:tblGrid>
        <w:gridCol w:w="618"/>
        <w:gridCol w:w="4336"/>
        <w:gridCol w:w="2268"/>
        <w:gridCol w:w="1417"/>
        <w:gridCol w:w="1276"/>
      </w:tblGrid>
      <w:tr w:rsidR="004410AD" w:rsidRPr="00BE6432" w14:paraId="54BACC70" w14:textId="77777777">
        <w:trPr>
          <w:trHeight w:val="285"/>
        </w:trPr>
        <w:tc>
          <w:tcPr>
            <w:tcW w:w="618" w:type="dxa"/>
          </w:tcPr>
          <w:p w14:paraId="569585DA" w14:textId="77777777" w:rsidR="004410AD" w:rsidRPr="004410AD" w:rsidRDefault="004410AD">
            <w:pPr>
              <w:rPr>
                <w:rFonts w:cs="Arial"/>
              </w:rPr>
            </w:pPr>
            <w:r w:rsidRPr="004410AD">
              <w:rPr>
                <w:rFonts w:cs="Arial"/>
              </w:rPr>
              <w:t>2</w:t>
            </w:r>
          </w:p>
        </w:tc>
        <w:tc>
          <w:tcPr>
            <w:tcW w:w="4336" w:type="dxa"/>
          </w:tcPr>
          <w:p w14:paraId="413CE6F8" w14:textId="77777777" w:rsidR="004410AD" w:rsidRPr="004410AD" w:rsidRDefault="004410AD">
            <w:pPr>
              <w:pStyle w:val="TextR"/>
            </w:pPr>
            <w:r w:rsidRPr="004410AD">
              <w:t>SEND Funding and Capacity</w:t>
            </w:r>
          </w:p>
        </w:tc>
        <w:tc>
          <w:tcPr>
            <w:tcW w:w="2268" w:type="dxa"/>
          </w:tcPr>
          <w:p w14:paraId="58758BB6" w14:textId="77777777" w:rsidR="004410AD" w:rsidRPr="004410AD" w:rsidRDefault="004410AD">
            <w:pPr>
              <w:rPr>
                <w:rFonts w:cs="Arial"/>
              </w:rPr>
            </w:pPr>
            <w:r w:rsidRPr="004410AD">
              <w:rPr>
                <w:rFonts w:cs="Arial"/>
              </w:rPr>
              <w:t>Ralph Holloway</w:t>
            </w:r>
          </w:p>
        </w:tc>
        <w:tc>
          <w:tcPr>
            <w:tcW w:w="1417" w:type="dxa"/>
          </w:tcPr>
          <w:p w14:paraId="307DBA3B" w14:textId="77777777" w:rsidR="004410AD" w:rsidRPr="004410AD" w:rsidRDefault="004410AD">
            <w:pPr>
              <w:rPr>
                <w:rFonts w:cs="Arial"/>
              </w:rPr>
            </w:pPr>
            <w:r w:rsidRPr="004410AD">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5E3F99" w14:textId="72094C7A" w:rsidR="004410AD" w:rsidRPr="004410AD" w:rsidRDefault="0085599A">
            <w:pPr>
              <w:rPr>
                <w:rFonts w:cs="Arial"/>
                <w:i w:val="0"/>
                <w:iCs w:val="0"/>
              </w:rPr>
            </w:pPr>
            <w:r>
              <w:rPr>
                <w:rFonts w:cs="Arial"/>
                <w:i w:val="0"/>
                <w:iCs w:val="0"/>
              </w:rPr>
              <w:t>See separate report</w:t>
            </w:r>
          </w:p>
        </w:tc>
      </w:tr>
      <w:tr w:rsidR="004410AD" w:rsidRPr="00BE6432" w14:paraId="3C9BC8D9"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9FB06B2" w14:textId="11042167" w:rsidR="004410AD" w:rsidRPr="004410AD" w:rsidRDefault="004410AD">
            <w:pPr>
              <w:rPr>
                <w:rFonts w:cs="Arial"/>
                <w:i w:val="0"/>
                <w:iCs w:val="0"/>
              </w:rPr>
            </w:pPr>
            <w:r>
              <w:rPr>
                <w:rFonts w:cs="Arial"/>
                <w:i w:val="0"/>
                <w:iCs w:val="0"/>
              </w:rPr>
              <w:t>5a</w:t>
            </w:r>
          </w:p>
        </w:tc>
        <w:tc>
          <w:tcPr>
            <w:tcW w:w="4336" w:type="dxa"/>
          </w:tcPr>
          <w:p w14:paraId="0E3CC7C3" w14:textId="2963A42D" w:rsidR="004410AD" w:rsidRPr="004410AD" w:rsidRDefault="0067203E">
            <w:pPr>
              <w:pStyle w:val="TextR"/>
              <w:rPr>
                <w:i w:val="0"/>
                <w:iCs w:val="0"/>
              </w:rPr>
            </w:pPr>
            <w:r>
              <w:rPr>
                <w:i w:val="0"/>
                <w:iCs w:val="0"/>
              </w:rPr>
              <w:t>Confidential Minutes of HNRG – 17</w:t>
            </w:r>
            <w:r w:rsidRPr="0067203E">
              <w:rPr>
                <w:i w:val="0"/>
                <w:iCs w:val="0"/>
                <w:vertAlign w:val="superscript"/>
              </w:rPr>
              <w:t>th</w:t>
            </w:r>
            <w:r>
              <w:rPr>
                <w:i w:val="0"/>
                <w:iCs w:val="0"/>
              </w:rPr>
              <w:t xml:space="preserve"> June 2024</w:t>
            </w:r>
          </w:p>
        </w:tc>
        <w:tc>
          <w:tcPr>
            <w:tcW w:w="2268" w:type="dxa"/>
          </w:tcPr>
          <w:p w14:paraId="4CC8494C" w14:textId="5F1803C0" w:rsidR="004410AD" w:rsidRPr="004410AD" w:rsidRDefault="004410AD">
            <w:pPr>
              <w:rPr>
                <w:rFonts w:cs="Arial"/>
                <w:i w:val="0"/>
                <w:iCs w:val="0"/>
              </w:rPr>
            </w:pPr>
          </w:p>
        </w:tc>
        <w:tc>
          <w:tcPr>
            <w:tcW w:w="1417" w:type="dxa"/>
          </w:tcPr>
          <w:p w14:paraId="3AB0D10F" w14:textId="77777777" w:rsidR="004410AD" w:rsidRPr="004410AD" w:rsidRDefault="004410AD">
            <w:pPr>
              <w:rPr>
                <w:rFonts w:cs="Arial"/>
                <w:i w:val="0"/>
                <w:iCs w:val="0"/>
              </w:rPr>
            </w:pPr>
          </w:p>
        </w:tc>
        <w:tc>
          <w:tcPr>
            <w:cnfStyle w:val="000100000000" w:firstRow="0" w:lastRow="0" w:firstColumn="0" w:lastColumn="1" w:oddVBand="0" w:evenVBand="0" w:oddHBand="0" w:evenHBand="0" w:firstRowFirstColumn="0" w:firstRowLastColumn="0" w:lastRowFirstColumn="0" w:lastRowLastColumn="0"/>
            <w:tcW w:w="1276" w:type="dxa"/>
          </w:tcPr>
          <w:p w14:paraId="2C510E3B" w14:textId="23C6E176" w:rsidR="004410AD" w:rsidRPr="004410AD" w:rsidRDefault="0085599A">
            <w:pPr>
              <w:rPr>
                <w:rFonts w:cs="Arial"/>
                <w:i w:val="0"/>
                <w:iCs w:val="0"/>
              </w:rPr>
            </w:pPr>
            <w:r>
              <w:rPr>
                <w:rFonts w:cs="Arial"/>
                <w:i w:val="0"/>
                <w:iCs w:val="0"/>
              </w:rPr>
              <w:t>See separate report</w:t>
            </w:r>
          </w:p>
        </w:tc>
      </w:tr>
    </w:tbl>
    <w:p w14:paraId="5F1EAD70" w14:textId="77777777" w:rsidR="002E6C63" w:rsidRDefault="002E6C63" w:rsidP="0003188C">
      <w:pPr>
        <w:rPr>
          <w:b/>
        </w:rPr>
      </w:pPr>
    </w:p>
    <w:p w14:paraId="4F7C5F64" w14:textId="3D32C0E4" w:rsidR="00510F5D" w:rsidRDefault="00510F5D" w:rsidP="0003188C">
      <w:pPr>
        <w:rPr>
          <w:b/>
        </w:rPr>
      </w:pPr>
      <w:r w:rsidRPr="007757BF">
        <w:rPr>
          <w:b/>
        </w:rPr>
        <w:t>Decision Papers</w:t>
      </w:r>
    </w:p>
    <w:tbl>
      <w:tblPr>
        <w:tblStyle w:val="TableGrid1"/>
        <w:tblW w:w="9915" w:type="dxa"/>
        <w:tblLook w:val="01E0" w:firstRow="1" w:lastRow="1" w:firstColumn="1" w:lastColumn="1" w:noHBand="0" w:noVBand="0"/>
      </w:tblPr>
      <w:tblGrid>
        <w:gridCol w:w="618"/>
        <w:gridCol w:w="4336"/>
        <w:gridCol w:w="2268"/>
        <w:gridCol w:w="1417"/>
        <w:gridCol w:w="1276"/>
      </w:tblGrid>
      <w:tr w:rsidR="007A5CF7" w:rsidRPr="000B716F" w14:paraId="6AE43086" w14:textId="77777777" w:rsidTr="007909DB">
        <w:trPr>
          <w:trHeight w:val="285"/>
        </w:trPr>
        <w:tc>
          <w:tcPr>
            <w:tcW w:w="618" w:type="dxa"/>
          </w:tcPr>
          <w:p w14:paraId="5ECD0076" w14:textId="270E9BC8" w:rsidR="007A5CF7" w:rsidRPr="000B716F" w:rsidRDefault="003042C8" w:rsidP="00650877">
            <w:pPr>
              <w:rPr>
                <w:rFonts w:cs="Arial"/>
              </w:rPr>
            </w:pPr>
            <w:r>
              <w:rPr>
                <w:rFonts w:cs="Arial"/>
              </w:rPr>
              <w:t>3</w:t>
            </w:r>
          </w:p>
        </w:tc>
        <w:tc>
          <w:tcPr>
            <w:tcW w:w="4336" w:type="dxa"/>
          </w:tcPr>
          <w:p w14:paraId="799797FD" w14:textId="2759D6BB" w:rsidR="007A5CF7" w:rsidRPr="000B716F" w:rsidRDefault="003042C8" w:rsidP="00650877">
            <w:pPr>
              <w:pStyle w:val="TextR"/>
            </w:pPr>
            <w:r>
              <w:t>Falling Rolls Fund</w:t>
            </w:r>
          </w:p>
        </w:tc>
        <w:tc>
          <w:tcPr>
            <w:tcW w:w="2268" w:type="dxa"/>
          </w:tcPr>
          <w:p w14:paraId="47AEBF0B" w14:textId="2DCECD94" w:rsidR="007A5CF7" w:rsidRPr="000B716F" w:rsidRDefault="003042C8" w:rsidP="00650877">
            <w:pPr>
              <w:rPr>
                <w:rFonts w:cs="Arial"/>
              </w:rPr>
            </w:pPr>
            <w:r>
              <w:rPr>
                <w:rFonts w:cs="Arial"/>
              </w:rPr>
              <w:t>Yannick Stupples-Whyley</w:t>
            </w:r>
          </w:p>
        </w:tc>
        <w:tc>
          <w:tcPr>
            <w:tcW w:w="1417" w:type="dxa"/>
          </w:tcPr>
          <w:p w14:paraId="15E3E5D6" w14:textId="2F84B929" w:rsidR="007A5CF7" w:rsidRPr="000B716F" w:rsidRDefault="003042C8" w:rsidP="00650877">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F4F83D" w14:textId="01F3EEDC" w:rsidR="007A5CF7" w:rsidRPr="000B716F" w:rsidRDefault="00513B8B" w:rsidP="00396A39">
            <w:pPr>
              <w:jc w:val="center"/>
              <w:rPr>
                <w:rFonts w:cs="Arial"/>
                <w:i w:val="0"/>
                <w:iCs w:val="0"/>
              </w:rPr>
            </w:pPr>
            <w:r>
              <w:rPr>
                <w:rFonts w:cs="Arial"/>
                <w:i w:val="0"/>
                <w:iCs w:val="0"/>
              </w:rPr>
              <w:t>3</w:t>
            </w:r>
          </w:p>
        </w:tc>
      </w:tr>
      <w:tr w:rsidR="000B716F" w:rsidRPr="00BC4009" w14:paraId="47D09031" w14:textId="77777777" w:rsidTr="007909DB">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2F6D80F1" w14:textId="42105AD8" w:rsidR="000B716F" w:rsidRPr="002F2E07" w:rsidRDefault="00A7277C" w:rsidP="00650877">
            <w:pPr>
              <w:rPr>
                <w:rFonts w:cs="Arial"/>
                <w:i w:val="0"/>
                <w:iCs w:val="0"/>
              </w:rPr>
            </w:pPr>
            <w:r>
              <w:rPr>
                <w:rFonts w:cs="Arial"/>
                <w:i w:val="0"/>
                <w:iCs w:val="0"/>
              </w:rPr>
              <w:t>4</w:t>
            </w:r>
          </w:p>
        </w:tc>
        <w:tc>
          <w:tcPr>
            <w:tcW w:w="4336" w:type="dxa"/>
          </w:tcPr>
          <w:p w14:paraId="16F85D2B" w14:textId="5FE75C8E" w:rsidR="000B716F" w:rsidRPr="002F2E07" w:rsidRDefault="00A7277C" w:rsidP="00650877">
            <w:pPr>
              <w:pStyle w:val="TextR"/>
              <w:rPr>
                <w:i w:val="0"/>
                <w:iCs w:val="0"/>
              </w:rPr>
            </w:pPr>
            <w:r>
              <w:rPr>
                <w:i w:val="0"/>
                <w:iCs w:val="0"/>
              </w:rPr>
              <w:t xml:space="preserve">Building Schools for the Future </w:t>
            </w:r>
            <w:r w:rsidR="004E0AE0">
              <w:rPr>
                <w:i w:val="0"/>
                <w:iCs w:val="0"/>
              </w:rPr>
              <w:t>-</w:t>
            </w:r>
            <w:r>
              <w:rPr>
                <w:i w:val="0"/>
                <w:iCs w:val="0"/>
              </w:rPr>
              <w:t>Refinancing</w:t>
            </w:r>
            <w:r w:rsidR="004E0AE0">
              <w:rPr>
                <w:i w:val="0"/>
                <w:iCs w:val="0"/>
              </w:rPr>
              <w:t xml:space="preserve"> Gain</w:t>
            </w:r>
          </w:p>
        </w:tc>
        <w:tc>
          <w:tcPr>
            <w:tcW w:w="2268" w:type="dxa"/>
          </w:tcPr>
          <w:p w14:paraId="511AF643" w14:textId="6B1AAF7E" w:rsidR="000B716F" w:rsidRPr="002F2E07" w:rsidRDefault="00A7277C" w:rsidP="00650877">
            <w:pPr>
              <w:rPr>
                <w:rFonts w:cs="Arial"/>
                <w:i w:val="0"/>
                <w:iCs w:val="0"/>
              </w:rPr>
            </w:pPr>
            <w:r>
              <w:rPr>
                <w:rFonts w:cs="Arial"/>
                <w:i w:val="0"/>
                <w:iCs w:val="0"/>
              </w:rPr>
              <w:t>Yannick Stupples-Whyley</w:t>
            </w:r>
          </w:p>
        </w:tc>
        <w:tc>
          <w:tcPr>
            <w:tcW w:w="1417" w:type="dxa"/>
          </w:tcPr>
          <w:p w14:paraId="126658A9" w14:textId="48381095" w:rsidR="000B716F" w:rsidRPr="002F2E07" w:rsidRDefault="009C1395" w:rsidP="00650877">
            <w:pPr>
              <w:rPr>
                <w:rFonts w:cs="Arial"/>
                <w:i w:val="0"/>
                <w:iCs w:val="0"/>
              </w:rPr>
            </w:pPr>
            <w:r w:rsidRPr="009C1395">
              <w:rPr>
                <w:rFonts w:cs="Arial"/>
                <w:i w:val="0"/>
                <w:iCs w:val="0"/>
              </w:rPr>
              <w:t>A</w:t>
            </w:r>
            <w:r w:rsidRPr="009C1395">
              <w:rPr>
                <w:i w:val="0"/>
                <w:iCs w:val="0"/>
              </w:rPr>
              <w:t>ll</w:t>
            </w:r>
            <w:r w:rsidR="00A7277C" w:rsidRPr="009C1395">
              <w:rPr>
                <w:rFonts w:cs="Arial"/>
                <w:i w:val="0"/>
                <w:iCs w:val="0"/>
              </w:rPr>
              <w:t xml:space="preserve"> </w:t>
            </w:r>
            <w:r w:rsidR="00A7277C">
              <w:rPr>
                <w:rFonts w:cs="Arial"/>
                <w:i w:val="0"/>
                <w:iCs w:val="0"/>
              </w:rPr>
              <w:t>Schools</w:t>
            </w:r>
          </w:p>
        </w:tc>
        <w:tc>
          <w:tcPr>
            <w:cnfStyle w:val="000100000000" w:firstRow="0" w:lastRow="0" w:firstColumn="0" w:lastColumn="1" w:oddVBand="0" w:evenVBand="0" w:oddHBand="0" w:evenHBand="0" w:firstRowFirstColumn="0" w:firstRowLastColumn="0" w:lastRowFirstColumn="0" w:lastRowLastColumn="0"/>
            <w:tcW w:w="1276" w:type="dxa"/>
          </w:tcPr>
          <w:p w14:paraId="7B640995" w14:textId="6FBAF75D" w:rsidR="000B716F" w:rsidRPr="001F4887" w:rsidRDefault="001F4887" w:rsidP="00513B8B">
            <w:pPr>
              <w:jc w:val="center"/>
              <w:rPr>
                <w:rFonts w:cs="Arial"/>
              </w:rPr>
            </w:pPr>
            <w:r w:rsidRPr="001F4887">
              <w:rPr>
                <w:rFonts w:cs="Arial"/>
              </w:rPr>
              <w:t>2</w:t>
            </w:r>
            <w:r w:rsidRPr="001F4887">
              <w:t>2</w:t>
            </w:r>
          </w:p>
        </w:tc>
      </w:tr>
    </w:tbl>
    <w:p w14:paraId="7ED17036" w14:textId="77777777" w:rsidR="000954EF" w:rsidRPr="003E6B78" w:rsidRDefault="000954EF" w:rsidP="0003188C">
      <w:pPr>
        <w:rPr>
          <w:b/>
        </w:rPr>
      </w:pPr>
    </w:p>
    <w:p w14:paraId="43CAD53B" w14:textId="63BA19EC" w:rsidR="0003188C" w:rsidRDefault="0003188C" w:rsidP="0003188C">
      <w:pPr>
        <w:rPr>
          <w:b/>
        </w:rPr>
      </w:pPr>
      <w:r w:rsidRPr="007757BF">
        <w:rPr>
          <w:b/>
        </w:rPr>
        <w:t>Forum Business</w:t>
      </w:r>
    </w:p>
    <w:tbl>
      <w:tblPr>
        <w:tblStyle w:val="TableGrid1"/>
        <w:tblW w:w="9915" w:type="dxa"/>
        <w:tblLook w:val="01E0" w:firstRow="1" w:lastRow="1" w:firstColumn="1" w:lastColumn="1" w:noHBand="0" w:noVBand="0"/>
      </w:tblPr>
      <w:tblGrid>
        <w:gridCol w:w="618"/>
        <w:gridCol w:w="4336"/>
        <w:gridCol w:w="2268"/>
        <w:gridCol w:w="1417"/>
        <w:gridCol w:w="1276"/>
      </w:tblGrid>
      <w:tr w:rsidR="00040715" w:rsidRPr="00537EA9" w14:paraId="2B6AF11B" w14:textId="77777777">
        <w:trPr>
          <w:trHeight w:val="285"/>
        </w:trPr>
        <w:tc>
          <w:tcPr>
            <w:tcW w:w="618" w:type="dxa"/>
          </w:tcPr>
          <w:p w14:paraId="49D8F4C8" w14:textId="7DE5CF7A" w:rsidR="00040715" w:rsidRPr="00F75ADA" w:rsidRDefault="00A7277C" w:rsidP="00040715">
            <w:pPr>
              <w:rPr>
                <w:rFonts w:cs="Arial"/>
              </w:rPr>
            </w:pPr>
            <w:r>
              <w:rPr>
                <w:rFonts w:cs="Arial"/>
              </w:rPr>
              <w:t>5</w:t>
            </w:r>
          </w:p>
        </w:tc>
        <w:tc>
          <w:tcPr>
            <w:tcW w:w="4336" w:type="dxa"/>
          </w:tcPr>
          <w:p w14:paraId="2CC88FD1" w14:textId="0AC0AE0B" w:rsidR="00040715" w:rsidRPr="006F4DF5" w:rsidRDefault="00040715" w:rsidP="00040715">
            <w:r w:rsidRPr="00537EA9">
              <w:t>Any other business</w:t>
            </w:r>
            <w:r w:rsidR="00026E0C">
              <w:t>,</w:t>
            </w:r>
            <w:r w:rsidRPr="00537EA9">
              <w:t xml:space="preserve"> feedback from schools through Associations</w:t>
            </w:r>
            <w:r w:rsidR="006F4DF5">
              <w:t xml:space="preserve"> and </w:t>
            </w:r>
            <w:r w:rsidRPr="00537EA9">
              <w:rPr>
                <w:rFonts w:cs="Arial"/>
              </w:rPr>
              <w:t>from Schools Forum representatives on other Bodies</w:t>
            </w:r>
          </w:p>
          <w:p w14:paraId="23337F90" w14:textId="77777777" w:rsidR="00040715" w:rsidRPr="006F4DF5" w:rsidRDefault="00040715" w:rsidP="00040715">
            <w:pPr>
              <w:pStyle w:val="TextR"/>
              <w:rPr>
                <w:color w:val="FF0000"/>
              </w:rPr>
            </w:pPr>
          </w:p>
        </w:tc>
        <w:tc>
          <w:tcPr>
            <w:tcW w:w="2268" w:type="dxa"/>
          </w:tcPr>
          <w:p w14:paraId="25420C69" w14:textId="77777777" w:rsidR="00040715" w:rsidRPr="00537EA9" w:rsidRDefault="00040715" w:rsidP="00040715">
            <w:r w:rsidRPr="00537EA9">
              <w:t>Chair</w:t>
            </w:r>
          </w:p>
          <w:p w14:paraId="71E2D68F" w14:textId="77777777" w:rsidR="00040715" w:rsidRPr="00537EA9" w:rsidRDefault="00040715" w:rsidP="00040715"/>
          <w:p w14:paraId="264E118E" w14:textId="77777777" w:rsidR="00040715" w:rsidRPr="00537EA9" w:rsidRDefault="00040715" w:rsidP="00040715"/>
          <w:p w14:paraId="1C0433C1" w14:textId="77777777" w:rsidR="00040715" w:rsidRPr="00537EA9" w:rsidRDefault="00040715" w:rsidP="00040715"/>
          <w:p w14:paraId="09B1882A" w14:textId="77777777" w:rsidR="00040715" w:rsidRPr="00537EA9" w:rsidRDefault="00040715" w:rsidP="00040715">
            <w:pPr>
              <w:rPr>
                <w:rFonts w:cs="Arial"/>
                <w:i/>
                <w:iCs/>
              </w:rPr>
            </w:pPr>
          </w:p>
        </w:tc>
        <w:tc>
          <w:tcPr>
            <w:tcW w:w="1417" w:type="dxa"/>
          </w:tcPr>
          <w:p w14:paraId="7AC1665B" w14:textId="68422B4F" w:rsidR="00040715" w:rsidRPr="00537EA9" w:rsidRDefault="00040715" w:rsidP="00040715">
            <w:pPr>
              <w:rPr>
                <w:rFonts w:cs="Arial"/>
                <w:i/>
                <w:iCs/>
              </w:rPr>
            </w:pPr>
            <w:r w:rsidRPr="00537EA9">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880AC9D" w14:textId="3837E93D" w:rsidR="00040715" w:rsidRPr="00257EE9" w:rsidRDefault="00257EE9" w:rsidP="001F4887">
            <w:pPr>
              <w:jc w:val="center"/>
              <w:rPr>
                <w:rFonts w:cs="Arial"/>
                <w:i w:val="0"/>
                <w:iCs w:val="0"/>
              </w:rPr>
            </w:pPr>
            <w:r>
              <w:rPr>
                <w:rFonts w:cs="Arial"/>
                <w:i w:val="0"/>
                <w:iCs w:val="0"/>
              </w:rPr>
              <w:t>2</w:t>
            </w:r>
            <w:r w:rsidR="00305F6C">
              <w:rPr>
                <w:rFonts w:cs="Arial"/>
                <w:i w:val="0"/>
                <w:iCs w:val="0"/>
              </w:rPr>
              <w:t>5</w:t>
            </w:r>
          </w:p>
        </w:tc>
      </w:tr>
      <w:tr w:rsidR="00040715" w:rsidRPr="00537EA9" w14:paraId="39E56D0A" w14:textId="77777777">
        <w:trPr>
          <w:trHeight w:val="285"/>
        </w:trPr>
        <w:tc>
          <w:tcPr>
            <w:tcW w:w="618" w:type="dxa"/>
          </w:tcPr>
          <w:p w14:paraId="5E65CD04" w14:textId="0CBBA916" w:rsidR="00040715" w:rsidRPr="00AE6CAC" w:rsidRDefault="00A7277C" w:rsidP="00040715">
            <w:pPr>
              <w:rPr>
                <w:rFonts w:cs="Arial"/>
              </w:rPr>
            </w:pPr>
            <w:r>
              <w:rPr>
                <w:rFonts w:cs="Arial"/>
              </w:rPr>
              <w:t>6</w:t>
            </w:r>
          </w:p>
        </w:tc>
        <w:tc>
          <w:tcPr>
            <w:tcW w:w="4336" w:type="dxa"/>
          </w:tcPr>
          <w:p w14:paraId="693F638B" w14:textId="612576D1" w:rsidR="00040715" w:rsidRPr="00537EA9" w:rsidRDefault="00040715" w:rsidP="00040715">
            <w:r w:rsidRPr="00537EA9">
              <w:t xml:space="preserve">Minutes of </w:t>
            </w:r>
            <w:r w:rsidR="000051CF">
              <w:t>1</w:t>
            </w:r>
            <w:r w:rsidR="00CE2F75">
              <w:t>0</w:t>
            </w:r>
            <w:r w:rsidR="00804311" w:rsidRPr="00804311">
              <w:rPr>
                <w:vertAlign w:val="superscript"/>
              </w:rPr>
              <w:t>th</w:t>
            </w:r>
            <w:r w:rsidR="00804311">
              <w:t xml:space="preserve"> </w:t>
            </w:r>
            <w:r w:rsidR="00CE2F75">
              <w:t>January</w:t>
            </w:r>
            <w:r w:rsidR="0029691B">
              <w:t xml:space="preserve"> 202</w:t>
            </w:r>
            <w:r w:rsidR="00CE2F75">
              <w:t>4</w:t>
            </w:r>
          </w:p>
          <w:p w14:paraId="02770AB8" w14:textId="77777777" w:rsidR="00040715" w:rsidRPr="00537EA9" w:rsidRDefault="00040715" w:rsidP="00040715">
            <w:pPr>
              <w:pStyle w:val="TextR"/>
              <w:rPr>
                <w:i/>
                <w:iCs/>
                <w:color w:val="FF0000"/>
              </w:rPr>
            </w:pPr>
          </w:p>
        </w:tc>
        <w:tc>
          <w:tcPr>
            <w:tcW w:w="2268" w:type="dxa"/>
          </w:tcPr>
          <w:p w14:paraId="2BE2D66A" w14:textId="3FDAB153" w:rsidR="00040715" w:rsidRPr="00537EA9" w:rsidRDefault="00040715" w:rsidP="00040715">
            <w:pPr>
              <w:rPr>
                <w:rFonts w:cs="Arial"/>
                <w:i/>
                <w:iCs/>
              </w:rPr>
            </w:pPr>
            <w:r w:rsidRPr="00537EA9">
              <w:t>Chair</w:t>
            </w:r>
          </w:p>
        </w:tc>
        <w:tc>
          <w:tcPr>
            <w:tcW w:w="1417" w:type="dxa"/>
          </w:tcPr>
          <w:p w14:paraId="3848625F" w14:textId="43D19139" w:rsidR="00040715" w:rsidRPr="00537EA9" w:rsidRDefault="00040715" w:rsidP="00040715">
            <w:pPr>
              <w:rPr>
                <w:rFonts w:cs="Arial"/>
                <w:i/>
                <w:iCs/>
              </w:rPr>
            </w:pPr>
            <w:r w:rsidRPr="00537EA9">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BF2BA64" w14:textId="73C95549" w:rsidR="00040715" w:rsidRPr="00257EE9" w:rsidRDefault="00257EE9" w:rsidP="00257EE9">
            <w:pPr>
              <w:jc w:val="center"/>
              <w:rPr>
                <w:rFonts w:cs="Arial"/>
                <w:i w:val="0"/>
                <w:iCs w:val="0"/>
              </w:rPr>
            </w:pPr>
            <w:r>
              <w:rPr>
                <w:rFonts w:cs="Arial"/>
                <w:i w:val="0"/>
                <w:iCs w:val="0"/>
              </w:rPr>
              <w:t>3</w:t>
            </w:r>
            <w:r w:rsidR="00305F6C">
              <w:rPr>
                <w:rFonts w:cs="Arial"/>
                <w:i w:val="0"/>
                <w:iCs w:val="0"/>
              </w:rPr>
              <w:t>1</w:t>
            </w:r>
          </w:p>
        </w:tc>
      </w:tr>
      <w:tr w:rsidR="00CE2F75" w:rsidRPr="00537EA9" w14:paraId="4CD36CB4" w14:textId="77777777">
        <w:trPr>
          <w:trHeight w:val="285"/>
        </w:trPr>
        <w:tc>
          <w:tcPr>
            <w:tcW w:w="618" w:type="dxa"/>
          </w:tcPr>
          <w:p w14:paraId="1EA5CCF6" w14:textId="74C50028" w:rsidR="00CE2F75" w:rsidRDefault="00A7277C" w:rsidP="00040715">
            <w:pPr>
              <w:rPr>
                <w:rFonts w:cs="Arial"/>
              </w:rPr>
            </w:pPr>
            <w:r>
              <w:rPr>
                <w:rFonts w:cs="Arial"/>
              </w:rPr>
              <w:t>7</w:t>
            </w:r>
          </w:p>
        </w:tc>
        <w:tc>
          <w:tcPr>
            <w:tcW w:w="4336" w:type="dxa"/>
          </w:tcPr>
          <w:p w14:paraId="59B4C558" w14:textId="6C253D7B" w:rsidR="00CE2F75" w:rsidRPr="00537EA9" w:rsidRDefault="00CE2F75" w:rsidP="00040715">
            <w:r>
              <w:t xml:space="preserve">Minutes of </w:t>
            </w:r>
            <w:r w:rsidR="00C82D9E">
              <w:t>5</w:t>
            </w:r>
            <w:r w:rsidR="00C82D9E" w:rsidRPr="00C82D9E">
              <w:rPr>
                <w:vertAlign w:val="superscript"/>
              </w:rPr>
              <w:t>th</w:t>
            </w:r>
            <w:r w:rsidR="00C82D9E">
              <w:t xml:space="preserve"> March 2024</w:t>
            </w:r>
          </w:p>
        </w:tc>
        <w:tc>
          <w:tcPr>
            <w:tcW w:w="2268" w:type="dxa"/>
          </w:tcPr>
          <w:p w14:paraId="0703A1DB" w14:textId="2FE7EEB6" w:rsidR="00CE2F75" w:rsidRPr="00537EA9" w:rsidRDefault="00C82D9E" w:rsidP="00040715">
            <w:r>
              <w:t>Chair</w:t>
            </w:r>
          </w:p>
        </w:tc>
        <w:tc>
          <w:tcPr>
            <w:tcW w:w="1417" w:type="dxa"/>
          </w:tcPr>
          <w:p w14:paraId="3164FCB7" w14:textId="2317242B" w:rsidR="00CE2F75" w:rsidRPr="00537EA9" w:rsidRDefault="00C82D9E" w:rsidP="00040715">
            <w: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0A3FCE21" w14:textId="789754A5" w:rsidR="00CE2F75" w:rsidRPr="00257EE9" w:rsidRDefault="00257EE9" w:rsidP="00257EE9">
            <w:pPr>
              <w:jc w:val="center"/>
              <w:rPr>
                <w:rFonts w:cs="Arial"/>
                <w:i w:val="0"/>
                <w:iCs w:val="0"/>
              </w:rPr>
            </w:pPr>
            <w:r>
              <w:rPr>
                <w:rFonts w:cs="Arial"/>
                <w:i w:val="0"/>
                <w:iCs w:val="0"/>
              </w:rPr>
              <w:t>4</w:t>
            </w:r>
            <w:r w:rsidR="00305F6C">
              <w:rPr>
                <w:rFonts w:cs="Arial"/>
                <w:i w:val="0"/>
                <w:iCs w:val="0"/>
              </w:rPr>
              <w:t>7</w:t>
            </w:r>
          </w:p>
        </w:tc>
      </w:tr>
      <w:tr w:rsidR="00040715" w:rsidRPr="00537EA9" w14:paraId="411B3F5D"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A78EE7C" w14:textId="5F7F25ED" w:rsidR="00040715" w:rsidRDefault="00A7277C" w:rsidP="00040715">
            <w:pPr>
              <w:rPr>
                <w:rFonts w:cs="Arial"/>
                <w:i w:val="0"/>
                <w:iCs w:val="0"/>
              </w:rPr>
            </w:pPr>
            <w:r>
              <w:rPr>
                <w:rFonts w:cs="Arial"/>
                <w:i w:val="0"/>
                <w:iCs w:val="0"/>
              </w:rPr>
              <w:t>8</w:t>
            </w:r>
          </w:p>
        </w:tc>
        <w:tc>
          <w:tcPr>
            <w:tcW w:w="4336" w:type="dxa"/>
          </w:tcPr>
          <w:p w14:paraId="6C61FCED" w14:textId="4431C6B9" w:rsidR="00040715" w:rsidRPr="00537EA9" w:rsidRDefault="00040715" w:rsidP="00040715">
            <w:pPr>
              <w:pStyle w:val="TextR"/>
              <w:rPr>
                <w:i w:val="0"/>
                <w:iCs w:val="0"/>
                <w:color w:val="FF0000"/>
              </w:rPr>
            </w:pPr>
            <w:r w:rsidRPr="00537EA9">
              <w:rPr>
                <w:i w:val="0"/>
                <w:iCs w:val="0"/>
              </w:rPr>
              <w:t>Minutes Action Log</w:t>
            </w:r>
          </w:p>
        </w:tc>
        <w:tc>
          <w:tcPr>
            <w:tcW w:w="2268" w:type="dxa"/>
          </w:tcPr>
          <w:p w14:paraId="0631049D" w14:textId="278FEBD1" w:rsidR="00040715" w:rsidRPr="00537EA9" w:rsidRDefault="00C34597" w:rsidP="00040715">
            <w:pPr>
              <w:rPr>
                <w:rFonts w:cs="Arial"/>
                <w:i w:val="0"/>
                <w:iCs w:val="0"/>
              </w:rPr>
            </w:pPr>
            <w:r>
              <w:rPr>
                <w:i w:val="0"/>
                <w:iCs w:val="0"/>
              </w:rPr>
              <w:t>Yannick Stupples-Whyley</w:t>
            </w:r>
          </w:p>
        </w:tc>
        <w:tc>
          <w:tcPr>
            <w:tcW w:w="1417" w:type="dxa"/>
          </w:tcPr>
          <w:p w14:paraId="218ABFE5" w14:textId="028FFEA8" w:rsidR="00040715" w:rsidRPr="00537EA9" w:rsidRDefault="00040715" w:rsidP="00040715">
            <w:pPr>
              <w:rPr>
                <w:rFonts w:cs="Arial"/>
                <w:i w:val="0"/>
                <w:iCs w:val="0"/>
              </w:rPr>
            </w:pPr>
            <w:r w:rsidRPr="00537EA9">
              <w:rPr>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F08B42" w14:textId="2135B16F" w:rsidR="00040715" w:rsidRPr="00257EE9" w:rsidRDefault="00257EE9" w:rsidP="00257EE9">
            <w:pPr>
              <w:jc w:val="center"/>
              <w:rPr>
                <w:rFonts w:cs="Arial"/>
                <w:i w:val="0"/>
                <w:iCs w:val="0"/>
              </w:rPr>
            </w:pPr>
            <w:r>
              <w:rPr>
                <w:rFonts w:cs="Arial"/>
                <w:i w:val="0"/>
                <w:iCs w:val="0"/>
              </w:rPr>
              <w:t>5</w:t>
            </w:r>
            <w:r w:rsidR="00305F6C">
              <w:rPr>
                <w:rFonts w:cs="Arial"/>
                <w:i w:val="0"/>
                <w:iCs w:val="0"/>
              </w:rPr>
              <w:t>1</w:t>
            </w:r>
          </w:p>
        </w:tc>
      </w:tr>
    </w:tbl>
    <w:p w14:paraId="18A3219A" w14:textId="540CEC09" w:rsidR="0029549C" w:rsidRDefault="00040715" w:rsidP="0003188C">
      <w:pPr>
        <w:rPr>
          <w:b/>
        </w:rPr>
      </w:pPr>
      <w:r>
        <w:rPr>
          <w:b/>
        </w:rPr>
        <w:tab/>
      </w:r>
    </w:p>
    <w:p w14:paraId="454CC2EC" w14:textId="77777777" w:rsidR="0003188C" w:rsidRPr="007757BF" w:rsidRDefault="0003188C" w:rsidP="0003188C">
      <w:pPr>
        <w:rPr>
          <w:b/>
        </w:rPr>
      </w:pPr>
      <w:r w:rsidRPr="007757BF">
        <w:rPr>
          <w:b/>
        </w:rPr>
        <w:t>Information Papers</w:t>
      </w:r>
      <w:r w:rsidR="00F9105D" w:rsidRPr="007757BF">
        <w:rPr>
          <w:b/>
        </w:rPr>
        <w:t xml:space="preserve"> for Discussion</w:t>
      </w:r>
    </w:p>
    <w:tbl>
      <w:tblPr>
        <w:tblStyle w:val="TableGrid1"/>
        <w:tblW w:w="9915" w:type="dxa"/>
        <w:tblLook w:val="01E0" w:firstRow="1" w:lastRow="1" w:firstColumn="1" w:lastColumn="1" w:noHBand="0" w:noVBand="0"/>
      </w:tblPr>
      <w:tblGrid>
        <w:gridCol w:w="618"/>
        <w:gridCol w:w="4336"/>
        <w:gridCol w:w="2268"/>
        <w:gridCol w:w="1417"/>
        <w:gridCol w:w="1276"/>
      </w:tblGrid>
      <w:tr w:rsidR="00185AD1" w:rsidRPr="00537EA9" w14:paraId="4CD8FF97" w14:textId="77777777">
        <w:trPr>
          <w:trHeight w:val="285"/>
        </w:trPr>
        <w:tc>
          <w:tcPr>
            <w:tcW w:w="618" w:type="dxa"/>
          </w:tcPr>
          <w:p w14:paraId="4F55AB3D" w14:textId="1F846A0A" w:rsidR="00185AD1" w:rsidRPr="00F80AB1" w:rsidRDefault="00185AD1" w:rsidP="00185AD1">
            <w:pPr>
              <w:rPr>
                <w:rFonts w:cs="Arial"/>
              </w:rPr>
            </w:pPr>
            <w:r>
              <w:rPr>
                <w:rFonts w:cs="Arial"/>
              </w:rPr>
              <w:t>9</w:t>
            </w:r>
          </w:p>
        </w:tc>
        <w:tc>
          <w:tcPr>
            <w:tcW w:w="4336" w:type="dxa"/>
          </w:tcPr>
          <w:p w14:paraId="249716DB" w14:textId="6CC6700F" w:rsidR="00185AD1" w:rsidRDefault="00185AD1" w:rsidP="00185AD1">
            <w:pPr>
              <w:pStyle w:val="TextR"/>
            </w:pPr>
            <w:r>
              <w:t>Early Years and Childcare Update</w:t>
            </w:r>
          </w:p>
        </w:tc>
        <w:tc>
          <w:tcPr>
            <w:tcW w:w="2268" w:type="dxa"/>
          </w:tcPr>
          <w:p w14:paraId="5354A547" w14:textId="13C5D175" w:rsidR="00185AD1" w:rsidRDefault="00185AD1" w:rsidP="00185AD1">
            <w:pPr>
              <w:rPr>
                <w:rFonts w:cs="Arial"/>
              </w:rPr>
            </w:pPr>
            <w:r>
              <w:rPr>
                <w:rFonts w:cs="Arial"/>
              </w:rPr>
              <w:t>Carolyn Terry</w:t>
            </w:r>
          </w:p>
        </w:tc>
        <w:tc>
          <w:tcPr>
            <w:tcW w:w="1417" w:type="dxa"/>
          </w:tcPr>
          <w:p w14:paraId="715566D6" w14:textId="27013F76" w:rsidR="00185AD1" w:rsidRDefault="00185AD1"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74571BF8" w14:textId="194E55B8" w:rsidR="00185AD1" w:rsidRPr="001334F3" w:rsidRDefault="00257EE9" w:rsidP="00257EE9">
            <w:pPr>
              <w:jc w:val="center"/>
              <w:rPr>
                <w:rFonts w:cs="Arial"/>
                <w:i w:val="0"/>
                <w:iCs w:val="0"/>
              </w:rPr>
            </w:pPr>
            <w:r>
              <w:rPr>
                <w:rFonts w:cs="Arial"/>
                <w:i w:val="0"/>
                <w:iCs w:val="0"/>
              </w:rPr>
              <w:t>5</w:t>
            </w:r>
            <w:r w:rsidR="00305F6C">
              <w:rPr>
                <w:rFonts w:cs="Arial"/>
                <w:i w:val="0"/>
                <w:iCs w:val="0"/>
              </w:rPr>
              <w:t>2</w:t>
            </w:r>
          </w:p>
        </w:tc>
      </w:tr>
      <w:tr w:rsidR="00185AD1" w:rsidRPr="00537EA9" w14:paraId="3FCA4BEA" w14:textId="77777777">
        <w:trPr>
          <w:trHeight w:val="285"/>
        </w:trPr>
        <w:tc>
          <w:tcPr>
            <w:tcW w:w="618" w:type="dxa"/>
          </w:tcPr>
          <w:p w14:paraId="1891370E" w14:textId="7B2C4B05" w:rsidR="00185AD1" w:rsidRDefault="00185AD1" w:rsidP="00185AD1">
            <w:pPr>
              <w:rPr>
                <w:rFonts w:cs="Arial"/>
              </w:rPr>
            </w:pPr>
            <w:r>
              <w:rPr>
                <w:rFonts w:cs="Arial"/>
              </w:rPr>
              <w:t>10</w:t>
            </w:r>
          </w:p>
        </w:tc>
        <w:tc>
          <w:tcPr>
            <w:tcW w:w="4336" w:type="dxa"/>
          </w:tcPr>
          <w:p w14:paraId="15F9CA56" w14:textId="521C0C05" w:rsidR="00185AD1" w:rsidRDefault="00185AD1" w:rsidP="00185AD1">
            <w:pPr>
              <w:pStyle w:val="TextR"/>
            </w:pPr>
            <w:r>
              <w:t>Schools Budget and Education Functions Draft Outturn 2023/24</w:t>
            </w:r>
          </w:p>
        </w:tc>
        <w:tc>
          <w:tcPr>
            <w:tcW w:w="2268" w:type="dxa"/>
          </w:tcPr>
          <w:p w14:paraId="2AD40C33" w14:textId="1905FBF4" w:rsidR="00185AD1" w:rsidRDefault="00185AD1" w:rsidP="00185AD1">
            <w:pPr>
              <w:rPr>
                <w:rFonts w:cs="Arial"/>
              </w:rPr>
            </w:pPr>
            <w:r>
              <w:rPr>
                <w:rFonts w:cs="Arial"/>
              </w:rPr>
              <w:t>Yannick Stupples-Whyley</w:t>
            </w:r>
          </w:p>
        </w:tc>
        <w:tc>
          <w:tcPr>
            <w:tcW w:w="1417" w:type="dxa"/>
          </w:tcPr>
          <w:p w14:paraId="23E4DAE5" w14:textId="159F74D8" w:rsidR="00185AD1" w:rsidRDefault="00185AD1"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1DAE38EB" w14:textId="7A48B4B2" w:rsidR="00185AD1" w:rsidRPr="001334F3" w:rsidRDefault="00635724" w:rsidP="00257EE9">
            <w:pPr>
              <w:jc w:val="center"/>
              <w:rPr>
                <w:rFonts w:cs="Arial"/>
                <w:i w:val="0"/>
                <w:iCs w:val="0"/>
              </w:rPr>
            </w:pPr>
            <w:r>
              <w:rPr>
                <w:rFonts w:cs="Arial"/>
                <w:i w:val="0"/>
                <w:iCs w:val="0"/>
              </w:rPr>
              <w:t>60</w:t>
            </w:r>
          </w:p>
        </w:tc>
      </w:tr>
      <w:tr w:rsidR="00185AD1" w:rsidRPr="00537EA9" w14:paraId="03DA4847" w14:textId="77777777">
        <w:trPr>
          <w:trHeight w:val="285"/>
        </w:trPr>
        <w:tc>
          <w:tcPr>
            <w:tcW w:w="618" w:type="dxa"/>
          </w:tcPr>
          <w:p w14:paraId="5DF0F122" w14:textId="18A45C37" w:rsidR="00185AD1" w:rsidRPr="00F80AB1" w:rsidRDefault="00185AD1" w:rsidP="00185AD1">
            <w:pPr>
              <w:rPr>
                <w:rFonts w:cs="Arial"/>
              </w:rPr>
            </w:pPr>
            <w:r>
              <w:rPr>
                <w:rFonts w:cs="Arial"/>
              </w:rPr>
              <w:t>11</w:t>
            </w:r>
          </w:p>
        </w:tc>
        <w:tc>
          <w:tcPr>
            <w:tcW w:w="4336" w:type="dxa"/>
          </w:tcPr>
          <w:p w14:paraId="7F5F9AC3" w14:textId="1B51C554" w:rsidR="00185AD1" w:rsidRDefault="00185AD1" w:rsidP="00185AD1">
            <w:pPr>
              <w:pStyle w:val="TextR"/>
            </w:pPr>
            <w:r>
              <w:t>Schools Budget and Education Functions Draft Budget Update 2024/25</w:t>
            </w:r>
          </w:p>
        </w:tc>
        <w:tc>
          <w:tcPr>
            <w:tcW w:w="2268" w:type="dxa"/>
          </w:tcPr>
          <w:p w14:paraId="11C11CE2" w14:textId="15408221" w:rsidR="00185AD1" w:rsidRDefault="00185AD1" w:rsidP="00185AD1">
            <w:pPr>
              <w:rPr>
                <w:rFonts w:cs="Arial"/>
              </w:rPr>
            </w:pPr>
            <w:r>
              <w:rPr>
                <w:rFonts w:cs="Arial"/>
              </w:rPr>
              <w:t>Yannick Stupples-Whyley</w:t>
            </w:r>
          </w:p>
        </w:tc>
        <w:tc>
          <w:tcPr>
            <w:tcW w:w="1417" w:type="dxa"/>
          </w:tcPr>
          <w:p w14:paraId="387DCF43" w14:textId="77413C21" w:rsidR="00185AD1" w:rsidRDefault="00185AD1"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D8509EB" w14:textId="76CE3B9A" w:rsidR="00185AD1" w:rsidRPr="001334F3" w:rsidRDefault="00660B78" w:rsidP="00257EE9">
            <w:pPr>
              <w:jc w:val="center"/>
              <w:rPr>
                <w:rFonts w:cs="Arial"/>
                <w:i w:val="0"/>
                <w:iCs w:val="0"/>
              </w:rPr>
            </w:pPr>
            <w:r>
              <w:rPr>
                <w:rFonts w:cs="Arial"/>
                <w:i w:val="0"/>
                <w:iCs w:val="0"/>
              </w:rPr>
              <w:t>65</w:t>
            </w:r>
          </w:p>
        </w:tc>
      </w:tr>
      <w:tr w:rsidR="00185AD1" w:rsidRPr="00537EA9" w14:paraId="34D6DEEC" w14:textId="77777777">
        <w:trPr>
          <w:trHeight w:val="285"/>
        </w:trPr>
        <w:tc>
          <w:tcPr>
            <w:tcW w:w="618" w:type="dxa"/>
          </w:tcPr>
          <w:p w14:paraId="784AA801" w14:textId="65EA9B79" w:rsidR="00185AD1" w:rsidRDefault="00185AD1" w:rsidP="00185AD1">
            <w:pPr>
              <w:rPr>
                <w:rFonts w:cs="Arial"/>
              </w:rPr>
            </w:pPr>
            <w:r>
              <w:rPr>
                <w:rFonts w:cs="Arial"/>
              </w:rPr>
              <w:t>12</w:t>
            </w:r>
          </w:p>
        </w:tc>
        <w:tc>
          <w:tcPr>
            <w:tcW w:w="4336" w:type="dxa"/>
          </w:tcPr>
          <w:p w14:paraId="631C2EF0" w14:textId="02EAE6C3" w:rsidR="00185AD1" w:rsidRDefault="00185AD1" w:rsidP="00185AD1">
            <w:pPr>
              <w:pStyle w:val="TextR"/>
            </w:pPr>
            <w:r>
              <w:t>School and Academy Balances</w:t>
            </w:r>
          </w:p>
        </w:tc>
        <w:tc>
          <w:tcPr>
            <w:tcW w:w="2268" w:type="dxa"/>
          </w:tcPr>
          <w:p w14:paraId="4B41A1B3" w14:textId="08A38063" w:rsidR="00185AD1" w:rsidRDefault="00185AD1" w:rsidP="00185AD1">
            <w:pPr>
              <w:rPr>
                <w:rFonts w:cs="Arial"/>
              </w:rPr>
            </w:pPr>
            <w:r>
              <w:rPr>
                <w:rFonts w:cs="Arial"/>
              </w:rPr>
              <w:t>Yannick Stupples-Whyley</w:t>
            </w:r>
          </w:p>
        </w:tc>
        <w:tc>
          <w:tcPr>
            <w:tcW w:w="1417" w:type="dxa"/>
          </w:tcPr>
          <w:p w14:paraId="2FE53B2D" w14:textId="03811CA1" w:rsidR="00185AD1" w:rsidRDefault="00185AD1"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081BFD73" w14:textId="61535288" w:rsidR="00185AD1" w:rsidRPr="001334F3" w:rsidRDefault="00660B78" w:rsidP="00257EE9">
            <w:pPr>
              <w:jc w:val="center"/>
              <w:rPr>
                <w:rFonts w:cs="Arial"/>
                <w:i w:val="0"/>
                <w:iCs w:val="0"/>
              </w:rPr>
            </w:pPr>
            <w:r>
              <w:rPr>
                <w:rFonts w:cs="Arial"/>
                <w:i w:val="0"/>
                <w:iCs w:val="0"/>
              </w:rPr>
              <w:t>69</w:t>
            </w:r>
          </w:p>
        </w:tc>
      </w:tr>
      <w:tr w:rsidR="00185AD1" w:rsidRPr="00537EA9" w14:paraId="65A023BC" w14:textId="77777777">
        <w:trPr>
          <w:trHeight w:val="285"/>
        </w:trPr>
        <w:tc>
          <w:tcPr>
            <w:tcW w:w="618" w:type="dxa"/>
          </w:tcPr>
          <w:p w14:paraId="0BBFC65A" w14:textId="6D628501" w:rsidR="00185AD1" w:rsidRPr="00F80AB1" w:rsidRDefault="00185AD1" w:rsidP="00185AD1">
            <w:pPr>
              <w:rPr>
                <w:rFonts w:cs="Arial"/>
              </w:rPr>
            </w:pPr>
            <w:r>
              <w:rPr>
                <w:rFonts w:cs="Arial"/>
              </w:rPr>
              <w:t>13</w:t>
            </w:r>
          </w:p>
        </w:tc>
        <w:tc>
          <w:tcPr>
            <w:tcW w:w="4336" w:type="dxa"/>
          </w:tcPr>
          <w:p w14:paraId="57293420" w14:textId="24A85DC8" w:rsidR="00185AD1" w:rsidRDefault="00185AD1" w:rsidP="00185AD1">
            <w:pPr>
              <w:pStyle w:val="TextR"/>
            </w:pPr>
            <w:r>
              <w:t>Constitution and Membership of Schools Forum</w:t>
            </w:r>
          </w:p>
        </w:tc>
        <w:tc>
          <w:tcPr>
            <w:tcW w:w="2268" w:type="dxa"/>
          </w:tcPr>
          <w:p w14:paraId="62C189C3" w14:textId="4DCBF860" w:rsidR="00185AD1" w:rsidRDefault="00185AD1" w:rsidP="00185AD1">
            <w:pPr>
              <w:rPr>
                <w:rFonts w:cs="Arial"/>
              </w:rPr>
            </w:pPr>
            <w:r>
              <w:rPr>
                <w:rFonts w:cs="Arial"/>
              </w:rPr>
              <w:t>Yannick Stupples-Whyley</w:t>
            </w:r>
          </w:p>
        </w:tc>
        <w:tc>
          <w:tcPr>
            <w:tcW w:w="1417" w:type="dxa"/>
          </w:tcPr>
          <w:p w14:paraId="35CEEB63" w14:textId="566758F7" w:rsidR="00185AD1" w:rsidRDefault="00185AD1" w:rsidP="00185AD1">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5E28FDDE" w14:textId="03CE51CF" w:rsidR="00185AD1" w:rsidRPr="001334F3" w:rsidRDefault="00660B78" w:rsidP="00257EE9">
            <w:pPr>
              <w:jc w:val="center"/>
              <w:rPr>
                <w:rFonts w:cs="Arial"/>
                <w:i w:val="0"/>
                <w:iCs w:val="0"/>
              </w:rPr>
            </w:pPr>
            <w:r>
              <w:rPr>
                <w:rFonts w:cs="Arial"/>
                <w:i w:val="0"/>
                <w:iCs w:val="0"/>
              </w:rPr>
              <w:t>78</w:t>
            </w:r>
          </w:p>
        </w:tc>
      </w:tr>
      <w:tr w:rsidR="00185AD1" w:rsidRPr="00537EA9" w14:paraId="73873CC8"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7C74E33F" w14:textId="3852F2E0" w:rsidR="00185AD1" w:rsidRDefault="00185AD1" w:rsidP="00185AD1">
            <w:pPr>
              <w:rPr>
                <w:rFonts w:cs="Arial"/>
                <w:i w:val="0"/>
                <w:iCs w:val="0"/>
              </w:rPr>
            </w:pPr>
            <w:r>
              <w:rPr>
                <w:rFonts w:cs="Arial"/>
                <w:i w:val="0"/>
                <w:iCs w:val="0"/>
              </w:rPr>
              <w:t>14</w:t>
            </w:r>
          </w:p>
        </w:tc>
        <w:tc>
          <w:tcPr>
            <w:tcW w:w="4336" w:type="dxa"/>
          </w:tcPr>
          <w:p w14:paraId="2B3EDF53" w14:textId="708093CD" w:rsidR="00185AD1" w:rsidRDefault="00185AD1" w:rsidP="00185AD1">
            <w:pPr>
              <w:pStyle w:val="TextR"/>
              <w:rPr>
                <w:i w:val="0"/>
                <w:iCs w:val="0"/>
              </w:rPr>
            </w:pPr>
            <w:r>
              <w:rPr>
                <w:i w:val="0"/>
                <w:iCs w:val="0"/>
              </w:rPr>
              <w:t>Forward Plan</w:t>
            </w:r>
          </w:p>
        </w:tc>
        <w:tc>
          <w:tcPr>
            <w:tcW w:w="2268" w:type="dxa"/>
          </w:tcPr>
          <w:p w14:paraId="260A3B4F" w14:textId="5314319F" w:rsidR="00185AD1" w:rsidRPr="00F80AB1" w:rsidRDefault="00185AD1" w:rsidP="00185AD1">
            <w:pPr>
              <w:rPr>
                <w:rFonts w:cs="Arial"/>
                <w:i w:val="0"/>
                <w:iCs w:val="0"/>
              </w:rPr>
            </w:pPr>
            <w:r w:rsidRPr="00F80AB1">
              <w:rPr>
                <w:rFonts w:cs="Arial"/>
                <w:i w:val="0"/>
                <w:iCs w:val="0"/>
              </w:rPr>
              <w:t>Yannick Stupples-Whyley</w:t>
            </w:r>
          </w:p>
        </w:tc>
        <w:tc>
          <w:tcPr>
            <w:tcW w:w="1417" w:type="dxa"/>
          </w:tcPr>
          <w:p w14:paraId="71921C77" w14:textId="4E598AC6" w:rsidR="00185AD1" w:rsidRPr="00F80AB1" w:rsidRDefault="00185AD1" w:rsidP="00185AD1">
            <w:pPr>
              <w:rPr>
                <w:rFonts w:cs="Arial"/>
                <w:i w:val="0"/>
                <w:iCs w:val="0"/>
              </w:rPr>
            </w:pPr>
            <w:r w:rsidRPr="00F80AB1">
              <w:rPr>
                <w:rFonts w:cs="Arial"/>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0D5AE81C" w14:textId="34DB52C1" w:rsidR="00185AD1" w:rsidRPr="001334F3" w:rsidRDefault="00660B78" w:rsidP="00257EE9">
            <w:pPr>
              <w:jc w:val="center"/>
              <w:rPr>
                <w:rFonts w:cs="Arial"/>
                <w:i w:val="0"/>
                <w:iCs w:val="0"/>
              </w:rPr>
            </w:pPr>
            <w:r>
              <w:rPr>
                <w:rFonts w:cs="Arial"/>
                <w:i w:val="0"/>
                <w:iCs w:val="0"/>
              </w:rPr>
              <w:t>87</w:t>
            </w:r>
          </w:p>
        </w:tc>
      </w:tr>
    </w:tbl>
    <w:p w14:paraId="25671B2F" w14:textId="35F18BCE" w:rsidR="0095401E" w:rsidRDefault="0095401E" w:rsidP="00B20613"/>
    <w:p w14:paraId="44F35D57" w14:textId="7143A75A" w:rsidR="00A02EBE" w:rsidRPr="0047238F" w:rsidRDefault="0047238F" w:rsidP="00B20613">
      <w:pPr>
        <w:rPr>
          <w:b/>
          <w:bCs/>
        </w:rPr>
      </w:pPr>
      <w:r w:rsidRPr="0047238F">
        <w:rPr>
          <w:b/>
          <w:bCs/>
        </w:rPr>
        <w:t>Closing Comments</w:t>
      </w:r>
    </w:p>
    <w:tbl>
      <w:tblPr>
        <w:tblStyle w:val="TableGrid1"/>
        <w:tblW w:w="9915" w:type="dxa"/>
        <w:tblLook w:val="01E0" w:firstRow="1" w:lastRow="1" w:firstColumn="1" w:lastColumn="1" w:noHBand="0" w:noVBand="0"/>
      </w:tblPr>
      <w:tblGrid>
        <w:gridCol w:w="618"/>
        <w:gridCol w:w="4336"/>
        <w:gridCol w:w="2268"/>
        <w:gridCol w:w="1417"/>
        <w:gridCol w:w="1276"/>
      </w:tblGrid>
      <w:tr w:rsidR="00040715" w:rsidRPr="00537EA9" w14:paraId="22462FE7"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161EBA39" w14:textId="6424DF10" w:rsidR="00040715" w:rsidRDefault="0061218F" w:rsidP="00040715">
            <w:pPr>
              <w:rPr>
                <w:rFonts w:cs="Arial"/>
                <w:i w:val="0"/>
                <w:iCs w:val="0"/>
              </w:rPr>
            </w:pPr>
            <w:r>
              <w:rPr>
                <w:rFonts w:cs="Arial"/>
                <w:i w:val="0"/>
                <w:iCs w:val="0"/>
              </w:rPr>
              <w:t>1</w:t>
            </w:r>
            <w:r w:rsidR="000B1151">
              <w:rPr>
                <w:rFonts w:cs="Arial"/>
                <w:i w:val="0"/>
                <w:iCs w:val="0"/>
              </w:rPr>
              <w:t>5</w:t>
            </w:r>
          </w:p>
        </w:tc>
        <w:tc>
          <w:tcPr>
            <w:tcW w:w="4336" w:type="dxa"/>
          </w:tcPr>
          <w:p w14:paraId="33DAEA8F" w14:textId="0856A9EF" w:rsidR="00040715" w:rsidRPr="00537EA9" w:rsidRDefault="00040715" w:rsidP="00040715">
            <w:pPr>
              <w:pStyle w:val="TextR"/>
              <w:rPr>
                <w:i w:val="0"/>
                <w:iCs w:val="0"/>
                <w:color w:val="FF0000"/>
              </w:rPr>
            </w:pPr>
            <w:r w:rsidRPr="00537EA9">
              <w:rPr>
                <w:i w:val="0"/>
                <w:iCs w:val="0"/>
              </w:rPr>
              <w:t>Closing Comments</w:t>
            </w:r>
          </w:p>
        </w:tc>
        <w:tc>
          <w:tcPr>
            <w:tcW w:w="2268" w:type="dxa"/>
          </w:tcPr>
          <w:p w14:paraId="70653F39" w14:textId="4D28A042" w:rsidR="00040715" w:rsidRPr="00537EA9" w:rsidRDefault="00040715" w:rsidP="00040715">
            <w:pPr>
              <w:rPr>
                <w:rFonts w:cs="Arial"/>
                <w:i w:val="0"/>
                <w:iCs w:val="0"/>
              </w:rPr>
            </w:pPr>
            <w:r w:rsidRPr="00537EA9">
              <w:rPr>
                <w:i w:val="0"/>
                <w:iCs w:val="0"/>
              </w:rPr>
              <w:t>Chair</w:t>
            </w:r>
          </w:p>
        </w:tc>
        <w:tc>
          <w:tcPr>
            <w:tcW w:w="1417" w:type="dxa"/>
          </w:tcPr>
          <w:p w14:paraId="77374E49" w14:textId="136897AB" w:rsidR="00040715" w:rsidRPr="00537EA9" w:rsidRDefault="00040715" w:rsidP="00040715">
            <w:pPr>
              <w:rPr>
                <w:rFonts w:cs="Arial"/>
                <w:i w:val="0"/>
                <w:iCs w:val="0"/>
              </w:rPr>
            </w:pPr>
          </w:p>
        </w:tc>
        <w:tc>
          <w:tcPr>
            <w:cnfStyle w:val="000100000000" w:firstRow="0" w:lastRow="0" w:firstColumn="0" w:lastColumn="1" w:oddVBand="0" w:evenVBand="0" w:oddHBand="0" w:evenHBand="0" w:firstRowFirstColumn="0" w:firstRowLastColumn="0" w:lastRowFirstColumn="0" w:lastRowLastColumn="0"/>
            <w:tcW w:w="1276" w:type="dxa"/>
          </w:tcPr>
          <w:p w14:paraId="1FC34BF8" w14:textId="77777777" w:rsidR="00040715" w:rsidRPr="00537EA9" w:rsidRDefault="00040715" w:rsidP="00040715">
            <w:pPr>
              <w:rPr>
                <w:rFonts w:cs="Arial"/>
              </w:rPr>
            </w:pPr>
          </w:p>
        </w:tc>
      </w:tr>
    </w:tbl>
    <w:p w14:paraId="4F0ADD43" w14:textId="77777777" w:rsidR="00F90C5E" w:rsidRDefault="00F90C5E" w:rsidP="00B20613"/>
    <w:tbl>
      <w:tblPr>
        <w:tblStyle w:val="TableGrid1"/>
        <w:tblW w:w="9244" w:type="dxa"/>
        <w:tblLayout w:type="fixed"/>
        <w:tblLook w:val="0020" w:firstRow="1" w:lastRow="0" w:firstColumn="0" w:lastColumn="0" w:noHBand="0" w:noVBand="0"/>
      </w:tblPr>
      <w:tblGrid>
        <w:gridCol w:w="4361"/>
        <w:gridCol w:w="4883"/>
      </w:tblGrid>
      <w:tr w:rsidR="00047558" w14:paraId="398094BB" w14:textId="77777777">
        <w:tc>
          <w:tcPr>
            <w:tcW w:w="4361" w:type="dxa"/>
          </w:tcPr>
          <w:p w14:paraId="11131C16" w14:textId="77777777" w:rsidR="00047558" w:rsidRDefault="00047558">
            <w:pPr>
              <w:pStyle w:val="TextR"/>
              <w:spacing w:before="80" w:after="80"/>
            </w:pPr>
            <w:r>
              <w:t>Schools Forum</w:t>
            </w:r>
          </w:p>
        </w:tc>
        <w:tc>
          <w:tcPr>
            <w:tcW w:w="4883" w:type="dxa"/>
          </w:tcPr>
          <w:p w14:paraId="2529391B" w14:textId="77777777" w:rsidR="00047558" w:rsidRDefault="00047558">
            <w:pPr>
              <w:pStyle w:val="TextR"/>
              <w:spacing w:before="80" w:after="80"/>
              <w:rPr>
                <w:b/>
                <w:sz w:val="60"/>
              </w:rPr>
            </w:pPr>
            <w:r>
              <w:rPr>
                <w:b/>
                <w:sz w:val="60"/>
              </w:rPr>
              <w:t>Agenda Item 2</w:t>
            </w:r>
          </w:p>
        </w:tc>
      </w:tr>
      <w:tr w:rsidR="00047558" w14:paraId="28C730D3" w14:textId="77777777">
        <w:tc>
          <w:tcPr>
            <w:tcW w:w="4361" w:type="dxa"/>
          </w:tcPr>
          <w:p w14:paraId="14D68E32" w14:textId="77777777" w:rsidR="00047558" w:rsidRDefault="00047558">
            <w:pPr>
              <w:pStyle w:val="TextR"/>
              <w:spacing w:before="80" w:after="80"/>
            </w:pPr>
            <w:r>
              <w:t>Date: 10 July 2024</w:t>
            </w:r>
          </w:p>
        </w:tc>
        <w:tc>
          <w:tcPr>
            <w:tcW w:w="4883" w:type="dxa"/>
          </w:tcPr>
          <w:p w14:paraId="0619D9DA" w14:textId="77777777" w:rsidR="00047558" w:rsidRDefault="00047558">
            <w:pPr>
              <w:pStyle w:val="TextR"/>
            </w:pPr>
          </w:p>
        </w:tc>
      </w:tr>
    </w:tbl>
    <w:p w14:paraId="7CA8E411" w14:textId="77777777" w:rsidR="00047558" w:rsidRPr="00E71889" w:rsidRDefault="00047558" w:rsidP="00047558">
      <w:pPr>
        <w:pStyle w:val="TextR"/>
        <w:rPr>
          <w:b/>
          <w:bCs/>
        </w:rPr>
      </w:pPr>
    </w:p>
    <w:p w14:paraId="76426313" w14:textId="77777777" w:rsidR="00047558" w:rsidRDefault="00047558" w:rsidP="00047558">
      <w:pPr>
        <w:pStyle w:val="TextR"/>
      </w:pPr>
    </w:p>
    <w:p w14:paraId="6BDFB654" w14:textId="77777777" w:rsidR="00047558" w:rsidRDefault="00047558" w:rsidP="00047558">
      <w:pPr>
        <w:pStyle w:val="TextR"/>
        <w:rPr>
          <w:b/>
        </w:rPr>
      </w:pPr>
      <w:r>
        <w:rPr>
          <w:b/>
        </w:rPr>
        <w:t>CONFIDENTIAL REPORT: SEND Funding and Capacity Update</w:t>
      </w:r>
    </w:p>
    <w:p w14:paraId="5BDBCDBE" w14:textId="77777777" w:rsidR="00B022E1" w:rsidRDefault="00B022E1" w:rsidP="00B20613"/>
    <w:p w14:paraId="4878231B" w14:textId="5D6412A6" w:rsidR="00CB12DA" w:rsidRDefault="00CB12DA" w:rsidP="00B20613"/>
    <w:p w14:paraId="27B37B01" w14:textId="77777777" w:rsidR="00CB12DA" w:rsidRDefault="00CB12DA" w:rsidP="00B20613"/>
    <w:p w14:paraId="3721B0EC" w14:textId="77777777" w:rsidR="00CB12DA" w:rsidRDefault="00CB12DA" w:rsidP="00B20613"/>
    <w:p w14:paraId="155D2E82" w14:textId="77777777" w:rsidR="00CB12DA" w:rsidRDefault="00CB12DA" w:rsidP="00B20613"/>
    <w:p w14:paraId="1EE2C98A" w14:textId="77777777" w:rsidR="00CB12DA" w:rsidRDefault="00CB12DA" w:rsidP="00B20613"/>
    <w:p w14:paraId="1415F2B2" w14:textId="77777777" w:rsidR="00CB12DA" w:rsidRDefault="00CB12DA" w:rsidP="00B20613"/>
    <w:p w14:paraId="57EC9418" w14:textId="77777777" w:rsidR="00CB12DA" w:rsidRDefault="00CB12DA" w:rsidP="00B20613"/>
    <w:p w14:paraId="7FBE1599" w14:textId="77777777" w:rsidR="00CB12DA" w:rsidRDefault="00CB12DA" w:rsidP="00B20613"/>
    <w:p w14:paraId="1B08710B" w14:textId="77777777" w:rsidR="00CB12DA" w:rsidRDefault="00CB12DA" w:rsidP="00B20613"/>
    <w:p w14:paraId="554E197B" w14:textId="77777777" w:rsidR="00CB12DA" w:rsidRDefault="00CB12DA" w:rsidP="00B20613"/>
    <w:p w14:paraId="653980BC" w14:textId="77777777" w:rsidR="00CB12DA" w:rsidRDefault="00CB12DA" w:rsidP="00B20613"/>
    <w:p w14:paraId="02652622" w14:textId="77777777" w:rsidR="00CB12DA" w:rsidRDefault="00CB12DA" w:rsidP="00B20613"/>
    <w:p w14:paraId="7EBC7A7C" w14:textId="77777777" w:rsidR="00CB12DA" w:rsidRDefault="00CB12DA" w:rsidP="00B20613"/>
    <w:p w14:paraId="55760014" w14:textId="77777777" w:rsidR="00CB12DA" w:rsidRDefault="00CB12DA" w:rsidP="00B20613"/>
    <w:p w14:paraId="054968F9" w14:textId="77777777" w:rsidR="00CB12DA" w:rsidRDefault="00CB12DA" w:rsidP="00B20613"/>
    <w:p w14:paraId="56612237" w14:textId="77777777" w:rsidR="00CB12DA" w:rsidRDefault="00CB12DA" w:rsidP="00B20613"/>
    <w:p w14:paraId="7A948BD6" w14:textId="77777777" w:rsidR="00CB12DA" w:rsidRDefault="00CB12DA" w:rsidP="00B20613"/>
    <w:p w14:paraId="47E67637" w14:textId="77777777" w:rsidR="00CB12DA" w:rsidRDefault="00CB12DA" w:rsidP="00B20613"/>
    <w:p w14:paraId="35DA7044" w14:textId="77777777" w:rsidR="00CB12DA" w:rsidRDefault="00CB12DA" w:rsidP="00B20613"/>
    <w:p w14:paraId="77B32042" w14:textId="77777777" w:rsidR="00CB12DA" w:rsidRDefault="00CB12DA" w:rsidP="00B20613"/>
    <w:p w14:paraId="6E6A5988" w14:textId="77777777" w:rsidR="00CB12DA" w:rsidRDefault="00CB12DA" w:rsidP="00B20613"/>
    <w:p w14:paraId="02AF20BC" w14:textId="77777777" w:rsidR="00CB12DA" w:rsidRDefault="00CB12DA" w:rsidP="00B20613"/>
    <w:p w14:paraId="52A7B04B" w14:textId="77777777" w:rsidR="00CB12DA" w:rsidRDefault="00CB12DA" w:rsidP="00B20613"/>
    <w:p w14:paraId="0CB4CC06" w14:textId="77777777" w:rsidR="00CB12DA" w:rsidRDefault="00CB12DA" w:rsidP="00B20613"/>
    <w:p w14:paraId="1C290209" w14:textId="77777777" w:rsidR="00CB12DA" w:rsidRDefault="00CB12DA" w:rsidP="00B20613"/>
    <w:p w14:paraId="6545643B" w14:textId="77777777" w:rsidR="00CB12DA" w:rsidRDefault="00CB12DA" w:rsidP="00B20613"/>
    <w:p w14:paraId="06378CF7" w14:textId="77777777" w:rsidR="00CB12DA" w:rsidRDefault="00CB12DA" w:rsidP="00B20613"/>
    <w:p w14:paraId="35CB63FA" w14:textId="77777777" w:rsidR="00CB12DA" w:rsidRDefault="00CB12DA" w:rsidP="00B20613"/>
    <w:p w14:paraId="3659ECF7" w14:textId="77777777" w:rsidR="00CB12DA" w:rsidRDefault="00CB12DA" w:rsidP="00B20613"/>
    <w:p w14:paraId="03802EC5" w14:textId="77777777" w:rsidR="00CB12DA" w:rsidRDefault="00CB12DA" w:rsidP="00B20613"/>
    <w:p w14:paraId="73EDAE37" w14:textId="77777777" w:rsidR="00CB12DA" w:rsidRDefault="00CB12DA" w:rsidP="00B20613"/>
    <w:p w14:paraId="665E6B7F" w14:textId="77777777" w:rsidR="00CB12DA" w:rsidRDefault="00CB12DA" w:rsidP="00B20613"/>
    <w:p w14:paraId="1EDD4DE2" w14:textId="77777777" w:rsidR="00CB12DA" w:rsidRDefault="00CB12DA" w:rsidP="00B20613"/>
    <w:p w14:paraId="79D70BC4" w14:textId="77777777" w:rsidR="00CB12DA" w:rsidRDefault="00CB12DA" w:rsidP="00B20613"/>
    <w:p w14:paraId="622A94A3" w14:textId="77777777" w:rsidR="00CB12DA" w:rsidRDefault="00CB12DA" w:rsidP="00B20613"/>
    <w:p w14:paraId="71EC6631" w14:textId="77777777" w:rsidR="00CB12DA" w:rsidRDefault="00CB12DA" w:rsidP="00B20613"/>
    <w:p w14:paraId="073D8AA3" w14:textId="77777777" w:rsidR="00CB12DA" w:rsidRDefault="00CB12DA" w:rsidP="00B20613"/>
    <w:p w14:paraId="10D3583D" w14:textId="77777777" w:rsidR="00CB12DA" w:rsidRDefault="00CB12DA" w:rsidP="00B20613"/>
    <w:p w14:paraId="196A2969" w14:textId="77777777" w:rsidR="00CB12DA" w:rsidRDefault="00CB12DA" w:rsidP="00B20613"/>
    <w:p w14:paraId="1AABB141" w14:textId="77777777" w:rsidR="00CB12DA" w:rsidRDefault="00CB12DA" w:rsidP="00B20613"/>
    <w:p w14:paraId="1D4FD7B6" w14:textId="77777777" w:rsidR="00CB12DA" w:rsidRDefault="00CB12DA" w:rsidP="00B20613"/>
    <w:p w14:paraId="5A98136A" w14:textId="77777777" w:rsidR="00CB12DA" w:rsidRDefault="00CB12DA" w:rsidP="00B20613"/>
    <w:tbl>
      <w:tblPr>
        <w:tblStyle w:val="TableGrid1"/>
        <w:tblW w:w="9244" w:type="dxa"/>
        <w:tblLayout w:type="fixed"/>
        <w:tblLook w:val="0020" w:firstRow="1" w:lastRow="0" w:firstColumn="0" w:lastColumn="0" w:noHBand="0" w:noVBand="0"/>
      </w:tblPr>
      <w:tblGrid>
        <w:gridCol w:w="4361"/>
        <w:gridCol w:w="4883"/>
      </w:tblGrid>
      <w:tr w:rsidR="00D7621C" w14:paraId="2C5D4F7D" w14:textId="77777777">
        <w:tc>
          <w:tcPr>
            <w:tcW w:w="4361" w:type="dxa"/>
          </w:tcPr>
          <w:p w14:paraId="49D3BDB4" w14:textId="77777777" w:rsidR="00D7621C" w:rsidRDefault="00D7621C">
            <w:pPr>
              <w:pStyle w:val="TextR"/>
              <w:spacing w:before="80" w:after="80"/>
            </w:pPr>
            <w:r>
              <w:t>Schools Forum</w:t>
            </w:r>
          </w:p>
        </w:tc>
        <w:tc>
          <w:tcPr>
            <w:tcW w:w="4883" w:type="dxa"/>
          </w:tcPr>
          <w:p w14:paraId="5B216CF1" w14:textId="77777777" w:rsidR="00D7621C" w:rsidRDefault="00D7621C">
            <w:pPr>
              <w:pStyle w:val="TextR"/>
              <w:spacing w:before="80" w:after="80"/>
              <w:rPr>
                <w:b/>
                <w:sz w:val="60"/>
              </w:rPr>
            </w:pPr>
            <w:r>
              <w:rPr>
                <w:b/>
                <w:sz w:val="60"/>
              </w:rPr>
              <w:t>Agenda Item 3</w:t>
            </w:r>
          </w:p>
        </w:tc>
      </w:tr>
      <w:tr w:rsidR="00D7621C" w14:paraId="645AD897" w14:textId="77777777">
        <w:tc>
          <w:tcPr>
            <w:tcW w:w="4361" w:type="dxa"/>
          </w:tcPr>
          <w:p w14:paraId="12BF4481" w14:textId="77777777" w:rsidR="00D7621C" w:rsidRDefault="00D7621C">
            <w:pPr>
              <w:pStyle w:val="TextR"/>
              <w:spacing w:before="80" w:after="80"/>
            </w:pPr>
            <w:r>
              <w:t>Date: 10 July 2024</w:t>
            </w:r>
          </w:p>
        </w:tc>
        <w:tc>
          <w:tcPr>
            <w:tcW w:w="4883" w:type="dxa"/>
          </w:tcPr>
          <w:p w14:paraId="4EB3D763" w14:textId="77777777" w:rsidR="00D7621C" w:rsidRDefault="00D7621C">
            <w:pPr>
              <w:pStyle w:val="TextR"/>
            </w:pPr>
          </w:p>
        </w:tc>
      </w:tr>
    </w:tbl>
    <w:p w14:paraId="0C33FAB7" w14:textId="77777777" w:rsidR="00D7621C" w:rsidRDefault="00D7621C" w:rsidP="00D7621C">
      <w:pPr>
        <w:pStyle w:val="TextR"/>
      </w:pPr>
    </w:p>
    <w:p w14:paraId="4125FA80" w14:textId="77777777" w:rsidR="00D7621C" w:rsidRDefault="00D7621C" w:rsidP="00D7621C">
      <w:pPr>
        <w:pStyle w:val="TextR"/>
      </w:pPr>
    </w:p>
    <w:p w14:paraId="6907C6EE" w14:textId="77777777" w:rsidR="00D7621C" w:rsidRDefault="00D7621C" w:rsidP="00D7621C">
      <w:pPr>
        <w:pStyle w:val="TextR"/>
        <w:rPr>
          <w:b/>
        </w:rPr>
      </w:pPr>
      <w:r>
        <w:rPr>
          <w:b/>
        </w:rPr>
        <w:t>REPORT TITLE: FALLING ROLLS FUND 2024/25</w:t>
      </w:r>
    </w:p>
    <w:p w14:paraId="6A678EC5" w14:textId="77777777" w:rsidR="00D7621C" w:rsidRDefault="00D7621C" w:rsidP="00D7621C">
      <w:pPr>
        <w:pStyle w:val="TextR"/>
      </w:pPr>
    </w:p>
    <w:p w14:paraId="21DD1481" w14:textId="77777777" w:rsidR="00D7621C" w:rsidRDefault="00D7621C" w:rsidP="00D7621C">
      <w:pPr>
        <w:pStyle w:val="TextR"/>
        <w:pBdr>
          <w:bottom w:val="single" w:sz="6" w:space="1" w:color="auto"/>
        </w:pBdr>
      </w:pPr>
      <w:r>
        <w:t>Report by Yannick Stupples-Whyley</w:t>
      </w:r>
    </w:p>
    <w:p w14:paraId="396852C9" w14:textId="77777777" w:rsidR="00D7621C" w:rsidRDefault="00D7621C" w:rsidP="00D7621C">
      <w:pPr>
        <w:pStyle w:val="TextR"/>
      </w:pPr>
      <w:r>
        <w:t>Contact details: Telephone (03330 138464); e-mail: yannick.stupples-whyley@essex.gov.uk</w:t>
      </w:r>
    </w:p>
    <w:p w14:paraId="723CAC27" w14:textId="77777777" w:rsidR="00D7621C" w:rsidRDefault="00D7621C" w:rsidP="00D7621C">
      <w:pPr>
        <w:pStyle w:val="TextR"/>
      </w:pPr>
    </w:p>
    <w:p w14:paraId="1CA54AC8" w14:textId="77777777" w:rsidR="00D7621C" w:rsidRDefault="00D7621C" w:rsidP="00D7621C">
      <w:pPr>
        <w:ind w:left="540" w:hanging="540"/>
        <w:rPr>
          <w:b/>
        </w:rPr>
      </w:pPr>
      <w:r>
        <w:rPr>
          <w:b/>
        </w:rPr>
        <w:t xml:space="preserve">1. </w:t>
      </w:r>
      <w:r>
        <w:rPr>
          <w:b/>
        </w:rPr>
        <w:tab/>
        <w:t xml:space="preserve">Purpose of report </w:t>
      </w:r>
    </w:p>
    <w:p w14:paraId="0C32A2D1" w14:textId="77777777" w:rsidR="00D7621C" w:rsidRDefault="00D7621C" w:rsidP="00D7621C">
      <w:pPr>
        <w:jc w:val="both"/>
      </w:pPr>
    </w:p>
    <w:p w14:paraId="0D9CDC55" w14:textId="77777777" w:rsidR="00D7621C" w:rsidRDefault="00D7621C" w:rsidP="00D7621C">
      <w:pPr>
        <w:ind w:left="567" w:hanging="567"/>
      </w:pPr>
      <w:r>
        <w:t>1.1</w:t>
      </w:r>
      <w:r>
        <w:tab/>
        <w:t>To present to Schools Forum the schools recommended by the Finance Review Group (FRG) to be funded through the Falling Rolls Fund for 2024/25</w:t>
      </w:r>
    </w:p>
    <w:p w14:paraId="55BD6964" w14:textId="77777777" w:rsidR="00D7621C" w:rsidRDefault="00D7621C" w:rsidP="00D7621C">
      <w:pPr>
        <w:jc w:val="both"/>
      </w:pPr>
    </w:p>
    <w:p w14:paraId="5E810A3A" w14:textId="77777777" w:rsidR="00D7621C" w:rsidRPr="00023A9A" w:rsidRDefault="00D7621C" w:rsidP="00D7621C">
      <w:pPr>
        <w:ind w:left="540" w:hanging="540"/>
        <w:rPr>
          <w:b/>
        </w:rPr>
      </w:pPr>
      <w:r>
        <w:rPr>
          <w:b/>
        </w:rPr>
        <w:t xml:space="preserve">2. </w:t>
      </w:r>
      <w:r>
        <w:rPr>
          <w:b/>
        </w:rPr>
        <w:tab/>
        <w:t xml:space="preserve">Recommendations </w:t>
      </w:r>
    </w:p>
    <w:p w14:paraId="1772384D" w14:textId="77777777" w:rsidR="00D7621C" w:rsidRDefault="00D7621C" w:rsidP="00D7621C">
      <w:pPr>
        <w:pStyle w:val="TextR"/>
      </w:pPr>
    </w:p>
    <w:p w14:paraId="13E6A4A9" w14:textId="77777777" w:rsidR="00D7621C" w:rsidRDefault="00D7621C" w:rsidP="00D7621C">
      <w:pPr>
        <w:pStyle w:val="TextR"/>
        <w:ind w:left="567" w:hanging="567"/>
      </w:pPr>
      <w:r>
        <w:t>2.1</w:t>
      </w:r>
      <w:r>
        <w:tab/>
        <w:t>To approve the recommendation of FRG that the schools currently in the falling rolls fund listed at 4.6 continue to receive funding in 2024/25;</w:t>
      </w:r>
      <w:r>
        <w:br/>
      </w:r>
    </w:p>
    <w:p w14:paraId="1247B433" w14:textId="77777777" w:rsidR="00D7621C" w:rsidRDefault="00D7621C" w:rsidP="00D7621C">
      <w:pPr>
        <w:pStyle w:val="TextR"/>
        <w:ind w:left="567" w:hanging="567"/>
      </w:pPr>
      <w:r>
        <w:t>2.2</w:t>
      </w:r>
      <w:r>
        <w:tab/>
        <w:t>To approve the recommendation of FRG that Holt Farm Infant is removed from the falling rolls fund as the school does not meet the balance criteria at 4.7;</w:t>
      </w:r>
      <w:r>
        <w:br/>
      </w:r>
    </w:p>
    <w:p w14:paraId="63D8C2F8" w14:textId="77777777" w:rsidR="00D7621C" w:rsidRDefault="00D7621C" w:rsidP="00D7621C">
      <w:pPr>
        <w:pStyle w:val="TextR"/>
        <w:ind w:left="567" w:hanging="567"/>
      </w:pPr>
      <w:r>
        <w:t>2.3</w:t>
      </w:r>
      <w:r>
        <w:tab/>
        <w:t>To approve the recommendation of FRG to remove The Alderton Junior School from the falling rolls fund unless the balance at 31</w:t>
      </w:r>
      <w:r w:rsidRPr="001019F1">
        <w:rPr>
          <w:vertAlign w:val="superscript"/>
        </w:rPr>
        <w:t>st</w:t>
      </w:r>
      <w:r>
        <w:t xml:space="preserve"> August 2024 complies with the balance criteria at 4.7;</w:t>
      </w:r>
      <w:r>
        <w:br/>
      </w:r>
    </w:p>
    <w:p w14:paraId="0DBC9803" w14:textId="77777777" w:rsidR="00D7621C" w:rsidRDefault="00D7621C" w:rsidP="00D7621C">
      <w:pPr>
        <w:pStyle w:val="TextR"/>
        <w:ind w:left="567" w:hanging="567"/>
      </w:pPr>
      <w:r>
        <w:t>2.4</w:t>
      </w:r>
      <w:r>
        <w:tab/>
        <w:t>To approve the recommendation of FRG that the schools listed at 4.8 are added to the falling rolls fund for 2024/25;</w:t>
      </w:r>
      <w:r>
        <w:br/>
      </w:r>
    </w:p>
    <w:p w14:paraId="17205E7E" w14:textId="77777777" w:rsidR="00D7621C" w:rsidRDefault="00D7621C" w:rsidP="00D7621C">
      <w:pPr>
        <w:pStyle w:val="TextR"/>
        <w:ind w:left="567" w:hanging="567"/>
      </w:pPr>
      <w:r>
        <w:t>2.5</w:t>
      </w:r>
      <w:r>
        <w:tab/>
        <w:t>To note further applications for falling rolls funding may be received from academies where they meet the balance criteria on their published balance at 31</w:t>
      </w:r>
      <w:r w:rsidRPr="0094748A">
        <w:rPr>
          <w:vertAlign w:val="superscript"/>
        </w:rPr>
        <w:t>st</w:t>
      </w:r>
      <w:r>
        <w:t xml:space="preserve"> August 2024 at 4.9; and</w:t>
      </w:r>
    </w:p>
    <w:p w14:paraId="4FD5D27A" w14:textId="77777777" w:rsidR="00D7621C" w:rsidRDefault="00D7621C" w:rsidP="00D7621C">
      <w:pPr>
        <w:pStyle w:val="TextR"/>
        <w:ind w:left="567" w:hanging="567"/>
      </w:pPr>
    </w:p>
    <w:p w14:paraId="58F86FD4" w14:textId="77777777" w:rsidR="00D7621C" w:rsidRDefault="00D7621C" w:rsidP="00D7621C">
      <w:pPr>
        <w:pStyle w:val="TextR"/>
        <w:ind w:left="567" w:hanging="567"/>
      </w:pPr>
      <w:r>
        <w:t>2.6</w:t>
      </w:r>
      <w:r>
        <w:tab/>
        <w:t>To approve the recommendation of FRG that the schools listed at 4.10 do not qualify for the falling rolls fund.</w:t>
      </w:r>
    </w:p>
    <w:p w14:paraId="4DE70C3B" w14:textId="77777777" w:rsidR="00D7621C" w:rsidRDefault="00D7621C" w:rsidP="00D7621C">
      <w:pPr>
        <w:pStyle w:val="TextR"/>
        <w:ind w:left="567" w:hanging="567"/>
      </w:pPr>
    </w:p>
    <w:p w14:paraId="33CD02B5" w14:textId="57A7BE58" w:rsidR="00D7621C" w:rsidRDefault="00D7621C" w:rsidP="00D7621C">
      <w:pPr>
        <w:pStyle w:val="TextR"/>
        <w:ind w:left="567" w:hanging="567"/>
      </w:pPr>
      <w:r>
        <w:t>2.7</w:t>
      </w:r>
      <w:r>
        <w:tab/>
        <w:t xml:space="preserve">To approve the funding </w:t>
      </w:r>
      <w:r w:rsidR="002F6D12">
        <w:t xml:space="preserve">of </w:t>
      </w:r>
      <w:r w:rsidR="002F6D12">
        <w:rPr>
          <w:b/>
          <w:bCs/>
        </w:rPr>
        <w:t xml:space="preserve">£679,000 </w:t>
      </w:r>
      <w:r w:rsidR="002F6D12">
        <w:t xml:space="preserve">as </w:t>
      </w:r>
      <w:r>
        <w:t xml:space="preserve">shown </w:t>
      </w:r>
      <w:r w:rsidR="006E7BA8">
        <w:t>at</w:t>
      </w:r>
      <w:r>
        <w:t xml:space="preserve"> </w:t>
      </w:r>
      <w:r w:rsidR="005B11C0">
        <w:t>5.2.</w:t>
      </w:r>
    </w:p>
    <w:p w14:paraId="5AEDBA56" w14:textId="77777777" w:rsidR="00D7621C" w:rsidRDefault="00D7621C" w:rsidP="00D7621C">
      <w:pPr>
        <w:pStyle w:val="TextR"/>
      </w:pPr>
    </w:p>
    <w:p w14:paraId="6D125440" w14:textId="77777777" w:rsidR="00D7621C" w:rsidRDefault="00D7621C" w:rsidP="00D7621C">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73370160" w14:textId="77777777" w:rsidR="00D7621C" w:rsidRDefault="00D7621C" w:rsidP="00D7621C">
      <w:pPr>
        <w:pStyle w:val="Heading6"/>
        <w:spacing w:after="0"/>
        <w:ind w:left="540" w:hanging="540"/>
        <w:rPr>
          <w:rFonts w:ascii="Arial" w:hAnsi="Arial"/>
        </w:rPr>
      </w:pPr>
    </w:p>
    <w:p w14:paraId="203CAFE5" w14:textId="3EF9F8E1" w:rsidR="00D7621C" w:rsidRDefault="00D7621C" w:rsidP="003A3A6F">
      <w:pPr>
        <w:ind w:left="567" w:hanging="567"/>
      </w:pPr>
      <w:r>
        <w:t>3.1</w:t>
      </w:r>
      <w:r>
        <w:tab/>
      </w:r>
      <w:r w:rsidRPr="004B5BF3">
        <w:rPr>
          <w:b/>
        </w:rPr>
        <w:t>Table 1</w:t>
      </w:r>
      <w:r>
        <w:t xml:space="preserve"> is an extract from the Schools Forum Operational and Good Practice Guide (September 2018), which sets out the role of the Authority, Schools Forum and the Secretary of State for the Falling Rolls Fund.</w:t>
      </w:r>
    </w:p>
    <w:p w14:paraId="5334ACF2" w14:textId="77777777" w:rsidR="00D7621C" w:rsidRDefault="00D7621C" w:rsidP="00D7621C"/>
    <w:p w14:paraId="6B6DDEBF" w14:textId="77777777" w:rsidR="003A3A6F" w:rsidRDefault="003A3A6F" w:rsidP="00D7621C"/>
    <w:p w14:paraId="3AC6F47D" w14:textId="77777777" w:rsidR="003A3A6F" w:rsidRDefault="003A3A6F" w:rsidP="00D7621C"/>
    <w:p w14:paraId="38BF6CAA" w14:textId="77777777" w:rsidR="003A3A6F" w:rsidRDefault="003A3A6F" w:rsidP="00D7621C"/>
    <w:p w14:paraId="1EC2A2BD" w14:textId="77777777" w:rsidR="003A3A6F" w:rsidRDefault="003A3A6F" w:rsidP="00D7621C"/>
    <w:p w14:paraId="1B81DAB8" w14:textId="77777777" w:rsidR="003A3A6F" w:rsidRDefault="003A3A6F" w:rsidP="00D7621C"/>
    <w:tbl>
      <w:tblPr>
        <w:tblStyle w:val="ListTable3-Accent2"/>
        <w:tblW w:w="0" w:type="auto"/>
        <w:tblLook w:val="04A0" w:firstRow="1" w:lastRow="0" w:firstColumn="1" w:lastColumn="0" w:noHBand="0" w:noVBand="1"/>
      </w:tblPr>
      <w:tblGrid>
        <w:gridCol w:w="2157"/>
        <w:gridCol w:w="2157"/>
        <w:gridCol w:w="2158"/>
        <w:gridCol w:w="2158"/>
      </w:tblGrid>
      <w:tr w:rsidR="00D7621C" w14:paraId="571A2BB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26DBA811" w14:textId="77777777" w:rsidR="00D7621C" w:rsidRDefault="00D7621C">
            <w:r>
              <w:t>Function</w:t>
            </w:r>
          </w:p>
        </w:tc>
        <w:tc>
          <w:tcPr>
            <w:tcW w:w="2157" w:type="dxa"/>
            <w:shd w:val="clear" w:color="auto" w:fill="E40037"/>
          </w:tcPr>
          <w:p w14:paraId="53CB5A15" w14:textId="77777777" w:rsidR="00D7621C" w:rsidRDefault="00D7621C">
            <w:pPr>
              <w:jc w:val="center"/>
              <w:cnfStyle w:val="100000000000" w:firstRow="1" w:lastRow="0" w:firstColumn="0" w:lastColumn="0" w:oddVBand="0" w:evenVBand="0" w:oddHBand="0" w:evenHBand="0" w:firstRowFirstColumn="0" w:firstRowLastColumn="0" w:lastRowFirstColumn="0" w:lastRowLastColumn="0"/>
            </w:pPr>
            <w:r>
              <w:t>Local Authority</w:t>
            </w:r>
          </w:p>
        </w:tc>
        <w:tc>
          <w:tcPr>
            <w:tcW w:w="2158" w:type="dxa"/>
            <w:shd w:val="clear" w:color="auto" w:fill="E40037"/>
          </w:tcPr>
          <w:p w14:paraId="3B4BC387" w14:textId="77777777" w:rsidR="00D7621C" w:rsidRDefault="00D7621C">
            <w:pPr>
              <w:jc w:val="center"/>
              <w:cnfStyle w:val="100000000000" w:firstRow="1" w:lastRow="0" w:firstColumn="0" w:lastColumn="0" w:oddVBand="0" w:evenVBand="0" w:oddHBand="0" w:evenHBand="0" w:firstRowFirstColumn="0" w:firstRowLastColumn="0" w:lastRowFirstColumn="0" w:lastRowLastColumn="0"/>
            </w:pPr>
            <w:r>
              <w:t>Schools Forum</w:t>
            </w:r>
          </w:p>
        </w:tc>
        <w:tc>
          <w:tcPr>
            <w:tcW w:w="2158" w:type="dxa"/>
            <w:shd w:val="clear" w:color="auto" w:fill="E40037"/>
          </w:tcPr>
          <w:p w14:paraId="6498DB19" w14:textId="77777777" w:rsidR="00D7621C" w:rsidRDefault="00D7621C">
            <w:pPr>
              <w:jc w:val="center"/>
              <w:cnfStyle w:val="100000000000" w:firstRow="1" w:lastRow="0" w:firstColumn="0" w:lastColumn="0" w:oddVBand="0" w:evenVBand="0" w:oddHBand="0" w:evenHBand="0" w:firstRowFirstColumn="0" w:firstRowLastColumn="0" w:lastRowFirstColumn="0" w:lastRowLastColumn="0"/>
            </w:pPr>
            <w:r>
              <w:t>DfE</w:t>
            </w:r>
          </w:p>
        </w:tc>
      </w:tr>
      <w:tr w:rsidR="00D7621C" w14:paraId="30AB8E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20CF3D0" w14:textId="77777777" w:rsidR="00D7621C" w:rsidRPr="00C42C11" w:rsidRDefault="00D7621C">
            <w:pPr>
              <w:suppressAutoHyphens/>
              <w:autoSpaceDN w:val="0"/>
              <w:spacing w:line="288" w:lineRule="auto"/>
              <w:textAlignment w:val="baseline"/>
              <w:rPr>
                <w:b w:val="0"/>
                <w:bCs w:val="0"/>
                <w:color w:val="000000"/>
              </w:rPr>
            </w:pPr>
            <w:r w:rsidRPr="00C42C11">
              <w:rPr>
                <w:b w:val="0"/>
                <w:bCs w:val="0"/>
                <w:color w:val="000000"/>
              </w:rPr>
              <w:t xml:space="preserve">Central spend on and the criteria for allocating funding </w:t>
            </w:r>
            <w:r>
              <w:rPr>
                <w:b w:val="0"/>
                <w:bCs w:val="0"/>
                <w:color w:val="000000"/>
              </w:rPr>
              <w:t xml:space="preserve">for </w:t>
            </w:r>
            <w:hyperlink w:anchor="_Falling_rolls_fund" w:history="1">
              <w:r w:rsidRPr="00C42C11">
                <w:rPr>
                  <w:rFonts w:cs="Arial"/>
                  <w:b w:val="0"/>
                  <w:bCs w:val="0"/>
                  <w:color w:val="0000FF"/>
                  <w:u w:val="single"/>
                  <w:lang w:eastAsia="en-US"/>
                </w:rPr>
                <w:t>falling rolls</w:t>
              </w:r>
            </w:hyperlink>
            <w:r w:rsidRPr="00C42C11">
              <w:rPr>
                <w:rFonts w:cs="Arial"/>
                <w:b w:val="0"/>
                <w:bCs w:val="0"/>
                <w:color w:val="000000"/>
                <w:lang w:eastAsia="en-US"/>
              </w:rPr>
              <w:t xml:space="preserve"> </w:t>
            </w:r>
            <w:r w:rsidRPr="00C42C11">
              <w:rPr>
                <w:rFonts w:cs="Arial"/>
                <w:b w:val="0"/>
                <w:bCs w:val="0"/>
                <w:lang w:eastAsia="en-US"/>
              </w:rPr>
              <w:t>where growth in pupil numbers is expected within three years</w:t>
            </w:r>
            <w:r>
              <w:rPr>
                <w:rFonts w:cs="Arial"/>
                <w:b w:val="0"/>
                <w:bCs w:val="0"/>
                <w:lang w:eastAsia="en-US"/>
              </w:rPr>
              <w:t>.</w:t>
            </w:r>
          </w:p>
        </w:tc>
        <w:tc>
          <w:tcPr>
            <w:tcW w:w="2157" w:type="dxa"/>
          </w:tcPr>
          <w:p w14:paraId="65F23998" w14:textId="77777777" w:rsidR="00D7621C" w:rsidRDefault="00D7621C">
            <w:pPr>
              <w:cnfStyle w:val="000000100000" w:firstRow="0" w:lastRow="0" w:firstColumn="0" w:lastColumn="0" w:oddVBand="0" w:evenVBand="0" w:oddHBand="1" w:evenHBand="0" w:firstRowFirstColumn="0" w:firstRowLastColumn="0" w:lastRowFirstColumn="0" w:lastRowLastColumn="0"/>
            </w:pPr>
            <w:r w:rsidRPr="00AA5C5D">
              <w:rPr>
                <w:color w:val="000000"/>
              </w:rPr>
              <w:t>Proposes</w:t>
            </w:r>
          </w:p>
        </w:tc>
        <w:tc>
          <w:tcPr>
            <w:tcW w:w="2158" w:type="dxa"/>
          </w:tcPr>
          <w:p w14:paraId="18985D8E" w14:textId="77777777" w:rsidR="00D7621C" w:rsidRDefault="00D7621C">
            <w:pPr>
              <w:cnfStyle w:val="000000100000" w:firstRow="0" w:lastRow="0" w:firstColumn="0" w:lastColumn="0" w:oddVBand="0" w:evenVBand="0" w:oddHBand="1" w:evenHBand="0" w:firstRowFirstColumn="0" w:firstRowLastColumn="0" w:lastRowFirstColumn="0" w:lastRowLastColumn="0"/>
            </w:pPr>
            <w:r w:rsidRPr="00AA5C5D">
              <w:rPr>
                <w:color w:val="000000"/>
              </w:rPr>
              <w:t>Decides</w:t>
            </w:r>
          </w:p>
        </w:tc>
        <w:tc>
          <w:tcPr>
            <w:tcW w:w="2158" w:type="dxa"/>
          </w:tcPr>
          <w:p w14:paraId="2849C231" w14:textId="77777777" w:rsidR="00D7621C" w:rsidRDefault="00D7621C">
            <w:pPr>
              <w:cnfStyle w:val="000000100000" w:firstRow="0" w:lastRow="0" w:firstColumn="0" w:lastColumn="0" w:oddVBand="0" w:evenVBand="0" w:oddHBand="1" w:evenHBand="0" w:firstRowFirstColumn="0" w:firstRowLastColumn="0" w:lastRowFirstColumn="0" w:lastRowLastColumn="0"/>
            </w:pPr>
            <w:r w:rsidRPr="00AA5C5D">
              <w:rPr>
                <w:color w:val="000000"/>
              </w:rPr>
              <w:t>Adjudicates where schools forum does not agree local authority proposal</w:t>
            </w:r>
          </w:p>
        </w:tc>
      </w:tr>
    </w:tbl>
    <w:p w14:paraId="408EF62C" w14:textId="77777777" w:rsidR="00D7621C" w:rsidRDefault="00D7621C" w:rsidP="00D7621C">
      <w:pPr>
        <w:ind w:left="567" w:hanging="567"/>
      </w:pPr>
    </w:p>
    <w:p w14:paraId="4786BAD8" w14:textId="77777777" w:rsidR="00D7621C" w:rsidRPr="00CA1C48" w:rsidRDefault="00D7621C" w:rsidP="00D7621C"/>
    <w:p w14:paraId="16BAC78A" w14:textId="77777777" w:rsidR="00D7621C" w:rsidRPr="00023A9A" w:rsidRDefault="00D7621C" w:rsidP="00D7621C">
      <w:pPr>
        <w:pStyle w:val="Heading6"/>
        <w:spacing w:after="0"/>
        <w:ind w:left="540" w:hanging="540"/>
        <w:rPr>
          <w:rFonts w:ascii="Arial" w:hAnsi="Arial"/>
        </w:rPr>
      </w:pPr>
      <w:r>
        <w:rPr>
          <w:rFonts w:ascii="Arial" w:hAnsi="Arial"/>
        </w:rPr>
        <w:t>4.</w:t>
      </w:r>
      <w:r>
        <w:rPr>
          <w:rFonts w:ascii="Arial" w:hAnsi="Arial"/>
        </w:rPr>
        <w:tab/>
        <w:t>Background</w:t>
      </w:r>
    </w:p>
    <w:p w14:paraId="1685AF29" w14:textId="77777777" w:rsidR="00D7621C" w:rsidRDefault="00D7621C" w:rsidP="00D7621C">
      <w:pPr>
        <w:ind w:left="709" w:hanging="709"/>
      </w:pPr>
    </w:p>
    <w:p w14:paraId="219D69F3" w14:textId="77777777" w:rsidR="00D7621C" w:rsidRDefault="00D7621C" w:rsidP="00D7621C">
      <w:pPr>
        <w:ind w:left="567" w:hanging="567"/>
      </w:pPr>
      <w:r>
        <w:t>4.1</w:t>
      </w:r>
      <w:r>
        <w:tab/>
        <w:t>Schools Forum agreed the criteria for the falling rolls fund at the January 2023 meeting and the balances criteria at the May 2023 meeting.</w:t>
      </w:r>
    </w:p>
    <w:p w14:paraId="2EF64FA4" w14:textId="77777777" w:rsidR="00D7621C" w:rsidRDefault="00D7621C" w:rsidP="00D7621C">
      <w:pPr>
        <w:ind w:left="567" w:hanging="567"/>
      </w:pPr>
    </w:p>
    <w:p w14:paraId="3A5A218B" w14:textId="77777777" w:rsidR="00D7621C" w:rsidRDefault="00D7621C" w:rsidP="00D7621C">
      <w:pPr>
        <w:ind w:left="567" w:hanging="567"/>
      </w:pPr>
      <w:r>
        <w:t>4.2</w:t>
      </w:r>
      <w:r>
        <w:tab/>
        <w:t>The requirement for schools to be judged good or outstanding by Ofsted has been removed from 1</w:t>
      </w:r>
      <w:r w:rsidRPr="00E80779">
        <w:rPr>
          <w:vertAlign w:val="superscript"/>
        </w:rPr>
        <w:t>st</w:t>
      </w:r>
      <w:r>
        <w:t xml:space="preserve"> April 2024.</w:t>
      </w:r>
    </w:p>
    <w:p w14:paraId="2EC5989B" w14:textId="77777777" w:rsidR="00D7621C" w:rsidRDefault="00D7621C" w:rsidP="00D7621C">
      <w:pPr>
        <w:ind w:left="567" w:hanging="567"/>
      </w:pPr>
    </w:p>
    <w:p w14:paraId="6D7C343E" w14:textId="77777777" w:rsidR="00D7621C" w:rsidRDefault="00D7621C" w:rsidP="00D7621C">
      <w:pPr>
        <w:ind w:left="567" w:hanging="567"/>
      </w:pPr>
      <w:r>
        <w:t>4.3</w:t>
      </w:r>
      <w:r>
        <w:tab/>
        <w:t>There are 7 schools currently within the falling rolls fund for 2023/24.</w:t>
      </w:r>
      <w:r>
        <w:br/>
      </w:r>
    </w:p>
    <w:p w14:paraId="50ED28BB" w14:textId="77777777" w:rsidR="00D7621C" w:rsidRDefault="00D7621C" w:rsidP="00F71694">
      <w:pPr>
        <w:pStyle w:val="ListParagraph"/>
        <w:numPr>
          <w:ilvl w:val="0"/>
          <w:numId w:val="2"/>
        </w:numPr>
      </w:pPr>
      <w:r>
        <w:t>Prettygate Infant School</w:t>
      </w:r>
    </w:p>
    <w:p w14:paraId="354071AA" w14:textId="77777777" w:rsidR="00D7621C" w:rsidRDefault="00D7621C" w:rsidP="00F71694">
      <w:pPr>
        <w:pStyle w:val="ListParagraph"/>
        <w:numPr>
          <w:ilvl w:val="0"/>
          <w:numId w:val="2"/>
        </w:numPr>
      </w:pPr>
      <w:r>
        <w:t>St Mary’s Primary, Hatfield Broad Oak</w:t>
      </w:r>
    </w:p>
    <w:p w14:paraId="04555789" w14:textId="77777777" w:rsidR="00D7621C" w:rsidRDefault="00D7621C" w:rsidP="00F71694">
      <w:pPr>
        <w:pStyle w:val="ListParagraph"/>
        <w:numPr>
          <w:ilvl w:val="0"/>
          <w:numId w:val="2"/>
        </w:numPr>
      </w:pPr>
      <w:r>
        <w:t>Clavering Primary</w:t>
      </w:r>
    </w:p>
    <w:p w14:paraId="590BCEE7" w14:textId="77777777" w:rsidR="00D7621C" w:rsidRDefault="00D7621C" w:rsidP="00F71694">
      <w:pPr>
        <w:pStyle w:val="ListParagraph"/>
        <w:numPr>
          <w:ilvl w:val="0"/>
          <w:numId w:val="2"/>
        </w:numPr>
      </w:pPr>
      <w:r>
        <w:t>Holt Farm Infant School</w:t>
      </w:r>
    </w:p>
    <w:p w14:paraId="350D4D3C" w14:textId="77777777" w:rsidR="00D7621C" w:rsidRDefault="00D7621C" w:rsidP="00F71694">
      <w:pPr>
        <w:pStyle w:val="ListParagraph"/>
        <w:numPr>
          <w:ilvl w:val="0"/>
          <w:numId w:val="2"/>
        </w:numPr>
      </w:pPr>
      <w:r>
        <w:t>Wethersfield Primary</w:t>
      </w:r>
    </w:p>
    <w:p w14:paraId="5A58BE0D" w14:textId="77777777" w:rsidR="00D7621C" w:rsidRDefault="00D7621C" w:rsidP="00F71694">
      <w:pPr>
        <w:pStyle w:val="ListParagraph"/>
        <w:numPr>
          <w:ilvl w:val="0"/>
          <w:numId w:val="2"/>
        </w:numPr>
      </w:pPr>
      <w:r>
        <w:t>The Alderton Junior School</w:t>
      </w:r>
    </w:p>
    <w:p w14:paraId="197FEEF6" w14:textId="77777777" w:rsidR="00D7621C" w:rsidRDefault="00D7621C" w:rsidP="00F71694">
      <w:pPr>
        <w:pStyle w:val="ListParagraph"/>
        <w:numPr>
          <w:ilvl w:val="0"/>
          <w:numId w:val="2"/>
        </w:numPr>
      </w:pPr>
      <w:r>
        <w:t>Finchingfield Primary</w:t>
      </w:r>
    </w:p>
    <w:p w14:paraId="5BFF1EF8" w14:textId="77777777" w:rsidR="00D7621C" w:rsidRDefault="00D7621C" w:rsidP="00D7621C"/>
    <w:p w14:paraId="6553F47F" w14:textId="77777777" w:rsidR="00D7621C" w:rsidRDefault="00D7621C" w:rsidP="00D7621C">
      <w:pPr>
        <w:ind w:left="567" w:hanging="567"/>
      </w:pPr>
      <w:r>
        <w:t>4.4</w:t>
      </w:r>
      <w:r>
        <w:tab/>
        <w:t>The Authority contacted a further 21 schools that met the initial criteria of two consecutive falling rolls. Each school was given a template to complete and details of the Falling Rolls Fund. Table 2 shows the schools that were contacted and those that have submitted an application for funding.</w:t>
      </w:r>
      <w:r>
        <w:br/>
      </w:r>
    </w:p>
    <w:p w14:paraId="60D79542" w14:textId="77777777" w:rsidR="00D7621C" w:rsidRDefault="00D7621C" w:rsidP="00D7621C">
      <w:pPr>
        <w:ind w:left="567" w:hanging="567"/>
      </w:pPr>
    </w:p>
    <w:p w14:paraId="4985FF1C" w14:textId="77777777" w:rsidR="00D7621C" w:rsidRDefault="00D7621C" w:rsidP="00D7621C">
      <w:pPr>
        <w:ind w:left="567" w:hanging="567"/>
      </w:pPr>
    </w:p>
    <w:p w14:paraId="3498B1DC" w14:textId="77777777" w:rsidR="00D7621C" w:rsidRDefault="00D7621C" w:rsidP="00D7621C">
      <w:pPr>
        <w:ind w:left="567" w:hanging="567"/>
      </w:pPr>
    </w:p>
    <w:p w14:paraId="60EC12D8" w14:textId="77777777" w:rsidR="00D7621C" w:rsidRDefault="00D7621C" w:rsidP="00D7621C">
      <w:pPr>
        <w:ind w:left="567" w:hanging="567"/>
      </w:pPr>
    </w:p>
    <w:p w14:paraId="5B9BE513" w14:textId="77777777" w:rsidR="00D7621C" w:rsidRDefault="00D7621C" w:rsidP="00D7621C">
      <w:pPr>
        <w:ind w:left="567" w:hanging="567"/>
      </w:pPr>
    </w:p>
    <w:p w14:paraId="06AFE65E" w14:textId="77777777" w:rsidR="00D7621C" w:rsidRDefault="00D7621C" w:rsidP="00D7621C">
      <w:pPr>
        <w:ind w:left="567" w:hanging="567"/>
      </w:pPr>
    </w:p>
    <w:p w14:paraId="25255D2C" w14:textId="77777777" w:rsidR="00D7621C" w:rsidRDefault="00D7621C" w:rsidP="00D7621C">
      <w:pPr>
        <w:ind w:left="567" w:hanging="567"/>
      </w:pPr>
    </w:p>
    <w:p w14:paraId="25741D3B" w14:textId="77777777" w:rsidR="00D7621C" w:rsidRDefault="00D7621C" w:rsidP="00D7621C">
      <w:pPr>
        <w:ind w:left="567" w:hanging="567"/>
      </w:pPr>
    </w:p>
    <w:p w14:paraId="72921568" w14:textId="77777777" w:rsidR="00D7621C" w:rsidRDefault="00D7621C" w:rsidP="00D7621C">
      <w:pPr>
        <w:ind w:left="567" w:hanging="567"/>
      </w:pPr>
    </w:p>
    <w:p w14:paraId="694C20BA" w14:textId="77777777" w:rsidR="00D7621C" w:rsidRDefault="00D7621C" w:rsidP="00D7621C">
      <w:pPr>
        <w:ind w:left="567" w:hanging="567"/>
      </w:pPr>
    </w:p>
    <w:p w14:paraId="289079C8" w14:textId="77777777" w:rsidR="00D7621C" w:rsidRDefault="00D7621C" w:rsidP="00D7621C">
      <w:pPr>
        <w:ind w:left="567" w:hanging="567"/>
      </w:pPr>
    </w:p>
    <w:p w14:paraId="499CAAF3" w14:textId="77777777" w:rsidR="00D7621C" w:rsidRDefault="00D7621C" w:rsidP="00D7621C">
      <w:pPr>
        <w:ind w:left="567" w:hanging="567"/>
      </w:pPr>
    </w:p>
    <w:p w14:paraId="1A56F616" w14:textId="77777777" w:rsidR="00D7621C" w:rsidRDefault="00D7621C" w:rsidP="00D7621C"/>
    <w:p w14:paraId="152B5A40" w14:textId="77777777" w:rsidR="00D7621C" w:rsidRDefault="00D7621C" w:rsidP="00D7621C"/>
    <w:p w14:paraId="4495EA98" w14:textId="77777777" w:rsidR="003E3BA4" w:rsidRDefault="003E3BA4" w:rsidP="00D7621C"/>
    <w:p w14:paraId="2FF4BBBA" w14:textId="77777777" w:rsidR="000D5D9E" w:rsidRDefault="000D5D9E" w:rsidP="00D7621C"/>
    <w:tbl>
      <w:tblPr>
        <w:tblStyle w:val="ListTable3-Accent2"/>
        <w:tblW w:w="0" w:type="auto"/>
        <w:tblLook w:val="04A0" w:firstRow="1" w:lastRow="0" w:firstColumn="1" w:lastColumn="0" w:noHBand="0" w:noVBand="1"/>
      </w:tblPr>
      <w:tblGrid>
        <w:gridCol w:w="6941"/>
        <w:gridCol w:w="1689"/>
      </w:tblGrid>
      <w:tr w:rsidR="00D7621C" w14:paraId="3D22563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1" w:type="dxa"/>
            <w:shd w:val="clear" w:color="auto" w:fill="E40037"/>
          </w:tcPr>
          <w:p w14:paraId="3B31FBD4" w14:textId="77777777" w:rsidR="00D7621C" w:rsidRDefault="00D7621C">
            <w:r>
              <w:t>School</w:t>
            </w:r>
          </w:p>
        </w:tc>
        <w:tc>
          <w:tcPr>
            <w:tcW w:w="1689" w:type="dxa"/>
            <w:shd w:val="clear" w:color="auto" w:fill="E40037"/>
          </w:tcPr>
          <w:p w14:paraId="0796BECC" w14:textId="77777777" w:rsidR="00D7621C" w:rsidRDefault="00D7621C">
            <w:pPr>
              <w:jc w:val="center"/>
              <w:cnfStyle w:val="100000000000" w:firstRow="1" w:lastRow="0" w:firstColumn="0" w:lastColumn="0" w:oddVBand="0" w:evenVBand="0" w:oddHBand="0" w:evenHBand="0" w:firstRowFirstColumn="0" w:firstRowLastColumn="0" w:lastRowFirstColumn="0" w:lastRowLastColumn="0"/>
            </w:pPr>
            <w:r>
              <w:t>Application Submitted</w:t>
            </w:r>
          </w:p>
        </w:tc>
      </w:tr>
      <w:tr w:rsidR="00D7621C" w14:paraId="7BDC62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6952B8CC" w14:textId="77777777" w:rsidR="00D7621C" w:rsidRPr="00D918B4" w:rsidRDefault="00D7621C">
            <w:pPr>
              <w:rPr>
                <w:b w:val="0"/>
                <w:bCs w:val="0"/>
              </w:rPr>
            </w:pPr>
            <w:r w:rsidRPr="00D918B4">
              <w:rPr>
                <w:rFonts w:cs="Arial"/>
                <w:b w:val="0"/>
                <w:bCs w:val="0"/>
              </w:rPr>
              <w:t>All Saints' Church of England Voluntary Aided Primary School, Dovercourt</w:t>
            </w:r>
          </w:p>
        </w:tc>
        <w:tc>
          <w:tcPr>
            <w:tcW w:w="1689" w:type="dxa"/>
          </w:tcPr>
          <w:p w14:paraId="25886020"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No</w:t>
            </w:r>
          </w:p>
        </w:tc>
      </w:tr>
      <w:tr w:rsidR="00D7621C" w14:paraId="1409BFB3"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50B4D48E" w14:textId="77777777" w:rsidR="00D7621C" w:rsidRPr="00D918B4" w:rsidRDefault="00D7621C">
            <w:pPr>
              <w:rPr>
                <w:b w:val="0"/>
                <w:bCs w:val="0"/>
              </w:rPr>
            </w:pPr>
            <w:r w:rsidRPr="00D918B4">
              <w:rPr>
                <w:rFonts w:cs="Arial"/>
                <w:b w:val="0"/>
                <w:bCs w:val="0"/>
              </w:rPr>
              <w:t>Belchamp St Paul Church of England Primary School</w:t>
            </w:r>
          </w:p>
        </w:tc>
        <w:tc>
          <w:tcPr>
            <w:tcW w:w="1689" w:type="dxa"/>
          </w:tcPr>
          <w:p w14:paraId="444B33A9"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Yes</w:t>
            </w:r>
          </w:p>
        </w:tc>
      </w:tr>
      <w:tr w:rsidR="00D7621C" w14:paraId="253C8F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550BFFAE" w14:textId="77777777" w:rsidR="00D7621C" w:rsidRPr="00D918B4" w:rsidRDefault="00D7621C">
            <w:pPr>
              <w:rPr>
                <w:b w:val="0"/>
                <w:bCs w:val="0"/>
              </w:rPr>
            </w:pPr>
            <w:r w:rsidRPr="00D918B4">
              <w:rPr>
                <w:rFonts w:cs="Arial"/>
                <w:b w:val="0"/>
                <w:bCs w:val="0"/>
              </w:rPr>
              <w:t>Birch Church of England Voluntary Aided Primary School</w:t>
            </w:r>
          </w:p>
        </w:tc>
        <w:tc>
          <w:tcPr>
            <w:tcW w:w="1689" w:type="dxa"/>
          </w:tcPr>
          <w:p w14:paraId="485CA541"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Yes</w:t>
            </w:r>
          </w:p>
        </w:tc>
      </w:tr>
      <w:tr w:rsidR="00D7621C" w14:paraId="05C939BE"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1F654F24" w14:textId="77777777" w:rsidR="00D7621C" w:rsidRPr="00D918B4" w:rsidRDefault="00D7621C">
            <w:pPr>
              <w:rPr>
                <w:b w:val="0"/>
                <w:bCs w:val="0"/>
              </w:rPr>
            </w:pPr>
            <w:r w:rsidRPr="00D918B4">
              <w:rPr>
                <w:rFonts w:cs="Arial"/>
                <w:b w:val="0"/>
                <w:bCs w:val="0"/>
              </w:rPr>
              <w:t>Chigwell Primary Academy</w:t>
            </w:r>
          </w:p>
        </w:tc>
        <w:tc>
          <w:tcPr>
            <w:tcW w:w="1689" w:type="dxa"/>
          </w:tcPr>
          <w:p w14:paraId="0C99DD3E"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Yes</w:t>
            </w:r>
          </w:p>
        </w:tc>
      </w:tr>
      <w:tr w:rsidR="00D7621C" w14:paraId="6FD02A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13B8D391" w14:textId="77777777" w:rsidR="00D7621C" w:rsidRPr="00D918B4" w:rsidRDefault="00D7621C">
            <w:pPr>
              <w:rPr>
                <w:b w:val="0"/>
                <w:bCs w:val="0"/>
              </w:rPr>
            </w:pPr>
            <w:r w:rsidRPr="00D918B4">
              <w:rPr>
                <w:rFonts w:cs="Arial"/>
                <w:b w:val="0"/>
                <w:bCs w:val="0"/>
              </w:rPr>
              <w:t>Chigwell Row Infant School</w:t>
            </w:r>
          </w:p>
        </w:tc>
        <w:tc>
          <w:tcPr>
            <w:tcW w:w="1689" w:type="dxa"/>
          </w:tcPr>
          <w:p w14:paraId="3499153A"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No</w:t>
            </w:r>
          </w:p>
        </w:tc>
      </w:tr>
      <w:tr w:rsidR="00D7621C" w14:paraId="0FD7DBA7"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20035D63" w14:textId="77777777" w:rsidR="00D7621C" w:rsidRPr="00D918B4" w:rsidRDefault="00D7621C">
            <w:pPr>
              <w:rPr>
                <w:b w:val="0"/>
                <w:bCs w:val="0"/>
              </w:rPr>
            </w:pPr>
            <w:r w:rsidRPr="00D918B4">
              <w:rPr>
                <w:rFonts w:cs="Arial"/>
                <w:b w:val="0"/>
                <w:bCs w:val="0"/>
              </w:rPr>
              <w:t>Dr Walker's Church of England Voluntary Controlled Primary School, Fyfield</w:t>
            </w:r>
          </w:p>
        </w:tc>
        <w:tc>
          <w:tcPr>
            <w:tcW w:w="1689" w:type="dxa"/>
          </w:tcPr>
          <w:p w14:paraId="3C226DB7"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No</w:t>
            </w:r>
          </w:p>
        </w:tc>
      </w:tr>
      <w:tr w:rsidR="00D7621C" w14:paraId="12D74E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671244CC" w14:textId="77777777" w:rsidR="00D7621C" w:rsidRPr="00D918B4" w:rsidRDefault="00D7621C">
            <w:pPr>
              <w:rPr>
                <w:b w:val="0"/>
                <w:bCs w:val="0"/>
              </w:rPr>
            </w:pPr>
            <w:r w:rsidRPr="00D918B4">
              <w:rPr>
                <w:rFonts w:cs="Arial"/>
                <w:b w:val="0"/>
                <w:bCs w:val="0"/>
              </w:rPr>
              <w:t>Fingringhoe Church of England Voluntary Aided Primary School</w:t>
            </w:r>
          </w:p>
        </w:tc>
        <w:tc>
          <w:tcPr>
            <w:tcW w:w="1689" w:type="dxa"/>
          </w:tcPr>
          <w:p w14:paraId="42E6299D"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No</w:t>
            </w:r>
          </w:p>
        </w:tc>
      </w:tr>
      <w:tr w:rsidR="00D7621C" w14:paraId="6BFBAFAF"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68E2658F" w14:textId="77777777" w:rsidR="00D7621C" w:rsidRPr="00D918B4" w:rsidRDefault="00D7621C">
            <w:pPr>
              <w:rPr>
                <w:b w:val="0"/>
                <w:bCs w:val="0"/>
              </w:rPr>
            </w:pPr>
            <w:r w:rsidRPr="00D918B4">
              <w:rPr>
                <w:rFonts w:cs="Arial"/>
                <w:b w:val="0"/>
                <w:bCs w:val="0"/>
              </w:rPr>
              <w:t>Fordham All Saints Church of England Voluntary Controlled Primary School</w:t>
            </w:r>
          </w:p>
        </w:tc>
        <w:tc>
          <w:tcPr>
            <w:tcW w:w="1689" w:type="dxa"/>
          </w:tcPr>
          <w:p w14:paraId="505F1D81"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No</w:t>
            </w:r>
          </w:p>
        </w:tc>
      </w:tr>
      <w:tr w:rsidR="00D7621C" w14:paraId="1215CC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318FB3E7" w14:textId="77777777" w:rsidR="00D7621C" w:rsidRPr="00D918B4" w:rsidRDefault="00D7621C">
            <w:pPr>
              <w:rPr>
                <w:b w:val="0"/>
                <w:bCs w:val="0"/>
              </w:rPr>
            </w:pPr>
            <w:r w:rsidRPr="00D918B4">
              <w:rPr>
                <w:rFonts w:cs="Arial"/>
                <w:b w:val="0"/>
                <w:bCs w:val="0"/>
              </w:rPr>
              <w:t>Highwood Primary School</w:t>
            </w:r>
          </w:p>
        </w:tc>
        <w:tc>
          <w:tcPr>
            <w:tcW w:w="1689" w:type="dxa"/>
          </w:tcPr>
          <w:p w14:paraId="70F56AF9"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Yes</w:t>
            </w:r>
          </w:p>
        </w:tc>
      </w:tr>
      <w:tr w:rsidR="00D7621C" w14:paraId="0EAF9373"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694B1A35" w14:textId="77777777" w:rsidR="00D7621C" w:rsidRPr="00D918B4" w:rsidRDefault="00D7621C">
            <w:pPr>
              <w:rPr>
                <w:b w:val="0"/>
                <w:bCs w:val="0"/>
              </w:rPr>
            </w:pPr>
            <w:r w:rsidRPr="00D918B4">
              <w:rPr>
                <w:rFonts w:cs="Arial"/>
                <w:b w:val="0"/>
                <w:bCs w:val="0"/>
              </w:rPr>
              <w:t>Hilltop Infant School</w:t>
            </w:r>
          </w:p>
        </w:tc>
        <w:tc>
          <w:tcPr>
            <w:tcW w:w="1689" w:type="dxa"/>
          </w:tcPr>
          <w:p w14:paraId="01394F9B"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No</w:t>
            </w:r>
          </w:p>
        </w:tc>
      </w:tr>
      <w:tr w:rsidR="00D7621C" w14:paraId="7D8CDF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00B867B7" w14:textId="77777777" w:rsidR="00D7621C" w:rsidRPr="00D918B4" w:rsidRDefault="00D7621C">
            <w:pPr>
              <w:rPr>
                <w:b w:val="0"/>
                <w:bCs w:val="0"/>
              </w:rPr>
            </w:pPr>
            <w:r w:rsidRPr="00D918B4">
              <w:rPr>
                <w:rFonts w:cs="Arial"/>
                <w:b w:val="0"/>
                <w:bCs w:val="0"/>
              </w:rPr>
              <w:t>Langenhoe Community Primary School</w:t>
            </w:r>
          </w:p>
        </w:tc>
        <w:tc>
          <w:tcPr>
            <w:tcW w:w="1689" w:type="dxa"/>
          </w:tcPr>
          <w:p w14:paraId="3D6F9AA7"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No</w:t>
            </w:r>
          </w:p>
        </w:tc>
      </w:tr>
      <w:tr w:rsidR="00D7621C" w14:paraId="064611BE"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206A3BD6" w14:textId="77777777" w:rsidR="00D7621C" w:rsidRPr="00D918B4" w:rsidRDefault="00D7621C">
            <w:pPr>
              <w:rPr>
                <w:b w:val="0"/>
                <w:bCs w:val="0"/>
              </w:rPr>
            </w:pPr>
            <w:r w:rsidRPr="00D918B4">
              <w:rPr>
                <w:rFonts w:cs="Arial"/>
                <w:b w:val="0"/>
                <w:bCs w:val="0"/>
              </w:rPr>
              <w:t>Little Waltham Church of England Voluntary Aided Primary School</w:t>
            </w:r>
          </w:p>
        </w:tc>
        <w:tc>
          <w:tcPr>
            <w:tcW w:w="1689" w:type="dxa"/>
          </w:tcPr>
          <w:p w14:paraId="26863904"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Yes</w:t>
            </w:r>
          </w:p>
        </w:tc>
      </w:tr>
      <w:tr w:rsidR="00D7621C" w14:paraId="1E1D50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49235DD8" w14:textId="77777777" w:rsidR="00D7621C" w:rsidRPr="00D918B4" w:rsidRDefault="00D7621C">
            <w:pPr>
              <w:rPr>
                <w:b w:val="0"/>
                <w:bCs w:val="0"/>
              </w:rPr>
            </w:pPr>
            <w:r w:rsidRPr="00D918B4">
              <w:rPr>
                <w:rFonts w:cs="Arial"/>
                <w:b w:val="0"/>
                <w:bCs w:val="0"/>
              </w:rPr>
              <w:t>Maldon Primary School</w:t>
            </w:r>
          </w:p>
        </w:tc>
        <w:tc>
          <w:tcPr>
            <w:tcW w:w="1689" w:type="dxa"/>
          </w:tcPr>
          <w:p w14:paraId="6CD40DAB"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No</w:t>
            </w:r>
          </w:p>
        </w:tc>
      </w:tr>
      <w:tr w:rsidR="00D7621C" w14:paraId="334162F8"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659426EF" w14:textId="77777777" w:rsidR="00D7621C" w:rsidRPr="00D918B4" w:rsidRDefault="00D7621C">
            <w:pPr>
              <w:rPr>
                <w:b w:val="0"/>
                <w:bCs w:val="0"/>
              </w:rPr>
            </w:pPr>
            <w:r w:rsidRPr="00D918B4">
              <w:rPr>
                <w:rFonts w:cs="Arial"/>
                <w:b w:val="0"/>
                <w:bCs w:val="0"/>
              </w:rPr>
              <w:t>Mistley Norman Church of England Primary School</w:t>
            </w:r>
          </w:p>
        </w:tc>
        <w:tc>
          <w:tcPr>
            <w:tcW w:w="1689" w:type="dxa"/>
          </w:tcPr>
          <w:p w14:paraId="7FA68B77"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Yes</w:t>
            </w:r>
          </w:p>
        </w:tc>
      </w:tr>
      <w:tr w:rsidR="00D7621C" w14:paraId="1A02CB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6E7E9EFB" w14:textId="77777777" w:rsidR="00D7621C" w:rsidRPr="00D918B4" w:rsidRDefault="00D7621C">
            <w:pPr>
              <w:rPr>
                <w:b w:val="0"/>
                <w:bCs w:val="0"/>
              </w:rPr>
            </w:pPr>
            <w:r w:rsidRPr="00D918B4">
              <w:rPr>
                <w:rFonts w:cs="Arial"/>
                <w:b w:val="0"/>
                <w:bCs w:val="0"/>
              </w:rPr>
              <w:t>Monkwick Infant and Nursery School</w:t>
            </w:r>
          </w:p>
        </w:tc>
        <w:tc>
          <w:tcPr>
            <w:tcW w:w="1689" w:type="dxa"/>
          </w:tcPr>
          <w:p w14:paraId="0AA5E9B0"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No</w:t>
            </w:r>
          </w:p>
        </w:tc>
      </w:tr>
      <w:tr w:rsidR="00D7621C" w14:paraId="21995809"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78326C1B" w14:textId="77777777" w:rsidR="00D7621C" w:rsidRPr="00D918B4" w:rsidRDefault="00D7621C">
            <w:pPr>
              <w:rPr>
                <w:b w:val="0"/>
                <w:bCs w:val="0"/>
              </w:rPr>
            </w:pPr>
            <w:r w:rsidRPr="00D918B4">
              <w:rPr>
                <w:rFonts w:cs="Arial"/>
                <w:b w:val="0"/>
                <w:bCs w:val="0"/>
              </w:rPr>
              <w:t>Priory Primary School, Bicknacre</w:t>
            </w:r>
          </w:p>
        </w:tc>
        <w:tc>
          <w:tcPr>
            <w:tcW w:w="1689" w:type="dxa"/>
          </w:tcPr>
          <w:p w14:paraId="416A2EFC"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No</w:t>
            </w:r>
          </w:p>
        </w:tc>
      </w:tr>
      <w:tr w:rsidR="00D7621C" w14:paraId="7265A1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12D3069F" w14:textId="77777777" w:rsidR="00D7621C" w:rsidRPr="00D918B4" w:rsidRDefault="00D7621C">
            <w:pPr>
              <w:rPr>
                <w:b w:val="0"/>
                <w:bCs w:val="0"/>
              </w:rPr>
            </w:pPr>
            <w:r w:rsidRPr="00D918B4">
              <w:rPr>
                <w:rFonts w:cs="Arial"/>
                <w:b w:val="0"/>
                <w:bCs w:val="0"/>
              </w:rPr>
              <w:t>St John the Baptist Church of England Voluntary Aided Primary School Pebmarsh</w:t>
            </w:r>
          </w:p>
        </w:tc>
        <w:tc>
          <w:tcPr>
            <w:tcW w:w="1689" w:type="dxa"/>
          </w:tcPr>
          <w:p w14:paraId="44B1C1D3"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Yes</w:t>
            </w:r>
          </w:p>
        </w:tc>
      </w:tr>
      <w:tr w:rsidR="00D7621C" w14:paraId="0D05065D"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3FE26066" w14:textId="77777777" w:rsidR="00D7621C" w:rsidRPr="00D918B4" w:rsidRDefault="00D7621C">
            <w:pPr>
              <w:rPr>
                <w:b w:val="0"/>
                <w:bCs w:val="0"/>
              </w:rPr>
            </w:pPr>
            <w:r w:rsidRPr="00D918B4">
              <w:rPr>
                <w:rFonts w:cs="Arial"/>
                <w:b w:val="0"/>
                <w:bCs w:val="0"/>
              </w:rPr>
              <w:t>St Mary's Church of England Voluntary Controlled Primary School, Ardleigh</w:t>
            </w:r>
          </w:p>
        </w:tc>
        <w:tc>
          <w:tcPr>
            <w:tcW w:w="1689" w:type="dxa"/>
          </w:tcPr>
          <w:p w14:paraId="6A990FEE"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Yes</w:t>
            </w:r>
          </w:p>
        </w:tc>
      </w:tr>
      <w:tr w:rsidR="00D7621C" w14:paraId="7FDC30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14D1DCA7" w14:textId="77777777" w:rsidR="00D7621C" w:rsidRPr="00D918B4" w:rsidRDefault="00D7621C">
            <w:pPr>
              <w:rPr>
                <w:b w:val="0"/>
                <w:bCs w:val="0"/>
              </w:rPr>
            </w:pPr>
            <w:r w:rsidRPr="00D918B4">
              <w:rPr>
                <w:rFonts w:cs="Arial"/>
                <w:b w:val="0"/>
                <w:bCs w:val="0"/>
              </w:rPr>
              <w:t>Tollesbury School</w:t>
            </w:r>
          </w:p>
        </w:tc>
        <w:tc>
          <w:tcPr>
            <w:tcW w:w="1689" w:type="dxa"/>
          </w:tcPr>
          <w:p w14:paraId="520AB55A"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Yes</w:t>
            </w:r>
          </w:p>
        </w:tc>
      </w:tr>
      <w:tr w:rsidR="00D7621C" w14:paraId="74899DCF" w14:textId="77777777">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3D4B48BB" w14:textId="77777777" w:rsidR="00D7621C" w:rsidRPr="00D918B4" w:rsidRDefault="00D7621C">
            <w:pPr>
              <w:rPr>
                <w:b w:val="0"/>
                <w:bCs w:val="0"/>
              </w:rPr>
            </w:pPr>
            <w:r w:rsidRPr="00D918B4">
              <w:rPr>
                <w:rFonts w:cs="Arial"/>
                <w:b w:val="0"/>
                <w:bCs w:val="0"/>
              </w:rPr>
              <w:t>William Read Primary School and Nursery</w:t>
            </w:r>
          </w:p>
        </w:tc>
        <w:tc>
          <w:tcPr>
            <w:tcW w:w="1689" w:type="dxa"/>
          </w:tcPr>
          <w:p w14:paraId="0C31FB7D" w14:textId="77777777" w:rsidR="00D7621C" w:rsidRDefault="00D7621C">
            <w:pPr>
              <w:jc w:val="center"/>
              <w:cnfStyle w:val="000000000000" w:firstRow="0" w:lastRow="0" w:firstColumn="0" w:lastColumn="0" w:oddVBand="0" w:evenVBand="0" w:oddHBand="0" w:evenHBand="0" w:firstRowFirstColumn="0" w:firstRowLastColumn="0" w:lastRowFirstColumn="0" w:lastRowLastColumn="0"/>
            </w:pPr>
            <w:r>
              <w:t>Yes</w:t>
            </w:r>
          </w:p>
        </w:tc>
      </w:tr>
      <w:tr w:rsidR="00D7621C" w14:paraId="630638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nil"/>
              <w:left w:val="nil"/>
              <w:bottom w:val="nil"/>
            </w:tcBorders>
            <w:shd w:val="clear" w:color="auto" w:fill="auto"/>
            <w:vAlign w:val="bottom"/>
          </w:tcPr>
          <w:p w14:paraId="5E77FF44" w14:textId="77777777" w:rsidR="00D7621C" w:rsidRPr="00D918B4" w:rsidRDefault="00D7621C">
            <w:pPr>
              <w:rPr>
                <w:b w:val="0"/>
                <w:bCs w:val="0"/>
              </w:rPr>
            </w:pPr>
            <w:r w:rsidRPr="00D918B4">
              <w:rPr>
                <w:rFonts w:cs="Arial"/>
                <w:b w:val="0"/>
                <w:bCs w:val="0"/>
              </w:rPr>
              <w:t>Wimbish Primary School</w:t>
            </w:r>
          </w:p>
        </w:tc>
        <w:tc>
          <w:tcPr>
            <w:tcW w:w="1689" w:type="dxa"/>
          </w:tcPr>
          <w:p w14:paraId="3C88B14A" w14:textId="77777777" w:rsidR="00D7621C" w:rsidRDefault="00D7621C">
            <w:pPr>
              <w:jc w:val="center"/>
              <w:cnfStyle w:val="000000100000" w:firstRow="0" w:lastRow="0" w:firstColumn="0" w:lastColumn="0" w:oddVBand="0" w:evenVBand="0" w:oddHBand="1" w:evenHBand="0" w:firstRowFirstColumn="0" w:firstRowLastColumn="0" w:lastRowFirstColumn="0" w:lastRowLastColumn="0"/>
            </w:pPr>
            <w:r>
              <w:t>Yes</w:t>
            </w:r>
          </w:p>
        </w:tc>
      </w:tr>
    </w:tbl>
    <w:p w14:paraId="00BA1C8C" w14:textId="77777777" w:rsidR="00D7621C" w:rsidRDefault="00D7621C" w:rsidP="00D7621C">
      <w:pPr>
        <w:ind w:left="567" w:hanging="567"/>
      </w:pPr>
    </w:p>
    <w:p w14:paraId="7EE5E173" w14:textId="77777777" w:rsidR="00D7621C" w:rsidRDefault="00D7621C" w:rsidP="00D7621C">
      <w:pPr>
        <w:ind w:left="567" w:hanging="567"/>
      </w:pPr>
      <w:r>
        <w:t>4.5</w:t>
      </w:r>
      <w:r>
        <w:tab/>
        <w:t>Annex A shows the full details of each application.</w:t>
      </w:r>
    </w:p>
    <w:p w14:paraId="5406FAA1" w14:textId="77777777" w:rsidR="00D7621C" w:rsidRDefault="00D7621C" w:rsidP="00D7621C">
      <w:pPr>
        <w:ind w:left="567" w:hanging="567"/>
      </w:pPr>
    </w:p>
    <w:p w14:paraId="2AC9CFA0" w14:textId="77777777" w:rsidR="00D7621C" w:rsidRDefault="00D7621C" w:rsidP="00D7621C">
      <w:pPr>
        <w:ind w:left="567" w:hanging="567"/>
      </w:pPr>
      <w:r>
        <w:t>4.6</w:t>
      </w:r>
      <w:r>
        <w:tab/>
        <w:t>The schools that are currently in the falling rolls fund were asked to submit updated pupil forecasts and they have been assessed to ensure they still meet the balance criteria. FRG has reviewed the applications in Annex A and recommend the following schools continue to receive falling rolls funding:</w:t>
      </w:r>
      <w:r>
        <w:br/>
      </w:r>
    </w:p>
    <w:p w14:paraId="1B2EFE80" w14:textId="77777777" w:rsidR="00D7621C" w:rsidRDefault="00D7621C" w:rsidP="00F71694">
      <w:pPr>
        <w:pStyle w:val="ListParagraph"/>
        <w:numPr>
          <w:ilvl w:val="0"/>
          <w:numId w:val="3"/>
        </w:numPr>
      </w:pPr>
      <w:r>
        <w:t>Clavering Primary</w:t>
      </w:r>
    </w:p>
    <w:p w14:paraId="74E63203" w14:textId="77777777" w:rsidR="00D7621C" w:rsidRDefault="00D7621C" w:rsidP="00F71694">
      <w:pPr>
        <w:pStyle w:val="ListParagraph"/>
        <w:numPr>
          <w:ilvl w:val="0"/>
          <w:numId w:val="3"/>
        </w:numPr>
      </w:pPr>
      <w:r>
        <w:t>Finchingfield Primary</w:t>
      </w:r>
    </w:p>
    <w:p w14:paraId="3E19A22A" w14:textId="77777777" w:rsidR="00D7621C" w:rsidRDefault="00D7621C" w:rsidP="00F71694">
      <w:pPr>
        <w:pStyle w:val="ListParagraph"/>
        <w:numPr>
          <w:ilvl w:val="0"/>
          <w:numId w:val="3"/>
        </w:numPr>
      </w:pPr>
      <w:r>
        <w:t>Prettygate Infant</w:t>
      </w:r>
    </w:p>
    <w:p w14:paraId="786EEF82" w14:textId="5BF09717" w:rsidR="00D7621C" w:rsidRDefault="00D7621C" w:rsidP="00F71694">
      <w:pPr>
        <w:pStyle w:val="ListParagraph"/>
        <w:numPr>
          <w:ilvl w:val="0"/>
          <w:numId w:val="3"/>
        </w:numPr>
      </w:pPr>
      <w:r>
        <w:t>St Mary’s Primary, Hatfield Broad Oak</w:t>
      </w:r>
      <w:r w:rsidR="00A77D16">
        <w:rPr>
          <w:rStyle w:val="FootnoteReference"/>
        </w:rPr>
        <w:footnoteReference w:id="2"/>
      </w:r>
    </w:p>
    <w:p w14:paraId="52E74EA7" w14:textId="77777777" w:rsidR="00D7621C" w:rsidRDefault="00D7621C" w:rsidP="00F71694">
      <w:pPr>
        <w:pStyle w:val="ListParagraph"/>
        <w:numPr>
          <w:ilvl w:val="0"/>
          <w:numId w:val="3"/>
        </w:numPr>
      </w:pPr>
      <w:r>
        <w:t>Wethersfield Primary</w:t>
      </w:r>
    </w:p>
    <w:p w14:paraId="0EC14366" w14:textId="77777777" w:rsidR="00D7621C" w:rsidRDefault="00D7621C" w:rsidP="00D7621C"/>
    <w:p w14:paraId="274354A8" w14:textId="77777777" w:rsidR="00D7621C" w:rsidRDefault="00D7621C" w:rsidP="00D7621C">
      <w:pPr>
        <w:ind w:left="567" w:hanging="567"/>
      </w:pPr>
      <w:r>
        <w:t>4.7</w:t>
      </w:r>
      <w:r>
        <w:tab/>
        <w:t>Holt Farm Infant and The Alderton Junior School do not meet the balance criteria. FRG did discuss keeping the schools within the falling rolls fund but not to allocate any funding for 2024/25. The recommendation to Schools Forum is to remove Holt Farm Infant from the falling rolls fund. As The Alderton Junior School is an academy the school will be allowed to apply later in the year should their balance at 31</w:t>
      </w:r>
      <w:r w:rsidRPr="00DA3D40">
        <w:rPr>
          <w:vertAlign w:val="superscript"/>
        </w:rPr>
        <w:t>st</w:t>
      </w:r>
      <w:r>
        <w:t xml:space="preserve"> August 2024 comply with the balance criteria. If no application is received the school will be removed from the falling rolls criteria as recommended by FRG.</w:t>
      </w:r>
    </w:p>
    <w:p w14:paraId="5D137823" w14:textId="77777777" w:rsidR="00D7621C" w:rsidRDefault="00D7621C" w:rsidP="00D7621C"/>
    <w:p w14:paraId="4EF4BF04" w14:textId="70D1BE65" w:rsidR="00D7621C" w:rsidRDefault="00D7621C" w:rsidP="00D7621C">
      <w:pPr>
        <w:ind w:left="567" w:hanging="567"/>
      </w:pPr>
      <w:r>
        <w:t>4.8</w:t>
      </w:r>
      <w:r>
        <w:tab/>
        <w:t>FRG have reviewed the applications from the new schools listed in Table 2 above and recommends the following schools are added to the falling rolls fund for 2024/25</w:t>
      </w:r>
    </w:p>
    <w:p w14:paraId="1E50D04D" w14:textId="77777777" w:rsidR="00D7621C" w:rsidRDefault="00D7621C" w:rsidP="00D7621C"/>
    <w:p w14:paraId="1D53D744" w14:textId="2CFB08D6" w:rsidR="00D7621C" w:rsidRDefault="00D7621C" w:rsidP="00F71694">
      <w:pPr>
        <w:pStyle w:val="ListParagraph"/>
        <w:numPr>
          <w:ilvl w:val="0"/>
          <w:numId w:val="3"/>
        </w:numPr>
      </w:pPr>
      <w:r>
        <w:t>Tollesbury Primary</w:t>
      </w:r>
      <w:r w:rsidR="005C7091">
        <w:rPr>
          <w:rStyle w:val="FootnoteReference"/>
        </w:rPr>
        <w:footnoteReference w:id="3"/>
      </w:r>
    </w:p>
    <w:p w14:paraId="34761582" w14:textId="77777777" w:rsidR="00D7621C" w:rsidRDefault="00D7621C" w:rsidP="00F71694">
      <w:pPr>
        <w:pStyle w:val="ListParagraph"/>
        <w:numPr>
          <w:ilvl w:val="0"/>
          <w:numId w:val="3"/>
        </w:numPr>
      </w:pPr>
      <w:r>
        <w:t>St John the Baptist Primary, Pebmarsh</w:t>
      </w:r>
    </w:p>
    <w:p w14:paraId="3123F2D8" w14:textId="77777777" w:rsidR="00D7621C" w:rsidRDefault="00D7621C" w:rsidP="00F71694">
      <w:pPr>
        <w:pStyle w:val="ListParagraph"/>
        <w:numPr>
          <w:ilvl w:val="0"/>
          <w:numId w:val="3"/>
        </w:numPr>
      </w:pPr>
      <w:r>
        <w:t>St Mary’s Primary, Ardleigh</w:t>
      </w:r>
    </w:p>
    <w:p w14:paraId="4B282169" w14:textId="77777777" w:rsidR="00D7621C" w:rsidRDefault="00D7621C" w:rsidP="00D7621C"/>
    <w:p w14:paraId="5D9683EC" w14:textId="77777777" w:rsidR="00D7621C" w:rsidRDefault="00D7621C" w:rsidP="00D7621C">
      <w:pPr>
        <w:ind w:left="567" w:hanging="567"/>
      </w:pPr>
      <w:r>
        <w:t>4.9</w:t>
      </w:r>
      <w:r>
        <w:tab/>
        <w:t>The following schools do not meet the balance criteria on their publish 31</w:t>
      </w:r>
      <w:r w:rsidRPr="0068260A">
        <w:rPr>
          <w:vertAlign w:val="superscript"/>
        </w:rPr>
        <w:t>st</w:t>
      </w:r>
      <w:r>
        <w:t xml:space="preserve"> August 2023 balance, but do on the forecast balance for 31</w:t>
      </w:r>
      <w:r w:rsidRPr="00003EF9">
        <w:rPr>
          <w:vertAlign w:val="superscript"/>
        </w:rPr>
        <w:t>st</w:t>
      </w:r>
      <w:r>
        <w:t xml:space="preserve"> August 2024. FRG recommends these schools are allowed to resubmit their applications once the actual balance for 2023/24 is known.</w:t>
      </w:r>
      <w:r>
        <w:br/>
      </w:r>
    </w:p>
    <w:p w14:paraId="724FD936" w14:textId="77777777" w:rsidR="00D7621C" w:rsidRDefault="00D7621C" w:rsidP="00F71694">
      <w:pPr>
        <w:pStyle w:val="ListParagraph"/>
        <w:numPr>
          <w:ilvl w:val="0"/>
          <w:numId w:val="3"/>
        </w:numPr>
      </w:pPr>
      <w:r>
        <w:t>Mistley Norman Primary</w:t>
      </w:r>
    </w:p>
    <w:p w14:paraId="7C4CDCB5" w14:textId="77777777" w:rsidR="00D7621C" w:rsidRDefault="00D7621C" w:rsidP="00F71694">
      <w:pPr>
        <w:pStyle w:val="ListParagraph"/>
        <w:numPr>
          <w:ilvl w:val="0"/>
          <w:numId w:val="3"/>
        </w:numPr>
      </w:pPr>
      <w:r>
        <w:t>Chigwell Primary</w:t>
      </w:r>
    </w:p>
    <w:p w14:paraId="2BBC01C4" w14:textId="77777777" w:rsidR="00D7621C" w:rsidRDefault="00D7621C" w:rsidP="00D7621C"/>
    <w:p w14:paraId="669C9956" w14:textId="77777777" w:rsidR="00D7621C" w:rsidRDefault="00D7621C" w:rsidP="00D7621C">
      <w:pPr>
        <w:ind w:left="567" w:hanging="567"/>
      </w:pPr>
      <w:r>
        <w:t>4.10</w:t>
      </w:r>
      <w:r>
        <w:tab/>
        <w:t>FRG recommends the following applications, shown in Annex A, are not recommended as the schools do not meet all the required criteria:</w:t>
      </w:r>
    </w:p>
    <w:p w14:paraId="20B36FFB" w14:textId="77777777" w:rsidR="00D7621C" w:rsidRDefault="00D7621C" w:rsidP="00D7621C">
      <w:pPr>
        <w:ind w:left="567" w:hanging="567"/>
      </w:pPr>
    </w:p>
    <w:p w14:paraId="1EDBADB4" w14:textId="77777777" w:rsidR="00D7621C" w:rsidRDefault="00D7621C" w:rsidP="00F71694">
      <w:pPr>
        <w:pStyle w:val="ListParagraph"/>
        <w:numPr>
          <w:ilvl w:val="0"/>
          <w:numId w:val="4"/>
        </w:numPr>
      </w:pPr>
      <w:r>
        <w:t>William Read Primary</w:t>
      </w:r>
    </w:p>
    <w:p w14:paraId="6CA38ABC" w14:textId="77777777" w:rsidR="00D7621C" w:rsidRDefault="00D7621C" w:rsidP="00F71694">
      <w:pPr>
        <w:pStyle w:val="ListParagraph"/>
        <w:numPr>
          <w:ilvl w:val="0"/>
          <w:numId w:val="4"/>
        </w:numPr>
      </w:pPr>
      <w:r>
        <w:t>Little Waltham Primary</w:t>
      </w:r>
    </w:p>
    <w:p w14:paraId="590E3EEA" w14:textId="77777777" w:rsidR="00D7621C" w:rsidRDefault="00D7621C" w:rsidP="00F71694">
      <w:pPr>
        <w:pStyle w:val="ListParagraph"/>
        <w:numPr>
          <w:ilvl w:val="0"/>
          <w:numId w:val="4"/>
        </w:numPr>
      </w:pPr>
      <w:r>
        <w:t>Highwood Primary</w:t>
      </w:r>
    </w:p>
    <w:p w14:paraId="12907126" w14:textId="77777777" w:rsidR="00D7621C" w:rsidRDefault="00D7621C" w:rsidP="00F71694">
      <w:pPr>
        <w:pStyle w:val="ListParagraph"/>
        <w:numPr>
          <w:ilvl w:val="0"/>
          <w:numId w:val="4"/>
        </w:numPr>
      </w:pPr>
      <w:r>
        <w:t>Wimbish Primary</w:t>
      </w:r>
    </w:p>
    <w:p w14:paraId="4A5185FC" w14:textId="77777777" w:rsidR="00D7621C" w:rsidRDefault="00D7621C" w:rsidP="00F71694">
      <w:pPr>
        <w:pStyle w:val="ListParagraph"/>
        <w:numPr>
          <w:ilvl w:val="0"/>
          <w:numId w:val="4"/>
        </w:numPr>
      </w:pPr>
      <w:r>
        <w:t>Birch Primary</w:t>
      </w:r>
    </w:p>
    <w:p w14:paraId="348E03D1" w14:textId="77777777" w:rsidR="00D7621C" w:rsidRDefault="00D7621C" w:rsidP="00F71694">
      <w:pPr>
        <w:pStyle w:val="ListParagraph"/>
        <w:numPr>
          <w:ilvl w:val="0"/>
          <w:numId w:val="4"/>
        </w:numPr>
      </w:pPr>
      <w:r>
        <w:t>Belchamp St Paul’s Primary</w:t>
      </w:r>
    </w:p>
    <w:p w14:paraId="473538A6" w14:textId="77777777" w:rsidR="00D7621C" w:rsidRDefault="00D7621C" w:rsidP="00D7621C">
      <w:pPr>
        <w:ind w:left="709" w:hanging="709"/>
      </w:pPr>
    </w:p>
    <w:p w14:paraId="5FCB1C55" w14:textId="77777777" w:rsidR="00D7621C" w:rsidRDefault="00D7621C" w:rsidP="00D7621C">
      <w:pPr>
        <w:ind w:left="567" w:hanging="567"/>
      </w:pPr>
      <w:r>
        <w:rPr>
          <w:b/>
        </w:rPr>
        <w:t>5.</w:t>
      </w:r>
      <w:r>
        <w:rPr>
          <w:b/>
        </w:rPr>
        <w:tab/>
        <w:t>Financial Implications</w:t>
      </w:r>
    </w:p>
    <w:p w14:paraId="0E0AD587" w14:textId="77777777" w:rsidR="00D7621C" w:rsidRDefault="00D7621C" w:rsidP="00D7621C"/>
    <w:p w14:paraId="50AE5E0E" w14:textId="77777777" w:rsidR="00D7621C" w:rsidRDefault="00D7621C" w:rsidP="00D7621C">
      <w:pPr>
        <w:ind w:left="567" w:hanging="567"/>
      </w:pPr>
      <w:r>
        <w:t>5.1</w:t>
      </w:r>
      <w:r>
        <w:tab/>
        <w:t xml:space="preserve">Schools Forum approved a budget of </w:t>
      </w:r>
      <w:r>
        <w:rPr>
          <w:b/>
          <w:bCs/>
        </w:rPr>
        <w:t>£836,000</w:t>
      </w:r>
      <w:r>
        <w:t xml:space="preserve"> for 2024/25.</w:t>
      </w:r>
    </w:p>
    <w:p w14:paraId="4C5B19E6" w14:textId="77777777" w:rsidR="00D7621C" w:rsidRDefault="00D7621C" w:rsidP="00D7621C">
      <w:pPr>
        <w:ind w:left="567" w:hanging="567"/>
      </w:pPr>
    </w:p>
    <w:p w14:paraId="5DFD6C16" w14:textId="77777777" w:rsidR="00D7621C" w:rsidRDefault="00D7621C" w:rsidP="00D7621C">
      <w:pPr>
        <w:ind w:left="567" w:hanging="567"/>
      </w:pPr>
      <w:r>
        <w:t>5.2</w:t>
      </w:r>
      <w:r>
        <w:tab/>
        <w:t>Table 3 shows the funding that will be paid to each school if Schools Forum approves the schools listed at 4.6</w:t>
      </w:r>
      <w:r>
        <w:br/>
      </w:r>
    </w:p>
    <w:tbl>
      <w:tblPr>
        <w:tblStyle w:val="ListTable3-Accent2"/>
        <w:tblW w:w="0" w:type="auto"/>
        <w:tblLook w:val="04A0" w:firstRow="1" w:lastRow="0" w:firstColumn="1" w:lastColumn="0" w:noHBand="0" w:noVBand="1"/>
      </w:tblPr>
      <w:tblGrid>
        <w:gridCol w:w="6941"/>
        <w:gridCol w:w="1689"/>
      </w:tblGrid>
      <w:tr w:rsidR="00D7621C" w14:paraId="4005F2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1" w:type="dxa"/>
            <w:shd w:val="clear" w:color="auto" w:fill="E40037"/>
          </w:tcPr>
          <w:p w14:paraId="5E287888" w14:textId="77777777" w:rsidR="00D7621C" w:rsidRDefault="00D7621C">
            <w:r>
              <w:t>School</w:t>
            </w:r>
          </w:p>
        </w:tc>
        <w:tc>
          <w:tcPr>
            <w:tcW w:w="1689" w:type="dxa"/>
            <w:shd w:val="clear" w:color="auto" w:fill="E40037"/>
          </w:tcPr>
          <w:p w14:paraId="51A4F2DD" w14:textId="77777777" w:rsidR="00D7621C" w:rsidRDefault="00D7621C">
            <w:pPr>
              <w:jc w:val="center"/>
              <w:cnfStyle w:val="100000000000" w:firstRow="1" w:lastRow="0" w:firstColumn="0" w:lastColumn="0" w:oddVBand="0" w:evenVBand="0" w:oddHBand="0" w:evenHBand="0" w:firstRowFirstColumn="0" w:firstRowLastColumn="0" w:lastRowFirstColumn="0" w:lastRowLastColumn="0"/>
            </w:pPr>
            <w:r>
              <w:t>£</w:t>
            </w:r>
          </w:p>
        </w:tc>
      </w:tr>
      <w:tr w:rsidR="00D7621C" w14:paraId="756623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F477A33" w14:textId="77777777" w:rsidR="00D7621C" w:rsidRPr="009D12C5" w:rsidRDefault="00D7621C">
            <w:pPr>
              <w:rPr>
                <w:b w:val="0"/>
                <w:bCs w:val="0"/>
              </w:rPr>
            </w:pPr>
            <w:r w:rsidRPr="009D12C5">
              <w:rPr>
                <w:b w:val="0"/>
                <w:bCs w:val="0"/>
              </w:rPr>
              <w:t>Clavering Primary</w:t>
            </w:r>
          </w:p>
        </w:tc>
        <w:tc>
          <w:tcPr>
            <w:tcW w:w="1689" w:type="dxa"/>
          </w:tcPr>
          <w:p w14:paraId="3427C966" w14:textId="77777777" w:rsidR="00D7621C" w:rsidRDefault="00D7621C">
            <w:pPr>
              <w:jc w:val="right"/>
              <w:cnfStyle w:val="000000100000" w:firstRow="0" w:lastRow="0" w:firstColumn="0" w:lastColumn="0" w:oddVBand="0" w:evenVBand="0" w:oddHBand="1" w:evenHBand="0" w:firstRowFirstColumn="0" w:firstRowLastColumn="0" w:lastRowFirstColumn="0" w:lastRowLastColumn="0"/>
            </w:pPr>
            <w:r>
              <w:t>113,683</w:t>
            </w:r>
          </w:p>
        </w:tc>
      </w:tr>
      <w:tr w:rsidR="00D7621C" w14:paraId="5BFD001F" w14:textId="77777777">
        <w:tc>
          <w:tcPr>
            <w:cnfStyle w:val="001000000000" w:firstRow="0" w:lastRow="0" w:firstColumn="1" w:lastColumn="0" w:oddVBand="0" w:evenVBand="0" w:oddHBand="0" w:evenHBand="0" w:firstRowFirstColumn="0" w:firstRowLastColumn="0" w:lastRowFirstColumn="0" w:lastRowLastColumn="0"/>
            <w:tcW w:w="6941" w:type="dxa"/>
          </w:tcPr>
          <w:p w14:paraId="6A7A14D8" w14:textId="77777777" w:rsidR="00D7621C" w:rsidRPr="009D12C5" w:rsidRDefault="00D7621C">
            <w:pPr>
              <w:rPr>
                <w:b w:val="0"/>
                <w:bCs w:val="0"/>
              </w:rPr>
            </w:pPr>
            <w:r>
              <w:rPr>
                <w:b w:val="0"/>
                <w:bCs w:val="0"/>
              </w:rPr>
              <w:t>Finchingfield Primary</w:t>
            </w:r>
          </w:p>
        </w:tc>
        <w:tc>
          <w:tcPr>
            <w:tcW w:w="1689" w:type="dxa"/>
          </w:tcPr>
          <w:p w14:paraId="687E9A94" w14:textId="77777777" w:rsidR="00D7621C" w:rsidRDefault="00D7621C">
            <w:pPr>
              <w:jc w:val="right"/>
              <w:cnfStyle w:val="000000000000" w:firstRow="0" w:lastRow="0" w:firstColumn="0" w:lastColumn="0" w:oddVBand="0" w:evenVBand="0" w:oddHBand="0" w:evenHBand="0" w:firstRowFirstColumn="0" w:firstRowLastColumn="0" w:lastRowFirstColumn="0" w:lastRowLastColumn="0"/>
            </w:pPr>
            <w:r>
              <w:t>88,815</w:t>
            </w:r>
          </w:p>
        </w:tc>
      </w:tr>
      <w:tr w:rsidR="00D7621C" w14:paraId="62CF75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3FA95BB" w14:textId="77777777" w:rsidR="00D7621C" w:rsidRDefault="00D7621C">
            <w:pPr>
              <w:rPr>
                <w:b w:val="0"/>
                <w:bCs w:val="0"/>
              </w:rPr>
            </w:pPr>
            <w:r>
              <w:rPr>
                <w:b w:val="0"/>
                <w:bCs w:val="0"/>
              </w:rPr>
              <w:t>Prettygate Infant</w:t>
            </w:r>
          </w:p>
        </w:tc>
        <w:tc>
          <w:tcPr>
            <w:tcW w:w="1689" w:type="dxa"/>
          </w:tcPr>
          <w:p w14:paraId="0F4EF310" w14:textId="77777777" w:rsidR="00D7621C" w:rsidRDefault="00D7621C">
            <w:pPr>
              <w:jc w:val="right"/>
              <w:cnfStyle w:val="000000100000" w:firstRow="0" w:lastRow="0" w:firstColumn="0" w:lastColumn="0" w:oddVBand="0" w:evenVBand="0" w:oddHBand="1" w:evenHBand="0" w:firstRowFirstColumn="0" w:firstRowLastColumn="0" w:lastRowFirstColumn="0" w:lastRowLastColumn="0"/>
            </w:pPr>
            <w:r>
              <w:t>145,656</w:t>
            </w:r>
          </w:p>
        </w:tc>
      </w:tr>
      <w:tr w:rsidR="00D7621C" w14:paraId="37E9A5D2" w14:textId="77777777">
        <w:tc>
          <w:tcPr>
            <w:cnfStyle w:val="001000000000" w:firstRow="0" w:lastRow="0" w:firstColumn="1" w:lastColumn="0" w:oddVBand="0" w:evenVBand="0" w:oddHBand="0" w:evenHBand="0" w:firstRowFirstColumn="0" w:firstRowLastColumn="0" w:lastRowFirstColumn="0" w:lastRowLastColumn="0"/>
            <w:tcW w:w="6941" w:type="dxa"/>
          </w:tcPr>
          <w:p w14:paraId="4BD2A458" w14:textId="77777777" w:rsidR="00D7621C" w:rsidRDefault="00D7621C">
            <w:pPr>
              <w:rPr>
                <w:b w:val="0"/>
                <w:bCs w:val="0"/>
              </w:rPr>
            </w:pPr>
            <w:r>
              <w:rPr>
                <w:b w:val="0"/>
                <w:bCs w:val="0"/>
              </w:rPr>
              <w:t>St Mary’s Primary, Hatfield Broad Oak</w:t>
            </w:r>
          </w:p>
        </w:tc>
        <w:tc>
          <w:tcPr>
            <w:tcW w:w="1689" w:type="dxa"/>
          </w:tcPr>
          <w:p w14:paraId="6AF79A5C" w14:textId="77777777" w:rsidR="00D7621C" w:rsidRDefault="00D7621C">
            <w:pPr>
              <w:jc w:val="right"/>
              <w:cnfStyle w:val="000000000000" w:firstRow="0" w:lastRow="0" w:firstColumn="0" w:lastColumn="0" w:oddVBand="0" w:evenVBand="0" w:oddHBand="0" w:evenHBand="0" w:firstRowFirstColumn="0" w:firstRowLastColumn="0" w:lastRowFirstColumn="0" w:lastRowLastColumn="0"/>
            </w:pPr>
            <w:r>
              <w:t>88,815</w:t>
            </w:r>
          </w:p>
        </w:tc>
      </w:tr>
      <w:tr w:rsidR="00D7621C" w14:paraId="6D73BA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98B406F" w14:textId="77777777" w:rsidR="00D7621C" w:rsidRDefault="00D7621C">
            <w:pPr>
              <w:rPr>
                <w:b w:val="0"/>
                <w:bCs w:val="0"/>
              </w:rPr>
            </w:pPr>
            <w:r>
              <w:rPr>
                <w:b w:val="0"/>
                <w:bCs w:val="0"/>
              </w:rPr>
              <w:t>Wethersfield Primary</w:t>
            </w:r>
          </w:p>
        </w:tc>
        <w:tc>
          <w:tcPr>
            <w:tcW w:w="1689" w:type="dxa"/>
          </w:tcPr>
          <w:p w14:paraId="0E339F52" w14:textId="77777777" w:rsidR="00D7621C" w:rsidRDefault="00D7621C">
            <w:pPr>
              <w:jc w:val="right"/>
              <w:cnfStyle w:val="000000100000" w:firstRow="0" w:lastRow="0" w:firstColumn="0" w:lastColumn="0" w:oddVBand="0" w:evenVBand="0" w:oddHBand="1" w:evenHBand="0" w:firstRowFirstColumn="0" w:firstRowLastColumn="0" w:lastRowFirstColumn="0" w:lastRowLastColumn="0"/>
            </w:pPr>
            <w:r>
              <w:t>42,631</w:t>
            </w:r>
          </w:p>
        </w:tc>
      </w:tr>
      <w:tr w:rsidR="00D7621C" w14:paraId="1BA1EDED" w14:textId="77777777">
        <w:tc>
          <w:tcPr>
            <w:cnfStyle w:val="001000000000" w:firstRow="0" w:lastRow="0" w:firstColumn="1" w:lastColumn="0" w:oddVBand="0" w:evenVBand="0" w:oddHBand="0" w:evenHBand="0" w:firstRowFirstColumn="0" w:firstRowLastColumn="0" w:lastRowFirstColumn="0" w:lastRowLastColumn="0"/>
            <w:tcW w:w="6941" w:type="dxa"/>
          </w:tcPr>
          <w:p w14:paraId="0BCF0BF3" w14:textId="77777777" w:rsidR="00D7621C" w:rsidRDefault="00D7621C">
            <w:pPr>
              <w:rPr>
                <w:b w:val="0"/>
                <w:bCs w:val="0"/>
              </w:rPr>
            </w:pPr>
            <w:r>
              <w:rPr>
                <w:b w:val="0"/>
                <w:bCs w:val="0"/>
              </w:rPr>
              <w:t>Tollesbury Primary</w:t>
            </w:r>
          </w:p>
        </w:tc>
        <w:tc>
          <w:tcPr>
            <w:tcW w:w="1689" w:type="dxa"/>
          </w:tcPr>
          <w:p w14:paraId="210A1A5C" w14:textId="77777777" w:rsidR="00D7621C" w:rsidRDefault="00D7621C">
            <w:pPr>
              <w:jc w:val="right"/>
              <w:cnfStyle w:val="000000000000" w:firstRow="0" w:lastRow="0" w:firstColumn="0" w:lastColumn="0" w:oddVBand="0" w:evenVBand="0" w:oddHBand="0" w:evenHBand="0" w:firstRowFirstColumn="0" w:firstRowLastColumn="0" w:lastRowFirstColumn="0" w:lastRowLastColumn="0"/>
            </w:pPr>
            <w:r>
              <w:t>28,421</w:t>
            </w:r>
          </w:p>
        </w:tc>
      </w:tr>
      <w:tr w:rsidR="00D7621C" w14:paraId="67AC83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E3160E9" w14:textId="77777777" w:rsidR="00D7621C" w:rsidRDefault="00D7621C">
            <w:pPr>
              <w:rPr>
                <w:b w:val="0"/>
                <w:bCs w:val="0"/>
              </w:rPr>
            </w:pPr>
            <w:r>
              <w:rPr>
                <w:b w:val="0"/>
                <w:bCs w:val="0"/>
              </w:rPr>
              <w:t>St John the Baptist Primary</w:t>
            </w:r>
          </w:p>
        </w:tc>
        <w:tc>
          <w:tcPr>
            <w:tcW w:w="1689" w:type="dxa"/>
          </w:tcPr>
          <w:p w14:paraId="375F8CE2" w14:textId="77777777" w:rsidR="00D7621C" w:rsidRDefault="00D7621C">
            <w:pPr>
              <w:jc w:val="right"/>
              <w:cnfStyle w:val="000000100000" w:firstRow="0" w:lastRow="0" w:firstColumn="0" w:lastColumn="0" w:oddVBand="0" w:evenVBand="0" w:oddHBand="1" w:evenHBand="0" w:firstRowFirstColumn="0" w:firstRowLastColumn="0" w:lastRowFirstColumn="0" w:lastRowLastColumn="0"/>
            </w:pPr>
            <w:r>
              <w:t>142,104</w:t>
            </w:r>
          </w:p>
        </w:tc>
      </w:tr>
      <w:tr w:rsidR="00D7621C" w14:paraId="162E7AB4" w14:textId="77777777">
        <w:tc>
          <w:tcPr>
            <w:cnfStyle w:val="001000000000" w:firstRow="0" w:lastRow="0" w:firstColumn="1" w:lastColumn="0" w:oddVBand="0" w:evenVBand="0" w:oddHBand="0" w:evenHBand="0" w:firstRowFirstColumn="0" w:firstRowLastColumn="0" w:lastRowFirstColumn="0" w:lastRowLastColumn="0"/>
            <w:tcW w:w="6941" w:type="dxa"/>
          </w:tcPr>
          <w:p w14:paraId="603BF2AC" w14:textId="77777777" w:rsidR="00D7621C" w:rsidRDefault="00D7621C">
            <w:pPr>
              <w:rPr>
                <w:b w:val="0"/>
                <w:bCs w:val="0"/>
              </w:rPr>
            </w:pPr>
            <w:r>
              <w:rPr>
                <w:b w:val="0"/>
                <w:bCs w:val="0"/>
              </w:rPr>
              <w:t>St Mary’s Primary Ardleigh</w:t>
            </w:r>
          </w:p>
        </w:tc>
        <w:tc>
          <w:tcPr>
            <w:tcW w:w="1689" w:type="dxa"/>
          </w:tcPr>
          <w:p w14:paraId="76D9A226" w14:textId="77777777" w:rsidR="00D7621C" w:rsidRDefault="00D7621C">
            <w:pPr>
              <w:jc w:val="right"/>
              <w:cnfStyle w:val="000000000000" w:firstRow="0" w:lastRow="0" w:firstColumn="0" w:lastColumn="0" w:oddVBand="0" w:evenVBand="0" w:oddHBand="0" w:evenHBand="0" w:firstRowFirstColumn="0" w:firstRowLastColumn="0" w:lastRowFirstColumn="0" w:lastRowLastColumn="0"/>
            </w:pPr>
            <w:r>
              <w:t>28,421</w:t>
            </w:r>
          </w:p>
        </w:tc>
      </w:tr>
      <w:tr w:rsidR="00D7621C" w14:paraId="264128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025F847" w14:textId="77777777" w:rsidR="00D7621C" w:rsidRDefault="00D7621C">
            <w:r>
              <w:t>Total</w:t>
            </w:r>
          </w:p>
        </w:tc>
        <w:tc>
          <w:tcPr>
            <w:tcW w:w="1689" w:type="dxa"/>
          </w:tcPr>
          <w:p w14:paraId="1BB267B4" w14:textId="77777777" w:rsidR="00D7621C" w:rsidRPr="008755A5" w:rsidRDefault="00D7621C">
            <w:pPr>
              <w:jc w:val="right"/>
              <w:cnfStyle w:val="000000100000" w:firstRow="0" w:lastRow="0" w:firstColumn="0" w:lastColumn="0" w:oddVBand="0" w:evenVBand="0" w:oddHBand="1" w:evenHBand="0" w:firstRowFirstColumn="0" w:firstRowLastColumn="0" w:lastRowFirstColumn="0" w:lastRowLastColumn="0"/>
              <w:rPr>
                <w:b/>
                <w:bCs/>
              </w:rPr>
            </w:pPr>
            <w:r>
              <w:rPr>
                <w:b/>
                <w:bCs/>
              </w:rPr>
              <w:t>678,546</w:t>
            </w:r>
          </w:p>
        </w:tc>
      </w:tr>
      <w:tr w:rsidR="00D7621C" w14:paraId="6D70F0C2" w14:textId="77777777">
        <w:tc>
          <w:tcPr>
            <w:cnfStyle w:val="001000000000" w:firstRow="0" w:lastRow="0" w:firstColumn="1" w:lastColumn="0" w:oddVBand="0" w:evenVBand="0" w:oddHBand="0" w:evenHBand="0" w:firstRowFirstColumn="0" w:firstRowLastColumn="0" w:lastRowFirstColumn="0" w:lastRowLastColumn="0"/>
            <w:tcW w:w="6941" w:type="dxa"/>
          </w:tcPr>
          <w:p w14:paraId="2CC71418" w14:textId="77777777" w:rsidR="00D7621C" w:rsidRDefault="00D7621C">
            <w:pPr>
              <w:rPr>
                <w:b w:val="0"/>
                <w:bCs w:val="0"/>
              </w:rPr>
            </w:pPr>
            <w:r>
              <w:rPr>
                <w:b w:val="0"/>
                <w:bCs w:val="0"/>
              </w:rPr>
              <w:t>Mistley Norman Primary</w:t>
            </w:r>
          </w:p>
        </w:tc>
        <w:tc>
          <w:tcPr>
            <w:tcW w:w="1689" w:type="dxa"/>
          </w:tcPr>
          <w:p w14:paraId="6C5AAB77" w14:textId="77777777" w:rsidR="00D7621C" w:rsidRDefault="00D7621C">
            <w:pPr>
              <w:jc w:val="right"/>
              <w:cnfStyle w:val="000000000000" w:firstRow="0" w:lastRow="0" w:firstColumn="0" w:lastColumn="0" w:oddVBand="0" w:evenVBand="0" w:oddHBand="0" w:evenHBand="0" w:firstRowFirstColumn="0" w:firstRowLastColumn="0" w:lastRowFirstColumn="0" w:lastRowLastColumn="0"/>
            </w:pPr>
            <w:r>
              <w:t>56,841</w:t>
            </w:r>
          </w:p>
        </w:tc>
      </w:tr>
      <w:tr w:rsidR="00D7621C" w14:paraId="1ECA13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0D13E7C" w14:textId="77777777" w:rsidR="00D7621C" w:rsidRDefault="00D7621C">
            <w:pPr>
              <w:rPr>
                <w:b w:val="0"/>
                <w:bCs w:val="0"/>
              </w:rPr>
            </w:pPr>
            <w:r>
              <w:rPr>
                <w:b w:val="0"/>
                <w:bCs w:val="0"/>
              </w:rPr>
              <w:t>Chigwell Primary</w:t>
            </w:r>
          </w:p>
        </w:tc>
        <w:tc>
          <w:tcPr>
            <w:tcW w:w="1689" w:type="dxa"/>
          </w:tcPr>
          <w:p w14:paraId="1656E634" w14:textId="77777777" w:rsidR="00D7621C" w:rsidRDefault="00D7621C">
            <w:pPr>
              <w:jc w:val="right"/>
              <w:cnfStyle w:val="000000100000" w:firstRow="0" w:lastRow="0" w:firstColumn="0" w:lastColumn="0" w:oddVBand="0" w:evenVBand="0" w:oddHBand="1" w:evenHBand="0" w:firstRowFirstColumn="0" w:firstRowLastColumn="0" w:lastRowFirstColumn="0" w:lastRowLastColumn="0"/>
            </w:pPr>
            <w:r>
              <w:t>142,104</w:t>
            </w:r>
          </w:p>
        </w:tc>
      </w:tr>
      <w:tr w:rsidR="00D7621C" w14:paraId="1C94ACB4" w14:textId="77777777">
        <w:tc>
          <w:tcPr>
            <w:cnfStyle w:val="001000000000" w:firstRow="0" w:lastRow="0" w:firstColumn="1" w:lastColumn="0" w:oddVBand="0" w:evenVBand="0" w:oddHBand="0" w:evenHBand="0" w:firstRowFirstColumn="0" w:firstRowLastColumn="0" w:lastRowFirstColumn="0" w:lastRowLastColumn="0"/>
            <w:tcW w:w="6941" w:type="dxa"/>
          </w:tcPr>
          <w:p w14:paraId="495A5789" w14:textId="77777777" w:rsidR="00D7621C" w:rsidRPr="004B113E" w:rsidRDefault="00D7621C">
            <w:r>
              <w:t>Total</w:t>
            </w:r>
          </w:p>
        </w:tc>
        <w:tc>
          <w:tcPr>
            <w:tcW w:w="1689" w:type="dxa"/>
          </w:tcPr>
          <w:p w14:paraId="29DCF44B" w14:textId="77777777" w:rsidR="00D7621C" w:rsidRPr="004B113E" w:rsidRDefault="00D7621C">
            <w:pPr>
              <w:jc w:val="right"/>
              <w:cnfStyle w:val="000000000000" w:firstRow="0" w:lastRow="0" w:firstColumn="0" w:lastColumn="0" w:oddVBand="0" w:evenVBand="0" w:oddHBand="0" w:evenHBand="0" w:firstRowFirstColumn="0" w:firstRowLastColumn="0" w:lastRowFirstColumn="0" w:lastRowLastColumn="0"/>
              <w:rPr>
                <w:b/>
                <w:bCs/>
              </w:rPr>
            </w:pPr>
            <w:r>
              <w:rPr>
                <w:b/>
                <w:bCs/>
              </w:rPr>
              <w:t>877,490</w:t>
            </w:r>
          </w:p>
        </w:tc>
      </w:tr>
    </w:tbl>
    <w:p w14:paraId="0EB2257F" w14:textId="77777777" w:rsidR="00D7621C" w:rsidRPr="00B62B09" w:rsidRDefault="00D7621C" w:rsidP="00D7621C">
      <w:pPr>
        <w:ind w:left="567" w:hanging="567"/>
      </w:pPr>
    </w:p>
    <w:p w14:paraId="63554423" w14:textId="77777777" w:rsidR="00D7621C" w:rsidRPr="00590A65" w:rsidRDefault="00D7621C" w:rsidP="00D7621C">
      <w:pPr>
        <w:ind w:left="567" w:hanging="567"/>
      </w:pPr>
      <w:r>
        <w:t xml:space="preserve">5.3 </w:t>
      </w:r>
      <w:r>
        <w:tab/>
        <w:t xml:space="preserve">The required funding of </w:t>
      </w:r>
      <w:r>
        <w:rPr>
          <w:b/>
          <w:bCs/>
        </w:rPr>
        <w:t xml:space="preserve">£679,000 </w:t>
      </w:r>
      <w:r>
        <w:t xml:space="preserve">is lower than the approved budget of </w:t>
      </w:r>
      <w:r>
        <w:rPr>
          <w:b/>
          <w:bCs/>
        </w:rPr>
        <w:t>£836,000</w:t>
      </w:r>
      <w:r>
        <w:t>. If Mistley Norman and Chigwell Primary meet the balance criteria at 31</w:t>
      </w:r>
      <w:r w:rsidRPr="00C63B44">
        <w:rPr>
          <w:vertAlign w:val="superscript"/>
        </w:rPr>
        <w:t>st</w:t>
      </w:r>
      <w:r>
        <w:t xml:space="preserve"> August 2024 the required funding will increase to </w:t>
      </w:r>
      <w:r>
        <w:rPr>
          <w:b/>
          <w:bCs/>
        </w:rPr>
        <w:t>£877,000</w:t>
      </w:r>
      <w:r>
        <w:t xml:space="preserve">. As agreed at January’s Schools Forum, the additional </w:t>
      </w:r>
      <w:r>
        <w:rPr>
          <w:b/>
          <w:bCs/>
        </w:rPr>
        <w:t xml:space="preserve">£41,000 </w:t>
      </w:r>
      <w:r>
        <w:t>if required will be funded from the Schools Block surplus balance, which is shown in Agenda Item 8.</w:t>
      </w:r>
    </w:p>
    <w:p w14:paraId="5923EC19" w14:textId="77777777" w:rsidR="00D7621C" w:rsidRDefault="00D7621C" w:rsidP="00D7621C"/>
    <w:p w14:paraId="52255ED0" w14:textId="77777777" w:rsidR="00D7621C" w:rsidRPr="00F10B9E" w:rsidRDefault="00D7621C" w:rsidP="00D7621C">
      <w:pPr>
        <w:ind w:left="567" w:hanging="567"/>
        <w:rPr>
          <w:b/>
        </w:rPr>
      </w:pPr>
      <w:r>
        <w:rPr>
          <w:b/>
        </w:rPr>
        <w:t>6.</w:t>
      </w:r>
      <w:r>
        <w:rPr>
          <w:b/>
        </w:rPr>
        <w:tab/>
        <w:t>Other Resource Implications</w:t>
      </w:r>
    </w:p>
    <w:p w14:paraId="7EB32255" w14:textId="77777777" w:rsidR="00D7621C" w:rsidRPr="00E463CF" w:rsidRDefault="00D7621C" w:rsidP="00D7621C">
      <w:pPr>
        <w:pStyle w:val="NoSpacing"/>
        <w:ind w:left="567" w:hanging="567"/>
        <w:rPr>
          <w:sz w:val="24"/>
          <w:szCs w:val="24"/>
        </w:rPr>
      </w:pPr>
    </w:p>
    <w:p w14:paraId="39390FBD" w14:textId="77777777" w:rsidR="00D7621C" w:rsidRPr="00E463CF" w:rsidRDefault="00D7621C" w:rsidP="00D7621C">
      <w:pPr>
        <w:pStyle w:val="TextR"/>
        <w:ind w:left="567" w:hanging="567"/>
        <w:rPr>
          <w:b/>
        </w:rPr>
      </w:pPr>
      <w:r>
        <w:rPr>
          <w:b/>
        </w:rPr>
        <w:t xml:space="preserve">7. </w:t>
      </w:r>
      <w:r>
        <w:rPr>
          <w:b/>
        </w:rPr>
        <w:tab/>
        <w:t>Consultation with stakeholders</w:t>
      </w:r>
      <w:r>
        <w:br/>
      </w:r>
    </w:p>
    <w:p w14:paraId="5D1D9F0C" w14:textId="77777777" w:rsidR="00D7621C" w:rsidRDefault="00D7621C" w:rsidP="00D7621C">
      <w:pPr>
        <w:pStyle w:val="TextR"/>
        <w:ind w:left="567" w:hanging="567"/>
        <w:rPr>
          <w:b/>
        </w:rPr>
      </w:pPr>
      <w:r>
        <w:rPr>
          <w:b/>
        </w:rPr>
        <w:t xml:space="preserve">8. </w:t>
      </w:r>
      <w:r>
        <w:rPr>
          <w:b/>
        </w:rPr>
        <w:tab/>
        <w:t>Background / Supporting papers.</w:t>
      </w:r>
    </w:p>
    <w:p w14:paraId="546B83F2" w14:textId="77777777" w:rsidR="00D7621C" w:rsidRDefault="00D7621C" w:rsidP="00D7621C"/>
    <w:p w14:paraId="3BB1CD08" w14:textId="77777777" w:rsidR="00D7621C" w:rsidRDefault="00D7621C" w:rsidP="00D7621C">
      <w:pPr>
        <w:ind w:left="567" w:hanging="567"/>
      </w:pPr>
      <w:r>
        <w:t>8.1</w:t>
      </w:r>
      <w:r>
        <w:tab/>
        <w:t>Annex A – School Applications</w:t>
      </w:r>
    </w:p>
    <w:p w14:paraId="4FA37F30" w14:textId="77777777" w:rsidR="00CB12DA" w:rsidRDefault="00CB12DA" w:rsidP="00B20613"/>
    <w:p w14:paraId="16DE55C2" w14:textId="77777777" w:rsidR="00393D6D" w:rsidRDefault="00393D6D" w:rsidP="00393D6D">
      <w:pPr>
        <w:rPr>
          <w:b/>
          <w:bCs/>
        </w:rPr>
      </w:pPr>
      <w:r>
        <w:rPr>
          <w:b/>
          <w:bCs/>
        </w:rPr>
        <w:t>Falling Rolls Fund – Annex A</w:t>
      </w:r>
    </w:p>
    <w:p w14:paraId="6A8CA4ED" w14:textId="77777777" w:rsidR="00393D6D" w:rsidRDefault="00393D6D" w:rsidP="00393D6D">
      <w:pPr>
        <w:rPr>
          <w:b/>
          <w:bCs/>
        </w:rPr>
      </w:pPr>
    </w:p>
    <w:p w14:paraId="30A013CE" w14:textId="77777777" w:rsidR="00393D6D" w:rsidRDefault="00393D6D" w:rsidP="00393D6D">
      <w:r>
        <w:rPr>
          <w:b/>
          <w:bCs/>
        </w:rPr>
        <w:t>Schools Currently in the Falling Rolls Fund</w:t>
      </w:r>
    </w:p>
    <w:p w14:paraId="08249B68" w14:textId="77777777" w:rsidR="00393D6D" w:rsidRDefault="00393D6D" w:rsidP="00393D6D"/>
    <w:p w14:paraId="7F6AA8E3" w14:textId="77777777" w:rsidR="00393D6D" w:rsidRDefault="00393D6D" w:rsidP="00393D6D">
      <w:r>
        <w:rPr>
          <w:b/>
          <w:bCs/>
        </w:rPr>
        <w:t>Clavering Primary School</w:t>
      </w:r>
    </w:p>
    <w:p w14:paraId="39DE10F0" w14:textId="77777777" w:rsidR="00393D6D" w:rsidRDefault="00393D6D" w:rsidP="00393D6D"/>
    <w:p w14:paraId="173CA66D" w14:textId="77777777" w:rsidR="00393D6D" w:rsidRDefault="00393D6D" w:rsidP="00393D6D">
      <w:r w:rsidRPr="006C5178">
        <w:rPr>
          <w:noProof/>
        </w:rPr>
        <w:drawing>
          <wp:inline distT="0" distB="0" distL="0" distR="0" wp14:anchorId="308FDFB7" wp14:editId="410B05A1">
            <wp:extent cx="5731510" cy="1597660"/>
            <wp:effectExtent l="0" t="0" r="254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597660"/>
                    </a:xfrm>
                    <a:prstGeom prst="rect">
                      <a:avLst/>
                    </a:prstGeom>
                    <a:noFill/>
                    <a:ln>
                      <a:noFill/>
                    </a:ln>
                  </pic:spPr>
                </pic:pic>
              </a:graphicData>
            </a:graphic>
          </wp:inline>
        </w:drawing>
      </w:r>
    </w:p>
    <w:p w14:paraId="0CC951E8" w14:textId="77777777" w:rsidR="00393D6D" w:rsidRPr="006C5178" w:rsidRDefault="00393D6D" w:rsidP="00393D6D"/>
    <w:p w14:paraId="2257EE80" w14:textId="77777777" w:rsidR="00393D6D" w:rsidRDefault="00393D6D" w:rsidP="00393D6D"/>
    <w:p w14:paraId="22656757" w14:textId="77777777" w:rsidR="00393D6D" w:rsidRDefault="00393D6D" w:rsidP="00393D6D">
      <w:pPr>
        <w:rPr>
          <w:noProof/>
        </w:rPr>
      </w:pPr>
      <w:r>
        <w:rPr>
          <w:noProof/>
        </w:rPr>
        <w:drawing>
          <wp:inline distT="0" distB="0" distL="0" distR="0" wp14:anchorId="295C2722" wp14:editId="5EE3BD50">
            <wp:extent cx="5409707" cy="2505075"/>
            <wp:effectExtent l="0" t="0" r="635" b="0"/>
            <wp:docPr id="12" name="Picture 12">
              <a:extLst xmlns:a="http://schemas.openxmlformats.org/drawingml/2006/main">
                <a:ext uri="{FF2B5EF4-FFF2-40B4-BE49-F238E27FC236}">
                  <a16:creationId xmlns:a16="http://schemas.microsoft.com/office/drawing/2014/main" id="{97E4FFE7-F936-6B9E-A016-DC518A9C80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a:extLst>
                        <a:ext uri="{FF2B5EF4-FFF2-40B4-BE49-F238E27FC236}">
                          <a16:creationId xmlns:a16="http://schemas.microsoft.com/office/drawing/2014/main" id="{97E4FFE7-F936-6B9E-A016-DC518A9C8010}"/>
                        </a:ex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0" y="0"/>
                      <a:ext cx="5420650" cy="2510143"/>
                    </a:xfrm>
                    <a:prstGeom prst="rect">
                      <a:avLst/>
                    </a:prstGeom>
                  </pic:spPr>
                </pic:pic>
              </a:graphicData>
            </a:graphic>
          </wp:inline>
        </w:drawing>
      </w:r>
    </w:p>
    <w:p w14:paraId="273A28FB" w14:textId="77777777" w:rsidR="00393D6D" w:rsidRDefault="00393D6D" w:rsidP="00393D6D">
      <w:pPr>
        <w:rPr>
          <w:noProof/>
        </w:rPr>
      </w:pPr>
    </w:p>
    <w:p w14:paraId="7D42FDBF" w14:textId="77777777" w:rsidR="00393D6D" w:rsidRPr="00297620" w:rsidRDefault="00393D6D" w:rsidP="00393D6D">
      <w:r>
        <w:t>The falling roll and subsequent rising roll criteria were met in 2023/24 and the updated pupil forecast above shows the school expects pupils to increase annually from Year 3 (October 2024).</w:t>
      </w:r>
    </w:p>
    <w:p w14:paraId="0E0D7D0E" w14:textId="77777777" w:rsidR="00393D6D" w:rsidRDefault="00393D6D" w:rsidP="00393D6D"/>
    <w:p w14:paraId="36832E85" w14:textId="77777777" w:rsidR="00393D6D" w:rsidRDefault="00393D6D" w:rsidP="00393D6D">
      <w:r>
        <w:t>The only requirement for 2024/25 is the balance criteria. The school has a balance of £4,799, which is 0.61% of revenue funding.</w:t>
      </w:r>
    </w:p>
    <w:p w14:paraId="619C7324" w14:textId="77777777" w:rsidR="00393D6D" w:rsidRDefault="00393D6D" w:rsidP="00393D6D"/>
    <w:p w14:paraId="49FA0937" w14:textId="70A14348" w:rsidR="00393D6D" w:rsidRDefault="00393D6D" w:rsidP="00393D6D">
      <w:r>
        <w:t>The funding based on pupil forecasts is:</w:t>
      </w:r>
    </w:p>
    <w:p w14:paraId="1840545B"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1879837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76F0E492" w14:textId="77777777" w:rsidR="00393D6D" w:rsidRDefault="00393D6D">
            <w:r>
              <w:t>Year</w:t>
            </w:r>
          </w:p>
        </w:tc>
        <w:tc>
          <w:tcPr>
            <w:tcW w:w="1559" w:type="dxa"/>
            <w:shd w:val="clear" w:color="auto" w:fill="E40037"/>
          </w:tcPr>
          <w:p w14:paraId="127DBA1D"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7C59B4C9"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756F85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B49325" w14:textId="77777777" w:rsidR="00393D6D" w:rsidRPr="006C5178" w:rsidRDefault="00393D6D">
            <w:pPr>
              <w:rPr>
                <w:b w:val="0"/>
                <w:bCs w:val="0"/>
              </w:rPr>
            </w:pPr>
            <w:r>
              <w:rPr>
                <w:b w:val="0"/>
                <w:bCs w:val="0"/>
              </w:rPr>
              <w:t>2024/25</w:t>
            </w:r>
          </w:p>
        </w:tc>
        <w:tc>
          <w:tcPr>
            <w:tcW w:w="1559" w:type="dxa"/>
            <w:vAlign w:val="bottom"/>
          </w:tcPr>
          <w:p w14:paraId="127DA70B"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32</w:t>
            </w:r>
          </w:p>
        </w:tc>
        <w:tc>
          <w:tcPr>
            <w:tcW w:w="1560" w:type="dxa"/>
            <w:vAlign w:val="bottom"/>
          </w:tcPr>
          <w:p w14:paraId="797E181A"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113,683</w:t>
            </w:r>
          </w:p>
        </w:tc>
      </w:tr>
      <w:tr w:rsidR="00393D6D" w14:paraId="2C7BD867" w14:textId="77777777">
        <w:tc>
          <w:tcPr>
            <w:cnfStyle w:val="001000000000" w:firstRow="0" w:lastRow="0" w:firstColumn="1" w:lastColumn="0" w:oddVBand="0" w:evenVBand="0" w:oddHBand="0" w:evenHBand="0" w:firstRowFirstColumn="0" w:firstRowLastColumn="0" w:lastRowFirstColumn="0" w:lastRowLastColumn="0"/>
            <w:tcW w:w="1271" w:type="dxa"/>
          </w:tcPr>
          <w:p w14:paraId="526AC43B" w14:textId="77777777" w:rsidR="00393D6D" w:rsidRDefault="00393D6D">
            <w:pPr>
              <w:rPr>
                <w:b w:val="0"/>
                <w:bCs w:val="0"/>
              </w:rPr>
            </w:pPr>
            <w:r>
              <w:rPr>
                <w:b w:val="0"/>
                <w:bCs w:val="0"/>
              </w:rPr>
              <w:t>2025/26</w:t>
            </w:r>
          </w:p>
        </w:tc>
        <w:tc>
          <w:tcPr>
            <w:tcW w:w="1559" w:type="dxa"/>
            <w:vAlign w:val="bottom"/>
          </w:tcPr>
          <w:p w14:paraId="64F6EF29"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32</w:t>
            </w:r>
          </w:p>
        </w:tc>
        <w:tc>
          <w:tcPr>
            <w:tcW w:w="1560" w:type="dxa"/>
            <w:vAlign w:val="bottom"/>
          </w:tcPr>
          <w:p w14:paraId="7041EF07"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113,683</w:t>
            </w:r>
          </w:p>
        </w:tc>
      </w:tr>
      <w:tr w:rsidR="00393D6D" w14:paraId="0195B0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29C0CF" w14:textId="77777777" w:rsidR="00393D6D" w:rsidRDefault="00393D6D">
            <w:pPr>
              <w:rPr>
                <w:b w:val="0"/>
                <w:bCs w:val="0"/>
              </w:rPr>
            </w:pPr>
            <w:r>
              <w:rPr>
                <w:b w:val="0"/>
                <w:bCs w:val="0"/>
              </w:rPr>
              <w:t>2026/27</w:t>
            </w:r>
          </w:p>
        </w:tc>
        <w:tc>
          <w:tcPr>
            <w:tcW w:w="1559" w:type="dxa"/>
            <w:vAlign w:val="bottom"/>
          </w:tcPr>
          <w:p w14:paraId="2AD6936D"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32</w:t>
            </w:r>
          </w:p>
        </w:tc>
        <w:tc>
          <w:tcPr>
            <w:tcW w:w="1560" w:type="dxa"/>
            <w:vAlign w:val="bottom"/>
          </w:tcPr>
          <w:p w14:paraId="04E2885B"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113,683</w:t>
            </w:r>
          </w:p>
        </w:tc>
      </w:tr>
      <w:tr w:rsidR="00393D6D" w14:paraId="505A247E" w14:textId="77777777">
        <w:tc>
          <w:tcPr>
            <w:cnfStyle w:val="001000000000" w:firstRow="0" w:lastRow="0" w:firstColumn="1" w:lastColumn="0" w:oddVBand="0" w:evenVBand="0" w:oddHBand="0" w:evenHBand="0" w:firstRowFirstColumn="0" w:firstRowLastColumn="0" w:lastRowFirstColumn="0" w:lastRowLastColumn="0"/>
            <w:tcW w:w="1271" w:type="dxa"/>
          </w:tcPr>
          <w:p w14:paraId="66A7975D" w14:textId="77777777" w:rsidR="00393D6D" w:rsidRDefault="00393D6D">
            <w:pPr>
              <w:rPr>
                <w:b w:val="0"/>
                <w:bCs w:val="0"/>
              </w:rPr>
            </w:pPr>
            <w:r>
              <w:rPr>
                <w:b w:val="0"/>
                <w:bCs w:val="0"/>
              </w:rPr>
              <w:t>2027/28</w:t>
            </w:r>
          </w:p>
        </w:tc>
        <w:tc>
          <w:tcPr>
            <w:tcW w:w="1559" w:type="dxa"/>
            <w:vAlign w:val="bottom"/>
          </w:tcPr>
          <w:p w14:paraId="4666C5AB"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32</w:t>
            </w:r>
          </w:p>
        </w:tc>
        <w:tc>
          <w:tcPr>
            <w:tcW w:w="1560" w:type="dxa"/>
            <w:vAlign w:val="bottom"/>
          </w:tcPr>
          <w:p w14:paraId="6FBA123A"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113,683</w:t>
            </w:r>
          </w:p>
        </w:tc>
      </w:tr>
      <w:tr w:rsidR="00393D6D" w14:paraId="47E46C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D36E57E" w14:textId="77777777" w:rsidR="00393D6D" w:rsidRDefault="00393D6D">
            <w:pPr>
              <w:rPr>
                <w:b w:val="0"/>
                <w:bCs w:val="0"/>
              </w:rPr>
            </w:pPr>
            <w:r>
              <w:rPr>
                <w:b w:val="0"/>
                <w:bCs w:val="0"/>
              </w:rPr>
              <w:t>2028/29</w:t>
            </w:r>
          </w:p>
        </w:tc>
        <w:tc>
          <w:tcPr>
            <w:tcW w:w="1559" w:type="dxa"/>
            <w:vAlign w:val="bottom"/>
          </w:tcPr>
          <w:p w14:paraId="2E0EE5F2"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32</w:t>
            </w:r>
          </w:p>
        </w:tc>
        <w:tc>
          <w:tcPr>
            <w:tcW w:w="1560" w:type="dxa"/>
            <w:vAlign w:val="bottom"/>
          </w:tcPr>
          <w:p w14:paraId="0C984038"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113,683</w:t>
            </w:r>
          </w:p>
        </w:tc>
      </w:tr>
    </w:tbl>
    <w:p w14:paraId="2131A09F" w14:textId="77777777" w:rsidR="00393D6D" w:rsidRDefault="00393D6D" w:rsidP="00393D6D"/>
    <w:p w14:paraId="07EBC609" w14:textId="43290DD6" w:rsidR="00393D6D" w:rsidRDefault="003A3A6F" w:rsidP="00393D6D">
      <w:r>
        <w:t>The Finance Review Group (FRG)</w:t>
      </w:r>
      <w:r w:rsidR="00393D6D">
        <w:t xml:space="preserve"> recommends Clavering Primary receives </w:t>
      </w:r>
      <w:r w:rsidR="00393D6D">
        <w:rPr>
          <w:b/>
          <w:bCs/>
        </w:rPr>
        <w:t>£113,683</w:t>
      </w:r>
      <w:r w:rsidR="00393D6D">
        <w:t xml:space="preserve"> for 2024/25.</w:t>
      </w:r>
    </w:p>
    <w:p w14:paraId="0605C07F" w14:textId="77777777" w:rsidR="00CE5483" w:rsidRDefault="00CE5483" w:rsidP="00393D6D">
      <w:pPr>
        <w:rPr>
          <w:b/>
          <w:bCs/>
        </w:rPr>
      </w:pPr>
    </w:p>
    <w:p w14:paraId="0AE1E5D6" w14:textId="60430438" w:rsidR="00393D6D" w:rsidRDefault="00393D6D" w:rsidP="00393D6D">
      <w:pPr>
        <w:rPr>
          <w:b/>
          <w:bCs/>
        </w:rPr>
      </w:pPr>
      <w:r>
        <w:rPr>
          <w:b/>
          <w:bCs/>
        </w:rPr>
        <w:t>Finchingfield St John the Baptist Primary School</w:t>
      </w:r>
    </w:p>
    <w:p w14:paraId="173AEB22" w14:textId="77777777" w:rsidR="00393D6D" w:rsidRDefault="00393D6D" w:rsidP="00393D6D"/>
    <w:p w14:paraId="4A5B2728" w14:textId="77777777" w:rsidR="00393D6D" w:rsidRDefault="00393D6D" w:rsidP="00393D6D">
      <w:r w:rsidRPr="00297620">
        <w:rPr>
          <w:noProof/>
        </w:rPr>
        <w:drawing>
          <wp:inline distT="0" distB="0" distL="0" distR="0" wp14:anchorId="30890D93" wp14:editId="61E29F5F">
            <wp:extent cx="5731510" cy="1310005"/>
            <wp:effectExtent l="0" t="0" r="254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10005"/>
                    </a:xfrm>
                    <a:prstGeom prst="rect">
                      <a:avLst/>
                    </a:prstGeom>
                    <a:noFill/>
                    <a:ln>
                      <a:noFill/>
                    </a:ln>
                  </pic:spPr>
                </pic:pic>
              </a:graphicData>
            </a:graphic>
          </wp:inline>
        </w:drawing>
      </w:r>
    </w:p>
    <w:p w14:paraId="25F9FF07" w14:textId="77777777" w:rsidR="00393D6D" w:rsidRDefault="00393D6D" w:rsidP="00393D6D"/>
    <w:p w14:paraId="02B96CB0" w14:textId="77777777" w:rsidR="00393D6D" w:rsidRDefault="00393D6D" w:rsidP="00393D6D">
      <w:pPr>
        <w:rPr>
          <w:noProof/>
        </w:rPr>
      </w:pPr>
      <w:r>
        <w:rPr>
          <w:noProof/>
        </w:rPr>
        <w:drawing>
          <wp:inline distT="0" distB="0" distL="0" distR="0" wp14:anchorId="21D1E8E5" wp14:editId="4E08DC46">
            <wp:extent cx="5486400" cy="2771775"/>
            <wp:effectExtent l="0" t="0" r="0" b="9525"/>
            <wp:docPr id="3" name="Picture 3">
              <a:extLst xmlns:a="http://schemas.openxmlformats.org/drawingml/2006/main">
                <a:ext uri="{FF2B5EF4-FFF2-40B4-BE49-F238E27FC236}">
                  <a16:creationId xmlns:a16="http://schemas.microsoft.com/office/drawing/2014/main" id="{981D8B93-1FC0-4417-88D6-23C5B3AD8A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981D8B93-1FC0-4417-88D6-23C5B3AD8A64}"/>
                        </a:ex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5486400" cy="2771775"/>
                    </a:xfrm>
                    <a:prstGeom prst="rect">
                      <a:avLst/>
                    </a:prstGeom>
                  </pic:spPr>
                </pic:pic>
              </a:graphicData>
            </a:graphic>
          </wp:inline>
        </w:drawing>
      </w:r>
    </w:p>
    <w:p w14:paraId="1E8B57CF" w14:textId="77777777" w:rsidR="00393D6D" w:rsidRDefault="00393D6D" w:rsidP="00393D6D">
      <w:pPr>
        <w:rPr>
          <w:noProof/>
        </w:rPr>
      </w:pPr>
    </w:p>
    <w:p w14:paraId="62B458B2" w14:textId="77777777" w:rsidR="00393D6D" w:rsidRDefault="00393D6D" w:rsidP="00393D6D">
      <w:bookmarkStart w:id="0" w:name="_Hlk169017177"/>
      <w:r>
        <w:t>The falling roll and subsequent rising roll criteria were met in 2023/24 and the updated pupil forecast above shows the school expects pupils to increase annually from Year 3 (October 2024).</w:t>
      </w:r>
      <w:bookmarkEnd w:id="0"/>
    </w:p>
    <w:p w14:paraId="3BBB93DC" w14:textId="77777777" w:rsidR="00393D6D" w:rsidRDefault="00393D6D" w:rsidP="00393D6D"/>
    <w:p w14:paraId="262427AE" w14:textId="77777777" w:rsidR="00393D6D" w:rsidRDefault="00393D6D" w:rsidP="00393D6D">
      <w:r>
        <w:t>The only requirement for 2024/25 is the balance criteria. The school has a balance of £68,904, which is 17.5% of revenue funding. Although the balance is above 8% of revenue funding, the average balance has increased to £105,927 and therefore the school meets the balance criteria.</w:t>
      </w:r>
    </w:p>
    <w:p w14:paraId="53184007" w14:textId="77777777" w:rsidR="00003AE4" w:rsidRDefault="00003AE4" w:rsidP="00393D6D"/>
    <w:p w14:paraId="2DD65334" w14:textId="77777777" w:rsidR="00917960" w:rsidRDefault="00917960" w:rsidP="00393D6D"/>
    <w:p w14:paraId="266683EE" w14:textId="77777777" w:rsidR="00917960" w:rsidRDefault="00917960" w:rsidP="00393D6D"/>
    <w:p w14:paraId="3C12095E" w14:textId="77777777" w:rsidR="00917960" w:rsidRDefault="00917960" w:rsidP="00393D6D"/>
    <w:p w14:paraId="25C4F9C4" w14:textId="77777777" w:rsidR="00917960" w:rsidRDefault="00917960" w:rsidP="00393D6D"/>
    <w:p w14:paraId="137B05AB" w14:textId="77777777" w:rsidR="00917960" w:rsidRDefault="00917960" w:rsidP="00393D6D"/>
    <w:p w14:paraId="77F3C5E8" w14:textId="10AE8D9A" w:rsidR="00393D6D" w:rsidRDefault="00393D6D" w:rsidP="00393D6D">
      <w:r>
        <w:t>The funding based on pupil forecasts is:</w:t>
      </w:r>
    </w:p>
    <w:p w14:paraId="2D9B8142" w14:textId="77777777" w:rsidR="00003AE4" w:rsidRDefault="00003AE4" w:rsidP="00393D6D"/>
    <w:tbl>
      <w:tblPr>
        <w:tblStyle w:val="ListTable3-Accent2"/>
        <w:tblW w:w="0" w:type="auto"/>
        <w:tblLook w:val="04A0" w:firstRow="1" w:lastRow="0" w:firstColumn="1" w:lastColumn="0" w:noHBand="0" w:noVBand="1"/>
      </w:tblPr>
      <w:tblGrid>
        <w:gridCol w:w="1271"/>
        <w:gridCol w:w="1559"/>
        <w:gridCol w:w="1560"/>
      </w:tblGrid>
      <w:tr w:rsidR="00393D6D" w14:paraId="6AF6FFE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315D4AC4" w14:textId="77777777" w:rsidR="00393D6D" w:rsidRDefault="00393D6D">
            <w:r>
              <w:t>Year</w:t>
            </w:r>
          </w:p>
        </w:tc>
        <w:tc>
          <w:tcPr>
            <w:tcW w:w="1559" w:type="dxa"/>
            <w:shd w:val="clear" w:color="auto" w:fill="E40037"/>
          </w:tcPr>
          <w:p w14:paraId="630A1EDD"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164EE013"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51E84E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0C55529" w14:textId="77777777" w:rsidR="00393D6D" w:rsidRPr="006C5178" w:rsidRDefault="00393D6D">
            <w:pPr>
              <w:rPr>
                <w:b w:val="0"/>
                <w:bCs w:val="0"/>
              </w:rPr>
            </w:pPr>
            <w:r>
              <w:rPr>
                <w:b w:val="0"/>
                <w:bCs w:val="0"/>
              </w:rPr>
              <w:t>2024/25</w:t>
            </w:r>
          </w:p>
        </w:tc>
        <w:tc>
          <w:tcPr>
            <w:tcW w:w="1559" w:type="dxa"/>
            <w:vAlign w:val="bottom"/>
          </w:tcPr>
          <w:p w14:paraId="4D60B792"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25</w:t>
            </w:r>
          </w:p>
        </w:tc>
        <w:tc>
          <w:tcPr>
            <w:tcW w:w="1560" w:type="dxa"/>
            <w:vAlign w:val="bottom"/>
          </w:tcPr>
          <w:p w14:paraId="126F464A"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88,815</w:t>
            </w:r>
          </w:p>
        </w:tc>
      </w:tr>
      <w:tr w:rsidR="00393D6D" w14:paraId="494B4ED1" w14:textId="77777777">
        <w:tc>
          <w:tcPr>
            <w:cnfStyle w:val="001000000000" w:firstRow="0" w:lastRow="0" w:firstColumn="1" w:lastColumn="0" w:oddVBand="0" w:evenVBand="0" w:oddHBand="0" w:evenHBand="0" w:firstRowFirstColumn="0" w:firstRowLastColumn="0" w:lastRowFirstColumn="0" w:lastRowLastColumn="0"/>
            <w:tcW w:w="1271" w:type="dxa"/>
          </w:tcPr>
          <w:p w14:paraId="58088D97" w14:textId="77777777" w:rsidR="00393D6D" w:rsidRDefault="00393D6D">
            <w:pPr>
              <w:rPr>
                <w:b w:val="0"/>
                <w:bCs w:val="0"/>
              </w:rPr>
            </w:pPr>
            <w:r>
              <w:rPr>
                <w:b w:val="0"/>
                <w:bCs w:val="0"/>
              </w:rPr>
              <w:t>2025/26</w:t>
            </w:r>
          </w:p>
        </w:tc>
        <w:tc>
          <w:tcPr>
            <w:tcW w:w="1559" w:type="dxa"/>
            <w:vAlign w:val="bottom"/>
          </w:tcPr>
          <w:p w14:paraId="5B2CAD66"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25</w:t>
            </w:r>
          </w:p>
        </w:tc>
        <w:tc>
          <w:tcPr>
            <w:tcW w:w="1560" w:type="dxa"/>
            <w:vAlign w:val="bottom"/>
          </w:tcPr>
          <w:p w14:paraId="5C051033"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88,815</w:t>
            </w:r>
          </w:p>
        </w:tc>
      </w:tr>
      <w:tr w:rsidR="00393D6D" w14:paraId="35DC2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91B7D0B" w14:textId="77777777" w:rsidR="00393D6D" w:rsidRDefault="00393D6D">
            <w:pPr>
              <w:rPr>
                <w:b w:val="0"/>
                <w:bCs w:val="0"/>
              </w:rPr>
            </w:pPr>
            <w:r>
              <w:rPr>
                <w:b w:val="0"/>
                <w:bCs w:val="0"/>
              </w:rPr>
              <w:t>2026/27</w:t>
            </w:r>
          </w:p>
        </w:tc>
        <w:tc>
          <w:tcPr>
            <w:tcW w:w="1559" w:type="dxa"/>
            <w:vAlign w:val="bottom"/>
          </w:tcPr>
          <w:p w14:paraId="5E98F605"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25</w:t>
            </w:r>
          </w:p>
        </w:tc>
        <w:tc>
          <w:tcPr>
            <w:tcW w:w="1560" w:type="dxa"/>
            <w:vAlign w:val="bottom"/>
          </w:tcPr>
          <w:p w14:paraId="2D2314A7"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88,815</w:t>
            </w:r>
          </w:p>
        </w:tc>
      </w:tr>
      <w:tr w:rsidR="00393D6D" w14:paraId="4361C054" w14:textId="77777777">
        <w:tc>
          <w:tcPr>
            <w:cnfStyle w:val="001000000000" w:firstRow="0" w:lastRow="0" w:firstColumn="1" w:lastColumn="0" w:oddVBand="0" w:evenVBand="0" w:oddHBand="0" w:evenHBand="0" w:firstRowFirstColumn="0" w:firstRowLastColumn="0" w:lastRowFirstColumn="0" w:lastRowLastColumn="0"/>
            <w:tcW w:w="1271" w:type="dxa"/>
          </w:tcPr>
          <w:p w14:paraId="59EA1B77" w14:textId="77777777" w:rsidR="00393D6D" w:rsidRDefault="00393D6D">
            <w:pPr>
              <w:rPr>
                <w:b w:val="0"/>
                <w:bCs w:val="0"/>
              </w:rPr>
            </w:pPr>
            <w:r>
              <w:rPr>
                <w:b w:val="0"/>
                <w:bCs w:val="0"/>
              </w:rPr>
              <w:t>2027/28</w:t>
            </w:r>
          </w:p>
        </w:tc>
        <w:tc>
          <w:tcPr>
            <w:tcW w:w="1559" w:type="dxa"/>
            <w:vAlign w:val="bottom"/>
          </w:tcPr>
          <w:p w14:paraId="052C905B"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25</w:t>
            </w:r>
          </w:p>
        </w:tc>
        <w:tc>
          <w:tcPr>
            <w:tcW w:w="1560" w:type="dxa"/>
            <w:vAlign w:val="bottom"/>
          </w:tcPr>
          <w:p w14:paraId="19AAAAA8"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88,815</w:t>
            </w:r>
          </w:p>
        </w:tc>
      </w:tr>
      <w:tr w:rsidR="00393D6D" w14:paraId="7ABB1D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1C336E" w14:textId="77777777" w:rsidR="00393D6D" w:rsidRDefault="00393D6D">
            <w:pPr>
              <w:rPr>
                <w:b w:val="0"/>
                <w:bCs w:val="0"/>
              </w:rPr>
            </w:pPr>
            <w:r>
              <w:rPr>
                <w:b w:val="0"/>
                <w:bCs w:val="0"/>
              </w:rPr>
              <w:t>2028/29</w:t>
            </w:r>
          </w:p>
        </w:tc>
        <w:tc>
          <w:tcPr>
            <w:tcW w:w="1559" w:type="dxa"/>
            <w:vAlign w:val="bottom"/>
          </w:tcPr>
          <w:p w14:paraId="0CEDBF6E"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25</w:t>
            </w:r>
          </w:p>
        </w:tc>
        <w:tc>
          <w:tcPr>
            <w:tcW w:w="1560" w:type="dxa"/>
            <w:vAlign w:val="bottom"/>
          </w:tcPr>
          <w:p w14:paraId="17D5A8D8"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88,815</w:t>
            </w:r>
          </w:p>
        </w:tc>
      </w:tr>
    </w:tbl>
    <w:p w14:paraId="776EE41E" w14:textId="77777777" w:rsidR="00393D6D" w:rsidRDefault="00393D6D" w:rsidP="00393D6D"/>
    <w:p w14:paraId="74324469" w14:textId="2ACA1EC3" w:rsidR="00393D6D" w:rsidRDefault="00CE5483" w:rsidP="00393D6D">
      <w:r>
        <w:t>FRG</w:t>
      </w:r>
      <w:r w:rsidR="00393D6D">
        <w:t xml:space="preserve"> recommends Finchingfield Primary receives </w:t>
      </w:r>
      <w:r w:rsidR="00393D6D">
        <w:rPr>
          <w:b/>
          <w:bCs/>
        </w:rPr>
        <w:t>£88,815</w:t>
      </w:r>
      <w:r w:rsidR="00393D6D">
        <w:t xml:space="preserve"> for 2024/25.</w:t>
      </w:r>
    </w:p>
    <w:p w14:paraId="4ACDA6C6" w14:textId="77777777" w:rsidR="00CE5483" w:rsidRDefault="00CE5483" w:rsidP="00393D6D">
      <w:pPr>
        <w:rPr>
          <w:b/>
          <w:bCs/>
        </w:rPr>
      </w:pPr>
    </w:p>
    <w:p w14:paraId="4777778A" w14:textId="5A109FC1" w:rsidR="00393D6D" w:rsidRPr="00760026" w:rsidRDefault="00393D6D" w:rsidP="00393D6D">
      <w:pPr>
        <w:rPr>
          <w:b/>
          <w:bCs/>
        </w:rPr>
      </w:pPr>
      <w:r w:rsidRPr="00760026">
        <w:rPr>
          <w:b/>
          <w:bCs/>
        </w:rPr>
        <w:t>Holt Farm Infant</w:t>
      </w:r>
    </w:p>
    <w:p w14:paraId="4D31CBAA" w14:textId="77777777" w:rsidR="00393D6D" w:rsidRDefault="00393D6D" w:rsidP="00393D6D"/>
    <w:p w14:paraId="0A5F0D21" w14:textId="77777777" w:rsidR="00393D6D" w:rsidRDefault="00393D6D" w:rsidP="00393D6D">
      <w:r w:rsidRPr="00760026">
        <w:rPr>
          <w:noProof/>
        </w:rPr>
        <w:drawing>
          <wp:inline distT="0" distB="0" distL="0" distR="0" wp14:anchorId="17458721" wp14:editId="44F73E53">
            <wp:extent cx="5731510" cy="1306830"/>
            <wp:effectExtent l="0" t="0" r="2540" b="762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06830"/>
                    </a:xfrm>
                    <a:prstGeom prst="rect">
                      <a:avLst/>
                    </a:prstGeom>
                    <a:noFill/>
                    <a:ln>
                      <a:noFill/>
                    </a:ln>
                  </pic:spPr>
                </pic:pic>
              </a:graphicData>
            </a:graphic>
          </wp:inline>
        </w:drawing>
      </w:r>
    </w:p>
    <w:p w14:paraId="7B8772B1" w14:textId="77777777" w:rsidR="00393D6D" w:rsidRDefault="00393D6D" w:rsidP="00393D6D"/>
    <w:p w14:paraId="1647E9FD" w14:textId="77777777" w:rsidR="00393D6D" w:rsidRDefault="00393D6D" w:rsidP="00393D6D">
      <w:pPr>
        <w:rPr>
          <w:noProof/>
        </w:rPr>
      </w:pPr>
      <w:r>
        <w:rPr>
          <w:noProof/>
        </w:rPr>
        <w:drawing>
          <wp:inline distT="0" distB="0" distL="0" distR="0" wp14:anchorId="6186FF91" wp14:editId="5C1EC846">
            <wp:extent cx="5731510" cy="3173095"/>
            <wp:effectExtent l="0" t="0" r="2540" b="8255"/>
            <wp:docPr id="17" name="Picture 17">
              <a:extLst xmlns:a="http://schemas.openxmlformats.org/drawingml/2006/main">
                <a:ext uri="{FF2B5EF4-FFF2-40B4-BE49-F238E27FC236}">
                  <a16:creationId xmlns:a16="http://schemas.microsoft.com/office/drawing/2014/main" id="{A2DAF299-68E8-7FAB-9C71-7EADC877272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a:extLst>
                        <a:ext uri="{FF2B5EF4-FFF2-40B4-BE49-F238E27FC236}">
                          <a16:creationId xmlns:a16="http://schemas.microsoft.com/office/drawing/2014/main" id="{A2DAF299-68E8-7FAB-9C71-7EADC8772727}"/>
                        </a:ext>
                        <a:ext uri="{C183D7F6-B498-43B3-948B-1728B52AA6E4}">
                          <adec:decorative xmlns:adec="http://schemas.microsoft.com/office/drawing/2017/decorative" val="1"/>
                        </a:ext>
                      </a:extLst>
                    </pic:cNvPr>
                    <pic:cNvPicPr>
                      <a:picLocks noChangeAspect="1"/>
                    </pic:cNvPicPr>
                  </pic:nvPicPr>
                  <pic:blipFill>
                    <a:blip r:embed="rId16"/>
                    <a:stretch>
                      <a:fillRect/>
                    </a:stretch>
                  </pic:blipFill>
                  <pic:spPr>
                    <a:xfrm>
                      <a:off x="0" y="0"/>
                      <a:ext cx="5731510" cy="3173095"/>
                    </a:xfrm>
                    <a:prstGeom prst="rect">
                      <a:avLst/>
                    </a:prstGeom>
                  </pic:spPr>
                </pic:pic>
              </a:graphicData>
            </a:graphic>
          </wp:inline>
        </w:drawing>
      </w:r>
    </w:p>
    <w:p w14:paraId="5FE841C9" w14:textId="77777777" w:rsidR="00393D6D" w:rsidRDefault="00393D6D" w:rsidP="00393D6D">
      <w:pPr>
        <w:rPr>
          <w:noProof/>
        </w:rPr>
      </w:pPr>
    </w:p>
    <w:p w14:paraId="6C30A2AB" w14:textId="77777777" w:rsidR="00393D6D" w:rsidRDefault="00393D6D" w:rsidP="00393D6D">
      <w:r>
        <w:t>The falling roll and subsequent rising roll criteria were met in 2023/24 and the updated pupil forecast above shows the school expects pupils to increase annually from Year 3 (October 2024).</w:t>
      </w:r>
    </w:p>
    <w:p w14:paraId="20DD747B" w14:textId="77777777" w:rsidR="00393D6D" w:rsidRDefault="00393D6D" w:rsidP="00393D6D"/>
    <w:p w14:paraId="6ACA5DFC" w14:textId="77777777" w:rsidR="00393D6D" w:rsidRDefault="00393D6D" w:rsidP="00393D6D">
      <w:r>
        <w:t>The only requirement for 2024/25 is the balance criteria. The school has a balance of £147,327, which is 16.07% of revenue funding. Although the average balance has increased to £105,927, the balance criteria is not met. The school receive an allocation of £179,432 in 2023/24 and the balance has increased by £141,991.</w:t>
      </w:r>
    </w:p>
    <w:p w14:paraId="70847B70" w14:textId="77777777" w:rsidR="00393D6D" w:rsidRDefault="00393D6D" w:rsidP="00393D6D"/>
    <w:p w14:paraId="2580714C" w14:textId="45DD183B" w:rsidR="00393D6D" w:rsidRDefault="00CE5483" w:rsidP="00393D6D">
      <w:r>
        <w:t>FRG</w:t>
      </w:r>
      <w:r w:rsidR="00393D6D">
        <w:t xml:space="preserve"> recommends the school no longer receives falling rolls funding.</w:t>
      </w:r>
    </w:p>
    <w:p w14:paraId="4B8742F5" w14:textId="77777777" w:rsidR="00393D6D" w:rsidRDefault="00393D6D" w:rsidP="00393D6D"/>
    <w:p w14:paraId="271C9631" w14:textId="4568D15B" w:rsidR="00393D6D" w:rsidRDefault="00393D6D" w:rsidP="00393D6D">
      <w:r>
        <w:t xml:space="preserve">Should </w:t>
      </w:r>
      <w:r w:rsidR="00CE5483">
        <w:t>Schools Forum</w:t>
      </w:r>
      <w:r>
        <w:t xml:space="preserve"> </w:t>
      </w:r>
      <w:r w:rsidR="009144CB">
        <w:t>disagree with FRG’s view</w:t>
      </w:r>
      <w:r>
        <w:t>, the funding based on pupil forecasts is:</w:t>
      </w:r>
    </w:p>
    <w:p w14:paraId="0EBAA42E" w14:textId="77777777" w:rsidR="00393D6D" w:rsidRDefault="00393D6D" w:rsidP="00393D6D"/>
    <w:p w14:paraId="4F8B41E6" w14:textId="77777777" w:rsidR="006E7B95" w:rsidRDefault="006E7B95" w:rsidP="00393D6D"/>
    <w:tbl>
      <w:tblPr>
        <w:tblStyle w:val="ListTable3-Accent2"/>
        <w:tblW w:w="0" w:type="auto"/>
        <w:tblLook w:val="04A0" w:firstRow="1" w:lastRow="0" w:firstColumn="1" w:lastColumn="0" w:noHBand="0" w:noVBand="1"/>
      </w:tblPr>
      <w:tblGrid>
        <w:gridCol w:w="1271"/>
        <w:gridCol w:w="1559"/>
        <w:gridCol w:w="1560"/>
      </w:tblGrid>
      <w:tr w:rsidR="00393D6D" w14:paraId="73C7F82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29392C0A" w14:textId="77777777" w:rsidR="00393D6D" w:rsidRDefault="00393D6D">
            <w:r>
              <w:t>Year</w:t>
            </w:r>
          </w:p>
        </w:tc>
        <w:tc>
          <w:tcPr>
            <w:tcW w:w="1559" w:type="dxa"/>
            <w:shd w:val="clear" w:color="auto" w:fill="E40037"/>
          </w:tcPr>
          <w:p w14:paraId="115B3F5F"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749ADAC7"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07034D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987034C" w14:textId="77777777" w:rsidR="00393D6D" w:rsidRPr="006C5178" w:rsidRDefault="00393D6D">
            <w:pPr>
              <w:rPr>
                <w:b w:val="0"/>
                <w:bCs w:val="0"/>
              </w:rPr>
            </w:pPr>
            <w:r>
              <w:rPr>
                <w:b w:val="0"/>
                <w:bCs w:val="0"/>
              </w:rPr>
              <w:t>2024/25</w:t>
            </w:r>
          </w:p>
        </w:tc>
        <w:tc>
          <w:tcPr>
            <w:tcW w:w="1559" w:type="dxa"/>
            <w:vAlign w:val="bottom"/>
          </w:tcPr>
          <w:p w14:paraId="2B965772"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75</w:t>
            </w:r>
          </w:p>
        </w:tc>
        <w:tc>
          <w:tcPr>
            <w:tcW w:w="1560" w:type="dxa"/>
            <w:vAlign w:val="bottom"/>
          </w:tcPr>
          <w:p w14:paraId="41A58C47"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266,444</w:t>
            </w:r>
          </w:p>
        </w:tc>
      </w:tr>
      <w:tr w:rsidR="00393D6D" w14:paraId="511BBDA7" w14:textId="77777777">
        <w:tc>
          <w:tcPr>
            <w:cnfStyle w:val="001000000000" w:firstRow="0" w:lastRow="0" w:firstColumn="1" w:lastColumn="0" w:oddVBand="0" w:evenVBand="0" w:oddHBand="0" w:evenHBand="0" w:firstRowFirstColumn="0" w:firstRowLastColumn="0" w:lastRowFirstColumn="0" w:lastRowLastColumn="0"/>
            <w:tcW w:w="1271" w:type="dxa"/>
          </w:tcPr>
          <w:p w14:paraId="24CC41F5" w14:textId="77777777" w:rsidR="00393D6D" w:rsidRDefault="00393D6D">
            <w:pPr>
              <w:rPr>
                <w:b w:val="0"/>
                <w:bCs w:val="0"/>
              </w:rPr>
            </w:pPr>
            <w:r>
              <w:rPr>
                <w:b w:val="0"/>
                <w:bCs w:val="0"/>
              </w:rPr>
              <w:t>2025/26</w:t>
            </w:r>
          </w:p>
        </w:tc>
        <w:tc>
          <w:tcPr>
            <w:tcW w:w="1559" w:type="dxa"/>
            <w:vAlign w:val="bottom"/>
          </w:tcPr>
          <w:p w14:paraId="4B0B2C58"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75</w:t>
            </w:r>
          </w:p>
        </w:tc>
        <w:tc>
          <w:tcPr>
            <w:tcW w:w="1560" w:type="dxa"/>
            <w:vAlign w:val="bottom"/>
          </w:tcPr>
          <w:p w14:paraId="06B10BBB"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266,444</w:t>
            </w:r>
          </w:p>
        </w:tc>
      </w:tr>
    </w:tbl>
    <w:p w14:paraId="342DA542" w14:textId="77777777" w:rsidR="009144CB" w:rsidRDefault="009144CB" w:rsidP="00393D6D"/>
    <w:p w14:paraId="1BC715AA" w14:textId="77777777" w:rsidR="00393D6D" w:rsidRDefault="00393D6D" w:rsidP="00393D6D">
      <w:pPr>
        <w:rPr>
          <w:b/>
          <w:bCs/>
        </w:rPr>
      </w:pPr>
      <w:r>
        <w:rPr>
          <w:b/>
          <w:bCs/>
        </w:rPr>
        <w:t>Prettygate Infant School</w:t>
      </w:r>
    </w:p>
    <w:p w14:paraId="3F96E550" w14:textId="77777777" w:rsidR="00393D6D" w:rsidRDefault="00393D6D" w:rsidP="00393D6D">
      <w:pPr>
        <w:rPr>
          <w:b/>
          <w:bCs/>
        </w:rPr>
      </w:pPr>
    </w:p>
    <w:p w14:paraId="1AE7FDA4" w14:textId="77777777" w:rsidR="00393D6D" w:rsidRDefault="00393D6D" w:rsidP="00393D6D">
      <w:r w:rsidRPr="002D0509">
        <w:rPr>
          <w:noProof/>
        </w:rPr>
        <w:drawing>
          <wp:inline distT="0" distB="0" distL="0" distR="0" wp14:anchorId="17FAA857" wp14:editId="23F60245">
            <wp:extent cx="5731510" cy="1296035"/>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296035"/>
                    </a:xfrm>
                    <a:prstGeom prst="rect">
                      <a:avLst/>
                    </a:prstGeom>
                    <a:noFill/>
                    <a:ln>
                      <a:noFill/>
                    </a:ln>
                  </pic:spPr>
                </pic:pic>
              </a:graphicData>
            </a:graphic>
          </wp:inline>
        </w:drawing>
      </w:r>
    </w:p>
    <w:p w14:paraId="50FA2C4F" w14:textId="77777777" w:rsidR="00393D6D" w:rsidRDefault="00393D6D" w:rsidP="00393D6D"/>
    <w:p w14:paraId="2882A13A" w14:textId="77777777" w:rsidR="00393D6D" w:rsidRDefault="00393D6D" w:rsidP="00393D6D">
      <w:pPr>
        <w:rPr>
          <w:noProof/>
        </w:rPr>
      </w:pPr>
      <w:r>
        <w:rPr>
          <w:noProof/>
        </w:rPr>
        <w:drawing>
          <wp:inline distT="0" distB="0" distL="0" distR="0" wp14:anchorId="03CE3472" wp14:editId="2FC1C691">
            <wp:extent cx="5731510" cy="3940810"/>
            <wp:effectExtent l="0" t="0" r="2540" b="2540"/>
            <wp:docPr id="7" name="Picture 7">
              <a:extLst xmlns:a="http://schemas.openxmlformats.org/drawingml/2006/main">
                <a:ext uri="{FF2B5EF4-FFF2-40B4-BE49-F238E27FC236}">
                  <a16:creationId xmlns:a16="http://schemas.microsoft.com/office/drawing/2014/main" id="{55DD4BA1-73D3-68B7-F4DE-72CB757E473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55DD4BA1-73D3-68B7-F4DE-72CB757E473E}"/>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5731510" cy="3940810"/>
                    </a:xfrm>
                    <a:prstGeom prst="rect">
                      <a:avLst/>
                    </a:prstGeom>
                  </pic:spPr>
                </pic:pic>
              </a:graphicData>
            </a:graphic>
          </wp:inline>
        </w:drawing>
      </w:r>
    </w:p>
    <w:p w14:paraId="366FEF55" w14:textId="77777777" w:rsidR="00393D6D" w:rsidRDefault="00393D6D" w:rsidP="00393D6D">
      <w:pPr>
        <w:rPr>
          <w:noProof/>
        </w:rPr>
      </w:pPr>
    </w:p>
    <w:p w14:paraId="7F3D71BB" w14:textId="77777777" w:rsidR="00393D6D" w:rsidRDefault="00393D6D" w:rsidP="00393D6D">
      <w:r>
        <w:t>The falling roll and subsequent rising roll criteria were met in 2023/24 and the updated pupil forecast above shows the school expects pupils to increase annually from Year 3 (October 2024).</w:t>
      </w:r>
    </w:p>
    <w:p w14:paraId="73411BAD" w14:textId="77777777" w:rsidR="00393D6D" w:rsidRDefault="00393D6D" w:rsidP="00393D6D"/>
    <w:p w14:paraId="23CFA8B8" w14:textId="77777777" w:rsidR="00393D6D" w:rsidRDefault="00393D6D" w:rsidP="00393D6D">
      <w:r>
        <w:t xml:space="preserve">The only requirement for 2024/25 is the balance criteria. The school has a balance of £28,918, which is 3.95% of revenue funding. </w:t>
      </w:r>
    </w:p>
    <w:p w14:paraId="708871D5" w14:textId="77777777" w:rsidR="00393D6D" w:rsidRDefault="00393D6D" w:rsidP="00393D6D"/>
    <w:p w14:paraId="3D83F429" w14:textId="77777777" w:rsidR="00393D6D" w:rsidRDefault="00393D6D" w:rsidP="00393D6D">
      <w:r>
        <w:t>The funding based on pupil forecasts is:</w:t>
      </w:r>
    </w:p>
    <w:p w14:paraId="0A3AA56F"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55CB17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06E95351" w14:textId="77777777" w:rsidR="00393D6D" w:rsidRDefault="00393D6D">
            <w:r>
              <w:t>Year</w:t>
            </w:r>
          </w:p>
        </w:tc>
        <w:tc>
          <w:tcPr>
            <w:tcW w:w="1559" w:type="dxa"/>
            <w:shd w:val="clear" w:color="auto" w:fill="E40037"/>
          </w:tcPr>
          <w:p w14:paraId="402E028C"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40249092"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1AA8ED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B5015AE" w14:textId="77777777" w:rsidR="00393D6D" w:rsidRPr="006C5178" w:rsidRDefault="00393D6D">
            <w:pPr>
              <w:rPr>
                <w:b w:val="0"/>
                <w:bCs w:val="0"/>
              </w:rPr>
            </w:pPr>
            <w:r>
              <w:rPr>
                <w:b w:val="0"/>
                <w:bCs w:val="0"/>
              </w:rPr>
              <w:t>2024/25</w:t>
            </w:r>
          </w:p>
        </w:tc>
        <w:tc>
          <w:tcPr>
            <w:tcW w:w="1559" w:type="dxa"/>
            <w:vAlign w:val="bottom"/>
          </w:tcPr>
          <w:p w14:paraId="7A5CB22A"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41</w:t>
            </w:r>
          </w:p>
        </w:tc>
        <w:tc>
          <w:tcPr>
            <w:tcW w:w="1560" w:type="dxa"/>
            <w:vAlign w:val="bottom"/>
          </w:tcPr>
          <w:p w14:paraId="512BDC22"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145,656</w:t>
            </w:r>
          </w:p>
        </w:tc>
      </w:tr>
      <w:tr w:rsidR="00393D6D" w14:paraId="07215C3E" w14:textId="77777777">
        <w:tc>
          <w:tcPr>
            <w:cnfStyle w:val="001000000000" w:firstRow="0" w:lastRow="0" w:firstColumn="1" w:lastColumn="0" w:oddVBand="0" w:evenVBand="0" w:oddHBand="0" w:evenHBand="0" w:firstRowFirstColumn="0" w:firstRowLastColumn="0" w:lastRowFirstColumn="0" w:lastRowLastColumn="0"/>
            <w:tcW w:w="1271" w:type="dxa"/>
          </w:tcPr>
          <w:p w14:paraId="5DA57559" w14:textId="77777777" w:rsidR="00393D6D" w:rsidRDefault="00393D6D">
            <w:pPr>
              <w:rPr>
                <w:b w:val="0"/>
                <w:bCs w:val="0"/>
              </w:rPr>
            </w:pPr>
            <w:r>
              <w:rPr>
                <w:b w:val="0"/>
                <w:bCs w:val="0"/>
              </w:rPr>
              <w:t>2025/26</w:t>
            </w:r>
          </w:p>
        </w:tc>
        <w:tc>
          <w:tcPr>
            <w:tcW w:w="1559" w:type="dxa"/>
            <w:vAlign w:val="bottom"/>
          </w:tcPr>
          <w:p w14:paraId="2F93BC43"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41</w:t>
            </w:r>
          </w:p>
        </w:tc>
        <w:tc>
          <w:tcPr>
            <w:tcW w:w="1560" w:type="dxa"/>
            <w:vAlign w:val="bottom"/>
          </w:tcPr>
          <w:p w14:paraId="51AA2384"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145,656</w:t>
            </w:r>
          </w:p>
        </w:tc>
      </w:tr>
    </w:tbl>
    <w:p w14:paraId="25DC6F79" w14:textId="77777777" w:rsidR="00393D6D" w:rsidRDefault="00393D6D" w:rsidP="00393D6D"/>
    <w:p w14:paraId="14AD2A3C" w14:textId="6AA2ACDE" w:rsidR="00393D6D" w:rsidRDefault="009144CB" w:rsidP="00393D6D">
      <w:r>
        <w:t>FRG</w:t>
      </w:r>
      <w:r w:rsidR="00393D6D">
        <w:t xml:space="preserve"> recommends Prettygate Infant receives </w:t>
      </w:r>
      <w:r w:rsidR="00393D6D">
        <w:rPr>
          <w:b/>
          <w:bCs/>
        </w:rPr>
        <w:t>£145,656</w:t>
      </w:r>
      <w:r w:rsidR="00393D6D">
        <w:t xml:space="preserve"> for 2024/25.</w:t>
      </w:r>
    </w:p>
    <w:p w14:paraId="5239F8E4" w14:textId="77777777" w:rsidR="00393D6D" w:rsidRDefault="00393D6D" w:rsidP="00393D6D">
      <w:pPr>
        <w:rPr>
          <w:noProof/>
        </w:rPr>
      </w:pPr>
    </w:p>
    <w:p w14:paraId="150E2C68" w14:textId="77777777" w:rsidR="00393D6D" w:rsidRDefault="00393D6D" w:rsidP="00393D6D">
      <w:r>
        <w:rPr>
          <w:b/>
          <w:bCs/>
        </w:rPr>
        <w:t>St Mary’s Primary, Hatfield Broad Oak</w:t>
      </w:r>
    </w:p>
    <w:p w14:paraId="5BCA42A2" w14:textId="77777777" w:rsidR="00393D6D" w:rsidRDefault="00393D6D" w:rsidP="00393D6D"/>
    <w:p w14:paraId="796B2B2C" w14:textId="77777777" w:rsidR="00393D6D" w:rsidRDefault="00393D6D" w:rsidP="00393D6D">
      <w:r w:rsidRPr="00001B00">
        <w:rPr>
          <w:noProof/>
        </w:rPr>
        <w:drawing>
          <wp:inline distT="0" distB="0" distL="0" distR="0" wp14:anchorId="657A1E51" wp14:editId="37EB76AD">
            <wp:extent cx="5731510" cy="1583690"/>
            <wp:effectExtent l="0" t="0" r="254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583690"/>
                    </a:xfrm>
                    <a:prstGeom prst="rect">
                      <a:avLst/>
                    </a:prstGeom>
                    <a:noFill/>
                    <a:ln>
                      <a:noFill/>
                    </a:ln>
                  </pic:spPr>
                </pic:pic>
              </a:graphicData>
            </a:graphic>
          </wp:inline>
        </w:drawing>
      </w:r>
    </w:p>
    <w:p w14:paraId="1F642D86" w14:textId="77777777" w:rsidR="00393D6D" w:rsidRDefault="00393D6D" w:rsidP="00393D6D"/>
    <w:p w14:paraId="61332EF1" w14:textId="77777777" w:rsidR="00393D6D" w:rsidRDefault="00393D6D" w:rsidP="00393D6D">
      <w:pPr>
        <w:rPr>
          <w:noProof/>
        </w:rPr>
      </w:pPr>
      <w:r>
        <w:rPr>
          <w:noProof/>
        </w:rPr>
        <w:drawing>
          <wp:inline distT="0" distB="0" distL="0" distR="0" wp14:anchorId="647AA2ED" wp14:editId="5F34A80F">
            <wp:extent cx="5731510" cy="2927350"/>
            <wp:effectExtent l="0" t="0" r="2540" b="6350"/>
            <wp:docPr id="8" name="Picture 8">
              <a:extLst xmlns:a="http://schemas.openxmlformats.org/drawingml/2006/main">
                <a:ext uri="{FF2B5EF4-FFF2-40B4-BE49-F238E27FC236}">
                  <a16:creationId xmlns:a16="http://schemas.microsoft.com/office/drawing/2014/main" id="{B950B2A0-B437-0510-6EFB-8FDAA3A7D2F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B950B2A0-B437-0510-6EFB-8FDAA3A7D2F7}"/>
                        </a:ext>
                        <a:ext uri="{C183D7F6-B498-43B3-948B-1728B52AA6E4}">
                          <adec:decorative xmlns:adec="http://schemas.microsoft.com/office/drawing/2017/decorative" val="1"/>
                        </a:ext>
                      </a:extLst>
                    </pic:cNvPr>
                    <pic:cNvPicPr>
                      <a:picLocks noChangeAspect="1"/>
                    </pic:cNvPicPr>
                  </pic:nvPicPr>
                  <pic:blipFill>
                    <a:blip r:embed="rId20"/>
                    <a:stretch>
                      <a:fillRect/>
                    </a:stretch>
                  </pic:blipFill>
                  <pic:spPr>
                    <a:xfrm>
                      <a:off x="0" y="0"/>
                      <a:ext cx="5731510" cy="2927350"/>
                    </a:xfrm>
                    <a:prstGeom prst="rect">
                      <a:avLst/>
                    </a:prstGeom>
                  </pic:spPr>
                </pic:pic>
              </a:graphicData>
            </a:graphic>
          </wp:inline>
        </w:drawing>
      </w:r>
    </w:p>
    <w:p w14:paraId="039CB569" w14:textId="77777777" w:rsidR="00393D6D" w:rsidRDefault="00393D6D" w:rsidP="00393D6D">
      <w:pPr>
        <w:rPr>
          <w:noProof/>
        </w:rPr>
      </w:pPr>
    </w:p>
    <w:p w14:paraId="2DE8392A" w14:textId="77777777" w:rsidR="00393D6D" w:rsidRDefault="00393D6D" w:rsidP="00393D6D">
      <w:r>
        <w:t>The falling roll and subsequent rising roll criteria were met in 2023/24 and the updated pupil forecast above shows the school expects pupils to increase annually from Year 3 (October 2024).</w:t>
      </w:r>
    </w:p>
    <w:p w14:paraId="40E5C6B1" w14:textId="77777777" w:rsidR="00393D6D" w:rsidRDefault="00393D6D" w:rsidP="00393D6D"/>
    <w:p w14:paraId="4A044440" w14:textId="77777777" w:rsidR="00393D6D" w:rsidRDefault="00393D6D" w:rsidP="00393D6D">
      <w:r>
        <w:t>The only requirement for 2024/25 is the balance criteria. The school has a balance of £67,597, which is 16.75% of revenue funding. Although the balance is above 8% of revenue funding, the average balance has increased to £105,927 and therefore the school meets the balance criteria.</w:t>
      </w:r>
    </w:p>
    <w:p w14:paraId="20BB1DD3" w14:textId="77777777" w:rsidR="00393D6D" w:rsidRDefault="00393D6D" w:rsidP="00393D6D"/>
    <w:p w14:paraId="4573E192" w14:textId="77777777" w:rsidR="00393D6D" w:rsidRDefault="00393D6D" w:rsidP="00393D6D">
      <w:r>
        <w:t>The funding based on pupil forecasts is:</w:t>
      </w:r>
    </w:p>
    <w:p w14:paraId="09A1878B"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6252889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14D98962" w14:textId="77777777" w:rsidR="00393D6D" w:rsidRDefault="00393D6D">
            <w:r>
              <w:t>Year</w:t>
            </w:r>
          </w:p>
        </w:tc>
        <w:tc>
          <w:tcPr>
            <w:tcW w:w="1559" w:type="dxa"/>
            <w:shd w:val="clear" w:color="auto" w:fill="E40037"/>
          </w:tcPr>
          <w:p w14:paraId="78783CAE"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37BCD560"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106E74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34EABA0" w14:textId="77777777" w:rsidR="00393D6D" w:rsidRPr="006C5178" w:rsidRDefault="00393D6D">
            <w:pPr>
              <w:rPr>
                <w:b w:val="0"/>
                <w:bCs w:val="0"/>
              </w:rPr>
            </w:pPr>
            <w:r>
              <w:rPr>
                <w:b w:val="0"/>
                <w:bCs w:val="0"/>
              </w:rPr>
              <w:t>2024/25</w:t>
            </w:r>
          </w:p>
        </w:tc>
        <w:tc>
          <w:tcPr>
            <w:tcW w:w="1559" w:type="dxa"/>
            <w:vAlign w:val="bottom"/>
          </w:tcPr>
          <w:p w14:paraId="4C1AD764"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25</w:t>
            </w:r>
          </w:p>
        </w:tc>
        <w:tc>
          <w:tcPr>
            <w:tcW w:w="1560" w:type="dxa"/>
            <w:vAlign w:val="bottom"/>
          </w:tcPr>
          <w:p w14:paraId="3CC5EEFF"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88,815</w:t>
            </w:r>
          </w:p>
        </w:tc>
      </w:tr>
      <w:tr w:rsidR="00393D6D" w14:paraId="205F1966" w14:textId="77777777">
        <w:tc>
          <w:tcPr>
            <w:cnfStyle w:val="001000000000" w:firstRow="0" w:lastRow="0" w:firstColumn="1" w:lastColumn="0" w:oddVBand="0" w:evenVBand="0" w:oddHBand="0" w:evenHBand="0" w:firstRowFirstColumn="0" w:firstRowLastColumn="0" w:lastRowFirstColumn="0" w:lastRowLastColumn="0"/>
            <w:tcW w:w="1271" w:type="dxa"/>
          </w:tcPr>
          <w:p w14:paraId="7866A7CE" w14:textId="77777777" w:rsidR="00393D6D" w:rsidRDefault="00393D6D">
            <w:pPr>
              <w:rPr>
                <w:b w:val="0"/>
                <w:bCs w:val="0"/>
              </w:rPr>
            </w:pPr>
            <w:r>
              <w:rPr>
                <w:b w:val="0"/>
                <w:bCs w:val="0"/>
              </w:rPr>
              <w:t>2025/26</w:t>
            </w:r>
          </w:p>
        </w:tc>
        <w:tc>
          <w:tcPr>
            <w:tcW w:w="1559" w:type="dxa"/>
            <w:vAlign w:val="bottom"/>
          </w:tcPr>
          <w:p w14:paraId="15407390"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25</w:t>
            </w:r>
          </w:p>
        </w:tc>
        <w:tc>
          <w:tcPr>
            <w:tcW w:w="1560" w:type="dxa"/>
            <w:vAlign w:val="bottom"/>
          </w:tcPr>
          <w:p w14:paraId="649E1A2D"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88,815</w:t>
            </w:r>
          </w:p>
        </w:tc>
      </w:tr>
      <w:tr w:rsidR="00393D6D" w14:paraId="6A8FB7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5E2ADA" w14:textId="77777777" w:rsidR="00393D6D" w:rsidRDefault="00393D6D">
            <w:pPr>
              <w:rPr>
                <w:b w:val="0"/>
                <w:bCs w:val="0"/>
              </w:rPr>
            </w:pPr>
            <w:r>
              <w:rPr>
                <w:b w:val="0"/>
                <w:bCs w:val="0"/>
              </w:rPr>
              <w:t>2026/27</w:t>
            </w:r>
          </w:p>
        </w:tc>
        <w:tc>
          <w:tcPr>
            <w:tcW w:w="1559" w:type="dxa"/>
            <w:vAlign w:val="bottom"/>
          </w:tcPr>
          <w:p w14:paraId="669EF45D"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25</w:t>
            </w:r>
          </w:p>
        </w:tc>
        <w:tc>
          <w:tcPr>
            <w:tcW w:w="1560" w:type="dxa"/>
            <w:vAlign w:val="bottom"/>
          </w:tcPr>
          <w:p w14:paraId="7B1187B2"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88,815</w:t>
            </w:r>
          </w:p>
        </w:tc>
      </w:tr>
      <w:tr w:rsidR="00393D6D" w14:paraId="2D5B85FA" w14:textId="77777777">
        <w:tc>
          <w:tcPr>
            <w:cnfStyle w:val="001000000000" w:firstRow="0" w:lastRow="0" w:firstColumn="1" w:lastColumn="0" w:oddVBand="0" w:evenVBand="0" w:oddHBand="0" w:evenHBand="0" w:firstRowFirstColumn="0" w:firstRowLastColumn="0" w:lastRowFirstColumn="0" w:lastRowLastColumn="0"/>
            <w:tcW w:w="1271" w:type="dxa"/>
          </w:tcPr>
          <w:p w14:paraId="268AB19A" w14:textId="77777777" w:rsidR="00393D6D" w:rsidRDefault="00393D6D">
            <w:pPr>
              <w:rPr>
                <w:b w:val="0"/>
                <w:bCs w:val="0"/>
              </w:rPr>
            </w:pPr>
            <w:r>
              <w:rPr>
                <w:b w:val="0"/>
                <w:bCs w:val="0"/>
              </w:rPr>
              <w:t>2027/28</w:t>
            </w:r>
          </w:p>
        </w:tc>
        <w:tc>
          <w:tcPr>
            <w:tcW w:w="1559" w:type="dxa"/>
            <w:vAlign w:val="bottom"/>
          </w:tcPr>
          <w:p w14:paraId="31CC2608"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25</w:t>
            </w:r>
          </w:p>
        </w:tc>
        <w:tc>
          <w:tcPr>
            <w:tcW w:w="1560" w:type="dxa"/>
            <w:vAlign w:val="bottom"/>
          </w:tcPr>
          <w:p w14:paraId="7FDBC683"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88,815</w:t>
            </w:r>
          </w:p>
        </w:tc>
      </w:tr>
      <w:tr w:rsidR="00393D6D" w14:paraId="01812B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B2FA15C" w14:textId="77777777" w:rsidR="00393D6D" w:rsidRDefault="00393D6D">
            <w:pPr>
              <w:rPr>
                <w:b w:val="0"/>
                <w:bCs w:val="0"/>
              </w:rPr>
            </w:pPr>
            <w:r>
              <w:rPr>
                <w:b w:val="0"/>
                <w:bCs w:val="0"/>
              </w:rPr>
              <w:t>2028/29</w:t>
            </w:r>
          </w:p>
        </w:tc>
        <w:tc>
          <w:tcPr>
            <w:tcW w:w="1559" w:type="dxa"/>
            <w:vAlign w:val="bottom"/>
          </w:tcPr>
          <w:p w14:paraId="5D4E2295"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25</w:t>
            </w:r>
          </w:p>
        </w:tc>
        <w:tc>
          <w:tcPr>
            <w:tcW w:w="1560" w:type="dxa"/>
            <w:vAlign w:val="bottom"/>
          </w:tcPr>
          <w:p w14:paraId="19919801"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88,815</w:t>
            </w:r>
          </w:p>
        </w:tc>
      </w:tr>
    </w:tbl>
    <w:p w14:paraId="535EEB32" w14:textId="77777777" w:rsidR="00393D6D" w:rsidRDefault="00393D6D" w:rsidP="00393D6D"/>
    <w:p w14:paraId="7B71AED5" w14:textId="6FD40E3B" w:rsidR="00393D6D" w:rsidRDefault="009144CB" w:rsidP="00393D6D">
      <w:r>
        <w:t>FRG</w:t>
      </w:r>
      <w:r w:rsidR="00393D6D">
        <w:t xml:space="preserve"> recommends St Mary’s Primary Hatfield Broad Oak receives </w:t>
      </w:r>
      <w:r w:rsidR="00393D6D">
        <w:rPr>
          <w:b/>
          <w:bCs/>
        </w:rPr>
        <w:t>£88,815</w:t>
      </w:r>
      <w:r w:rsidR="00393D6D">
        <w:t xml:space="preserve"> for 2024/25.</w:t>
      </w:r>
    </w:p>
    <w:p w14:paraId="5D416E3B" w14:textId="77777777" w:rsidR="006E7B95" w:rsidRDefault="006E7B95" w:rsidP="00393D6D">
      <w:pPr>
        <w:rPr>
          <w:b/>
          <w:bCs/>
        </w:rPr>
      </w:pPr>
    </w:p>
    <w:p w14:paraId="52B4AFF0" w14:textId="66C63739" w:rsidR="00393D6D" w:rsidRDefault="00393D6D" w:rsidP="00393D6D">
      <w:r>
        <w:rPr>
          <w:b/>
          <w:bCs/>
        </w:rPr>
        <w:t>The Alderton Junior</w:t>
      </w:r>
    </w:p>
    <w:p w14:paraId="78CE7987" w14:textId="77777777" w:rsidR="00393D6D" w:rsidRDefault="00393D6D" w:rsidP="00393D6D"/>
    <w:p w14:paraId="24192D1A" w14:textId="77777777" w:rsidR="00393D6D" w:rsidRDefault="00393D6D" w:rsidP="00393D6D">
      <w:pPr>
        <w:rPr>
          <w:noProof/>
        </w:rPr>
      </w:pPr>
      <w:r w:rsidRPr="000E55E3">
        <w:rPr>
          <w:noProof/>
        </w:rPr>
        <w:drawing>
          <wp:inline distT="0" distB="0" distL="0" distR="0" wp14:anchorId="79D7B14A" wp14:editId="02201FCB">
            <wp:extent cx="5731510" cy="1457325"/>
            <wp:effectExtent l="0" t="0" r="254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457325"/>
                    </a:xfrm>
                    <a:prstGeom prst="rect">
                      <a:avLst/>
                    </a:prstGeom>
                    <a:noFill/>
                    <a:ln>
                      <a:noFill/>
                    </a:ln>
                  </pic:spPr>
                </pic:pic>
              </a:graphicData>
            </a:graphic>
          </wp:inline>
        </w:drawing>
      </w:r>
    </w:p>
    <w:p w14:paraId="74E3F810" w14:textId="77777777" w:rsidR="00393D6D" w:rsidRDefault="00393D6D" w:rsidP="00393D6D">
      <w:pPr>
        <w:rPr>
          <w:noProof/>
        </w:rPr>
      </w:pPr>
    </w:p>
    <w:p w14:paraId="68B071CD" w14:textId="77777777" w:rsidR="00393D6D" w:rsidRDefault="00393D6D" w:rsidP="00393D6D">
      <w:pPr>
        <w:rPr>
          <w:noProof/>
        </w:rPr>
      </w:pPr>
      <w:r>
        <w:rPr>
          <w:noProof/>
        </w:rPr>
        <w:drawing>
          <wp:inline distT="0" distB="0" distL="0" distR="0" wp14:anchorId="7D2D5291" wp14:editId="25706825">
            <wp:extent cx="5731510" cy="3315970"/>
            <wp:effectExtent l="0" t="0" r="2540" b="0"/>
            <wp:docPr id="20" name="Picture 20">
              <a:extLst xmlns:a="http://schemas.openxmlformats.org/drawingml/2006/main">
                <a:ext uri="{FF2B5EF4-FFF2-40B4-BE49-F238E27FC236}">
                  <a16:creationId xmlns:a16="http://schemas.microsoft.com/office/drawing/2014/main" id="{D25813FB-30A3-6692-9ED5-20358BB8812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a:extLst>
                        <a:ext uri="{FF2B5EF4-FFF2-40B4-BE49-F238E27FC236}">
                          <a16:creationId xmlns:a16="http://schemas.microsoft.com/office/drawing/2014/main" id="{D25813FB-30A3-6692-9ED5-20358BB8812F}"/>
                        </a:ext>
                        <a:ext uri="{C183D7F6-B498-43B3-948B-1728B52AA6E4}">
                          <adec:decorative xmlns:adec="http://schemas.microsoft.com/office/drawing/2017/decorative" val="1"/>
                        </a:ext>
                      </a:extLst>
                    </pic:cNvPr>
                    <pic:cNvPicPr>
                      <a:picLocks noChangeAspect="1"/>
                    </pic:cNvPicPr>
                  </pic:nvPicPr>
                  <pic:blipFill>
                    <a:blip r:embed="rId22"/>
                    <a:stretch>
                      <a:fillRect/>
                    </a:stretch>
                  </pic:blipFill>
                  <pic:spPr>
                    <a:xfrm>
                      <a:off x="0" y="0"/>
                      <a:ext cx="5731510" cy="3315970"/>
                    </a:xfrm>
                    <a:prstGeom prst="rect">
                      <a:avLst/>
                    </a:prstGeom>
                  </pic:spPr>
                </pic:pic>
              </a:graphicData>
            </a:graphic>
          </wp:inline>
        </w:drawing>
      </w:r>
    </w:p>
    <w:p w14:paraId="540AA634" w14:textId="77777777" w:rsidR="00393D6D" w:rsidRDefault="00393D6D" w:rsidP="00393D6D">
      <w:r>
        <w:t>The falling roll and subsequent rising roll criteria were met in 2023/24 and the updated pupil forecast above shows the school expects pupils to increase annually from Year 3 (October 2024).</w:t>
      </w:r>
    </w:p>
    <w:p w14:paraId="379705D6" w14:textId="77777777" w:rsidR="00393D6D" w:rsidRDefault="00393D6D" w:rsidP="00393D6D"/>
    <w:p w14:paraId="37C7C0A1" w14:textId="77777777" w:rsidR="00393D6D" w:rsidRDefault="00393D6D" w:rsidP="00393D6D">
      <w:r>
        <w:t>The only requirement for 2024/25 is the balance criteria. The school has a balance of £271,367, which is 24.4% of revenue funding. The school receive an allocation of £67,710 in 2023/24 and the balance has increased by £194,006.</w:t>
      </w:r>
    </w:p>
    <w:p w14:paraId="0535AAD2" w14:textId="77777777" w:rsidR="00393D6D" w:rsidRDefault="00393D6D" w:rsidP="00393D6D"/>
    <w:p w14:paraId="76E6F4F4" w14:textId="77777777" w:rsidR="00393D6D" w:rsidRDefault="00393D6D" w:rsidP="00393D6D">
      <w:r>
        <w:t>The school has not returned the proforma it was sent to complete.</w:t>
      </w:r>
    </w:p>
    <w:p w14:paraId="15503D76" w14:textId="77777777" w:rsidR="00393D6D" w:rsidRDefault="00393D6D" w:rsidP="00393D6D"/>
    <w:p w14:paraId="4252A56B" w14:textId="64EBC9AE" w:rsidR="00393D6D" w:rsidRDefault="009144CB" w:rsidP="00393D6D">
      <w:r>
        <w:t>FRG</w:t>
      </w:r>
      <w:r w:rsidR="00393D6D">
        <w:t xml:space="preserve"> recommends the school no longer receives falling rolls funding. </w:t>
      </w:r>
      <w:r>
        <w:t>However, as the school is an academy it should be allowed to resubmit its application should the balance at 31</w:t>
      </w:r>
      <w:r w:rsidRPr="009144CB">
        <w:rPr>
          <w:vertAlign w:val="superscript"/>
        </w:rPr>
        <w:t>st</w:t>
      </w:r>
      <w:r>
        <w:t xml:space="preserve"> August 2023 meet the balance criteria. </w:t>
      </w:r>
      <w:r w:rsidR="00393D6D">
        <w:t xml:space="preserve">Should </w:t>
      </w:r>
      <w:r>
        <w:t>Schools Forum disagree with the view of FRG</w:t>
      </w:r>
      <w:r w:rsidR="00393D6D">
        <w:t xml:space="preserve"> the funding based on pupil forecasts is:</w:t>
      </w:r>
    </w:p>
    <w:p w14:paraId="77A0D3A2" w14:textId="77777777" w:rsidR="00393D6D" w:rsidRDefault="00393D6D" w:rsidP="00393D6D"/>
    <w:p w14:paraId="6FE3DEEA"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7D9A13A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13EBBAF6" w14:textId="77777777" w:rsidR="00393D6D" w:rsidRDefault="00393D6D">
            <w:r>
              <w:t>Year</w:t>
            </w:r>
          </w:p>
        </w:tc>
        <w:tc>
          <w:tcPr>
            <w:tcW w:w="1559" w:type="dxa"/>
            <w:shd w:val="clear" w:color="auto" w:fill="E40037"/>
          </w:tcPr>
          <w:p w14:paraId="55701DE6"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4937D2AD"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7B8138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AF1FC70" w14:textId="77777777" w:rsidR="00393D6D" w:rsidRPr="006C5178" w:rsidRDefault="00393D6D">
            <w:pPr>
              <w:rPr>
                <w:b w:val="0"/>
                <w:bCs w:val="0"/>
              </w:rPr>
            </w:pPr>
            <w:r>
              <w:rPr>
                <w:b w:val="0"/>
                <w:bCs w:val="0"/>
              </w:rPr>
              <w:t>2024/25</w:t>
            </w:r>
          </w:p>
        </w:tc>
        <w:tc>
          <w:tcPr>
            <w:tcW w:w="1559" w:type="dxa"/>
            <w:vAlign w:val="bottom"/>
          </w:tcPr>
          <w:p w14:paraId="506E22D6"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30</w:t>
            </w:r>
          </w:p>
        </w:tc>
        <w:tc>
          <w:tcPr>
            <w:tcW w:w="1560" w:type="dxa"/>
            <w:vAlign w:val="bottom"/>
          </w:tcPr>
          <w:p w14:paraId="2C3B56E4"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106,578</w:t>
            </w:r>
          </w:p>
        </w:tc>
      </w:tr>
      <w:tr w:rsidR="00393D6D" w14:paraId="4BE12B55" w14:textId="77777777">
        <w:tc>
          <w:tcPr>
            <w:cnfStyle w:val="001000000000" w:firstRow="0" w:lastRow="0" w:firstColumn="1" w:lastColumn="0" w:oddVBand="0" w:evenVBand="0" w:oddHBand="0" w:evenHBand="0" w:firstRowFirstColumn="0" w:firstRowLastColumn="0" w:lastRowFirstColumn="0" w:lastRowLastColumn="0"/>
            <w:tcW w:w="1271" w:type="dxa"/>
          </w:tcPr>
          <w:p w14:paraId="2771BC9B" w14:textId="77777777" w:rsidR="00393D6D" w:rsidRDefault="00393D6D">
            <w:pPr>
              <w:rPr>
                <w:b w:val="0"/>
                <w:bCs w:val="0"/>
              </w:rPr>
            </w:pPr>
            <w:r>
              <w:rPr>
                <w:b w:val="0"/>
                <w:bCs w:val="0"/>
              </w:rPr>
              <w:t>2025/26</w:t>
            </w:r>
          </w:p>
        </w:tc>
        <w:tc>
          <w:tcPr>
            <w:tcW w:w="1559" w:type="dxa"/>
            <w:vAlign w:val="bottom"/>
          </w:tcPr>
          <w:p w14:paraId="515D5E59"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30</w:t>
            </w:r>
          </w:p>
        </w:tc>
        <w:tc>
          <w:tcPr>
            <w:tcW w:w="1560" w:type="dxa"/>
            <w:vAlign w:val="bottom"/>
          </w:tcPr>
          <w:p w14:paraId="05F96696"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106,578</w:t>
            </w:r>
          </w:p>
        </w:tc>
      </w:tr>
      <w:tr w:rsidR="00393D6D" w14:paraId="2DDC48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48477B" w14:textId="77777777" w:rsidR="00393D6D" w:rsidRDefault="00393D6D">
            <w:pPr>
              <w:rPr>
                <w:b w:val="0"/>
                <w:bCs w:val="0"/>
              </w:rPr>
            </w:pPr>
            <w:r>
              <w:rPr>
                <w:b w:val="0"/>
                <w:bCs w:val="0"/>
              </w:rPr>
              <w:t>2026/27</w:t>
            </w:r>
          </w:p>
        </w:tc>
        <w:tc>
          <w:tcPr>
            <w:tcW w:w="1559" w:type="dxa"/>
            <w:vAlign w:val="bottom"/>
          </w:tcPr>
          <w:p w14:paraId="27EAE6DE"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30</w:t>
            </w:r>
          </w:p>
        </w:tc>
        <w:tc>
          <w:tcPr>
            <w:tcW w:w="1560" w:type="dxa"/>
            <w:vAlign w:val="bottom"/>
          </w:tcPr>
          <w:p w14:paraId="79A79A6D"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106,578</w:t>
            </w:r>
          </w:p>
        </w:tc>
      </w:tr>
    </w:tbl>
    <w:p w14:paraId="21B95835" w14:textId="77777777" w:rsidR="0031608C" w:rsidRDefault="0031608C" w:rsidP="00393D6D">
      <w:pPr>
        <w:rPr>
          <w:b/>
          <w:bCs/>
        </w:rPr>
      </w:pPr>
    </w:p>
    <w:p w14:paraId="7FC866B0" w14:textId="77777777" w:rsidR="0031608C" w:rsidRDefault="0031608C" w:rsidP="00393D6D">
      <w:pPr>
        <w:rPr>
          <w:b/>
          <w:bCs/>
        </w:rPr>
      </w:pPr>
    </w:p>
    <w:p w14:paraId="3487F2C2" w14:textId="77777777" w:rsidR="0031608C" w:rsidRDefault="0031608C" w:rsidP="00393D6D">
      <w:pPr>
        <w:rPr>
          <w:b/>
          <w:bCs/>
        </w:rPr>
      </w:pPr>
    </w:p>
    <w:p w14:paraId="594A7B0F" w14:textId="77777777" w:rsidR="0031608C" w:rsidRDefault="0031608C" w:rsidP="00393D6D">
      <w:pPr>
        <w:rPr>
          <w:b/>
          <w:bCs/>
        </w:rPr>
      </w:pPr>
    </w:p>
    <w:p w14:paraId="2167A10C" w14:textId="5E78BF29" w:rsidR="00393D6D" w:rsidRDefault="00393D6D" w:rsidP="00393D6D">
      <w:r>
        <w:rPr>
          <w:b/>
          <w:bCs/>
        </w:rPr>
        <w:t>Wethersfield Primary</w:t>
      </w:r>
    </w:p>
    <w:p w14:paraId="1F9A15B7" w14:textId="77777777" w:rsidR="00393D6D" w:rsidRDefault="00393D6D" w:rsidP="00393D6D"/>
    <w:p w14:paraId="753FC47A" w14:textId="77777777" w:rsidR="00393D6D" w:rsidRDefault="00393D6D" w:rsidP="00393D6D">
      <w:r w:rsidRPr="00AC5487">
        <w:rPr>
          <w:noProof/>
        </w:rPr>
        <w:drawing>
          <wp:inline distT="0" distB="0" distL="0" distR="0" wp14:anchorId="09092EC4" wp14:editId="64580C2A">
            <wp:extent cx="5731510" cy="1014730"/>
            <wp:effectExtent l="0" t="0" r="254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014730"/>
                    </a:xfrm>
                    <a:prstGeom prst="rect">
                      <a:avLst/>
                    </a:prstGeom>
                    <a:noFill/>
                    <a:ln>
                      <a:noFill/>
                    </a:ln>
                  </pic:spPr>
                </pic:pic>
              </a:graphicData>
            </a:graphic>
          </wp:inline>
        </w:drawing>
      </w:r>
    </w:p>
    <w:p w14:paraId="2A616299" w14:textId="77777777" w:rsidR="00393D6D" w:rsidRDefault="00393D6D" w:rsidP="00393D6D"/>
    <w:p w14:paraId="75105F2C" w14:textId="77777777" w:rsidR="00393D6D" w:rsidRPr="009E195E" w:rsidRDefault="00393D6D" w:rsidP="00393D6D">
      <w:r>
        <w:rPr>
          <w:noProof/>
        </w:rPr>
        <w:drawing>
          <wp:inline distT="0" distB="0" distL="0" distR="0" wp14:anchorId="6732C4CE" wp14:editId="20D784FF">
            <wp:extent cx="5731510" cy="3306445"/>
            <wp:effectExtent l="0" t="0" r="2540" b="8255"/>
            <wp:docPr id="11" name="Picture 11">
              <a:extLst xmlns:a="http://schemas.openxmlformats.org/drawingml/2006/main">
                <a:ext uri="{FF2B5EF4-FFF2-40B4-BE49-F238E27FC236}">
                  <a16:creationId xmlns:a16="http://schemas.microsoft.com/office/drawing/2014/main" id="{8FE8BB95-AD63-6284-5166-071E5867DC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FF2B5EF4-FFF2-40B4-BE49-F238E27FC236}">
                          <a16:creationId xmlns:a16="http://schemas.microsoft.com/office/drawing/2014/main" id="{8FE8BB95-AD63-6284-5166-071E5867DC11}"/>
                        </a:ext>
                        <a:ext uri="{C183D7F6-B498-43B3-948B-1728B52AA6E4}">
                          <adec:decorative xmlns:adec="http://schemas.microsoft.com/office/drawing/2017/decorative" val="1"/>
                        </a:ext>
                      </a:extLst>
                    </pic:cNvPr>
                    <pic:cNvPicPr>
                      <a:picLocks noChangeAspect="1"/>
                    </pic:cNvPicPr>
                  </pic:nvPicPr>
                  <pic:blipFill>
                    <a:blip r:embed="rId24"/>
                    <a:stretch>
                      <a:fillRect/>
                    </a:stretch>
                  </pic:blipFill>
                  <pic:spPr>
                    <a:xfrm>
                      <a:off x="0" y="0"/>
                      <a:ext cx="5731510" cy="3306445"/>
                    </a:xfrm>
                    <a:prstGeom prst="rect">
                      <a:avLst/>
                    </a:prstGeom>
                  </pic:spPr>
                </pic:pic>
              </a:graphicData>
            </a:graphic>
          </wp:inline>
        </w:drawing>
      </w:r>
    </w:p>
    <w:p w14:paraId="102001CA" w14:textId="77777777" w:rsidR="00393D6D" w:rsidRDefault="00393D6D" w:rsidP="00393D6D">
      <w:r>
        <w:t>The falling roll and subsequent rising roll criteria were met in 2023/24 and the updated pupil forecast above shows the school expects pupils to increase annually from Year 3 (October 2024).</w:t>
      </w:r>
    </w:p>
    <w:p w14:paraId="36F15DF4" w14:textId="77777777" w:rsidR="00393D6D" w:rsidRDefault="00393D6D" w:rsidP="00393D6D"/>
    <w:p w14:paraId="64AE1CA0" w14:textId="77777777" w:rsidR="00393D6D" w:rsidRDefault="00393D6D" w:rsidP="00393D6D">
      <w:r>
        <w:t>The only requirement for 2024/25 is the balance criteria. The school has a balance of £54,904, which is 13.40% of revenue funding. Although the balance is above 8% of revenue funding, the average balance has increased to £105,927 and therefore the school meets the balance criteria.</w:t>
      </w:r>
    </w:p>
    <w:p w14:paraId="068D0ECE" w14:textId="77777777" w:rsidR="00393D6D" w:rsidRDefault="00393D6D" w:rsidP="00393D6D"/>
    <w:p w14:paraId="6C7D9ECB" w14:textId="77777777" w:rsidR="00393D6D" w:rsidRDefault="00393D6D" w:rsidP="00393D6D">
      <w:r>
        <w:t>The funding based on pupil forecasts is:</w:t>
      </w:r>
    </w:p>
    <w:p w14:paraId="643CA63A"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127F17C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05C1DBB0" w14:textId="77777777" w:rsidR="00393D6D" w:rsidRDefault="00393D6D">
            <w:r>
              <w:t>Year</w:t>
            </w:r>
          </w:p>
        </w:tc>
        <w:tc>
          <w:tcPr>
            <w:tcW w:w="1559" w:type="dxa"/>
            <w:shd w:val="clear" w:color="auto" w:fill="E40037"/>
          </w:tcPr>
          <w:p w14:paraId="79158F87"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4B302EC5"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50CC8C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30C10451" w14:textId="77777777" w:rsidR="00393D6D" w:rsidRPr="006012DA" w:rsidRDefault="00393D6D">
            <w:pPr>
              <w:rPr>
                <w:b w:val="0"/>
                <w:bCs w:val="0"/>
              </w:rPr>
            </w:pPr>
            <w:r w:rsidRPr="006012DA">
              <w:rPr>
                <w:rFonts w:cs="Arial"/>
                <w:b w:val="0"/>
                <w:bCs w:val="0"/>
                <w:color w:val="000000"/>
              </w:rPr>
              <w:t>2024/25</w:t>
            </w:r>
          </w:p>
        </w:tc>
        <w:tc>
          <w:tcPr>
            <w:tcW w:w="1559" w:type="dxa"/>
            <w:vAlign w:val="bottom"/>
          </w:tcPr>
          <w:p w14:paraId="77CF6007"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12</w:t>
            </w:r>
          </w:p>
        </w:tc>
        <w:tc>
          <w:tcPr>
            <w:tcW w:w="1560" w:type="dxa"/>
            <w:vAlign w:val="bottom"/>
          </w:tcPr>
          <w:p w14:paraId="69A3ED1E"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42,631</w:t>
            </w:r>
          </w:p>
        </w:tc>
      </w:tr>
      <w:tr w:rsidR="00393D6D" w14:paraId="5ECBB45C"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5233834B" w14:textId="77777777" w:rsidR="00393D6D" w:rsidRPr="006012DA" w:rsidRDefault="00393D6D">
            <w:pPr>
              <w:rPr>
                <w:b w:val="0"/>
                <w:bCs w:val="0"/>
              </w:rPr>
            </w:pPr>
            <w:r w:rsidRPr="006012DA">
              <w:rPr>
                <w:rFonts w:cs="Arial"/>
                <w:b w:val="0"/>
                <w:bCs w:val="0"/>
                <w:color w:val="000000"/>
              </w:rPr>
              <w:t>2025/26</w:t>
            </w:r>
          </w:p>
        </w:tc>
        <w:tc>
          <w:tcPr>
            <w:tcW w:w="1559" w:type="dxa"/>
            <w:vAlign w:val="bottom"/>
          </w:tcPr>
          <w:p w14:paraId="1D40A459"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12</w:t>
            </w:r>
          </w:p>
        </w:tc>
        <w:tc>
          <w:tcPr>
            <w:tcW w:w="1560" w:type="dxa"/>
            <w:vAlign w:val="bottom"/>
          </w:tcPr>
          <w:p w14:paraId="53EDA47A"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42,631</w:t>
            </w:r>
          </w:p>
        </w:tc>
      </w:tr>
      <w:tr w:rsidR="00393D6D" w14:paraId="0D7A5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47D317AC" w14:textId="77777777" w:rsidR="00393D6D" w:rsidRPr="006012DA" w:rsidRDefault="00393D6D">
            <w:pPr>
              <w:rPr>
                <w:b w:val="0"/>
                <w:bCs w:val="0"/>
              </w:rPr>
            </w:pPr>
            <w:r w:rsidRPr="006012DA">
              <w:rPr>
                <w:rFonts w:cs="Arial"/>
                <w:b w:val="0"/>
                <w:bCs w:val="0"/>
                <w:color w:val="000000"/>
              </w:rPr>
              <w:t>2026/27</w:t>
            </w:r>
          </w:p>
        </w:tc>
        <w:tc>
          <w:tcPr>
            <w:tcW w:w="1559" w:type="dxa"/>
            <w:vAlign w:val="bottom"/>
          </w:tcPr>
          <w:p w14:paraId="083FEAB1"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12</w:t>
            </w:r>
          </w:p>
        </w:tc>
        <w:tc>
          <w:tcPr>
            <w:tcW w:w="1560" w:type="dxa"/>
            <w:vAlign w:val="bottom"/>
          </w:tcPr>
          <w:p w14:paraId="171B4D8A"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42,631</w:t>
            </w:r>
          </w:p>
        </w:tc>
      </w:tr>
      <w:tr w:rsidR="00393D6D" w14:paraId="7066610F"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29016F35" w14:textId="77777777" w:rsidR="00393D6D" w:rsidRPr="006012DA" w:rsidRDefault="00393D6D">
            <w:pPr>
              <w:rPr>
                <w:b w:val="0"/>
                <w:bCs w:val="0"/>
              </w:rPr>
            </w:pPr>
            <w:r w:rsidRPr="006012DA">
              <w:rPr>
                <w:rFonts w:cs="Arial"/>
                <w:b w:val="0"/>
                <w:bCs w:val="0"/>
                <w:color w:val="000000"/>
              </w:rPr>
              <w:t>2027/28</w:t>
            </w:r>
          </w:p>
        </w:tc>
        <w:tc>
          <w:tcPr>
            <w:tcW w:w="1559" w:type="dxa"/>
            <w:vAlign w:val="bottom"/>
          </w:tcPr>
          <w:p w14:paraId="37141E8B"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12</w:t>
            </w:r>
          </w:p>
        </w:tc>
        <w:tc>
          <w:tcPr>
            <w:tcW w:w="1560" w:type="dxa"/>
            <w:vAlign w:val="bottom"/>
          </w:tcPr>
          <w:p w14:paraId="19E48F9E"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42,631</w:t>
            </w:r>
          </w:p>
        </w:tc>
      </w:tr>
      <w:tr w:rsidR="00393D6D" w14:paraId="66BECD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A6734A" w14:textId="77777777" w:rsidR="00393D6D" w:rsidRDefault="00393D6D">
            <w:pPr>
              <w:rPr>
                <w:b w:val="0"/>
                <w:bCs w:val="0"/>
              </w:rPr>
            </w:pPr>
            <w:r>
              <w:rPr>
                <w:b w:val="0"/>
                <w:bCs w:val="0"/>
              </w:rPr>
              <w:t>2028/29</w:t>
            </w:r>
          </w:p>
        </w:tc>
        <w:tc>
          <w:tcPr>
            <w:tcW w:w="1559" w:type="dxa"/>
            <w:vAlign w:val="bottom"/>
          </w:tcPr>
          <w:p w14:paraId="66A194A7"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12</w:t>
            </w:r>
          </w:p>
        </w:tc>
        <w:tc>
          <w:tcPr>
            <w:tcW w:w="1560" w:type="dxa"/>
            <w:vAlign w:val="bottom"/>
          </w:tcPr>
          <w:p w14:paraId="5FD0C267"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42,631</w:t>
            </w:r>
          </w:p>
        </w:tc>
      </w:tr>
    </w:tbl>
    <w:p w14:paraId="40D6BB52" w14:textId="77777777" w:rsidR="00393D6D" w:rsidRDefault="00393D6D" w:rsidP="00393D6D"/>
    <w:p w14:paraId="42EFB865" w14:textId="77777777" w:rsidR="0029002C" w:rsidRDefault="0047331F" w:rsidP="00393D6D">
      <w:r>
        <w:t>FRG</w:t>
      </w:r>
      <w:r w:rsidR="00393D6D">
        <w:t xml:space="preserve"> recommends Wethersfield Primary receives </w:t>
      </w:r>
      <w:r w:rsidR="00393D6D">
        <w:rPr>
          <w:b/>
          <w:bCs/>
        </w:rPr>
        <w:t>£42,631</w:t>
      </w:r>
      <w:r w:rsidR="00393D6D">
        <w:t xml:space="preserve"> for 2024/25.</w:t>
      </w:r>
    </w:p>
    <w:p w14:paraId="40C0EDE9" w14:textId="77777777" w:rsidR="00917960" w:rsidRDefault="00917960" w:rsidP="00393D6D">
      <w:pPr>
        <w:rPr>
          <w:b/>
          <w:bCs/>
          <w:sz w:val="32"/>
          <w:szCs w:val="32"/>
        </w:rPr>
      </w:pPr>
    </w:p>
    <w:p w14:paraId="2A94C046" w14:textId="77777777" w:rsidR="00917960" w:rsidRDefault="00917960" w:rsidP="00393D6D">
      <w:pPr>
        <w:rPr>
          <w:b/>
          <w:bCs/>
          <w:sz w:val="32"/>
          <w:szCs w:val="32"/>
        </w:rPr>
      </w:pPr>
    </w:p>
    <w:p w14:paraId="68855511" w14:textId="77777777" w:rsidR="00917960" w:rsidRDefault="00917960" w:rsidP="00393D6D">
      <w:pPr>
        <w:rPr>
          <w:b/>
          <w:bCs/>
          <w:sz w:val="32"/>
          <w:szCs w:val="32"/>
        </w:rPr>
      </w:pPr>
    </w:p>
    <w:p w14:paraId="266D9CC7" w14:textId="77777777" w:rsidR="00917960" w:rsidRDefault="00917960" w:rsidP="00393D6D">
      <w:pPr>
        <w:rPr>
          <w:b/>
          <w:bCs/>
          <w:sz w:val="32"/>
          <w:szCs w:val="32"/>
        </w:rPr>
      </w:pPr>
    </w:p>
    <w:p w14:paraId="4AF4266C" w14:textId="77777777" w:rsidR="00917960" w:rsidRDefault="00917960" w:rsidP="00393D6D">
      <w:pPr>
        <w:rPr>
          <w:b/>
          <w:bCs/>
          <w:sz w:val="32"/>
          <w:szCs w:val="32"/>
        </w:rPr>
      </w:pPr>
    </w:p>
    <w:p w14:paraId="4A18FB3B" w14:textId="56245595" w:rsidR="00393D6D" w:rsidRPr="0029002C" w:rsidRDefault="00393D6D" w:rsidP="00393D6D">
      <w:r w:rsidRPr="00A04BA8">
        <w:rPr>
          <w:b/>
          <w:bCs/>
          <w:sz w:val="32"/>
          <w:szCs w:val="32"/>
        </w:rPr>
        <w:t>New Applications</w:t>
      </w:r>
    </w:p>
    <w:p w14:paraId="3B6AD39C" w14:textId="77777777" w:rsidR="00393D6D" w:rsidRDefault="00393D6D" w:rsidP="00393D6D">
      <w:pPr>
        <w:rPr>
          <w:b/>
          <w:bCs/>
        </w:rPr>
      </w:pPr>
    </w:p>
    <w:p w14:paraId="0C44E4F6" w14:textId="77777777" w:rsidR="00393D6D" w:rsidRDefault="00393D6D" w:rsidP="00393D6D">
      <w:r>
        <w:rPr>
          <w:b/>
          <w:bCs/>
        </w:rPr>
        <w:t>Tollesbury Primary School</w:t>
      </w:r>
    </w:p>
    <w:p w14:paraId="4A106A50" w14:textId="77777777" w:rsidR="00393D6D" w:rsidRDefault="00393D6D" w:rsidP="00393D6D"/>
    <w:p w14:paraId="72CB5AB2" w14:textId="77777777" w:rsidR="00393D6D" w:rsidRDefault="00393D6D" w:rsidP="00393D6D">
      <w:r w:rsidRPr="007B24F0">
        <w:rPr>
          <w:noProof/>
        </w:rPr>
        <w:drawing>
          <wp:inline distT="0" distB="0" distL="0" distR="0" wp14:anchorId="39DC217D" wp14:editId="0715E708">
            <wp:extent cx="5731510" cy="1337945"/>
            <wp:effectExtent l="0" t="0" r="254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37945"/>
                    </a:xfrm>
                    <a:prstGeom prst="rect">
                      <a:avLst/>
                    </a:prstGeom>
                    <a:noFill/>
                    <a:ln>
                      <a:noFill/>
                    </a:ln>
                  </pic:spPr>
                </pic:pic>
              </a:graphicData>
            </a:graphic>
          </wp:inline>
        </w:drawing>
      </w:r>
    </w:p>
    <w:p w14:paraId="7E63647C" w14:textId="77777777" w:rsidR="00393D6D" w:rsidRDefault="00393D6D" w:rsidP="00393D6D"/>
    <w:p w14:paraId="4612D2C5" w14:textId="77777777" w:rsidR="00393D6D" w:rsidRDefault="00393D6D" w:rsidP="00393D6D">
      <w:pPr>
        <w:rPr>
          <w:noProof/>
        </w:rPr>
      </w:pPr>
      <w:r>
        <w:rPr>
          <w:noProof/>
        </w:rPr>
        <w:drawing>
          <wp:inline distT="0" distB="0" distL="0" distR="0" wp14:anchorId="34AA2C66" wp14:editId="6E4CE0D1">
            <wp:extent cx="5731510" cy="2901315"/>
            <wp:effectExtent l="0" t="0" r="2540" b="0"/>
            <wp:docPr id="14" name="Picture 14">
              <a:extLst xmlns:a="http://schemas.openxmlformats.org/drawingml/2006/main">
                <a:ext uri="{FF2B5EF4-FFF2-40B4-BE49-F238E27FC236}">
                  <a16:creationId xmlns:a16="http://schemas.microsoft.com/office/drawing/2014/main" id="{BAB792B0-E392-B73F-036B-D13BE1C3927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FF2B5EF4-FFF2-40B4-BE49-F238E27FC236}">
                          <a16:creationId xmlns:a16="http://schemas.microsoft.com/office/drawing/2014/main" id="{BAB792B0-E392-B73F-036B-D13BE1C3927E}"/>
                        </a:ext>
                        <a:ext uri="{C183D7F6-B498-43B3-948B-1728B52AA6E4}">
                          <adec:decorative xmlns:adec="http://schemas.microsoft.com/office/drawing/2017/decorative" val="1"/>
                        </a:ext>
                      </a:extLst>
                    </pic:cNvPr>
                    <pic:cNvPicPr>
                      <a:picLocks noChangeAspect="1"/>
                    </pic:cNvPicPr>
                  </pic:nvPicPr>
                  <pic:blipFill>
                    <a:blip r:embed="rId26"/>
                    <a:stretch>
                      <a:fillRect/>
                    </a:stretch>
                  </pic:blipFill>
                  <pic:spPr>
                    <a:xfrm>
                      <a:off x="0" y="0"/>
                      <a:ext cx="5731510" cy="2901315"/>
                    </a:xfrm>
                    <a:prstGeom prst="rect">
                      <a:avLst/>
                    </a:prstGeom>
                  </pic:spPr>
                </pic:pic>
              </a:graphicData>
            </a:graphic>
          </wp:inline>
        </w:drawing>
      </w:r>
    </w:p>
    <w:p w14:paraId="5B2CB4CB" w14:textId="77777777" w:rsidR="00393D6D" w:rsidRDefault="00393D6D" w:rsidP="00393D6D">
      <w:r>
        <w:t>The school meets the consecutive two years of falling rolls of 4% or greater. The roll must increase by Year 3 (October 2025) and in subsequent years, which is demonstrated in the school’s pupil forecast above.</w:t>
      </w:r>
    </w:p>
    <w:p w14:paraId="5D20B8CB" w14:textId="77777777" w:rsidR="00393D6D" w:rsidRDefault="00393D6D" w:rsidP="00393D6D"/>
    <w:p w14:paraId="4B5E36E9" w14:textId="77777777" w:rsidR="00393D6D" w:rsidRDefault="00393D6D" w:rsidP="00393D6D">
      <w:r>
        <w:t>The school has a balance of £66,481, which is 7.52% of revenue funding and therefore meets the balance criteria.</w:t>
      </w:r>
    </w:p>
    <w:p w14:paraId="786D6973" w14:textId="77777777" w:rsidR="00393D6D" w:rsidRDefault="00393D6D" w:rsidP="00393D6D"/>
    <w:p w14:paraId="187354B2" w14:textId="77777777" w:rsidR="00393D6D" w:rsidRDefault="00393D6D" w:rsidP="00393D6D">
      <w:r>
        <w:t>The funding based on pupil forecasts is:</w:t>
      </w:r>
    </w:p>
    <w:p w14:paraId="1B84E424"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061D0C1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54310AC0" w14:textId="77777777" w:rsidR="00393D6D" w:rsidRDefault="00393D6D">
            <w:r>
              <w:t>Year</w:t>
            </w:r>
          </w:p>
        </w:tc>
        <w:tc>
          <w:tcPr>
            <w:tcW w:w="1559" w:type="dxa"/>
            <w:shd w:val="clear" w:color="auto" w:fill="E40037"/>
          </w:tcPr>
          <w:p w14:paraId="78764123"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6BADD04D"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0CECEF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23659A69" w14:textId="77777777" w:rsidR="00393D6D" w:rsidRPr="006012DA" w:rsidRDefault="00393D6D">
            <w:pPr>
              <w:rPr>
                <w:b w:val="0"/>
                <w:bCs w:val="0"/>
              </w:rPr>
            </w:pPr>
            <w:r w:rsidRPr="006012DA">
              <w:rPr>
                <w:rFonts w:cs="Arial"/>
                <w:b w:val="0"/>
                <w:bCs w:val="0"/>
                <w:color w:val="000000"/>
              </w:rPr>
              <w:t>2024/25</w:t>
            </w:r>
          </w:p>
        </w:tc>
        <w:tc>
          <w:tcPr>
            <w:tcW w:w="1559" w:type="dxa"/>
            <w:vAlign w:val="bottom"/>
          </w:tcPr>
          <w:p w14:paraId="0BE16FA3"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8</w:t>
            </w:r>
          </w:p>
        </w:tc>
        <w:tc>
          <w:tcPr>
            <w:tcW w:w="1560" w:type="dxa"/>
            <w:vAlign w:val="bottom"/>
          </w:tcPr>
          <w:p w14:paraId="62846A3F"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28,421</w:t>
            </w:r>
          </w:p>
        </w:tc>
      </w:tr>
      <w:tr w:rsidR="00393D6D" w14:paraId="47EFDD66"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78A3F19F" w14:textId="77777777" w:rsidR="00393D6D" w:rsidRPr="006012DA" w:rsidRDefault="00393D6D">
            <w:pPr>
              <w:rPr>
                <w:b w:val="0"/>
                <w:bCs w:val="0"/>
              </w:rPr>
            </w:pPr>
            <w:r w:rsidRPr="006012DA">
              <w:rPr>
                <w:rFonts w:cs="Arial"/>
                <w:b w:val="0"/>
                <w:bCs w:val="0"/>
                <w:color w:val="000000"/>
              </w:rPr>
              <w:t>2025/26</w:t>
            </w:r>
          </w:p>
        </w:tc>
        <w:tc>
          <w:tcPr>
            <w:tcW w:w="1559" w:type="dxa"/>
            <w:vAlign w:val="bottom"/>
          </w:tcPr>
          <w:p w14:paraId="44794C82"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14</w:t>
            </w:r>
          </w:p>
        </w:tc>
        <w:tc>
          <w:tcPr>
            <w:tcW w:w="1560" w:type="dxa"/>
            <w:vAlign w:val="bottom"/>
          </w:tcPr>
          <w:p w14:paraId="7C78F8DB"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49,736</w:t>
            </w:r>
          </w:p>
        </w:tc>
      </w:tr>
      <w:tr w:rsidR="00393D6D" w14:paraId="050D6C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580D6500" w14:textId="77777777" w:rsidR="00393D6D" w:rsidRPr="006012DA" w:rsidRDefault="00393D6D">
            <w:pPr>
              <w:rPr>
                <w:b w:val="0"/>
                <w:bCs w:val="0"/>
              </w:rPr>
            </w:pPr>
            <w:r w:rsidRPr="006012DA">
              <w:rPr>
                <w:rFonts w:cs="Arial"/>
                <w:b w:val="0"/>
                <w:bCs w:val="0"/>
                <w:color w:val="000000"/>
              </w:rPr>
              <w:t>2026/27</w:t>
            </w:r>
          </w:p>
        </w:tc>
        <w:tc>
          <w:tcPr>
            <w:tcW w:w="1559" w:type="dxa"/>
            <w:vAlign w:val="bottom"/>
          </w:tcPr>
          <w:p w14:paraId="14E88DC4"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14</w:t>
            </w:r>
          </w:p>
        </w:tc>
        <w:tc>
          <w:tcPr>
            <w:tcW w:w="1560" w:type="dxa"/>
            <w:vAlign w:val="bottom"/>
          </w:tcPr>
          <w:p w14:paraId="389346BC"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49,736</w:t>
            </w:r>
          </w:p>
        </w:tc>
      </w:tr>
      <w:tr w:rsidR="00393D6D" w14:paraId="5D394D01"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6F0521B4" w14:textId="77777777" w:rsidR="00393D6D" w:rsidRPr="006012DA" w:rsidRDefault="00393D6D">
            <w:pPr>
              <w:rPr>
                <w:b w:val="0"/>
                <w:bCs w:val="0"/>
              </w:rPr>
            </w:pPr>
            <w:r w:rsidRPr="006012DA">
              <w:rPr>
                <w:rFonts w:cs="Arial"/>
                <w:b w:val="0"/>
                <w:bCs w:val="0"/>
                <w:color w:val="000000"/>
              </w:rPr>
              <w:t>2027/28</w:t>
            </w:r>
          </w:p>
        </w:tc>
        <w:tc>
          <w:tcPr>
            <w:tcW w:w="1559" w:type="dxa"/>
            <w:vAlign w:val="bottom"/>
          </w:tcPr>
          <w:p w14:paraId="32EAF89E"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14</w:t>
            </w:r>
          </w:p>
        </w:tc>
        <w:tc>
          <w:tcPr>
            <w:tcW w:w="1560" w:type="dxa"/>
            <w:vAlign w:val="bottom"/>
          </w:tcPr>
          <w:p w14:paraId="7B50938C"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49,736</w:t>
            </w:r>
          </w:p>
        </w:tc>
      </w:tr>
      <w:tr w:rsidR="00393D6D" w14:paraId="5CB3C7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4C15F9" w14:textId="77777777" w:rsidR="00393D6D" w:rsidRDefault="00393D6D">
            <w:pPr>
              <w:rPr>
                <w:b w:val="0"/>
                <w:bCs w:val="0"/>
              </w:rPr>
            </w:pPr>
            <w:r>
              <w:rPr>
                <w:b w:val="0"/>
                <w:bCs w:val="0"/>
              </w:rPr>
              <w:t>2028/29</w:t>
            </w:r>
          </w:p>
        </w:tc>
        <w:tc>
          <w:tcPr>
            <w:tcW w:w="1559" w:type="dxa"/>
            <w:vAlign w:val="bottom"/>
          </w:tcPr>
          <w:p w14:paraId="53F3DFE7"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14</w:t>
            </w:r>
          </w:p>
        </w:tc>
        <w:tc>
          <w:tcPr>
            <w:tcW w:w="1560" w:type="dxa"/>
            <w:vAlign w:val="bottom"/>
          </w:tcPr>
          <w:p w14:paraId="4DE170DE"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49,736</w:t>
            </w:r>
          </w:p>
        </w:tc>
      </w:tr>
    </w:tbl>
    <w:p w14:paraId="77EE8FA0" w14:textId="77777777" w:rsidR="00393D6D" w:rsidRDefault="00393D6D" w:rsidP="00393D6D"/>
    <w:p w14:paraId="1608D6A0" w14:textId="2193E41E" w:rsidR="00393D6D" w:rsidRDefault="0047331F" w:rsidP="00393D6D">
      <w:r>
        <w:t>FRG</w:t>
      </w:r>
      <w:r w:rsidR="00393D6D">
        <w:t xml:space="preserve"> recommends Tollesbury Primary receives </w:t>
      </w:r>
      <w:r w:rsidR="00393D6D">
        <w:rPr>
          <w:b/>
          <w:bCs/>
        </w:rPr>
        <w:t>£28,421</w:t>
      </w:r>
      <w:r w:rsidR="00393D6D">
        <w:t xml:space="preserve"> for 2024/25.</w:t>
      </w:r>
    </w:p>
    <w:p w14:paraId="6C1E885F" w14:textId="77777777" w:rsidR="00393D6D" w:rsidRDefault="00393D6D" w:rsidP="00393D6D"/>
    <w:p w14:paraId="6EA90138" w14:textId="77777777" w:rsidR="0029002C" w:rsidRDefault="0029002C" w:rsidP="00393D6D">
      <w:pPr>
        <w:rPr>
          <w:b/>
          <w:bCs/>
        </w:rPr>
      </w:pPr>
    </w:p>
    <w:p w14:paraId="0539A011" w14:textId="77777777" w:rsidR="0029002C" w:rsidRDefault="0029002C" w:rsidP="00393D6D">
      <w:pPr>
        <w:rPr>
          <w:b/>
          <w:bCs/>
        </w:rPr>
      </w:pPr>
    </w:p>
    <w:p w14:paraId="38EF7543" w14:textId="77777777" w:rsidR="0029002C" w:rsidRDefault="0029002C" w:rsidP="00393D6D">
      <w:pPr>
        <w:rPr>
          <w:b/>
          <w:bCs/>
        </w:rPr>
      </w:pPr>
    </w:p>
    <w:p w14:paraId="20474B65" w14:textId="77777777" w:rsidR="0029002C" w:rsidRDefault="0029002C" w:rsidP="00393D6D">
      <w:pPr>
        <w:rPr>
          <w:b/>
          <w:bCs/>
        </w:rPr>
      </w:pPr>
    </w:p>
    <w:p w14:paraId="07216F37" w14:textId="77777777" w:rsidR="0029002C" w:rsidRDefault="0029002C" w:rsidP="00393D6D">
      <w:pPr>
        <w:rPr>
          <w:b/>
          <w:bCs/>
        </w:rPr>
      </w:pPr>
    </w:p>
    <w:p w14:paraId="29734E7E" w14:textId="77777777" w:rsidR="0029002C" w:rsidRDefault="0029002C" w:rsidP="00393D6D">
      <w:pPr>
        <w:rPr>
          <w:b/>
          <w:bCs/>
        </w:rPr>
      </w:pPr>
    </w:p>
    <w:p w14:paraId="62AC90F3" w14:textId="28B456D1" w:rsidR="00393D6D" w:rsidRDefault="00393D6D" w:rsidP="00393D6D">
      <w:pPr>
        <w:rPr>
          <w:b/>
          <w:bCs/>
        </w:rPr>
      </w:pPr>
      <w:r>
        <w:rPr>
          <w:b/>
          <w:bCs/>
        </w:rPr>
        <w:t>St John the Baptist Primary, Pebmarsh</w:t>
      </w:r>
    </w:p>
    <w:p w14:paraId="1141B337" w14:textId="77777777" w:rsidR="00393D6D" w:rsidRDefault="00393D6D" w:rsidP="00393D6D"/>
    <w:p w14:paraId="2084FEE7" w14:textId="77777777" w:rsidR="00393D6D" w:rsidRPr="0000457E" w:rsidRDefault="00393D6D" w:rsidP="00393D6D">
      <w:r w:rsidRPr="0000457E">
        <w:rPr>
          <w:noProof/>
        </w:rPr>
        <w:drawing>
          <wp:inline distT="0" distB="0" distL="0" distR="0" wp14:anchorId="72695EE7" wp14:editId="165993A3">
            <wp:extent cx="5731510" cy="1305560"/>
            <wp:effectExtent l="0" t="0" r="2540" b="889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305560"/>
                    </a:xfrm>
                    <a:prstGeom prst="rect">
                      <a:avLst/>
                    </a:prstGeom>
                    <a:noFill/>
                    <a:ln>
                      <a:noFill/>
                    </a:ln>
                  </pic:spPr>
                </pic:pic>
              </a:graphicData>
            </a:graphic>
          </wp:inline>
        </w:drawing>
      </w:r>
    </w:p>
    <w:p w14:paraId="2933A70E" w14:textId="77777777" w:rsidR="00393D6D" w:rsidRDefault="00393D6D" w:rsidP="00393D6D"/>
    <w:p w14:paraId="3D9C9456" w14:textId="77777777" w:rsidR="00393D6D" w:rsidRDefault="00393D6D" w:rsidP="00393D6D">
      <w:pPr>
        <w:rPr>
          <w:noProof/>
        </w:rPr>
      </w:pPr>
      <w:r>
        <w:rPr>
          <w:noProof/>
        </w:rPr>
        <w:drawing>
          <wp:inline distT="0" distB="0" distL="0" distR="0" wp14:anchorId="4C54BDA2" wp14:editId="0581824D">
            <wp:extent cx="5731510" cy="3518535"/>
            <wp:effectExtent l="0" t="0" r="2540" b="5715"/>
            <wp:docPr id="16" name="Picture 16">
              <a:extLst xmlns:a="http://schemas.openxmlformats.org/drawingml/2006/main">
                <a:ext uri="{FF2B5EF4-FFF2-40B4-BE49-F238E27FC236}">
                  <a16:creationId xmlns:a16="http://schemas.microsoft.com/office/drawing/2014/main" id="{5B3A0219-7774-F162-3403-238AFE1BA1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FF2B5EF4-FFF2-40B4-BE49-F238E27FC236}">
                          <a16:creationId xmlns:a16="http://schemas.microsoft.com/office/drawing/2014/main" id="{5B3A0219-7774-F162-3403-238AFE1BA1E6}"/>
                        </a:ext>
                        <a:ext uri="{C183D7F6-B498-43B3-948B-1728B52AA6E4}">
                          <adec:decorative xmlns:adec="http://schemas.microsoft.com/office/drawing/2017/decorative" val="1"/>
                        </a:ext>
                      </a:extLst>
                    </pic:cNvPr>
                    <pic:cNvPicPr>
                      <a:picLocks noChangeAspect="1"/>
                    </pic:cNvPicPr>
                  </pic:nvPicPr>
                  <pic:blipFill>
                    <a:blip r:embed="rId28"/>
                    <a:stretch>
                      <a:fillRect/>
                    </a:stretch>
                  </pic:blipFill>
                  <pic:spPr>
                    <a:xfrm>
                      <a:off x="0" y="0"/>
                      <a:ext cx="5731510" cy="3518535"/>
                    </a:xfrm>
                    <a:prstGeom prst="rect">
                      <a:avLst/>
                    </a:prstGeom>
                  </pic:spPr>
                </pic:pic>
              </a:graphicData>
            </a:graphic>
          </wp:inline>
        </w:drawing>
      </w:r>
    </w:p>
    <w:p w14:paraId="3AF36F53" w14:textId="77777777" w:rsidR="00393D6D" w:rsidRDefault="00393D6D" w:rsidP="00393D6D">
      <w:r>
        <w:t>The school meets the consecutive two years of falling rolls of 4% or greater. The roll must increase by Year 3 (October 2025) and in subsequent years, which is demonstrated in the school’s pupil forecast above.</w:t>
      </w:r>
    </w:p>
    <w:p w14:paraId="280292F4" w14:textId="77777777" w:rsidR="00393D6D" w:rsidRDefault="00393D6D" w:rsidP="00393D6D"/>
    <w:p w14:paraId="05CC5F47" w14:textId="038E83E0" w:rsidR="00393D6D" w:rsidRDefault="00393D6D" w:rsidP="00393D6D">
      <w:r>
        <w:t>The school has a balance of £47,313, which is 9.83% of revenue funding</w:t>
      </w:r>
      <w:r w:rsidR="00D75890">
        <w:t xml:space="preserve">. </w:t>
      </w:r>
      <w:r>
        <w:t>Although the balance is above 8% of revenue funding, the average balance has increased to £105,927 and therefore meets the balance criteria.</w:t>
      </w:r>
    </w:p>
    <w:p w14:paraId="0C6FE8F5" w14:textId="77777777" w:rsidR="00393D6D" w:rsidRDefault="00393D6D" w:rsidP="00393D6D"/>
    <w:p w14:paraId="3C48C164" w14:textId="77777777" w:rsidR="00393D6D" w:rsidRDefault="00393D6D" w:rsidP="00393D6D">
      <w:r>
        <w:t>The funding based on pupil forecasts is:</w:t>
      </w:r>
    </w:p>
    <w:p w14:paraId="4E2FF09E"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61D3874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202ECEB1" w14:textId="77777777" w:rsidR="00393D6D" w:rsidRDefault="00393D6D">
            <w:r>
              <w:t>Year</w:t>
            </w:r>
          </w:p>
        </w:tc>
        <w:tc>
          <w:tcPr>
            <w:tcW w:w="1559" w:type="dxa"/>
            <w:shd w:val="clear" w:color="auto" w:fill="E40037"/>
          </w:tcPr>
          <w:p w14:paraId="3EBC285A"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5364EC8C"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11FB75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0AF8C4FF" w14:textId="77777777" w:rsidR="00393D6D" w:rsidRPr="006012DA" w:rsidRDefault="00393D6D">
            <w:pPr>
              <w:rPr>
                <w:b w:val="0"/>
                <w:bCs w:val="0"/>
              </w:rPr>
            </w:pPr>
            <w:r w:rsidRPr="006012DA">
              <w:rPr>
                <w:rFonts w:cs="Arial"/>
                <w:b w:val="0"/>
                <w:bCs w:val="0"/>
                <w:color w:val="000000"/>
              </w:rPr>
              <w:t>2024/25</w:t>
            </w:r>
          </w:p>
        </w:tc>
        <w:tc>
          <w:tcPr>
            <w:tcW w:w="1559" w:type="dxa"/>
            <w:vAlign w:val="bottom"/>
          </w:tcPr>
          <w:p w14:paraId="04AA3232"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40</w:t>
            </w:r>
          </w:p>
        </w:tc>
        <w:tc>
          <w:tcPr>
            <w:tcW w:w="1560" w:type="dxa"/>
            <w:vAlign w:val="bottom"/>
          </w:tcPr>
          <w:p w14:paraId="10546D8D"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142,104</w:t>
            </w:r>
          </w:p>
        </w:tc>
      </w:tr>
      <w:tr w:rsidR="00393D6D" w14:paraId="73B49257"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76D17081" w14:textId="77777777" w:rsidR="00393D6D" w:rsidRPr="006012DA" w:rsidRDefault="00393D6D">
            <w:pPr>
              <w:rPr>
                <w:b w:val="0"/>
                <w:bCs w:val="0"/>
              </w:rPr>
            </w:pPr>
            <w:r w:rsidRPr="006012DA">
              <w:rPr>
                <w:rFonts w:cs="Arial"/>
                <w:b w:val="0"/>
                <w:bCs w:val="0"/>
                <w:color w:val="000000"/>
              </w:rPr>
              <w:t>2025/26</w:t>
            </w:r>
          </w:p>
        </w:tc>
        <w:tc>
          <w:tcPr>
            <w:tcW w:w="1559" w:type="dxa"/>
            <w:vAlign w:val="bottom"/>
          </w:tcPr>
          <w:p w14:paraId="5BD60643"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55</w:t>
            </w:r>
          </w:p>
        </w:tc>
        <w:tc>
          <w:tcPr>
            <w:tcW w:w="1560" w:type="dxa"/>
            <w:vAlign w:val="bottom"/>
          </w:tcPr>
          <w:p w14:paraId="3CBB2CDB"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195,392</w:t>
            </w:r>
          </w:p>
        </w:tc>
      </w:tr>
      <w:tr w:rsidR="00393D6D" w14:paraId="1DA7E6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715F0A10" w14:textId="77777777" w:rsidR="00393D6D" w:rsidRPr="006012DA" w:rsidRDefault="00393D6D">
            <w:pPr>
              <w:rPr>
                <w:b w:val="0"/>
                <w:bCs w:val="0"/>
              </w:rPr>
            </w:pPr>
            <w:r w:rsidRPr="006012DA">
              <w:rPr>
                <w:rFonts w:cs="Arial"/>
                <w:b w:val="0"/>
                <w:bCs w:val="0"/>
                <w:color w:val="000000"/>
              </w:rPr>
              <w:t>2026/27</w:t>
            </w:r>
          </w:p>
        </w:tc>
        <w:tc>
          <w:tcPr>
            <w:tcW w:w="1559" w:type="dxa"/>
            <w:vAlign w:val="bottom"/>
          </w:tcPr>
          <w:p w14:paraId="66120EC2"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55</w:t>
            </w:r>
          </w:p>
        </w:tc>
        <w:tc>
          <w:tcPr>
            <w:tcW w:w="1560" w:type="dxa"/>
            <w:vAlign w:val="bottom"/>
          </w:tcPr>
          <w:p w14:paraId="5DCD078F"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195,392</w:t>
            </w:r>
          </w:p>
        </w:tc>
      </w:tr>
      <w:tr w:rsidR="00393D6D" w14:paraId="31DEE185"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4D311FD1" w14:textId="77777777" w:rsidR="00393D6D" w:rsidRPr="006012DA" w:rsidRDefault="00393D6D">
            <w:pPr>
              <w:rPr>
                <w:b w:val="0"/>
                <w:bCs w:val="0"/>
              </w:rPr>
            </w:pPr>
            <w:r w:rsidRPr="006012DA">
              <w:rPr>
                <w:rFonts w:cs="Arial"/>
                <w:b w:val="0"/>
                <w:bCs w:val="0"/>
                <w:color w:val="000000"/>
              </w:rPr>
              <w:t>2027/28</w:t>
            </w:r>
          </w:p>
        </w:tc>
        <w:tc>
          <w:tcPr>
            <w:tcW w:w="1559" w:type="dxa"/>
            <w:vAlign w:val="bottom"/>
          </w:tcPr>
          <w:p w14:paraId="709E7D60"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55</w:t>
            </w:r>
          </w:p>
        </w:tc>
        <w:tc>
          <w:tcPr>
            <w:tcW w:w="1560" w:type="dxa"/>
            <w:vAlign w:val="bottom"/>
          </w:tcPr>
          <w:p w14:paraId="0B3CADA9"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195,392</w:t>
            </w:r>
          </w:p>
        </w:tc>
      </w:tr>
      <w:tr w:rsidR="00393D6D" w14:paraId="688E4E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7E7CD6" w14:textId="77777777" w:rsidR="00393D6D" w:rsidRDefault="00393D6D">
            <w:pPr>
              <w:rPr>
                <w:b w:val="0"/>
                <w:bCs w:val="0"/>
              </w:rPr>
            </w:pPr>
            <w:r>
              <w:rPr>
                <w:b w:val="0"/>
                <w:bCs w:val="0"/>
              </w:rPr>
              <w:t>2028/29</w:t>
            </w:r>
          </w:p>
        </w:tc>
        <w:tc>
          <w:tcPr>
            <w:tcW w:w="1559" w:type="dxa"/>
            <w:vAlign w:val="bottom"/>
          </w:tcPr>
          <w:p w14:paraId="65880F8E"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55</w:t>
            </w:r>
          </w:p>
        </w:tc>
        <w:tc>
          <w:tcPr>
            <w:tcW w:w="1560" w:type="dxa"/>
            <w:vAlign w:val="bottom"/>
          </w:tcPr>
          <w:p w14:paraId="2FC9B76B"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195,392</w:t>
            </w:r>
          </w:p>
        </w:tc>
      </w:tr>
    </w:tbl>
    <w:p w14:paraId="3674BA65" w14:textId="77777777" w:rsidR="00393D6D" w:rsidRDefault="00393D6D" w:rsidP="00393D6D"/>
    <w:p w14:paraId="371F986C" w14:textId="2114C068" w:rsidR="00393D6D" w:rsidRDefault="0047331F" w:rsidP="00393D6D">
      <w:r>
        <w:t>FRG</w:t>
      </w:r>
      <w:r w:rsidR="00393D6D">
        <w:t xml:space="preserve"> recommends St John the Baptist Primary receives </w:t>
      </w:r>
      <w:r w:rsidR="00393D6D">
        <w:rPr>
          <w:b/>
          <w:bCs/>
        </w:rPr>
        <w:t>£142,104</w:t>
      </w:r>
      <w:r w:rsidR="00393D6D">
        <w:t xml:space="preserve"> for 2024/25.</w:t>
      </w:r>
    </w:p>
    <w:p w14:paraId="52273802" w14:textId="77777777" w:rsidR="00393D6D" w:rsidRDefault="00393D6D" w:rsidP="00393D6D"/>
    <w:p w14:paraId="3423C4CB" w14:textId="77777777" w:rsidR="0047331F" w:rsidRDefault="0047331F" w:rsidP="00393D6D">
      <w:pPr>
        <w:rPr>
          <w:b/>
          <w:bCs/>
        </w:rPr>
      </w:pPr>
    </w:p>
    <w:p w14:paraId="78EDEC27" w14:textId="77777777" w:rsidR="0047331F" w:rsidRDefault="0047331F" w:rsidP="00393D6D">
      <w:pPr>
        <w:rPr>
          <w:b/>
          <w:bCs/>
        </w:rPr>
      </w:pPr>
    </w:p>
    <w:p w14:paraId="6BBD2A4B" w14:textId="77777777" w:rsidR="0047331F" w:rsidRDefault="0047331F" w:rsidP="00393D6D">
      <w:pPr>
        <w:rPr>
          <w:b/>
          <w:bCs/>
        </w:rPr>
      </w:pPr>
    </w:p>
    <w:p w14:paraId="459C7739" w14:textId="68B783B9" w:rsidR="00393D6D" w:rsidRDefault="00393D6D" w:rsidP="00393D6D">
      <w:r>
        <w:rPr>
          <w:b/>
          <w:bCs/>
        </w:rPr>
        <w:t>St Mary’s Primary, Ardleigh</w:t>
      </w:r>
    </w:p>
    <w:p w14:paraId="1E969F06" w14:textId="77777777" w:rsidR="00393D6D" w:rsidRDefault="00393D6D" w:rsidP="00393D6D"/>
    <w:p w14:paraId="135F7071" w14:textId="77777777" w:rsidR="00393D6D" w:rsidRDefault="00393D6D" w:rsidP="00393D6D">
      <w:r w:rsidRPr="003876B9">
        <w:rPr>
          <w:noProof/>
        </w:rPr>
        <w:drawing>
          <wp:inline distT="0" distB="0" distL="0" distR="0" wp14:anchorId="796194E5" wp14:editId="54706C48">
            <wp:extent cx="5731510" cy="1316990"/>
            <wp:effectExtent l="0" t="0" r="254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316990"/>
                    </a:xfrm>
                    <a:prstGeom prst="rect">
                      <a:avLst/>
                    </a:prstGeom>
                    <a:noFill/>
                    <a:ln>
                      <a:noFill/>
                    </a:ln>
                  </pic:spPr>
                </pic:pic>
              </a:graphicData>
            </a:graphic>
          </wp:inline>
        </w:drawing>
      </w:r>
    </w:p>
    <w:p w14:paraId="4F69488F" w14:textId="77777777" w:rsidR="00393D6D" w:rsidRDefault="00393D6D" w:rsidP="00393D6D"/>
    <w:p w14:paraId="151187EB" w14:textId="77777777" w:rsidR="00393D6D" w:rsidRDefault="00393D6D" w:rsidP="00393D6D">
      <w:pPr>
        <w:rPr>
          <w:noProof/>
        </w:rPr>
      </w:pPr>
      <w:r>
        <w:rPr>
          <w:noProof/>
        </w:rPr>
        <w:drawing>
          <wp:inline distT="0" distB="0" distL="0" distR="0" wp14:anchorId="44677E8C" wp14:editId="77F6FBB7">
            <wp:extent cx="5731510" cy="2895600"/>
            <wp:effectExtent l="0" t="0" r="2540" b="0"/>
            <wp:docPr id="21" name="Picture 21">
              <a:extLst xmlns:a="http://schemas.openxmlformats.org/drawingml/2006/main">
                <a:ext uri="{FF2B5EF4-FFF2-40B4-BE49-F238E27FC236}">
                  <a16:creationId xmlns:a16="http://schemas.microsoft.com/office/drawing/2014/main" id="{4A0F0991-9DB5-38FD-4088-EB46B6246A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FF2B5EF4-FFF2-40B4-BE49-F238E27FC236}">
                          <a16:creationId xmlns:a16="http://schemas.microsoft.com/office/drawing/2014/main" id="{4A0F0991-9DB5-38FD-4088-EB46B6246ADA}"/>
                        </a:ext>
                        <a:ext uri="{C183D7F6-B498-43B3-948B-1728B52AA6E4}">
                          <adec:decorative xmlns:adec="http://schemas.microsoft.com/office/drawing/2017/decorative" val="1"/>
                        </a:ext>
                      </a:extLst>
                    </pic:cNvPr>
                    <pic:cNvPicPr>
                      <a:picLocks noChangeAspect="1"/>
                    </pic:cNvPicPr>
                  </pic:nvPicPr>
                  <pic:blipFill>
                    <a:blip r:embed="rId30"/>
                    <a:stretch>
                      <a:fillRect/>
                    </a:stretch>
                  </pic:blipFill>
                  <pic:spPr>
                    <a:xfrm>
                      <a:off x="0" y="0"/>
                      <a:ext cx="5731510" cy="2895600"/>
                    </a:xfrm>
                    <a:prstGeom prst="rect">
                      <a:avLst/>
                    </a:prstGeom>
                  </pic:spPr>
                </pic:pic>
              </a:graphicData>
            </a:graphic>
          </wp:inline>
        </w:drawing>
      </w:r>
    </w:p>
    <w:p w14:paraId="5C980069" w14:textId="77777777" w:rsidR="00393D6D" w:rsidRDefault="00393D6D" w:rsidP="00393D6D">
      <w:pPr>
        <w:rPr>
          <w:noProof/>
        </w:rPr>
      </w:pPr>
    </w:p>
    <w:p w14:paraId="4E54A545" w14:textId="77777777" w:rsidR="00393D6D" w:rsidRDefault="00393D6D" w:rsidP="00393D6D">
      <w:r>
        <w:t>The school meets the consecutive two years of falling rolls of 4% or greater. The roll must increase by Year 3 (October 2025) and in subsequent years, which is demonstrated in the school’s pupil forecast above.</w:t>
      </w:r>
    </w:p>
    <w:p w14:paraId="20551BD7" w14:textId="77777777" w:rsidR="00393D6D" w:rsidRDefault="00393D6D" w:rsidP="00393D6D"/>
    <w:p w14:paraId="7C19BD6D" w14:textId="77777777" w:rsidR="00393D6D" w:rsidRDefault="00393D6D" w:rsidP="00393D6D">
      <w:r>
        <w:t>The school has a balance of £32,802, which is 5.38% of revenue funding and therefore meets the balance criteria.</w:t>
      </w:r>
    </w:p>
    <w:p w14:paraId="0284F2E4" w14:textId="77777777" w:rsidR="00393D6D" w:rsidRDefault="00393D6D" w:rsidP="00393D6D"/>
    <w:p w14:paraId="4166C4B5" w14:textId="77777777" w:rsidR="00393D6D" w:rsidRDefault="00393D6D" w:rsidP="00393D6D"/>
    <w:p w14:paraId="1E953038" w14:textId="77777777" w:rsidR="00393D6D" w:rsidRDefault="00393D6D" w:rsidP="00393D6D">
      <w:r>
        <w:t>The funding based on pupil forecasts is:</w:t>
      </w:r>
    </w:p>
    <w:p w14:paraId="5C67A45E"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292036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0F1983B1" w14:textId="77777777" w:rsidR="00393D6D" w:rsidRDefault="00393D6D">
            <w:r>
              <w:t>Year</w:t>
            </w:r>
          </w:p>
        </w:tc>
        <w:tc>
          <w:tcPr>
            <w:tcW w:w="1559" w:type="dxa"/>
            <w:shd w:val="clear" w:color="auto" w:fill="E40037"/>
          </w:tcPr>
          <w:p w14:paraId="60DDD319"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38F84FF5"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4E0460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53E07DC6" w14:textId="77777777" w:rsidR="00393D6D" w:rsidRPr="006012DA" w:rsidRDefault="00393D6D">
            <w:pPr>
              <w:rPr>
                <w:b w:val="0"/>
                <w:bCs w:val="0"/>
              </w:rPr>
            </w:pPr>
            <w:r w:rsidRPr="006012DA">
              <w:rPr>
                <w:rFonts w:cs="Arial"/>
                <w:b w:val="0"/>
                <w:bCs w:val="0"/>
                <w:color w:val="000000"/>
              </w:rPr>
              <w:t>2024/25</w:t>
            </w:r>
          </w:p>
        </w:tc>
        <w:tc>
          <w:tcPr>
            <w:tcW w:w="1559" w:type="dxa"/>
            <w:vAlign w:val="bottom"/>
          </w:tcPr>
          <w:p w14:paraId="6645E699"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8</w:t>
            </w:r>
          </w:p>
        </w:tc>
        <w:tc>
          <w:tcPr>
            <w:tcW w:w="1560" w:type="dxa"/>
            <w:vAlign w:val="bottom"/>
          </w:tcPr>
          <w:p w14:paraId="22AC7B56"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28,421</w:t>
            </w:r>
          </w:p>
        </w:tc>
      </w:tr>
      <w:tr w:rsidR="00393D6D" w14:paraId="1B2A98A7"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18F5A759" w14:textId="77777777" w:rsidR="00393D6D" w:rsidRPr="006012DA" w:rsidRDefault="00393D6D">
            <w:pPr>
              <w:rPr>
                <w:b w:val="0"/>
                <w:bCs w:val="0"/>
              </w:rPr>
            </w:pPr>
            <w:r w:rsidRPr="006012DA">
              <w:rPr>
                <w:rFonts w:cs="Arial"/>
                <w:b w:val="0"/>
                <w:bCs w:val="0"/>
                <w:color w:val="000000"/>
              </w:rPr>
              <w:t>2025/26</w:t>
            </w:r>
          </w:p>
        </w:tc>
        <w:tc>
          <w:tcPr>
            <w:tcW w:w="1559" w:type="dxa"/>
            <w:vAlign w:val="bottom"/>
          </w:tcPr>
          <w:p w14:paraId="2321CD50"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20</w:t>
            </w:r>
          </w:p>
        </w:tc>
        <w:tc>
          <w:tcPr>
            <w:tcW w:w="1560" w:type="dxa"/>
            <w:vAlign w:val="bottom"/>
          </w:tcPr>
          <w:p w14:paraId="62CE3094"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71,052</w:t>
            </w:r>
          </w:p>
        </w:tc>
      </w:tr>
      <w:tr w:rsidR="00393D6D" w14:paraId="181252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4C2EEDF3" w14:textId="77777777" w:rsidR="00393D6D" w:rsidRPr="006012DA" w:rsidRDefault="00393D6D">
            <w:pPr>
              <w:rPr>
                <w:b w:val="0"/>
                <w:bCs w:val="0"/>
              </w:rPr>
            </w:pPr>
            <w:r w:rsidRPr="006012DA">
              <w:rPr>
                <w:rFonts w:cs="Arial"/>
                <w:b w:val="0"/>
                <w:bCs w:val="0"/>
                <w:color w:val="000000"/>
              </w:rPr>
              <w:t>2026/27</w:t>
            </w:r>
          </w:p>
        </w:tc>
        <w:tc>
          <w:tcPr>
            <w:tcW w:w="1559" w:type="dxa"/>
            <w:vAlign w:val="bottom"/>
          </w:tcPr>
          <w:p w14:paraId="3F6B4E5B"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20</w:t>
            </w:r>
          </w:p>
        </w:tc>
        <w:tc>
          <w:tcPr>
            <w:tcW w:w="1560" w:type="dxa"/>
            <w:vAlign w:val="bottom"/>
          </w:tcPr>
          <w:p w14:paraId="12A9D30D"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71,052</w:t>
            </w:r>
          </w:p>
        </w:tc>
      </w:tr>
      <w:tr w:rsidR="00393D6D" w14:paraId="2A95A1C0"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1205C53F" w14:textId="77777777" w:rsidR="00393D6D" w:rsidRPr="006012DA" w:rsidRDefault="00393D6D">
            <w:pPr>
              <w:rPr>
                <w:b w:val="0"/>
                <w:bCs w:val="0"/>
              </w:rPr>
            </w:pPr>
            <w:r w:rsidRPr="006012DA">
              <w:rPr>
                <w:rFonts w:cs="Arial"/>
                <w:b w:val="0"/>
                <w:bCs w:val="0"/>
                <w:color w:val="000000"/>
              </w:rPr>
              <w:t>2027/28</w:t>
            </w:r>
          </w:p>
        </w:tc>
        <w:tc>
          <w:tcPr>
            <w:tcW w:w="1559" w:type="dxa"/>
            <w:vAlign w:val="bottom"/>
          </w:tcPr>
          <w:p w14:paraId="026CAA80"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20</w:t>
            </w:r>
          </w:p>
        </w:tc>
        <w:tc>
          <w:tcPr>
            <w:tcW w:w="1560" w:type="dxa"/>
            <w:vAlign w:val="bottom"/>
          </w:tcPr>
          <w:p w14:paraId="1DD5B536"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71,052</w:t>
            </w:r>
          </w:p>
        </w:tc>
      </w:tr>
      <w:tr w:rsidR="00393D6D" w14:paraId="4EE0A6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6B1805" w14:textId="77777777" w:rsidR="00393D6D" w:rsidRDefault="00393D6D">
            <w:pPr>
              <w:rPr>
                <w:b w:val="0"/>
                <w:bCs w:val="0"/>
              </w:rPr>
            </w:pPr>
            <w:r>
              <w:rPr>
                <w:b w:val="0"/>
                <w:bCs w:val="0"/>
              </w:rPr>
              <w:t>2028/29</w:t>
            </w:r>
          </w:p>
        </w:tc>
        <w:tc>
          <w:tcPr>
            <w:tcW w:w="1559" w:type="dxa"/>
            <w:vAlign w:val="bottom"/>
          </w:tcPr>
          <w:p w14:paraId="2C85466B"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20</w:t>
            </w:r>
          </w:p>
        </w:tc>
        <w:tc>
          <w:tcPr>
            <w:tcW w:w="1560" w:type="dxa"/>
            <w:vAlign w:val="bottom"/>
          </w:tcPr>
          <w:p w14:paraId="0FEB3F1B"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71,052</w:t>
            </w:r>
          </w:p>
        </w:tc>
      </w:tr>
    </w:tbl>
    <w:p w14:paraId="1B541578" w14:textId="77777777" w:rsidR="00393D6D" w:rsidRDefault="00393D6D" w:rsidP="00393D6D"/>
    <w:p w14:paraId="03C85F82" w14:textId="56698033" w:rsidR="00393D6D" w:rsidRDefault="0047331F" w:rsidP="00393D6D">
      <w:r>
        <w:t>FRG</w:t>
      </w:r>
      <w:r w:rsidR="00393D6D">
        <w:t xml:space="preserve"> recommends that St Mary’s Primary, Ardleigh receives </w:t>
      </w:r>
      <w:r w:rsidR="00393D6D">
        <w:rPr>
          <w:b/>
          <w:bCs/>
        </w:rPr>
        <w:t>£28,421</w:t>
      </w:r>
      <w:r w:rsidR="00393D6D">
        <w:t xml:space="preserve"> for 2024/25.</w:t>
      </w:r>
    </w:p>
    <w:p w14:paraId="3904B992" w14:textId="77777777" w:rsidR="00393D6D" w:rsidRDefault="00393D6D" w:rsidP="00393D6D"/>
    <w:p w14:paraId="78D7C6D8" w14:textId="77777777" w:rsidR="00C44F87" w:rsidRDefault="00C44F87" w:rsidP="00393D6D">
      <w:pPr>
        <w:rPr>
          <w:b/>
          <w:bCs/>
        </w:rPr>
      </w:pPr>
    </w:p>
    <w:p w14:paraId="2030E898" w14:textId="77777777" w:rsidR="00C44F87" w:rsidRDefault="00C44F87" w:rsidP="00393D6D">
      <w:pPr>
        <w:rPr>
          <w:b/>
          <w:bCs/>
        </w:rPr>
      </w:pPr>
    </w:p>
    <w:p w14:paraId="37B7B71A" w14:textId="77777777" w:rsidR="00C44F87" w:rsidRDefault="00C44F87" w:rsidP="00393D6D">
      <w:pPr>
        <w:rPr>
          <w:b/>
          <w:bCs/>
        </w:rPr>
      </w:pPr>
    </w:p>
    <w:p w14:paraId="53519D30" w14:textId="77777777" w:rsidR="00C44F87" w:rsidRDefault="00C44F87" w:rsidP="00393D6D">
      <w:pPr>
        <w:rPr>
          <w:b/>
          <w:bCs/>
        </w:rPr>
      </w:pPr>
    </w:p>
    <w:p w14:paraId="3A3B16C0" w14:textId="77777777" w:rsidR="00C44F87" w:rsidRDefault="00C44F87" w:rsidP="00393D6D">
      <w:pPr>
        <w:rPr>
          <w:b/>
          <w:bCs/>
        </w:rPr>
      </w:pPr>
    </w:p>
    <w:p w14:paraId="66F78D1D" w14:textId="77777777" w:rsidR="00C44F87" w:rsidRDefault="00C44F87" w:rsidP="00393D6D">
      <w:pPr>
        <w:rPr>
          <w:b/>
          <w:bCs/>
        </w:rPr>
      </w:pPr>
    </w:p>
    <w:p w14:paraId="054FEA7D" w14:textId="019E06FD" w:rsidR="00393D6D" w:rsidRDefault="00393D6D" w:rsidP="00393D6D">
      <w:r>
        <w:rPr>
          <w:b/>
          <w:bCs/>
        </w:rPr>
        <w:t>Mistley Norman Primary</w:t>
      </w:r>
    </w:p>
    <w:p w14:paraId="65E365B8" w14:textId="77777777" w:rsidR="00393D6D" w:rsidRDefault="00393D6D" w:rsidP="00393D6D"/>
    <w:p w14:paraId="5FC23968" w14:textId="77777777" w:rsidR="00393D6D" w:rsidRPr="00E9571B" w:rsidRDefault="00393D6D" w:rsidP="00393D6D">
      <w:r w:rsidRPr="00F3087E">
        <w:rPr>
          <w:noProof/>
        </w:rPr>
        <w:drawing>
          <wp:inline distT="0" distB="0" distL="0" distR="0" wp14:anchorId="18FB502E" wp14:editId="59239B75">
            <wp:extent cx="5731510" cy="1324610"/>
            <wp:effectExtent l="0" t="0" r="2540" b="889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324610"/>
                    </a:xfrm>
                    <a:prstGeom prst="rect">
                      <a:avLst/>
                    </a:prstGeom>
                    <a:noFill/>
                    <a:ln>
                      <a:noFill/>
                    </a:ln>
                  </pic:spPr>
                </pic:pic>
              </a:graphicData>
            </a:graphic>
          </wp:inline>
        </w:drawing>
      </w:r>
    </w:p>
    <w:p w14:paraId="39212465" w14:textId="77777777" w:rsidR="00393D6D" w:rsidRDefault="00393D6D" w:rsidP="00393D6D"/>
    <w:p w14:paraId="477E19D2" w14:textId="77777777" w:rsidR="00393D6D" w:rsidRDefault="00393D6D" w:rsidP="00393D6D">
      <w:pPr>
        <w:rPr>
          <w:noProof/>
        </w:rPr>
      </w:pPr>
      <w:r>
        <w:rPr>
          <w:noProof/>
        </w:rPr>
        <w:drawing>
          <wp:inline distT="0" distB="0" distL="0" distR="0" wp14:anchorId="32016127" wp14:editId="460FBAA2">
            <wp:extent cx="5731510" cy="2895600"/>
            <wp:effectExtent l="0" t="0" r="2540" b="0"/>
            <wp:docPr id="23" name="Picture 23">
              <a:extLst xmlns:a="http://schemas.openxmlformats.org/drawingml/2006/main">
                <a:ext uri="{FF2B5EF4-FFF2-40B4-BE49-F238E27FC236}">
                  <a16:creationId xmlns:a16="http://schemas.microsoft.com/office/drawing/2014/main" id="{4A0F0991-9DB5-38FD-4088-EB46B6246A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FF2B5EF4-FFF2-40B4-BE49-F238E27FC236}">
                          <a16:creationId xmlns:a16="http://schemas.microsoft.com/office/drawing/2014/main" id="{4A0F0991-9DB5-38FD-4088-EB46B6246ADA}"/>
                        </a:ext>
                        <a:ext uri="{C183D7F6-B498-43B3-948B-1728B52AA6E4}">
                          <adec:decorative xmlns:adec="http://schemas.microsoft.com/office/drawing/2017/decorative" val="1"/>
                        </a:ext>
                      </a:extLst>
                    </pic:cNvPr>
                    <pic:cNvPicPr>
                      <a:picLocks noChangeAspect="1"/>
                    </pic:cNvPicPr>
                  </pic:nvPicPr>
                  <pic:blipFill>
                    <a:blip r:embed="rId30"/>
                    <a:stretch>
                      <a:fillRect/>
                    </a:stretch>
                  </pic:blipFill>
                  <pic:spPr>
                    <a:xfrm>
                      <a:off x="0" y="0"/>
                      <a:ext cx="5731510" cy="2895600"/>
                    </a:xfrm>
                    <a:prstGeom prst="rect">
                      <a:avLst/>
                    </a:prstGeom>
                  </pic:spPr>
                </pic:pic>
              </a:graphicData>
            </a:graphic>
          </wp:inline>
        </w:drawing>
      </w:r>
    </w:p>
    <w:p w14:paraId="4BB1730B" w14:textId="77777777" w:rsidR="00393D6D" w:rsidRDefault="00393D6D" w:rsidP="00393D6D">
      <w:r>
        <w:t>The school meets the consecutive two years of falling rolls of 4% or greater. The roll must increase by Year 3 (October 2025) and in subsequent years, which is demonstrated in the school’s pupil forecast above.</w:t>
      </w:r>
    </w:p>
    <w:p w14:paraId="71973A18" w14:textId="77777777" w:rsidR="00393D6D" w:rsidRDefault="00393D6D" w:rsidP="00393D6D"/>
    <w:p w14:paraId="519CA766" w14:textId="77777777" w:rsidR="00393D6D" w:rsidRDefault="00393D6D" w:rsidP="00393D6D">
      <w:r>
        <w:t>The school has a balance of £119,728, which is 26.50% of revenue funding, which therefore does not meet the balance criteria. As we are closer to the end of the current academic year than the previous year, academies have been given an option to provide their forecast balance for 31</w:t>
      </w:r>
      <w:r w:rsidRPr="008C2E6D">
        <w:rPr>
          <w:vertAlign w:val="superscript"/>
        </w:rPr>
        <w:t>st</w:t>
      </w:r>
      <w:r>
        <w:t xml:space="preserve"> August 2024. The forecast balance for Mistley Norman is £27,633, which does meet the balance criteria.</w:t>
      </w:r>
    </w:p>
    <w:p w14:paraId="01CED77D" w14:textId="77777777" w:rsidR="00393D6D" w:rsidRDefault="00393D6D" w:rsidP="00393D6D"/>
    <w:p w14:paraId="772D8B4E" w14:textId="77777777" w:rsidR="00393D6D" w:rsidRDefault="00393D6D" w:rsidP="00393D6D">
      <w:r>
        <w:t>The funding based on pupil forecasts is:</w:t>
      </w:r>
    </w:p>
    <w:p w14:paraId="294638AF"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532C75A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05F95A09" w14:textId="77777777" w:rsidR="00393D6D" w:rsidRDefault="00393D6D">
            <w:r>
              <w:t>Year</w:t>
            </w:r>
          </w:p>
        </w:tc>
        <w:tc>
          <w:tcPr>
            <w:tcW w:w="1559" w:type="dxa"/>
            <w:shd w:val="clear" w:color="auto" w:fill="E40037"/>
          </w:tcPr>
          <w:p w14:paraId="49FFB12F"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713D2E77"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785CBC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6BA978A1" w14:textId="77777777" w:rsidR="00393D6D" w:rsidRPr="006012DA" w:rsidRDefault="00393D6D">
            <w:pPr>
              <w:rPr>
                <w:b w:val="0"/>
                <w:bCs w:val="0"/>
              </w:rPr>
            </w:pPr>
            <w:r w:rsidRPr="006012DA">
              <w:rPr>
                <w:rFonts w:cs="Arial"/>
                <w:b w:val="0"/>
                <w:bCs w:val="0"/>
                <w:color w:val="000000"/>
              </w:rPr>
              <w:t>2024/25</w:t>
            </w:r>
          </w:p>
        </w:tc>
        <w:tc>
          <w:tcPr>
            <w:tcW w:w="1559" w:type="dxa"/>
            <w:vAlign w:val="bottom"/>
          </w:tcPr>
          <w:p w14:paraId="5F859BD7"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16</w:t>
            </w:r>
          </w:p>
        </w:tc>
        <w:tc>
          <w:tcPr>
            <w:tcW w:w="1560" w:type="dxa"/>
            <w:vAlign w:val="bottom"/>
          </w:tcPr>
          <w:p w14:paraId="23B881EA"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56,841</w:t>
            </w:r>
          </w:p>
        </w:tc>
      </w:tr>
      <w:tr w:rsidR="00393D6D" w14:paraId="0AC4D5C6"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18BF54C7" w14:textId="77777777" w:rsidR="00393D6D" w:rsidRPr="006012DA" w:rsidRDefault="00393D6D">
            <w:pPr>
              <w:rPr>
                <w:b w:val="0"/>
                <w:bCs w:val="0"/>
              </w:rPr>
            </w:pPr>
            <w:r w:rsidRPr="006012DA">
              <w:rPr>
                <w:rFonts w:cs="Arial"/>
                <w:b w:val="0"/>
                <w:bCs w:val="0"/>
                <w:color w:val="000000"/>
              </w:rPr>
              <w:t>2025/26</w:t>
            </w:r>
          </w:p>
        </w:tc>
        <w:tc>
          <w:tcPr>
            <w:tcW w:w="1559" w:type="dxa"/>
            <w:vAlign w:val="bottom"/>
          </w:tcPr>
          <w:p w14:paraId="7F24099E"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31</w:t>
            </w:r>
          </w:p>
        </w:tc>
        <w:tc>
          <w:tcPr>
            <w:tcW w:w="1560" w:type="dxa"/>
            <w:vAlign w:val="bottom"/>
          </w:tcPr>
          <w:p w14:paraId="2491DC80"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110,130</w:t>
            </w:r>
          </w:p>
        </w:tc>
      </w:tr>
      <w:tr w:rsidR="00393D6D" w14:paraId="77778C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3C49B40B" w14:textId="77777777" w:rsidR="00393D6D" w:rsidRPr="006012DA" w:rsidRDefault="00393D6D">
            <w:pPr>
              <w:rPr>
                <w:b w:val="0"/>
                <w:bCs w:val="0"/>
              </w:rPr>
            </w:pPr>
            <w:r w:rsidRPr="006012DA">
              <w:rPr>
                <w:rFonts w:cs="Arial"/>
                <w:b w:val="0"/>
                <w:bCs w:val="0"/>
                <w:color w:val="000000"/>
              </w:rPr>
              <w:t>2026/27</w:t>
            </w:r>
          </w:p>
        </w:tc>
        <w:tc>
          <w:tcPr>
            <w:tcW w:w="1559" w:type="dxa"/>
            <w:vAlign w:val="bottom"/>
          </w:tcPr>
          <w:p w14:paraId="728CDCCA"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31</w:t>
            </w:r>
          </w:p>
        </w:tc>
        <w:tc>
          <w:tcPr>
            <w:tcW w:w="1560" w:type="dxa"/>
            <w:vAlign w:val="bottom"/>
          </w:tcPr>
          <w:p w14:paraId="20FF2693"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110,130</w:t>
            </w:r>
          </w:p>
        </w:tc>
      </w:tr>
      <w:tr w:rsidR="00393D6D" w14:paraId="65CF6D68"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40496BB8" w14:textId="77777777" w:rsidR="00393D6D" w:rsidRPr="006012DA" w:rsidRDefault="00393D6D">
            <w:pPr>
              <w:rPr>
                <w:b w:val="0"/>
                <w:bCs w:val="0"/>
              </w:rPr>
            </w:pPr>
            <w:r w:rsidRPr="006012DA">
              <w:rPr>
                <w:rFonts w:cs="Arial"/>
                <w:b w:val="0"/>
                <w:bCs w:val="0"/>
                <w:color w:val="000000"/>
              </w:rPr>
              <w:t>2027/28</w:t>
            </w:r>
          </w:p>
        </w:tc>
        <w:tc>
          <w:tcPr>
            <w:tcW w:w="1559" w:type="dxa"/>
            <w:vAlign w:val="bottom"/>
          </w:tcPr>
          <w:p w14:paraId="5BB655DF"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31</w:t>
            </w:r>
          </w:p>
        </w:tc>
        <w:tc>
          <w:tcPr>
            <w:tcW w:w="1560" w:type="dxa"/>
            <w:vAlign w:val="bottom"/>
          </w:tcPr>
          <w:p w14:paraId="7D0938A8"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110,130</w:t>
            </w:r>
          </w:p>
        </w:tc>
      </w:tr>
      <w:tr w:rsidR="00393D6D" w14:paraId="6A5C01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1A509AB" w14:textId="77777777" w:rsidR="00393D6D" w:rsidRDefault="00393D6D">
            <w:pPr>
              <w:rPr>
                <w:b w:val="0"/>
                <w:bCs w:val="0"/>
              </w:rPr>
            </w:pPr>
            <w:r>
              <w:rPr>
                <w:b w:val="0"/>
                <w:bCs w:val="0"/>
              </w:rPr>
              <w:t>2028/29</w:t>
            </w:r>
          </w:p>
        </w:tc>
        <w:tc>
          <w:tcPr>
            <w:tcW w:w="1559" w:type="dxa"/>
            <w:vAlign w:val="bottom"/>
          </w:tcPr>
          <w:p w14:paraId="1370CBA0"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31</w:t>
            </w:r>
          </w:p>
        </w:tc>
        <w:tc>
          <w:tcPr>
            <w:tcW w:w="1560" w:type="dxa"/>
            <w:vAlign w:val="bottom"/>
          </w:tcPr>
          <w:p w14:paraId="69407F2E"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110,130</w:t>
            </w:r>
          </w:p>
        </w:tc>
      </w:tr>
    </w:tbl>
    <w:p w14:paraId="66B418AC" w14:textId="77777777" w:rsidR="00393D6D" w:rsidRDefault="00393D6D" w:rsidP="00393D6D"/>
    <w:p w14:paraId="26235CE5" w14:textId="36440ED3" w:rsidR="00393D6D" w:rsidRDefault="00393D6D" w:rsidP="00393D6D">
      <w:r>
        <w:t xml:space="preserve">FRG </w:t>
      </w:r>
      <w:r w:rsidR="00C44F87">
        <w:t>recommends</w:t>
      </w:r>
      <w:r>
        <w:t xml:space="preserve"> that Mistley Norman Primary </w:t>
      </w:r>
      <w:r w:rsidR="00CE5483">
        <w:t>resubmits an application once the actual balance for 2023/24 is known.</w:t>
      </w:r>
    </w:p>
    <w:p w14:paraId="35AF91F0" w14:textId="77777777" w:rsidR="00393D6D" w:rsidRDefault="00393D6D" w:rsidP="00393D6D"/>
    <w:p w14:paraId="4F495A40" w14:textId="77777777" w:rsidR="00C44F87" w:rsidRDefault="00C44F87" w:rsidP="00393D6D">
      <w:pPr>
        <w:rPr>
          <w:b/>
          <w:bCs/>
        </w:rPr>
      </w:pPr>
    </w:p>
    <w:p w14:paraId="57E11A2D" w14:textId="77777777" w:rsidR="00C44F87" w:rsidRDefault="00C44F87" w:rsidP="00393D6D">
      <w:pPr>
        <w:rPr>
          <w:b/>
          <w:bCs/>
        </w:rPr>
      </w:pPr>
    </w:p>
    <w:p w14:paraId="73BC768D" w14:textId="77777777" w:rsidR="00C44F87" w:rsidRDefault="00C44F87" w:rsidP="00393D6D">
      <w:pPr>
        <w:rPr>
          <w:b/>
          <w:bCs/>
        </w:rPr>
      </w:pPr>
    </w:p>
    <w:p w14:paraId="0F97775A" w14:textId="77777777" w:rsidR="00C44F87" w:rsidRDefault="00C44F87" w:rsidP="00393D6D">
      <w:pPr>
        <w:rPr>
          <w:b/>
          <w:bCs/>
        </w:rPr>
      </w:pPr>
    </w:p>
    <w:p w14:paraId="2B7E6860" w14:textId="6602970B" w:rsidR="00393D6D" w:rsidRDefault="00393D6D" w:rsidP="00393D6D">
      <w:r>
        <w:rPr>
          <w:b/>
          <w:bCs/>
        </w:rPr>
        <w:t>Chigwell Primary</w:t>
      </w:r>
    </w:p>
    <w:p w14:paraId="2B76E997" w14:textId="77777777" w:rsidR="00393D6D" w:rsidRDefault="00393D6D" w:rsidP="00393D6D"/>
    <w:p w14:paraId="0BEC20F9" w14:textId="77777777" w:rsidR="00393D6D" w:rsidRDefault="00393D6D" w:rsidP="00393D6D">
      <w:r w:rsidRPr="00722D93">
        <w:rPr>
          <w:noProof/>
        </w:rPr>
        <w:drawing>
          <wp:inline distT="0" distB="0" distL="0" distR="0" wp14:anchorId="5C580405" wp14:editId="6477BE9A">
            <wp:extent cx="5731510" cy="1323340"/>
            <wp:effectExtent l="0" t="0" r="254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323340"/>
                    </a:xfrm>
                    <a:prstGeom prst="rect">
                      <a:avLst/>
                    </a:prstGeom>
                    <a:noFill/>
                    <a:ln>
                      <a:noFill/>
                    </a:ln>
                  </pic:spPr>
                </pic:pic>
              </a:graphicData>
            </a:graphic>
          </wp:inline>
        </w:drawing>
      </w:r>
    </w:p>
    <w:p w14:paraId="7CB99F22" w14:textId="77777777" w:rsidR="00393D6D" w:rsidRDefault="00393D6D" w:rsidP="00393D6D"/>
    <w:p w14:paraId="781AE1C5" w14:textId="77777777" w:rsidR="00393D6D" w:rsidRDefault="00393D6D" w:rsidP="00393D6D">
      <w:pPr>
        <w:rPr>
          <w:noProof/>
        </w:rPr>
      </w:pPr>
      <w:r>
        <w:rPr>
          <w:noProof/>
        </w:rPr>
        <w:drawing>
          <wp:inline distT="0" distB="0" distL="0" distR="0" wp14:anchorId="6E82192E" wp14:editId="60D80D68">
            <wp:extent cx="5731510" cy="3406140"/>
            <wp:effectExtent l="0" t="0" r="2540" b="3810"/>
            <wp:docPr id="25" name="Picture 25">
              <a:extLst xmlns:a="http://schemas.openxmlformats.org/drawingml/2006/main">
                <a:ext uri="{FF2B5EF4-FFF2-40B4-BE49-F238E27FC236}">
                  <a16:creationId xmlns:a16="http://schemas.microsoft.com/office/drawing/2014/main" id="{99A2EE0B-5518-DA08-2D36-039620C3FD6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FF2B5EF4-FFF2-40B4-BE49-F238E27FC236}">
                          <a16:creationId xmlns:a16="http://schemas.microsoft.com/office/drawing/2014/main" id="{99A2EE0B-5518-DA08-2D36-039620C3FD6B}"/>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5731510" cy="3406140"/>
                    </a:xfrm>
                    <a:prstGeom prst="rect">
                      <a:avLst/>
                    </a:prstGeom>
                  </pic:spPr>
                </pic:pic>
              </a:graphicData>
            </a:graphic>
          </wp:inline>
        </w:drawing>
      </w:r>
    </w:p>
    <w:p w14:paraId="3A543DAD" w14:textId="77777777" w:rsidR="00393D6D" w:rsidRDefault="00393D6D" w:rsidP="00393D6D">
      <w:pPr>
        <w:rPr>
          <w:noProof/>
        </w:rPr>
      </w:pPr>
    </w:p>
    <w:p w14:paraId="4CCEDA1B" w14:textId="77777777" w:rsidR="00393D6D" w:rsidRDefault="00393D6D" w:rsidP="00393D6D">
      <w:r>
        <w:t>The school meets the consecutive two years of falling rolls of 4% or greater. The roll must increase by Year 3 (October 2025) and in subsequent years, which is demonstrated in the school’s pupil forecast above.</w:t>
      </w:r>
    </w:p>
    <w:p w14:paraId="369229DB" w14:textId="77777777" w:rsidR="00393D6D" w:rsidRDefault="00393D6D" w:rsidP="00393D6D"/>
    <w:p w14:paraId="205C8D8D" w14:textId="77777777" w:rsidR="00393D6D" w:rsidRDefault="00393D6D" w:rsidP="00393D6D">
      <w:r>
        <w:t>The school has a balance of £198,000, which is 19.25% of revenue funding, which therefore does not meet the balance criteria. As we are closer to the end of the current academic year than the previous year, academies have been given an option to provide their forecast balance for 31</w:t>
      </w:r>
      <w:r w:rsidRPr="008C2E6D">
        <w:rPr>
          <w:vertAlign w:val="superscript"/>
        </w:rPr>
        <w:t>st</w:t>
      </w:r>
      <w:r>
        <w:t xml:space="preserve"> August 2024. The forecast balance for Mistley Norman is a deficit balance of  £156,620, which does meet the balance criteria.</w:t>
      </w:r>
    </w:p>
    <w:p w14:paraId="19AF2FA5" w14:textId="77777777" w:rsidR="00393D6D" w:rsidRDefault="00393D6D" w:rsidP="00393D6D"/>
    <w:p w14:paraId="70C3831D" w14:textId="77777777" w:rsidR="00393D6D" w:rsidRDefault="00393D6D" w:rsidP="00393D6D">
      <w:r>
        <w:t>The funding based on pupil forecasts is:</w:t>
      </w:r>
    </w:p>
    <w:p w14:paraId="1789D5E4" w14:textId="77777777" w:rsidR="00393D6D" w:rsidRDefault="00393D6D" w:rsidP="00393D6D"/>
    <w:tbl>
      <w:tblPr>
        <w:tblStyle w:val="ListTable3-Accent2"/>
        <w:tblW w:w="0" w:type="auto"/>
        <w:tblLook w:val="04A0" w:firstRow="1" w:lastRow="0" w:firstColumn="1" w:lastColumn="0" w:noHBand="0" w:noVBand="1"/>
      </w:tblPr>
      <w:tblGrid>
        <w:gridCol w:w="1271"/>
        <w:gridCol w:w="1559"/>
        <w:gridCol w:w="1560"/>
      </w:tblGrid>
      <w:tr w:rsidR="00393D6D" w14:paraId="7D5C751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E40037"/>
          </w:tcPr>
          <w:p w14:paraId="1DDF441A" w14:textId="77777777" w:rsidR="00393D6D" w:rsidRDefault="00393D6D">
            <w:r>
              <w:t>Year</w:t>
            </w:r>
          </w:p>
        </w:tc>
        <w:tc>
          <w:tcPr>
            <w:tcW w:w="1559" w:type="dxa"/>
            <w:shd w:val="clear" w:color="auto" w:fill="E40037"/>
          </w:tcPr>
          <w:p w14:paraId="19445CBC"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Pupils</w:t>
            </w:r>
          </w:p>
        </w:tc>
        <w:tc>
          <w:tcPr>
            <w:tcW w:w="1560" w:type="dxa"/>
            <w:shd w:val="clear" w:color="auto" w:fill="E40037"/>
          </w:tcPr>
          <w:p w14:paraId="6EA6501E" w14:textId="77777777" w:rsidR="00393D6D" w:rsidRDefault="00393D6D">
            <w:pPr>
              <w:jc w:val="center"/>
              <w:cnfStyle w:val="100000000000" w:firstRow="1" w:lastRow="0" w:firstColumn="0" w:lastColumn="0" w:oddVBand="0" w:evenVBand="0" w:oddHBand="0" w:evenHBand="0" w:firstRowFirstColumn="0" w:firstRowLastColumn="0" w:lastRowFirstColumn="0" w:lastRowLastColumn="0"/>
            </w:pPr>
            <w:r>
              <w:t>£</w:t>
            </w:r>
          </w:p>
        </w:tc>
      </w:tr>
      <w:tr w:rsidR="00393D6D" w14:paraId="08FB15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5F0536FE" w14:textId="77777777" w:rsidR="00393D6D" w:rsidRPr="006012DA" w:rsidRDefault="00393D6D">
            <w:pPr>
              <w:rPr>
                <w:b w:val="0"/>
                <w:bCs w:val="0"/>
              </w:rPr>
            </w:pPr>
            <w:r w:rsidRPr="006012DA">
              <w:rPr>
                <w:rFonts w:cs="Arial"/>
                <w:b w:val="0"/>
                <w:bCs w:val="0"/>
                <w:color w:val="000000"/>
              </w:rPr>
              <w:t>2024/25</w:t>
            </w:r>
          </w:p>
        </w:tc>
        <w:tc>
          <w:tcPr>
            <w:tcW w:w="1559" w:type="dxa"/>
            <w:vAlign w:val="bottom"/>
          </w:tcPr>
          <w:p w14:paraId="661B924D"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40</w:t>
            </w:r>
          </w:p>
        </w:tc>
        <w:tc>
          <w:tcPr>
            <w:tcW w:w="1560" w:type="dxa"/>
            <w:vAlign w:val="bottom"/>
          </w:tcPr>
          <w:p w14:paraId="4AC8809E"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142,104</w:t>
            </w:r>
          </w:p>
        </w:tc>
      </w:tr>
      <w:tr w:rsidR="00393D6D" w14:paraId="3931F816"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237F27BF" w14:textId="77777777" w:rsidR="00393D6D" w:rsidRPr="006012DA" w:rsidRDefault="00393D6D">
            <w:pPr>
              <w:rPr>
                <w:b w:val="0"/>
                <w:bCs w:val="0"/>
              </w:rPr>
            </w:pPr>
            <w:r w:rsidRPr="006012DA">
              <w:rPr>
                <w:rFonts w:cs="Arial"/>
                <w:b w:val="0"/>
                <w:bCs w:val="0"/>
                <w:color w:val="000000"/>
              </w:rPr>
              <w:t>2025/26</w:t>
            </w:r>
          </w:p>
        </w:tc>
        <w:tc>
          <w:tcPr>
            <w:tcW w:w="1559" w:type="dxa"/>
            <w:vAlign w:val="bottom"/>
          </w:tcPr>
          <w:p w14:paraId="6024838E"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50</w:t>
            </w:r>
          </w:p>
        </w:tc>
        <w:tc>
          <w:tcPr>
            <w:tcW w:w="1560" w:type="dxa"/>
            <w:vAlign w:val="bottom"/>
          </w:tcPr>
          <w:p w14:paraId="73D7CF20"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177,630</w:t>
            </w:r>
          </w:p>
        </w:tc>
      </w:tr>
      <w:tr w:rsidR="00393D6D" w14:paraId="42ED3E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4D072867" w14:textId="77777777" w:rsidR="00393D6D" w:rsidRPr="006012DA" w:rsidRDefault="00393D6D">
            <w:pPr>
              <w:rPr>
                <w:b w:val="0"/>
                <w:bCs w:val="0"/>
              </w:rPr>
            </w:pPr>
            <w:r w:rsidRPr="006012DA">
              <w:rPr>
                <w:rFonts w:cs="Arial"/>
                <w:b w:val="0"/>
                <w:bCs w:val="0"/>
                <w:color w:val="000000"/>
              </w:rPr>
              <w:t>2026/27</w:t>
            </w:r>
          </w:p>
        </w:tc>
        <w:tc>
          <w:tcPr>
            <w:tcW w:w="1559" w:type="dxa"/>
            <w:vAlign w:val="bottom"/>
          </w:tcPr>
          <w:p w14:paraId="26A5CB0A"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50</w:t>
            </w:r>
          </w:p>
        </w:tc>
        <w:tc>
          <w:tcPr>
            <w:tcW w:w="1560" w:type="dxa"/>
            <w:vAlign w:val="bottom"/>
          </w:tcPr>
          <w:p w14:paraId="416B0D62"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177,630</w:t>
            </w:r>
          </w:p>
        </w:tc>
      </w:tr>
      <w:tr w:rsidR="00393D6D" w14:paraId="1399CAE0" w14:textId="77777777">
        <w:tc>
          <w:tcPr>
            <w:cnfStyle w:val="001000000000" w:firstRow="0" w:lastRow="0" w:firstColumn="1" w:lastColumn="0" w:oddVBand="0" w:evenVBand="0" w:oddHBand="0" w:evenHBand="0" w:firstRowFirstColumn="0" w:firstRowLastColumn="0" w:lastRowFirstColumn="0" w:lastRowLastColumn="0"/>
            <w:tcW w:w="1271" w:type="dxa"/>
            <w:vAlign w:val="bottom"/>
          </w:tcPr>
          <w:p w14:paraId="228DE110" w14:textId="77777777" w:rsidR="00393D6D" w:rsidRPr="006012DA" w:rsidRDefault="00393D6D">
            <w:pPr>
              <w:rPr>
                <w:b w:val="0"/>
                <w:bCs w:val="0"/>
              </w:rPr>
            </w:pPr>
            <w:r w:rsidRPr="006012DA">
              <w:rPr>
                <w:rFonts w:cs="Arial"/>
                <w:b w:val="0"/>
                <w:bCs w:val="0"/>
                <w:color w:val="000000"/>
              </w:rPr>
              <w:t>2027/28</w:t>
            </w:r>
          </w:p>
        </w:tc>
        <w:tc>
          <w:tcPr>
            <w:tcW w:w="1559" w:type="dxa"/>
            <w:vAlign w:val="bottom"/>
          </w:tcPr>
          <w:p w14:paraId="37FFDFF4" w14:textId="77777777" w:rsidR="00393D6D" w:rsidRDefault="00393D6D">
            <w:pPr>
              <w:jc w:val="center"/>
              <w:cnfStyle w:val="000000000000" w:firstRow="0" w:lastRow="0" w:firstColumn="0" w:lastColumn="0" w:oddVBand="0" w:evenVBand="0" w:oddHBand="0" w:evenHBand="0" w:firstRowFirstColumn="0" w:firstRowLastColumn="0" w:lastRowFirstColumn="0" w:lastRowLastColumn="0"/>
            </w:pPr>
            <w:r>
              <w:rPr>
                <w:rFonts w:cs="Arial"/>
                <w:color w:val="000000"/>
              </w:rPr>
              <w:t>50</w:t>
            </w:r>
          </w:p>
        </w:tc>
        <w:tc>
          <w:tcPr>
            <w:tcW w:w="1560" w:type="dxa"/>
            <w:vAlign w:val="bottom"/>
          </w:tcPr>
          <w:p w14:paraId="6E3F75DE" w14:textId="77777777" w:rsidR="00393D6D" w:rsidRDefault="00393D6D">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177,630</w:t>
            </w:r>
          </w:p>
        </w:tc>
      </w:tr>
      <w:tr w:rsidR="00393D6D" w14:paraId="5A6A89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08A55B" w14:textId="77777777" w:rsidR="00393D6D" w:rsidRDefault="00393D6D">
            <w:pPr>
              <w:rPr>
                <w:b w:val="0"/>
                <w:bCs w:val="0"/>
              </w:rPr>
            </w:pPr>
            <w:r>
              <w:rPr>
                <w:b w:val="0"/>
                <w:bCs w:val="0"/>
              </w:rPr>
              <w:t>2028/29</w:t>
            </w:r>
          </w:p>
        </w:tc>
        <w:tc>
          <w:tcPr>
            <w:tcW w:w="1559" w:type="dxa"/>
            <w:vAlign w:val="bottom"/>
          </w:tcPr>
          <w:p w14:paraId="7CBC4D73" w14:textId="77777777" w:rsidR="00393D6D" w:rsidRDefault="00393D6D">
            <w:pPr>
              <w:jc w:val="center"/>
              <w:cnfStyle w:val="000000100000" w:firstRow="0" w:lastRow="0" w:firstColumn="0" w:lastColumn="0" w:oddVBand="0" w:evenVBand="0" w:oddHBand="1" w:evenHBand="0" w:firstRowFirstColumn="0" w:firstRowLastColumn="0" w:lastRowFirstColumn="0" w:lastRowLastColumn="0"/>
            </w:pPr>
            <w:r>
              <w:rPr>
                <w:rFonts w:cs="Arial"/>
                <w:color w:val="000000"/>
              </w:rPr>
              <w:t>50</w:t>
            </w:r>
          </w:p>
        </w:tc>
        <w:tc>
          <w:tcPr>
            <w:tcW w:w="1560" w:type="dxa"/>
            <w:vAlign w:val="bottom"/>
          </w:tcPr>
          <w:p w14:paraId="5EF43A39" w14:textId="77777777" w:rsidR="00393D6D" w:rsidRDefault="00393D6D">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177,630</w:t>
            </w:r>
          </w:p>
        </w:tc>
      </w:tr>
    </w:tbl>
    <w:p w14:paraId="4438492A" w14:textId="77777777" w:rsidR="00393D6D" w:rsidRDefault="00393D6D" w:rsidP="00393D6D"/>
    <w:p w14:paraId="5F2BC0A6" w14:textId="7DD9D20B" w:rsidR="00393D6D" w:rsidRDefault="00C44F87" w:rsidP="00393D6D">
      <w:r>
        <w:t>FRG recommends that Chigwell Primary resubmits an application once the actual balance for 2023/24 is known</w:t>
      </w:r>
      <w:r w:rsidR="006E7B95">
        <w:t>.</w:t>
      </w:r>
    </w:p>
    <w:p w14:paraId="12E5798A" w14:textId="77777777" w:rsidR="00C44F87" w:rsidRDefault="00C44F87" w:rsidP="00393D6D"/>
    <w:p w14:paraId="2C8A7832" w14:textId="77777777" w:rsidR="00393D6D" w:rsidRDefault="00393D6D" w:rsidP="00393D6D">
      <w:r>
        <w:rPr>
          <w:b/>
          <w:bCs/>
        </w:rPr>
        <w:t>William Read Primary</w:t>
      </w:r>
    </w:p>
    <w:p w14:paraId="5731F27A" w14:textId="77777777" w:rsidR="00393D6D" w:rsidRDefault="00393D6D" w:rsidP="00393D6D"/>
    <w:p w14:paraId="323003C5" w14:textId="77777777" w:rsidR="00393D6D" w:rsidRDefault="00393D6D" w:rsidP="00393D6D">
      <w:r w:rsidRPr="004C0ADE">
        <w:rPr>
          <w:noProof/>
        </w:rPr>
        <w:drawing>
          <wp:inline distT="0" distB="0" distL="0" distR="0" wp14:anchorId="5AC5AFCF" wp14:editId="5B874B76">
            <wp:extent cx="5731510" cy="1310005"/>
            <wp:effectExtent l="0" t="0" r="2540" b="444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310005"/>
                    </a:xfrm>
                    <a:prstGeom prst="rect">
                      <a:avLst/>
                    </a:prstGeom>
                    <a:noFill/>
                    <a:ln>
                      <a:noFill/>
                    </a:ln>
                  </pic:spPr>
                </pic:pic>
              </a:graphicData>
            </a:graphic>
          </wp:inline>
        </w:drawing>
      </w:r>
    </w:p>
    <w:p w14:paraId="770D610C" w14:textId="77777777" w:rsidR="00393D6D" w:rsidRDefault="00393D6D" w:rsidP="00393D6D"/>
    <w:p w14:paraId="57510A4F" w14:textId="77777777" w:rsidR="00393D6D" w:rsidRDefault="00393D6D" w:rsidP="00393D6D">
      <w:r>
        <w:t>The school meets the consecutive two years of falling rolls of 4% or greater. The roll must increase by Year 3 (October 2025) and in subsequent years, which is not demonstrated in the school’s pupil forecast above, as the roll decreases at October 2025.</w:t>
      </w:r>
    </w:p>
    <w:p w14:paraId="5B0569C4" w14:textId="77777777" w:rsidR="00393D6D" w:rsidRDefault="00393D6D" w:rsidP="00393D6D"/>
    <w:p w14:paraId="79B761B6" w14:textId="77777777" w:rsidR="00393D6D" w:rsidRDefault="00393D6D" w:rsidP="00393D6D">
      <w:r>
        <w:t>The school has a balance of £280,115, which is 19.95% of revenue funding. The school does not meet the balance criteria.</w:t>
      </w:r>
    </w:p>
    <w:p w14:paraId="0B2C7756" w14:textId="77777777" w:rsidR="00393D6D" w:rsidRDefault="00393D6D" w:rsidP="00393D6D"/>
    <w:p w14:paraId="43EAC73A" w14:textId="1E48C9DB" w:rsidR="00393D6D" w:rsidRDefault="00C44F87" w:rsidP="00393D6D">
      <w:r>
        <w:t>FRG</w:t>
      </w:r>
      <w:r w:rsidR="00393D6D">
        <w:t xml:space="preserve"> recommends that William Read Primary receive no falling rolls funding as the rising roll and balance criteria are not met.</w:t>
      </w:r>
    </w:p>
    <w:p w14:paraId="20E9E3A0" w14:textId="77777777" w:rsidR="00393D6D" w:rsidRDefault="00393D6D" w:rsidP="00393D6D"/>
    <w:p w14:paraId="47CE25A6" w14:textId="77777777" w:rsidR="00393D6D" w:rsidRDefault="00393D6D" w:rsidP="00393D6D">
      <w:r>
        <w:rPr>
          <w:b/>
          <w:bCs/>
        </w:rPr>
        <w:t>Little Waltham Primary</w:t>
      </w:r>
    </w:p>
    <w:p w14:paraId="4A8737CE" w14:textId="77777777" w:rsidR="00393D6D" w:rsidRDefault="00393D6D" w:rsidP="00393D6D"/>
    <w:p w14:paraId="4074C642" w14:textId="77777777" w:rsidR="00393D6D" w:rsidRDefault="00393D6D" w:rsidP="00393D6D">
      <w:r w:rsidRPr="0044075C">
        <w:rPr>
          <w:noProof/>
        </w:rPr>
        <w:drawing>
          <wp:inline distT="0" distB="0" distL="0" distR="0" wp14:anchorId="465F1159" wp14:editId="7066D14B">
            <wp:extent cx="5731510" cy="1323340"/>
            <wp:effectExtent l="0" t="0" r="254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323340"/>
                    </a:xfrm>
                    <a:prstGeom prst="rect">
                      <a:avLst/>
                    </a:prstGeom>
                    <a:noFill/>
                    <a:ln>
                      <a:noFill/>
                    </a:ln>
                  </pic:spPr>
                </pic:pic>
              </a:graphicData>
            </a:graphic>
          </wp:inline>
        </w:drawing>
      </w:r>
    </w:p>
    <w:p w14:paraId="5AE6A572" w14:textId="77777777" w:rsidR="00393D6D" w:rsidRDefault="00393D6D" w:rsidP="00393D6D"/>
    <w:p w14:paraId="5D65ED97" w14:textId="77777777" w:rsidR="00393D6D" w:rsidRDefault="00393D6D" w:rsidP="00393D6D">
      <w:r>
        <w:t>The school meets the consecutive two years of falling rolls of 4% or greater. The roll must increase by Year 3 (October 2025) and in subsequent years, which is demonstrated in the school’s pupil forecast above.</w:t>
      </w:r>
    </w:p>
    <w:p w14:paraId="2A589844" w14:textId="77777777" w:rsidR="00393D6D" w:rsidRDefault="00393D6D" w:rsidP="00393D6D"/>
    <w:p w14:paraId="23D63D73" w14:textId="77777777" w:rsidR="00393D6D" w:rsidRDefault="00393D6D" w:rsidP="00393D6D">
      <w:r>
        <w:t>The school has a balance of £228,941, which is 23.71% of revenue funding. The school does not meet the balance criteria.</w:t>
      </w:r>
    </w:p>
    <w:p w14:paraId="6D0028F6" w14:textId="77777777" w:rsidR="00393D6D" w:rsidRDefault="00393D6D" w:rsidP="00393D6D"/>
    <w:p w14:paraId="3A304A72" w14:textId="400E5646" w:rsidR="00393D6D" w:rsidRDefault="00C44F87" w:rsidP="00393D6D">
      <w:r>
        <w:t>FRG</w:t>
      </w:r>
      <w:r w:rsidR="00393D6D">
        <w:t xml:space="preserve"> recommends that Little Waltham Primary receive no falling rolls funding as the school does not meet the balance criteria. </w:t>
      </w:r>
    </w:p>
    <w:p w14:paraId="69A4D299" w14:textId="77777777" w:rsidR="00393D6D" w:rsidRDefault="00393D6D" w:rsidP="00393D6D"/>
    <w:p w14:paraId="733039F4" w14:textId="77777777" w:rsidR="00393D6D" w:rsidRDefault="00393D6D" w:rsidP="00393D6D">
      <w:r>
        <w:rPr>
          <w:b/>
          <w:bCs/>
        </w:rPr>
        <w:t>Highwood Primary</w:t>
      </w:r>
    </w:p>
    <w:p w14:paraId="1C2C47F2" w14:textId="77777777" w:rsidR="00393D6D" w:rsidRDefault="00393D6D" w:rsidP="00393D6D"/>
    <w:p w14:paraId="69D0BD98" w14:textId="77777777" w:rsidR="00393D6D" w:rsidRPr="00AA3C64" w:rsidRDefault="00393D6D" w:rsidP="00393D6D">
      <w:r w:rsidRPr="009E43CA">
        <w:rPr>
          <w:noProof/>
        </w:rPr>
        <w:drawing>
          <wp:inline distT="0" distB="0" distL="0" distR="0" wp14:anchorId="744A4547" wp14:editId="33782BE0">
            <wp:extent cx="5731510" cy="1303655"/>
            <wp:effectExtent l="0" t="0" r="254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03655"/>
                    </a:xfrm>
                    <a:prstGeom prst="rect">
                      <a:avLst/>
                    </a:prstGeom>
                    <a:noFill/>
                    <a:ln>
                      <a:noFill/>
                    </a:ln>
                  </pic:spPr>
                </pic:pic>
              </a:graphicData>
            </a:graphic>
          </wp:inline>
        </w:drawing>
      </w:r>
    </w:p>
    <w:p w14:paraId="08065048" w14:textId="77777777" w:rsidR="00393D6D" w:rsidRDefault="00393D6D" w:rsidP="00393D6D"/>
    <w:p w14:paraId="75428862" w14:textId="77777777" w:rsidR="00393D6D" w:rsidRDefault="00393D6D" w:rsidP="00393D6D">
      <w:r>
        <w:t>The school meets the consecutive two years of falling rolls of 4% or greater. The roll must increase by Year 3 (October 2025) and in subsequent years, which is not demonstrated in the school’s pupil forecast above, as the roll decreases at October 2026 and 2027.</w:t>
      </w:r>
    </w:p>
    <w:p w14:paraId="14771A94" w14:textId="77777777" w:rsidR="00393D6D" w:rsidRDefault="00393D6D" w:rsidP="00393D6D"/>
    <w:p w14:paraId="384366B9" w14:textId="77777777" w:rsidR="00393D6D" w:rsidRDefault="00393D6D" w:rsidP="00393D6D">
      <w:r>
        <w:t>The school has a balance of £143,877, which is 31.68% of revenue funding. The school does not meet the balance criteria.</w:t>
      </w:r>
    </w:p>
    <w:p w14:paraId="0CC8A193" w14:textId="77777777" w:rsidR="00393D6D" w:rsidRDefault="00393D6D" w:rsidP="00393D6D"/>
    <w:p w14:paraId="07EB3A21" w14:textId="53E77D27" w:rsidR="00393D6D" w:rsidRDefault="00C44F87" w:rsidP="00393D6D">
      <w:r>
        <w:t>FRG</w:t>
      </w:r>
      <w:r w:rsidR="00393D6D">
        <w:t xml:space="preserve"> recommends that Highwood Primary receive no falling rolls funding as the rising roll and balance criteria are not met.</w:t>
      </w:r>
    </w:p>
    <w:p w14:paraId="6621C087" w14:textId="77777777" w:rsidR="00393D6D" w:rsidRDefault="00393D6D" w:rsidP="00393D6D"/>
    <w:p w14:paraId="37E3F241" w14:textId="77777777" w:rsidR="00393D6D" w:rsidRDefault="00393D6D" w:rsidP="00393D6D">
      <w:r>
        <w:rPr>
          <w:b/>
          <w:bCs/>
        </w:rPr>
        <w:t>Wimbish Primary</w:t>
      </w:r>
    </w:p>
    <w:p w14:paraId="3ED18114" w14:textId="77777777" w:rsidR="00393D6D" w:rsidRDefault="00393D6D" w:rsidP="00393D6D"/>
    <w:p w14:paraId="0651B177" w14:textId="77777777" w:rsidR="00393D6D" w:rsidRPr="00DE404A" w:rsidRDefault="00393D6D" w:rsidP="00393D6D">
      <w:r w:rsidRPr="00DE404A">
        <w:rPr>
          <w:noProof/>
        </w:rPr>
        <w:drawing>
          <wp:inline distT="0" distB="0" distL="0" distR="0" wp14:anchorId="101D5057" wp14:editId="2437ED25">
            <wp:extent cx="5731510" cy="1308735"/>
            <wp:effectExtent l="0" t="0" r="254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308735"/>
                    </a:xfrm>
                    <a:prstGeom prst="rect">
                      <a:avLst/>
                    </a:prstGeom>
                    <a:noFill/>
                    <a:ln>
                      <a:noFill/>
                    </a:ln>
                  </pic:spPr>
                </pic:pic>
              </a:graphicData>
            </a:graphic>
          </wp:inline>
        </w:drawing>
      </w:r>
    </w:p>
    <w:p w14:paraId="0711C381" w14:textId="77777777" w:rsidR="00393D6D" w:rsidRDefault="00393D6D" w:rsidP="00393D6D"/>
    <w:p w14:paraId="4F85D1DA" w14:textId="77777777" w:rsidR="00393D6D" w:rsidRDefault="00393D6D" w:rsidP="00393D6D">
      <w:r>
        <w:t>The school meets the consecutive two years of falling rolls of 4% or greater. The roll must increase by Year 3 (October 2025) and in subsequent years, which is not demonstrated in the school’s pupil forecast above, as the roll decreases at October 2025 and October 2027.</w:t>
      </w:r>
    </w:p>
    <w:p w14:paraId="5BD0758E" w14:textId="77777777" w:rsidR="00393D6D" w:rsidRDefault="00393D6D" w:rsidP="00393D6D"/>
    <w:p w14:paraId="673AAEDC" w14:textId="77777777" w:rsidR="00393D6D" w:rsidRDefault="00393D6D" w:rsidP="00393D6D">
      <w:r>
        <w:t>Wimbish Primary is part of Anglian Learning who pool their balances. A pro-rata share gives Wimbish a balance of £23,878, which is 4.85% of revenue funding. The school therefore meets the balance criteria.</w:t>
      </w:r>
    </w:p>
    <w:p w14:paraId="51532BCD" w14:textId="77777777" w:rsidR="00393D6D" w:rsidRDefault="00393D6D" w:rsidP="00393D6D"/>
    <w:p w14:paraId="7EC4374D" w14:textId="2B91AB4E" w:rsidR="00393D6D" w:rsidRDefault="00C44F87" w:rsidP="00393D6D">
      <w:r>
        <w:t>FRG</w:t>
      </w:r>
      <w:r w:rsidR="00393D6D">
        <w:t xml:space="preserve"> recommends that Wimbish Primary receive no falling rolls funding as the rising roll criteria is not met.</w:t>
      </w:r>
    </w:p>
    <w:p w14:paraId="488A9163" w14:textId="77777777" w:rsidR="00393D6D" w:rsidRDefault="00393D6D" w:rsidP="00393D6D"/>
    <w:p w14:paraId="06F86C18" w14:textId="77777777" w:rsidR="00393D6D" w:rsidRDefault="00393D6D" w:rsidP="00393D6D">
      <w:pPr>
        <w:rPr>
          <w:b/>
          <w:bCs/>
        </w:rPr>
      </w:pPr>
      <w:r>
        <w:rPr>
          <w:b/>
          <w:bCs/>
        </w:rPr>
        <w:t>Birch Primary</w:t>
      </w:r>
    </w:p>
    <w:p w14:paraId="03578221" w14:textId="77777777" w:rsidR="00393D6D" w:rsidRDefault="00393D6D" w:rsidP="00393D6D">
      <w:pPr>
        <w:rPr>
          <w:b/>
          <w:bCs/>
        </w:rPr>
      </w:pPr>
    </w:p>
    <w:p w14:paraId="4F27E250" w14:textId="77777777" w:rsidR="00393D6D" w:rsidRPr="00534957" w:rsidRDefault="00393D6D" w:rsidP="00393D6D">
      <w:pPr>
        <w:rPr>
          <w:b/>
          <w:bCs/>
        </w:rPr>
      </w:pPr>
      <w:r w:rsidRPr="008B59A3">
        <w:rPr>
          <w:noProof/>
        </w:rPr>
        <w:drawing>
          <wp:inline distT="0" distB="0" distL="0" distR="0" wp14:anchorId="40BC4E1A" wp14:editId="109163D5">
            <wp:extent cx="5731510" cy="1266825"/>
            <wp:effectExtent l="0" t="0" r="254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266825"/>
                    </a:xfrm>
                    <a:prstGeom prst="rect">
                      <a:avLst/>
                    </a:prstGeom>
                    <a:noFill/>
                    <a:ln>
                      <a:noFill/>
                    </a:ln>
                  </pic:spPr>
                </pic:pic>
              </a:graphicData>
            </a:graphic>
          </wp:inline>
        </w:drawing>
      </w:r>
    </w:p>
    <w:p w14:paraId="4821E4FD" w14:textId="77777777" w:rsidR="00393D6D" w:rsidRDefault="00393D6D" w:rsidP="00393D6D"/>
    <w:p w14:paraId="575A9427" w14:textId="77777777" w:rsidR="00393D6D" w:rsidRDefault="00393D6D" w:rsidP="00393D6D">
      <w:r>
        <w:t>The school meets the consecutive two years of falling rolls of 4% or greater. The roll must increase by Year 3 (October 2025) and in subsequent years, which is not demonstrated in the school’s pupil forecast above, as the roll decreases at October 2025 and October 2026.</w:t>
      </w:r>
    </w:p>
    <w:p w14:paraId="48F278A1" w14:textId="77777777" w:rsidR="00393D6D" w:rsidRDefault="00393D6D" w:rsidP="00393D6D"/>
    <w:p w14:paraId="190A97E0" w14:textId="77777777" w:rsidR="00393D6D" w:rsidRDefault="00393D6D" w:rsidP="00393D6D">
      <w:r>
        <w:t>The school has a balance of £100,953, which is 15.34% of revenue funding. Although the balance is above 8% of revenue funding, the average balance has increased to £105,927 and therefore meets the balance criteria.</w:t>
      </w:r>
    </w:p>
    <w:p w14:paraId="4671289E" w14:textId="77777777" w:rsidR="00393D6D" w:rsidRDefault="00393D6D" w:rsidP="00393D6D"/>
    <w:p w14:paraId="7E3010BC" w14:textId="40D6C4DF" w:rsidR="00393D6D" w:rsidRDefault="00C44F87" w:rsidP="00393D6D">
      <w:r>
        <w:t>FRG</w:t>
      </w:r>
      <w:r w:rsidR="00393D6D">
        <w:t xml:space="preserve"> recommends that Birch Primary receive no falling rolls funding as the rising roll criteria is not met.</w:t>
      </w:r>
    </w:p>
    <w:p w14:paraId="31835604" w14:textId="77777777" w:rsidR="00C44F87" w:rsidRDefault="00C44F87" w:rsidP="00393D6D"/>
    <w:p w14:paraId="11D3D2BC" w14:textId="77777777" w:rsidR="00393D6D" w:rsidRDefault="00393D6D" w:rsidP="00393D6D">
      <w:pPr>
        <w:rPr>
          <w:b/>
          <w:bCs/>
        </w:rPr>
      </w:pPr>
      <w:r w:rsidRPr="0041481A">
        <w:rPr>
          <w:b/>
          <w:bCs/>
        </w:rPr>
        <w:t>Belchamp St Paul’s Primary</w:t>
      </w:r>
    </w:p>
    <w:p w14:paraId="06483398" w14:textId="77777777" w:rsidR="00393D6D" w:rsidRDefault="00393D6D" w:rsidP="00393D6D"/>
    <w:p w14:paraId="1AEFF1AA" w14:textId="77777777" w:rsidR="00393D6D" w:rsidRPr="0041481A" w:rsidRDefault="00393D6D" w:rsidP="00393D6D">
      <w:r w:rsidRPr="00E76655">
        <w:rPr>
          <w:noProof/>
        </w:rPr>
        <w:drawing>
          <wp:inline distT="0" distB="0" distL="0" distR="0" wp14:anchorId="78E4F874" wp14:editId="6915B2A2">
            <wp:extent cx="5731510" cy="1313180"/>
            <wp:effectExtent l="0" t="0" r="2540" b="127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313180"/>
                    </a:xfrm>
                    <a:prstGeom prst="rect">
                      <a:avLst/>
                    </a:prstGeom>
                    <a:noFill/>
                    <a:ln>
                      <a:noFill/>
                    </a:ln>
                  </pic:spPr>
                </pic:pic>
              </a:graphicData>
            </a:graphic>
          </wp:inline>
        </w:drawing>
      </w:r>
    </w:p>
    <w:p w14:paraId="0216B704" w14:textId="77777777" w:rsidR="00393D6D" w:rsidRDefault="00393D6D" w:rsidP="00393D6D"/>
    <w:p w14:paraId="3C77C708" w14:textId="77777777" w:rsidR="00393D6D" w:rsidRDefault="00393D6D" w:rsidP="00393D6D">
      <w:r>
        <w:t>The school meets the consecutive two years of falling rolls of 4% or greater. The roll must increase by Year 3 (October 2025) and in subsequent years, which is not demonstrated in the school’s pupil forecast above, as the roll decreases at October 2026.</w:t>
      </w:r>
    </w:p>
    <w:p w14:paraId="5A1B48B0" w14:textId="77777777" w:rsidR="00393D6D" w:rsidRDefault="00393D6D" w:rsidP="00393D6D"/>
    <w:p w14:paraId="63C05D0E" w14:textId="77777777" w:rsidR="00393D6D" w:rsidRDefault="00393D6D" w:rsidP="00393D6D">
      <w:r>
        <w:t>The school has a balance of £213,756, which is 50.68% of revenue funding and therefore does not meet the balance criteria.</w:t>
      </w:r>
    </w:p>
    <w:p w14:paraId="65BEC91C" w14:textId="77777777" w:rsidR="00393D6D" w:rsidRDefault="00393D6D" w:rsidP="00393D6D"/>
    <w:p w14:paraId="63362E02" w14:textId="75D7FCC5" w:rsidR="00393D6D" w:rsidRDefault="00C44F87" w:rsidP="00393D6D">
      <w:r>
        <w:t>FRG</w:t>
      </w:r>
      <w:r w:rsidR="00393D6D">
        <w:t xml:space="preserve"> recommends Belchamp St Paul’s Primary receive no falling rolls funding as the rising roll and balance criteria are not met.</w:t>
      </w:r>
    </w:p>
    <w:p w14:paraId="55C2EF0D" w14:textId="77777777" w:rsidR="00BF77F6" w:rsidRDefault="00BF77F6" w:rsidP="00393D6D"/>
    <w:p w14:paraId="36FFBE4F" w14:textId="77777777" w:rsidR="00BF77F6" w:rsidRDefault="00BF77F6" w:rsidP="00393D6D"/>
    <w:p w14:paraId="5AA53C53" w14:textId="77777777" w:rsidR="00BF77F6" w:rsidRDefault="00BF77F6" w:rsidP="00393D6D"/>
    <w:p w14:paraId="2334AC72" w14:textId="77777777" w:rsidR="00BF77F6" w:rsidRDefault="00BF77F6" w:rsidP="00393D6D"/>
    <w:p w14:paraId="3DBC9CD8" w14:textId="77777777" w:rsidR="00BF77F6" w:rsidRDefault="00BF77F6" w:rsidP="00393D6D"/>
    <w:p w14:paraId="4B2452E0" w14:textId="77777777" w:rsidR="00BF77F6" w:rsidRDefault="00BF77F6" w:rsidP="00393D6D"/>
    <w:p w14:paraId="5B0AE5DC" w14:textId="77777777" w:rsidR="00BF77F6" w:rsidRDefault="00BF77F6" w:rsidP="00393D6D"/>
    <w:p w14:paraId="2CEEDC6C" w14:textId="77777777" w:rsidR="00BF77F6" w:rsidRDefault="00BF77F6" w:rsidP="00393D6D"/>
    <w:p w14:paraId="061CC045" w14:textId="77777777" w:rsidR="00BF77F6" w:rsidRDefault="00BF77F6" w:rsidP="00393D6D"/>
    <w:p w14:paraId="2551BC88" w14:textId="77777777" w:rsidR="00BF77F6" w:rsidRDefault="00BF77F6" w:rsidP="00393D6D"/>
    <w:p w14:paraId="49FAFA90" w14:textId="77777777" w:rsidR="00BF77F6" w:rsidRDefault="00BF77F6" w:rsidP="00393D6D"/>
    <w:p w14:paraId="7BAB1144" w14:textId="77777777" w:rsidR="00BF77F6" w:rsidRDefault="00BF77F6" w:rsidP="00393D6D"/>
    <w:p w14:paraId="752C7AF6" w14:textId="77777777" w:rsidR="00BF77F6" w:rsidRDefault="00BF77F6" w:rsidP="00393D6D"/>
    <w:p w14:paraId="3B73EF2C" w14:textId="77777777" w:rsidR="00BF77F6" w:rsidRDefault="00BF77F6" w:rsidP="00393D6D"/>
    <w:p w14:paraId="67DE6274" w14:textId="77777777" w:rsidR="00BF77F6" w:rsidRDefault="00BF77F6" w:rsidP="00393D6D"/>
    <w:p w14:paraId="51BE6C7A" w14:textId="77777777" w:rsidR="00BF77F6" w:rsidRDefault="00BF77F6" w:rsidP="00393D6D"/>
    <w:p w14:paraId="6CCCBB24" w14:textId="77777777" w:rsidR="00BF77F6" w:rsidRDefault="00BF77F6" w:rsidP="00393D6D"/>
    <w:p w14:paraId="42758CA2" w14:textId="77777777" w:rsidR="00BF77F6" w:rsidRDefault="00BF77F6" w:rsidP="00393D6D"/>
    <w:p w14:paraId="62E01CEE" w14:textId="77777777" w:rsidR="00BF77F6" w:rsidRDefault="00BF77F6" w:rsidP="00393D6D"/>
    <w:p w14:paraId="2E16FBED" w14:textId="77777777" w:rsidR="00BF77F6" w:rsidRDefault="00BF77F6" w:rsidP="00393D6D"/>
    <w:p w14:paraId="122D6FEE" w14:textId="77777777" w:rsidR="00BF77F6" w:rsidRDefault="00BF77F6" w:rsidP="00393D6D"/>
    <w:p w14:paraId="49CE28C4" w14:textId="77777777" w:rsidR="00BF77F6" w:rsidRDefault="00BF77F6" w:rsidP="00393D6D"/>
    <w:p w14:paraId="3D6B8738" w14:textId="77777777" w:rsidR="00BF77F6" w:rsidRDefault="00BF77F6" w:rsidP="00393D6D"/>
    <w:p w14:paraId="4DF55838" w14:textId="77777777" w:rsidR="00BF77F6" w:rsidRDefault="00BF77F6" w:rsidP="00393D6D"/>
    <w:p w14:paraId="09814FF8" w14:textId="77777777" w:rsidR="0029002C" w:rsidRDefault="0029002C" w:rsidP="00393D6D"/>
    <w:p w14:paraId="43C80D1D" w14:textId="77777777" w:rsidR="0029002C" w:rsidRDefault="0029002C" w:rsidP="00393D6D"/>
    <w:p w14:paraId="1AB97051" w14:textId="77777777" w:rsidR="0029002C" w:rsidRDefault="0029002C" w:rsidP="00393D6D"/>
    <w:p w14:paraId="1802896B" w14:textId="77777777" w:rsidR="0029002C" w:rsidRDefault="0029002C" w:rsidP="00393D6D"/>
    <w:p w14:paraId="29E835BF" w14:textId="77777777" w:rsidR="0029002C" w:rsidRDefault="0029002C" w:rsidP="00393D6D"/>
    <w:p w14:paraId="7E9B4243" w14:textId="77777777" w:rsidR="0029002C" w:rsidRDefault="0029002C" w:rsidP="00393D6D"/>
    <w:tbl>
      <w:tblPr>
        <w:tblStyle w:val="TableGrid1"/>
        <w:tblW w:w="9244" w:type="dxa"/>
        <w:tblLayout w:type="fixed"/>
        <w:tblLook w:val="0020" w:firstRow="1" w:lastRow="0" w:firstColumn="0" w:lastColumn="0" w:noHBand="0" w:noVBand="0"/>
      </w:tblPr>
      <w:tblGrid>
        <w:gridCol w:w="4361"/>
        <w:gridCol w:w="4883"/>
      </w:tblGrid>
      <w:tr w:rsidR="00CA04C4" w14:paraId="6ABF751D" w14:textId="77777777">
        <w:tc>
          <w:tcPr>
            <w:tcW w:w="4361" w:type="dxa"/>
          </w:tcPr>
          <w:p w14:paraId="6425CB89" w14:textId="77777777" w:rsidR="00CA04C4" w:rsidRDefault="00CA04C4">
            <w:pPr>
              <w:pStyle w:val="TextR"/>
              <w:spacing w:before="80" w:after="80"/>
            </w:pPr>
            <w:r>
              <w:t>Schools Forum</w:t>
            </w:r>
          </w:p>
        </w:tc>
        <w:tc>
          <w:tcPr>
            <w:tcW w:w="4883" w:type="dxa"/>
          </w:tcPr>
          <w:p w14:paraId="18FE318C" w14:textId="77777777" w:rsidR="00CA04C4" w:rsidRDefault="00CA04C4">
            <w:pPr>
              <w:pStyle w:val="TextR"/>
              <w:spacing w:before="80" w:after="80"/>
              <w:rPr>
                <w:b/>
                <w:sz w:val="60"/>
              </w:rPr>
            </w:pPr>
            <w:r>
              <w:rPr>
                <w:b/>
                <w:sz w:val="60"/>
              </w:rPr>
              <w:t>Agenda Item 4</w:t>
            </w:r>
          </w:p>
        </w:tc>
      </w:tr>
      <w:tr w:rsidR="00CA04C4" w14:paraId="2269D374" w14:textId="77777777">
        <w:tc>
          <w:tcPr>
            <w:tcW w:w="4361" w:type="dxa"/>
          </w:tcPr>
          <w:p w14:paraId="4DFCCEA6" w14:textId="77777777" w:rsidR="00CA04C4" w:rsidRDefault="00CA04C4">
            <w:pPr>
              <w:pStyle w:val="TextR"/>
              <w:spacing w:before="80" w:after="80"/>
            </w:pPr>
            <w:r>
              <w:t>Date: 10 July 2024</w:t>
            </w:r>
          </w:p>
        </w:tc>
        <w:tc>
          <w:tcPr>
            <w:tcW w:w="4883" w:type="dxa"/>
          </w:tcPr>
          <w:p w14:paraId="76908C78" w14:textId="77777777" w:rsidR="00CA04C4" w:rsidRDefault="00CA04C4">
            <w:pPr>
              <w:pStyle w:val="TextR"/>
            </w:pPr>
          </w:p>
        </w:tc>
      </w:tr>
    </w:tbl>
    <w:p w14:paraId="50E1C65B" w14:textId="77777777" w:rsidR="00CA04C4" w:rsidRDefault="00CA04C4" w:rsidP="00CA04C4">
      <w:pPr>
        <w:pStyle w:val="TextR"/>
      </w:pPr>
    </w:p>
    <w:p w14:paraId="00837A43" w14:textId="77777777" w:rsidR="00CA04C4" w:rsidRDefault="00CA04C4" w:rsidP="00CA04C4">
      <w:pPr>
        <w:pStyle w:val="TextR"/>
      </w:pPr>
    </w:p>
    <w:p w14:paraId="4EF610B7" w14:textId="77777777" w:rsidR="00CA04C4" w:rsidRDefault="00CA04C4" w:rsidP="00CA04C4">
      <w:pPr>
        <w:pStyle w:val="TextR"/>
        <w:rPr>
          <w:b/>
        </w:rPr>
      </w:pPr>
      <w:r>
        <w:rPr>
          <w:b/>
        </w:rPr>
        <w:t>REPORT TITLE: Building Schools for the Future PFI Refinancing Gain</w:t>
      </w:r>
    </w:p>
    <w:p w14:paraId="50EC150C" w14:textId="77777777" w:rsidR="00CA04C4" w:rsidRDefault="00CA04C4" w:rsidP="00CA04C4">
      <w:pPr>
        <w:pStyle w:val="TextR"/>
      </w:pPr>
    </w:p>
    <w:p w14:paraId="0BF04721" w14:textId="77777777" w:rsidR="00CA04C4" w:rsidRDefault="00CA04C4" w:rsidP="00CA04C4">
      <w:pPr>
        <w:pStyle w:val="TextR"/>
        <w:pBdr>
          <w:bottom w:val="single" w:sz="6" w:space="1" w:color="auto"/>
        </w:pBdr>
      </w:pPr>
      <w:r>
        <w:t>Report by Yannick Stupples-Whyley</w:t>
      </w:r>
    </w:p>
    <w:p w14:paraId="1BE56155" w14:textId="77777777" w:rsidR="00CA04C4" w:rsidRDefault="00CA04C4" w:rsidP="00CA04C4">
      <w:pPr>
        <w:pStyle w:val="TextR"/>
      </w:pPr>
      <w:r>
        <w:t>Contact details: Telephone (03330 138484); e-mail: yannick.stupples-whyley@essex.gov.uk</w:t>
      </w:r>
    </w:p>
    <w:p w14:paraId="49D3B107" w14:textId="77777777" w:rsidR="00CA04C4" w:rsidRDefault="00CA04C4" w:rsidP="00CA04C4">
      <w:pPr>
        <w:pStyle w:val="TextR"/>
      </w:pPr>
    </w:p>
    <w:p w14:paraId="593B2764" w14:textId="77777777" w:rsidR="00CA04C4" w:rsidRDefault="00CA04C4" w:rsidP="00CA04C4">
      <w:pPr>
        <w:ind w:left="540" w:hanging="540"/>
        <w:rPr>
          <w:b/>
        </w:rPr>
      </w:pPr>
      <w:r>
        <w:rPr>
          <w:b/>
        </w:rPr>
        <w:t xml:space="preserve">1. </w:t>
      </w:r>
      <w:r>
        <w:rPr>
          <w:b/>
        </w:rPr>
        <w:tab/>
        <w:t xml:space="preserve">Purpose of report </w:t>
      </w:r>
    </w:p>
    <w:p w14:paraId="4D631CF7" w14:textId="77777777" w:rsidR="00CA04C4" w:rsidRDefault="00CA04C4" w:rsidP="00CA04C4">
      <w:pPr>
        <w:jc w:val="both"/>
      </w:pPr>
    </w:p>
    <w:p w14:paraId="6E5B104F" w14:textId="77777777" w:rsidR="00CA04C4" w:rsidRDefault="00CA04C4" w:rsidP="00CA04C4">
      <w:pPr>
        <w:ind w:left="567" w:hanging="567"/>
      </w:pPr>
      <w:r>
        <w:t>1.1</w:t>
      </w:r>
      <w:r>
        <w:tab/>
        <w:t>To present to Schools Forum the recommendation of the Finance Review Group (FRG)  for allocating the gain from refinancing the Building Schools for the Future (BSF) contract.</w:t>
      </w:r>
    </w:p>
    <w:p w14:paraId="368DAC13" w14:textId="77777777" w:rsidR="00CA04C4" w:rsidRDefault="00CA04C4" w:rsidP="00CA04C4">
      <w:pPr>
        <w:jc w:val="both"/>
      </w:pPr>
    </w:p>
    <w:p w14:paraId="740F14AA" w14:textId="77777777" w:rsidR="00CA04C4" w:rsidRPr="00023A9A" w:rsidRDefault="00CA04C4" w:rsidP="00CA04C4">
      <w:pPr>
        <w:ind w:left="540" w:hanging="540"/>
        <w:rPr>
          <w:b/>
        </w:rPr>
      </w:pPr>
      <w:r>
        <w:rPr>
          <w:b/>
        </w:rPr>
        <w:t xml:space="preserve">2. </w:t>
      </w:r>
      <w:r>
        <w:rPr>
          <w:b/>
        </w:rPr>
        <w:tab/>
        <w:t xml:space="preserve">Recommendations </w:t>
      </w:r>
    </w:p>
    <w:p w14:paraId="0198ADB4" w14:textId="77777777" w:rsidR="00CA04C4" w:rsidRDefault="00CA04C4" w:rsidP="00CA04C4">
      <w:pPr>
        <w:pStyle w:val="TextR"/>
      </w:pPr>
    </w:p>
    <w:p w14:paraId="594C9440" w14:textId="43DB441A" w:rsidR="00CA04C4" w:rsidRDefault="00CA04C4" w:rsidP="00CA04C4">
      <w:pPr>
        <w:pStyle w:val="TextR"/>
        <w:ind w:left="567" w:hanging="567"/>
      </w:pPr>
      <w:r>
        <w:t>2.1</w:t>
      </w:r>
      <w:r>
        <w:tab/>
      </w:r>
      <w:r w:rsidR="0025779A">
        <w:t>For secondary school members</w:t>
      </w:r>
      <w:r w:rsidR="005876F0">
        <w:t xml:space="preserve"> t</w:t>
      </w:r>
      <w:r>
        <w:t xml:space="preserve">o approve the recommendation of FRG that the refinancing gain should be allocated to </w:t>
      </w:r>
      <w:r w:rsidR="005876F0">
        <w:t xml:space="preserve">Castle View School and Cornelius Vermuyden School </w:t>
      </w:r>
      <w:r w:rsidR="00821982">
        <w:t>rather than distributed through the Essex Formula for Funding Schools.</w:t>
      </w:r>
    </w:p>
    <w:p w14:paraId="52C39398" w14:textId="77777777" w:rsidR="00821982" w:rsidRDefault="00821982" w:rsidP="00CA04C4">
      <w:pPr>
        <w:pStyle w:val="TextR"/>
        <w:ind w:left="567" w:hanging="567"/>
      </w:pPr>
    </w:p>
    <w:p w14:paraId="4D43D5E3" w14:textId="531B4D33" w:rsidR="00821982" w:rsidRDefault="00821982" w:rsidP="00CA04C4">
      <w:pPr>
        <w:pStyle w:val="TextR"/>
        <w:ind w:left="567" w:hanging="567"/>
      </w:pPr>
      <w:r>
        <w:t>2.2</w:t>
      </w:r>
      <w:r>
        <w:tab/>
      </w:r>
      <w:r w:rsidR="00C37C48">
        <w:t xml:space="preserve">For all members to approve the recommendation of FRG that the refinancing gain should be allocated to </w:t>
      </w:r>
      <w:r w:rsidR="00436C7B">
        <w:t>Columbus School rather than</w:t>
      </w:r>
      <w:r w:rsidR="00305F6C">
        <w:t xml:space="preserve"> an additional allocation to the High Needs Block.</w:t>
      </w:r>
    </w:p>
    <w:p w14:paraId="69E04E7D" w14:textId="77777777" w:rsidR="00CA04C4" w:rsidRDefault="00CA04C4" w:rsidP="00CA04C4">
      <w:pPr>
        <w:pStyle w:val="TextR"/>
      </w:pPr>
    </w:p>
    <w:p w14:paraId="5D3004A6" w14:textId="77777777" w:rsidR="00CA04C4" w:rsidRDefault="00CA04C4" w:rsidP="00CA04C4">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162F3C15" w14:textId="77777777" w:rsidR="00CA04C4" w:rsidRDefault="00CA04C4" w:rsidP="00CA04C4">
      <w:pPr>
        <w:pStyle w:val="Heading6"/>
        <w:spacing w:after="0"/>
        <w:ind w:left="540" w:hanging="540"/>
        <w:rPr>
          <w:rFonts w:ascii="Arial" w:hAnsi="Arial"/>
        </w:rPr>
      </w:pPr>
    </w:p>
    <w:p w14:paraId="2D20BB0F" w14:textId="77777777" w:rsidR="00CA04C4" w:rsidRDefault="00CA04C4" w:rsidP="00CA04C4">
      <w:pPr>
        <w:ind w:left="567" w:hanging="567"/>
      </w:pPr>
      <w:r>
        <w:t>3.1</w:t>
      </w:r>
      <w:r>
        <w:tab/>
        <w:t>Table 1 is an extract from the Schools Forum Operational and Good Practice Guide (September 2018), which sets out the role of the Authority, Schools Forum and the Secretary of State for PFI.</w:t>
      </w:r>
      <w:r>
        <w:br/>
      </w:r>
    </w:p>
    <w:tbl>
      <w:tblPr>
        <w:tblStyle w:val="ListTable3-Accent2"/>
        <w:tblW w:w="0" w:type="auto"/>
        <w:tblLook w:val="04A0" w:firstRow="1" w:lastRow="0" w:firstColumn="1" w:lastColumn="0" w:noHBand="0" w:noVBand="1"/>
      </w:tblPr>
      <w:tblGrid>
        <w:gridCol w:w="2157"/>
        <w:gridCol w:w="2157"/>
        <w:gridCol w:w="2158"/>
        <w:gridCol w:w="2158"/>
      </w:tblGrid>
      <w:tr w:rsidR="00CA04C4" w14:paraId="0E39369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5BB50896" w14:textId="77777777" w:rsidR="00CA04C4" w:rsidRDefault="00CA04C4">
            <w:r>
              <w:t>Function</w:t>
            </w:r>
          </w:p>
        </w:tc>
        <w:tc>
          <w:tcPr>
            <w:tcW w:w="2157" w:type="dxa"/>
            <w:shd w:val="clear" w:color="auto" w:fill="E40037"/>
          </w:tcPr>
          <w:p w14:paraId="4B175009" w14:textId="77777777" w:rsidR="00CA04C4" w:rsidRDefault="00CA04C4">
            <w:pPr>
              <w:jc w:val="center"/>
              <w:cnfStyle w:val="100000000000" w:firstRow="1" w:lastRow="0" w:firstColumn="0" w:lastColumn="0" w:oddVBand="0" w:evenVBand="0" w:oddHBand="0" w:evenHBand="0" w:firstRowFirstColumn="0" w:firstRowLastColumn="0" w:lastRowFirstColumn="0" w:lastRowLastColumn="0"/>
            </w:pPr>
            <w:r>
              <w:t>Local Authority</w:t>
            </w:r>
          </w:p>
        </w:tc>
        <w:tc>
          <w:tcPr>
            <w:tcW w:w="2158" w:type="dxa"/>
            <w:shd w:val="clear" w:color="auto" w:fill="E40037"/>
          </w:tcPr>
          <w:p w14:paraId="58665889" w14:textId="77777777" w:rsidR="00CA04C4" w:rsidRDefault="00CA04C4">
            <w:pPr>
              <w:jc w:val="center"/>
              <w:cnfStyle w:val="100000000000" w:firstRow="1" w:lastRow="0" w:firstColumn="0" w:lastColumn="0" w:oddVBand="0" w:evenVBand="0" w:oddHBand="0" w:evenHBand="0" w:firstRowFirstColumn="0" w:firstRowLastColumn="0" w:lastRowFirstColumn="0" w:lastRowLastColumn="0"/>
            </w:pPr>
            <w:r>
              <w:t>Schools Forum</w:t>
            </w:r>
          </w:p>
        </w:tc>
        <w:tc>
          <w:tcPr>
            <w:tcW w:w="2158" w:type="dxa"/>
            <w:shd w:val="clear" w:color="auto" w:fill="E40037"/>
          </w:tcPr>
          <w:p w14:paraId="695F75DB" w14:textId="77777777" w:rsidR="00CA04C4" w:rsidRDefault="00CA04C4">
            <w:pPr>
              <w:jc w:val="center"/>
              <w:cnfStyle w:val="100000000000" w:firstRow="1" w:lastRow="0" w:firstColumn="0" w:lastColumn="0" w:oddVBand="0" w:evenVBand="0" w:oddHBand="0" w:evenHBand="0" w:firstRowFirstColumn="0" w:firstRowLastColumn="0" w:lastRowFirstColumn="0" w:lastRowLastColumn="0"/>
            </w:pPr>
            <w:r>
              <w:t>DfE</w:t>
            </w:r>
          </w:p>
        </w:tc>
      </w:tr>
      <w:tr w:rsidR="00CA04C4" w14:paraId="0E8C82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43F00523" w14:textId="77777777" w:rsidR="00CA04C4" w:rsidRPr="00C42C11" w:rsidRDefault="00CA04C4">
            <w:pPr>
              <w:suppressAutoHyphens/>
              <w:autoSpaceDN w:val="0"/>
              <w:spacing w:line="288" w:lineRule="auto"/>
              <w:textAlignment w:val="baseline"/>
              <w:rPr>
                <w:b w:val="0"/>
                <w:bCs w:val="0"/>
                <w:color w:val="000000"/>
              </w:rPr>
            </w:pPr>
            <w:r>
              <w:rPr>
                <w:b w:val="0"/>
                <w:bCs w:val="0"/>
                <w:color w:val="000000"/>
              </w:rPr>
              <w:t>Contracts (where the LA is entering a contract to be funded from the schools budget).</w:t>
            </w:r>
          </w:p>
        </w:tc>
        <w:tc>
          <w:tcPr>
            <w:tcW w:w="2157" w:type="dxa"/>
          </w:tcPr>
          <w:p w14:paraId="6A01F816" w14:textId="77777777" w:rsidR="00CA04C4" w:rsidRDefault="00CA04C4">
            <w:pPr>
              <w:cnfStyle w:val="000000100000" w:firstRow="0" w:lastRow="0" w:firstColumn="0" w:lastColumn="0" w:oddVBand="0" w:evenVBand="0" w:oddHBand="1" w:evenHBand="0" w:firstRowFirstColumn="0" w:firstRowLastColumn="0" w:lastRowFirstColumn="0" w:lastRowLastColumn="0"/>
            </w:pPr>
            <w:r w:rsidRPr="00AA5C5D">
              <w:rPr>
                <w:color w:val="000000"/>
              </w:rPr>
              <w:t>Proposes</w:t>
            </w:r>
          </w:p>
        </w:tc>
        <w:tc>
          <w:tcPr>
            <w:tcW w:w="2158" w:type="dxa"/>
          </w:tcPr>
          <w:p w14:paraId="6897652B" w14:textId="77777777" w:rsidR="00CA04C4" w:rsidRDefault="00CA04C4">
            <w:pPr>
              <w:cnfStyle w:val="000000100000" w:firstRow="0" w:lastRow="0" w:firstColumn="0" w:lastColumn="0" w:oddVBand="0" w:evenVBand="0" w:oddHBand="1" w:evenHBand="0" w:firstRowFirstColumn="0" w:firstRowLastColumn="0" w:lastRowFirstColumn="0" w:lastRowLastColumn="0"/>
            </w:pPr>
            <w:r>
              <w:rPr>
                <w:color w:val="000000"/>
              </w:rPr>
              <w:t>Gives a view.</w:t>
            </w:r>
          </w:p>
        </w:tc>
        <w:tc>
          <w:tcPr>
            <w:tcW w:w="2158" w:type="dxa"/>
          </w:tcPr>
          <w:p w14:paraId="13110228" w14:textId="77777777" w:rsidR="00CA04C4" w:rsidRDefault="00CA04C4">
            <w:pPr>
              <w:cnfStyle w:val="000000100000" w:firstRow="0" w:lastRow="0" w:firstColumn="0" w:lastColumn="0" w:oddVBand="0" w:evenVBand="0" w:oddHBand="1" w:evenHBand="0" w:firstRowFirstColumn="0" w:firstRowLastColumn="0" w:lastRowFirstColumn="0" w:lastRowLastColumn="0"/>
            </w:pPr>
            <w:r>
              <w:rPr>
                <w:color w:val="000000"/>
              </w:rPr>
              <w:t>None</w:t>
            </w:r>
          </w:p>
        </w:tc>
      </w:tr>
    </w:tbl>
    <w:p w14:paraId="12A82951" w14:textId="77777777" w:rsidR="00CA04C4" w:rsidRPr="00CA1C48" w:rsidRDefault="00CA04C4" w:rsidP="00CA04C4"/>
    <w:p w14:paraId="5845D514" w14:textId="77777777" w:rsidR="00CA04C4" w:rsidRPr="00023A9A" w:rsidRDefault="00CA04C4" w:rsidP="00CA04C4">
      <w:pPr>
        <w:pStyle w:val="Heading6"/>
        <w:spacing w:after="0"/>
        <w:ind w:left="540" w:hanging="540"/>
        <w:rPr>
          <w:rFonts w:ascii="Arial" w:hAnsi="Arial"/>
        </w:rPr>
      </w:pPr>
      <w:r>
        <w:rPr>
          <w:rFonts w:ascii="Arial" w:hAnsi="Arial"/>
        </w:rPr>
        <w:t>4.</w:t>
      </w:r>
      <w:r>
        <w:rPr>
          <w:rFonts w:ascii="Arial" w:hAnsi="Arial"/>
        </w:rPr>
        <w:tab/>
        <w:t>Background</w:t>
      </w:r>
    </w:p>
    <w:p w14:paraId="0A0C3324" w14:textId="77777777" w:rsidR="00CA04C4" w:rsidRDefault="00CA04C4" w:rsidP="00CA04C4">
      <w:pPr>
        <w:ind w:left="709" w:hanging="709"/>
      </w:pPr>
    </w:p>
    <w:p w14:paraId="11129B83" w14:textId="77777777" w:rsidR="00CA04C4" w:rsidRDefault="00CA04C4" w:rsidP="00CA04C4">
      <w:pPr>
        <w:ind w:left="567" w:hanging="567"/>
      </w:pPr>
      <w:r>
        <w:t>4.1</w:t>
      </w:r>
      <w:r>
        <w:tab/>
        <w:t>On 30 April 2010 the Authority entered into a Project Agreement with Essex Schools Limited under the Building Schools for the Future (BSF) programme for the refurbishment and/or construction and provision of facilities management services for Columbus School, Castle View and Cornelius Vermuyden. The PFI contract commenced in 2011/12.</w:t>
      </w:r>
    </w:p>
    <w:p w14:paraId="11E4A33F" w14:textId="77777777" w:rsidR="00CA04C4" w:rsidRDefault="00CA04C4" w:rsidP="00CA04C4">
      <w:pPr>
        <w:ind w:left="567" w:hanging="567"/>
      </w:pPr>
    </w:p>
    <w:p w14:paraId="0B575346" w14:textId="77777777" w:rsidR="00CA04C4" w:rsidRDefault="00CA04C4" w:rsidP="00CA04C4">
      <w:pPr>
        <w:ind w:left="567" w:hanging="567"/>
      </w:pPr>
      <w:r>
        <w:t>4.2</w:t>
      </w:r>
      <w:r>
        <w:tab/>
        <w:t>Woodlands School was added in Wave 4 of the BSF Programme and the PFI commenced in 2013/14.</w:t>
      </w:r>
    </w:p>
    <w:p w14:paraId="30225E6D" w14:textId="77777777" w:rsidR="00CA04C4" w:rsidRDefault="00CA04C4" w:rsidP="00CA04C4">
      <w:pPr>
        <w:ind w:left="567" w:hanging="567"/>
      </w:pPr>
    </w:p>
    <w:p w14:paraId="318D45B4" w14:textId="77777777" w:rsidR="00CA04C4" w:rsidRDefault="00CA04C4" w:rsidP="00CA04C4">
      <w:pPr>
        <w:ind w:left="567" w:hanging="567"/>
      </w:pPr>
      <w:r>
        <w:t>4.3</w:t>
      </w:r>
      <w:r>
        <w:tab/>
        <w:t>The proposals in this report exclude Woodlands School as they relate to the original project agreement.</w:t>
      </w:r>
    </w:p>
    <w:p w14:paraId="13B7D685" w14:textId="77777777" w:rsidR="00CA04C4" w:rsidRDefault="00CA04C4" w:rsidP="00CA04C4">
      <w:pPr>
        <w:ind w:left="567" w:hanging="567"/>
      </w:pPr>
    </w:p>
    <w:p w14:paraId="0EAD74C7" w14:textId="77777777" w:rsidR="00CA04C4" w:rsidRDefault="00CA04C4" w:rsidP="00CA04C4">
      <w:pPr>
        <w:ind w:left="567" w:hanging="567"/>
      </w:pPr>
      <w:r>
        <w:t>4.4</w:t>
      </w:r>
      <w:r>
        <w:tab/>
        <w:t>It is typical for such agreements to allow the parties to refinance the debt once the projects are more mature and the risk profile has reduced. The relevant Project Agreement is now 14 years old, with 12 years left to run.</w:t>
      </w:r>
      <w:r>
        <w:br/>
      </w:r>
    </w:p>
    <w:p w14:paraId="2F659C35" w14:textId="77777777" w:rsidR="00CA04C4" w:rsidRDefault="00CA04C4" w:rsidP="00CA04C4">
      <w:pPr>
        <w:ind w:left="567" w:hanging="567"/>
      </w:pPr>
      <w:r>
        <w:t>4.5</w:t>
      </w:r>
      <w:r>
        <w:tab/>
        <w:t xml:space="preserve">The Project Agreement sets out that ECC shall be entitled to receive a 50% share if the refinancing gain up to </w:t>
      </w:r>
      <w:r w:rsidRPr="000621C8">
        <w:rPr>
          <w:b/>
          <w:bCs/>
        </w:rPr>
        <w:t>£1m</w:t>
      </w:r>
      <w:r>
        <w:t xml:space="preserve">, a 60% share if the refinancing gain is between </w:t>
      </w:r>
      <w:r w:rsidRPr="000621C8">
        <w:rPr>
          <w:b/>
          <w:bCs/>
        </w:rPr>
        <w:t>£1m and £3m</w:t>
      </w:r>
      <w:r>
        <w:t xml:space="preserve">, or a 70% gain if over </w:t>
      </w:r>
      <w:r w:rsidRPr="000621C8">
        <w:rPr>
          <w:b/>
          <w:bCs/>
        </w:rPr>
        <w:t>£3m</w:t>
      </w:r>
      <w:r>
        <w:t>.</w:t>
      </w:r>
    </w:p>
    <w:p w14:paraId="682673A5" w14:textId="77777777" w:rsidR="00CA04C4" w:rsidRDefault="00CA04C4" w:rsidP="00CA04C4">
      <w:pPr>
        <w:ind w:left="567" w:hanging="567"/>
      </w:pPr>
    </w:p>
    <w:p w14:paraId="262F6B57" w14:textId="77777777" w:rsidR="00CA04C4" w:rsidRDefault="00CA04C4" w:rsidP="00CA04C4">
      <w:pPr>
        <w:ind w:left="567" w:hanging="567"/>
      </w:pPr>
      <w:r>
        <w:t>4.6</w:t>
      </w:r>
      <w:r>
        <w:tab/>
        <w:t>As ECC does not financially contribute to the contract the gain will be made to the Schools Block, for Castle View and Cornelius Vermuyden schools and High Needs Block for Columbus School.</w:t>
      </w:r>
    </w:p>
    <w:p w14:paraId="0435BFC0" w14:textId="77777777" w:rsidR="00CA04C4" w:rsidRDefault="00CA04C4" w:rsidP="00CA04C4">
      <w:pPr>
        <w:ind w:left="567" w:hanging="567"/>
      </w:pPr>
    </w:p>
    <w:p w14:paraId="1D09E5BE" w14:textId="77777777" w:rsidR="00CA04C4" w:rsidRDefault="00CA04C4" w:rsidP="00CA04C4">
      <w:pPr>
        <w:ind w:left="567" w:hanging="567"/>
      </w:pPr>
      <w:r>
        <w:t>4.7</w:t>
      </w:r>
      <w:r>
        <w:tab/>
        <w:t xml:space="preserve">The indicative refinancing gain is </w:t>
      </w:r>
      <w:r w:rsidRPr="00A27D5C">
        <w:rPr>
          <w:b/>
          <w:bCs/>
        </w:rPr>
        <w:t>£2.37m</w:t>
      </w:r>
      <w:r>
        <w:t xml:space="preserve"> of which the Schools Budget and High Needs Block would indicatively receive </w:t>
      </w:r>
      <w:r w:rsidRPr="00A27D5C">
        <w:rPr>
          <w:b/>
          <w:bCs/>
        </w:rPr>
        <w:t>£1.42m</w:t>
      </w:r>
      <w:r>
        <w:t>. The actual gain will not be known until the refinancing closes which is expected in the near future.</w:t>
      </w:r>
      <w:r>
        <w:br/>
      </w:r>
    </w:p>
    <w:p w14:paraId="1FBF7E52" w14:textId="77777777" w:rsidR="00CA04C4" w:rsidRDefault="00CA04C4" w:rsidP="00CA04C4">
      <w:pPr>
        <w:ind w:left="567" w:hanging="567"/>
      </w:pPr>
      <w:r>
        <w:t>4.8</w:t>
      </w:r>
      <w:r>
        <w:tab/>
        <w:t xml:space="preserve">The split of the refinancing gain is </w:t>
      </w:r>
      <w:r w:rsidRPr="00E13CB1">
        <w:rPr>
          <w:b/>
          <w:bCs/>
        </w:rPr>
        <w:t>£1.26m</w:t>
      </w:r>
      <w:r>
        <w:t xml:space="preserve"> to the Schools Block and </w:t>
      </w:r>
      <w:r w:rsidRPr="00E13CB1">
        <w:rPr>
          <w:b/>
          <w:bCs/>
        </w:rPr>
        <w:t>£160,000</w:t>
      </w:r>
      <w:r>
        <w:t xml:space="preserve"> to the High Needs Block. </w:t>
      </w:r>
      <w:r>
        <w:br/>
      </w:r>
    </w:p>
    <w:p w14:paraId="105DD088" w14:textId="77777777" w:rsidR="00CA04C4" w:rsidRDefault="00CA04C4" w:rsidP="00CA04C4">
      <w:pPr>
        <w:ind w:left="567" w:hanging="567"/>
      </w:pPr>
      <w:r>
        <w:t>4.9</w:t>
      </w:r>
      <w:r>
        <w:tab/>
        <w:t>The Schools Block gain will reduce the affordability gap over the remaining 12 years of the contract at £104,962 per annum. On current secondary pupil numbers this equates to £1.15 per pupil, however once allocated through the formula depending on the impact on the minimum per pupil level and minimum funding guarantee it could be less.</w:t>
      </w:r>
    </w:p>
    <w:p w14:paraId="7A15A27B" w14:textId="77777777" w:rsidR="00CA04C4" w:rsidRDefault="00CA04C4" w:rsidP="00CA04C4">
      <w:pPr>
        <w:ind w:left="567" w:hanging="567"/>
      </w:pPr>
    </w:p>
    <w:p w14:paraId="2B0747EA" w14:textId="6FC8D08B" w:rsidR="00CA04C4" w:rsidRDefault="00CA04C4" w:rsidP="00CA04C4">
      <w:pPr>
        <w:ind w:left="567" w:hanging="567"/>
      </w:pPr>
      <w:r>
        <w:t>4.10</w:t>
      </w:r>
      <w:r>
        <w:tab/>
        <w:t>The schools contribution to facilities managements costs increases annually by inflation (RPIx) and each school has to fund this from their annual budget which often increases less than inflation. In 2011/12 the total school contribution for the 3 schools was £636,000. This has increased to £2.4m in 2024/25.</w:t>
      </w:r>
      <w:r w:rsidR="003535B0">
        <w:t xml:space="preserve"> Whilst </w:t>
      </w:r>
      <w:r w:rsidR="0079137D">
        <w:t xml:space="preserve">all schools have had increased costs, non PFI schools can choose to reduce </w:t>
      </w:r>
      <w:r w:rsidR="00F42997">
        <w:t>facilities management costs</w:t>
      </w:r>
      <w:r w:rsidR="00C37DB4">
        <w:t xml:space="preserve"> where PFI schools have no choice.</w:t>
      </w:r>
    </w:p>
    <w:p w14:paraId="515E9FF8" w14:textId="77777777" w:rsidR="00CA04C4" w:rsidRDefault="00CA04C4" w:rsidP="00CA04C4">
      <w:pPr>
        <w:ind w:left="567" w:hanging="567"/>
      </w:pPr>
    </w:p>
    <w:p w14:paraId="362BBD45" w14:textId="77777777" w:rsidR="00CA04C4" w:rsidRDefault="00CA04C4" w:rsidP="00CA04C4">
      <w:pPr>
        <w:ind w:left="567" w:hanging="567"/>
      </w:pPr>
      <w:r>
        <w:t>4.11</w:t>
      </w:r>
      <w:r>
        <w:tab/>
        <w:t>FRG therefore proposes, as the costs for the 3 schools have significantly increased and that the gain for each secondary school will be minimal, that the refinancing gain is allocated to each of the 3 schools on a per pupil basis. The indicative allocations are:</w:t>
      </w:r>
    </w:p>
    <w:p w14:paraId="4708C12E" w14:textId="77777777" w:rsidR="00CA04C4" w:rsidRDefault="00CA04C4" w:rsidP="00CA04C4">
      <w:pPr>
        <w:ind w:left="567" w:hanging="567"/>
      </w:pPr>
    </w:p>
    <w:p w14:paraId="35E7D5A2" w14:textId="77777777" w:rsidR="00CA04C4" w:rsidRDefault="00CA04C4" w:rsidP="00F71694">
      <w:pPr>
        <w:pStyle w:val="ListParagraph"/>
        <w:numPr>
          <w:ilvl w:val="0"/>
          <w:numId w:val="5"/>
        </w:numPr>
      </w:pPr>
      <w:r>
        <w:t>Castle View</w:t>
      </w:r>
      <w:r>
        <w:tab/>
      </w:r>
      <w:r>
        <w:tab/>
      </w:r>
      <w:r>
        <w:tab/>
        <w:t>£707,000</w:t>
      </w:r>
    </w:p>
    <w:p w14:paraId="19FB6C1D" w14:textId="77777777" w:rsidR="00CA04C4" w:rsidRDefault="00CA04C4" w:rsidP="00F71694">
      <w:pPr>
        <w:pStyle w:val="ListParagraph"/>
        <w:numPr>
          <w:ilvl w:val="0"/>
          <w:numId w:val="5"/>
        </w:numPr>
      </w:pPr>
      <w:r>
        <w:t>Cornelius Vermuyden</w:t>
      </w:r>
      <w:r>
        <w:tab/>
      </w:r>
      <w:r>
        <w:tab/>
        <w:t>£521,000</w:t>
      </w:r>
    </w:p>
    <w:p w14:paraId="5D6F5A38" w14:textId="77777777" w:rsidR="00CA04C4" w:rsidRDefault="00CA04C4" w:rsidP="00F71694">
      <w:pPr>
        <w:pStyle w:val="ListParagraph"/>
        <w:numPr>
          <w:ilvl w:val="0"/>
          <w:numId w:val="5"/>
        </w:numPr>
      </w:pPr>
      <w:r>
        <w:t>Columbus School</w:t>
      </w:r>
      <w:r>
        <w:tab/>
      </w:r>
      <w:r>
        <w:tab/>
        <w:t>£192,000</w:t>
      </w:r>
    </w:p>
    <w:p w14:paraId="13E4ED57" w14:textId="77777777" w:rsidR="00CA04C4" w:rsidRDefault="00CA04C4" w:rsidP="00CA04C4"/>
    <w:p w14:paraId="5071D1A9" w14:textId="052A7EF0" w:rsidR="00CA04C4" w:rsidRDefault="00CA04C4" w:rsidP="00CA04C4">
      <w:pPr>
        <w:ind w:left="567" w:hanging="567"/>
      </w:pPr>
      <w:r>
        <w:t>4.12</w:t>
      </w:r>
      <w:r>
        <w:tab/>
        <w:t xml:space="preserve">The decision to proceed with the refinancing proposal was based on the affordability gap and High Needs Block seeing the gain, so this proposal </w:t>
      </w:r>
      <w:r w:rsidR="009D0D47">
        <w:t>needs the agreement of</w:t>
      </w:r>
      <w:r>
        <w:t xml:space="preserve"> </w:t>
      </w:r>
      <w:r w:rsidR="009D0D47">
        <w:t xml:space="preserve">the Authority’s </w:t>
      </w:r>
      <w:r>
        <w:t>s151 Officer</w:t>
      </w:r>
      <w:r w:rsidR="00C03E47">
        <w:t>. The s151 Officer has been consulted and approves</w:t>
      </w:r>
      <w:r w:rsidR="006410D2">
        <w:t xml:space="preserve"> this proposal.</w:t>
      </w:r>
    </w:p>
    <w:p w14:paraId="39851CEF" w14:textId="77777777" w:rsidR="00CA04C4" w:rsidRDefault="00CA04C4" w:rsidP="00CA04C4">
      <w:pPr>
        <w:ind w:left="709" w:hanging="709"/>
      </w:pPr>
    </w:p>
    <w:p w14:paraId="0610D36C" w14:textId="77777777" w:rsidR="009072A4" w:rsidRDefault="009072A4" w:rsidP="00CA04C4">
      <w:pPr>
        <w:ind w:left="567" w:hanging="567"/>
        <w:rPr>
          <w:b/>
        </w:rPr>
      </w:pPr>
    </w:p>
    <w:p w14:paraId="42B3BCD0" w14:textId="3FE317B2" w:rsidR="00CA04C4" w:rsidRDefault="00CA04C4" w:rsidP="00CA04C4">
      <w:pPr>
        <w:ind w:left="567" w:hanging="567"/>
      </w:pPr>
      <w:r>
        <w:rPr>
          <w:b/>
        </w:rPr>
        <w:t>5.</w:t>
      </w:r>
      <w:r>
        <w:rPr>
          <w:b/>
        </w:rPr>
        <w:tab/>
        <w:t>Financial Implications</w:t>
      </w:r>
    </w:p>
    <w:p w14:paraId="045F560D" w14:textId="77777777" w:rsidR="00CA04C4" w:rsidRDefault="00CA04C4" w:rsidP="00CA04C4"/>
    <w:p w14:paraId="17AB26F8" w14:textId="64CAF6E5" w:rsidR="00CA04C4" w:rsidRDefault="00CA04C4" w:rsidP="0069750C">
      <w:pPr>
        <w:ind w:left="567" w:hanging="567"/>
      </w:pPr>
      <w:r>
        <w:t>5.1</w:t>
      </w:r>
      <w:r>
        <w:tab/>
        <w:t>The financial implications are embedded in the report.</w:t>
      </w:r>
      <w:r w:rsidR="0029002C">
        <w:br/>
      </w:r>
    </w:p>
    <w:p w14:paraId="1C02B730" w14:textId="77777777" w:rsidR="00CA04C4" w:rsidRPr="00F10B9E" w:rsidRDefault="00CA04C4" w:rsidP="00CA04C4">
      <w:pPr>
        <w:ind w:left="567" w:hanging="567"/>
        <w:rPr>
          <w:b/>
        </w:rPr>
      </w:pPr>
      <w:r>
        <w:rPr>
          <w:b/>
        </w:rPr>
        <w:t>6.</w:t>
      </w:r>
      <w:r>
        <w:rPr>
          <w:b/>
        </w:rPr>
        <w:tab/>
        <w:t>Other Resource Implications</w:t>
      </w:r>
    </w:p>
    <w:p w14:paraId="2F3A5DAB" w14:textId="77777777" w:rsidR="00CA04C4" w:rsidRPr="00E463CF" w:rsidRDefault="00CA04C4" w:rsidP="00CA04C4">
      <w:pPr>
        <w:pStyle w:val="NoSpacing"/>
        <w:ind w:left="567" w:hanging="567"/>
        <w:rPr>
          <w:sz w:val="24"/>
          <w:szCs w:val="24"/>
        </w:rPr>
      </w:pPr>
    </w:p>
    <w:p w14:paraId="6D28298F" w14:textId="77777777" w:rsidR="00CA04C4" w:rsidRPr="00E463CF" w:rsidRDefault="00CA04C4" w:rsidP="00CA04C4">
      <w:pPr>
        <w:pStyle w:val="TextR"/>
        <w:ind w:left="567" w:hanging="567"/>
        <w:rPr>
          <w:b/>
        </w:rPr>
      </w:pPr>
      <w:r>
        <w:rPr>
          <w:b/>
        </w:rPr>
        <w:t xml:space="preserve">7. </w:t>
      </w:r>
      <w:r>
        <w:rPr>
          <w:b/>
        </w:rPr>
        <w:tab/>
        <w:t>Consultation with stakeholders</w:t>
      </w:r>
      <w:r>
        <w:br/>
      </w:r>
    </w:p>
    <w:p w14:paraId="38CF34E2" w14:textId="77777777" w:rsidR="00CA04C4" w:rsidRDefault="00CA04C4" w:rsidP="00CA04C4">
      <w:pPr>
        <w:pStyle w:val="TextR"/>
        <w:ind w:left="567" w:hanging="567"/>
        <w:rPr>
          <w:b/>
        </w:rPr>
      </w:pPr>
      <w:r>
        <w:rPr>
          <w:b/>
        </w:rPr>
        <w:t xml:space="preserve">8. </w:t>
      </w:r>
      <w:r>
        <w:rPr>
          <w:b/>
        </w:rPr>
        <w:tab/>
        <w:t>Background / Supporting papers.</w:t>
      </w:r>
    </w:p>
    <w:p w14:paraId="577503B9" w14:textId="77777777" w:rsidR="00305F6C" w:rsidRDefault="00305F6C" w:rsidP="00CA04C4">
      <w:pPr>
        <w:pStyle w:val="TextR"/>
        <w:ind w:left="567" w:hanging="567"/>
        <w:rPr>
          <w:b/>
        </w:rPr>
      </w:pPr>
    </w:p>
    <w:p w14:paraId="4DF5CF04" w14:textId="77777777" w:rsidR="00305F6C" w:rsidRDefault="00305F6C" w:rsidP="00CA04C4">
      <w:pPr>
        <w:pStyle w:val="TextR"/>
        <w:ind w:left="567" w:hanging="567"/>
        <w:rPr>
          <w:b/>
        </w:rPr>
      </w:pPr>
    </w:p>
    <w:p w14:paraId="1074AAB0" w14:textId="77777777" w:rsidR="00305F6C" w:rsidRDefault="00305F6C" w:rsidP="00CA04C4">
      <w:pPr>
        <w:pStyle w:val="TextR"/>
        <w:ind w:left="567" w:hanging="567"/>
        <w:rPr>
          <w:b/>
        </w:rPr>
      </w:pPr>
    </w:p>
    <w:p w14:paraId="27533FA8" w14:textId="77777777" w:rsidR="00305F6C" w:rsidRDefault="00305F6C" w:rsidP="00CA04C4">
      <w:pPr>
        <w:pStyle w:val="TextR"/>
        <w:ind w:left="567" w:hanging="567"/>
        <w:rPr>
          <w:b/>
        </w:rPr>
      </w:pPr>
    </w:p>
    <w:p w14:paraId="71F8D63E" w14:textId="77777777" w:rsidR="00305F6C" w:rsidRDefault="00305F6C" w:rsidP="00CA04C4">
      <w:pPr>
        <w:pStyle w:val="TextR"/>
        <w:ind w:left="567" w:hanging="567"/>
        <w:rPr>
          <w:b/>
        </w:rPr>
      </w:pPr>
    </w:p>
    <w:p w14:paraId="1E0034DE" w14:textId="77777777" w:rsidR="00305F6C" w:rsidRDefault="00305F6C" w:rsidP="00CA04C4">
      <w:pPr>
        <w:pStyle w:val="TextR"/>
        <w:ind w:left="567" w:hanging="567"/>
        <w:rPr>
          <w:b/>
        </w:rPr>
      </w:pPr>
    </w:p>
    <w:p w14:paraId="518B61FB" w14:textId="77777777" w:rsidR="00305F6C" w:rsidRDefault="00305F6C" w:rsidP="00CA04C4">
      <w:pPr>
        <w:pStyle w:val="TextR"/>
        <w:ind w:left="567" w:hanging="567"/>
        <w:rPr>
          <w:b/>
        </w:rPr>
      </w:pPr>
    </w:p>
    <w:p w14:paraId="4801C5DE" w14:textId="77777777" w:rsidR="00305F6C" w:rsidRDefault="00305F6C" w:rsidP="00CA04C4">
      <w:pPr>
        <w:pStyle w:val="TextR"/>
        <w:ind w:left="567" w:hanging="567"/>
        <w:rPr>
          <w:b/>
        </w:rPr>
      </w:pPr>
    </w:p>
    <w:p w14:paraId="2496B231" w14:textId="77777777" w:rsidR="00305F6C" w:rsidRDefault="00305F6C" w:rsidP="00CA04C4">
      <w:pPr>
        <w:pStyle w:val="TextR"/>
        <w:ind w:left="567" w:hanging="567"/>
        <w:rPr>
          <w:b/>
        </w:rPr>
      </w:pPr>
    </w:p>
    <w:p w14:paraId="34E574A8" w14:textId="77777777" w:rsidR="00305F6C" w:rsidRDefault="00305F6C" w:rsidP="00CA04C4">
      <w:pPr>
        <w:pStyle w:val="TextR"/>
        <w:ind w:left="567" w:hanging="567"/>
        <w:rPr>
          <w:b/>
        </w:rPr>
      </w:pPr>
    </w:p>
    <w:p w14:paraId="14B7A0D4" w14:textId="77777777" w:rsidR="00305F6C" w:rsidRDefault="00305F6C" w:rsidP="00CA04C4">
      <w:pPr>
        <w:pStyle w:val="TextR"/>
        <w:ind w:left="567" w:hanging="567"/>
        <w:rPr>
          <w:b/>
        </w:rPr>
      </w:pPr>
    </w:p>
    <w:p w14:paraId="4B63946D" w14:textId="77777777" w:rsidR="00305F6C" w:rsidRDefault="00305F6C" w:rsidP="00CA04C4">
      <w:pPr>
        <w:pStyle w:val="TextR"/>
        <w:ind w:left="567" w:hanging="567"/>
        <w:rPr>
          <w:b/>
        </w:rPr>
      </w:pPr>
    </w:p>
    <w:p w14:paraId="6A616A27" w14:textId="77777777" w:rsidR="00305F6C" w:rsidRDefault="00305F6C" w:rsidP="00CA04C4">
      <w:pPr>
        <w:pStyle w:val="TextR"/>
        <w:ind w:left="567" w:hanging="567"/>
        <w:rPr>
          <w:b/>
        </w:rPr>
      </w:pPr>
    </w:p>
    <w:p w14:paraId="40B12F00" w14:textId="77777777" w:rsidR="00305F6C" w:rsidRDefault="00305F6C" w:rsidP="00CA04C4">
      <w:pPr>
        <w:pStyle w:val="TextR"/>
        <w:ind w:left="567" w:hanging="567"/>
        <w:rPr>
          <w:b/>
        </w:rPr>
      </w:pPr>
    </w:p>
    <w:p w14:paraId="0226CE0F" w14:textId="77777777" w:rsidR="00305F6C" w:rsidRDefault="00305F6C" w:rsidP="00CA04C4">
      <w:pPr>
        <w:pStyle w:val="TextR"/>
        <w:ind w:left="567" w:hanging="567"/>
        <w:rPr>
          <w:b/>
        </w:rPr>
      </w:pPr>
    </w:p>
    <w:p w14:paraId="2F4EC6D3" w14:textId="77777777" w:rsidR="00305F6C" w:rsidRDefault="00305F6C" w:rsidP="00CA04C4">
      <w:pPr>
        <w:pStyle w:val="TextR"/>
        <w:ind w:left="567" w:hanging="567"/>
        <w:rPr>
          <w:b/>
        </w:rPr>
      </w:pPr>
    </w:p>
    <w:p w14:paraId="1BBCDA56" w14:textId="77777777" w:rsidR="00305F6C" w:rsidRDefault="00305F6C" w:rsidP="00CA04C4">
      <w:pPr>
        <w:pStyle w:val="TextR"/>
        <w:ind w:left="567" w:hanging="567"/>
        <w:rPr>
          <w:b/>
        </w:rPr>
      </w:pPr>
    </w:p>
    <w:p w14:paraId="1A69C716" w14:textId="77777777" w:rsidR="00305F6C" w:rsidRDefault="00305F6C" w:rsidP="00CA04C4">
      <w:pPr>
        <w:pStyle w:val="TextR"/>
        <w:ind w:left="567" w:hanging="567"/>
        <w:rPr>
          <w:b/>
        </w:rPr>
      </w:pPr>
    </w:p>
    <w:p w14:paraId="207E0FB6" w14:textId="77777777" w:rsidR="00305F6C" w:rsidRDefault="00305F6C" w:rsidP="00CA04C4">
      <w:pPr>
        <w:pStyle w:val="TextR"/>
        <w:ind w:left="567" w:hanging="567"/>
        <w:rPr>
          <w:b/>
        </w:rPr>
      </w:pPr>
    </w:p>
    <w:p w14:paraId="3123E16C" w14:textId="77777777" w:rsidR="00305F6C" w:rsidRDefault="00305F6C" w:rsidP="00CA04C4">
      <w:pPr>
        <w:pStyle w:val="TextR"/>
        <w:ind w:left="567" w:hanging="567"/>
        <w:rPr>
          <w:b/>
        </w:rPr>
      </w:pPr>
    </w:p>
    <w:p w14:paraId="30D3CB45" w14:textId="77777777" w:rsidR="00305F6C" w:rsidRDefault="00305F6C" w:rsidP="00CA04C4">
      <w:pPr>
        <w:pStyle w:val="TextR"/>
        <w:ind w:left="567" w:hanging="567"/>
        <w:rPr>
          <w:b/>
        </w:rPr>
      </w:pPr>
    </w:p>
    <w:p w14:paraId="0C75227E" w14:textId="77777777" w:rsidR="00305F6C" w:rsidRDefault="00305F6C" w:rsidP="00CA04C4">
      <w:pPr>
        <w:pStyle w:val="TextR"/>
        <w:ind w:left="567" w:hanging="567"/>
        <w:rPr>
          <w:b/>
        </w:rPr>
      </w:pPr>
    </w:p>
    <w:p w14:paraId="438BD545" w14:textId="77777777" w:rsidR="00305F6C" w:rsidRDefault="00305F6C" w:rsidP="00CA04C4">
      <w:pPr>
        <w:pStyle w:val="TextR"/>
        <w:ind w:left="567" w:hanging="567"/>
        <w:rPr>
          <w:b/>
        </w:rPr>
      </w:pPr>
    </w:p>
    <w:p w14:paraId="1406801C" w14:textId="77777777" w:rsidR="00305F6C" w:rsidRDefault="00305F6C" w:rsidP="00CA04C4">
      <w:pPr>
        <w:pStyle w:val="TextR"/>
        <w:ind w:left="567" w:hanging="567"/>
        <w:rPr>
          <w:b/>
        </w:rPr>
      </w:pPr>
    </w:p>
    <w:p w14:paraId="7B793997" w14:textId="77777777" w:rsidR="00305F6C" w:rsidRDefault="00305F6C" w:rsidP="00CA04C4">
      <w:pPr>
        <w:pStyle w:val="TextR"/>
        <w:ind w:left="567" w:hanging="567"/>
        <w:rPr>
          <w:b/>
        </w:rPr>
      </w:pPr>
    </w:p>
    <w:p w14:paraId="36F028CE" w14:textId="77777777" w:rsidR="00305F6C" w:rsidRDefault="00305F6C" w:rsidP="00CA04C4">
      <w:pPr>
        <w:pStyle w:val="TextR"/>
        <w:ind w:left="567" w:hanging="567"/>
        <w:rPr>
          <w:b/>
        </w:rPr>
      </w:pPr>
    </w:p>
    <w:p w14:paraId="3C39E382" w14:textId="77777777" w:rsidR="00305F6C" w:rsidRDefault="00305F6C" w:rsidP="00CA04C4">
      <w:pPr>
        <w:pStyle w:val="TextR"/>
        <w:ind w:left="567" w:hanging="567"/>
        <w:rPr>
          <w:b/>
        </w:rPr>
      </w:pPr>
    </w:p>
    <w:p w14:paraId="23CD0CFD" w14:textId="77777777" w:rsidR="00305F6C" w:rsidRDefault="00305F6C" w:rsidP="00CA04C4">
      <w:pPr>
        <w:pStyle w:val="TextR"/>
        <w:ind w:left="567" w:hanging="567"/>
        <w:rPr>
          <w:b/>
        </w:rPr>
      </w:pPr>
    </w:p>
    <w:p w14:paraId="76C021EB" w14:textId="77777777" w:rsidR="00305F6C" w:rsidRDefault="00305F6C" w:rsidP="00CA04C4">
      <w:pPr>
        <w:pStyle w:val="TextR"/>
        <w:ind w:left="567" w:hanging="567"/>
        <w:rPr>
          <w:b/>
        </w:rPr>
      </w:pPr>
    </w:p>
    <w:p w14:paraId="5949AEAA" w14:textId="77777777" w:rsidR="00305F6C" w:rsidRDefault="00305F6C" w:rsidP="00CA04C4">
      <w:pPr>
        <w:pStyle w:val="TextR"/>
        <w:ind w:left="567" w:hanging="567"/>
        <w:rPr>
          <w:b/>
        </w:rPr>
      </w:pPr>
    </w:p>
    <w:p w14:paraId="7B7D9B12" w14:textId="77777777" w:rsidR="00305F6C" w:rsidRDefault="00305F6C" w:rsidP="00CA04C4">
      <w:pPr>
        <w:pStyle w:val="TextR"/>
        <w:ind w:left="567" w:hanging="567"/>
        <w:rPr>
          <w:b/>
        </w:rPr>
      </w:pPr>
    </w:p>
    <w:p w14:paraId="16AD91EF" w14:textId="77777777" w:rsidR="00305F6C" w:rsidRDefault="00305F6C" w:rsidP="00CA04C4">
      <w:pPr>
        <w:pStyle w:val="TextR"/>
        <w:ind w:left="567" w:hanging="567"/>
        <w:rPr>
          <w:b/>
        </w:rPr>
      </w:pPr>
    </w:p>
    <w:p w14:paraId="51BAFC19" w14:textId="77777777" w:rsidR="00305F6C" w:rsidRDefault="00305F6C" w:rsidP="00CA04C4">
      <w:pPr>
        <w:pStyle w:val="TextR"/>
        <w:ind w:left="567" w:hanging="567"/>
        <w:rPr>
          <w:b/>
        </w:rPr>
      </w:pPr>
    </w:p>
    <w:p w14:paraId="25E7BDC6" w14:textId="77777777" w:rsidR="00305F6C" w:rsidRDefault="00305F6C" w:rsidP="00CA04C4">
      <w:pPr>
        <w:pStyle w:val="TextR"/>
        <w:ind w:left="567" w:hanging="567"/>
        <w:rPr>
          <w:b/>
        </w:rPr>
      </w:pPr>
    </w:p>
    <w:p w14:paraId="24477F37" w14:textId="77777777" w:rsidR="00305F6C" w:rsidRDefault="00305F6C" w:rsidP="00CA04C4">
      <w:pPr>
        <w:pStyle w:val="TextR"/>
        <w:ind w:left="567" w:hanging="567"/>
        <w:rPr>
          <w:b/>
        </w:rPr>
      </w:pPr>
    </w:p>
    <w:p w14:paraId="18AF8144" w14:textId="77777777" w:rsidR="00305F6C" w:rsidRDefault="00305F6C" w:rsidP="00CA04C4">
      <w:pPr>
        <w:pStyle w:val="TextR"/>
        <w:ind w:left="567" w:hanging="567"/>
        <w:rPr>
          <w:b/>
        </w:rPr>
      </w:pPr>
    </w:p>
    <w:p w14:paraId="0D879964" w14:textId="77777777" w:rsidR="00305F6C" w:rsidRDefault="00305F6C" w:rsidP="00CA04C4">
      <w:pPr>
        <w:pStyle w:val="TextR"/>
        <w:ind w:left="567" w:hanging="567"/>
        <w:rPr>
          <w:b/>
        </w:rPr>
      </w:pPr>
    </w:p>
    <w:p w14:paraId="74E7EA40" w14:textId="77777777" w:rsidR="00305F6C" w:rsidRDefault="00305F6C" w:rsidP="00CA04C4">
      <w:pPr>
        <w:pStyle w:val="TextR"/>
        <w:ind w:left="567" w:hanging="567"/>
        <w:rPr>
          <w:b/>
        </w:rPr>
      </w:pPr>
    </w:p>
    <w:p w14:paraId="39624549" w14:textId="77777777" w:rsidR="0029002C" w:rsidRDefault="0029002C" w:rsidP="00CA04C4">
      <w:pPr>
        <w:pStyle w:val="TextR"/>
        <w:ind w:left="567" w:hanging="567"/>
        <w:rPr>
          <w:b/>
        </w:rPr>
      </w:pPr>
    </w:p>
    <w:p w14:paraId="11F95CE8" w14:textId="77777777" w:rsidR="0029002C" w:rsidRDefault="0029002C" w:rsidP="00CA04C4">
      <w:pPr>
        <w:pStyle w:val="TextR"/>
        <w:ind w:left="567" w:hanging="567"/>
        <w:rPr>
          <w:b/>
        </w:rPr>
      </w:pPr>
    </w:p>
    <w:p w14:paraId="60F55914" w14:textId="77777777" w:rsidR="0029002C" w:rsidRDefault="0029002C" w:rsidP="00CA04C4">
      <w:pPr>
        <w:pStyle w:val="TextR"/>
        <w:ind w:left="567" w:hanging="567"/>
        <w:rPr>
          <w:b/>
        </w:rPr>
      </w:pPr>
    </w:p>
    <w:p w14:paraId="75ED41A1" w14:textId="77777777" w:rsidR="0029002C" w:rsidRDefault="0029002C" w:rsidP="00CA04C4">
      <w:pPr>
        <w:pStyle w:val="TextR"/>
        <w:ind w:left="567" w:hanging="567"/>
        <w:rPr>
          <w:b/>
        </w:rPr>
      </w:pPr>
    </w:p>
    <w:p w14:paraId="2CAB6634" w14:textId="77777777" w:rsidR="00305F6C" w:rsidRDefault="00305F6C" w:rsidP="0029002C">
      <w:pPr>
        <w:pStyle w:val="TextR"/>
        <w:rPr>
          <w:b/>
        </w:rPr>
      </w:pPr>
    </w:p>
    <w:tbl>
      <w:tblPr>
        <w:tblStyle w:val="TableGrid"/>
        <w:tblW w:w="9244" w:type="dxa"/>
        <w:tblLayout w:type="fixed"/>
        <w:tblLook w:val="0020" w:firstRow="1" w:lastRow="0" w:firstColumn="0" w:lastColumn="0" w:noHBand="0" w:noVBand="0"/>
      </w:tblPr>
      <w:tblGrid>
        <w:gridCol w:w="4361"/>
        <w:gridCol w:w="4883"/>
      </w:tblGrid>
      <w:tr w:rsidR="00624BEA" w14:paraId="03660256" w14:textId="77777777">
        <w:tc>
          <w:tcPr>
            <w:tcW w:w="4361" w:type="dxa"/>
          </w:tcPr>
          <w:p w14:paraId="53F7EB11" w14:textId="77777777" w:rsidR="00624BEA" w:rsidRDefault="00624BEA">
            <w:pPr>
              <w:pStyle w:val="TextR"/>
              <w:spacing w:before="80" w:after="80"/>
            </w:pPr>
            <w:r>
              <w:t>Schools Forum</w:t>
            </w:r>
          </w:p>
        </w:tc>
        <w:tc>
          <w:tcPr>
            <w:tcW w:w="4883" w:type="dxa"/>
          </w:tcPr>
          <w:p w14:paraId="6901C16B" w14:textId="57DDE87E" w:rsidR="00624BEA" w:rsidRDefault="00624BEA">
            <w:pPr>
              <w:pStyle w:val="TextR"/>
              <w:spacing w:before="80" w:after="80"/>
              <w:rPr>
                <w:b/>
                <w:sz w:val="60"/>
              </w:rPr>
            </w:pPr>
            <w:r>
              <w:rPr>
                <w:b/>
                <w:sz w:val="60"/>
              </w:rPr>
              <w:t>Agenda Item 5</w:t>
            </w:r>
          </w:p>
        </w:tc>
      </w:tr>
      <w:tr w:rsidR="00624BEA" w14:paraId="55626140" w14:textId="77777777">
        <w:tc>
          <w:tcPr>
            <w:tcW w:w="4361" w:type="dxa"/>
          </w:tcPr>
          <w:p w14:paraId="7B745642" w14:textId="3532547A" w:rsidR="00624BEA" w:rsidRDefault="00624BEA">
            <w:pPr>
              <w:pStyle w:val="TextR"/>
              <w:spacing w:before="80" w:after="80"/>
            </w:pPr>
            <w:r>
              <w:t>Date: 10 July 2024</w:t>
            </w:r>
          </w:p>
        </w:tc>
        <w:tc>
          <w:tcPr>
            <w:tcW w:w="4883" w:type="dxa"/>
          </w:tcPr>
          <w:p w14:paraId="391E2AF2" w14:textId="77777777" w:rsidR="00624BEA" w:rsidRDefault="00624BEA">
            <w:pPr>
              <w:pStyle w:val="TextR"/>
            </w:pPr>
          </w:p>
        </w:tc>
      </w:tr>
    </w:tbl>
    <w:p w14:paraId="3A39BE33" w14:textId="77777777" w:rsidR="00624BEA" w:rsidRDefault="00624BEA" w:rsidP="00624BEA"/>
    <w:p w14:paraId="54427E39" w14:textId="77777777" w:rsidR="00624BEA" w:rsidRDefault="00624BEA" w:rsidP="00624BEA">
      <w:r>
        <w:t>Any Other Business and Feedback from Associations and Other Forum Members</w:t>
      </w:r>
    </w:p>
    <w:p w14:paraId="369570C0" w14:textId="77777777" w:rsidR="00BF77F6" w:rsidRDefault="00BF77F6" w:rsidP="00393D6D"/>
    <w:p w14:paraId="4994B5A1" w14:textId="77777777" w:rsidR="00CA04C4" w:rsidRDefault="00CA04C4" w:rsidP="00393D6D"/>
    <w:p w14:paraId="229D5AE2" w14:textId="77777777" w:rsidR="00AF264D" w:rsidRDefault="00AF264D" w:rsidP="00393D6D"/>
    <w:p w14:paraId="67E6E484" w14:textId="77777777" w:rsidR="00AF264D" w:rsidRDefault="00AF264D" w:rsidP="00393D6D"/>
    <w:p w14:paraId="778B1BC1" w14:textId="77777777" w:rsidR="00AF264D" w:rsidRDefault="00AF264D" w:rsidP="00393D6D"/>
    <w:p w14:paraId="67A816FB" w14:textId="77777777" w:rsidR="00AF264D" w:rsidRDefault="00AF264D" w:rsidP="00393D6D"/>
    <w:p w14:paraId="607D8AC1" w14:textId="77777777" w:rsidR="00AF264D" w:rsidRDefault="00AF264D" w:rsidP="00393D6D"/>
    <w:p w14:paraId="15AA5AD2" w14:textId="77777777" w:rsidR="00AF264D" w:rsidRDefault="00AF264D" w:rsidP="00393D6D"/>
    <w:p w14:paraId="7965305C" w14:textId="77777777" w:rsidR="00AF264D" w:rsidRDefault="00AF264D" w:rsidP="00393D6D"/>
    <w:p w14:paraId="3FC141AB" w14:textId="77777777" w:rsidR="00AF264D" w:rsidRDefault="00AF264D" w:rsidP="00393D6D"/>
    <w:p w14:paraId="6625EC34" w14:textId="77777777" w:rsidR="00AF264D" w:rsidRDefault="00AF264D" w:rsidP="00393D6D"/>
    <w:p w14:paraId="4E103D69" w14:textId="77777777" w:rsidR="00AF264D" w:rsidRDefault="00AF264D" w:rsidP="00393D6D"/>
    <w:p w14:paraId="7B76327E" w14:textId="77777777" w:rsidR="00AF264D" w:rsidRDefault="00AF264D" w:rsidP="00393D6D"/>
    <w:p w14:paraId="33C1721A" w14:textId="77777777" w:rsidR="00AF264D" w:rsidRDefault="00AF264D" w:rsidP="00393D6D"/>
    <w:p w14:paraId="6AC53E88" w14:textId="77777777" w:rsidR="00AF264D" w:rsidRDefault="00AF264D" w:rsidP="00393D6D"/>
    <w:p w14:paraId="1F135B8B" w14:textId="77777777" w:rsidR="00AF264D" w:rsidRDefault="00AF264D" w:rsidP="00393D6D"/>
    <w:p w14:paraId="0AA28865" w14:textId="77777777" w:rsidR="00AF264D" w:rsidRDefault="00AF264D" w:rsidP="00393D6D"/>
    <w:p w14:paraId="642FBDDB" w14:textId="77777777" w:rsidR="00AF264D" w:rsidRDefault="00AF264D" w:rsidP="00393D6D"/>
    <w:p w14:paraId="2D7E3A34" w14:textId="77777777" w:rsidR="00AF264D" w:rsidRDefault="00AF264D" w:rsidP="00393D6D"/>
    <w:p w14:paraId="2C7E88B1" w14:textId="77777777" w:rsidR="00AF264D" w:rsidRDefault="00AF264D" w:rsidP="00393D6D"/>
    <w:p w14:paraId="1F0B2529" w14:textId="77777777" w:rsidR="00AF264D" w:rsidRDefault="00AF264D" w:rsidP="00393D6D"/>
    <w:p w14:paraId="77363814" w14:textId="77777777" w:rsidR="00AF264D" w:rsidRDefault="00AF264D" w:rsidP="00393D6D"/>
    <w:p w14:paraId="381A0F45" w14:textId="77777777" w:rsidR="00AF264D" w:rsidRDefault="00AF264D" w:rsidP="00393D6D"/>
    <w:p w14:paraId="5E89C9D9" w14:textId="77777777" w:rsidR="00AF264D" w:rsidRDefault="00AF264D" w:rsidP="00393D6D"/>
    <w:p w14:paraId="23853400" w14:textId="77777777" w:rsidR="00AF264D" w:rsidRDefault="00AF264D" w:rsidP="00393D6D"/>
    <w:p w14:paraId="5AC0588A" w14:textId="77777777" w:rsidR="00AF264D" w:rsidRDefault="00AF264D" w:rsidP="00393D6D"/>
    <w:p w14:paraId="5C726D97" w14:textId="77777777" w:rsidR="00AF264D" w:rsidRDefault="00AF264D" w:rsidP="00393D6D"/>
    <w:p w14:paraId="20FB485E" w14:textId="77777777" w:rsidR="00AF264D" w:rsidRDefault="00AF264D" w:rsidP="00393D6D"/>
    <w:p w14:paraId="147BDB80" w14:textId="77777777" w:rsidR="00AF264D" w:rsidRDefault="00AF264D" w:rsidP="00393D6D"/>
    <w:p w14:paraId="1C8273D7" w14:textId="77777777" w:rsidR="00AF264D" w:rsidRDefault="00AF264D" w:rsidP="00393D6D"/>
    <w:p w14:paraId="2461C787" w14:textId="77777777" w:rsidR="00AF264D" w:rsidRDefault="00AF264D" w:rsidP="00393D6D"/>
    <w:p w14:paraId="13C22D7E" w14:textId="77777777" w:rsidR="00AF264D" w:rsidRDefault="00AF264D" w:rsidP="00393D6D"/>
    <w:p w14:paraId="15F76EF6" w14:textId="77777777" w:rsidR="00AF264D" w:rsidRDefault="00AF264D" w:rsidP="00393D6D"/>
    <w:p w14:paraId="56D009B5" w14:textId="77777777" w:rsidR="00AF264D" w:rsidRDefault="00AF264D" w:rsidP="00393D6D"/>
    <w:p w14:paraId="5EB21DDB" w14:textId="77777777" w:rsidR="00AF264D" w:rsidRDefault="00AF264D" w:rsidP="00393D6D"/>
    <w:p w14:paraId="3F14B631" w14:textId="77777777" w:rsidR="00AF264D" w:rsidRDefault="00AF264D" w:rsidP="00393D6D"/>
    <w:p w14:paraId="0BCC9EFA" w14:textId="77777777" w:rsidR="00AF264D" w:rsidRDefault="00AF264D" w:rsidP="00393D6D"/>
    <w:p w14:paraId="28289F43" w14:textId="77777777" w:rsidR="00AF264D" w:rsidRDefault="00AF264D" w:rsidP="00393D6D"/>
    <w:p w14:paraId="7B1A88B2" w14:textId="77777777" w:rsidR="00AF264D" w:rsidRDefault="00AF264D" w:rsidP="00393D6D"/>
    <w:p w14:paraId="105131F0" w14:textId="77777777" w:rsidR="00AF264D" w:rsidRDefault="00AF264D" w:rsidP="00393D6D"/>
    <w:p w14:paraId="036178ED" w14:textId="77777777" w:rsidR="00AF264D" w:rsidRDefault="00AF264D" w:rsidP="00393D6D"/>
    <w:p w14:paraId="4AF294ED" w14:textId="77777777" w:rsidR="00AF264D" w:rsidRDefault="00AF264D" w:rsidP="00393D6D"/>
    <w:p w14:paraId="03E935C5" w14:textId="77777777" w:rsidR="00AF264D" w:rsidRDefault="00AF264D" w:rsidP="00393D6D"/>
    <w:p w14:paraId="083EDC5A" w14:textId="77777777" w:rsidR="00AF264D" w:rsidRDefault="00AF264D" w:rsidP="00393D6D"/>
    <w:p w14:paraId="5C0D7AB3" w14:textId="77777777" w:rsidR="00AF264D" w:rsidRDefault="00AF264D" w:rsidP="00393D6D"/>
    <w:p w14:paraId="1CCED06D" w14:textId="77777777" w:rsidR="00AF264D" w:rsidRDefault="00AF264D" w:rsidP="00393D6D"/>
    <w:p w14:paraId="427E7897" w14:textId="77777777" w:rsidR="00AF264D" w:rsidRDefault="00AF264D" w:rsidP="00393D6D"/>
    <w:tbl>
      <w:tblPr>
        <w:tblStyle w:val="TableGrid"/>
        <w:tblW w:w="9244" w:type="dxa"/>
        <w:tblLayout w:type="fixed"/>
        <w:tblLook w:val="0020" w:firstRow="1" w:lastRow="0" w:firstColumn="0" w:lastColumn="0" w:noHBand="0" w:noVBand="0"/>
      </w:tblPr>
      <w:tblGrid>
        <w:gridCol w:w="4361"/>
        <w:gridCol w:w="4883"/>
      </w:tblGrid>
      <w:tr w:rsidR="00F0439B" w14:paraId="22AAC800" w14:textId="77777777">
        <w:tc>
          <w:tcPr>
            <w:tcW w:w="4361" w:type="dxa"/>
          </w:tcPr>
          <w:p w14:paraId="5FF5E75B" w14:textId="77777777" w:rsidR="00F0439B" w:rsidRDefault="00F0439B">
            <w:pPr>
              <w:pStyle w:val="TextR"/>
              <w:spacing w:before="80" w:after="80"/>
            </w:pPr>
            <w:r>
              <w:t>Schools Forum</w:t>
            </w:r>
          </w:p>
        </w:tc>
        <w:tc>
          <w:tcPr>
            <w:tcW w:w="4883" w:type="dxa"/>
          </w:tcPr>
          <w:p w14:paraId="77B98185" w14:textId="107ABD11" w:rsidR="00F0439B" w:rsidRDefault="00F0439B">
            <w:pPr>
              <w:pStyle w:val="TextR"/>
              <w:spacing w:before="80" w:after="80"/>
              <w:rPr>
                <w:b/>
                <w:sz w:val="60"/>
              </w:rPr>
            </w:pPr>
            <w:r>
              <w:rPr>
                <w:b/>
                <w:sz w:val="60"/>
              </w:rPr>
              <w:t>Agenda Item 5a</w:t>
            </w:r>
          </w:p>
        </w:tc>
      </w:tr>
      <w:tr w:rsidR="00F0439B" w14:paraId="521F63AB" w14:textId="77777777">
        <w:tc>
          <w:tcPr>
            <w:tcW w:w="4361" w:type="dxa"/>
          </w:tcPr>
          <w:p w14:paraId="0CC76512" w14:textId="09861AA4" w:rsidR="00F0439B" w:rsidRDefault="00F0439B">
            <w:pPr>
              <w:pStyle w:val="TextR"/>
              <w:spacing w:before="80" w:after="80"/>
            </w:pPr>
            <w:r>
              <w:t>Date: 10 July 2024</w:t>
            </w:r>
          </w:p>
        </w:tc>
        <w:tc>
          <w:tcPr>
            <w:tcW w:w="4883" w:type="dxa"/>
          </w:tcPr>
          <w:p w14:paraId="587D1870" w14:textId="77777777" w:rsidR="00F0439B" w:rsidRDefault="00F0439B">
            <w:pPr>
              <w:pStyle w:val="TextR"/>
            </w:pPr>
          </w:p>
        </w:tc>
      </w:tr>
    </w:tbl>
    <w:p w14:paraId="193F6EF1" w14:textId="77777777" w:rsidR="00F0439B" w:rsidRDefault="00F0439B" w:rsidP="00F0439B"/>
    <w:p w14:paraId="318FC288" w14:textId="75E3511A" w:rsidR="00F0439B" w:rsidRDefault="00F0439B" w:rsidP="00F0439B">
      <w:r>
        <w:t xml:space="preserve">Confidential Minutes – see confidential </w:t>
      </w:r>
      <w:r w:rsidR="005B11C0">
        <w:t>papers.</w:t>
      </w:r>
    </w:p>
    <w:p w14:paraId="7C935260" w14:textId="77777777" w:rsidR="00F0439B" w:rsidRDefault="00F0439B" w:rsidP="00F0439B"/>
    <w:p w14:paraId="183A710E" w14:textId="77777777" w:rsidR="00AF264D" w:rsidRDefault="00AF264D" w:rsidP="00393D6D"/>
    <w:p w14:paraId="797C746D" w14:textId="77777777" w:rsidR="00F0439B" w:rsidRDefault="00F0439B" w:rsidP="00393D6D"/>
    <w:p w14:paraId="200E9C52" w14:textId="77777777" w:rsidR="00F0439B" w:rsidRDefault="00F0439B" w:rsidP="00393D6D"/>
    <w:p w14:paraId="066DCD0E" w14:textId="77777777" w:rsidR="00F0439B" w:rsidRDefault="00F0439B" w:rsidP="00393D6D"/>
    <w:p w14:paraId="2EB8D53F" w14:textId="77777777" w:rsidR="00F0439B" w:rsidRDefault="00F0439B" w:rsidP="00393D6D"/>
    <w:p w14:paraId="5155C7F7" w14:textId="77777777" w:rsidR="00F0439B" w:rsidRDefault="00F0439B" w:rsidP="00393D6D"/>
    <w:p w14:paraId="0CF8F337" w14:textId="77777777" w:rsidR="00F0439B" w:rsidRDefault="00F0439B" w:rsidP="00393D6D"/>
    <w:p w14:paraId="53F94236" w14:textId="77777777" w:rsidR="00F0439B" w:rsidRDefault="00F0439B" w:rsidP="00393D6D"/>
    <w:p w14:paraId="41B4E4BE" w14:textId="77777777" w:rsidR="00F0439B" w:rsidRDefault="00F0439B" w:rsidP="00393D6D"/>
    <w:p w14:paraId="5ACEBCEC" w14:textId="77777777" w:rsidR="00F0439B" w:rsidRDefault="00F0439B" w:rsidP="00393D6D"/>
    <w:p w14:paraId="55AC278A" w14:textId="77777777" w:rsidR="00F0439B" w:rsidRDefault="00F0439B" w:rsidP="00393D6D"/>
    <w:p w14:paraId="65CA52DA" w14:textId="77777777" w:rsidR="00F0439B" w:rsidRDefault="00F0439B" w:rsidP="00393D6D"/>
    <w:p w14:paraId="3806F7EC" w14:textId="77777777" w:rsidR="00F0439B" w:rsidRDefault="00F0439B" w:rsidP="00393D6D"/>
    <w:p w14:paraId="0B39EA65" w14:textId="77777777" w:rsidR="00F0439B" w:rsidRDefault="00F0439B" w:rsidP="00393D6D"/>
    <w:p w14:paraId="3C295292" w14:textId="77777777" w:rsidR="00F0439B" w:rsidRDefault="00F0439B" w:rsidP="00393D6D"/>
    <w:p w14:paraId="0C40A7F2" w14:textId="77777777" w:rsidR="00F0439B" w:rsidRDefault="00F0439B" w:rsidP="00393D6D"/>
    <w:p w14:paraId="34839DA8" w14:textId="77777777" w:rsidR="00F0439B" w:rsidRDefault="00F0439B" w:rsidP="00393D6D"/>
    <w:p w14:paraId="22A697C7" w14:textId="77777777" w:rsidR="00F0439B" w:rsidRDefault="00F0439B" w:rsidP="00393D6D"/>
    <w:p w14:paraId="264BA41A" w14:textId="77777777" w:rsidR="00F0439B" w:rsidRDefault="00F0439B" w:rsidP="00393D6D"/>
    <w:p w14:paraId="2CC92533" w14:textId="77777777" w:rsidR="00F0439B" w:rsidRDefault="00F0439B" w:rsidP="00393D6D"/>
    <w:p w14:paraId="408885F1" w14:textId="77777777" w:rsidR="00F0439B" w:rsidRDefault="00F0439B" w:rsidP="00393D6D"/>
    <w:p w14:paraId="723E66FF" w14:textId="77777777" w:rsidR="00F0439B" w:rsidRDefault="00F0439B" w:rsidP="00393D6D"/>
    <w:p w14:paraId="72601D25" w14:textId="77777777" w:rsidR="00F0439B" w:rsidRDefault="00F0439B" w:rsidP="00393D6D"/>
    <w:p w14:paraId="185824A0" w14:textId="77777777" w:rsidR="00F0439B" w:rsidRDefault="00F0439B" w:rsidP="00393D6D"/>
    <w:p w14:paraId="741E0BED" w14:textId="77777777" w:rsidR="00F0439B" w:rsidRDefault="00F0439B" w:rsidP="00393D6D"/>
    <w:p w14:paraId="3C6DC516" w14:textId="77777777" w:rsidR="00F0439B" w:rsidRDefault="00F0439B" w:rsidP="00393D6D"/>
    <w:p w14:paraId="49D8E134" w14:textId="77777777" w:rsidR="00F0439B" w:rsidRDefault="00F0439B" w:rsidP="00393D6D"/>
    <w:p w14:paraId="788BC9F1" w14:textId="77777777" w:rsidR="00F0439B" w:rsidRDefault="00F0439B" w:rsidP="00393D6D"/>
    <w:p w14:paraId="14CE8ACD" w14:textId="77777777" w:rsidR="00F0439B" w:rsidRDefault="00F0439B" w:rsidP="00393D6D"/>
    <w:p w14:paraId="32A0A390" w14:textId="77777777" w:rsidR="00F0439B" w:rsidRDefault="00F0439B" w:rsidP="00393D6D"/>
    <w:p w14:paraId="091A7270" w14:textId="77777777" w:rsidR="00F0439B" w:rsidRDefault="00F0439B" w:rsidP="00393D6D"/>
    <w:p w14:paraId="0F274A8C" w14:textId="77777777" w:rsidR="00F0439B" w:rsidRDefault="00F0439B" w:rsidP="00393D6D"/>
    <w:p w14:paraId="11B97B08" w14:textId="77777777" w:rsidR="00F0439B" w:rsidRDefault="00F0439B" w:rsidP="00393D6D"/>
    <w:p w14:paraId="20CD8A7B" w14:textId="77777777" w:rsidR="00F0439B" w:rsidRDefault="00F0439B" w:rsidP="00393D6D"/>
    <w:p w14:paraId="0BF95BD4" w14:textId="77777777" w:rsidR="00F0439B" w:rsidRDefault="00F0439B" w:rsidP="00393D6D"/>
    <w:p w14:paraId="76934F83" w14:textId="77777777" w:rsidR="00F0439B" w:rsidRDefault="00F0439B" w:rsidP="00393D6D"/>
    <w:p w14:paraId="1AE4B61D" w14:textId="77777777" w:rsidR="00F0439B" w:rsidRDefault="00F0439B" w:rsidP="00393D6D"/>
    <w:p w14:paraId="3E16774D" w14:textId="77777777" w:rsidR="00F0439B" w:rsidRDefault="00F0439B" w:rsidP="00393D6D"/>
    <w:p w14:paraId="2DB76013" w14:textId="77777777" w:rsidR="00F0439B" w:rsidRDefault="00F0439B" w:rsidP="00393D6D"/>
    <w:p w14:paraId="2AD2D851" w14:textId="77777777" w:rsidR="00F0439B" w:rsidRDefault="00F0439B" w:rsidP="00393D6D"/>
    <w:p w14:paraId="19BC8361" w14:textId="77777777" w:rsidR="00F0439B" w:rsidRDefault="00F0439B" w:rsidP="00393D6D"/>
    <w:p w14:paraId="1DA365AC" w14:textId="77777777" w:rsidR="00F0439B" w:rsidRDefault="00F0439B" w:rsidP="00393D6D"/>
    <w:p w14:paraId="7269D51A" w14:textId="77777777" w:rsidR="00F0439B" w:rsidRDefault="00F0439B" w:rsidP="00393D6D"/>
    <w:p w14:paraId="5363EE47" w14:textId="77777777" w:rsidR="00F0439B" w:rsidRDefault="00F0439B" w:rsidP="00393D6D"/>
    <w:p w14:paraId="4153406E" w14:textId="77777777" w:rsidR="00F0439B" w:rsidRDefault="00F0439B" w:rsidP="00393D6D"/>
    <w:p w14:paraId="4E905C58" w14:textId="77777777" w:rsidR="00F0439B" w:rsidRDefault="00F0439B" w:rsidP="00393D6D"/>
    <w:tbl>
      <w:tblPr>
        <w:tblStyle w:val="TableGrid"/>
        <w:tblW w:w="9244" w:type="dxa"/>
        <w:tblLayout w:type="fixed"/>
        <w:tblLook w:val="0020" w:firstRow="1" w:lastRow="0" w:firstColumn="0" w:lastColumn="0" w:noHBand="0" w:noVBand="0"/>
      </w:tblPr>
      <w:tblGrid>
        <w:gridCol w:w="4361"/>
        <w:gridCol w:w="4883"/>
      </w:tblGrid>
      <w:tr w:rsidR="00F0439B" w14:paraId="31B464B9" w14:textId="77777777">
        <w:tc>
          <w:tcPr>
            <w:tcW w:w="4361" w:type="dxa"/>
          </w:tcPr>
          <w:p w14:paraId="146F31FD" w14:textId="77777777" w:rsidR="00F0439B" w:rsidRDefault="00F0439B">
            <w:pPr>
              <w:pStyle w:val="TextR"/>
              <w:spacing w:before="80" w:after="80"/>
            </w:pPr>
            <w:r>
              <w:t>Schools Forum</w:t>
            </w:r>
          </w:p>
        </w:tc>
        <w:tc>
          <w:tcPr>
            <w:tcW w:w="4883" w:type="dxa"/>
          </w:tcPr>
          <w:p w14:paraId="08DD6D3D" w14:textId="3AF33591" w:rsidR="00F0439B" w:rsidRDefault="00F0439B">
            <w:pPr>
              <w:pStyle w:val="TextR"/>
              <w:spacing w:before="80" w:after="80"/>
              <w:rPr>
                <w:b/>
                <w:sz w:val="60"/>
              </w:rPr>
            </w:pPr>
            <w:r>
              <w:rPr>
                <w:b/>
                <w:sz w:val="60"/>
              </w:rPr>
              <w:t>Agenda Item 5b</w:t>
            </w:r>
          </w:p>
        </w:tc>
      </w:tr>
      <w:tr w:rsidR="00F0439B" w14:paraId="34A5F6B2" w14:textId="77777777">
        <w:tc>
          <w:tcPr>
            <w:tcW w:w="4361" w:type="dxa"/>
          </w:tcPr>
          <w:p w14:paraId="7088E372" w14:textId="77777777" w:rsidR="00F0439B" w:rsidRDefault="00F0439B">
            <w:pPr>
              <w:pStyle w:val="TextR"/>
              <w:spacing w:before="80" w:after="80"/>
            </w:pPr>
            <w:r>
              <w:t>Date: 10 July 2024</w:t>
            </w:r>
          </w:p>
        </w:tc>
        <w:tc>
          <w:tcPr>
            <w:tcW w:w="4883" w:type="dxa"/>
          </w:tcPr>
          <w:p w14:paraId="4E8A8F3D" w14:textId="77777777" w:rsidR="00F0439B" w:rsidRDefault="00F0439B">
            <w:pPr>
              <w:pStyle w:val="TextR"/>
            </w:pPr>
          </w:p>
        </w:tc>
      </w:tr>
    </w:tbl>
    <w:p w14:paraId="39D0A5A3" w14:textId="77777777" w:rsidR="00F0439B" w:rsidRDefault="00F0439B" w:rsidP="00393D6D"/>
    <w:p w14:paraId="7F1C2860" w14:textId="77777777" w:rsidR="00B96DB3" w:rsidRPr="008565B8" w:rsidRDefault="00B96DB3" w:rsidP="00B96DB3">
      <w:pPr>
        <w:jc w:val="center"/>
        <w:rPr>
          <w:rFonts w:cs="Arial"/>
          <w:b/>
          <w:bCs/>
        </w:rPr>
      </w:pPr>
      <w:r>
        <w:rPr>
          <w:rFonts w:cs="Arial"/>
          <w:b/>
          <w:bCs/>
        </w:rPr>
        <w:t xml:space="preserve">Finance Review Group </w:t>
      </w:r>
      <w:r w:rsidRPr="008565B8">
        <w:rPr>
          <w:rFonts w:cs="Arial"/>
          <w:b/>
          <w:bCs/>
        </w:rPr>
        <w:t xml:space="preserve">Minutes of </w:t>
      </w:r>
      <w:r>
        <w:rPr>
          <w:rFonts w:cs="Arial"/>
          <w:b/>
          <w:bCs/>
        </w:rPr>
        <w:t>17</w:t>
      </w:r>
      <w:r w:rsidRPr="00861D9A">
        <w:rPr>
          <w:rFonts w:cs="Arial"/>
          <w:b/>
          <w:bCs/>
          <w:vertAlign w:val="superscript"/>
        </w:rPr>
        <w:t>th</w:t>
      </w:r>
      <w:r>
        <w:rPr>
          <w:rFonts w:cs="Arial"/>
          <w:b/>
          <w:bCs/>
        </w:rPr>
        <w:t xml:space="preserve"> June 2024</w:t>
      </w:r>
    </w:p>
    <w:p w14:paraId="7645F3B1" w14:textId="77777777" w:rsidR="00B96DB3" w:rsidRPr="008565B8" w:rsidRDefault="00B96DB3" w:rsidP="00B96DB3">
      <w:pPr>
        <w:jc w:val="center"/>
        <w:rPr>
          <w:rFonts w:cs="Arial"/>
          <w:b/>
          <w:bCs/>
        </w:rPr>
      </w:pPr>
      <w:r>
        <w:rPr>
          <w:rFonts w:cs="Arial"/>
          <w:b/>
          <w:bCs/>
        </w:rPr>
        <w:t>Microsoft Teams</w:t>
      </w:r>
    </w:p>
    <w:p w14:paraId="74A2C136" w14:textId="77777777" w:rsidR="00B96DB3" w:rsidRPr="008565B8" w:rsidRDefault="00B96DB3" w:rsidP="00B96DB3">
      <w:pPr>
        <w:jc w:val="center"/>
        <w:rPr>
          <w:rFonts w:cs="Arial"/>
          <w:b/>
          <w:bCs/>
        </w:rPr>
      </w:pPr>
      <w:r>
        <w:rPr>
          <w:rFonts w:cs="Arial"/>
          <w:b/>
          <w:bCs/>
        </w:rPr>
        <w:t>14:30 – 16:04</w:t>
      </w:r>
    </w:p>
    <w:p w14:paraId="22DB34D2" w14:textId="77777777" w:rsidR="00B96DB3" w:rsidRPr="008565B8" w:rsidRDefault="00B96DB3" w:rsidP="00B96DB3">
      <w:pPr>
        <w:jc w:val="center"/>
        <w:rPr>
          <w:rFonts w:cs="Arial"/>
          <w:i/>
          <w:iCs/>
        </w:rPr>
      </w:pPr>
      <w:r w:rsidRPr="008565B8">
        <w:rPr>
          <w:rFonts w:cs="Arial"/>
          <w:i/>
          <w:iCs/>
        </w:rPr>
        <w:t>(subject to approval)</w:t>
      </w:r>
    </w:p>
    <w:p w14:paraId="4E862E09" w14:textId="77777777" w:rsidR="00B96DB3" w:rsidRPr="008565B8" w:rsidRDefault="00B96DB3" w:rsidP="00B96DB3">
      <w:pPr>
        <w:rPr>
          <w:rFonts w:cs="Arial"/>
        </w:rPr>
      </w:pPr>
    </w:p>
    <w:p w14:paraId="0CA0EFA1" w14:textId="77777777" w:rsidR="00B96DB3" w:rsidRPr="008565B8" w:rsidRDefault="00B96DB3" w:rsidP="00B96DB3">
      <w:pPr>
        <w:rPr>
          <w:rFonts w:cs="Arial"/>
        </w:rPr>
      </w:pPr>
    </w:p>
    <w:p w14:paraId="1515BD98" w14:textId="77777777" w:rsidR="00B96DB3" w:rsidRPr="008565B8" w:rsidRDefault="00B96DB3" w:rsidP="00B96DB3">
      <w:pPr>
        <w:rPr>
          <w:rFonts w:cs="Arial"/>
        </w:rPr>
      </w:pPr>
      <w:r w:rsidRPr="008565B8">
        <w:rPr>
          <w:rFonts w:cs="Arial"/>
        </w:rPr>
        <w:t xml:space="preserve">In Attendance  </w:t>
      </w:r>
      <w:r>
        <w:rPr>
          <w:rFonts w:cs="Arial"/>
        </w:rPr>
        <w:t xml:space="preserve">   </w:t>
      </w:r>
    </w:p>
    <w:p w14:paraId="7E173C58" w14:textId="77777777" w:rsidR="00B96DB3" w:rsidRPr="008565B8" w:rsidRDefault="00B96DB3" w:rsidP="00B96DB3">
      <w:pPr>
        <w:rPr>
          <w:rFonts w:cs="Arial"/>
        </w:rPr>
      </w:pP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2"/>
        <w:gridCol w:w="3402"/>
        <w:gridCol w:w="2834"/>
      </w:tblGrid>
      <w:tr w:rsidR="00B96DB3" w:rsidRPr="008565B8" w14:paraId="52D0434F" w14:textId="77777777">
        <w:tc>
          <w:tcPr>
            <w:tcW w:w="3402" w:type="dxa"/>
            <w:shd w:val="clear" w:color="auto" w:fill="auto"/>
          </w:tcPr>
          <w:p w14:paraId="5C72EAC9" w14:textId="77777777" w:rsidR="00B96DB3" w:rsidRPr="008565B8" w:rsidRDefault="00B96DB3">
            <w:pPr>
              <w:pStyle w:val="ListBullet"/>
              <w:numPr>
                <w:ilvl w:val="0"/>
                <w:numId w:val="0"/>
              </w:numPr>
              <w:rPr>
                <w:rFonts w:ascii="Arial" w:hAnsi="Arial" w:cs="Arial"/>
                <w:szCs w:val="24"/>
              </w:rPr>
            </w:pPr>
            <w:r>
              <w:rPr>
                <w:rFonts w:ascii="Arial" w:hAnsi="Arial" w:cs="Arial"/>
              </w:rPr>
              <w:t>Jeff Fair (JF) – Chair</w:t>
            </w:r>
          </w:p>
        </w:tc>
        <w:tc>
          <w:tcPr>
            <w:tcW w:w="3402" w:type="dxa"/>
            <w:shd w:val="clear" w:color="auto" w:fill="auto"/>
          </w:tcPr>
          <w:p w14:paraId="3FA613BC" w14:textId="77777777" w:rsidR="00B96DB3" w:rsidRPr="008565B8" w:rsidRDefault="00B96DB3">
            <w:pPr>
              <w:pStyle w:val="TableContents"/>
              <w:rPr>
                <w:rFonts w:ascii="Arial" w:hAnsi="Arial" w:cs="Arial"/>
              </w:rPr>
            </w:pPr>
            <w:r>
              <w:rPr>
                <w:rFonts w:ascii="Arial" w:hAnsi="Arial" w:cs="Arial"/>
              </w:rPr>
              <w:t>Ruth Bird (RB)</w:t>
            </w:r>
          </w:p>
        </w:tc>
        <w:tc>
          <w:tcPr>
            <w:tcW w:w="2834" w:type="dxa"/>
            <w:shd w:val="clear" w:color="auto" w:fill="auto"/>
          </w:tcPr>
          <w:p w14:paraId="614FF0A8" w14:textId="77777777" w:rsidR="00B96DB3" w:rsidRPr="00930340" w:rsidRDefault="00B96DB3">
            <w:pPr>
              <w:pStyle w:val="TableContents"/>
              <w:rPr>
                <w:rFonts w:ascii="Arial" w:hAnsi="Arial" w:cs="Arial"/>
                <w:b/>
                <w:bCs/>
              </w:rPr>
            </w:pPr>
            <w:r>
              <w:rPr>
                <w:rFonts w:ascii="Arial" w:hAnsi="Arial" w:cs="Arial"/>
              </w:rPr>
              <w:t>Rod Lane (RL)</w:t>
            </w:r>
          </w:p>
        </w:tc>
      </w:tr>
      <w:tr w:rsidR="00B96DB3" w:rsidRPr="008565B8" w14:paraId="02107B04" w14:textId="77777777">
        <w:tc>
          <w:tcPr>
            <w:tcW w:w="3402" w:type="dxa"/>
            <w:shd w:val="clear" w:color="auto" w:fill="auto"/>
          </w:tcPr>
          <w:p w14:paraId="1AB30538" w14:textId="77777777" w:rsidR="00B96DB3" w:rsidRDefault="00B96DB3">
            <w:pPr>
              <w:pStyle w:val="ListBullet"/>
              <w:numPr>
                <w:ilvl w:val="0"/>
                <w:numId w:val="0"/>
              </w:numPr>
              <w:rPr>
                <w:rFonts w:ascii="Arial" w:hAnsi="Arial" w:cs="Arial"/>
                <w:szCs w:val="24"/>
              </w:rPr>
            </w:pPr>
            <w:r>
              <w:rPr>
                <w:rFonts w:ascii="Arial" w:hAnsi="Arial" w:cs="Arial"/>
                <w:szCs w:val="24"/>
              </w:rPr>
              <w:t>John Hunter (JH)</w:t>
            </w:r>
          </w:p>
        </w:tc>
        <w:tc>
          <w:tcPr>
            <w:tcW w:w="3402" w:type="dxa"/>
            <w:shd w:val="clear" w:color="auto" w:fill="auto"/>
          </w:tcPr>
          <w:p w14:paraId="60DBEED0" w14:textId="77777777" w:rsidR="00B96DB3" w:rsidRPr="008565B8" w:rsidRDefault="00B96DB3">
            <w:pPr>
              <w:pStyle w:val="TableContents"/>
              <w:rPr>
                <w:rFonts w:ascii="Arial" w:hAnsi="Arial" w:cs="Arial"/>
              </w:rPr>
            </w:pPr>
            <w:r>
              <w:rPr>
                <w:rFonts w:ascii="Arial" w:hAnsi="Arial" w:cs="Arial"/>
              </w:rPr>
              <w:t>Sue Bardetti (SB)</w:t>
            </w:r>
          </w:p>
        </w:tc>
        <w:tc>
          <w:tcPr>
            <w:tcW w:w="2834" w:type="dxa"/>
            <w:shd w:val="clear" w:color="auto" w:fill="auto"/>
          </w:tcPr>
          <w:p w14:paraId="7065879D" w14:textId="77777777" w:rsidR="00B96DB3" w:rsidRDefault="00B96DB3">
            <w:pPr>
              <w:pStyle w:val="TableContents"/>
              <w:rPr>
                <w:rFonts w:ascii="Arial" w:hAnsi="Arial" w:cs="Arial"/>
              </w:rPr>
            </w:pPr>
            <w:r>
              <w:rPr>
                <w:rFonts w:ascii="Arial" w:hAnsi="Arial" w:cs="Arial"/>
              </w:rPr>
              <w:t>Nigel Hill (NH)</w:t>
            </w:r>
          </w:p>
        </w:tc>
      </w:tr>
      <w:tr w:rsidR="00B96DB3" w:rsidRPr="008565B8" w14:paraId="18CC39C3" w14:textId="77777777">
        <w:tc>
          <w:tcPr>
            <w:tcW w:w="3402" w:type="dxa"/>
            <w:shd w:val="clear" w:color="auto" w:fill="auto"/>
          </w:tcPr>
          <w:p w14:paraId="4D4BE7FF" w14:textId="77777777" w:rsidR="00B96DB3" w:rsidRPr="008565B8" w:rsidRDefault="00B96DB3">
            <w:pPr>
              <w:pStyle w:val="ListBullet"/>
              <w:numPr>
                <w:ilvl w:val="0"/>
                <w:numId w:val="0"/>
              </w:numPr>
              <w:rPr>
                <w:rFonts w:ascii="Arial" w:hAnsi="Arial" w:cs="Arial"/>
                <w:szCs w:val="24"/>
              </w:rPr>
            </w:pPr>
            <w:r>
              <w:rPr>
                <w:rFonts w:ascii="Arial" w:hAnsi="Arial" w:cs="Arial"/>
                <w:szCs w:val="24"/>
              </w:rPr>
              <w:t>Sean Moriarty (SM)</w:t>
            </w:r>
          </w:p>
        </w:tc>
        <w:tc>
          <w:tcPr>
            <w:tcW w:w="3402" w:type="dxa"/>
            <w:shd w:val="clear" w:color="auto" w:fill="auto"/>
          </w:tcPr>
          <w:p w14:paraId="74100D88" w14:textId="77777777" w:rsidR="00B96DB3" w:rsidRPr="008565B8" w:rsidRDefault="00B96DB3">
            <w:pPr>
              <w:pStyle w:val="TableContents"/>
              <w:rPr>
                <w:rFonts w:ascii="Arial" w:hAnsi="Arial" w:cs="Arial"/>
              </w:rPr>
            </w:pPr>
            <w:r>
              <w:rPr>
                <w:rFonts w:ascii="Arial" w:hAnsi="Arial" w:cs="Arial"/>
              </w:rPr>
              <w:t>Carole Herman (CH)</w:t>
            </w:r>
          </w:p>
        </w:tc>
        <w:tc>
          <w:tcPr>
            <w:tcW w:w="2834" w:type="dxa"/>
            <w:shd w:val="clear" w:color="auto" w:fill="auto"/>
          </w:tcPr>
          <w:p w14:paraId="26E420D4" w14:textId="77777777" w:rsidR="00B96DB3" w:rsidRPr="008565B8" w:rsidRDefault="00B96DB3">
            <w:pPr>
              <w:pStyle w:val="TableContents"/>
              <w:rPr>
                <w:rFonts w:ascii="Arial" w:hAnsi="Arial" w:cs="Arial"/>
              </w:rPr>
            </w:pPr>
            <w:r>
              <w:rPr>
                <w:rFonts w:ascii="Arial" w:hAnsi="Arial" w:cs="Arial"/>
              </w:rPr>
              <w:t>Jo Barak (JB)</w:t>
            </w:r>
          </w:p>
        </w:tc>
      </w:tr>
      <w:tr w:rsidR="00B96DB3" w:rsidRPr="008565B8" w14:paraId="1A876759" w14:textId="77777777">
        <w:tc>
          <w:tcPr>
            <w:tcW w:w="3402" w:type="dxa"/>
            <w:shd w:val="clear" w:color="auto" w:fill="auto"/>
          </w:tcPr>
          <w:p w14:paraId="6DD0B206" w14:textId="77777777" w:rsidR="00B96DB3" w:rsidRPr="008565B8" w:rsidRDefault="00B96DB3">
            <w:pPr>
              <w:pStyle w:val="TableContents"/>
              <w:rPr>
                <w:rFonts w:ascii="Arial" w:hAnsi="Arial" w:cs="Arial"/>
                <w:b/>
                <w:bCs/>
              </w:rPr>
            </w:pPr>
            <w:r w:rsidRPr="008565B8">
              <w:rPr>
                <w:rFonts w:ascii="Arial" w:hAnsi="Arial" w:cs="Arial"/>
                <w:b/>
                <w:bCs/>
              </w:rPr>
              <w:t>LA Officers</w:t>
            </w:r>
          </w:p>
        </w:tc>
        <w:tc>
          <w:tcPr>
            <w:tcW w:w="3402" w:type="dxa"/>
            <w:shd w:val="clear" w:color="auto" w:fill="auto"/>
          </w:tcPr>
          <w:p w14:paraId="7A4A7541" w14:textId="77777777" w:rsidR="00B96DB3" w:rsidRPr="008565B8" w:rsidRDefault="00B96DB3">
            <w:pPr>
              <w:pStyle w:val="TableContents"/>
              <w:rPr>
                <w:rFonts w:ascii="Arial" w:hAnsi="Arial" w:cs="Arial"/>
              </w:rPr>
            </w:pPr>
          </w:p>
        </w:tc>
        <w:tc>
          <w:tcPr>
            <w:tcW w:w="2834" w:type="dxa"/>
            <w:shd w:val="clear" w:color="auto" w:fill="auto"/>
          </w:tcPr>
          <w:p w14:paraId="1581402B" w14:textId="77777777" w:rsidR="00B96DB3" w:rsidRPr="008565B8" w:rsidRDefault="00B96DB3">
            <w:pPr>
              <w:pStyle w:val="TableContents"/>
              <w:rPr>
                <w:rFonts w:ascii="Arial" w:hAnsi="Arial" w:cs="Arial"/>
              </w:rPr>
            </w:pPr>
          </w:p>
        </w:tc>
      </w:tr>
      <w:tr w:rsidR="00B96DB3" w:rsidRPr="008565B8" w14:paraId="11042455" w14:textId="77777777">
        <w:tc>
          <w:tcPr>
            <w:tcW w:w="3402" w:type="dxa"/>
            <w:shd w:val="clear" w:color="auto" w:fill="auto"/>
          </w:tcPr>
          <w:p w14:paraId="57947DDF" w14:textId="77777777" w:rsidR="00B96DB3" w:rsidRPr="008565B8" w:rsidRDefault="00B96DB3">
            <w:pPr>
              <w:pStyle w:val="TableContents"/>
              <w:rPr>
                <w:rFonts w:ascii="Arial" w:hAnsi="Arial" w:cs="Arial"/>
                <w:bCs/>
              </w:rPr>
            </w:pPr>
            <w:r>
              <w:rPr>
                <w:rFonts w:ascii="Arial" w:hAnsi="Arial" w:cs="Arial"/>
              </w:rPr>
              <w:t>Clare Kershaw (CK)</w:t>
            </w:r>
          </w:p>
        </w:tc>
        <w:tc>
          <w:tcPr>
            <w:tcW w:w="3402" w:type="dxa"/>
            <w:shd w:val="clear" w:color="auto" w:fill="auto"/>
          </w:tcPr>
          <w:p w14:paraId="76ADCB38" w14:textId="77777777" w:rsidR="00B96DB3" w:rsidRPr="008565B8" w:rsidRDefault="00B96DB3">
            <w:pPr>
              <w:pStyle w:val="TableContents"/>
              <w:rPr>
                <w:rFonts w:ascii="Arial" w:hAnsi="Arial" w:cs="Arial"/>
                <w:bCs/>
              </w:rPr>
            </w:pPr>
            <w:r w:rsidRPr="008565B8">
              <w:rPr>
                <w:rFonts w:ascii="Arial" w:hAnsi="Arial" w:cs="Arial"/>
                <w:bCs/>
              </w:rPr>
              <w:t>Yannick Stupples-Whyley (YSW)</w:t>
            </w:r>
          </w:p>
        </w:tc>
        <w:tc>
          <w:tcPr>
            <w:tcW w:w="2834" w:type="dxa"/>
            <w:shd w:val="clear" w:color="auto" w:fill="auto"/>
          </w:tcPr>
          <w:p w14:paraId="045A232D" w14:textId="77777777" w:rsidR="00B96DB3" w:rsidRPr="008565B8" w:rsidRDefault="00B96DB3">
            <w:pPr>
              <w:pStyle w:val="TableContents"/>
              <w:rPr>
                <w:rFonts w:ascii="Arial" w:hAnsi="Arial" w:cs="Arial"/>
              </w:rPr>
            </w:pPr>
          </w:p>
        </w:tc>
      </w:tr>
    </w:tbl>
    <w:p w14:paraId="66F28015" w14:textId="77777777" w:rsidR="00B96DB3" w:rsidRPr="008565B8" w:rsidRDefault="00B96DB3" w:rsidP="00B96DB3">
      <w:pPr>
        <w:rPr>
          <w:rFonts w:cs="Arial"/>
        </w:rPr>
      </w:pPr>
    </w:p>
    <w:p w14:paraId="0028901B" w14:textId="77777777" w:rsidR="00B96DB3" w:rsidRPr="008565B8" w:rsidRDefault="00B96DB3" w:rsidP="00B96DB3">
      <w:pPr>
        <w:rPr>
          <w:rFonts w:cs="Arial"/>
        </w:rPr>
      </w:pPr>
    </w:p>
    <w:p w14:paraId="2F2D138E" w14:textId="77777777" w:rsidR="00B96DB3" w:rsidRPr="008565B8" w:rsidRDefault="00B96DB3" w:rsidP="00B96DB3">
      <w:pPr>
        <w:rPr>
          <w:rFonts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76"/>
        <w:gridCol w:w="8215"/>
      </w:tblGrid>
      <w:tr w:rsidR="00B96DB3" w:rsidRPr="008565B8" w14:paraId="12B3DE49" w14:textId="77777777">
        <w:trPr>
          <w:trHeight w:val="833"/>
        </w:trPr>
        <w:tc>
          <w:tcPr>
            <w:tcW w:w="1276" w:type="dxa"/>
            <w:shd w:val="clear" w:color="auto" w:fill="auto"/>
          </w:tcPr>
          <w:p w14:paraId="6F540DD2" w14:textId="77777777" w:rsidR="00B96DB3" w:rsidRPr="008565B8" w:rsidRDefault="00B96DB3">
            <w:pPr>
              <w:pStyle w:val="TableContents"/>
              <w:rPr>
                <w:rFonts w:ascii="Arial" w:hAnsi="Arial" w:cs="Arial"/>
                <w:b/>
              </w:rPr>
            </w:pPr>
            <w:r w:rsidRPr="008565B8">
              <w:rPr>
                <w:rFonts w:ascii="Arial" w:hAnsi="Arial" w:cs="Arial"/>
                <w:b/>
              </w:rPr>
              <w:t>1</w:t>
            </w:r>
          </w:p>
        </w:tc>
        <w:tc>
          <w:tcPr>
            <w:tcW w:w="8215" w:type="dxa"/>
            <w:shd w:val="clear" w:color="auto" w:fill="auto"/>
          </w:tcPr>
          <w:p w14:paraId="06A31459" w14:textId="77777777" w:rsidR="00B96DB3" w:rsidRPr="00D348C8" w:rsidRDefault="00B96DB3">
            <w:pPr>
              <w:pStyle w:val="TableContents"/>
              <w:rPr>
                <w:rFonts w:ascii="Arial" w:hAnsi="Arial" w:cs="Arial"/>
                <w:b/>
                <w:bCs/>
              </w:rPr>
            </w:pPr>
            <w:r w:rsidRPr="00D348C8">
              <w:rPr>
                <w:rFonts w:ascii="Arial" w:hAnsi="Arial" w:cs="Arial"/>
                <w:b/>
                <w:bCs/>
              </w:rPr>
              <w:t>Apologies for Absence and substitute notices</w:t>
            </w:r>
          </w:p>
          <w:p w14:paraId="395052E7" w14:textId="77777777" w:rsidR="00B96DB3" w:rsidRDefault="00B96DB3">
            <w:pPr>
              <w:pStyle w:val="TableContents"/>
              <w:rPr>
                <w:rFonts w:ascii="Arial" w:hAnsi="Arial" w:cs="Arial"/>
                <w:bCs/>
              </w:rPr>
            </w:pPr>
          </w:p>
          <w:p w14:paraId="59894713" w14:textId="77777777" w:rsidR="00B96DB3" w:rsidRDefault="00B96DB3">
            <w:pPr>
              <w:pStyle w:val="TableContents"/>
              <w:rPr>
                <w:rFonts w:ascii="Arial" w:hAnsi="Arial" w:cs="Arial"/>
                <w:bCs/>
              </w:rPr>
            </w:pPr>
            <w:r>
              <w:rPr>
                <w:rFonts w:ascii="Arial" w:hAnsi="Arial" w:cs="Arial"/>
                <w:bCs/>
              </w:rPr>
              <w:t xml:space="preserve">Jeff Fair welcomed everyone to the meeting. </w:t>
            </w:r>
          </w:p>
          <w:p w14:paraId="027897F8" w14:textId="77777777" w:rsidR="00B96DB3" w:rsidRPr="00D348C8" w:rsidRDefault="00B96DB3">
            <w:pPr>
              <w:pStyle w:val="TableContents"/>
              <w:rPr>
                <w:rFonts w:ascii="Arial" w:hAnsi="Arial" w:cs="Arial"/>
                <w:bCs/>
              </w:rPr>
            </w:pPr>
          </w:p>
          <w:p w14:paraId="676AC66E" w14:textId="77777777" w:rsidR="00B96DB3" w:rsidRDefault="00B96DB3">
            <w:pPr>
              <w:rPr>
                <w:rFonts w:cs="Arial"/>
              </w:rPr>
            </w:pPr>
            <w:r w:rsidRPr="00D348C8">
              <w:rPr>
                <w:rFonts w:cs="Arial"/>
              </w:rPr>
              <w:t xml:space="preserve">Apologies </w:t>
            </w:r>
            <w:r>
              <w:rPr>
                <w:rFonts w:cs="Arial"/>
              </w:rPr>
              <w:t>have</w:t>
            </w:r>
            <w:r w:rsidRPr="00D348C8">
              <w:rPr>
                <w:rFonts w:cs="Arial"/>
              </w:rPr>
              <w:t xml:space="preserve"> been received from</w:t>
            </w:r>
            <w:r>
              <w:rPr>
                <w:rFonts w:cs="Arial"/>
              </w:rPr>
              <w:t xml:space="preserve"> Pam Langmead.</w:t>
            </w:r>
          </w:p>
          <w:p w14:paraId="064B52CB" w14:textId="77777777" w:rsidR="00B96DB3" w:rsidRPr="00D348C8" w:rsidRDefault="00B96DB3">
            <w:pPr>
              <w:rPr>
                <w:rFonts w:cs="Arial"/>
              </w:rPr>
            </w:pPr>
          </w:p>
        </w:tc>
      </w:tr>
      <w:tr w:rsidR="00B96DB3" w:rsidRPr="008565B8" w14:paraId="25570196" w14:textId="77777777">
        <w:trPr>
          <w:trHeight w:val="833"/>
        </w:trPr>
        <w:tc>
          <w:tcPr>
            <w:tcW w:w="1276" w:type="dxa"/>
            <w:shd w:val="clear" w:color="auto" w:fill="auto"/>
          </w:tcPr>
          <w:p w14:paraId="19635443" w14:textId="77777777" w:rsidR="00B96DB3" w:rsidRPr="008565B8" w:rsidRDefault="00B96DB3">
            <w:pPr>
              <w:pStyle w:val="TableContents"/>
              <w:rPr>
                <w:rFonts w:ascii="Arial" w:hAnsi="Arial" w:cs="Arial"/>
                <w:b/>
              </w:rPr>
            </w:pPr>
            <w:r w:rsidRPr="008565B8">
              <w:rPr>
                <w:rFonts w:ascii="Arial" w:hAnsi="Arial" w:cs="Arial"/>
              </w:rPr>
              <w:br w:type="page"/>
            </w:r>
            <w:r w:rsidRPr="008565B8">
              <w:rPr>
                <w:rFonts w:ascii="Arial" w:hAnsi="Arial" w:cs="Arial"/>
                <w:b/>
              </w:rPr>
              <w:t>2</w:t>
            </w:r>
          </w:p>
        </w:tc>
        <w:tc>
          <w:tcPr>
            <w:tcW w:w="8215" w:type="dxa"/>
            <w:shd w:val="clear" w:color="auto" w:fill="auto"/>
          </w:tcPr>
          <w:p w14:paraId="12A45B98" w14:textId="77777777" w:rsidR="00B96DB3" w:rsidRPr="004F7AD3" w:rsidRDefault="00B96DB3">
            <w:pPr>
              <w:rPr>
                <w:rFonts w:cs="Arial"/>
                <w:b/>
                <w:bCs/>
              </w:rPr>
            </w:pPr>
            <w:r>
              <w:rPr>
                <w:rFonts w:cs="Arial"/>
                <w:b/>
                <w:bCs/>
              </w:rPr>
              <w:t>Falling Rolls Fund</w:t>
            </w:r>
            <w:r w:rsidRPr="004F7AD3">
              <w:rPr>
                <w:rFonts w:cs="Arial"/>
                <w:b/>
                <w:bCs/>
              </w:rPr>
              <w:t xml:space="preserve"> (</w:t>
            </w:r>
            <w:r>
              <w:rPr>
                <w:rFonts w:cs="Arial"/>
                <w:b/>
                <w:bCs/>
              </w:rPr>
              <w:t>Yannick Stupples-Whyley</w:t>
            </w:r>
            <w:r w:rsidRPr="004F7AD3">
              <w:rPr>
                <w:rFonts w:cs="Arial"/>
                <w:b/>
                <w:bCs/>
              </w:rPr>
              <w:t>)</w:t>
            </w:r>
          </w:p>
          <w:p w14:paraId="465A941C" w14:textId="77777777" w:rsidR="00B96DB3" w:rsidRDefault="00B96DB3">
            <w:pPr>
              <w:rPr>
                <w:rFonts w:cs="Arial"/>
              </w:rPr>
            </w:pPr>
          </w:p>
          <w:p w14:paraId="1BF0D15D" w14:textId="77777777" w:rsidR="00B96DB3" w:rsidRDefault="00B96DB3">
            <w:pPr>
              <w:rPr>
                <w:rFonts w:cs="Arial"/>
              </w:rPr>
            </w:pPr>
            <w:r>
              <w:rPr>
                <w:rFonts w:cs="Arial"/>
              </w:rPr>
              <w:t>YSW introduced the report setting out the Authority’s recommendations which schools should receive falling rolls fund.</w:t>
            </w:r>
          </w:p>
          <w:p w14:paraId="009C9270" w14:textId="77777777" w:rsidR="00B96DB3" w:rsidRDefault="00B96DB3">
            <w:pPr>
              <w:rPr>
                <w:rFonts w:cs="Arial"/>
              </w:rPr>
            </w:pPr>
          </w:p>
          <w:p w14:paraId="11AA8844" w14:textId="77777777" w:rsidR="00B96DB3" w:rsidRDefault="00B96DB3">
            <w:pPr>
              <w:rPr>
                <w:rFonts w:cs="Arial"/>
                <w:b/>
                <w:bCs/>
              </w:rPr>
            </w:pPr>
            <w:r w:rsidRPr="00F8396B">
              <w:rPr>
                <w:rFonts w:cs="Arial"/>
                <w:b/>
                <w:bCs/>
              </w:rPr>
              <w:t>Questions</w:t>
            </w:r>
          </w:p>
          <w:p w14:paraId="563A474F" w14:textId="77777777" w:rsidR="00B96DB3" w:rsidRDefault="00B96DB3">
            <w:pPr>
              <w:rPr>
                <w:rFonts w:cs="Arial"/>
                <w:b/>
                <w:bCs/>
              </w:rPr>
            </w:pPr>
          </w:p>
          <w:p w14:paraId="14CE864B" w14:textId="77777777" w:rsidR="00B96DB3" w:rsidRDefault="00B96DB3">
            <w:pPr>
              <w:rPr>
                <w:rFonts w:cs="Arial"/>
              </w:rPr>
            </w:pPr>
            <w:r>
              <w:rPr>
                <w:rFonts w:cs="Arial"/>
              </w:rPr>
              <w:t>JF asked how long will Holt Farm Infant remain in the falling rolls fund? YSW responded 3 years.</w:t>
            </w:r>
          </w:p>
          <w:p w14:paraId="5202AC48" w14:textId="77777777" w:rsidR="00B96DB3" w:rsidRDefault="00B96DB3">
            <w:pPr>
              <w:rPr>
                <w:rFonts w:cs="Arial"/>
              </w:rPr>
            </w:pPr>
          </w:p>
          <w:p w14:paraId="4B983978" w14:textId="77777777" w:rsidR="00B96DB3" w:rsidRDefault="00B96DB3">
            <w:pPr>
              <w:rPr>
                <w:rFonts w:cs="Arial"/>
              </w:rPr>
            </w:pPr>
            <w:r>
              <w:rPr>
                <w:rFonts w:cs="Arial"/>
              </w:rPr>
              <w:t>JF put forward a proposal that both Holt Farm Junior and The Alderton Junior do not receive any funding in 2024/25 but remain in the falling rolls fund as they may meet the criteria next year.</w:t>
            </w:r>
          </w:p>
          <w:p w14:paraId="29E19F57" w14:textId="77777777" w:rsidR="00B96DB3" w:rsidRDefault="00B96DB3">
            <w:pPr>
              <w:rPr>
                <w:rFonts w:cs="Arial"/>
              </w:rPr>
            </w:pPr>
          </w:p>
          <w:p w14:paraId="4FAA91EA" w14:textId="77777777" w:rsidR="00B96DB3" w:rsidRDefault="00B96DB3">
            <w:pPr>
              <w:rPr>
                <w:rFonts w:cs="Arial"/>
              </w:rPr>
            </w:pPr>
            <w:r>
              <w:rPr>
                <w:rFonts w:cs="Arial"/>
              </w:rPr>
              <w:t>NH stated funding is an emotive subject that could get very complicated and you could get 50% of schools putting forward a sob story. We have a criteria to apply and he preferred to be very prescriptive.</w:t>
            </w:r>
          </w:p>
          <w:p w14:paraId="5DAC9885" w14:textId="77777777" w:rsidR="00B96DB3" w:rsidRDefault="00B96DB3">
            <w:pPr>
              <w:rPr>
                <w:rFonts w:cs="Arial"/>
              </w:rPr>
            </w:pPr>
          </w:p>
          <w:p w14:paraId="41641057" w14:textId="77777777" w:rsidR="00B96DB3" w:rsidRDefault="00B96DB3">
            <w:pPr>
              <w:rPr>
                <w:rFonts w:cs="Arial"/>
              </w:rPr>
            </w:pPr>
            <w:r>
              <w:rPr>
                <w:rFonts w:cs="Arial"/>
              </w:rPr>
              <w:t>CK agreed with NH knowing what is happening in parts of the County where some schools have invoked their freedoms to introduce a bulge class which impacts on other local schools. Whilst this is rare it strengthens what NH has said about opening ourselves up to a precedent.</w:t>
            </w:r>
          </w:p>
          <w:p w14:paraId="36D3B445" w14:textId="77777777" w:rsidR="00B96DB3" w:rsidRDefault="00B96DB3">
            <w:pPr>
              <w:rPr>
                <w:rFonts w:cs="Arial"/>
              </w:rPr>
            </w:pPr>
          </w:p>
          <w:p w14:paraId="72B78CA9" w14:textId="77777777" w:rsidR="00B96DB3" w:rsidRDefault="00B96DB3">
            <w:pPr>
              <w:rPr>
                <w:rFonts w:cs="Arial"/>
              </w:rPr>
            </w:pPr>
            <w:r>
              <w:rPr>
                <w:rFonts w:cs="Arial"/>
              </w:rPr>
              <w:t>SM and JH agreed with what NH has said.</w:t>
            </w:r>
          </w:p>
          <w:p w14:paraId="069C282F" w14:textId="77777777" w:rsidR="00B96DB3" w:rsidRDefault="00B96DB3">
            <w:pPr>
              <w:rPr>
                <w:rFonts w:cs="Arial"/>
              </w:rPr>
            </w:pPr>
            <w:r>
              <w:rPr>
                <w:rFonts w:cs="Arial"/>
              </w:rPr>
              <w:t>NH questioned the average balance increasing as he did not think it was part of the criteria. YSW responded that small schools could have a small balance that will be in excess of 8% of their funding. Therefore, we added a level of protection to allow them to have a balance up to the average balance for schools with 210 pupils or less.</w:t>
            </w:r>
          </w:p>
          <w:p w14:paraId="2FBE3F0F" w14:textId="77777777" w:rsidR="00B96DB3" w:rsidRDefault="00B96DB3">
            <w:pPr>
              <w:rPr>
                <w:rFonts w:cs="Arial"/>
              </w:rPr>
            </w:pPr>
          </w:p>
          <w:p w14:paraId="3085EDD4" w14:textId="77777777" w:rsidR="00B96DB3" w:rsidRDefault="00B96DB3">
            <w:pPr>
              <w:rPr>
                <w:rFonts w:cs="Arial"/>
              </w:rPr>
            </w:pPr>
            <w:r>
              <w:rPr>
                <w:rFonts w:cs="Arial"/>
              </w:rPr>
              <w:t>SM questioned the opportunity for academies to give a forecast balance. YSW explained that as academies are close to their year-end whilst the balance at 31</w:t>
            </w:r>
            <w:r w:rsidRPr="002C5935">
              <w:rPr>
                <w:rFonts w:cs="Arial"/>
                <w:vertAlign w:val="superscript"/>
              </w:rPr>
              <w:t>st</w:t>
            </w:r>
            <w:r>
              <w:rPr>
                <w:rFonts w:cs="Arial"/>
              </w:rPr>
              <w:t xml:space="preserve"> August 2023 did not meet the balance criteria, the forecast balance could if balances were decreasing. The Authority was therefore putting forward Mistley Norman Primary and Chigwell Primary.</w:t>
            </w:r>
          </w:p>
          <w:p w14:paraId="1D01AD84" w14:textId="77777777" w:rsidR="00B96DB3" w:rsidRDefault="00B96DB3">
            <w:pPr>
              <w:rPr>
                <w:rFonts w:cs="Arial"/>
              </w:rPr>
            </w:pPr>
          </w:p>
          <w:p w14:paraId="646A7013" w14:textId="77777777" w:rsidR="00B96DB3" w:rsidRDefault="00B96DB3">
            <w:pPr>
              <w:rPr>
                <w:rFonts w:cs="Arial"/>
              </w:rPr>
            </w:pPr>
            <w:r>
              <w:rPr>
                <w:rFonts w:cs="Arial"/>
              </w:rPr>
              <w:t>SM asked for the views of the group. NH stated he liked the sentiment but it could allow for academies to report a lower balance to qualify.</w:t>
            </w:r>
          </w:p>
          <w:p w14:paraId="625A81E9" w14:textId="77777777" w:rsidR="00B96DB3" w:rsidRDefault="00B96DB3">
            <w:pPr>
              <w:rPr>
                <w:rFonts w:cs="Arial"/>
              </w:rPr>
            </w:pPr>
          </w:p>
          <w:p w14:paraId="4536AEE5" w14:textId="77777777" w:rsidR="00B96DB3" w:rsidRDefault="00B96DB3">
            <w:pPr>
              <w:rPr>
                <w:rFonts w:cs="Arial"/>
              </w:rPr>
            </w:pPr>
            <w:r>
              <w:rPr>
                <w:rFonts w:cs="Arial"/>
              </w:rPr>
              <w:t>CK explained the situation at Mistley Norman that the school had suffered severely from RAAC and that the new housing in the village requires a school.</w:t>
            </w:r>
          </w:p>
          <w:p w14:paraId="5DE06C91" w14:textId="77777777" w:rsidR="00B96DB3" w:rsidRDefault="00B96DB3">
            <w:pPr>
              <w:rPr>
                <w:rFonts w:cs="Arial"/>
              </w:rPr>
            </w:pPr>
          </w:p>
          <w:p w14:paraId="05B1EDAA" w14:textId="77777777" w:rsidR="00B96DB3" w:rsidRDefault="00B96DB3">
            <w:pPr>
              <w:rPr>
                <w:rFonts w:cs="Arial"/>
              </w:rPr>
            </w:pPr>
            <w:r>
              <w:rPr>
                <w:rFonts w:cs="Arial"/>
              </w:rPr>
              <w:t>SM asked about Chigwell. CK explained the school has extenuating circumstances as the buildings are in a dire state. The school will be rebuilt in the School Rebuilding Programme.</w:t>
            </w:r>
          </w:p>
          <w:p w14:paraId="15F75752" w14:textId="77777777" w:rsidR="00B96DB3" w:rsidRDefault="00B96DB3">
            <w:pPr>
              <w:rPr>
                <w:rFonts w:cs="Arial"/>
              </w:rPr>
            </w:pPr>
          </w:p>
          <w:p w14:paraId="4CDD9FFB" w14:textId="77777777" w:rsidR="00B96DB3" w:rsidRDefault="00B96DB3">
            <w:pPr>
              <w:rPr>
                <w:rFonts w:cs="Arial"/>
              </w:rPr>
            </w:pPr>
            <w:r>
              <w:rPr>
                <w:rFonts w:cs="Arial"/>
              </w:rPr>
              <w:t>JF asked was it possible for schools to apply at another time for falling rolls funding. YSW explained we try and bring everything in one go but schools can be allowed to apply at other times.</w:t>
            </w:r>
          </w:p>
          <w:p w14:paraId="6D4F4D0D" w14:textId="77777777" w:rsidR="00B96DB3" w:rsidRDefault="00B96DB3">
            <w:pPr>
              <w:rPr>
                <w:rFonts w:cs="Arial"/>
              </w:rPr>
            </w:pPr>
          </w:p>
          <w:p w14:paraId="164BE901" w14:textId="77777777" w:rsidR="00B96DB3" w:rsidRDefault="00B96DB3">
            <w:pPr>
              <w:rPr>
                <w:rFonts w:cs="Arial"/>
              </w:rPr>
            </w:pPr>
            <w:r>
              <w:rPr>
                <w:rFonts w:cs="Arial"/>
              </w:rPr>
              <w:t>JF felt if we allowed the schools to apply once they know their actual balance at 31</w:t>
            </w:r>
            <w:r w:rsidRPr="0059181F">
              <w:rPr>
                <w:rFonts w:cs="Arial"/>
                <w:vertAlign w:val="superscript"/>
              </w:rPr>
              <w:t>st</w:t>
            </w:r>
            <w:r>
              <w:rPr>
                <w:rFonts w:cs="Arial"/>
              </w:rPr>
              <w:t xml:space="preserve"> August 2024 that this keeps us within the rules. CK, NH and SB supported this approach.</w:t>
            </w:r>
          </w:p>
          <w:p w14:paraId="793699CF" w14:textId="77777777" w:rsidR="00B96DB3" w:rsidRDefault="00B96DB3">
            <w:pPr>
              <w:rPr>
                <w:rFonts w:cs="Arial"/>
              </w:rPr>
            </w:pPr>
          </w:p>
          <w:p w14:paraId="3EB7A138" w14:textId="77777777" w:rsidR="00B96DB3" w:rsidRDefault="00B96DB3">
            <w:pPr>
              <w:rPr>
                <w:rFonts w:cs="Arial"/>
              </w:rPr>
            </w:pPr>
            <w:r>
              <w:rPr>
                <w:rFonts w:cs="Arial"/>
              </w:rPr>
              <w:t>JF asked FRG subject to not recommending Mistley Norman or Chigwell Primary and allowing later applications are members happy to put forward the recommendations to Schools Forum.</w:t>
            </w:r>
          </w:p>
          <w:p w14:paraId="25B0C779" w14:textId="77777777" w:rsidR="00B96DB3" w:rsidRDefault="00B96DB3">
            <w:pPr>
              <w:rPr>
                <w:rFonts w:cs="Arial"/>
              </w:rPr>
            </w:pPr>
          </w:p>
          <w:p w14:paraId="09E1368A" w14:textId="77777777" w:rsidR="00B96DB3" w:rsidRPr="007A1AE4" w:rsidRDefault="00B96DB3">
            <w:pPr>
              <w:rPr>
                <w:rFonts w:cs="Arial"/>
              </w:rPr>
            </w:pPr>
            <w:r>
              <w:rPr>
                <w:rFonts w:cs="Arial"/>
              </w:rPr>
              <w:t>The recommendations subject to the above changes were agreed.</w:t>
            </w:r>
          </w:p>
          <w:p w14:paraId="1FF60DD9" w14:textId="77777777" w:rsidR="00B96DB3" w:rsidRDefault="00B96DB3">
            <w:pPr>
              <w:rPr>
                <w:rFonts w:cs="Arial"/>
              </w:rPr>
            </w:pPr>
          </w:p>
          <w:p w14:paraId="3D7DFCC6" w14:textId="77777777" w:rsidR="00B96DB3" w:rsidRPr="00483230" w:rsidRDefault="00B96DB3">
            <w:pPr>
              <w:rPr>
                <w:rFonts w:cs="Arial"/>
                <w:b/>
                <w:bCs/>
              </w:rPr>
            </w:pPr>
          </w:p>
        </w:tc>
      </w:tr>
      <w:tr w:rsidR="00B96DB3" w:rsidRPr="008565B8" w14:paraId="3DDFC355" w14:textId="77777777">
        <w:trPr>
          <w:trHeight w:val="833"/>
        </w:trPr>
        <w:tc>
          <w:tcPr>
            <w:tcW w:w="1276" w:type="dxa"/>
            <w:shd w:val="clear" w:color="auto" w:fill="auto"/>
          </w:tcPr>
          <w:p w14:paraId="15E4A02D" w14:textId="77777777" w:rsidR="00B96DB3" w:rsidRPr="008565B8" w:rsidRDefault="00B96DB3">
            <w:pPr>
              <w:pStyle w:val="TableContents"/>
              <w:rPr>
                <w:rFonts w:ascii="Arial" w:hAnsi="Arial" w:cs="Arial"/>
                <w:b/>
              </w:rPr>
            </w:pPr>
            <w:r w:rsidRPr="008565B8">
              <w:rPr>
                <w:rFonts w:ascii="Arial" w:hAnsi="Arial" w:cs="Arial"/>
                <w:b/>
              </w:rPr>
              <w:t>3.</w:t>
            </w:r>
          </w:p>
        </w:tc>
        <w:tc>
          <w:tcPr>
            <w:tcW w:w="8215" w:type="dxa"/>
            <w:shd w:val="clear" w:color="auto" w:fill="auto"/>
          </w:tcPr>
          <w:p w14:paraId="7EE1992A" w14:textId="77777777" w:rsidR="00B96DB3" w:rsidRPr="004F7AD3" w:rsidRDefault="00B96DB3">
            <w:pPr>
              <w:contextualSpacing/>
              <w:rPr>
                <w:rFonts w:cs="Arial"/>
                <w:b/>
                <w:bCs/>
              </w:rPr>
            </w:pPr>
            <w:r>
              <w:rPr>
                <w:rFonts w:cs="Arial"/>
                <w:b/>
                <w:bCs/>
              </w:rPr>
              <w:t>Building Schools for the Future Refinancing Gain</w:t>
            </w:r>
            <w:r w:rsidRPr="004F7AD3">
              <w:rPr>
                <w:rFonts w:cs="Arial"/>
                <w:b/>
                <w:bCs/>
              </w:rPr>
              <w:t xml:space="preserve"> (Yan</w:t>
            </w:r>
            <w:r>
              <w:rPr>
                <w:rFonts w:cs="Arial"/>
                <w:b/>
                <w:bCs/>
              </w:rPr>
              <w:t>n</w:t>
            </w:r>
            <w:r w:rsidRPr="004F7AD3">
              <w:rPr>
                <w:rFonts w:cs="Arial"/>
                <w:b/>
                <w:bCs/>
              </w:rPr>
              <w:t>ick Stupples-Whyley)</w:t>
            </w:r>
          </w:p>
          <w:p w14:paraId="2FBDD0A7" w14:textId="77777777" w:rsidR="00B96DB3" w:rsidRDefault="00B96DB3">
            <w:pPr>
              <w:contextualSpacing/>
              <w:rPr>
                <w:rFonts w:cs="Arial"/>
              </w:rPr>
            </w:pPr>
          </w:p>
          <w:p w14:paraId="1FFA5BD4" w14:textId="77777777" w:rsidR="00B96DB3" w:rsidRDefault="00B96DB3">
            <w:pPr>
              <w:contextualSpacing/>
              <w:rPr>
                <w:rFonts w:cs="Arial"/>
              </w:rPr>
            </w:pPr>
            <w:r>
              <w:rPr>
                <w:rFonts w:cs="Arial"/>
              </w:rPr>
              <w:t>YSW introduced the report setting out the BSF PFI scheme, the refinancing proposal and the Authority’s recommendation to share this between the 3 original schools in the BSF Wave.</w:t>
            </w:r>
          </w:p>
          <w:p w14:paraId="62A1A097" w14:textId="77777777" w:rsidR="00B96DB3" w:rsidRDefault="00B96DB3">
            <w:pPr>
              <w:contextualSpacing/>
              <w:rPr>
                <w:rFonts w:cs="Arial"/>
              </w:rPr>
            </w:pPr>
          </w:p>
          <w:p w14:paraId="6D9AB31E" w14:textId="77777777" w:rsidR="00B96DB3" w:rsidRPr="00A46DAB" w:rsidRDefault="00B96DB3">
            <w:pPr>
              <w:contextualSpacing/>
              <w:rPr>
                <w:rFonts w:cs="Arial"/>
                <w:b/>
                <w:bCs/>
              </w:rPr>
            </w:pPr>
            <w:r w:rsidRPr="00A46DAB">
              <w:rPr>
                <w:rFonts w:cs="Arial"/>
                <w:b/>
                <w:bCs/>
              </w:rPr>
              <w:t>Questions</w:t>
            </w:r>
            <w:r>
              <w:rPr>
                <w:rFonts w:cs="Arial"/>
                <w:b/>
                <w:bCs/>
              </w:rPr>
              <w:t xml:space="preserve"> and Comments</w:t>
            </w:r>
          </w:p>
          <w:p w14:paraId="62D6862D" w14:textId="77777777" w:rsidR="00B96DB3" w:rsidRDefault="00B96DB3">
            <w:pPr>
              <w:contextualSpacing/>
              <w:rPr>
                <w:rFonts w:cs="Arial"/>
              </w:rPr>
            </w:pPr>
          </w:p>
          <w:p w14:paraId="5AE644FD" w14:textId="77777777" w:rsidR="00B96DB3" w:rsidRDefault="00B96DB3">
            <w:pPr>
              <w:contextualSpacing/>
              <w:rPr>
                <w:rFonts w:cs="Arial"/>
              </w:rPr>
            </w:pPr>
            <w:r>
              <w:rPr>
                <w:rFonts w:cs="Arial"/>
              </w:rPr>
              <w:t>CK outlined the financial positions of Castle View which is in deficit and Cornelius Vermuyden which has a significant in-year deficit.</w:t>
            </w:r>
          </w:p>
          <w:p w14:paraId="4EF1732E" w14:textId="77777777" w:rsidR="00B96DB3" w:rsidRDefault="00B96DB3">
            <w:pPr>
              <w:contextualSpacing/>
              <w:rPr>
                <w:rFonts w:cs="Arial"/>
              </w:rPr>
            </w:pPr>
          </w:p>
          <w:p w14:paraId="1FDC7A50" w14:textId="77777777" w:rsidR="00B96DB3" w:rsidRDefault="00B96DB3">
            <w:pPr>
              <w:contextualSpacing/>
              <w:rPr>
                <w:rFonts w:cs="Arial"/>
              </w:rPr>
            </w:pPr>
            <w:r>
              <w:rPr>
                <w:rFonts w:cs="Arial"/>
              </w:rPr>
              <w:t>JF summed up the paper as being do you want to focus this funding back to the schools that are paying significantly more for facilities management or back to the schools who have funded the affordability gap each year.</w:t>
            </w:r>
          </w:p>
          <w:p w14:paraId="684D174B" w14:textId="77777777" w:rsidR="00B96DB3" w:rsidRDefault="00B96DB3">
            <w:pPr>
              <w:contextualSpacing/>
              <w:rPr>
                <w:rFonts w:cs="Arial"/>
              </w:rPr>
            </w:pPr>
          </w:p>
          <w:p w14:paraId="708375FB" w14:textId="77777777" w:rsidR="00B96DB3" w:rsidRDefault="00B96DB3">
            <w:pPr>
              <w:contextualSpacing/>
              <w:rPr>
                <w:rFonts w:cs="Arial"/>
              </w:rPr>
            </w:pPr>
            <w:r>
              <w:rPr>
                <w:rFonts w:cs="Arial"/>
              </w:rPr>
              <w:t>NH stated putting the money back to all secondary schools would make very little difference where it could make a significant difference if allocated to the 3 schools.</w:t>
            </w:r>
          </w:p>
          <w:p w14:paraId="7E5200F0" w14:textId="77777777" w:rsidR="00B96DB3" w:rsidRDefault="00B96DB3">
            <w:pPr>
              <w:contextualSpacing/>
              <w:rPr>
                <w:rFonts w:cs="Arial"/>
              </w:rPr>
            </w:pPr>
          </w:p>
          <w:p w14:paraId="2AFAE09D" w14:textId="77777777" w:rsidR="00B96DB3" w:rsidRDefault="00B96DB3">
            <w:pPr>
              <w:contextualSpacing/>
              <w:rPr>
                <w:rFonts w:cs="Arial"/>
              </w:rPr>
            </w:pPr>
            <w:r>
              <w:rPr>
                <w:rFonts w:cs="Arial"/>
              </w:rPr>
              <w:t>SM agreed the funding could make a significant impact in a smaller area than across all schools.</w:t>
            </w:r>
          </w:p>
          <w:p w14:paraId="7587B063" w14:textId="77777777" w:rsidR="00B96DB3" w:rsidRDefault="00B96DB3">
            <w:pPr>
              <w:contextualSpacing/>
              <w:rPr>
                <w:rFonts w:cs="Arial"/>
              </w:rPr>
            </w:pPr>
          </w:p>
          <w:p w14:paraId="7186BF7F" w14:textId="77777777" w:rsidR="00B96DB3" w:rsidRDefault="00B96DB3">
            <w:pPr>
              <w:contextualSpacing/>
              <w:rPr>
                <w:rFonts w:cs="Arial"/>
              </w:rPr>
            </w:pPr>
            <w:r>
              <w:rPr>
                <w:rFonts w:cs="Arial"/>
              </w:rPr>
              <w:t>CH agreed with NH and SM and stated it would make a difference to these schools in areas of deprivation that struggle with their PFI costs.</w:t>
            </w:r>
          </w:p>
          <w:p w14:paraId="596D5CF4" w14:textId="77777777" w:rsidR="00B96DB3" w:rsidRDefault="00B96DB3">
            <w:pPr>
              <w:contextualSpacing/>
              <w:rPr>
                <w:rFonts w:cs="Arial"/>
              </w:rPr>
            </w:pPr>
          </w:p>
          <w:p w14:paraId="5393D32F" w14:textId="77777777" w:rsidR="00B96DB3" w:rsidRDefault="00B96DB3">
            <w:pPr>
              <w:contextualSpacing/>
              <w:rPr>
                <w:rFonts w:cs="Arial"/>
              </w:rPr>
            </w:pPr>
            <w:r>
              <w:rPr>
                <w:rFonts w:cs="Arial"/>
              </w:rPr>
              <w:t>JH asked could we seek from the schools what they would do with the funding. CK stated the schools were unaware as we still need s151 agreement to do this.</w:t>
            </w:r>
          </w:p>
          <w:p w14:paraId="6919840B" w14:textId="77777777" w:rsidR="00B96DB3" w:rsidRDefault="00B96DB3">
            <w:pPr>
              <w:contextualSpacing/>
              <w:rPr>
                <w:rFonts w:cs="Arial"/>
              </w:rPr>
            </w:pPr>
          </w:p>
          <w:p w14:paraId="12EB8F43" w14:textId="77777777" w:rsidR="00B96DB3" w:rsidRDefault="00B96DB3">
            <w:pPr>
              <w:contextualSpacing/>
              <w:rPr>
                <w:rFonts w:cs="Arial"/>
              </w:rPr>
            </w:pPr>
            <w:r>
              <w:rPr>
                <w:rFonts w:cs="Arial"/>
              </w:rPr>
              <w:t>JF said that subject to s151 approval that FRG makes the recommendation to Schools Forum giving the local authority permission to allocate the funding to the 3 schools.</w:t>
            </w:r>
          </w:p>
          <w:p w14:paraId="71E3BB14" w14:textId="77777777" w:rsidR="00B96DB3" w:rsidRDefault="00B96DB3">
            <w:pPr>
              <w:contextualSpacing/>
              <w:rPr>
                <w:rFonts w:cs="Arial"/>
              </w:rPr>
            </w:pPr>
          </w:p>
          <w:p w14:paraId="488CE1E1" w14:textId="77777777" w:rsidR="00B96DB3" w:rsidRDefault="00B96DB3">
            <w:pPr>
              <w:contextualSpacing/>
              <w:rPr>
                <w:rFonts w:cs="Arial"/>
              </w:rPr>
            </w:pPr>
            <w:r>
              <w:rPr>
                <w:rFonts w:cs="Arial"/>
              </w:rPr>
              <w:t>FRG approved the recommendation.</w:t>
            </w:r>
          </w:p>
          <w:p w14:paraId="5FC25911" w14:textId="77777777" w:rsidR="00B96DB3" w:rsidRPr="00930340" w:rsidRDefault="00B96DB3">
            <w:pPr>
              <w:contextualSpacing/>
              <w:rPr>
                <w:rFonts w:cs="Arial"/>
              </w:rPr>
            </w:pPr>
          </w:p>
        </w:tc>
      </w:tr>
      <w:tr w:rsidR="00B96DB3" w:rsidRPr="008565B8" w14:paraId="280DF24B" w14:textId="77777777">
        <w:trPr>
          <w:trHeight w:val="833"/>
        </w:trPr>
        <w:tc>
          <w:tcPr>
            <w:tcW w:w="1276" w:type="dxa"/>
            <w:shd w:val="clear" w:color="auto" w:fill="auto"/>
          </w:tcPr>
          <w:p w14:paraId="4C556BC5" w14:textId="77777777" w:rsidR="00B96DB3" w:rsidRPr="008565B8" w:rsidRDefault="00B96DB3">
            <w:pPr>
              <w:pStyle w:val="TableContents"/>
              <w:rPr>
                <w:rFonts w:ascii="Arial" w:hAnsi="Arial" w:cs="Arial"/>
                <w:b/>
              </w:rPr>
            </w:pPr>
            <w:r w:rsidRPr="008565B8">
              <w:rPr>
                <w:rFonts w:ascii="Arial" w:hAnsi="Arial" w:cs="Arial"/>
                <w:b/>
              </w:rPr>
              <w:t>4.</w:t>
            </w:r>
          </w:p>
        </w:tc>
        <w:tc>
          <w:tcPr>
            <w:tcW w:w="8215" w:type="dxa"/>
            <w:shd w:val="clear" w:color="auto" w:fill="auto"/>
          </w:tcPr>
          <w:p w14:paraId="041440E2" w14:textId="77777777" w:rsidR="00B96DB3" w:rsidRPr="004F7AD3" w:rsidRDefault="00B96DB3">
            <w:pPr>
              <w:rPr>
                <w:rFonts w:cs="Arial"/>
                <w:b/>
                <w:bCs/>
              </w:rPr>
            </w:pPr>
            <w:r>
              <w:rPr>
                <w:rFonts w:cs="Arial"/>
                <w:b/>
                <w:bCs/>
              </w:rPr>
              <w:t>School and Academy Balances</w:t>
            </w:r>
            <w:r w:rsidRPr="004F7AD3">
              <w:rPr>
                <w:rFonts w:cs="Arial"/>
                <w:b/>
                <w:bCs/>
              </w:rPr>
              <w:t xml:space="preserve"> (Yannick Stupples-Whyley)</w:t>
            </w:r>
          </w:p>
          <w:p w14:paraId="1809C930" w14:textId="77777777" w:rsidR="00B96DB3" w:rsidRPr="004F7AD3" w:rsidRDefault="00B96DB3">
            <w:pPr>
              <w:rPr>
                <w:rFonts w:cs="Arial"/>
                <w:b/>
                <w:bCs/>
              </w:rPr>
            </w:pPr>
          </w:p>
          <w:p w14:paraId="4A77FAEC" w14:textId="77777777" w:rsidR="00B96DB3" w:rsidRDefault="00B96DB3">
            <w:pPr>
              <w:rPr>
                <w:rFonts w:cs="Arial"/>
              </w:rPr>
            </w:pPr>
            <w:r>
              <w:rPr>
                <w:rFonts w:cs="Arial"/>
              </w:rPr>
              <w:t>YSW introduced the paper setting out School and Academy Balances.</w:t>
            </w:r>
          </w:p>
          <w:p w14:paraId="77E20A52" w14:textId="77777777" w:rsidR="00B96DB3" w:rsidRDefault="00B96DB3">
            <w:pPr>
              <w:rPr>
                <w:rFonts w:cs="Arial"/>
              </w:rPr>
            </w:pPr>
          </w:p>
          <w:p w14:paraId="35B2DCC8" w14:textId="77777777" w:rsidR="00B96DB3" w:rsidRPr="00A46DAB" w:rsidRDefault="00B96DB3">
            <w:pPr>
              <w:rPr>
                <w:rFonts w:cs="Arial"/>
                <w:b/>
                <w:bCs/>
              </w:rPr>
            </w:pPr>
            <w:r w:rsidRPr="00A46DAB">
              <w:rPr>
                <w:rFonts w:cs="Arial"/>
                <w:b/>
                <w:bCs/>
              </w:rPr>
              <w:t>Questions</w:t>
            </w:r>
            <w:r>
              <w:rPr>
                <w:rFonts w:cs="Arial"/>
                <w:b/>
                <w:bCs/>
              </w:rPr>
              <w:t xml:space="preserve"> and Comments</w:t>
            </w:r>
          </w:p>
          <w:p w14:paraId="29CCBB33" w14:textId="77777777" w:rsidR="00B96DB3" w:rsidRDefault="00B96DB3">
            <w:pPr>
              <w:rPr>
                <w:rFonts w:cs="Arial"/>
              </w:rPr>
            </w:pPr>
          </w:p>
          <w:p w14:paraId="2E366580" w14:textId="77777777" w:rsidR="00B96DB3" w:rsidRDefault="00B96DB3">
            <w:pPr>
              <w:rPr>
                <w:rFonts w:cs="Arial"/>
              </w:rPr>
            </w:pPr>
            <w:r>
              <w:rPr>
                <w:rFonts w:cs="Arial"/>
              </w:rPr>
              <w:t>JF commented it was surprising and concerning in some ways as we have sat in many meetings of Schools Forum that we are in financial difficulty.</w:t>
            </w:r>
          </w:p>
          <w:p w14:paraId="77E0AE65" w14:textId="77777777" w:rsidR="00B96DB3" w:rsidRDefault="00B96DB3">
            <w:pPr>
              <w:rPr>
                <w:rFonts w:cs="Arial"/>
              </w:rPr>
            </w:pPr>
          </w:p>
          <w:p w14:paraId="018F632A" w14:textId="4E615342" w:rsidR="00B96DB3" w:rsidRDefault="00B96DB3">
            <w:pPr>
              <w:rPr>
                <w:rFonts w:cs="Arial"/>
              </w:rPr>
            </w:pPr>
            <w:r>
              <w:rPr>
                <w:rFonts w:cs="Arial"/>
              </w:rPr>
              <w:t xml:space="preserve">SM asked for clarification of the Authority’s role over academies. YSW responded that we have no </w:t>
            </w:r>
            <w:r w:rsidR="00023ADF">
              <w:rPr>
                <w:rFonts w:cs="Arial"/>
              </w:rPr>
              <w:t>authority</w:t>
            </w:r>
            <w:r>
              <w:rPr>
                <w:rFonts w:cs="Arial"/>
              </w:rPr>
              <w:t xml:space="preserve"> over academy balances. There are no proposals to clawback balances from maintained schools. The reasons we are seeking information from academies is to build an understanding of why high balances are being held so we can target lobbying for additional funding.</w:t>
            </w:r>
          </w:p>
          <w:p w14:paraId="74DBE925" w14:textId="77777777" w:rsidR="00B96DB3" w:rsidRDefault="00B96DB3">
            <w:pPr>
              <w:rPr>
                <w:rFonts w:cs="Arial"/>
              </w:rPr>
            </w:pPr>
          </w:p>
          <w:p w14:paraId="338C14B3" w14:textId="77777777" w:rsidR="00B96DB3" w:rsidRDefault="00B96DB3">
            <w:pPr>
              <w:rPr>
                <w:rFonts w:cs="Arial"/>
              </w:rPr>
            </w:pPr>
            <w:r>
              <w:rPr>
                <w:rFonts w:cs="Arial"/>
              </w:rPr>
              <w:t>FRG noted the paper.</w:t>
            </w:r>
          </w:p>
          <w:p w14:paraId="2002D765" w14:textId="77777777" w:rsidR="00B96DB3" w:rsidRPr="00930340" w:rsidRDefault="00B96DB3">
            <w:pPr>
              <w:rPr>
                <w:rFonts w:cs="Arial"/>
              </w:rPr>
            </w:pPr>
          </w:p>
        </w:tc>
      </w:tr>
      <w:tr w:rsidR="00B96DB3" w:rsidRPr="008565B8" w14:paraId="5A881A07" w14:textId="77777777">
        <w:trPr>
          <w:trHeight w:val="833"/>
        </w:trPr>
        <w:tc>
          <w:tcPr>
            <w:tcW w:w="1276" w:type="dxa"/>
            <w:shd w:val="clear" w:color="auto" w:fill="auto"/>
          </w:tcPr>
          <w:p w14:paraId="3A14EE5B" w14:textId="77777777" w:rsidR="00B96DB3" w:rsidRPr="008565B8" w:rsidRDefault="00B96DB3">
            <w:pPr>
              <w:pStyle w:val="TableContents"/>
              <w:rPr>
                <w:rFonts w:ascii="Arial" w:hAnsi="Arial" w:cs="Arial"/>
                <w:b/>
              </w:rPr>
            </w:pPr>
            <w:r>
              <w:rPr>
                <w:rFonts w:ascii="Arial" w:hAnsi="Arial" w:cs="Arial"/>
                <w:b/>
              </w:rPr>
              <w:t>5.</w:t>
            </w:r>
          </w:p>
        </w:tc>
        <w:tc>
          <w:tcPr>
            <w:tcW w:w="8215" w:type="dxa"/>
            <w:shd w:val="clear" w:color="auto" w:fill="auto"/>
          </w:tcPr>
          <w:p w14:paraId="5008DAFF" w14:textId="77777777" w:rsidR="00B96DB3" w:rsidRPr="00A93C67" w:rsidRDefault="00B96DB3">
            <w:pPr>
              <w:rPr>
                <w:rFonts w:cs="Arial"/>
                <w:b/>
                <w:bCs/>
              </w:rPr>
            </w:pPr>
            <w:r>
              <w:rPr>
                <w:rFonts w:cs="Arial"/>
                <w:b/>
                <w:bCs/>
              </w:rPr>
              <w:t>Schools Budget Draft Outturn 2023/24</w:t>
            </w:r>
            <w:r w:rsidRPr="00A93C67">
              <w:rPr>
                <w:rFonts w:cs="Arial"/>
                <w:b/>
                <w:bCs/>
              </w:rPr>
              <w:t xml:space="preserve"> (</w:t>
            </w:r>
            <w:r>
              <w:rPr>
                <w:rFonts w:cs="Arial"/>
                <w:b/>
                <w:bCs/>
              </w:rPr>
              <w:t>Yannick Stupples-Whyley</w:t>
            </w:r>
            <w:r w:rsidRPr="00A93C67">
              <w:rPr>
                <w:rFonts w:cs="Arial"/>
                <w:b/>
                <w:bCs/>
              </w:rPr>
              <w:t>)</w:t>
            </w:r>
          </w:p>
          <w:p w14:paraId="7EC63C7A" w14:textId="77777777" w:rsidR="00B96DB3" w:rsidRPr="00A93C67" w:rsidRDefault="00B96DB3">
            <w:pPr>
              <w:rPr>
                <w:rFonts w:cs="Arial"/>
                <w:b/>
                <w:bCs/>
              </w:rPr>
            </w:pPr>
          </w:p>
          <w:p w14:paraId="160B1E57" w14:textId="77777777" w:rsidR="00B96DB3" w:rsidRDefault="00B96DB3">
            <w:pPr>
              <w:rPr>
                <w:rFonts w:cs="Arial"/>
              </w:rPr>
            </w:pPr>
            <w:r>
              <w:rPr>
                <w:rFonts w:cs="Arial"/>
              </w:rPr>
              <w:t>YSW introduced the paper stating the draft outturn position for 2023/24 and outlining the reasons causing the position.</w:t>
            </w:r>
          </w:p>
          <w:p w14:paraId="4397B98F" w14:textId="77777777" w:rsidR="00B96DB3" w:rsidRDefault="00B96DB3">
            <w:pPr>
              <w:rPr>
                <w:rFonts w:cs="Arial"/>
              </w:rPr>
            </w:pPr>
          </w:p>
          <w:p w14:paraId="2EB68781" w14:textId="77777777" w:rsidR="00B96DB3" w:rsidRDefault="00B96DB3">
            <w:pPr>
              <w:rPr>
                <w:rFonts w:cs="Arial"/>
              </w:rPr>
            </w:pPr>
            <w:r>
              <w:rPr>
                <w:rFonts w:cs="Arial"/>
                <w:b/>
                <w:bCs/>
              </w:rPr>
              <w:t>Questions and Comments</w:t>
            </w:r>
          </w:p>
          <w:p w14:paraId="2B793090" w14:textId="77777777" w:rsidR="00B96DB3" w:rsidRDefault="00B96DB3">
            <w:pPr>
              <w:rPr>
                <w:rFonts w:cs="Arial"/>
              </w:rPr>
            </w:pPr>
          </w:p>
          <w:p w14:paraId="6348CFD7" w14:textId="77777777" w:rsidR="00B96DB3" w:rsidRDefault="00B96DB3">
            <w:pPr>
              <w:rPr>
                <w:rFonts w:cs="Arial"/>
              </w:rPr>
            </w:pPr>
            <w:r>
              <w:rPr>
                <w:rFonts w:cs="Arial"/>
              </w:rPr>
              <w:t>JF asked about the removal of expenditure from DSG and the impact on the Council’s budget. YSW stated the 2023/24 budget had an underspend but going forward this will increase Council expenditure unless we are successful lobbying the DfE.</w:t>
            </w:r>
          </w:p>
          <w:p w14:paraId="7B5A488A" w14:textId="77777777" w:rsidR="00B96DB3" w:rsidRDefault="00B96DB3">
            <w:pPr>
              <w:rPr>
                <w:rFonts w:cs="Arial"/>
              </w:rPr>
            </w:pPr>
          </w:p>
          <w:p w14:paraId="519DC361" w14:textId="77777777" w:rsidR="00B96DB3" w:rsidRDefault="00B96DB3">
            <w:pPr>
              <w:rPr>
                <w:rFonts w:cs="Arial"/>
              </w:rPr>
            </w:pPr>
            <w:r>
              <w:rPr>
                <w:rFonts w:cs="Arial"/>
              </w:rPr>
              <w:t>JF asked if this was the Education budget or wider Council budget. YSW responded it was mainly the Education budget.</w:t>
            </w:r>
          </w:p>
          <w:p w14:paraId="2C5D33C9" w14:textId="77777777" w:rsidR="00B96DB3" w:rsidRDefault="00B96DB3">
            <w:pPr>
              <w:rPr>
                <w:rFonts w:cs="Arial"/>
              </w:rPr>
            </w:pPr>
          </w:p>
          <w:p w14:paraId="0E986DCE" w14:textId="1B507853" w:rsidR="00B96DB3" w:rsidRDefault="00B96DB3">
            <w:pPr>
              <w:spacing w:line="300" w:lineRule="auto"/>
            </w:pPr>
            <w:r>
              <w:rPr>
                <w:rFonts w:cs="Arial"/>
              </w:rPr>
              <w:t xml:space="preserve">JF stated that looking at things a £80k underspend on central services looks good but it is on staffing which impacts on the services schools receive. </w:t>
            </w:r>
            <w:r w:rsidRPr="00087128">
              <w:rPr>
                <w:rFonts w:eastAsia="Segoe UI" w:cs="Arial"/>
                <w:color w:val="323130"/>
              </w:rPr>
              <w:t xml:space="preserve">There are several things in here that says </w:t>
            </w:r>
            <w:r w:rsidR="00B83A1B" w:rsidRPr="00087128">
              <w:rPr>
                <w:rFonts w:eastAsia="Segoe UI" w:cs="Arial"/>
                <w:color w:val="323130"/>
              </w:rPr>
              <w:t>there is</w:t>
            </w:r>
            <w:r w:rsidRPr="00087128">
              <w:rPr>
                <w:rFonts w:eastAsia="Segoe UI" w:cs="Arial"/>
                <w:color w:val="323130"/>
              </w:rPr>
              <w:t xml:space="preserve"> a problem here that </w:t>
            </w:r>
            <w:r w:rsidR="00646536" w:rsidRPr="00087128">
              <w:rPr>
                <w:rFonts w:eastAsia="Segoe UI" w:cs="Arial"/>
                <w:color w:val="323130"/>
              </w:rPr>
              <w:t>is not</w:t>
            </w:r>
            <w:r w:rsidRPr="00087128">
              <w:rPr>
                <w:rFonts w:eastAsia="Segoe UI" w:cs="Arial"/>
                <w:color w:val="323130"/>
              </w:rPr>
              <w:t xml:space="preserve"> shown by school balances.</w:t>
            </w:r>
            <w:r>
              <w:rPr>
                <w:rFonts w:ascii="Segoe UI" w:eastAsia="Segoe UI" w:hAnsi="Segoe UI" w:cs="Segoe UI"/>
                <w:color w:val="323130"/>
              </w:rPr>
              <w:t xml:space="preserve"> </w:t>
            </w:r>
            <w:r w:rsidR="00B83A1B">
              <w:rPr>
                <w:rFonts w:ascii="Segoe UI" w:eastAsia="Segoe UI" w:hAnsi="Segoe UI" w:cs="Segoe UI"/>
                <w:color w:val="323130"/>
              </w:rPr>
              <w:t>That is</w:t>
            </w:r>
            <w:r>
              <w:rPr>
                <w:rFonts w:ascii="Segoe UI" w:eastAsia="Segoe UI" w:hAnsi="Segoe UI" w:cs="Segoe UI"/>
                <w:color w:val="323130"/>
              </w:rPr>
              <w:t xml:space="preserve"> the fundamental issue.</w:t>
            </w:r>
            <w:r>
              <w:rPr>
                <w:rFonts w:ascii="Segoe UI" w:eastAsia="Segoe UI" w:hAnsi="Segoe UI" w:cs="Segoe UI"/>
                <w:color w:val="323130"/>
              </w:rPr>
              <w:br/>
            </w:r>
          </w:p>
          <w:p w14:paraId="08B92BC4" w14:textId="77777777" w:rsidR="00B96DB3" w:rsidRPr="002201BE" w:rsidRDefault="00B96DB3">
            <w:pPr>
              <w:rPr>
                <w:rFonts w:cs="Arial"/>
              </w:rPr>
            </w:pPr>
            <w:r>
              <w:rPr>
                <w:rFonts w:cs="Arial"/>
              </w:rPr>
              <w:t>FRG noted the report.</w:t>
            </w:r>
          </w:p>
          <w:p w14:paraId="42D0ACF5" w14:textId="77777777" w:rsidR="00B96DB3" w:rsidRDefault="00B96DB3">
            <w:pPr>
              <w:rPr>
                <w:rFonts w:cs="Arial"/>
              </w:rPr>
            </w:pPr>
          </w:p>
        </w:tc>
      </w:tr>
      <w:tr w:rsidR="00B96DB3" w:rsidRPr="008565B8" w14:paraId="6FDC7881" w14:textId="77777777">
        <w:trPr>
          <w:trHeight w:val="833"/>
        </w:trPr>
        <w:tc>
          <w:tcPr>
            <w:tcW w:w="1276" w:type="dxa"/>
            <w:shd w:val="clear" w:color="auto" w:fill="auto"/>
          </w:tcPr>
          <w:p w14:paraId="325B7561" w14:textId="77777777" w:rsidR="00B96DB3" w:rsidRPr="008565B8" w:rsidRDefault="00B96DB3">
            <w:pPr>
              <w:pStyle w:val="TableContents"/>
              <w:rPr>
                <w:rFonts w:ascii="Arial" w:hAnsi="Arial" w:cs="Arial"/>
                <w:b/>
              </w:rPr>
            </w:pPr>
            <w:r>
              <w:rPr>
                <w:rFonts w:ascii="Arial" w:hAnsi="Arial" w:cs="Arial"/>
                <w:b/>
              </w:rPr>
              <w:t>6</w:t>
            </w:r>
            <w:r w:rsidRPr="008565B8">
              <w:rPr>
                <w:rFonts w:ascii="Arial" w:hAnsi="Arial" w:cs="Arial"/>
                <w:b/>
              </w:rPr>
              <w:t>.</w:t>
            </w:r>
          </w:p>
        </w:tc>
        <w:tc>
          <w:tcPr>
            <w:tcW w:w="8215" w:type="dxa"/>
            <w:shd w:val="clear" w:color="auto" w:fill="auto"/>
          </w:tcPr>
          <w:p w14:paraId="79B2E739" w14:textId="77777777" w:rsidR="00B96DB3" w:rsidRDefault="00B96DB3">
            <w:pPr>
              <w:rPr>
                <w:rFonts w:cs="Arial"/>
              </w:rPr>
            </w:pPr>
            <w:r>
              <w:rPr>
                <w:rFonts w:cs="Arial"/>
                <w:b/>
                <w:bCs/>
              </w:rPr>
              <w:t>Any Other Business (Jeff Fair)</w:t>
            </w:r>
          </w:p>
          <w:p w14:paraId="5F5D5F81" w14:textId="77777777" w:rsidR="00B96DB3" w:rsidRDefault="00B96DB3">
            <w:pPr>
              <w:rPr>
                <w:rFonts w:cs="Arial"/>
              </w:rPr>
            </w:pPr>
          </w:p>
          <w:p w14:paraId="1C25C3FD" w14:textId="77777777" w:rsidR="00B96DB3" w:rsidRPr="005B11ED" w:rsidRDefault="00B96DB3">
            <w:pPr>
              <w:rPr>
                <w:rFonts w:cs="Arial"/>
              </w:rPr>
            </w:pPr>
            <w:r>
              <w:rPr>
                <w:rFonts w:cs="Arial"/>
              </w:rPr>
              <w:t>None</w:t>
            </w:r>
          </w:p>
        </w:tc>
      </w:tr>
      <w:tr w:rsidR="00B96DB3" w:rsidRPr="008565B8" w14:paraId="0FC1829C" w14:textId="77777777">
        <w:trPr>
          <w:trHeight w:val="833"/>
        </w:trPr>
        <w:tc>
          <w:tcPr>
            <w:tcW w:w="1276" w:type="dxa"/>
            <w:shd w:val="clear" w:color="auto" w:fill="auto"/>
          </w:tcPr>
          <w:p w14:paraId="7807E485" w14:textId="77777777" w:rsidR="00B96DB3" w:rsidRDefault="00B96DB3">
            <w:pPr>
              <w:pStyle w:val="TableContents"/>
              <w:rPr>
                <w:rFonts w:ascii="Arial" w:hAnsi="Arial" w:cs="Arial"/>
                <w:b/>
              </w:rPr>
            </w:pPr>
            <w:r>
              <w:rPr>
                <w:rFonts w:ascii="Arial" w:hAnsi="Arial" w:cs="Arial"/>
                <w:b/>
              </w:rPr>
              <w:t>7.</w:t>
            </w:r>
          </w:p>
        </w:tc>
        <w:tc>
          <w:tcPr>
            <w:tcW w:w="8215" w:type="dxa"/>
            <w:shd w:val="clear" w:color="auto" w:fill="auto"/>
          </w:tcPr>
          <w:p w14:paraId="61D6C5AA" w14:textId="77777777" w:rsidR="00B96DB3" w:rsidRDefault="00B96DB3">
            <w:pPr>
              <w:rPr>
                <w:rFonts w:cs="Arial"/>
                <w:b/>
                <w:bCs/>
              </w:rPr>
            </w:pPr>
            <w:r>
              <w:rPr>
                <w:rFonts w:cs="Arial"/>
                <w:b/>
                <w:bCs/>
              </w:rPr>
              <w:t>Closing Comments (Jeff Fair)</w:t>
            </w:r>
          </w:p>
          <w:p w14:paraId="0769F4A3" w14:textId="77777777" w:rsidR="00B96DB3" w:rsidRDefault="00B96DB3">
            <w:pPr>
              <w:rPr>
                <w:rFonts w:cs="Arial"/>
                <w:b/>
                <w:bCs/>
              </w:rPr>
            </w:pPr>
          </w:p>
          <w:p w14:paraId="06DAB795" w14:textId="77777777" w:rsidR="00B96DB3" w:rsidRPr="000C1457" w:rsidRDefault="00B96DB3">
            <w:pPr>
              <w:rPr>
                <w:rFonts w:cs="Arial"/>
              </w:rPr>
            </w:pPr>
            <w:r>
              <w:rPr>
                <w:rFonts w:cs="Arial"/>
              </w:rPr>
              <w:t>JF thanked members for their time and looked forward to seeing everyone at Schools Forum.</w:t>
            </w:r>
          </w:p>
        </w:tc>
      </w:tr>
    </w:tbl>
    <w:p w14:paraId="112F3E5C" w14:textId="77777777" w:rsidR="00CA04C4" w:rsidRDefault="00CA04C4" w:rsidP="00393D6D"/>
    <w:p w14:paraId="7735D106" w14:textId="77777777" w:rsidR="002F6E26" w:rsidRDefault="002F6E26" w:rsidP="00393D6D"/>
    <w:p w14:paraId="42952B74" w14:textId="77777777" w:rsidR="002F6E26" w:rsidRDefault="002F6E26" w:rsidP="00393D6D"/>
    <w:p w14:paraId="6D5AD189" w14:textId="77777777" w:rsidR="002F6E26" w:rsidRDefault="002F6E26" w:rsidP="00393D6D"/>
    <w:p w14:paraId="4725104B" w14:textId="77777777" w:rsidR="002F6E26" w:rsidRDefault="002F6E26" w:rsidP="00393D6D"/>
    <w:p w14:paraId="2C8C068A" w14:textId="77777777" w:rsidR="002F6E26" w:rsidRDefault="002F6E26" w:rsidP="00393D6D"/>
    <w:p w14:paraId="43A97010" w14:textId="77777777" w:rsidR="002F6E26" w:rsidRDefault="002F6E26" w:rsidP="00393D6D"/>
    <w:p w14:paraId="7935FD2F" w14:textId="77777777" w:rsidR="002F6E26" w:rsidRDefault="002F6E26" w:rsidP="00393D6D"/>
    <w:p w14:paraId="341A25F5" w14:textId="77777777" w:rsidR="002F6E26" w:rsidRDefault="002F6E26" w:rsidP="00393D6D"/>
    <w:p w14:paraId="256CCF6A" w14:textId="77777777" w:rsidR="002F6E26" w:rsidRDefault="002F6E26" w:rsidP="00393D6D"/>
    <w:p w14:paraId="5D91FF16" w14:textId="77777777" w:rsidR="002F6E26" w:rsidRDefault="002F6E26" w:rsidP="00393D6D"/>
    <w:p w14:paraId="573007C4" w14:textId="77777777" w:rsidR="002F6E26" w:rsidRDefault="002F6E26" w:rsidP="00393D6D"/>
    <w:p w14:paraId="6222FB80" w14:textId="77777777" w:rsidR="002F6E26" w:rsidRDefault="002F6E26" w:rsidP="00393D6D"/>
    <w:p w14:paraId="5FEBD129" w14:textId="77777777" w:rsidR="002F6E26" w:rsidRDefault="002F6E26" w:rsidP="00393D6D"/>
    <w:p w14:paraId="1C23125E" w14:textId="77777777" w:rsidR="002F6E26" w:rsidRDefault="002F6E26" w:rsidP="00393D6D"/>
    <w:p w14:paraId="589166E6" w14:textId="77777777" w:rsidR="002F6E26" w:rsidRDefault="002F6E26" w:rsidP="00393D6D"/>
    <w:p w14:paraId="7E64B060" w14:textId="77777777" w:rsidR="002F6E26" w:rsidRDefault="002F6E26" w:rsidP="00393D6D"/>
    <w:p w14:paraId="68C6EB98" w14:textId="77777777" w:rsidR="002F6E26" w:rsidRDefault="002F6E26" w:rsidP="00393D6D"/>
    <w:p w14:paraId="3A84D838" w14:textId="77777777" w:rsidR="002F6E26" w:rsidRDefault="002F6E26" w:rsidP="00393D6D"/>
    <w:p w14:paraId="452CCD1C" w14:textId="77777777" w:rsidR="002F6E26" w:rsidRDefault="002F6E26" w:rsidP="00393D6D"/>
    <w:p w14:paraId="581B14B7" w14:textId="77777777" w:rsidR="009072A4" w:rsidRDefault="009072A4" w:rsidP="00393D6D"/>
    <w:p w14:paraId="095926A6" w14:textId="77777777" w:rsidR="009072A4" w:rsidRDefault="009072A4" w:rsidP="00393D6D"/>
    <w:p w14:paraId="0B79C0CF" w14:textId="77777777" w:rsidR="009072A4" w:rsidRDefault="009072A4" w:rsidP="00393D6D"/>
    <w:p w14:paraId="1D8DAC90" w14:textId="77777777" w:rsidR="009072A4" w:rsidRDefault="009072A4" w:rsidP="00393D6D"/>
    <w:p w14:paraId="317FDE98" w14:textId="77777777" w:rsidR="009072A4" w:rsidRDefault="009072A4" w:rsidP="00393D6D"/>
    <w:p w14:paraId="71FBFF66" w14:textId="77777777" w:rsidR="002F6E26" w:rsidRDefault="002F6E26" w:rsidP="00393D6D"/>
    <w:tbl>
      <w:tblPr>
        <w:tblStyle w:val="TableGrid"/>
        <w:tblW w:w="9244" w:type="dxa"/>
        <w:tblLayout w:type="fixed"/>
        <w:tblLook w:val="0020" w:firstRow="1" w:lastRow="0" w:firstColumn="0" w:lastColumn="0" w:noHBand="0" w:noVBand="0"/>
      </w:tblPr>
      <w:tblGrid>
        <w:gridCol w:w="4361"/>
        <w:gridCol w:w="4883"/>
      </w:tblGrid>
      <w:tr w:rsidR="002F6E26" w14:paraId="4A4BE677" w14:textId="77777777">
        <w:tc>
          <w:tcPr>
            <w:tcW w:w="4361" w:type="dxa"/>
          </w:tcPr>
          <w:p w14:paraId="14646942" w14:textId="77777777" w:rsidR="002F6E26" w:rsidRDefault="002F6E26">
            <w:pPr>
              <w:pStyle w:val="TextR"/>
              <w:spacing w:before="80" w:after="80"/>
            </w:pPr>
            <w:r>
              <w:t>Schools Forum</w:t>
            </w:r>
          </w:p>
        </w:tc>
        <w:tc>
          <w:tcPr>
            <w:tcW w:w="4883" w:type="dxa"/>
          </w:tcPr>
          <w:p w14:paraId="6B26CB23" w14:textId="3D255C75" w:rsidR="002F6E26" w:rsidRDefault="002F6E26">
            <w:pPr>
              <w:pStyle w:val="TextR"/>
              <w:spacing w:before="80" w:after="80"/>
              <w:rPr>
                <w:b/>
                <w:sz w:val="60"/>
              </w:rPr>
            </w:pPr>
            <w:r>
              <w:rPr>
                <w:b/>
                <w:sz w:val="60"/>
              </w:rPr>
              <w:t>Agenda Item 6</w:t>
            </w:r>
          </w:p>
        </w:tc>
      </w:tr>
      <w:tr w:rsidR="002F6E26" w14:paraId="48F88D81" w14:textId="77777777">
        <w:tc>
          <w:tcPr>
            <w:tcW w:w="4361" w:type="dxa"/>
          </w:tcPr>
          <w:p w14:paraId="5CD53AAC" w14:textId="77777777" w:rsidR="002F6E26" w:rsidRDefault="002F6E26">
            <w:pPr>
              <w:pStyle w:val="TextR"/>
              <w:spacing w:before="80" w:after="80"/>
            </w:pPr>
            <w:r>
              <w:t>Date: 10 July 2024</w:t>
            </w:r>
          </w:p>
        </w:tc>
        <w:tc>
          <w:tcPr>
            <w:tcW w:w="4883" w:type="dxa"/>
          </w:tcPr>
          <w:p w14:paraId="7B38B159" w14:textId="77777777" w:rsidR="002F6E26" w:rsidRDefault="002F6E26">
            <w:pPr>
              <w:pStyle w:val="TextR"/>
            </w:pPr>
          </w:p>
        </w:tc>
      </w:tr>
    </w:tbl>
    <w:p w14:paraId="6F60539B" w14:textId="77777777" w:rsidR="002F6E26" w:rsidRDefault="002F6E26" w:rsidP="00393D6D"/>
    <w:p w14:paraId="5DC1A01D" w14:textId="77777777" w:rsidR="00566B7E" w:rsidRPr="008565B8" w:rsidRDefault="00566B7E" w:rsidP="00566B7E">
      <w:pPr>
        <w:jc w:val="center"/>
        <w:rPr>
          <w:rFonts w:cs="Arial"/>
          <w:b/>
          <w:bCs/>
        </w:rPr>
      </w:pPr>
      <w:r w:rsidRPr="008565B8">
        <w:rPr>
          <w:rFonts w:cs="Arial"/>
          <w:b/>
          <w:bCs/>
        </w:rPr>
        <w:t xml:space="preserve">Schools Forum Meeting Minutes of </w:t>
      </w:r>
      <w:r>
        <w:rPr>
          <w:rFonts w:cs="Arial"/>
          <w:b/>
          <w:bCs/>
        </w:rPr>
        <w:t xml:space="preserve"> 10</w:t>
      </w:r>
      <w:r w:rsidRPr="00A365BF">
        <w:rPr>
          <w:rFonts w:cs="Arial"/>
          <w:b/>
          <w:bCs/>
          <w:vertAlign w:val="superscript"/>
        </w:rPr>
        <w:t>th</w:t>
      </w:r>
      <w:r>
        <w:rPr>
          <w:rFonts w:cs="Arial"/>
          <w:b/>
          <w:bCs/>
        </w:rPr>
        <w:t xml:space="preserve"> January 2024</w:t>
      </w:r>
    </w:p>
    <w:p w14:paraId="68285CDD" w14:textId="77777777" w:rsidR="00566B7E" w:rsidRPr="008565B8" w:rsidRDefault="00566B7E" w:rsidP="00566B7E">
      <w:pPr>
        <w:jc w:val="center"/>
        <w:rPr>
          <w:rFonts w:cs="Arial"/>
          <w:b/>
          <w:bCs/>
        </w:rPr>
      </w:pPr>
      <w:r>
        <w:rPr>
          <w:rFonts w:cs="Arial"/>
          <w:b/>
          <w:bCs/>
        </w:rPr>
        <w:t>held via Microsoft Teams</w:t>
      </w:r>
    </w:p>
    <w:p w14:paraId="6F7F6C70" w14:textId="77777777" w:rsidR="00566B7E" w:rsidRPr="008565B8" w:rsidRDefault="00566B7E" w:rsidP="00566B7E">
      <w:pPr>
        <w:jc w:val="center"/>
        <w:rPr>
          <w:rFonts w:cs="Arial"/>
          <w:b/>
          <w:bCs/>
        </w:rPr>
      </w:pPr>
      <w:r>
        <w:rPr>
          <w:rFonts w:cs="Arial"/>
          <w:b/>
          <w:bCs/>
        </w:rPr>
        <w:t>08.30 – 10.07</w:t>
      </w:r>
    </w:p>
    <w:p w14:paraId="067002F2" w14:textId="77777777" w:rsidR="00566B7E" w:rsidRPr="008565B8" w:rsidRDefault="00566B7E" w:rsidP="00566B7E">
      <w:pPr>
        <w:jc w:val="center"/>
        <w:rPr>
          <w:rFonts w:cs="Arial"/>
          <w:i/>
          <w:iCs/>
        </w:rPr>
      </w:pPr>
      <w:r w:rsidRPr="008565B8">
        <w:rPr>
          <w:rFonts w:cs="Arial"/>
          <w:i/>
          <w:iCs/>
        </w:rPr>
        <w:t>(subject to forum approval)</w:t>
      </w:r>
    </w:p>
    <w:p w14:paraId="122DB3F1" w14:textId="77777777" w:rsidR="00566B7E" w:rsidRPr="008565B8" w:rsidRDefault="00566B7E" w:rsidP="00566B7E">
      <w:pPr>
        <w:rPr>
          <w:rFonts w:cs="Arial"/>
        </w:rPr>
      </w:pPr>
    </w:p>
    <w:p w14:paraId="7E5CD699" w14:textId="77777777" w:rsidR="00566B7E" w:rsidRPr="008565B8" w:rsidRDefault="00566B7E" w:rsidP="00566B7E">
      <w:pPr>
        <w:rPr>
          <w:rFonts w:cs="Arial"/>
        </w:rPr>
      </w:pPr>
    </w:p>
    <w:p w14:paraId="4AA1B8AC" w14:textId="77777777" w:rsidR="00566B7E" w:rsidRPr="008565B8" w:rsidRDefault="00566B7E" w:rsidP="00566B7E">
      <w:pPr>
        <w:rPr>
          <w:rFonts w:cs="Arial"/>
        </w:rPr>
      </w:pPr>
      <w:r w:rsidRPr="008565B8">
        <w:rPr>
          <w:rFonts w:cs="Arial"/>
        </w:rPr>
        <w:t xml:space="preserve">In Attendance  </w:t>
      </w:r>
      <w:r>
        <w:rPr>
          <w:rFonts w:cs="Arial"/>
        </w:rPr>
        <w:t xml:space="preserve">   </w:t>
      </w:r>
    </w:p>
    <w:p w14:paraId="39367986" w14:textId="77777777" w:rsidR="00566B7E" w:rsidRPr="008565B8" w:rsidRDefault="00566B7E" w:rsidP="00566B7E">
      <w:pPr>
        <w:rPr>
          <w:rFonts w:cs="Arial"/>
        </w:rPr>
      </w:pP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2"/>
        <w:gridCol w:w="2917"/>
        <w:gridCol w:w="3319"/>
      </w:tblGrid>
      <w:tr w:rsidR="00E35F19" w:rsidRPr="008565B8" w14:paraId="2626453C" w14:textId="77777777" w:rsidTr="00E35F19">
        <w:tc>
          <w:tcPr>
            <w:tcW w:w="3402" w:type="dxa"/>
            <w:shd w:val="clear" w:color="auto" w:fill="auto"/>
          </w:tcPr>
          <w:p w14:paraId="79E0D7C0" w14:textId="701FDC24" w:rsidR="00E35F19" w:rsidRPr="008565B8" w:rsidRDefault="00E35F19" w:rsidP="00E35F19">
            <w:pPr>
              <w:pStyle w:val="ListBullet"/>
              <w:numPr>
                <w:ilvl w:val="0"/>
                <w:numId w:val="0"/>
              </w:numPr>
              <w:rPr>
                <w:rFonts w:ascii="Arial" w:hAnsi="Arial" w:cs="Arial"/>
                <w:szCs w:val="24"/>
              </w:rPr>
            </w:pPr>
            <w:r w:rsidRPr="008565B8">
              <w:rPr>
                <w:rFonts w:ascii="Arial" w:hAnsi="Arial" w:cs="Arial"/>
              </w:rPr>
              <w:t>Carole Herman (CH)</w:t>
            </w:r>
          </w:p>
        </w:tc>
        <w:tc>
          <w:tcPr>
            <w:tcW w:w="2917" w:type="dxa"/>
            <w:shd w:val="clear" w:color="auto" w:fill="auto"/>
          </w:tcPr>
          <w:p w14:paraId="41C1EB4B" w14:textId="5DF7ABB1" w:rsidR="00E35F19" w:rsidRPr="008565B8" w:rsidRDefault="00E35F19" w:rsidP="00E35F19">
            <w:pPr>
              <w:pStyle w:val="TableContents"/>
              <w:rPr>
                <w:rFonts w:ascii="Arial" w:hAnsi="Arial" w:cs="Arial"/>
              </w:rPr>
            </w:pPr>
            <w:r>
              <w:rPr>
                <w:rFonts w:ascii="Arial" w:hAnsi="Arial" w:cs="Arial"/>
              </w:rPr>
              <w:t>Charlotte Little (CL)</w:t>
            </w:r>
          </w:p>
        </w:tc>
        <w:tc>
          <w:tcPr>
            <w:tcW w:w="3319" w:type="dxa"/>
            <w:shd w:val="clear" w:color="auto" w:fill="auto"/>
          </w:tcPr>
          <w:p w14:paraId="476C708A" w14:textId="09D25189" w:rsidR="00E35F19" w:rsidRPr="00930340" w:rsidRDefault="00E35F19" w:rsidP="00E35F19">
            <w:pPr>
              <w:pStyle w:val="TableContents"/>
              <w:rPr>
                <w:rFonts w:ascii="Arial" w:hAnsi="Arial" w:cs="Arial"/>
                <w:b/>
                <w:bCs/>
              </w:rPr>
            </w:pPr>
            <w:r w:rsidRPr="008565B8">
              <w:rPr>
                <w:rFonts w:ascii="Arial" w:hAnsi="Arial" w:cs="Arial"/>
              </w:rPr>
              <w:t>Claire Styles (CS)</w:t>
            </w:r>
          </w:p>
        </w:tc>
      </w:tr>
      <w:tr w:rsidR="00E35F19" w:rsidRPr="008565B8" w14:paraId="0EE2184C" w14:textId="77777777" w:rsidTr="00E35F19">
        <w:tc>
          <w:tcPr>
            <w:tcW w:w="3402" w:type="dxa"/>
            <w:shd w:val="clear" w:color="auto" w:fill="auto"/>
          </w:tcPr>
          <w:p w14:paraId="253AE63D" w14:textId="4D6F51DD" w:rsidR="00E35F19" w:rsidRDefault="00E35F19" w:rsidP="00E35F19">
            <w:pPr>
              <w:pStyle w:val="ListBullet"/>
              <w:numPr>
                <w:ilvl w:val="0"/>
                <w:numId w:val="0"/>
              </w:numPr>
              <w:rPr>
                <w:rFonts w:ascii="Arial" w:hAnsi="Arial" w:cs="Arial"/>
                <w:szCs w:val="24"/>
              </w:rPr>
            </w:pPr>
            <w:r>
              <w:rPr>
                <w:rFonts w:ascii="Arial" w:hAnsi="Arial" w:cs="Arial"/>
              </w:rPr>
              <w:t>Dan Leonard (DL)</w:t>
            </w:r>
          </w:p>
        </w:tc>
        <w:tc>
          <w:tcPr>
            <w:tcW w:w="2917" w:type="dxa"/>
            <w:shd w:val="clear" w:color="auto" w:fill="auto"/>
          </w:tcPr>
          <w:p w14:paraId="5F9F8B06" w14:textId="3A774F63" w:rsidR="00E35F19" w:rsidRPr="008565B8" w:rsidRDefault="00E35F19" w:rsidP="00E35F19">
            <w:pPr>
              <w:pStyle w:val="TableContents"/>
              <w:rPr>
                <w:rFonts w:ascii="Arial" w:hAnsi="Arial" w:cs="Arial"/>
              </w:rPr>
            </w:pPr>
            <w:r>
              <w:rPr>
                <w:rFonts w:ascii="Arial" w:hAnsi="Arial" w:cs="Arial"/>
              </w:rPr>
              <w:t>Ferliene Willis (FW)</w:t>
            </w:r>
          </w:p>
        </w:tc>
        <w:tc>
          <w:tcPr>
            <w:tcW w:w="3319" w:type="dxa"/>
            <w:shd w:val="clear" w:color="auto" w:fill="auto"/>
          </w:tcPr>
          <w:p w14:paraId="06A54F5B" w14:textId="000315B1" w:rsidR="00E35F19" w:rsidRDefault="00E35F19" w:rsidP="00E35F19">
            <w:pPr>
              <w:pStyle w:val="TableContents"/>
              <w:rPr>
                <w:rFonts w:ascii="Arial" w:hAnsi="Arial" w:cs="Arial"/>
              </w:rPr>
            </w:pPr>
            <w:r w:rsidRPr="008565B8">
              <w:rPr>
                <w:rFonts w:ascii="Arial" w:hAnsi="Arial" w:cs="Arial"/>
              </w:rPr>
              <w:t>Harriet Phelps-Knights (HP-K)</w:t>
            </w:r>
          </w:p>
        </w:tc>
      </w:tr>
      <w:tr w:rsidR="00E35F19" w:rsidRPr="008565B8" w14:paraId="2019F23D" w14:textId="77777777" w:rsidTr="00E35F19">
        <w:tc>
          <w:tcPr>
            <w:tcW w:w="3402" w:type="dxa"/>
            <w:shd w:val="clear" w:color="auto" w:fill="auto"/>
          </w:tcPr>
          <w:p w14:paraId="12CAE4F8" w14:textId="3D098A45" w:rsidR="00E35F19" w:rsidRPr="008565B8" w:rsidRDefault="00E35F19" w:rsidP="00E35F19">
            <w:pPr>
              <w:pStyle w:val="ListBullet"/>
              <w:numPr>
                <w:ilvl w:val="0"/>
                <w:numId w:val="0"/>
              </w:numPr>
              <w:rPr>
                <w:rFonts w:ascii="Arial" w:hAnsi="Arial" w:cs="Arial"/>
                <w:szCs w:val="24"/>
              </w:rPr>
            </w:pPr>
            <w:r>
              <w:rPr>
                <w:rFonts w:ascii="Arial" w:hAnsi="Arial" w:cs="Arial"/>
              </w:rPr>
              <w:t>James Saunders (JSau)</w:t>
            </w:r>
          </w:p>
        </w:tc>
        <w:tc>
          <w:tcPr>
            <w:tcW w:w="2917" w:type="dxa"/>
            <w:shd w:val="clear" w:color="auto" w:fill="auto"/>
          </w:tcPr>
          <w:p w14:paraId="0CBEAAE8" w14:textId="525621D4" w:rsidR="00E35F19" w:rsidRPr="008565B8" w:rsidRDefault="00E35F19" w:rsidP="00E35F19">
            <w:pPr>
              <w:pStyle w:val="TableContents"/>
              <w:rPr>
                <w:rFonts w:ascii="Arial" w:hAnsi="Arial" w:cs="Arial"/>
              </w:rPr>
            </w:pPr>
            <w:r>
              <w:rPr>
                <w:rFonts w:ascii="Arial" w:hAnsi="Arial" w:cs="Arial"/>
              </w:rPr>
              <w:t>Jeff Fair (JF)</w:t>
            </w:r>
          </w:p>
        </w:tc>
        <w:tc>
          <w:tcPr>
            <w:tcW w:w="3319" w:type="dxa"/>
            <w:shd w:val="clear" w:color="auto" w:fill="auto"/>
          </w:tcPr>
          <w:p w14:paraId="09AF2B39" w14:textId="76A59D47" w:rsidR="00E35F19" w:rsidRPr="008565B8" w:rsidRDefault="00E35F19" w:rsidP="00E35F19">
            <w:pPr>
              <w:pStyle w:val="TableContents"/>
              <w:rPr>
                <w:rFonts w:ascii="Arial" w:hAnsi="Arial" w:cs="Arial"/>
              </w:rPr>
            </w:pPr>
            <w:r w:rsidRPr="008565B8">
              <w:rPr>
                <w:rFonts w:ascii="Arial" w:hAnsi="Arial" w:cs="Arial"/>
              </w:rPr>
              <w:t>Jo Barak (JB)</w:t>
            </w:r>
          </w:p>
        </w:tc>
      </w:tr>
      <w:tr w:rsidR="00E35F19" w:rsidRPr="008565B8" w14:paraId="295C31C2" w14:textId="77777777" w:rsidTr="00E35F19">
        <w:tc>
          <w:tcPr>
            <w:tcW w:w="3402" w:type="dxa"/>
            <w:shd w:val="clear" w:color="auto" w:fill="auto"/>
          </w:tcPr>
          <w:p w14:paraId="1E6EE168" w14:textId="028B1FCE" w:rsidR="00E35F19" w:rsidRPr="008565B8" w:rsidRDefault="00E35F19" w:rsidP="00E35F19">
            <w:pPr>
              <w:pStyle w:val="ListBullet"/>
              <w:numPr>
                <w:ilvl w:val="0"/>
                <w:numId w:val="0"/>
              </w:numPr>
              <w:rPr>
                <w:rFonts w:ascii="Arial" w:hAnsi="Arial" w:cs="Arial"/>
                <w:szCs w:val="24"/>
              </w:rPr>
            </w:pPr>
            <w:r>
              <w:rPr>
                <w:rFonts w:ascii="Arial" w:hAnsi="Arial" w:cs="Arial"/>
              </w:rPr>
              <w:t>Jo Santinelli (JSan)</w:t>
            </w:r>
          </w:p>
        </w:tc>
        <w:tc>
          <w:tcPr>
            <w:tcW w:w="2917" w:type="dxa"/>
            <w:shd w:val="clear" w:color="auto" w:fill="auto"/>
          </w:tcPr>
          <w:p w14:paraId="1ECA250E" w14:textId="4763D37D" w:rsidR="00E35F19" w:rsidRPr="008565B8" w:rsidRDefault="00E35F19" w:rsidP="00E35F19">
            <w:pPr>
              <w:pStyle w:val="TableContents"/>
              <w:rPr>
                <w:rFonts w:ascii="Arial" w:hAnsi="Arial" w:cs="Arial"/>
              </w:rPr>
            </w:pPr>
            <w:r>
              <w:rPr>
                <w:rFonts w:ascii="Arial" w:hAnsi="Arial" w:cs="Arial"/>
              </w:rPr>
              <w:t>Jody Gee (JGe)</w:t>
            </w:r>
          </w:p>
        </w:tc>
        <w:tc>
          <w:tcPr>
            <w:tcW w:w="3319" w:type="dxa"/>
            <w:shd w:val="clear" w:color="auto" w:fill="auto"/>
          </w:tcPr>
          <w:p w14:paraId="4BFC4E7F" w14:textId="51204894" w:rsidR="00E35F19" w:rsidRPr="008565B8" w:rsidRDefault="00E35F19" w:rsidP="00E35F19">
            <w:pPr>
              <w:pStyle w:val="TableContents"/>
              <w:rPr>
                <w:rFonts w:ascii="Arial" w:hAnsi="Arial" w:cs="Arial"/>
              </w:rPr>
            </w:pPr>
            <w:r>
              <w:rPr>
                <w:rFonts w:ascii="Arial" w:hAnsi="Arial" w:cs="Arial"/>
              </w:rPr>
              <w:t>John Hunter (JH)</w:t>
            </w:r>
          </w:p>
        </w:tc>
      </w:tr>
      <w:tr w:rsidR="00E35F19" w:rsidRPr="008565B8" w14:paraId="453DC42C" w14:textId="77777777" w:rsidTr="00E35F19">
        <w:tc>
          <w:tcPr>
            <w:tcW w:w="3402" w:type="dxa"/>
            <w:shd w:val="clear" w:color="auto" w:fill="auto"/>
          </w:tcPr>
          <w:p w14:paraId="50EDAE3A" w14:textId="6B39CA07" w:rsidR="00E35F19" w:rsidRPr="008565B8" w:rsidRDefault="00E35F19" w:rsidP="00E35F19">
            <w:pPr>
              <w:pStyle w:val="TableContents"/>
              <w:rPr>
                <w:rFonts w:ascii="Arial" w:hAnsi="Arial" w:cs="Arial"/>
              </w:rPr>
            </w:pPr>
            <w:r>
              <w:rPr>
                <w:rFonts w:ascii="Arial" w:hAnsi="Arial" w:cs="Arial"/>
              </w:rPr>
              <w:t>Luke Bulpett (LB)</w:t>
            </w:r>
          </w:p>
        </w:tc>
        <w:tc>
          <w:tcPr>
            <w:tcW w:w="2917" w:type="dxa"/>
            <w:shd w:val="clear" w:color="auto" w:fill="auto"/>
          </w:tcPr>
          <w:p w14:paraId="4941BD3D" w14:textId="132C028E" w:rsidR="00E35F19" w:rsidRPr="008565B8" w:rsidRDefault="00E35F19" w:rsidP="00E35F19">
            <w:pPr>
              <w:pStyle w:val="TableContents"/>
              <w:rPr>
                <w:rFonts w:ascii="Arial" w:hAnsi="Arial" w:cs="Arial"/>
              </w:rPr>
            </w:pPr>
            <w:r>
              <w:rPr>
                <w:rFonts w:ascii="Arial" w:hAnsi="Arial" w:cs="Arial"/>
              </w:rPr>
              <w:t>Lyn Wright (LW)</w:t>
            </w:r>
          </w:p>
        </w:tc>
        <w:tc>
          <w:tcPr>
            <w:tcW w:w="3319" w:type="dxa"/>
            <w:shd w:val="clear" w:color="auto" w:fill="auto"/>
          </w:tcPr>
          <w:p w14:paraId="7A05A2A6" w14:textId="0A5D9C3D" w:rsidR="00E35F19" w:rsidRPr="008565B8" w:rsidRDefault="00E35F19" w:rsidP="00E35F19">
            <w:pPr>
              <w:pStyle w:val="TableContents"/>
              <w:rPr>
                <w:rFonts w:ascii="Arial" w:hAnsi="Arial" w:cs="Arial"/>
              </w:rPr>
            </w:pPr>
            <w:r w:rsidRPr="008565B8">
              <w:rPr>
                <w:rFonts w:ascii="Arial" w:hAnsi="Arial" w:cs="Arial"/>
              </w:rPr>
              <w:t>Marilyn Smith (MS)</w:t>
            </w:r>
          </w:p>
        </w:tc>
      </w:tr>
      <w:tr w:rsidR="00E35F19" w:rsidRPr="008565B8" w14:paraId="1616272D" w14:textId="77777777" w:rsidTr="00E35F19">
        <w:tc>
          <w:tcPr>
            <w:tcW w:w="3402" w:type="dxa"/>
            <w:shd w:val="clear" w:color="auto" w:fill="auto"/>
          </w:tcPr>
          <w:p w14:paraId="6D9BAE37" w14:textId="54422F08" w:rsidR="00E35F19" w:rsidRPr="008565B8" w:rsidRDefault="00E35F19" w:rsidP="00E35F19">
            <w:pPr>
              <w:pStyle w:val="TableContents"/>
              <w:rPr>
                <w:rFonts w:ascii="Arial" w:hAnsi="Arial" w:cs="Arial"/>
              </w:rPr>
            </w:pPr>
            <w:r w:rsidRPr="008565B8">
              <w:rPr>
                <w:rFonts w:ascii="Arial" w:hAnsi="Arial" w:cs="Arial"/>
              </w:rPr>
              <w:t>Nigel Hill (NH</w:t>
            </w:r>
            <w:r>
              <w:rPr>
                <w:rFonts w:ascii="Arial" w:hAnsi="Arial" w:cs="Arial"/>
              </w:rPr>
              <w:t>)</w:t>
            </w:r>
          </w:p>
        </w:tc>
        <w:tc>
          <w:tcPr>
            <w:tcW w:w="2917" w:type="dxa"/>
            <w:shd w:val="clear" w:color="auto" w:fill="auto"/>
          </w:tcPr>
          <w:p w14:paraId="087752D8" w14:textId="1C67C088" w:rsidR="00E35F19" w:rsidRPr="008565B8" w:rsidRDefault="00E35F19" w:rsidP="00E35F19">
            <w:pPr>
              <w:pStyle w:val="TableContents"/>
              <w:rPr>
                <w:rFonts w:ascii="Arial" w:hAnsi="Arial" w:cs="Arial"/>
              </w:rPr>
            </w:pPr>
            <w:r>
              <w:rPr>
                <w:rFonts w:ascii="Arial" w:hAnsi="Arial" w:cs="Arial"/>
              </w:rPr>
              <w:t>Pam Langmead (PL)</w:t>
            </w:r>
          </w:p>
        </w:tc>
        <w:tc>
          <w:tcPr>
            <w:tcW w:w="3319" w:type="dxa"/>
            <w:shd w:val="clear" w:color="auto" w:fill="auto"/>
          </w:tcPr>
          <w:p w14:paraId="64B1DA72" w14:textId="09CA60F4" w:rsidR="00E35F19" w:rsidRPr="008565B8" w:rsidRDefault="00E35F19" w:rsidP="00E35F19">
            <w:pPr>
              <w:pStyle w:val="TableContents"/>
              <w:rPr>
                <w:rFonts w:ascii="Arial" w:hAnsi="Arial" w:cs="Arial"/>
              </w:rPr>
            </w:pPr>
            <w:r>
              <w:rPr>
                <w:rFonts w:ascii="Arial" w:hAnsi="Arial" w:cs="Arial"/>
              </w:rPr>
              <w:t>Philomena Cozens (PC)</w:t>
            </w:r>
          </w:p>
        </w:tc>
      </w:tr>
      <w:tr w:rsidR="00E35F19" w:rsidRPr="008565B8" w14:paraId="7C0911E9" w14:textId="77777777" w:rsidTr="00E35F19">
        <w:tc>
          <w:tcPr>
            <w:tcW w:w="3402" w:type="dxa"/>
            <w:shd w:val="clear" w:color="auto" w:fill="auto"/>
          </w:tcPr>
          <w:p w14:paraId="6AE9A211" w14:textId="038413B5" w:rsidR="00E35F19" w:rsidRPr="008565B8" w:rsidRDefault="00E35F19" w:rsidP="00E35F19">
            <w:pPr>
              <w:pStyle w:val="TableContents"/>
              <w:rPr>
                <w:rFonts w:ascii="Arial" w:hAnsi="Arial" w:cs="Arial"/>
              </w:rPr>
            </w:pPr>
            <w:r>
              <w:rPr>
                <w:rFonts w:ascii="Arial" w:hAnsi="Arial" w:cs="Arial"/>
              </w:rPr>
              <w:t>Robin Taverner (RT)</w:t>
            </w:r>
          </w:p>
        </w:tc>
        <w:tc>
          <w:tcPr>
            <w:tcW w:w="2917" w:type="dxa"/>
            <w:shd w:val="clear" w:color="auto" w:fill="auto"/>
          </w:tcPr>
          <w:p w14:paraId="1FFB5346" w14:textId="510CB876" w:rsidR="00E35F19" w:rsidRPr="008565B8" w:rsidRDefault="00E35F19" w:rsidP="00E35F19">
            <w:pPr>
              <w:pStyle w:val="TableContents"/>
              <w:rPr>
                <w:rFonts w:ascii="Arial" w:hAnsi="Arial" w:cs="Arial"/>
              </w:rPr>
            </w:pPr>
            <w:r>
              <w:rPr>
                <w:rFonts w:ascii="Arial" w:hAnsi="Arial" w:cs="Arial"/>
              </w:rPr>
              <w:t>Rod Lane (RL)</w:t>
            </w:r>
          </w:p>
        </w:tc>
        <w:tc>
          <w:tcPr>
            <w:tcW w:w="3319" w:type="dxa"/>
            <w:shd w:val="clear" w:color="auto" w:fill="auto"/>
          </w:tcPr>
          <w:p w14:paraId="07B669E4" w14:textId="4E6BB898" w:rsidR="00E35F19" w:rsidRPr="008565B8" w:rsidRDefault="00E35F19" w:rsidP="00E35F19">
            <w:pPr>
              <w:pStyle w:val="TableContents"/>
              <w:rPr>
                <w:rFonts w:ascii="Arial" w:hAnsi="Arial" w:cs="Arial"/>
              </w:rPr>
            </w:pPr>
            <w:r>
              <w:rPr>
                <w:rFonts w:ascii="Arial" w:hAnsi="Arial" w:cs="Arial"/>
              </w:rPr>
              <w:t xml:space="preserve">Ruth Bird </w:t>
            </w:r>
            <w:r w:rsidRPr="008565B8">
              <w:rPr>
                <w:rFonts w:ascii="Arial" w:hAnsi="Arial" w:cs="Arial"/>
              </w:rPr>
              <w:t>– Chair</w:t>
            </w:r>
          </w:p>
        </w:tc>
      </w:tr>
      <w:tr w:rsidR="00E35F19" w:rsidRPr="008565B8" w14:paraId="5F8EF139" w14:textId="77777777" w:rsidTr="00E35F19">
        <w:tc>
          <w:tcPr>
            <w:tcW w:w="3402" w:type="dxa"/>
            <w:shd w:val="clear" w:color="auto" w:fill="auto"/>
          </w:tcPr>
          <w:p w14:paraId="03011FCB" w14:textId="246E6DCF" w:rsidR="00E35F19" w:rsidRPr="008565B8" w:rsidRDefault="00E35F19" w:rsidP="00E35F19">
            <w:pPr>
              <w:pStyle w:val="TableContents"/>
              <w:rPr>
                <w:rFonts w:ascii="Arial" w:hAnsi="Arial" w:cs="Arial"/>
              </w:rPr>
            </w:pPr>
            <w:r>
              <w:rPr>
                <w:rFonts w:ascii="Arial" w:hAnsi="Arial" w:cs="Arial"/>
              </w:rPr>
              <w:t>Ruth Sturdy (RS)</w:t>
            </w:r>
          </w:p>
        </w:tc>
        <w:tc>
          <w:tcPr>
            <w:tcW w:w="2917" w:type="dxa"/>
            <w:shd w:val="clear" w:color="auto" w:fill="auto"/>
          </w:tcPr>
          <w:p w14:paraId="5D2D63DE" w14:textId="70143703" w:rsidR="00E35F19" w:rsidRPr="008565B8" w:rsidRDefault="00E35F19" w:rsidP="00E35F19">
            <w:pPr>
              <w:pStyle w:val="TableContents"/>
              <w:rPr>
                <w:rFonts w:ascii="Arial" w:hAnsi="Arial" w:cs="Arial"/>
              </w:rPr>
            </w:pPr>
            <w:r>
              <w:rPr>
                <w:rFonts w:ascii="Arial" w:hAnsi="Arial" w:cs="Arial"/>
              </w:rPr>
              <w:t>Sean Moriarty (SM)</w:t>
            </w:r>
          </w:p>
        </w:tc>
        <w:tc>
          <w:tcPr>
            <w:tcW w:w="3319" w:type="dxa"/>
            <w:shd w:val="clear" w:color="auto" w:fill="auto"/>
          </w:tcPr>
          <w:p w14:paraId="315D338A" w14:textId="5FEF2E60" w:rsidR="00E35F19" w:rsidRPr="008565B8" w:rsidRDefault="00E35F19" w:rsidP="00E35F19">
            <w:pPr>
              <w:pStyle w:val="TableContents"/>
              <w:rPr>
                <w:rFonts w:ascii="Arial" w:hAnsi="Arial" w:cs="Arial"/>
              </w:rPr>
            </w:pPr>
            <w:r>
              <w:rPr>
                <w:rFonts w:ascii="Arial" w:hAnsi="Arial" w:cs="Arial"/>
              </w:rPr>
              <w:t>Simon Wall (SW)</w:t>
            </w:r>
          </w:p>
        </w:tc>
      </w:tr>
      <w:tr w:rsidR="00E35F19" w:rsidRPr="008565B8" w14:paraId="1F57B97F" w14:textId="77777777" w:rsidTr="00E35F19">
        <w:tc>
          <w:tcPr>
            <w:tcW w:w="3402" w:type="dxa"/>
            <w:shd w:val="clear" w:color="auto" w:fill="auto"/>
          </w:tcPr>
          <w:p w14:paraId="09C90B7A" w14:textId="3BD82412" w:rsidR="00E35F19" w:rsidRDefault="00E35F19" w:rsidP="00E35F19">
            <w:pPr>
              <w:pStyle w:val="TableContents"/>
              <w:rPr>
                <w:rFonts w:ascii="Arial" w:hAnsi="Arial" w:cs="Arial"/>
              </w:rPr>
            </w:pPr>
            <w:r>
              <w:rPr>
                <w:rFonts w:ascii="Arial" w:hAnsi="Arial" w:cs="Arial"/>
              </w:rPr>
              <w:t>Stuart Roberts (SR)</w:t>
            </w:r>
          </w:p>
        </w:tc>
        <w:tc>
          <w:tcPr>
            <w:tcW w:w="2917" w:type="dxa"/>
            <w:shd w:val="clear" w:color="auto" w:fill="auto"/>
          </w:tcPr>
          <w:p w14:paraId="00C9ECCA" w14:textId="29EE399E" w:rsidR="00E35F19" w:rsidRDefault="00E35F19" w:rsidP="00E35F19">
            <w:pPr>
              <w:pStyle w:val="TableContents"/>
              <w:rPr>
                <w:rFonts w:ascii="Arial" w:hAnsi="Arial" w:cs="Arial"/>
              </w:rPr>
            </w:pPr>
            <w:r>
              <w:rPr>
                <w:rFonts w:ascii="Arial" w:hAnsi="Arial" w:cs="Arial"/>
              </w:rPr>
              <w:t>Sue Bardetti (SB)</w:t>
            </w:r>
          </w:p>
        </w:tc>
        <w:tc>
          <w:tcPr>
            <w:tcW w:w="3319" w:type="dxa"/>
            <w:shd w:val="clear" w:color="auto" w:fill="auto"/>
          </w:tcPr>
          <w:p w14:paraId="5D8DADF7" w14:textId="332538F1" w:rsidR="00E35F19" w:rsidRDefault="00E35F19" w:rsidP="00E35F19">
            <w:pPr>
              <w:pStyle w:val="TableContents"/>
              <w:rPr>
                <w:rFonts w:ascii="Arial" w:hAnsi="Arial" w:cs="Arial"/>
              </w:rPr>
            </w:pPr>
          </w:p>
        </w:tc>
      </w:tr>
      <w:tr w:rsidR="00566B7E" w:rsidRPr="008565B8" w14:paraId="5F8A0177" w14:textId="77777777" w:rsidTr="00E35F19">
        <w:tc>
          <w:tcPr>
            <w:tcW w:w="3402" w:type="dxa"/>
            <w:shd w:val="clear" w:color="auto" w:fill="auto"/>
          </w:tcPr>
          <w:p w14:paraId="72941AF9" w14:textId="77777777" w:rsidR="00566B7E" w:rsidRDefault="00566B7E">
            <w:pPr>
              <w:pStyle w:val="TableContents"/>
              <w:rPr>
                <w:rFonts w:ascii="Arial" w:hAnsi="Arial" w:cs="Arial"/>
              </w:rPr>
            </w:pPr>
          </w:p>
        </w:tc>
        <w:tc>
          <w:tcPr>
            <w:tcW w:w="2917" w:type="dxa"/>
            <w:shd w:val="clear" w:color="auto" w:fill="auto"/>
          </w:tcPr>
          <w:p w14:paraId="36DBBF37" w14:textId="77777777" w:rsidR="00566B7E" w:rsidRPr="008565B8" w:rsidRDefault="00566B7E">
            <w:pPr>
              <w:pStyle w:val="TableContents"/>
              <w:rPr>
                <w:rFonts w:ascii="Arial" w:hAnsi="Arial" w:cs="Arial"/>
              </w:rPr>
            </w:pPr>
          </w:p>
        </w:tc>
        <w:tc>
          <w:tcPr>
            <w:tcW w:w="3319" w:type="dxa"/>
            <w:shd w:val="clear" w:color="auto" w:fill="auto"/>
          </w:tcPr>
          <w:p w14:paraId="27436518" w14:textId="77777777" w:rsidR="00566B7E" w:rsidRPr="008565B8" w:rsidRDefault="00566B7E">
            <w:pPr>
              <w:pStyle w:val="TableContents"/>
              <w:rPr>
                <w:rFonts w:ascii="Arial" w:hAnsi="Arial" w:cs="Arial"/>
              </w:rPr>
            </w:pPr>
          </w:p>
        </w:tc>
      </w:tr>
      <w:tr w:rsidR="00566B7E" w:rsidRPr="008565B8" w14:paraId="0DEB168E" w14:textId="77777777" w:rsidTr="00E35F19">
        <w:tc>
          <w:tcPr>
            <w:tcW w:w="3402" w:type="dxa"/>
            <w:shd w:val="clear" w:color="auto" w:fill="auto"/>
          </w:tcPr>
          <w:p w14:paraId="4C671177" w14:textId="77777777" w:rsidR="00566B7E" w:rsidRPr="008565B8" w:rsidRDefault="00566B7E">
            <w:pPr>
              <w:pStyle w:val="TableContents"/>
              <w:rPr>
                <w:rFonts w:ascii="Arial" w:hAnsi="Arial" w:cs="Arial"/>
                <w:b/>
                <w:bCs/>
              </w:rPr>
            </w:pPr>
            <w:r w:rsidRPr="008565B8">
              <w:rPr>
                <w:rFonts w:ascii="Arial" w:hAnsi="Arial" w:cs="Arial"/>
                <w:b/>
                <w:bCs/>
              </w:rPr>
              <w:t>LA Officers</w:t>
            </w:r>
          </w:p>
        </w:tc>
        <w:tc>
          <w:tcPr>
            <w:tcW w:w="2917" w:type="dxa"/>
            <w:shd w:val="clear" w:color="auto" w:fill="auto"/>
          </w:tcPr>
          <w:p w14:paraId="2915D6E7" w14:textId="77777777" w:rsidR="00566B7E" w:rsidRPr="008565B8" w:rsidRDefault="00566B7E">
            <w:pPr>
              <w:pStyle w:val="TableContents"/>
              <w:rPr>
                <w:rFonts w:ascii="Arial" w:hAnsi="Arial" w:cs="Arial"/>
              </w:rPr>
            </w:pPr>
          </w:p>
        </w:tc>
        <w:tc>
          <w:tcPr>
            <w:tcW w:w="3319" w:type="dxa"/>
            <w:shd w:val="clear" w:color="auto" w:fill="auto"/>
          </w:tcPr>
          <w:p w14:paraId="45E21922" w14:textId="77777777" w:rsidR="00566B7E" w:rsidRPr="008565B8" w:rsidRDefault="00566B7E">
            <w:pPr>
              <w:pStyle w:val="TableContents"/>
              <w:rPr>
                <w:rFonts w:ascii="Arial" w:hAnsi="Arial" w:cs="Arial"/>
              </w:rPr>
            </w:pPr>
          </w:p>
        </w:tc>
      </w:tr>
      <w:tr w:rsidR="00566B7E" w:rsidRPr="008565B8" w14:paraId="72865B58" w14:textId="77777777" w:rsidTr="00E35F19">
        <w:tc>
          <w:tcPr>
            <w:tcW w:w="3402" w:type="dxa"/>
            <w:shd w:val="clear" w:color="auto" w:fill="auto"/>
          </w:tcPr>
          <w:p w14:paraId="0ECCF9F7" w14:textId="5D7CBB96" w:rsidR="00566B7E" w:rsidRPr="008565B8" w:rsidRDefault="00E35F19">
            <w:pPr>
              <w:pStyle w:val="TableContents"/>
              <w:rPr>
                <w:rFonts w:ascii="Arial" w:hAnsi="Arial" w:cs="Arial"/>
                <w:bCs/>
              </w:rPr>
            </w:pPr>
            <w:r>
              <w:rPr>
                <w:rFonts w:ascii="Arial" w:hAnsi="Arial" w:cs="Arial"/>
                <w:bCs/>
              </w:rPr>
              <w:t>Cllr Tony Ball (TB)</w:t>
            </w:r>
          </w:p>
        </w:tc>
        <w:tc>
          <w:tcPr>
            <w:tcW w:w="2917" w:type="dxa"/>
            <w:shd w:val="clear" w:color="auto" w:fill="auto"/>
          </w:tcPr>
          <w:p w14:paraId="689E2AEE" w14:textId="77777777" w:rsidR="00566B7E" w:rsidRPr="008565B8" w:rsidRDefault="00566B7E">
            <w:pPr>
              <w:pStyle w:val="TableContents"/>
              <w:rPr>
                <w:rFonts w:ascii="Arial" w:hAnsi="Arial" w:cs="Arial"/>
                <w:bCs/>
              </w:rPr>
            </w:pPr>
            <w:r w:rsidRPr="008565B8">
              <w:rPr>
                <w:rFonts w:ascii="Arial" w:hAnsi="Arial" w:cs="Arial"/>
                <w:bCs/>
              </w:rPr>
              <w:t>Andrew Page (AP)</w:t>
            </w:r>
          </w:p>
        </w:tc>
        <w:tc>
          <w:tcPr>
            <w:tcW w:w="3319" w:type="dxa"/>
            <w:shd w:val="clear" w:color="auto" w:fill="auto"/>
          </w:tcPr>
          <w:p w14:paraId="16E1E121" w14:textId="5F8ECBD1" w:rsidR="00566B7E" w:rsidRPr="008565B8" w:rsidRDefault="00E35F19">
            <w:pPr>
              <w:pStyle w:val="TableContents"/>
              <w:rPr>
                <w:rFonts w:ascii="Arial" w:hAnsi="Arial" w:cs="Arial"/>
              </w:rPr>
            </w:pPr>
            <w:r>
              <w:rPr>
                <w:rFonts w:ascii="Arial" w:hAnsi="Arial" w:cs="Arial"/>
                <w:bCs/>
              </w:rPr>
              <w:t>Carolyn Terry (CT)</w:t>
            </w:r>
          </w:p>
        </w:tc>
      </w:tr>
      <w:tr w:rsidR="00E35F19" w:rsidRPr="008565B8" w14:paraId="5C9F10AF" w14:textId="77777777" w:rsidTr="00E35F19">
        <w:tc>
          <w:tcPr>
            <w:tcW w:w="3402" w:type="dxa"/>
            <w:shd w:val="clear" w:color="auto" w:fill="auto"/>
          </w:tcPr>
          <w:p w14:paraId="276B2D31" w14:textId="2948CA43" w:rsidR="00E35F19" w:rsidRPr="008565B8" w:rsidRDefault="00E35F19" w:rsidP="00E35F19">
            <w:pPr>
              <w:pStyle w:val="TableContents"/>
              <w:rPr>
                <w:rFonts w:ascii="Arial" w:hAnsi="Arial" w:cs="Arial"/>
                <w:bCs/>
              </w:rPr>
            </w:pPr>
            <w:r w:rsidRPr="008565B8">
              <w:rPr>
                <w:rFonts w:ascii="Arial" w:hAnsi="Arial" w:cs="Arial"/>
              </w:rPr>
              <w:t>Val Cleare (VC) - Minutes</w:t>
            </w:r>
          </w:p>
        </w:tc>
        <w:tc>
          <w:tcPr>
            <w:tcW w:w="2917" w:type="dxa"/>
            <w:shd w:val="clear" w:color="auto" w:fill="auto"/>
          </w:tcPr>
          <w:p w14:paraId="55B16BC5" w14:textId="68843B89" w:rsidR="00E35F19" w:rsidRPr="008565B8" w:rsidRDefault="00E35F19" w:rsidP="00E35F19">
            <w:pPr>
              <w:pStyle w:val="TableContents"/>
              <w:rPr>
                <w:rFonts w:ascii="Arial" w:hAnsi="Arial" w:cs="Arial"/>
              </w:rPr>
            </w:pPr>
            <w:r w:rsidRPr="008565B8">
              <w:rPr>
                <w:rFonts w:ascii="Arial" w:hAnsi="Arial" w:cs="Arial"/>
                <w:bCs/>
              </w:rPr>
              <w:t>Yannick Stupples-Whyley (YSW)</w:t>
            </w:r>
          </w:p>
        </w:tc>
        <w:tc>
          <w:tcPr>
            <w:tcW w:w="3319" w:type="dxa"/>
            <w:shd w:val="clear" w:color="auto" w:fill="auto"/>
          </w:tcPr>
          <w:p w14:paraId="12803C89" w14:textId="4A0BD134" w:rsidR="00E35F19" w:rsidRPr="008565B8" w:rsidRDefault="00E35F19" w:rsidP="00E35F19">
            <w:pPr>
              <w:pStyle w:val="TableContents"/>
              <w:rPr>
                <w:rFonts w:ascii="Arial" w:hAnsi="Arial" w:cs="Arial"/>
                <w:bCs/>
              </w:rPr>
            </w:pPr>
          </w:p>
        </w:tc>
      </w:tr>
      <w:tr w:rsidR="00E35F19" w:rsidRPr="008565B8" w14:paraId="6C9D929F" w14:textId="77777777" w:rsidTr="00E35F19">
        <w:tc>
          <w:tcPr>
            <w:tcW w:w="3402" w:type="dxa"/>
            <w:shd w:val="clear" w:color="auto" w:fill="auto"/>
          </w:tcPr>
          <w:p w14:paraId="5D4FFD43" w14:textId="77777777" w:rsidR="00E35F19" w:rsidRPr="008565B8" w:rsidRDefault="00E35F19" w:rsidP="00E35F19">
            <w:pPr>
              <w:pStyle w:val="TableContents"/>
              <w:rPr>
                <w:rFonts w:ascii="Arial" w:hAnsi="Arial" w:cs="Arial"/>
                <w:bCs/>
              </w:rPr>
            </w:pPr>
          </w:p>
        </w:tc>
        <w:tc>
          <w:tcPr>
            <w:tcW w:w="2917" w:type="dxa"/>
            <w:shd w:val="clear" w:color="auto" w:fill="auto"/>
          </w:tcPr>
          <w:p w14:paraId="60B3DE90" w14:textId="77777777" w:rsidR="00E35F19" w:rsidRPr="008565B8" w:rsidRDefault="00E35F19" w:rsidP="00E35F19">
            <w:pPr>
              <w:pStyle w:val="TableContents"/>
              <w:rPr>
                <w:rFonts w:ascii="Arial" w:hAnsi="Arial" w:cs="Arial"/>
              </w:rPr>
            </w:pPr>
          </w:p>
        </w:tc>
        <w:tc>
          <w:tcPr>
            <w:tcW w:w="3319" w:type="dxa"/>
            <w:shd w:val="clear" w:color="auto" w:fill="auto"/>
          </w:tcPr>
          <w:p w14:paraId="6F6E1160" w14:textId="77777777" w:rsidR="00E35F19" w:rsidRPr="008565B8" w:rsidRDefault="00E35F19" w:rsidP="00E35F19">
            <w:pPr>
              <w:pStyle w:val="TableContents"/>
              <w:rPr>
                <w:rFonts w:ascii="Arial" w:hAnsi="Arial" w:cs="Arial"/>
                <w:bCs/>
              </w:rPr>
            </w:pPr>
          </w:p>
        </w:tc>
      </w:tr>
      <w:tr w:rsidR="00E35F19" w:rsidRPr="008565B8" w14:paraId="71612F9C" w14:textId="77777777" w:rsidTr="00E35F19">
        <w:tc>
          <w:tcPr>
            <w:tcW w:w="3402" w:type="dxa"/>
            <w:shd w:val="clear" w:color="auto" w:fill="auto"/>
          </w:tcPr>
          <w:p w14:paraId="740EDC9D" w14:textId="77777777" w:rsidR="00E35F19" w:rsidRPr="00157570" w:rsidRDefault="00E35F19" w:rsidP="00E35F19">
            <w:pPr>
              <w:pStyle w:val="TableContents"/>
              <w:rPr>
                <w:rFonts w:ascii="Arial" w:hAnsi="Arial" w:cs="Arial"/>
                <w:b/>
              </w:rPr>
            </w:pPr>
            <w:r w:rsidRPr="00157570">
              <w:rPr>
                <w:rFonts w:ascii="Arial" w:hAnsi="Arial" w:cs="Arial"/>
                <w:b/>
              </w:rPr>
              <w:t>Observers</w:t>
            </w:r>
          </w:p>
        </w:tc>
        <w:tc>
          <w:tcPr>
            <w:tcW w:w="2917" w:type="dxa"/>
            <w:shd w:val="clear" w:color="auto" w:fill="auto"/>
          </w:tcPr>
          <w:p w14:paraId="793260CD" w14:textId="77777777" w:rsidR="00E35F19" w:rsidRPr="008565B8" w:rsidRDefault="00E35F19" w:rsidP="00E35F19">
            <w:pPr>
              <w:pStyle w:val="TableContents"/>
              <w:rPr>
                <w:rFonts w:ascii="Arial" w:hAnsi="Arial" w:cs="Arial"/>
              </w:rPr>
            </w:pPr>
          </w:p>
        </w:tc>
        <w:tc>
          <w:tcPr>
            <w:tcW w:w="3319" w:type="dxa"/>
            <w:shd w:val="clear" w:color="auto" w:fill="auto"/>
          </w:tcPr>
          <w:p w14:paraId="1CB89CB9" w14:textId="77777777" w:rsidR="00E35F19" w:rsidRPr="008565B8" w:rsidRDefault="00E35F19" w:rsidP="00E35F19">
            <w:pPr>
              <w:pStyle w:val="TableContents"/>
              <w:rPr>
                <w:rFonts w:ascii="Arial" w:hAnsi="Arial" w:cs="Arial"/>
                <w:bCs/>
              </w:rPr>
            </w:pPr>
          </w:p>
        </w:tc>
      </w:tr>
      <w:tr w:rsidR="00E35F19" w:rsidRPr="008565B8" w14:paraId="03294D7C" w14:textId="77777777" w:rsidTr="00E35F19">
        <w:tc>
          <w:tcPr>
            <w:tcW w:w="3402" w:type="dxa"/>
            <w:shd w:val="clear" w:color="auto" w:fill="auto"/>
          </w:tcPr>
          <w:p w14:paraId="386C5BAC" w14:textId="77777777" w:rsidR="00E35F19" w:rsidRPr="008565B8" w:rsidRDefault="00E35F19" w:rsidP="00E35F19">
            <w:pPr>
              <w:pStyle w:val="TableContents"/>
              <w:rPr>
                <w:rFonts w:ascii="Arial" w:hAnsi="Arial" w:cs="Arial"/>
                <w:bCs/>
              </w:rPr>
            </w:pPr>
            <w:r>
              <w:rPr>
                <w:rFonts w:ascii="Arial" w:hAnsi="Arial" w:cs="Arial"/>
                <w:bCs/>
              </w:rPr>
              <w:t>Ashley Milum (AM)</w:t>
            </w:r>
          </w:p>
        </w:tc>
        <w:tc>
          <w:tcPr>
            <w:tcW w:w="2917" w:type="dxa"/>
            <w:shd w:val="clear" w:color="auto" w:fill="auto"/>
          </w:tcPr>
          <w:p w14:paraId="3005B3D2" w14:textId="70C56247" w:rsidR="00E35F19" w:rsidRPr="008565B8" w:rsidRDefault="00E35F19" w:rsidP="00E35F19">
            <w:pPr>
              <w:pStyle w:val="TableContents"/>
              <w:rPr>
                <w:rFonts w:ascii="Arial" w:hAnsi="Arial" w:cs="Arial"/>
              </w:rPr>
            </w:pPr>
            <w:r>
              <w:rPr>
                <w:rFonts w:ascii="Arial" w:hAnsi="Arial" w:cs="Arial"/>
              </w:rPr>
              <w:t>Jennifer Grotier (JGr)</w:t>
            </w:r>
          </w:p>
        </w:tc>
        <w:tc>
          <w:tcPr>
            <w:tcW w:w="3319" w:type="dxa"/>
            <w:shd w:val="clear" w:color="auto" w:fill="auto"/>
          </w:tcPr>
          <w:p w14:paraId="65D04D10" w14:textId="5F582F4F" w:rsidR="00E35F19" w:rsidRPr="008565B8" w:rsidRDefault="00E35F19" w:rsidP="00E35F19">
            <w:pPr>
              <w:pStyle w:val="TableContents"/>
              <w:rPr>
                <w:rFonts w:ascii="Arial" w:hAnsi="Arial" w:cs="Arial"/>
                <w:bCs/>
              </w:rPr>
            </w:pPr>
            <w:r>
              <w:rPr>
                <w:rFonts w:ascii="Arial" w:hAnsi="Arial" w:cs="Arial"/>
              </w:rPr>
              <w:t>Maggie Loveday (ML)</w:t>
            </w:r>
          </w:p>
        </w:tc>
      </w:tr>
      <w:tr w:rsidR="00E35F19" w:rsidRPr="008565B8" w14:paraId="114318EB" w14:textId="77777777" w:rsidTr="00E35F19">
        <w:tc>
          <w:tcPr>
            <w:tcW w:w="3402" w:type="dxa"/>
            <w:shd w:val="clear" w:color="auto" w:fill="auto"/>
          </w:tcPr>
          <w:p w14:paraId="628E4C63" w14:textId="77777777" w:rsidR="00E35F19" w:rsidRDefault="00E35F19" w:rsidP="00E35F19">
            <w:pPr>
              <w:pStyle w:val="TableContents"/>
              <w:rPr>
                <w:rFonts w:ascii="Arial" w:hAnsi="Arial" w:cs="Arial"/>
              </w:rPr>
            </w:pPr>
          </w:p>
        </w:tc>
        <w:tc>
          <w:tcPr>
            <w:tcW w:w="2917" w:type="dxa"/>
            <w:shd w:val="clear" w:color="auto" w:fill="auto"/>
          </w:tcPr>
          <w:p w14:paraId="0815509B" w14:textId="77777777" w:rsidR="00E35F19" w:rsidRPr="008565B8" w:rsidRDefault="00E35F19" w:rsidP="00E35F19">
            <w:pPr>
              <w:pStyle w:val="TableContents"/>
              <w:rPr>
                <w:rFonts w:ascii="Arial" w:hAnsi="Arial" w:cs="Arial"/>
              </w:rPr>
            </w:pPr>
          </w:p>
        </w:tc>
        <w:tc>
          <w:tcPr>
            <w:tcW w:w="3319" w:type="dxa"/>
            <w:shd w:val="clear" w:color="auto" w:fill="auto"/>
          </w:tcPr>
          <w:p w14:paraId="34C1FE3C" w14:textId="77777777" w:rsidR="00E35F19" w:rsidRPr="008565B8" w:rsidRDefault="00E35F19" w:rsidP="00E35F19">
            <w:pPr>
              <w:pStyle w:val="TableContents"/>
              <w:rPr>
                <w:rFonts w:ascii="Arial" w:hAnsi="Arial" w:cs="Arial"/>
                <w:bCs/>
              </w:rPr>
            </w:pPr>
          </w:p>
        </w:tc>
      </w:tr>
    </w:tbl>
    <w:p w14:paraId="561FB008" w14:textId="77777777" w:rsidR="00566B7E" w:rsidRPr="008565B8" w:rsidRDefault="00566B7E" w:rsidP="00566B7E">
      <w:pPr>
        <w:rPr>
          <w:rFonts w:cs="Arial"/>
        </w:rPr>
      </w:pPr>
    </w:p>
    <w:p w14:paraId="18B119BF" w14:textId="77777777" w:rsidR="00566B7E" w:rsidRPr="008565B8" w:rsidRDefault="00566B7E" w:rsidP="00566B7E">
      <w:pPr>
        <w:rPr>
          <w:rFonts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76"/>
        <w:gridCol w:w="8215"/>
      </w:tblGrid>
      <w:tr w:rsidR="00FB0838" w:rsidRPr="002A6015" w14:paraId="210CCD71" w14:textId="77777777">
        <w:trPr>
          <w:trHeight w:val="833"/>
        </w:trPr>
        <w:tc>
          <w:tcPr>
            <w:tcW w:w="1276" w:type="dxa"/>
            <w:shd w:val="clear" w:color="auto" w:fill="auto"/>
          </w:tcPr>
          <w:p w14:paraId="33204F6B" w14:textId="77777777" w:rsidR="00FB0838" w:rsidRPr="008565B8" w:rsidRDefault="00FB0838">
            <w:pPr>
              <w:pStyle w:val="TableContents"/>
              <w:rPr>
                <w:rFonts w:ascii="Arial" w:hAnsi="Arial" w:cs="Arial"/>
                <w:b/>
              </w:rPr>
            </w:pPr>
            <w:r w:rsidRPr="008565B8">
              <w:rPr>
                <w:rFonts w:ascii="Arial" w:hAnsi="Arial" w:cs="Arial"/>
                <w:b/>
              </w:rPr>
              <w:t>1</w:t>
            </w:r>
          </w:p>
        </w:tc>
        <w:tc>
          <w:tcPr>
            <w:tcW w:w="8215" w:type="dxa"/>
            <w:shd w:val="clear" w:color="auto" w:fill="auto"/>
          </w:tcPr>
          <w:p w14:paraId="79938C6A" w14:textId="77777777" w:rsidR="00FB0838" w:rsidRPr="002A6015" w:rsidRDefault="00FB0838">
            <w:pPr>
              <w:pStyle w:val="TableContents"/>
              <w:rPr>
                <w:rFonts w:ascii="Arial" w:hAnsi="Arial" w:cs="Arial"/>
                <w:b/>
                <w:bCs/>
              </w:rPr>
            </w:pPr>
            <w:r w:rsidRPr="002A6015">
              <w:rPr>
                <w:rFonts w:ascii="Arial" w:hAnsi="Arial" w:cs="Arial"/>
                <w:b/>
                <w:bCs/>
              </w:rPr>
              <w:t>Apologies for Absence and substitute notices</w:t>
            </w:r>
            <w:r>
              <w:rPr>
                <w:rFonts w:ascii="Arial" w:hAnsi="Arial" w:cs="Arial"/>
                <w:b/>
                <w:bCs/>
              </w:rPr>
              <w:t xml:space="preserve">   </w:t>
            </w:r>
          </w:p>
          <w:p w14:paraId="2C7EC8D4" w14:textId="77777777" w:rsidR="00FB0838" w:rsidRPr="002A6015" w:rsidRDefault="00FB0838">
            <w:pPr>
              <w:pStyle w:val="TableContents"/>
              <w:rPr>
                <w:rFonts w:ascii="Arial" w:hAnsi="Arial" w:cs="Arial"/>
                <w:bCs/>
              </w:rPr>
            </w:pPr>
          </w:p>
          <w:p w14:paraId="16EB2C7C" w14:textId="77777777" w:rsidR="00FB0838" w:rsidRPr="002A6015" w:rsidRDefault="00FB0838">
            <w:pPr>
              <w:rPr>
                <w:rFonts w:cs="Arial"/>
              </w:rPr>
            </w:pPr>
            <w:r w:rsidRPr="002A6015">
              <w:rPr>
                <w:rFonts w:cs="Arial"/>
              </w:rPr>
              <w:t xml:space="preserve">Apologies were received from Debs Watson, </w:t>
            </w:r>
            <w:r>
              <w:rPr>
                <w:rFonts w:cs="Arial"/>
              </w:rPr>
              <w:t>Emily Welton, S. Roberts, Clare Kershaw, Chanel Lassman, Jinnie Nichols, Scott Bowak.</w:t>
            </w:r>
          </w:p>
          <w:p w14:paraId="57163EC1" w14:textId="77777777" w:rsidR="00FB0838" w:rsidRPr="002A6015" w:rsidRDefault="00FB0838">
            <w:pPr>
              <w:rPr>
                <w:rFonts w:cs="Arial"/>
              </w:rPr>
            </w:pPr>
          </w:p>
          <w:p w14:paraId="0B724450" w14:textId="77777777" w:rsidR="00FB0838" w:rsidRPr="002A6015" w:rsidRDefault="00FB0838">
            <w:pPr>
              <w:rPr>
                <w:rFonts w:cs="Arial"/>
              </w:rPr>
            </w:pPr>
            <w:r w:rsidRPr="002A6015">
              <w:rPr>
                <w:rFonts w:cs="Arial"/>
              </w:rPr>
              <w:t xml:space="preserve">RB welcomed </w:t>
            </w:r>
            <w:r>
              <w:rPr>
                <w:rFonts w:cs="Arial"/>
              </w:rPr>
              <w:t>Dan Leonard</w:t>
            </w:r>
            <w:r w:rsidRPr="002A6015">
              <w:rPr>
                <w:rFonts w:cs="Arial"/>
              </w:rPr>
              <w:t xml:space="preserve"> who joined Schools Forum for the first time today</w:t>
            </w:r>
            <w:r>
              <w:rPr>
                <w:rFonts w:cs="Arial"/>
              </w:rPr>
              <w:t xml:space="preserve"> as Secondary Academy Headteacher.</w:t>
            </w:r>
          </w:p>
          <w:p w14:paraId="39B36E81" w14:textId="77777777" w:rsidR="00FB0838" w:rsidRPr="002A6015" w:rsidRDefault="00FB0838">
            <w:pPr>
              <w:rPr>
                <w:rFonts w:cs="Arial"/>
              </w:rPr>
            </w:pPr>
          </w:p>
          <w:p w14:paraId="33A3229B" w14:textId="77777777" w:rsidR="00FB0838" w:rsidRPr="002A6015" w:rsidRDefault="00FB0838">
            <w:pPr>
              <w:rPr>
                <w:rFonts w:cs="Arial"/>
              </w:rPr>
            </w:pPr>
            <w:r>
              <w:rPr>
                <w:rFonts w:cs="Arial"/>
              </w:rPr>
              <w:t>Ferliene Willis</w:t>
            </w:r>
            <w:r w:rsidRPr="002A6015">
              <w:rPr>
                <w:rFonts w:cs="Arial"/>
              </w:rPr>
              <w:t xml:space="preserve"> substituted for </w:t>
            </w:r>
            <w:r>
              <w:rPr>
                <w:rFonts w:cs="Arial"/>
              </w:rPr>
              <w:t xml:space="preserve">Debs Watson and </w:t>
            </w:r>
            <w:r w:rsidRPr="002A6015">
              <w:rPr>
                <w:rFonts w:cs="Arial"/>
              </w:rPr>
              <w:t xml:space="preserve">Pam Langmead </w:t>
            </w:r>
            <w:r>
              <w:rPr>
                <w:rFonts w:cs="Arial"/>
              </w:rPr>
              <w:t>substituted for Primary Headteacher vacancy.</w:t>
            </w:r>
          </w:p>
          <w:p w14:paraId="147362B0" w14:textId="77777777" w:rsidR="00FB0838" w:rsidRPr="002A6015" w:rsidRDefault="00FB0838">
            <w:pPr>
              <w:rPr>
                <w:rFonts w:cs="Arial"/>
              </w:rPr>
            </w:pPr>
          </w:p>
          <w:p w14:paraId="299DAD44" w14:textId="77777777" w:rsidR="00FB0838" w:rsidRPr="002A6015" w:rsidRDefault="00FB0838">
            <w:pPr>
              <w:rPr>
                <w:rFonts w:cs="Arial"/>
              </w:rPr>
            </w:pPr>
          </w:p>
        </w:tc>
      </w:tr>
      <w:tr w:rsidR="00FB0838" w:rsidRPr="00D45E0A" w14:paraId="769C51AF" w14:textId="77777777">
        <w:trPr>
          <w:trHeight w:val="833"/>
        </w:trPr>
        <w:tc>
          <w:tcPr>
            <w:tcW w:w="1276" w:type="dxa"/>
            <w:shd w:val="clear" w:color="auto" w:fill="auto"/>
          </w:tcPr>
          <w:p w14:paraId="03322353" w14:textId="77777777" w:rsidR="00FB0838" w:rsidRPr="00B64CD1" w:rsidRDefault="00FB0838">
            <w:pPr>
              <w:pStyle w:val="TableContents"/>
              <w:rPr>
                <w:rFonts w:ascii="Arial" w:hAnsi="Arial" w:cs="Arial"/>
                <w:b/>
              </w:rPr>
            </w:pPr>
            <w:r w:rsidRPr="00B64CD1">
              <w:rPr>
                <w:rFonts w:ascii="Arial" w:hAnsi="Arial" w:cs="Arial"/>
              </w:rPr>
              <w:br w:type="page"/>
            </w:r>
            <w:r w:rsidRPr="00B64CD1">
              <w:rPr>
                <w:rFonts w:ascii="Arial" w:hAnsi="Arial" w:cs="Arial"/>
                <w:b/>
              </w:rPr>
              <w:t>2</w:t>
            </w:r>
          </w:p>
        </w:tc>
        <w:tc>
          <w:tcPr>
            <w:tcW w:w="8215" w:type="dxa"/>
            <w:shd w:val="clear" w:color="auto" w:fill="auto"/>
          </w:tcPr>
          <w:p w14:paraId="3581CE44" w14:textId="77777777" w:rsidR="00FB0838" w:rsidRDefault="00FB0838">
            <w:pPr>
              <w:rPr>
                <w:rFonts w:cs="Arial"/>
                <w:bCs/>
              </w:rPr>
            </w:pPr>
            <w:r w:rsidRPr="00D45E0A">
              <w:rPr>
                <w:rFonts w:cs="Arial"/>
                <w:b/>
              </w:rPr>
              <w:t>DSG Budget 2024/25</w:t>
            </w:r>
            <w:r w:rsidRPr="00D45E0A">
              <w:rPr>
                <w:rFonts w:cs="Arial"/>
                <w:bCs/>
              </w:rPr>
              <w:t xml:space="preserve"> (Yannick Stupples-Whyley)</w:t>
            </w:r>
          </w:p>
          <w:p w14:paraId="4FD2D980" w14:textId="77777777" w:rsidR="00FB0838" w:rsidRPr="00D45E0A" w:rsidRDefault="00FB0838">
            <w:pPr>
              <w:rPr>
                <w:rFonts w:cs="Arial"/>
                <w:bCs/>
              </w:rPr>
            </w:pPr>
          </w:p>
          <w:p w14:paraId="66EEE953" w14:textId="77777777" w:rsidR="00FB0838" w:rsidRPr="00D45E0A" w:rsidRDefault="00FB0838">
            <w:pPr>
              <w:pStyle w:val="ListParagraph"/>
              <w:ind w:left="0"/>
              <w:rPr>
                <w:rFonts w:cs="Arial"/>
              </w:rPr>
            </w:pPr>
            <w:r w:rsidRPr="00D45E0A">
              <w:rPr>
                <w:rFonts w:cs="Arial"/>
                <w:bCs/>
              </w:rPr>
              <w:t xml:space="preserve">YSW informed Schools Forum on </w:t>
            </w:r>
            <w:r w:rsidRPr="00D45E0A">
              <w:rPr>
                <w:rFonts w:cs="Arial"/>
              </w:rPr>
              <w:t>the updated School Funding Settlement for 2024/25 of the assumptions built into the budget and seeks agreement of the relevant elements of the Dedicated Schools Grant budget for 2024/25.</w:t>
            </w:r>
            <w:r w:rsidRPr="00D45E0A">
              <w:rPr>
                <w:rFonts w:cs="Arial"/>
              </w:rPr>
              <w:br/>
            </w:r>
          </w:p>
          <w:p w14:paraId="767A0F95" w14:textId="57CB6305" w:rsidR="00FB0838" w:rsidRPr="00D45E0A" w:rsidRDefault="00FB0838">
            <w:pPr>
              <w:pStyle w:val="ListParagraph"/>
              <w:ind w:left="0"/>
              <w:rPr>
                <w:rStyle w:val="fui-text"/>
                <w:rFonts w:cs="Arial"/>
                <w:color w:val="242424"/>
              </w:rPr>
            </w:pPr>
            <w:r w:rsidRPr="00D45E0A">
              <w:rPr>
                <w:rFonts w:cs="Arial"/>
              </w:rPr>
              <w:t>YSW referred to Section 3</w:t>
            </w:r>
            <w:r w:rsidR="00D75890" w:rsidRPr="00D45E0A">
              <w:rPr>
                <w:rFonts w:cs="Arial"/>
              </w:rPr>
              <w:t xml:space="preserve">. </w:t>
            </w:r>
            <w:r w:rsidRPr="00D45E0A">
              <w:rPr>
                <w:rStyle w:val="fui-text"/>
                <w:rFonts w:cs="Arial"/>
                <w:color w:val="242424"/>
              </w:rPr>
              <w:t>We consulted with schools in October 2023, so that once this has been achieved movement of the up to 0.5 from the School's Block applicable any exclusions for the minimum funding</w:t>
            </w:r>
            <w:r w:rsidR="00532F27" w:rsidRPr="00D45E0A">
              <w:rPr>
                <w:rStyle w:val="fui-text"/>
                <w:rFonts w:cs="Arial"/>
                <w:color w:val="242424"/>
              </w:rPr>
              <w:t xml:space="preserve">. </w:t>
            </w:r>
            <w:r w:rsidRPr="00D45E0A">
              <w:rPr>
                <w:rStyle w:val="fui-text"/>
                <w:rFonts w:cs="Arial"/>
                <w:color w:val="242424"/>
              </w:rPr>
              <w:t>However, guarantee is not applicable in terms of delegation</w:t>
            </w:r>
            <w:r w:rsidR="00532F27" w:rsidRPr="00D45E0A">
              <w:rPr>
                <w:rStyle w:val="fui-text"/>
                <w:rFonts w:cs="Arial"/>
                <w:color w:val="242424"/>
              </w:rPr>
              <w:t xml:space="preserve">. </w:t>
            </w:r>
            <w:r w:rsidRPr="00D45E0A">
              <w:rPr>
                <w:rStyle w:val="fui-text"/>
                <w:rFonts w:cs="Arial"/>
                <w:color w:val="242424"/>
              </w:rPr>
              <w:t>These decisions were agreed in September 2023 for general duties and met for maintained schools also agreed.</w:t>
            </w:r>
          </w:p>
          <w:p w14:paraId="43B4BFB0" w14:textId="77777777" w:rsidR="00FB0838" w:rsidRPr="00D45E0A" w:rsidRDefault="00FB0838">
            <w:pPr>
              <w:pStyle w:val="ui-chatitem"/>
              <w:rPr>
                <w:rFonts w:ascii="Arial" w:hAnsi="Arial" w:cs="Arial"/>
                <w:color w:val="242424"/>
              </w:rPr>
            </w:pPr>
            <w:r w:rsidRPr="00D45E0A">
              <w:rPr>
                <w:rStyle w:val="fui-text"/>
                <w:rFonts w:ascii="Arial" w:hAnsi="Arial" w:cs="Arial"/>
                <w:color w:val="242424"/>
              </w:rPr>
              <w:t>In September 2023, Central Spend on pupil growth is in Section 5 and fully involved in Section 7 Central Spend on Early Years Block provision and is in section 11 spend on the High Needs Block is in section 12.</w:t>
            </w:r>
          </w:p>
          <w:p w14:paraId="082AA6D2" w14:textId="77777777" w:rsidR="00FB0838" w:rsidRPr="00D45E0A" w:rsidRDefault="00FB0838">
            <w:pPr>
              <w:pStyle w:val="ui-chatitem"/>
              <w:rPr>
                <w:rFonts w:ascii="Arial" w:hAnsi="Arial" w:cs="Arial"/>
                <w:color w:val="242424"/>
              </w:rPr>
            </w:pPr>
            <w:r w:rsidRPr="00D45E0A">
              <w:rPr>
                <w:rStyle w:val="fui-text"/>
                <w:rFonts w:ascii="Arial" w:hAnsi="Arial" w:cs="Arial"/>
                <w:color w:val="242424"/>
              </w:rPr>
              <w:t xml:space="preserve">Section 4 showed the settlement itself as of 19th December. 2023.  Overall, the national level is a </w:t>
            </w:r>
            <w:r w:rsidRPr="00F04FD5">
              <w:rPr>
                <w:rStyle w:val="fui-text"/>
                <w:rFonts w:ascii="Arial" w:hAnsi="Arial" w:cs="Arial"/>
                <w:b/>
                <w:bCs/>
                <w:color w:val="242424"/>
              </w:rPr>
              <w:t>£3.4 billion</w:t>
            </w:r>
            <w:r w:rsidRPr="00D45E0A">
              <w:rPr>
                <w:rStyle w:val="fui-text"/>
                <w:rFonts w:ascii="Arial" w:hAnsi="Arial" w:cs="Arial"/>
                <w:color w:val="242424"/>
              </w:rPr>
              <w:t xml:space="preserve"> increase, which was </w:t>
            </w:r>
            <w:r w:rsidRPr="00F04FD5">
              <w:rPr>
                <w:rStyle w:val="fui-text"/>
                <w:rFonts w:ascii="Arial" w:hAnsi="Arial" w:cs="Arial"/>
                <w:b/>
                <w:bCs/>
                <w:color w:val="242424"/>
              </w:rPr>
              <w:t>£917,000,000</w:t>
            </w:r>
            <w:r w:rsidRPr="00D45E0A">
              <w:rPr>
                <w:rStyle w:val="fui-text"/>
                <w:rFonts w:ascii="Arial" w:hAnsi="Arial" w:cs="Arial"/>
                <w:color w:val="242424"/>
              </w:rPr>
              <w:t xml:space="preserve"> went into Schools Block, </w:t>
            </w:r>
            <w:r w:rsidRPr="00F04FD5">
              <w:rPr>
                <w:rStyle w:val="fui-text"/>
                <w:rFonts w:ascii="Arial" w:hAnsi="Arial" w:cs="Arial"/>
                <w:b/>
                <w:bCs/>
                <w:color w:val="242424"/>
              </w:rPr>
              <w:t>£440,000,000</w:t>
            </w:r>
            <w:r w:rsidRPr="00D45E0A">
              <w:rPr>
                <w:rStyle w:val="fui-text"/>
                <w:rFonts w:ascii="Arial" w:hAnsi="Arial" w:cs="Arial"/>
                <w:color w:val="242424"/>
              </w:rPr>
              <w:t xml:space="preserve"> into the High Needs Block and Early Years Block got </w:t>
            </w:r>
            <w:r w:rsidRPr="00F04FD5">
              <w:rPr>
                <w:rStyle w:val="fui-text"/>
                <w:rFonts w:ascii="Arial" w:hAnsi="Arial" w:cs="Arial"/>
                <w:b/>
                <w:bCs/>
                <w:color w:val="242424"/>
              </w:rPr>
              <w:t>£2 billion</w:t>
            </w:r>
            <w:r w:rsidRPr="00D45E0A">
              <w:rPr>
                <w:rStyle w:val="fui-text"/>
                <w:rFonts w:ascii="Arial" w:hAnsi="Arial" w:cs="Arial"/>
                <w:color w:val="242424"/>
              </w:rPr>
              <w:t>.</w:t>
            </w:r>
          </w:p>
          <w:p w14:paraId="674E7EA2" w14:textId="6727139E" w:rsidR="00FB0838" w:rsidRPr="00D45E0A" w:rsidRDefault="00FB0838">
            <w:pPr>
              <w:pStyle w:val="ui-chatitem"/>
              <w:rPr>
                <w:rStyle w:val="fui-text"/>
                <w:rFonts w:ascii="Arial" w:hAnsi="Arial" w:cs="Arial"/>
                <w:color w:val="242424"/>
              </w:rPr>
            </w:pPr>
            <w:r w:rsidRPr="00F04FD5">
              <w:rPr>
                <w:rStyle w:val="fui-text"/>
                <w:rFonts w:ascii="Arial" w:hAnsi="Arial" w:cs="Arial"/>
                <w:b/>
                <w:bCs/>
                <w:color w:val="242424"/>
              </w:rPr>
              <w:t>Table 2</w:t>
            </w:r>
            <w:r w:rsidRPr="00D45E0A">
              <w:rPr>
                <w:rStyle w:val="fui-text"/>
                <w:rFonts w:ascii="Arial" w:hAnsi="Arial" w:cs="Arial"/>
                <w:color w:val="242424"/>
              </w:rPr>
              <w:t xml:space="preserve"> showed the settlement at the December stage, which is still provisional</w:t>
            </w:r>
            <w:r w:rsidR="00532F27" w:rsidRPr="00D45E0A">
              <w:rPr>
                <w:rStyle w:val="fui-text"/>
                <w:rFonts w:ascii="Arial" w:hAnsi="Arial" w:cs="Arial"/>
                <w:color w:val="242424"/>
              </w:rPr>
              <w:t xml:space="preserve">. </w:t>
            </w:r>
            <w:r w:rsidRPr="00D45E0A">
              <w:rPr>
                <w:rStyle w:val="fui-text"/>
                <w:rFonts w:ascii="Arial" w:hAnsi="Arial" w:cs="Arial"/>
                <w:color w:val="242424"/>
              </w:rPr>
              <w:t xml:space="preserve">Because the Early Years Block is not funded on the January 2024 and January 2025 Censuses and behind this we import/ export to an adjustment which is also funded on the January 2024 Census, though overall we've gone from one point of </w:t>
            </w:r>
            <w:r w:rsidRPr="00F04FD5">
              <w:rPr>
                <w:rStyle w:val="fui-text"/>
                <w:rFonts w:ascii="Arial" w:hAnsi="Arial" w:cs="Arial"/>
                <w:b/>
                <w:bCs/>
                <w:color w:val="242424"/>
              </w:rPr>
              <w:t>£467 billion</w:t>
            </w:r>
            <w:r w:rsidRPr="00D45E0A">
              <w:rPr>
                <w:rStyle w:val="fui-text"/>
                <w:rFonts w:ascii="Arial" w:hAnsi="Arial" w:cs="Arial"/>
                <w:color w:val="242424"/>
              </w:rPr>
              <w:t xml:space="preserve"> if we base the 23/24 on the two additional grants that came in for mainstream schools and Early Years and then we have an overall settlement of </w:t>
            </w:r>
            <w:r w:rsidRPr="00F04FD5">
              <w:rPr>
                <w:rStyle w:val="fui-text"/>
                <w:rFonts w:ascii="Arial" w:hAnsi="Arial" w:cs="Arial"/>
                <w:b/>
                <w:bCs/>
                <w:color w:val="242424"/>
              </w:rPr>
              <w:t>£1.563 billion</w:t>
            </w:r>
            <w:r w:rsidRPr="00D45E0A">
              <w:rPr>
                <w:rStyle w:val="fui-text"/>
                <w:rFonts w:ascii="Arial" w:hAnsi="Arial" w:cs="Arial"/>
                <w:color w:val="242424"/>
              </w:rPr>
              <w:t xml:space="preserve"> which is a </w:t>
            </w:r>
            <w:r w:rsidRPr="00F04FD5">
              <w:rPr>
                <w:rStyle w:val="fui-text"/>
                <w:rFonts w:ascii="Arial" w:hAnsi="Arial" w:cs="Arial"/>
                <w:b/>
                <w:bCs/>
                <w:color w:val="242424"/>
              </w:rPr>
              <w:t>£95.9 million</w:t>
            </w:r>
            <w:r w:rsidRPr="00D45E0A">
              <w:rPr>
                <w:rStyle w:val="fui-text"/>
                <w:rFonts w:ascii="Arial" w:hAnsi="Arial" w:cs="Arial"/>
                <w:color w:val="242424"/>
              </w:rPr>
              <w:t xml:space="preserve"> increase or 6.5%.</w:t>
            </w:r>
          </w:p>
          <w:p w14:paraId="495CFD78" w14:textId="01195218" w:rsidR="00FB0838" w:rsidRPr="00D45E0A" w:rsidRDefault="00FB0838">
            <w:pPr>
              <w:pStyle w:val="ui-chatitem"/>
              <w:rPr>
                <w:rStyle w:val="fui-text"/>
                <w:rFonts w:ascii="Arial" w:hAnsi="Arial" w:cs="Arial"/>
                <w:color w:val="242424"/>
              </w:rPr>
            </w:pPr>
            <w:r w:rsidRPr="00D45E0A">
              <w:rPr>
                <w:rStyle w:val="fui-text"/>
                <w:rFonts w:ascii="Arial" w:hAnsi="Arial" w:cs="Arial"/>
                <w:color w:val="242424"/>
              </w:rPr>
              <w:t xml:space="preserve">If a School Block goes up to 31 point </w:t>
            </w:r>
            <w:r w:rsidRPr="00F04FD5">
              <w:rPr>
                <w:rStyle w:val="fui-text"/>
                <w:rFonts w:ascii="Arial" w:hAnsi="Arial" w:cs="Arial"/>
                <w:b/>
                <w:bCs/>
                <w:color w:val="242424"/>
              </w:rPr>
              <w:t>£9,300,000</w:t>
            </w:r>
            <w:r w:rsidRPr="00D45E0A">
              <w:rPr>
                <w:rStyle w:val="fui-text"/>
                <w:rFonts w:ascii="Arial" w:hAnsi="Arial" w:cs="Arial"/>
                <w:color w:val="242424"/>
              </w:rPr>
              <w:t xml:space="preserve">, Central School Services Block </w:t>
            </w:r>
            <w:r w:rsidRPr="00F04FD5">
              <w:rPr>
                <w:rStyle w:val="fui-text"/>
                <w:rFonts w:ascii="Arial" w:hAnsi="Arial" w:cs="Arial"/>
                <w:b/>
                <w:bCs/>
                <w:color w:val="242424"/>
              </w:rPr>
              <w:t>£12.6 million</w:t>
            </w:r>
            <w:r w:rsidRPr="00D45E0A">
              <w:rPr>
                <w:rStyle w:val="fui-text"/>
                <w:rFonts w:ascii="Arial" w:hAnsi="Arial" w:cs="Arial"/>
                <w:color w:val="242424"/>
              </w:rPr>
              <w:t xml:space="preserve"> on behind these blocks and the biggest increase on the earliest block is </w:t>
            </w:r>
            <w:r w:rsidRPr="00F04FD5">
              <w:rPr>
                <w:rStyle w:val="fui-text"/>
                <w:rFonts w:ascii="Arial" w:hAnsi="Arial" w:cs="Arial"/>
                <w:b/>
                <w:bCs/>
                <w:color w:val="242424"/>
              </w:rPr>
              <w:t>£51 million</w:t>
            </w:r>
            <w:r w:rsidR="00532F27" w:rsidRPr="00D45E0A">
              <w:rPr>
                <w:rStyle w:val="fui-text"/>
                <w:rFonts w:ascii="Arial" w:hAnsi="Arial" w:cs="Arial"/>
                <w:color w:val="242424"/>
              </w:rPr>
              <w:t xml:space="preserve">. </w:t>
            </w:r>
            <w:r w:rsidRPr="00D45E0A">
              <w:rPr>
                <w:rStyle w:val="fui-text"/>
                <w:rFonts w:ascii="Arial" w:hAnsi="Arial" w:cs="Arial"/>
                <w:color w:val="242424"/>
              </w:rPr>
              <w:t>With regards to the Schools Block</w:t>
            </w:r>
            <w:r w:rsidRPr="00D45E0A">
              <w:rPr>
                <w:rFonts w:ascii="Arial" w:hAnsi="Arial" w:cs="Arial"/>
              </w:rPr>
              <w:t xml:space="preserve"> </w:t>
            </w:r>
            <w:r w:rsidRPr="00D45E0A">
              <w:rPr>
                <w:rStyle w:val="fui-text"/>
                <w:rFonts w:ascii="Arial" w:hAnsi="Arial" w:cs="Arial"/>
                <w:color w:val="242424"/>
              </w:rPr>
              <w:t>we have the primary and secondary unit of funding which gets multiplied by the October 23 Census. YSW explained we then add in premises funding, which is at the previous level, unless it is PFI which gives operated by the retail price index excluding mortgage interest</w:t>
            </w:r>
            <w:r w:rsidR="00532F27" w:rsidRPr="00D45E0A">
              <w:rPr>
                <w:rStyle w:val="fui-text"/>
                <w:rFonts w:ascii="Arial" w:hAnsi="Arial" w:cs="Arial"/>
                <w:color w:val="242424"/>
              </w:rPr>
              <w:t xml:space="preserve">. </w:t>
            </w:r>
            <w:r w:rsidRPr="00D45E0A">
              <w:rPr>
                <w:rStyle w:val="fui-text"/>
                <w:rFonts w:ascii="Arial" w:hAnsi="Arial" w:cs="Arial"/>
                <w:color w:val="242424"/>
              </w:rPr>
              <w:t xml:space="preserve">We then have funding for positive growth based on middle super output areas and we also have new 24/25 funding for falling both funds. That is the opposite to the Growth Fund, but any fall in funding has to be within a middle layer super output area (MSOA) which has to be a 10% reduction, so there will be a </w:t>
            </w:r>
            <w:r w:rsidRPr="00F04FD5">
              <w:rPr>
                <w:rStyle w:val="fui-text"/>
                <w:rFonts w:ascii="Arial" w:hAnsi="Arial" w:cs="Arial"/>
                <w:b/>
                <w:bCs/>
                <w:color w:val="242424"/>
              </w:rPr>
              <w:t>£31.9 million</w:t>
            </w:r>
            <w:r w:rsidRPr="00D45E0A">
              <w:rPr>
                <w:rStyle w:val="fui-text"/>
                <w:rFonts w:ascii="Arial" w:hAnsi="Arial" w:cs="Arial"/>
                <w:color w:val="242424"/>
              </w:rPr>
              <w:t xml:space="preserve"> increase.</w:t>
            </w:r>
          </w:p>
          <w:p w14:paraId="0F74BEA9" w14:textId="77777777" w:rsidR="00FB0838" w:rsidRPr="00D45E0A" w:rsidRDefault="00FB0838">
            <w:pPr>
              <w:pStyle w:val="ui-chatitem"/>
              <w:rPr>
                <w:rFonts w:ascii="Arial" w:hAnsi="Arial" w:cs="Arial"/>
                <w:color w:val="242424"/>
              </w:rPr>
            </w:pPr>
            <w:r w:rsidRPr="00D45E0A">
              <w:rPr>
                <w:rStyle w:val="fui-text"/>
                <w:rFonts w:ascii="Arial" w:hAnsi="Arial" w:cs="Arial"/>
                <w:color w:val="242424"/>
              </w:rPr>
              <w:t xml:space="preserve">Figure 2 showed that has two elements of the ongoing responsibility than historic commitments and an ongoing responsibility. This is funded on a per pupil rate, and this includes the </w:t>
            </w:r>
            <w:r w:rsidRPr="00F04FD5">
              <w:rPr>
                <w:rStyle w:val="fui-text"/>
                <w:rFonts w:ascii="Arial" w:hAnsi="Arial" w:cs="Arial"/>
                <w:b/>
                <w:bCs/>
                <w:color w:val="242424"/>
              </w:rPr>
              <w:t>£3.08 million</w:t>
            </w:r>
            <w:r w:rsidRPr="00D45E0A">
              <w:rPr>
                <w:rStyle w:val="fui-text"/>
                <w:rFonts w:ascii="Arial" w:hAnsi="Arial" w:cs="Arial"/>
                <w:color w:val="242424"/>
              </w:rPr>
              <w:t xml:space="preserve"> element of the former Education services grant, which is for the Central Services for all schools and that has increased by </w:t>
            </w:r>
            <w:r w:rsidRPr="00F04FD5">
              <w:rPr>
                <w:rStyle w:val="fui-text"/>
                <w:rFonts w:ascii="Arial" w:hAnsi="Arial" w:cs="Arial"/>
                <w:b/>
                <w:bCs/>
                <w:color w:val="242424"/>
              </w:rPr>
              <w:t>£320,000</w:t>
            </w:r>
            <w:r w:rsidRPr="00D45E0A">
              <w:rPr>
                <w:rStyle w:val="fui-text"/>
                <w:rFonts w:ascii="Arial" w:hAnsi="Arial" w:cs="Arial"/>
                <w:color w:val="242424"/>
              </w:rPr>
              <w:t xml:space="preserve"> due to the increase in pupil numbers.</w:t>
            </w:r>
          </w:p>
          <w:p w14:paraId="0CC3199D" w14:textId="77777777" w:rsidR="00FB0838" w:rsidRPr="00D45E0A" w:rsidRDefault="00FB0838">
            <w:pPr>
              <w:pStyle w:val="ui-chatitem"/>
              <w:rPr>
                <w:rFonts w:ascii="Arial" w:hAnsi="Arial" w:cs="Arial"/>
                <w:color w:val="242424"/>
              </w:rPr>
            </w:pPr>
            <w:r w:rsidRPr="00D45E0A">
              <w:rPr>
                <w:rStyle w:val="fui-text"/>
                <w:rFonts w:ascii="Arial" w:hAnsi="Arial" w:cs="Arial"/>
                <w:color w:val="242424"/>
              </w:rPr>
              <w:t>Then we have the historic commitment, which is the funding for PRU and Capital SEND project. For a number of years, the DfE have been trying to wind down historic commitments and they apply a 20% reduction each year. We have applied again for 24/25 and it has been agreed, but 24/25 is the last contribution to the PRU and Capital SEND project.</w:t>
            </w:r>
          </w:p>
          <w:p w14:paraId="33BA42B3" w14:textId="1996381D" w:rsidR="00FB0838" w:rsidRPr="00D45E0A" w:rsidRDefault="00FB0838">
            <w:pPr>
              <w:pStyle w:val="ui-chatitem"/>
              <w:rPr>
                <w:rFonts w:ascii="Arial" w:hAnsi="Arial" w:cs="Arial"/>
                <w:color w:val="242424"/>
              </w:rPr>
            </w:pPr>
            <w:r w:rsidRPr="00D45E0A">
              <w:rPr>
                <w:rFonts w:ascii="Arial" w:hAnsi="Arial" w:cs="Arial"/>
                <w:color w:val="242424"/>
              </w:rPr>
              <w:t xml:space="preserve">YSW indicated he needed to block that diagram slight changed from previous years. </w:t>
            </w:r>
            <w:r w:rsidRPr="00D45E0A">
              <w:rPr>
                <w:rStyle w:val="fui-text"/>
                <w:rFonts w:ascii="Arial" w:hAnsi="Arial" w:cs="Arial"/>
              </w:rPr>
              <w:t>W</w:t>
            </w:r>
            <w:r w:rsidRPr="00D45E0A">
              <w:rPr>
                <w:rStyle w:val="fui-text"/>
                <w:rFonts w:ascii="Arial" w:hAnsi="Arial" w:cs="Arial"/>
                <w:color w:val="242424"/>
              </w:rPr>
              <w:t>here we have had the 5% cap applied, it is actually only on the second block of and its overly boxy factors, which is the historic spend factor, the population disability, bad health, key stage 2, low attainment, key stage 4, low attainment, free school meals.</w:t>
            </w:r>
            <w:r w:rsidRPr="00D45E0A">
              <w:rPr>
                <w:rFonts w:ascii="Arial" w:hAnsi="Arial" w:cs="Arial"/>
              </w:rPr>
              <w:t xml:space="preserve"> </w:t>
            </w:r>
            <w:r w:rsidRPr="00D45E0A">
              <w:rPr>
                <w:rStyle w:val="fui-text"/>
                <w:rFonts w:ascii="Arial" w:hAnsi="Arial" w:cs="Arial"/>
                <w:color w:val="242424"/>
              </w:rPr>
              <w:t>They are comparing it to the 23</w:t>
            </w:r>
            <w:r>
              <w:rPr>
                <w:rStyle w:val="fui-text"/>
                <w:rFonts w:ascii="Arial" w:hAnsi="Arial" w:cs="Arial"/>
                <w:color w:val="242424"/>
              </w:rPr>
              <w:t>/</w:t>
            </w:r>
            <w:r w:rsidRPr="00D45E0A">
              <w:rPr>
                <w:rStyle w:val="fui-text"/>
                <w:rFonts w:ascii="Arial" w:hAnsi="Arial" w:cs="Arial"/>
                <w:color w:val="242424"/>
              </w:rPr>
              <w:t>24 baseline</w:t>
            </w:r>
            <w:r w:rsidR="00532F27" w:rsidRPr="00D45E0A">
              <w:rPr>
                <w:rStyle w:val="fui-text"/>
                <w:rFonts w:ascii="Arial" w:hAnsi="Arial" w:cs="Arial"/>
                <w:color w:val="242424"/>
              </w:rPr>
              <w:t xml:space="preserve">. </w:t>
            </w:r>
            <w:r w:rsidRPr="00D45E0A">
              <w:rPr>
                <w:rStyle w:val="fui-text"/>
                <w:rFonts w:ascii="Arial" w:hAnsi="Arial" w:cs="Arial"/>
                <w:color w:val="242424"/>
              </w:rPr>
              <w:t>If it is, the increase is less than 3%, then you get a different funding floor.</w:t>
            </w:r>
          </w:p>
          <w:p w14:paraId="0B9D9C61" w14:textId="3FB228DB" w:rsidR="00FB0838" w:rsidRPr="00D45E0A" w:rsidRDefault="00FB0838">
            <w:pPr>
              <w:pStyle w:val="ui-chatitem"/>
              <w:rPr>
                <w:rStyle w:val="fui-text"/>
                <w:rFonts w:ascii="Arial" w:hAnsi="Arial" w:cs="Arial"/>
                <w:color w:val="242424"/>
              </w:rPr>
            </w:pPr>
            <w:r w:rsidRPr="00D45E0A">
              <w:rPr>
                <w:rStyle w:val="fui-text"/>
                <w:rFonts w:ascii="Arial" w:hAnsi="Arial" w:cs="Arial"/>
                <w:color w:val="242424"/>
              </w:rPr>
              <w:t>If the increase is 3 to 5%, it goes through with no change. If it is above 5%, it is then capped to 5% and we have been capped at 5%</w:t>
            </w:r>
            <w:r w:rsidR="00532F27" w:rsidRPr="00D45E0A">
              <w:rPr>
                <w:rStyle w:val="fui-text"/>
                <w:rFonts w:ascii="Arial" w:hAnsi="Arial" w:cs="Arial"/>
                <w:color w:val="242424"/>
              </w:rPr>
              <w:t xml:space="preserve">. </w:t>
            </w:r>
            <w:r w:rsidRPr="00D45E0A">
              <w:rPr>
                <w:rStyle w:val="fui-text"/>
                <w:rFonts w:ascii="Arial" w:hAnsi="Arial" w:cs="Arial"/>
                <w:color w:val="242424"/>
              </w:rPr>
              <w:t xml:space="preserve">But in terms of the </w:t>
            </w:r>
            <w:r w:rsidRPr="00F04FD5">
              <w:rPr>
                <w:rStyle w:val="fui-text"/>
                <w:rFonts w:ascii="Arial" w:hAnsi="Arial" w:cs="Arial"/>
                <w:b/>
                <w:bCs/>
                <w:color w:val="242424"/>
              </w:rPr>
              <w:t>£12.6 million</w:t>
            </w:r>
            <w:r w:rsidRPr="00D45E0A">
              <w:rPr>
                <w:rStyle w:val="fui-text"/>
                <w:rFonts w:ascii="Arial" w:hAnsi="Arial" w:cs="Arial"/>
                <w:color w:val="242424"/>
              </w:rPr>
              <w:t xml:space="preserve"> increase, </w:t>
            </w:r>
            <w:r w:rsidRPr="00F04FD5">
              <w:rPr>
                <w:rStyle w:val="fui-text"/>
                <w:rFonts w:ascii="Arial" w:hAnsi="Arial" w:cs="Arial"/>
                <w:b/>
                <w:bCs/>
                <w:color w:val="242424"/>
              </w:rPr>
              <w:t>£11.8 million</w:t>
            </w:r>
            <w:r w:rsidRPr="00D45E0A">
              <w:rPr>
                <w:rStyle w:val="fui-text"/>
                <w:rFonts w:ascii="Arial" w:hAnsi="Arial" w:cs="Arial"/>
                <w:color w:val="242424"/>
              </w:rPr>
              <w:t xml:space="preserve"> came from the </w:t>
            </w:r>
            <w:r w:rsidRPr="00F04FD5">
              <w:rPr>
                <w:rStyle w:val="fui-text"/>
                <w:rFonts w:ascii="Arial" w:hAnsi="Arial" w:cs="Arial"/>
                <w:b/>
                <w:bCs/>
                <w:color w:val="242424"/>
              </w:rPr>
              <w:t>£440 million</w:t>
            </w:r>
            <w:r w:rsidRPr="00D45E0A">
              <w:rPr>
                <w:rStyle w:val="fui-text"/>
                <w:rFonts w:ascii="Arial" w:hAnsi="Arial" w:cs="Arial"/>
                <w:color w:val="242424"/>
              </w:rPr>
              <w:t xml:space="preserve"> natural increase. And then we have had an increase of 146 places in special schools, which increases funding by </w:t>
            </w:r>
            <w:r w:rsidRPr="00F04FD5">
              <w:rPr>
                <w:rStyle w:val="fui-text"/>
                <w:rFonts w:ascii="Arial" w:hAnsi="Arial" w:cs="Arial"/>
                <w:b/>
                <w:bCs/>
                <w:color w:val="242424"/>
              </w:rPr>
              <w:t>£859,000</w:t>
            </w:r>
            <w:r w:rsidRPr="00D45E0A">
              <w:rPr>
                <w:rStyle w:val="fui-text"/>
                <w:rFonts w:ascii="Arial" w:hAnsi="Arial" w:cs="Arial"/>
                <w:color w:val="242424"/>
              </w:rPr>
              <w:t>. Figure 4 showed how that block is calculated and we have new for 24/25 under 2 funding and also within two-year old funding everything new from April.</w:t>
            </w:r>
          </w:p>
          <w:p w14:paraId="3884F66D" w14:textId="77777777" w:rsidR="00FB0838" w:rsidRPr="00D45E0A" w:rsidRDefault="00FB0838">
            <w:pPr>
              <w:pStyle w:val="ui-chatitem"/>
              <w:rPr>
                <w:rStyle w:val="fui-text"/>
                <w:rFonts w:ascii="Arial" w:hAnsi="Arial" w:cs="Arial"/>
                <w:color w:val="242424"/>
              </w:rPr>
            </w:pPr>
            <w:r w:rsidRPr="00D45E0A">
              <w:rPr>
                <w:rStyle w:val="fui-text"/>
                <w:rFonts w:ascii="Arial" w:hAnsi="Arial" w:cs="Arial"/>
                <w:color w:val="242424"/>
              </w:rPr>
              <w:t>With regards to the two</w:t>
            </w:r>
            <w:r>
              <w:rPr>
                <w:rStyle w:val="fui-text"/>
                <w:rFonts w:ascii="Arial" w:hAnsi="Arial" w:cs="Arial"/>
                <w:color w:val="242424"/>
              </w:rPr>
              <w:t>-</w:t>
            </w:r>
            <w:r w:rsidRPr="00D45E0A">
              <w:rPr>
                <w:rStyle w:val="fui-text"/>
                <w:rFonts w:ascii="Arial" w:hAnsi="Arial" w:cs="Arial"/>
                <w:color w:val="242424"/>
              </w:rPr>
              <w:t xml:space="preserve">year old funding for working families, Table 3 showed the funding rates that come into Essex and we had the supplementary grant for 23/24. </w:t>
            </w:r>
          </w:p>
          <w:p w14:paraId="5FEE8E7C" w14:textId="77777777" w:rsidR="00FB0838" w:rsidRPr="00D45E0A" w:rsidRDefault="00FB0838">
            <w:pPr>
              <w:ind w:left="567" w:hanging="567"/>
              <w:rPr>
                <w:rFonts w:cs="Arial"/>
                <w:bCs/>
              </w:rPr>
            </w:pPr>
            <w:r w:rsidRPr="00D45E0A">
              <w:rPr>
                <w:rFonts w:cs="Arial"/>
                <w:bCs/>
              </w:rPr>
              <w:t xml:space="preserve">The provisional increase is </w:t>
            </w:r>
            <w:r w:rsidRPr="00D45E0A">
              <w:rPr>
                <w:rFonts w:cs="Arial"/>
                <w:b/>
              </w:rPr>
              <w:t>£51.0 million</w:t>
            </w:r>
            <w:r w:rsidRPr="00D45E0A">
              <w:rPr>
                <w:rFonts w:cs="Arial"/>
                <w:bCs/>
              </w:rPr>
              <w:t xml:space="preserve"> due to:</w:t>
            </w:r>
          </w:p>
          <w:p w14:paraId="5DDD118C" w14:textId="77777777" w:rsidR="00FB0838" w:rsidRPr="00D45E0A" w:rsidRDefault="00FB0838">
            <w:pPr>
              <w:contextualSpacing/>
              <w:rPr>
                <w:rFonts w:cs="Arial"/>
                <w:bCs/>
              </w:rPr>
            </w:pPr>
            <w:r w:rsidRPr="00D45E0A">
              <w:rPr>
                <w:rFonts w:cs="Arial"/>
                <w:bCs/>
              </w:rPr>
              <w:t xml:space="preserve">The increase in the hourly rate for 3 and 4 year olds, </w:t>
            </w:r>
            <w:r w:rsidRPr="00D45E0A">
              <w:rPr>
                <w:rFonts w:cs="Arial"/>
                <w:b/>
              </w:rPr>
              <w:t>£8.9m</w:t>
            </w:r>
          </w:p>
          <w:p w14:paraId="04F71449" w14:textId="77777777" w:rsidR="00FB0838" w:rsidRPr="00D45E0A" w:rsidRDefault="00FB0838">
            <w:pPr>
              <w:contextualSpacing/>
              <w:rPr>
                <w:rFonts w:cs="Arial"/>
                <w:bCs/>
              </w:rPr>
            </w:pPr>
            <w:r w:rsidRPr="00D45E0A">
              <w:rPr>
                <w:rFonts w:cs="Arial"/>
                <w:bCs/>
              </w:rPr>
              <w:t xml:space="preserve">The increase in the hourly rate for disadvantaged 2 year olds, </w:t>
            </w:r>
            <w:r w:rsidRPr="00D45E0A">
              <w:rPr>
                <w:rFonts w:cs="Arial"/>
                <w:b/>
              </w:rPr>
              <w:t>£11.6m</w:t>
            </w:r>
          </w:p>
          <w:p w14:paraId="15D1E1A1" w14:textId="77777777" w:rsidR="00FB0838" w:rsidRPr="00D45E0A" w:rsidRDefault="00FB0838">
            <w:pPr>
              <w:contextualSpacing/>
              <w:rPr>
                <w:rFonts w:cs="Arial"/>
                <w:bCs/>
              </w:rPr>
            </w:pPr>
            <w:r w:rsidRPr="00D45E0A">
              <w:rPr>
                <w:rFonts w:cs="Arial"/>
                <w:bCs/>
              </w:rPr>
              <w:t xml:space="preserve">New funding for the 2 year old offer to working parents, </w:t>
            </w:r>
            <w:r w:rsidRPr="00D45E0A">
              <w:rPr>
                <w:rFonts w:cs="Arial"/>
                <w:b/>
              </w:rPr>
              <w:t>£12.3m</w:t>
            </w:r>
          </w:p>
          <w:p w14:paraId="2FC99E4D" w14:textId="77777777" w:rsidR="00FB0838" w:rsidRPr="00D45E0A" w:rsidRDefault="00FB0838">
            <w:pPr>
              <w:contextualSpacing/>
              <w:rPr>
                <w:rFonts w:cs="Arial"/>
                <w:bCs/>
              </w:rPr>
            </w:pPr>
            <w:r w:rsidRPr="00D45E0A">
              <w:rPr>
                <w:rFonts w:cs="Arial"/>
                <w:bCs/>
              </w:rPr>
              <w:t xml:space="preserve">New funding for the under 2s offer to working parent, </w:t>
            </w:r>
            <w:r w:rsidRPr="00D45E0A">
              <w:rPr>
                <w:rFonts w:cs="Arial"/>
                <w:b/>
              </w:rPr>
              <w:t>£17.2m</w:t>
            </w:r>
          </w:p>
          <w:p w14:paraId="64CACE61" w14:textId="77777777" w:rsidR="00FB0838" w:rsidRPr="00D45E0A" w:rsidRDefault="00FB0838">
            <w:pPr>
              <w:contextualSpacing/>
              <w:rPr>
                <w:rFonts w:cs="Arial"/>
                <w:bCs/>
              </w:rPr>
            </w:pPr>
            <w:r w:rsidRPr="00D45E0A">
              <w:rPr>
                <w:rFonts w:cs="Arial"/>
                <w:bCs/>
              </w:rPr>
              <w:t xml:space="preserve">The extension of the early years pupil premium, </w:t>
            </w:r>
            <w:r w:rsidRPr="00D45E0A">
              <w:rPr>
                <w:rFonts w:cs="Arial"/>
                <w:b/>
              </w:rPr>
              <w:t>£556,000</w:t>
            </w:r>
            <w:r w:rsidRPr="00D45E0A">
              <w:rPr>
                <w:rFonts w:cs="Arial"/>
                <w:bCs/>
              </w:rPr>
              <w:t>; and</w:t>
            </w:r>
          </w:p>
          <w:p w14:paraId="535C5A58" w14:textId="77777777" w:rsidR="00FB0838" w:rsidRPr="00D45E0A" w:rsidRDefault="00FB0838">
            <w:pPr>
              <w:contextualSpacing/>
              <w:rPr>
                <w:rFonts w:cs="Arial"/>
                <w:bCs/>
              </w:rPr>
            </w:pPr>
            <w:r w:rsidRPr="00D45E0A">
              <w:rPr>
                <w:rFonts w:cs="Arial"/>
                <w:bCs/>
              </w:rPr>
              <w:t xml:space="preserve">The extension of the disability access fund, </w:t>
            </w:r>
            <w:r w:rsidRPr="00D45E0A">
              <w:rPr>
                <w:rFonts w:cs="Arial"/>
                <w:b/>
              </w:rPr>
              <w:t>£441,000</w:t>
            </w:r>
            <w:r w:rsidRPr="00D45E0A">
              <w:rPr>
                <w:rFonts w:cs="Arial"/>
                <w:bCs/>
              </w:rPr>
              <w:t>.</w:t>
            </w:r>
          </w:p>
          <w:p w14:paraId="1902CC85" w14:textId="77777777" w:rsidR="00FB0838" w:rsidRPr="00D45E0A" w:rsidRDefault="00FB0838">
            <w:pPr>
              <w:ind w:left="567" w:hanging="567"/>
              <w:rPr>
                <w:rFonts w:cs="Arial"/>
                <w:b/>
              </w:rPr>
            </w:pPr>
          </w:p>
          <w:p w14:paraId="1B6CC909" w14:textId="77777777" w:rsidR="00FB0838" w:rsidRPr="00D45E0A" w:rsidRDefault="00FB0838">
            <w:pPr>
              <w:ind w:left="567" w:hanging="567"/>
              <w:rPr>
                <w:rFonts w:cs="Arial"/>
                <w:b/>
              </w:rPr>
            </w:pPr>
            <w:r w:rsidRPr="00D45E0A">
              <w:rPr>
                <w:rFonts w:cs="Arial"/>
                <w:b/>
              </w:rPr>
              <w:t>Question</w:t>
            </w:r>
          </w:p>
          <w:p w14:paraId="37691305" w14:textId="77777777" w:rsidR="00FB0838" w:rsidRDefault="00FB0838">
            <w:pPr>
              <w:ind w:left="567" w:hanging="567"/>
              <w:rPr>
                <w:rFonts w:cs="Arial"/>
                <w:bCs/>
              </w:rPr>
            </w:pPr>
            <w:r>
              <w:rPr>
                <w:rFonts w:cs="Arial"/>
                <w:bCs/>
              </w:rPr>
              <w:t>PC asked to confirm that the extra places with schools are with ECC and</w:t>
            </w:r>
          </w:p>
          <w:p w14:paraId="550B7BDC" w14:textId="77777777" w:rsidR="00FB0838" w:rsidRDefault="00FB0838">
            <w:pPr>
              <w:ind w:left="567" w:hanging="567"/>
              <w:rPr>
                <w:rFonts w:cs="Arial"/>
                <w:bCs/>
              </w:rPr>
            </w:pPr>
            <w:r>
              <w:rPr>
                <w:rFonts w:cs="Arial"/>
                <w:bCs/>
              </w:rPr>
              <w:t>not out of Borough places, the 146 in the special needs are something like</w:t>
            </w:r>
          </w:p>
          <w:p w14:paraId="349B86FB" w14:textId="77777777" w:rsidR="00FB0838" w:rsidRDefault="00FB0838">
            <w:pPr>
              <w:ind w:left="567" w:hanging="567"/>
              <w:rPr>
                <w:rFonts w:cs="Arial"/>
                <w:bCs/>
              </w:rPr>
            </w:pPr>
            <w:r>
              <w:rPr>
                <w:rFonts w:cs="Arial"/>
                <w:bCs/>
              </w:rPr>
              <w:t>859, whatever it was that is funding for children within Essex schools, not</w:t>
            </w:r>
          </w:p>
          <w:p w14:paraId="4D961FC7" w14:textId="2334109A" w:rsidR="00FB0838" w:rsidRDefault="00FB0838">
            <w:pPr>
              <w:ind w:left="567" w:hanging="567"/>
              <w:rPr>
                <w:rFonts w:cs="Arial"/>
                <w:bCs/>
              </w:rPr>
            </w:pPr>
            <w:r>
              <w:rPr>
                <w:rFonts w:cs="Arial"/>
                <w:bCs/>
              </w:rPr>
              <w:t>extra places for children going out of Essex</w:t>
            </w:r>
            <w:r w:rsidR="00532F27">
              <w:rPr>
                <w:rFonts w:cs="Arial"/>
                <w:bCs/>
              </w:rPr>
              <w:t xml:space="preserve">? </w:t>
            </w:r>
          </w:p>
          <w:p w14:paraId="134DF1E8" w14:textId="77777777" w:rsidR="00FB0838" w:rsidRDefault="00FB0838">
            <w:pPr>
              <w:ind w:left="567" w:hanging="567"/>
              <w:rPr>
                <w:rFonts w:cs="Arial"/>
                <w:bCs/>
              </w:rPr>
            </w:pPr>
          </w:p>
          <w:p w14:paraId="3046183D" w14:textId="77777777" w:rsidR="00FB0838" w:rsidRDefault="00FB0838">
            <w:pPr>
              <w:ind w:left="567" w:hanging="567"/>
              <w:rPr>
                <w:rFonts w:cs="Arial"/>
                <w:bCs/>
              </w:rPr>
            </w:pPr>
            <w:r>
              <w:rPr>
                <w:rFonts w:cs="Arial"/>
                <w:bCs/>
              </w:rPr>
              <w:t>YSW confirmed the extra places with schools are with ECC.</w:t>
            </w:r>
          </w:p>
          <w:p w14:paraId="0C1CB687" w14:textId="77777777" w:rsidR="00FB0838" w:rsidRDefault="00FB0838">
            <w:pPr>
              <w:ind w:left="567" w:hanging="567"/>
              <w:rPr>
                <w:rFonts w:cs="Arial"/>
                <w:bCs/>
              </w:rPr>
            </w:pPr>
          </w:p>
          <w:p w14:paraId="44930EC4" w14:textId="77777777" w:rsidR="00FB0838" w:rsidRDefault="00FB0838">
            <w:pPr>
              <w:ind w:left="567" w:hanging="567"/>
              <w:rPr>
                <w:rFonts w:cs="Arial"/>
                <w:bCs/>
              </w:rPr>
            </w:pPr>
            <w:r>
              <w:rPr>
                <w:rFonts w:cs="Arial"/>
                <w:bCs/>
              </w:rPr>
              <w:t>YSW explained the ever-changing Early Years funding is the central</w:t>
            </w:r>
          </w:p>
          <w:p w14:paraId="58AA581B" w14:textId="77777777" w:rsidR="00FB0838" w:rsidRDefault="00FB0838">
            <w:pPr>
              <w:ind w:left="567" w:hanging="567"/>
              <w:rPr>
                <w:rFonts w:cs="Arial"/>
                <w:bCs/>
              </w:rPr>
            </w:pPr>
            <w:r>
              <w:rPr>
                <w:rFonts w:cs="Arial"/>
                <w:bCs/>
              </w:rPr>
              <w:t>retention. Up to and including the current financial year, we are allowed to</w:t>
            </w:r>
          </w:p>
          <w:p w14:paraId="1A02FB06" w14:textId="63618F89" w:rsidR="00FB0838" w:rsidRDefault="00FB0838">
            <w:pPr>
              <w:ind w:left="567" w:hanging="567"/>
              <w:rPr>
                <w:rFonts w:cs="Arial"/>
                <w:bCs/>
              </w:rPr>
            </w:pPr>
            <w:r>
              <w:rPr>
                <w:rFonts w:cs="Arial"/>
                <w:bCs/>
              </w:rPr>
              <w:t>retain up to 5% to 3 and 4 year old funding</w:t>
            </w:r>
            <w:r w:rsidR="00532F27">
              <w:rPr>
                <w:rFonts w:cs="Arial"/>
                <w:bCs/>
              </w:rPr>
              <w:t xml:space="preserve">. </w:t>
            </w:r>
            <w:r>
              <w:rPr>
                <w:rFonts w:cs="Arial"/>
                <w:bCs/>
              </w:rPr>
              <w:t>From 24/25 it would be 5% to 2</w:t>
            </w:r>
          </w:p>
          <w:p w14:paraId="7F64C847" w14:textId="057583A0" w:rsidR="00FB0838" w:rsidRDefault="00FB0838">
            <w:pPr>
              <w:rPr>
                <w:rFonts w:cs="Arial"/>
                <w:bCs/>
              </w:rPr>
            </w:pPr>
            <w:r>
              <w:rPr>
                <w:rFonts w:cs="Arial"/>
                <w:bCs/>
              </w:rPr>
              <w:t xml:space="preserve">year olds working parents, 2 year olds, disadvantaged families and 3 – 4 year olds. Families </w:t>
            </w:r>
            <w:r w:rsidR="005B11C0">
              <w:rPr>
                <w:rFonts w:cs="Arial"/>
                <w:bCs/>
              </w:rPr>
              <w:t>SEN,</w:t>
            </w:r>
            <w:r>
              <w:rPr>
                <w:rFonts w:cs="Arial"/>
                <w:bCs/>
              </w:rPr>
              <w:t xml:space="preserve"> at a date not mentioned, it will reduce to 3% retention.</w:t>
            </w:r>
          </w:p>
          <w:p w14:paraId="58644759" w14:textId="77777777" w:rsidR="00FB0838" w:rsidRDefault="00FB0838">
            <w:pPr>
              <w:rPr>
                <w:rFonts w:cs="Arial"/>
                <w:bCs/>
              </w:rPr>
            </w:pPr>
          </w:p>
          <w:p w14:paraId="1A120F68" w14:textId="77777777" w:rsidR="00FB0838" w:rsidRPr="005248CA" w:rsidRDefault="00FB0838">
            <w:pPr>
              <w:rPr>
                <w:rFonts w:cs="Arial"/>
                <w:color w:val="242424"/>
              </w:rPr>
            </w:pPr>
            <w:r>
              <w:rPr>
                <w:rFonts w:cs="Arial"/>
                <w:bCs/>
              </w:rPr>
              <w:t xml:space="preserve">With regards to benchmarking and how we compare to other Local Authorities, </w:t>
            </w:r>
            <w:r w:rsidRPr="005248CA">
              <w:rPr>
                <w:rStyle w:val="fui-text"/>
                <w:rFonts w:cs="Arial"/>
                <w:color w:val="242424"/>
              </w:rPr>
              <w:t xml:space="preserve">which </w:t>
            </w:r>
            <w:r>
              <w:rPr>
                <w:rStyle w:val="fui-text"/>
                <w:rFonts w:cs="Arial"/>
                <w:color w:val="242424"/>
              </w:rPr>
              <w:t xml:space="preserve">we are </w:t>
            </w:r>
            <w:r w:rsidRPr="005248CA">
              <w:rPr>
                <w:rStyle w:val="fui-text"/>
                <w:rFonts w:cs="Arial"/>
                <w:color w:val="242424"/>
              </w:rPr>
              <w:t>rank</w:t>
            </w:r>
            <w:r>
              <w:rPr>
                <w:rStyle w:val="fui-text"/>
                <w:rFonts w:cs="Arial"/>
                <w:color w:val="242424"/>
              </w:rPr>
              <w:t>ed</w:t>
            </w:r>
            <w:r w:rsidRPr="005248CA">
              <w:rPr>
                <w:rStyle w:val="fui-text"/>
                <w:rFonts w:cs="Arial"/>
                <w:color w:val="242424"/>
              </w:rPr>
              <w:t xml:space="preserve"> </w:t>
            </w:r>
            <w:r>
              <w:rPr>
                <w:rStyle w:val="fui-text"/>
                <w:rFonts w:cs="Arial"/>
                <w:color w:val="242424"/>
              </w:rPr>
              <w:t>a</w:t>
            </w:r>
            <w:r w:rsidRPr="005248CA">
              <w:rPr>
                <w:rStyle w:val="fui-text"/>
                <w:rFonts w:cs="Arial"/>
                <w:color w:val="242424"/>
              </w:rPr>
              <w:t xml:space="preserve">s 127 out of 151 </w:t>
            </w:r>
            <w:r>
              <w:rPr>
                <w:rStyle w:val="fui-text"/>
                <w:rFonts w:cs="Arial"/>
                <w:color w:val="242424"/>
              </w:rPr>
              <w:t>A</w:t>
            </w:r>
            <w:r w:rsidRPr="005248CA">
              <w:rPr>
                <w:rStyle w:val="fui-text"/>
                <w:rFonts w:cs="Arial"/>
                <w:color w:val="242424"/>
              </w:rPr>
              <w:t xml:space="preserve">uthorities, which is in the bottom quartile in the Central School </w:t>
            </w:r>
            <w:r>
              <w:rPr>
                <w:rStyle w:val="fui-text"/>
                <w:rFonts w:cs="Arial"/>
                <w:color w:val="242424"/>
              </w:rPr>
              <w:t>S</w:t>
            </w:r>
            <w:r w:rsidRPr="005248CA">
              <w:rPr>
                <w:rStyle w:val="fui-text"/>
                <w:rFonts w:cs="Arial"/>
                <w:color w:val="242424"/>
              </w:rPr>
              <w:t xml:space="preserve">ervices </w:t>
            </w:r>
            <w:r>
              <w:rPr>
                <w:rStyle w:val="fui-text"/>
                <w:rFonts w:cs="Arial"/>
                <w:color w:val="242424"/>
              </w:rPr>
              <w:t>B</w:t>
            </w:r>
            <w:r w:rsidRPr="005248CA">
              <w:rPr>
                <w:rStyle w:val="fui-text"/>
                <w:rFonts w:cs="Arial"/>
                <w:color w:val="242424"/>
              </w:rPr>
              <w:t xml:space="preserve">lock, we received </w:t>
            </w:r>
            <w:r w:rsidRPr="00F04FD5">
              <w:rPr>
                <w:rStyle w:val="fui-text"/>
                <w:rFonts w:cs="Arial"/>
                <w:b/>
                <w:bCs/>
                <w:color w:val="242424"/>
              </w:rPr>
              <w:t>£50</w:t>
            </w:r>
            <w:r w:rsidRPr="005248CA">
              <w:rPr>
                <w:rStyle w:val="fui-text"/>
                <w:rFonts w:cs="Arial"/>
                <w:color w:val="242424"/>
              </w:rPr>
              <w:t xml:space="preserve"> per pupil and that is ranked 42 out of 151 authorities.</w:t>
            </w:r>
            <w:r>
              <w:rPr>
                <w:rStyle w:val="fui-text"/>
                <w:rFonts w:cs="Arial"/>
                <w:color w:val="242424"/>
              </w:rPr>
              <w:t xml:space="preserve"> T</w:t>
            </w:r>
            <w:r w:rsidRPr="005248CA">
              <w:rPr>
                <w:rStyle w:val="fui-text"/>
                <w:rFonts w:cs="Arial"/>
                <w:color w:val="242424"/>
              </w:rPr>
              <w:t>hat puts it in the second quartile</w:t>
            </w:r>
            <w:r>
              <w:rPr>
                <w:rStyle w:val="fui-text"/>
                <w:rFonts w:cs="Arial"/>
                <w:color w:val="242424"/>
              </w:rPr>
              <w:t xml:space="preserve"> of the High Needs Block.</w:t>
            </w:r>
            <w:r w:rsidRPr="005248CA">
              <w:rPr>
                <w:rStyle w:val="fui-text"/>
                <w:rFonts w:cs="Arial"/>
                <w:color w:val="242424"/>
              </w:rPr>
              <w:t xml:space="preserve"> </w:t>
            </w:r>
          </w:p>
          <w:p w14:paraId="41E5B5BD" w14:textId="77777777" w:rsidR="00FB0838" w:rsidRDefault="00FB0838">
            <w:pPr>
              <w:ind w:left="567" w:hanging="567"/>
              <w:rPr>
                <w:rFonts w:cs="Arial"/>
                <w:bCs/>
              </w:rPr>
            </w:pPr>
            <w:r>
              <w:rPr>
                <w:rFonts w:cs="Arial"/>
                <w:bCs/>
              </w:rPr>
              <w:t>YSW mentioned with the exception of the Central Services Block, we are a</w:t>
            </w:r>
          </w:p>
          <w:p w14:paraId="2479ECE7" w14:textId="77777777" w:rsidR="00FB0838" w:rsidRDefault="00FB0838">
            <w:pPr>
              <w:rPr>
                <w:rFonts w:cs="Arial"/>
                <w:bCs/>
              </w:rPr>
            </w:pPr>
            <w:r>
              <w:rPr>
                <w:rFonts w:cs="Arial"/>
                <w:bCs/>
              </w:rPr>
              <w:t>lower funded authority, and we will be doing some more detailed benchmarking which we will bring to a future meeting.</w:t>
            </w:r>
          </w:p>
          <w:p w14:paraId="74821A34" w14:textId="77777777" w:rsidR="00FB0838" w:rsidRDefault="00FB0838">
            <w:pPr>
              <w:ind w:left="567" w:hanging="567"/>
              <w:rPr>
                <w:rFonts w:cs="Arial"/>
                <w:bCs/>
              </w:rPr>
            </w:pPr>
          </w:p>
          <w:p w14:paraId="3E343740" w14:textId="77777777" w:rsidR="00FB0838" w:rsidRDefault="00FB0838">
            <w:pPr>
              <w:ind w:left="567" w:hanging="567"/>
              <w:rPr>
                <w:rFonts w:cs="Arial"/>
                <w:bCs/>
              </w:rPr>
            </w:pPr>
            <w:r>
              <w:rPr>
                <w:rFonts w:cs="Arial"/>
                <w:bCs/>
              </w:rPr>
              <w:t>RT wondered on the benchmarking for clarity purposes, how we are ranked,</w:t>
            </w:r>
          </w:p>
          <w:p w14:paraId="74385D8D" w14:textId="2C2C9B72" w:rsidR="00FB0838" w:rsidRDefault="00FB0838">
            <w:pPr>
              <w:ind w:left="567" w:hanging="567"/>
              <w:rPr>
                <w:rFonts w:cs="Arial"/>
                <w:bCs/>
              </w:rPr>
            </w:pPr>
            <w:r>
              <w:rPr>
                <w:rFonts w:cs="Arial"/>
                <w:bCs/>
              </w:rPr>
              <w:t>is this due to decisions made by ECC including the Schools Forum</w:t>
            </w:r>
            <w:r w:rsidR="00532F27">
              <w:rPr>
                <w:rFonts w:cs="Arial"/>
                <w:bCs/>
              </w:rPr>
              <w:t xml:space="preserve">? </w:t>
            </w:r>
            <w:r>
              <w:rPr>
                <w:rFonts w:cs="Arial"/>
                <w:bCs/>
              </w:rPr>
              <w:t>Or, are</w:t>
            </w:r>
          </w:p>
          <w:p w14:paraId="3169D91E" w14:textId="568472FB" w:rsidR="00FB0838" w:rsidRDefault="00FB0838">
            <w:pPr>
              <w:ind w:left="567" w:hanging="567"/>
              <w:rPr>
                <w:rFonts w:cs="Arial"/>
                <w:bCs/>
              </w:rPr>
            </w:pPr>
            <w:r>
              <w:rPr>
                <w:rFonts w:cs="Arial"/>
                <w:bCs/>
              </w:rPr>
              <w:t xml:space="preserve">we ranked low because there is nothing that we can do about </w:t>
            </w:r>
            <w:r w:rsidR="00D509C8">
              <w:rPr>
                <w:rFonts w:cs="Arial"/>
                <w:bCs/>
              </w:rPr>
              <w:t>it.</w:t>
            </w:r>
          </w:p>
          <w:p w14:paraId="44BB2725" w14:textId="77777777" w:rsidR="00FB0838" w:rsidRDefault="00FB0838">
            <w:pPr>
              <w:ind w:left="567" w:hanging="567"/>
              <w:rPr>
                <w:rFonts w:cs="Arial"/>
                <w:bCs/>
              </w:rPr>
            </w:pPr>
          </w:p>
          <w:p w14:paraId="5AD988B6" w14:textId="4DA5726F" w:rsidR="00FB0838" w:rsidRPr="007C285F" w:rsidRDefault="00FB0838">
            <w:pPr>
              <w:shd w:val="clear" w:color="auto" w:fill="FFFFFF" w:themeFill="background1"/>
              <w:ind w:left="567" w:hanging="567"/>
              <w:rPr>
                <w:rFonts w:cs="Arial"/>
                <w:color w:val="242424"/>
                <w:shd w:val="clear" w:color="auto" w:fill="F5F5F5"/>
              </w:rPr>
            </w:pPr>
            <w:r>
              <w:rPr>
                <w:rFonts w:cs="Arial"/>
                <w:bCs/>
              </w:rPr>
              <w:t xml:space="preserve">YSW responded </w:t>
            </w:r>
            <w:r w:rsidRPr="007C285F">
              <w:rPr>
                <w:rFonts w:cs="Arial"/>
                <w:color w:val="242424"/>
                <w:shd w:val="clear" w:color="auto" w:fill="F5F5F5"/>
              </w:rPr>
              <w:t xml:space="preserve">this is </w:t>
            </w:r>
            <w:r w:rsidR="00FD550B" w:rsidRPr="007C285F">
              <w:rPr>
                <w:rFonts w:cs="Arial"/>
                <w:color w:val="242424"/>
                <w:shd w:val="clear" w:color="auto" w:fill="F5F5F5"/>
              </w:rPr>
              <w:t>how</w:t>
            </w:r>
            <w:r w:rsidRPr="007C285F">
              <w:rPr>
                <w:rFonts w:cs="Arial"/>
                <w:color w:val="242424"/>
                <w:shd w:val="clear" w:color="auto" w:fill="F5F5F5"/>
              </w:rPr>
              <w:t xml:space="preserve"> the funding is allocated to us. As we</w:t>
            </w:r>
          </w:p>
          <w:p w14:paraId="665E98E3" w14:textId="115F22D0" w:rsidR="00FB0838" w:rsidRDefault="00FB0838">
            <w:pPr>
              <w:shd w:val="clear" w:color="auto" w:fill="FFFFFF" w:themeFill="background1"/>
              <w:rPr>
                <w:rFonts w:cs="Arial"/>
                <w:color w:val="242424"/>
                <w:shd w:val="clear" w:color="auto" w:fill="F5F5F5"/>
              </w:rPr>
            </w:pPr>
            <w:r w:rsidRPr="007C285F">
              <w:rPr>
                <w:rFonts w:cs="Arial"/>
                <w:color w:val="242424"/>
                <w:shd w:val="clear" w:color="auto" w:fill="F5F5F5"/>
              </w:rPr>
              <w:t xml:space="preserve">go through the detailed benchmarking, one thing </w:t>
            </w:r>
            <w:r w:rsidR="00B83A1B" w:rsidRPr="007C285F">
              <w:rPr>
                <w:rFonts w:cs="Arial"/>
                <w:color w:val="242424"/>
                <w:shd w:val="clear" w:color="auto" w:fill="F5F5F5"/>
              </w:rPr>
              <w:t>we are</w:t>
            </w:r>
            <w:r w:rsidRPr="007C285F">
              <w:rPr>
                <w:rFonts w:cs="Arial"/>
                <w:color w:val="242424"/>
                <w:shd w:val="clear" w:color="auto" w:fill="F5F5F5"/>
              </w:rPr>
              <w:t xml:space="preserve"> going to be looking at is where we were before the national funding came in, and what has been the impact of the DfE's decision to put more funding through the deprivation factors. There is nothing we can do other than lobbying</w:t>
            </w:r>
            <w:r w:rsidR="00532F27" w:rsidRPr="007C285F">
              <w:rPr>
                <w:rFonts w:cs="Arial"/>
                <w:color w:val="242424"/>
                <w:shd w:val="clear" w:color="auto" w:fill="F5F5F5"/>
              </w:rPr>
              <w:t>.</w:t>
            </w:r>
            <w:r w:rsidR="00532F27">
              <w:rPr>
                <w:rFonts w:cs="Arial"/>
                <w:color w:val="242424"/>
                <w:shd w:val="clear" w:color="auto" w:fill="F5F5F5"/>
              </w:rPr>
              <w:t xml:space="preserve"> </w:t>
            </w:r>
          </w:p>
          <w:p w14:paraId="561C3672" w14:textId="77777777" w:rsidR="00FB0838" w:rsidRDefault="00FB0838">
            <w:pPr>
              <w:ind w:left="567" w:hanging="567"/>
              <w:rPr>
                <w:rStyle w:val="fui-text"/>
                <w:rFonts w:cs="Arial"/>
                <w:color w:val="242424"/>
              </w:rPr>
            </w:pPr>
          </w:p>
          <w:p w14:paraId="1361A888" w14:textId="77777777" w:rsidR="00FB0838" w:rsidRDefault="00FB0838">
            <w:pPr>
              <w:ind w:left="567" w:hanging="567"/>
              <w:rPr>
                <w:rStyle w:val="fui-text"/>
                <w:rFonts w:cs="Arial"/>
                <w:b/>
                <w:bCs/>
                <w:color w:val="242424"/>
              </w:rPr>
            </w:pPr>
            <w:r w:rsidRPr="00104569">
              <w:rPr>
                <w:rStyle w:val="fui-text"/>
                <w:rFonts w:cs="Arial"/>
                <w:b/>
                <w:bCs/>
                <w:color w:val="242424"/>
              </w:rPr>
              <w:t>Growth Fund</w:t>
            </w:r>
          </w:p>
          <w:p w14:paraId="248B1936" w14:textId="77777777" w:rsidR="00FB0838" w:rsidRPr="00104569" w:rsidRDefault="00FB0838">
            <w:pPr>
              <w:ind w:left="567" w:hanging="567"/>
              <w:rPr>
                <w:rStyle w:val="fui-text"/>
                <w:rFonts w:cs="Arial"/>
                <w:b/>
                <w:bCs/>
                <w:color w:val="242424"/>
              </w:rPr>
            </w:pPr>
          </w:p>
          <w:p w14:paraId="0753021D" w14:textId="77777777" w:rsidR="00FB0838" w:rsidRPr="00104569" w:rsidRDefault="00FB0838">
            <w:pPr>
              <w:ind w:left="567" w:hanging="567"/>
              <w:rPr>
                <w:rFonts w:cs="Arial"/>
              </w:rPr>
            </w:pPr>
            <w:r w:rsidRPr="00104569">
              <w:rPr>
                <w:rFonts w:cs="Arial"/>
              </w:rPr>
              <w:t>The Authority has a statutory duty to provide sufficient school places.</w:t>
            </w:r>
          </w:p>
          <w:p w14:paraId="1684CFAE" w14:textId="77777777" w:rsidR="00FB0838" w:rsidRPr="00104569" w:rsidRDefault="00FB0838">
            <w:pPr>
              <w:ind w:left="567" w:hanging="567"/>
              <w:rPr>
                <w:rFonts w:cs="Arial"/>
              </w:rPr>
            </w:pPr>
          </w:p>
          <w:p w14:paraId="00200215" w14:textId="77777777" w:rsidR="00FB0838" w:rsidRDefault="00FB0838">
            <w:pPr>
              <w:rPr>
                <w:rFonts w:cs="Arial"/>
                <w:bCs/>
              </w:rPr>
            </w:pPr>
            <w:r w:rsidRPr="00104569">
              <w:rPr>
                <w:rFonts w:cs="Arial"/>
              </w:rPr>
              <w:t xml:space="preserve">The Growth Fund is known as explicit growth and </w:t>
            </w:r>
            <w:r w:rsidRPr="00104569">
              <w:rPr>
                <w:rFonts w:cs="Arial"/>
                <w:bCs/>
              </w:rPr>
              <w:t>provides funding for basic</w:t>
            </w:r>
            <w:r>
              <w:rPr>
                <w:rFonts w:cs="Arial"/>
                <w:bCs/>
              </w:rPr>
              <w:t xml:space="preserve"> </w:t>
            </w:r>
            <w:r w:rsidRPr="00104569">
              <w:rPr>
                <w:rFonts w:cs="Arial"/>
                <w:bCs/>
              </w:rPr>
              <w:t>need growth where schools are expanding. It also provides funding for</w:t>
            </w:r>
          </w:p>
          <w:p w14:paraId="66FC981F" w14:textId="77777777" w:rsidR="00FB0838" w:rsidRDefault="00FB0838">
            <w:pPr>
              <w:ind w:left="567" w:hanging="567"/>
              <w:rPr>
                <w:rFonts w:cs="Arial"/>
                <w:bCs/>
              </w:rPr>
            </w:pPr>
            <w:r w:rsidRPr="00104569">
              <w:rPr>
                <w:rFonts w:cs="Arial"/>
                <w:bCs/>
              </w:rPr>
              <w:t>bulge classes where temporary growth is required, for furniture and</w:t>
            </w:r>
          </w:p>
          <w:p w14:paraId="0364DBD2" w14:textId="77777777" w:rsidR="00FB0838" w:rsidRPr="00104569" w:rsidRDefault="00FB0838">
            <w:pPr>
              <w:rPr>
                <w:rFonts w:cs="Arial"/>
                <w:bCs/>
              </w:rPr>
            </w:pPr>
            <w:r w:rsidRPr="00104569">
              <w:rPr>
                <w:rFonts w:cs="Arial"/>
                <w:bCs/>
              </w:rPr>
              <w:t>equipment for new and expanding schools, for the infant class size</w:t>
            </w:r>
            <w:r>
              <w:rPr>
                <w:rFonts w:cs="Arial"/>
                <w:bCs/>
              </w:rPr>
              <w:t xml:space="preserve"> </w:t>
            </w:r>
            <w:r w:rsidRPr="00104569">
              <w:rPr>
                <w:rFonts w:cs="Arial"/>
                <w:bCs/>
              </w:rPr>
              <w:t xml:space="preserve">contingency and funding for schools where growth is required due </w:t>
            </w:r>
            <w:r>
              <w:rPr>
                <w:rFonts w:cs="Arial"/>
                <w:bCs/>
              </w:rPr>
              <w:t xml:space="preserve">to </w:t>
            </w:r>
            <w:r w:rsidRPr="00104569">
              <w:rPr>
                <w:rFonts w:cs="Arial"/>
                <w:bCs/>
              </w:rPr>
              <w:t>Afghan</w:t>
            </w:r>
            <w:r>
              <w:rPr>
                <w:rFonts w:cs="Arial"/>
                <w:bCs/>
              </w:rPr>
              <w:t xml:space="preserve"> </w:t>
            </w:r>
            <w:r w:rsidRPr="00104569">
              <w:rPr>
                <w:rFonts w:cs="Arial"/>
                <w:bCs/>
              </w:rPr>
              <w:t>or asylum seeking children.</w:t>
            </w:r>
          </w:p>
          <w:p w14:paraId="4F51C122" w14:textId="77777777" w:rsidR="00FB0838" w:rsidRPr="00104569" w:rsidRDefault="00FB0838">
            <w:pPr>
              <w:ind w:left="567" w:hanging="567"/>
              <w:rPr>
                <w:rFonts w:cs="Arial"/>
                <w:bCs/>
              </w:rPr>
            </w:pPr>
          </w:p>
          <w:p w14:paraId="0E6B17E3" w14:textId="77777777" w:rsidR="00FB0838" w:rsidRDefault="00FB0838">
            <w:pPr>
              <w:rPr>
                <w:rFonts w:cs="Arial"/>
                <w:bCs/>
              </w:rPr>
            </w:pPr>
            <w:r w:rsidRPr="00104569">
              <w:rPr>
                <w:rFonts w:cs="Arial"/>
                <w:bCs/>
              </w:rPr>
              <w:t>The funding rates for 2024/25 have increased with primary growth being</w:t>
            </w:r>
            <w:r>
              <w:rPr>
                <w:rFonts w:cs="Arial"/>
                <w:bCs/>
              </w:rPr>
              <w:t xml:space="preserve"> </w:t>
            </w:r>
            <w:r w:rsidRPr="00104569">
              <w:rPr>
                <w:rFonts w:cs="Arial"/>
                <w:bCs/>
              </w:rPr>
              <w:t xml:space="preserve">funded </w:t>
            </w:r>
            <w:r w:rsidRPr="00104569">
              <w:rPr>
                <w:rFonts w:cs="Arial"/>
                <w:b/>
              </w:rPr>
              <w:t xml:space="preserve">£1,550 </w:t>
            </w:r>
            <w:r w:rsidRPr="00104569">
              <w:rPr>
                <w:rFonts w:cs="Arial"/>
                <w:bCs/>
              </w:rPr>
              <w:t xml:space="preserve">per pupil, an increase of </w:t>
            </w:r>
            <w:r w:rsidRPr="00104569">
              <w:rPr>
                <w:rFonts w:cs="Arial"/>
                <w:b/>
              </w:rPr>
              <w:t xml:space="preserve">£30 </w:t>
            </w:r>
            <w:r w:rsidRPr="00104569">
              <w:rPr>
                <w:rFonts w:cs="Arial"/>
                <w:bCs/>
              </w:rPr>
              <w:t>per pupil and secondary growth</w:t>
            </w:r>
            <w:r>
              <w:rPr>
                <w:rFonts w:cs="Arial"/>
                <w:bCs/>
              </w:rPr>
              <w:t xml:space="preserve"> </w:t>
            </w:r>
            <w:r w:rsidRPr="00104569">
              <w:rPr>
                <w:rFonts w:cs="Arial"/>
                <w:bCs/>
              </w:rPr>
              <w:t xml:space="preserve">is funded at </w:t>
            </w:r>
            <w:r w:rsidRPr="00104569">
              <w:rPr>
                <w:rFonts w:cs="Arial"/>
                <w:b/>
              </w:rPr>
              <w:t>£2,320</w:t>
            </w:r>
            <w:r w:rsidRPr="00104569">
              <w:rPr>
                <w:rFonts w:cs="Arial"/>
                <w:bCs/>
              </w:rPr>
              <w:t xml:space="preserve"> per pupil, an increase of </w:t>
            </w:r>
            <w:r w:rsidRPr="00104569">
              <w:rPr>
                <w:rFonts w:cs="Arial"/>
                <w:b/>
              </w:rPr>
              <w:t xml:space="preserve">£45 </w:t>
            </w:r>
            <w:r w:rsidRPr="00104569">
              <w:rPr>
                <w:rFonts w:cs="Arial"/>
                <w:bCs/>
              </w:rPr>
              <w:t>per pupil. For any new</w:t>
            </w:r>
          </w:p>
          <w:p w14:paraId="3D800D79" w14:textId="77777777" w:rsidR="00FB0838" w:rsidRDefault="00FB0838">
            <w:pPr>
              <w:ind w:left="567" w:hanging="567"/>
              <w:rPr>
                <w:rFonts w:cs="Arial"/>
                <w:bCs/>
              </w:rPr>
            </w:pPr>
            <w:r w:rsidRPr="00104569">
              <w:rPr>
                <w:rFonts w:cs="Arial"/>
                <w:bCs/>
              </w:rPr>
              <w:t xml:space="preserve">schools that appear for the first time on the October 2023 census, </w:t>
            </w:r>
            <w:r>
              <w:rPr>
                <w:rFonts w:cs="Arial"/>
                <w:bCs/>
              </w:rPr>
              <w:t>L</w:t>
            </w:r>
            <w:r w:rsidRPr="00104569">
              <w:rPr>
                <w:rFonts w:cs="Arial"/>
                <w:bCs/>
              </w:rPr>
              <w:t>ocal</w:t>
            </w:r>
          </w:p>
          <w:p w14:paraId="7491A2A9" w14:textId="77777777" w:rsidR="00FB0838" w:rsidRPr="00104569" w:rsidRDefault="00FB0838">
            <w:pPr>
              <w:rPr>
                <w:rFonts w:cs="Arial"/>
                <w:bCs/>
              </w:rPr>
            </w:pPr>
            <w:r>
              <w:rPr>
                <w:rFonts w:cs="Arial"/>
                <w:bCs/>
              </w:rPr>
              <w:t>A</w:t>
            </w:r>
            <w:r w:rsidRPr="00104569">
              <w:rPr>
                <w:rFonts w:cs="Arial"/>
                <w:bCs/>
              </w:rPr>
              <w:t xml:space="preserve">uthorities receive an allocation of </w:t>
            </w:r>
            <w:r w:rsidRPr="00104569">
              <w:rPr>
                <w:rFonts w:cs="Arial"/>
                <w:b/>
              </w:rPr>
              <w:t>£76,195</w:t>
            </w:r>
            <w:r w:rsidRPr="00104569">
              <w:rPr>
                <w:rFonts w:cs="Arial"/>
                <w:bCs/>
              </w:rPr>
              <w:t xml:space="preserve">, an increase of </w:t>
            </w:r>
            <w:r w:rsidRPr="00104569">
              <w:rPr>
                <w:rFonts w:cs="Arial"/>
                <w:b/>
              </w:rPr>
              <w:t>£1,495</w:t>
            </w:r>
            <w:r w:rsidRPr="00104569">
              <w:rPr>
                <w:rFonts w:cs="Arial"/>
                <w:bCs/>
              </w:rPr>
              <w:t xml:space="preserve"> per new</w:t>
            </w:r>
            <w:r>
              <w:rPr>
                <w:rFonts w:cs="Arial"/>
                <w:bCs/>
              </w:rPr>
              <w:t xml:space="preserve"> </w:t>
            </w:r>
            <w:r w:rsidRPr="00104569">
              <w:rPr>
                <w:rFonts w:cs="Arial"/>
                <w:bCs/>
              </w:rPr>
              <w:t>school. An area cost adjustment is applied.</w:t>
            </w:r>
          </w:p>
          <w:p w14:paraId="121A2715" w14:textId="77777777" w:rsidR="00FB0838" w:rsidRPr="00104569" w:rsidRDefault="00FB0838">
            <w:pPr>
              <w:ind w:left="567" w:hanging="567"/>
              <w:rPr>
                <w:rFonts w:cs="Arial"/>
                <w:bCs/>
              </w:rPr>
            </w:pPr>
          </w:p>
          <w:p w14:paraId="105A0382" w14:textId="77777777" w:rsidR="00FB0838" w:rsidRDefault="00FB0838">
            <w:pPr>
              <w:rPr>
                <w:rFonts w:cs="Arial"/>
                <w:bCs/>
              </w:rPr>
            </w:pPr>
            <w:r w:rsidRPr="00104569">
              <w:rPr>
                <w:rFonts w:cs="Arial"/>
                <w:bCs/>
              </w:rPr>
              <w:t>For each local authority, schools are allocated into middle super output</w:t>
            </w:r>
            <w:r>
              <w:rPr>
                <w:rFonts w:cs="Arial"/>
                <w:bCs/>
              </w:rPr>
              <w:t xml:space="preserve"> </w:t>
            </w:r>
            <w:r w:rsidRPr="00104569">
              <w:rPr>
                <w:rFonts w:cs="Arial"/>
                <w:bCs/>
              </w:rPr>
              <w:t xml:space="preserve">areas (MSOAs). </w:t>
            </w:r>
            <w:r w:rsidRPr="00104569">
              <w:rPr>
                <w:rFonts w:cs="Arial"/>
              </w:rPr>
              <w:t>For each school, the October 2022 census is deducted</w:t>
            </w:r>
            <w:r>
              <w:rPr>
                <w:rFonts w:cs="Arial"/>
                <w:bCs/>
              </w:rPr>
              <w:t xml:space="preserve"> </w:t>
            </w:r>
            <w:r w:rsidRPr="00104569">
              <w:rPr>
                <w:rFonts w:cs="Arial"/>
              </w:rPr>
              <w:t>from the October 2023 census. A total is calculated for each MSOA for</w:t>
            </w:r>
            <w:r>
              <w:rPr>
                <w:rFonts w:cs="Arial"/>
                <w:bCs/>
              </w:rPr>
              <w:t xml:space="preserve"> </w:t>
            </w:r>
            <w:r w:rsidRPr="00104569">
              <w:rPr>
                <w:rFonts w:cs="Arial"/>
              </w:rPr>
              <w:t>primary and secondary and where the total is positive growth funding is</w:t>
            </w:r>
            <w:r>
              <w:rPr>
                <w:rFonts w:cs="Arial"/>
                <w:bCs/>
              </w:rPr>
              <w:t xml:space="preserve"> </w:t>
            </w:r>
            <w:r w:rsidRPr="00104569">
              <w:rPr>
                <w:rFonts w:cs="Arial"/>
              </w:rPr>
              <w:t>allocated</w:t>
            </w:r>
            <w:r w:rsidRPr="00104569">
              <w:rPr>
                <w:rFonts w:cs="Arial"/>
                <w:bCs/>
              </w:rPr>
              <w:t xml:space="preserve">. </w:t>
            </w:r>
          </w:p>
          <w:p w14:paraId="68455283" w14:textId="77777777" w:rsidR="00FB0838" w:rsidRDefault="00FB0838">
            <w:pPr>
              <w:ind w:left="567" w:hanging="567"/>
              <w:rPr>
                <w:rFonts w:cs="Arial"/>
                <w:bCs/>
              </w:rPr>
            </w:pPr>
          </w:p>
          <w:p w14:paraId="467B65F3" w14:textId="77777777" w:rsidR="00FB0838" w:rsidRDefault="00FB0838">
            <w:pPr>
              <w:ind w:left="567" w:hanging="567"/>
              <w:rPr>
                <w:rFonts w:cs="Arial"/>
                <w:bCs/>
              </w:rPr>
            </w:pPr>
            <w:r w:rsidRPr="00F04FD5">
              <w:rPr>
                <w:rFonts w:cs="Arial"/>
                <w:b/>
              </w:rPr>
              <w:t>Table 5</w:t>
            </w:r>
            <w:r w:rsidRPr="00104569">
              <w:rPr>
                <w:rFonts w:cs="Arial"/>
                <w:bCs/>
              </w:rPr>
              <w:t xml:space="preserve"> show</w:t>
            </w:r>
            <w:r>
              <w:rPr>
                <w:rFonts w:cs="Arial"/>
                <w:bCs/>
              </w:rPr>
              <w:t>ed</w:t>
            </w:r>
            <w:r w:rsidRPr="00104569">
              <w:rPr>
                <w:rFonts w:cs="Arial"/>
                <w:bCs/>
              </w:rPr>
              <w:t xml:space="preserve"> an example of how this works at MSOA level.</w:t>
            </w:r>
          </w:p>
          <w:p w14:paraId="0702E682" w14:textId="77777777" w:rsidR="00FB0838" w:rsidRDefault="00FB0838">
            <w:pPr>
              <w:ind w:left="567" w:hanging="567"/>
              <w:rPr>
                <w:rFonts w:cs="Arial"/>
                <w:bCs/>
              </w:rPr>
            </w:pPr>
            <w:r>
              <w:rPr>
                <w:rFonts w:cs="Arial"/>
                <w:bCs/>
              </w:rPr>
              <w:t>Basildon has negative growth minus 3.</w:t>
            </w:r>
          </w:p>
          <w:p w14:paraId="1551CACB" w14:textId="77777777" w:rsidR="00FB0838" w:rsidRDefault="00FB0838">
            <w:pPr>
              <w:ind w:left="567" w:hanging="567"/>
              <w:rPr>
                <w:rFonts w:cs="Arial"/>
                <w:bCs/>
              </w:rPr>
            </w:pPr>
          </w:p>
          <w:p w14:paraId="7DDD7EBF" w14:textId="77777777" w:rsidR="00FB0838" w:rsidRDefault="00FB0838">
            <w:pPr>
              <w:ind w:left="567" w:hanging="567"/>
              <w:rPr>
                <w:rFonts w:cs="Arial"/>
                <w:bCs/>
              </w:rPr>
            </w:pPr>
            <w:r w:rsidRPr="00104569">
              <w:rPr>
                <w:rFonts w:cs="Arial"/>
                <w:bCs/>
              </w:rPr>
              <w:t>The MSOA Basildon 1 would generate no funding as there is no growth.</w:t>
            </w:r>
          </w:p>
          <w:p w14:paraId="35545DA6" w14:textId="77777777" w:rsidR="00FB0838" w:rsidRDefault="00FB0838">
            <w:pPr>
              <w:ind w:left="567" w:hanging="567"/>
              <w:rPr>
                <w:rFonts w:cs="Arial"/>
                <w:bCs/>
              </w:rPr>
            </w:pPr>
            <w:r w:rsidRPr="00104569">
              <w:rPr>
                <w:rFonts w:cs="Arial"/>
                <w:bCs/>
              </w:rPr>
              <w:t xml:space="preserve">Basildon 13 would generate </w:t>
            </w:r>
            <w:r w:rsidRPr="00104569">
              <w:rPr>
                <w:rFonts w:cs="Arial"/>
                <w:b/>
              </w:rPr>
              <w:t>£40,000</w:t>
            </w:r>
            <w:r w:rsidRPr="00104569">
              <w:rPr>
                <w:rFonts w:cs="Arial"/>
                <w:bCs/>
              </w:rPr>
              <w:t xml:space="preserve"> for primary growth for the net growth of</w:t>
            </w:r>
          </w:p>
          <w:p w14:paraId="00997151" w14:textId="77777777" w:rsidR="00FB0838" w:rsidRPr="00104569" w:rsidRDefault="00FB0838">
            <w:pPr>
              <w:ind w:left="567" w:hanging="567"/>
              <w:rPr>
                <w:rFonts w:cs="Arial"/>
                <w:bCs/>
              </w:rPr>
            </w:pPr>
            <w:r w:rsidRPr="00104569">
              <w:rPr>
                <w:rFonts w:cs="Arial"/>
                <w:bCs/>
              </w:rPr>
              <w:t xml:space="preserve">26 pupils and </w:t>
            </w:r>
            <w:r w:rsidRPr="00104569">
              <w:rPr>
                <w:rFonts w:cs="Arial"/>
                <w:b/>
              </w:rPr>
              <w:t>£132,000</w:t>
            </w:r>
            <w:r w:rsidRPr="00104569">
              <w:rPr>
                <w:rFonts w:cs="Arial"/>
                <w:bCs/>
              </w:rPr>
              <w:t xml:space="preserve"> for secondary growth for the net growth of 57 pupils.</w:t>
            </w:r>
          </w:p>
          <w:p w14:paraId="199CD2E5" w14:textId="77777777" w:rsidR="00FB0838" w:rsidRDefault="00FB0838">
            <w:pPr>
              <w:ind w:left="567" w:hanging="567"/>
              <w:rPr>
                <w:rFonts w:cs="Arial"/>
                <w:bCs/>
              </w:rPr>
            </w:pPr>
            <w:r w:rsidRPr="00104569">
              <w:rPr>
                <w:rFonts w:cs="Arial"/>
                <w:bCs/>
              </w:rPr>
              <w:t xml:space="preserve">The allocation for Essex for 2024/25 is </w:t>
            </w:r>
            <w:r w:rsidRPr="00104569">
              <w:rPr>
                <w:rFonts w:cs="Arial"/>
                <w:b/>
              </w:rPr>
              <w:t>£7 million</w:t>
            </w:r>
            <w:r w:rsidRPr="00104569">
              <w:rPr>
                <w:rFonts w:cs="Arial"/>
                <w:bCs/>
              </w:rPr>
              <w:t>, which is a decrease of</w:t>
            </w:r>
          </w:p>
          <w:p w14:paraId="305363F3" w14:textId="77777777" w:rsidR="00FB0838" w:rsidRPr="00104569" w:rsidRDefault="00FB0838">
            <w:pPr>
              <w:ind w:left="567" w:hanging="567"/>
              <w:rPr>
                <w:rFonts w:cs="Arial"/>
                <w:bCs/>
              </w:rPr>
            </w:pPr>
            <w:r w:rsidRPr="00104569">
              <w:rPr>
                <w:rFonts w:cs="Arial"/>
                <w:b/>
              </w:rPr>
              <w:t xml:space="preserve">£300,000 </w:t>
            </w:r>
            <w:r w:rsidRPr="00104569">
              <w:rPr>
                <w:rFonts w:cs="Arial"/>
                <w:bCs/>
              </w:rPr>
              <w:t>from 2023/24.</w:t>
            </w:r>
          </w:p>
          <w:p w14:paraId="0A2E2E92" w14:textId="77777777" w:rsidR="00FB0838" w:rsidRDefault="00FB0838">
            <w:pPr>
              <w:ind w:left="567" w:hanging="567"/>
              <w:rPr>
                <w:rFonts w:cs="Arial"/>
                <w:bCs/>
              </w:rPr>
            </w:pPr>
          </w:p>
          <w:p w14:paraId="28BD453C" w14:textId="77777777" w:rsidR="00FB0838" w:rsidRDefault="00FB0838">
            <w:pPr>
              <w:ind w:hanging="51"/>
              <w:rPr>
                <w:rFonts w:cs="Arial"/>
                <w:bCs/>
              </w:rPr>
            </w:pPr>
            <w:r w:rsidRPr="00F04FD5">
              <w:rPr>
                <w:rFonts w:cs="Arial"/>
                <w:b/>
                <w:bCs/>
              </w:rPr>
              <w:t>Table 6</w:t>
            </w:r>
            <w:r w:rsidRPr="00B83663">
              <w:rPr>
                <w:rFonts w:cs="Arial"/>
              </w:rPr>
              <w:t xml:space="preserve"> shows the growth fund requirement for 2024/25.</w:t>
            </w:r>
            <w:r>
              <w:rPr>
                <w:rFonts w:cs="Arial"/>
              </w:rPr>
              <w:t xml:space="preserve"> </w:t>
            </w:r>
            <w:r w:rsidRPr="00B83663">
              <w:rPr>
                <w:rFonts w:cs="Arial"/>
                <w:bCs/>
              </w:rPr>
              <w:t>The growth fund</w:t>
            </w:r>
            <w:r>
              <w:rPr>
                <w:rFonts w:cs="Arial"/>
                <w:bCs/>
              </w:rPr>
              <w:t xml:space="preserve"> </w:t>
            </w:r>
            <w:r w:rsidRPr="00B83663">
              <w:rPr>
                <w:rFonts w:cs="Arial"/>
                <w:bCs/>
              </w:rPr>
              <w:t xml:space="preserve">request for 2024/25 is </w:t>
            </w:r>
            <w:r w:rsidRPr="00B83663">
              <w:rPr>
                <w:rFonts w:cs="Arial"/>
                <w:b/>
              </w:rPr>
              <w:t>£7.2 million</w:t>
            </w:r>
            <w:r w:rsidRPr="00B83663">
              <w:rPr>
                <w:rFonts w:cs="Arial"/>
                <w:bCs/>
              </w:rPr>
              <w:t xml:space="preserve">, which is </w:t>
            </w:r>
            <w:r w:rsidRPr="00B83663">
              <w:rPr>
                <w:rFonts w:cs="Arial"/>
                <w:b/>
              </w:rPr>
              <w:t>£224,000</w:t>
            </w:r>
            <w:r w:rsidRPr="00B83663">
              <w:rPr>
                <w:rFonts w:cs="Arial"/>
                <w:bCs/>
              </w:rPr>
              <w:t xml:space="preserve"> higher than the </w:t>
            </w:r>
            <w:r w:rsidRPr="00B83663">
              <w:rPr>
                <w:rFonts w:cs="Arial"/>
                <w:b/>
              </w:rPr>
              <w:t>£7.0</w:t>
            </w:r>
            <w:r>
              <w:rPr>
                <w:rFonts w:cs="Arial"/>
                <w:bCs/>
              </w:rPr>
              <w:t xml:space="preserve"> </w:t>
            </w:r>
            <w:r w:rsidRPr="00B83663">
              <w:rPr>
                <w:rFonts w:cs="Arial"/>
                <w:b/>
              </w:rPr>
              <w:t>million</w:t>
            </w:r>
            <w:r w:rsidRPr="00B83663">
              <w:rPr>
                <w:rFonts w:cs="Arial"/>
                <w:bCs/>
              </w:rPr>
              <w:t xml:space="preserve"> allocation. Agenda Item 7 shows there is a </w:t>
            </w:r>
            <w:r w:rsidRPr="00B83663">
              <w:rPr>
                <w:rFonts w:cs="Arial"/>
                <w:b/>
              </w:rPr>
              <w:t xml:space="preserve">£800,000 </w:t>
            </w:r>
            <w:r w:rsidRPr="00B83663">
              <w:rPr>
                <w:rFonts w:cs="Arial"/>
                <w:bCs/>
              </w:rPr>
              <w:t>contingency for</w:t>
            </w:r>
            <w:r>
              <w:rPr>
                <w:rFonts w:cs="Arial"/>
                <w:bCs/>
              </w:rPr>
              <w:t xml:space="preserve"> </w:t>
            </w:r>
            <w:r w:rsidRPr="00B83663">
              <w:rPr>
                <w:rFonts w:cs="Arial"/>
                <w:bCs/>
              </w:rPr>
              <w:t>the Growth Fund so it is proposed to take the shortfall from the contingency.</w:t>
            </w:r>
          </w:p>
          <w:p w14:paraId="0015D4BF" w14:textId="77777777" w:rsidR="00FB0838" w:rsidRDefault="00FB0838">
            <w:pPr>
              <w:ind w:left="567" w:hanging="567"/>
              <w:rPr>
                <w:rFonts w:cs="Arial"/>
                <w:bCs/>
              </w:rPr>
            </w:pPr>
          </w:p>
          <w:p w14:paraId="62C5304C" w14:textId="77777777" w:rsidR="00312D9D" w:rsidRPr="00B83663" w:rsidRDefault="00312D9D">
            <w:pPr>
              <w:ind w:left="567" w:hanging="567"/>
              <w:rPr>
                <w:rFonts w:cs="Arial"/>
                <w:bCs/>
              </w:rPr>
            </w:pPr>
          </w:p>
          <w:p w14:paraId="608F5939" w14:textId="41DAB145" w:rsidR="00FB0838" w:rsidRPr="00B83663" w:rsidRDefault="00FB0838">
            <w:pPr>
              <w:ind w:left="567" w:hanging="567"/>
              <w:rPr>
                <w:rFonts w:cs="Arial"/>
                <w:b/>
              </w:rPr>
            </w:pPr>
            <w:r w:rsidRPr="00B83663">
              <w:rPr>
                <w:rFonts w:cs="Arial"/>
                <w:b/>
              </w:rPr>
              <w:t>Question</w:t>
            </w:r>
            <w:r w:rsidR="00312D9D">
              <w:rPr>
                <w:rFonts w:cs="Arial"/>
                <w:b/>
              </w:rPr>
              <w:t>s</w:t>
            </w:r>
          </w:p>
          <w:p w14:paraId="765EB9E2" w14:textId="4D063231" w:rsidR="00FB0838" w:rsidRPr="00104569" w:rsidRDefault="00FB0838">
            <w:pPr>
              <w:rPr>
                <w:rFonts w:cs="Arial"/>
                <w:bCs/>
              </w:rPr>
            </w:pPr>
            <w:r>
              <w:rPr>
                <w:rFonts w:cs="Arial"/>
                <w:bCs/>
              </w:rPr>
              <w:t xml:space="preserve">SM wanted clarification on the example of the MSOA looking at the example for Basildon 1 and you </w:t>
            </w:r>
            <w:r w:rsidR="00A62D7A">
              <w:rPr>
                <w:rFonts w:cs="Arial"/>
                <w:bCs/>
              </w:rPr>
              <w:t>have</w:t>
            </w:r>
            <w:r>
              <w:rPr>
                <w:rFonts w:cs="Arial"/>
                <w:bCs/>
              </w:rPr>
              <w:t xml:space="preserve"> a reduction of minus 3. </w:t>
            </w:r>
          </w:p>
          <w:p w14:paraId="2B0DFEA0" w14:textId="77777777" w:rsidR="00FB0838" w:rsidRDefault="00FB0838">
            <w:pPr>
              <w:pStyle w:val="ui-chatitem"/>
              <w:rPr>
                <w:rStyle w:val="fui-text"/>
                <w:rFonts w:ascii="Arial" w:hAnsi="Arial" w:cs="Arial"/>
                <w:color w:val="242424"/>
              </w:rPr>
            </w:pPr>
            <w:r w:rsidRPr="00B83663">
              <w:rPr>
                <w:rStyle w:val="fui-text"/>
                <w:rFonts w:ascii="Arial" w:hAnsi="Arial" w:cs="Arial"/>
                <w:color w:val="242424"/>
              </w:rPr>
              <w:t>If, say, for example Mayflower High showed a significant increase in</w:t>
            </w:r>
            <w:r>
              <w:rPr>
                <w:rStyle w:val="fui-text"/>
                <w:rFonts w:ascii="Arial" w:hAnsi="Arial" w:cs="Arial"/>
                <w:color w:val="242424"/>
              </w:rPr>
              <w:t xml:space="preserve"> </w:t>
            </w:r>
            <w:r w:rsidRPr="00B83663">
              <w:rPr>
                <w:rStyle w:val="fui-text"/>
                <w:rFonts w:ascii="Arial" w:hAnsi="Arial" w:cs="Arial"/>
                <w:color w:val="242424"/>
              </w:rPr>
              <w:t>numbers, but that increase was matched by Buttsbury junior reduction so</w:t>
            </w:r>
            <w:r>
              <w:rPr>
                <w:rStyle w:val="fui-text"/>
                <w:rFonts w:ascii="Arial" w:hAnsi="Arial" w:cs="Arial"/>
                <w:color w:val="242424"/>
              </w:rPr>
              <w:t xml:space="preserve"> that overall figure was still minus 3, would that mean under this formula that Mayflower High would not be eligible to receive any growth funding under the formula and therefore Mayflower High would not get any?</w:t>
            </w:r>
          </w:p>
          <w:p w14:paraId="52EE0CC7" w14:textId="77777777" w:rsidR="00FB0838" w:rsidRDefault="00FB0838">
            <w:pPr>
              <w:pStyle w:val="ui-chatitem"/>
              <w:rPr>
                <w:rStyle w:val="fui-text"/>
                <w:rFonts w:ascii="Arial" w:hAnsi="Arial" w:cs="Arial"/>
                <w:color w:val="242424"/>
              </w:rPr>
            </w:pPr>
            <w:r>
              <w:rPr>
                <w:rStyle w:val="fui-text"/>
                <w:rFonts w:ascii="Arial" w:hAnsi="Arial" w:cs="Arial"/>
                <w:color w:val="242424"/>
              </w:rPr>
              <w:t>YSW explained it is done separately for primary and secondary schools. If Mayflower High did have a positive growth, it would be the primary school that would not get any growth due to the minus 3.</w:t>
            </w:r>
          </w:p>
          <w:p w14:paraId="116D012B" w14:textId="77777777" w:rsidR="00FB0838" w:rsidRDefault="00FB0838">
            <w:pPr>
              <w:pStyle w:val="ui-chatitem"/>
              <w:rPr>
                <w:rStyle w:val="fui-text"/>
                <w:rFonts w:ascii="Arial" w:hAnsi="Arial" w:cs="Arial"/>
                <w:b/>
                <w:bCs/>
                <w:color w:val="242424"/>
              </w:rPr>
            </w:pPr>
            <w:r>
              <w:rPr>
                <w:rStyle w:val="fui-text"/>
                <w:rFonts w:ascii="Arial" w:hAnsi="Arial" w:cs="Arial"/>
                <w:b/>
                <w:bCs/>
                <w:color w:val="242424"/>
              </w:rPr>
              <w:t>V</w:t>
            </w:r>
            <w:r w:rsidRPr="00AD739C">
              <w:rPr>
                <w:rStyle w:val="fui-text"/>
                <w:rFonts w:ascii="Arial" w:hAnsi="Arial" w:cs="Arial"/>
                <w:b/>
                <w:bCs/>
                <w:color w:val="242424"/>
              </w:rPr>
              <w:t>arying Pupil Numbers</w:t>
            </w:r>
          </w:p>
          <w:p w14:paraId="1DD27E0E" w14:textId="6C10FD8D" w:rsidR="00FB0838" w:rsidRPr="002B665F" w:rsidRDefault="00FB0838">
            <w:pPr>
              <w:pStyle w:val="ui-chatitem"/>
              <w:rPr>
                <w:rStyle w:val="fui-text"/>
                <w:rFonts w:ascii="Arial" w:hAnsi="Arial" w:cs="Arial"/>
                <w:b/>
                <w:bCs/>
                <w:color w:val="242424"/>
              </w:rPr>
            </w:pPr>
            <w:r>
              <w:rPr>
                <w:rStyle w:val="fui-text"/>
                <w:rFonts w:ascii="Arial" w:hAnsi="Arial" w:cs="Arial"/>
                <w:color w:val="242424"/>
              </w:rPr>
              <w:t xml:space="preserve">This is known as implicit growth and is an alternative method of funding </w:t>
            </w:r>
            <w:r w:rsidR="002428D7">
              <w:rPr>
                <w:rStyle w:val="fui-text"/>
                <w:rFonts w:ascii="Arial" w:hAnsi="Arial" w:cs="Arial"/>
                <w:color w:val="242424"/>
              </w:rPr>
              <w:t xml:space="preserve">a </w:t>
            </w:r>
            <w:r>
              <w:rPr>
                <w:rStyle w:val="fui-text"/>
                <w:rFonts w:ascii="Arial" w:hAnsi="Arial" w:cs="Arial"/>
                <w:color w:val="242424"/>
              </w:rPr>
              <w:t>significant change in pupil numbers</w:t>
            </w:r>
            <w:r w:rsidR="009E1FC7">
              <w:rPr>
                <w:rStyle w:val="fui-text"/>
                <w:rFonts w:ascii="Arial" w:hAnsi="Arial" w:cs="Arial"/>
                <w:color w:val="242424"/>
              </w:rPr>
              <w:t xml:space="preserve">. </w:t>
            </w:r>
            <w:r w:rsidRPr="00F04FD5">
              <w:rPr>
                <w:rStyle w:val="fui-text"/>
                <w:rFonts w:ascii="Arial" w:hAnsi="Arial" w:cs="Arial"/>
                <w:b/>
                <w:bCs/>
                <w:color w:val="242424"/>
              </w:rPr>
              <w:t>Table 7</w:t>
            </w:r>
            <w:r>
              <w:rPr>
                <w:rStyle w:val="fui-text"/>
                <w:rFonts w:ascii="Arial" w:hAnsi="Arial" w:cs="Arial"/>
                <w:color w:val="242424"/>
              </w:rPr>
              <w:t xml:space="preserve"> showed the number of growth places funded by varying pupil numbers</w:t>
            </w:r>
            <w:r w:rsidR="00532F27">
              <w:rPr>
                <w:rStyle w:val="fui-text"/>
                <w:rFonts w:ascii="Arial" w:hAnsi="Arial" w:cs="Arial"/>
                <w:color w:val="242424"/>
              </w:rPr>
              <w:t xml:space="preserve">. </w:t>
            </w:r>
            <w:r>
              <w:rPr>
                <w:rStyle w:val="fui-text"/>
                <w:rFonts w:ascii="Arial" w:hAnsi="Arial" w:cs="Arial"/>
                <w:color w:val="242424"/>
              </w:rPr>
              <w:t>In 2023/24 we had 1390 additional places</w:t>
            </w:r>
            <w:r w:rsidR="00532F27">
              <w:rPr>
                <w:rStyle w:val="fui-text"/>
                <w:rFonts w:ascii="Arial" w:hAnsi="Arial" w:cs="Arial"/>
                <w:color w:val="242424"/>
              </w:rPr>
              <w:t xml:space="preserve">. </w:t>
            </w:r>
            <w:r>
              <w:rPr>
                <w:rStyle w:val="fui-text"/>
                <w:rFonts w:ascii="Arial" w:hAnsi="Arial" w:cs="Arial"/>
                <w:color w:val="242424"/>
              </w:rPr>
              <w:t xml:space="preserve">If no schools were funded on estimated numbers the primary basic entitlement would be </w:t>
            </w:r>
            <w:r w:rsidRPr="00F04FD5">
              <w:rPr>
                <w:rStyle w:val="fui-text"/>
                <w:rFonts w:ascii="Arial" w:hAnsi="Arial" w:cs="Arial"/>
                <w:b/>
                <w:bCs/>
                <w:color w:val="242424"/>
              </w:rPr>
              <w:t>£17.96</w:t>
            </w:r>
            <w:r>
              <w:rPr>
                <w:rStyle w:val="fui-text"/>
                <w:rFonts w:ascii="Arial" w:hAnsi="Arial" w:cs="Arial"/>
                <w:color w:val="242424"/>
              </w:rPr>
              <w:t xml:space="preserve"> per pupil higher and the KS3 basic entitlement would be </w:t>
            </w:r>
            <w:r w:rsidRPr="00F04FD5">
              <w:rPr>
                <w:rStyle w:val="fui-text"/>
                <w:rFonts w:ascii="Arial" w:hAnsi="Arial" w:cs="Arial"/>
                <w:b/>
                <w:bCs/>
                <w:color w:val="242424"/>
              </w:rPr>
              <w:t>£13.25</w:t>
            </w:r>
            <w:r>
              <w:rPr>
                <w:rStyle w:val="fui-text"/>
                <w:rFonts w:ascii="Arial" w:hAnsi="Arial" w:cs="Arial"/>
                <w:color w:val="242424"/>
              </w:rPr>
              <w:t xml:space="preserve"> per pupil higher</w:t>
            </w:r>
            <w:r w:rsidR="00532F27">
              <w:rPr>
                <w:rStyle w:val="fui-text"/>
                <w:rFonts w:ascii="Arial" w:hAnsi="Arial" w:cs="Arial"/>
                <w:color w:val="242424"/>
              </w:rPr>
              <w:t xml:space="preserve">. </w:t>
            </w:r>
            <w:r>
              <w:rPr>
                <w:rStyle w:val="fui-text"/>
                <w:rFonts w:ascii="Arial" w:hAnsi="Arial" w:cs="Arial"/>
                <w:color w:val="242424"/>
              </w:rPr>
              <w:t xml:space="preserve">However, the Authority would need to seek an additional </w:t>
            </w:r>
            <w:r w:rsidRPr="00F04FD5">
              <w:rPr>
                <w:rStyle w:val="fui-text"/>
                <w:rFonts w:ascii="Arial" w:hAnsi="Arial" w:cs="Arial"/>
                <w:b/>
                <w:bCs/>
                <w:color w:val="242424"/>
              </w:rPr>
              <w:t>£3.3 million</w:t>
            </w:r>
            <w:r>
              <w:rPr>
                <w:rStyle w:val="fui-text"/>
                <w:rFonts w:ascii="Arial" w:hAnsi="Arial" w:cs="Arial"/>
                <w:color w:val="242424"/>
              </w:rPr>
              <w:t xml:space="preserve"> for the Growth Fund.</w:t>
            </w:r>
          </w:p>
          <w:p w14:paraId="2F3A91BD" w14:textId="77777777" w:rsidR="00FB0838" w:rsidRPr="00F6175B" w:rsidRDefault="00FB0838">
            <w:pPr>
              <w:pStyle w:val="ListParagraph"/>
              <w:ind w:left="0"/>
              <w:rPr>
                <w:rFonts w:cs="Arial"/>
                <w:b/>
                <w:bCs/>
              </w:rPr>
            </w:pPr>
            <w:r w:rsidRPr="00F6175B">
              <w:rPr>
                <w:rFonts w:cs="Arial"/>
                <w:b/>
                <w:bCs/>
              </w:rPr>
              <w:t>Falling Rolls Fund</w:t>
            </w:r>
          </w:p>
          <w:p w14:paraId="74F5D167" w14:textId="77777777" w:rsidR="00FB0838" w:rsidRPr="00F6175B" w:rsidRDefault="00FB0838">
            <w:pPr>
              <w:pStyle w:val="ListParagraph"/>
              <w:ind w:left="0"/>
              <w:rPr>
                <w:rFonts w:cs="Arial"/>
              </w:rPr>
            </w:pPr>
          </w:p>
          <w:p w14:paraId="156F6324" w14:textId="2028429E" w:rsidR="00FB0838" w:rsidRDefault="00FB0838">
            <w:pPr>
              <w:pStyle w:val="ListParagraph"/>
              <w:ind w:left="0"/>
              <w:rPr>
                <w:rFonts w:cs="Arial"/>
              </w:rPr>
            </w:pPr>
            <w:r w:rsidRPr="00F6175B">
              <w:rPr>
                <w:rFonts w:cs="Arial"/>
              </w:rPr>
              <w:t>The only change to the criteria is that the DfE has removed the requirement for schools to be judged as Good or Outstanding by Ofsted from 1</w:t>
            </w:r>
            <w:r w:rsidRPr="00F6175B">
              <w:rPr>
                <w:rFonts w:cs="Arial"/>
                <w:vertAlign w:val="superscript"/>
              </w:rPr>
              <w:t>st</w:t>
            </w:r>
            <w:r w:rsidRPr="00F6175B">
              <w:rPr>
                <w:rFonts w:cs="Arial"/>
              </w:rPr>
              <w:t xml:space="preserve"> April 2024</w:t>
            </w:r>
            <w:r w:rsidR="00532F27" w:rsidRPr="00F6175B">
              <w:rPr>
                <w:rFonts w:cs="Arial"/>
              </w:rPr>
              <w:t xml:space="preserve">. </w:t>
            </w:r>
            <w:r w:rsidRPr="00F6175B">
              <w:rPr>
                <w:rFonts w:cs="Arial"/>
              </w:rPr>
              <w:t xml:space="preserve">The falling rolls allocation for 2024/25 is </w:t>
            </w:r>
            <w:r w:rsidRPr="00F6175B">
              <w:rPr>
                <w:rFonts w:cs="Arial"/>
                <w:b/>
                <w:bCs/>
              </w:rPr>
              <w:t>£427,000</w:t>
            </w:r>
            <w:r w:rsidR="00532F27" w:rsidRPr="00F6175B">
              <w:rPr>
                <w:rFonts w:cs="Arial"/>
              </w:rPr>
              <w:t xml:space="preserve">. </w:t>
            </w:r>
            <w:r w:rsidRPr="00F6175B">
              <w:rPr>
                <w:rFonts w:cs="Arial"/>
              </w:rPr>
              <w:t>There are currently 7 primary schools within the Falling Rolls Fund</w:t>
            </w:r>
            <w:r w:rsidR="00532F27" w:rsidRPr="00F6175B">
              <w:rPr>
                <w:rFonts w:cs="Arial"/>
              </w:rPr>
              <w:t xml:space="preserve">. </w:t>
            </w:r>
            <w:r w:rsidRPr="00F6175B">
              <w:rPr>
                <w:rFonts w:cs="Arial"/>
              </w:rPr>
              <w:t>Table 8 showed the budget requirement for 2024/25</w:t>
            </w:r>
            <w:r w:rsidR="00532F27">
              <w:rPr>
                <w:rFonts w:cs="Arial"/>
              </w:rPr>
              <w:t xml:space="preserve">. </w:t>
            </w:r>
          </w:p>
          <w:p w14:paraId="6D3B2654" w14:textId="77777777" w:rsidR="00FB0838" w:rsidRDefault="00FB0838">
            <w:pPr>
              <w:pStyle w:val="ListParagraph"/>
              <w:ind w:left="0"/>
              <w:rPr>
                <w:rFonts w:cs="Arial"/>
              </w:rPr>
            </w:pPr>
          </w:p>
          <w:p w14:paraId="113A64F2" w14:textId="77777777" w:rsidR="00FB0838" w:rsidRPr="00C47AFD" w:rsidRDefault="00FB0838">
            <w:pPr>
              <w:pStyle w:val="ListParagraph"/>
              <w:ind w:left="0"/>
              <w:rPr>
                <w:rFonts w:cs="Arial"/>
                <w:b/>
                <w:bCs/>
              </w:rPr>
            </w:pPr>
            <w:r w:rsidRPr="00C47AFD">
              <w:rPr>
                <w:rFonts w:cs="Arial"/>
                <w:b/>
                <w:bCs/>
              </w:rPr>
              <w:t>PFI Affordability Gap</w:t>
            </w:r>
          </w:p>
          <w:p w14:paraId="083F5848" w14:textId="77777777" w:rsidR="00FB0838" w:rsidRPr="00F04FD5" w:rsidRDefault="00FB0838">
            <w:pPr>
              <w:pStyle w:val="ListParagraph"/>
              <w:ind w:left="0"/>
              <w:rPr>
                <w:rFonts w:cs="Arial"/>
                <w:b/>
                <w:bCs/>
              </w:rPr>
            </w:pPr>
          </w:p>
          <w:p w14:paraId="012A76C3" w14:textId="77777777" w:rsidR="00FB0838" w:rsidRDefault="00FB0838">
            <w:pPr>
              <w:pStyle w:val="ListParagraph"/>
              <w:ind w:left="0"/>
              <w:rPr>
                <w:rFonts w:cs="Arial"/>
              </w:rPr>
            </w:pPr>
            <w:r w:rsidRPr="00F04FD5">
              <w:rPr>
                <w:rFonts w:cs="Arial"/>
                <w:b/>
                <w:bCs/>
              </w:rPr>
              <w:t>Table 9</w:t>
            </w:r>
            <w:r>
              <w:rPr>
                <w:rFonts w:cs="Arial"/>
              </w:rPr>
              <w:t xml:space="preserve"> showed the schools contributions for facility management, cost reasons, costs increase from one year to the next will be based on inflation, so RPI and also if schools have variations in years add cost that will then get added on to the next year.</w:t>
            </w:r>
          </w:p>
          <w:p w14:paraId="551AB795" w14:textId="77777777" w:rsidR="00FB0838" w:rsidRPr="00F6175B" w:rsidRDefault="00FB0838">
            <w:pPr>
              <w:pStyle w:val="ListParagraph"/>
              <w:ind w:left="0"/>
              <w:rPr>
                <w:rFonts w:cs="Arial"/>
              </w:rPr>
            </w:pPr>
          </w:p>
          <w:p w14:paraId="7D01B76D" w14:textId="77777777" w:rsidR="00FB0838" w:rsidRPr="00C47AFD" w:rsidRDefault="00FB0838">
            <w:pPr>
              <w:pStyle w:val="TextR"/>
              <w:ind w:left="567" w:hanging="567"/>
              <w:rPr>
                <w:rFonts w:cs="Arial"/>
                <w:b/>
                <w:bCs/>
                <w:szCs w:val="24"/>
              </w:rPr>
            </w:pPr>
            <w:r w:rsidRPr="00C47AFD">
              <w:rPr>
                <w:rFonts w:cs="Arial"/>
                <w:b/>
                <w:bCs/>
                <w:szCs w:val="24"/>
              </w:rPr>
              <w:t>Questions</w:t>
            </w:r>
          </w:p>
          <w:p w14:paraId="45E6D645" w14:textId="77777777" w:rsidR="00FB0838" w:rsidRDefault="00FB0838">
            <w:pPr>
              <w:pStyle w:val="TextR"/>
              <w:ind w:left="567" w:hanging="567"/>
              <w:rPr>
                <w:rFonts w:cs="Arial"/>
                <w:szCs w:val="24"/>
              </w:rPr>
            </w:pPr>
            <w:r>
              <w:rPr>
                <w:rFonts w:cs="Arial"/>
                <w:szCs w:val="24"/>
              </w:rPr>
              <w:t>RL asked how many more years has the PFI scheme got to run?</w:t>
            </w:r>
          </w:p>
          <w:p w14:paraId="43B6F0B4" w14:textId="77777777" w:rsidR="00FB0838" w:rsidRDefault="00FB0838">
            <w:pPr>
              <w:pStyle w:val="TextR"/>
              <w:ind w:left="567" w:hanging="567"/>
              <w:rPr>
                <w:rFonts w:cs="Arial"/>
                <w:szCs w:val="24"/>
              </w:rPr>
            </w:pPr>
          </w:p>
          <w:p w14:paraId="5C3D08D9" w14:textId="77777777" w:rsidR="00FB0838" w:rsidRDefault="00FB0838">
            <w:pPr>
              <w:pStyle w:val="TextR"/>
              <w:ind w:left="567" w:hanging="567"/>
              <w:rPr>
                <w:rFonts w:cs="Arial"/>
                <w:szCs w:val="24"/>
              </w:rPr>
            </w:pPr>
            <w:r>
              <w:rPr>
                <w:rFonts w:cs="Arial"/>
                <w:szCs w:val="24"/>
              </w:rPr>
              <w:t>YSW responded:</w:t>
            </w:r>
          </w:p>
          <w:p w14:paraId="2C895668" w14:textId="77777777" w:rsidR="00FB0838" w:rsidRDefault="00FB0838">
            <w:pPr>
              <w:pStyle w:val="TextR"/>
              <w:ind w:left="567" w:hanging="567"/>
              <w:rPr>
                <w:rFonts w:cs="Arial"/>
                <w:szCs w:val="24"/>
              </w:rPr>
            </w:pPr>
            <w:r>
              <w:rPr>
                <w:rFonts w:cs="Arial"/>
                <w:szCs w:val="24"/>
              </w:rPr>
              <w:t>Debden will be ceasing in 2026/27</w:t>
            </w:r>
          </w:p>
          <w:p w14:paraId="2BC4AB00" w14:textId="77777777" w:rsidR="00FB0838" w:rsidRDefault="00FB0838">
            <w:pPr>
              <w:pStyle w:val="TextR"/>
              <w:ind w:left="567" w:hanging="567"/>
              <w:rPr>
                <w:rFonts w:cs="Arial"/>
                <w:szCs w:val="24"/>
              </w:rPr>
            </w:pPr>
            <w:r>
              <w:rPr>
                <w:rFonts w:cs="Arial"/>
                <w:szCs w:val="24"/>
              </w:rPr>
              <w:t>Clacton runs out in 2032/33</w:t>
            </w:r>
          </w:p>
          <w:p w14:paraId="32E0E2F6" w14:textId="77777777" w:rsidR="00FB0838" w:rsidRDefault="00FB0838">
            <w:pPr>
              <w:pStyle w:val="TextR"/>
              <w:ind w:left="567" w:hanging="567"/>
              <w:rPr>
                <w:rFonts w:cs="Arial"/>
                <w:szCs w:val="24"/>
              </w:rPr>
            </w:pPr>
            <w:r>
              <w:rPr>
                <w:rFonts w:cs="Arial"/>
                <w:szCs w:val="24"/>
              </w:rPr>
              <w:t>BSF runs out in 2035/36.</w:t>
            </w:r>
          </w:p>
          <w:p w14:paraId="786FC78A" w14:textId="77777777" w:rsidR="00FB0838" w:rsidRDefault="00FB0838">
            <w:pPr>
              <w:pStyle w:val="TextR"/>
              <w:ind w:left="567" w:hanging="567"/>
              <w:rPr>
                <w:rFonts w:cs="Arial"/>
                <w:szCs w:val="24"/>
              </w:rPr>
            </w:pPr>
          </w:p>
          <w:p w14:paraId="7346E09B" w14:textId="77777777" w:rsidR="00FB0838" w:rsidRDefault="00FB0838">
            <w:pPr>
              <w:pStyle w:val="TextR"/>
              <w:ind w:left="567" w:hanging="567"/>
              <w:rPr>
                <w:rFonts w:cs="Arial"/>
                <w:szCs w:val="24"/>
              </w:rPr>
            </w:pPr>
            <w:r w:rsidRPr="00C30493">
              <w:rPr>
                <w:rFonts w:cs="Arial"/>
                <w:b/>
                <w:bCs/>
                <w:szCs w:val="24"/>
              </w:rPr>
              <w:t>Action</w:t>
            </w:r>
            <w:r>
              <w:rPr>
                <w:rFonts w:cs="Arial"/>
                <w:szCs w:val="24"/>
              </w:rPr>
              <w:t>: YSW to confirm these dates.</w:t>
            </w:r>
          </w:p>
          <w:p w14:paraId="012394AC" w14:textId="77777777" w:rsidR="00FB0838" w:rsidRDefault="00FB0838">
            <w:pPr>
              <w:pStyle w:val="TextR"/>
              <w:ind w:left="567" w:hanging="567"/>
              <w:rPr>
                <w:rFonts w:cs="Arial"/>
                <w:szCs w:val="24"/>
              </w:rPr>
            </w:pPr>
          </w:p>
          <w:p w14:paraId="4D0B2F6C" w14:textId="77777777" w:rsidR="00FB0838" w:rsidRPr="00C47AFD" w:rsidRDefault="00FB0838">
            <w:pPr>
              <w:pStyle w:val="TextR"/>
              <w:ind w:left="567" w:hanging="567"/>
              <w:rPr>
                <w:rFonts w:cs="Arial"/>
                <w:b/>
                <w:bCs/>
                <w:szCs w:val="24"/>
              </w:rPr>
            </w:pPr>
            <w:r w:rsidRPr="00C47AFD">
              <w:rPr>
                <w:rFonts w:cs="Arial"/>
                <w:b/>
                <w:bCs/>
                <w:szCs w:val="24"/>
              </w:rPr>
              <w:t xml:space="preserve">Delegated Budgets </w:t>
            </w:r>
          </w:p>
          <w:p w14:paraId="41273121" w14:textId="77777777" w:rsidR="00FB0838" w:rsidRDefault="00FB0838">
            <w:pPr>
              <w:pStyle w:val="TextR"/>
              <w:ind w:left="567" w:hanging="567"/>
              <w:rPr>
                <w:rFonts w:cs="Arial"/>
                <w:szCs w:val="24"/>
              </w:rPr>
            </w:pPr>
          </w:p>
          <w:p w14:paraId="17949DB3" w14:textId="77777777" w:rsidR="00FB0838" w:rsidRPr="00D92DBE" w:rsidRDefault="00FB0838">
            <w:pPr>
              <w:pStyle w:val="TextR"/>
              <w:ind w:left="567" w:hanging="567"/>
              <w:rPr>
                <w:rFonts w:cs="Arial"/>
                <w:b/>
                <w:bCs/>
                <w:szCs w:val="24"/>
              </w:rPr>
            </w:pPr>
            <w:r w:rsidRPr="00D92DBE">
              <w:rPr>
                <w:rFonts w:cs="Arial"/>
                <w:b/>
                <w:bCs/>
                <w:szCs w:val="24"/>
              </w:rPr>
              <w:t>Schools Block</w:t>
            </w:r>
          </w:p>
          <w:p w14:paraId="3B72A648" w14:textId="77777777" w:rsidR="00FB0838" w:rsidRDefault="00FB0838">
            <w:pPr>
              <w:pStyle w:val="TextR"/>
              <w:ind w:left="567" w:hanging="567"/>
              <w:rPr>
                <w:rFonts w:cs="Arial"/>
                <w:szCs w:val="24"/>
              </w:rPr>
            </w:pPr>
            <w:r>
              <w:rPr>
                <w:rFonts w:cs="Arial"/>
                <w:szCs w:val="24"/>
              </w:rPr>
              <w:t>YSW stated we have to submit how we are funding schools for 2024/25 by</w:t>
            </w:r>
          </w:p>
          <w:p w14:paraId="3861F239" w14:textId="5B5DD134" w:rsidR="00FB0838" w:rsidRDefault="00FB0838">
            <w:pPr>
              <w:pStyle w:val="TextR"/>
              <w:ind w:left="567" w:hanging="567"/>
              <w:rPr>
                <w:rFonts w:cs="Arial"/>
                <w:szCs w:val="24"/>
              </w:rPr>
            </w:pPr>
            <w:r>
              <w:rPr>
                <w:rFonts w:cs="Arial"/>
                <w:szCs w:val="24"/>
              </w:rPr>
              <w:t>22</w:t>
            </w:r>
            <w:r w:rsidRPr="00C47AFD">
              <w:rPr>
                <w:rFonts w:cs="Arial"/>
                <w:szCs w:val="24"/>
                <w:vertAlign w:val="superscript"/>
              </w:rPr>
              <w:t>nd</w:t>
            </w:r>
            <w:r>
              <w:rPr>
                <w:rFonts w:cs="Arial"/>
                <w:szCs w:val="24"/>
              </w:rPr>
              <w:t xml:space="preserve"> January 2024</w:t>
            </w:r>
            <w:r w:rsidR="00532F27">
              <w:rPr>
                <w:rFonts w:cs="Arial"/>
                <w:szCs w:val="24"/>
              </w:rPr>
              <w:t xml:space="preserve">. </w:t>
            </w:r>
            <w:r>
              <w:rPr>
                <w:rFonts w:cs="Arial"/>
                <w:szCs w:val="24"/>
              </w:rPr>
              <w:t xml:space="preserve">There is a small risk that figures in </w:t>
            </w:r>
            <w:r w:rsidRPr="00F04FD5">
              <w:rPr>
                <w:rFonts w:cs="Arial"/>
                <w:b/>
                <w:bCs/>
                <w:szCs w:val="24"/>
              </w:rPr>
              <w:t>Table 13</w:t>
            </w:r>
            <w:r>
              <w:rPr>
                <w:rFonts w:cs="Arial"/>
                <w:szCs w:val="24"/>
              </w:rPr>
              <w:t xml:space="preserve"> that will</w:t>
            </w:r>
          </w:p>
          <w:p w14:paraId="209634EC" w14:textId="7318AC08" w:rsidR="00FB0838" w:rsidRPr="00F6175B" w:rsidRDefault="00FB0838">
            <w:pPr>
              <w:pStyle w:val="TextR"/>
              <w:ind w:left="567" w:hanging="567"/>
              <w:rPr>
                <w:rFonts w:cs="Arial"/>
                <w:szCs w:val="24"/>
              </w:rPr>
            </w:pPr>
            <w:r>
              <w:rPr>
                <w:rFonts w:cs="Arial"/>
                <w:szCs w:val="24"/>
              </w:rPr>
              <w:t>follow could change but overall delegation will remain the same</w:t>
            </w:r>
            <w:r w:rsidR="00532F27">
              <w:rPr>
                <w:rFonts w:cs="Arial"/>
                <w:szCs w:val="24"/>
              </w:rPr>
              <w:t xml:space="preserve">. </w:t>
            </w:r>
          </w:p>
          <w:p w14:paraId="3D790EC3" w14:textId="77777777" w:rsidR="00FB0838" w:rsidRDefault="00FB0838">
            <w:pPr>
              <w:pStyle w:val="TextR"/>
              <w:ind w:left="567" w:hanging="567"/>
            </w:pPr>
          </w:p>
          <w:p w14:paraId="68381E30" w14:textId="77777777" w:rsidR="00FB0838" w:rsidRPr="00D92DBE" w:rsidRDefault="00FB0838">
            <w:pPr>
              <w:pStyle w:val="TextR"/>
              <w:ind w:left="567" w:hanging="567"/>
              <w:rPr>
                <w:b/>
                <w:bCs/>
              </w:rPr>
            </w:pPr>
            <w:r w:rsidRPr="00D92DBE">
              <w:rPr>
                <w:b/>
                <w:bCs/>
              </w:rPr>
              <w:t>Early Years Block</w:t>
            </w:r>
          </w:p>
          <w:p w14:paraId="4BEAFEFD" w14:textId="77777777" w:rsidR="00FB0838" w:rsidRDefault="00FB0838">
            <w:pPr>
              <w:pStyle w:val="TextR"/>
              <w:ind w:left="567" w:hanging="567"/>
            </w:pPr>
            <w:r w:rsidRPr="007D662F">
              <w:rPr>
                <w:b/>
                <w:bCs/>
              </w:rPr>
              <w:t>Table 12</w:t>
            </w:r>
            <w:r>
              <w:t xml:space="preserve"> showed the proposed hourly rates that will be funded in 2024/25.</w:t>
            </w:r>
          </w:p>
          <w:p w14:paraId="11450ACD" w14:textId="77777777" w:rsidR="00FB0838" w:rsidRDefault="00FB0838">
            <w:pPr>
              <w:pStyle w:val="TextR"/>
              <w:ind w:left="567" w:hanging="567"/>
            </w:pPr>
          </w:p>
          <w:p w14:paraId="20BC1A9D" w14:textId="77777777" w:rsidR="00FB0838" w:rsidRDefault="00FB0838">
            <w:pPr>
              <w:ind w:left="567" w:hanging="567"/>
              <w:rPr>
                <w:rFonts w:cs="Arial"/>
              </w:rPr>
            </w:pPr>
            <w:r w:rsidRPr="001905FB">
              <w:rPr>
                <w:rFonts w:cs="Arial"/>
              </w:rPr>
              <w:t>In consultation with the Early Years Sub Group</w:t>
            </w:r>
            <w:r>
              <w:rPr>
                <w:rFonts w:cs="Arial"/>
              </w:rPr>
              <w:t>,</w:t>
            </w:r>
            <w:r w:rsidRPr="001905FB">
              <w:rPr>
                <w:rFonts w:cs="Arial"/>
              </w:rPr>
              <w:t xml:space="preserve"> it was agreed there should a</w:t>
            </w:r>
          </w:p>
          <w:p w14:paraId="6B55BF17" w14:textId="77777777" w:rsidR="00FB0838" w:rsidRPr="001905FB" w:rsidRDefault="00FB0838">
            <w:pPr>
              <w:rPr>
                <w:rFonts w:cs="Arial"/>
              </w:rPr>
            </w:pPr>
            <w:r w:rsidRPr="001905FB">
              <w:rPr>
                <w:rFonts w:cs="Arial"/>
              </w:rPr>
              <w:t>higher rate paid for disadvantaged 2 year olds than 2 year olds from working</w:t>
            </w:r>
            <w:r>
              <w:rPr>
                <w:rFonts w:cs="Arial"/>
              </w:rPr>
              <w:t xml:space="preserve"> </w:t>
            </w:r>
            <w:r w:rsidRPr="001905FB">
              <w:rPr>
                <w:rFonts w:cs="Arial"/>
              </w:rPr>
              <w:t>families.</w:t>
            </w:r>
          </w:p>
          <w:p w14:paraId="5390CF30" w14:textId="77777777" w:rsidR="00FB0838" w:rsidRPr="001905FB" w:rsidRDefault="00FB0838">
            <w:pPr>
              <w:ind w:left="567" w:hanging="567"/>
              <w:rPr>
                <w:rFonts w:cs="Arial"/>
                <w:highlight w:val="yellow"/>
              </w:rPr>
            </w:pPr>
          </w:p>
          <w:p w14:paraId="75694BC3" w14:textId="77777777" w:rsidR="00FB0838" w:rsidRDefault="00FB0838">
            <w:pPr>
              <w:ind w:left="567" w:hanging="567"/>
              <w:rPr>
                <w:rFonts w:cs="Arial"/>
              </w:rPr>
            </w:pPr>
            <w:r w:rsidRPr="001905FB">
              <w:rPr>
                <w:rFonts w:cs="Arial"/>
              </w:rPr>
              <w:t>In line with the new retention of funding arrangements as set out in 4.20 the</w:t>
            </w:r>
          </w:p>
          <w:p w14:paraId="638C642F" w14:textId="77777777" w:rsidR="00FB0838" w:rsidRDefault="00FB0838">
            <w:pPr>
              <w:ind w:left="567" w:hanging="567"/>
              <w:rPr>
                <w:rFonts w:cs="Arial"/>
              </w:rPr>
            </w:pPr>
            <w:r w:rsidRPr="001905FB">
              <w:rPr>
                <w:rFonts w:cs="Arial"/>
              </w:rPr>
              <w:t>Authority has split the retained costs (</w:t>
            </w:r>
            <w:r w:rsidRPr="001905FB">
              <w:rPr>
                <w:rFonts w:cs="Arial"/>
                <w:b/>
                <w:bCs/>
              </w:rPr>
              <w:t>£3.7 million</w:t>
            </w:r>
            <w:r w:rsidRPr="001905FB">
              <w:rPr>
                <w:rFonts w:cs="Arial"/>
              </w:rPr>
              <w:t>) proportionately across</w:t>
            </w:r>
          </w:p>
          <w:p w14:paraId="1BEC5217" w14:textId="11DE8F9B" w:rsidR="00FB0838" w:rsidRDefault="00FB0838">
            <w:pPr>
              <w:ind w:left="567" w:hanging="567"/>
              <w:rPr>
                <w:rFonts w:cs="Arial"/>
              </w:rPr>
            </w:pPr>
            <w:r w:rsidRPr="001905FB">
              <w:rPr>
                <w:rFonts w:cs="Arial"/>
              </w:rPr>
              <w:t xml:space="preserve">each funding </w:t>
            </w:r>
            <w:r w:rsidR="00422737" w:rsidRPr="001905FB">
              <w:rPr>
                <w:rFonts w:cs="Arial"/>
              </w:rPr>
              <w:t>block. The</w:t>
            </w:r>
            <w:r w:rsidRPr="001905FB">
              <w:rPr>
                <w:rFonts w:cs="Arial"/>
              </w:rPr>
              <w:t xml:space="preserve"> Authority is provisionally passporting a minimum</w:t>
            </w:r>
          </w:p>
          <w:p w14:paraId="54160F3A" w14:textId="77777777" w:rsidR="00FB0838" w:rsidRPr="001905FB" w:rsidRDefault="00FB0838">
            <w:pPr>
              <w:ind w:left="567" w:hanging="567"/>
              <w:rPr>
                <w:rFonts w:cs="Arial"/>
              </w:rPr>
            </w:pPr>
            <w:r w:rsidRPr="001905FB">
              <w:rPr>
                <w:rFonts w:cs="Arial"/>
              </w:rPr>
              <w:t>97% of each funding block.</w:t>
            </w:r>
          </w:p>
          <w:p w14:paraId="6D52F9DC" w14:textId="77777777" w:rsidR="00FB0838" w:rsidRPr="001905FB" w:rsidRDefault="00FB0838">
            <w:pPr>
              <w:ind w:left="567" w:hanging="567"/>
              <w:rPr>
                <w:rFonts w:cs="Arial"/>
              </w:rPr>
            </w:pPr>
          </w:p>
          <w:p w14:paraId="23486C4D" w14:textId="77777777" w:rsidR="00FB0838" w:rsidRDefault="00FB0838">
            <w:pPr>
              <w:ind w:left="567" w:hanging="567"/>
              <w:rPr>
                <w:rFonts w:cs="Arial"/>
              </w:rPr>
            </w:pPr>
            <w:r w:rsidRPr="001905FB">
              <w:rPr>
                <w:rFonts w:cs="Arial"/>
              </w:rPr>
              <w:t>The Early Years Block provisional allocation is based on the January 2023</w:t>
            </w:r>
          </w:p>
          <w:p w14:paraId="2C6F97B9" w14:textId="77777777" w:rsidR="00FB0838" w:rsidRDefault="00FB0838">
            <w:pPr>
              <w:ind w:left="567" w:hanging="567"/>
              <w:rPr>
                <w:rFonts w:cs="Arial"/>
              </w:rPr>
            </w:pPr>
            <w:r w:rsidRPr="001905FB">
              <w:rPr>
                <w:rFonts w:cs="Arial"/>
              </w:rPr>
              <w:t>census. Actual funding for 3&amp;4 year olds and 2 year olds from deprived</w:t>
            </w:r>
          </w:p>
          <w:p w14:paraId="501C4E33" w14:textId="77777777" w:rsidR="00FB0838" w:rsidRDefault="00FB0838">
            <w:pPr>
              <w:ind w:left="567" w:hanging="567"/>
              <w:rPr>
                <w:rFonts w:cs="Arial"/>
              </w:rPr>
            </w:pPr>
            <w:r w:rsidRPr="001905FB">
              <w:rPr>
                <w:rFonts w:cs="Arial"/>
              </w:rPr>
              <w:t>backgrounds will be calculated on the January 2024 census (5/12ths) and</w:t>
            </w:r>
          </w:p>
          <w:p w14:paraId="68F0EAFE" w14:textId="77777777" w:rsidR="00FB0838" w:rsidRDefault="00FB0838">
            <w:pPr>
              <w:ind w:left="567" w:hanging="567"/>
              <w:rPr>
                <w:rFonts w:cs="Arial"/>
              </w:rPr>
            </w:pPr>
            <w:r w:rsidRPr="001905FB">
              <w:rPr>
                <w:rFonts w:cs="Arial"/>
              </w:rPr>
              <w:t>January 2025 census (7/12ths). It may be necessary to adjust the rates in</w:t>
            </w:r>
          </w:p>
          <w:p w14:paraId="7D7404C3" w14:textId="77777777" w:rsidR="00FB0838" w:rsidRPr="001905FB" w:rsidRDefault="00FB0838">
            <w:pPr>
              <w:ind w:left="567" w:hanging="567"/>
              <w:rPr>
                <w:rFonts w:cs="Arial"/>
              </w:rPr>
            </w:pPr>
            <w:r w:rsidRPr="000576B7">
              <w:rPr>
                <w:rFonts w:cs="Arial"/>
                <w:b/>
                <w:bCs/>
              </w:rPr>
              <w:t>Table 13</w:t>
            </w:r>
            <w:r w:rsidRPr="001905FB">
              <w:rPr>
                <w:rFonts w:cs="Arial"/>
              </w:rPr>
              <w:t xml:space="preserve"> once the January 2024 census is published in July.</w:t>
            </w:r>
          </w:p>
          <w:p w14:paraId="66E79BA8" w14:textId="77777777" w:rsidR="00FB0838" w:rsidRPr="001905FB" w:rsidRDefault="00FB0838">
            <w:pPr>
              <w:ind w:left="567" w:hanging="567"/>
              <w:rPr>
                <w:rFonts w:cs="Arial"/>
              </w:rPr>
            </w:pPr>
          </w:p>
          <w:p w14:paraId="5E4B6EBF" w14:textId="77777777" w:rsidR="00FB0838" w:rsidRDefault="00FB0838">
            <w:pPr>
              <w:ind w:left="567" w:hanging="567"/>
              <w:rPr>
                <w:rFonts w:cs="Arial"/>
              </w:rPr>
            </w:pPr>
            <w:r w:rsidRPr="001905FB">
              <w:rPr>
                <w:rFonts w:cs="Arial"/>
              </w:rPr>
              <w:t>Funding for 2 year olds from working families and under 2s will be based on</w:t>
            </w:r>
          </w:p>
          <w:p w14:paraId="0EE472C0" w14:textId="77777777" w:rsidR="00FB0838" w:rsidRDefault="00FB0838">
            <w:pPr>
              <w:ind w:left="567" w:hanging="567"/>
              <w:rPr>
                <w:rFonts w:cs="Arial"/>
              </w:rPr>
            </w:pPr>
            <w:r w:rsidRPr="001905FB">
              <w:rPr>
                <w:rFonts w:cs="Arial"/>
              </w:rPr>
              <w:t>termly census returns as there will be no data for these children on the</w:t>
            </w:r>
          </w:p>
          <w:p w14:paraId="6D12EFA9" w14:textId="77777777" w:rsidR="00FB0838" w:rsidRPr="001905FB" w:rsidRDefault="00FB0838">
            <w:pPr>
              <w:ind w:left="567" w:hanging="567"/>
              <w:rPr>
                <w:rFonts w:cs="Arial"/>
              </w:rPr>
            </w:pPr>
            <w:r w:rsidRPr="001905FB">
              <w:rPr>
                <w:rFonts w:cs="Arial"/>
              </w:rPr>
              <w:t>January 2024 Census.</w:t>
            </w:r>
          </w:p>
          <w:p w14:paraId="0A812447" w14:textId="77777777" w:rsidR="00FB0838" w:rsidRDefault="00FB0838">
            <w:pPr>
              <w:pStyle w:val="TextR"/>
              <w:ind w:left="567" w:hanging="567"/>
            </w:pPr>
          </w:p>
          <w:p w14:paraId="17597144" w14:textId="77777777" w:rsidR="00FB0838" w:rsidRPr="00033AEA" w:rsidRDefault="00FB0838">
            <w:pPr>
              <w:pStyle w:val="TextR"/>
              <w:ind w:left="567" w:hanging="567"/>
              <w:rPr>
                <w:b/>
                <w:bCs/>
              </w:rPr>
            </w:pPr>
            <w:r w:rsidRPr="00033AEA">
              <w:rPr>
                <w:b/>
                <w:bCs/>
              </w:rPr>
              <w:t>Essex Formula for Funding Schools</w:t>
            </w:r>
          </w:p>
          <w:p w14:paraId="5D5AFD64" w14:textId="77777777" w:rsidR="00FB0838" w:rsidRDefault="00FB0838">
            <w:pPr>
              <w:pStyle w:val="TextR"/>
            </w:pPr>
            <w:r w:rsidRPr="007D662F">
              <w:rPr>
                <w:b/>
                <w:bCs/>
              </w:rPr>
              <w:t>Table 13</w:t>
            </w:r>
            <w:r>
              <w:t xml:space="preserve"> showed the breakdown of the formula how it comes across each of the formula factors.</w:t>
            </w:r>
          </w:p>
          <w:p w14:paraId="06B7CE4E" w14:textId="77777777" w:rsidR="00FB0838" w:rsidRPr="00D45E0A" w:rsidRDefault="00FB0838">
            <w:pPr>
              <w:pStyle w:val="ListParagraph"/>
              <w:ind w:left="0"/>
              <w:rPr>
                <w:rFonts w:cs="Arial"/>
              </w:rPr>
            </w:pPr>
          </w:p>
          <w:p w14:paraId="54724C2B" w14:textId="77777777" w:rsidR="00FB0838" w:rsidRDefault="00FB0838">
            <w:pPr>
              <w:ind w:left="567" w:hanging="567"/>
              <w:rPr>
                <w:rFonts w:cs="Arial"/>
              </w:rPr>
            </w:pPr>
            <w:r w:rsidRPr="007D662F">
              <w:rPr>
                <w:rFonts w:cs="Arial"/>
                <w:b/>
                <w:bCs/>
              </w:rPr>
              <w:t>Table 14</w:t>
            </w:r>
            <w:r w:rsidRPr="007D662F">
              <w:rPr>
                <w:rFonts w:cs="Arial"/>
              </w:rPr>
              <w:t xml:space="preserve"> </w:t>
            </w:r>
            <w:r>
              <w:rPr>
                <w:rFonts w:cs="Arial"/>
              </w:rPr>
              <w:t>showed</w:t>
            </w:r>
            <w:r w:rsidRPr="007D662F">
              <w:rPr>
                <w:rFonts w:cs="Arial"/>
              </w:rPr>
              <w:t xml:space="preserve"> now the Essex Formula has transitioned to NFF the</w:t>
            </w:r>
          </w:p>
          <w:p w14:paraId="3FE0F28D" w14:textId="77777777" w:rsidR="00FB0838" w:rsidRDefault="00FB0838">
            <w:pPr>
              <w:ind w:left="567" w:hanging="567"/>
              <w:rPr>
                <w:rFonts w:cs="Arial"/>
              </w:rPr>
            </w:pPr>
            <w:r>
              <w:rPr>
                <w:rFonts w:cs="Arial"/>
              </w:rPr>
              <w:t>l</w:t>
            </w:r>
            <w:r w:rsidRPr="007D662F">
              <w:rPr>
                <w:rFonts w:cs="Arial"/>
              </w:rPr>
              <w:t>argest</w:t>
            </w:r>
            <w:r>
              <w:rPr>
                <w:rFonts w:cs="Arial"/>
              </w:rPr>
              <w:t xml:space="preserve"> </w:t>
            </w:r>
            <w:r w:rsidRPr="007D662F">
              <w:rPr>
                <w:rFonts w:cs="Arial"/>
              </w:rPr>
              <w:t xml:space="preserve">funding increase is within the basic entitlement. </w:t>
            </w:r>
          </w:p>
          <w:p w14:paraId="33C5D866" w14:textId="77777777" w:rsidR="00FB0838" w:rsidRDefault="00FB0838">
            <w:pPr>
              <w:ind w:left="567" w:hanging="567"/>
              <w:rPr>
                <w:rFonts w:cs="Arial"/>
              </w:rPr>
            </w:pPr>
          </w:p>
          <w:p w14:paraId="480B9E57" w14:textId="77777777" w:rsidR="00FB0838" w:rsidRPr="007D662F" w:rsidRDefault="00FB0838">
            <w:pPr>
              <w:ind w:left="567" w:hanging="567"/>
              <w:rPr>
                <w:rFonts w:cs="Arial"/>
              </w:rPr>
            </w:pPr>
            <w:r w:rsidRPr="007D662F">
              <w:rPr>
                <w:rFonts w:cs="Arial"/>
                <w:b/>
                <w:bCs/>
              </w:rPr>
              <w:t>Table 15</w:t>
            </w:r>
            <w:r w:rsidRPr="007D662F">
              <w:rPr>
                <w:rFonts w:cs="Arial"/>
              </w:rPr>
              <w:t xml:space="preserve"> show</w:t>
            </w:r>
            <w:r>
              <w:rPr>
                <w:rFonts w:cs="Arial"/>
              </w:rPr>
              <w:t>ed</w:t>
            </w:r>
            <w:r w:rsidRPr="007D662F">
              <w:rPr>
                <w:rFonts w:cs="Arial"/>
              </w:rPr>
              <w:t xml:space="preserve"> the</w:t>
            </w:r>
            <w:r>
              <w:rPr>
                <w:rFonts w:cs="Arial"/>
              </w:rPr>
              <w:t xml:space="preserve"> </w:t>
            </w:r>
            <w:r w:rsidRPr="007D662F">
              <w:rPr>
                <w:rFonts w:cs="Arial"/>
              </w:rPr>
              <w:t>increase schools will receive per pupil in 2024/25.</w:t>
            </w:r>
          </w:p>
          <w:p w14:paraId="00C64EEB" w14:textId="77777777" w:rsidR="00FB0838" w:rsidRDefault="00FB0838">
            <w:pPr>
              <w:ind w:left="567" w:hanging="567"/>
              <w:rPr>
                <w:rFonts w:cs="Arial"/>
              </w:rPr>
            </w:pPr>
          </w:p>
          <w:p w14:paraId="52CE42A5" w14:textId="77777777" w:rsidR="00FB0838" w:rsidRPr="00B22E27" w:rsidRDefault="00FB0838">
            <w:pPr>
              <w:ind w:left="567" w:hanging="567"/>
              <w:rPr>
                <w:rFonts w:cs="Arial"/>
                <w:b/>
                <w:bCs/>
              </w:rPr>
            </w:pPr>
            <w:r w:rsidRPr="00B22E27">
              <w:rPr>
                <w:rFonts w:cs="Arial"/>
                <w:b/>
                <w:bCs/>
              </w:rPr>
              <w:t>Minimum Per Pupil Level</w:t>
            </w:r>
          </w:p>
          <w:p w14:paraId="4DDF9367" w14:textId="77777777" w:rsidR="00FB0838" w:rsidRDefault="00FB0838">
            <w:pPr>
              <w:ind w:left="567" w:hanging="567"/>
            </w:pPr>
          </w:p>
          <w:p w14:paraId="1526A518" w14:textId="77777777" w:rsidR="00FB0838" w:rsidRDefault="00FB0838">
            <w:pPr>
              <w:ind w:left="567" w:hanging="567"/>
              <w:rPr>
                <w:rFonts w:cs="Arial"/>
              </w:rPr>
            </w:pPr>
            <w:r w:rsidRPr="007D662F">
              <w:rPr>
                <w:rFonts w:cs="Arial"/>
              </w:rPr>
              <w:t xml:space="preserve">The minimum per pupil levels (MPPL) of </w:t>
            </w:r>
            <w:r w:rsidRPr="007D662F">
              <w:rPr>
                <w:rFonts w:cs="Arial"/>
                <w:b/>
                <w:bCs/>
              </w:rPr>
              <w:t xml:space="preserve">£4,610 </w:t>
            </w:r>
            <w:r w:rsidRPr="007D662F">
              <w:rPr>
                <w:rFonts w:cs="Arial"/>
              </w:rPr>
              <w:t xml:space="preserve">for primary and </w:t>
            </w:r>
            <w:r w:rsidRPr="007D662F">
              <w:rPr>
                <w:rFonts w:cs="Arial"/>
                <w:b/>
                <w:bCs/>
              </w:rPr>
              <w:t>£5,995</w:t>
            </w:r>
            <w:r w:rsidRPr="007D662F">
              <w:rPr>
                <w:rFonts w:cs="Arial"/>
              </w:rPr>
              <w:t xml:space="preserve"> for</w:t>
            </w:r>
          </w:p>
          <w:p w14:paraId="069858EC" w14:textId="77777777" w:rsidR="00FB0838" w:rsidRPr="007D662F" w:rsidRDefault="00FB0838">
            <w:pPr>
              <w:ind w:left="567" w:hanging="567"/>
              <w:rPr>
                <w:rFonts w:cs="Arial"/>
              </w:rPr>
            </w:pPr>
            <w:r w:rsidRPr="007D662F">
              <w:rPr>
                <w:rFonts w:cs="Arial"/>
              </w:rPr>
              <w:t>secondary have been fully implemented.</w:t>
            </w:r>
          </w:p>
          <w:p w14:paraId="1D9808FD" w14:textId="77777777" w:rsidR="00FB0838" w:rsidRPr="007D662F" w:rsidRDefault="00FB0838">
            <w:pPr>
              <w:ind w:left="567" w:hanging="567"/>
              <w:rPr>
                <w:rFonts w:cs="Arial"/>
              </w:rPr>
            </w:pPr>
          </w:p>
          <w:p w14:paraId="6C9D8EAD" w14:textId="77777777" w:rsidR="00FB0838" w:rsidRPr="007D662F" w:rsidRDefault="00FB0838">
            <w:pPr>
              <w:rPr>
                <w:rFonts w:cs="Arial"/>
              </w:rPr>
            </w:pPr>
            <w:r w:rsidRPr="007D662F">
              <w:rPr>
                <w:rFonts w:cs="Arial"/>
                <w:b/>
                <w:bCs/>
              </w:rPr>
              <w:t>Table 16</w:t>
            </w:r>
            <w:r w:rsidRPr="007D662F">
              <w:rPr>
                <w:rFonts w:cs="Arial"/>
              </w:rPr>
              <w:t xml:space="preserve"> show</w:t>
            </w:r>
            <w:r>
              <w:rPr>
                <w:rFonts w:cs="Arial"/>
              </w:rPr>
              <w:t>ed</w:t>
            </w:r>
            <w:r w:rsidRPr="007D662F">
              <w:rPr>
                <w:rFonts w:cs="Arial"/>
              </w:rPr>
              <w:t xml:space="preserve"> the number of schools in 2024/25 that require additional</w:t>
            </w:r>
            <w:r>
              <w:rPr>
                <w:rFonts w:cs="Arial"/>
              </w:rPr>
              <w:t xml:space="preserve"> </w:t>
            </w:r>
            <w:r w:rsidRPr="007D662F">
              <w:rPr>
                <w:rFonts w:cs="Arial"/>
              </w:rPr>
              <w:t>funding through the minimum per pupil level.</w:t>
            </w:r>
          </w:p>
          <w:p w14:paraId="73776899" w14:textId="77777777" w:rsidR="00FB0838" w:rsidRDefault="00FB0838">
            <w:pPr>
              <w:pStyle w:val="ListParagraph"/>
              <w:ind w:left="0"/>
              <w:rPr>
                <w:rFonts w:cs="Arial"/>
              </w:rPr>
            </w:pPr>
          </w:p>
          <w:p w14:paraId="46F4A932" w14:textId="77777777" w:rsidR="00FB0838" w:rsidRPr="00801018" w:rsidRDefault="00FB0838">
            <w:pPr>
              <w:pStyle w:val="ListParagraph"/>
              <w:ind w:left="0"/>
              <w:rPr>
                <w:rFonts w:cs="Arial"/>
                <w:b/>
                <w:bCs/>
              </w:rPr>
            </w:pPr>
            <w:r w:rsidRPr="00801018">
              <w:rPr>
                <w:rFonts w:cs="Arial"/>
                <w:b/>
                <w:bCs/>
              </w:rPr>
              <w:t>High Needs Block</w:t>
            </w:r>
          </w:p>
          <w:p w14:paraId="330BC77F" w14:textId="77777777" w:rsidR="00FB0838" w:rsidRDefault="00FB0838">
            <w:pPr>
              <w:pStyle w:val="ListParagraph"/>
              <w:ind w:left="0"/>
              <w:rPr>
                <w:rFonts w:cs="Arial"/>
              </w:rPr>
            </w:pPr>
          </w:p>
          <w:p w14:paraId="65F10EED" w14:textId="77777777" w:rsidR="00FB0838" w:rsidRDefault="00FB0838">
            <w:pPr>
              <w:ind w:left="567" w:hanging="567"/>
              <w:rPr>
                <w:rFonts w:cs="Arial"/>
              </w:rPr>
            </w:pPr>
            <w:r w:rsidRPr="00801018">
              <w:rPr>
                <w:rFonts w:cs="Arial"/>
                <w:b/>
                <w:bCs/>
              </w:rPr>
              <w:t>Table 18</w:t>
            </w:r>
            <w:r w:rsidRPr="00801018">
              <w:rPr>
                <w:rFonts w:cs="Arial"/>
              </w:rPr>
              <w:t xml:space="preserve"> show</w:t>
            </w:r>
            <w:r>
              <w:rPr>
                <w:rFonts w:cs="Arial"/>
              </w:rPr>
              <w:t>ed:</w:t>
            </w:r>
          </w:p>
          <w:p w14:paraId="6BD69859" w14:textId="77777777" w:rsidR="00FB0838" w:rsidRDefault="00FB0838">
            <w:pPr>
              <w:ind w:left="567" w:hanging="567"/>
              <w:rPr>
                <w:rFonts w:cs="Arial"/>
              </w:rPr>
            </w:pPr>
            <w:r>
              <w:rPr>
                <w:rFonts w:cs="Arial"/>
              </w:rPr>
              <w:t>T</w:t>
            </w:r>
            <w:r w:rsidRPr="00801018">
              <w:rPr>
                <w:rFonts w:cs="Arial"/>
              </w:rPr>
              <w:t>he proposed allocation of the High Needs Block (HNB)</w:t>
            </w:r>
          </w:p>
          <w:p w14:paraId="229F9102" w14:textId="77777777" w:rsidR="00FB0838" w:rsidRDefault="00FB0838">
            <w:pPr>
              <w:ind w:left="567" w:hanging="567"/>
              <w:rPr>
                <w:rFonts w:cs="Arial"/>
              </w:rPr>
            </w:pPr>
            <w:r>
              <w:rPr>
                <w:rFonts w:cs="Arial"/>
              </w:rPr>
              <w:t>f</w:t>
            </w:r>
            <w:r w:rsidRPr="00801018">
              <w:rPr>
                <w:rFonts w:cs="Arial"/>
              </w:rPr>
              <w:t>or</w:t>
            </w:r>
            <w:r>
              <w:rPr>
                <w:rFonts w:cs="Arial"/>
              </w:rPr>
              <w:t xml:space="preserve"> </w:t>
            </w:r>
            <w:r w:rsidRPr="00801018">
              <w:rPr>
                <w:rFonts w:cs="Arial"/>
              </w:rPr>
              <w:t>2024/25.</w:t>
            </w:r>
          </w:p>
          <w:p w14:paraId="5E8ACB2C" w14:textId="77777777" w:rsidR="00FB0838" w:rsidRDefault="00FB0838">
            <w:pPr>
              <w:ind w:left="567" w:hanging="567"/>
              <w:rPr>
                <w:rFonts w:cs="Arial"/>
                <w:b/>
                <w:bCs/>
              </w:rPr>
            </w:pPr>
            <w:r w:rsidRPr="00C30493">
              <w:rPr>
                <w:rFonts w:cs="Arial"/>
              </w:rPr>
              <w:t xml:space="preserve">Total forecast expenditure against the HNB in 2023/24 is </w:t>
            </w:r>
            <w:r w:rsidRPr="00C30493">
              <w:rPr>
                <w:rFonts w:cs="Arial"/>
                <w:b/>
                <w:bCs/>
              </w:rPr>
              <w:t>£227.9 million</w:t>
            </w:r>
          </w:p>
          <w:p w14:paraId="0DA141D6" w14:textId="77777777" w:rsidR="00FB0838" w:rsidRPr="00C30493" w:rsidRDefault="00FB0838">
            <w:pPr>
              <w:ind w:left="567" w:hanging="567"/>
              <w:rPr>
                <w:rFonts w:cs="Arial"/>
              </w:rPr>
            </w:pPr>
            <w:r w:rsidRPr="00C30493">
              <w:rPr>
                <w:rFonts w:cs="Arial"/>
              </w:rPr>
              <w:t xml:space="preserve">leaving an in-year deficit of </w:t>
            </w:r>
            <w:r w:rsidRPr="00C30493">
              <w:rPr>
                <w:rFonts w:cs="Arial"/>
                <w:b/>
                <w:bCs/>
              </w:rPr>
              <w:t>£1.2 million</w:t>
            </w:r>
            <w:r w:rsidRPr="00C30493">
              <w:rPr>
                <w:rFonts w:cs="Arial"/>
              </w:rPr>
              <w:t>.</w:t>
            </w:r>
          </w:p>
          <w:p w14:paraId="7E6762F7" w14:textId="77777777" w:rsidR="00FB0838" w:rsidRPr="00C30493" w:rsidRDefault="00FB0838">
            <w:pPr>
              <w:ind w:left="567" w:hanging="567"/>
              <w:rPr>
                <w:rFonts w:cs="Arial"/>
              </w:rPr>
            </w:pPr>
          </w:p>
          <w:p w14:paraId="5F4C8EB9" w14:textId="77777777" w:rsidR="00FB0838" w:rsidRPr="00C30493" w:rsidRDefault="00FB0838">
            <w:pPr>
              <w:rPr>
                <w:rFonts w:cs="Arial"/>
              </w:rPr>
            </w:pPr>
            <w:r w:rsidRPr="00C30493">
              <w:rPr>
                <w:rFonts w:cs="Arial"/>
              </w:rPr>
              <w:t xml:space="preserve">Significant variations between 2023/24 and 2024/25, above </w:t>
            </w:r>
            <w:r w:rsidRPr="00C30493">
              <w:rPr>
                <w:rFonts w:cs="Arial"/>
                <w:b/>
                <w:bCs/>
              </w:rPr>
              <w:t>£500,000</w:t>
            </w:r>
            <w:r w:rsidRPr="00C30493">
              <w:rPr>
                <w:rFonts w:cs="Arial"/>
              </w:rPr>
              <w:t>, are</w:t>
            </w:r>
            <w:r>
              <w:rPr>
                <w:rFonts w:cs="Arial"/>
              </w:rPr>
              <w:t xml:space="preserve"> </w:t>
            </w:r>
            <w:r w:rsidRPr="00C30493">
              <w:rPr>
                <w:rFonts w:cs="Arial"/>
              </w:rPr>
              <w:t>explained below.</w:t>
            </w:r>
          </w:p>
          <w:p w14:paraId="170C25C1" w14:textId="77777777" w:rsidR="00FB0838" w:rsidRPr="00C30493" w:rsidRDefault="00FB0838">
            <w:pPr>
              <w:ind w:left="567" w:hanging="567"/>
              <w:rPr>
                <w:rFonts w:cs="Arial"/>
              </w:rPr>
            </w:pPr>
          </w:p>
          <w:p w14:paraId="481108B9" w14:textId="77777777" w:rsidR="00FB0838" w:rsidRDefault="00FB0838">
            <w:pPr>
              <w:ind w:left="567" w:hanging="567"/>
              <w:rPr>
                <w:rFonts w:cs="Arial"/>
              </w:rPr>
            </w:pPr>
            <w:r w:rsidRPr="00C30493">
              <w:rPr>
                <w:rFonts w:cs="Arial"/>
              </w:rPr>
              <w:t xml:space="preserve">Place funding increases </w:t>
            </w:r>
            <w:r w:rsidRPr="00C30493">
              <w:rPr>
                <w:rFonts w:cs="Arial"/>
                <w:b/>
                <w:bCs/>
              </w:rPr>
              <w:t>£591,000</w:t>
            </w:r>
            <w:r w:rsidRPr="00C30493">
              <w:rPr>
                <w:rFonts w:cs="Arial"/>
              </w:rPr>
              <w:t xml:space="preserve"> due to an additional 59 special school</w:t>
            </w:r>
          </w:p>
          <w:p w14:paraId="5088701B" w14:textId="77777777" w:rsidR="00FB0838" w:rsidRPr="00C30493" w:rsidRDefault="00FB0838">
            <w:pPr>
              <w:ind w:left="567" w:hanging="567"/>
              <w:rPr>
                <w:rFonts w:cs="Arial"/>
              </w:rPr>
            </w:pPr>
            <w:r w:rsidRPr="00C30493">
              <w:rPr>
                <w:rFonts w:cs="Arial"/>
              </w:rPr>
              <w:t>places.</w:t>
            </w:r>
          </w:p>
          <w:p w14:paraId="1D419FEA" w14:textId="77777777" w:rsidR="00FB0838" w:rsidRPr="00C30493" w:rsidRDefault="00FB0838">
            <w:pPr>
              <w:rPr>
                <w:rFonts w:cs="Arial"/>
              </w:rPr>
            </w:pPr>
          </w:p>
          <w:p w14:paraId="79A0A141" w14:textId="77777777" w:rsidR="00FB0838" w:rsidRDefault="00FB0838">
            <w:pPr>
              <w:rPr>
                <w:rFonts w:cs="Arial"/>
              </w:rPr>
            </w:pPr>
            <w:r w:rsidRPr="00C30493">
              <w:rPr>
                <w:rFonts w:cs="Arial"/>
              </w:rPr>
              <w:t>The growth in Education, Health &amp; Care Plans (EHCPs) has increased over</w:t>
            </w:r>
            <w:r>
              <w:rPr>
                <w:rFonts w:cs="Arial"/>
              </w:rPr>
              <w:t xml:space="preserve"> </w:t>
            </w:r>
            <w:r w:rsidRPr="00C30493">
              <w:rPr>
                <w:rFonts w:cs="Arial"/>
              </w:rPr>
              <w:t>the last 2 years by 14% and 5.8% of total pupils have EHCPs. Top-up</w:t>
            </w:r>
          </w:p>
          <w:p w14:paraId="2257453C" w14:textId="77777777" w:rsidR="00FB0838" w:rsidRPr="00C30493" w:rsidRDefault="00FB0838">
            <w:pPr>
              <w:ind w:left="567" w:hanging="567"/>
              <w:rPr>
                <w:rFonts w:cs="Arial"/>
              </w:rPr>
            </w:pPr>
            <w:r w:rsidRPr="00C30493">
              <w:rPr>
                <w:rFonts w:cs="Arial"/>
              </w:rPr>
              <w:t xml:space="preserve">funding increases </w:t>
            </w:r>
            <w:r w:rsidRPr="00C30493">
              <w:rPr>
                <w:rFonts w:cs="Arial"/>
                <w:b/>
                <w:bCs/>
              </w:rPr>
              <w:t xml:space="preserve">£18.9 million </w:t>
            </w:r>
            <w:r w:rsidRPr="00C30493">
              <w:rPr>
                <w:rFonts w:cs="Arial"/>
              </w:rPr>
              <w:t>due to:</w:t>
            </w:r>
          </w:p>
          <w:p w14:paraId="0907C3C6" w14:textId="77777777" w:rsidR="00FB0838" w:rsidRPr="00801018" w:rsidRDefault="00FB0838">
            <w:pPr>
              <w:ind w:left="567" w:hanging="567"/>
              <w:rPr>
                <w:rFonts w:cs="Arial"/>
              </w:rPr>
            </w:pPr>
          </w:p>
          <w:p w14:paraId="09EE4685" w14:textId="77777777" w:rsidR="00FB0838" w:rsidRDefault="00FB0838">
            <w:pPr>
              <w:contextualSpacing/>
              <w:rPr>
                <w:rFonts w:cs="Arial"/>
              </w:rPr>
            </w:pPr>
            <w:r w:rsidRPr="00115B70">
              <w:rPr>
                <w:rFonts w:cs="Arial"/>
              </w:rPr>
              <w:t>The application of a 3.4% in funding to Special Schools and PRUs funded from the contingent budget in 2023/24.</w:t>
            </w:r>
          </w:p>
          <w:p w14:paraId="151409A7" w14:textId="77777777" w:rsidR="00FB0838" w:rsidRPr="00115B70" w:rsidRDefault="00FB0838">
            <w:pPr>
              <w:contextualSpacing/>
              <w:rPr>
                <w:rFonts w:cs="Arial"/>
              </w:rPr>
            </w:pPr>
          </w:p>
          <w:p w14:paraId="3CC2FB06" w14:textId="77777777" w:rsidR="00FB0838" w:rsidRDefault="00FB0838">
            <w:pPr>
              <w:contextualSpacing/>
              <w:rPr>
                <w:rFonts w:cs="Arial"/>
              </w:rPr>
            </w:pPr>
            <w:r w:rsidRPr="00115B70">
              <w:rPr>
                <w:rFonts w:cs="Arial"/>
              </w:rPr>
              <w:t>£500,000 Outreach Provision to be provided by the PRUs in 2024/25. This is one-off funding in 2024/25 pending evaluation and future funding settlements.</w:t>
            </w:r>
          </w:p>
          <w:p w14:paraId="1F24E73A" w14:textId="77777777" w:rsidR="00FB0838" w:rsidRPr="00115B70" w:rsidRDefault="00FB0838">
            <w:pPr>
              <w:contextualSpacing/>
              <w:rPr>
                <w:rFonts w:cs="Arial"/>
              </w:rPr>
            </w:pPr>
          </w:p>
          <w:p w14:paraId="65C771F0" w14:textId="77777777" w:rsidR="00FB0838" w:rsidRPr="00115B70" w:rsidRDefault="00FB0838">
            <w:pPr>
              <w:contextualSpacing/>
              <w:rPr>
                <w:rFonts w:cs="Arial"/>
              </w:rPr>
            </w:pPr>
            <w:r w:rsidRPr="00115B70">
              <w:rPr>
                <w:rFonts w:cs="Arial"/>
              </w:rPr>
              <w:t>Increased demand for Post 16 FE places</w:t>
            </w:r>
          </w:p>
          <w:p w14:paraId="2F6AE42C" w14:textId="77777777" w:rsidR="00FB0838" w:rsidRPr="00115B70" w:rsidRDefault="00FB0838">
            <w:pPr>
              <w:contextualSpacing/>
              <w:rPr>
                <w:rFonts w:cs="Arial"/>
              </w:rPr>
            </w:pPr>
            <w:r w:rsidRPr="00115B70">
              <w:rPr>
                <w:rFonts w:cs="Arial"/>
              </w:rPr>
              <w:t>There is a forecast increase of an additional 139 (35%) independent school places from April 2024.</w:t>
            </w:r>
          </w:p>
          <w:p w14:paraId="32C0399C" w14:textId="77777777" w:rsidR="00FB0838" w:rsidRPr="00115B70" w:rsidRDefault="00FB0838">
            <w:pPr>
              <w:pStyle w:val="ListParagraph"/>
              <w:ind w:left="0"/>
              <w:rPr>
                <w:rFonts w:cs="Arial"/>
              </w:rPr>
            </w:pPr>
          </w:p>
          <w:p w14:paraId="136EF668" w14:textId="77777777" w:rsidR="00FB0838" w:rsidRDefault="00FB0838">
            <w:pPr>
              <w:contextualSpacing/>
              <w:rPr>
                <w:rFonts w:cs="Arial"/>
              </w:rPr>
            </w:pPr>
            <w:r w:rsidRPr="00115B70">
              <w:rPr>
                <w:rFonts w:cs="Arial"/>
              </w:rPr>
              <w:t>The number of pupils in other local authority schools is forecast to increase by 7.5% in 2024/25</w:t>
            </w:r>
          </w:p>
          <w:p w14:paraId="22EFBA5E" w14:textId="77777777" w:rsidR="00FB0838" w:rsidRPr="00115B70" w:rsidRDefault="00FB0838">
            <w:pPr>
              <w:contextualSpacing/>
              <w:rPr>
                <w:rFonts w:cs="Arial"/>
              </w:rPr>
            </w:pPr>
          </w:p>
          <w:p w14:paraId="61CD5FAB" w14:textId="77777777" w:rsidR="00FB0838" w:rsidRPr="00115B70" w:rsidRDefault="00FB0838">
            <w:pPr>
              <w:contextualSpacing/>
              <w:rPr>
                <w:rFonts w:cs="Arial"/>
              </w:rPr>
            </w:pPr>
            <w:r w:rsidRPr="00115B70">
              <w:rPr>
                <w:rFonts w:cs="Arial"/>
              </w:rPr>
              <w:t>All costs listed above are forecast to be ongoing cost burdens to the High Needs Block unless stated.</w:t>
            </w:r>
          </w:p>
          <w:p w14:paraId="1EDC13D1" w14:textId="77777777" w:rsidR="00FB0838" w:rsidRDefault="00FB0838">
            <w:pPr>
              <w:rPr>
                <w:rFonts w:cs="Arial"/>
              </w:rPr>
            </w:pPr>
          </w:p>
          <w:p w14:paraId="7BF0F397" w14:textId="77777777" w:rsidR="00FB0838" w:rsidRDefault="00FB0838">
            <w:pPr>
              <w:rPr>
                <w:rFonts w:cs="Arial"/>
              </w:rPr>
            </w:pPr>
          </w:p>
          <w:p w14:paraId="65BDF0AC" w14:textId="77777777" w:rsidR="00FB0838" w:rsidRPr="00C30493" w:rsidRDefault="00FB0838">
            <w:pPr>
              <w:rPr>
                <w:rFonts w:cs="Arial"/>
                <w:b/>
                <w:bCs/>
              </w:rPr>
            </w:pPr>
            <w:r w:rsidRPr="00C30493">
              <w:rPr>
                <w:rFonts w:cs="Arial"/>
                <w:b/>
                <w:bCs/>
              </w:rPr>
              <w:t>Questions</w:t>
            </w:r>
          </w:p>
          <w:p w14:paraId="42C6EA66" w14:textId="71B9B2DA" w:rsidR="00FB0838" w:rsidRDefault="00FB0838">
            <w:pPr>
              <w:rPr>
                <w:rFonts w:cs="Arial"/>
              </w:rPr>
            </w:pPr>
            <w:r>
              <w:rPr>
                <w:rFonts w:cs="Arial"/>
              </w:rPr>
              <w:t>RL asked regarding the top up for independent schools, is that increase in pupil numbers</w:t>
            </w:r>
            <w:r w:rsidR="00532F27">
              <w:rPr>
                <w:rFonts w:cs="Arial"/>
              </w:rPr>
              <w:t xml:space="preserve">? </w:t>
            </w:r>
            <w:r>
              <w:rPr>
                <w:rFonts w:cs="Arial"/>
              </w:rPr>
              <w:t>Is it an increase in their charges?</w:t>
            </w:r>
          </w:p>
          <w:p w14:paraId="641B24D1" w14:textId="77777777" w:rsidR="00FB0838" w:rsidRDefault="00FB0838">
            <w:pPr>
              <w:rPr>
                <w:rFonts w:cs="Arial"/>
              </w:rPr>
            </w:pPr>
          </w:p>
          <w:p w14:paraId="006056FF" w14:textId="77777777" w:rsidR="00FB0838" w:rsidRDefault="00FB0838">
            <w:pPr>
              <w:rPr>
                <w:rFonts w:cs="Arial"/>
              </w:rPr>
            </w:pPr>
            <w:r>
              <w:rPr>
                <w:rFonts w:cs="Arial"/>
              </w:rPr>
              <w:t xml:space="preserve">YSW responded built into the </w:t>
            </w:r>
            <w:r w:rsidRPr="000576B7">
              <w:rPr>
                <w:rFonts w:cs="Arial"/>
                <w:b/>
                <w:bCs/>
              </w:rPr>
              <w:t>£4.7million</w:t>
            </w:r>
            <w:r>
              <w:rPr>
                <w:rFonts w:cs="Arial"/>
              </w:rPr>
              <w:t xml:space="preserve"> overspend for the coming year, we built the increase of 139 places which was built around bullet point 12.5 and there will be some increase based on inflation for prices increases.</w:t>
            </w:r>
          </w:p>
          <w:p w14:paraId="0AF62BCA" w14:textId="77777777" w:rsidR="00FB0838" w:rsidRDefault="00FB0838">
            <w:pPr>
              <w:rPr>
                <w:rFonts w:cs="Arial"/>
              </w:rPr>
            </w:pPr>
          </w:p>
          <w:p w14:paraId="20FA8BE0" w14:textId="77777777" w:rsidR="00FB0838" w:rsidRDefault="00FB0838">
            <w:pPr>
              <w:rPr>
                <w:rFonts w:cs="Arial"/>
              </w:rPr>
            </w:pPr>
            <w:r>
              <w:rPr>
                <w:rFonts w:cs="Arial"/>
              </w:rPr>
              <w:t>RL asked how do costs of special schools per pupil compare with independent schools costs per pupil?</w:t>
            </w:r>
          </w:p>
          <w:p w14:paraId="46D4C7AA" w14:textId="77777777" w:rsidR="00FB0838" w:rsidRDefault="00FB0838">
            <w:pPr>
              <w:rPr>
                <w:rFonts w:cs="Arial"/>
              </w:rPr>
            </w:pPr>
          </w:p>
          <w:p w14:paraId="6BFC914B" w14:textId="77777777" w:rsidR="00FB0838" w:rsidRDefault="00FB0838">
            <w:pPr>
              <w:rPr>
                <w:rFonts w:cs="Arial"/>
              </w:rPr>
            </w:pPr>
            <w:r>
              <w:rPr>
                <w:rFonts w:cs="Arial"/>
              </w:rPr>
              <w:t>YSW offered to check this and report back.</w:t>
            </w:r>
          </w:p>
          <w:p w14:paraId="535EEC2C" w14:textId="77777777" w:rsidR="00FB0838" w:rsidRDefault="00FB0838">
            <w:pPr>
              <w:rPr>
                <w:rFonts w:cs="Arial"/>
              </w:rPr>
            </w:pPr>
          </w:p>
          <w:p w14:paraId="7B972C9F" w14:textId="77777777" w:rsidR="00FB0838" w:rsidRDefault="00FB0838">
            <w:pPr>
              <w:rPr>
                <w:rFonts w:cs="Arial"/>
              </w:rPr>
            </w:pPr>
            <w:r>
              <w:rPr>
                <w:rFonts w:cs="Arial"/>
              </w:rPr>
              <w:t>RL felt that comparing any amount of huge increase in costs, we as a Forum need to have some oversight.</w:t>
            </w:r>
          </w:p>
          <w:p w14:paraId="7197CB64" w14:textId="77777777" w:rsidR="00FB0838" w:rsidRDefault="00FB0838">
            <w:pPr>
              <w:rPr>
                <w:rFonts w:cs="Arial"/>
              </w:rPr>
            </w:pPr>
          </w:p>
          <w:p w14:paraId="6762B070" w14:textId="2222B93C" w:rsidR="00FB0838" w:rsidRDefault="00FB0838">
            <w:pPr>
              <w:rPr>
                <w:rFonts w:cs="Arial"/>
              </w:rPr>
            </w:pPr>
            <w:r>
              <w:rPr>
                <w:rFonts w:cs="Arial"/>
              </w:rPr>
              <w:t>YSW stated a Sub Group has been set up to look at independent schools</w:t>
            </w:r>
            <w:r w:rsidR="00532F27">
              <w:rPr>
                <w:rFonts w:cs="Arial"/>
              </w:rPr>
              <w:t xml:space="preserve">. </w:t>
            </w:r>
            <w:r>
              <w:rPr>
                <w:rFonts w:cs="Arial"/>
              </w:rPr>
              <w:t>We have had one meeting so far</w:t>
            </w:r>
            <w:r w:rsidR="00532F27">
              <w:rPr>
                <w:rFonts w:cs="Arial"/>
              </w:rPr>
              <w:t xml:space="preserve">. </w:t>
            </w:r>
            <w:r>
              <w:rPr>
                <w:rFonts w:cs="Arial"/>
              </w:rPr>
              <w:t>There will be a report coming to Forum about that.</w:t>
            </w:r>
          </w:p>
          <w:p w14:paraId="5017B54B" w14:textId="77777777" w:rsidR="00FB0838" w:rsidRDefault="00FB0838">
            <w:pPr>
              <w:rPr>
                <w:rFonts w:cs="Arial"/>
              </w:rPr>
            </w:pPr>
          </w:p>
          <w:p w14:paraId="3892DAB5" w14:textId="77777777" w:rsidR="00FB0838" w:rsidRDefault="00FB0838">
            <w:pPr>
              <w:rPr>
                <w:rFonts w:cs="Arial"/>
              </w:rPr>
            </w:pPr>
            <w:r>
              <w:rPr>
                <w:rFonts w:cs="Arial"/>
              </w:rPr>
              <w:t xml:space="preserve">HPK enquired about </w:t>
            </w:r>
            <w:r w:rsidRPr="000576B7">
              <w:rPr>
                <w:rFonts w:cs="Arial"/>
                <w:b/>
                <w:bCs/>
              </w:rPr>
              <w:t>Table 18</w:t>
            </w:r>
            <w:r>
              <w:rPr>
                <w:rFonts w:cs="Arial"/>
              </w:rPr>
              <w:t xml:space="preserve"> on page 21 – what is the support for inclusion?</w:t>
            </w:r>
          </w:p>
          <w:p w14:paraId="74DD3122" w14:textId="77777777" w:rsidR="00FB0838" w:rsidRDefault="00FB0838">
            <w:pPr>
              <w:rPr>
                <w:rFonts w:cs="Arial"/>
              </w:rPr>
            </w:pPr>
          </w:p>
          <w:p w14:paraId="64B2EE52" w14:textId="2236502C" w:rsidR="00FB0838" w:rsidRDefault="00FB0838">
            <w:pPr>
              <w:rPr>
                <w:rFonts w:cs="Arial"/>
                <w:color w:val="242424"/>
                <w:shd w:val="clear" w:color="auto" w:fill="F5F5F5"/>
              </w:rPr>
            </w:pPr>
            <w:r>
              <w:rPr>
                <w:rFonts w:cs="Arial"/>
              </w:rPr>
              <w:t>YSW replied</w:t>
            </w:r>
            <w:r w:rsidRPr="00FF2DEF">
              <w:rPr>
                <w:rFonts w:cs="Arial"/>
              </w:rPr>
              <w:t xml:space="preserve"> </w:t>
            </w:r>
            <w:r w:rsidRPr="000576B7">
              <w:rPr>
                <w:rFonts w:cs="Arial"/>
                <w:b/>
                <w:bCs/>
              </w:rPr>
              <w:t>£</w:t>
            </w:r>
            <w:r w:rsidRPr="000576B7">
              <w:rPr>
                <w:rFonts w:cs="Arial"/>
                <w:b/>
                <w:bCs/>
                <w:color w:val="242424"/>
                <w:shd w:val="clear" w:color="auto" w:fill="F5F5F5"/>
              </w:rPr>
              <w:t>1.2 million</w:t>
            </w:r>
            <w:r w:rsidRPr="00FF2DEF">
              <w:rPr>
                <w:rFonts w:cs="Arial"/>
                <w:color w:val="242424"/>
                <w:shd w:val="clear" w:color="auto" w:fill="F5F5F5"/>
              </w:rPr>
              <w:t xml:space="preserve"> increase, but potentially the </w:t>
            </w:r>
            <w:r w:rsidRPr="000576B7">
              <w:rPr>
                <w:rFonts w:cs="Arial"/>
                <w:b/>
                <w:bCs/>
                <w:color w:val="242424"/>
                <w:shd w:val="clear" w:color="auto" w:fill="F5F5F5"/>
              </w:rPr>
              <w:t>£1 million</w:t>
            </w:r>
            <w:r w:rsidRPr="00FF2DEF">
              <w:rPr>
                <w:rFonts w:cs="Arial"/>
                <w:color w:val="242424"/>
                <w:shd w:val="clear" w:color="auto" w:fill="F5F5F5"/>
              </w:rPr>
              <w:t xml:space="preserve"> of that is what we brought</w:t>
            </w:r>
            <w:r>
              <w:rPr>
                <w:rFonts w:cs="Arial"/>
                <w:color w:val="242424"/>
                <w:shd w:val="clear" w:color="auto" w:fill="F5F5F5"/>
              </w:rPr>
              <w:t xml:space="preserve"> to</w:t>
            </w:r>
            <w:r w:rsidRPr="00FF2DEF">
              <w:rPr>
                <w:rFonts w:cs="Arial"/>
                <w:color w:val="242424"/>
                <w:shd w:val="clear" w:color="auto" w:fill="F5F5F5"/>
              </w:rPr>
              <w:t xml:space="preserve"> two </w:t>
            </w:r>
            <w:r>
              <w:rPr>
                <w:rFonts w:cs="Arial"/>
                <w:color w:val="242424"/>
                <w:shd w:val="clear" w:color="auto" w:fill="F5F5F5"/>
              </w:rPr>
              <w:t>S</w:t>
            </w:r>
            <w:r w:rsidRPr="00FF2DEF">
              <w:rPr>
                <w:rFonts w:cs="Arial"/>
                <w:color w:val="242424"/>
                <w:shd w:val="clear" w:color="auto" w:fill="F5F5F5"/>
              </w:rPr>
              <w:t xml:space="preserve">chools </w:t>
            </w:r>
            <w:r>
              <w:rPr>
                <w:rFonts w:cs="Arial"/>
                <w:color w:val="242424"/>
                <w:shd w:val="clear" w:color="auto" w:fill="F5F5F5"/>
              </w:rPr>
              <w:t>F</w:t>
            </w:r>
            <w:r w:rsidRPr="00FF2DEF">
              <w:rPr>
                <w:rFonts w:cs="Arial"/>
                <w:color w:val="242424"/>
                <w:shd w:val="clear" w:color="auto" w:fill="F5F5F5"/>
              </w:rPr>
              <w:t>orum</w:t>
            </w:r>
            <w:r>
              <w:rPr>
                <w:rFonts w:cs="Arial"/>
                <w:color w:val="242424"/>
                <w:shd w:val="clear" w:color="auto" w:fill="F5F5F5"/>
              </w:rPr>
              <w:t>s in</w:t>
            </w:r>
            <w:r w:rsidRPr="00FF2DEF">
              <w:rPr>
                <w:rFonts w:cs="Arial"/>
                <w:color w:val="242424"/>
                <w:shd w:val="clear" w:color="auto" w:fill="F5F5F5"/>
              </w:rPr>
              <w:t xml:space="preserve"> September</w:t>
            </w:r>
            <w:r>
              <w:rPr>
                <w:rFonts w:cs="Arial"/>
                <w:color w:val="242424"/>
                <w:shd w:val="clear" w:color="auto" w:fill="F5F5F5"/>
              </w:rPr>
              <w:t xml:space="preserve"> and </w:t>
            </w:r>
            <w:r w:rsidRPr="00FF2DEF">
              <w:rPr>
                <w:rFonts w:cs="Arial"/>
                <w:color w:val="242424"/>
                <w:shd w:val="clear" w:color="auto" w:fill="F5F5F5"/>
              </w:rPr>
              <w:t>November</w:t>
            </w:r>
            <w:r w:rsidR="00532F27">
              <w:rPr>
                <w:rFonts w:cs="Arial"/>
                <w:color w:val="242424"/>
                <w:shd w:val="clear" w:color="auto" w:fill="F5F5F5"/>
              </w:rPr>
              <w:t xml:space="preserve">. </w:t>
            </w:r>
            <w:r>
              <w:rPr>
                <w:rFonts w:cs="Arial"/>
                <w:color w:val="242424"/>
                <w:shd w:val="clear" w:color="auto" w:fill="F5F5F5"/>
              </w:rPr>
              <w:t>T</w:t>
            </w:r>
            <w:r w:rsidRPr="00FF2DEF">
              <w:rPr>
                <w:rFonts w:cs="Arial"/>
                <w:color w:val="242424"/>
                <w:shd w:val="clear" w:color="auto" w:fill="F5F5F5"/>
              </w:rPr>
              <w:t>he £1 million increase will be inclusion framework.</w:t>
            </w:r>
          </w:p>
          <w:p w14:paraId="3F6D9B21" w14:textId="77777777" w:rsidR="00FB0838" w:rsidRDefault="00FB0838">
            <w:pPr>
              <w:rPr>
                <w:rFonts w:cs="Arial"/>
                <w:color w:val="242424"/>
                <w:shd w:val="clear" w:color="auto" w:fill="F5F5F5"/>
              </w:rPr>
            </w:pPr>
          </w:p>
          <w:p w14:paraId="6AE50492" w14:textId="77777777" w:rsidR="00FB0838" w:rsidRDefault="00FB0838">
            <w:pPr>
              <w:rPr>
                <w:rFonts w:cs="Arial"/>
                <w:color w:val="242424"/>
                <w:shd w:val="clear" w:color="auto" w:fill="F5F5F5"/>
              </w:rPr>
            </w:pPr>
            <w:r>
              <w:rPr>
                <w:rFonts w:cs="Arial"/>
                <w:color w:val="242424"/>
                <w:shd w:val="clear" w:color="auto" w:fill="F5F5F5"/>
              </w:rPr>
              <w:t>HPK asked, what is the rest of it?</w:t>
            </w:r>
          </w:p>
          <w:p w14:paraId="6EED4F18" w14:textId="6CCDFEE7" w:rsidR="00FB0838" w:rsidRPr="00D27265" w:rsidRDefault="00FB0838">
            <w:pPr>
              <w:pStyle w:val="ui-chatitem"/>
              <w:rPr>
                <w:rFonts w:ascii="Arial" w:hAnsi="Arial" w:cs="Arial"/>
                <w:color w:val="242424"/>
              </w:rPr>
            </w:pPr>
            <w:r>
              <w:rPr>
                <w:rStyle w:val="fui-text"/>
                <w:rFonts w:ascii="Arial" w:hAnsi="Arial" w:cs="Arial"/>
                <w:color w:val="242424"/>
              </w:rPr>
              <w:t>J</w:t>
            </w:r>
            <w:r w:rsidRPr="00D27265">
              <w:rPr>
                <w:rStyle w:val="fui-text"/>
                <w:rFonts w:ascii="Arial" w:hAnsi="Arial" w:cs="Arial"/>
                <w:color w:val="242424"/>
              </w:rPr>
              <w:t xml:space="preserve">ust because, as Rod said, </w:t>
            </w:r>
            <w:r w:rsidR="00A62D7A" w:rsidRPr="00D27265">
              <w:rPr>
                <w:rStyle w:val="fui-text"/>
                <w:rFonts w:ascii="Arial" w:hAnsi="Arial" w:cs="Arial"/>
                <w:color w:val="242424"/>
              </w:rPr>
              <w:t>we</w:t>
            </w:r>
            <w:r w:rsidRPr="00D27265">
              <w:rPr>
                <w:rStyle w:val="fui-text"/>
                <w:rFonts w:ascii="Arial" w:hAnsi="Arial" w:cs="Arial"/>
                <w:color w:val="242424"/>
              </w:rPr>
              <w:t xml:space="preserve"> need to know </w:t>
            </w:r>
            <w:r w:rsidR="00542110" w:rsidRPr="00D27265">
              <w:rPr>
                <w:rStyle w:val="fui-text"/>
                <w:rFonts w:ascii="Arial" w:hAnsi="Arial" w:cs="Arial"/>
                <w:color w:val="242424"/>
              </w:rPr>
              <w:t>what is</w:t>
            </w:r>
            <w:r w:rsidRPr="00D27265">
              <w:rPr>
                <w:rStyle w:val="fui-text"/>
                <w:rFonts w:ascii="Arial" w:hAnsi="Arial" w:cs="Arial"/>
                <w:color w:val="242424"/>
              </w:rPr>
              <w:t xml:space="preserve"> in all of these sections because it seems an awful lot of money when further on your then talking about a transfer potentially.</w:t>
            </w:r>
          </w:p>
          <w:p w14:paraId="210047E1" w14:textId="374C1A38" w:rsidR="00FB0838" w:rsidRPr="00D27265" w:rsidRDefault="00FB0838">
            <w:pPr>
              <w:pStyle w:val="ui-chatitem"/>
              <w:rPr>
                <w:rFonts w:ascii="Arial" w:hAnsi="Arial" w:cs="Arial"/>
                <w:color w:val="242424"/>
              </w:rPr>
            </w:pPr>
            <w:r w:rsidRPr="00D27265">
              <w:rPr>
                <w:rStyle w:val="fui-text"/>
                <w:rFonts w:ascii="Arial" w:hAnsi="Arial" w:cs="Arial"/>
                <w:color w:val="242424"/>
              </w:rPr>
              <w:t xml:space="preserve">I know that's not on the cards at the moment, but it's a lot of money that I think we need to know exactly what is being spent for what, and actually is it necessary that all of that is being spent, which I'm talking as chair of IIFA, but we would not support another transfer from the </w:t>
            </w:r>
            <w:r>
              <w:rPr>
                <w:rStyle w:val="fui-text"/>
                <w:rFonts w:ascii="Arial" w:hAnsi="Arial" w:cs="Arial"/>
                <w:color w:val="242424"/>
              </w:rPr>
              <w:t>S</w:t>
            </w:r>
            <w:r w:rsidRPr="00D27265">
              <w:rPr>
                <w:rStyle w:val="fui-text"/>
                <w:rFonts w:ascii="Arial" w:hAnsi="Arial" w:cs="Arial"/>
                <w:color w:val="242424"/>
              </w:rPr>
              <w:t xml:space="preserve">chools </w:t>
            </w:r>
            <w:r>
              <w:rPr>
                <w:rStyle w:val="fui-text"/>
                <w:rFonts w:ascii="Arial" w:hAnsi="Arial" w:cs="Arial"/>
                <w:color w:val="242424"/>
              </w:rPr>
              <w:t>B</w:t>
            </w:r>
            <w:r w:rsidRPr="00D27265">
              <w:rPr>
                <w:rStyle w:val="fui-text"/>
                <w:rFonts w:ascii="Arial" w:hAnsi="Arial" w:cs="Arial"/>
                <w:color w:val="242424"/>
              </w:rPr>
              <w:t xml:space="preserve">lock to the </w:t>
            </w:r>
            <w:r>
              <w:rPr>
                <w:rStyle w:val="fui-text"/>
                <w:rFonts w:ascii="Arial" w:hAnsi="Arial" w:cs="Arial"/>
                <w:color w:val="242424"/>
              </w:rPr>
              <w:t>H</w:t>
            </w:r>
            <w:r w:rsidRPr="00D27265">
              <w:rPr>
                <w:rStyle w:val="fui-text"/>
                <w:rFonts w:ascii="Arial" w:hAnsi="Arial" w:cs="Arial"/>
                <w:color w:val="242424"/>
              </w:rPr>
              <w:t xml:space="preserve">igh </w:t>
            </w:r>
            <w:r>
              <w:rPr>
                <w:rStyle w:val="fui-text"/>
                <w:rFonts w:ascii="Arial" w:hAnsi="Arial" w:cs="Arial"/>
                <w:color w:val="242424"/>
              </w:rPr>
              <w:t>N</w:t>
            </w:r>
            <w:r w:rsidRPr="00D27265">
              <w:rPr>
                <w:rStyle w:val="fui-text"/>
                <w:rFonts w:ascii="Arial" w:hAnsi="Arial" w:cs="Arial"/>
                <w:color w:val="242424"/>
              </w:rPr>
              <w:t xml:space="preserve">eeds </w:t>
            </w:r>
            <w:r>
              <w:rPr>
                <w:rStyle w:val="fui-text"/>
                <w:rFonts w:ascii="Arial" w:hAnsi="Arial" w:cs="Arial"/>
                <w:color w:val="242424"/>
              </w:rPr>
              <w:t>B</w:t>
            </w:r>
            <w:r w:rsidRPr="00D27265">
              <w:rPr>
                <w:rStyle w:val="fui-text"/>
                <w:rFonts w:ascii="Arial" w:hAnsi="Arial" w:cs="Arial"/>
                <w:color w:val="242424"/>
              </w:rPr>
              <w:t>lock this time.</w:t>
            </w:r>
            <w:r>
              <w:rPr>
                <w:rStyle w:val="fui-text"/>
                <w:rFonts w:ascii="Arial" w:hAnsi="Arial" w:cs="Arial"/>
                <w:color w:val="242424"/>
              </w:rPr>
              <w:t xml:space="preserve">  </w:t>
            </w:r>
            <w:r w:rsidRPr="00D27265">
              <w:rPr>
                <w:rStyle w:val="fui-text"/>
                <w:rFonts w:ascii="Arial" w:hAnsi="Arial" w:cs="Arial"/>
                <w:color w:val="242424"/>
              </w:rPr>
              <w:t xml:space="preserve">And </w:t>
            </w:r>
            <w:r w:rsidR="00054392" w:rsidRPr="00D27265">
              <w:rPr>
                <w:rStyle w:val="fui-text"/>
                <w:rFonts w:ascii="Arial" w:hAnsi="Arial" w:cs="Arial"/>
                <w:color w:val="242424"/>
              </w:rPr>
              <w:t>we have</w:t>
            </w:r>
            <w:r w:rsidRPr="00D27265">
              <w:rPr>
                <w:rStyle w:val="fui-text"/>
                <w:rFonts w:ascii="Arial" w:hAnsi="Arial" w:cs="Arial"/>
                <w:color w:val="242424"/>
              </w:rPr>
              <w:t xml:space="preserve"> said that all the way along.</w:t>
            </w:r>
          </w:p>
          <w:p w14:paraId="22D23578" w14:textId="4F7952B2" w:rsidR="00FB0838" w:rsidRDefault="00FB0838">
            <w:pPr>
              <w:pStyle w:val="ui-chatitem"/>
              <w:rPr>
                <w:rStyle w:val="fui-text"/>
                <w:rFonts w:ascii="Arial" w:hAnsi="Arial" w:cs="Arial"/>
                <w:color w:val="242424"/>
              </w:rPr>
            </w:pPr>
            <w:r w:rsidRPr="00D27265">
              <w:rPr>
                <w:rStyle w:val="fui-text"/>
                <w:rFonts w:ascii="Arial" w:hAnsi="Arial" w:cs="Arial"/>
                <w:color w:val="242424"/>
              </w:rPr>
              <w:t>So</w:t>
            </w:r>
            <w:r>
              <w:rPr>
                <w:rStyle w:val="fui-text"/>
                <w:rFonts w:ascii="Arial" w:hAnsi="Arial" w:cs="Arial"/>
                <w:color w:val="242424"/>
              </w:rPr>
              <w:t>,</w:t>
            </w:r>
            <w:r w:rsidRPr="00D27265">
              <w:rPr>
                <w:rStyle w:val="fui-text"/>
                <w:rFonts w:ascii="Arial" w:hAnsi="Arial" w:cs="Arial"/>
                <w:color w:val="242424"/>
              </w:rPr>
              <w:t xml:space="preserve"> </w:t>
            </w:r>
            <w:r w:rsidR="00054392" w:rsidRPr="00D27265">
              <w:rPr>
                <w:rStyle w:val="fui-text"/>
                <w:rFonts w:ascii="Arial" w:hAnsi="Arial" w:cs="Arial"/>
                <w:color w:val="242424"/>
              </w:rPr>
              <w:t>we</w:t>
            </w:r>
            <w:r w:rsidRPr="00D27265">
              <w:rPr>
                <w:rStyle w:val="fui-text"/>
                <w:rFonts w:ascii="Arial" w:hAnsi="Arial" w:cs="Arial"/>
                <w:color w:val="242424"/>
              </w:rPr>
              <w:t xml:space="preserve"> need to look at all of those bits that </w:t>
            </w:r>
            <w:r w:rsidR="007321FC" w:rsidRPr="00D27265">
              <w:rPr>
                <w:rStyle w:val="fui-text"/>
                <w:rFonts w:ascii="Arial" w:hAnsi="Arial" w:cs="Arial"/>
                <w:color w:val="242424"/>
              </w:rPr>
              <w:t>you have</w:t>
            </w:r>
            <w:r w:rsidRPr="00D27265">
              <w:rPr>
                <w:rStyle w:val="fui-text"/>
                <w:rFonts w:ascii="Arial" w:hAnsi="Arial" w:cs="Arial"/>
                <w:color w:val="242424"/>
              </w:rPr>
              <w:t xml:space="preserve"> got on there and why is PFI shown in this </w:t>
            </w:r>
            <w:r>
              <w:rPr>
                <w:rStyle w:val="fui-text"/>
                <w:rFonts w:ascii="Arial" w:hAnsi="Arial" w:cs="Arial"/>
                <w:color w:val="242424"/>
              </w:rPr>
              <w:t>H</w:t>
            </w:r>
            <w:r w:rsidRPr="00D27265">
              <w:rPr>
                <w:rStyle w:val="fui-text"/>
                <w:rFonts w:ascii="Arial" w:hAnsi="Arial" w:cs="Arial"/>
                <w:color w:val="242424"/>
              </w:rPr>
              <w:t xml:space="preserve">igh </w:t>
            </w:r>
            <w:r>
              <w:rPr>
                <w:rStyle w:val="fui-text"/>
                <w:rFonts w:ascii="Arial" w:hAnsi="Arial" w:cs="Arial"/>
                <w:color w:val="242424"/>
              </w:rPr>
              <w:t>N</w:t>
            </w:r>
            <w:r w:rsidRPr="00D27265">
              <w:rPr>
                <w:rStyle w:val="fui-text"/>
                <w:rFonts w:ascii="Arial" w:hAnsi="Arial" w:cs="Arial"/>
                <w:color w:val="242424"/>
              </w:rPr>
              <w:t xml:space="preserve">eeds </w:t>
            </w:r>
            <w:r>
              <w:rPr>
                <w:rStyle w:val="fui-text"/>
                <w:rFonts w:ascii="Arial" w:hAnsi="Arial" w:cs="Arial"/>
                <w:color w:val="242424"/>
              </w:rPr>
              <w:t>B</w:t>
            </w:r>
            <w:r w:rsidRPr="00D27265">
              <w:rPr>
                <w:rStyle w:val="fui-text"/>
                <w:rFonts w:ascii="Arial" w:hAnsi="Arial" w:cs="Arial"/>
                <w:color w:val="242424"/>
              </w:rPr>
              <w:t xml:space="preserve">lock table when </w:t>
            </w:r>
            <w:r w:rsidR="00327A7E" w:rsidRPr="00D27265">
              <w:rPr>
                <w:rStyle w:val="fui-text"/>
                <w:rFonts w:ascii="Arial" w:hAnsi="Arial" w:cs="Arial"/>
                <w:color w:val="242424"/>
              </w:rPr>
              <w:t>you have</w:t>
            </w:r>
            <w:r w:rsidRPr="00D27265">
              <w:rPr>
                <w:rStyle w:val="fui-text"/>
                <w:rFonts w:ascii="Arial" w:hAnsi="Arial" w:cs="Arial"/>
                <w:color w:val="242424"/>
              </w:rPr>
              <w:t xml:space="preserve"> got that in the other section as well?</w:t>
            </w:r>
          </w:p>
          <w:p w14:paraId="7559EEF1" w14:textId="586C2589" w:rsidR="00FB0838" w:rsidRDefault="00FB0838">
            <w:pPr>
              <w:pStyle w:val="ui-chatitem"/>
              <w:rPr>
                <w:rStyle w:val="fui-text"/>
                <w:rFonts w:ascii="Arial" w:hAnsi="Arial" w:cs="Arial"/>
                <w:color w:val="242424"/>
              </w:rPr>
            </w:pPr>
            <w:r>
              <w:rPr>
                <w:rStyle w:val="fui-text"/>
                <w:rFonts w:ascii="Arial" w:hAnsi="Arial" w:cs="Arial"/>
                <w:color w:val="242424"/>
              </w:rPr>
              <w:t xml:space="preserve">YSW stated it is </w:t>
            </w:r>
            <w:r w:rsidRPr="0030457F">
              <w:rPr>
                <w:rStyle w:val="fui-text"/>
                <w:rFonts w:ascii="Arial" w:hAnsi="Arial" w:cs="Arial"/>
                <w:color w:val="242424"/>
              </w:rPr>
              <w:t>because one of the PFI schools is a special school</w:t>
            </w:r>
            <w:r w:rsidR="00826B95">
              <w:rPr>
                <w:rStyle w:val="fui-text"/>
                <w:rFonts w:ascii="Arial" w:hAnsi="Arial" w:cs="Arial"/>
                <w:color w:val="242424"/>
              </w:rPr>
              <w:t xml:space="preserve">. For mainstream schools we have to de-delegate the affordability gap and invoice schools to return the funding. The regulations for special schools are different and the </w:t>
            </w:r>
            <w:r w:rsidR="00A328F4">
              <w:rPr>
                <w:rStyle w:val="fui-text"/>
                <w:rFonts w:ascii="Arial" w:hAnsi="Arial" w:cs="Arial"/>
                <w:color w:val="242424"/>
              </w:rPr>
              <w:t>affordability gap</w:t>
            </w:r>
            <w:r w:rsidR="00826B95">
              <w:rPr>
                <w:rStyle w:val="fui-text"/>
                <w:rFonts w:ascii="Arial" w:hAnsi="Arial" w:cs="Arial"/>
                <w:color w:val="242424"/>
              </w:rPr>
              <w:t xml:space="preserve"> is charged to the High Needs Block</w:t>
            </w:r>
          </w:p>
          <w:p w14:paraId="16309627" w14:textId="500FAF93" w:rsidR="00FB0838" w:rsidRPr="0030457F" w:rsidRDefault="00FB0838">
            <w:pPr>
              <w:pStyle w:val="ui-chatitem"/>
              <w:rPr>
                <w:rFonts w:ascii="Arial" w:hAnsi="Arial" w:cs="Arial"/>
                <w:color w:val="242424"/>
              </w:rPr>
            </w:pPr>
            <w:r>
              <w:rPr>
                <w:rStyle w:val="fui-text"/>
              </w:rPr>
              <w:t xml:space="preserve">HPK </w:t>
            </w:r>
            <w:r w:rsidRPr="0030457F">
              <w:rPr>
                <w:rStyle w:val="fui-text"/>
                <w:rFonts w:ascii="Arial" w:hAnsi="Arial" w:cs="Arial"/>
                <w:color w:val="242424"/>
              </w:rPr>
              <w:t>replied with hindsight, I know that is a wonderful thing.</w:t>
            </w:r>
            <w:r>
              <w:rPr>
                <w:rStyle w:val="fui-text"/>
                <w:rFonts w:ascii="Arial" w:hAnsi="Arial" w:cs="Arial"/>
                <w:color w:val="242424"/>
              </w:rPr>
              <w:t xml:space="preserve"> </w:t>
            </w:r>
            <w:r w:rsidRPr="0030457F">
              <w:rPr>
                <w:rStyle w:val="fui-text"/>
                <w:rFonts w:ascii="Arial" w:hAnsi="Arial" w:cs="Arial"/>
                <w:color w:val="242424"/>
              </w:rPr>
              <w:t xml:space="preserve">Would </w:t>
            </w:r>
            <w:r>
              <w:rPr>
                <w:rStyle w:val="fui-text"/>
                <w:rFonts w:ascii="Arial" w:hAnsi="Arial" w:cs="Arial"/>
                <w:color w:val="242424"/>
              </w:rPr>
              <w:t>S</w:t>
            </w:r>
            <w:r w:rsidRPr="0030457F">
              <w:rPr>
                <w:rStyle w:val="fui-text"/>
                <w:rFonts w:ascii="Arial" w:hAnsi="Arial" w:cs="Arial"/>
                <w:color w:val="242424"/>
              </w:rPr>
              <w:t xml:space="preserve">chools </w:t>
            </w:r>
            <w:r>
              <w:rPr>
                <w:rStyle w:val="fui-text"/>
                <w:rFonts w:ascii="Arial" w:hAnsi="Arial" w:cs="Arial"/>
                <w:color w:val="242424"/>
              </w:rPr>
              <w:t>F</w:t>
            </w:r>
            <w:r w:rsidRPr="0030457F">
              <w:rPr>
                <w:rStyle w:val="fui-text"/>
                <w:rFonts w:ascii="Arial" w:hAnsi="Arial" w:cs="Arial"/>
                <w:color w:val="242424"/>
              </w:rPr>
              <w:t xml:space="preserve">orum have agreed the inclusion framework money if we </w:t>
            </w:r>
            <w:r>
              <w:rPr>
                <w:rStyle w:val="fui-text"/>
                <w:rFonts w:ascii="Arial" w:hAnsi="Arial" w:cs="Arial"/>
                <w:color w:val="242424"/>
              </w:rPr>
              <w:t xml:space="preserve">had </w:t>
            </w:r>
            <w:r w:rsidRPr="0030457F">
              <w:rPr>
                <w:rStyle w:val="fui-text"/>
                <w:rFonts w:ascii="Arial" w:hAnsi="Arial" w:cs="Arial"/>
                <w:color w:val="242424"/>
              </w:rPr>
              <w:t>known this was the situation</w:t>
            </w:r>
            <w:r w:rsidR="00D75890" w:rsidRPr="0030457F">
              <w:rPr>
                <w:rStyle w:val="fui-text"/>
                <w:rFonts w:ascii="Arial" w:hAnsi="Arial" w:cs="Arial"/>
                <w:color w:val="242424"/>
              </w:rPr>
              <w:t>?</w:t>
            </w:r>
            <w:r w:rsidR="00D75890">
              <w:rPr>
                <w:rStyle w:val="fui-text"/>
                <w:rFonts w:ascii="Arial" w:hAnsi="Arial" w:cs="Arial"/>
                <w:color w:val="242424"/>
              </w:rPr>
              <w:t xml:space="preserve"> </w:t>
            </w:r>
            <w:r w:rsidRPr="0030457F">
              <w:rPr>
                <w:rStyle w:val="fui-text"/>
                <w:rFonts w:ascii="Arial" w:hAnsi="Arial" w:cs="Arial"/>
                <w:color w:val="242424"/>
              </w:rPr>
              <w:t xml:space="preserve">Because </w:t>
            </w:r>
            <w:r w:rsidR="00FD550B" w:rsidRPr="0030457F">
              <w:rPr>
                <w:rStyle w:val="fui-text"/>
                <w:rFonts w:ascii="Arial" w:hAnsi="Arial" w:cs="Arial"/>
                <w:color w:val="242424"/>
              </w:rPr>
              <w:t>we</w:t>
            </w:r>
            <w:r>
              <w:rPr>
                <w:rStyle w:val="fui-text"/>
                <w:rFonts w:ascii="Arial" w:hAnsi="Arial" w:cs="Arial"/>
                <w:color w:val="242424"/>
              </w:rPr>
              <w:t xml:space="preserve"> a</w:t>
            </w:r>
            <w:r w:rsidRPr="0030457F">
              <w:rPr>
                <w:rStyle w:val="fui-text"/>
                <w:rFonts w:ascii="Arial" w:hAnsi="Arial" w:cs="Arial"/>
                <w:color w:val="242424"/>
              </w:rPr>
              <w:t>re paying it out to now be saying, well, actually, we</w:t>
            </w:r>
            <w:r>
              <w:rPr>
                <w:rStyle w:val="fui-text"/>
                <w:rFonts w:ascii="Arial" w:hAnsi="Arial" w:cs="Arial"/>
                <w:color w:val="242424"/>
              </w:rPr>
              <w:t xml:space="preserve"> a</w:t>
            </w:r>
            <w:r w:rsidRPr="0030457F">
              <w:rPr>
                <w:rStyle w:val="fui-text"/>
                <w:rFonts w:ascii="Arial" w:hAnsi="Arial" w:cs="Arial"/>
                <w:color w:val="242424"/>
              </w:rPr>
              <w:t>re go</w:t>
            </w:r>
            <w:r>
              <w:rPr>
                <w:rStyle w:val="fui-text"/>
                <w:rFonts w:ascii="Arial" w:hAnsi="Arial" w:cs="Arial"/>
                <w:color w:val="242424"/>
              </w:rPr>
              <w:t>ing to</w:t>
            </w:r>
            <w:r w:rsidRPr="0030457F">
              <w:rPr>
                <w:rStyle w:val="fui-text"/>
                <w:rFonts w:ascii="Arial" w:hAnsi="Arial" w:cs="Arial"/>
                <w:color w:val="242424"/>
              </w:rPr>
              <w:t xml:space="preserve"> need some money.</w:t>
            </w:r>
          </w:p>
          <w:p w14:paraId="60FD20B8" w14:textId="42378946" w:rsidR="00FB0838" w:rsidRPr="0030457F" w:rsidRDefault="00FB0838">
            <w:pPr>
              <w:pStyle w:val="ui-chatitem"/>
              <w:rPr>
                <w:rFonts w:ascii="Arial" w:hAnsi="Arial" w:cs="Arial"/>
                <w:color w:val="242424"/>
              </w:rPr>
            </w:pPr>
            <w:r>
              <w:rPr>
                <w:rStyle w:val="fui-text"/>
                <w:rFonts w:ascii="Arial" w:hAnsi="Arial" w:cs="Arial"/>
                <w:color w:val="242424"/>
              </w:rPr>
              <w:t>H</w:t>
            </w:r>
            <w:r w:rsidRPr="0030457F">
              <w:rPr>
                <w:rStyle w:val="fui-text"/>
                <w:rFonts w:ascii="Arial" w:hAnsi="Arial" w:cs="Arial"/>
                <w:color w:val="242424"/>
              </w:rPr>
              <w:t xml:space="preserve">indsight </w:t>
            </w:r>
            <w:r>
              <w:rPr>
                <w:rStyle w:val="fui-text"/>
                <w:rFonts w:ascii="Arial" w:hAnsi="Arial" w:cs="Arial"/>
                <w:color w:val="242424"/>
              </w:rPr>
              <w:t>is a</w:t>
            </w:r>
            <w:r w:rsidRPr="0030457F">
              <w:rPr>
                <w:rStyle w:val="fui-text"/>
                <w:rFonts w:ascii="Arial" w:hAnsi="Arial" w:cs="Arial"/>
                <w:color w:val="242424"/>
              </w:rPr>
              <w:t xml:space="preserve"> wonderful thing, but </w:t>
            </w:r>
            <w:r w:rsidR="00054392" w:rsidRPr="0030457F">
              <w:rPr>
                <w:rStyle w:val="fui-text"/>
                <w:rFonts w:ascii="Arial" w:hAnsi="Arial" w:cs="Arial"/>
                <w:color w:val="242424"/>
              </w:rPr>
              <w:t>that</w:t>
            </w:r>
            <w:r>
              <w:rPr>
                <w:rStyle w:val="fui-text"/>
                <w:rFonts w:ascii="Arial" w:hAnsi="Arial" w:cs="Arial"/>
                <w:color w:val="242424"/>
              </w:rPr>
              <w:t xml:space="preserve"> is</w:t>
            </w:r>
            <w:r w:rsidRPr="0030457F">
              <w:rPr>
                <w:rStyle w:val="fui-text"/>
                <w:rFonts w:ascii="Arial" w:hAnsi="Arial" w:cs="Arial"/>
                <w:color w:val="242424"/>
              </w:rPr>
              <w:t xml:space="preserve"> something we need to consider.</w:t>
            </w:r>
            <w:r>
              <w:rPr>
                <w:rStyle w:val="fui-text"/>
                <w:rFonts w:ascii="Arial" w:hAnsi="Arial" w:cs="Arial"/>
                <w:color w:val="242424"/>
              </w:rPr>
              <w:t xml:space="preserve"> </w:t>
            </w:r>
            <w:r w:rsidRPr="0030457F">
              <w:rPr>
                <w:rStyle w:val="fui-text"/>
                <w:rFonts w:ascii="Arial" w:hAnsi="Arial" w:cs="Arial"/>
                <w:color w:val="242424"/>
              </w:rPr>
              <w:t>Do we need to be looking longer term when we</w:t>
            </w:r>
            <w:r>
              <w:rPr>
                <w:rStyle w:val="fui-text"/>
                <w:rFonts w:ascii="Arial" w:hAnsi="Arial" w:cs="Arial"/>
                <w:color w:val="242424"/>
              </w:rPr>
              <w:t xml:space="preserve"> a</w:t>
            </w:r>
            <w:r w:rsidRPr="0030457F">
              <w:rPr>
                <w:rStyle w:val="fui-text"/>
                <w:rFonts w:ascii="Arial" w:hAnsi="Arial" w:cs="Arial"/>
                <w:color w:val="242424"/>
              </w:rPr>
              <w:t>re making these decisions, so we</w:t>
            </w:r>
            <w:r>
              <w:rPr>
                <w:rStyle w:val="fui-text"/>
                <w:rFonts w:ascii="Arial" w:hAnsi="Arial" w:cs="Arial"/>
                <w:color w:val="242424"/>
              </w:rPr>
              <w:t xml:space="preserve"> a</w:t>
            </w:r>
            <w:r w:rsidRPr="0030457F">
              <w:rPr>
                <w:rStyle w:val="fui-text"/>
                <w:rFonts w:ascii="Arial" w:hAnsi="Arial" w:cs="Arial"/>
                <w:color w:val="242424"/>
              </w:rPr>
              <w:t xml:space="preserve">re </w:t>
            </w:r>
            <w:r w:rsidR="00FD550B" w:rsidRPr="0030457F">
              <w:rPr>
                <w:rStyle w:val="fui-text"/>
                <w:rFonts w:ascii="Arial" w:hAnsi="Arial" w:cs="Arial"/>
                <w:color w:val="242424"/>
              </w:rPr>
              <w:t>not</w:t>
            </w:r>
            <w:r w:rsidRPr="0030457F">
              <w:rPr>
                <w:rStyle w:val="fui-text"/>
                <w:rFonts w:ascii="Arial" w:hAnsi="Arial" w:cs="Arial"/>
                <w:color w:val="242424"/>
              </w:rPr>
              <w:t xml:space="preserve"> in this position?</w:t>
            </w:r>
          </w:p>
          <w:p w14:paraId="69DD28C7" w14:textId="7D743E2C" w:rsidR="00FB0838" w:rsidRDefault="00FB0838">
            <w:pPr>
              <w:pStyle w:val="ui-chatitem"/>
              <w:rPr>
                <w:rStyle w:val="fui-text"/>
                <w:rFonts w:ascii="Arial" w:hAnsi="Arial" w:cs="Arial"/>
                <w:color w:val="242424"/>
              </w:rPr>
            </w:pPr>
            <w:r w:rsidRPr="00A5007C">
              <w:rPr>
                <w:rStyle w:val="fui-text"/>
                <w:rFonts w:ascii="Arial" w:hAnsi="Arial" w:cs="Arial"/>
              </w:rPr>
              <w:t>YSW replied</w:t>
            </w:r>
            <w:r>
              <w:rPr>
                <w:rStyle w:val="fui-text"/>
                <w:rFonts w:ascii="Arial" w:hAnsi="Arial" w:cs="Arial"/>
              </w:rPr>
              <w:t>,</w:t>
            </w:r>
            <w:r w:rsidRPr="00A5007C">
              <w:rPr>
                <w:rStyle w:val="fui-text"/>
                <w:rFonts w:ascii="Arial" w:hAnsi="Arial" w:cs="Arial"/>
              </w:rPr>
              <w:t xml:space="preserve"> </w:t>
            </w:r>
            <w:r w:rsidRPr="00F86B5C">
              <w:rPr>
                <w:rStyle w:val="fui-text"/>
                <w:rFonts w:ascii="Arial" w:hAnsi="Arial" w:cs="Arial"/>
                <w:color w:val="242424"/>
              </w:rPr>
              <w:t xml:space="preserve">the inclusion framework is one of early interventions </w:t>
            </w:r>
            <w:r w:rsidR="003C0957">
              <w:rPr>
                <w:rStyle w:val="fui-text"/>
                <w:rFonts w:ascii="Arial" w:hAnsi="Arial" w:cs="Arial"/>
                <w:color w:val="242424"/>
              </w:rPr>
              <w:t>initiatives</w:t>
            </w:r>
            <w:r w:rsidR="00EF0C79">
              <w:rPr>
                <w:rStyle w:val="fui-text"/>
                <w:rFonts w:ascii="Arial" w:hAnsi="Arial" w:cs="Arial"/>
                <w:color w:val="242424"/>
              </w:rPr>
              <w:t xml:space="preserve"> implemented by the Authority. A paper on the effectiveness of the inclusion framework will be brought to a future Schools Forum meeting.</w:t>
            </w:r>
          </w:p>
          <w:p w14:paraId="647256BF" w14:textId="1CDA0355" w:rsidR="00FB0838" w:rsidRDefault="00FB0838">
            <w:pPr>
              <w:pStyle w:val="ui-chatitem"/>
              <w:rPr>
                <w:rStyle w:val="fui-text"/>
                <w:rFonts w:ascii="Arial" w:hAnsi="Arial" w:cs="Arial"/>
                <w:color w:val="242424"/>
              </w:rPr>
            </w:pPr>
            <w:r>
              <w:rPr>
                <w:rStyle w:val="fui-text"/>
              </w:rPr>
              <w:t xml:space="preserve">HPK </w:t>
            </w:r>
            <w:r w:rsidRPr="00F86B5C">
              <w:rPr>
                <w:rStyle w:val="fui-text"/>
                <w:rFonts w:ascii="Arial" w:hAnsi="Arial" w:cs="Arial"/>
              </w:rPr>
              <w:t>asked</w:t>
            </w:r>
            <w:r w:rsidRPr="00F86B5C">
              <w:rPr>
                <w:rStyle w:val="fui-text"/>
                <w:rFonts w:ascii="Arial" w:hAnsi="Arial" w:cs="Arial"/>
                <w:color w:val="242424"/>
              </w:rPr>
              <w:t xml:space="preserve"> are there any solutions?</w:t>
            </w:r>
            <w:r w:rsidR="00327A7E">
              <w:rPr>
                <w:rStyle w:val="fui-text"/>
                <w:rFonts w:ascii="Arial" w:hAnsi="Arial" w:cs="Arial"/>
                <w:color w:val="242424"/>
              </w:rPr>
              <w:t xml:space="preserve"> </w:t>
            </w:r>
            <w:r w:rsidRPr="00F86B5C">
              <w:rPr>
                <w:rStyle w:val="fui-text"/>
                <w:rFonts w:ascii="Arial" w:hAnsi="Arial" w:cs="Arial"/>
                <w:color w:val="242424"/>
              </w:rPr>
              <w:t>I know we</w:t>
            </w:r>
            <w:r>
              <w:rPr>
                <w:rStyle w:val="fui-text"/>
                <w:rFonts w:ascii="Arial" w:hAnsi="Arial" w:cs="Arial"/>
                <w:color w:val="242424"/>
              </w:rPr>
              <w:t xml:space="preserve"> ha</w:t>
            </w:r>
            <w:r w:rsidRPr="00F86B5C">
              <w:rPr>
                <w:rStyle w:val="fui-text"/>
                <w:rFonts w:ascii="Arial" w:hAnsi="Arial" w:cs="Arial"/>
                <w:color w:val="242424"/>
              </w:rPr>
              <w:t xml:space="preserve">ve talked about this and independent schools and trying to mitigate that and everything else, but what are the other solutions to avoid the </w:t>
            </w:r>
            <w:r>
              <w:rPr>
                <w:rStyle w:val="fui-text"/>
                <w:rFonts w:ascii="Arial" w:hAnsi="Arial" w:cs="Arial"/>
                <w:color w:val="242424"/>
              </w:rPr>
              <w:t>H</w:t>
            </w:r>
            <w:r w:rsidRPr="00F86B5C">
              <w:rPr>
                <w:rStyle w:val="fui-text"/>
                <w:rFonts w:ascii="Arial" w:hAnsi="Arial" w:cs="Arial"/>
                <w:color w:val="242424"/>
              </w:rPr>
              <w:t>igh</w:t>
            </w:r>
            <w:r>
              <w:rPr>
                <w:rStyle w:val="fui-text"/>
                <w:rFonts w:ascii="Arial" w:hAnsi="Arial" w:cs="Arial"/>
                <w:color w:val="242424"/>
              </w:rPr>
              <w:t xml:space="preserve"> N</w:t>
            </w:r>
            <w:r w:rsidRPr="00F86B5C">
              <w:rPr>
                <w:rStyle w:val="fui-text"/>
                <w:rFonts w:ascii="Arial" w:hAnsi="Arial" w:cs="Arial"/>
                <w:color w:val="242424"/>
              </w:rPr>
              <w:t xml:space="preserve">eeds </w:t>
            </w:r>
            <w:r>
              <w:rPr>
                <w:rStyle w:val="fui-text"/>
                <w:rFonts w:ascii="Arial" w:hAnsi="Arial" w:cs="Arial"/>
                <w:color w:val="242424"/>
              </w:rPr>
              <w:t>B</w:t>
            </w:r>
            <w:r w:rsidRPr="00F86B5C">
              <w:rPr>
                <w:rStyle w:val="fui-text"/>
                <w:rFonts w:ascii="Arial" w:hAnsi="Arial" w:cs="Arial"/>
                <w:color w:val="242424"/>
              </w:rPr>
              <w:t>lock not being overspent to this extent?</w:t>
            </w:r>
          </w:p>
          <w:p w14:paraId="1176D247" w14:textId="77777777" w:rsidR="00FB0838" w:rsidRDefault="00FB0838">
            <w:pPr>
              <w:pStyle w:val="ui-chatitem"/>
              <w:rPr>
                <w:rStyle w:val="fui-text"/>
                <w:rFonts w:ascii="Arial" w:hAnsi="Arial" w:cs="Arial"/>
                <w:color w:val="242424"/>
              </w:rPr>
            </w:pPr>
            <w:r>
              <w:rPr>
                <w:rStyle w:val="fui-text"/>
                <w:rFonts w:ascii="Arial" w:hAnsi="Arial" w:cs="Arial"/>
                <w:color w:val="242424"/>
              </w:rPr>
              <w:t xml:space="preserve">YSW </w:t>
            </w:r>
            <w:r w:rsidRPr="00F86B5C">
              <w:rPr>
                <w:rFonts w:ascii="Arial" w:hAnsi="Arial" w:cs="Arial"/>
                <w:color w:val="242424"/>
                <w:shd w:val="clear" w:color="auto" w:fill="F5F5F5"/>
              </w:rPr>
              <w:t xml:space="preserve">said we have set up the </w:t>
            </w:r>
            <w:r>
              <w:rPr>
                <w:rFonts w:ascii="Arial" w:hAnsi="Arial" w:cs="Arial"/>
                <w:color w:val="242424"/>
                <w:shd w:val="clear" w:color="auto" w:fill="F5F5F5"/>
              </w:rPr>
              <w:t>I</w:t>
            </w:r>
            <w:r w:rsidRPr="00F86B5C">
              <w:rPr>
                <w:rFonts w:ascii="Arial" w:hAnsi="Arial" w:cs="Arial"/>
                <w:color w:val="242424"/>
                <w:shd w:val="clear" w:color="auto" w:fill="F5F5F5"/>
              </w:rPr>
              <w:t xml:space="preserve">ndependent Schools Working </w:t>
            </w:r>
            <w:r>
              <w:rPr>
                <w:rFonts w:ascii="Arial" w:hAnsi="Arial" w:cs="Arial"/>
                <w:color w:val="242424"/>
                <w:shd w:val="clear" w:color="auto" w:fill="F5F5F5"/>
              </w:rPr>
              <w:t>G</w:t>
            </w:r>
            <w:r w:rsidRPr="00F86B5C">
              <w:rPr>
                <w:rFonts w:ascii="Arial" w:hAnsi="Arial" w:cs="Arial"/>
                <w:color w:val="242424"/>
                <w:shd w:val="clear" w:color="auto" w:fill="F5F5F5"/>
              </w:rPr>
              <w:t>roup</w:t>
            </w:r>
            <w:r>
              <w:rPr>
                <w:rFonts w:ascii="Arial" w:hAnsi="Arial" w:cs="Arial"/>
                <w:color w:val="242424"/>
                <w:shd w:val="clear" w:color="auto" w:fill="F5F5F5"/>
              </w:rPr>
              <w:t xml:space="preserve"> and it has</w:t>
            </w:r>
            <w:r w:rsidRPr="00F86B5C">
              <w:rPr>
                <w:rFonts w:ascii="Arial" w:hAnsi="Arial" w:cs="Arial"/>
                <w:color w:val="242424"/>
                <w:shd w:val="clear" w:color="auto" w:fill="F5F5F5"/>
              </w:rPr>
              <w:t xml:space="preserve"> only had one meeting and various proposals have been put forward from different people in that group. </w:t>
            </w:r>
            <w:r>
              <w:rPr>
                <w:rFonts w:ascii="Arial" w:hAnsi="Arial" w:cs="Arial"/>
                <w:color w:val="242424"/>
                <w:shd w:val="clear" w:color="auto" w:fill="F5F5F5"/>
              </w:rPr>
              <w:t xml:space="preserve">YSW stated </w:t>
            </w:r>
            <w:r w:rsidRPr="0001665B">
              <w:rPr>
                <w:rStyle w:val="fui-text"/>
                <w:rFonts w:ascii="Arial" w:hAnsi="Arial" w:cs="Arial"/>
                <w:color w:val="242424"/>
              </w:rPr>
              <w:t>that group is going to be meeting regularly on a monthly basis and we will be bringing reports to you on that.</w:t>
            </w:r>
          </w:p>
          <w:p w14:paraId="166DAF0F" w14:textId="4405EAB5" w:rsidR="00FB0838" w:rsidRDefault="00FB0838">
            <w:pPr>
              <w:pStyle w:val="ui-chatitem"/>
              <w:rPr>
                <w:rStyle w:val="fui-text"/>
                <w:rFonts w:ascii="Arial" w:hAnsi="Arial" w:cs="Arial"/>
                <w:color w:val="242424"/>
              </w:rPr>
            </w:pPr>
            <w:r>
              <w:rPr>
                <w:rStyle w:val="fui-text"/>
                <w:rFonts w:ascii="Arial" w:hAnsi="Arial" w:cs="Arial"/>
                <w:color w:val="242424"/>
              </w:rPr>
              <w:t xml:space="preserve">HPK said finally, </w:t>
            </w:r>
            <w:r w:rsidRPr="00D167DC">
              <w:rPr>
                <w:rStyle w:val="fui-text"/>
                <w:rFonts w:ascii="Arial" w:hAnsi="Arial" w:cs="Arial"/>
                <w:color w:val="242424"/>
              </w:rPr>
              <w:t xml:space="preserve">if there was to be a transfer from the </w:t>
            </w:r>
            <w:r>
              <w:rPr>
                <w:rStyle w:val="fui-text"/>
                <w:rFonts w:ascii="Arial" w:hAnsi="Arial" w:cs="Arial"/>
                <w:color w:val="242424"/>
              </w:rPr>
              <w:t>S</w:t>
            </w:r>
            <w:r w:rsidRPr="00D167DC">
              <w:rPr>
                <w:rStyle w:val="fui-text"/>
                <w:rFonts w:ascii="Arial" w:hAnsi="Arial" w:cs="Arial"/>
                <w:color w:val="242424"/>
              </w:rPr>
              <w:t xml:space="preserve">chools </w:t>
            </w:r>
            <w:r>
              <w:rPr>
                <w:rStyle w:val="fui-text"/>
                <w:rFonts w:ascii="Arial" w:hAnsi="Arial" w:cs="Arial"/>
                <w:color w:val="242424"/>
              </w:rPr>
              <w:t>B</w:t>
            </w:r>
            <w:r w:rsidRPr="00D167DC">
              <w:rPr>
                <w:rStyle w:val="fui-text"/>
                <w:rFonts w:ascii="Arial" w:hAnsi="Arial" w:cs="Arial"/>
                <w:color w:val="242424"/>
              </w:rPr>
              <w:t xml:space="preserve">lock, that would </w:t>
            </w:r>
            <w:r w:rsidR="004D7259" w:rsidRPr="00D167DC">
              <w:rPr>
                <w:rStyle w:val="fui-text"/>
                <w:rFonts w:ascii="Arial" w:hAnsi="Arial" w:cs="Arial"/>
                <w:color w:val="242424"/>
              </w:rPr>
              <w:t>mean</w:t>
            </w:r>
            <w:r w:rsidRPr="00D167DC">
              <w:rPr>
                <w:rStyle w:val="fui-text"/>
                <w:rFonts w:ascii="Arial" w:hAnsi="Arial" w:cs="Arial"/>
                <w:color w:val="242424"/>
              </w:rPr>
              <w:t xml:space="preserve"> a lot of vulnerable schools going into deficit and therefore needing a loan.</w:t>
            </w:r>
            <w:r>
              <w:rPr>
                <w:rStyle w:val="fui-text"/>
                <w:rFonts w:ascii="Arial" w:hAnsi="Arial" w:cs="Arial"/>
                <w:color w:val="242424"/>
              </w:rPr>
              <w:t xml:space="preserve"> </w:t>
            </w:r>
            <w:r w:rsidRPr="00D167DC">
              <w:rPr>
                <w:rStyle w:val="fui-text"/>
                <w:rFonts w:ascii="Arial" w:hAnsi="Arial" w:cs="Arial"/>
                <w:color w:val="242424"/>
              </w:rPr>
              <w:t>So where would that loan money come from?</w:t>
            </w:r>
          </w:p>
          <w:p w14:paraId="08E18DF2" w14:textId="77777777" w:rsidR="00FB0838" w:rsidRDefault="00FB0838">
            <w:pPr>
              <w:pStyle w:val="ui-chatitem"/>
              <w:rPr>
                <w:rFonts w:ascii="Arial" w:hAnsi="Arial" w:cs="Arial"/>
                <w:color w:val="242424"/>
                <w:shd w:val="clear" w:color="auto" w:fill="F5F5F5"/>
              </w:rPr>
            </w:pPr>
            <w:r>
              <w:rPr>
                <w:rStyle w:val="fui-text"/>
              </w:rPr>
              <w:t>YSW</w:t>
            </w:r>
            <w:r w:rsidRPr="00D167DC">
              <w:rPr>
                <w:rStyle w:val="fui-text"/>
                <w:rFonts w:ascii="Arial" w:hAnsi="Arial" w:cs="Arial"/>
              </w:rPr>
              <w:t xml:space="preserve"> stated</w:t>
            </w:r>
            <w:r>
              <w:rPr>
                <w:rStyle w:val="fui-text"/>
                <w:rFonts w:ascii="Arial" w:hAnsi="Arial" w:cs="Arial"/>
              </w:rPr>
              <w:t xml:space="preserve"> </w:t>
            </w:r>
            <w:r w:rsidRPr="00D167DC">
              <w:rPr>
                <w:rFonts w:ascii="Arial" w:hAnsi="Arial" w:cs="Arial"/>
                <w:color w:val="242424"/>
                <w:shd w:val="clear" w:color="auto" w:fill="F5F5F5"/>
              </w:rPr>
              <w:t xml:space="preserve">if there is no surplus balance then we would need to be talking </w:t>
            </w:r>
            <w:r>
              <w:rPr>
                <w:rFonts w:ascii="Arial" w:hAnsi="Arial" w:cs="Arial"/>
                <w:color w:val="242424"/>
                <w:shd w:val="clear" w:color="auto" w:fill="F5F5F5"/>
              </w:rPr>
              <w:t>to the</w:t>
            </w:r>
            <w:r w:rsidRPr="00D167DC">
              <w:rPr>
                <w:rFonts w:ascii="Arial" w:hAnsi="Arial" w:cs="Arial"/>
                <w:color w:val="242424"/>
                <w:shd w:val="clear" w:color="auto" w:fill="F5F5F5"/>
              </w:rPr>
              <w:t xml:space="preserve"> </w:t>
            </w:r>
            <w:r>
              <w:rPr>
                <w:rFonts w:ascii="Arial" w:hAnsi="Arial" w:cs="Arial"/>
                <w:color w:val="242424"/>
                <w:shd w:val="clear" w:color="auto" w:fill="F5F5F5"/>
              </w:rPr>
              <w:t>L</w:t>
            </w:r>
            <w:r w:rsidRPr="00D167DC">
              <w:rPr>
                <w:rFonts w:ascii="Arial" w:hAnsi="Arial" w:cs="Arial"/>
                <w:color w:val="242424"/>
                <w:shd w:val="clear" w:color="auto" w:fill="F5F5F5"/>
              </w:rPr>
              <w:t xml:space="preserve">ocal </w:t>
            </w:r>
            <w:r>
              <w:rPr>
                <w:rFonts w:ascii="Arial" w:hAnsi="Arial" w:cs="Arial"/>
                <w:color w:val="242424"/>
                <w:shd w:val="clear" w:color="auto" w:fill="F5F5F5"/>
              </w:rPr>
              <w:t>A</w:t>
            </w:r>
            <w:r w:rsidRPr="00D167DC">
              <w:rPr>
                <w:rFonts w:ascii="Arial" w:hAnsi="Arial" w:cs="Arial"/>
                <w:color w:val="242424"/>
                <w:shd w:val="clear" w:color="auto" w:fill="F5F5F5"/>
              </w:rPr>
              <w:t>uthority how we could offer loans.</w:t>
            </w:r>
          </w:p>
          <w:p w14:paraId="500F38EE" w14:textId="31613DE4" w:rsidR="00FB0838" w:rsidRPr="00D83FA4" w:rsidRDefault="00FB0838">
            <w:pPr>
              <w:pStyle w:val="ui-chatitem"/>
              <w:rPr>
                <w:rFonts w:ascii="Arial" w:hAnsi="Arial" w:cs="Arial"/>
                <w:color w:val="242424"/>
              </w:rPr>
            </w:pPr>
            <w:r>
              <w:rPr>
                <w:rStyle w:val="fui-text"/>
                <w:rFonts w:ascii="Arial" w:hAnsi="Arial" w:cs="Arial"/>
              </w:rPr>
              <w:t xml:space="preserve">JB said </w:t>
            </w:r>
            <w:r w:rsidRPr="00D83FA4">
              <w:rPr>
                <w:rStyle w:val="fui-text"/>
                <w:rFonts w:ascii="Arial" w:hAnsi="Arial" w:cs="Arial"/>
                <w:color w:val="242424"/>
              </w:rPr>
              <w:t xml:space="preserve">it mentions the </w:t>
            </w:r>
            <w:r w:rsidRPr="000576B7">
              <w:rPr>
                <w:rStyle w:val="fui-text"/>
                <w:rFonts w:ascii="Arial" w:hAnsi="Arial" w:cs="Arial"/>
                <w:b/>
                <w:bCs/>
                <w:color w:val="242424"/>
              </w:rPr>
              <w:t>£500,000</w:t>
            </w:r>
            <w:r w:rsidRPr="00D83FA4">
              <w:rPr>
                <w:rStyle w:val="fui-text"/>
                <w:rFonts w:ascii="Arial" w:hAnsi="Arial" w:cs="Arial"/>
                <w:color w:val="242424"/>
              </w:rPr>
              <w:t xml:space="preserve"> for outreach for 2</w:t>
            </w:r>
            <w:r>
              <w:rPr>
                <w:rStyle w:val="fui-text"/>
                <w:rFonts w:ascii="Arial" w:hAnsi="Arial" w:cs="Arial"/>
                <w:color w:val="242424"/>
              </w:rPr>
              <w:t>02</w:t>
            </w:r>
            <w:r w:rsidRPr="00D83FA4">
              <w:rPr>
                <w:rStyle w:val="fui-text"/>
                <w:rFonts w:ascii="Arial" w:hAnsi="Arial" w:cs="Arial"/>
                <w:color w:val="242424"/>
              </w:rPr>
              <w:t>4</w:t>
            </w:r>
            <w:r>
              <w:rPr>
                <w:rStyle w:val="fui-text"/>
                <w:rFonts w:ascii="Arial" w:hAnsi="Arial" w:cs="Arial"/>
                <w:color w:val="242424"/>
              </w:rPr>
              <w:t>/</w:t>
            </w:r>
            <w:r w:rsidRPr="00D83FA4">
              <w:rPr>
                <w:rStyle w:val="fui-text"/>
                <w:rFonts w:ascii="Arial" w:hAnsi="Arial" w:cs="Arial"/>
                <w:color w:val="242424"/>
              </w:rPr>
              <w:t>25</w:t>
            </w:r>
            <w:r w:rsidR="00D75890" w:rsidRPr="00D83FA4">
              <w:rPr>
                <w:rStyle w:val="fui-text"/>
                <w:rFonts w:ascii="Arial" w:hAnsi="Arial" w:cs="Arial"/>
                <w:color w:val="242424"/>
              </w:rPr>
              <w:t>.</w:t>
            </w:r>
            <w:r w:rsidR="00D75890">
              <w:rPr>
                <w:rStyle w:val="fui-text"/>
                <w:rFonts w:ascii="Arial" w:hAnsi="Arial" w:cs="Arial"/>
                <w:color w:val="242424"/>
              </w:rPr>
              <w:t xml:space="preserve"> </w:t>
            </w:r>
            <w:r>
              <w:rPr>
                <w:rStyle w:val="fui-text"/>
                <w:rFonts w:ascii="Arial" w:hAnsi="Arial" w:cs="Arial"/>
                <w:color w:val="242424"/>
              </w:rPr>
              <w:t>JB informed w</w:t>
            </w:r>
            <w:r w:rsidRPr="00D83FA4">
              <w:rPr>
                <w:rStyle w:val="fui-text"/>
                <w:rFonts w:ascii="Arial" w:hAnsi="Arial" w:cs="Arial"/>
                <w:color w:val="242424"/>
              </w:rPr>
              <w:t>e</w:t>
            </w:r>
            <w:r>
              <w:rPr>
                <w:rStyle w:val="fui-text"/>
                <w:rFonts w:ascii="Arial" w:hAnsi="Arial" w:cs="Arial"/>
                <w:color w:val="242424"/>
              </w:rPr>
              <w:t xml:space="preserve"> ha</w:t>
            </w:r>
            <w:r w:rsidRPr="00D83FA4">
              <w:rPr>
                <w:rStyle w:val="fui-text"/>
                <w:rFonts w:ascii="Arial" w:hAnsi="Arial" w:cs="Arial"/>
                <w:color w:val="242424"/>
              </w:rPr>
              <w:t xml:space="preserve">ve yet to receive the </w:t>
            </w:r>
            <w:r w:rsidRPr="000576B7">
              <w:rPr>
                <w:rStyle w:val="fui-text"/>
                <w:rFonts w:ascii="Arial" w:hAnsi="Arial" w:cs="Arial"/>
                <w:b/>
                <w:bCs/>
                <w:color w:val="242424"/>
              </w:rPr>
              <w:t>£250,000</w:t>
            </w:r>
            <w:r w:rsidRPr="00D83FA4">
              <w:rPr>
                <w:rStyle w:val="fui-text"/>
                <w:rFonts w:ascii="Arial" w:hAnsi="Arial" w:cs="Arial"/>
                <w:color w:val="242424"/>
              </w:rPr>
              <w:t xml:space="preserve"> out for outreach for 2</w:t>
            </w:r>
            <w:r>
              <w:rPr>
                <w:rStyle w:val="fui-text"/>
                <w:rFonts w:ascii="Arial" w:hAnsi="Arial" w:cs="Arial"/>
                <w:color w:val="242424"/>
              </w:rPr>
              <w:t>02</w:t>
            </w:r>
            <w:r w:rsidRPr="00D83FA4">
              <w:rPr>
                <w:rStyle w:val="fui-text"/>
                <w:rFonts w:ascii="Arial" w:hAnsi="Arial" w:cs="Arial"/>
                <w:color w:val="242424"/>
              </w:rPr>
              <w:t>3</w:t>
            </w:r>
            <w:r>
              <w:rPr>
                <w:rStyle w:val="fui-text"/>
                <w:rFonts w:ascii="Arial" w:hAnsi="Arial" w:cs="Arial"/>
                <w:color w:val="242424"/>
              </w:rPr>
              <w:t>/</w:t>
            </w:r>
            <w:r w:rsidRPr="00D83FA4">
              <w:rPr>
                <w:rStyle w:val="fui-text"/>
                <w:rFonts w:ascii="Arial" w:hAnsi="Arial" w:cs="Arial"/>
                <w:color w:val="242424"/>
              </w:rPr>
              <w:t>24.</w:t>
            </w:r>
            <w:r>
              <w:rPr>
                <w:rStyle w:val="fui-text"/>
                <w:rFonts w:ascii="Arial" w:hAnsi="Arial" w:cs="Arial"/>
                <w:color w:val="242424"/>
              </w:rPr>
              <w:t xml:space="preserve"> Could JB</w:t>
            </w:r>
            <w:r w:rsidRPr="00D83FA4">
              <w:rPr>
                <w:rStyle w:val="fui-text"/>
                <w:rFonts w:ascii="Arial" w:hAnsi="Arial" w:cs="Arial"/>
                <w:color w:val="242424"/>
              </w:rPr>
              <w:t xml:space="preserve"> be assured that has</w:t>
            </w:r>
            <w:r>
              <w:rPr>
                <w:rStyle w:val="fui-text"/>
                <w:rFonts w:ascii="Arial" w:hAnsi="Arial" w:cs="Arial"/>
                <w:color w:val="242424"/>
              </w:rPr>
              <w:t xml:space="preserve"> </w:t>
            </w:r>
            <w:r w:rsidRPr="00D83FA4">
              <w:rPr>
                <w:rStyle w:val="fui-text"/>
                <w:rFonts w:ascii="Arial" w:hAnsi="Arial" w:cs="Arial"/>
                <w:color w:val="242424"/>
              </w:rPr>
              <w:t>n</w:t>
            </w:r>
            <w:r>
              <w:rPr>
                <w:rStyle w:val="fui-text"/>
                <w:rFonts w:ascii="Arial" w:hAnsi="Arial" w:cs="Arial"/>
                <w:color w:val="242424"/>
              </w:rPr>
              <w:t>o</w:t>
            </w:r>
            <w:r w:rsidRPr="00D83FA4">
              <w:rPr>
                <w:rStyle w:val="fui-text"/>
                <w:rFonts w:ascii="Arial" w:hAnsi="Arial" w:cs="Arial"/>
                <w:color w:val="242424"/>
              </w:rPr>
              <w:t>t disappeared somewhere and when</w:t>
            </w:r>
            <w:r>
              <w:rPr>
                <w:rStyle w:val="fui-text"/>
                <w:rFonts w:ascii="Arial" w:hAnsi="Arial" w:cs="Arial"/>
                <w:color w:val="242424"/>
              </w:rPr>
              <w:t xml:space="preserve"> </w:t>
            </w:r>
            <w:r w:rsidRPr="00D83FA4">
              <w:rPr>
                <w:rStyle w:val="fui-text"/>
                <w:rFonts w:ascii="Arial" w:hAnsi="Arial" w:cs="Arial"/>
                <w:color w:val="242424"/>
              </w:rPr>
              <w:t xml:space="preserve">would </w:t>
            </w:r>
            <w:r>
              <w:rPr>
                <w:rStyle w:val="fui-text"/>
                <w:rFonts w:ascii="Arial" w:hAnsi="Arial" w:cs="Arial"/>
                <w:color w:val="242424"/>
              </w:rPr>
              <w:t xml:space="preserve">we </w:t>
            </w:r>
            <w:r w:rsidRPr="00D83FA4">
              <w:rPr>
                <w:rStyle w:val="fui-text"/>
                <w:rFonts w:ascii="Arial" w:hAnsi="Arial" w:cs="Arial"/>
                <w:color w:val="242424"/>
              </w:rPr>
              <w:t>be likely to get that when we were already moving into the next financial year?</w:t>
            </w:r>
          </w:p>
          <w:p w14:paraId="7307EF41" w14:textId="77777777" w:rsidR="00FB0838" w:rsidRDefault="00FB0838">
            <w:pPr>
              <w:pStyle w:val="ui-chatitem"/>
              <w:rPr>
                <w:rStyle w:val="fui-text"/>
                <w:rFonts w:ascii="Arial" w:hAnsi="Arial" w:cs="Arial"/>
                <w:color w:val="242424"/>
              </w:rPr>
            </w:pPr>
            <w:r>
              <w:rPr>
                <w:rStyle w:val="fui-text"/>
                <w:rFonts w:ascii="Arial" w:hAnsi="Arial" w:cs="Arial"/>
              </w:rPr>
              <w:t xml:space="preserve">JF believed </w:t>
            </w:r>
            <w:r w:rsidRPr="006A1F6A">
              <w:rPr>
                <w:rStyle w:val="fui-text"/>
                <w:rFonts w:ascii="Arial" w:hAnsi="Arial" w:cs="Arial"/>
                <w:color w:val="242424"/>
              </w:rPr>
              <w:t>we needed to remind ourselves that we</w:t>
            </w:r>
            <w:r>
              <w:rPr>
                <w:rStyle w:val="fui-text"/>
                <w:rFonts w:ascii="Arial" w:hAnsi="Arial" w:cs="Arial"/>
                <w:color w:val="242424"/>
              </w:rPr>
              <w:t xml:space="preserve"> a</w:t>
            </w:r>
            <w:r w:rsidRPr="006A1F6A">
              <w:rPr>
                <w:rStyle w:val="fui-text"/>
                <w:rFonts w:ascii="Arial" w:hAnsi="Arial" w:cs="Arial"/>
                <w:color w:val="242424"/>
              </w:rPr>
              <w:t xml:space="preserve">re aware of the difficulties, the </w:t>
            </w:r>
            <w:r>
              <w:rPr>
                <w:rStyle w:val="fui-text"/>
                <w:rFonts w:ascii="Arial" w:hAnsi="Arial" w:cs="Arial"/>
                <w:color w:val="242424"/>
              </w:rPr>
              <w:t>H</w:t>
            </w:r>
            <w:r w:rsidRPr="006A1F6A">
              <w:rPr>
                <w:rStyle w:val="fui-text"/>
                <w:rFonts w:ascii="Arial" w:hAnsi="Arial" w:cs="Arial"/>
                <w:color w:val="242424"/>
              </w:rPr>
              <w:t xml:space="preserve">igh </w:t>
            </w:r>
            <w:r>
              <w:rPr>
                <w:rStyle w:val="fui-text"/>
                <w:rFonts w:ascii="Arial" w:hAnsi="Arial" w:cs="Arial"/>
                <w:color w:val="242424"/>
              </w:rPr>
              <w:t>N</w:t>
            </w:r>
            <w:r w:rsidRPr="006A1F6A">
              <w:rPr>
                <w:rStyle w:val="fui-text"/>
                <w:rFonts w:ascii="Arial" w:hAnsi="Arial" w:cs="Arial"/>
                <w:color w:val="242424"/>
              </w:rPr>
              <w:t xml:space="preserve">eeds </w:t>
            </w:r>
            <w:r>
              <w:rPr>
                <w:rStyle w:val="fui-text"/>
                <w:rFonts w:ascii="Arial" w:hAnsi="Arial" w:cs="Arial"/>
                <w:color w:val="242424"/>
              </w:rPr>
              <w:t>B</w:t>
            </w:r>
            <w:r w:rsidRPr="006A1F6A">
              <w:rPr>
                <w:rStyle w:val="fui-text"/>
                <w:rFonts w:ascii="Arial" w:hAnsi="Arial" w:cs="Arial"/>
                <w:color w:val="242424"/>
              </w:rPr>
              <w:t>lock has been in for some time.</w:t>
            </w:r>
            <w:r>
              <w:rPr>
                <w:rStyle w:val="fui-text"/>
                <w:rFonts w:ascii="Arial" w:hAnsi="Arial" w:cs="Arial"/>
                <w:color w:val="242424"/>
              </w:rPr>
              <w:t xml:space="preserve"> </w:t>
            </w:r>
            <w:r w:rsidRPr="006A1F6A">
              <w:rPr>
                <w:rStyle w:val="fui-text"/>
                <w:rFonts w:ascii="Arial" w:hAnsi="Arial" w:cs="Arial"/>
                <w:color w:val="242424"/>
              </w:rPr>
              <w:t xml:space="preserve">It was raised at the last </w:t>
            </w:r>
            <w:r>
              <w:rPr>
                <w:rStyle w:val="fui-text"/>
                <w:rFonts w:ascii="Arial" w:hAnsi="Arial" w:cs="Arial"/>
                <w:color w:val="242424"/>
              </w:rPr>
              <w:t>F</w:t>
            </w:r>
            <w:r w:rsidRPr="006A1F6A">
              <w:rPr>
                <w:rStyle w:val="fui-text"/>
                <w:rFonts w:ascii="Arial" w:hAnsi="Arial" w:cs="Arial"/>
                <w:color w:val="242424"/>
              </w:rPr>
              <w:t xml:space="preserve">orum meeting by Claire to identify that there was an issue in terms of which is why some of the proposals were already reduced at the last meeting of the </w:t>
            </w:r>
            <w:r>
              <w:rPr>
                <w:rStyle w:val="fui-text"/>
                <w:rFonts w:ascii="Arial" w:hAnsi="Arial" w:cs="Arial"/>
                <w:color w:val="242424"/>
              </w:rPr>
              <w:t>Schools F</w:t>
            </w:r>
            <w:r w:rsidRPr="006A1F6A">
              <w:rPr>
                <w:rStyle w:val="fui-text"/>
                <w:rFonts w:ascii="Arial" w:hAnsi="Arial" w:cs="Arial"/>
                <w:color w:val="242424"/>
              </w:rPr>
              <w:t>orum to actually reduce the commitment.</w:t>
            </w:r>
          </w:p>
          <w:p w14:paraId="127286EE" w14:textId="77777777" w:rsidR="00FB0838" w:rsidRPr="00C406D2" w:rsidRDefault="00FB0838">
            <w:pPr>
              <w:pStyle w:val="ui-chatitem"/>
              <w:rPr>
                <w:rFonts w:ascii="Arial" w:hAnsi="Arial" w:cs="Arial"/>
                <w:color w:val="242424"/>
              </w:rPr>
            </w:pPr>
            <w:r>
              <w:rPr>
                <w:rFonts w:ascii="Arial" w:hAnsi="Arial" w:cs="Arial"/>
                <w:color w:val="242424"/>
              </w:rPr>
              <w:t xml:space="preserve">JF spoke about funding budgets in that he has </w:t>
            </w:r>
            <w:r w:rsidRPr="00C406D2">
              <w:rPr>
                <w:rStyle w:val="fui-text"/>
                <w:rFonts w:ascii="Arial" w:hAnsi="Arial" w:cs="Arial"/>
                <w:color w:val="242424"/>
              </w:rPr>
              <w:t xml:space="preserve">not had a year in all the years that </w:t>
            </w:r>
            <w:r>
              <w:rPr>
                <w:rStyle w:val="fui-text"/>
                <w:rFonts w:ascii="Arial" w:hAnsi="Arial" w:cs="Arial"/>
                <w:color w:val="242424"/>
              </w:rPr>
              <w:t>he has</w:t>
            </w:r>
            <w:r w:rsidRPr="00C406D2">
              <w:rPr>
                <w:rStyle w:val="fui-text"/>
                <w:rFonts w:ascii="Arial" w:hAnsi="Arial" w:cs="Arial"/>
                <w:color w:val="242424"/>
              </w:rPr>
              <w:t xml:space="preserve"> been involved with the </w:t>
            </w:r>
            <w:r>
              <w:rPr>
                <w:rStyle w:val="fui-text"/>
                <w:rFonts w:ascii="Arial" w:hAnsi="Arial" w:cs="Arial"/>
                <w:color w:val="242424"/>
              </w:rPr>
              <w:t>S</w:t>
            </w:r>
            <w:r w:rsidRPr="00C406D2">
              <w:rPr>
                <w:rStyle w:val="fui-text"/>
                <w:rFonts w:ascii="Arial" w:hAnsi="Arial" w:cs="Arial"/>
                <w:color w:val="242424"/>
              </w:rPr>
              <w:t xml:space="preserve">chools </w:t>
            </w:r>
            <w:r>
              <w:rPr>
                <w:rStyle w:val="fui-text"/>
                <w:rFonts w:ascii="Arial" w:hAnsi="Arial" w:cs="Arial"/>
                <w:color w:val="242424"/>
              </w:rPr>
              <w:t>F</w:t>
            </w:r>
            <w:r w:rsidRPr="00C406D2">
              <w:rPr>
                <w:rStyle w:val="fui-text"/>
                <w:rFonts w:ascii="Arial" w:hAnsi="Arial" w:cs="Arial"/>
                <w:color w:val="242424"/>
              </w:rPr>
              <w:t xml:space="preserve">orum and before </w:t>
            </w:r>
            <w:r>
              <w:rPr>
                <w:rStyle w:val="fui-text"/>
                <w:rFonts w:ascii="Arial" w:hAnsi="Arial" w:cs="Arial"/>
                <w:color w:val="242424"/>
              </w:rPr>
              <w:t>S</w:t>
            </w:r>
            <w:r w:rsidRPr="00C406D2">
              <w:rPr>
                <w:rStyle w:val="fui-text"/>
                <w:rFonts w:ascii="Arial" w:hAnsi="Arial" w:cs="Arial"/>
                <w:color w:val="242424"/>
              </w:rPr>
              <w:t xml:space="preserve">chools </w:t>
            </w:r>
            <w:r>
              <w:rPr>
                <w:rStyle w:val="fui-text"/>
                <w:rFonts w:ascii="Arial" w:hAnsi="Arial" w:cs="Arial"/>
                <w:color w:val="242424"/>
              </w:rPr>
              <w:t>F</w:t>
            </w:r>
            <w:r w:rsidRPr="00C406D2">
              <w:rPr>
                <w:rStyle w:val="fui-text"/>
                <w:rFonts w:ascii="Arial" w:hAnsi="Arial" w:cs="Arial"/>
                <w:color w:val="242424"/>
              </w:rPr>
              <w:t>orum where we have</w:t>
            </w:r>
            <w:r>
              <w:rPr>
                <w:rStyle w:val="fui-text"/>
                <w:rFonts w:ascii="Arial" w:hAnsi="Arial" w:cs="Arial"/>
                <w:color w:val="242424"/>
              </w:rPr>
              <w:t xml:space="preserve"> no</w:t>
            </w:r>
            <w:r w:rsidRPr="00C406D2">
              <w:rPr>
                <w:rStyle w:val="fui-text"/>
                <w:rFonts w:ascii="Arial" w:hAnsi="Arial" w:cs="Arial"/>
                <w:color w:val="242424"/>
              </w:rPr>
              <w:t xml:space="preserve">t had an issue with </w:t>
            </w:r>
            <w:r>
              <w:rPr>
                <w:rStyle w:val="fui-text"/>
                <w:rFonts w:ascii="Arial" w:hAnsi="Arial" w:cs="Arial"/>
                <w:color w:val="242424"/>
              </w:rPr>
              <w:t>H</w:t>
            </w:r>
            <w:r w:rsidRPr="00C406D2">
              <w:rPr>
                <w:rStyle w:val="fui-text"/>
                <w:rFonts w:ascii="Arial" w:hAnsi="Arial" w:cs="Arial"/>
                <w:color w:val="242424"/>
              </w:rPr>
              <w:t xml:space="preserve">igh </w:t>
            </w:r>
            <w:r>
              <w:rPr>
                <w:rStyle w:val="fui-text"/>
                <w:rFonts w:ascii="Arial" w:hAnsi="Arial" w:cs="Arial"/>
                <w:color w:val="242424"/>
              </w:rPr>
              <w:t>N</w:t>
            </w:r>
            <w:r w:rsidRPr="00C406D2">
              <w:rPr>
                <w:rStyle w:val="fui-text"/>
                <w:rFonts w:ascii="Arial" w:hAnsi="Arial" w:cs="Arial"/>
                <w:color w:val="242424"/>
              </w:rPr>
              <w:t>eeds funding because it</w:t>
            </w:r>
            <w:r>
              <w:rPr>
                <w:rStyle w:val="fui-text"/>
                <w:rFonts w:ascii="Arial" w:hAnsi="Arial" w:cs="Arial"/>
                <w:color w:val="242424"/>
              </w:rPr>
              <w:t xml:space="preserve"> has</w:t>
            </w:r>
            <w:r w:rsidRPr="00C406D2">
              <w:rPr>
                <w:rStyle w:val="fui-text"/>
                <w:rFonts w:ascii="Arial" w:hAnsi="Arial" w:cs="Arial"/>
                <w:color w:val="242424"/>
              </w:rPr>
              <w:t xml:space="preserve"> always exceeded the amount of money apart from the unusual event for the last two or three years where the </w:t>
            </w:r>
            <w:r>
              <w:rPr>
                <w:rStyle w:val="fui-text"/>
                <w:rFonts w:ascii="Arial" w:hAnsi="Arial" w:cs="Arial"/>
                <w:color w:val="242424"/>
              </w:rPr>
              <w:t>G</w:t>
            </w:r>
            <w:r w:rsidRPr="00C406D2">
              <w:rPr>
                <w:rStyle w:val="fui-text"/>
                <w:rFonts w:ascii="Arial" w:hAnsi="Arial" w:cs="Arial"/>
                <w:color w:val="242424"/>
              </w:rPr>
              <w:t>overnment seemed to do a catch up</w:t>
            </w:r>
            <w:r>
              <w:rPr>
                <w:rStyle w:val="fui-text"/>
                <w:rFonts w:ascii="Arial" w:hAnsi="Arial" w:cs="Arial"/>
                <w:color w:val="242424"/>
              </w:rPr>
              <w:t xml:space="preserve"> and</w:t>
            </w:r>
            <w:r w:rsidRPr="00C406D2">
              <w:rPr>
                <w:rStyle w:val="fui-text"/>
                <w:rFonts w:ascii="Arial" w:hAnsi="Arial" w:cs="Arial"/>
                <w:color w:val="242424"/>
              </w:rPr>
              <w:t xml:space="preserve"> because we had put in place strategies to minimize our costs as far as possible, we put pressure on mainstream schools </w:t>
            </w:r>
          </w:p>
          <w:p w14:paraId="4EAF04BE" w14:textId="77777777" w:rsidR="00FB0838" w:rsidRPr="00C406D2" w:rsidRDefault="00FB0838">
            <w:pPr>
              <w:pStyle w:val="ui-chatitem"/>
              <w:rPr>
                <w:rFonts w:ascii="Arial" w:hAnsi="Arial" w:cs="Arial"/>
                <w:color w:val="242424"/>
              </w:rPr>
            </w:pPr>
            <w:r>
              <w:rPr>
                <w:rStyle w:val="fui-text"/>
                <w:rFonts w:ascii="Arial" w:hAnsi="Arial" w:cs="Arial"/>
                <w:color w:val="242424"/>
              </w:rPr>
              <w:t>JF felt</w:t>
            </w:r>
            <w:r w:rsidRPr="00C406D2">
              <w:rPr>
                <w:rStyle w:val="fui-text"/>
                <w:rFonts w:ascii="Arial" w:hAnsi="Arial" w:cs="Arial"/>
                <w:color w:val="242424"/>
              </w:rPr>
              <w:t xml:space="preserve"> we need to be thinking ahead, which is what part of the Independence </w:t>
            </w:r>
            <w:r>
              <w:rPr>
                <w:rStyle w:val="fui-text"/>
                <w:rFonts w:ascii="Arial" w:hAnsi="Arial" w:cs="Arial"/>
                <w:color w:val="242424"/>
              </w:rPr>
              <w:t xml:space="preserve">Working </w:t>
            </w:r>
            <w:r w:rsidRPr="00C406D2">
              <w:rPr>
                <w:rStyle w:val="fui-text"/>
                <w:rFonts w:ascii="Arial" w:hAnsi="Arial" w:cs="Arial"/>
                <w:color w:val="242424"/>
              </w:rPr>
              <w:t>Group</w:t>
            </w:r>
            <w:r>
              <w:rPr>
                <w:rStyle w:val="fui-text"/>
                <w:rFonts w:ascii="Arial" w:hAnsi="Arial" w:cs="Arial"/>
                <w:color w:val="242424"/>
              </w:rPr>
              <w:t xml:space="preserve"> is</w:t>
            </w:r>
            <w:r w:rsidRPr="00C406D2">
              <w:rPr>
                <w:rStyle w:val="fui-text"/>
                <w:rFonts w:ascii="Arial" w:hAnsi="Arial" w:cs="Arial"/>
                <w:color w:val="242424"/>
              </w:rPr>
              <w:t xml:space="preserve"> saying what capital works do we need to do to expand our own provision.</w:t>
            </w:r>
          </w:p>
          <w:p w14:paraId="2B55D447" w14:textId="77777777" w:rsidR="00FB0838" w:rsidRDefault="00FB0838">
            <w:pPr>
              <w:pStyle w:val="ui-chatitem"/>
              <w:rPr>
                <w:rStyle w:val="fui-text"/>
                <w:rFonts w:ascii="Arial" w:hAnsi="Arial" w:cs="Arial"/>
                <w:color w:val="242424"/>
              </w:rPr>
            </w:pPr>
            <w:r w:rsidRPr="00C406D2">
              <w:rPr>
                <w:rStyle w:val="fui-text"/>
                <w:rFonts w:ascii="Arial" w:hAnsi="Arial" w:cs="Arial"/>
                <w:color w:val="242424"/>
              </w:rPr>
              <w:t xml:space="preserve">The one thing </w:t>
            </w:r>
            <w:r>
              <w:rPr>
                <w:rStyle w:val="fui-text"/>
                <w:rFonts w:ascii="Arial" w:hAnsi="Arial" w:cs="Arial"/>
                <w:color w:val="242424"/>
              </w:rPr>
              <w:t>JF could</w:t>
            </w:r>
            <w:r w:rsidRPr="00C406D2">
              <w:rPr>
                <w:rStyle w:val="fui-text"/>
                <w:rFonts w:ascii="Arial" w:hAnsi="Arial" w:cs="Arial"/>
                <w:color w:val="242424"/>
              </w:rPr>
              <w:t xml:space="preserve"> say to </w:t>
            </w:r>
            <w:r>
              <w:rPr>
                <w:rStyle w:val="fui-text"/>
                <w:rFonts w:ascii="Arial" w:hAnsi="Arial" w:cs="Arial"/>
                <w:color w:val="242424"/>
              </w:rPr>
              <w:t>RL</w:t>
            </w:r>
            <w:r w:rsidRPr="00C406D2">
              <w:rPr>
                <w:rStyle w:val="fui-text"/>
                <w:rFonts w:ascii="Arial" w:hAnsi="Arial" w:cs="Arial"/>
                <w:color w:val="242424"/>
              </w:rPr>
              <w:t xml:space="preserve"> to answer his question about the funny difference there is a huge difference amount of funding that special schools get per pupil compared with independent schools, which is why the independent sector is always so much more expensive and the difficulty is when you read the papers and you look at the inclusion framework that</w:t>
            </w:r>
            <w:r>
              <w:rPr>
                <w:rStyle w:val="fui-text"/>
                <w:rFonts w:ascii="Arial" w:hAnsi="Arial" w:cs="Arial"/>
                <w:color w:val="242424"/>
              </w:rPr>
              <w:t xml:space="preserve"> has</w:t>
            </w:r>
            <w:r w:rsidRPr="00C406D2">
              <w:rPr>
                <w:rStyle w:val="fui-text"/>
                <w:rFonts w:ascii="Arial" w:hAnsi="Arial" w:cs="Arial"/>
                <w:color w:val="242424"/>
              </w:rPr>
              <w:t xml:space="preserve"> been published, it is also to do with trying to manage parental expectations</w:t>
            </w:r>
            <w:r>
              <w:rPr>
                <w:rStyle w:val="fui-text"/>
                <w:rFonts w:ascii="Arial" w:hAnsi="Arial" w:cs="Arial"/>
                <w:color w:val="242424"/>
              </w:rPr>
              <w:t>.</w:t>
            </w:r>
          </w:p>
          <w:p w14:paraId="16BD66CF" w14:textId="77777777" w:rsidR="00FB0838" w:rsidRPr="00030022" w:rsidRDefault="00FB0838">
            <w:pPr>
              <w:pStyle w:val="ui-chatitem"/>
              <w:rPr>
                <w:rFonts w:ascii="Arial" w:hAnsi="Arial" w:cs="Arial"/>
                <w:color w:val="242424"/>
              </w:rPr>
            </w:pPr>
            <w:r>
              <w:rPr>
                <w:rStyle w:val="fui-text"/>
                <w:rFonts w:ascii="Arial" w:hAnsi="Arial" w:cs="Arial"/>
                <w:color w:val="242424"/>
              </w:rPr>
              <w:t>JF went on to say w</w:t>
            </w:r>
            <w:r w:rsidRPr="00030022">
              <w:rPr>
                <w:rStyle w:val="fui-text"/>
                <w:rFonts w:ascii="Arial" w:hAnsi="Arial" w:cs="Arial"/>
                <w:color w:val="242424"/>
              </w:rPr>
              <w:t>e</w:t>
            </w:r>
            <w:r>
              <w:rPr>
                <w:rStyle w:val="fui-text"/>
                <w:rFonts w:ascii="Arial" w:hAnsi="Arial" w:cs="Arial"/>
                <w:color w:val="242424"/>
              </w:rPr>
              <w:t xml:space="preserve"> a</w:t>
            </w:r>
            <w:r w:rsidRPr="00030022">
              <w:rPr>
                <w:rStyle w:val="fui-text"/>
                <w:rFonts w:ascii="Arial" w:hAnsi="Arial" w:cs="Arial"/>
                <w:color w:val="242424"/>
              </w:rPr>
              <w:t>re trying to ensure that we have our own in</w:t>
            </w:r>
            <w:r>
              <w:rPr>
                <w:rStyle w:val="fui-text"/>
                <w:rFonts w:ascii="Arial" w:hAnsi="Arial" w:cs="Arial"/>
                <w:color w:val="242424"/>
              </w:rPr>
              <w:t>-h</w:t>
            </w:r>
            <w:r w:rsidRPr="00030022">
              <w:rPr>
                <w:rStyle w:val="fui-text"/>
                <w:rFonts w:ascii="Arial" w:hAnsi="Arial" w:cs="Arial"/>
                <w:color w:val="242424"/>
              </w:rPr>
              <w:t>ouse provision.</w:t>
            </w:r>
            <w:r>
              <w:rPr>
                <w:rStyle w:val="fui-text"/>
                <w:rFonts w:ascii="Arial" w:hAnsi="Arial" w:cs="Arial"/>
                <w:color w:val="242424"/>
              </w:rPr>
              <w:t xml:space="preserve"> </w:t>
            </w:r>
            <w:r w:rsidRPr="00030022">
              <w:rPr>
                <w:rStyle w:val="fui-text"/>
                <w:rFonts w:ascii="Arial" w:hAnsi="Arial" w:cs="Arial"/>
                <w:color w:val="242424"/>
              </w:rPr>
              <w:t>Within, however, we tend to do it and that it</w:t>
            </w:r>
            <w:r>
              <w:rPr>
                <w:rStyle w:val="fui-text"/>
                <w:rFonts w:ascii="Arial" w:hAnsi="Arial" w:cs="Arial"/>
                <w:color w:val="242424"/>
              </w:rPr>
              <w:t xml:space="preserve"> is</w:t>
            </w:r>
            <w:r w:rsidRPr="00030022">
              <w:rPr>
                <w:rStyle w:val="fui-text"/>
                <w:rFonts w:ascii="Arial" w:hAnsi="Arial" w:cs="Arial"/>
                <w:color w:val="242424"/>
              </w:rPr>
              <w:t xml:space="preserve"> part of the reason </w:t>
            </w:r>
            <w:r>
              <w:rPr>
                <w:rStyle w:val="fui-text"/>
                <w:rFonts w:ascii="Arial" w:hAnsi="Arial" w:cs="Arial"/>
                <w:color w:val="242424"/>
              </w:rPr>
              <w:t xml:space="preserve">we </w:t>
            </w:r>
            <w:r w:rsidRPr="00030022">
              <w:rPr>
                <w:rStyle w:val="fui-text"/>
                <w:rFonts w:ascii="Arial" w:hAnsi="Arial" w:cs="Arial"/>
                <w:color w:val="242424"/>
              </w:rPr>
              <w:t>can be looking for the support for inclusion in the early intervention.</w:t>
            </w:r>
            <w:r>
              <w:rPr>
                <w:rStyle w:val="fui-text"/>
                <w:rFonts w:ascii="Arial" w:hAnsi="Arial" w:cs="Arial"/>
                <w:color w:val="242424"/>
              </w:rPr>
              <w:t xml:space="preserve"> </w:t>
            </w:r>
            <w:r w:rsidRPr="00030022">
              <w:rPr>
                <w:rStyle w:val="fui-text"/>
                <w:rFonts w:ascii="Arial" w:hAnsi="Arial" w:cs="Arial"/>
                <w:color w:val="242424"/>
              </w:rPr>
              <w:t>I</w:t>
            </w:r>
            <w:r>
              <w:rPr>
                <w:rStyle w:val="fui-text"/>
                <w:rFonts w:ascii="Arial" w:hAnsi="Arial" w:cs="Arial"/>
                <w:color w:val="242424"/>
              </w:rPr>
              <w:t>t is</w:t>
            </w:r>
            <w:r w:rsidRPr="00030022">
              <w:rPr>
                <w:rStyle w:val="fui-text"/>
                <w:rFonts w:ascii="Arial" w:hAnsi="Arial" w:cs="Arial"/>
                <w:color w:val="242424"/>
              </w:rPr>
              <w:t xml:space="preserve"> to try and manage the system as well as it can be managed and in a structure which has been decimated over many years because of austerity and funding cuts that have gone through in terms of </w:t>
            </w:r>
            <w:r>
              <w:rPr>
                <w:rStyle w:val="fui-text"/>
                <w:rFonts w:ascii="Arial" w:hAnsi="Arial" w:cs="Arial"/>
                <w:color w:val="242424"/>
              </w:rPr>
              <w:t>the L</w:t>
            </w:r>
            <w:r w:rsidRPr="00030022">
              <w:rPr>
                <w:rStyle w:val="fui-text"/>
                <w:rFonts w:ascii="Arial" w:hAnsi="Arial" w:cs="Arial"/>
                <w:color w:val="242424"/>
              </w:rPr>
              <w:t xml:space="preserve">ocal </w:t>
            </w:r>
            <w:r>
              <w:rPr>
                <w:rStyle w:val="fui-text"/>
                <w:rFonts w:ascii="Arial" w:hAnsi="Arial" w:cs="Arial"/>
                <w:color w:val="242424"/>
              </w:rPr>
              <w:t>A</w:t>
            </w:r>
            <w:r w:rsidRPr="00030022">
              <w:rPr>
                <w:rStyle w:val="fui-text"/>
                <w:rFonts w:ascii="Arial" w:hAnsi="Arial" w:cs="Arial"/>
                <w:color w:val="242424"/>
              </w:rPr>
              <w:t>uthority.</w:t>
            </w:r>
          </w:p>
          <w:p w14:paraId="7B1DE3D2" w14:textId="77777777" w:rsidR="00FB0838" w:rsidRPr="00030022" w:rsidRDefault="00FB0838">
            <w:pPr>
              <w:pStyle w:val="ui-chatitem"/>
              <w:rPr>
                <w:rFonts w:ascii="Arial" w:hAnsi="Arial" w:cs="Arial"/>
                <w:color w:val="242424"/>
              </w:rPr>
            </w:pPr>
            <w:r>
              <w:rPr>
                <w:rStyle w:val="fui-text"/>
                <w:rFonts w:ascii="Arial" w:hAnsi="Arial" w:cs="Arial"/>
                <w:color w:val="242424"/>
              </w:rPr>
              <w:t xml:space="preserve">JF also </w:t>
            </w:r>
            <w:r w:rsidRPr="00030022">
              <w:rPr>
                <w:rStyle w:val="fui-text"/>
                <w:rFonts w:ascii="Arial" w:hAnsi="Arial" w:cs="Arial"/>
                <w:color w:val="242424"/>
              </w:rPr>
              <w:t>remember</w:t>
            </w:r>
            <w:r>
              <w:rPr>
                <w:rStyle w:val="fui-text"/>
                <w:rFonts w:ascii="Arial" w:hAnsi="Arial" w:cs="Arial"/>
                <w:color w:val="242424"/>
              </w:rPr>
              <w:t>ed</w:t>
            </w:r>
            <w:r w:rsidRPr="00030022">
              <w:rPr>
                <w:rStyle w:val="fui-text"/>
                <w:rFonts w:ascii="Arial" w:hAnsi="Arial" w:cs="Arial"/>
                <w:color w:val="242424"/>
              </w:rPr>
              <w:t xml:space="preserve"> when we had a lot more people who </w:t>
            </w:r>
            <w:r>
              <w:rPr>
                <w:rStyle w:val="fui-text"/>
                <w:rFonts w:ascii="Arial" w:hAnsi="Arial" w:cs="Arial"/>
                <w:color w:val="242424"/>
              </w:rPr>
              <w:t>were</w:t>
            </w:r>
            <w:r w:rsidRPr="00030022">
              <w:rPr>
                <w:rStyle w:val="fui-text"/>
                <w:rFonts w:ascii="Arial" w:hAnsi="Arial" w:cs="Arial"/>
                <w:color w:val="242424"/>
              </w:rPr>
              <w:t xml:space="preserve"> working to provide services to mitigate these events that we have currently within Esse</w:t>
            </w:r>
            <w:r>
              <w:rPr>
                <w:rStyle w:val="fui-text"/>
                <w:rFonts w:ascii="Arial" w:hAnsi="Arial" w:cs="Arial"/>
                <w:color w:val="242424"/>
              </w:rPr>
              <w:t xml:space="preserve">x </w:t>
            </w:r>
            <w:r w:rsidRPr="00030022">
              <w:rPr>
                <w:rStyle w:val="fui-text"/>
                <w:rFonts w:ascii="Arial" w:hAnsi="Arial" w:cs="Arial"/>
                <w:color w:val="242424"/>
              </w:rPr>
              <w:t>simply because there is not the funding anymore.</w:t>
            </w:r>
          </w:p>
          <w:p w14:paraId="44B9DA36" w14:textId="47592334" w:rsidR="00FB0838" w:rsidRPr="00030022" w:rsidRDefault="00FB0838">
            <w:pPr>
              <w:pStyle w:val="ui-chatitem"/>
              <w:rPr>
                <w:rFonts w:ascii="Arial" w:hAnsi="Arial" w:cs="Arial"/>
                <w:color w:val="242424"/>
              </w:rPr>
            </w:pPr>
            <w:r>
              <w:rPr>
                <w:rStyle w:val="fui-text"/>
                <w:rFonts w:ascii="Arial" w:hAnsi="Arial" w:cs="Arial"/>
                <w:color w:val="242424"/>
              </w:rPr>
              <w:t>JF stated he</w:t>
            </w:r>
            <w:r w:rsidRPr="00030022">
              <w:rPr>
                <w:rStyle w:val="fui-text"/>
                <w:rFonts w:ascii="Arial" w:hAnsi="Arial" w:cs="Arial"/>
                <w:color w:val="242424"/>
              </w:rPr>
              <w:t xml:space="preserve"> would</w:t>
            </w:r>
            <w:r>
              <w:rPr>
                <w:rStyle w:val="fui-text"/>
                <w:rFonts w:ascii="Arial" w:hAnsi="Arial" w:cs="Arial"/>
                <w:color w:val="242424"/>
              </w:rPr>
              <w:t xml:space="preserve"> </w:t>
            </w:r>
            <w:r w:rsidRPr="00030022">
              <w:rPr>
                <w:rStyle w:val="fui-text"/>
                <w:rFonts w:ascii="Arial" w:hAnsi="Arial" w:cs="Arial"/>
                <w:color w:val="242424"/>
              </w:rPr>
              <w:t>n</w:t>
            </w:r>
            <w:r>
              <w:rPr>
                <w:rStyle w:val="fui-text"/>
                <w:rFonts w:ascii="Arial" w:hAnsi="Arial" w:cs="Arial"/>
                <w:color w:val="242424"/>
              </w:rPr>
              <w:t>o</w:t>
            </w:r>
            <w:r w:rsidRPr="00030022">
              <w:rPr>
                <w:rStyle w:val="fui-text"/>
                <w:rFonts w:ascii="Arial" w:hAnsi="Arial" w:cs="Arial"/>
                <w:color w:val="242424"/>
              </w:rPr>
              <w:t xml:space="preserve">t want to be transferring money from the </w:t>
            </w:r>
            <w:r>
              <w:rPr>
                <w:rStyle w:val="fui-text"/>
                <w:rFonts w:ascii="Arial" w:hAnsi="Arial" w:cs="Arial"/>
                <w:color w:val="242424"/>
              </w:rPr>
              <w:t>S</w:t>
            </w:r>
            <w:r w:rsidRPr="00030022">
              <w:rPr>
                <w:rStyle w:val="fui-text"/>
                <w:rFonts w:ascii="Arial" w:hAnsi="Arial" w:cs="Arial"/>
                <w:color w:val="242424"/>
              </w:rPr>
              <w:t xml:space="preserve">chools </w:t>
            </w:r>
            <w:r>
              <w:rPr>
                <w:rStyle w:val="fui-text"/>
                <w:rFonts w:ascii="Arial" w:hAnsi="Arial" w:cs="Arial"/>
                <w:color w:val="242424"/>
              </w:rPr>
              <w:t>B</w:t>
            </w:r>
            <w:r w:rsidRPr="00030022">
              <w:rPr>
                <w:rStyle w:val="fui-text"/>
                <w:rFonts w:ascii="Arial" w:hAnsi="Arial" w:cs="Arial"/>
                <w:color w:val="242424"/>
              </w:rPr>
              <w:t xml:space="preserve">lock to </w:t>
            </w:r>
            <w:r>
              <w:rPr>
                <w:rStyle w:val="fui-text"/>
                <w:rFonts w:ascii="Arial" w:hAnsi="Arial" w:cs="Arial"/>
                <w:color w:val="242424"/>
              </w:rPr>
              <w:t>H</w:t>
            </w:r>
            <w:r w:rsidRPr="00030022">
              <w:rPr>
                <w:rStyle w:val="fui-text"/>
                <w:rFonts w:ascii="Arial" w:hAnsi="Arial" w:cs="Arial"/>
                <w:color w:val="242424"/>
              </w:rPr>
              <w:t xml:space="preserve">igh </w:t>
            </w:r>
            <w:r>
              <w:rPr>
                <w:rStyle w:val="fui-text"/>
                <w:rFonts w:ascii="Arial" w:hAnsi="Arial" w:cs="Arial"/>
                <w:color w:val="242424"/>
              </w:rPr>
              <w:t>N</w:t>
            </w:r>
            <w:r w:rsidRPr="00030022">
              <w:rPr>
                <w:rStyle w:val="fui-text"/>
                <w:rFonts w:ascii="Arial" w:hAnsi="Arial" w:cs="Arial"/>
                <w:color w:val="242424"/>
              </w:rPr>
              <w:t xml:space="preserve">eeds </w:t>
            </w:r>
            <w:r>
              <w:rPr>
                <w:rStyle w:val="fui-text"/>
                <w:rFonts w:ascii="Arial" w:hAnsi="Arial" w:cs="Arial"/>
                <w:color w:val="242424"/>
              </w:rPr>
              <w:t>B</w:t>
            </w:r>
            <w:r w:rsidRPr="00030022">
              <w:rPr>
                <w:rStyle w:val="fui-text"/>
                <w:rFonts w:ascii="Arial" w:hAnsi="Arial" w:cs="Arial"/>
                <w:color w:val="242424"/>
              </w:rPr>
              <w:t xml:space="preserve">lock </w:t>
            </w:r>
            <w:r w:rsidR="004A0592" w:rsidRPr="00030022">
              <w:rPr>
                <w:rStyle w:val="fui-text"/>
                <w:rFonts w:ascii="Arial" w:hAnsi="Arial" w:cs="Arial"/>
                <w:color w:val="242424"/>
              </w:rPr>
              <w:t>any more</w:t>
            </w:r>
            <w:r w:rsidRPr="00030022">
              <w:rPr>
                <w:rStyle w:val="fui-text"/>
                <w:rFonts w:ascii="Arial" w:hAnsi="Arial" w:cs="Arial"/>
                <w:color w:val="242424"/>
              </w:rPr>
              <w:t xml:space="preserve"> than you would, but the difficulty actually is that is the DfE approach that if there</w:t>
            </w:r>
            <w:r>
              <w:rPr>
                <w:rStyle w:val="fui-text"/>
                <w:rFonts w:ascii="Arial" w:hAnsi="Arial" w:cs="Arial"/>
                <w:color w:val="242424"/>
              </w:rPr>
              <w:t xml:space="preserve"> i</w:t>
            </w:r>
            <w:r w:rsidRPr="00030022">
              <w:rPr>
                <w:rStyle w:val="fui-text"/>
                <w:rFonts w:ascii="Arial" w:hAnsi="Arial" w:cs="Arial"/>
                <w:color w:val="242424"/>
              </w:rPr>
              <w:t xml:space="preserve">s a difficulty in the </w:t>
            </w:r>
            <w:r>
              <w:rPr>
                <w:rStyle w:val="fui-text"/>
                <w:rFonts w:ascii="Arial" w:hAnsi="Arial" w:cs="Arial"/>
                <w:color w:val="242424"/>
              </w:rPr>
              <w:t>H</w:t>
            </w:r>
            <w:r w:rsidRPr="00030022">
              <w:rPr>
                <w:rStyle w:val="fui-text"/>
                <w:rFonts w:ascii="Arial" w:hAnsi="Arial" w:cs="Arial"/>
                <w:color w:val="242424"/>
              </w:rPr>
              <w:t xml:space="preserve">igh </w:t>
            </w:r>
            <w:r>
              <w:rPr>
                <w:rStyle w:val="fui-text"/>
                <w:rFonts w:ascii="Arial" w:hAnsi="Arial" w:cs="Arial"/>
                <w:color w:val="242424"/>
              </w:rPr>
              <w:t>N</w:t>
            </w:r>
            <w:r w:rsidRPr="00030022">
              <w:rPr>
                <w:rStyle w:val="fui-text"/>
                <w:rFonts w:ascii="Arial" w:hAnsi="Arial" w:cs="Arial"/>
                <w:color w:val="242424"/>
              </w:rPr>
              <w:t xml:space="preserve">eeds </w:t>
            </w:r>
            <w:r>
              <w:rPr>
                <w:rStyle w:val="fui-text"/>
                <w:rFonts w:ascii="Arial" w:hAnsi="Arial" w:cs="Arial"/>
                <w:color w:val="242424"/>
              </w:rPr>
              <w:t>B</w:t>
            </w:r>
            <w:r w:rsidRPr="00030022">
              <w:rPr>
                <w:rStyle w:val="fui-text"/>
                <w:rFonts w:ascii="Arial" w:hAnsi="Arial" w:cs="Arial"/>
                <w:color w:val="242424"/>
              </w:rPr>
              <w:t>lock that is the</w:t>
            </w:r>
            <w:r>
              <w:rPr>
                <w:rStyle w:val="fui-text"/>
                <w:rFonts w:ascii="Arial" w:hAnsi="Arial" w:cs="Arial"/>
                <w:color w:val="242424"/>
              </w:rPr>
              <w:t>ir</w:t>
            </w:r>
            <w:r w:rsidRPr="00030022">
              <w:rPr>
                <w:rStyle w:val="fui-text"/>
                <w:rFonts w:ascii="Arial" w:hAnsi="Arial" w:cs="Arial"/>
                <w:color w:val="242424"/>
              </w:rPr>
              <w:t xml:space="preserve"> go to solution and that is what they implement and</w:t>
            </w:r>
            <w:r>
              <w:rPr>
                <w:rStyle w:val="fui-text"/>
                <w:rFonts w:ascii="Arial" w:hAnsi="Arial" w:cs="Arial"/>
                <w:color w:val="242424"/>
              </w:rPr>
              <w:t xml:space="preserve"> if</w:t>
            </w:r>
            <w:r w:rsidRPr="00030022">
              <w:rPr>
                <w:rStyle w:val="fui-text"/>
                <w:rFonts w:ascii="Arial" w:hAnsi="Arial" w:cs="Arial"/>
                <w:color w:val="242424"/>
              </w:rPr>
              <w:t xml:space="preserve"> it</w:t>
            </w:r>
            <w:r>
              <w:rPr>
                <w:rStyle w:val="fui-text"/>
                <w:rFonts w:ascii="Arial" w:hAnsi="Arial" w:cs="Arial"/>
                <w:color w:val="242424"/>
              </w:rPr>
              <w:t xml:space="preserve"> has</w:t>
            </w:r>
            <w:r w:rsidRPr="00030022">
              <w:rPr>
                <w:rStyle w:val="fui-text"/>
                <w:rFonts w:ascii="Arial" w:hAnsi="Arial" w:cs="Arial"/>
                <w:color w:val="242424"/>
              </w:rPr>
              <w:t xml:space="preserve"> not necessarily </w:t>
            </w:r>
            <w:r>
              <w:rPr>
                <w:rStyle w:val="fui-text"/>
                <w:rFonts w:ascii="Arial" w:hAnsi="Arial" w:cs="Arial"/>
                <w:color w:val="242424"/>
              </w:rPr>
              <w:t>be</w:t>
            </w:r>
            <w:r w:rsidRPr="00030022">
              <w:rPr>
                <w:rStyle w:val="fui-text"/>
                <w:rFonts w:ascii="Arial" w:hAnsi="Arial" w:cs="Arial"/>
                <w:color w:val="242424"/>
              </w:rPr>
              <w:t xml:space="preserve">en in the </w:t>
            </w:r>
            <w:r>
              <w:rPr>
                <w:rStyle w:val="fui-text"/>
                <w:rFonts w:ascii="Arial" w:hAnsi="Arial" w:cs="Arial"/>
                <w:color w:val="242424"/>
              </w:rPr>
              <w:t>S</w:t>
            </w:r>
            <w:r w:rsidRPr="00030022">
              <w:rPr>
                <w:rStyle w:val="fui-text"/>
                <w:rFonts w:ascii="Arial" w:hAnsi="Arial" w:cs="Arial"/>
                <w:color w:val="242424"/>
              </w:rPr>
              <w:t xml:space="preserve">chools </w:t>
            </w:r>
            <w:r>
              <w:rPr>
                <w:rStyle w:val="fui-text"/>
                <w:rFonts w:ascii="Arial" w:hAnsi="Arial" w:cs="Arial"/>
                <w:color w:val="242424"/>
              </w:rPr>
              <w:t>F</w:t>
            </w:r>
            <w:r w:rsidRPr="00030022">
              <w:rPr>
                <w:rStyle w:val="fui-text"/>
                <w:rFonts w:ascii="Arial" w:hAnsi="Arial" w:cs="Arial"/>
                <w:color w:val="242424"/>
              </w:rPr>
              <w:t xml:space="preserve">orum in those </w:t>
            </w:r>
            <w:r>
              <w:rPr>
                <w:rStyle w:val="fui-text"/>
                <w:rFonts w:ascii="Arial" w:hAnsi="Arial" w:cs="Arial"/>
                <w:color w:val="242424"/>
              </w:rPr>
              <w:t>L</w:t>
            </w:r>
            <w:r w:rsidRPr="00030022">
              <w:rPr>
                <w:rStyle w:val="fui-text"/>
                <w:rFonts w:ascii="Arial" w:hAnsi="Arial" w:cs="Arial"/>
                <w:color w:val="242424"/>
              </w:rPr>
              <w:t xml:space="preserve">ocal </w:t>
            </w:r>
            <w:r>
              <w:rPr>
                <w:rStyle w:val="fui-text"/>
                <w:rFonts w:ascii="Arial" w:hAnsi="Arial" w:cs="Arial"/>
                <w:color w:val="242424"/>
              </w:rPr>
              <w:t>A</w:t>
            </w:r>
            <w:r w:rsidRPr="00030022">
              <w:rPr>
                <w:rStyle w:val="fui-text"/>
                <w:rFonts w:ascii="Arial" w:hAnsi="Arial" w:cs="Arial"/>
                <w:color w:val="242424"/>
              </w:rPr>
              <w:t xml:space="preserve">uthorities that are in difficulty with their </w:t>
            </w:r>
            <w:r>
              <w:rPr>
                <w:rStyle w:val="fui-text"/>
                <w:rFonts w:ascii="Arial" w:hAnsi="Arial" w:cs="Arial"/>
                <w:color w:val="242424"/>
              </w:rPr>
              <w:t>H</w:t>
            </w:r>
            <w:r w:rsidRPr="00030022">
              <w:rPr>
                <w:rStyle w:val="fui-text"/>
                <w:rFonts w:ascii="Arial" w:hAnsi="Arial" w:cs="Arial"/>
                <w:color w:val="242424"/>
              </w:rPr>
              <w:t xml:space="preserve">igh </w:t>
            </w:r>
            <w:r>
              <w:rPr>
                <w:rStyle w:val="fui-text"/>
                <w:rFonts w:ascii="Arial" w:hAnsi="Arial" w:cs="Arial"/>
                <w:color w:val="242424"/>
              </w:rPr>
              <w:t>N</w:t>
            </w:r>
            <w:r w:rsidRPr="00030022">
              <w:rPr>
                <w:rStyle w:val="fui-text"/>
                <w:rFonts w:ascii="Arial" w:hAnsi="Arial" w:cs="Arial"/>
                <w:color w:val="242424"/>
              </w:rPr>
              <w:t xml:space="preserve">eeds </w:t>
            </w:r>
            <w:r>
              <w:rPr>
                <w:rStyle w:val="fui-text"/>
                <w:rFonts w:ascii="Arial" w:hAnsi="Arial" w:cs="Arial"/>
                <w:color w:val="242424"/>
              </w:rPr>
              <w:t>B</w:t>
            </w:r>
            <w:r w:rsidRPr="00030022">
              <w:rPr>
                <w:rStyle w:val="fui-text"/>
                <w:rFonts w:ascii="Arial" w:hAnsi="Arial" w:cs="Arial"/>
                <w:color w:val="242424"/>
              </w:rPr>
              <w:t>locks.</w:t>
            </w:r>
          </w:p>
          <w:p w14:paraId="28F52B40" w14:textId="77777777" w:rsidR="00FB0838" w:rsidRDefault="00FB0838">
            <w:pPr>
              <w:pStyle w:val="ui-chatitem"/>
              <w:rPr>
                <w:rStyle w:val="fui-text"/>
                <w:rFonts w:ascii="Arial" w:hAnsi="Arial" w:cs="Arial"/>
                <w:color w:val="242424"/>
              </w:rPr>
            </w:pPr>
            <w:r>
              <w:rPr>
                <w:rStyle w:val="fui-text"/>
                <w:rFonts w:ascii="Arial" w:hAnsi="Arial" w:cs="Arial"/>
                <w:color w:val="242424"/>
              </w:rPr>
              <w:t>JF said it</w:t>
            </w:r>
            <w:r w:rsidRPr="00030022">
              <w:rPr>
                <w:rStyle w:val="fui-text"/>
                <w:rFonts w:ascii="Arial" w:hAnsi="Arial" w:cs="Arial"/>
                <w:color w:val="242424"/>
              </w:rPr>
              <w:t xml:space="preserve"> is an instruction from on high that is going to be transferred and what Yannick identified, the half percent there, the minimum that the D</w:t>
            </w:r>
            <w:r>
              <w:rPr>
                <w:rStyle w:val="fui-text"/>
                <w:rFonts w:ascii="Arial" w:hAnsi="Arial" w:cs="Arial"/>
                <w:color w:val="242424"/>
              </w:rPr>
              <w:t>f</w:t>
            </w:r>
            <w:r w:rsidRPr="00030022">
              <w:rPr>
                <w:rStyle w:val="fui-text"/>
                <w:rFonts w:ascii="Arial" w:hAnsi="Arial" w:cs="Arial"/>
                <w:color w:val="242424"/>
              </w:rPr>
              <w:t>E is transferring is 1% and have felt it when we were looking at these papers, it felt important that we actually knew the difficulty of what i</w:t>
            </w:r>
            <w:r>
              <w:rPr>
                <w:rStyle w:val="fui-text"/>
                <w:rFonts w:ascii="Arial" w:hAnsi="Arial" w:cs="Arial"/>
                <w:color w:val="242424"/>
              </w:rPr>
              <w:t>s</w:t>
            </w:r>
            <w:r w:rsidRPr="00030022">
              <w:rPr>
                <w:rStyle w:val="fui-text"/>
                <w:rFonts w:ascii="Arial" w:hAnsi="Arial" w:cs="Arial"/>
                <w:color w:val="242424"/>
              </w:rPr>
              <w:t xml:space="preserve"> and what as a whole forum and all our schools in Essex need to be doing to work together to try and minimise that risk and that impact.</w:t>
            </w:r>
          </w:p>
          <w:p w14:paraId="608903B9" w14:textId="092BFFAD" w:rsidR="00FB0838" w:rsidRPr="004E0F92" w:rsidRDefault="00FB0838">
            <w:pPr>
              <w:pStyle w:val="ui-chatitem"/>
              <w:rPr>
                <w:rFonts w:ascii="Arial" w:hAnsi="Arial" w:cs="Arial"/>
                <w:color w:val="242424"/>
              </w:rPr>
            </w:pPr>
            <w:r>
              <w:rPr>
                <w:rFonts w:ascii="Arial" w:hAnsi="Arial" w:cs="Arial"/>
                <w:color w:val="242424"/>
              </w:rPr>
              <w:t>AP was picking up on HPK’s point and just reinforcing what JF had said</w:t>
            </w:r>
            <w:r w:rsidR="00D75890">
              <w:rPr>
                <w:rFonts w:ascii="Arial" w:hAnsi="Arial" w:cs="Arial"/>
                <w:color w:val="242424"/>
              </w:rPr>
              <w:t xml:space="preserve">. </w:t>
            </w:r>
            <w:r>
              <w:rPr>
                <w:rFonts w:ascii="Arial" w:hAnsi="Arial" w:cs="Arial"/>
                <w:color w:val="242424"/>
              </w:rPr>
              <w:t xml:space="preserve">AP had previously made people aware of his nervousness </w:t>
            </w:r>
            <w:r w:rsidRPr="004E0F92">
              <w:rPr>
                <w:rStyle w:val="fui-text"/>
                <w:rFonts w:ascii="Arial" w:hAnsi="Arial" w:cs="Arial"/>
                <w:color w:val="242424"/>
              </w:rPr>
              <w:t xml:space="preserve">around the risk and the volatility </w:t>
            </w:r>
            <w:r>
              <w:rPr>
                <w:rStyle w:val="fui-text"/>
                <w:rFonts w:ascii="Arial" w:hAnsi="Arial" w:cs="Arial"/>
                <w:color w:val="242424"/>
              </w:rPr>
              <w:t>of</w:t>
            </w:r>
            <w:r w:rsidRPr="004E0F92">
              <w:rPr>
                <w:rStyle w:val="fui-text"/>
                <w:rFonts w:ascii="Arial" w:hAnsi="Arial" w:cs="Arial"/>
                <w:color w:val="242424"/>
              </w:rPr>
              <w:t xml:space="preserve"> this block</w:t>
            </w:r>
            <w:r>
              <w:rPr>
                <w:rStyle w:val="fui-text"/>
                <w:rFonts w:ascii="Arial" w:hAnsi="Arial" w:cs="Arial"/>
                <w:color w:val="242424"/>
              </w:rPr>
              <w:t xml:space="preserve">. </w:t>
            </w:r>
            <w:r w:rsidRPr="004E0F92">
              <w:rPr>
                <w:rStyle w:val="fui-text"/>
                <w:rFonts w:ascii="Arial" w:hAnsi="Arial" w:cs="Arial"/>
                <w:color w:val="242424"/>
              </w:rPr>
              <w:t>It</w:t>
            </w:r>
            <w:r>
              <w:rPr>
                <w:rStyle w:val="fui-text"/>
                <w:rFonts w:ascii="Arial" w:hAnsi="Arial" w:cs="Arial"/>
                <w:color w:val="242424"/>
              </w:rPr>
              <w:t xml:space="preserve"> is</w:t>
            </w:r>
            <w:r w:rsidRPr="004E0F92">
              <w:rPr>
                <w:rStyle w:val="fui-text"/>
                <w:rFonts w:ascii="Arial" w:hAnsi="Arial" w:cs="Arial"/>
                <w:color w:val="242424"/>
              </w:rPr>
              <w:t xml:space="preserve"> such a real concern for us and that</w:t>
            </w:r>
            <w:r>
              <w:rPr>
                <w:rStyle w:val="fui-text"/>
                <w:rFonts w:ascii="Arial" w:hAnsi="Arial" w:cs="Arial"/>
                <w:color w:val="242424"/>
              </w:rPr>
              <w:t xml:space="preserve"> is</w:t>
            </w:r>
            <w:r w:rsidRPr="004E0F92">
              <w:rPr>
                <w:rStyle w:val="fui-text"/>
                <w:rFonts w:ascii="Arial" w:hAnsi="Arial" w:cs="Arial"/>
                <w:color w:val="242424"/>
              </w:rPr>
              <w:t xml:space="preserve"> why we wanted to increase the reporting on this and</w:t>
            </w:r>
            <w:r>
              <w:rPr>
                <w:rStyle w:val="fui-text"/>
                <w:rFonts w:ascii="Arial" w:hAnsi="Arial" w:cs="Arial"/>
                <w:color w:val="242424"/>
              </w:rPr>
              <w:t>,</w:t>
            </w:r>
            <w:r w:rsidRPr="004E0F92">
              <w:rPr>
                <w:rStyle w:val="fui-text"/>
                <w:rFonts w:ascii="Arial" w:hAnsi="Arial" w:cs="Arial"/>
                <w:color w:val="242424"/>
              </w:rPr>
              <w:t xml:space="preserve"> we will increase the reporting</w:t>
            </w:r>
            <w:r>
              <w:rPr>
                <w:rStyle w:val="fui-text"/>
                <w:rFonts w:ascii="Arial" w:hAnsi="Arial" w:cs="Arial"/>
                <w:color w:val="242424"/>
              </w:rPr>
              <w:t>,</w:t>
            </w:r>
            <w:r w:rsidRPr="004E0F92">
              <w:rPr>
                <w:rStyle w:val="fui-text"/>
                <w:rFonts w:ascii="Arial" w:hAnsi="Arial" w:cs="Arial"/>
                <w:color w:val="242424"/>
              </w:rPr>
              <w:t xml:space="preserve"> how it will bring back that analysis and continue that all through the </w:t>
            </w:r>
            <w:r>
              <w:rPr>
                <w:rStyle w:val="fui-text"/>
                <w:rFonts w:ascii="Arial" w:hAnsi="Arial" w:cs="Arial"/>
                <w:color w:val="242424"/>
              </w:rPr>
              <w:t>S</w:t>
            </w:r>
            <w:r w:rsidRPr="004E0F92">
              <w:rPr>
                <w:rStyle w:val="fui-text"/>
                <w:rFonts w:ascii="Arial" w:hAnsi="Arial" w:cs="Arial"/>
                <w:color w:val="242424"/>
              </w:rPr>
              <w:t xml:space="preserve">chools </w:t>
            </w:r>
            <w:r>
              <w:rPr>
                <w:rStyle w:val="fui-text"/>
                <w:rFonts w:ascii="Arial" w:hAnsi="Arial" w:cs="Arial"/>
                <w:color w:val="242424"/>
              </w:rPr>
              <w:t>F</w:t>
            </w:r>
            <w:r w:rsidRPr="004E0F92">
              <w:rPr>
                <w:rStyle w:val="fui-text"/>
                <w:rFonts w:ascii="Arial" w:hAnsi="Arial" w:cs="Arial"/>
                <w:color w:val="242424"/>
              </w:rPr>
              <w:t>orum.</w:t>
            </w:r>
          </w:p>
          <w:p w14:paraId="0360C95F" w14:textId="223FA961" w:rsidR="00FB0838" w:rsidRDefault="00FB0838">
            <w:pPr>
              <w:pStyle w:val="ui-chatitem"/>
            </w:pPr>
            <w:r w:rsidRPr="004E0F92">
              <w:rPr>
                <w:rStyle w:val="fui-text"/>
                <w:rFonts w:ascii="Arial" w:hAnsi="Arial" w:cs="Arial"/>
                <w:color w:val="242424"/>
              </w:rPr>
              <w:t xml:space="preserve">But </w:t>
            </w:r>
            <w:r w:rsidR="00054392" w:rsidRPr="004E0F92">
              <w:rPr>
                <w:rStyle w:val="fui-text"/>
                <w:rFonts w:ascii="Arial" w:hAnsi="Arial" w:cs="Arial"/>
                <w:color w:val="242424"/>
              </w:rPr>
              <w:t>it is</w:t>
            </w:r>
            <w:r w:rsidRPr="004E0F92">
              <w:rPr>
                <w:rStyle w:val="fui-text"/>
                <w:rFonts w:ascii="Arial" w:hAnsi="Arial" w:cs="Arial"/>
                <w:color w:val="242424"/>
              </w:rPr>
              <w:t xml:space="preserve"> really important that we must try the early intervention</w:t>
            </w:r>
            <w:r w:rsidR="00D75890">
              <w:rPr>
                <w:rStyle w:val="fui-text"/>
                <w:rFonts w:ascii="Arial" w:hAnsi="Arial" w:cs="Arial"/>
                <w:color w:val="242424"/>
              </w:rPr>
              <w:t xml:space="preserve">. </w:t>
            </w:r>
            <w:r>
              <w:rPr>
                <w:rStyle w:val="fui-text"/>
                <w:rFonts w:ascii="Arial" w:hAnsi="Arial" w:cs="Arial"/>
                <w:color w:val="242424"/>
              </w:rPr>
              <w:t>I</w:t>
            </w:r>
            <w:r w:rsidRPr="004E0F92">
              <w:rPr>
                <w:rStyle w:val="fui-text"/>
                <w:rFonts w:ascii="Arial" w:hAnsi="Arial" w:cs="Arial"/>
                <w:color w:val="242424"/>
              </w:rPr>
              <w:t>f we do</w:t>
            </w:r>
            <w:r>
              <w:rPr>
                <w:rStyle w:val="fui-text"/>
                <w:rFonts w:ascii="Arial" w:hAnsi="Arial" w:cs="Arial"/>
                <w:color w:val="242424"/>
              </w:rPr>
              <w:t xml:space="preserve"> no</w:t>
            </w:r>
            <w:r w:rsidRPr="004E0F92">
              <w:rPr>
                <w:rStyle w:val="fui-text"/>
                <w:rFonts w:ascii="Arial" w:hAnsi="Arial" w:cs="Arial"/>
                <w:color w:val="242424"/>
              </w:rPr>
              <w:t xml:space="preserve">t </w:t>
            </w:r>
            <w:r>
              <w:rPr>
                <w:rStyle w:val="fui-text"/>
                <w:rFonts w:ascii="Arial" w:hAnsi="Arial" w:cs="Arial"/>
                <w:color w:val="242424"/>
              </w:rPr>
              <w:t xml:space="preserve">impact through </w:t>
            </w:r>
            <w:r w:rsidRPr="004E0F92">
              <w:rPr>
                <w:rStyle w:val="fui-text"/>
                <w:rFonts w:ascii="Arial" w:hAnsi="Arial" w:cs="Arial"/>
                <w:color w:val="242424"/>
              </w:rPr>
              <w:t xml:space="preserve">early intervention, then </w:t>
            </w:r>
            <w:r>
              <w:rPr>
                <w:rStyle w:val="fui-text"/>
                <w:rFonts w:ascii="Arial" w:hAnsi="Arial" w:cs="Arial"/>
                <w:color w:val="242424"/>
              </w:rPr>
              <w:t xml:space="preserve">the cost base will continue to grow </w:t>
            </w:r>
            <w:r w:rsidRPr="004E0F92">
              <w:rPr>
                <w:rStyle w:val="fui-text"/>
                <w:rFonts w:ascii="Arial" w:hAnsi="Arial" w:cs="Arial"/>
                <w:color w:val="242424"/>
              </w:rPr>
              <w:t>and it just gets bigger and bigger and we have</w:t>
            </w:r>
            <w:r>
              <w:rPr>
                <w:rStyle w:val="fui-text"/>
                <w:rFonts w:ascii="Arial" w:hAnsi="Arial" w:cs="Arial"/>
                <w:color w:val="242424"/>
              </w:rPr>
              <w:t xml:space="preserve"> </w:t>
            </w:r>
            <w:r w:rsidRPr="004E0F92">
              <w:rPr>
                <w:rStyle w:val="fui-text"/>
                <w:rFonts w:ascii="Arial" w:hAnsi="Arial" w:cs="Arial"/>
                <w:color w:val="242424"/>
              </w:rPr>
              <w:t>n</w:t>
            </w:r>
            <w:r>
              <w:rPr>
                <w:rStyle w:val="fui-text"/>
                <w:rFonts w:ascii="Arial" w:hAnsi="Arial" w:cs="Arial"/>
                <w:color w:val="242424"/>
              </w:rPr>
              <w:t>o</w:t>
            </w:r>
            <w:r w:rsidRPr="004E0F92">
              <w:rPr>
                <w:rStyle w:val="fui-text"/>
                <w:rFonts w:ascii="Arial" w:hAnsi="Arial" w:cs="Arial"/>
                <w:color w:val="242424"/>
              </w:rPr>
              <w:t>t got the funding that will keep pace with the spending that we</w:t>
            </w:r>
            <w:r>
              <w:rPr>
                <w:rStyle w:val="fui-text"/>
                <w:rFonts w:ascii="Arial" w:hAnsi="Arial" w:cs="Arial"/>
                <w:color w:val="242424"/>
              </w:rPr>
              <w:t xml:space="preserve"> ha</w:t>
            </w:r>
            <w:r w:rsidRPr="004E0F92">
              <w:rPr>
                <w:rStyle w:val="fui-text"/>
                <w:rFonts w:ascii="Arial" w:hAnsi="Arial" w:cs="Arial"/>
                <w:color w:val="242424"/>
              </w:rPr>
              <w:t>ve got at the moment.</w:t>
            </w:r>
          </w:p>
          <w:p w14:paraId="3319E9F9" w14:textId="2EE2001C" w:rsidR="00FB0838" w:rsidRPr="004E0F92" w:rsidRDefault="00FB0838">
            <w:pPr>
              <w:pStyle w:val="ui-chatitem"/>
              <w:rPr>
                <w:rFonts w:ascii="Arial" w:hAnsi="Arial" w:cs="Arial"/>
                <w:color w:val="242424"/>
              </w:rPr>
            </w:pPr>
            <w:r>
              <w:rPr>
                <w:rStyle w:val="fui-text"/>
                <w:rFonts w:ascii="Arial" w:hAnsi="Arial" w:cs="Arial"/>
                <w:color w:val="242424"/>
              </w:rPr>
              <w:t>AP felt</w:t>
            </w:r>
            <w:r w:rsidRPr="004E0F92">
              <w:rPr>
                <w:rStyle w:val="fui-text"/>
                <w:rFonts w:ascii="Arial" w:hAnsi="Arial" w:cs="Arial"/>
                <w:color w:val="242424"/>
              </w:rPr>
              <w:t xml:space="preserve"> it</w:t>
            </w:r>
            <w:r>
              <w:rPr>
                <w:rStyle w:val="fui-text"/>
                <w:rFonts w:ascii="Arial" w:hAnsi="Arial" w:cs="Arial"/>
                <w:color w:val="242424"/>
              </w:rPr>
              <w:t xml:space="preserve"> was</w:t>
            </w:r>
            <w:r w:rsidRPr="004E0F92">
              <w:rPr>
                <w:rStyle w:val="fui-text"/>
                <w:rFonts w:ascii="Arial" w:hAnsi="Arial" w:cs="Arial"/>
                <w:color w:val="242424"/>
              </w:rPr>
              <w:t xml:space="preserve"> just to make </w:t>
            </w:r>
            <w:r>
              <w:rPr>
                <w:rStyle w:val="fui-text"/>
                <w:rFonts w:ascii="Arial" w:hAnsi="Arial" w:cs="Arial"/>
                <w:color w:val="242424"/>
              </w:rPr>
              <w:t xml:space="preserve">everyone </w:t>
            </w:r>
            <w:r w:rsidRPr="004E0F92">
              <w:rPr>
                <w:rStyle w:val="fui-text"/>
                <w:rFonts w:ascii="Arial" w:hAnsi="Arial" w:cs="Arial"/>
                <w:color w:val="242424"/>
              </w:rPr>
              <w:t xml:space="preserve">aware of a conversation with a number of other </w:t>
            </w:r>
            <w:r>
              <w:rPr>
                <w:rStyle w:val="fui-text"/>
                <w:rFonts w:ascii="Arial" w:hAnsi="Arial" w:cs="Arial"/>
                <w:color w:val="242424"/>
              </w:rPr>
              <w:t>A</w:t>
            </w:r>
            <w:r w:rsidRPr="004E0F92">
              <w:rPr>
                <w:rStyle w:val="fui-text"/>
                <w:rFonts w:ascii="Arial" w:hAnsi="Arial" w:cs="Arial"/>
                <w:color w:val="242424"/>
              </w:rPr>
              <w:t xml:space="preserve">uthorities yesterday and, for example, Norfolk </w:t>
            </w:r>
            <w:r>
              <w:rPr>
                <w:rStyle w:val="fui-text"/>
                <w:rFonts w:ascii="Arial" w:hAnsi="Arial" w:cs="Arial"/>
                <w:color w:val="242424"/>
              </w:rPr>
              <w:t>is</w:t>
            </w:r>
            <w:r w:rsidRPr="004E0F92">
              <w:rPr>
                <w:rStyle w:val="fui-text"/>
                <w:rFonts w:ascii="Arial" w:hAnsi="Arial" w:cs="Arial"/>
                <w:color w:val="242424"/>
              </w:rPr>
              <w:t xml:space="preserve"> forecasting an i</w:t>
            </w:r>
            <w:r>
              <w:rPr>
                <w:rStyle w:val="fui-text"/>
                <w:rFonts w:ascii="Arial" w:hAnsi="Arial" w:cs="Arial"/>
                <w:color w:val="242424"/>
              </w:rPr>
              <w:t>n-</w:t>
            </w:r>
            <w:r w:rsidRPr="004E0F92">
              <w:rPr>
                <w:rStyle w:val="fui-text"/>
                <w:rFonts w:ascii="Arial" w:hAnsi="Arial" w:cs="Arial"/>
                <w:color w:val="242424"/>
              </w:rPr>
              <w:t xml:space="preserve">year deficit of </w:t>
            </w:r>
            <w:r w:rsidRPr="000576B7">
              <w:rPr>
                <w:rStyle w:val="fui-text"/>
                <w:rFonts w:ascii="Arial" w:hAnsi="Arial" w:cs="Arial"/>
                <w:b/>
                <w:bCs/>
                <w:color w:val="242424"/>
              </w:rPr>
              <w:t>£25 million</w:t>
            </w:r>
            <w:r w:rsidRPr="004E0F92">
              <w:rPr>
                <w:rStyle w:val="fui-text"/>
                <w:rFonts w:ascii="Arial" w:hAnsi="Arial" w:cs="Arial"/>
                <w:color w:val="242424"/>
              </w:rPr>
              <w:t>, we</w:t>
            </w:r>
            <w:r>
              <w:rPr>
                <w:rStyle w:val="fui-text"/>
                <w:rFonts w:ascii="Arial" w:hAnsi="Arial" w:cs="Arial"/>
                <w:color w:val="242424"/>
              </w:rPr>
              <w:t xml:space="preserve"> </w:t>
            </w:r>
            <w:r w:rsidR="00646536">
              <w:rPr>
                <w:rStyle w:val="fui-text"/>
                <w:rFonts w:ascii="Arial" w:hAnsi="Arial" w:cs="Arial"/>
                <w:color w:val="242424"/>
              </w:rPr>
              <w:t>ha</w:t>
            </w:r>
            <w:r w:rsidR="00646536" w:rsidRPr="004E0F92">
              <w:rPr>
                <w:rStyle w:val="fui-text"/>
                <w:rFonts w:ascii="Arial" w:hAnsi="Arial" w:cs="Arial"/>
                <w:color w:val="242424"/>
              </w:rPr>
              <w:t>ve</w:t>
            </w:r>
            <w:r w:rsidRPr="004E0F92">
              <w:rPr>
                <w:rStyle w:val="fui-text"/>
                <w:rFonts w:ascii="Arial" w:hAnsi="Arial" w:cs="Arial"/>
                <w:color w:val="242424"/>
              </w:rPr>
              <w:t xml:space="preserve"> a forecast deficit of </w:t>
            </w:r>
            <w:r w:rsidRPr="000576B7">
              <w:rPr>
                <w:rStyle w:val="fui-text"/>
                <w:rFonts w:ascii="Arial" w:hAnsi="Arial" w:cs="Arial"/>
                <w:b/>
                <w:bCs/>
                <w:color w:val="242424"/>
              </w:rPr>
              <w:t>£1.2 million</w:t>
            </w:r>
            <w:r w:rsidRPr="004E0F92">
              <w:rPr>
                <w:rStyle w:val="fui-text"/>
                <w:rFonts w:ascii="Arial" w:hAnsi="Arial" w:cs="Arial"/>
                <w:color w:val="242424"/>
              </w:rPr>
              <w:t>.</w:t>
            </w:r>
          </w:p>
          <w:p w14:paraId="0431D299" w14:textId="2A32A57D" w:rsidR="00FB0838" w:rsidRPr="004E0F92" w:rsidRDefault="00FB0838">
            <w:pPr>
              <w:pStyle w:val="ui-chatitem"/>
              <w:rPr>
                <w:rFonts w:ascii="Arial" w:hAnsi="Arial" w:cs="Arial"/>
                <w:color w:val="242424"/>
              </w:rPr>
            </w:pPr>
            <w:r w:rsidRPr="004E0F92">
              <w:rPr>
                <w:rStyle w:val="fui-text"/>
                <w:rFonts w:ascii="Arial" w:hAnsi="Arial" w:cs="Arial"/>
                <w:color w:val="242424"/>
              </w:rPr>
              <w:t>We have surplus funds to cover that and in the immediate future, but it</w:t>
            </w:r>
            <w:r>
              <w:rPr>
                <w:rStyle w:val="fui-text"/>
                <w:rFonts w:ascii="Arial" w:hAnsi="Arial" w:cs="Arial"/>
                <w:color w:val="242424"/>
              </w:rPr>
              <w:t xml:space="preserve"> i</w:t>
            </w:r>
            <w:r w:rsidRPr="004E0F92">
              <w:rPr>
                <w:rStyle w:val="fui-text"/>
                <w:rFonts w:ascii="Arial" w:hAnsi="Arial" w:cs="Arial"/>
                <w:color w:val="242424"/>
              </w:rPr>
              <w:t xml:space="preserve">s just raising that at some point or other sooner, </w:t>
            </w:r>
            <w:r w:rsidR="004D7259" w:rsidRPr="004E0F92">
              <w:rPr>
                <w:rStyle w:val="fui-text"/>
                <w:rFonts w:ascii="Arial" w:hAnsi="Arial" w:cs="Arial"/>
                <w:color w:val="242424"/>
              </w:rPr>
              <w:t>rather</w:t>
            </w:r>
            <w:r w:rsidRPr="004E0F92">
              <w:rPr>
                <w:rStyle w:val="fui-text"/>
                <w:rFonts w:ascii="Arial" w:hAnsi="Arial" w:cs="Arial"/>
                <w:color w:val="242424"/>
              </w:rPr>
              <w:t xml:space="preserve"> than later, we will be falling into deficit and so we need to look at the early intervention and also more importantly, we</w:t>
            </w:r>
            <w:r>
              <w:rPr>
                <w:rStyle w:val="fui-text"/>
                <w:rFonts w:ascii="Arial" w:hAnsi="Arial" w:cs="Arial"/>
                <w:color w:val="242424"/>
              </w:rPr>
              <w:t xml:space="preserve"> </w:t>
            </w:r>
            <w:r w:rsidR="00646536">
              <w:rPr>
                <w:rStyle w:val="fui-text"/>
                <w:rFonts w:ascii="Arial" w:hAnsi="Arial" w:cs="Arial"/>
                <w:color w:val="242424"/>
              </w:rPr>
              <w:t>ha</w:t>
            </w:r>
            <w:r w:rsidR="00646536" w:rsidRPr="004E0F92">
              <w:rPr>
                <w:rStyle w:val="fui-text"/>
                <w:rFonts w:ascii="Arial" w:hAnsi="Arial" w:cs="Arial"/>
                <w:color w:val="242424"/>
              </w:rPr>
              <w:t>ve</w:t>
            </w:r>
            <w:r w:rsidRPr="004E0F92">
              <w:rPr>
                <w:rStyle w:val="fui-text"/>
                <w:rFonts w:ascii="Arial" w:hAnsi="Arial" w:cs="Arial"/>
                <w:color w:val="242424"/>
              </w:rPr>
              <w:t xml:space="preserve"> the </w:t>
            </w:r>
            <w:r>
              <w:rPr>
                <w:rStyle w:val="fui-text"/>
                <w:rFonts w:ascii="Arial" w:hAnsi="Arial" w:cs="Arial"/>
                <w:color w:val="242424"/>
              </w:rPr>
              <w:t>I</w:t>
            </w:r>
            <w:r w:rsidRPr="004E0F92">
              <w:rPr>
                <w:rStyle w:val="fui-text"/>
                <w:rFonts w:ascii="Arial" w:hAnsi="Arial" w:cs="Arial"/>
                <w:color w:val="242424"/>
              </w:rPr>
              <w:t xml:space="preserve">ndependent </w:t>
            </w:r>
            <w:r>
              <w:rPr>
                <w:rStyle w:val="fui-text"/>
                <w:rFonts w:ascii="Arial" w:hAnsi="Arial" w:cs="Arial"/>
                <w:color w:val="242424"/>
              </w:rPr>
              <w:t>S</w:t>
            </w:r>
            <w:r w:rsidRPr="004E0F92">
              <w:rPr>
                <w:rStyle w:val="fui-text"/>
                <w:rFonts w:ascii="Arial" w:hAnsi="Arial" w:cs="Arial"/>
                <w:color w:val="242424"/>
              </w:rPr>
              <w:t xml:space="preserve">chools </w:t>
            </w:r>
            <w:r>
              <w:rPr>
                <w:rStyle w:val="fui-text"/>
                <w:rFonts w:ascii="Arial" w:hAnsi="Arial" w:cs="Arial"/>
                <w:color w:val="242424"/>
              </w:rPr>
              <w:t>G</w:t>
            </w:r>
            <w:r w:rsidRPr="004E0F92">
              <w:rPr>
                <w:rStyle w:val="fui-text"/>
                <w:rFonts w:ascii="Arial" w:hAnsi="Arial" w:cs="Arial"/>
                <w:color w:val="242424"/>
              </w:rPr>
              <w:t>roup that</w:t>
            </w:r>
            <w:r>
              <w:rPr>
                <w:rStyle w:val="fui-text"/>
                <w:rFonts w:ascii="Arial" w:hAnsi="Arial" w:cs="Arial"/>
                <w:color w:val="242424"/>
              </w:rPr>
              <w:t xml:space="preserve"> ha</w:t>
            </w:r>
            <w:r w:rsidRPr="004E0F92">
              <w:rPr>
                <w:rStyle w:val="fui-text"/>
                <w:rFonts w:ascii="Arial" w:hAnsi="Arial" w:cs="Arial"/>
                <w:color w:val="242424"/>
              </w:rPr>
              <w:t>s been set up.</w:t>
            </w:r>
          </w:p>
          <w:p w14:paraId="0668E298" w14:textId="77777777" w:rsidR="00FB0838" w:rsidRDefault="00FB0838">
            <w:pPr>
              <w:pStyle w:val="ui-chatitem"/>
              <w:rPr>
                <w:rStyle w:val="fui-text"/>
                <w:rFonts w:ascii="Arial" w:hAnsi="Arial" w:cs="Arial"/>
                <w:color w:val="242424"/>
              </w:rPr>
            </w:pPr>
            <w:r>
              <w:rPr>
                <w:rStyle w:val="fui-text"/>
                <w:rFonts w:ascii="Arial" w:hAnsi="Arial" w:cs="Arial"/>
                <w:color w:val="242424"/>
              </w:rPr>
              <w:t xml:space="preserve">AP explained that </w:t>
            </w:r>
            <w:r w:rsidRPr="004E0F92">
              <w:rPr>
                <w:rStyle w:val="fui-text"/>
                <w:rFonts w:ascii="Arial" w:hAnsi="Arial" w:cs="Arial"/>
                <w:color w:val="242424"/>
              </w:rPr>
              <w:t xml:space="preserve">independent schools account for about 3% of our </w:t>
            </w:r>
            <w:r>
              <w:rPr>
                <w:rStyle w:val="fui-text"/>
                <w:rFonts w:ascii="Arial" w:hAnsi="Arial" w:cs="Arial"/>
                <w:color w:val="242424"/>
              </w:rPr>
              <w:t xml:space="preserve">schools </w:t>
            </w:r>
            <w:r w:rsidRPr="004E0F92">
              <w:rPr>
                <w:rStyle w:val="fui-text"/>
                <w:rFonts w:ascii="Arial" w:hAnsi="Arial" w:cs="Arial"/>
                <w:color w:val="242424"/>
              </w:rPr>
              <w:t xml:space="preserve">population, but they take about 20% at the </w:t>
            </w:r>
            <w:r>
              <w:rPr>
                <w:rStyle w:val="fui-text"/>
                <w:rFonts w:ascii="Arial" w:hAnsi="Arial" w:cs="Arial"/>
                <w:color w:val="242424"/>
              </w:rPr>
              <w:t>H</w:t>
            </w:r>
            <w:r w:rsidRPr="004E0F92">
              <w:rPr>
                <w:rStyle w:val="fui-text"/>
                <w:rFonts w:ascii="Arial" w:hAnsi="Arial" w:cs="Arial"/>
                <w:color w:val="242424"/>
              </w:rPr>
              <w:t xml:space="preserve">igh </w:t>
            </w:r>
            <w:r>
              <w:rPr>
                <w:rStyle w:val="fui-text"/>
                <w:rFonts w:ascii="Arial" w:hAnsi="Arial" w:cs="Arial"/>
                <w:color w:val="242424"/>
              </w:rPr>
              <w:t>N</w:t>
            </w:r>
            <w:r w:rsidRPr="004E0F92">
              <w:rPr>
                <w:rStyle w:val="fui-text"/>
                <w:rFonts w:ascii="Arial" w:hAnsi="Arial" w:cs="Arial"/>
                <w:color w:val="242424"/>
              </w:rPr>
              <w:t xml:space="preserve">eeds </w:t>
            </w:r>
            <w:r>
              <w:rPr>
                <w:rStyle w:val="fui-text"/>
                <w:rFonts w:ascii="Arial" w:hAnsi="Arial" w:cs="Arial"/>
                <w:color w:val="242424"/>
              </w:rPr>
              <w:t>B</w:t>
            </w:r>
            <w:r w:rsidRPr="004E0F92">
              <w:rPr>
                <w:rStyle w:val="fui-text"/>
                <w:rFonts w:ascii="Arial" w:hAnsi="Arial" w:cs="Arial"/>
                <w:color w:val="242424"/>
              </w:rPr>
              <w:t>lock funding.</w:t>
            </w:r>
            <w:r>
              <w:rPr>
                <w:rStyle w:val="fui-text"/>
                <w:rFonts w:ascii="Arial" w:hAnsi="Arial" w:cs="Arial"/>
                <w:color w:val="242424"/>
              </w:rPr>
              <w:t xml:space="preserve"> W</w:t>
            </w:r>
            <w:r w:rsidRPr="004E0F92">
              <w:rPr>
                <w:rStyle w:val="fui-text"/>
                <w:rFonts w:ascii="Arial" w:hAnsi="Arial" w:cs="Arial"/>
                <w:color w:val="242424"/>
              </w:rPr>
              <w:t>e need to look at that ratio and change that.</w:t>
            </w:r>
          </w:p>
          <w:p w14:paraId="00C99EBD" w14:textId="57B95A0B" w:rsidR="00FB0838" w:rsidRDefault="00FB0838">
            <w:pPr>
              <w:pStyle w:val="ui-chatitem"/>
              <w:rPr>
                <w:rStyle w:val="fui-text"/>
                <w:rFonts w:ascii="Arial" w:hAnsi="Arial" w:cs="Arial"/>
                <w:color w:val="242424"/>
              </w:rPr>
            </w:pPr>
            <w:r w:rsidRPr="00DB6DB2">
              <w:rPr>
                <w:rStyle w:val="fui-text"/>
                <w:rFonts w:ascii="Arial" w:hAnsi="Arial" w:cs="Arial"/>
              </w:rPr>
              <w:t>Cllr Ball responded to the difference between independent provision and free school provision for SEND.</w:t>
            </w:r>
            <w:r>
              <w:rPr>
                <w:rStyle w:val="fui-text"/>
                <w:rFonts w:ascii="Arial" w:hAnsi="Arial" w:cs="Arial"/>
              </w:rPr>
              <w:t xml:space="preserve"> </w:t>
            </w:r>
            <w:r w:rsidRPr="00DB6DB2">
              <w:rPr>
                <w:rStyle w:val="fui-text"/>
                <w:rFonts w:ascii="Arial" w:hAnsi="Arial" w:cs="Arial"/>
                <w:color w:val="242424"/>
              </w:rPr>
              <w:t>It</w:t>
            </w:r>
            <w:r>
              <w:rPr>
                <w:rStyle w:val="fui-text"/>
                <w:rFonts w:ascii="Arial" w:hAnsi="Arial" w:cs="Arial"/>
                <w:color w:val="242424"/>
              </w:rPr>
              <w:t xml:space="preserve"> is </w:t>
            </w:r>
            <w:r w:rsidRPr="000576B7">
              <w:rPr>
                <w:rStyle w:val="fui-text"/>
                <w:rFonts w:ascii="Arial" w:hAnsi="Arial" w:cs="Arial"/>
                <w:b/>
                <w:bCs/>
                <w:color w:val="242424"/>
              </w:rPr>
              <w:t>£65,000</w:t>
            </w:r>
            <w:r w:rsidRPr="00DB6DB2">
              <w:rPr>
                <w:rStyle w:val="fui-text"/>
                <w:rFonts w:ascii="Arial" w:hAnsi="Arial" w:cs="Arial"/>
                <w:color w:val="242424"/>
              </w:rPr>
              <w:t xml:space="preserve"> for independent provision for a 38</w:t>
            </w:r>
            <w:r>
              <w:rPr>
                <w:rStyle w:val="fui-text"/>
                <w:rFonts w:ascii="Arial" w:hAnsi="Arial" w:cs="Arial"/>
                <w:color w:val="242424"/>
              </w:rPr>
              <w:t>-</w:t>
            </w:r>
            <w:r w:rsidRPr="00DB6DB2">
              <w:rPr>
                <w:rStyle w:val="fui-text"/>
                <w:rFonts w:ascii="Arial" w:hAnsi="Arial" w:cs="Arial"/>
                <w:color w:val="242424"/>
              </w:rPr>
              <w:t xml:space="preserve">week placement on average compared to </w:t>
            </w:r>
            <w:r w:rsidRPr="000576B7">
              <w:rPr>
                <w:rStyle w:val="fui-text"/>
                <w:rFonts w:ascii="Arial" w:hAnsi="Arial" w:cs="Arial"/>
                <w:b/>
                <w:bCs/>
                <w:color w:val="242424"/>
              </w:rPr>
              <w:t>£37,000</w:t>
            </w:r>
            <w:r w:rsidRPr="00DB6DB2">
              <w:rPr>
                <w:rStyle w:val="fui-text"/>
                <w:rFonts w:ascii="Arial" w:hAnsi="Arial" w:cs="Arial"/>
                <w:color w:val="242424"/>
              </w:rPr>
              <w:t xml:space="preserve"> for a free school 38</w:t>
            </w:r>
            <w:r>
              <w:rPr>
                <w:rStyle w:val="fui-text"/>
                <w:rFonts w:ascii="Arial" w:hAnsi="Arial" w:cs="Arial"/>
                <w:color w:val="242424"/>
              </w:rPr>
              <w:t>-</w:t>
            </w:r>
            <w:r w:rsidRPr="00DB6DB2">
              <w:rPr>
                <w:rStyle w:val="fui-text"/>
                <w:rFonts w:ascii="Arial" w:hAnsi="Arial" w:cs="Arial"/>
                <w:color w:val="242424"/>
              </w:rPr>
              <w:t>week placement</w:t>
            </w:r>
            <w:r w:rsidR="00D75890" w:rsidRPr="00DB6DB2">
              <w:rPr>
                <w:rStyle w:val="fui-text"/>
                <w:rFonts w:ascii="Arial" w:hAnsi="Arial" w:cs="Arial"/>
                <w:color w:val="242424"/>
              </w:rPr>
              <w:t>.</w:t>
            </w:r>
            <w:r w:rsidR="00D75890">
              <w:rPr>
                <w:rStyle w:val="fui-text"/>
                <w:rFonts w:ascii="Arial" w:hAnsi="Arial" w:cs="Arial"/>
                <w:color w:val="242424"/>
              </w:rPr>
              <w:t xml:space="preserve"> </w:t>
            </w:r>
            <w:r>
              <w:rPr>
                <w:rStyle w:val="fui-text"/>
                <w:rFonts w:ascii="Arial" w:hAnsi="Arial" w:cs="Arial"/>
                <w:color w:val="242424"/>
              </w:rPr>
              <w:t>Cllr Ball was aware that JF said we did discuss this and AP had mentioned the early intervention, but also when it comes to increasing the free school provision, we are very much on that as well</w:t>
            </w:r>
            <w:r w:rsidR="00D75890">
              <w:rPr>
                <w:rStyle w:val="fui-text"/>
                <w:rFonts w:ascii="Arial" w:hAnsi="Arial" w:cs="Arial"/>
                <w:color w:val="242424"/>
              </w:rPr>
              <w:t xml:space="preserve">. </w:t>
            </w:r>
            <w:r>
              <w:rPr>
                <w:rStyle w:val="fui-text"/>
                <w:rFonts w:ascii="Arial" w:hAnsi="Arial" w:cs="Arial"/>
                <w:color w:val="242424"/>
              </w:rPr>
              <w:t>It is just that what is going to be paid to the independent sector is not sustainable.</w:t>
            </w:r>
          </w:p>
          <w:p w14:paraId="51DB7101" w14:textId="430BFBE9" w:rsidR="00FB0838" w:rsidRPr="00335AD5" w:rsidRDefault="00FB0838">
            <w:pPr>
              <w:pStyle w:val="ui-chatitem"/>
              <w:rPr>
                <w:rFonts w:ascii="Arial" w:hAnsi="Arial" w:cs="Arial"/>
                <w:color w:val="242424"/>
              </w:rPr>
            </w:pPr>
            <w:r>
              <w:rPr>
                <w:rFonts w:ascii="Arial" w:hAnsi="Arial" w:cs="Arial"/>
                <w:color w:val="242424"/>
              </w:rPr>
              <w:t xml:space="preserve">YSW reminded we </w:t>
            </w:r>
            <w:r w:rsidR="00646536">
              <w:rPr>
                <w:rFonts w:ascii="Arial" w:hAnsi="Arial" w:cs="Arial"/>
                <w:color w:val="242424"/>
              </w:rPr>
              <w:t>have</w:t>
            </w:r>
            <w:r>
              <w:rPr>
                <w:rFonts w:ascii="Arial" w:hAnsi="Arial" w:cs="Arial"/>
                <w:color w:val="242424"/>
              </w:rPr>
              <w:t xml:space="preserve"> the Outreach in here </w:t>
            </w:r>
            <w:r w:rsidRPr="000576B7">
              <w:rPr>
                <w:rFonts w:ascii="Arial" w:hAnsi="Arial" w:cs="Arial"/>
                <w:b/>
                <w:bCs/>
                <w:color w:val="242424"/>
              </w:rPr>
              <w:t>£2,000,000</w:t>
            </w:r>
            <w:r>
              <w:rPr>
                <w:rFonts w:ascii="Arial" w:hAnsi="Arial" w:cs="Arial"/>
                <w:color w:val="242424"/>
              </w:rPr>
              <w:t xml:space="preserve"> plus the </w:t>
            </w:r>
            <w:r w:rsidRPr="000576B7">
              <w:rPr>
                <w:rFonts w:ascii="Arial" w:hAnsi="Arial" w:cs="Arial"/>
                <w:b/>
                <w:bCs/>
                <w:color w:val="242424"/>
              </w:rPr>
              <w:t>£500,000</w:t>
            </w:r>
            <w:r>
              <w:rPr>
                <w:rFonts w:ascii="Arial" w:hAnsi="Arial" w:cs="Arial"/>
                <w:color w:val="242424"/>
              </w:rPr>
              <w:t xml:space="preserve"> training, a slight increase in therapies and </w:t>
            </w:r>
            <w:r w:rsidR="004A0592" w:rsidRPr="00335AD5">
              <w:rPr>
                <w:rStyle w:val="fui-text"/>
                <w:rFonts w:ascii="Arial" w:hAnsi="Arial" w:cs="Arial"/>
                <w:color w:val="242424"/>
              </w:rPr>
              <w:t>overall,</w:t>
            </w:r>
            <w:r>
              <w:rPr>
                <w:rStyle w:val="fui-text"/>
                <w:rFonts w:ascii="Arial" w:hAnsi="Arial" w:cs="Arial"/>
                <w:color w:val="242424"/>
              </w:rPr>
              <w:t xml:space="preserve"> a</w:t>
            </w:r>
            <w:r w:rsidRPr="00335AD5">
              <w:rPr>
                <w:rStyle w:val="fui-text"/>
                <w:rFonts w:ascii="Arial" w:hAnsi="Arial" w:cs="Arial"/>
                <w:color w:val="242424"/>
              </w:rPr>
              <w:t xml:space="preserve"> </w:t>
            </w:r>
            <w:r w:rsidRPr="000576B7">
              <w:rPr>
                <w:rStyle w:val="fui-text"/>
                <w:rFonts w:ascii="Arial" w:hAnsi="Arial" w:cs="Arial"/>
                <w:b/>
                <w:bCs/>
                <w:color w:val="242424"/>
              </w:rPr>
              <w:t>£12.7 million</w:t>
            </w:r>
            <w:r w:rsidRPr="00335AD5">
              <w:rPr>
                <w:rStyle w:val="fui-text"/>
                <w:rFonts w:ascii="Arial" w:hAnsi="Arial" w:cs="Arial"/>
                <w:color w:val="242424"/>
              </w:rPr>
              <w:t xml:space="preserve"> increase, which is a 5.6% increase.</w:t>
            </w:r>
          </w:p>
          <w:p w14:paraId="6A8B23FB" w14:textId="77777777" w:rsidR="00FB0838" w:rsidRPr="00335AD5" w:rsidRDefault="00FB0838">
            <w:pPr>
              <w:pStyle w:val="ui-chatitem"/>
              <w:rPr>
                <w:rFonts w:ascii="Arial" w:hAnsi="Arial" w:cs="Arial"/>
                <w:color w:val="242424"/>
              </w:rPr>
            </w:pPr>
            <w:r w:rsidRPr="00335AD5">
              <w:rPr>
                <w:rStyle w:val="fui-text"/>
                <w:rFonts w:ascii="Arial" w:hAnsi="Arial" w:cs="Arial"/>
                <w:b/>
                <w:bCs/>
                <w:color w:val="242424"/>
              </w:rPr>
              <w:t>Table 19</w:t>
            </w:r>
            <w:r w:rsidRPr="00335AD5">
              <w:rPr>
                <w:rStyle w:val="fui-text"/>
                <w:rFonts w:ascii="Arial" w:hAnsi="Arial" w:cs="Arial"/>
                <w:color w:val="242424"/>
              </w:rPr>
              <w:t xml:space="preserve"> show</w:t>
            </w:r>
            <w:r>
              <w:rPr>
                <w:rStyle w:val="fui-text"/>
                <w:rFonts w:ascii="Arial" w:hAnsi="Arial" w:cs="Arial"/>
                <w:color w:val="242424"/>
              </w:rPr>
              <w:t>ed</w:t>
            </w:r>
            <w:r w:rsidRPr="00335AD5">
              <w:rPr>
                <w:rStyle w:val="fui-text"/>
                <w:rFonts w:ascii="Arial" w:hAnsi="Arial" w:cs="Arial"/>
                <w:color w:val="242424"/>
              </w:rPr>
              <w:t xml:space="preserve"> the three</w:t>
            </w:r>
            <w:r>
              <w:rPr>
                <w:rStyle w:val="fui-text"/>
                <w:rFonts w:ascii="Arial" w:hAnsi="Arial" w:cs="Arial"/>
                <w:color w:val="242424"/>
              </w:rPr>
              <w:t>-</w:t>
            </w:r>
            <w:r w:rsidRPr="00335AD5">
              <w:rPr>
                <w:rStyle w:val="fui-text"/>
                <w:rFonts w:ascii="Arial" w:hAnsi="Arial" w:cs="Arial"/>
                <w:color w:val="242424"/>
              </w:rPr>
              <w:t>year MTR position so we can see each of the years and they were in year deficits at the moment before c</w:t>
            </w:r>
            <w:r>
              <w:rPr>
                <w:rStyle w:val="fui-text"/>
                <w:rFonts w:ascii="Arial" w:hAnsi="Arial" w:cs="Arial"/>
                <w:color w:val="242424"/>
              </w:rPr>
              <w:t>o</w:t>
            </w:r>
            <w:r w:rsidRPr="00335AD5">
              <w:rPr>
                <w:rStyle w:val="fui-text"/>
                <w:rFonts w:ascii="Arial" w:hAnsi="Arial" w:cs="Arial"/>
                <w:color w:val="242424"/>
              </w:rPr>
              <w:t xml:space="preserve">st is to go into deficit in </w:t>
            </w:r>
            <w:r>
              <w:rPr>
                <w:rStyle w:val="fui-text"/>
                <w:rFonts w:ascii="Arial" w:hAnsi="Arial" w:cs="Arial"/>
                <w:color w:val="242424"/>
              </w:rPr>
              <w:t>20</w:t>
            </w:r>
            <w:r w:rsidRPr="00335AD5">
              <w:rPr>
                <w:rStyle w:val="fui-text"/>
                <w:rFonts w:ascii="Arial" w:hAnsi="Arial" w:cs="Arial"/>
                <w:color w:val="242424"/>
              </w:rPr>
              <w:t>26</w:t>
            </w:r>
            <w:r>
              <w:rPr>
                <w:rStyle w:val="fui-text"/>
                <w:rFonts w:ascii="Arial" w:hAnsi="Arial" w:cs="Arial"/>
                <w:color w:val="242424"/>
              </w:rPr>
              <w:t>/</w:t>
            </w:r>
            <w:r w:rsidRPr="00335AD5">
              <w:rPr>
                <w:rStyle w:val="fui-text"/>
                <w:rFonts w:ascii="Arial" w:hAnsi="Arial" w:cs="Arial"/>
                <w:color w:val="242424"/>
              </w:rPr>
              <w:t>27.</w:t>
            </w:r>
            <w:r>
              <w:rPr>
                <w:rStyle w:val="fui-text"/>
                <w:rFonts w:ascii="Arial" w:hAnsi="Arial" w:cs="Arial"/>
                <w:color w:val="242424"/>
              </w:rPr>
              <w:t xml:space="preserve"> </w:t>
            </w:r>
            <w:r w:rsidRPr="00335AD5">
              <w:rPr>
                <w:rStyle w:val="fui-text"/>
                <w:rFonts w:ascii="Arial" w:hAnsi="Arial" w:cs="Arial"/>
                <w:color w:val="242424"/>
              </w:rPr>
              <w:t>However, should anything significantly change before then, it could come at an earlier date.</w:t>
            </w:r>
          </w:p>
          <w:p w14:paraId="76F039B5" w14:textId="77777777" w:rsidR="00FB0838" w:rsidRPr="00335AD5" w:rsidRDefault="00FB0838">
            <w:pPr>
              <w:pStyle w:val="ui-chatitem"/>
              <w:rPr>
                <w:rFonts w:ascii="Arial" w:hAnsi="Arial" w:cs="Arial"/>
                <w:color w:val="242424"/>
              </w:rPr>
            </w:pPr>
            <w:r w:rsidRPr="00106F36">
              <w:rPr>
                <w:rStyle w:val="fui-text"/>
                <w:rFonts w:ascii="Arial" w:hAnsi="Arial" w:cs="Arial"/>
                <w:b/>
                <w:bCs/>
                <w:color w:val="242424"/>
              </w:rPr>
              <w:t>Teachers Pay and Pensions</w:t>
            </w:r>
          </w:p>
          <w:p w14:paraId="78E2D9AC" w14:textId="77777777" w:rsidR="00FB0838" w:rsidRPr="00335AD5" w:rsidRDefault="00FB0838">
            <w:pPr>
              <w:pStyle w:val="ui-chatitem"/>
              <w:rPr>
                <w:rFonts w:ascii="Arial" w:hAnsi="Arial" w:cs="Arial"/>
                <w:color w:val="242424"/>
              </w:rPr>
            </w:pPr>
            <w:r>
              <w:rPr>
                <w:rStyle w:val="fui-text"/>
                <w:rFonts w:ascii="Arial" w:hAnsi="Arial" w:cs="Arial"/>
                <w:color w:val="242424"/>
              </w:rPr>
              <w:t xml:space="preserve">YSW stated in </w:t>
            </w:r>
            <w:r w:rsidRPr="00335AD5">
              <w:rPr>
                <w:rStyle w:val="fui-text"/>
                <w:rFonts w:ascii="Arial" w:hAnsi="Arial" w:cs="Arial"/>
                <w:color w:val="242424"/>
              </w:rPr>
              <w:t xml:space="preserve">July 23 </w:t>
            </w:r>
            <w:r>
              <w:rPr>
                <w:rStyle w:val="fui-text"/>
                <w:rFonts w:ascii="Arial" w:hAnsi="Arial" w:cs="Arial"/>
                <w:color w:val="242424"/>
              </w:rPr>
              <w:t>the</w:t>
            </w:r>
            <w:r w:rsidRPr="00335AD5">
              <w:rPr>
                <w:rStyle w:val="fui-text"/>
                <w:rFonts w:ascii="Arial" w:hAnsi="Arial" w:cs="Arial"/>
                <w:color w:val="242424"/>
              </w:rPr>
              <w:t xml:space="preserve"> D</w:t>
            </w:r>
            <w:r>
              <w:rPr>
                <w:rStyle w:val="fui-text"/>
                <w:rFonts w:ascii="Arial" w:hAnsi="Arial" w:cs="Arial"/>
                <w:color w:val="242424"/>
              </w:rPr>
              <w:t>f</w:t>
            </w:r>
            <w:r w:rsidRPr="00335AD5">
              <w:rPr>
                <w:rStyle w:val="fui-text"/>
                <w:rFonts w:ascii="Arial" w:hAnsi="Arial" w:cs="Arial"/>
                <w:color w:val="242424"/>
              </w:rPr>
              <w:t xml:space="preserve">E announced </w:t>
            </w:r>
            <w:r>
              <w:rPr>
                <w:rStyle w:val="fui-text"/>
                <w:rFonts w:ascii="Arial" w:hAnsi="Arial" w:cs="Arial"/>
                <w:color w:val="242424"/>
              </w:rPr>
              <w:t>£</w:t>
            </w:r>
            <w:r w:rsidRPr="00335AD5">
              <w:rPr>
                <w:rStyle w:val="fui-text"/>
                <w:rFonts w:ascii="Arial" w:hAnsi="Arial" w:cs="Arial"/>
                <w:color w:val="242424"/>
              </w:rPr>
              <w:t>900 million fo</w:t>
            </w:r>
            <w:r>
              <w:rPr>
                <w:rStyle w:val="fui-text"/>
                <w:rFonts w:ascii="Arial" w:hAnsi="Arial" w:cs="Arial"/>
                <w:color w:val="242424"/>
              </w:rPr>
              <w:t>r</w:t>
            </w:r>
            <w:r w:rsidRPr="00335AD5">
              <w:rPr>
                <w:rStyle w:val="fui-text"/>
                <w:rFonts w:ascii="Arial" w:hAnsi="Arial" w:cs="Arial"/>
                <w:color w:val="242424"/>
              </w:rPr>
              <w:t xml:space="preserve"> 2</w:t>
            </w:r>
            <w:r>
              <w:rPr>
                <w:rStyle w:val="fui-text"/>
                <w:rFonts w:ascii="Arial" w:hAnsi="Arial" w:cs="Arial"/>
                <w:color w:val="242424"/>
              </w:rPr>
              <w:t>02</w:t>
            </w:r>
            <w:r w:rsidRPr="00335AD5">
              <w:rPr>
                <w:rStyle w:val="fui-text"/>
                <w:rFonts w:ascii="Arial" w:hAnsi="Arial" w:cs="Arial"/>
                <w:color w:val="242424"/>
              </w:rPr>
              <w:t>4</w:t>
            </w:r>
            <w:r>
              <w:rPr>
                <w:rStyle w:val="fui-text"/>
                <w:rFonts w:ascii="Arial" w:hAnsi="Arial" w:cs="Arial"/>
                <w:color w:val="242424"/>
              </w:rPr>
              <w:t>/</w:t>
            </w:r>
            <w:r w:rsidRPr="00335AD5">
              <w:rPr>
                <w:rStyle w:val="fui-text"/>
                <w:rFonts w:ascii="Arial" w:hAnsi="Arial" w:cs="Arial"/>
                <w:color w:val="242424"/>
              </w:rPr>
              <w:t>25 in relation to the September 23 Teachers Pay award.</w:t>
            </w:r>
          </w:p>
          <w:p w14:paraId="31C5A4AE" w14:textId="77777777" w:rsidR="00FB0838" w:rsidRPr="00335AD5" w:rsidRDefault="00FB0838">
            <w:pPr>
              <w:pStyle w:val="ui-chatitem"/>
              <w:rPr>
                <w:rFonts w:ascii="Arial" w:hAnsi="Arial" w:cs="Arial"/>
                <w:color w:val="242424"/>
              </w:rPr>
            </w:pPr>
            <w:r>
              <w:rPr>
                <w:rStyle w:val="fui-text"/>
                <w:rFonts w:ascii="Arial" w:hAnsi="Arial" w:cs="Arial"/>
                <w:color w:val="242424"/>
              </w:rPr>
              <w:t>What they have done is to erase</w:t>
            </w:r>
            <w:r w:rsidRPr="00335AD5">
              <w:rPr>
                <w:rStyle w:val="fui-text"/>
                <w:rFonts w:ascii="Arial" w:hAnsi="Arial" w:cs="Arial"/>
                <w:color w:val="242424"/>
              </w:rPr>
              <w:t xml:space="preserve"> that </w:t>
            </w:r>
            <w:r>
              <w:rPr>
                <w:rStyle w:val="fui-text"/>
                <w:rFonts w:ascii="Arial" w:hAnsi="Arial" w:cs="Arial"/>
                <w:color w:val="242424"/>
              </w:rPr>
              <w:t xml:space="preserve">they </w:t>
            </w:r>
            <w:r w:rsidRPr="00335AD5">
              <w:rPr>
                <w:rStyle w:val="fui-text"/>
                <w:rFonts w:ascii="Arial" w:hAnsi="Arial" w:cs="Arial"/>
                <w:color w:val="242424"/>
              </w:rPr>
              <w:t>are paid in 2</w:t>
            </w:r>
            <w:r>
              <w:rPr>
                <w:rStyle w:val="fui-text"/>
                <w:rFonts w:ascii="Arial" w:hAnsi="Arial" w:cs="Arial"/>
                <w:color w:val="242424"/>
              </w:rPr>
              <w:t>02</w:t>
            </w:r>
            <w:r w:rsidRPr="00335AD5">
              <w:rPr>
                <w:rStyle w:val="fui-text"/>
                <w:rFonts w:ascii="Arial" w:hAnsi="Arial" w:cs="Arial"/>
                <w:color w:val="242424"/>
              </w:rPr>
              <w:t>3</w:t>
            </w:r>
            <w:r>
              <w:rPr>
                <w:rStyle w:val="fui-text"/>
                <w:rFonts w:ascii="Arial" w:hAnsi="Arial" w:cs="Arial"/>
                <w:color w:val="242424"/>
              </w:rPr>
              <w:t>/</w:t>
            </w:r>
            <w:r w:rsidRPr="00335AD5">
              <w:rPr>
                <w:rStyle w:val="fui-text"/>
                <w:rFonts w:ascii="Arial" w:hAnsi="Arial" w:cs="Arial"/>
                <w:color w:val="242424"/>
              </w:rPr>
              <w:t>24</w:t>
            </w:r>
            <w:r>
              <w:rPr>
                <w:rStyle w:val="fui-text"/>
                <w:rFonts w:ascii="Arial" w:hAnsi="Arial" w:cs="Arial"/>
                <w:color w:val="242424"/>
              </w:rPr>
              <w:t xml:space="preserve"> and it</w:t>
            </w:r>
            <w:r w:rsidRPr="00335AD5">
              <w:rPr>
                <w:rStyle w:val="fui-text"/>
                <w:rFonts w:ascii="Arial" w:hAnsi="Arial" w:cs="Arial"/>
                <w:color w:val="242424"/>
              </w:rPr>
              <w:t xml:space="preserve"> will just be uplifted by 12 </w:t>
            </w:r>
            <w:r>
              <w:rPr>
                <w:rStyle w:val="fui-text"/>
                <w:rFonts w:ascii="Arial" w:hAnsi="Arial" w:cs="Arial"/>
                <w:color w:val="242424"/>
              </w:rPr>
              <w:t>ICE</w:t>
            </w:r>
            <w:r w:rsidRPr="00335AD5">
              <w:rPr>
                <w:rStyle w:val="fui-text"/>
                <w:rFonts w:ascii="Arial" w:hAnsi="Arial" w:cs="Arial"/>
                <w:color w:val="242424"/>
              </w:rPr>
              <w:t xml:space="preserve"> though it was the </w:t>
            </w:r>
            <w:r>
              <w:rPr>
                <w:rStyle w:val="fui-text"/>
                <w:rFonts w:ascii="Arial" w:hAnsi="Arial" w:cs="Arial"/>
                <w:color w:val="242424"/>
              </w:rPr>
              <w:t>main</w:t>
            </w:r>
            <w:r w:rsidRPr="00335AD5">
              <w:rPr>
                <w:rStyle w:val="fui-text"/>
                <w:rFonts w:ascii="Arial" w:hAnsi="Arial" w:cs="Arial"/>
                <w:color w:val="242424"/>
              </w:rPr>
              <w:t xml:space="preserve"> </w:t>
            </w:r>
            <w:r>
              <w:rPr>
                <w:rStyle w:val="fui-text"/>
                <w:rFonts w:ascii="Arial" w:hAnsi="Arial" w:cs="Arial"/>
                <w:color w:val="242424"/>
              </w:rPr>
              <w:t>in</w:t>
            </w:r>
            <w:r w:rsidRPr="00335AD5">
              <w:rPr>
                <w:rStyle w:val="fui-text"/>
                <w:rFonts w:ascii="Arial" w:hAnsi="Arial" w:cs="Arial"/>
                <w:color w:val="242424"/>
              </w:rPr>
              <w:t>come for 2</w:t>
            </w:r>
            <w:r>
              <w:rPr>
                <w:rStyle w:val="fui-text"/>
                <w:rFonts w:ascii="Arial" w:hAnsi="Arial" w:cs="Arial"/>
                <w:color w:val="242424"/>
              </w:rPr>
              <w:t>0</w:t>
            </w:r>
            <w:r w:rsidRPr="00335AD5">
              <w:rPr>
                <w:rStyle w:val="fui-text"/>
                <w:rFonts w:ascii="Arial" w:hAnsi="Arial" w:cs="Arial"/>
                <w:color w:val="242424"/>
              </w:rPr>
              <w:t>2</w:t>
            </w:r>
            <w:r>
              <w:rPr>
                <w:rStyle w:val="fui-text"/>
                <w:rFonts w:ascii="Arial" w:hAnsi="Arial" w:cs="Arial"/>
                <w:color w:val="242424"/>
              </w:rPr>
              <w:t>3.</w:t>
            </w:r>
          </w:p>
          <w:p w14:paraId="064B712B" w14:textId="77777777" w:rsidR="00FB0838" w:rsidRPr="00335AD5" w:rsidRDefault="00FB0838">
            <w:pPr>
              <w:pStyle w:val="ui-chatitem"/>
              <w:rPr>
                <w:rFonts w:ascii="Arial" w:hAnsi="Arial" w:cs="Arial"/>
                <w:color w:val="242424"/>
              </w:rPr>
            </w:pPr>
            <w:r w:rsidRPr="00335AD5">
              <w:rPr>
                <w:rStyle w:val="fui-text"/>
                <w:rFonts w:ascii="Arial" w:hAnsi="Arial" w:cs="Arial"/>
                <w:color w:val="242424"/>
              </w:rPr>
              <w:t>4th full year Gram for 2</w:t>
            </w:r>
            <w:r>
              <w:rPr>
                <w:rStyle w:val="fui-text"/>
                <w:rFonts w:ascii="Arial" w:hAnsi="Arial" w:cs="Arial"/>
                <w:color w:val="242424"/>
              </w:rPr>
              <w:t>02</w:t>
            </w:r>
            <w:r w:rsidRPr="00335AD5">
              <w:rPr>
                <w:rStyle w:val="fui-text"/>
                <w:rFonts w:ascii="Arial" w:hAnsi="Arial" w:cs="Arial"/>
                <w:color w:val="242424"/>
              </w:rPr>
              <w:t>4</w:t>
            </w:r>
            <w:r>
              <w:rPr>
                <w:rStyle w:val="fui-text"/>
                <w:rFonts w:ascii="Arial" w:hAnsi="Arial" w:cs="Arial"/>
                <w:color w:val="242424"/>
              </w:rPr>
              <w:t>/</w:t>
            </w:r>
            <w:r w:rsidRPr="00335AD5">
              <w:rPr>
                <w:rStyle w:val="fui-text"/>
                <w:rFonts w:ascii="Arial" w:hAnsi="Arial" w:cs="Arial"/>
                <w:color w:val="242424"/>
              </w:rPr>
              <w:t>25, though based on applying multiplying everything by 1218.</w:t>
            </w:r>
          </w:p>
          <w:p w14:paraId="17413CD0" w14:textId="77777777" w:rsidR="00FB0838" w:rsidRPr="00335AD5" w:rsidRDefault="00FB0838">
            <w:pPr>
              <w:pStyle w:val="ui-chatitem"/>
              <w:rPr>
                <w:rFonts w:ascii="Arial" w:hAnsi="Arial" w:cs="Arial"/>
                <w:color w:val="242424"/>
              </w:rPr>
            </w:pPr>
            <w:r w:rsidRPr="00335AD5">
              <w:rPr>
                <w:rStyle w:val="fui-text"/>
                <w:rFonts w:ascii="Arial" w:hAnsi="Arial" w:cs="Arial"/>
                <w:color w:val="242424"/>
              </w:rPr>
              <w:t>Looks like visually it will be a £62 per pupil</w:t>
            </w:r>
            <w:r>
              <w:rPr>
                <w:rStyle w:val="fui-text"/>
                <w:rFonts w:ascii="Arial" w:hAnsi="Arial" w:cs="Arial"/>
                <w:color w:val="242424"/>
              </w:rPr>
              <w:t xml:space="preserve">, </w:t>
            </w:r>
            <w:r w:rsidRPr="000576B7">
              <w:rPr>
                <w:rStyle w:val="fui-text"/>
                <w:rFonts w:ascii="Arial" w:hAnsi="Arial" w:cs="Arial"/>
                <w:b/>
                <w:bCs/>
                <w:color w:val="242424"/>
              </w:rPr>
              <w:t>£86 pound</w:t>
            </w:r>
            <w:r w:rsidRPr="00335AD5">
              <w:rPr>
                <w:rStyle w:val="fui-text"/>
                <w:rFonts w:ascii="Arial" w:hAnsi="Arial" w:cs="Arial"/>
                <w:color w:val="242424"/>
              </w:rPr>
              <w:t xml:space="preserve"> </w:t>
            </w:r>
            <w:r>
              <w:rPr>
                <w:rStyle w:val="fui-text"/>
                <w:rFonts w:ascii="Arial" w:hAnsi="Arial" w:cs="Arial"/>
                <w:color w:val="242424"/>
              </w:rPr>
              <w:t>KS3</w:t>
            </w:r>
            <w:r w:rsidRPr="00335AD5">
              <w:rPr>
                <w:rStyle w:val="fui-text"/>
                <w:rFonts w:ascii="Arial" w:hAnsi="Arial" w:cs="Arial"/>
                <w:color w:val="242424"/>
              </w:rPr>
              <w:t xml:space="preserve">, </w:t>
            </w:r>
            <w:r>
              <w:rPr>
                <w:rStyle w:val="fui-text"/>
                <w:rFonts w:ascii="Arial" w:hAnsi="Arial" w:cs="Arial"/>
                <w:color w:val="242424"/>
              </w:rPr>
              <w:t>£</w:t>
            </w:r>
            <w:r w:rsidRPr="00335AD5">
              <w:rPr>
                <w:rStyle w:val="fui-text"/>
                <w:rFonts w:ascii="Arial" w:hAnsi="Arial" w:cs="Arial"/>
                <w:color w:val="242424"/>
              </w:rPr>
              <w:t xml:space="preserve">98 </w:t>
            </w:r>
            <w:r>
              <w:rPr>
                <w:rStyle w:val="fui-text"/>
                <w:rFonts w:ascii="Arial" w:hAnsi="Arial" w:cs="Arial"/>
                <w:color w:val="242424"/>
              </w:rPr>
              <w:t>KS</w:t>
            </w:r>
            <w:r w:rsidRPr="00335AD5">
              <w:rPr>
                <w:rStyle w:val="fui-text"/>
                <w:rFonts w:ascii="Arial" w:hAnsi="Arial" w:cs="Arial"/>
                <w:color w:val="242424"/>
              </w:rPr>
              <w:t>4</w:t>
            </w:r>
            <w:r>
              <w:rPr>
                <w:rStyle w:val="fui-text"/>
                <w:rFonts w:ascii="Arial" w:hAnsi="Arial" w:cs="Arial"/>
                <w:color w:val="242424"/>
              </w:rPr>
              <w:t xml:space="preserve">. </w:t>
            </w:r>
            <w:r w:rsidRPr="00335AD5">
              <w:rPr>
                <w:rStyle w:val="fui-text"/>
                <w:rFonts w:ascii="Arial" w:hAnsi="Arial" w:cs="Arial"/>
                <w:color w:val="242424"/>
              </w:rPr>
              <w:t xml:space="preserve">A lump sum of </w:t>
            </w:r>
            <w:r w:rsidRPr="000576B7">
              <w:rPr>
                <w:rStyle w:val="fui-text"/>
                <w:rFonts w:ascii="Arial" w:hAnsi="Arial" w:cs="Arial"/>
                <w:b/>
                <w:bCs/>
                <w:color w:val="242424"/>
              </w:rPr>
              <w:t>£2305</w:t>
            </w:r>
            <w:r w:rsidRPr="00335AD5">
              <w:rPr>
                <w:rStyle w:val="fui-text"/>
                <w:rFonts w:ascii="Arial" w:hAnsi="Arial" w:cs="Arial"/>
                <w:color w:val="242424"/>
              </w:rPr>
              <w:t xml:space="preserve"> and then eligible </w:t>
            </w:r>
            <w:r>
              <w:rPr>
                <w:rStyle w:val="fui-text"/>
                <w:rFonts w:ascii="Arial" w:hAnsi="Arial" w:cs="Arial"/>
                <w:color w:val="242424"/>
              </w:rPr>
              <w:t>free</w:t>
            </w:r>
            <w:r w:rsidRPr="00335AD5">
              <w:rPr>
                <w:rStyle w:val="fui-text"/>
                <w:rFonts w:ascii="Arial" w:hAnsi="Arial" w:cs="Arial"/>
                <w:color w:val="242424"/>
              </w:rPr>
              <w:t xml:space="preserve"> school meals.</w:t>
            </w:r>
          </w:p>
          <w:p w14:paraId="3CC6C843" w14:textId="77777777" w:rsidR="00FB0838" w:rsidRPr="00335AD5" w:rsidRDefault="00FB0838">
            <w:pPr>
              <w:pStyle w:val="ui-chatitem"/>
              <w:rPr>
                <w:rFonts w:ascii="Arial" w:hAnsi="Arial" w:cs="Arial"/>
                <w:color w:val="242424"/>
              </w:rPr>
            </w:pPr>
            <w:r w:rsidRPr="00335AD5">
              <w:rPr>
                <w:rStyle w:val="fui-text"/>
                <w:rFonts w:ascii="Arial" w:hAnsi="Arial" w:cs="Arial"/>
                <w:color w:val="242424"/>
              </w:rPr>
              <w:t xml:space="preserve">Of the six people will get </w:t>
            </w:r>
            <w:r w:rsidRPr="000576B7">
              <w:rPr>
                <w:rStyle w:val="fui-text"/>
                <w:rFonts w:ascii="Arial" w:hAnsi="Arial" w:cs="Arial"/>
                <w:b/>
                <w:bCs/>
                <w:color w:val="242424"/>
              </w:rPr>
              <w:t xml:space="preserve">£53 </w:t>
            </w:r>
            <w:r w:rsidRPr="00335AD5">
              <w:rPr>
                <w:rStyle w:val="fui-text"/>
                <w:rFonts w:ascii="Arial" w:hAnsi="Arial" w:cs="Arial"/>
                <w:color w:val="242424"/>
              </w:rPr>
              <w:t xml:space="preserve">in primary, </w:t>
            </w:r>
            <w:r w:rsidRPr="000576B7">
              <w:rPr>
                <w:rStyle w:val="fui-text"/>
                <w:rFonts w:ascii="Arial" w:hAnsi="Arial" w:cs="Arial"/>
                <w:b/>
                <w:bCs/>
                <w:color w:val="242424"/>
              </w:rPr>
              <w:t>£77</w:t>
            </w:r>
            <w:r w:rsidRPr="00335AD5">
              <w:rPr>
                <w:rStyle w:val="fui-text"/>
                <w:rFonts w:ascii="Arial" w:hAnsi="Arial" w:cs="Arial"/>
                <w:color w:val="242424"/>
              </w:rPr>
              <w:t xml:space="preserve"> in secondary and then special and alternative provision.</w:t>
            </w:r>
          </w:p>
          <w:p w14:paraId="30FD7DDE" w14:textId="604D4129" w:rsidR="00FB0838" w:rsidRPr="00335AD5" w:rsidRDefault="00FB0838">
            <w:pPr>
              <w:pStyle w:val="ui-chatitem"/>
              <w:rPr>
                <w:rFonts w:ascii="Arial" w:hAnsi="Arial" w:cs="Arial"/>
                <w:color w:val="242424"/>
              </w:rPr>
            </w:pPr>
            <w:r w:rsidRPr="00335AD5">
              <w:rPr>
                <w:rStyle w:val="fui-text"/>
                <w:rFonts w:ascii="Arial" w:hAnsi="Arial" w:cs="Arial"/>
                <w:color w:val="242424"/>
              </w:rPr>
              <w:t xml:space="preserve">Schools will </w:t>
            </w:r>
            <w:r w:rsidR="004D7259" w:rsidRPr="00335AD5">
              <w:rPr>
                <w:rStyle w:val="fui-text"/>
                <w:rFonts w:ascii="Arial" w:hAnsi="Arial" w:cs="Arial"/>
                <w:color w:val="242424"/>
              </w:rPr>
              <w:t>get</w:t>
            </w:r>
            <w:r w:rsidRPr="00335AD5">
              <w:rPr>
                <w:rStyle w:val="fui-text"/>
                <w:rFonts w:ascii="Arial" w:hAnsi="Arial" w:cs="Arial"/>
                <w:color w:val="242424"/>
              </w:rPr>
              <w:t xml:space="preserve"> </w:t>
            </w:r>
            <w:r w:rsidRPr="000576B7">
              <w:rPr>
                <w:rStyle w:val="fui-text"/>
                <w:rFonts w:ascii="Arial" w:hAnsi="Arial" w:cs="Arial"/>
                <w:b/>
                <w:bCs/>
                <w:color w:val="242424"/>
              </w:rPr>
              <w:t>£445</w:t>
            </w:r>
            <w:r w:rsidRPr="00335AD5">
              <w:rPr>
                <w:rStyle w:val="fui-text"/>
                <w:rFonts w:ascii="Arial" w:hAnsi="Arial" w:cs="Arial"/>
                <w:color w:val="242424"/>
              </w:rPr>
              <w:t xml:space="preserve"> per place.</w:t>
            </w:r>
          </w:p>
          <w:p w14:paraId="07D28B16" w14:textId="77777777" w:rsidR="00FB0838" w:rsidRPr="00335AD5" w:rsidRDefault="00FB0838">
            <w:pPr>
              <w:pStyle w:val="ui-chatitem"/>
              <w:rPr>
                <w:rFonts w:ascii="Arial" w:hAnsi="Arial" w:cs="Arial"/>
                <w:color w:val="242424"/>
              </w:rPr>
            </w:pPr>
            <w:r w:rsidRPr="00335AD5">
              <w:rPr>
                <w:rStyle w:val="fui-text"/>
                <w:rFonts w:ascii="Arial" w:hAnsi="Arial" w:cs="Arial"/>
                <w:color w:val="242424"/>
              </w:rPr>
              <w:t>Funding will continue to be paid as a letter grant, and in the December announcement they have announced further funding will be coming to the pool.</w:t>
            </w:r>
          </w:p>
          <w:p w14:paraId="332E91E0" w14:textId="77777777" w:rsidR="00FB0838" w:rsidRPr="00335AD5" w:rsidRDefault="00FB0838">
            <w:pPr>
              <w:pStyle w:val="ui-chatitem"/>
              <w:rPr>
                <w:rFonts w:ascii="Arial" w:hAnsi="Arial" w:cs="Arial"/>
                <w:color w:val="242424"/>
              </w:rPr>
            </w:pPr>
            <w:r>
              <w:rPr>
                <w:rStyle w:val="fui-text"/>
                <w:rFonts w:ascii="Arial" w:hAnsi="Arial" w:cs="Arial"/>
                <w:color w:val="242424"/>
              </w:rPr>
              <w:t>They are</w:t>
            </w:r>
            <w:r w:rsidRPr="00335AD5">
              <w:rPr>
                <w:rStyle w:val="fui-text"/>
                <w:rFonts w:ascii="Arial" w:hAnsi="Arial" w:cs="Arial"/>
                <w:color w:val="242424"/>
              </w:rPr>
              <w:t xml:space="preserve"> increasing the employer contribution rates to the </w:t>
            </w:r>
            <w:r>
              <w:rPr>
                <w:rStyle w:val="fui-text"/>
                <w:rFonts w:ascii="Arial" w:hAnsi="Arial" w:cs="Arial"/>
                <w:color w:val="242424"/>
              </w:rPr>
              <w:t>T</w:t>
            </w:r>
            <w:r w:rsidRPr="00335AD5">
              <w:rPr>
                <w:rStyle w:val="fui-text"/>
                <w:rFonts w:ascii="Arial" w:hAnsi="Arial" w:cs="Arial"/>
                <w:color w:val="242424"/>
              </w:rPr>
              <w:t>eachers</w:t>
            </w:r>
            <w:r>
              <w:rPr>
                <w:rStyle w:val="fui-text"/>
                <w:rFonts w:ascii="Arial" w:hAnsi="Arial" w:cs="Arial"/>
                <w:color w:val="242424"/>
              </w:rPr>
              <w:t>’</w:t>
            </w:r>
            <w:r w:rsidRPr="00335AD5">
              <w:rPr>
                <w:rStyle w:val="fui-text"/>
                <w:rFonts w:ascii="Arial" w:hAnsi="Arial" w:cs="Arial"/>
                <w:color w:val="242424"/>
              </w:rPr>
              <w:t xml:space="preserve"> </w:t>
            </w:r>
            <w:r>
              <w:rPr>
                <w:rStyle w:val="fui-text"/>
                <w:rFonts w:ascii="Arial" w:hAnsi="Arial" w:cs="Arial"/>
                <w:color w:val="242424"/>
              </w:rPr>
              <w:t>P</w:t>
            </w:r>
            <w:r w:rsidRPr="00335AD5">
              <w:rPr>
                <w:rStyle w:val="fui-text"/>
                <w:rFonts w:ascii="Arial" w:hAnsi="Arial" w:cs="Arial"/>
                <w:color w:val="242424"/>
              </w:rPr>
              <w:t xml:space="preserve">ension </w:t>
            </w:r>
            <w:r>
              <w:rPr>
                <w:rStyle w:val="fui-text"/>
                <w:rFonts w:ascii="Arial" w:hAnsi="Arial" w:cs="Arial"/>
                <w:color w:val="242424"/>
              </w:rPr>
              <w:t>S</w:t>
            </w:r>
            <w:r w:rsidRPr="00335AD5">
              <w:rPr>
                <w:rStyle w:val="fui-text"/>
                <w:rFonts w:ascii="Arial" w:hAnsi="Arial" w:cs="Arial"/>
                <w:color w:val="242424"/>
              </w:rPr>
              <w:t>cheme from April, but further details will be announced in due course.</w:t>
            </w:r>
          </w:p>
          <w:p w14:paraId="1C9F11C6" w14:textId="77E526A4" w:rsidR="00FB0838" w:rsidRDefault="00FB0838">
            <w:pPr>
              <w:pStyle w:val="ui-chatitem"/>
              <w:rPr>
                <w:rStyle w:val="fui-text"/>
                <w:rFonts w:ascii="Arial" w:hAnsi="Arial" w:cs="Arial"/>
                <w:color w:val="242424"/>
              </w:rPr>
            </w:pPr>
            <w:r w:rsidRPr="00BA3BC6">
              <w:rPr>
                <w:rStyle w:val="fui-text"/>
                <w:rFonts w:ascii="Arial" w:hAnsi="Arial" w:cs="Arial"/>
                <w:color w:val="242424"/>
              </w:rPr>
              <w:t>In terms of risk then opportunities, it</w:t>
            </w:r>
            <w:r>
              <w:rPr>
                <w:rStyle w:val="fui-text"/>
                <w:rFonts w:ascii="Arial" w:hAnsi="Arial" w:cs="Arial"/>
                <w:color w:val="242424"/>
              </w:rPr>
              <w:t xml:space="preserve"> i</w:t>
            </w:r>
            <w:r w:rsidRPr="00BA3BC6">
              <w:rPr>
                <w:rStyle w:val="fui-text"/>
                <w:rFonts w:ascii="Arial" w:hAnsi="Arial" w:cs="Arial"/>
                <w:color w:val="242424"/>
              </w:rPr>
              <w:t>s built on known assumptions and pressures identified to date</w:t>
            </w:r>
            <w:r w:rsidR="00D75890">
              <w:rPr>
                <w:rStyle w:val="fui-text"/>
                <w:rFonts w:ascii="Arial" w:hAnsi="Arial" w:cs="Arial"/>
                <w:color w:val="242424"/>
              </w:rPr>
              <w:t xml:space="preserve">. </w:t>
            </w:r>
            <w:r>
              <w:rPr>
                <w:rStyle w:val="fui-text"/>
                <w:rFonts w:ascii="Arial" w:hAnsi="Arial" w:cs="Arial"/>
                <w:color w:val="242424"/>
              </w:rPr>
              <w:t>T</w:t>
            </w:r>
            <w:r w:rsidRPr="00BA3BC6">
              <w:rPr>
                <w:rStyle w:val="fui-text"/>
                <w:rFonts w:ascii="Arial" w:hAnsi="Arial" w:cs="Arial"/>
                <w:color w:val="242424"/>
              </w:rPr>
              <w:t xml:space="preserve">here is from the continued effective COVID </w:t>
            </w:r>
            <w:r>
              <w:rPr>
                <w:rStyle w:val="fui-text"/>
                <w:rFonts w:ascii="Arial" w:hAnsi="Arial" w:cs="Arial"/>
                <w:color w:val="242424"/>
              </w:rPr>
              <w:t>which is</w:t>
            </w:r>
            <w:r w:rsidRPr="00BA3BC6">
              <w:rPr>
                <w:rStyle w:val="fui-text"/>
                <w:rFonts w:ascii="Arial" w:hAnsi="Arial" w:cs="Arial"/>
                <w:color w:val="242424"/>
              </w:rPr>
              <w:t xml:space="preserve"> still being impacted on peoples</w:t>
            </w:r>
            <w:r>
              <w:rPr>
                <w:rStyle w:val="fui-text"/>
                <w:rFonts w:ascii="Arial" w:hAnsi="Arial" w:cs="Arial"/>
                <w:color w:val="242424"/>
              </w:rPr>
              <w:t>’</w:t>
            </w:r>
            <w:r w:rsidRPr="00BA3BC6">
              <w:rPr>
                <w:rStyle w:val="fui-text"/>
                <w:rFonts w:ascii="Arial" w:hAnsi="Arial" w:cs="Arial"/>
                <w:color w:val="242424"/>
              </w:rPr>
              <w:t xml:space="preserve"> complexities or volatility and</w:t>
            </w:r>
            <w:r>
              <w:rPr>
                <w:rStyle w:val="fui-text"/>
                <w:rFonts w:ascii="Arial" w:hAnsi="Arial" w:cs="Arial"/>
                <w:color w:val="242424"/>
              </w:rPr>
              <w:t>,</w:t>
            </w:r>
            <w:r w:rsidRPr="00BA3BC6">
              <w:rPr>
                <w:rStyle w:val="fui-text"/>
                <w:rFonts w:ascii="Arial" w:hAnsi="Arial" w:cs="Arial"/>
                <w:color w:val="242424"/>
              </w:rPr>
              <w:t xml:space="preserve"> energy costs and all quantified pressures </w:t>
            </w:r>
            <w:r>
              <w:rPr>
                <w:rStyle w:val="fui-text"/>
                <w:rFonts w:ascii="Arial" w:hAnsi="Arial" w:cs="Arial"/>
                <w:color w:val="242424"/>
              </w:rPr>
              <w:t>which</w:t>
            </w:r>
            <w:r w:rsidRPr="00BA3BC6">
              <w:rPr>
                <w:rStyle w:val="fui-text"/>
                <w:rFonts w:ascii="Arial" w:hAnsi="Arial" w:cs="Arial"/>
                <w:color w:val="242424"/>
              </w:rPr>
              <w:t xml:space="preserve"> will be monitored throughout the year </w:t>
            </w:r>
            <w:r>
              <w:rPr>
                <w:rStyle w:val="fui-text"/>
                <w:rFonts w:ascii="Arial" w:hAnsi="Arial" w:cs="Arial"/>
                <w:color w:val="242424"/>
              </w:rPr>
              <w:t>and re</w:t>
            </w:r>
            <w:r w:rsidRPr="00BA3BC6">
              <w:rPr>
                <w:rStyle w:val="fui-text"/>
                <w:rFonts w:ascii="Arial" w:hAnsi="Arial" w:cs="Arial"/>
                <w:color w:val="242424"/>
              </w:rPr>
              <w:t>ported back in the usual monitoring reports</w:t>
            </w:r>
            <w:r>
              <w:rPr>
                <w:rStyle w:val="fui-text"/>
                <w:rFonts w:ascii="Arial" w:hAnsi="Arial" w:cs="Arial"/>
                <w:color w:val="242424"/>
              </w:rPr>
              <w:t>. On the</w:t>
            </w:r>
            <w:r w:rsidRPr="00BA3BC6">
              <w:rPr>
                <w:rStyle w:val="fui-text"/>
                <w:rFonts w:ascii="Arial" w:hAnsi="Arial" w:cs="Arial"/>
                <w:color w:val="242424"/>
              </w:rPr>
              <w:t xml:space="preserve"> notification of budget shares, we have to notify primary schools of their </w:t>
            </w:r>
            <w:r>
              <w:rPr>
                <w:rStyle w:val="fui-text"/>
                <w:rFonts w:ascii="Arial" w:hAnsi="Arial" w:cs="Arial"/>
                <w:color w:val="242424"/>
              </w:rPr>
              <w:t>S</w:t>
            </w:r>
            <w:r w:rsidRPr="00BA3BC6">
              <w:rPr>
                <w:rStyle w:val="fui-text"/>
                <w:rFonts w:ascii="Arial" w:hAnsi="Arial" w:cs="Arial"/>
                <w:color w:val="242424"/>
              </w:rPr>
              <w:t xml:space="preserve">chools </w:t>
            </w:r>
            <w:r>
              <w:rPr>
                <w:rStyle w:val="fui-text"/>
                <w:rFonts w:ascii="Arial" w:hAnsi="Arial" w:cs="Arial"/>
                <w:color w:val="242424"/>
              </w:rPr>
              <w:t>B</w:t>
            </w:r>
            <w:r w:rsidRPr="00BA3BC6">
              <w:rPr>
                <w:rStyle w:val="fui-text"/>
                <w:rFonts w:ascii="Arial" w:hAnsi="Arial" w:cs="Arial"/>
                <w:color w:val="242424"/>
              </w:rPr>
              <w:t xml:space="preserve">lock allocation </w:t>
            </w:r>
            <w:r>
              <w:rPr>
                <w:rStyle w:val="fui-text"/>
                <w:rFonts w:ascii="Arial" w:hAnsi="Arial" w:cs="Arial"/>
                <w:color w:val="242424"/>
              </w:rPr>
              <w:t>in</w:t>
            </w:r>
            <w:r w:rsidRPr="00BA3BC6">
              <w:rPr>
                <w:rStyle w:val="fui-text"/>
                <w:rFonts w:ascii="Arial" w:hAnsi="Arial" w:cs="Arial"/>
                <w:color w:val="242424"/>
              </w:rPr>
              <w:t xml:space="preserve"> February.</w:t>
            </w:r>
          </w:p>
          <w:p w14:paraId="1D7992C7" w14:textId="77777777" w:rsidR="00FB0838" w:rsidRPr="00BA3BC6" w:rsidRDefault="00FB0838">
            <w:pPr>
              <w:pStyle w:val="ui-chatitem"/>
              <w:rPr>
                <w:rFonts w:ascii="Arial" w:hAnsi="Arial" w:cs="Arial"/>
                <w:color w:val="242424"/>
              </w:rPr>
            </w:pPr>
            <w:r>
              <w:rPr>
                <w:rStyle w:val="fui-text"/>
                <w:rFonts w:ascii="Arial" w:hAnsi="Arial" w:cs="Arial"/>
                <w:color w:val="242424"/>
              </w:rPr>
              <w:t>F</w:t>
            </w:r>
            <w:r w:rsidRPr="00BA3BC6">
              <w:rPr>
                <w:rStyle w:val="fui-text"/>
                <w:rFonts w:ascii="Arial" w:hAnsi="Arial" w:cs="Arial"/>
                <w:color w:val="242424"/>
              </w:rPr>
              <w:t>unding must be notified by the 31</w:t>
            </w:r>
            <w:r w:rsidRPr="001D730F">
              <w:rPr>
                <w:rStyle w:val="fui-text"/>
                <w:rFonts w:ascii="Arial" w:hAnsi="Arial" w:cs="Arial"/>
                <w:color w:val="242424"/>
                <w:vertAlign w:val="superscript"/>
              </w:rPr>
              <w:t>st</w:t>
            </w:r>
            <w:r>
              <w:rPr>
                <w:rStyle w:val="fui-text"/>
                <w:rFonts w:ascii="Arial" w:hAnsi="Arial" w:cs="Arial"/>
                <w:color w:val="242424"/>
              </w:rPr>
              <w:t xml:space="preserve"> </w:t>
            </w:r>
            <w:r w:rsidRPr="00BA3BC6">
              <w:rPr>
                <w:rStyle w:val="fui-text"/>
                <w:rFonts w:ascii="Arial" w:hAnsi="Arial" w:cs="Arial"/>
                <w:color w:val="242424"/>
              </w:rPr>
              <w:t>March and the ESFA will inform academies of their GAG allocations by 31st March.</w:t>
            </w:r>
          </w:p>
          <w:p w14:paraId="5C009876" w14:textId="77777777" w:rsidR="00FB0838" w:rsidRDefault="00FB0838">
            <w:pPr>
              <w:rPr>
                <w:rFonts w:cs="Arial"/>
                <w:b/>
              </w:rPr>
            </w:pPr>
          </w:p>
          <w:p w14:paraId="1DE5BB3D" w14:textId="77777777" w:rsidR="00FB0838" w:rsidRPr="00096EBF" w:rsidRDefault="00FB0838">
            <w:pPr>
              <w:rPr>
                <w:rFonts w:cs="Arial"/>
                <w:b/>
              </w:rPr>
            </w:pPr>
            <w:r w:rsidRPr="00096EBF">
              <w:rPr>
                <w:rFonts w:cs="Arial"/>
                <w:b/>
              </w:rPr>
              <w:t>Recommendations:</w:t>
            </w:r>
          </w:p>
          <w:p w14:paraId="114CDADF" w14:textId="77777777" w:rsidR="00FB0838" w:rsidRPr="00096EBF" w:rsidRDefault="00FB0838">
            <w:pPr>
              <w:rPr>
                <w:rFonts w:cs="Arial"/>
                <w:b/>
              </w:rPr>
            </w:pPr>
          </w:p>
          <w:p w14:paraId="4C7549F8" w14:textId="77777777" w:rsidR="00FB0838" w:rsidRPr="00096EBF" w:rsidRDefault="00FB0838">
            <w:pPr>
              <w:pStyle w:val="TextR"/>
              <w:rPr>
                <w:rFonts w:cs="Arial"/>
                <w:szCs w:val="24"/>
              </w:rPr>
            </w:pPr>
            <w:r>
              <w:rPr>
                <w:rFonts w:cs="Arial"/>
                <w:szCs w:val="24"/>
              </w:rPr>
              <w:t xml:space="preserve">The Forum </w:t>
            </w:r>
            <w:r w:rsidRPr="00096EBF">
              <w:rPr>
                <w:rFonts w:cs="Arial"/>
                <w:szCs w:val="24"/>
              </w:rPr>
              <w:t>note</w:t>
            </w:r>
            <w:r>
              <w:rPr>
                <w:rFonts w:cs="Arial"/>
                <w:szCs w:val="24"/>
              </w:rPr>
              <w:t>d</w:t>
            </w:r>
            <w:r w:rsidRPr="00096EBF">
              <w:rPr>
                <w:rFonts w:cs="Arial"/>
                <w:szCs w:val="24"/>
              </w:rPr>
              <w:t xml:space="preserve"> the School Funding Settlement for 2024/25, including the allocation for each DSG Block at 4.4</w:t>
            </w:r>
            <w:r>
              <w:rPr>
                <w:rFonts w:cs="Arial"/>
                <w:szCs w:val="24"/>
              </w:rPr>
              <w:t>;</w:t>
            </w:r>
          </w:p>
          <w:p w14:paraId="4AA38855" w14:textId="77777777" w:rsidR="00FB0838" w:rsidRPr="00096EBF" w:rsidRDefault="00FB0838">
            <w:pPr>
              <w:pStyle w:val="TextR"/>
              <w:ind w:left="720"/>
              <w:rPr>
                <w:rFonts w:cs="Arial"/>
                <w:szCs w:val="24"/>
              </w:rPr>
            </w:pPr>
          </w:p>
          <w:p w14:paraId="7EB20B87" w14:textId="77777777" w:rsidR="00FB0838" w:rsidRPr="00096EBF" w:rsidRDefault="00FB0838">
            <w:pPr>
              <w:pStyle w:val="TextR"/>
              <w:rPr>
                <w:rFonts w:cs="Arial"/>
                <w:szCs w:val="24"/>
              </w:rPr>
            </w:pPr>
            <w:r w:rsidRPr="00096EBF">
              <w:rPr>
                <w:rFonts w:cs="Arial"/>
                <w:szCs w:val="24"/>
              </w:rPr>
              <w:t>T</w:t>
            </w:r>
            <w:r>
              <w:rPr>
                <w:rFonts w:cs="Arial"/>
                <w:szCs w:val="24"/>
              </w:rPr>
              <w:t>he</w:t>
            </w:r>
            <w:r w:rsidRPr="00096EBF">
              <w:rPr>
                <w:rFonts w:cs="Arial"/>
                <w:szCs w:val="24"/>
              </w:rPr>
              <w:t xml:space="preserve"> </w:t>
            </w:r>
            <w:r>
              <w:rPr>
                <w:rFonts w:cs="Arial"/>
                <w:szCs w:val="24"/>
              </w:rPr>
              <w:t xml:space="preserve">Forum </w:t>
            </w:r>
            <w:r w:rsidRPr="00096EBF">
              <w:rPr>
                <w:rFonts w:cs="Arial"/>
                <w:szCs w:val="24"/>
              </w:rPr>
              <w:t>note</w:t>
            </w:r>
            <w:r>
              <w:rPr>
                <w:rFonts w:cs="Arial"/>
                <w:szCs w:val="24"/>
              </w:rPr>
              <w:t>d</w:t>
            </w:r>
            <w:r w:rsidRPr="00096EBF">
              <w:rPr>
                <w:rFonts w:cs="Arial"/>
                <w:szCs w:val="24"/>
              </w:rPr>
              <w:t xml:space="preserve"> the funding for the PFI Affordability Gap at 8.2</w:t>
            </w:r>
            <w:r>
              <w:rPr>
                <w:rFonts w:cs="Arial"/>
                <w:szCs w:val="24"/>
              </w:rPr>
              <w:t>;</w:t>
            </w:r>
          </w:p>
          <w:p w14:paraId="0F713467" w14:textId="77777777" w:rsidR="00FB0838" w:rsidRPr="00096EBF" w:rsidRDefault="00FB0838">
            <w:pPr>
              <w:pStyle w:val="TextR"/>
              <w:ind w:left="720"/>
              <w:rPr>
                <w:rFonts w:cs="Arial"/>
                <w:szCs w:val="24"/>
              </w:rPr>
            </w:pPr>
          </w:p>
          <w:p w14:paraId="04F41EBA" w14:textId="77777777" w:rsidR="00FB0838" w:rsidRPr="00096EBF" w:rsidRDefault="00FB0838">
            <w:pPr>
              <w:pStyle w:val="TextR"/>
              <w:rPr>
                <w:rFonts w:cs="Arial"/>
                <w:szCs w:val="24"/>
              </w:rPr>
            </w:pPr>
            <w:r w:rsidRPr="00096EBF">
              <w:rPr>
                <w:rFonts w:cs="Arial"/>
                <w:szCs w:val="24"/>
              </w:rPr>
              <w:t>T</w:t>
            </w:r>
            <w:r>
              <w:rPr>
                <w:rFonts w:cs="Arial"/>
                <w:szCs w:val="24"/>
              </w:rPr>
              <w:t>he Forum</w:t>
            </w:r>
            <w:r w:rsidRPr="00096EBF">
              <w:rPr>
                <w:rFonts w:cs="Arial"/>
                <w:szCs w:val="24"/>
              </w:rPr>
              <w:t xml:space="preserve"> note</w:t>
            </w:r>
            <w:r>
              <w:rPr>
                <w:rFonts w:cs="Arial"/>
                <w:szCs w:val="24"/>
              </w:rPr>
              <w:t>d</w:t>
            </w:r>
            <w:r w:rsidRPr="00096EBF">
              <w:rPr>
                <w:rFonts w:cs="Arial"/>
                <w:szCs w:val="24"/>
              </w:rPr>
              <w:t xml:space="preserve"> the total delegation for primary and secondary schools at 9.3</w:t>
            </w:r>
            <w:r>
              <w:rPr>
                <w:rFonts w:cs="Arial"/>
                <w:szCs w:val="24"/>
              </w:rPr>
              <w:t>;</w:t>
            </w:r>
          </w:p>
          <w:p w14:paraId="244B67BD" w14:textId="77777777" w:rsidR="00FB0838" w:rsidRPr="00096EBF" w:rsidRDefault="00FB0838">
            <w:pPr>
              <w:pStyle w:val="TextR"/>
              <w:ind w:left="360"/>
              <w:rPr>
                <w:rFonts w:cs="Arial"/>
                <w:szCs w:val="24"/>
              </w:rPr>
            </w:pPr>
          </w:p>
          <w:p w14:paraId="7BD790E7" w14:textId="77777777" w:rsidR="00FB0838" w:rsidRPr="00096EBF" w:rsidRDefault="00FB0838">
            <w:pPr>
              <w:pStyle w:val="TextR"/>
              <w:rPr>
                <w:rFonts w:cs="Arial"/>
                <w:szCs w:val="24"/>
              </w:rPr>
            </w:pPr>
            <w:r w:rsidRPr="00096EBF">
              <w:rPr>
                <w:rFonts w:cs="Arial"/>
                <w:szCs w:val="24"/>
              </w:rPr>
              <w:t>T</w:t>
            </w:r>
            <w:r>
              <w:rPr>
                <w:rFonts w:cs="Arial"/>
                <w:szCs w:val="24"/>
              </w:rPr>
              <w:t>he Forum</w:t>
            </w:r>
            <w:r w:rsidRPr="00096EBF">
              <w:rPr>
                <w:rFonts w:cs="Arial"/>
                <w:szCs w:val="24"/>
              </w:rPr>
              <w:t xml:space="preserve"> note</w:t>
            </w:r>
            <w:r>
              <w:rPr>
                <w:rFonts w:cs="Arial"/>
                <w:szCs w:val="24"/>
              </w:rPr>
              <w:t>d</w:t>
            </w:r>
            <w:r w:rsidRPr="00096EBF">
              <w:rPr>
                <w:rFonts w:cs="Arial"/>
                <w:szCs w:val="24"/>
              </w:rPr>
              <w:t xml:space="preserve"> the proposed allocation of the High Needs Block at 12.1</w:t>
            </w:r>
            <w:r>
              <w:rPr>
                <w:rFonts w:cs="Arial"/>
                <w:szCs w:val="24"/>
              </w:rPr>
              <w:t>;</w:t>
            </w:r>
          </w:p>
          <w:p w14:paraId="17DEE68E" w14:textId="77777777" w:rsidR="00FB0838" w:rsidRPr="00096EBF" w:rsidRDefault="00FB0838">
            <w:pPr>
              <w:pStyle w:val="TextR"/>
              <w:ind w:left="720"/>
              <w:rPr>
                <w:rFonts w:cs="Arial"/>
                <w:szCs w:val="24"/>
              </w:rPr>
            </w:pPr>
          </w:p>
          <w:p w14:paraId="5D3F9A25" w14:textId="77777777" w:rsidR="00FB0838" w:rsidRPr="00096EBF" w:rsidRDefault="00FB0838">
            <w:pPr>
              <w:pStyle w:val="TextR"/>
              <w:rPr>
                <w:rFonts w:cs="Arial"/>
                <w:szCs w:val="24"/>
              </w:rPr>
            </w:pPr>
            <w:r w:rsidRPr="00096EBF">
              <w:rPr>
                <w:rFonts w:cs="Arial"/>
                <w:szCs w:val="24"/>
              </w:rPr>
              <w:t>T</w:t>
            </w:r>
            <w:r>
              <w:rPr>
                <w:rFonts w:cs="Arial"/>
                <w:szCs w:val="24"/>
              </w:rPr>
              <w:t>he Forum</w:t>
            </w:r>
            <w:r w:rsidRPr="00096EBF">
              <w:rPr>
                <w:rFonts w:cs="Arial"/>
                <w:szCs w:val="24"/>
              </w:rPr>
              <w:t xml:space="preserve"> note</w:t>
            </w:r>
            <w:r>
              <w:rPr>
                <w:rFonts w:cs="Arial"/>
                <w:szCs w:val="24"/>
              </w:rPr>
              <w:t>d</w:t>
            </w:r>
            <w:r w:rsidRPr="00096EBF">
              <w:rPr>
                <w:rFonts w:cs="Arial"/>
                <w:szCs w:val="24"/>
              </w:rPr>
              <w:t xml:space="preserve"> the risks and opportunities at 14.1</w:t>
            </w:r>
            <w:r>
              <w:rPr>
                <w:rFonts w:cs="Arial"/>
                <w:szCs w:val="24"/>
              </w:rPr>
              <w:t>;</w:t>
            </w:r>
          </w:p>
          <w:p w14:paraId="6C095EFF" w14:textId="77777777" w:rsidR="00FB0838" w:rsidRPr="00096EBF" w:rsidRDefault="00FB0838">
            <w:pPr>
              <w:pStyle w:val="TextR"/>
              <w:ind w:left="720"/>
              <w:rPr>
                <w:rFonts w:cs="Arial"/>
                <w:szCs w:val="24"/>
              </w:rPr>
            </w:pPr>
          </w:p>
          <w:p w14:paraId="3E8E4982" w14:textId="77777777" w:rsidR="00FB0838" w:rsidRPr="00096EBF" w:rsidRDefault="00FB0838">
            <w:pPr>
              <w:pStyle w:val="TextR"/>
              <w:rPr>
                <w:rFonts w:cs="Arial"/>
                <w:szCs w:val="24"/>
              </w:rPr>
            </w:pPr>
            <w:r w:rsidRPr="00096EBF">
              <w:rPr>
                <w:rFonts w:cs="Arial"/>
                <w:szCs w:val="24"/>
              </w:rPr>
              <w:t>T</w:t>
            </w:r>
            <w:r>
              <w:rPr>
                <w:rFonts w:cs="Arial"/>
                <w:szCs w:val="24"/>
              </w:rPr>
              <w:t>he Forum</w:t>
            </w:r>
            <w:r w:rsidRPr="00096EBF">
              <w:rPr>
                <w:rFonts w:cs="Arial"/>
                <w:szCs w:val="24"/>
              </w:rPr>
              <w:t xml:space="preserve"> agree</w:t>
            </w:r>
            <w:r>
              <w:rPr>
                <w:rFonts w:cs="Arial"/>
                <w:szCs w:val="24"/>
              </w:rPr>
              <w:t>d</w:t>
            </w:r>
            <w:r w:rsidRPr="00096EBF">
              <w:rPr>
                <w:rFonts w:cs="Arial"/>
                <w:szCs w:val="24"/>
              </w:rPr>
              <w:t xml:space="preserve"> the funding for the Growth Fund at 5.10</w:t>
            </w:r>
            <w:r>
              <w:rPr>
                <w:rFonts w:cs="Arial"/>
                <w:szCs w:val="24"/>
              </w:rPr>
              <w:t>;</w:t>
            </w:r>
          </w:p>
          <w:p w14:paraId="73A6D737" w14:textId="77777777" w:rsidR="00FB0838" w:rsidRPr="00096EBF" w:rsidRDefault="00FB0838">
            <w:pPr>
              <w:pStyle w:val="TextR"/>
              <w:ind w:left="720"/>
              <w:rPr>
                <w:rFonts w:cs="Arial"/>
                <w:szCs w:val="24"/>
              </w:rPr>
            </w:pPr>
          </w:p>
          <w:p w14:paraId="629B54C3" w14:textId="77777777" w:rsidR="00FB0838" w:rsidRPr="00096EBF" w:rsidRDefault="00FB0838">
            <w:pPr>
              <w:pStyle w:val="TextR"/>
              <w:rPr>
                <w:rFonts w:cs="Arial"/>
                <w:szCs w:val="24"/>
              </w:rPr>
            </w:pPr>
            <w:r w:rsidRPr="00096EBF">
              <w:rPr>
                <w:rFonts w:cs="Arial"/>
                <w:szCs w:val="24"/>
              </w:rPr>
              <w:t>T</w:t>
            </w:r>
            <w:r>
              <w:rPr>
                <w:rFonts w:cs="Arial"/>
                <w:szCs w:val="24"/>
              </w:rPr>
              <w:t>he Forum</w:t>
            </w:r>
            <w:r w:rsidRPr="00096EBF">
              <w:rPr>
                <w:rFonts w:cs="Arial"/>
                <w:szCs w:val="24"/>
              </w:rPr>
              <w:t xml:space="preserve"> agree</w:t>
            </w:r>
            <w:r>
              <w:rPr>
                <w:rFonts w:cs="Arial"/>
                <w:szCs w:val="24"/>
              </w:rPr>
              <w:t>d</w:t>
            </w:r>
            <w:r w:rsidRPr="00096EBF">
              <w:rPr>
                <w:rFonts w:cs="Arial"/>
                <w:szCs w:val="24"/>
              </w:rPr>
              <w:t xml:space="preserve"> the funding for the Falling Rolls Fund at 7.4</w:t>
            </w:r>
            <w:r>
              <w:rPr>
                <w:rFonts w:cs="Arial"/>
                <w:szCs w:val="24"/>
              </w:rPr>
              <w:t>;</w:t>
            </w:r>
          </w:p>
          <w:p w14:paraId="7C0F995F" w14:textId="77777777" w:rsidR="00FB0838" w:rsidRDefault="00FB0838">
            <w:pPr>
              <w:pStyle w:val="TextR"/>
              <w:rPr>
                <w:rFonts w:cs="Arial"/>
                <w:szCs w:val="24"/>
              </w:rPr>
            </w:pPr>
          </w:p>
          <w:p w14:paraId="7D7BDE39" w14:textId="77777777" w:rsidR="00FB0838" w:rsidRPr="00096EBF" w:rsidRDefault="00FB0838">
            <w:pPr>
              <w:pStyle w:val="TextR"/>
              <w:rPr>
                <w:rFonts w:cs="Arial"/>
                <w:szCs w:val="24"/>
              </w:rPr>
            </w:pPr>
            <w:r w:rsidRPr="00096EBF">
              <w:rPr>
                <w:rFonts w:cs="Arial"/>
                <w:szCs w:val="24"/>
              </w:rPr>
              <w:t>T</w:t>
            </w:r>
            <w:r>
              <w:rPr>
                <w:rFonts w:cs="Arial"/>
                <w:szCs w:val="24"/>
              </w:rPr>
              <w:t>he Forum</w:t>
            </w:r>
            <w:r w:rsidRPr="00096EBF">
              <w:rPr>
                <w:rFonts w:cs="Arial"/>
                <w:szCs w:val="24"/>
              </w:rPr>
              <w:t xml:space="preserve"> agree</w:t>
            </w:r>
            <w:r>
              <w:rPr>
                <w:rFonts w:cs="Arial"/>
                <w:szCs w:val="24"/>
              </w:rPr>
              <w:t>d</w:t>
            </w:r>
            <w:r w:rsidRPr="00096EBF">
              <w:rPr>
                <w:rFonts w:cs="Arial"/>
                <w:szCs w:val="24"/>
              </w:rPr>
              <w:t xml:space="preserve"> the funding rates for early years providers at 9.6</w:t>
            </w:r>
            <w:r>
              <w:rPr>
                <w:rFonts w:cs="Arial"/>
                <w:szCs w:val="24"/>
              </w:rPr>
              <w:t>;</w:t>
            </w:r>
            <w:r w:rsidRPr="00096EBF">
              <w:rPr>
                <w:rFonts w:cs="Arial"/>
                <w:szCs w:val="24"/>
              </w:rPr>
              <w:t xml:space="preserve"> and</w:t>
            </w:r>
          </w:p>
          <w:p w14:paraId="140935B5" w14:textId="77777777" w:rsidR="00FB0838" w:rsidRPr="00096EBF" w:rsidRDefault="00FB0838">
            <w:pPr>
              <w:pStyle w:val="TextR"/>
              <w:ind w:left="360"/>
              <w:rPr>
                <w:rFonts w:cs="Arial"/>
                <w:szCs w:val="24"/>
              </w:rPr>
            </w:pPr>
          </w:p>
          <w:p w14:paraId="405E241D" w14:textId="77777777" w:rsidR="00FB0838" w:rsidRPr="00D45E0A" w:rsidRDefault="00FB0838">
            <w:pPr>
              <w:pStyle w:val="TextR"/>
              <w:rPr>
                <w:rFonts w:cs="Arial"/>
              </w:rPr>
            </w:pPr>
            <w:r w:rsidRPr="00096EBF">
              <w:rPr>
                <w:rFonts w:cs="Arial"/>
                <w:szCs w:val="24"/>
              </w:rPr>
              <w:t>T</w:t>
            </w:r>
            <w:r>
              <w:rPr>
                <w:rFonts w:cs="Arial"/>
                <w:szCs w:val="24"/>
              </w:rPr>
              <w:t>he Forum</w:t>
            </w:r>
            <w:r w:rsidRPr="00096EBF">
              <w:rPr>
                <w:rFonts w:cs="Arial"/>
                <w:szCs w:val="24"/>
              </w:rPr>
              <w:t xml:space="preserve"> agree</w:t>
            </w:r>
            <w:r>
              <w:rPr>
                <w:rFonts w:cs="Arial"/>
                <w:szCs w:val="24"/>
              </w:rPr>
              <w:t>d</w:t>
            </w:r>
            <w:r w:rsidRPr="00096EBF">
              <w:rPr>
                <w:rFonts w:cs="Arial"/>
                <w:szCs w:val="24"/>
              </w:rPr>
              <w:t xml:space="preserve"> the central expenditure for the Central School Services Block and Early Years Block at 11.1.</w:t>
            </w:r>
            <w:r w:rsidRPr="00096EBF">
              <w:rPr>
                <w:rFonts w:cs="Arial"/>
                <w:szCs w:val="24"/>
              </w:rPr>
              <w:br/>
            </w:r>
          </w:p>
        </w:tc>
      </w:tr>
      <w:tr w:rsidR="00FB0838" w:rsidRPr="00857B50" w14:paraId="6F3D6E7E" w14:textId="77777777">
        <w:trPr>
          <w:trHeight w:val="833"/>
        </w:trPr>
        <w:tc>
          <w:tcPr>
            <w:tcW w:w="1276" w:type="dxa"/>
            <w:shd w:val="clear" w:color="auto" w:fill="auto"/>
          </w:tcPr>
          <w:p w14:paraId="65F6AF04" w14:textId="77777777" w:rsidR="00FB0838" w:rsidRPr="008565B8" w:rsidRDefault="00FB0838">
            <w:pPr>
              <w:pStyle w:val="TableContents"/>
              <w:rPr>
                <w:rFonts w:ascii="Arial" w:hAnsi="Arial" w:cs="Arial"/>
                <w:b/>
              </w:rPr>
            </w:pPr>
            <w:r>
              <w:rPr>
                <w:rFonts w:ascii="Arial" w:hAnsi="Arial" w:cs="Arial"/>
                <w:b/>
              </w:rPr>
              <w:t>3.</w:t>
            </w:r>
          </w:p>
        </w:tc>
        <w:tc>
          <w:tcPr>
            <w:tcW w:w="8215" w:type="dxa"/>
            <w:shd w:val="clear" w:color="auto" w:fill="auto"/>
          </w:tcPr>
          <w:p w14:paraId="43A523D0" w14:textId="77777777" w:rsidR="00FB0838" w:rsidRDefault="00FB0838">
            <w:pPr>
              <w:rPr>
                <w:rFonts w:cs="Arial"/>
                <w:b/>
                <w:bCs/>
              </w:rPr>
            </w:pPr>
            <w:r w:rsidRPr="008565B8">
              <w:rPr>
                <w:rFonts w:cs="Arial"/>
                <w:b/>
                <w:bCs/>
              </w:rPr>
              <w:t>Any other business, feedback from schools through Associations and from Schools Forum representatives on other Bodies.</w:t>
            </w:r>
          </w:p>
          <w:p w14:paraId="315BC9F7" w14:textId="77777777" w:rsidR="00FB0838" w:rsidRDefault="00FB0838">
            <w:pPr>
              <w:rPr>
                <w:rFonts w:cs="Arial"/>
                <w:b/>
                <w:bCs/>
              </w:rPr>
            </w:pPr>
          </w:p>
          <w:p w14:paraId="295FD5AF" w14:textId="77777777" w:rsidR="00FB0838" w:rsidRDefault="00FB0838">
            <w:pPr>
              <w:rPr>
                <w:rFonts w:cs="Arial"/>
                <w:b/>
                <w:bCs/>
              </w:rPr>
            </w:pPr>
            <w:r>
              <w:rPr>
                <w:rFonts w:cs="Arial"/>
                <w:b/>
                <w:bCs/>
              </w:rPr>
              <w:t>ASHE</w:t>
            </w:r>
          </w:p>
          <w:p w14:paraId="5C9562F4" w14:textId="318B7638" w:rsidR="00FB0838" w:rsidRDefault="00FB0838">
            <w:pPr>
              <w:rPr>
                <w:rFonts w:cs="Arial"/>
              </w:rPr>
            </w:pPr>
            <w:r>
              <w:rPr>
                <w:rFonts w:cs="Arial"/>
              </w:rPr>
              <w:t>CH reported, from the secondary school perspective, the focus is on attendance, behaviour, alternative provision and changing that balance offsite direction and managed moves and T levels, all of which were reported previously</w:t>
            </w:r>
            <w:r w:rsidR="00D75890">
              <w:rPr>
                <w:rFonts w:cs="Arial"/>
              </w:rPr>
              <w:t xml:space="preserve">. </w:t>
            </w:r>
            <w:r>
              <w:rPr>
                <w:rFonts w:cs="Arial"/>
              </w:rPr>
              <w:t>Otherwise concerns remain the same.</w:t>
            </w:r>
          </w:p>
          <w:p w14:paraId="6A02164F" w14:textId="77777777" w:rsidR="00FB0838" w:rsidRDefault="00FB0838">
            <w:pPr>
              <w:rPr>
                <w:rFonts w:cs="Arial"/>
              </w:rPr>
            </w:pPr>
          </w:p>
          <w:p w14:paraId="6D1ED593" w14:textId="77777777" w:rsidR="00FB0838" w:rsidRPr="00041CE1" w:rsidRDefault="00FB0838">
            <w:pPr>
              <w:rPr>
                <w:rFonts w:cs="Arial"/>
                <w:b/>
                <w:bCs/>
              </w:rPr>
            </w:pPr>
            <w:r w:rsidRPr="00041CE1">
              <w:rPr>
                <w:rFonts w:cs="Arial"/>
                <w:b/>
                <w:bCs/>
              </w:rPr>
              <w:t>EPHA</w:t>
            </w:r>
          </w:p>
          <w:p w14:paraId="52F4526D" w14:textId="7FF064FE" w:rsidR="00FB0838" w:rsidRDefault="00FB0838">
            <w:pPr>
              <w:rPr>
                <w:rFonts w:cs="Arial"/>
              </w:rPr>
            </w:pPr>
            <w:r>
              <w:rPr>
                <w:rFonts w:cs="Arial"/>
              </w:rPr>
              <w:t>PHK informed funding pressures continue for primary schools due to Unfunded Pay Awards and special educational needs putting huge pressures on budgets</w:t>
            </w:r>
            <w:r w:rsidR="00D75890">
              <w:rPr>
                <w:rFonts w:cs="Arial"/>
              </w:rPr>
              <w:t xml:space="preserve">. </w:t>
            </w:r>
            <w:r>
              <w:rPr>
                <w:rFonts w:cs="Arial"/>
              </w:rPr>
              <w:t>Several schools are having to restructure and make redundancies and putting more pressure on remaining staff. When we last spoke about the School Meals Advisory Service, PL has had feedback from some headteachers concerning that rising cost, and that they accept a similar service would cost much the same.</w:t>
            </w:r>
          </w:p>
          <w:p w14:paraId="020AFA57" w14:textId="77777777" w:rsidR="00FB0838" w:rsidRDefault="00FB0838">
            <w:pPr>
              <w:rPr>
                <w:rFonts w:cs="Arial"/>
              </w:rPr>
            </w:pPr>
          </w:p>
          <w:p w14:paraId="7A328DCE" w14:textId="77777777" w:rsidR="00FB0838" w:rsidRPr="00932E62" w:rsidRDefault="00FB0838">
            <w:pPr>
              <w:rPr>
                <w:rFonts w:cs="Arial"/>
                <w:b/>
                <w:bCs/>
              </w:rPr>
            </w:pPr>
            <w:r w:rsidRPr="00932E62">
              <w:rPr>
                <w:rFonts w:cs="Arial"/>
                <w:b/>
                <w:bCs/>
              </w:rPr>
              <w:t>ESSET</w:t>
            </w:r>
          </w:p>
          <w:p w14:paraId="00770C81" w14:textId="19E3968D" w:rsidR="00FB0838" w:rsidRDefault="00FB0838">
            <w:pPr>
              <w:rPr>
                <w:rFonts w:cs="Arial"/>
              </w:rPr>
            </w:pPr>
            <w:r>
              <w:rPr>
                <w:rFonts w:cs="Arial"/>
              </w:rPr>
              <w:t>SW reported it is numbers and demand is through the roof</w:t>
            </w:r>
            <w:r w:rsidR="00D75890">
              <w:rPr>
                <w:rFonts w:cs="Arial"/>
              </w:rPr>
              <w:t xml:space="preserve">. </w:t>
            </w:r>
            <w:r>
              <w:rPr>
                <w:rFonts w:cs="Arial"/>
              </w:rPr>
              <w:t>We have got nowhere to put the children and tribunals continue.</w:t>
            </w:r>
          </w:p>
          <w:p w14:paraId="72277439" w14:textId="77777777" w:rsidR="00FB0838" w:rsidRDefault="00FB0838">
            <w:pPr>
              <w:rPr>
                <w:rFonts w:cs="Arial"/>
              </w:rPr>
            </w:pPr>
          </w:p>
          <w:p w14:paraId="6EA293DC" w14:textId="77777777" w:rsidR="00FB0838" w:rsidRPr="00932E62" w:rsidRDefault="00FB0838">
            <w:pPr>
              <w:rPr>
                <w:rFonts w:cs="Arial"/>
                <w:b/>
                <w:bCs/>
              </w:rPr>
            </w:pPr>
            <w:r w:rsidRPr="00932E62">
              <w:rPr>
                <w:rFonts w:cs="Arial"/>
                <w:b/>
                <w:bCs/>
              </w:rPr>
              <w:t>PRU’s</w:t>
            </w:r>
          </w:p>
          <w:p w14:paraId="6E0F4C8A" w14:textId="77777777" w:rsidR="00FB0838" w:rsidRDefault="00FB0838">
            <w:pPr>
              <w:rPr>
                <w:rFonts w:cs="Arial"/>
              </w:rPr>
            </w:pPr>
            <w:r>
              <w:rPr>
                <w:rFonts w:cs="Arial"/>
              </w:rPr>
              <w:t xml:space="preserve">JB confirmed we are working through the demand of permanent exclusions. </w:t>
            </w:r>
          </w:p>
          <w:p w14:paraId="5BF84071" w14:textId="27AC43C5" w:rsidR="00FB0838" w:rsidRDefault="00FB0838">
            <w:pPr>
              <w:rPr>
                <w:rFonts w:cs="Arial"/>
              </w:rPr>
            </w:pPr>
            <w:r>
              <w:rPr>
                <w:rFonts w:cs="Arial"/>
              </w:rPr>
              <w:t>JB commented about the funding to be released so that we can get the early intervention and outreach support</w:t>
            </w:r>
            <w:r w:rsidR="00D75890">
              <w:rPr>
                <w:rFonts w:cs="Arial"/>
              </w:rPr>
              <w:t xml:space="preserve">. </w:t>
            </w:r>
            <w:r>
              <w:rPr>
                <w:rFonts w:cs="Arial"/>
              </w:rPr>
              <w:t>Our hands are tied because we have not received the funding</w:t>
            </w:r>
            <w:r w:rsidR="00D75890">
              <w:rPr>
                <w:rFonts w:cs="Arial"/>
              </w:rPr>
              <w:t xml:space="preserve">. </w:t>
            </w:r>
            <w:r>
              <w:rPr>
                <w:rFonts w:cs="Arial"/>
              </w:rPr>
              <w:t>PC agreed with these comments.</w:t>
            </w:r>
          </w:p>
          <w:p w14:paraId="5DCD280F" w14:textId="77777777" w:rsidR="00FB0838" w:rsidRDefault="00FB0838">
            <w:pPr>
              <w:rPr>
                <w:rFonts w:cs="Arial"/>
              </w:rPr>
            </w:pPr>
          </w:p>
          <w:p w14:paraId="2286AEB4" w14:textId="77777777" w:rsidR="00FB0838" w:rsidRDefault="00FB0838">
            <w:pPr>
              <w:rPr>
                <w:rFonts w:cs="Arial"/>
              </w:rPr>
            </w:pPr>
            <w:r w:rsidRPr="0052104A">
              <w:rPr>
                <w:rFonts w:cs="Arial"/>
                <w:b/>
                <w:bCs/>
              </w:rPr>
              <w:t>Early Years</w:t>
            </w:r>
            <w:r>
              <w:rPr>
                <w:rFonts w:cs="Arial"/>
              </w:rPr>
              <w:t xml:space="preserve"> – nothing to add.</w:t>
            </w:r>
          </w:p>
          <w:p w14:paraId="23E8EE68" w14:textId="77777777" w:rsidR="00FB0838" w:rsidRDefault="00FB0838">
            <w:pPr>
              <w:rPr>
                <w:rFonts w:cs="Arial"/>
              </w:rPr>
            </w:pPr>
          </w:p>
          <w:p w14:paraId="3A0EDC68" w14:textId="77777777" w:rsidR="00FB0838" w:rsidRPr="00BF7DC9" w:rsidRDefault="00FB0838">
            <w:pPr>
              <w:rPr>
                <w:rFonts w:cs="Arial"/>
                <w:b/>
                <w:bCs/>
              </w:rPr>
            </w:pPr>
            <w:r w:rsidRPr="00BF7DC9">
              <w:rPr>
                <w:rFonts w:cs="Arial"/>
                <w:b/>
                <w:bCs/>
              </w:rPr>
              <w:t>ESGA</w:t>
            </w:r>
          </w:p>
          <w:p w14:paraId="672A4657" w14:textId="77777777" w:rsidR="00FB0838" w:rsidRDefault="00FB0838">
            <w:pPr>
              <w:rPr>
                <w:rFonts w:cs="Arial"/>
              </w:rPr>
            </w:pPr>
            <w:r>
              <w:rPr>
                <w:rFonts w:cs="Arial"/>
              </w:rPr>
              <w:t>RB reported ESGA only met on Monday, and it was agreed like others it had only been about two weeks since last reported, so this would be carried over to the next meeting.</w:t>
            </w:r>
          </w:p>
          <w:p w14:paraId="5BD95929" w14:textId="77777777" w:rsidR="00FB0838" w:rsidRDefault="00FB0838">
            <w:pPr>
              <w:rPr>
                <w:rFonts w:cs="Arial"/>
              </w:rPr>
            </w:pPr>
          </w:p>
          <w:p w14:paraId="3C3E66C4" w14:textId="77777777" w:rsidR="00FB0838" w:rsidRPr="00BF7DC9" w:rsidRDefault="00FB0838">
            <w:pPr>
              <w:rPr>
                <w:rFonts w:cs="Arial"/>
                <w:b/>
                <w:bCs/>
              </w:rPr>
            </w:pPr>
            <w:r w:rsidRPr="00BF7DC9">
              <w:rPr>
                <w:rFonts w:cs="Arial"/>
                <w:b/>
                <w:bCs/>
              </w:rPr>
              <w:t>Unions</w:t>
            </w:r>
          </w:p>
          <w:p w14:paraId="40F9441F" w14:textId="326A9360" w:rsidR="00FB0838" w:rsidRDefault="00FB0838">
            <w:pPr>
              <w:rPr>
                <w:rFonts w:cs="Arial"/>
              </w:rPr>
            </w:pPr>
            <w:r>
              <w:rPr>
                <w:rFonts w:cs="Arial"/>
              </w:rPr>
              <w:t>JF had concern looking at Heads for the future. The pay review was not good for retention of staff with a fairly small pay increase because it has to be within the budget already got to maintain things</w:t>
            </w:r>
            <w:r w:rsidR="00D75890">
              <w:rPr>
                <w:rFonts w:cs="Arial"/>
              </w:rPr>
              <w:t xml:space="preserve">. </w:t>
            </w:r>
            <w:r>
              <w:rPr>
                <w:rFonts w:cs="Arial"/>
              </w:rPr>
              <w:t>It is not good in terms of funding overall</w:t>
            </w:r>
            <w:r w:rsidR="00D75890">
              <w:rPr>
                <w:rFonts w:cs="Arial"/>
              </w:rPr>
              <w:t xml:space="preserve">. </w:t>
            </w:r>
            <w:r>
              <w:rPr>
                <w:rFonts w:cs="Arial"/>
              </w:rPr>
              <w:t>Unions are already looking at the fact that the battle will be about funding at the next general election, and that schools actually do not have enough money despite the fact there are large balances sitting in some schools</w:t>
            </w:r>
            <w:r w:rsidR="00D75890">
              <w:rPr>
                <w:rFonts w:cs="Arial"/>
              </w:rPr>
              <w:t xml:space="preserve">. </w:t>
            </w:r>
          </w:p>
          <w:p w14:paraId="35B727B6" w14:textId="77777777" w:rsidR="00FB0838" w:rsidRDefault="00FB0838">
            <w:pPr>
              <w:rPr>
                <w:rFonts w:cs="Arial"/>
              </w:rPr>
            </w:pPr>
          </w:p>
          <w:p w14:paraId="4E7B51C6" w14:textId="6DB3F179" w:rsidR="00FB0838" w:rsidRDefault="00FB0838">
            <w:pPr>
              <w:rPr>
                <w:rFonts w:cs="Arial"/>
              </w:rPr>
            </w:pPr>
            <w:r>
              <w:rPr>
                <w:rFonts w:cs="Arial"/>
              </w:rPr>
              <w:t>MS is looking forward to what is happening in the next budget year</w:t>
            </w:r>
            <w:r w:rsidR="00D75890">
              <w:rPr>
                <w:rFonts w:cs="Arial"/>
              </w:rPr>
              <w:t xml:space="preserve">. </w:t>
            </w:r>
            <w:r>
              <w:rPr>
                <w:rFonts w:cs="Arial"/>
              </w:rPr>
              <w:t>It is not certain if we will be going into support staff through restructuring again.</w:t>
            </w:r>
          </w:p>
          <w:p w14:paraId="6BFCFEE8" w14:textId="77777777" w:rsidR="00FB0838" w:rsidRDefault="00FB0838">
            <w:pPr>
              <w:rPr>
                <w:rFonts w:cs="Arial"/>
              </w:rPr>
            </w:pPr>
          </w:p>
          <w:p w14:paraId="63CBEC49" w14:textId="77777777" w:rsidR="00FB0838" w:rsidRPr="00BF7DC9" w:rsidRDefault="00FB0838">
            <w:pPr>
              <w:rPr>
                <w:rFonts w:cs="Arial"/>
                <w:b/>
                <w:bCs/>
              </w:rPr>
            </w:pPr>
            <w:r w:rsidRPr="00BF7DC9">
              <w:rPr>
                <w:rFonts w:cs="Arial"/>
                <w:b/>
                <w:bCs/>
              </w:rPr>
              <w:t>Church Rep</w:t>
            </w:r>
            <w:r>
              <w:rPr>
                <w:rFonts w:cs="Arial"/>
                <w:b/>
                <w:bCs/>
              </w:rPr>
              <w:t>s</w:t>
            </w:r>
          </w:p>
          <w:p w14:paraId="21349CD7" w14:textId="5BD7C9EB" w:rsidR="00FB0838" w:rsidRDefault="00FB0838">
            <w:pPr>
              <w:rPr>
                <w:rFonts w:cs="Arial"/>
              </w:rPr>
            </w:pPr>
            <w:r>
              <w:rPr>
                <w:rFonts w:cs="Arial"/>
              </w:rPr>
              <w:t>CL echoed attendance concerns relating to anxiety and SEMH needs have increased massively</w:t>
            </w:r>
            <w:r w:rsidR="00D75890">
              <w:rPr>
                <w:rFonts w:cs="Arial"/>
              </w:rPr>
              <w:t xml:space="preserve">. </w:t>
            </w:r>
            <w:r>
              <w:rPr>
                <w:rFonts w:cs="Arial"/>
              </w:rPr>
              <w:t>Also reduced timetables across the trust and the funding pressures everybody has already mentioned, along with the potential for restructuring and redundancies.</w:t>
            </w:r>
          </w:p>
          <w:p w14:paraId="7A71A24B" w14:textId="77777777" w:rsidR="00FB0838" w:rsidRDefault="00FB0838">
            <w:pPr>
              <w:rPr>
                <w:rFonts w:cs="Arial"/>
              </w:rPr>
            </w:pPr>
          </w:p>
          <w:p w14:paraId="746C0E4E" w14:textId="77777777" w:rsidR="00FB0838" w:rsidRDefault="00FB0838">
            <w:pPr>
              <w:rPr>
                <w:rFonts w:cs="Arial"/>
              </w:rPr>
            </w:pPr>
            <w:r>
              <w:rPr>
                <w:rFonts w:cs="Arial"/>
              </w:rPr>
              <w:t>JS commented there was nothing different from what colleagues have already said, and nothing specific relating to the Catholic sector to report.</w:t>
            </w:r>
          </w:p>
          <w:p w14:paraId="706DB84D" w14:textId="77777777" w:rsidR="00FB0838" w:rsidRDefault="00FB0838">
            <w:pPr>
              <w:rPr>
                <w:rFonts w:cs="Arial"/>
              </w:rPr>
            </w:pPr>
          </w:p>
          <w:p w14:paraId="3C444674" w14:textId="77777777" w:rsidR="00FB0838" w:rsidRPr="0034722C" w:rsidRDefault="00FB0838">
            <w:pPr>
              <w:rPr>
                <w:rFonts w:cs="Arial"/>
              </w:rPr>
            </w:pPr>
            <w:r w:rsidRPr="0034722C">
              <w:rPr>
                <w:rFonts w:cs="Arial"/>
                <w:b/>
                <w:bCs/>
              </w:rPr>
              <w:t>High Needs Review Group</w:t>
            </w:r>
            <w:r w:rsidRPr="0034722C">
              <w:rPr>
                <w:rFonts w:cs="Arial"/>
              </w:rPr>
              <w:t xml:space="preserve"> – Have not met since November Forum</w:t>
            </w:r>
          </w:p>
          <w:p w14:paraId="224F99F2" w14:textId="77777777" w:rsidR="00FB0838" w:rsidRPr="0034722C" w:rsidRDefault="00FB0838">
            <w:pPr>
              <w:rPr>
                <w:rFonts w:cs="Arial"/>
              </w:rPr>
            </w:pPr>
          </w:p>
          <w:p w14:paraId="62D1AF88" w14:textId="77777777" w:rsidR="00FB0838" w:rsidRPr="0034722C" w:rsidRDefault="00FB0838">
            <w:pPr>
              <w:rPr>
                <w:rFonts w:cs="Arial"/>
              </w:rPr>
            </w:pPr>
            <w:r w:rsidRPr="0034722C">
              <w:rPr>
                <w:rFonts w:cs="Arial"/>
                <w:b/>
                <w:bCs/>
              </w:rPr>
              <w:t>Finance Review Group</w:t>
            </w:r>
            <w:r w:rsidRPr="0034722C">
              <w:rPr>
                <w:rFonts w:cs="Arial"/>
              </w:rPr>
              <w:t xml:space="preserve"> – Have not met since November Forum</w:t>
            </w:r>
          </w:p>
          <w:p w14:paraId="2147CD59" w14:textId="77777777" w:rsidR="00FB0838" w:rsidRPr="0034722C" w:rsidRDefault="00FB0838">
            <w:pPr>
              <w:rPr>
                <w:rFonts w:cs="Arial"/>
              </w:rPr>
            </w:pPr>
          </w:p>
          <w:p w14:paraId="5A9D9A1C" w14:textId="77777777" w:rsidR="00FB0838" w:rsidRDefault="00FB0838">
            <w:pPr>
              <w:rPr>
                <w:rFonts w:cs="Arial"/>
              </w:rPr>
            </w:pPr>
            <w:r w:rsidRPr="0034722C">
              <w:rPr>
                <w:rFonts w:cs="Arial"/>
                <w:b/>
                <w:bCs/>
              </w:rPr>
              <w:t>Early Years Sub-Group</w:t>
            </w:r>
            <w:r w:rsidRPr="0034722C">
              <w:rPr>
                <w:rFonts w:cs="Arial"/>
              </w:rPr>
              <w:t xml:space="preserve"> – Met in December but minutes are not available</w:t>
            </w:r>
            <w:r>
              <w:rPr>
                <w:rFonts w:cs="Arial"/>
              </w:rPr>
              <w:t>.</w:t>
            </w:r>
          </w:p>
          <w:p w14:paraId="6B2E08A6" w14:textId="77777777" w:rsidR="00FB0838" w:rsidRDefault="00FB0838">
            <w:pPr>
              <w:rPr>
                <w:rFonts w:cs="Arial"/>
              </w:rPr>
            </w:pPr>
          </w:p>
          <w:p w14:paraId="600EB865" w14:textId="017580B3" w:rsidR="00FB0838" w:rsidRPr="00846A5E" w:rsidRDefault="00FB0838">
            <w:pPr>
              <w:rPr>
                <w:rFonts w:cs="Arial"/>
              </w:rPr>
            </w:pPr>
            <w:r w:rsidRPr="00846A5E">
              <w:rPr>
                <w:rFonts w:cs="Arial"/>
              </w:rPr>
              <w:t>RL had noted the Early Years Sub-Group have not met. We have now entered a phase where the minimum wage has gone up and are still in a situation where many settings cannot afford to pay minimum wage, and I know the real rate is going up for settings, but we are in a situation where staff are leaving nurseries and going to supermarkets where they can earn more money on the checkout, and not only that they get the discount for their food and stuff.</w:t>
            </w:r>
            <w:r>
              <w:rPr>
                <w:rFonts w:cs="Arial"/>
              </w:rPr>
              <w:t xml:space="preserve">  We are going to have a situation in Early Years of the Government pulling with one arm and saying we are going to increase facilities for young people, and on the other hand insufficient supply</w:t>
            </w:r>
            <w:r w:rsidR="00D75890">
              <w:rPr>
                <w:rFonts w:cs="Arial"/>
              </w:rPr>
              <w:t xml:space="preserve">. </w:t>
            </w:r>
            <w:r>
              <w:rPr>
                <w:rFonts w:cs="Arial"/>
              </w:rPr>
              <w:t>We are going to be stuck in the middle of a great problem.</w:t>
            </w:r>
          </w:p>
          <w:p w14:paraId="2FC4F0B4" w14:textId="77777777" w:rsidR="00FB0838" w:rsidRDefault="00FB0838"/>
          <w:p w14:paraId="31530674" w14:textId="77777777" w:rsidR="00FB0838" w:rsidRPr="000D5FC9" w:rsidRDefault="00FB0838">
            <w:pPr>
              <w:rPr>
                <w:rFonts w:cs="Arial"/>
              </w:rPr>
            </w:pPr>
            <w:r w:rsidRPr="000D5FC9">
              <w:rPr>
                <w:rFonts w:cs="Arial"/>
                <w:b/>
                <w:bCs/>
              </w:rPr>
              <w:t>Any Other Business</w:t>
            </w:r>
            <w:r w:rsidRPr="000D5FC9">
              <w:rPr>
                <w:rFonts w:cs="Arial"/>
              </w:rPr>
              <w:t xml:space="preserve"> – none.</w:t>
            </w:r>
          </w:p>
          <w:p w14:paraId="592B5A8B" w14:textId="77777777" w:rsidR="00FB0838" w:rsidRPr="00857B50" w:rsidRDefault="00FB0838">
            <w:pPr>
              <w:rPr>
                <w:rFonts w:cs="Arial"/>
                <w:b/>
                <w:bCs/>
              </w:rPr>
            </w:pPr>
          </w:p>
        </w:tc>
      </w:tr>
      <w:tr w:rsidR="00FB0838" w:rsidRPr="003E4B68" w14:paraId="4F9D9742" w14:textId="77777777">
        <w:trPr>
          <w:trHeight w:val="833"/>
        </w:trPr>
        <w:tc>
          <w:tcPr>
            <w:tcW w:w="1276" w:type="dxa"/>
            <w:shd w:val="clear" w:color="auto" w:fill="auto"/>
          </w:tcPr>
          <w:p w14:paraId="22C4DC79" w14:textId="77777777" w:rsidR="00FB0838" w:rsidRPr="008565B8" w:rsidRDefault="00FB0838">
            <w:pPr>
              <w:pStyle w:val="TableContents"/>
              <w:rPr>
                <w:rFonts w:ascii="Arial" w:hAnsi="Arial" w:cs="Arial"/>
                <w:b/>
              </w:rPr>
            </w:pPr>
            <w:r w:rsidRPr="008565B8">
              <w:rPr>
                <w:rFonts w:ascii="Arial" w:hAnsi="Arial" w:cs="Arial"/>
                <w:b/>
              </w:rPr>
              <w:t>4.</w:t>
            </w:r>
          </w:p>
        </w:tc>
        <w:tc>
          <w:tcPr>
            <w:tcW w:w="8215" w:type="dxa"/>
            <w:shd w:val="clear" w:color="auto" w:fill="auto"/>
          </w:tcPr>
          <w:p w14:paraId="754ADBCE" w14:textId="77777777" w:rsidR="00FB0838" w:rsidRDefault="00FB0838">
            <w:pPr>
              <w:rPr>
                <w:rFonts w:cs="Arial"/>
                <w:b/>
                <w:bCs/>
              </w:rPr>
            </w:pPr>
            <w:r w:rsidRPr="000D5FC9">
              <w:rPr>
                <w:rFonts w:cs="Arial"/>
                <w:b/>
                <w:bCs/>
              </w:rPr>
              <w:t>Minutes of 29</w:t>
            </w:r>
            <w:r w:rsidRPr="000D5FC9">
              <w:rPr>
                <w:rFonts w:cs="Arial"/>
                <w:b/>
                <w:bCs/>
                <w:vertAlign w:val="superscript"/>
              </w:rPr>
              <w:t>th</w:t>
            </w:r>
            <w:r w:rsidRPr="000D5FC9">
              <w:rPr>
                <w:rFonts w:cs="Arial"/>
                <w:b/>
                <w:bCs/>
              </w:rPr>
              <w:t xml:space="preserve"> November 2023</w:t>
            </w:r>
          </w:p>
          <w:p w14:paraId="53DF6379" w14:textId="77777777" w:rsidR="00FB0838" w:rsidRPr="000D5FC9" w:rsidRDefault="00FB0838">
            <w:pPr>
              <w:rPr>
                <w:rFonts w:cs="Arial"/>
                <w:b/>
                <w:bCs/>
              </w:rPr>
            </w:pPr>
          </w:p>
          <w:p w14:paraId="3BF7F9B1" w14:textId="384FE07F" w:rsidR="00FB0838" w:rsidRDefault="00FB0838">
            <w:pPr>
              <w:rPr>
                <w:rFonts w:cs="Arial"/>
              </w:rPr>
            </w:pPr>
            <w:r>
              <w:rPr>
                <w:rFonts w:cs="Arial"/>
              </w:rPr>
              <w:t>There was one amendment to be made</w:t>
            </w:r>
            <w:r w:rsidR="00D75890">
              <w:rPr>
                <w:rFonts w:cs="Arial"/>
              </w:rPr>
              <w:t xml:space="preserve">. </w:t>
            </w:r>
            <w:r>
              <w:rPr>
                <w:rFonts w:cs="Arial"/>
              </w:rPr>
              <w:t>CH had noted NEAT should be changed to NEET (Not in Education, Employment or Training).</w:t>
            </w:r>
          </w:p>
          <w:p w14:paraId="3332C1E2" w14:textId="77777777" w:rsidR="00FB0838" w:rsidRDefault="00FB0838">
            <w:pPr>
              <w:rPr>
                <w:rFonts w:cs="Arial"/>
              </w:rPr>
            </w:pPr>
            <w:r w:rsidRPr="000D5FC9">
              <w:rPr>
                <w:rFonts w:cs="Arial"/>
                <w:b/>
                <w:bCs/>
              </w:rPr>
              <w:t>Action</w:t>
            </w:r>
            <w:r>
              <w:rPr>
                <w:rFonts w:cs="Arial"/>
              </w:rPr>
              <w:t>: YSW.</w:t>
            </w:r>
          </w:p>
          <w:p w14:paraId="3D44D8FD" w14:textId="77777777" w:rsidR="00FB0838" w:rsidRDefault="00FB0838">
            <w:pPr>
              <w:rPr>
                <w:rFonts w:cs="Arial"/>
              </w:rPr>
            </w:pPr>
          </w:p>
          <w:p w14:paraId="15452C3E" w14:textId="77777777" w:rsidR="00FB0838" w:rsidRDefault="00FB0838">
            <w:pPr>
              <w:rPr>
                <w:rFonts w:cs="Arial"/>
              </w:rPr>
            </w:pPr>
            <w:r>
              <w:rPr>
                <w:rFonts w:cs="Arial"/>
              </w:rPr>
              <w:t>The minutes were a true record of the meeting held.</w:t>
            </w:r>
          </w:p>
          <w:p w14:paraId="19BF0132" w14:textId="77777777" w:rsidR="00FB0838" w:rsidRPr="003E4B68" w:rsidRDefault="00FB0838">
            <w:pPr>
              <w:rPr>
                <w:rFonts w:cs="Arial"/>
              </w:rPr>
            </w:pPr>
          </w:p>
        </w:tc>
      </w:tr>
      <w:tr w:rsidR="00FB0838" w:rsidRPr="000D5FC9" w14:paraId="553B1450" w14:textId="77777777">
        <w:trPr>
          <w:trHeight w:val="833"/>
        </w:trPr>
        <w:tc>
          <w:tcPr>
            <w:tcW w:w="1276" w:type="dxa"/>
            <w:shd w:val="clear" w:color="auto" w:fill="auto"/>
          </w:tcPr>
          <w:p w14:paraId="6BC08C60" w14:textId="77777777" w:rsidR="00FB0838" w:rsidRPr="008565B8" w:rsidRDefault="00FB0838">
            <w:pPr>
              <w:pStyle w:val="TableContents"/>
              <w:rPr>
                <w:rFonts w:ascii="Arial" w:hAnsi="Arial" w:cs="Arial"/>
                <w:b/>
              </w:rPr>
            </w:pPr>
            <w:r>
              <w:rPr>
                <w:rFonts w:ascii="Arial" w:hAnsi="Arial" w:cs="Arial"/>
                <w:b/>
              </w:rPr>
              <w:t>5.</w:t>
            </w:r>
          </w:p>
        </w:tc>
        <w:tc>
          <w:tcPr>
            <w:tcW w:w="8215" w:type="dxa"/>
            <w:shd w:val="clear" w:color="auto" w:fill="auto"/>
          </w:tcPr>
          <w:p w14:paraId="54D63111" w14:textId="77777777" w:rsidR="00FB0838" w:rsidRDefault="00FB0838">
            <w:pPr>
              <w:rPr>
                <w:rFonts w:cs="Arial"/>
                <w:b/>
                <w:bCs/>
              </w:rPr>
            </w:pPr>
            <w:r>
              <w:rPr>
                <w:rFonts w:cs="Arial"/>
                <w:b/>
                <w:bCs/>
              </w:rPr>
              <w:t>Minutes Action Log</w:t>
            </w:r>
          </w:p>
          <w:p w14:paraId="38252C1F" w14:textId="77777777" w:rsidR="00FB0838" w:rsidRDefault="00FB0838">
            <w:pPr>
              <w:rPr>
                <w:rFonts w:cs="Arial"/>
                <w:b/>
                <w:bCs/>
              </w:rPr>
            </w:pPr>
          </w:p>
          <w:p w14:paraId="051A7E07" w14:textId="77777777" w:rsidR="00FB0838" w:rsidRDefault="00FB0838">
            <w:pPr>
              <w:rPr>
                <w:rFonts w:cs="Arial"/>
              </w:rPr>
            </w:pPr>
            <w:r>
              <w:rPr>
                <w:rFonts w:cs="Arial"/>
              </w:rPr>
              <w:t>Two items around Early Years underspend.</w:t>
            </w:r>
          </w:p>
          <w:p w14:paraId="64618112" w14:textId="77777777" w:rsidR="00FB0838" w:rsidRDefault="00FB0838">
            <w:pPr>
              <w:rPr>
                <w:rFonts w:cs="Arial"/>
              </w:rPr>
            </w:pPr>
          </w:p>
          <w:p w14:paraId="0BA18807" w14:textId="7EBB872E" w:rsidR="00FB0838" w:rsidRDefault="00FB0838">
            <w:pPr>
              <w:rPr>
                <w:rFonts w:cs="Arial"/>
              </w:rPr>
            </w:pPr>
            <w:r>
              <w:rPr>
                <w:rFonts w:cs="Arial"/>
              </w:rPr>
              <w:t>YSW reported we are still reviewing these proposals for the final adjustment for 2022/23 and will bring to the next meeting in May and then based on that will be able to look at further proposals</w:t>
            </w:r>
            <w:r w:rsidR="00D75890">
              <w:rPr>
                <w:rFonts w:cs="Arial"/>
              </w:rPr>
              <w:t xml:space="preserve">. </w:t>
            </w:r>
            <w:r>
              <w:rPr>
                <w:rFonts w:cs="Arial"/>
              </w:rPr>
              <w:t>We still need to do the cost benefit analysis but that is in progress.</w:t>
            </w:r>
          </w:p>
          <w:p w14:paraId="4EEC2B04" w14:textId="77777777" w:rsidR="00FB0838" w:rsidRPr="000D5FC9" w:rsidRDefault="00FB0838">
            <w:pPr>
              <w:rPr>
                <w:rFonts w:cs="Arial"/>
              </w:rPr>
            </w:pPr>
          </w:p>
        </w:tc>
      </w:tr>
      <w:tr w:rsidR="00FB0838" w:rsidRPr="0074316E" w14:paraId="5ABF9688" w14:textId="77777777">
        <w:trPr>
          <w:trHeight w:val="833"/>
        </w:trPr>
        <w:tc>
          <w:tcPr>
            <w:tcW w:w="1276" w:type="dxa"/>
            <w:shd w:val="clear" w:color="auto" w:fill="auto"/>
          </w:tcPr>
          <w:p w14:paraId="5687356D" w14:textId="77777777" w:rsidR="00FB0838" w:rsidRPr="008565B8" w:rsidRDefault="00FB0838">
            <w:pPr>
              <w:pStyle w:val="TableContents"/>
              <w:rPr>
                <w:rFonts w:ascii="Arial" w:hAnsi="Arial" w:cs="Arial"/>
                <w:b/>
              </w:rPr>
            </w:pPr>
            <w:r>
              <w:rPr>
                <w:rFonts w:ascii="Arial" w:hAnsi="Arial" w:cs="Arial"/>
                <w:b/>
              </w:rPr>
              <w:t>6.</w:t>
            </w:r>
          </w:p>
        </w:tc>
        <w:tc>
          <w:tcPr>
            <w:tcW w:w="8215" w:type="dxa"/>
            <w:shd w:val="clear" w:color="auto" w:fill="auto"/>
          </w:tcPr>
          <w:p w14:paraId="1C1973D0" w14:textId="77777777" w:rsidR="00FB0838" w:rsidRDefault="00FB0838">
            <w:pPr>
              <w:rPr>
                <w:rFonts w:cs="Arial"/>
                <w:b/>
                <w:bCs/>
              </w:rPr>
            </w:pPr>
            <w:r>
              <w:rPr>
                <w:rFonts w:cs="Arial"/>
                <w:b/>
                <w:bCs/>
              </w:rPr>
              <w:t>Confidential Forum Minutes – 29</w:t>
            </w:r>
            <w:r w:rsidRPr="0074316E">
              <w:rPr>
                <w:rFonts w:cs="Arial"/>
                <w:b/>
                <w:bCs/>
                <w:vertAlign w:val="superscript"/>
              </w:rPr>
              <w:t>th</w:t>
            </w:r>
            <w:r>
              <w:rPr>
                <w:rFonts w:cs="Arial"/>
                <w:b/>
                <w:bCs/>
              </w:rPr>
              <w:t xml:space="preserve"> November 2023</w:t>
            </w:r>
          </w:p>
          <w:p w14:paraId="177CA48B" w14:textId="77777777" w:rsidR="00FB0838" w:rsidRDefault="00FB0838">
            <w:pPr>
              <w:rPr>
                <w:rFonts w:cs="Arial"/>
                <w:b/>
                <w:bCs/>
              </w:rPr>
            </w:pPr>
          </w:p>
          <w:p w14:paraId="23C121E5" w14:textId="77777777" w:rsidR="00FB0838" w:rsidRPr="009D23A2" w:rsidRDefault="00FB0838">
            <w:pPr>
              <w:rPr>
                <w:rFonts w:cs="Arial"/>
                <w:b/>
                <w:bCs/>
              </w:rPr>
            </w:pPr>
            <w:r w:rsidRPr="009D23A2">
              <w:rPr>
                <w:rFonts w:cs="Arial"/>
                <w:b/>
                <w:bCs/>
              </w:rPr>
              <w:t>Matters Arising.</w:t>
            </w:r>
          </w:p>
          <w:p w14:paraId="433E06EA" w14:textId="77777777" w:rsidR="00FB0838" w:rsidRDefault="00FB0838">
            <w:pPr>
              <w:rPr>
                <w:rFonts w:cs="Arial"/>
              </w:rPr>
            </w:pPr>
          </w:p>
          <w:p w14:paraId="3D9C05BE" w14:textId="77777777" w:rsidR="00FB0838" w:rsidRDefault="00FB0838">
            <w:pPr>
              <w:rPr>
                <w:rFonts w:cs="Arial"/>
              </w:rPr>
            </w:pPr>
            <w:r>
              <w:rPr>
                <w:rFonts w:cs="Arial"/>
              </w:rPr>
              <w:t xml:space="preserve">PL asked are we having further discussion about the School Meals Advisory Service at this meeting and whether any feedback around the letter to schools and take-up? </w:t>
            </w:r>
          </w:p>
          <w:p w14:paraId="25950F7C" w14:textId="77777777" w:rsidR="00FB0838" w:rsidRDefault="00FB0838">
            <w:pPr>
              <w:rPr>
                <w:rFonts w:cs="Arial"/>
              </w:rPr>
            </w:pPr>
          </w:p>
          <w:p w14:paraId="627FCA22" w14:textId="129FAA2B" w:rsidR="00FB0838" w:rsidRDefault="00FB0838">
            <w:pPr>
              <w:rPr>
                <w:rFonts w:cs="Arial"/>
              </w:rPr>
            </w:pPr>
            <w:r>
              <w:rPr>
                <w:rFonts w:cs="Arial"/>
              </w:rPr>
              <w:t>PL reminded everyone that we discussed at the last meeting if 10 schools indicate that they are coming out of the service, and we do not get any additional schools coming in, then the advisory service is not viable</w:t>
            </w:r>
            <w:r w:rsidR="00D75890">
              <w:rPr>
                <w:rFonts w:cs="Arial"/>
              </w:rPr>
              <w:t xml:space="preserve">. </w:t>
            </w:r>
            <w:r>
              <w:rPr>
                <w:rFonts w:cs="Arial"/>
              </w:rPr>
              <w:t>PL was hoping for some sort of update on this matter, because headteachers are asking whether that service is able to continue</w:t>
            </w:r>
            <w:r w:rsidR="00D75890">
              <w:rPr>
                <w:rFonts w:cs="Arial"/>
              </w:rPr>
              <w:t xml:space="preserve">. </w:t>
            </w:r>
          </w:p>
          <w:p w14:paraId="5B7A5C22" w14:textId="77777777" w:rsidR="00FB0838" w:rsidRDefault="00FB0838">
            <w:pPr>
              <w:rPr>
                <w:rFonts w:cs="Arial"/>
              </w:rPr>
            </w:pPr>
          </w:p>
          <w:p w14:paraId="002D5FC5" w14:textId="22219090" w:rsidR="00FB0838" w:rsidRDefault="00FB0838">
            <w:pPr>
              <w:rPr>
                <w:rFonts w:cs="Arial"/>
              </w:rPr>
            </w:pPr>
            <w:r>
              <w:rPr>
                <w:rFonts w:cs="Arial"/>
              </w:rPr>
              <w:t>YSW answered we are still in the period where schools can notify whether they want to continue or not</w:t>
            </w:r>
            <w:r w:rsidR="00D75890">
              <w:rPr>
                <w:rFonts w:cs="Arial"/>
              </w:rPr>
              <w:t xml:space="preserve">. </w:t>
            </w:r>
            <w:r>
              <w:rPr>
                <w:rFonts w:cs="Arial"/>
              </w:rPr>
              <w:t>It closes about 21/1/24 and then we will know.</w:t>
            </w:r>
          </w:p>
          <w:p w14:paraId="67BFACC1" w14:textId="77777777" w:rsidR="00FB0838" w:rsidRDefault="00FB0838">
            <w:pPr>
              <w:rPr>
                <w:rFonts w:cs="Arial"/>
              </w:rPr>
            </w:pPr>
          </w:p>
          <w:p w14:paraId="3F535E0D" w14:textId="77777777" w:rsidR="00FB0838" w:rsidRDefault="00FB0838">
            <w:pPr>
              <w:rPr>
                <w:rFonts w:cs="Arial"/>
              </w:rPr>
            </w:pPr>
            <w:r>
              <w:rPr>
                <w:rFonts w:cs="Arial"/>
              </w:rPr>
              <w:t>PL asked will it be possible to have some message to Schools Forum members before the next meeting?</w:t>
            </w:r>
          </w:p>
          <w:p w14:paraId="7C4BFD33" w14:textId="77777777" w:rsidR="00FB0838" w:rsidRDefault="00FB0838">
            <w:pPr>
              <w:rPr>
                <w:rFonts w:cs="Arial"/>
              </w:rPr>
            </w:pPr>
          </w:p>
          <w:p w14:paraId="0A3D7DA0" w14:textId="77777777" w:rsidR="00FB0838" w:rsidRDefault="00FB0838">
            <w:pPr>
              <w:rPr>
                <w:rFonts w:cs="Arial"/>
              </w:rPr>
            </w:pPr>
            <w:r>
              <w:rPr>
                <w:rFonts w:cs="Arial"/>
              </w:rPr>
              <w:t>YSW will talk to the team and ask to put out a communication.</w:t>
            </w:r>
          </w:p>
          <w:p w14:paraId="74090C68" w14:textId="77777777" w:rsidR="00FB0838" w:rsidRDefault="00FB0838">
            <w:pPr>
              <w:rPr>
                <w:rFonts w:cs="Arial"/>
              </w:rPr>
            </w:pPr>
          </w:p>
          <w:p w14:paraId="1A2DF535" w14:textId="1173EAD1" w:rsidR="00FB0838" w:rsidRDefault="00FB0838">
            <w:pPr>
              <w:rPr>
                <w:rFonts w:cs="Arial"/>
              </w:rPr>
            </w:pPr>
            <w:r>
              <w:rPr>
                <w:rFonts w:cs="Arial"/>
              </w:rPr>
              <w:t>PL asked, can we have an update from Anita Kemp and Gareth Honeyford about numbers and if any progress on the idea of having an alternative offer around basic compliance</w:t>
            </w:r>
            <w:r w:rsidR="00D75890">
              <w:rPr>
                <w:rFonts w:cs="Arial"/>
              </w:rPr>
              <w:t xml:space="preserve">? </w:t>
            </w:r>
          </w:p>
          <w:p w14:paraId="7024BCCE" w14:textId="77777777" w:rsidR="00FB0838" w:rsidRDefault="00FB0838">
            <w:pPr>
              <w:rPr>
                <w:rFonts w:cs="Arial"/>
              </w:rPr>
            </w:pPr>
          </w:p>
          <w:p w14:paraId="4C6C20C6" w14:textId="77777777" w:rsidR="00FB0838" w:rsidRDefault="00FB0838">
            <w:pPr>
              <w:rPr>
                <w:rFonts w:cs="Arial"/>
              </w:rPr>
            </w:pPr>
            <w:r w:rsidRPr="009D23A2">
              <w:rPr>
                <w:rFonts w:cs="Arial"/>
                <w:b/>
                <w:bCs/>
              </w:rPr>
              <w:t>Action</w:t>
            </w:r>
            <w:r>
              <w:rPr>
                <w:rFonts w:cs="Arial"/>
              </w:rPr>
              <w:t>: YSW will talk to Gareth Honeyford.</w:t>
            </w:r>
          </w:p>
          <w:p w14:paraId="6B32222B" w14:textId="77777777" w:rsidR="00FB0838" w:rsidRDefault="00FB0838">
            <w:pPr>
              <w:rPr>
                <w:rFonts w:cs="Arial"/>
              </w:rPr>
            </w:pPr>
          </w:p>
          <w:p w14:paraId="7D55CE71" w14:textId="529F40DC" w:rsidR="00FB0838" w:rsidRDefault="00FB0838">
            <w:pPr>
              <w:rPr>
                <w:rFonts w:cs="Arial"/>
              </w:rPr>
            </w:pPr>
            <w:r>
              <w:rPr>
                <w:rFonts w:cs="Arial"/>
              </w:rPr>
              <w:t xml:space="preserve">Cllr. Ball stated as soon as he </w:t>
            </w:r>
            <w:r w:rsidR="00646536">
              <w:rPr>
                <w:rFonts w:cs="Arial"/>
              </w:rPr>
              <w:t>has</w:t>
            </w:r>
            <w:r>
              <w:rPr>
                <w:rFonts w:cs="Arial"/>
              </w:rPr>
              <w:t xml:space="preserve"> the response, he will take a view as soon as possible with this information and where our thinking may be going. Let us see what the results are.</w:t>
            </w:r>
          </w:p>
          <w:p w14:paraId="5FDDCAF2" w14:textId="77777777" w:rsidR="00FB0838" w:rsidRPr="0074316E" w:rsidRDefault="00FB0838">
            <w:pPr>
              <w:rPr>
                <w:rFonts w:cs="Arial"/>
              </w:rPr>
            </w:pPr>
          </w:p>
        </w:tc>
      </w:tr>
      <w:tr w:rsidR="00FB0838" w:rsidRPr="00D12FB2" w14:paraId="39E45385" w14:textId="77777777">
        <w:trPr>
          <w:trHeight w:val="833"/>
        </w:trPr>
        <w:tc>
          <w:tcPr>
            <w:tcW w:w="1276" w:type="dxa"/>
            <w:shd w:val="clear" w:color="auto" w:fill="auto"/>
          </w:tcPr>
          <w:p w14:paraId="02FEB979" w14:textId="77777777" w:rsidR="00FB0838" w:rsidRDefault="00FB0838">
            <w:pPr>
              <w:pStyle w:val="TableContents"/>
              <w:rPr>
                <w:rFonts w:ascii="Arial" w:hAnsi="Arial" w:cs="Arial"/>
                <w:b/>
              </w:rPr>
            </w:pPr>
            <w:r>
              <w:rPr>
                <w:rFonts w:ascii="Arial" w:hAnsi="Arial" w:cs="Arial"/>
                <w:b/>
              </w:rPr>
              <w:t>7.</w:t>
            </w:r>
          </w:p>
        </w:tc>
        <w:tc>
          <w:tcPr>
            <w:tcW w:w="8215" w:type="dxa"/>
            <w:shd w:val="clear" w:color="auto" w:fill="auto"/>
          </w:tcPr>
          <w:p w14:paraId="011E172D" w14:textId="77777777" w:rsidR="00FB0838" w:rsidRDefault="00FB0838">
            <w:pPr>
              <w:rPr>
                <w:rFonts w:cs="Arial"/>
                <w:b/>
                <w:bCs/>
              </w:rPr>
            </w:pPr>
            <w:r>
              <w:rPr>
                <w:rFonts w:cs="Arial"/>
                <w:b/>
                <w:bCs/>
              </w:rPr>
              <w:t>Schools Budget &amp; Education Functions Forecast Outturn Report</w:t>
            </w:r>
          </w:p>
          <w:p w14:paraId="7A6BC002" w14:textId="77777777" w:rsidR="00FB0838" w:rsidRPr="009D23A2" w:rsidRDefault="00FB0838">
            <w:pPr>
              <w:rPr>
                <w:rFonts w:cs="Arial"/>
                <w:b/>
                <w:bCs/>
              </w:rPr>
            </w:pPr>
            <w:r>
              <w:rPr>
                <w:rFonts w:cs="Arial"/>
                <w:b/>
                <w:bCs/>
              </w:rPr>
              <w:t>Q3</w:t>
            </w:r>
            <w:r w:rsidRPr="009D23A2">
              <w:rPr>
                <w:rFonts w:cs="Arial"/>
                <w:b/>
                <w:bCs/>
              </w:rPr>
              <w:t xml:space="preserve"> Budget Update 2023/24 (Yannick Stupples-Whyley)</w:t>
            </w:r>
          </w:p>
          <w:p w14:paraId="12B21970" w14:textId="77777777" w:rsidR="00FB0838" w:rsidRDefault="00FB0838">
            <w:pPr>
              <w:rPr>
                <w:b/>
                <w:bCs/>
              </w:rPr>
            </w:pPr>
          </w:p>
          <w:p w14:paraId="5586A924" w14:textId="77777777" w:rsidR="00FB0838" w:rsidRPr="00831575" w:rsidRDefault="00FB0838">
            <w:pPr>
              <w:rPr>
                <w:rFonts w:cs="Arial"/>
              </w:rPr>
            </w:pPr>
            <w:r>
              <w:rPr>
                <w:rFonts w:cs="Arial"/>
              </w:rPr>
              <w:t>YSW updated Schools Forum on the forecast outturn position for the year ended 31</w:t>
            </w:r>
            <w:r w:rsidRPr="00831575">
              <w:rPr>
                <w:rFonts w:cs="Arial"/>
                <w:vertAlign w:val="superscript"/>
              </w:rPr>
              <w:t>st</w:t>
            </w:r>
            <w:r>
              <w:rPr>
                <w:rFonts w:cs="Arial"/>
              </w:rPr>
              <w:t xml:space="preserve"> March 2024 for both the Schools Budget and Education Functions.</w:t>
            </w:r>
          </w:p>
          <w:p w14:paraId="2A13A08C" w14:textId="77777777" w:rsidR="00FB0838" w:rsidRDefault="00FB0838">
            <w:pPr>
              <w:rPr>
                <w:b/>
                <w:bCs/>
              </w:rPr>
            </w:pPr>
          </w:p>
          <w:p w14:paraId="4E02E5DD" w14:textId="276FA127" w:rsidR="00FB0838" w:rsidRDefault="00FB0838">
            <w:pPr>
              <w:rPr>
                <w:rFonts w:cs="Arial"/>
              </w:rPr>
            </w:pPr>
            <w:r w:rsidRPr="00A67DEF">
              <w:rPr>
                <w:rFonts w:cs="Arial"/>
              </w:rPr>
              <w:t xml:space="preserve">YSW referred to 4.2 and reported the total Dedicated Schools Grant expected to be received for 23/24 is only </w:t>
            </w:r>
            <w:r w:rsidRPr="00A67DEF">
              <w:rPr>
                <w:rFonts w:cs="Arial"/>
                <w:b/>
                <w:bCs/>
              </w:rPr>
              <w:t>£599.3 million</w:t>
            </w:r>
            <w:r w:rsidR="00447539" w:rsidRPr="00A67DEF">
              <w:rPr>
                <w:rFonts w:cs="Arial"/>
              </w:rPr>
              <w:t xml:space="preserve">. </w:t>
            </w:r>
            <w:r w:rsidRPr="00A67DEF">
              <w:rPr>
                <w:rFonts w:cs="Arial"/>
              </w:rPr>
              <w:t xml:space="preserve">We have a few schools which could still convert before the end of the financial year so that amount could go down to </w:t>
            </w:r>
            <w:r w:rsidRPr="00A67DEF">
              <w:rPr>
                <w:rFonts w:cs="Arial"/>
                <w:b/>
                <w:bCs/>
              </w:rPr>
              <w:t>£3.6 million</w:t>
            </w:r>
            <w:r w:rsidRPr="00A67DEF">
              <w:rPr>
                <w:rFonts w:cs="Arial"/>
              </w:rPr>
              <w:t xml:space="preserve">, which is an adverse amount of </w:t>
            </w:r>
            <w:r w:rsidRPr="00A67DEF">
              <w:rPr>
                <w:rFonts w:cs="Arial"/>
                <w:b/>
                <w:bCs/>
              </w:rPr>
              <w:t>£6.9 million</w:t>
            </w:r>
            <w:r w:rsidRPr="00A67DEF">
              <w:rPr>
                <w:rFonts w:cs="Arial"/>
              </w:rPr>
              <w:t xml:space="preserve">. </w:t>
            </w:r>
          </w:p>
          <w:p w14:paraId="6039224E" w14:textId="77777777" w:rsidR="00FB0838" w:rsidRDefault="00FB0838">
            <w:pPr>
              <w:rPr>
                <w:rFonts w:cs="Arial"/>
              </w:rPr>
            </w:pPr>
          </w:p>
          <w:p w14:paraId="0AE5EE12" w14:textId="77777777" w:rsidR="00FB0838" w:rsidRDefault="00FB0838">
            <w:pPr>
              <w:rPr>
                <w:rFonts w:cs="Arial"/>
              </w:rPr>
            </w:pPr>
            <w:r>
              <w:rPr>
                <w:rFonts w:cs="Arial"/>
              </w:rPr>
              <w:t xml:space="preserve">YSW explained with the </w:t>
            </w:r>
            <w:r w:rsidRPr="003F54F0">
              <w:rPr>
                <w:rFonts w:cs="Arial"/>
                <w:b/>
                <w:bCs/>
              </w:rPr>
              <w:t>£3.6 million</w:t>
            </w:r>
            <w:r>
              <w:rPr>
                <w:rFonts w:cs="Arial"/>
              </w:rPr>
              <w:t xml:space="preserve"> and </w:t>
            </w:r>
            <w:r w:rsidRPr="003F54F0">
              <w:rPr>
                <w:rFonts w:cs="Arial"/>
                <w:b/>
                <w:bCs/>
              </w:rPr>
              <w:t>£27.9 million</w:t>
            </w:r>
            <w:r>
              <w:rPr>
                <w:rFonts w:cs="Arial"/>
              </w:rPr>
              <w:t xml:space="preserve"> underspend on Schools Block, there may be movement from the quarter still showing the £1.2 million and spend that is the </w:t>
            </w:r>
            <w:r w:rsidRPr="003F54F0">
              <w:rPr>
                <w:rFonts w:cs="Arial"/>
                <w:b/>
                <w:bCs/>
              </w:rPr>
              <w:t>£800,000</w:t>
            </w:r>
            <w:r>
              <w:rPr>
                <w:rFonts w:cs="Arial"/>
              </w:rPr>
              <w:t xml:space="preserve"> held for contingency of the Growth Fund and then </w:t>
            </w:r>
            <w:r w:rsidRPr="003F54F0">
              <w:rPr>
                <w:rFonts w:cs="Arial"/>
                <w:b/>
                <w:bCs/>
              </w:rPr>
              <w:t>£329,000</w:t>
            </w:r>
            <w:r>
              <w:rPr>
                <w:rFonts w:cs="Arial"/>
              </w:rPr>
              <w:t xml:space="preserve"> if you increase funding from the day fee for summer term payments for academies, and also forecast and cost of furniture and equipment for new and expanding schools </w:t>
            </w:r>
            <w:r w:rsidRPr="003F54F0">
              <w:rPr>
                <w:rFonts w:cs="Arial"/>
                <w:b/>
                <w:bCs/>
              </w:rPr>
              <w:t>£23,000</w:t>
            </w:r>
            <w:r>
              <w:rPr>
                <w:rFonts w:cs="Arial"/>
              </w:rPr>
              <w:t xml:space="preserve">. </w:t>
            </w:r>
          </w:p>
          <w:p w14:paraId="31EAD2F3" w14:textId="77777777" w:rsidR="00FB0838" w:rsidRDefault="00FB0838">
            <w:pPr>
              <w:rPr>
                <w:rFonts w:cs="Arial"/>
              </w:rPr>
            </w:pPr>
          </w:p>
          <w:p w14:paraId="18AB86C7" w14:textId="607A4DA4" w:rsidR="00FB0838" w:rsidRDefault="00FB0838">
            <w:pPr>
              <w:rPr>
                <w:rFonts w:cs="Arial"/>
              </w:rPr>
            </w:pPr>
            <w:r>
              <w:rPr>
                <w:rFonts w:cs="Arial"/>
              </w:rPr>
              <w:t xml:space="preserve">The uses of the funding </w:t>
            </w:r>
            <w:r w:rsidRPr="003F54F0">
              <w:rPr>
                <w:rFonts w:cs="Arial"/>
                <w:b/>
                <w:bCs/>
              </w:rPr>
              <w:t>£224,000</w:t>
            </w:r>
            <w:r>
              <w:rPr>
                <w:rFonts w:cs="Arial"/>
              </w:rPr>
              <w:t xml:space="preserve"> will come out of the </w:t>
            </w:r>
            <w:r w:rsidRPr="003F54F0">
              <w:rPr>
                <w:rFonts w:cs="Arial"/>
                <w:b/>
                <w:bCs/>
              </w:rPr>
              <w:t>£800,000</w:t>
            </w:r>
            <w:r>
              <w:rPr>
                <w:rFonts w:cs="Arial"/>
              </w:rPr>
              <w:t xml:space="preserve"> the Growth Fund and that will leave a contingency at </w:t>
            </w:r>
            <w:r w:rsidRPr="003F54F0">
              <w:rPr>
                <w:rFonts w:cs="Arial"/>
                <w:b/>
                <w:bCs/>
              </w:rPr>
              <w:t>£576,000</w:t>
            </w:r>
            <w:r>
              <w:rPr>
                <w:rFonts w:cs="Arial"/>
              </w:rPr>
              <w:t xml:space="preserve"> and then the </w:t>
            </w:r>
            <w:r w:rsidRPr="003F54F0">
              <w:rPr>
                <w:rFonts w:cs="Arial"/>
                <w:b/>
                <w:bCs/>
              </w:rPr>
              <w:t>£433,000</w:t>
            </w:r>
            <w:r>
              <w:rPr>
                <w:rFonts w:cs="Arial"/>
              </w:rPr>
              <w:t xml:space="preserve"> will come out of the </w:t>
            </w:r>
            <w:r w:rsidRPr="003F54F0">
              <w:rPr>
                <w:rFonts w:cs="Arial"/>
                <w:b/>
                <w:bCs/>
              </w:rPr>
              <w:t>£1.4 million</w:t>
            </w:r>
            <w:r>
              <w:rPr>
                <w:rFonts w:cs="Arial"/>
              </w:rPr>
              <w:t xml:space="preserve"> separate bonus paid forward</w:t>
            </w:r>
            <w:r w:rsidR="00D75890">
              <w:rPr>
                <w:rFonts w:cs="Arial"/>
              </w:rPr>
              <w:t xml:space="preserve">. </w:t>
            </w:r>
          </w:p>
          <w:p w14:paraId="075E333F" w14:textId="77777777" w:rsidR="00FB0838" w:rsidRDefault="00FB0838">
            <w:pPr>
              <w:rPr>
                <w:rFonts w:cs="Arial"/>
              </w:rPr>
            </w:pPr>
          </w:p>
          <w:p w14:paraId="43E0BF25" w14:textId="77777777" w:rsidR="00FB0838" w:rsidRPr="00BF33DB" w:rsidRDefault="00FB0838">
            <w:pPr>
              <w:rPr>
                <w:rFonts w:cs="Arial"/>
                <w:b/>
                <w:bCs/>
              </w:rPr>
            </w:pPr>
            <w:r w:rsidRPr="00BF33DB">
              <w:rPr>
                <w:rFonts w:cs="Arial"/>
                <w:b/>
                <w:bCs/>
              </w:rPr>
              <w:t>Questions</w:t>
            </w:r>
            <w:r>
              <w:rPr>
                <w:rFonts w:cs="Arial"/>
                <w:b/>
                <w:bCs/>
              </w:rPr>
              <w:t>/Comments</w:t>
            </w:r>
          </w:p>
          <w:p w14:paraId="2011BE51" w14:textId="77777777" w:rsidR="00FB0838" w:rsidRDefault="00FB0838">
            <w:pPr>
              <w:rPr>
                <w:rFonts w:cs="Arial"/>
              </w:rPr>
            </w:pPr>
            <w:r>
              <w:rPr>
                <w:rFonts w:cs="Arial"/>
              </w:rPr>
              <w:t xml:space="preserve">SM commented potentially there is a further </w:t>
            </w:r>
            <w:r w:rsidRPr="003F54F0">
              <w:rPr>
                <w:rFonts w:cs="Arial"/>
                <w:b/>
                <w:bCs/>
              </w:rPr>
              <w:t>£800,000</w:t>
            </w:r>
            <w:r>
              <w:rPr>
                <w:rFonts w:cs="Arial"/>
              </w:rPr>
              <w:t xml:space="preserve"> hit because of the schools that have been identified as potentially benefitting from the Falling Rolls Fund in the next year.</w:t>
            </w:r>
          </w:p>
          <w:p w14:paraId="63BEF507" w14:textId="77777777" w:rsidR="00FB0838" w:rsidRDefault="00FB0838">
            <w:pPr>
              <w:rPr>
                <w:rFonts w:cs="Arial"/>
              </w:rPr>
            </w:pPr>
          </w:p>
          <w:p w14:paraId="2FCAF1F3" w14:textId="3BBD507C" w:rsidR="00FB0838" w:rsidRDefault="00FB0838">
            <w:pPr>
              <w:rPr>
                <w:rFonts w:cs="Arial"/>
              </w:rPr>
            </w:pPr>
            <w:r>
              <w:rPr>
                <w:rFonts w:cs="Arial"/>
              </w:rPr>
              <w:t>YSW responded, yes that would also come out as that balance</w:t>
            </w:r>
            <w:r w:rsidR="00D75890">
              <w:rPr>
                <w:rFonts w:cs="Arial"/>
              </w:rPr>
              <w:t xml:space="preserve">. </w:t>
            </w:r>
            <w:r>
              <w:rPr>
                <w:rFonts w:cs="Arial"/>
              </w:rPr>
              <w:t xml:space="preserve">The Central School Services Block </w:t>
            </w:r>
            <w:r w:rsidRPr="003F54F0">
              <w:rPr>
                <w:rFonts w:cs="Arial"/>
                <w:b/>
                <w:bCs/>
              </w:rPr>
              <w:t>£178,000</w:t>
            </w:r>
            <w:r>
              <w:rPr>
                <w:rFonts w:cs="Arial"/>
              </w:rPr>
              <w:t xml:space="preserve"> overspend which is an adverse movement of </w:t>
            </w:r>
            <w:r w:rsidRPr="003F54F0">
              <w:rPr>
                <w:rFonts w:cs="Arial"/>
                <w:b/>
                <w:bCs/>
              </w:rPr>
              <w:t>£42,000</w:t>
            </w:r>
            <w:r w:rsidR="00D75890">
              <w:rPr>
                <w:rFonts w:cs="Arial"/>
              </w:rPr>
              <w:t xml:space="preserve">. </w:t>
            </w:r>
            <w:r>
              <w:rPr>
                <w:rFonts w:cs="Arial"/>
              </w:rPr>
              <w:t xml:space="preserve">As agreed before the team did support </w:t>
            </w:r>
            <w:r w:rsidRPr="003F54F0">
              <w:rPr>
                <w:rFonts w:cs="Arial"/>
                <w:b/>
                <w:bCs/>
              </w:rPr>
              <w:t>£192,000</w:t>
            </w:r>
            <w:r>
              <w:rPr>
                <w:rFonts w:cs="Arial"/>
              </w:rPr>
              <w:t xml:space="preserve"> and that has been offset by some vacant posts.</w:t>
            </w:r>
          </w:p>
          <w:p w14:paraId="17B0BA0B" w14:textId="77777777" w:rsidR="00FB0838" w:rsidRDefault="00FB0838">
            <w:pPr>
              <w:rPr>
                <w:rFonts w:cs="Arial"/>
              </w:rPr>
            </w:pPr>
          </w:p>
          <w:p w14:paraId="71DDE566" w14:textId="77777777" w:rsidR="00FB0838" w:rsidRPr="00A67DEF" w:rsidRDefault="00FB0838">
            <w:pPr>
              <w:rPr>
                <w:rFonts w:cs="Arial"/>
              </w:rPr>
            </w:pPr>
            <w:r>
              <w:rPr>
                <w:rFonts w:cs="Arial"/>
              </w:rPr>
              <w:t xml:space="preserve">YSW referred to Quarter 2 where we were forecasting </w:t>
            </w:r>
            <w:r w:rsidRPr="003F54F0">
              <w:rPr>
                <w:rFonts w:cs="Arial"/>
                <w:b/>
                <w:bCs/>
              </w:rPr>
              <w:t>£656,000</w:t>
            </w:r>
            <w:r>
              <w:rPr>
                <w:rFonts w:cs="Arial"/>
              </w:rPr>
              <w:t>.</w:t>
            </w:r>
          </w:p>
          <w:p w14:paraId="68B67D1A" w14:textId="77777777" w:rsidR="00FB0838" w:rsidRPr="00B2054D" w:rsidRDefault="00FB0838">
            <w:pPr>
              <w:shd w:val="clear" w:color="auto" w:fill="FFFFFF"/>
              <w:spacing w:line="300" w:lineRule="atLeast"/>
              <w:rPr>
                <w:rFonts w:cs="Arial"/>
                <w:color w:val="323130"/>
              </w:rPr>
            </w:pPr>
            <w:r w:rsidRPr="00B2054D">
              <w:rPr>
                <w:rFonts w:cs="Arial"/>
                <w:color w:val="323130"/>
              </w:rPr>
              <w:t xml:space="preserve">Sorry underspend on vacant posts so some posts have now been recruited to in terms of the </w:t>
            </w:r>
            <w:r>
              <w:rPr>
                <w:rFonts w:cs="Arial"/>
                <w:color w:val="323130"/>
              </w:rPr>
              <w:t>Schools B</w:t>
            </w:r>
            <w:r w:rsidRPr="00B2054D">
              <w:rPr>
                <w:rFonts w:cs="Arial"/>
                <w:color w:val="323130"/>
              </w:rPr>
              <w:t xml:space="preserve">lock for </w:t>
            </w:r>
            <w:r w:rsidRPr="003F54F0">
              <w:rPr>
                <w:rFonts w:cs="Arial"/>
                <w:b/>
                <w:bCs/>
                <w:color w:val="323130"/>
              </w:rPr>
              <w:t>£</w:t>
            </w:r>
            <w:r w:rsidRPr="00B2054D">
              <w:rPr>
                <w:rFonts w:cs="Arial"/>
                <w:b/>
                <w:bCs/>
                <w:color w:val="323130"/>
              </w:rPr>
              <w:t>1.2 million</w:t>
            </w:r>
            <w:r w:rsidRPr="00B2054D">
              <w:rPr>
                <w:rFonts w:cs="Arial"/>
                <w:color w:val="323130"/>
              </w:rPr>
              <w:t xml:space="preserve"> overspend adverse movement of </w:t>
            </w:r>
            <w:r w:rsidRPr="003F54F0">
              <w:rPr>
                <w:rFonts w:cs="Arial"/>
                <w:b/>
                <w:bCs/>
                <w:color w:val="323130"/>
              </w:rPr>
              <w:t>£</w:t>
            </w:r>
            <w:r w:rsidRPr="00B2054D">
              <w:rPr>
                <w:rFonts w:cs="Arial"/>
                <w:b/>
                <w:bCs/>
                <w:color w:val="323130"/>
              </w:rPr>
              <w:t>6.9 million</w:t>
            </w:r>
            <w:r w:rsidRPr="00B2054D">
              <w:rPr>
                <w:rFonts w:cs="Arial"/>
                <w:color w:val="323130"/>
              </w:rPr>
              <w:t xml:space="preserve"> for quarter to so Topper funded for maintained schools both schools and free schools is forecasting a </w:t>
            </w:r>
            <w:r w:rsidRPr="00B2054D">
              <w:rPr>
                <w:rFonts w:cs="Arial"/>
                <w:b/>
                <w:bCs/>
                <w:color w:val="323130"/>
              </w:rPr>
              <w:t>£3.7 million</w:t>
            </w:r>
            <w:r w:rsidRPr="00B2054D">
              <w:rPr>
                <w:rFonts w:cs="Arial"/>
                <w:color w:val="323130"/>
              </w:rPr>
              <w:t xml:space="preserve"> overspend due to an increase in volume of people being more education, health and care plan than that and that may have adverse movement </w:t>
            </w:r>
            <w:r w:rsidRPr="003F54F0">
              <w:rPr>
                <w:rFonts w:cs="Arial"/>
                <w:b/>
                <w:bCs/>
                <w:color w:val="323130"/>
              </w:rPr>
              <w:t>£</w:t>
            </w:r>
            <w:r w:rsidRPr="00B2054D">
              <w:rPr>
                <w:rFonts w:cs="Arial"/>
                <w:b/>
                <w:bCs/>
                <w:color w:val="323130"/>
              </w:rPr>
              <w:t>3.6 million</w:t>
            </w:r>
            <w:r w:rsidRPr="00B2054D">
              <w:rPr>
                <w:rFonts w:cs="Arial"/>
                <w:color w:val="323130"/>
              </w:rPr>
              <w:t xml:space="preserve"> independent special schools forecasting </w:t>
            </w:r>
            <w:r w:rsidRPr="00C10A87">
              <w:rPr>
                <w:rFonts w:cs="Arial"/>
                <w:b/>
                <w:bCs/>
                <w:color w:val="323130"/>
              </w:rPr>
              <w:t>£</w:t>
            </w:r>
            <w:r w:rsidRPr="00B2054D">
              <w:rPr>
                <w:rFonts w:cs="Arial"/>
                <w:b/>
                <w:bCs/>
                <w:color w:val="323130"/>
              </w:rPr>
              <w:t>4.9 million</w:t>
            </w:r>
            <w:r w:rsidRPr="00B2054D">
              <w:rPr>
                <w:rFonts w:cs="Arial"/>
                <w:color w:val="323130"/>
              </w:rPr>
              <w:t xml:space="preserve"> lives spend due to an increase in volume and because the placements and that's an adverse movement of 176,000 essence services forecasting </w:t>
            </w:r>
            <w:r w:rsidRPr="00C10A87">
              <w:rPr>
                <w:rFonts w:cs="Arial"/>
                <w:b/>
                <w:bCs/>
                <w:color w:val="323130"/>
              </w:rPr>
              <w:t>£</w:t>
            </w:r>
            <w:r w:rsidRPr="00B2054D">
              <w:rPr>
                <w:rFonts w:cs="Arial"/>
                <w:b/>
                <w:bCs/>
                <w:color w:val="323130"/>
              </w:rPr>
              <w:t xml:space="preserve">10.2 million </w:t>
            </w:r>
            <w:r w:rsidRPr="00B2054D">
              <w:rPr>
                <w:rFonts w:cs="Arial"/>
                <w:color w:val="323130"/>
              </w:rPr>
              <w:t xml:space="preserve">underspend main causes the high needs block contingency of </w:t>
            </w:r>
            <w:r w:rsidRPr="00C10A87">
              <w:rPr>
                <w:rFonts w:cs="Arial"/>
                <w:b/>
                <w:bCs/>
                <w:color w:val="323130"/>
              </w:rPr>
              <w:t>£</w:t>
            </w:r>
            <w:r w:rsidRPr="00B2054D">
              <w:rPr>
                <w:rFonts w:cs="Arial"/>
                <w:b/>
                <w:bCs/>
                <w:color w:val="323130"/>
              </w:rPr>
              <w:t>9.4 million</w:t>
            </w:r>
            <w:r w:rsidRPr="00B2054D">
              <w:rPr>
                <w:rFonts w:cs="Arial"/>
                <w:color w:val="323130"/>
              </w:rPr>
              <w:t xml:space="preserve"> which is written due to funding increasing faster than expected demand it's our team decided not to contribute to the pension deficit in 2324 which built in a </w:t>
            </w:r>
            <w:r w:rsidRPr="00C10A87">
              <w:rPr>
                <w:rFonts w:cs="Arial"/>
                <w:b/>
                <w:bCs/>
                <w:color w:val="323130"/>
              </w:rPr>
              <w:t>£</w:t>
            </w:r>
            <w:r w:rsidRPr="00B2054D">
              <w:rPr>
                <w:rFonts w:cs="Arial"/>
                <w:b/>
                <w:bCs/>
                <w:color w:val="323130"/>
              </w:rPr>
              <w:t>753,100</w:t>
            </w:r>
            <w:r w:rsidRPr="00B2054D">
              <w:rPr>
                <w:rFonts w:cs="Arial"/>
                <w:color w:val="323130"/>
              </w:rPr>
              <w:t xml:space="preserve"> bend and remaining </w:t>
            </w:r>
            <w:r>
              <w:rPr>
                <w:rFonts w:cs="Arial"/>
                <w:color w:val="323130"/>
              </w:rPr>
              <w:t>£3</w:t>
            </w:r>
            <w:r w:rsidRPr="00B2054D">
              <w:rPr>
                <w:rFonts w:cs="Arial"/>
                <w:color w:val="323130"/>
              </w:rPr>
              <w:t xml:space="preserve">66,000 undefended due to a compose this is an advertisement </w:t>
            </w:r>
            <w:r w:rsidRPr="00C10A87">
              <w:rPr>
                <w:rFonts w:cs="Arial"/>
                <w:b/>
                <w:bCs/>
                <w:color w:val="323130"/>
              </w:rPr>
              <w:t>£</w:t>
            </w:r>
            <w:r w:rsidRPr="00B2054D">
              <w:rPr>
                <w:rFonts w:cs="Arial"/>
                <w:b/>
                <w:bCs/>
                <w:color w:val="323130"/>
              </w:rPr>
              <w:t>2,000,000</w:t>
            </w:r>
            <w:r w:rsidRPr="00B2054D">
              <w:rPr>
                <w:rFonts w:cs="Arial"/>
                <w:color w:val="323130"/>
              </w:rPr>
              <w:t xml:space="preserve"> since quarter two which is due to additional place and top of funding for schools as perfect as presented from in 29th of November 2023 being paid other alternative provision services or cut in </w:t>
            </w:r>
            <w:r w:rsidRPr="00B2054D">
              <w:rPr>
                <w:rFonts w:cs="Arial"/>
                <w:b/>
                <w:bCs/>
                <w:color w:val="323130"/>
              </w:rPr>
              <w:t>£2 million</w:t>
            </w:r>
            <w:r w:rsidRPr="00B2054D">
              <w:rPr>
                <w:rFonts w:cs="Arial"/>
                <w:color w:val="323130"/>
              </w:rPr>
              <w:t xml:space="preserve"> overspend due to an increase in pupils being placed through the IPES contract.</w:t>
            </w:r>
          </w:p>
          <w:p w14:paraId="3BEA42CF" w14:textId="77777777" w:rsidR="00FB0838" w:rsidRDefault="00FB0838">
            <w:pPr>
              <w:shd w:val="clear" w:color="auto" w:fill="FFFFFF"/>
              <w:spacing w:line="300" w:lineRule="atLeast"/>
              <w:rPr>
                <w:rFonts w:ascii="Segoe UI" w:hAnsi="Segoe UI" w:cs="Segoe UI"/>
                <w:color w:val="323130"/>
                <w:sz w:val="21"/>
                <w:szCs w:val="21"/>
              </w:rPr>
            </w:pPr>
          </w:p>
          <w:p w14:paraId="2511DC69" w14:textId="77777777" w:rsidR="00FB0838" w:rsidRPr="00C10A87" w:rsidRDefault="00FB0838">
            <w:pPr>
              <w:shd w:val="clear" w:color="auto" w:fill="FFFFFF"/>
              <w:spacing w:line="300" w:lineRule="atLeast"/>
              <w:rPr>
                <w:rFonts w:cs="Arial"/>
                <w:color w:val="323130"/>
              </w:rPr>
            </w:pPr>
            <w:r w:rsidRPr="00C10A87">
              <w:rPr>
                <w:rFonts w:cs="Arial"/>
                <w:color w:val="323130"/>
              </w:rPr>
              <w:t xml:space="preserve">This is an adverse movement of </w:t>
            </w:r>
            <w:r w:rsidRPr="00C10A87">
              <w:rPr>
                <w:rFonts w:cs="Arial"/>
                <w:b/>
                <w:bCs/>
                <w:color w:val="323130"/>
              </w:rPr>
              <w:t>£55,000</w:t>
            </w:r>
            <w:r w:rsidRPr="00C10A87">
              <w:rPr>
                <w:rFonts w:cs="Arial"/>
                <w:color w:val="323130"/>
              </w:rPr>
              <w:t xml:space="preserve"> support for inclusion forecasting </w:t>
            </w:r>
            <w:r w:rsidRPr="00C10A87">
              <w:rPr>
                <w:rFonts w:cs="Arial"/>
                <w:b/>
                <w:bCs/>
                <w:color w:val="323130"/>
              </w:rPr>
              <w:t>£343</w:t>
            </w:r>
            <w:r w:rsidRPr="00C10A87">
              <w:rPr>
                <w:rFonts w:cs="Arial"/>
                <w:color w:val="323130"/>
              </w:rPr>
              <w:t xml:space="preserve"> overspend due to increased expenditure through being inclusion framework of </w:t>
            </w:r>
            <w:r w:rsidRPr="00C10A87">
              <w:rPr>
                <w:rFonts w:cs="Arial"/>
                <w:b/>
                <w:bCs/>
                <w:color w:val="323130"/>
              </w:rPr>
              <w:t>£857,000</w:t>
            </w:r>
            <w:r w:rsidRPr="00C10A87">
              <w:rPr>
                <w:rFonts w:cs="Arial"/>
                <w:color w:val="323130"/>
              </w:rPr>
              <w:t xml:space="preserve"> which is offset by underspend in the quadrant SEND teams £</w:t>
            </w:r>
            <w:r w:rsidRPr="00C10A87">
              <w:rPr>
                <w:rFonts w:cs="Arial"/>
                <w:b/>
                <w:bCs/>
                <w:color w:val="323130"/>
              </w:rPr>
              <w:t>514,000</w:t>
            </w:r>
            <w:r w:rsidRPr="00C10A87">
              <w:rPr>
                <w:rFonts w:cs="Arial"/>
                <w:color w:val="323130"/>
              </w:rPr>
              <w:t xml:space="preserve"> due to vacancies where new posts have yet to be recruited to and this is an adverse movement of </w:t>
            </w:r>
            <w:r w:rsidRPr="00C10A87">
              <w:rPr>
                <w:rFonts w:cs="Arial"/>
                <w:b/>
                <w:bCs/>
                <w:color w:val="323130"/>
              </w:rPr>
              <w:t>£1.1 million</w:t>
            </w:r>
            <w:r w:rsidRPr="00C10A87">
              <w:rPr>
                <w:rFonts w:cs="Arial"/>
                <w:color w:val="323130"/>
              </w:rPr>
              <w:t>.</w:t>
            </w:r>
          </w:p>
          <w:p w14:paraId="3941807C" w14:textId="77777777" w:rsidR="00FB0838" w:rsidRPr="003F54F0" w:rsidRDefault="00FB0838">
            <w:pPr>
              <w:shd w:val="clear" w:color="auto" w:fill="FFFFFF"/>
              <w:spacing w:line="300" w:lineRule="atLeast"/>
              <w:rPr>
                <w:rFonts w:ascii="Segoe UI" w:hAnsi="Segoe UI" w:cs="Segoe UI"/>
                <w:color w:val="323130"/>
                <w:sz w:val="21"/>
                <w:szCs w:val="21"/>
              </w:rPr>
            </w:pPr>
          </w:p>
          <w:p w14:paraId="20EAF4CF" w14:textId="795176C6" w:rsidR="00FB0838" w:rsidRDefault="00FB0838">
            <w:pPr>
              <w:rPr>
                <w:rFonts w:cs="Arial"/>
              </w:rPr>
            </w:pPr>
            <w:r>
              <w:rPr>
                <w:rFonts w:cs="Arial"/>
              </w:rPr>
              <w:t>PC commented on the amount of money that was being spent on inclusion, but yet we are to see the impact in terms of expenditure on other alternative provisions, which is quite an extensive overspend</w:t>
            </w:r>
            <w:r w:rsidR="00D75890">
              <w:rPr>
                <w:rFonts w:cs="Arial"/>
              </w:rPr>
              <w:t xml:space="preserve">. </w:t>
            </w:r>
            <w:r>
              <w:rPr>
                <w:rFonts w:cs="Arial"/>
              </w:rPr>
              <w:t>Have we accessed whether it is making any difference to be spending this amount of money in this way on inclusion?</w:t>
            </w:r>
          </w:p>
          <w:p w14:paraId="70BE61EB" w14:textId="77777777" w:rsidR="00FB0838" w:rsidRDefault="00FB0838">
            <w:pPr>
              <w:rPr>
                <w:rFonts w:cs="Arial"/>
              </w:rPr>
            </w:pPr>
          </w:p>
          <w:p w14:paraId="52BF6177" w14:textId="67D06E68" w:rsidR="00FB0838" w:rsidRDefault="00FB0838">
            <w:pPr>
              <w:rPr>
                <w:rFonts w:cs="Arial"/>
              </w:rPr>
            </w:pPr>
            <w:r>
              <w:rPr>
                <w:rFonts w:cs="Arial"/>
              </w:rPr>
              <w:t>YSW said the inclusion framework has had some analysis undertaken</w:t>
            </w:r>
            <w:r w:rsidR="00D75890">
              <w:rPr>
                <w:rFonts w:cs="Arial"/>
              </w:rPr>
              <w:t xml:space="preserve">. </w:t>
            </w:r>
            <w:r>
              <w:rPr>
                <w:rFonts w:cs="Arial"/>
              </w:rPr>
              <w:t>This will be brought to a future meeting.</w:t>
            </w:r>
          </w:p>
          <w:p w14:paraId="130AFE0E" w14:textId="77777777" w:rsidR="00FB0838" w:rsidRDefault="00FB0838">
            <w:pPr>
              <w:rPr>
                <w:rFonts w:cs="Arial"/>
              </w:rPr>
            </w:pPr>
          </w:p>
          <w:p w14:paraId="27C1212D" w14:textId="72A7B451" w:rsidR="00FB0838" w:rsidRDefault="00FB0838">
            <w:pPr>
              <w:rPr>
                <w:rFonts w:cs="Arial"/>
              </w:rPr>
            </w:pPr>
            <w:r>
              <w:rPr>
                <w:rFonts w:cs="Arial"/>
              </w:rPr>
              <w:t>PC felt it needs to be looked at closely and maybe come to the High Needs Block</w:t>
            </w:r>
            <w:r w:rsidR="00D75890">
              <w:rPr>
                <w:rFonts w:cs="Arial"/>
              </w:rPr>
              <w:t xml:space="preserve">. </w:t>
            </w:r>
            <w:r>
              <w:rPr>
                <w:rFonts w:cs="Arial"/>
              </w:rPr>
              <w:t>That is a significant amount of money, but it is not being balanced by a reduction in spending, nor it is being balanced by a reduction in permanent exclusion.</w:t>
            </w:r>
          </w:p>
          <w:p w14:paraId="372276C4" w14:textId="77777777" w:rsidR="00FB0838" w:rsidRDefault="00FB0838">
            <w:pPr>
              <w:rPr>
                <w:rFonts w:cs="Arial"/>
              </w:rPr>
            </w:pPr>
          </w:p>
          <w:p w14:paraId="4033189E" w14:textId="50CF543C" w:rsidR="00FB0838" w:rsidRPr="00997373" w:rsidRDefault="00FB0838">
            <w:pPr>
              <w:rPr>
                <w:rFonts w:cs="Arial"/>
              </w:rPr>
            </w:pPr>
            <w:r>
              <w:rPr>
                <w:rFonts w:cs="Arial"/>
              </w:rPr>
              <w:t xml:space="preserve">YSW reported about other health related services are forecasting </w:t>
            </w:r>
            <w:r w:rsidRPr="00595407">
              <w:rPr>
                <w:rFonts w:cs="Arial"/>
                <w:b/>
                <w:bCs/>
              </w:rPr>
              <w:t>£426,000</w:t>
            </w:r>
            <w:r>
              <w:rPr>
                <w:rFonts w:cs="Arial"/>
              </w:rPr>
              <w:t xml:space="preserve"> overspend due to the increased use of independent therapists</w:t>
            </w:r>
            <w:r w:rsidR="00D75890">
              <w:rPr>
                <w:rFonts w:cs="Arial"/>
              </w:rPr>
              <w:t xml:space="preserve">. </w:t>
            </w:r>
            <w:r>
              <w:rPr>
                <w:rFonts w:cs="Arial"/>
              </w:rPr>
              <w:t>We are undertaking a review and an update will be provided in a report and brought to the next meeting.</w:t>
            </w:r>
          </w:p>
          <w:p w14:paraId="03442FF5" w14:textId="77777777" w:rsidR="00FB0838" w:rsidRDefault="00FB0838">
            <w:pPr>
              <w:rPr>
                <w:rFonts w:cs="Arial"/>
                <w:b/>
                <w:bCs/>
              </w:rPr>
            </w:pPr>
          </w:p>
          <w:p w14:paraId="69F07336" w14:textId="77777777" w:rsidR="00FB0838" w:rsidRPr="00DB4529" w:rsidRDefault="00FB0838">
            <w:pPr>
              <w:rPr>
                <w:rFonts w:cs="Arial"/>
                <w:b/>
              </w:rPr>
            </w:pPr>
            <w:r w:rsidRPr="00DB4529">
              <w:rPr>
                <w:rFonts w:cs="Arial"/>
                <w:b/>
              </w:rPr>
              <w:t>Recommendation:</w:t>
            </w:r>
          </w:p>
          <w:p w14:paraId="4880DB13" w14:textId="77777777" w:rsidR="00FB0838" w:rsidRPr="00DB4529" w:rsidRDefault="00FB0838">
            <w:pPr>
              <w:rPr>
                <w:rFonts w:cs="Arial"/>
                <w:b/>
              </w:rPr>
            </w:pPr>
          </w:p>
          <w:p w14:paraId="12614D6F" w14:textId="77777777" w:rsidR="00FB0838" w:rsidRPr="00D12FB2" w:rsidRDefault="00FB0838">
            <w:pPr>
              <w:rPr>
                <w:rFonts w:cs="Arial"/>
                <w:b/>
                <w:bCs/>
              </w:rPr>
            </w:pPr>
            <w:r w:rsidRPr="00DB4529">
              <w:rPr>
                <w:rFonts w:cs="Arial"/>
                <w:bCs/>
              </w:rPr>
              <w:t>The Forum noted the forecast outturn position for the year ending 31</w:t>
            </w:r>
            <w:r w:rsidRPr="00DB4529">
              <w:rPr>
                <w:rFonts w:cs="Arial"/>
                <w:bCs/>
                <w:vertAlign w:val="superscript"/>
              </w:rPr>
              <w:t>st</w:t>
            </w:r>
            <w:r w:rsidRPr="00DB4529">
              <w:rPr>
                <w:rFonts w:cs="Arial"/>
                <w:bCs/>
              </w:rPr>
              <w:t xml:space="preserve"> March 2024.</w:t>
            </w:r>
            <w:r w:rsidRPr="00DB4529">
              <w:rPr>
                <w:rFonts w:cs="Arial"/>
                <w:bCs/>
              </w:rPr>
              <w:br/>
            </w:r>
          </w:p>
        </w:tc>
      </w:tr>
      <w:tr w:rsidR="00FB0838" w:rsidRPr="008565B8" w14:paraId="7D77BDEE" w14:textId="77777777">
        <w:trPr>
          <w:trHeight w:val="833"/>
        </w:trPr>
        <w:tc>
          <w:tcPr>
            <w:tcW w:w="1276" w:type="dxa"/>
            <w:shd w:val="clear" w:color="auto" w:fill="auto"/>
          </w:tcPr>
          <w:p w14:paraId="0764F800" w14:textId="77777777" w:rsidR="00FB0838" w:rsidRPr="008565B8" w:rsidRDefault="00FB0838">
            <w:pPr>
              <w:pStyle w:val="TableContents"/>
              <w:rPr>
                <w:rFonts w:ascii="Arial" w:hAnsi="Arial" w:cs="Arial"/>
                <w:b/>
              </w:rPr>
            </w:pPr>
            <w:r>
              <w:rPr>
                <w:rFonts w:ascii="Arial" w:hAnsi="Arial" w:cs="Arial"/>
                <w:b/>
              </w:rPr>
              <w:t>8.</w:t>
            </w:r>
          </w:p>
        </w:tc>
        <w:tc>
          <w:tcPr>
            <w:tcW w:w="8215" w:type="dxa"/>
            <w:shd w:val="clear" w:color="auto" w:fill="auto"/>
          </w:tcPr>
          <w:p w14:paraId="478AD3F1" w14:textId="77777777" w:rsidR="00FB0838" w:rsidRDefault="00FB0838">
            <w:pPr>
              <w:rPr>
                <w:rFonts w:cs="Arial"/>
                <w:b/>
                <w:bCs/>
              </w:rPr>
            </w:pPr>
            <w:r w:rsidRPr="0050444B">
              <w:rPr>
                <w:rFonts w:cs="Arial"/>
                <w:b/>
                <w:bCs/>
              </w:rPr>
              <w:t>Forward Plan</w:t>
            </w:r>
            <w:r>
              <w:rPr>
                <w:rFonts w:cs="Arial"/>
                <w:b/>
                <w:bCs/>
              </w:rPr>
              <w:t xml:space="preserve">     </w:t>
            </w:r>
          </w:p>
          <w:p w14:paraId="33F1AA61" w14:textId="77777777" w:rsidR="00FB0838" w:rsidRDefault="00FB0838">
            <w:pPr>
              <w:rPr>
                <w:rFonts w:cs="Arial"/>
                <w:b/>
                <w:bCs/>
              </w:rPr>
            </w:pPr>
          </w:p>
          <w:p w14:paraId="59221F4E" w14:textId="77777777" w:rsidR="00FB0838" w:rsidRDefault="00FB0838">
            <w:pPr>
              <w:rPr>
                <w:rFonts w:cs="Arial"/>
              </w:rPr>
            </w:pPr>
            <w:r>
              <w:rPr>
                <w:rFonts w:cs="Arial"/>
              </w:rPr>
              <w:t>YSW read this out and confirmed the dates of future meetings.</w:t>
            </w:r>
          </w:p>
          <w:p w14:paraId="0D17EBE6" w14:textId="77777777" w:rsidR="00FB0838" w:rsidRDefault="00FB0838">
            <w:pPr>
              <w:rPr>
                <w:rFonts w:cs="Arial"/>
              </w:rPr>
            </w:pPr>
          </w:p>
          <w:p w14:paraId="69C193FE" w14:textId="77777777" w:rsidR="00FB0838" w:rsidRDefault="00FB0838">
            <w:pPr>
              <w:rPr>
                <w:rFonts w:cs="Arial"/>
              </w:rPr>
            </w:pPr>
            <w:r>
              <w:rPr>
                <w:rFonts w:cs="Arial"/>
              </w:rPr>
              <w:t>It was noted we will be seeking an Extraordinary meeting in March 2024 – date to be confirmed.</w:t>
            </w:r>
          </w:p>
          <w:p w14:paraId="42577561" w14:textId="77777777" w:rsidR="00FB0838" w:rsidRDefault="00FB0838">
            <w:pPr>
              <w:rPr>
                <w:rFonts w:cs="Arial"/>
              </w:rPr>
            </w:pPr>
          </w:p>
          <w:p w14:paraId="303ED89D" w14:textId="77777777" w:rsidR="00FB0838" w:rsidRDefault="00FB0838">
            <w:pPr>
              <w:rPr>
                <w:rFonts w:cs="Arial"/>
              </w:rPr>
            </w:pPr>
            <w:r>
              <w:rPr>
                <w:rFonts w:cs="Arial"/>
              </w:rPr>
              <w:t>PL asked, can we add School Meals Advisory Service to the agenda for the Extraordinary meeting?</w:t>
            </w:r>
          </w:p>
          <w:p w14:paraId="7608D8B9" w14:textId="77777777" w:rsidR="00FB0838" w:rsidRDefault="00FB0838">
            <w:pPr>
              <w:rPr>
                <w:rFonts w:cs="Arial"/>
              </w:rPr>
            </w:pPr>
          </w:p>
          <w:p w14:paraId="4C6F1B4E" w14:textId="631B47BC" w:rsidR="00FB0838" w:rsidRDefault="00FB0838">
            <w:pPr>
              <w:rPr>
                <w:rFonts w:cs="Arial"/>
              </w:rPr>
            </w:pPr>
            <w:r>
              <w:rPr>
                <w:rFonts w:cs="Arial"/>
              </w:rPr>
              <w:t>RL reminded the Chair that today’s meeting should have had, Election of Chair and Vice Chair on the agenda</w:t>
            </w:r>
            <w:r w:rsidR="00D75890">
              <w:rPr>
                <w:rFonts w:cs="Arial"/>
              </w:rPr>
              <w:t xml:space="preserve">. </w:t>
            </w:r>
            <w:r>
              <w:rPr>
                <w:rFonts w:cs="Arial"/>
              </w:rPr>
              <w:t>This will be added to the agenda for the May Schools Forum meeting.</w:t>
            </w:r>
          </w:p>
          <w:p w14:paraId="5D7760F7" w14:textId="77777777" w:rsidR="00FB0838" w:rsidRDefault="00FB0838">
            <w:pPr>
              <w:rPr>
                <w:rFonts w:cs="Arial"/>
              </w:rPr>
            </w:pPr>
          </w:p>
          <w:p w14:paraId="47CFD792" w14:textId="77777777" w:rsidR="00FB0838" w:rsidRDefault="00FB0838">
            <w:pPr>
              <w:rPr>
                <w:rFonts w:cs="Arial"/>
              </w:rPr>
            </w:pPr>
            <w:r>
              <w:rPr>
                <w:rFonts w:cs="Arial"/>
              </w:rPr>
              <w:t>Also, there was a request to add Election of Chair and Vice Chair to the agenda for the January 2025 meeting.</w:t>
            </w:r>
          </w:p>
          <w:p w14:paraId="0B8DCED7" w14:textId="77777777" w:rsidR="00FB0838" w:rsidRPr="006D5798" w:rsidRDefault="00FB0838">
            <w:pPr>
              <w:rPr>
                <w:rFonts w:cs="Arial"/>
                <w:b/>
                <w:bCs/>
              </w:rPr>
            </w:pPr>
            <w:r w:rsidRPr="006D5798">
              <w:rPr>
                <w:rFonts w:cs="Arial"/>
                <w:b/>
                <w:bCs/>
              </w:rPr>
              <w:t>Recommendation</w:t>
            </w:r>
          </w:p>
          <w:p w14:paraId="5A44B691" w14:textId="77777777" w:rsidR="00FB0838" w:rsidRDefault="00FB0838">
            <w:pPr>
              <w:rPr>
                <w:rFonts w:cs="Arial"/>
              </w:rPr>
            </w:pPr>
          </w:p>
          <w:p w14:paraId="191CB5D0" w14:textId="77777777" w:rsidR="00FB0838" w:rsidRPr="008565B8" w:rsidRDefault="00FB0838">
            <w:pPr>
              <w:rPr>
                <w:rFonts w:cs="Arial"/>
              </w:rPr>
            </w:pPr>
            <w:r>
              <w:rPr>
                <w:rFonts w:cs="Arial"/>
              </w:rPr>
              <w:t>The Forum noted the dates of future meetings and that additional items as proposed by Schools Forum are included in the Forward Plan.</w:t>
            </w:r>
          </w:p>
        </w:tc>
      </w:tr>
      <w:tr w:rsidR="00FB0838" w:rsidRPr="008565B8" w14:paraId="78637806" w14:textId="77777777">
        <w:trPr>
          <w:trHeight w:val="833"/>
        </w:trPr>
        <w:tc>
          <w:tcPr>
            <w:tcW w:w="1276" w:type="dxa"/>
            <w:shd w:val="clear" w:color="auto" w:fill="auto"/>
          </w:tcPr>
          <w:p w14:paraId="75BE5DB3" w14:textId="77777777" w:rsidR="00FB0838" w:rsidRPr="008565B8" w:rsidRDefault="00FB0838">
            <w:pPr>
              <w:pStyle w:val="TableContents"/>
              <w:rPr>
                <w:rFonts w:ascii="Arial" w:hAnsi="Arial" w:cs="Arial"/>
                <w:b/>
              </w:rPr>
            </w:pPr>
            <w:r>
              <w:rPr>
                <w:rFonts w:ascii="Arial" w:hAnsi="Arial" w:cs="Arial"/>
                <w:b/>
              </w:rPr>
              <w:t>9.</w:t>
            </w:r>
          </w:p>
        </w:tc>
        <w:tc>
          <w:tcPr>
            <w:tcW w:w="8215" w:type="dxa"/>
            <w:shd w:val="clear" w:color="auto" w:fill="auto"/>
          </w:tcPr>
          <w:p w14:paraId="231DA12D" w14:textId="77777777" w:rsidR="00FB0838" w:rsidRPr="00552F6B" w:rsidRDefault="00FB0838">
            <w:pPr>
              <w:rPr>
                <w:rFonts w:cs="Arial"/>
              </w:rPr>
            </w:pPr>
            <w:r>
              <w:rPr>
                <w:rFonts w:cs="Arial"/>
                <w:b/>
                <w:bCs/>
              </w:rPr>
              <w:t xml:space="preserve">Any Other Business </w:t>
            </w:r>
            <w:r>
              <w:rPr>
                <w:rFonts w:cs="Arial"/>
              </w:rPr>
              <w:t>– none.</w:t>
            </w:r>
          </w:p>
          <w:p w14:paraId="42BD0CA5" w14:textId="77777777" w:rsidR="00FB0838" w:rsidRDefault="00FB0838">
            <w:pPr>
              <w:rPr>
                <w:rFonts w:cs="Arial"/>
              </w:rPr>
            </w:pPr>
          </w:p>
          <w:p w14:paraId="699AF2DA" w14:textId="77777777" w:rsidR="00FB0838" w:rsidRPr="008565B8" w:rsidRDefault="00FB0838">
            <w:pPr>
              <w:rPr>
                <w:rFonts w:cs="Arial"/>
              </w:rPr>
            </w:pPr>
          </w:p>
        </w:tc>
      </w:tr>
      <w:tr w:rsidR="00FB0838" w:rsidRPr="008565B8" w14:paraId="2EF5C52E" w14:textId="77777777">
        <w:trPr>
          <w:trHeight w:val="833"/>
        </w:trPr>
        <w:tc>
          <w:tcPr>
            <w:tcW w:w="1276" w:type="dxa"/>
            <w:shd w:val="clear" w:color="auto" w:fill="auto"/>
          </w:tcPr>
          <w:p w14:paraId="1B006E6D" w14:textId="77777777" w:rsidR="00FB0838" w:rsidRPr="008565B8" w:rsidRDefault="00FB0838">
            <w:pPr>
              <w:pStyle w:val="TableContents"/>
              <w:rPr>
                <w:rFonts w:ascii="Arial" w:hAnsi="Arial" w:cs="Arial"/>
                <w:b/>
              </w:rPr>
            </w:pPr>
            <w:r>
              <w:rPr>
                <w:rFonts w:ascii="Arial" w:hAnsi="Arial" w:cs="Arial"/>
                <w:b/>
              </w:rPr>
              <w:t>10.</w:t>
            </w:r>
          </w:p>
        </w:tc>
        <w:tc>
          <w:tcPr>
            <w:tcW w:w="8215" w:type="dxa"/>
            <w:shd w:val="clear" w:color="auto" w:fill="auto"/>
          </w:tcPr>
          <w:p w14:paraId="7A9902F7" w14:textId="77777777" w:rsidR="00FB0838" w:rsidRDefault="00FB0838">
            <w:pPr>
              <w:rPr>
                <w:rFonts w:cs="Arial"/>
                <w:b/>
                <w:bCs/>
              </w:rPr>
            </w:pPr>
            <w:r>
              <w:rPr>
                <w:rFonts w:cs="Arial"/>
                <w:b/>
                <w:bCs/>
              </w:rPr>
              <w:t xml:space="preserve">Chair’s </w:t>
            </w:r>
            <w:r w:rsidRPr="0050444B">
              <w:rPr>
                <w:rFonts w:cs="Arial"/>
                <w:b/>
                <w:bCs/>
              </w:rPr>
              <w:t>Closing Comments</w:t>
            </w:r>
            <w:r>
              <w:rPr>
                <w:rFonts w:cs="Arial"/>
                <w:b/>
                <w:bCs/>
              </w:rPr>
              <w:t xml:space="preserve"> (Ruth Bird)</w:t>
            </w:r>
          </w:p>
          <w:p w14:paraId="5B13C6D9" w14:textId="77777777" w:rsidR="00FB0838" w:rsidRDefault="00FB0838">
            <w:pPr>
              <w:rPr>
                <w:rFonts w:cs="Arial"/>
                <w:b/>
                <w:bCs/>
              </w:rPr>
            </w:pPr>
          </w:p>
          <w:p w14:paraId="20C05C42" w14:textId="7E6AC999" w:rsidR="00FB0838" w:rsidRDefault="00FB0838">
            <w:pPr>
              <w:rPr>
                <w:rFonts w:cs="Arial"/>
              </w:rPr>
            </w:pPr>
            <w:r>
              <w:rPr>
                <w:rFonts w:cs="Arial"/>
              </w:rPr>
              <w:t>RB thanked everyone for attending</w:t>
            </w:r>
            <w:r w:rsidR="00D75890">
              <w:rPr>
                <w:rFonts w:cs="Arial"/>
              </w:rPr>
              <w:t xml:space="preserve">. </w:t>
            </w:r>
          </w:p>
          <w:p w14:paraId="0EA01943" w14:textId="77777777" w:rsidR="00FB0838" w:rsidRPr="008565B8" w:rsidRDefault="00FB0838">
            <w:pPr>
              <w:rPr>
                <w:rFonts w:cs="Arial"/>
              </w:rPr>
            </w:pPr>
          </w:p>
        </w:tc>
      </w:tr>
      <w:tr w:rsidR="00FB0838" w:rsidRPr="0069435C" w14:paraId="0EF2D28D" w14:textId="77777777">
        <w:trPr>
          <w:trHeight w:val="833"/>
        </w:trPr>
        <w:tc>
          <w:tcPr>
            <w:tcW w:w="1276" w:type="dxa"/>
            <w:shd w:val="clear" w:color="auto" w:fill="auto"/>
          </w:tcPr>
          <w:p w14:paraId="259A4523" w14:textId="77777777" w:rsidR="00FB0838" w:rsidRDefault="00FB0838">
            <w:pPr>
              <w:pStyle w:val="TableContents"/>
              <w:rPr>
                <w:rFonts w:ascii="Arial" w:hAnsi="Arial" w:cs="Arial"/>
                <w:b/>
              </w:rPr>
            </w:pPr>
          </w:p>
        </w:tc>
        <w:tc>
          <w:tcPr>
            <w:tcW w:w="8215" w:type="dxa"/>
            <w:shd w:val="clear" w:color="auto" w:fill="auto"/>
          </w:tcPr>
          <w:p w14:paraId="2A5B17DF" w14:textId="77777777" w:rsidR="00FB0838" w:rsidRDefault="00FB0838">
            <w:pPr>
              <w:rPr>
                <w:rFonts w:cs="Arial"/>
                <w:b/>
                <w:bCs/>
              </w:rPr>
            </w:pPr>
            <w:r>
              <w:rPr>
                <w:rFonts w:cs="Arial"/>
                <w:b/>
                <w:bCs/>
              </w:rPr>
              <w:t>Extraordinary Schools Forum meeting</w:t>
            </w:r>
          </w:p>
          <w:p w14:paraId="03AF9CC8" w14:textId="77777777" w:rsidR="00FB0838" w:rsidRDefault="00FB0838" w:rsidP="00F71694">
            <w:pPr>
              <w:pStyle w:val="ListParagraph"/>
              <w:widowControl w:val="0"/>
              <w:numPr>
                <w:ilvl w:val="0"/>
                <w:numId w:val="6"/>
              </w:numPr>
              <w:suppressAutoHyphens/>
              <w:contextualSpacing w:val="0"/>
              <w:rPr>
                <w:rFonts w:cs="Arial"/>
                <w:b/>
                <w:bCs/>
              </w:rPr>
            </w:pPr>
            <w:r>
              <w:rPr>
                <w:rFonts w:cs="Arial"/>
                <w:b/>
                <w:bCs/>
              </w:rPr>
              <w:t>Remote, via Microsoft Teams.</w:t>
            </w:r>
          </w:p>
          <w:p w14:paraId="031E652C" w14:textId="77777777" w:rsidR="00FB0838" w:rsidRDefault="00FB0838" w:rsidP="00F71694">
            <w:pPr>
              <w:pStyle w:val="ListParagraph"/>
              <w:widowControl w:val="0"/>
              <w:numPr>
                <w:ilvl w:val="0"/>
                <w:numId w:val="6"/>
              </w:numPr>
              <w:suppressAutoHyphens/>
              <w:contextualSpacing w:val="0"/>
              <w:rPr>
                <w:rFonts w:cs="Arial"/>
                <w:b/>
                <w:bCs/>
              </w:rPr>
            </w:pPr>
            <w:r>
              <w:rPr>
                <w:rFonts w:cs="Arial"/>
                <w:b/>
                <w:bCs/>
              </w:rPr>
              <w:t>DATE TO BE CONFIRMED</w:t>
            </w:r>
          </w:p>
          <w:p w14:paraId="401C0B85" w14:textId="77777777" w:rsidR="00FB0838" w:rsidRPr="0069435C" w:rsidRDefault="00FB0838">
            <w:pPr>
              <w:rPr>
                <w:rFonts w:cs="Arial"/>
                <w:b/>
                <w:bCs/>
              </w:rPr>
            </w:pPr>
          </w:p>
        </w:tc>
      </w:tr>
      <w:tr w:rsidR="00FB0838" w:rsidRPr="000E18B9" w14:paraId="778A4F66" w14:textId="77777777">
        <w:trPr>
          <w:trHeight w:val="833"/>
        </w:trPr>
        <w:tc>
          <w:tcPr>
            <w:tcW w:w="1276" w:type="dxa"/>
            <w:shd w:val="clear" w:color="auto" w:fill="auto"/>
          </w:tcPr>
          <w:p w14:paraId="14841E8D" w14:textId="77777777" w:rsidR="00FB0838" w:rsidRPr="008565B8" w:rsidRDefault="00FB0838">
            <w:pPr>
              <w:pStyle w:val="TableContents"/>
              <w:rPr>
                <w:rFonts w:ascii="Arial" w:hAnsi="Arial" w:cs="Arial"/>
                <w:b/>
              </w:rPr>
            </w:pPr>
          </w:p>
        </w:tc>
        <w:tc>
          <w:tcPr>
            <w:tcW w:w="8215" w:type="dxa"/>
            <w:shd w:val="clear" w:color="auto" w:fill="auto"/>
          </w:tcPr>
          <w:p w14:paraId="063AFAA4" w14:textId="77777777" w:rsidR="00FB0838" w:rsidRDefault="00FB0838">
            <w:pPr>
              <w:pStyle w:val="TableContents"/>
              <w:rPr>
                <w:rFonts w:ascii="Arial" w:hAnsi="Arial" w:cs="Arial"/>
                <w:b/>
                <w:bCs/>
              </w:rPr>
            </w:pPr>
            <w:r>
              <w:rPr>
                <w:rFonts w:ascii="Arial" w:hAnsi="Arial" w:cs="Arial"/>
                <w:b/>
                <w:bCs/>
              </w:rPr>
              <w:t>M</w:t>
            </w:r>
            <w:r w:rsidRPr="008565B8">
              <w:rPr>
                <w:rFonts w:ascii="Arial" w:hAnsi="Arial" w:cs="Arial"/>
                <w:b/>
                <w:bCs/>
              </w:rPr>
              <w:t xml:space="preserve">eeting </w:t>
            </w:r>
            <w:r>
              <w:rPr>
                <w:rFonts w:ascii="Arial" w:hAnsi="Arial" w:cs="Arial"/>
                <w:b/>
                <w:bCs/>
              </w:rPr>
              <w:t>– IN PERSON</w:t>
            </w:r>
          </w:p>
          <w:p w14:paraId="1FAE0CB1" w14:textId="77777777" w:rsidR="00FB0838" w:rsidRDefault="00FB0838">
            <w:pPr>
              <w:pStyle w:val="TableContents"/>
              <w:rPr>
                <w:rFonts w:ascii="Arial" w:hAnsi="Arial" w:cs="Arial"/>
                <w:b/>
                <w:bCs/>
              </w:rPr>
            </w:pPr>
          </w:p>
          <w:p w14:paraId="7329B518" w14:textId="77777777" w:rsidR="00FB0838" w:rsidRDefault="00FB0838">
            <w:pPr>
              <w:pStyle w:val="TableContents"/>
              <w:rPr>
                <w:rFonts w:ascii="Arial" w:hAnsi="Arial" w:cs="Arial"/>
                <w:b/>
                <w:bCs/>
              </w:rPr>
            </w:pPr>
            <w:r>
              <w:rPr>
                <w:rFonts w:ascii="Arial" w:hAnsi="Arial" w:cs="Arial"/>
                <w:b/>
                <w:bCs/>
              </w:rPr>
              <w:t>Wednesday,  22nd  May 2023 at 8.30 a.m.</w:t>
            </w:r>
          </w:p>
          <w:p w14:paraId="22154EE9" w14:textId="77777777" w:rsidR="00FB0838" w:rsidRDefault="00FB0838">
            <w:pPr>
              <w:pStyle w:val="TableContents"/>
              <w:rPr>
                <w:rFonts w:ascii="Arial" w:hAnsi="Arial" w:cs="Arial"/>
                <w:b/>
                <w:bCs/>
              </w:rPr>
            </w:pPr>
            <w:r>
              <w:rPr>
                <w:rFonts w:ascii="Arial" w:hAnsi="Arial" w:cs="Arial"/>
                <w:b/>
                <w:bCs/>
              </w:rPr>
              <w:t xml:space="preserve">at Hamptons Sports &amp; Leisure, Tydemans, </w:t>
            </w:r>
          </w:p>
          <w:p w14:paraId="3CA0953E" w14:textId="22528AD4" w:rsidR="00FB0838" w:rsidRPr="00FB0838" w:rsidRDefault="00FB0838">
            <w:pPr>
              <w:pStyle w:val="TableContents"/>
              <w:rPr>
                <w:rFonts w:ascii="Arial" w:hAnsi="Arial" w:cs="Arial"/>
                <w:b/>
                <w:bCs/>
              </w:rPr>
            </w:pPr>
            <w:r>
              <w:rPr>
                <w:rFonts w:ascii="Arial" w:hAnsi="Arial" w:cs="Arial"/>
                <w:b/>
                <w:bCs/>
              </w:rPr>
              <w:t>Chelmsford, Essex CM2 9FH</w:t>
            </w:r>
          </w:p>
        </w:tc>
      </w:tr>
    </w:tbl>
    <w:p w14:paraId="395771DD" w14:textId="77777777" w:rsidR="00CA04C4" w:rsidRPr="009E43CA" w:rsidRDefault="00CA04C4" w:rsidP="00393D6D"/>
    <w:p w14:paraId="5A344595" w14:textId="77777777" w:rsidR="00673B7B" w:rsidRDefault="00673B7B" w:rsidP="00B20613"/>
    <w:p w14:paraId="24E3E6A8" w14:textId="77777777" w:rsidR="003D3E34" w:rsidRDefault="003D3E34" w:rsidP="00B20613"/>
    <w:p w14:paraId="04921C39" w14:textId="77777777" w:rsidR="0029002C" w:rsidRDefault="0029002C" w:rsidP="00B20613"/>
    <w:p w14:paraId="7299FC49" w14:textId="77777777" w:rsidR="0029002C" w:rsidRDefault="0029002C" w:rsidP="00B20613"/>
    <w:p w14:paraId="2E22DA51" w14:textId="77777777" w:rsidR="0029002C" w:rsidRDefault="0029002C" w:rsidP="00B20613"/>
    <w:p w14:paraId="42D177D5" w14:textId="77777777" w:rsidR="0029002C" w:rsidRDefault="0029002C" w:rsidP="00B20613"/>
    <w:tbl>
      <w:tblPr>
        <w:tblStyle w:val="TableGrid"/>
        <w:tblW w:w="9244" w:type="dxa"/>
        <w:tblLayout w:type="fixed"/>
        <w:tblLook w:val="0020" w:firstRow="1" w:lastRow="0" w:firstColumn="0" w:lastColumn="0" w:noHBand="0" w:noVBand="0"/>
      </w:tblPr>
      <w:tblGrid>
        <w:gridCol w:w="4361"/>
        <w:gridCol w:w="4883"/>
      </w:tblGrid>
      <w:tr w:rsidR="00FB0838" w14:paraId="63F420BB" w14:textId="77777777">
        <w:tc>
          <w:tcPr>
            <w:tcW w:w="4361" w:type="dxa"/>
          </w:tcPr>
          <w:p w14:paraId="334C8388" w14:textId="77777777" w:rsidR="00FB0838" w:rsidRDefault="00FB0838">
            <w:pPr>
              <w:pStyle w:val="TextR"/>
              <w:spacing w:before="80" w:after="80"/>
            </w:pPr>
            <w:r>
              <w:t>Schools Forum</w:t>
            </w:r>
          </w:p>
        </w:tc>
        <w:tc>
          <w:tcPr>
            <w:tcW w:w="4883" w:type="dxa"/>
          </w:tcPr>
          <w:p w14:paraId="195EC68F" w14:textId="1EFEA84E" w:rsidR="00FB0838" w:rsidRDefault="00FB0838">
            <w:pPr>
              <w:pStyle w:val="TextR"/>
              <w:spacing w:before="80" w:after="80"/>
              <w:rPr>
                <w:b/>
                <w:sz w:val="60"/>
              </w:rPr>
            </w:pPr>
            <w:r>
              <w:rPr>
                <w:b/>
                <w:sz w:val="60"/>
              </w:rPr>
              <w:t>Agenda Item 7</w:t>
            </w:r>
          </w:p>
        </w:tc>
      </w:tr>
      <w:tr w:rsidR="00FB0838" w14:paraId="42B20F91" w14:textId="77777777">
        <w:tc>
          <w:tcPr>
            <w:tcW w:w="4361" w:type="dxa"/>
          </w:tcPr>
          <w:p w14:paraId="27989C66" w14:textId="77777777" w:rsidR="00FB0838" w:rsidRDefault="00FB0838">
            <w:pPr>
              <w:pStyle w:val="TextR"/>
              <w:spacing w:before="80" w:after="80"/>
            </w:pPr>
            <w:r>
              <w:t>Date: 10 July 2024</w:t>
            </w:r>
          </w:p>
        </w:tc>
        <w:tc>
          <w:tcPr>
            <w:tcW w:w="4883" w:type="dxa"/>
          </w:tcPr>
          <w:p w14:paraId="24B4AF33" w14:textId="77777777" w:rsidR="00FB0838" w:rsidRDefault="00FB0838">
            <w:pPr>
              <w:pStyle w:val="TextR"/>
            </w:pPr>
          </w:p>
        </w:tc>
      </w:tr>
    </w:tbl>
    <w:p w14:paraId="4CC22F81" w14:textId="77777777" w:rsidR="00CB12DA" w:rsidRDefault="00CB12DA" w:rsidP="00B20613"/>
    <w:p w14:paraId="2C45C1DF" w14:textId="77777777" w:rsidR="006B0E98" w:rsidRPr="008565B8" w:rsidRDefault="006B0E98" w:rsidP="006B0E98">
      <w:pPr>
        <w:jc w:val="center"/>
        <w:rPr>
          <w:rFonts w:cs="Arial"/>
          <w:b/>
          <w:bCs/>
        </w:rPr>
      </w:pPr>
      <w:r w:rsidRPr="008565B8">
        <w:rPr>
          <w:rFonts w:cs="Arial"/>
          <w:b/>
          <w:bCs/>
        </w:rPr>
        <w:t xml:space="preserve">Schools Forum Meeting Minutes of </w:t>
      </w:r>
      <w:r>
        <w:rPr>
          <w:rFonts w:cs="Arial"/>
          <w:b/>
          <w:bCs/>
        </w:rPr>
        <w:t xml:space="preserve"> 5</w:t>
      </w:r>
      <w:r w:rsidRPr="00C93A6B">
        <w:rPr>
          <w:rFonts w:cs="Arial"/>
          <w:b/>
          <w:bCs/>
          <w:vertAlign w:val="superscript"/>
        </w:rPr>
        <w:t>th</w:t>
      </w:r>
      <w:r>
        <w:rPr>
          <w:rFonts w:cs="Arial"/>
          <w:b/>
          <w:bCs/>
        </w:rPr>
        <w:t xml:space="preserve"> March 2024</w:t>
      </w:r>
    </w:p>
    <w:p w14:paraId="0B2B64ED" w14:textId="77777777" w:rsidR="006B0E98" w:rsidRPr="008565B8" w:rsidRDefault="006B0E98" w:rsidP="006B0E98">
      <w:pPr>
        <w:jc w:val="center"/>
        <w:rPr>
          <w:rFonts w:cs="Arial"/>
          <w:b/>
          <w:bCs/>
        </w:rPr>
      </w:pPr>
      <w:r>
        <w:rPr>
          <w:rFonts w:cs="Arial"/>
          <w:b/>
          <w:bCs/>
        </w:rPr>
        <w:t>held via Microsoft Teams</w:t>
      </w:r>
    </w:p>
    <w:p w14:paraId="1ACB9491" w14:textId="77777777" w:rsidR="006B0E98" w:rsidRPr="008565B8" w:rsidRDefault="006B0E98" w:rsidP="006B0E98">
      <w:pPr>
        <w:jc w:val="center"/>
        <w:rPr>
          <w:rFonts w:cs="Arial"/>
          <w:b/>
          <w:bCs/>
        </w:rPr>
      </w:pPr>
      <w:r>
        <w:rPr>
          <w:rFonts w:cs="Arial"/>
          <w:b/>
          <w:bCs/>
        </w:rPr>
        <w:t>08.30 – 09:09</w:t>
      </w:r>
    </w:p>
    <w:p w14:paraId="0F0F488F" w14:textId="77777777" w:rsidR="006B0E98" w:rsidRPr="008565B8" w:rsidRDefault="006B0E98" w:rsidP="006B0E98">
      <w:pPr>
        <w:jc w:val="center"/>
        <w:rPr>
          <w:rFonts w:cs="Arial"/>
          <w:i/>
          <w:iCs/>
        </w:rPr>
      </w:pPr>
      <w:r w:rsidRPr="008565B8">
        <w:rPr>
          <w:rFonts w:cs="Arial"/>
          <w:i/>
          <w:iCs/>
        </w:rPr>
        <w:t>(subject to forum approval)</w:t>
      </w:r>
    </w:p>
    <w:p w14:paraId="585F4D2C" w14:textId="77777777" w:rsidR="006B0E98" w:rsidRPr="008565B8" w:rsidRDefault="006B0E98" w:rsidP="006B0E98">
      <w:pPr>
        <w:rPr>
          <w:rFonts w:cs="Arial"/>
        </w:rPr>
      </w:pPr>
    </w:p>
    <w:p w14:paraId="5B2065CD" w14:textId="77777777" w:rsidR="006B0E98" w:rsidRPr="008565B8" w:rsidRDefault="006B0E98" w:rsidP="006B0E98">
      <w:pPr>
        <w:rPr>
          <w:rFonts w:cs="Arial"/>
        </w:rPr>
      </w:pPr>
    </w:p>
    <w:p w14:paraId="04EE5AFE" w14:textId="77777777" w:rsidR="006B0E98" w:rsidRPr="008565B8" w:rsidRDefault="006B0E98" w:rsidP="006B0E98">
      <w:pPr>
        <w:rPr>
          <w:rFonts w:cs="Arial"/>
        </w:rPr>
      </w:pPr>
      <w:r w:rsidRPr="008565B8">
        <w:rPr>
          <w:rFonts w:cs="Arial"/>
        </w:rPr>
        <w:t xml:space="preserve">In Attendance  </w:t>
      </w:r>
      <w:r>
        <w:rPr>
          <w:rFonts w:cs="Arial"/>
        </w:rPr>
        <w:t xml:space="preserve">   </w:t>
      </w:r>
    </w:p>
    <w:p w14:paraId="47257CDE" w14:textId="77777777" w:rsidR="006B0E98" w:rsidRPr="008565B8" w:rsidRDefault="006B0E98" w:rsidP="006B0E98">
      <w:pPr>
        <w:rPr>
          <w:rFonts w:cs="Arial"/>
        </w:rPr>
      </w:pP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2"/>
        <w:gridCol w:w="2917"/>
        <w:gridCol w:w="3319"/>
      </w:tblGrid>
      <w:tr w:rsidR="00D75591" w:rsidRPr="008565B8" w14:paraId="55F99C80" w14:textId="77777777" w:rsidTr="00D75591">
        <w:tc>
          <w:tcPr>
            <w:tcW w:w="3402" w:type="dxa"/>
            <w:shd w:val="clear" w:color="auto" w:fill="auto"/>
          </w:tcPr>
          <w:p w14:paraId="04342C24" w14:textId="39029B0D" w:rsidR="00D75591" w:rsidRPr="008565B8" w:rsidRDefault="00D75591" w:rsidP="00D75591">
            <w:pPr>
              <w:pStyle w:val="ListBullet"/>
              <w:numPr>
                <w:ilvl w:val="0"/>
                <w:numId w:val="0"/>
              </w:numPr>
              <w:rPr>
                <w:rFonts w:ascii="Arial" w:hAnsi="Arial" w:cs="Arial"/>
                <w:szCs w:val="24"/>
              </w:rPr>
            </w:pPr>
            <w:r w:rsidRPr="008565B8">
              <w:rPr>
                <w:rFonts w:ascii="Arial" w:hAnsi="Arial" w:cs="Arial"/>
              </w:rPr>
              <w:t>Carole Herman (CH)</w:t>
            </w:r>
          </w:p>
        </w:tc>
        <w:tc>
          <w:tcPr>
            <w:tcW w:w="2917" w:type="dxa"/>
            <w:shd w:val="clear" w:color="auto" w:fill="auto"/>
          </w:tcPr>
          <w:p w14:paraId="608E0C3C" w14:textId="340310B3" w:rsidR="00D75591" w:rsidRPr="008565B8" w:rsidRDefault="00D75591" w:rsidP="00D75591">
            <w:pPr>
              <w:pStyle w:val="TableContents"/>
              <w:rPr>
                <w:rFonts w:ascii="Arial" w:hAnsi="Arial" w:cs="Arial"/>
              </w:rPr>
            </w:pPr>
            <w:r>
              <w:rPr>
                <w:rFonts w:ascii="Arial" w:hAnsi="Arial" w:cs="Arial"/>
              </w:rPr>
              <w:t>Charlotte Little (CL)</w:t>
            </w:r>
          </w:p>
        </w:tc>
        <w:tc>
          <w:tcPr>
            <w:tcW w:w="3319" w:type="dxa"/>
            <w:shd w:val="clear" w:color="auto" w:fill="auto"/>
          </w:tcPr>
          <w:p w14:paraId="44784B9D" w14:textId="74A467BC" w:rsidR="00D75591" w:rsidRPr="00930340" w:rsidRDefault="00D75591" w:rsidP="00D75591">
            <w:pPr>
              <w:pStyle w:val="TableContents"/>
              <w:rPr>
                <w:rFonts w:ascii="Arial" w:hAnsi="Arial" w:cs="Arial"/>
                <w:b/>
                <w:bCs/>
              </w:rPr>
            </w:pPr>
            <w:r>
              <w:rPr>
                <w:rFonts w:ascii="Arial" w:hAnsi="Arial" w:cs="Arial"/>
              </w:rPr>
              <w:t>Claire Styles (CS)</w:t>
            </w:r>
          </w:p>
        </w:tc>
      </w:tr>
      <w:tr w:rsidR="00D75591" w:rsidRPr="008565B8" w14:paraId="022D18F9" w14:textId="77777777" w:rsidTr="00D75591">
        <w:tc>
          <w:tcPr>
            <w:tcW w:w="3402" w:type="dxa"/>
            <w:shd w:val="clear" w:color="auto" w:fill="auto"/>
          </w:tcPr>
          <w:p w14:paraId="63F5CBDD" w14:textId="622C86CA" w:rsidR="00D75591" w:rsidRDefault="00D75591" w:rsidP="00D75591">
            <w:pPr>
              <w:pStyle w:val="ListBullet"/>
              <w:numPr>
                <w:ilvl w:val="0"/>
                <w:numId w:val="0"/>
              </w:numPr>
              <w:rPr>
                <w:rFonts w:ascii="Arial" w:hAnsi="Arial" w:cs="Arial"/>
                <w:szCs w:val="24"/>
              </w:rPr>
            </w:pPr>
            <w:r>
              <w:rPr>
                <w:rFonts w:ascii="Arial" w:hAnsi="Arial" w:cs="Arial"/>
              </w:rPr>
              <w:t>Debs Watson (DW)</w:t>
            </w:r>
          </w:p>
        </w:tc>
        <w:tc>
          <w:tcPr>
            <w:tcW w:w="2917" w:type="dxa"/>
            <w:shd w:val="clear" w:color="auto" w:fill="auto"/>
          </w:tcPr>
          <w:p w14:paraId="679AD6AB" w14:textId="613BD803" w:rsidR="00D75591" w:rsidRPr="008565B8" w:rsidRDefault="00D75591" w:rsidP="00D75591">
            <w:pPr>
              <w:pStyle w:val="TableContents"/>
              <w:rPr>
                <w:rFonts w:ascii="Arial" w:hAnsi="Arial" w:cs="Arial"/>
              </w:rPr>
            </w:pPr>
            <w:r>
              <w:rPr>
                <w:rFonts w:ascii="Arial" w:hAnsi="Arial" w:cs="Arial"/>
              </w:rPr>
              <w:t>Emily Welton (EW)</w:t>
            </w:r>
          </w:p>
        </w:tc>
        <w:tc>
          <w:tcPr>
            <w:tcW w:w="3319" w:type="dxa"/>
            <w:shd w:val="clear" w:color="auto" w:fill="auto"/>
          </w:tcPr>
          <w:p w14:paraId="3A2A41DA" w14:textId="4FDAC2C1" w:rsidR="00D75591" w:rsidRDefault="00D75591" w:rsidP="00D75591">
            <w:pPr>
              <w:pStyle w:val="TableContents"/>
              <w:rPr>
                <w:rFonts w:ascii="Arial" w:hAnsi="Arial" w:cs="Arial"/>
              </w:rPr>
            </w:pPr>
            <w:r>
              <w:rPr>
                <w:rFonts w:ascii="Arial" w:hAnsi="Arial" w:cs="Arial"/>
              </w:rPr>
              <w:t>Harriet Phelps-Knights (HPK)</w:t>
            </w:r>
          </w:p>
        </w:tc>
      </w:tr>
      <w:tr w:rsidR="00D75591" w:rsidRPr="008565B8" w14:paraId="0EEB63B3" w14:textId="77777777" w:rsidTr="00D75591">
        <w:tc>
          <w:tcPr>
            <w:tcW w:w="3402" w:type="dxa"/>
            <w:shd w:val="clear" w:color="auto" w:fill="auto"/>
          </w:tcPr>
          <w:p w14:paraId="1723B498" w14:textId="166E53E3" w:rsidR="00D75591" w:rsidRPr="008565B8" w:rsidRDefault="00D75591" w:rsidP="00D75591">
            <w:pPr>
              <w:pStyle w:val="ListBullet"/>
              <w:numPr>
                <w:ilvl w:val="0"/>
                <w:numId w:val="0"/>
              </w:numPr>
              <w:rPr>
                <w:rFonts w:ascii="Arial" w:hAnsi="Arial" w:cs="Arial"/>
                <w:szCs w:val="24"/>
              </w:rPr>
            </w:pPr>
            <w:r>
              <w:rPr>
                <w:rFonts w:ascii="Arial" w:hAnsi="Arial" w:cs="Arial"/>
                <w:szCs w:val="24"/>
              </w:rPr>
              <w:t>Jeff Fair (JF)</w:t>
            </w:r>
          </w:p>
        </w:tc>
        <w:tc>
          <w:tcPr>
            <w:tcW w:w="2917" w:type="dxa"/>
            <w:shd w:val="clear" w:color="auto" w:fill="auto"/>
          </w:tcPr>
          <w:p w14:paraId="4FD3DE2C" w14:textId="2194E2EA" w:rsidR="00D75591" w:rsidRPr="008565B8" w:rsidRDefault="00D75591" w:rsidP="00D75591">
            <w:pPr>
              <w:pStyle w:val="TableContents"/>
              <w:rPr>
                <w:rFonts w:ascii="Arial" w:hAnsi="Arial" w:cs="Arial"/>
              </w:rPr>
            </w:pPr>
            <w:r>
              <w:rPr>
                <w:rFonts w:ascii="Arial" w:hAnsi="Arial" w:cs="Arial"/>
              </w:rPr>
              <w:t>John Hunter (JH)</w:t>
            </w:r>
          </w:p>
        </w:tc>
        <w:tc>
          <w:tcPr>
            <w:tcW w:w="3319" w:type="dxa"/>
            <w:shd w:val="clear" w:color="auto" w:fill="auto"/>
          </w:tcPr>
          <w:p w14:paraId="0DFF1C3F" w14:textId="67D1EE5E" w:rsidR="00D75591" w:rsidRPr="008565B8" w:rsidRDefault="00D75591" w:rsidP="00D75591">
            <w:pPr>
              <w:pStyle w:val="TableContents"/>
              <w:rPr>
                <w:rFonts w:ascii="Arial" w:hAnsi="Arial" w:cs="Arial"/>
              </w:rPr>
            </w:pPr>
            <w:r>
              <w:rPr>
                <w:rFonts w:ascii="Arial" w:hAnsi="Arial" w:cs="Arial"/>
              </w:rPr>
              <w:t>Jody Gee (JG)</w:t>
            </w:r>
          </w:p>
        </w:tc>
      </w:tr>
      <w:tr w:rsidR="00D75591" w:rsidRPr="008565B8" w14:paraId="1C0242B3" w14:textId="77777777" w:rsidTr="00D75591">
        <w:tc>
          <w:tcPr>
            <w:tcW w:w="3402" w:type="dxa"/>
            <w:shd w:val="clear" w:color="auto" w:fill="auto"/>
          </w:tcPr>
          <w:p w14:paraId="775C7016" w14:textId="7BB2714C" w:rsidR="00D75591" w:rsidRDefault="00D75591" w:rsidP="00D75591">
            <w:pPr>
              <w:pStyle w:val="TableContents"/>
              <w:rPr>
                <w:rFonts w:ascii="Arial" w:hAnsi="Arial" w:cs="Arial"/>
              </w:rPr>
            </w:pPr>
            <w:r>
              <w:rPr>
                <w:rFonts w:ascii="Arial" w:hAnsi="Arial" w:cs="Arial"/>
              </w:rPr>
              <w:t>Luke Bulpett (LB)</w:t>
            </w:r>
          </w:p>
        </w:tc>
        <w:tc>
          <w:tcPr>
            <w:tcW w:w="2917" w:type="dxa"/>
            <w:shd w:val="clear" w:color="auto" w:fill="auto"/>
          </w:tcPr>
          <w:p w14:paraId="304506B0" w14:textId="07B1790F" w:rsidR="00D75591" w:rsidRPr="008565B8" w:rsidRDefault="00D75591" w:rsidP="00D75591">
            <w:pPr>
              <w:pStyle w:val="TableContents"/>
              <w:rPr>
                <w:rFonts w:ascii="Arial" w:hAnsi="Arial" w:cs="Arial"/>
              </w:rPr>
            </w:pPr>
            <w:r>
              <w:rPr>
                <w:rFonts w:ascii="Arial" w:hAnsi="Arial" w:cs="Arial"/>
              </w:rPr>
              <w:t>Lyn Wright (LW)</w:t>
            </w:r>
          </w:p>
        </w:tc>
        <w:tc>
          <w:tcPr>
            <w:tcW w:w="3319" w:type="dxa"/>
            <w:shd w:val="clear" w:color="auto" w:fill="auto"/>
          </w:tcPr>
          <w:p w14:paraId="631E49CE" w14:textId="3E7DDF15" w:rsidR="00D75591" w:rsidRPr="008565B8" w:rsidRDefault="00D75591" w:rsidP="00D75591">
            <w:pPr>
              <w:pStyle w:val="TableContents"/>
              <w:rPr>
                <w:rFonts w:ascii="Arial" w:hAnsi="Arial" w:cs="Arial"/>
              </w:rPr>
            </w:pPr>
            <w:r>
              <w:rPr>
                <w:rFonts w:ascii="Arial" w:hAnsi="Arial" w:cs="Arial"/>
              </w:rPr>
              <w:t>Marilyn Smith (MS)</w:t>
            </w:r>
          </w:p>
        </w:tc>
      </w:tr>
      <w:tr w:rsidR="00D75591" w:rsidRPr="008565B8" w14:paraId="6531A1A8" w14:textId="77777777" w:rsidTr="00D75591">
        <w:tc>
          <w:tcPr>
            <w:tcW w:w="3402" w:type="dxa"/>
            <w:shd w:val="clear" w:color="auto" w:fill="auto"/>
          </w:tcPr>
          <w:p w14:paraId="1DC57EDB" w14:textId="7DE41007" w:rsidR="00D75591" w:rsidRDefault="00D75591" w:rsidP="00D75591">
            <w:pPr>
              <w:pStyle w:val="TableContents"/>
              <w:rPr>
                <w:rFonts w:ascii="Arial" w:hAnsi="Arial" w:cs="Arial"/>
              </w:rPr>
            </w:pPr>
            <w:r>
              <w:rPr>
                <w:rFonts w:ascii="Arial" w:hAnsi="Arial" w:cs="Arial"/>
              </w:rPr>
              <w:t>Nigel Hill (NH)</w:t>
            </w:r>
          </w:p>
        </w:tc>
        <w:tc>
          <w:tcPr>
            <w:tcW w:w="2917" w:type="dxa"/>
            <w:shd w:val="clear" w:color="auto" w:fill="auto"/>
          </w:tcPr>
          <w:p w14:paraId="3CA06961" w14:textId="3147CFDC" w:rsidR="00D75591" w:rsidRDefault="00D75591" w:rsidP="00D75591">
            <w:pPr>
              <w:pStyle w:val="TableContents"/>
              <w:rPr>
                <w:rFonts w:ascii="Arial" w:hAnsi="Arial" w:cs="Arial"/>
              </w:rPr>
            </w:pPr>
            <w:r>
              <w:rPr>
                <w:rFonts w:ascii="Arial" w:hAnsi="Arial" w:cs="Arial"/>
              </w:rPr>
              <w:t>Pam Langmead (PL)</w:t>
            </w:r>
          </w:p>
        </w:tc>
        <w:tc>
          <w:tcPr>
            <w:tcW w:w="3319" w:type="dxa"/>
            <w:shd w:val="clear" w:color="auto" w:fill="auto"/>
          </w:tcPr>
          <w:p w14:paraId="70F79590" w14:textId="2AFDF361" w:rsidR="00D75591" w:rsidRDefault="00D75591" w:rsidP="00D75591">
            <w:pPr>
              <w:pStyle w:val="TableContents"/>
              <w:rPr>
                <w:rFonts w:ascii="Arial" w:hAnsi="Arial" w:cs="Arial"/>
              </w:rPr>
            </w:pPr>
            <w:r>
              <w:rPr>
                <w:rFonts w:ascii="Arial" w:hAnsi="Arial" w:cs="Arial"/>
              </w:rPr>
              <w:t>Philomena Cozens (PC)</w:t>
            </w:r>
          </w:p>
        </w:tc>
      </w:tr>
      <w:tr w:rsidR="00D75591" w:rsidRPr="008565B8" w14:paraId="3A8B4B16" w14:textId="77777777" w:rsidTr="00D75591">
        <w:tc>
          <w:tcPr>
            <w:tcW w:w="3402" w:type="dxa"/>
            <w:shd w:val="clear" w:color="auto" w:fill="auto"/>
          </w:tcPr>
          <w:p w14:paraId="3C139D0C" w14:textId="6B6E9C83" w:rsidR="00D75591" w:rsidRDefault="00D75591" w:rsidP="00D75591">
            <w:pPr>
              <w:pStyle w:val="TableContents"/>
              <w:rPr>
                <w:rFonts w:ascii="Arial" w:hAnsi="Arial" w:cs="Arial"/>
              </w:rPr>
            </w:pPr>
            <w:r>
              <w:rPr>
                <w:rFonts w:ascii="Arial" w:hAnsi="Arial" w:cs="Arial"/>
              </w:rPr>
              <w:t>Robin Taverner (RT)</w:t>
            </w:r>
          </w:p>
        </w:tc>
        <w:tc>
          <w:tcPr>
            <w:tcW w:w="2917" w:type="dxa"/>
            <w:shd w:val="clear" w:color="auto" w:fill="auto"/>
          </w:tcPr>
          <w:p w14:paraId="577CA83B" w14:textId="0D774A59" w:rsidR="00D75591" w:rsidRDefault="00D75591" w:rsidP="00D75591">
            <w:pPr>
              <w:pStyle w:val="TableContents"/>
              <w:rPr>
                <w:rFonts w:ascii="Arial" w:hAnsi="Arial" w:cs="Arial"/>
              </w:rPr>
            </w:pPr>
            <w:r>
              <w:rPr>
                <w:rFonts w:ascii="Arial" w:hAnsi="Arial" w:cs="Arial"/>
              </w:rPr>
              <w:t>Rod Lane (RL)</w:t>
            </w:r>
          </w:p>
        </w:tc>
        <w:tc>
          <w:tcPr>
            <w:tcW w:w="3319" w:type="dxa"/>
            <w:shd w:val="clear" w:color="auto" w:fill="auto"/>
          </w:tcPr>
          <w:p w14:paraId="644EB539" w14:textId="346BFC71" w:rsidR="00D75591" w:rsidRDefault="00D75591" w:rsidP="00D75591">
            <w:pPr>
              <w:pStyle w:val="TableContents"/>
              <w:rPr>
                <w:rFonts w:ascii="Arial" w:hAnsi="Arial" w:cs="Arial"/>
              </w:rPr>
            </w:pPr>
            <w:r>
              <w:rPr>
                <w:rFonts w:ascii="Arial" w:hAnsi="Arial" w:cs="Arial"/>
              </w:rPr>
              <w:t xml:space="preserve">Ruth Bird </w:t>
            </w:r>
            <w:r w:rsidRPr="008565B8">
              <w:rPr>
                <w:rFonts w:ascii="Arial" w:hAnsi="Arial" w:cs="Arial"/>
              </w:rPr>
              <w:t>– Chair</w:t>
            </w:r>
          </w:p>
        </w:tc>
      </w:tr>
      <w:tr w:rsidR="00D75591" w:rsidRPr="008565B8" w14:paraId="784EC5DC" w14:textId="77777777" w:rsidTr="00D75591">
        <w:tc>
          <w:tcPr>
            <w:tcW w:w="3402" w:type="dxa"/>
            <w:shd w:val="clear" w:color="auto" w:fill="auto"/>
          </w:tcPr>
          <w:p w14:paraId="0CCC5CBE" w14:textId="2DC0592A" w:rsidR="00D75591" w:rsidRDefault="00D75591" w:rsidP="00D75591">
            <w:pPr>
              <w:pStyle w:val="TableContents"/>
              <w:rPr>
                <w:rFonts w:ascii="Arial" w:hAnsi="Arial" w:cs="Arial"/>
              </w:rPr>
            </w:pPr>
            <w:r>
              <w:rPr>
                <w:rFonts w:ascii="Arial" w:hAnsi="Arial" w:cs="Arial"/>
              </w:rPr>
              <w:t>Stuart Roberts (SR)</w:t>
            </w:r>
          </w:p>
        </w:tc>
        <w:tc>
          <w:tcPr>
            <w:tcW w:w="2917" w:type="dxa"/>
            <w:shd w:val="clear" w:color="auto" w:fill="auto"/>
          </w:tcPr>
          <w:p w14:paraId="170E9F05" w14:textId="47295921" w:rsidR="00D75591" w:rsidRDefault="00D75591" w:rsidP="00D75591">
            <w:pPr>
              <w:pStyle w:val="TableContents"/>
              <w:rPr>
                <w:rFonts w:ascii="Arial" w:hAnsi="Arial" w:cs="Arial"/>
              </w:rPr>
            </w:pPr>
            <w:r>
              <w:rPr>
                <w:rFonts w:ascii="Arial" w:hAnsi="Arial" w:cs="Arial"/>
              </w:rPr>
              <w:t>Sue Bardetti (SB)</w:t>
            </w:r>
          </w:p>
        </w:tc>
        <w:tc>
          <w:tcPr>
            <w:tcW w:w="3319" w:type="dxa"/>
            <w:shd w:val="clear" w:color="auto" w:fill="auto"/>
          </w:tcPr>
          <w:p w14:paraId="26F74CEC" w14:textId="405A33C3" w:rsidR="00D75591" w:rsidRDefault="00D75591" w:rsidP="00D75591">
            <w:pPr>
              <w:pStyle w:val="TableContents"/>
              <w:rPr>
                <w:rFonts w:ascii="Arial" w:hAnsi="Arial" w:cs="Arial"/>
              </w:rPr>
            </w:pPr>
          </w:p>
        </w:tc>
      </w:tr>
      <w:tr w:rsidR="00D75591" w:rsidRPr="008565B8" w14:paraId="44FBAF8A" w14:textId="77777777" w:rsidTr="00D75591">
        <w:tc>
          <w:tcPr>
            <w:tcW w:w="3402" w:type="dxa"/>
            <w:shd w:val="clear" w:color="auto" w:fill="auto"/>
          </w:tcPr>
          <w:p w14:paraId="010977BF" w14:textId="77777777" w:rsidR="00D75591" w:rsidRDefault="00D75591" w:rsidP="00D75591">
            <w:pPr>
              <w:pStyle w:val="TableContents"/>
              <w:rPr>
                <w:rFonts w:ascii="Arial" w:hAnsi="Arial" w:cs="Arial"/>
              </w:rPr>
            </w:pPr>
            <w:r>
              <w:rPr>
                <w:rFonts w:ascii="Arial" w:hAnsi="Arial" w:cs="Arial"/>
              </w:rPr>
              <w:t>Maggie Loveday - observing</w:t>
            </w:r>
          </w:p>
        </w:tc>
        <w:tc>
          <w:tcPr>
            <w:tcW w:w="2917" w:type="dxa"/>
            <w:shd w:val="clear" w:color="auto" w:fill="auto"/>
          </w:tcPr>
          <w:p w14:paraId="63438060" w14:textId="77777777" w:rsidR="00D75591" w:rsidRDefault="00D75591" w:rsidP="00D75591">
            <w:pPr>
              <w:pStyle w:val="TableContents"/>
              <w:rPr>
                <w:rFonts w:ascii="Arial" w:hAnsi="Arial" w:cs="Arial"/>
              </w:rPr>
            </w:pPr>
          </w:p>
        </w:tc>
        <w:tc>
          <w:tcPr>
            <w:tcW w:w="3319" w:type="dxa"/>
            <w:shd w:val="clear" w:color="auto" w:fill="auto"/>
          </w:tcPr>
          <w:p w14:paraId="2FA0C03D" w14:textId="77777777" w:rsidR="00D75591" w:rsidRDefault="00D75591" w:rsidP="00D75591">
            <w:pPr>
              <w:pStyle w:val="TableContents"/>
              <w:rPr>
                <w:rFonts w:ascii="Arial" w:hAnsi="Arial" w:cs="Arial"/>
              </w:rPr>
            </w:pPr>
          </w:p>
        </w:tc>
      </w:tr>
      <w:tr w:rsidR="00D75591" w:rsidRPr="008565B8" w14:paraId="7C0A0E8E" w14:textId="77777777" w:rsidTr="00D75591">
        <w:tc>
          <w:tcPr>
            <w:tcW w:w="3402" w:type="dxa"/>
            <w:shd w:val="clear" w:color="auto" w:fill="auto"/>
          </w:tcPr>
          <w:p w14:paraId="068A10A3" w14:textId="77777777" w:rsidR="00D75591" w:rsidRPr="008565B8" w:rsidRDefault="00D75591" w:rsidP="00D75591">
            <w:pPr>
              <w:pStyle w:val="TableContents"/>
              <w:rPr>
                <w:rFonts w:ascii="Arial" w:hAnsi="Arial" w:cs="Arial"/>
                <w:b/>
                <w:bCs/>
              </w:rPr>
            </w:pPr>
            <w:r w:rsidRPr="008565B8">
              <w:rPr>
                <w:rFonts w:ascii="Arial" w:hAnsi="Arial" w:cs="Arial"/>
                <w:b/>
                <w:bCs/>
              </w:rPr>
              <w:t>LA Officers</w:t>
            </w:r>
          </w:p>
        </w:tc>
        <w:tc>
          <w:tcPr>
            <w:tcW w:w="2917" w:type="dxa"/>
            <w:shd w:val="clear" w:color="auto" w:fill="auto"/>
          </w:tcPr>
          <w:p w14:paraId="79ACE5F9" w14:textId="77777777" w:rsidR="00D75591" w:rsidRPr="008565B8" w:rsidRDefault="00D75591" w:rsidP="00D75591">
            <w:pPr>
              <w:pStyle w:val="TableContents"/>
              <w:rPr>
                <w:rFonts w:ascii="Arial" w:hAnsi="Arial" w:cs="Arial"/>
              </w:rPr>
            </w:pPr>
          </w:p>
        </w:tc>
        <w:tc>
          <w:tcPr>
            <w:tcW w:w="3319" w:type="dxa"/>
            <w:shd w:val="clear" w:color="auto" w:fill="auto"/>
          </w:tcPr>
          <w:p w14:paraId="78FF7A77" w14:textId="77777777" w:rsidR="00D75591" w:rsidRPr="008565B8" w:rsidRDefault="00D75591" w:rsidP="00D75591">
            <w:pPr>
              <w:pStyle w:val="TableContents"/>
              <w:rPr>
                <w:rFonts w:ascii="Arial" w:hAnsi="Arial" w:cs="Arial"/>
              </w:rPr>
            </w:pPr>
          </w:p>
        </w:tc>
      </w:tr>
      <w:tr w:rsidR="00D75591" w:rsidRPr="008565B8" w14:paraId="60D794E7" w14:textId="77777777" w:rsidTr="00D75591">
        <w:tc>
          <w:tcPr>
            <w:tcW w:w="3402" w:type="dxa"/>
            <w:shd w:val="clear" w:color="auto" w:fill="auto"/>
          </w:tcPr>
          <w:p w14:paraId="28DD4A02" w14:textId="64D07974" w:rsidR="00D75591" w:rsidRPr="008565B8" w:rsidRDefault="00D75591" w:rsidP="00D75591">
            <w:pPr>
              <w:pStyle w:val="TableContents"/>
              <w:rPr>
                <w:rFonts w:ascii="Arial" w:hAnsi="Arial" w:cs="Arial"/>
                <w:bCs/>
              </w:rPr>
            </w:pPr>
            <w:r>
              <w:rPr>
                <w:rFonts w:ascii="Arial" w:hAnsi="Arial" w:cs="Arial"/>
                <w:bCs/>
              </w:rPr>
              <w:t>Cllr Tony Ball (TB)</w:t>
            </w:r>
          </w:p>
        </w:tc>
        <w:tc>
          <w:tcPr>
            <w:tcW w:w="2917" w:type="dxa"/>
            <w:shd w:val="clear" w:color="auto" w:fill="auto"/>
          </w:tcPr>
          <w:p w14:paraId="4C6D0245" w14:textId="77777777" w:rsidR="00D75591" w:rsidRPr="008565B8" w:rsidRDefault="00D75591" w:rsidP="00D75591">
            <w:pPr>
              <w:pStyle w:val="TableContents"/>
              <w:rPr>
                <w:rFonts w:ascii="Arial" w:hAnsi="Arial" w:cs="Arial"/>
                <w:bCs/>
              </w:rPr>
            </w:pPr>
            <w:r w:rsidRPr="008565B8">
              <w:rPr>
                <w:rFonts w:ascii="Arial" w:hAnsi="Arial" w:cs="Arial"/>
                <w:bCs/>
              </w:rPr>
              <w:t>Andrew Page (AP)</w:t>
            </w:r>
          </w:p>
        </w:tc>
        <w:tc>
          <w:tcPr>
            <w:tcW w:w="3319" w:type="dxa"/>
            <w:shd w:val="clear" w:color="auto" w:fill="auto"/>
          </w:tcPr>
          <w:p w14:paraId="0CFCFF37" w14:textId="6CEDDD6D" w:rsidR="00D75591" w:rsidRPr="008565B8" w:rsidRDefault="00D75591" w:rsidP="00D75591">
            <w:pPr>
              <w:pStyle w:val="TableContents"/>
              <w:rPr>
                <w:rFonts w:ascii="Arial" w:hAnsi="Arial" w:cs="Arial"/>
              </w:rPr>
            </w:pPr>
            <w:r>
              <w:rPr>
                <w:rFonts w:ascii="Arial" w:hAnsi="Arial" w:cs="Arial"/>
              </w:rPr>
              <w:t>Gareth Rott (GR)</w:t>
            </w:r>
          </w:p>
        </w:tc>
      </w:tr>
      <w:tr w:rsidR="00D75591" w:rsidRPr="008565B8" w14:paraId="55F4A16E" w14:textId="77777777" w:rsidTr="00D75591">
        <w:tc>
          <w:tcPr>
            <w:tcW w:w="3402" w:type="dxa"/>
            <w:shd w:val="clear" w:color="auto" w:fill="auto"/>
          </w:tcPr>
          <w:p w14:paraId="49785D66" w14:textId="77777777" w:rsidR="00D75591" w:rsidRPr="008565B8" w:rsidRDefault="00D75591" w:rsidP="00D75591">
            <w:pPr>
              <w:pStyle w:val="TableContents"/>
              <w:rPr>
                <w:rFonts w:ascii="Arial" w:hAnsi="Arial" w:cs="Arial"/>
                <w:bCs/>
              </w:rPr>
            </w:pPr>
            <w:r>
              <w:rPr>
                <w:rFonts w:ascii="Arial" w:hAnsi="Arial" w:cs="Arial"/>
                <w:bCs/>
              </w:rPr>
              <w:t>Ralph Holloway (RH)</w:t>
            </w:r>
          </w:p>
        </w:tc>
        <w:tc>
          <w:tcPr>
            <w:tcW w:w="2917" w:type="dxa"/>
            <w:shd w:val="clear" w:color="auto" w:fill="auto"/>
          </w:tcPr>
          <w:p w14:paraId="29A3F915" w14:textId="00B03002" w:rsidR="00D75591" w:rsidRPr="008565B8" w:rsidRDefault="00D75591" w:rsidP="00D75591">
            <w:pPr>
              <w:pStyle w:val="TableContents"/>
              <w:rPr>
                <w:rFonts w:ascii="Arial" w:hAnsi="Arial" w:cs="Arial"/>
              </w:rPr>
            </w:pPr>
            <w:r w:rsidRPr="008565B8">
              <w:rPr>
                <w:rFonts w:ascii="Arial" w:hAnsi="Arial" w:cs="Arial"/>
              </w:rPr>
              <w:t>Val Cleare (VC) - Minutes</w:t>
            </w:r>
          </w:p>
        </w:tc>
        <w:tc>
          <w:tcPr>
            <w:tcW w:w="3319" w:type="dxa"/>
            <w:shd w:val="clear" w:color="auto" w:fill="auto"/>
          </w:tcPr>
          <w:p w14:paraId="12976B1B" w14:textId="1F7CFE90" w:rsidR="00D75591" w:rsidRPr="008565B8" w:rsidRDefault="00D75591" w:rsidP="00D75591">
            <w:pPr>
              <w:pStyle w:val="TableContents"/>
              <w:rPr>
                <w:rFonts w:ascii="Arial" w:hAnsi="Arial" w:cs="Arial"/>
                <w:bCs/>
              </w:rPr>
            </w:pPr>
            <w:r w:rsidRPr="008565B8">
              <w:rPr>
                <w:rFonts w:ascii="Arial" w:hAnsi="Arial" w:cs="Arial"/>
                <w:bCs/>
              </w:rPr>
              <w:t>Yannick Stupples-Whyley (YSW)</w:t>
            </w:r>
          </w:p>
        </w:tc>
      </w:tr>
      <w:tr w:rsidR="00D75591" w:rsidRPr="008565B8" w14:paraId="14BC3CCC" w14:textId="77777777" w:rsidTr="00D75591">
        <w:tc>
          <w:tcPr>
            <w:tcW w:w="3402" w:type="dxa"/>
            <w:shd w:val="clear" w:color="auto" w:fill="auto"/>
          </w:tcPr>
          <w:p w14:paraId="24E1E2C3" w14:textId="1F8A80D4" w:rsidR="00D75591" w:rsidRPr="008565B8" w:rsidRDefault="00D75591" w:rsidP="00D75591">
            <w:pPr>
              <w:pStyle w:val="TableContents"/>
              <w:rPr>
                <w:rFonts w:ascii="Arial" w:hAnsi="Arial" w:cs="Arial"/>
                <w:bCs/>
              </w:rPr>
            </w:pPr>
          </w:p>
        </w:tc>
        <w:tc>
          <w:tcPr>
            <w:tcW w:w="2917" w:type="dxa"/>
            <w:shd w:val="clear" w:color="auto" w:fill="auto"/>
          </w:tcPr>
          <w:p w14:paraId="08C5189A" w14:textId="77777777" w:rsidR="00D75591" w:rsidRPr="008565B8" w:rsidRDefault="00D75591" w:rsidP="00D75591">
            <w:pPr>
              <w:pStyle w:val="TableContents"/>
              <w:rPr>
                <w:rFonts w:ascii="Arial" w:hAnsi="Arial" w:cs="Arial"/>
              </w:rPr>
            </w:pPr>
          </w:p>
        </w:tc>
        <w:tc>
          <w:tcPr>
            <w:tcW w:w="3319" w:type="dxa"/>
            <w:shd w:val="clear" w:color="auto" w:fill="auto"/>
          </w:tcPr>
          <w:p w14:paraId="0C4D838C" w14:textId="77777777" w:rsidR="00D75591" w:rsidRPr="008565B8" w:rsidRDefault="00D75591" w:rsidP="00D75591">
            <w:pPr>
              <w:pStyle w:val="TableContents"/>
              <w:rPr>
                <w:rFonts w:ascii="Arial" w:hAnsi="Arial" w:cs="Arial"/>
                <w:bCs/>
              </w:rPr>
            </w:pPr>
          </w:p>
        </w:tc>
      </w:tr>
    </w:tbl>
    <w:p w14:paraId="147514A9" w14:textId="77777777" w:rsidR="006B0E98" w:rsidRPr="008565B8" w:rsidRDefault="006B0E98" w:rsidP="006B0E98">
      <w:pPr>
        <w:rPr>
          <w:rFonts w:cs="Arial"/>
        </w:rPr>
      </w:pPr>
    </w:p>
    <w:p w14:paraId="6AA653DC" w14:textId="77777777" w:rsidR="006B0E98" w:rsidRPr="008565B8" w:rsidRDefault="006B0E98" w:rsidP="006B0E98">
      <w:pPr>
        <w:rPr>
          <w:rFonts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76"/>
        <w:gridCol w:w="8215"/>
      </w:tblGrid>
      <w:tr w:rsidR="006B0E98" w:rsidRPr="008565B8" w14:paraId="43DEBA69" w14:textId="77777777">
        <w:trPr>
          <w:trHeight w:val="833"/>
        </w:trPr>
        <w:tc>
          <w:tcPr>
            <w:tcW w:w="1276" w:type="dxa"/>
            <w:shd w:val="clear" w:color="auto" w:fill="auto"/>
          </w:tcPr>
          <w:p w14:paraId="09EC0F2B" w14:textId="77777777" w:rsidR="006B0E98" w:rsidRPr="008565B8" w:rsidRDefault="006B0E98">
            <w:pPr>
              <w:pStyle w:val="TableContents"/>
              <w:rPr>
                <w:rFonts w:ascii="Arial" w:hAnsi="Arial" w:cs="Arial"/>
                <w:b/>
              </w:rPr>
            </w:pPr>
            <w:r w:rsidRPr="008565B8">
              <w:rPr>
                <w:rFonts w:ascii="Arial" w:hAnsi="Arial" w:cs="Arial"/>
                <w:b/>
              </w:rPr>
              <w:t>1</w:t>
            </w:r>
          </w:p>
        </w:tc>
        <w:tc>
          <w:tcPr>
            <w:tcW w:w="8215" w:type="dxa"/>
            <w:shd w:val="clear" w:color="auto" w:fill="auto"/>
          </w:tcPr>
          <w:p w14:paraId="400E9BD8" w14:textId="77777777" w:rsidR="006B0E98" w:rsidRPr="002A6015" w:rsidRDefault="006B0E98">
            <w:pPr>
              <w:pStyle w:val="TableContents"/>
              <w:rPr>
                <w:rFonts w:ascii="Arial" w:hAnsi="Arial" w:cs="Arial"/>
                <w:b/>
                <w:bCs/>
              </w:rPr>
            </w:pPr>
            <w:r w:rsidRPr="002A6015">
              <w:rPr>
                <w:rFonts w:ascii="Arial" w:hAnsi="Arial" w:cs="Arial"/>
                <w:b/>
                <w:bCs/>
              </w:rPr>
              <w:t>Apologies for Absence and substitute notices</w:t>
            </w:r>
            <w:r>
              <w:rPr>
                <w:rFonts w:ascii="Arial" w:hAnsi="Arial" w:cs="Arial"/>
                <w:b/>
                <w:bCs/>
              </w:rPr>
              <w:t xml:space="preserve">   </w:t>
            </w:r>
          </w:p>
          <w:p w14:paraId="0B7D824B" w14:textId="77777777" w:rsidR="006B0E98" w:rsidRPr="002A6015" w:rsidRDefault="006B0E98">
            <w:pPr>
              <w:pStyle w:val="TableContents"/>
              <w:rPr>
                <w:rFonts w:ascii="Arial" w:hAnsi="Arial" w:cs="Arial"/>
                <w:bCs/>
              </w:rPr>
            </w:pPr>
          </w:p>
          <w:p w14:paraId="68FC1C09" w14:textId="77777777" w:rsidR="006B0E98" w:rsidRDefault="006B0E98">
            <w:pPr>
              <w:rPr>
                <w:rFonts w:cs="Arial"/>
              </w:rPr>
            </w:pPr>
            <w:r w:rsidRPr="002A6015">
              <w:rPr>
                <w:rFonts w:cs="Arial"/>
              </w:rPr>
              <w:t xml:space="preserve">Apologies were received from </w:t>
            </w:r>
            <w:r>
              <w:rPr>
                <w:rFonts w:cs="Arial"/>
              </w:rPr>
              <w:t xml:space="preserve">James Saunders, Dan Leonard, Jo Barak, Jo Santinelli, Scott Bowak, Clare Kershaw, Sean Moriarty, Ruth Sturdy, Simon Wall, Jennifer Grotier, Chanel Lassman, Jinnie Nichols,  </w:t>
            </w:r>
          </w:p>
          <w:p w14:paraId="2ACC663A" w14:textId="77777777" w:rsidR="006B0E98" w:rsidRDefault="006B0E98">
            <w:pPr>
              <w:rPr>
                <w:rFonts w:cs="Arial"/>
              </w:rPr>
            </w:pPr>
          </w:p>
          <w:p w14:paraId="7E7A9A8E" w14:textId="77777777" w:rsidR="006B0E98" w:rsidRDefault="006B0E98">
            <w:pPr>
              <w:rPr>
                <w:rFonts w:cs="Arial"/>
              </w:rPr>
            </w:pPr>
            <w:r>
              <w:rPr>
                <w:rFonts w:cs="Arial"/>
              </w:rPr>
              <w:t>Pam Langmead substituted for Jinnie Nichols and Carole Herman substituted for James Saunders.</w:t>
            </w:r>
          </w:p>
          <w:p w14:paraId="40883179" w14:textId="77777777" w:rsidR="006B0E98" w:rsidRPr="002A6015" w:rsidRDefault="006B0E98">
            <w:pPr>
              <w:rPr>
                <w:rFonts w:cs="Arial"/>
              </w:rPr>
            </w:pPr>
          </w:p>
        </w:tc>
      </w:tr>
      <w:tr w:rsidR="006B0E98" w:rsidRPr="00B64CD1" w14:paraId="06347C2A" w14:textId="77777777">
        <w:trPr>
          <w:trHeight w:val="833"/>
        </w:trPr>
        <w:tc>
          <w:tcPr>
            <w:tcW w:w="1276" w:type="dxa"/>
            <w:shd w:val="clear" w:color="auto" w:fill="auto"/>
          </w:tcPr>
          <w:p w14:paraId="52A2249C" w14:textId="77777777" w:rsidR="006B0E98" w:rsidRPr="00B64CD1" w:rsidRDefault="006B0E98">
            <w:pPr>
              <w:pStyle w:val="TableContents"/>
              <w:rPr>
                <w:rFonts w:ascii="Arial" w:hAnsi="Arial" w:cs="Arial"/>
                <w:b/>
              </w:rPr>
            </w:pPr>
            <w:r w:rsidRPr="00B64CD1">
              <w:rPr>
                <w:rFonts w:ascii="Arial" w:hAnsi="Arial" w:cs="Arial"/>
              </w:rPr>
              <w:br w:type="page"/>
            </w:r>
            <w:r w:rsidRPr="00B64CD1">
              <w:rPr>
                <w:rFonts w:ascii="Arial" w:hAnsi="Arial" w:cs="Arial"/>
                <w:b/>
              </w:rPr>
              <w:t>2</w:t>
            </w:r>
          </w:p>
        </w:tc>
        <w:tc>
          <w:tcPr>
            <w:tcW w:w="8215" w:type="dxa"/>
            <w:shd w:val="clear" w:color="auto" w:fill="auto"/>
          </w:tcPr>
          <w:p w14:paraId="3163660A" w14:textId="77777777" w:rsidR="006B0E98" w:rsidRPr="00CD1AED" w:rsidRDefault="006B0E98">
            <w:pPr>
              <w:rPr>
                <w:rFonts w:cs="Arial"/>
                <w:bCs/>
              </w:rPr>
            </w:pPr>
            <w:r w:rsidRPr="00CD1AED">
              <w:rPr>
                <w:rFonts w:cs="Arial"/>
                <w:b/>
              </w:rPr>
              <w:t>Update on the Implementation of the new SEN Top-up Funding System – Special Schools</w:t>
            </w:r>
            <w:r w:rsidRPr="00CD1AED">
              <w:rPr>
                <w:rFonts w:cs="Arial"/>
                <w:bCs/>
              </w:rPr>
              <w:t xml:space="preserve"> (Ralph Holloway)</w:t>
            </w:r>
          </w:p>
          <w:p w14:paraId="4D4E60A7" w14:textId="77777777" w:rsidR="006B0E98" w:rsidRPr="00CD1AED" w:rsidRDefault="006B0E98">
            <w:pPr>
              <w:pStyle w:val="TextR"/>
              <w:rPr>
                <w:rFonts w:cs="Arial"/>
              </w:rPr>
            </w:pPr>
          </w:p>
          <w:p w14:paraId="52DECA66" w14:textId="77777777" w:rsidR="006B0E98" w:rsidRPr="00CD1AED" w:rsidRDefault="006B0E98">
            <w:pPr>
              <w:pStyle w:val="ListParagraph"/>
              <w:ind w:left="0"/>
              <w:rPr>
                <w:rFonts w:cs="Arial"/>
                <w:bCs/>
              </w:rPr>
            </w:pPr>
            <w:r w:rsidRPr="00CD1AED">
              <w:rPr>
                <w:rFonts w:cs="Arial"/>
                <w:bCs/>
              </w:rPr>
              <w:t>J</w:t>
            </w:r>
            <w:r>
              <w:rPr>
                <w:rFonts w:cs="Arial"/>
                <w:bCs/>
              </w:rPr>
              <w:t>F</w:t>
            </w:r>
            <w:r w:rsidRPr="00CD1AED">
              <w:rPr>
                <w:rFonts w:cs="Arial"/>
                <w:bCs/>
              </w:rPr>
              <w:t xml:space="preserve"> introduce</w:t>
            </w:r>
            <w:r>
              <w:rPr>
                <w:rFonts w:cs="Arial"/>
                <w:bCs/>
              </w:rPr>
              <w:t>d</w:t>
            </w:r>
            <w:r w:rsidRPr="00CD1AED">
              <w:rPr>
                <w:rFonts w:cs="Arial"/>
                <w:bCs/>
              </w:rPr>
              <w:t xml:space="preserve"> the report on the behalf of the High Needs Review Group.</w:t>
            </w:r>
          </w:p>
          <w:p w14:paraId="48077BD4" w14:textId="77777777" w:rsidR="006B0E98" w:rsidRPr="00CD1AED" w:rsidRDefault="006B0E98">
            <w:pPr>
              <w:pStyle w:val="ListParagraph"/>
              <w:ind w:left="0"/>
              <w:rPr>
                <w:rFonts w:cs="Arial"/>
                <w:bCs/>
              </w:rPr>
            </w:pPr>
          </w:p>
          <w:p w14:paraId="62264683" w14:textId="77777777" w:rsidR="006B0E98" w:rsidRPr="00CD1AED" w:rsidRDefault="006B0E98">
            <w:pPr>
              <w:spacing w:line="276" w:lineRule="auto"/>
              <w:contextualSpacing/>
              <w:rPr>
                <w:rFonts w:cs="Arial"/>
              </w:rPr>
            </w:pPr>
            <w:r w:rsidRPr="00CD1AED">
              <w:rPr>
                <w:rFonts w:cs="Arial"/>
                <w:bCs/>
              </w:rPr>
              <w:t xml:space="preserve">The report </w:t>
            </w:r>
            <w:r w:rsidRPr="00CD1AED">
              <w:rPr>
                <w:rFonts w:cs="Arial"/>
              </w:rPr>
              <w:t>inform</w:t>
            </w:r>
            <w:r>
              <w:rPr>
                <w:rFonts w:cs="Arial"/>
              </w:rPr>
              <w:t>ed</w:t>
            </w:r>
            <w:r w:rsidRPr="00CD1AED">
              <w:rPr>
                <w:rFonts w:cs="Arial"/>
              </w:rPr>
              <w:t xml:space="preserve"> Schools Forum of the outcome of the financial modelling for special schools, of the risks to individual schools and the HNB as a result of the current iteration of the financial modelling and on the proposed next steps to mitigate individual and high-level risks including a further pause on the implementation of the new alpha banding for special schools. </w:t>
            </w:r>
          </w:p>
          <w:p w14:paraId="716BE8E7" w14:textId="77777777" w:rsidR="006B0E98" w:rsidRDefault="006B0E98">
            <w:pPr>
              <w:pStyle w:val="TextR"/>
              <w:rPr>
                <w:rFonts w:cs="Arial"/>
              </w:rPr>
            </w:pPr>
          </w:p>
          <w:p w14:paraId="53D2D38A" w14:textId="77777777" w:rsidR="006B0E98" w:rsidRDefault="006B0E98">
            <w:pPr>
              <w:pStyle w:val="TextR"/>
              <w:rPr>
                <w:rFonts w:cs="Arial"/>
              </w:rPr>
            </w:pPr>
            <w:r>
              <w:rPr>
                <w:rFonts w:cs="Arial"/>
              </w:rPr>
              <w:t>JF drew attention to Section 3.5:</w:t>
            </w:r>
          </w:p>
          <w:p w14:paraId="5A0A2514" w14:textId="77777777" w:rsidR="006B0E98" w:rsidRDefault="006B0E98">
            <w:pPr>
              <w:pStyle w:val="TextR"/>
              <w:rPr>
                <w:rFonts w:cs="Arial"/>
              </w:rPr>
            </w:pPr>
          </w:p>
          <w:p w14:paraId="523D6933" w14:textId="59109875" w:rsidR="006B0E98" w:rsidRDefault="006B0E98">
            <w:pPr>
              <w:pStyle w:val="TextR"/>
            </w:pPr>
            <w:r>
              <w:rPr>
                <w:bCs/>
              </w:rPr>
              <w:t>At the time the work on the new alpha banding system was started the High Needs Block was showing a large forecast surplus for 2023/24 and 2024/25</w:t>
            </w:r>
            <w:r w:rsidR="00D75890">
              <w:rPr>
                <w:bCs/>
              </w:rPr>
              <w:t xml:space="preserve">. </w:t>
            </w:r>
            <w:r>
              <w:rPr>
                <w:bCs/>
              </w:rPr>
              <w:t xml:space="preserve">As has previously been reported the uplift in funding from the DfE for 2024/25 (the year of planned implementation of the new alpha banding model) has been significantly less than previous years (Schools Forum September 2023). The Autumn Statement in 2022 announced </w:t>
            </w:r>
            <w:r>
              <w:t>‘</w:t>
            </w:r>
            <w:r w:rsidRPr="00D75339">
              <w:rPr>
                <w:rFonts w:cs="Arial"/>
                <w:i/>
                <w:iCs/>
                <w:color w:val="0B0C0C"/>
                <w:shd w:val="clear" w:color="auto" w:fill="FFFFFF"/>
              </w:rPr>
              <w:t xml:space="preserve">The core schools budget in England will receive </w:t>
            </w:r>
            <w:r w:rsidRPr="00DF7C03">
              <w:rPr>
                <w:rFonts w:cs="Arial"/>
                <w:b/>
                <w:bCs/>
                <w:i/>
                <w:iCs/>
                <w:color w:val="0B0C0C"/>
                <w:shd w:val="clear" w:color="auto" w:fill="FFFFFF"/>
              </w:rPr>
              <w:t>£2.3 billion</w:t>
            </w:r>
            <w:r w:rsidRPr="00D75339">
              <w:rPr>
                <w:rFonts w:cs="Arial"/>
                <w:i/>
                <w:iCs/>
                <w:color w:val="0B0C0C"/>
                <w:shd w:val="clear" w:color="auto" w:fill="FFFFFF"/>
              </w:rPr>
              <w:t xml:space="preserve"> of additional funding in each of 2023-24 and 2024-25</w:t>
            </w:r>
            <w:r>
              <w:t xml:space="preserve">’. The Authority forecasted an increase of </w:t>
            </w:r>
            <w:r w:rsidRPr="00337955">
              <w:rPr>
                <w:b/>
                <w:bCs/>
              </w:rPr>
              <w:t>£23.4 million</w:t>
            </w:r>
            <w:r>
              <w:t xml:space="preserve"> for 2024/25 based on this announcement. However, it became clear in July 2023 that there was no </w:t>
            </w:r>
            <w:r>
              <w:rPr>
                <w:b/>
                <w:bCs/>
              </w:rPr>
              <w:t xml:space="preserve">£2.3 billion </w:t>
            </w:r>
            <w:r>
              <w:t xml:space="preserve">increase in 2024/25 and the actual increase was </w:t>
            </w:r>
            <w:r>
              <w:rPr>
                <w:b/>
                <w:bCs/>
              </w:rPr>
              <w:t>£12.6 million</w:t>
            </w:r>
            <w:r>
              <w:t>.</w:t>
            </w:r>
          </w:p>
          <w:p w14:paraId="18F9A9D0" w14:textId="77777777" w:rsidR="006B0E98" w:rsidRDefault="006B0E98">
            <w:pPr>
              <w:pStyle w:val="TextR"/>
            </w:pPr>
          </w:p>
          <w:p w14:paraId="3CF453B3" w14:textId="11644C43" w:rsidR="006B0E98" w:rsidRDefault="006B0E98">
            <w:pPr>
              <w:pStyle w:val="TextR"/>
            </w:pPr>
            <w:r>
              <w:t xml:space="preserve">JF </w:t>
            </w:r>
            <w:r w:rsidR="008D5711">
              <w:t>stated</w:t>
            </w:r>
            <w:r>
              <w:t xml:space="preserve"> if you look at Appendix 1 and the sheet that highlights changes, he did not think it was possible</w:t>
            </w:r>
            <w:r w:rsidR="00D145A0">
              <w:t>,</w:t>
            </w:r>
            <w:r>
              <w:t xml:space="preserve"> </w:t>
            </w:r>
            <w:r w:rsidR="000C3170">
              <w:t xml:space="preserve">or </w:t>
            </w:r>
            <w:r>
              <w:t>that it is reasonable</w:t>
            </w:r>
            <w:r w:rsidR="00D145A0">
              <w:t>,</w:t>
            </w:r>
            <w:r>
              <w:t xml:space="preserve"> to remove </w:t>
            </w:r>
            <w:r w:rsidR="00153C4A">
              <w:t xml:space="preserve">those levels of funding </w:t>
            </w:r>
            <w:r>
              <w:t>from any school</w:t>
            </w:r>
            <w:r w:rsidR="00D75890">
              <w:t xml:space="preserve">. </w:t>
            </w:r>
            <w:r>
              <w:t>There are recommendations in Section 4 that RH would like to do which we fully endorse</w:t>
            </w:r>
            <w:r w:rsidR="00D75890">
              <w:t xml:space="preserve">. </w:t>
            </w:r>
            <w:r>
              <w:t>There is a lot of detail in RH’s report and a lot of unknowns as well, in order to continue to work and revise the banding structure and to make sure in the long-term it is a sustainable system.</w:t>
            </w:r>
          </w:p>
          <w:p w14:paraId="043BCA48" w14:textId="77777777" w:rsidR="006B0E98" w:rsidRDefault="006B0E98">
            <w:pPr>
              <w:pStyle w:val="TextR"/>
            </w:pPr>
          </w:p>
          <w:p w14:paraId="04CBCDE1" w14:textId="0FF44005" w:rsidR="006B0E98" w:rsidRDefault="006B0E98">
            <w:pPr>
              <w:pStyle w:val="TextR"/>
            </w:pPr>
            <w:r>
              <w:t>RH indicated this is about whether we have the resources at the level we think we need</w:t>
            </w:r>
            <w:r w:rsidR="00D75890">
              <w:t xml:space="preserve">. </w:t>
            </w:r>
            <w:r>
              <w:t>Also, the outcome of the financial modelling for special schools and risks to individual schools and at the high level the resulting risk to the HN Block. The purpose is to approve the amended timeline and approve further work and exploration of those options.</w:t>
            </w:r>
          </w:p>
          <w:p w14:paraId="19A5DA2D" w14:textId="77777777" w:rsidR="006B0E98" w:rsidRDefault="006B0E98">
            <w:pPr>
              <w:pStyle w:val="TextR"/>
            </w:pPr>
          </w:p>
          <w:p w14:paraId="0AAFB4FC" w14:textId="63684716" w:rsidR="006B0E98" w:rsidRDefault="006B0E98">
            <w:pPr>
              <w:pStyle w:val="TextR"/>
            </w:pPr>
            <w:r>
              <w:t>RH informed we have completed two rounds of moderation with regards to special schools</w:t>
            </w:r>
            <w:r w:rsidR="00D75890">
              <w:t xml:space="preserve">. </w:t>
            </w:r>
            <w:r>
              <w:t>RH went through the Excel spreadsheet with regards to the modelling (Tab 1) and the comparison (Tab 2)</w:t>
            </w:r>
            <w:r w:rsidR="00D75890">
              <w:t xml:space="preserve">. </w:t>
            </w:r>
          </w:p>
          <w:p w14:paraId="11BEE9B6" w14:textId="77777777" w:rsidR="006B0E98" w:rsidRDefault="006B0E98">
            <w:pPr>
              <w:pStyle w:val="TextR"/>
            </w:pPr>
          </w:p>
          <w:p w14:paraId="6418AD80" w14:textId="7BCFCC7A" w:rsidR="006B0E98" w:rsidRDefault="006B0E98">
            <w:pPr>
              <w:pStyle w:val="TextR"/>
            </w:pPr>
            <w:r>
              <w:t>As JF said in his introduction the thing that has changed is the uplift anticipated in the HNB. Some people will gain and some will lose funding</w:t>
            </w:r>
            <w:r w:rsidR="00D75890">
              <w:t xml:space="preserve">. </w:t>
            </w:r>
            <w:r>
              <w:t>JF also mentioned there had been significant delays in the DfE for 3 new special schools</w:t>
            </w:r>
            <w:r w:rsidR="00D75890">
              <w:t xml:space="preserve">. </w:t>
            </w:r>
            <w:r>
              <w:t>Only two of those schools have temporary accommodation at the moment. It is hoped they will be open in 2025.</w:t>
            </w:r>
          </w:p>
          <w:p w14:paraId="21C50528" w14:textId="77777777" w:rsidR="006B0E98" w:rsidRDefault="006B0E98">
            <w:pPr>
              <w:pStyle w:val="TextR"/>
            </w:pPr>
          </w:p>
          <w:p w14:paraId="1E639A76" w14:textId="34F7A1E6" w:rsidR="006B0E98" w:rsidRDefault="006B0E98">
            <w:pPr>
              <w:pStyle w:val="TextR"/>
            </w:pPr>
            <w:r>
              <w:t>RH asked is there a risk to the HNB and pushing us more into deficit</w:t>
            </w:r>
            <w:r w:rsidR="00D75890">
              <w:t xml:space="preserve">. </w:t>
            </w:r>
            <w:r>
              <w:t>Also, we do not wish to make any schools unsustainable for the new system</w:t>
            </w:r>
            <w:r w:rsidR="00D75890">
              <w:t xml:space="preserve">. </w:t>
            </w:r>
            <w:r>
              <w:t>RH indicated what we are asking is to do more work and bring a paper to the May 2024 meeting</w:t>
            </w:r>
            <w:r w:rsidR="00D75890">
              <w:t xml:space="preserve">. </w:t>
            </w:r>
          </w:p>
          <w:p w14:paraId="6E296CEB" w14:textId="77777777" w:rsidR="006B0E98" w:rsidRDefault="006B0E98">
            <w:pPr>
              <w:pStyle w:val="TextR"/>
            </w:pPr>
          </w:p>
          <w:p w14:paraId="46445B39" w14:textId="77777777" w:rsidR="006B0E98" w:rsidRDefault="006B0E98">
            <w:pPr>
              <w:ind w:left="567" w:hanging="567"/>
              <w:rPr>
                <w:rFonts w:cs="Arial"/>
              </w:rPr>
            </w:pPr>
            <w:r w:rsidRPr="00061804">
              <w:rPr>
                <w:rFonts w:cs="Arial"/>
              </w:rPr>
              <w:t>The following steps are proposed to enable greater confidence in the</w:t>
            </w:r>
          </w:p>
          <w:p w14:paraId="476C6A41" w14:textId="77777777" w:rsidR="006B0E98" w:rsidRPr="00061804" w:rsidRDefault="006B0E98">
            <w:pPr>
              <w:ind w:left="567" w:hanging="567"/>
              <w:rPr>
                <w:rFonts w:cs="Arial"/>
              </w:rPr>
            </w:pPr>
            <w:r w:rsidRPr="00061804">
              <w:rPr>
                <w:rFonts w:cs="Arial"/>
              </w:rPr>
              <w:t>introduction of the new banding system:</w:t>
            </w:r>
          </w:p>
          <w:p w14:paraId="25352392" w14:textId="77777777" w:rsidR="006B0E98" w:rsidRPr="00061804" w:rsidRDefault="006B0E98">
            <w:pPr>
              <w:ind w:left="567" w:hanging="567"/>
              <w:rPr>
                <w:rFonts w:cs="Arial"/>
              </w:rPr>
            </w:pPr>
          </w:p>
          <w:p w14:paraId="02A2575C" w14:textId="77777777" w:rsidR="006B0E98" w:rsidRPr="00061804" w:rsidRDefault="006B0E98" w:rsidP="00F71694">
            <w:pPr>
              <w:pStyle w:val="ListParagraph"/>
              <w:numPr>
                <w:ilvl w:val="0"/>
                <w:numId w:val="7"/>
              </w:numPr>
              <w:spacing w:line="256" w:lineRule="auto"/>
              <w:rPr>
                <w:rFonts w:cs="Arial"/>
              </w:rPr>
            </w:pPr>
            <w:r w:rsidRPr="00061804">
              <w:rPr>
                <w:rFonts w:cs="Arial"/>
              </w:rPr>
              <w:t>Delay the introduction of the new alpha bands for special schools until September 2024 with a report to Schools Forum in May 2024;</w:t>
            </w:r>
          </w:p>
          <w:p w14:paraId="28FE0431" w14:textId="77777777" w:rsidR="006B0E98" w:rsidRPr="00061804" w:rsidRDefault="006B0E98" w:rsidP="00F71694">
            <w:pPr>
              <w:pStyle w:val="ListParagraph"/>
              <w:numPr>
                <w:ilvl w:val="0"/>
                <w:numId w:val="7"/>
              </w:numPr>
              <w:spacing w:line="256" w:lineRule="auto"/>
              <w:rPr>
                <w:rFonts w:cs="Arial"/>
              </w:rPr>
            </w:pPr>
            <w:r w:rsidRPr="00061804">
              <w:rPr>
                <w:rFonts w:cs="Arial"/>
                <w:color w:val="000000"/>
              </w:rPr>
              <w:t>Undertake further financial modelling for all special schools including reduction of funding at band C and an uplift at band E;</w:t>
            </w:r>
          </w:p>
          <w:p w14:paraId="33F3A63E" w14:textId="77777777" w:rsidR="006B0E98" w:rsidRPr="00061804" w:rsidRDefault="006B0E98" w:rsidP="00F71694">
            <w:pPr>
              <w:pStyle w:val="ListParagraph"/>
              <w:numPr>
                <w:ilvl w:val="0"/>
                <w:numId w:val="7"/>
              </w:numPr>
              <w:spacing w:line="256" w:lineRule="auto"/>
              <w:rPr>
                <w:rFonts w:cs="Arial"/>
              </w:rPr>
            </w:pPr>
            <w:r w:rsidRPr="00061804">
              <w:rPr>
                <w:rFonts w:cs="Arial"/>
                <w:color w:val="000000"/>
              </w:rPr>
              <w:t>Explore other methodology for some schools such as SEMH special schools and the new free schools to maintain viability;</w:t>
            </w:r>
          </w:p>
          <w:p w14:paraId="253D6C38" w14:textId="77777777" w:rsidR="006B0E98" w:rsidRPr="00061804" w:rsidRDefault="006B0E98" w:rsidP="00F71694">
            <w:pPr>
              <w:pStyle w:val="ListParagraph"/>
              <w:numPr>
                <w:ilvl w:val="0"/>
                <w:numId w:val="7"/>
              </w:numPr>
              <w:spacing w:line="256" w:lineRule="auto"/>
              <w:rPr>
                <w:rFonts w:cs="Arial"/>
              </w:rPr>
            </w:pPr>
            <w:r w:rsidRPr="00061804">
              <w:rPr>
                <w:rFonts w:cs="Arial"/>
                <w:color w:val="000000"/>
              </w:rPr>
              <w:t>Explore other methodology for smaller special schools (e.g</w:t>
            </w:r>
            <w:r>
              <w:rPr>
                <w:rFonts w:cs="Arial"/>
                <w:color w:val="000000"/>
              </w:rPr>
              <w:t>.,</w:t>
            </w:r>
            <w:r w:rsidRPr="00061804">
              <w:rPr>
                <w:rFonts w:cs="Arial"/>
                <w:color w:val="000000"/>
              </w:rPr>
              <w:t xml:space="preserve"> introduce weighting) to maintain viability;</w:t>
            </w:r>
          </w:p>
          <w:p w14:paraId="406D7610" w14:textId="77777777" w:rsidR="006B0E98" w:rsidRPr="00061804" w:rsidRDefault="006B0E98" w:rsidP="00F71694">
            <w:pPr>
              <w:pStyle w:val="NormalWeb"/>
              <w:numPr>
                <w:ilvl w:val="0"/>
                <w:numId w:val="8"/>
              </w:numPr>
              <w:spacing w:before="0" w:beforeAutospacing="0" w:after="0" w:afterAutospacing="0"/>
              <w:rPr>
                <w:rFonts w:ascii="Arial" w:hAnsi="Arial" w:cs="Arial"/>
              </w:rPr>
            </w:pPr>
            <w:r w:rsidRPr="00061804">
              <w:rPr>
                <w:rFonts w:ascii="Arial" w:hAnsi="Arial" w:cs="Arial"/>
                <w:color w:val="000000"/>
              </w:rPr>
              <w:t>Work with ESSET collectively to look again at the allocation of higher bands – F and G – which have had a significant impact on the modelling when compared with the original numerical bands.</w:t>
            </w:r>
          </w:p>
          <w:p w14:paraId="425715DC" w14:textId="77777777" w:rsidR="006B0E98" w:rsidRDefault="006B0E98">
            <w:pPr>
              <w:pStyle w:val="TextR"/>
              <w:rPr>
                <w:rFonts w:cs="Arial"/>
              </w:rPr>
            </w:pPr>
          </w:p>
          <w:p w14:paraId="21EE6ECB" w14:textId="77777777" w:rsidR="006B0E98" w:rsidRPr="00BD2DF6" w:rsidRDefault="006B0E98">
            <w:pPr>
              <w:pStyle w:val="TextR"/>
              <w:rPr>
                <w:rFonts w:cs="Arial"/>
                <w:b/>
                <w:bCs/>
              </w:rPr>
            </w:pPr>
            <w:r w:rsidRPr="00BD2DF6">
              <w:rPr>
                <w:rFonts w:cs="Arial"/>
                <w:b/>
                <w:bCs/>
              </w:rPr>
              <w:t>Questions</w:t>
            </w:r>
            <w:r>
              <w:rPr>
                <w:rFonts w:cs="Arial"/>
                <w:b/>
                <w:bCs/>
              </w:rPr>
              <w:t>/Comments</w:t>
            </w:r>
          </w:p>
          <w:p w14:paraId="531D1B5D" w14:textId="77777777" w:rsidR="006B0E98" w:rsidRDefault="006B0E98">
            <w:pPr>
              <w:pStyle w:val="TextR"/>
              <w:rPr>
                <w:rFonts w:cs="Arial"/>
              </w:rPr>
            </w:pPr>
          </w:p>
          <w:p w14:paraId="1EAFB2C7" w14:textId="77777777" w:rsidR="006B0E98" w:rsidRDefault="006B0E98">
            <w:pPr>
              <w:pStyle w:val="TextR"/>
              <w:rPr>
                <w:rFonts w:cs="Arial"/>
              </w:rPr>
            </w:pPr>
            <w:r>
              <w:rPr>
                <w:rFonts w:cs="Arial"/>
              </w:rPr>
              <w:t>YSW had looked at the current modelling and he believed you have to have the Secretary of State’s permission whilst we will be working through and changing this in that we might need to have a further delay because it had to be in by November 2023. It may need to move to November 2024 and April 2025.</w:t>
            </w:r>
          </w:p>
          <w:p w14:paraId="556A36A9" w14:textId="77777777" w:rsidR="006B0E98" w:rsidRDefault="006B0E98">
            <w:pPr>
              <w:pStyle w:val="TextR"/>
              <w:rPr>
                <w:rFonts w:cs="Arial"/>
              </w:rPr>
            </w:pPr>
          </w:p>
          <w:p w14:paraId="66BFDE57" w14:textId="1E9C72E0" w:rsidR="006B0E98" w:rsidRDefault="006B0E98">
            <w:pPr>
              <w:pStyle w:val="TextR"/>
              <w:rPr>
                <w:rFonts w:cs="Arial"/>
              </w:rPr>
            </w:pPr>
            <w:r>
              <w:rPr>
                <w:rFonts w:cs="Arial"/>
              </w:rPr>
              <w:t>RL spoke about how we receive funding</w:t>
            </w:r>
            <w:r w:rsidR="00D75890">
              <w:rPr>
                <w:rFonts w:cs="Arial"/>
              </w:rPr>
              <w:t xml:space="preserve">. </w:t>
            </w:r>
            <w:r>
              <w:rPr>
                <w:rFonts w:cs="Arial"/>
              </w:rPr>
              <w:t>As far as he could recall a large chunk of funding is based on historic data</w:t>
            </w:r>
            <w:r w:rsidR="00D75890">
              <w:rPr>
                <w:rFonts w:cs="Arial"/>
              </w:rPr>
              <w:t xml:space="preserve">. </w:t>
            </w:r>
            <w:r>
              <w:rPr>
                <w:rFonts w:cs="Arial"/>
              </w:rPr>
              <w:t>RL asked is that still the case?</w:t>
            </w:r>
          </w:p>
          <w:p w14:paraId="69C18D7D" w14:textId="77777777" w:rsidR="006B0E98" w:rsidRDefault="006B0E98">
            <w:pPr>
              <w:pStyle w:val="TextR"/>
              <w:rPr>
                <w:rFonts w:cs="Arial"/>
              </w:rPr>
            </w:pPr>
            <w:r>
              <w:rPr>
                <w:rFonts w:cs="Arial"/>
              </w:rPr>
              <w:t>We have an increasing number of children currently and the funding from Government needs to relate more towards the current position, and not historic positions.</w:t>
            </w:r>
          </w:p>
          <w:p w14:paraId="415DE51A" w14:textId="71F69D23" w:rsidR="006B0E98" w:rsidRDefault="006B0E98">
            <w:pPr>
              <w:pStyle w:val="TextR"/>
              <w:rPr>
                <w:rFonts w:cs="Arial"/>
              </w:rPr>
            </w:pPr>
            <w:r>
              <w:rPr>
                <w:rFonts w:cs="Arial"/>
              </w:rPr>
              <w:t>YSW informed this is still correct</w:t>
            </w:r>
            <w:r w:rsidR="00D75890">
              <w:rPr>
                <w:rFonts w:cs="Arial"/>
              </w:rPr>
              <w:t xml:space="preserve">. </w:t>
            </w:r>
            <w:r>
              <w:rPr>
                <w:rFonts w:cs="Arial"/>
              </w:rPr>
              <w:t>The last consultation we reflected it back to the DfE that it needs to be updated but as of yet they have not done that.</w:t>
            </w:r>
          </w:p>
          <w:p w14:paraId="4A2AF77A" w14:textId="77777777" w:rsidR="006B0E98" w:rsidRDefault="006B0E98">
            <w:pPr>
              <w:pStyle w:val="TextR"/>
              <w:rPr>
                <w:rFonts w:cs="Arial"/>
              </w:rPr>
            </w:pPr>
            <w:r>
              <w:rPr>
                <w:rFonts w:cs="Arial"/>
              </w:rPr>
              <w:t>RL stated we are not funded and as our numbers increase the situation is only getting worse. RL proposed we ought to be having a go at contacting our MP’s.</w:t>
            </w:r>
          </w:p>
          <w:p w14:paraId="6D64E5C6" w14:textId="77777777" w:rsidR="006B0E98" w:rsidRDefault="006B0E98">
            <w:pPr>
              <w:pStyle w:val="TextR"/>
              <w:rPr>
                <w:rFonts w:cs="Arial"/>
              </w:rPr>
            </w:pPr>
          </w:p>
          <w:p w14:paraId="52CFD0B1" w14:textId="73CFDF66" w:rsidR="006B0E98" w:rsidRDefault="006B0E98">
            <w:pPr>
              <w:pStyle w:val="TextR"/>
              <w:rPr>
                <w:rFonts w:cs="Arial"/>
              </w:rPr>
            </w:pPr>
            <w:r>
              <w:rPr>
                <w:rFonts w:cs="Arial"/>
              </w:rPr>
              <w:t>CH advised she had not been around long enough</w:t>
            </w:r>
            <w:r w:rsidR="00D75890">
              <w:rPr>
                <w:rFonts w:cs="Arial"/>
              </w:rPr>
              <w:t xml:space="preserve">. </w:t>
            </w:r>
            <w:r>
              <w:rPr>
                <w:rFonts w:cs="Arial"/>
              </w:rPr>
              <w:t>She asked when had transfer from the Schools Block to the Higher Needs Block, at what point will this be out of our hands</w:t>
            </w:r>
            <w:r w:rsidR="00D75890">
              <w:rPr>
                <w:rFonts w:cs="Arial"/>
              </w:rPr>
              <w:t xml:space="preserve">? </w:t>
            </w:r>
            <w:r>
              <w:rPr>
                <w:rFonts w:cs="Arial"/>
              </w:rPr>
              <w:t>You will be bringing a paper to the May 2024 meeting to implement September 2024.</w:t>
            </w:r>
          </w:p>
          <w:p w14:paraId="09860892" w14:textId="77777777" w:rsidR="006B0E98" w:rsidRDefault="006B0E98">
            <w:pPr>
              <w:pStyle w:val="TextR"/>
              <w:rPr>
                <w:rFonts w:cs="Arial"/>
              </w:rPr>
            </w:pPr>
            <w:r>
              <w:rPr>
                <w:rFonts w:cs="Arial"/>
              </w:rPr>
              <w:t>YSW pointed out we have missed the boat and April 2025 and not resolving this at any time soon. At what point will it be inevitable?</w:t>
            </w:r>
          </w:p>
          <w:p w14:paraId="76037C96" w14:textId="77777777" w:rsidR="006B0E98" w:rsidRDefault="006B0E98">
            <w:pPr>
              <w:pStyle w:val="TextR"/>
              <w:rPr>
                <w:rFonts w:cs="Arial"/>
              </w:rPr>
            </w:pPr>
            <w:r>
              <w:rPr>
                <w:rFonts w:cs="Arial"/>
              </w:rPr>
              <w:t>CH asked when is the timescale to get this done for mainstream schools?</w:t>
            </w:r>
          </w:p>
          <w:p w14:paraId="7ECF857E" w14:textId="08C856B1" w:rsidR="006B0E98" w:rsidRDefault="006B0E98">
            <w:pPr>
              <w:pStyle w:val="TextR"/>
              <w:rPr>
                <w:rFonts w:cs="Arial"/>
              </w:rPr>
            </w:pPr>
            <w:r>
              <w:rPr>
                <w:rFonts w:cs="Arial"/>
              </w:rPr>
              <w:t>RH responded we are just starting to do the model for mainstream schools now and will bring that to the May meeting</w:t>
            </w:r>
            <w:r w:rsidR="00D75890">
              <w:rPr>
                <w:rFonts w:cs="Arial"/>
              </w:rPr>
              <w:t xml:space="preserve">. </w:t>
            </w:r>
            <w:r>
              <w:rPr>
                <w:rFonts w:cs="Arial"/>
              </w:rPr>
              <w:t>If concerned whether we call High Needs Block and discuss this as soon as possible</w:t>
            </w:r>
            <w:r w:rsidR="00D75890">
              <w:rPr>
                <w:rFonts w:cs="Arial"/>
              </w:rPr>
              <w:t xml:space="preserve">. </w:t>
            </w:r>
            <w:r>
              <w:rPr>
                <w:rFonts w:cs="Arial"/>
              </w:rPr>
              <w:t>RH’s understanding in 2024/25 we have in year deficit forecast and cumulative deficit will be issued until 2025/26 or 2026/27</w:t>
            </w:r>
            <w:r w:rsidR="00D75890">
              <w:rPr>
                <w:rFonts w:cs="Arial"/>
              </w:rPr>
              <w:t xml:space="preserve">. </w:t>
            </w:r>
            <w:r>
              <w:rPr>
                <w:rFonts w:cs="Arial"/>
              </w:rPr>
              <w:t xml:space="preserve">Independent school has been working with a working group on that and </w:t>
            </w:r>
            <w:r w:rsidR="004D7259">
              <w:rPr>
                <w:rFonts w:cs="Arial"/>
              </w:rPr>
              <w:t>it</w:t>
            </w:r>
            <w:r>
              <w:rPr>
                <w:rFonts w:cs="Arial"/>
              </w:rPr>
              <w:t xml:space="preserve"> will come to Forum.</w:t>
            </w:r>
          </w:p>
          <w:p w14:paraId="7A412E7A" w14:textId="77777777" w:rsidR="006B0E98" w:rsidRDefault="006B0E98">
            <w:pPr>
              <w:pStyle w:val="TextR"/>
              <w:rPr>
                <w:rFonts w:cs="Arial"/>
              </w:rPr>
            </w:pPr>
          </w:p>
          <w:p w14:paraId="31A0FA54" w14:textId="77777777" w:rsidR="006B0E98" w:rsidRDefault="006B0E98">
            <w:pPr>
              <w:pStyle w:val="TextR"/>
              <w:rPr>
                <w:rFonts w:cs="Arial"/>
              </w:rPr>
            </w:pPr>
            <w:r>
              <w:rPr>
                <w:rFonts w:cs="Arial"/>
              </w:rPr>
              <w:t>EW expressed that schools are concerned how setting budgets going forward. EW asked for more clarity as to what schools should be doing to set budgets for the forthcoming year.</w:t>
            </w:r>
          </w:p>
          <w:p w14:paraId="07B033AC" w14:textId="77777777" w:rsidR="006B0E98" w:rsidRDefault="006B0E98">
            <w:pPr>
              <w:pStyle w:val="TextR"/>
              <w:rPr>
                <w:rFonts w:cs="Arial"/>
              </w:rPr>
            </w:pPr>
            <w:r>
              <w:rPr>
                <w:rFonts w:cs="Arial"/>
              </w:rPr>
              <w:t>RH replied we will have a collective conversation with ESSETT, but also individual conversations with schools.</w:t>
            </w:r>
          </w:p>
          <w:p w14:paraId="0DBB0815" w14:textId="44AF1C2D" w:rsidR="006B0E98" w:rsidRDefault="006B0E98">
            <w:pPr>
              <w:pStyle w:val="TextR"/>
              <w:rPr>
                <w:rFonts w:cs="Arial"/>
              </w:rPr>
            </w:pPr>
            <w:r>
              <w:rPr>
                <w:rFonts w:cs="Arial"/>
              </w:rPr>
              <w:t>AP gave context and reminded when this came to you in September and interventions were agreed showing an underspend</w:t>
            </w:r>
            <w:r w:rsidR="00D75890">
              <w:rPr>
                <w:rFonts w:cs="Arial"/>
              </w:rPr>
              <w:t xml:space="preserve">. </w:t>
            </w:r>
            <w:r>
              <w:rPr>
                <w:rFonts w:cs="Arial"/>
              </w:rPr>
              <w:t>The latest forecast for January shows a £4.8 million overspend in the year which significantly eats into surplus. We were counting on surpluses to use up and looking potentially at  2026/27. However, AP could see funding surpluses will run out for 2025/26. AP agreed we will bring back a full analysis of 2023/24 outturn and compare with spending and what that looks like for 2025/26. Spend is continuing to increase significantly, Education Access Team in independent schools.</w:t>
            </w:r>
          </w:p>
          <w:p w14:paraId="5B31C2C0" w14:textId="77777777" w:rsidR="006B0E98" w:rsidRDefault="006B0E98">
            <w:pPr>
              <w:pStyle w:val="TextR"/>
              <w:rPr>
                <w:rFonts w:cs="Arial"/>
              </w:rPr>
            </w:pPr>
          </w:p>
          <w:p w14:paraId="1F0937A3" w14:textId="77777777" w:rsidR="006B0E98" w:rsidRDefault="006B0E98">
            <w:pPr>
              <w:pStyle w:val="TextR"/>
              <w:rPr>
                <w:rFonts w:cs="Arial"/>
              </w:rPr>
            </w:pPr>
            <w:r>
              <w:rPr>
                <w:rFonts w:cs="Arial"/>
              </w:rPr>
              <w:t>CH recapped the request to transfer will come to Schools Forum and what happens if the answer is no?</w:t>
            </w:r>
          </w:p>
          <w:p w14:paraId="3FA833AB" w14:textId="77777777" w:rsidR="006B0E98" w:rsidRDefault="006B0E98">
            <w:pPr>
              <w:pStyle w:val="TextR"/>
              <w:rPr>
                <w:rFonts w:cs="Arial"/>
              </w:rPr>
            </w:pPr>
            <w:r>
              <w:rPr>
                <w:rFonts w:cs="Arial"/>
              </w:rPr>
              <w:t>AP explained we would have to go to the Secretary of State to get this moved from one block to another block.</w:t>
            </w:r>
          </w:p>
          <w:p w14:paraId="32D2FD97" w14:textId="77777777" w:rsidR="006B0E98" w:rsidRPr="00CD1AED" w:rsidRDefault="006B0E98">
            <w:pPr>
              <w:pStyle w:val="TextR"/>
              <w:rPr>
                <w:rFonts w:cs="Arial"/>
              </w:rPr>
            </w:pPr>
          </w:p>
          <w:p w14:paraId="635754DB" w14:textId="77777777" w:rsidR="006B0E98" w:rsidRPr="00D21382" w:rsidRDefault="006B0E98">
            <w:pPr>
              <w:rPr>
                <w:rFonts w:cs="Arial"/>
                <w:b/>
              </w:rPr>
            </w:pPr>
            <w:r w:rsidRPr="00D21382">
              <w:rPr>
                <w:rFonts w:cs="Arial"/>
                <w:b/>
              </w:rPr>
              <w:t>Recommendations:</w:t>
            </w:r>
          </w:p>
          <w:p w14:paraId="285F4EF2" w14:textId="77777777" w:rsidR="006B0E98" w:rsidRPr="00D21382" w:rsidRDefault="006B0E98">
            <w:pPr>
              <w:rPr>
                <w:rFonts w:cs="Arial"/>
                <w:b/>
                <w:color w:val="FF0000"/>
              </w:rPr>
            </w:pPr>
          </w:p>
          <w:p w14:paraId="6B645747" w14:textId="77777777" w:rsidR="006B0E98" w:rsidRDefault="006B0E98">
            <w:pPr>
              <w:rPr>
                <w:rFonts w:cs="Arial"/>
              </w:rPr>
            </w:pPr>
            <w:r>
              <w:rPr>
                <w:rFonts w:cs="Arial"/>
              </w:rPr>
              <w:t>Forum</w:t>
            </w:r>
            <w:r w:rsidRPr="00D21382">
              <w:rPr>
                <w:rFonts w:cs="Arial"/>
              </w:rPr>
              <w:t xml:space="preserve"> approve</w:t>
            </w:r>
            <w:r>
              <w:rPr>
                <w:rFonts w:cs="Arial"/>
              </w:rPr>
              <w:t>d</w:t>
            </w:r>
            <w:r w:rsidRPr="00D21382">
              <w:rPr>
                <w:rFonts w:cs="Arial"/>
              </w:rPr>
              <w:t xml:space="preserve"> the amended timeline for the introduction of the financial element of the new banding system for special schools (3.6 and 4.1).</w:t>
            </w:r>
          </w:p>
          <w:p w14:paraId="037535EF" w14:textId="77777777" w:rsidR="006B0E98" w:rsidRPr="00D21382" w:rsidRDefault="006B0E98">
            <w:pPr>
              <w:rPr>
                <w:rFonts w:cs="Arial"/>
                <w:b/>
                <w:bCs/>
              </w:rPr>
            </w:pPr>
            <w:r w:rsidRPr="00D21382">
              <w:rPr>
                <w:rFonts w:cs="Arial"/>
                <w:b/>
                <w:bCs/>
              </w:rPr>
              <w:t>Voting: 17 – Carried.</w:t>
            </w:r>
            <w:r w:rsidRPr="00D21382">
              <w:rPr>
                <w:rFonts w:cs="Arial"/>
                <w:b/>
                <w:bCs/>
              </w:rPr>
              <w:br/>
            </w:r>
          </w:p>
          <w:p w14:paraId="42A2BE1B" w14:textId="77777777" w:rsidR="006B0E98" w:rsidRDefault="006B0E98">
            <w:pPr>
              <w:rPr>
                <w:rFonts w:cs="Arial"/>
              </w:rPr>
            </w:pPr>
            <w:r>
              <w:rPr>
                <w:rFonts w:cs="Arial"/>
              </w:rPr>
              <w:t>Forum</w:t>
            </w:r>
            <w:r w:rsidRPr="00D21382">
              <w:rPr>
                <w:rFonts w:cs="Arial"/>
              </w:rPr>
              <w:t xml:space="preserve"> approve</w:t>
            </w:r>
            <w:r>
              <w:rPr>
                <w:rFonts w:cs="Arial"/>
              </w:rPr>
              <w:t>d</w:t>
            </w:r>
            <w:r w:rsidRPr="00D21382">
              <w:rPr>
                <w:rFonts w:cs="Arial"/>
              </w:rPr>
              <w:t xml:space="preserve"> the further work and exploration of options to mitigate risk (4.1)</w:t>
            </w:r>
            <w:r>
              <w:rPr>
                <w:rFonts w:cs="Arial"/>
              </w:rPr>
              <w:t xml:space="preserve">. </w:t>
            </w:r>
          </w:p>
          <w:p w14:paraId="7863F90F" w14:textId="77777777" w:rsidR="006B0E98" w:rsidRDefault="006B0E98">
            <w:pPr>
              <w:rPr>
                <w:rFonts w:cs="Arial"/>
                <w:b/>
                <w:bCs/>
              </w:rPr>
            </w:pPr>
            <w:r w:rsidRPr="00D21382">
              <w:rPr>
                <w:rFonts w:cs="Arial"/>
                <w:b/>
                <w:bCs/>
              </w:rPr>
              <w:t>Voting: 17 – Carried.</w:t>
            </w:r>
          </w:p>
          <w:p w14:paraId="2E5699D4" w14:textId="77777777" w:rsidR="006B0E98" w:rsidRDefault="006B0E98">
            <w:pPr>
              <w:rPr>
                <w:rFonts w:cs="Arial"/>
              </w:rPr>
            </w:pPr>
          </w:p>
          <w:p w14:paraId="4B582AB7" w14:textId="77777777" w:rsidR="006B0E98" w:rsidRDefault="006B0E98">
            <w:pPr>
              <w:rPr>
                <w:rFonts w:cs="Arial"/>
              </w:rPr>
            </w:pPr>
            <w:r>
              <w:rPr>
                <w:rFonts w:cs="Arial"/>
              </w:rPr>
              <w:t>RB thanked JF for chairing the High Needs Review Group and for his contribution to this paper and the High Needs Group.</w:t>
            </w:r>
          </w:p>
          <w:p w14:paraId="106B7A03" w14:textId="77777777" w:rsidR="006B0E98" w:rsidRPr="00CD1AED" w:rsidRDefault="006B0E98">
            <w:pPr>
              <w:pStyle w:val="TextR"/>
              <w:rPr>
                <w:rFonts w:cs="Arial"/>
              </w:rPr>
            </w:pPr>
          </w:p>
        </w:tc>
      </w:tr>
      <w:tr w:rsidR="006B0E98" w:rsidRPr="008565B8" w14:paraId="4ABFB514" w14:textId="77777777">
        <w:trPr>
          <w:trHeight w:val="833"/>
        </w:trPr>
        <w:tc>
          <w:tcPr>
            <w:tcW w:w="1276" w:type="dxa"/>
            <w:shd w:val="clear" w:color="auto" w:fill="auto"/>
          </w:tcPr>
          <w:p w14:paraId="268C1E24" w14:textId="77777777" w:rsidR="006B0E98" w:rsidRPr="008565B8" w:rsidRDefault="006B0E98">
            <w:pPr>
              <w:pStyle w:val="TableContents"/>
              <w:rPr>
                <w:rFonts w:ascii="Arial" w:hAnsi="Arial" w:cs="Arial"/>
                <w:b/>
              </w:rPr>
            </w:pPr>
            <w:r>
              <w:rPr>
                <w:rFonts w:ascii="Arial" w:hAnsi="Arial" w:cs="Arial"/>
                <w:b/>
              </w:rPr>
              <w:t>3.</w:t>
            </w:r>
          </w:p>
        </w:tc>
        <w:tc>
          <w:tcPr>
            <w:tcW w:w="8215" w:type="dxa"/>
            <w:shd w:val="clear" w:color="auto" w:fill="auto"/>
          </w:tcPr>
          <w:p w14:paraId="686D1E79" w14:textId="77777777" w:rsidR="006B0E98" w:rsidRDefault="006B0E98">
            <w:pPr>
              <w:rPr>
                <w:rFonts w:cs="Arial"/>
                <w:bCs/>
              </w:rPr>
            </w:pPr>
            <w:r w:rsidRPr="00856BB6">
              <w:rPr>
                <w:rFonts w:cs="Arial"/>
                <w:b/>
              </w:rPr>
              <w:t>Election of Chair and Vice-Chair</w:t>
            </w:r>
            <w:r w:rsidRPr="00856BB6">
              <w:rPr>
                <w:rFonts w:cs="Arial"/>
                <w:bCs/>
              </w:rPr>
              <w:t xml:space="preserve"> (Yannick Stupples-Whyley)</w:t>
            </w:r>
          </w:p>
          <w:p w14:paraId="3D36E82A" w14:textId="77777777" w:rsidR="006B0E98" w:rsidRDefault="006B0E98">
            <w:pPr>
              <w:rPr>
                <w:rFonts w:cs="Arial"/>
                <w:b/>
                <w:bCs/>
              </w:rPr>
            </w:pPr>
          </w:p>
          <w:p w14:paraId="7E7575C9" w14:textId="039B776D" w:rsidR="006B0E98" w:rsidRDefault="006B0E98">
            <w:pPr>
              <w:rPr>
                <w:rFonts w:cs="Arial"/>
              </w:rPr>
            </w:pPr>
            <w:r>
              <w:rPr>
                <w:rFonts w:cs="Arial"/>
              </w:rPr>
              <w:t>Ruth Bird agreed to put herself forward as Chair</w:t>
            </w:r>
            <w:r w:rsidR="00D75890">
              <w:rPr>
                <w:rFonts w:cs="Arial"/>
              </w:rPr>
              <w:t xml:space="preserve">. </w:t>
            </w:r>
            <w:r>
              <w:rPr>
                <w:rFonts w:cs="Arial"/>
              </w:rPr>
              <w:t>Agreed unanimously.</w:t>
            </w:r>
          </w:p>
          <w:p w14:paraId="7B349AC0" w14:textId="77777777" w:rsidR="006B0E98" w:rsidRDefault="006B0E98">
            <w:pPr>
              <w:rPr>
                <w:rFonts w:cs="Arial"/>
              </w:rPr>
            </w:pPr>
          </w:p>
          <w:p w14:paraId="2C21A5F9" w14:textId="29C3543B" w:rsidR="006B0E98" w:rsidRDefault="006B0E98">
            <w:pPr>
              <w:rPr>
                <w:rFonts w:cs="Arial"/>
              </w:rPr>
            </w:pPr>
            <w:r>
              <w:rPr>
                <w:rFonts w:cs="Arial"/>
              </w:rPr>
              <w:t>Jeff Fair agreed to put himself forward as Vice Chair</w:t>
            </w:r>
            <w:r w:rsidR="00D75890">
              <w:rPr>
                <w:rFonts w:cs="Arial"/>
              </w:rPr>
              <w:t xml:space="preserve">. </w:t>
            </w:r>
            <w:r>
              <w:rPr>
                <w:rFonts w:cs="Arial"/>
              </w:rPr>
              <w:t>Agreed unanimously.</w:t>
            </w:r>
          </w:p>
          <w:p w14:paraId="21E8FC6E" w14:textId="77777777" w:rsidR="006B0E98" w:rsidRDefault="006B0E98">
            <w:pPr>
              <w:rPr>
                <w:rFonts w:cs="Arial"/>
              </w:rPr>
            </w:pPr>
          </w:p>
          <w:p w14:paraId="0228B991" w14:textId="77777777" w:rsidR="006B0E98" w:rsidRPr="00CB6E45" w:rsidRDefault="006B0E98">
            <w:pPr>
              <w:rPr>
                <w:rFonts w:cs="Arial"/>
                <w:b/>
                <w:bCs/>
              </w:rPr>
            </w:pPr>
            <w:r w:rsidRPr="00CB6E45">
              <w:rPr>
                <w:rFonts w:cs="Arial"/>
                <w:b/>
                <w:bCs/>
              </w:rPr>
              <w:t>Voting:  All approved.</w:t>
            </w:r>
          </w:p>
          <w:p w14:paraId="6F63AC97" w14:textId="77777777" w:rsidR="006B0E98" w:rsidRDefault="006B0E98">
            <w:pPr>
              <w:rPr>
                <w:rFonts w:cs="Arial"/>
              </w:rPr>
            </w:pPr>
          </w:p>
          <w:p w14:paraId="5DE1108C" w14:textId="77777777" w:rsidR="006B0E98" w:rsidRDefault="006B0E98">
            <w:pPr>
              <w:rPr>
                <w:rFonts w:cs="Arial"/>
              </w:rPr>
            </w:pPr>
            <w:r>
              <w:rPr>
                <w:rFonts w:cs="Arial"/>
              </w:rPr>
              <w:t>RB said thank you very much for voting both JF and myself in and hope to serve you in the following year.</w:t>
            </w:r>
          </w:p>
          <w:p w14:paraId="1E44A6CC" w14:textId="77777777" w:rsidR="006B0E98" w:rsidRPr="001D65E8" w:rsidRDefault="006B0E98">
            <w:pPr>
              <w:rPr>
                <w:rFonts w:cs="Arial"/>
              </w:rPr>
            </w:pPr>
          </w:p>
        </w:tc>
      </w:tr>
      <w:tr w:rsidR="006B0E98" w:rsidRPr="008565B8" w14:paraId="18686564" w14:textId="77777777">
        <w:trPr>
          <w:trHeight w:val="833"/>
        </w:trPr>
        <w:tc>
          <w:tcPr>
            <w:tcW w:w="1276" w:type="dxa"/>
            <w:shd w:val="clear" w:color="auto" w:fill="auto"/>
          </w:tcPr>
          <w:p w14:paraId="3792995B" w14:textId="77777777" w:rsidR="006B0E98" w:rsidRPr="008565B8" w:rsidRDefault="006B0E98">
            <w:pPr>
              <w:pStyle w:val="TableContents"/>
              <w:rPr>
                <w:rFonts w:ascii="Arial" w:hAnsi="Arial" w:cs="Arial"/>
                <w:b/>
              </w:rPr>
            </w:pPr>
            <w:r>
              <w:rPr>
                <w:rFonts w:ascii="Arial" w:hAnsi="Arial" w:cs="Arial"/>
                <w:b/>
              </w:rPr>
              <w:t>4.</w:t>
            </w:r>
          </w:p>
        </w:tc>
        <w:tc>
          <w:tcPr>
            <w:tcW w:w="8215" w:type="dxa"/>
            <w:shd w:val="clear" w:color="auto" w:fill="auto"/>
          </w:tcPr>
          <w:p w14:paraId="0E1210C7" w14:textId="77777777" w:rsidR="006B0E98" w:rsidRDefault="006B0E98">
            <w:pPr>
              <w:rPr>
                <w:rFonts w:cs="Arial"/>
                <w:b/>
                <w:bCs/>
              </w:rPr>
            </w:pPr>
            <w:r>
              <w:rPr>
                <w:rFonts w:cs="Arial"/>
                <w:b/>
                <w:bCs/>
              </w:rPr>
              <w:t xml:space="preserve">Chair’s </w:t>
            </w:r>
            <w:r w:rsidRPr="0050444B">
              <w:rPr>
                <w:rFonts w:cs="Arial"/>
                <w:b/>
                <w:bCs/>
              </w:rPr>
              <w:t>Closing Comments</w:t>
            </w:r>
            <w:r>
              <w:rPr>
                <w:rFonts w:cs="Arial"/>
                <w:b/>
                <w:bCs/>
              </w:rPr>
              <w:t xml:space="preserve"> (Ruth Bird)</w:t>
            </w:r>
          </w:p>
          <w:p w14:paraId="661A582A" w14:textId="77777777" w:rsidR="006B0E98" w:rsidRDefault="006B0E98">
            <w:pPr>
              <w:rPr>
                <w:rFonts w:cs="Arial"/>
                <w:b/>
                <w:bCs/>
              </w:rPr>
            </w:pPr>
          </w:p>
          <w:p w14:paraId="1BB5341A" w14:textId="522A37EF" w:rsidR="006B0E98" w:rsidRDefault="006B0E98">
            <w:pPr>
              <w:rPr>
                <w:rFonts w:cs="Arial"/>
              </w:rPr>
            </w:pPr>
            <w:r>
              <w:rPr>
                <w:rFonts w:cs="Arial"/>
              </w:rPr>
              <w:t>RB thanked everyone for attending</w:t>
            </w:r>
            <w:r w:rsidR="00D75890">
              <w:rPr>
                <w:rFonts w:cs="Arial"/>
              </w:rPr>
              <w:t xml:space="preserve">. </w:t>
            </w:r>
          </w:p>
          <w:p w14:paraId="119C920E" w14:textId="77777777" w:rsidR="006B0E98" w:rsidRDefault="006B0E98">
            <w:pPr>
              <w:rPr>
                <w:rFonts w:cs="Arial"/>
              </w:rPr>
            </w:pPr>
          </w:p>
          <w:p w14:paraId="3E9BD6F0" w14:textId="22A3DFEB" w:rsidR="006B0E98" w:rsidRDefault="006B0E98">
            <w:pPr>
              <w:rPr>
                <w:rFonts w:cs="Arial"/>
              </w:rPr>
            </w:pPr>
            <w:r>
              <w:rPr>
                <w:rFonts w:cs="Arial"/>
              </w:rPr>
              <w:t xml:space="preserve">Cllr Ball thanked everyone for their contributions on </w:t>
            </w:r>
            <w:r w:rsidR="009E1FC7">
              <w:rPr>
                <w:rFonts w:cs="Arial"/>
              </w:rPr>
              <w:t>an extremely complicated</w:t>
            </w:r>
            <w:r>
              <w:rPr>
                <w:rFonts w:cs="Arial"/>
              </w:rPr>
              <w:t xml:space="preserve"> situation</w:t>
            </w:r>
            <w:r w:rsidR="009E1FC7">
              <w:rPr>
                <w:rFonts w:cs="Arial"/>
              </w:rPr>
              <w:t xml:space="preserve">. </w:t>
            </w:r>
            <w:r>
              <w:rPr>
                <w:rFonts w:cs="Arial"/>
              </w:rPr>
              <w:t>Cllr Ball informed that he knew that RL had suggested contacting MPs</w:t>
            </w:r>
            <w:r w:rsidR="00D75890">
              <w:rPr>
                <w:rFonts w:cs="Arial"/>
              </w:rPr>
              <w:t xml:space="preserve">. </w:t>
            </w:r>
            <w:r>
              <w:rPr>
                <w:rFonts w:cs="Arial"/>
              </w:rPr>
              <w:t>It was however noted MPs are fully aware as the LGA meets directly with the Chancellor across Local Government in England.</w:t>
            </w:r>
          </w:p>
          <w:p w14:paraId="7B918356" w14:textId="77777777" w:rsidR="006B0E98" w:rsidRPr="008565B8" w:rsidRDefault="006B0E98">
            <w:pPr>
              <w:rPr>
                <w:rFonts w:cs="Arial"/>
              </w:rPr>
            </w:pPr>
          </w:p>
        </w:tc>
      </w:tr>
      <w:tr w:rsidR="006B0E98" w:rsidRPr="000E18B9" w14:paraId="3E3E38FF" w14:textId="77777777">
        <w:trPr>
          <w:trHeight w:val="833"/>
        </w:trPr>
        <w:tc>
          <w:tcPr>
            <w:tcW w:w="1276" w:type="dxa"/>
            <w:shd w:val="clear" w:color="auto" w:fill="auto"/>
          </w:tcPr>
          <w:p w14:paraId="78067D93" w14:textId="77777777" w:rsidR="006B0E98" w:rsidRPr="008565B8" w:rsidRDefault="006B0E98">
            <w:pPr>
              <w:pStyle w:val="TableContents"/>
              <w:rPr>
                <w:rFonts w:ascii="Arial" w:hAnsi="Arial" w:cs="Arial"/>
                <w:b/>
              </w:rPr>
            </w:pPr>
          </w:p>
        </w:tc>
        <w:tc>
          <w:tcPr>
            <w:tcW w:w="8215" w:type="dxa"/>
            <w:shd w:val="clear" w:color="auto" w:fill="auto"/>
          </w:tcPr>
          <w:p w14:paraId="2C0C5ED9" w14:textId="77777777" w:rsidR="006B0E98" w:rsidRPr="008565B8" w:rsidRDefault="006B0E98">
            <w:pPr>
              <w:pStyle w:val="TableContents"/>
              <w:rPr>
                <w:rFonts w:ascii="Arial" w:hAnsi="Arial" w:cs="Arial"/>
              </w:rPr>
            </w:pPr>
          </w:p>
          <w:p w14:paraId="719F7AC7" w14:textId="77777777" w:rsidR="006B0E98" w:rsidRDefault="006B0E98">
            <w:pPr>
              <w:pStyle w:val="TableContents"/>
              <w:rPr>
                <w:rFonts w:ascii="Arial" w:hAnsi="Arial" w:cs="Arial"/>
                <w:b/>
                <w:bCs/>
              </w:rPr>
            </w:pPr>
            <w:r>
              <w:rPr>
                <w:rFonts w:ascii="Arial" w:hAnsi="Arial" w:cs="Arial"/>
                <w:b/>
                <w:bCs/>
              </w:rPr>
              <w:t>M</w:t>
            </w:r>
            <w:r w:rsidRPr="008565B8">
              <w:rPr>
                <w:rFonts w:ascii="Arial" w:hAnsi="Arial" w:cs="Arial"/>
                <w:b/>
                <w:bCs/>
              </w:rPr>
              <w:t xml:space="preserve">eeting </w:t>
            </w:r>
            <w:r>
              <w:rPr>
                <w:rFonts w:ascii="Arial" w:hAnsi="Arial" w:cs="Arial"/>
                <w:b/>
                <w:bCs/>
              </w:rPr>
              <w:t>– IN PERSON</w:t>
            </w:r>
          </w:p>
          <w:p w14:paraId="0E361D3B" w14:textId="77777777" w:rsidR="006B0E98" w:rsidRDefault="006B0E98">
            <w:pPr>
              <w:pStyle w:val="TableContents"/>
              <w:rPr>
                <w:rFonts w:ascii="Arial" w:hAnsi="Arial" w:cs="Arial"/>
                <w:b/>
                <w:bCs/>
              </w:rPr>
            </w:pPr>
          </w:p>
          <w:p w14:paraId="4D0C1A81" w14:textId="77777777" w:rsidR="006B0E98" w:rsidRDefault="006B0E98">
            <w:pPr>
              <w:pStyle w:val="TableContents"/>
              <w:rPr>
                <w:rFonts w:ascii="Arial" w:hAnsi="Arial" w:cs="Arial"/>
                <w:b/>
                <w:bCs/>
              </w:rPr>
            </w:pPr>
            <w:r>
              <w:rPr>
                <w:rFonts w:ascii="Arial" w:hAnsi="Arial" w:cs="Arial"/>
                <w:b/>
                <w:bCs/>
              </w:rPr>
              <w:t>Wednesday,  22nd  May 2023 at 8.30 a.m.</w:t>
            </w:r>
          </w:p>
          <w:p w14:paraId="646197EF" w14:textId="77777777" w:rsidR="006B0E98" w:rsidRDefault="006B0E98">
            <w:pPr>
              <w:pStyle w:val="TableContents"/>
              <w:rPr>
                <w:rFonts w:ascii="Arial" w:hAnsi="Arial" w:cs="Arial"/>
                <w:b/>
                <w:bCs/>
              </w:rPr>
            </w:pPr>
            <w:r>
              <w:rPr>
                <w:rFonts w:ascii="Arial" w:hAnsi="Arial" w:cs="Arial"/>
                <w:b/>
                <w:bCs/>
              </w:rPr>
              <w:t xml:space="preserve">at Hamptons Sports &amp; Leisure, Tydemans, </w:t>
            </w:r>
          </w:p>
          <w:p w14:paraId="0F0E9A32" w14:textId="77777777" w:rsidR="006B0E98" w:rsidRPr="00870311" w:rsidRDefault="006B0E98">
            <w:pPr>
              <w:pStyle w:val="TableContents"/>
              <w:rPr>
                <w:rFonts w:ascii="Arial" w:hAnsi="Arial" w:cs="Arial"/>
                <w:b/>
                <w:bCs/>
              </w:rPr>
            </w:pPr>
            <w:r>
              <w:rPr>
                <w:rFonts w:ascii="Arial" w:hAnsi="Arial" w:cs="Arial"/>
                <w:b/>
                <w:bCs/>
              </w:rPr>
              <w:t>Chelmsford, Essex CM2 9FH</w:t>
            </w:r>
          </w:p>
        </w:tc>
      </w:tr>
    </w:tbl>
    <w:p w14:paraId="71D5E588" w14:textId="77777777" w:rsidR="00CB12DA" w:rsidRDefault="00CB12DA" w:rsidP="00B20613"/>
    <w:p w14:paraId="3587F0FA" w14:textId="77777777" w:rsidR="006B0E98" w:rsidRDefault="006B0E98" w:rsidP="00B20613"/>
    <w:p w14:paraId="689D408A" w14:textId="77777777" w:rsidR="006B0E98" w:rsidRDefault="006B0E98" w:rsidP="00B20613"/>
    <w:tbl>
      <w:tblPr>
        <w:tblStyle w:val="TableGridLight"/>
        <w:tblW w:w="9244" w:type="dxa"/>
        <w:tblLayout w:type="fixed"/>
        <w:tblLook w:val="04A0" w:firstRow="1" w:lastRow="0" w:firstColumn="1" w:lastColumn="0" w:noHBand="0" w:noVBand="1"/>
      </w:tblPr>
      <w:tblGrid>
        <w:gridCol w:w="4361"/>
        <w:gridCol w:w="4883"/>
      </w:tblGrid>
      <w:tr w:rsidR="00216A56" w14:paraId="42F1BEB1" w14:textId="77777777">
        <w:tc>
          <w:tcPr>
            <w:tcW w:w="4361" w:type="dxa"/>
          </w:tcPr>
          <w:p w14:paraId="2264A222" w14:textId="77777777" w:rsidR="00216A56" w:rsidRPr="00F9301B" w:rsidRDefault="00216A56">
            <w:pPr>
              <w:pStyle w:val="TextR"/>
              <w:spacing w:before="80" w:after="80"/>
              <w:rPr>
                <w:rFonts w:cs="Arial"/>
                <w:szCs w:val="24"/>
              </w:rPr>
            </w:pPr>
            <w:r w:rsidRPr="00F9301B">
              <w:rPr>
                <w:rFonts w:cs="Arial"/>
                <w:szCs w:val="24"/>
              </w:rPr>
              <w:t>Schools Forum</w:t>
            </w:r>
          </w:p>
        </w:tc>
        <w:tc>
          <w:tcPr>
            <w:tcW w:w="4883" w:type="dxa"/>
          </w:tcPr>
          <w:p w14:paraId="09ACBD95" w14:textId="77777777" w:rsidR="00216A56" w:rsidRPr="00F9301B" w:rsidRDefault="00216A56">
            <w:pPr>
              <w:pStyle w:val="TextR"/>
              <w:spacing w:before="80" w:after="80"/>
              <w:rPr>
                <w:rFonts w:cs="Arial"/>
                <w:b/>
                <w:bCs/>
                <w:sz w:val="60"/>
                <w:szCs w:val="60"/>
              </w:rPr>
            </w:pPr>
            <w:r w:rsidRPr="00F9301B">
              <w:rPr>
                <w:rFonts w:cs="Arial"/>
                <w:b/>
                <w:bCs/>
                <w:sz w:val="60"/>
                <w:szCs w:val="60"/>
              </w:rPr>
              <w:t xml:space="preserve">Agenda Item </w:t>
            </w:r>
            <w:r>
              <w:rPr>
                <w:rFonts w:cs="Arial"/>
                <w:b/>
                <w:bCs/>
                <w:sz w:val="60"/>
                <w:szCs w:val="60"/>
              </w:rPr>
              <w:t>8</w:t>
            </w:r>
          </w:p>
        </w:tc>
      </w:tr>
      <w:tr w:rsidR="00216A56" w14:paraId="36AAACC0" w14:textId="77777777">
        <w:tc>
          <w:tcPr>
            <w:tcW w:w="4361" w:type="dxa"/>
          </w:tcPr>
          <w:p w14:paraId="4F2D63AB" w14:textId="77777777" w:rsidR="00216A56" w:rsidRPr="00F9301B" w:rsidRDefault="00216A56">
            <w:pPr>
              <w:pStyle w:val="TextR"/>
              <w:spacing w:before="80" w:after="80"/>
              <w:rPr>
                <w:rFonts w:cs="Arial"/>
                <w:szCs w:val="24"/>
              </w:rPr>
            </w:pPr>
            <w:r w:rsidRPr="00F9301B">
              <w:rPr>
                <w:rFonts w:cs="Arial"/>
                <w:szCs w:val="24"/>
              </w:rPr>
              <w:t xml:space="preserve">Date: </w:t>
            </w:r>
            <w:r>
              <w:rPr>
                <w:rFonts w:cs="Arial"/>
                <w:szCs w:val="24"/>
              </w:rPr>
              <w:t>10 July 2024</w:t>
            </w:r>
          </w:p>
        </w:tc>
        <w:tc>
          <w:tcPr>
            <w:tcW w:w="4883" w:type="dxa"/>
          </w:tcPr>
          <w:p w14:paraId="1B556905" w14:textId="77777777" w:rsidR="00216A56" w:rsidRDefault="00216A56">
            <w:pPr>
              <w:pStyle w:val="TextR"/>
            </w:pPr>
          </w:p>
        </w:tc>
      </w:tr>
    </w:tbl>
    <w:p w14:paraId="4CB2039D" w14:textId="77777777" w:rsidR="00216A56" w:rsidRDefault="00216A56" w:rsidP="00216A56">
      <w:pPr>
        <w:pStyle w:val="TextR"/>
      </w:pPr>
    </w:p>
    <w:p w14:paraId="64416AE9" w14:textId="77777777" w:rsidR="00216A56" w:rsidRDefault="00216A56" w:rsidP="00216A56">
      <w:pPr>
        <w:pStyle w:val="TextR"/>
      </w:pPr>
    </w:p>
    <w:p w14:paraId="3CAF546C" w14:textId="77777777" w:rsidR="00216A56" w:rsidRPr="00A91160" w:rsidRDefault="00216A56" w:rsidP="00216A56">
      <w:pPr>
        <w:pStyle w:val="TextR"/>
        <w:rPr>
          <w:rFonts w:cs="Arial"/>
          <w:b/>
          <w:szCs w:val="24"/>
        </w:rPr>
      </w:pPr>
      <w:r w:rsidRPr="00A91160">
        <w:rPr>
          <w:rFonts w:cs="Arial"/>
          <w:b/>
          <w:szCs w:val="24"/>
        </w:rPr>
        <w:t>REPORT TITLE: Minute Action Log</w:t>
      </w:r>
    </w:p>
    <w:p w14:paraId="2D467CAA" w14:textId="77777777" w:rsidR="00216A56" w:rsidRPr="00A91160" w:rsidRDefault="00216A56" w:rsidP="00216A56">
      <w:pPr>
        <w:pStyle w:val="TextR"/>
        <w:rPr>
          <w:rFonts w:cs="Arial"/>
          <w:szCs w:val="24"/>
        </w:rPr>
      </w:pPr>
    </w:p>
    <w:p w14:paraId="04295FE7" w14:textId="77777777" w:rsidR="00216A56" w:rsidRPr="00A91160" w:rsidRDefault="00216A56" w:rsidP="00216A56">
      <w:pPr>
        <w:pStyle w:val="TextR"/>
        <w:pBdr>
          <w:bottom w:val="single" w:sz="6" w:space="1" w:color="auto"/>
        </w:pBdr>
        <w:rPr>
          <w:rFonts w:cs="Arial"/>
          <w:szCs w:val="24"/>
        </w:rPr>
      </w:pPr>
      <w:r w:rsidRPr="00A91160">
        <w:rPr>
          <w:rFonts w:cs="Arial"/>
          <w:szCs w:val="24"/>
        </w:rPr>
        <w:t>Report by Yannick Stupples-Whyley</w:t>
      </w:r>
    </w:p>
    <w:p w14:paraId="4250C1BD" w14:textId="77777777" w:rsidR="00216A56" w:rsidRDefault="00216A56" w:rsidP="00216A56">
      <w:pPr>
        <w:rPr>
          <w:rStyle w:val="Hyperlink"/>
          <w:rFonts w:cs="Arial"/>
        </w:rPr>
      </w:pPr>
      <w:r w:rsidRPr="00A91160">
        <w:rPr>
          <w:rFonts w:cs="Arial"/>
        </w:rPr>
        <w:t xml:space="preserve">Contact details: Telephone (03330 138464); e-mail: </w:t>
      </w:r>
      <w:hyperlink r:id="rId40" w:history="1">
        <w:r w:rsidRPr="00A91160">
          <w:rPr>
            <w:rStyle w:val="Hyperlink"/>
            <w:rFonts w:cs="Arial"/>
          </w:rPr>
          <w:t>yannick.stupples-whyley@essex.gov.uk</w:t>
        </w:r>
      </w:hyperlink>
    </w:p>
    <w:p w14:paraId="2F253891" w14:textId="77777777" w:rsidR="00216A56" w:rsidRDefault="00216A56" w:rsidP="00216A56"/>
    <w:tbl>
      <w:tblPr>
        <w:tblStyle w:val="ListTable3-Accent2"/>
        <w:tblW w:w="0" w:type="auto"/>
        <w:tblLook w:val="04A0" w:firstRow="1" w:lastRow="0" w:firstColumn="1" w:lastColumn="0" w:noHBand="0" w:noVBand="1"/>
      </w:tblPr>
      <w:tblGrid>
        <w:gridCol w:w="1310"/>
        <w:gridCol w:w="1378"/>
        <w:gridCol w:w="1342"/>
        <w:gridCol w:w="1951"/>
        <w:gridCol w:w="1715"/>
        <w:gridCol w:w="1377"/>
      </w:tblGrid>
      <w:tr w:rsidR="00216A56" w14:paraId="35D70C5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0" w:type="dxa"/>
            <w:shd w:val="clear" w:color="auto" w:fill="E40037"/>
          </w:tcPr>
          <w:p w14:paraId="41F7E266" w14:textId="77777777" w:rsidR="00216A56" w:rsidRPr="00F9301B" w:rsidRDefault="00216A56">
            <w:pPr>
              <w:rPr>
                <w:rFonts w:cs="Arial"/>
              </w:rPr>
            </w:pPr>
            <w:r w:rsidRPr="00F9301B">
              <w:rPr>
                <w:rFonts w:cs="Arial"/>
                <w:bCs w:val="0"/>
              </w:rPr>
              <w:t>Date of Meeting</w:t>
            </w:r>
          </w:p>
        </w:tc>
        <w:tc>
          <w:tcPr>
            <w:tcW w:w="1321" w:type="dxa"/>
            <w:shd w:val="clear" w:color="auto" w:fill="E40037"/>
          </w:tcPr>
          <w:p w14:paraId="5DB54715" w14:textId="77777777" w:rsidR="00216A56" w:rsidRPr="00F9301B" w:rsidRDefault="00216A56">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Report</w:t>
            </w:r>
          </w:p>
        </w:tc>
        <w:tc>
          <w:tcPr>
            <w:tcW w:w="1342" w:type="dxa"/>
            <w:shd w:val="clear" w:color="auto" w:fill="E40037"/>
          </w:tcPr>
          <w:p w14:paraId="0E74DD47" w14:textId="77777777" w:rsidR="00216A56" w:rsidRPr="00F9301B" w:rsidRDefault="00216A56">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Action Owner</w:t>
            </w:r>
          </w:p>
        </w:tc>
        <w:tc>
          <w:tcPr>
            <w:tcW w:w="1951" w:type="dxa"/>
            <w:shd w:val="clear" w:color="auto" w:fill="E40037"/>
          </w:tcPr>
          <w:p w14:paraId="3459AECE" w14:textId="77777777" w:rsidR="00216A56" w:rsidRPr="00F9301B" w:rsidRDefault="00216A56">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Action</w:t>
            </w:r>
          </w:p>
        </w:tc>
        <w:tc>
          <w:tcPr>
            <w:tcW w:w="1715" w:type="dxa"/>
            <w:shd w:val="clear" w:color="auto" w:fill="E40037"/>
          </w:tcPr>
          <w:p w14:paraId="6F93EFA5" w14:textId="77777777" w:rsidR="00216A56" w:rsidRPr="00F9301B" w:rsidRDefault="00216A56">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Response</w:t>
            </w:r>
          </w:p>
        </w:tc>
        <w:tc>
          <w:tcPr>
            <w:tcW w:w="1377" w:type="dxa"/>
            <w:shd w:val="clear" w:color="auto" w:fill="E40037"/>
          </w:tcPr>
          <w:p w14:paraId="195D92D7" w14:textId="77777777" w:rsidR="00216A56" w:rsidRPr="00F9301B" w:rsidRDefault="00216A56">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Status</w:t>
            </w:r>
          </w:p>
        </w:tc>
      </w:tr>
      <w:tr w:rsidR="00216A56" w14:paraId="6478A6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right w:val="single" w:sz="4" w:space="0" w:color="E40037"/>
            </w:tcBorders>
          </w:tcPr>
          <w:p w14:paraId="1601FF7D" w14:textId="77777777" w:rsidR="00216A56" w:rsidRPr="000C5EB5" w:rsidRDefault="00216A56">
            <w:pPr>
              <w:rPr>
                <w:rFonts w:cs="Arial"/>
                <w:b w:val="0"/>
                <w:bCs w:val="0"/>
                <w:sz w:val="22"/>
                <w:szCs w:val="22"/>
              </w:rPr>
            </w:pPr>
            <w:r w:rsidRPr="000C5EB5">
              <w:rPr>
                <w:rFonts w:cs="Arial"/>
                <w:b w:val="0"/>
                <w:bCs w:val="0"/>
                <w:sz w:val="22"/>
                <w:szCs w:val="22"/>
              </w:rPr>
              <w:t>18 May 2022</w:t>
            </w:r>
          </w:p>
        </w:tc>
        <w:tc>
          <w:tcPr>
            <w:tcW w:w="1321" w:type="dxa"/>
            <w:tcBorders>
              <w:left w:val="single" w:sz="4" w:space="0" w:color="E40037"/>
              <w:right w:val="single" w:sz="4" w:space="0" w:color="E40037"/>
            </w:tcBorders>
          </w:tcPr>
          <w:p w14:paraId="65B31E9F"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Agenda Item 9 – Early Years Update</w:t>
            </w:r>
          </w:p>
        </w:tc>
        <w:tc>
          <w:tcPr>
            <w:tcW w:w="1342" w:type="dxa"/>
            <w:tcBorders>
              <w:left w:val="single" w:sz="4" w:space="0" w:color="E40037"/>
              <w:right w:val="single" w:sz="4" w:space="0" w:color="E40037"/>
            </w:tcBorders>
          </w:tcPr>
          <w:p w14:paraId="23AAAD27"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Carolyn Terry</w:t>
            </w:r>
          </w:p>
        </w:tc>
        <w:tc>
          <w:tcPr>
            <w:tcW w:w="1951" w:type="dxa"/>
            <w:tcBorders>
              <w:left w:val="single" w:sz="4" w:space="0" w:color="E40037"/>
              <w:right w:val="single" w:sz="4" w:space="0" w:color="E40037"/>
            </w:tcBorders>
          </w:tcPr>
          <w:p w14:paraId="65C18084"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To bring proposals for allocating the surplus balance to the July / September meeting.</w:t>
            </w:r>
          </w:p>
        </w:tc>
        <w:tc>
          <w:tcPr>
            <w:tcW w:w="1715" w:type="dxa"/>
            <w:tcBorders>
              <w:left w:val="single" w:sz="4" w:space="0" w:color="E40037"/>
              <w:right w:val="single" w:sz="4" w:space="0" w:color="E40037"/>
            </w:tcBorders>
          </w:tcPr>
          <w:p w14:paraId="4B6C2F81"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The Authority is reviewing the final adjustment for 2022/23 and will update Forum at the November meeting.</w:t>
            </w:r>
          </w:p>
        </w:tc>
        <w:tc>
          <w:tcPr>
            <w:tcW w:w="1377" w:type="dxa"/>
            <w:tcBorders>
              <w:left w:val="single" w:sz="4" w:space="0" w:color="E40037"/>
            </w:tcBorders>
          </w:tcPr>
          <w:p w14:paraId="106742C1"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In progress</w:t>
            </w:r>
          </w:p>
        </w:tc>
      </w:tr>
      <w:tr w:rsidR="00216A56" w14:paraId="571387F2" w14:textId="77777777">
        <w:tc>
          <w:tcPr>
            <w:cnfStyle w:val="001000000000" w:firstRow="0" w:lastRow="0" w:firstColumn="1" w:lastColumn="0" w:oddVBand="0" w:evenVBand="0" w:oddHBand="0" w:evenHBand="0" w:firstRowFirstColumn="0" w:firstRowLastColumn="0" w:lastRowFirstColumn="0" w:lastRowLastColumn="0"/>
            <w:tcW w:w="1310" w:type="dxa"/>
            <w:tcBorders>
              <w:right w:val="single" w:sz="4" w:space="0" w:color="E40037"/>
            </w:tcBorders>
          </w:tcPr>
          <w:p w14:paraId="038ED1AD" w14:textId="77777777" w:rsidR="00216A56" w:rsidRPr="000C5EB5" w:rsidRDefault="00216A56">
            <w:pPr>
              <w:rPr>
                <w:rFonts w:cs="Arial"/>
                <w:b w:val="0"/>
                <w:bCs w:val="0"/>
                <w:sz w:val="22"/>
                <w:szCs w:val="22"/>
              </w:rPr>
            </w:pPr>
            <w:r w:rsidRPr="000C5EB5">
              <w:rPr>
                <w:rFonts w:cs="Arial"/>
                <w:b w:val="0"/>
                <w:bCs w:val="0"/>
                <w:sz w:val="22"/>
                <w:szCs w:val="22"/>
              </w:rPr>
              <w:t>18 May 2023</w:t>
            </w:r>
          </w:p>
        </w:tc>
        <w:tc>
          <w:tcPr>
            <w:tcW w:w="1321" w:type="dxa"/>
            <w:tcBorders>
              <w:left w:val="single" w:sz="4" w:space="0" w:color="E40037"/>
              <w:right w:val="single" w:sz="4" w:space="0" w:color="E40037"/>
            </w:tcBorders>
          </w:tcPr>
          <w:p w14:paraId="190E86F5"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Agenda Item 2 – Early Years</w:t>
            </w:r>
          </w:p>
        </w:tc>
        <w:tc>
          <w:tcPr>
            <w:tcW w:w="1342" w:type="dxa"/>
            <w:tcBorders>
              <w:left w:val="single" w:sz="4" w:space="0" w:color="E40037"/>
              <w:right w:val="single" w:sz="4" w:space="0" w:color="E40037"/>
            </w:tcBorders>
          </w:tcPr>
          <w:p w14:paraId="5D5C25D1"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Carolyn Terry</w:t>
            </w:r>
          </w:p>
        </w:tc>
        <w:tc>
          <w:tcPr>
            <w:tcW w:w="1951" w:type="dxa"/>
            <w:tcBorders>
              <w:left w:val="single" w:sz="4" w:space="0" w:color="E40037"/>
              <w:right w:val="single" w:sz="4" w:space="0" w:color="E40037"/>
            </w:tcBorders>
          </w:tcPr>
          <w:p w14:paraId="3323A156"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Cost Benefit Analysis of Underspend proposals</w:t>
            </w:r>
          </w:p>
        </w:tc>
        <w:tc>
          <w:tcPr>
            <w:tcW w:w="1715" w:type="dxa"/>
            <w:tcBorders>
              <w:left w:val="single" w:sz="4" w:space="0" w:color="E40037"/>
              <w:right w:val="single" w:sz="4" w:space="0" w:color="E40037"/>
            </w:tcBorders>
          </w:tcPr>
          <w:p w14:paraId="78F134FC"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To be brought to a future meeting.</w:t>
            </w:r>
          </w:p>
        </w:tc>
        <w:tc>
          <w:tcPr>
            <w:tcW w:w="1377" w:type="dxa"/>
            <w:tcBorders>
              <w:left w:val="single" w:sz="4" w:space="0" w:color="E40037"/>
            </w:tcBorders>
          </w:tcPr>
          <w:p w14:paraId="588A9218"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In progress</w:t>
            </w:r>
          </w:p>
        </w:tc>
      </w:tr>
      <w:tr w:rsidR="00216A56" w14:paraId="08BDC9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right w:val="single" w:sz="4" w:space="0" w:color="E40037"/>
            </w:tcBorders>
          </w:tcPr>
          <w:p w14:paraId="235337F7" w14:textId="77777777" w:rsidR="00216A56" w:rsidRPr="000C5EB5" w:rsidRDefault="00216A56">
            <w:pPr>
              <w:rPr>
                <w:rFonts w:cs="Arial"/>
                <w:b w:val="0"/>
                <w:bCs w:val="0"/>
                <w:sz w:val="22"/>
                <w:szCs w:val="22"/>
              </w:rPr>
            </w:pPr>
            <w:r w:rsidRPr="000C5EB5">
              <w:rPr>
                <w:rFonts w:cs="Arial"/>
                <w:b w:val="0"/>
                <w:bCs w:val="0"/>
                <w:sz w:val="22"/>
                <w:szCs w:val="22"/>
              </w:rPr>
              <w:t>10 Jan 2024</w:t>
            </w:r>
          </w:p>
        </w:tc>
        <w:tc>
          <w:tcPr>
            <w:tcW w:w="1321" w:type="dxa"/>
            <w:tcBorders>
              <w:left w:val="single" w:sz="4" w:space="0" w:color="E40037"/>
              <w:right w:val="single" w:sz="4" w:space="0" w:color="E40037"/>
            </w:tcBorders>
          </w:tcPr>
          <w:p w14:paraId="4A96CB88"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Agenda Item 2 – DSG Budget 2024/25</w:t>
            </w:r>
          </w:p>
        </w:tc>
        <w:tc>
          <w:tcPr>
            <w:tcW w:w="1342" w:type="dxa"/>
            <w:tcBorders>
              <w:left w:val="single" w:sz="4" w:space="0" w:color="E40037"/>
              <w:right w:val="single" w:sz="4" w:space="0" w:color="E40037"/>
            </w:tcBorders>
          </w:tcPr>
          <w:p w14:paraId="160B0137"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Yannick Stupples-Whyley</w:t>
            </w:r>
          </w:p>
        </w:tc>
        <w:tc>
          <w:tcPr>
            <w:tcW w:w="1951" w:type="dxa"/>
            <w:tcBorders>
              <w:left w:val="single" w:sz="4" w:space="0" w:color="E40037"/>
              <w:right w:val="single" w:sz="4" w:space="0" w:color="E40037"/>
            </w:tcBorders>
          </w:tcPr>
          <w:p w14:paraId="3F3A6888"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To confirm the dates when each PFI scheme ceases.</w:t>
            </w:r>
          </w:p>
        </w:tc>
        <w:tc>
          <w:tcPr>
            <w:tcW w:w="1715" w:type="dxa"/>
            <w:tcBorders>
              <w:left w:val="single" w:sz="4" w:space="0" w:color="E40037"/>
              <w:right w:val="single" w:sz="4" w:space="0" w:color="E40037"/>
            </w:tcBorders>
          </w:tcPr>
          <w:p w14:paraId="3EC9032C"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Debden 2026/27</w:t>
            </w:r>
          </w:p>
          <w:p w14:paraId="408B79B0"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41C83273"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Clacton 2035/36</w:t>
            </w:r>
          </w:p>
          <w:p w14:paraId="384433A1"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p>
          <w:p w14:paraId="2B7D76C4"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BSF 2036/37</w:t>
            </w:r>
          </w:p>
        </w:tc>
        <w:tc>
          <w:tcPr>
            <w:tcW w:w="1377" w:type="dxa"/>
            <w:tcBorders>
              <w:left w:val="single" w:sz="4" w:space="0" w:color="E40037"/>
            </w:tcBorders>
          </w:tcPr>
          <w:p w14:paraId="0741F76D"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Complete</w:t>
            </w:r>
          </w:p>
        </w:tc>
      </w:tr>
      <w:tr w:rsidR="00216A56" w14:paraId="7DFE6A65" w14:textId="77777777">
        <w:tc>
          <w:tcPr>
            <w:cnfStyle w:val="001000000000" w:firstRow="0" w:lastRow="0" w:firstColumn="1" w:lastColumn="0" w:oddVBand="0" w:evenVBand="0" w:oddHBand="0" w:evenHBand="0" w:firstRowFirstColumn="0" w:firstRowLastColumn="0" w:lastRowFirstColumn="0" w:lastRowLastColumn="0"/>
            <w:tcW w:w="1310" w:type="dxa"/>
            <w:tcBorders>
              <w:right w:val="single" w:sz="4" w:space="0" w:color="E40037"/>
            </w:tcBorders>
          </w:tcPr>
          <w:p w14:paraId="73DE35A6" w14:textId="77777777" w:rsidR="00216A56" w:rsidRPr="000C5EB5" w:rsidRDefault="00216A56">
            <w:pPr>
              <w:rPr>
                <w:rFonts w:cs="Arial"/>
                <w:b w:val="0"/>
                <w:bCs w:val="0"/>
                <w:sz w:val="22"/>
                <w:szCs w:val="22"/>
              </w:rPr>
            </w:pPr>
            <w:r w:rsidRPr="000C5EB5">
              <w:rPr>
                <w:rFonts w:cs="Arial"/>
                <w:b w:val="0"/>
                <w:bCs w:val="0"/>
                <w:sz w:val="22"/>
                <w:szCs w:val="22"/>
              </w:rPr>
              <w:t>10 Jan 2024</w:t>
            </w:r>
          </w:p>
        </w:tc>
        <w:tc>
          <w:tcPr>
            <w:tcW w:w="1321" w:type="dxa"/>
            <w:tcBorders>
              <w:left w:val="single" w:sz="4" w:space="0" w:color="E40037"/>
              <w:right w:val="single" w:sz="4" w:space="0" w:color="E40037"/>
            </w:tcBorders>
          </w:tcPr>
          <w:p w14:paraId="2EBD1140"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Agenda Item 4 – Minutes of 29</w:t>
            </w:r>
            <w:r w:rsidRPr="000C5EB5">
              <w:rPr>
                <w:rFonts w:cs="Arial"/>
                <w:sz w:val="22"/>
                <w:szCs w:val="22"/>
                <w:vertAlign w:val="superscript"/>
              </w:rPr>
              <w:t>th</w:t>
            </w:r>
            <w:r w:rsidRPr="000C5EB5">
              <w:rPr>
                <w:rFonts w:cs="Arial"/>
                <w:sz w:val="22"/>
                <w:szCs w:val="22"/>
              </w:rPr>
              <w:t xml:space="preserve"> November 2023</w:t>
            </w:r>
          </w:p>
        </w:tc>
        <w:tc>
          <w:tcPr>
            <w:tcW w:w="1342" w:type="dxa"/>
            <w:tcBorders>
              <w:left w:val="single" w:sz="4" w:space="0" w:color="E40037"/>
              <w:right w:val="single" w:sz="4" w:space="0" w:color="E40037"/>
            </w:tcBorders>
          </w:tcPr>
          <w:p w14:paraId="264B861D"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Yannick Stupples-Whyley</w:t>
            </w:r>
          </w:p>
        </w:tc>
        <w:tc>
          <w:tcPr>
            <w:tcW w:w="1951" w:type="dxa"/>
            <w:tcBorders>
              <w:left w:val="single" w:sz="4" w:space="0" w:color="E40037"/>
              <w:right w:val="single" w:sz="4" w:space="0" w:color="E40037"/>
            </w:tcBorders>
          </w:tcPr>
          <w:p w14:paraId="3A64D36A"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To correct the minutes from NEAT to NEET</w:t>
            </w:r>
          </w:p>
        </w:tc>
        <w:tc>
          <w:tcPr>
            <w:tcW w:w="1715" w:type="dxa"/>
            <w:tcBorders>
              <w:left w:val="single" w:sz="4" w:space="0" w:color="E40037"/>
              <w:right w:val="single" w:sz="4" w:space="0" w:color="E40037"/>
            </w:tcBorders>
          </w:tcPr>
          <w:p w14:paraId="490F4AEC"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The minutes have been corrected.</w:t>
            </w:r>
          </w:p>
        </w:tc>
        <w:tc>
          <w:tcPr>
            <w:tcW w:w="1377" w:type="dxa"/>
            <w:tcBorders>
              <w:left w:val="single" w:sz="4" w:space="0" w:color="E40037"/>
            </w:tcBorders>
          </w:tcPr>
          <w:p w14:paraId="6ABA0929" w14:textId="77777777" w:rsidR="00216A56" w:rsidRPr="000C5EB5" w:rsidRDefault="00216A5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C5EB5">
              <w:rPr>
                <w:rFonts w:cs="Arial"/>
                <w:sz w:val="22"/>
                <w:szCs w:val="22"/>
              </w:rPr>
              <w:t>Complete</w:t>
            </w:r>
          </w:p>
        </w:tc>
      </w:tr>
      <w:tr w:rsidR="00216A56" w14:paraId="03B632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Borders>
              <w:right w:val="single" w:sz="4" w:space="0" w:color="E40037"/>
            </w:tcBorders>
          </w:tcPr>
          <w:p w14:paraId="2444923D" w14:textId="77777777" w:rsidR="00216A56" w:rsidRPr="000C5EB5" w:rsidRDefault="00216A56">
            <w:pPr>
              <w:rPr>
                <w:rFonts w:cs="Arial"/>
                <w:b w:val="0"/>
                <w:bCs w:val="0"/>
                <w:sz w:val="22"/>
                <w:szCs w:val="22"/>
              </w:rPr>
            </w:pPr>
            <w:r w:rsidRPr="000C5EB5">
              <w:rPr>
                <w:rFonts w:cs="Arial"/>
                <w:b w:val="0"/>
                <w:bCs w:val="0"/>
                <w:sz w:val="22"/>
                <w:szCs w:val="22"/>
              </w:rPr>
              <w:t>10</w:t>
            </w:r>
            <w:r w:rsidRPr="000C5EB5">
              <w:rPr>
                <w:rFonts w:cs="Arial"/>
                <w:b w:val="0"/>
                <w:bCs w:val="0"/>
                <w:sz w:val="22"/>
                <w:szCs w:val="22"/>
                <w:vertAlign w:val="superscript"/>
              </w:rPr>
              <w:t>th</w:t>
            </w:r>
            <w:r w:rsidRPr="000C5EB5">
              <w:rPr>
                <w:rFonts w:cs="Arial"/>
                <w:b w:val="0"/>
                <w:bCs w:val="0"/>
                <w:sz w:val="22"/>
                <w:szCs w:val="22"/>
              </w:rPr>
              <w:t xml:space="preserve"> Jan 2024</w:t>
            </w:r>
          </w:p>
        </w:tc>
        <w:tc>
          <w:tcPr>
            <w:tcW w:w="1321" w:type="dxa"/>
            <w:tcBorders>
              <w:left w:val="single" w:sz="4" w:space="0" w:color="E40037"/>
              <w:right w:val="single" w:sz="4" w:space="0" w:color="E40037"/>
            </w:tcBorders>
          </w:tcPr>
          <w:p w14:paraId="75AAF736"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Agenda Item 6  - Confidential Minutes of 29</w:t>
            </w:r>
            <w:r w:rsidRPr="000C5EB5">
              <w:rPr>
                <w:rFonts w:cs="Arial"/>
                <w:sz w:val="22"/>
                <w:szCs w:val="22"/>
                <w:vertAlign w:val="superscript"/>
              </w:rPr>
              <w:t>th</w:t>
            </w:r>
            <w:r w:rsidRPr="000C5EB5">
              <w:rPr>
                <w:rFonts w:cs="Arial"/>
                <w:sz w:val="22"/>
                <w:szCs w:val="22"/>
              </w:rPr>
              <w:t xml:space="preserve"> November 2023</w:t>
            </w:r>
          </w:p>
        </w:tc>
        <w:tc>
          <w:tcPr>
            <w:tcW w:w="1342" w:type="dxa"/>
            <w:tcBorders>
              <w:left w:val="single" w:sz="4" w:space="0" w:color="E40037"/>
              <w:right w:val="single" w:sz="4" w:space="0" w:color="E40037"/>
            </w:tcBorders>
          </w:tcPr>
          <w:p w14:paraId="3ADAD6A4"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Yannick Stupples-Whyley</w:t>
            </w:r>
          </w:p>
        </w:tc>
        <w:tc>
          <w:tcPr>
            <w:tcW w:w="1951" w:type="dxa"/>
            <w:tcBorders>
              <w:left w:val="single" w:sz="4" w:space="0" w:color="E40037"/>
              <w:right w:val="single" w:sz="4" w:space="0" w:color="E40037"/>
            </w:tcBorders>
          </w:tcPr>
          <w:p w14:paraId="78692D83"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To contact Gareth Honeyford for an update on the School Meals Advisory Service.</w:t>
            </w:r>
          </w:p>
        </w:tc>
        <w:tc>
          <w:tcPr>
            <w:tcW w:w="1715" w:type="dxa"/>
            <w:tcBorders>
              <w:left w:val="single" w:sz="4" w:space="0" w:color="E40037"/>
              <w:right w:val="single" w:sz="4" w:space="0" w:color="E40037"/>
            </w:tcBorders>
          </w:tcPr>
          <w:p w14:paraId="7603F5EB"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0C5EB5">
              <w:rPr>
                <w:rFonts w:cs="Arial"/>
                <w:sz w:val="22"/>
                <w:szCs w:val="22"/>
              </w:rPr>
              <w:t>A new service has been offered to schools. An update will be brought to the next meeting.</w:t>
            </w:r>
          </w:p>
        </w:tc>
        <w:tc>
          <w:tcPr>
            <w:tcW w:w="1377" w:type="dxa"/>
            <w:tcBorders>
              <w:left w:val="single" w:sz="4" w:space="0" w:color="E40037"/>
            </w:tcBorders>
          </w:tcPr>
          <w:p w14:paraId="10FE37FA" w14:textId="77777777" w:rsidR="00216A56" w:rsidRPr="000C5EB5" w:rsidRDefault="00216A56">
            <w:pPr>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In progress</w:t>
            </w:r>
          </w:p>
        </w:tc>
      </w:tr>
    </w:tbl>
    <w:p w14:paraId="6D71BDFF" w14:textId="77777777" w:rsidR="006B0E98" w:rsidRDefault="006B0E98" w:rsidP="00B20613"/>
    <w:p w14:paraId="6CC89104" w14:textId="77777777" w:rsidR="00216A56" w:rsidRDefault="00216A56" w:rsidP="00B20613"/>
    <w:p w14:paraId="1DA9FFEC" w14:textId="77777777" w:rsidR="00216A56" w:rsidRDefault="00216A56" w:rsidP="00B20613"/>
    <w:p w14:paraId="2B31E8C4" w14:textId="77777777" w:rsidR="00216A56" w:rsidRDefault="00216A56" w:rsidP="00B20613"/>
    <w:p w14:paraId="13E2E7C1" w14:textId="77777777" w:rsidR="00216A56" w:rsidRDefault="00216A56" w:rsidP="00B20613"/>
    <w:p w14:paraId="23F898B9" w14:textId="77777777" w:rsidR="00216A56" w:rsidRDefault="00216A56" w:rsidP="00B20613"/>
    <w:p w14:paraId="2C675B26" w14:textId="77777777" w:rsidR="00216A56" w:rsidRDefault="00216A56" w:rsidP="00B20613"/>
    <w:p w14:paraId="3FE5541E" w14:textId="77777777" w:rsidR="00216A56" w:rsidRDefault="00216A56" w:rsidP="00B20613"/>
    <w:tbl>
      <w:tblPr>
        <w:tblStyle w:val="TableGridLight"/>
        <w:tblW w:w="9244" w:type="dxa"/>
        <w:tblLayout w:type="fixed"/>
        <w:tblLook w:val="04A0" w:firstRow="1" w:lastRow="0" w:firstColumn="1" w:lastColumn="0" w:noHBand="0" w:noVBand="1"/>
      </w:tblPr>
      <w:tblGrid>
        <w:gridCol w:w="4361"/>
        <w:gridCol w:w="4883"/>
      </w:tblGrid>
      <w:tr w:rsidR="00FA0623" w:rsidRPr="00F9301B" w14:paraId="0631B504" w14:textId="77777777">
        <w:tc>
          <w:tcPr>
            <w:tcW w:w="4361" w:type="dxa"/>
          </w:tcPr>
          <w:p w14:paraId="70880560" w14:textId="77777777" w:rsidR="00FA0623" w:rsidRPr="00F9301B" w:rsidRDefault="00FA0623">
            <w:pPr>
              <w:pStyle w:val="TextR"/>
              <w:spacing w:before="80" w:after="80"/>
              <w:rPr>
                <w:rFonts w:cs="Arial"/>
                <w:szCs w:val="24"/>
              </w:rPr>
            </w:pPr>
            <w:r w:rsidRPr="00F9301B">
              <w:rPr>
                <w:rFonts w:cs="Arial"/>
                <w:szCs w:val="24"/>
              </w:rPr>
              <w:t>Schools Forum</w:t>
            </w:r>
          </w:p>
        </w:tc>
        <w:tc>
          <w:tcPr>
            <w:tcW w:w="4883" w:type="dxa"/>
          </w:tcPr>
          <w:p w14:paraId="2D433414" w14:textId="787DA11A" w:rsidR="00FA0623" w:rsidRPr="00F9301B" w:rsidRDefault="00FA0623">
            <w:pPr>
              <w:pStyle w:val="TextR"/>
              <w:spacing w:before="80" w:after="80"/>
              <w:rPr>
                <w:rFonts w:cs="Arial"/>
                <w:b/>
                <w:bCs/>
                <w:sz w:val="60"/>
                <w:szCs w:val="60"/>
              </w:rPr>
            </w:pPr>
            <w:r w:rsidRPr="00F9301B">
              <w:rPr>
                <w:rFonts w:cs="Arial"/>
                <w:b/>
                <w:bCs/>
                <w:sz w:val="60"/>
                <w:szCs w:val="60"/>
              </w:rPr>
              <w:t xml:space="preserve">Agenda Item </w:t>
            </w:r>
            <w:r>
              <w:rPr>
                <w:rFonts w:cs="Arial"/>
                <w:b/>
                <w:bCs/>
                <w:sz w:val="60"/>
                <w:szCs w:val="60"/>
              </w:rPr>
              <w:t>9</w:t>
            </w:r>
          </w:p>
        </w:tc>
      </w:tr>
      <w:tr w:rsidR="00FA0623" w14:paraId="0DF22F3B" w14:textId="77777777">
        <w:tc>
          <w:tcPr>
            <w:tcW w:w="4361" w:type="dxa"/>
          </w:tcPr>
          <w:p w14:paraId="3BFA1473" w14:textId="77777777" w:rsidR="00FA0623" w:rsidRPr="00F9301B" w:rsidRDefault="00FA0623">
            <w:pPr>
              <w:pStyle w:val="TextR"/>
              <w:spacing w:before="80" w:after="80"/>
              <w:rPr>
                <w:rFonts w:cs="Arial"/>
                <w:szCs w:val="24"/>
              </w:rPr>
            </w:pPr>
            <w:r w:rsidRPr="00F9301B">
              <w:rPr>
                <w:rFonts w:cs="Arial"/>
                <w:szCs w:val="24"/>
              </w:rPr>
              <w:t xml:space="preserve">Date: </w:t>
            </w:r>
            <w:r>
              <w:rPr>
                <w:rFonts w:cs="Arial"/>
                <w:szCs w:val="24"/>
              </w:rPr>
              <w:t>10 July 2024</w:t>
            </w:r>
          </w:p>
        </w:tc>
        <w:tc>
          <w:tcPr>
            <w:tcW w:w="4883" w:type="dxa"/>
          </w:tcPr>
          <w:p w14:paraId="03EF49E3" w14:textId="77777777" w:rsidR="00FA0623" w:rsidRDefault="00FA0623">
            <w:pPr>
              <w:pStyle w:val="TextR"/>
            </w:pPr>
          </w:p>
        </w:tc>
      </w:tr>
    </w:tbl>
    <w:p w14:paraId="27C1A58B" w14:textId="77777777" w:rsidR="00216A56" w:rsidRDefault="00216A56" w:rsidP="00B20613"/>
    <w:p w14:paraId="69424346" w14:textId="77777777" w:rsidR="001A287A" w:rsidRDefault="001A287A" w:rsidP="001A287A">
      <w:pPr>
        <w:pStyle w:val="TextR"/>
        <w:rPr>
          <w:b/>
        </w:rPr>
      </w:pPr>
      <w:r>
        <w:rPr>
          <w:b/>
        </w:rPr>
        <w:t>REPORT TITLE: EARLY YEARS FUNDING 2024-25</w:t>
      </w:r>
    </w:p>
    <w:p w14:paraId="2E1BB1CB" w14:textId="77777777" w:rsidR="001A287A" w:rsidRDefault="001A287A" w:rsidP="001A287A">
      <w:pPr>
        <w:pStyle w:val="TextR"/>
      </w:pPr>
    </w:p>
    <w:p w14:paraId="778078A8" w14:textId="77777777" w:rsidR="001A287A" w:rsidRDefault="001A287A" w:rsidP="001A287A">
      <w:pPr>
        <w:pStyle w:val="TextR"/>
        <w:pBdr>
          <w:bottom w:val="single" w:sz="6" w:space="1" w:color="auto"/>
        </w:pBdr>
      </w:pPr>
      <w:r>
        <w:t>Report by Carolyn Terry</w:t>
      </w:r>
    </w:p>
    <w:p w14:paraId="16A1C2EA" w14:textId="77777777" w:rsidR="001A287A" w:rsidRDefault="001A287A" w:rsidP="001A287A">
      <w:pPr>
        <w:pStyle w:val="TextR"/>
      </w:pPr>
      <w:r>
        <w:t>Contact details: Telephone (03330 136481); e-mail: Carolyn.terry@essex.gov.uk</w:t>
      </w:r>
    </w:p>
    <w:p w14:paraId="56BF447A" w14:textId="77777777" w:rsidR="001A287A" w:rsidRDefault="001A287A" w:rsidP="001A287A">
      <w:pPr>
        <w:pStyle w:val="TextR"/>
      </w:pPr>
    </w:p>
    <w:p w14:paraId="02B2E260" w14:textId="77777777" w:rsidR="001A287A" w:rsidRDefault="001A287A" w:rsidP="001A287A">
      <w:pPr>
        <w:ind w:left="540" w:hanging="540"/>
        <w:jc w:val="both"/>
        <w:rPr>
          <w:b/>
        </w:rPr>
      </w:pPr>
      <w:r>
        <w:rPr>
          <w:b/>
        </w:rPr>
        <w:t xml:space="preserve">1. </w:t>
      </w:r>
      <w:r>
        <w:rPr>
          <w:b/>
        </w:rPr>
        <w:tab/>
        <w:t xml:space="preserve">Purpose of report </w:t>
      </w:r>
    </w:p>
    <w:p w14:paraId="23A33F7D" w14:textId="77777777" w:rsidR="001A287A" w:rsidRDefault="001A287A" w:rsidP="001A287A">
      <w:pPr>
        <w:jc w:val="both"/>
      </w:pPr>
    </w:p>
    <w:p w14:paraId="48C7643F" w14:textId="77777777" w:rsidR="001A287A" w:rsidRDefault="001A287A" w:rsidP="00F71694">
      <w:pPr>
        <w:pStyle w:val="ListParagraph"/>
        <w:numPr>
          <w:ilvl w:val="1"/>
          <w:numId w:val="14"/>
        </w:numPr>
      </w:pPr>
      <w:r>
        <w:rPr>
          <w:rStyle w:val="normaltextrun"/>
          <w:rFonts w:cs="Arial"/>
          <w:color w:val="000000"/>
          <w:shd w:val="clear" w:color="auto" w:fill="FFFFFF"/>
        </w:rPr>
        <w:t>To update Forum on the forecast budget requirement for 2024/25 of the two, three &amp; four year old Free Early Education Entitlement (FEEE)</w:t>
      </w:r>
      <w:r>
        <w:t>.</w:t>
      </w:r>
      <w:r>
        <w:br/>
      </w:r>
    </w:p>
    <w:p w14:paraId="245D9A75" w14:textId="64277917" w:rsidR="001A287A" w:rsidRDefault="001A287A" w:rsidP="00F71694">
      <w:pPr>
        <w:pStyle w:val="ListParagraph"/>
        <w:numPr>
          <w:ilvl w:val="1"/>
          <w:numId w:val="14"/>
        </w:numPr>
        <w:jc w:val="both"/>
      </w:pPr>
      <w:r>
        <w:t xml:space="preserve">To update Forum on the initial take up of the new working parent entitlements for eligible parents of two year </w:t>
      </w:r>
      <w:r w:rsidR="003268D3">
        <w:t>olds.</w:t>
      </w:r>
    </w:p>
    <w:p w14:paraId="35FB3E9D" w14:textId="77777777" w:rsidR="001A287A" w:rsidRDefault="001A287A" w:rsidP="001A287A">
      <w:pPr>
        <w:pStyle w:val="ListParagraph"/>
        <w:ind w:left="570"/>
        <w:jc w:val="both"/>
      </w:pPr>
    </w:p>
    <w:p w14:paraId="029DEB26" w14:textId="77777777" w:rsidR="001A287A" w:rsidRDefault="001A287A" w:rsidP="00F71694">
      <w:pPr>
        <w:pStyle w:val="ListParagraph"/>
        <w:numPr>
          <w:ilvl w:val="1"/>
          <w:numId w:val="14"/>
        </w:numPr>
        <w:jc w:val="both"/>
      </w:pPr>
      <w:r>
        <w:t>To update Forum on the progress of the roll out of the Childcare Reforms Expansion.</w:t>
      </w:r>
    </w:p>
    <w:p w14:paraId="7F52C9AC" w14:textId="77777777" w:rsidR="001A287A" w:rsidRDefault="001A287A" w:rsidP="001A287A">
      <w:pPr>
        <w:pStyle w:val="ListParagraph"/>
        <w:ind w:left="570"/>
        <w:jc w:val="both"/>
      </w:pPr>
    </w:p>
    <w:p w14:paraId="260FC685" w14:textId="77777777" w:rsidR="001A287A" w:rsidRDefault="001A287A" w:rsidP="00F71694">
      <w:pPr>
        <w:pStyle w:val="ListParagraph"/>
        <w:numPr>
          <w:ilvl w:val="1"/>
          <w:numId w:val="14"/>
        </w:numPr>
        <w:jc w:val="both"/>
      </w:pPr>
      <w:r>
        <w:t>To update Forum on the spend to-date on the agreed funding projects.</w:t>
      </w:r>
    </w:p>
    <w:p w14:paraId="463FB09C" w14:textId="77777777" w:rsidR="001A287A" w:rsidRDefault="001A287A" w:rsidP="001A287A">
      <w:pPr>
        <w:jc w:val="both"/>
      </w:pPr>
    </w:p>
    <w:p w14:paraId="146737C7" w14:textId="77777777" w:rsidR="001A287A" w:rsidRPr="00023A9A" w:rsidRDefault="001A287A" w:rsidP="001A287A">
      <w:pPr>
        <w:ind w:left="540" w:hanging="540"/>
        <w:jc w:val="both"/>
        <w:rPr>
          <w:b/>
        </w:rPr>
      </w:pPr>
      <w:r>
        <w:rPr>
          <w:b/>
        </w:rPr>
        <w:t xml:space="preserve">2. </w:t>
      </w:r>
      <w:r>
        <w:rPr>
          <w:b/>
        </w:rPr>
        <w:tab/>
        <w:t xml:space="preserve">Recommendations </w:t>
      </w:r>
    </w:p>
    <w:p w14:paraId="56D37E5F" w14:textId="77777777" w:rsidR="001A287A" w:rsidRDefault="001A287A" w:rsidP="001A287A">
      <w:pPr>
        <w:pStyle w:val="TextR"/>
        <w:jc w:val="both"/>
      </w:pPr>
    </w:p>
    <w:p w14:paraId="0AA3DB61" w14:textId="77777777" w:rsidR="001A287A" w:rsidRDefault="001A287A" w:rsidP="001A287A">
      <w:pPr>
        <w:pStyle w:val="TextR"/>
        <w:ind w:left="567" w:hanging="567"/>
      </w:pPr>
      <w:r>
        <w:t>2.1</w:t>
      </w:r>
      <w:r>
        <w:tab/>
      </w:r>
      <w:r>
        <w:rPr>
          <w:rStyle w:val="normaltextrun"/>
          <w:rFonts w:cs="Arial"/>
          <w:color w:val="000000"/>
          <w:shd w:val="clear" w:color="auto" w:fill="FFFFFF"/>
        </w:rPr>
        <w:t>That Forum notes the forecast outturn for 2024/25 at 5.1.</w:t>
      </w:r>
      <w:r>
        <w:rPr>
          <w:rStyle w:val="scxw14544879"/>
          <w:rFonts w:cs="Arial"/>
          <w:color w:val="000000"/>
          <w:shd w:val="clear" w:color="auto" w:fill="FFFFFF"/>
        </w:rPr>
        <w:t> </w:t>
      </w:r>
    </w:p>
    <w:p w14:paraId="4B23DC0C" w14:textId="77777777" w:rsidR="001A287A" w:rsidRDefault="001A287A" w:rsidP="001A287A">
      <w:pPr>
        <w:pStyle w:val="TextR"/>
        <w:ind w:left="567" w:hanging="567"/>
        <w:jc w:val="both"/>
      </w:pPr>
    </w:p>
    <w:p w14:paraId="39BDA0F6" w14:textId="77777777" w:rsidR="001A287A" w:rsidRDefault="001A287A" w:rsidP="001A287A">
      <w:pPr>
        <w:pStyle w:val="TextR"/>
        <w:ind w:left="567" w:hanging="567"/>
        <w:jc w:val="both"/>
      </w:pPr>
      <w:r>
        <w:t>2.2</w:t>
      </w:r>
      <w:r>
        <w:tab/>
        <w:t>That Forum notes the spend to-date on the agreed funding projects set out in 7.1.</w:t>
      </w:r>
    </w:p>
    <w:p w14:paraId="3AD4C6B9" w14:textId="77777777" w:rsidR="001A287A" w:rsidRDefault="001A287A" w:rsidP="001A287A">
      <w:pPr>
        <w:pStyle w:val="TextR"/>
        <w:jc w:val="both"/>
      </w:pPr>
    </w:p>
    <w:p w14:paraId="0FD87A61" w14:textId="77777777" w:rsidR="001A287A" w:rsidRDefault="001A287A" w:rsidP="001A287A">
      <w:pPr>
        <w:pStyle w:val="Heading6"/>
        <w:spacing w:after="0"/>
        <w:ind w:left="540" w:hanging="540"/>
        <w:jc w:val="both"/>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7EDBA68A" w14:textId="77777777" w:rsidR="001A287A" w:rsidRDefault="001A287A" w:rsidP="001A287A">
      <w:pPr>
        <w:pStyle w:val="Heading6"/>
        <w:spacing w:after="0"/>
        <w:ind w:left="540" w:hanging="540"/>
        <w:jc w:val="both"/>
        <w:rPr>
          <w:rFonts w:ascii="Arial" w:hAnsi="Arial"/>
        </w:rPr>
      </w:pPr>
    </w:p>
    <w:p w14:paraId="4B90EB07" w14:textId="77777777" w:rsidR="001A287A" w:rsidRDefault="001A287A" w:rsidP="001A287A">
      <w:pPr>
        <w:pStyle w:val="NoSpacing"/>
        <w:ind w:left="567" w:hanging="567"/>
        <w:jc w:val="both"/>
        <w:rPr>
          <w:rFonts w:cs="Arial"/>
          <w:sz w:val="24"/>
          <w:szCs w:val="24"/>
        </w:rPr>
      </w:pPr>
      <w:r>
        <w:t>3.1</w:t>
      </w:r>
      <w:r>
        <w:tab/>
      </w:r>
      <w:r w:rsidRPr="00F9323C">
        <w:rPr>
          <w:rFonts w:cs="Arial"/>
          <w:sz w:val="24"/>
          <w:szCs w:val="24"/>
        </w:rPr>
        <w:t xml:space="preserve">Table 1 shows the relevant responsibilities in relation to Early Years which is taken from the Education and Skills Funding Agency’s </w:t>
      </w:r>
      <w:bookmarkStart w:id="1" w:name="_Toc414626298"/>
      <w:bookmarkStart w:id="2" w:name="_Toc338168035"/>
      <w:r w:rsidRPr="00F9323C">
        <w:rPr>
          <w:rFonts w:cs="Arial"/>
          <w:sz w:val="24"/>
          <w:szCs w:val="24"/>
        </w:rPr>
        <w:t>Schools forum powers and responsibilities</w:t>
      </w:r>
      <w:bookmarkEnd w:id="1"/>
      <w:bookmarkEnd w:id="2"/>
      <w:r w:rsidRPr="00F9323C">
        <w:rPr>
          <w:rFonts w:cs="Arial"/>
          <w:sz w:val="24"/>
          <w:szCs w:val="24"/>
        </w:rPr>
        <w:t xml:space="preserve"> published in September 2018.</w:t>
      </w:r>
    </w:p>
    <w:p w14:paraId="11953ECB" w14:textId="77777777" w:rsidR="001A287A" w:rsidRPr="00F9323C" w:rsidRDefault="001A287A" w:rsidP="001A287A">
      <w:pPr>
        <w:pStyle w:val="NoSpacing"/>
        <w:ind w:left="567" w:hanging="567"/>
        <w:jc w:val="both"/>
        <w:rPr>
          <w:rFonts w:cs="Arial"/>
          <w:sz w:val="24"/>
          <w:szCs w:val="24"/>
        </w:rPr>
      </w:pPr>
    </w:p>
    <w:tbl>
      <w:tblPr>
        <w:tblStyle w:val="ListTable3-Accent2"/>
        <w:tblW w:w="0" w:type="auto"/>
        <w:tblLook w:val="04A0" w:firstRow="1" w:lastRow="0" w:firstColumn="1" w:lastColumn="0" w:noHBand="0" w:noVBand="1"/>
      </w:tblPr>
      <w:tblGrid>
        <w:gridCol w:w="2952"/>
        <w:gridCol w:w="2952"/>
        <w:gridCol w:w="2952"/>
      </w:tblGrid>
      <w:tr w:rsidR="001A287A" w:rsidRPr="00F9323C" w14:paraId="5012593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2" w:type="dxa"/>
            <w:tcBorders>
              <w:right w:val="single" w:sz="4" w:space="0" w:color="E40037"/>
            </w:tcBorders>
            <w:shd w:val="clear" w:color="auto" w:fill="E40037"/>
          </w:tcPr>
          <w:p w14:paraId="25969DA8" w14:textId="77777777" w:rsidR="001A287A" w:rsidRPr="00F9323C" w:rsidRDefault="001A287A">
            <w:pPr>
              <w:pStyle w:val="NoSpacing"/>
              <w:rPr>
                <w:rFonts w:cs="Arial"/>
                <w:b w:val="0"/>
                <w:sz w:val="24"/>
                <w:szCs w:val="24"/>
              </w:rPr>
            </w:pPr>
            <w:r w:rsidRPr="00F9323C">
              <w:rPr>
                <w:rFonts w:cs="Arial"/>
                <w:sz w:val="24"/>
                <w:szCs w:val="24"/>
              </w:rPr>
              <w:t>Local Authority</w:t>
            </w:r>
          </w:p>
        </w:tc>
        <w:tc>
          <w:tcPr>
            <w:tcW w:w="2952" w:type="dxa"/>
            <w:tcBorders>
              <w:left w:val="single" w:sz="4" w:space="0" w:color="E40037"/>
              <w:right w:val="single" w:sz="4" w:space="0" w:color="E40037"/>
            </w:tcBorders>
            <w:shd w:val="clear" w:color="auto" w:fill="E40037"/>
          </w:tcPr>
          <w:p w14:paraId="1E2AFA71" w14:textId="77777777" w:rsidR="001A287A" w:rsidRPr="00F9323C" w:rsidRDefault="001A287A">
            <w:pPr>
              <w:pStyle w:val="NoSpacing"/>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sz w:val="24"/>
                <w:szCs w:val="24"/>
              </w:rPr>
              <w:t>Schools Forum</w:t>
            </w:r>
          </w:p>
        </w:tc>
        <w:tc>
          <w:tcPr>
            <w:tcW w:w="2952" w:type="dxa"/>
            <w:tcBorders>
              <w:left w:val="single" w:sz="4" w:space="0" w:color="E40037"/>
            </w:tcBorders>
            <w:shd w:val="clear" w:color="auto" w:fill="E40037"/>
          </w:tcPr>
          <w:p w14:paraId="71D694AB" w14:textId="77777777" w:rsidR="001A287A" w:rsidRPr="00F9323C" w:rsidRDefault="001A287A">
            <w:pPr>
              <w:pStyle w:val="NoSpacing"/>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sz w:val="24"/>
                <w:szCs w:val="24"/>
              </w:rPr>
              <w:t>DfE</w:t>
            </w:r>
          </w:p>
        </w:tc>
      </w:tr>
      <w:tr w:rsidR="001A287A" w:rsidRPr="00F9323C" w14:paraId="0FEB28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left w:val="single" w:sz="4" w:space="0" w:color="E40037"/>
              <w:right w:val="single" w:sz="4" w:space="0" w:color="E40037"/>
            </w:tcBorders>
          </w:tcPr>
          <w:p w14:paraId="6AF62909" w14:textId="77777777" w:rsidR="001A287A" w:rsidRPr="00F9323C" w:rsidRDefault="001A287A">
            <w:pPr>
              <w:pStyle w:val="NoSpacing"/>
              <w:rPr>
                <w:rFonts w:cs="Arial"/>
                <w:b w:val="0"/>
                <w:sz w:val="24"/>
                <w:szCs w:val="24"/>
              </w:rPr>
            </w:pPr>
            <w:r w:rsidRPr="00F9323C">
              <w:rPr>
                <w:rFonts w:cs="Arial"/>
                <w:b w:val="0"/>
                <w:sz w:val="24"/>
                <w:szCs w:val="24"/>
              </w:rPr>
              <w:t>Early Years Funding Formula – Proposes and Decides</w:t>
            </w:r>
          </w:p>
        </w:tc>
        <w:tc>
          <w:tcPr>
            <w:tcW w:w="2952" w:type="dxa"/>
            <w:tcBorders>
              <w:left w:val="single" w:sz="4" w:space="0" w:color="E40037"/>
              <w:right w:val="single" w:sz="4" w:space="0" w:color="E40037"/>
            </w:tcBorders>
          </w:tcPr>
          <w:p w14:paraId="00914119" w14:textId="77777777" w:rsidR="001A287A" w:rsidRPr="00F9323C" w:rsidRDefault="001A287A">
            <w:pPr>
              <w:pStyle w:val="No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F9323C">
              <w:rPr>
                <w:rFonts w:cs="Arial"/>
                <w:sz w:val="24"/>
                <w:szCs w:val="24"/>
              </w:rPr>
              <w:t>Must be consulted</w:t>
            </w:r>
          </w:p>
        </w:tc>
        <w:tc>
          <w:tcPr>
            <w:tcW w:w="2952" w:type="dxa"/>
            <w:tcBorders>
              <w:left w:val="single" w:sz="4" w:space="0" w:color="E40037"/>
            </w:tcBorders>
          </w:tcPr>
          <w:p w14:paraId="5F7B1540" w14:textId="77777777" w:rsidR="001A287A" w:rsidRPr="00F9323C" w:rsidRDefault="001A287A">
            <w:pPr>
              <w:pStyle w:val="No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F9323C">
              <w:rPr>
                <w:rFonts w:cs="Arial"/>
                <w:sz w:val="24"/>
                <w:szCs w:val="24"/>
              </w:rPr>
              <w:t>Checks compliance with regulations.</w:t>
            </w:r>
          </w:p>
        </w:tc>
      </w:tr>
      <w:tr w:rsidR="001A287A" w:rsidRPr="00F9323C" w14:paraId="05108069" w14:textId="77777777">
        <w:tc>
          <w:tcPr>
            <w:cnfStyle w:val="001000000000" w:firstRow="0" w:lastRow="0" w:firstColumn="1" w:lastColumn="0" w:oddVBand="0" w:evenVBand="0" w:oddHBand="0" w:evenHBand="0" w:firstRowFirstColumn="0" w:firstRowLastColumn="0" w:lastRowFirstColumn="0" w:lastRowLastColumn="0"/>
            <w:tcW w:w="2952" w:type="dxa"/>
            <w:tcBorders>
              <w:left w:val="single" w:sz="4" w:space="0" w:color="E40037"/>
              <w:right w:val="single" w:sz="4" w:space="0" w:color="E40037"/>
            </w:tcBorders>
          </w:tcPr>
          <w:p w14:paraId="4B88D24E" w14:textId="77777777" w:rsidR="001A287A" w:rsidRPr="00F9323C" w:rsidRDefault="001A287A">
            <w:pPr>
              <w:pStyle w:val="NoSpacing"/>
              <w:rPr>
                <w:rFonts w:cs="Arial"/>
                <w:b w:val="0"/>
                <w:sz w:val="24"/>
                <w:szCs w:val="24"/>
              </w:rPr>
            </w:pPr>
            <w:r w:rsidRPr="00F9323C">
              <w:rPr>
                <w:rFonts w:cs="Arial"/>
                <w:b w:val="0"/>
                <w:sz w:val="24"/>
                <w:szCs w:val="24"/>
              </w:rPr>
              <w:t>Retained Expenditure - Proposes</w:t>
            </w:r>
          </w:p>
        </w:tc>
        <w:tc>
          <w:tcPr>
            <w:tcW w:w="2952" w:type="dxa"/>
            <w:tcBorders>
              <w:left w:val="single" w:sz="4" w:space="0" w:color="E40037"/>
              <w:right w:val="single" w:sz="4" w:space="0" w:color="E40037"/>
            </w:tcBorders>
          </w:tcPr>
          <w:p w14:paraId="5AF8DD04" w14:textId="77777777" w:rsidR="001A287A" w:rsidRPr="00F9323C" w:rsidRDefault="001A287A">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9323C">
              <w:rPr>
                <w:rFonts w:cs="Arial"/>
                <w:sz w:val="24"/>
                <w:szCs w:val="24"/>
              </w:rPr>
              <w:t>Decides</w:t>
            </w:r>
          </w:p>
        </w:tc>
        <w:tc>
          <w:tcPr>
            <w:tcW w:w="2952" w:type="dxa"/>
            <w:tcBorders>
              <w:left w:val="single" w:sz="4" w:space="0" w:color="E40037"/>
            </w:tcBorders>
          </w:tcPr>
          <w:p w14:paraId="1843C4C3" w14:textId="77777777" w:rsidR="001A287A" w:rsidRPr="00F9323C" w:rsidRDefault="001A287A">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9323C">
              <w:rPr>
                <w:rFonts w:cs="Arial"/>
                <w:sz w:val="24"/>
                <w:szCs w:val="24"/>
              </w:rPr>
              <w:t>Adjudicates where Schools Forum does not agree local authority proposal.</w:t>
            </w:r>
          </w:p>
          <w:p w14:paraId="7AE02C4D" w14:textId="77777777" w:rsidR="001A287A" w:rsidRPr="00F9323C" w:rsidRDefault="001A287A">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651AE820" w14:textId="77777777" w:rsidR="001A287A" w:rsidRDefault="001A287A" w:rsidP="001A287A"/>
    <w:p w14:paraId="5448055D" w14:textId="77777777" w:rsidR="001A287A" w:rsidRPr="00CA1C48" w:rsidRDefault="001A287A" w:rsidP="001A287A"/>
    <w:p w14:paraId="6A02B6A5" w14:textId="77777777" w:rsidR="001A287A" w:rsidRPr="00023A9A" w:rsidRDefault="001A287A" w:rsidP="001A287A">
      <w:pPr>
        <w:pStyle w:val="Heading6"/>
        <w:spacing w:after="0"/>
        <w:ind w:left="540" w:hanging="540"/>
        <w:rPr>
          <w:rFonts w:ascii="Arial" w:hAnsi="Arial"/>
        </w:rPr>
      </w:pPr>
      <w:r>
        <w:rPr>
          <w:rFonts w:ascii="Arial" w:hAnsi="Arial"/>
        </w:rPr>
        <w:t>4.</w:t>
      </w:r>
      <w:r>
        <w:rPr>
          <w:rFonts w:ascii="Arial" w:hAnsi="Arial"/>
        </w:rPr>
        <w:tab/>
        <w:t>Background</w:t>
      </w:r>
    </w:p>
    <w:p w14:paraId="0525CD6F" w14:textId="77777777" w:rsidR="001A287A" w:rsidRDefault="001A287A" w:rsidP="001A287A">
      <w:pPr>
        <w:ind w:left="709" w:hanging="709"/>
      </w:pPr>
    </w:p>
    <w:p w14:paraId="1646C79C" w14:textId="77777777" w:rsidR="001A287A" w:rsidRPr="0028640C" w:rsidRDefault="001A287A" w:rsidP="001A287A">
      <w:pPr>
        <w:pStyle w:val="paragraph"/>
        <w:spacing w:before="0" w:beforeAutospacing="0" w:after="0" w:afterAutospacing="0"/>
        <w:ind w:left="555" w:hanging="555"/>
        <w:jc w:val="both"/>
        <w:textAlignment w:val="baseline"/>
        <w:rPr>
          <w:rFonts w:ascii="Arial" w:hAnsi="Arial" w:cs="Arial"/>
          <w:lang w:val="en"/>
        </w:rPr>
      </w:pPr>
      <w:r>
        <w:t>4.1</w:t>
      </w:r>
      <w:r>
        <w:tab/>
      </w:r>
      <w:r>
        <w:rPr>
          <w:rStyle w:val="normaltextrun"/>
          <w:rFonts w:ascii="Arial" w:hAnsi="Arial" w:cs="Arial"/>
          <w:lang w:val="en"/>
        </w:rPr>
        <w:t xml:space="preserve">FEEE funding supports the statutory universal offer to all three- and four-year-olds and up to 40% of the least advantaged two-year-olds; these are children who meet predetermined eligibility criteria. </w:t>
      </w:r>
    </w:p>
    <w:p w14:paraId="34646C90" w14:textId="77777777" w:rsidR="001A287A" w:rsidRDefault="001A287A" w:rsidP="001A287A">
      <w:pPr>
        <w:pStyle w:val="paragraph"/>
        <w:spacing w:before="0" w:beforeAutospacing="0" w:after="0" w:afterAutospacing="0"/>
        <w:ind w:left="555" w:hanging="555"/>
        <w:jc w:val="both"/>
        <w:textAlignment w:val="baseline"/>
        <w:rPr>
          <w:rFonts w:ascii="Arial" w:hAnsi="Arial" w:cs="Arial"/>
        </w:rPr>
      </w:pPr>
      <w:r>
        <w:rPr>
          <w:rStyle w:val="eop"/>
          <w:rFonts w:ascii="Arial" w:hAnsi="Arial" w:cs="Arial"/>
        </w:rPr>
        <w:t> </w:t>
      </w:r>
    </w:p>
    <w:p w14:paraId="0BA58F55" w14:textId="77777777" w:rsidR="001A287A" w:rsidRDefault="001A287A" w:rsidP="001A287A">
      <w:pPr>
        <w:pStyle w:val="paragraph"/>
        <w:spacing w:before="0" w:beforeAutospacing="0" w:after="0" w:afterAutospacing="0"/>
        <w:ind w:left="555" w:hanging="555"/>
        <w:jc w:val="both"/>
        <w:textAlignment w:val="baseline"/>
        <w:rPr>
          <w:rStyle w:val="eop"/>
          <w:rFonts w:ascii="Arial" w:hAnsi="Arial" w:cs="Arial"/>
        </w:rPr>
      </w:pPr>
      <w:r>
        <w:rPr>
          <w:rStyle w:val="normaltextrun"/>
          <w:rFonts w:ascii="Arial" w:hAnsi="Arial" w:cs="Arial"/>
          <w:lang w:val="en"/>
        </w:rPr>
        <w:t>4.2</w:t>
      </w:r>
      <w:r>
        <w:rPr>
          <w:rStyle w:val="tabchar"/>
          <w:rFonts w:ascii="Calibri" w:hAnsi="Calibri" w:cs="Calibri"/>
        </w:rPr>
        <w:tab/>
      </w:r>
      <w:r>
        <w:rPr>
          <w:rStyle w:val="normaltextrun"/>
          <w:rFonts w:ascii="Arial" w:hAnsi="Arial" w:cs="Arial"/>
          <w:lang w:val="en"/>
        </w:rPr>
        <w:t>At the end of the Spring 2024 term report: -</w:t>
      </w:r>
      <w:r>
        <w:rPr>
          <w:rStyle w:val="eop"/>
          <w:rFonts w:ascii="Arial" w:hAnsi="Arial" w:cs="Arial"/>
        </w:rPr>
        <w:t> </w:t>
      </w:r>
    </w:p>
    <w:p w14:paraId="69785A23" w14:textId="77777777" w:rsidR="001A287A" w:rsidRDefault="001A287A" w:rsidP="001A287A">
      <w:pPr>
        <w:pStyle w:val="paragraph"/>
        <w:spacing w:before="0" w:beforeAutospacing="0" w:after="0" w:afterAutospacing="0"/>
        <w:ind w:left="555" w:hanging="555"/>
        <w:jc w:val="both"/>
        <w:textAlignment w:val="baseline"/>
        <w:rPr>
          <w:rFonts w:ascii="Arial" w:hAnsi="Arial" w:cs="Arial"/>
        </w:rPr>
      </w:pPr>
    </w:p>
    <w:p w14:paraId="4926DBA3" w14:textId="77777777" w:rsidR="001A287A" w:rsidRDefault="001A287A" w:rsidP="00F71694">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lang w:val="en"/>
        </w:rPr>
        <w:t>Across Essex, currently 21.3% of all two-year-olds are eligible to access the funding.</w:t>
      </w:r>
      <w:r>
        <w:rPr>
          <w:rStyle w:val="eop"/>
          <w:rFonts w:ascii="Arial" w:hAnsi="Arial" w:cs="Arial"/>
        </w:rPr>
        <w:t> </w:t>
      </w:r>
    </w:p>
    <w:p w14:paraId="72C4DDC5" w14:textId="77777777" w:rsidR="001A287A" w:rsidRDefault="001A287A" w:rsidP="001A287A">
      <w:pPr>
        <w:pStyle w:val="paragraph"/>
        <w:spacing w:before="0" w:beforeAutospacing="0" w:after="0" w:afterAutospacing="0"/>
        <w:ind w:firstLine="70"/>
        <w:jc w:val="both"/>
        <w:textAlignment w:val="baseline"/>
        <w:rPr>
          <w:rFonts w:ascii="Arial" w:hAnsi="Arial" w:cs="Arial"/>
        </w:rPr>
      </w:pPr>
    </w:p>
    <w:p w14:paraId="057CBB71" w14:textId="77777777" w:rsidR="001A287A" w:rsidRDefault="001A287A" w:rsidP="00F71694">
      <w:pPr>
        <w:pStyle w:val="paragraph"/>
        <w:numPr>
          <w:ilvl w:val="0"/>
          <w:numId w:val="15"/>
        </w:numPr>
        <w:spacing w:before="0" w:beforeAutospacing="0" w:after="0" w:afterAutospacing="0"/>
        <w:jc w:val="both"/>
        <w:textAlignment w:val="baseline"/>
        <w:rPr>
          <w:rFonts w:ascii="Arial" w:hAnsi="Arial" w:cs="Arial"/>
        </w:rPr>
      </w:pPr>
      <w:r>
        <w:rPr>
          <w:rStyle w:val="normaltextrun"/>
          <w:rFonts w:ascii="Arial" w:hAnsi="Arial" w:cs="Arial"/>
          <w:lang w:val="en"/>
        </w:rPr>
        <w:t>The take-up of the two-year-old FEEE during the Spring 2024 term was 3,027, which was 86.2% of the 3,513 eligible two-year-olds in the county. This take-up figure remains significantly higher than the national take up level for the Spring 2024 term of 73.9%. </w:t>
      </w:r>
      <w:r>
        <w:rPr>
          <w:rStyle w:val="eop"/>
          <w:rFonts w:ascii="Arial" w:hAnsi="Arial" w:cs="Arial"/>
        </w:rPr>
        <w:t> </w:t>
      </w:r>
    </w:p>
    <w:p w14:paraId="1D2F8EAF" w14:textId="77777777" w:rsidR="001A287A" w:rsidRDefault="001A287A" w:rsidP="001A287A">
      <w:pPr>
        <w:pStyle w:val="paragraph"/>
        <w:spacing w:before="0" w:beforeAutospacing="0" w:after="0" w:afterAutospacing="0"/>
        <w:ind w:firstLine="70"/>
        <w:jc w:val="both"/>
        <w:textAlignment w:val="baseline"/>
        <w:rPr>
          <w:rFonts w:ascii="Arial" w:hAnsi="Arial" w:cs="Arial"/>
        </w:rPr>
      </w:pPr>
    </w:p>
    <w:p w14:paraId="44817EA1" w14:textId="77777777" w:rsidR="001A287A" w:rsidRPr="00404D2D" w:rsidRDefault="001A287A" w:rsidP="00F71694">
      <w:pPr>
        <w:pStyle w:val="paragraph"/>
        <w:numPr>
          <w:ilvl w:val="0"/>
          <w:numId w:val="15"/>
        </w:numPr>
        <w:spacing w:before="0" w:beforeAutospacing="0" w:after="0" w:afterAutospacing="0"/>
        <w:jc w:val="both"/>
        <w:textAlignment w:val="baseline"/>
        <w:rPr>
          <w:rStyle w:val="eop"/>
          <w:rFonts w:ascii="Arial" w:hAnsi="Arial" w:cs="Arial"/>
        </w:rPr>
      </w:pPr>
      <w:r w:rsidRPr="00404D2D">
        <w:rPr>
          <w:rStyle w:val="normaltextrun"/>
          <w:rFonts w:ascii="Arial" w:hAnsi="Arial" w:cs="Arial"/>
          <w:lang w:val="en"/>
        </w:rPr>
        <w:t>The take up of the universal three- and four-year-old FEEE at the Summer term 2023 headcount was 21,545, which is 93.3% of the eligible three- and four-year-olds.  This is slightly below the national take up % of 93.7%</w:t>
      </w:r>
      <w:r w:rsidRPr="00404D2D">
        <w:rPr>
          <w:rStyle w:val="eop"/>
          <w:rFonts w:ascii="Arial" w:hAnsi="Arial" w:cs="Arial"/>
        </w:rPr>
        <w:t> </w:t>
      </w:r>
    </w:p>
    <w:p w14:paraId="36E3C307" w14:textId="77777777" w:rsidR="001A287A" w:rsidRPr="00755EE6" w:rsidRDefault="001A287A" w:rsidP="001A287A">
      <w:pPr>
        <w:pStyle w:val="paragraph"/>
        <w:spacing w:before="0" w:beforeAutospacing="0" w:after="0" w:afterAutospacing="0"/>
        <w:ind w:left="720"/>
        <w:jc w:val="both"/>
        <w:textAlignment w:val="baseline"/>
        <w:rPr>
          <w:rFonts w:ascii="Arial" w:hAnsi="Arial" w:cs="Arial"/>
          <w:highlight w:val="yellow"/>
        </w:rPr>
      </w:pPr>
    </w:p>
    <w:p w14:paraId="5ABDA388" w14:textId="77777777" w:rsidR="001A287A" w:rsidRDefault="001A287A" w:rsidP="001A287A">
      <w:pPr>
        <w:ind w:left="567" w:hanging="567"/>
        <w:jc w:val="both"/>
      </w:pPr>
      <w:r>
        <w:t xml:space="preserve">4.3 </w:t>
      </w:r>
      <w:r>
        <w:tab/>
        <w:t>The data collection for the Summer 2024 term is not yet complete and so it is not yet possible to provide an overview of the take-up for this term; however, it is possible to report on the number of codes that were issued for the new two-year old working parent entitlement that came into operation from April 2024.</w:t>
      </w:r>
    </w:p>
    <w:p w14:paraId="383776E4" w14:textId="77777777" w:rsidR="001A287A" w:rsidRDefault="001A287A" w:rsidP="001A287A">
      <w:pPr>
        <w:ind w:left="567" w:hanging="567"/>
        <w:jc w:val="both"/>
      </w:pPr>
    </w:p>
    <w:p w14:paraId="42D8E48A" w14:textId="77777777" w:rsidR="001A287A" w:rsidRDefault="001A287A" w:rsidP="00F71694">
      <w:pPr>
        <w:pStyle w:val="ListParagraph"/>
        <w:numPr>
          <w:ilvl w:val="0"/>
          <w:numId w:val="18"/>
        </w:numPr>
        <w:jc w:val="both"/>
      </w:pPr>
      <w:r>
        <w:t xml:space="preserve">7,649 codes were issued to eligible working parents, and of these 6,793 were validated to allow for a childcare setting to claim the new entitlement. </w:t>
      </w:r>
    </w:p>
    <w:p w14:paraId="15C46890" w14:textId="77777777" w:rsidR="001A287A" w:rsidRDefault="001A287A" w:rsidP="00F71694">
      <w:pPr>
        <w:pStyle w:val="ListParagraph"/>
        <w:numPr>
          <w:ilvl w:val="0"/>
          <w:numId w:val="18"/>
        </w:numPr>
        <w:jc w:val="both"/>
      </w:pPr>
      <w:r>
        <w:t>This is 89% of the codes issued and this percentage matches the national conversion rate of 89%</w:t>
      </w:r>
    </w:p>
    <w:p w14:paraId="2AEC1B67" w14:textId="77777777" w:rsidR="001A287A" w:rsidRDefault="001A287A" w:rsidP="001A287A">
      <w:pPr>
        <w:ind w:left="567" w:hanging="567"/>
        <w:jc w:val="both"/>
      </w:pPr>
    </w:p>
    <w:p w14:paraId="3EE41602" w14:textId="77777777" w:rsidR="001A287A" w:rsidRDefault="001A287A" w:rsidP="001A287A">
      <w:pPr>
        <w:ind w:left="567" w:hanging="567"/>
      </w:pPr>
      <w:r>
        <w:rPr>
          <w:b/>
        </w:rPr>
        <w:t>5.</w:t>
      </w:r>
      <w:r>
        <w:rPr>
          <w:b/>
        </w:rPr>
        <w:tab/>
        <w:t>Financial Implications</w:t>
      </w:r>
    </w:p>
    <w:p w14:paraId="4F2D3187" w14:textId="77777777" w:rsidR="001A287A" w:rsidRDefault="001A287A" w:rsidP="001A287A">
      <w:pPr>
        <w:ind w:left="567" w:hanging="567"/>
      </w:pPr>
    </w:p>
    <w:p w14:paraId="13D1E9FA" w14:textId="77777777" w:rsidR="001A287A" w:rsidRPr="000D316B" w:rsidRDefault="001A287A" w:rsidP="001A287A">
      <w:pPr>
        <w:ind w:left="567" w:hanging="567"/>
        <w:rPr>
          <w:b/>
          <w:bCs/>
        </w:rPr>
      </w:pPr>
      <w:r>
        <w:tab/>
      </w:r>
      <w:r w:rsidRPr="000D316B">
        <w:rPr>
          <w:b/>
          <w:bCs/>
        </w:rPr>
        <w:t>2023/24</w:t>
      </w:r>
    </w:p>
    <w:p w14:paraId="7709DECE" w14:textId="77777777" w:rsidR="001A287A" w:rsidRDefault="001A287A" w:rsidP="001A287A">
      <w:pPr>
        <w:ind w:left="567" w:hanging="567"/>
      </w:pPr>
    </w:p>
    <w:p w14:paraId="50B56D83" w14:textId="77777777" w:rsidR="001A287A" w:rsidRDefault="001A287A" w:rsidP="001A287A">
      <w:pPr>
        <w:ind w:left="567" w:hanging="567"/>
      </w:pPr>
      <w:r>
        <w:t>5.1</w:t>
      </w:r>
      <w:r>
        <w:tab/>
        <w:t>Table 2 shows the draft outturn for 2023/24.</w:t>
      </w:r>
      <w:r>
        <w:br/>
      </w:r>
    </w:p>
    <w:tbl>
      <w:tblPr>
        <w:tblStyle w:val="ListTable3-Accent2"/>
        <w:tblW w:w="9742" w:type="dxa"/>
        <w:tblLook w:val="04A0" w:firstRow="1" w:lastRow="0" w:firstColumn="1" w:lastColumn="0" w:noHBand="0" w:noVBand="1"/>
      </w:tblPr>
      <w:tblGrid>
        <w:gridCol w:w="2972"/>
        <w:gridCol w:w="2552"/>
        <w:gridCol w:w="2268"/>
        <w:gridCol w:w="1950"/>
      </w:tblGrid>
      <w:tr w:rsidR="001A287A" w14:paraId="380BB03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Borders>
              <w:right w:val="single" w:sz="4" w:space="0" w:color="E40037"/>
            </w:tcBorders>
            <w:shd w:val="clear" w:color="auto" w:fill="E40037"/>
          </w:tcPr>
          <w:p w14:paraId="5B370AFD" w14:textId="77777777" w:rsidR="001A287A" w:rsidRDefault="001A287A">
            <w:pPr>
              <w:pStyle w:val="NoSpacing"/>
              <w:rPr>
                <w:bCs w:val="0"/>
              </w:rPr>
            </w:pPr>
          </w:p>
        </w:tc>
        <w:tc>
          <w:tcPr>
            <w:tcW w:w="2552" w:type="dxa"/>
            <w:tcBorders>
              <w:left w:val="single" w:sz="4" w:space="0" w:color="E40037"/>
              <w:right w:val="single" w:sz="4" w:space="0" w:color="E40037"/>
            </w:tcBorders>
            <w:shd w:val="clear" w:color="auto" w:fill="E40037"/>
          </w:tcPr>
          <w:p w14:paraId="69AD61ED"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Budget</w:t>
            </w:r>
          </w:p>
          <w:p w14:paraId="3B92AF05"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Cs w:val="0"/>
              </w:rPr>
            </w:pPr>
            <w:r>
              <w:rPr>
                <w:bCs w:val="0"/>
              </w:rPr>
              <w:t>£’000</w:t>
            </w:r>
          </w:p>
        </w:tc>
        <w:tc>
          <w:tcPr>
            <w:tcW w:w="2268" w:type="dxa"/>
            <w:tcBorders>
              <w:left w:val="single" w:sz="4" w:space="0" w:color="E40037"/>
              <w:right w:val="single" w:sz="4" w:space="0" w:color="E40037"/>
            </w:tcBorders>
            <w:shd w:val="clear" w:color="auto" w:fill="E40037"/>
          </w:tcPr>
          <w:p w14:paraId="05511834"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Forecast Outturn</w:t>
            </w:r>
          </w:p>
          <w:p w14:paraId="131A3E03"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Cs w:val="0"/>
              </w:rPr>
            </w:pPr>
            <w:r>
              <w:rPr>
                <w:bCs w:val="0"/>
              </w:rPr>
              <w:t>£’000</w:t>
            </w:r>
          </w:p>
        </w:tc>
        <w:tc>
          <w:tcPr>
            <w:tcW w:w="1950" w:type="dxa"/>
            <w:tcBorders>
              <w:left w:val="single" w:sz="4" w:space="0" w:color="E40037"/>
            </w:tcBorders>
            <w:shd w:val="clear" w:color="auto" w:fill="E40037"/>
          </w:tcPr>
          <w:p w14:paraId="70C9B8A0"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Variance</w:t>
            </w:r>
          </w:p>
          <w:p w14:paraId="05BCD388"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Cs w:val="0"/>
              </w:rPr>
            </w:pPr>
            <w:r>
              <w:rPr>
                <w:bCs w:val="0"/>
              </w:rPr>
              <w:t>£’000</w:t>
            </w:r>
          </w:p>
        </w:tc>
      </w:tr>
      <w:tr w:rsidR="001A287A" w14:paraId="557E17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337332F3" w14:textId="77777777" w:rsidR="001A287A" w:rsidRPr="00DD092C" w:rsidRDefault="001A287A">
            <w:pPr>
              <w:pStyle w:val="NoSpacing"/>
              <w:rPr>
                <w:b w:val="0"/>
              </w:rPr>
            </w:pPr>
            <w:r>
              <w:rPr>
                <w:b w:val="0"/>
              </w:rPr>
              <w:t>2 Year Olds</w:t>
            </w:r>
          </w:p>
        </w:tc>
        <w:tc>
          <w:tcPr>
            <w:tcW w:w="2552" w:type="dxa"/>
            <w:tcBorders>
              <w:left w:val="single" w:sz="4" w:space="0" w:color="E40037"/>
              <w:right w:val="single" w:sz="4" w:space="0" w:color="E40037"/>
            </w:tcBorders>
          </w:tcPr>
          <w:p w14:paraId="65766460"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10,531</w:t>
            </w:r>
          </w:p>
        </w:tc>
        <w:tc>
          <w:tcPr>
            <w:tcW w:w="2268" w:type="dxa"/>
            <w:tcBorders>
              <w:left w:val="single" w:sz="4" w:space="0" w:color="E40037"/>
              <w:right w:val="single" w:sz="4" w:space="0" w:color="E40037"/>
            </w:tcBorders>
          </w:tcPr>
          <w:p w14:paraId="09F59763"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5,679</w:t>
            </w:r>
          </w:p>
        </w:tc>
        <w:tc>
          <w:tcPr>
            <w:tcW w:w="1950" w:type="dxa"/>
            <w:tcBorders>
              <w:left w:val="single" w:sz="4" w:space="0" w:color="E40037"/>
            </w:tcBorders>
          </w:tcPr>
          <w:p w14:paraId="2DBD62A5"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(4,852)</w:t>
            </w:r>
          </w:p>
        </w:tc>
      </w:tr>
      <w:tr w:rsidR="001A287A" w14:paraId="35B38385" w14:textId="77777777">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6164E938" w14:textId="77777777" w:rsidR="001A287A" w:rsidRDefault="001A287A">
            <w:pPr>
              <w:pStyle w:val="NoSpacing"/>
              <w:rPr>
                <w:b w:val="0"/>
              </w:rPr>
            </w:pPr>
            <w:r>
              <w:rPr>
                <w:b w:val="0"/>
              </w:rPr>
              <w:t>3 &amp; 4 Year Olds</w:t>
            </w:r>
          </w:p>
        </w:tc>
        <w:tc>
          <w:tcPr>
            <w:tcW w:w="2552" w:type="dxa"/>
            <w:tcBorders>
              <w:left w:val="single" w:sz="4" w:space="0" w:color="E40037"/>
              <w:right w:val="single" w:sz="4" w:space="0" w:color="E40037"/>
            </w:tcBorders>
          </w:tcPr>
          <w:p w14:paraId="7753F4F0"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90,611</w:t>
            </w:r>
          </w:p>
        </w:tc>
        <w:tc>
          <w:tcPr>
            <w:tcW w:w="2268" w:type="dxa"/>
            <w:tcBorders>
              <w:left w:val="single" w:sz="4" w:space="0" w:color="E40037"/>
              <w:right w:val="single" w:sz="4" w:space="0" w:color="E40037"/>
            </w:tcBorders>
          </w:tcPr>
          <w:p w14:paraId="6AE89518"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85,144</w:t>
            </w:r>
          </w:p>
        </w:tc>
        <w:tc>
          <w:tcPr>
            <w:tcW w:w="1950" w:type="dxa"/>
            <w:tcBorders>
              <w:left w:val="single" w:sz="4" w:space="0" w:color="E40037"/>
            </w:tcBorders>
          </w:tcPr>
          <w:p w14:paraId="77ACA7EF"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(5,466)</w:t>
            </w:r>
          </w:p>
        </w:tc>
      </w:tr>
      <w:tr w:rsidR="001A287A" w14:paraId="45EFE5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42C95D5B" w14:textId="77777777" w:rsidR="001A287A" w:rsidRDefault="001A287A">
            <w:pPr>
              <w:pStyle w:val="NoSpacing"/>
              <w:rPr>
                <w:b w:val="0"/>
              </w:rPr>
            </w:pPr>
            <w:r>
              <w:rPr>
                <w:b w:val="0"/>
              </w:rPr>
              <w:t>Early Years SENCOs</w:t>
            </w:r>
          </w:p>
        </w:tc>
        <w:tc>
          <w:tcPr>
            <w:tcW w:w="2552" w:type="dxa"/>
            <w:tcBorders>
              <w:left w:val="single" w:sz="4" w:space="0" w:color="E40037"/>
              <w:right w:val="single" w:sz="4" w:space="0" w:color="E40037"/>
            </w:tcBorders>
          </w:tcPr>
          <w:p w14:paraId="420F564F"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1,300</w:t>
            </w:r>
          </w:p>
        </w:tc>
        <w:tc>
          <w:tcPr>
            <w:tcW w:w="2268" w:type="dxa"/>
            <w:tcBorders>
              <w:left w:val="single" w:sz="4" w:space="0" w:color="E40037"/>
              <w:right w:val="single" w:sz="4" w:space="0" w:color="E40037"/>
            </w:tcBorders>
          </w:tcPr>
          <w:p w14:paraId="616EDDE7"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1,300</w:t>
            </w:r>
          </w:p>
        </w:tc>
        <w:tc>
          <w:tcPr>
            <w:tcW w:w="1950" w:type="dxa"/>
            <w:tcBorders>
              <w:left w:val="single" w:sz="4" w:space="0" w:color="E40037"/>
            </w:tcBorders>
          </w:tcPr>
          <w:p w14:paraId="7543D283"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1A287A" w14:paraId="61AF372A" w14:textId="77777777">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1F44275C" w14:textId="77777777" w:rsidR="001A287A" w:rsidRDefault="001A287A">
            <w:pPr>
              <w:pStyle w:val="NoSpacing"/>
              <w:rPr>
                <w:b w:val="0"/>
              </w:rPr>
            </w:pPr>
            <w:r>
              <w:rPr>
                <w:b w:val="0"/>
              </w:rPr>
              <w:t>EY Quadrant Teams</w:t>
            </w:r>
          </w:p>
        </w:tc>
        <w:tc>
          <w:tcPr>
            <w:tcW w:w="2552" w:type="dxa"/>
            <w:tcBorders>
              <w:left w:val="single" w:sz="4" w:space="0" w:color="E40037"/>
              <w:right w:val="single" w:sz="4" w:space="0" w:color="E40037"/>
            </w:tcBorders>
          </w:tcPr>
          <w:p w14:paraId="14A6AF52"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788</w:t>
            </w:r>
          </w:p>
        </w:tc>
        <w:tc>
          <w:tcPr>
            <w:tcW w:w="2268" w:type="dxa"/>
            <w:tcBorders>
              <w:left w:val="single" w:sz="4" w:space="0" w:color="E40037"/>
              <w:right w:val="single" w:sz="4" w:space="0" w:color="E40037"/>
            </w:tcBorders>
          </w:tcPr>
          <w:p w14:paraId="59A0876C"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706</w:t>
            </w:r>
          </w:p>
        </w:tc>
        <w:tc>
          <w:tcPr>
            <w:tcW w:w="1950" w:type="dxa"/>
            <w:tcBorders>
              <w:left w:val="single" w:sz="4" w:space="0" w:color="E40037"/>
            </w:tcBorders>
          </w:tcPr>
          <w:p w14:paraId="7E7821A2"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(82)</w:t>
            </w:r>
          </w:p>
        </w:tc>
      </w:tr>
      <w:tr w:rsidR="001A287A" w14:paraId="340821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19E43514" w14:textId="77777777" w:rsidR="001A287A" w:rsidRDefault="001A287A">
            <w:pPr>
              <w:pStyle w:val="NoSpacing"/>
              <w:rPr>
                <w:b w:val="0"/>
              </w:rPr>
            </w:pPr>
            <w:r>
              <w:rPr>
                <w:b w:val="0"/>
              </w:rPr>
              <w:t>Quality &amp; Improvement</w:t>
            </w:r>
          </w:p>
        </w:tc>
        <w:tc>
          <w:tcPr>
            <w:tcW w:w="2552" w:type="dxa"/>
            <w:tcBorders>
              <w:left w:val="single" w:sz="4" w:space="0" w:color="E40037"/>
              <w:right w:val="single" w:sz="4" w:space="0" w:color="E40037"/>
            </w:tcBorders>
          </w:tcPr>
          <w:p w14:paraId="62D50C8A"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550</w:t>
            </w:r>
          </w:p>
        </w:tc>
        <w:tc>
          <w:tcPr>
            <w:tcW w:w="2268" w:type="dxa"/>
            <w:tcBorders>
              <w:left w:val="single" w:sz="4" w:space="0" w:color="E40037"/>
              <w:right w:val="single" w:sz="4" w:space="0" w:color="E40037"/>
            </w:tcBorders>
          </w:tcPr>
          <w:p w14:paraId="224F06E4"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550</w:t>
            </w:r>
          </w:p>
        </w:tc>
        <w:tc>
          <w:tcPr>
            <w:tcW w:w="1950" w:type="dxa"/>
            <w:tcBorders>
              <w:left w:val="single" w:sz="4" w:space="0" w:color="E40037"/>
            </w:tcBorders>
          </w:tcPr>
          <w:p w14:paraId="4CC81CDD"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1A287A" w14:paraId="02CB7E00" w14:textId="77777777">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36F735F4" w14:textId="77777777" w:rsidR="001A287A" w:rsidRDefault="001A287A">
            <w:pPr>
              <w:pStyle w:val="NoSpacing"/>
              <w:rPr>
                <w:b w:val="0"/>
              </w:rPr>
            </w:pPr>
            <w:r>
              <w:rPr>
                <w:b w:val="0"/>
              </w:rPr>
              <w:t>Contingency</w:t>
            </w:r>
          </w:p>
        </w:tc>
        <w:tc>
          <w:tcPr>
            <w:tcW w:w="2552" w:type="dxa"/>
            <w:tcBorders>
              <w:left w:val="single" w:sz="4" w:space="0" w:color="E40037"/>
              <w:right w:val="single" w:sz="4" w:space="0" w:color="E40037"/>
            </w:tcBorders>
          </w:tcPr>
          <w:p w14:paraId="44DDA5EF"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139</w:t>
            </w:r>
          </w:p>
        </w:tc>
        <w:tc>
          <w:tcPr>
            <w:tcW w:w="2268" w:type="dxa"/>
            <w:tcBorders>
              <w:left w:val="single" w:sz="4" w:space="0" w:color="E40037"/>
              <w:right w:val="single" w:sz="4" w:space="0" w:color="E40037"/>
            </w:tcBorders>
          </w:tcPr>
          <w:p w14:paraId="0633A8EE"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(3,358)</w:t>
            </w:r>
          </w:p>
        </w:tc>
        <w:tc>
          <w:tcPr>
            <w:tcW w:w="1950" w:type="dxa"/>
            <w:tcBorders>
              <w:left w:val="single" w:sz="4" w:space="0" w:color="E40037"/>
            </w:tcBorders>
          </w:tcPr>
          <w:p w14:paraId="06E4638B"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(3,401)</w:t>
            </w:r>
          </w:p>
        </w:tc>
      </w:tr>
      <w:tr w:rsidR="001A287A" w14:paraId="7C7CF4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53AD89CF" w14:textId="77777777" w:rsidR="001A287A" w:rsidRDefault="001A287A">
            <w:pPr>
              <w:pStyle w:val="NoSpacing"/>
              <w:rPr>
                <w:b w:val="0"/>
              </w:rPr>
            </w:pPr>
            <w:r>
              <w:rPr>
                <w:b w:val="0"/>
              </w:rPr>
              <w:t>Education Service Recharge</w:t>
            </w:r>
          </w:p>
        </w:tc>
        <w:tc>
          <w:tcPr>
            <w:tcW w:w="2552" w:type="dxa"/>
            <w:tcBorders>
              <w:left w:val="single" w:sz="4" w:space="0" w:color="E40037"/>
              <w:right w:val="single" w:sz="4" w:space="0" w:color="E40037"/>
            </w:tcBorders>
          </w:tcPr>
          <w:p w14:paraId="438CB2CD"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151</w:t>
            </w:r>
          </w:p>
        </w:tc>
        <w:tc>
          <w:tcPr>
            <w:tcW w:w="2268" w:type="dxa"/>
            <w:tcBorders>
              <w:left w:val="single" w:sz="4" w:space="0" w:color="E40037"/>
              <w:right w:val="single" w:sz="4" w:space="0" w:color="E40037"/>
            </w:tcBorders>
          </w:tcPr>
          <w:p w14:paraId="07B442D6"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151</w:t>
            </w:r>
          </w:p>
        </w:tc>
        <w:tc>
          <w:tcPr>
            <w:tcW w:w="1950" w:type="dxa"/>
            <w:tcBorders>
              <w:left w:val="single" w:sz="4" w:space="0" w:color="E40037"/>
            </w:tcBorders>
          </w:tcPr>
          <w:p w14:paraId="2974AF7C" w14:textId="77777777" w:rsidR="001A287A" w:rsidRDefault="001A287A">
            <w:pPr>
              <w:pStyle w:val="NoSpacing"/>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1A287A" w14:paraId="17F5E47C" w14:textId="77777777">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60B02ACD" w14:textId="77777777" w:rsidR="001A287A" w:rsidRDefault="001A287A">
            <w:pPr>
              <w:pStyle w:val="NoSpacing"/>
              <w:rPr>
                <w:b w:val="0"/>
              </w:rPr>
            </w:pPr>
            <w:r>
              <w:rPr>
                <w:b w:val="0"/>
              </w:rPr>
              <w:t>Corporate Overheads</w:t>
            </w:r>
          </w:p>
        </w:tc>
        <w:tc>
          <w:tcPr>
            <w:tcW w:w="2552" w:type="dxa"/>
            <w:tcBorders>
              <w:left w:val="single" w:sz="4" w:space="0" w:color="E40037"/>
              <w:right w:val="single" w:sz="4" w:space="0" w:color="E40037"/>
            </w:tcBorders>
          </w:tcPr>
          <w:p w14:paraId="6166ED30"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401</w:t>
            </w:r>
          </w:p>
        </w:tc>
        <w:tc>
          <w:tcPr>
            <w:tcW w:w="2268" w:type="dxa"/>
            <w:tcBorders>
              <w:left w:val="single" w:sz="4" w:space="0" w:color="E40037"/>
              <w:right w:val="single" w:sz="4" w:space="0" w:color="E40037"/>
            </w:tcBorders>
          </w:tcPr>
          <w:p w14:paraId="44A627CC"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401</w:t>
            </w:r>
          </w:p>
        </w:tc>
        <w:tc>
          <w:tcPr>
            <w:tcW w:w="1950" w:type="dxa"/>
            <w:tcBorders>
              <w:left w:val="single" w:sz="4" w:space="0" w:color="E40037"/>
            </w:tcBorders>
          </w:tcPr>
          <w:p w14:paraId="3551A363" w14:textId="77777777" w:rsidR="001A287A" w:rsidRDefault="001A287A">
            <w:pPr>
              <w:pStyle w:val="NoSpacing"/>
              <w:jc w:val="right"/>
              <w:cnfStyle w:val="000000000000" w:firstRow="0" w:lastRow="0" w:firstColumn="0" w:lastColumn="0" w:oddVBand="0" w:evenVBand="0" w:oddHBand="0" w:evenHBand="0" w:firstRowFirstColumn="0" w:firstRowLastColumn="0" w:lastRowFirstColumn="0" w:lastRowLastColumn="0"/>
              <w:rPr>
                <w:bCs/>
              </w:rPr>
            </w:pPr>
            <w:r>
              <w:rPr>
                <w:bCs/>
              </w:rPr>
              <w:t>0</w:t>
            </w:r>
          </w:p>
        </w:tc>
      </w:tr>
      <w:tr w:rsidR="001A287A" w:rsidRPr="00F9220A" w14:paraId="0B23CF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E40037"/>
            </w:tcBorders>
          </w:tcPr>
          <w:p w14:paraId="4F4B2284" w14:textId="77777777" w:rsidR="001A287A" w:rsidRPr="00015C31" w:rsidRDefault="001A287A">
            <w:pPr>
              <w:pStyle w:val="NoSpacing"/>
              <w:rPr>
                <w:bCs w:val="0"/>
              </w:rPr>
            </w:pPr>
            <w:r>
              <w:rPr>
                <w:bCs w:val="0"/>
              </w:rPr>
              <w:t>Total</w:t>
            </w:r>
          </w:p>
        </w:tc>
        <w:tc>
          <w:tcPr>
            <w:tcW w:w="2552" w:type="dxa"/>
            <w:tcBorders>
              <w:left w:val="single" w:sz="4" w:space="0" w:color="E40037"/>
              <w:right w:val="single" w:sz="4" w:space="0" w:color="E40037"/>
            </w:tcBorders>
          </w:tcPr>
          <w:p w14:paraId="10780802" w14:textId="77777777" w:rsidR="001A287A" w:rsidRPr="00EC5FEB" w:rsidRDefault="001A287A">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104,374</w:t>
            </w:r>
          </w:p>
        </w:tc>
        <w:tc>
          <w:tcPr>
            <w:tcW w:w="2268" w:type="dxa"/>
            <w:tcBorders>
              <w:left w:val="single" w:sz="4" w:space="0" w:color="E40037"/>
              <w:right w:val="single" w:sz="4" w:space="0" w:color="E40037"/>
            </w:tcBorders>
          </w:tcPr>
          <w:p w14:paraId="67D7F756" w14:textId="77777777" w:rsidR="001A287A" w:rsidRPr="00F9220A" w:rsidRDefault="001A287A">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90,573</w:t>
            </w:r>
          </w:p>
        </w:tc>
        <w:tc>
          <w:tcPr>
            <w:tcW w:w="1950" w:type="dxa"/>
            <w:tcBorders>
              <w:left w:val="single" w:sz="4" w:space="0" w:color="E40037"/>
            </w:tcBorders>
          </w:tcPr>
          <w:p w14:paraId="63388A70" w14:textId="77777777" w:rsidR="001A287A" w:rsidRPr="00F9220A" w:rsidRDefault="001A287A">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(13,801)</w:t>
            </w:r>
          </w:p>
        </w:tc>
      </w:tr>
    </w:tbl>
    <w:p w14:paraId="77E0AD92" w14:textId="77777777" w:rsidR="001A287A" w:rsidRDefault="001A287A" w:rsidP="001A287A">
      <w:pPr>
        <w:ind w:left="567" w:hanging="567"/>
      </w:pPr>
    </w:p>
    <w:p w14:paraId="016FBDB1" w14:textId="77777777" w:rsidR="001A287A" w:rsidRDefault="001A287A" w:rsidP="001A287A">
      <w:pPr>
        <w:ind w:left="567" w:hanging="567"/>
        <w:jc w:val="both"/>
      </w:pPr>
      <w:r>
        <w:t>5.2</w:t>
      </w:r>
      <w:r>
        <w:tab/>
        <w:t>The 2023/24 Early Years Block allocation is based on the January 2023 Census. The final allocation will be calculated on 5/12ths of the January 2023 Census and 7/12ths of the January 2024 Census and is usually announced in July.</w:t>
      </w:r>
    </w:p>
    <w:p w14:paraId="36CCE852" w14:textId="77777777" w:rsidR="001A287A" w:rsidRDefault="001A287A" w:rsidP="001A287A">
      <w:pPr>
        <w:ind w:left="567" w:hanging="567"/>
        <w:jc w:val="both"/>
      </w:pPr>
    </w:p>
    <w:p w14:paraId="6DF97465" w14:textId="77777777" w:rsidR="001A287A" w:rsidRDefault="001A287A" w:rsidP="001A287A">
      <w:pPr>
        <w:ind w:left="567" w:hanging="567"/>
        <w:jc w:val="both"/>
      </w:pPr>
      <w:r>
        <w:t>5.3</w:t>
      </w:r>
      <w:r>
        <w:tab/>
        <w:t>The Authority has notified the DfE that it believes the January 2023 Census used to fund the 2022/23 and 2023/24 Early Years Block allocation is too high. The DfE were contacted on 15</w:t>
      </w:r>
      <w:r w:rsidRPr="00745B64">
        <w:rPr>
          <w:vertAlign w:val="superscript"/>
        </w:rPr>
        <w:t>th</w:t>
      </w:r>
      <w:r>
        <w:t xml:space="preserve"> March but no response has been received. Agenda Item 10 shows a closing balance for the Early Years Block of </w:t>
      </w:r>
      <w:r>
        <w:rPr>
          <w:b/>
          <w:bCs/>
        </w:rPr>
        <w:t>£21.3m</w:t>
      </w:r>
      <w:r>
        <w:t xml:space="preserve">, of which the Authority has calculated </w:t>
      </w:r>
      <w:r w:rsidRPr="00CB4B6A">
        <w:rPr>
          <w:b/>
          <w:bCs/>
        </w:rPr>
        <w:t>£</w:t>
      </w:r>
      <w:r>
        <w:rPr>
          <w:b/>
          <w:bCs/>
        </w:rPr>
        <w:t xml:space="preserve">13.4m </w:t>
      </w:r>
      <w:r>
        <w:t>could be clawed back. The Authority will update the Early Years Sub Group, the Finance Review Group and Schools Forum once the final outcome is known</w:t>
      </w:r>
      <w:r>
        <w:br/>
      </w:r>
      <w:r>
        <w:br/>
      </w:r>
      <w:r>
        <w:rPr>
          <w:b/>
          <w:bCs/>
        </w:rPr>
        <w:t>2024/25</w:t>
      </w:r>
      <w:r>
        <w:br/>
      </w:r>
    </w:p>
    <w:p w14:paraId="15F32D7F" w14:textId="77777777" w:rsidR="001A287A" w:rsidRDefault="001A287A" w:rsidP="001A287A">
      <w:pPr>
        <w:ind w:left="567" w:hanging="567"/>
      </w:pPr>
      <w:r>
        <w:t>5.4</w:t>
      </w:r>
      <w:r>
        <w:tab/>
        <w:t>Table 3 shows the budget and forecast outturn for 2024/25</w:t>
      </w:r>
    </w:p>
    <w:p w14:paraId="2D251CB5" w14:textId="77777777" w:rsidR="001A287A" w:rsidRDefault="001A287A" w:rsidP="001A287A">
      <w:pPr>
        <w:ind w:left="567" w:hanging="567"/>
      </w:pPr>
    </w:p>
    <w:tbl>
      <w:tblPr>
        <w:tblStyle w:val="ListTable3-Accent2"/>
        <w:tblW w:w="0" w:type="auto"/>
        <w:tblLook w:val="04A0" w:firstRow="1" w:lastRow="0" w:firstColumn="1" w:lastColumn="0" w:noHBand="0" w:noVBand="1"/>
      </w:tblPr>
      <w:tblGrid>
        <w:gridCol w:w="2972"/>
        <w:gridCol w:w="1701"/>
        <w:gridCol w:w="2126"/>
        <w:gridCol w:w="1837"/>
      </w:tblGrid>
      <w:tr w:rsidR="001A287A" w14:paraId="13D3759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shd w:val="clear" w:color="auto" w:fill="E40037"/>
          </w:tcPr>
          <w:p w14:paraId="03CB0EBE" w14:textId="77777777" w:rsidR="001A287A" w:rsidRDefault="001A287A">
            <w:pPr>
              <w:jc w:val="center"/>
            </w:pPr>
          </w:p>
        </w:tc>
        <w:tc>
          <w:tcPr>
            <w:tcW w:w="1701" w:type="dxa"/>
            <w:shd w:val="clear" w:color="auto" w:fill="E40037"/>
          </w:tcPr>
          <w:p w14:paraId="20015156"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Budget</w:t>
            </w:r>
          </w:p>
          <w:p w14:paraId="6D9A2090"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pPr>
            <w:r>
              <w:rPr>
                <w:bCs w:val="0"/>
              </w:rPr>
              <w:t>£’000</w:t>
            </w:r>
          </w:p>
        </w:tc>
        <w:tc>
          <w:tcPr>
            <w:tcW w:w="2126" w:type="dxa"/>
            <w:shd w:val="clear" w:color="auto" w:fill="E40037"/>
          </w:tcPr>
          <w:p w14:paraId="4CE029BA"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Forecast Outturn</w:t>
            </w:r>
          </w:p>
          <w:p w14:paraId="4EAD9052"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pPr>
            <w:r>
              <w:rPr>
                <w:bCs w:val="0"/>
              </w:rPr>
              <w:t>£’000</w:t>
            </w:r>
          </w:p>
        </w:tc>
        <w:tc>
          <w:tcPr>
            <w:tcW w:w="1837" w:type="dxa"/>
            <w:shd w:val="clear" w:color="auto" w:fill="E40037"/>
          </w:tcPr>
          <w:p w14:paraId="73868C20" w14:textId="77777777" w:rsidR="001A287A" w:rsidRDefault="001A287A">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Cs w:val="0"/>
              </w:rPr>
              <w:t>Variance</w:t>
            </w:r>
          </w:p>
          <w:p w14:paraId="0BBAAEE0"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pPr>
            <w:r>
              <w:rPr>
                <w:bCs w:val="0"/>
              </w:rPr>
              <w:t>£’000</w:t>
            </w:r>
          </w:p>
        </w:tc>
      </w:tr>
      <w:tr w:rsidR="001A287A" w14:paraId="14927D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5397EC" w14:textId="77777777" w:rsidR="001A287A" w:rsidRPr="005C4415" w:rsidRDefault="001A287A">
            <w:pPr>
              <w:rPr>
                <w:b w:val="0"/>
                <w:bCs w:val="0"/>
              </w:rPr>
            </w:pPr>
            <w:r>
              <w:rPr>
                <w:b w:val="0"/>
                <w:bCs w:val="0"/>
              </w:rPr>
              <w:t>Under 2s</w:t>
            </w:r>
          </w:p>
        </w:tc>
        <w:tc>
          <w:tcPr>
            <w:tcW w:w="1701" w:type="dxa"/>
          </w:tcPr>
          <w:p w14:paraId="4BF7FFB1"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17,191</w:t>
            </w:r>
          </w:p>
        </w:tc>
        <w:tc>
          <w:tcPr>
            <w:tcW w:w="2126" w:type="dxa"/>
          </w:tcPr>
          <w:p w14:paraId="041903AB"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17,191</w:t>
            </w:r>
          </w:p>
        </w:tc>
        <w:tc>
          <w:tcPr>
            <w:tcW w:w="1837" w:type="dxa"/>
          </w:tcPr>
          <w:p w14:paraId="4EAE6CD8"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0</w:t>
            </w:r>
          </w:p>
        </w:tc>
      </w:tr>
      <w:tr w:rsidR="001A287A" w14:paraId="4B6345D2" w14:textId="77777777">
        <w:tc>
          <w:tcPr>
            <w:cnfStyle w:val="001000000000" w:firstRow="0" w:lastRow="0" w:firstColumn="1" w:lastColumn="0" w:oddVBand="0" w:evenVBand="0" w:oddHBand="0" w:evenHBand="0" w:firstRowFirstColumn="0" w:firstRowLastColumn="0" w:lastRowFirstColumn="0" w:lastRowLastColumn="0"/>
            <w:tcW w:w="2972" w:type="dxa"/>
          </w:tcPr>
          <w:p w14:paraId="52E09CB9" w14:textId="77777777" w:rsidR="001A287A" w:rsidRDefault="001A287A">
            <w:pPr>
              <w:rPr>
                <w:b w:val="0"/>
                <w:bCs w:val="0"/>
              </w:rPr>
            </w:pPr>
            <w:r>
              <w:rPr>
                <w:b w:val="0"/>
                <w:bCs w:val="0"/>
              </w:rPr>
              <w:t>2 Year Olds Deprived Backgrounds</w:t>
            </w:r>
          </w:p>
        </w:tc>
        <w:tc>
          <w:tcPr>
            <w:tcW w:w="1701" w:type="dxa"/>
          </w:tcPr>
          <w:p w14:paraId="0DE93EAD"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12,579</w:t>
            </w:r>
          </w:p>
        </w:tc>
        <w:tc>
          <w:tcPr>
            <w:tcW w:w="2126" w:type="dxa"/>
          </w:tcPr>
          <w:p w14:paraId="481621AD"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12,579</w:t>
            </w:r>
          </w:p>
        </w:tc>
        <w:tc>
          <w:tcPr>
            <w:tcW w:w="1837" w:type="dxa"/>
          </w:tcPr>
          <w:p w14:paraId="1416D7D8"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0</w:t>
            </w:r>
          </w:p>
        </w:tc>
      </w:tr>
      <w:tr w:rsidR="001A287A" w14:paraId="60490E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A7A66A6" w14:textId="77777777" w:rsidR="001A287A" w:rsidRDefault="001A287A">
            <w:pPr>
              <w:rPr>
                <w:b w:val="0"/>
                <w:bCs w:val="0"/>
              </w:rPr>
            </w:pPr>
            <w:r>
              <w:rPr>
                <w:b w:val="0"/>
                <w:bCs w:val="0"/>
              </w:rPr>
              <w:t>2 Year Olds Working Families</w:t>
            </w:r>
          </w:p>
        </w:tc>
        <w:tc>
          <w:tcPr>
            <w:tcW w:w="1701" w:type="dxa"/>
          </w:tcPr>
          <w:p w14:paraId="04C0D496"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24,035</w:t>
            </w:r>
          </w:p>
        </w:tc>
        <w:tc>
          <w:tcPr>
            <w:tcW w:w="2126" w:type="dxa"/>
          </w:tcPr>
          <w:p w14:paraId="74A82FA4"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24,035</w:t>
            </w:r>
          </w:p>
        </w:tc>
        <w:tc>
          <w:tcPr>
            <w:tcW w:w="1837" w:type="dxa"/>
          </w:tcPr>
          <w:p w14:paraId="7338ACC6"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0</w:t>
            </w:r>
          </w:p>
        </w:tc>
      </w:tr>
      <w:tr w:rsidR="001A287A" w14:paraId="1BD5CC58" w14:textId="77777777">
        <w:tc>
          <w:tcPr>
            <w:cnfStyle w:val="001000000000" w:firstRow="0" w:lastRow="0" w:firstColumn="1" w:lastColumn="0" w:oddVBand="0" w:evenVBand="0" w:oddHBand="0" w:evenHBand="0" w:firstRowFirstColumn="0" w:firstRowLastColumn="0" w:lastRowFirstColumn="0" w:lastRowLastColumn="0"/>
            <w:tcW w:w="2972" w:type="dxa"/>
          </w:tcPr>
          <w:p w14:paraId="6DAD1F1A" w14:textId="77777777" w:rsidR="001A287A" w:rsidRDefault="001A287A">
            <w:pPr>
              <w:rPr>
                <w:b w:val="0"/>
                <w:bCs w:val="0"/>
              </w:rPr>
            </w:pPr>
            <w:r>
              <w:rPr>
                <w:b w:val="0"/>
                <w:bCs w:val="0"/>
              </w:rPr>
              <w:t>3 and 4 Year Olds</w:t>
            </w:r>
          </w:p>
        </w:tc>
        <w:tc>
          <w:tcPr>
            <w:tcW w:w="1701" w:type="dxa"/>
          </w:tcPr>
          <w:p w14:paraId="258F177E"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94,760</w:t>
            </w:r>
          </w:p>
        </w:tc>
        <w:tc>
          <w:tcPr>
            <w:tcW w:w="2126" w:type="dxa"/>
          </w:tcPr>
          <w:p w14:paraId="7D84F7BD"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94,760</w:t>
            </w:r>
          </w:p>
        </w:tc>
        <w:tc>
          <w:tcPr>
            <w:tcW w:w="1837" w:type="dxa"/>
          </w:tcPr>
          <w:p w14:paraId="71210BFD"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0</w:t>
            </w:r>
          </w:p>
        </w:tc>
      </w:tr>
      <w:tr w:rsidR="001A287A" w14:paraId="521560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0D00F1" w14:textId="77777777" w:rsidR="001A287A" w:rsidRDefault="001A287A">
            <w:pPr>
              <w:rPr>
                <w:b w:val="0"/>
                <w:bCs w:val="0"/>
              </w:rPr>
            </w:pPr>
            <w:r>
              <w:rPr>
                <w:b w:val="0"/>
              </w:rPr>
              <w:t>Early Years SENCOs</w:t>
            </w:r>
          </w:p>
        </w:tc>
        <w:tc>
          <w:tcPr>
            <w:tcW w:w="1701" w:type="dxa"/>
          </w:tcPr>
          <w:p w14:paraId="31EA0780"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1,300</w:t>
            </w:r>
          </w:p>
        </w:tc>
        <w:tc>
          <w:tcPr>
            <w:tcW w:w="2126" w:type="dxa"/>
          </w:tcPr>
          <w:p w14:paraId="7A2E8D57"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1,300</w:t>
            </w:r>
          </w:p>
        </w:tc>
        <w:tc>
          <w:tcPr>
            <w:tcW w:w="1837" w:type="dxa"/>
          </w:tcPr>
          <w:p w14:paraId="66F14C9F"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0</w:t>
            </w:r>
          </w:p>
        </w:tc>
      </w:tr>
      <w:tr w:rsidR="001A287A" w14:paraId="75A09881" w14:textId="77777777">
        <w:tc>
          <w:tcPr>
            <w:cnfStyle w:val="001000000000" w:firstRow="0" w:lastRow="0" w:firstColumn="1" w:lastColumn="0" w:oddVBand="0" w:evenVBand="0" w:oddHBand="0" w:evenHBand="0" w:firstRowFirstColumn="0" w:firstRowLastColumn="0" w:lastRowFirstColumn="0" w:lastRowLastColumn="0"/>
            <w:tcW w:w="2972" w:type="dxa"/>
          </w:tcPr>
          <w:p w14:paraId="1913C3D2" w14:textId="77777777" w:rsidR="001A287A" w:rsidRDefault="001A287A">
            <w:pPr>
              <w:rPr>
                <w:b w:val="0"/>
                <w:bCs w:val="0"/>
              </w:rPr>
            </w:pPr>
            <w:r>
              <w:rPr>
                <w:b w:val="0"/>
              </w:rPr>
              <w:t>EY Quadrant Teams</w:t>
            </w:r>
          </w:p>
        </w:tc>
        <w:tc>
          <w:tcPr>
            <w:tcW w:w="1701" w:type="dxa"/>
          </w:tcPr>
          <w:p w14:paraId="264C1FFD"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789</w:t>
            </w:r>
          </w:p>
        </w:tc>
        <w:tc>
          <w:tcPr>
            <w:tcW w:w="2126" w:type="dxa"/>
          </w:tcPr>
          <w:p w14:paraId="5173F870"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796</w:t>
            </w:r>
          </w:p>
        </w:tc>
        <w:tc>
          <w:tcPr>
            <w:tcW w:w="1837" w:type="dxa"/>
          </w:tcPr>
          <w:p w14:paraId="690EBE1F"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7</w:t>
            </w:r>
          </w:p>
        </w:tc>
      </w:tr>
      <w:tr w:rsidR="001A287A" w14:paraId="792447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0786A0" w14:textId="77777777" w:rsidR="001A287A" w:rsidRDefault="001A287A">
            <w:pPr>
              <w:rPr>
                <w:b w:val="0"/>
                <w:bCs w:val="0"/>
              </w:rPr>
            </w:pPr>
            <w:r>
              <w:rPr>
                <w:b w:val="0"/>
              </w:rPr>
              <w:t>Quality &amp; Improvement</w:t>
            </w:r>
          </w:p>
        </w:tc>
        <w:tc>
          <w:tcPr>
            <w:tcW w:w="1701" w:type="dxa"/>
          </w:tcPr>
          <w:p w14:paraId="14C4620C"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765</w:t>
            </w:r>
          </w:p>
        </w:tc>
        <w:tc>
          <w:tcPr>
            <w:tcW w:w="2126" w:type="dxa"/>
          </w:tcPr>
          <w:p w14:paraId="4CF2297F"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802</w:t>
            </w:r>
          </w:p>
        </w:tc>
        <w:tc>
          <w:tcPr>
            <w:tcW w:w="1837" w:type="dxa"/>
          </w:tcPr>
          <w:p w14:paraId="012EBD64"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37</w:t>
            </w:r>
          </w:p>
        </w:tc>
      </w:tr>
      <w:tr w:rsidR="001A287A" w14:paraId="460F5C14" w14:textId="77777777">
        <w:tc>
          <w:tcPr>
            <w:cnfStyle w:val="001000000000" w:firstRow="0" w:lastRow="0" w:firstColumn="1" w:lastColumn="0" w:oddVBand="0" w:evenVBand="0" w:oddHBand="0" w:evenHBand="0" w:firstRowFirstColumn="0" w:firstRowLastColumn="0" w:lastRowFirstColumn="0" w:lastRowLastColumn="0"/>
            <w:tcW w:w="2972" w:type="dxa"/>
          </w:tcPr>
          <w:p w14:paraId="7FC66728" w14:textId="77777777" w:rsidR="001A287A" w:rsidRDefault="001A287A">
            <w:pPr>
              <w:rPr>
                <w:b w:val="0"/>
                <w:bCs w:val="0"/>
              </w:rPr>
            </w:pPr>
            <w:r>
              <w:rPr>
                <w:b w:val="0"/>
              </w:rPr>
              <w:t>Contingency</w:t>
            </w:r>
          </w:p>
        </w:tc>
        <w:tc>
          <w:tcPr>
            <w:tcW w:w="1701" w:type="dxa"/>
          </w:tcPr>
          <w:p w14:paraId="79706024"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12,434</w:t>
            </w:r>
          </w:p>
        </w:tc>
        <w:tc>
          <w:tcPr>
            <w:tcW w:w="2126" w:type="dxa"/>
          </w:tcPr>
          <w:p w14:paraId="67253398"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12,397</w:t>
            </w:r>
          </w:p>
        </w:tc>
        <w:tc>
          <w:tcPr>
            <w:tcW w:w="1837" w:type="dxa"/>
          </w:tcPr>
          <w:p w14:paraId="19394B6D"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(37)</w:t>
            </w:r>
          </w:p>
        </w:tc>
      </w:tr>
      <w:tr w:rsidR="001A287A" w14:paraId="45016A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4C500B" w14:textId="77777777" w:rsidR="001A287A" w:rsidRDefault="001A287A">
            <w:pPr>
              <w:rPr>
                <w:b w:val="0"/>
                <w:bCs w:val="0"/>
              </w:rPr>
            </w:pPr>
            <w:r>
              <w:rPr>
                <w:b w:val="0"/>
              </w:rPr>
              <w:t>Education Service Recharge</w:t>
            </w:r>
          </w:p>
        </w:tc>
        <w:tc>
          <w:tcPr>
            <w:tcW w:w="1701" w:type="dxa"/>
          </w:tcPr>
          <w:p w14:paraId="48A79B99"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151</w:t>
            </w:r>
          </w:p>
        </w:tc>
        <w:tc>
          <w:tcPr>
            <w:tcW w:w="2126" w:type="dxa"/>
          </w:tcPr>
          <w:p w14:paraId="6109221C"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151</w:t>
            </w:r>
          </w:p>
        </w:tc>
        <w:tc>
          <w:tcPr>
            <w:tcW w:w="1837" w:type="dxa"/>
          </w:tcPr>
          <w:p w14:paraId="366E6ABB" w14:textId="77777777" w:rsidR="001A287A" w:rsidRDefault="001A287A">
            <w:pPr>
              <w:jc w:val="right"/>
              <w:cnfStyle w:val="000000100000" w:firstRow="0" w:lastRow="0" w:firstColumn="0" w:lastColumn="0" w:oddVBand="0" w:evenVBand="0" w:oddHBand="1" w:evenHBand="0" w:firstRowFirstColumn="0" w:firstRowLastColumn="0" w:lastRowFirstColumn="0" w:lastRowLastColumn="0"/>
            </w:pPr>
            <w:r>
              <w:t>0</w:t>
            </w:r>
          </w:p>
        </w:tc>
      </w:tr>
      <w:tr w:rsidR="001A287A" w14:paraId="5D27B845" w14:textId="77777777">
        <w:tc>
          <w:tcPr>
            <w:cnfStyle w:val="001000000000" w:firstRow="0" w:lastRow="0" w:firstColumn="1" w:lastColumn="0" w:oddVBand="0" w:evenVBand="0" w:oddHBand="0" w:evenHBand="0" w:firstRowFirstColumn="0" w:firstRowLastColumn="0" w:lastRowFirstColumn="0" w:lastRowLastColumn="0"/>
            <w:tcW w:w="2972" w:type="dxa"/>
          </w:tcPr>
          <w:p w14:paraId="6263EB57" w14:textId="77777777" w:rsidR="001A287A" w:rsidRDefault="001A287A">
            <w:pPr>
              <w:rPr>
                <w:b w:val="0"/>
                <w:bCs w:val="0"/>
              </w:rPr>
            </w:pPr>
            <w:r>
              <w:rPr>
                <w:b w:val="0"/>
              </w:rPr>
              <w:t>Corporate Overheads</w:t>
            </w:r>
          </w:p>
        </w:tc>
        <w:tc>
          <w:tcPr>
            <w:tcW w:w="1701" w:type="dxa"/>
          </w:tcPr>
          <w:p w14:paraId="2E484E6F"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401</w:t>
            </w:r>
          </w:p>
        </w:tc>
        <w:tc>
          <w:tcPr>
            <w:tcW w:w="2126" w:type="dxa"/>
          </w:tcPr>
          <w:p w14:paraId="26F5CC65"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401</w:t>
            </w:r>
          </w:p>
        </w:tc>
        <w:tc>
          <w:tcPr>
            <w:tcW w:w="1837" w:type="dxa"/>
          </w:tcPr>
          <w:p w14:paraId="3EAF10E3" w14:textId="77777777" w:rsidR="001A287A" w:rsidRDefault="001A287A">
            <w:pPr>
              <w:jc w:val="right"/>
              <w:cnfStyle w:val="000000000000" w:firstRow="0" w:lastRow="0" w:firstColumn="0" w:lastColumn="0" w:oddVBand="0" w:evenVBand="0" w:oddHBand="0" w:evenHBand="0" w:firstRowFirstColumn="0" w:firstRowLastColumn="0" w:lastRowFirstColumn="0" w:lastRowLastColumn="0"/>
            </w:pPr>
            <w:r>
              <w:t>0</w:t>
            </w:r>
          </w:p>
        </w:tc>
      </w:tr>
      <w:tr w:rsidR="001A287A" w14:paraId="233E5D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D506CE" w14:textId="77777777" w:rsidR="001A287A" w:rsidRPr="00337BC3" w:rsidRDefault="001A287A">
            <w:r>
              <w:t>Total</w:t>
            </w:r>
          </w:p>
        </w:tc>
        <w:tc>
          <w:tcPr>
            <w:tcW w:w="1701" w:type="dxa"/>
          </w:tcPr>
          <w:p w14:paraId="22730194" w14:textId="77777777" w:rsidR="001A287A" w:rsidRPr="00337BC3" w:rsidRDefault="001A287A">
            <w:pPr>
              <w:jc w:val="right"/>
              <w:cnfStyle w:val="000000100000" w:firstRow="0" w:lastRow="0" w:firstColumn="0" w:lastColumn="0" w:oddVBand="0" w:evenVBand="0" w:oddHBand="1" w:evenHBand="0" w:firstRowFirstColumn="0" w:firstRowLastColumn="0" w:lastRowFirstColumn="0" w:lastRowLastColumn="0"/>
              <w:rPr>
                <w:b/>
                <w:bCs/>
              </w:rPr>
            </w:pPr>
            <w:r>
              <w:rPr>
                <w:b/>
                <w:bCs/>
              </w:rPr>
              <w:t>164,405</w:t>
            </w:r>
          </w:p>
        </w:tc>
        <w:tc>
          <w:tcPr>
            <w:tcW w:w="2126" w:type="dxa"/>
          </w:tcPr>
          <w:p w14:paraId="31103E18" w14:textId="77777777" w:rsidR="001A287A" w:rsidRPr="00337BC3" w:rsidRDefault="001A287A">
            <w:pPr>
              <w:jc w:val="right"/>
              <w:cnfStyle w:val="000000100000" w:firstRow="0" w:lastRow="0" w:firstColumn="0" w:lastColumn="0" w:oddVBand="0" w:evenVBand="0" w:oddHBand="1" w:evenHBand="0" w:firstRowFirstColumn="0" w:firstRowLastColumn="0" w:lastRowFirstColumn="0" w:lastRowLastColumn="0"/>
              <w:rPr>
                <w:b/>
                <w:bCs/>
              </w:rPr>
            </w:pPr>
            <w:r>
              <w:rPr>
                <w:b/>
                <w:bCs/>
              </w:rPr>
              <w:t>164,412</w:t>
            </w:r>
          </w:p>
        </w:tc>
        <w:tc>
          <w:tcPr>
            <w:tcW w:w="1837" w:type="dxa"/>
          </w:tcPr>
          <w:p w14:paraId="572AE274" w14:textId="77777777" w:rsidR="001A287A" w:rsidRPr="00337BC3" w:rsidRDefault="001A287A">
            <w:pPr>
              <w:jc w:val="right"/>
              <w:cnfStyle w:val="000000100000" w:firstRow="0" w:lastRow="0" w:firstColumn="0" w:lastColumn="0" w:oddVBand="0" w:evenVBand="0" w:oddHBand="1" w:evenHBand="0" w:firstRowFirstColumn="0" w:firstRowLastColumn="0" w:lastRowFirstColumn="0" w:lastRowLastColumn="0"/>
              <w:rPr>
                <w:b/>
                <w:bCs/>
              </w:rPr>
            </w:pPr>
            <w:r>
              <w:rPr>
                <w:b/>
                <w:bCs/>
              </w:rPr>
              <w:t>7</w:t>
            </w:r>
          </w:p>
        </w:tc>
      </w:tr>
    </w:tbl>
    <w:p w14:paraId="2AA04268" w14:textId="77777777" w:rsidR="001A287A" w:rsidRDefault="001A287A" w:rsidP="001A287A">
      <w:pPr>
        <w:ind w:left="567" w:hanging="567"/>
      </w:pPr>
    </w:p>
    <w:p w14:paraId="61206293" w14:textId="5E1E61D5" w:rsidR="001A287A" w:rsidRDefault="001A287A" w:rsidP="001A287A">
      <w:pPr>
        <w:ind w:left="567" w:hanging="567"/>
        <w:jc w:val="both"/>
      </w:pPr>
      <w:r>
        <w:t>5.5</w:t>
      </w:r>
      <w:r>
        <w:tab/>
        <w:t xml:space="preserve">The provisional Early Years Block allocation for 2 year olds from deprived backgrounds and 3 and 4 year olds is based on the January 2023 Census and will therefore be affected by the </w:t>
      </w:r>
      <w:r w:rsidR="00CE5857">
        <w:t>response from the DfE</w:t>
      </w:r>
      <w:r>
        <w:t xml:space="preserve">. The Authority estimates the provisional allocation is overstated by </w:t>
      </w:r>
      <w:r>
        <w:rPr>
          <w:b/>
          <w:bCs/>
        </w:rPr>
        <w:t>£12.1m</w:t>
      </w:r>
      <w:r>
        <w:t xml:space="preserve"> and this is included in the contingency budget.</w:t>
      </w:r>
    </w:p>
    <w:p w14:paraId="32729697" w14:textId="77777777" w:rsidR="001A287A" w:rsidRDefault="001A287A" w:rsidP="001A287A">
      <w:pPr>
        <w:ind w:left="567" w:hanging="567"/>
        <w:jc w:val="both"/>
      </w:pPr>
    </w:p>
    <w:p w14:paraId="7107FBFD" w14:textId="77777777" w:rsidR="001A287A" w:rsidRDefault="001A287A" w:rsidP="001A287A">
      <w:pPr>
        <w:ind w:left="567" w:hanging="567"/>
      </w:pPr>
      <w:r>
        <w:t>5.6</w:t>
      </w:r>
      <w:r>
        <w:tab/>
        <w:t>Funding for Under 2s and 2 year olds from working families will be calculated based on termly census returns from local authorities.</w:t>
      </w:r>
      <w:r>
        <w:br/>
      </w:r>
    </w:p>
    <w:p w14:paraId="5A5B10A5" w14:textId="5B95E16B" w:rsidR="001A287A" w:rsidRDefault="001A287A" w:rsidP="001A287A">
      <w:pPr>
        <w:ind w:left="567" w:hanging="567"/>
        <w:rPr>
          <w:b/>
          <w:bCs/>
        </w:rPr>
      </w:pPr>
      <w:r>
        <w:rPr>
          <w:b/>
          <w:bCs/>
        </w:rPr>
        <w:t>6.</w:t>
      </w:r>
      <w:r>
        <w:rPr>
          <w:b/>
          <w:bCs/>
        </w:rPr>
        <w:tab/>
        <w:t>Update on the roll out of the Childcare Reforms Expansion programme</w:t>
      </w:r>
    </w:p>
    <w:p w14:paraId="729A6DF8" w14:textId="77777777" w:rsidR="001A287A" w:rsidRDefault="001A287A" w:rsidP="001A287A">
      <w:pPr>
        <w:ind w:left="567" w:hanging="567"/>
        <w:rPr>
          <w:b/>
          <w:bCs/>
        </w:rPr>
      </w:pPr>
    </w:p>
    <w:p w14:paraId="2979AFBE" w14:textId="77777777" w:rsidR="001A287A" w:rsidRDefault="001A287A" w:rsidP="001A287A">
      <w:pPr>
        <w:pStyle w:val="paragraph"/>
        <w:spacing w:before="0" w:beforeAutospacing="0" w:after="0" w:afterAutospacing="0"/>
        <w:ind w:left="555" w:hanging="555"/>
        <w:jc w:val="both"/>
        <w:textAlignment w:val="baseline"/>
        <w:rPr>
          <w:rStyle w:val="normaltextrun"/>
          <w:rFonts w:ascii="Arial" w:hAnsi="Arial" w:cs="Arial"/>
        </w:rPr>
      </w:pPr>
      <w:r>
        <w:rPr>
          <w:rStyle w:val="normaltextrun"/>
          <w:rFonts w:ascii="Arial" w:hAnsi="Arial" w:cs="Arial"/>
        </w:rPr>
        <w:t>6.1</w:t>
      </w:r>
      <w:r>
        <w:rPr>
          <w:rStyle w:val="normaltextrun"/>
          <w:rFonts w:ascii="Arial" w:hAnsi="Arial" w:cs="Arial"/>
        </w:rPr>
        <w:tab/>
        <w:t>An analysis of the number of new places for both the early years and wraparound elements that were needed to be created to meet the Childcare Reforms Expansion was undertaken. This analysis was used to advertise the areas where new places were needed.</w:t>
      </w:r>
    </w:p>
    <w:p w14:paraId="3C57CE30" w14:textId="77777777" w:rsidR="001A287A" w:rsidRDefault="001A287A" w:rsidP="001A287A">
      <w:pPr>
        <w:pStyle w:val="paragraph"/>
        <w:spacing w:before="0" w:beforeAutospacing="0" w:after="0" w:afterAutospacing="0"/>
        <w:ind w:left="555" w:hanging="555"/>
        <w:jc w:val="both"/>
        <w:textAlignment w:val="baseline"/>
        <w:rPr>
          <w:rStyle w:val="normaltextrun"/>
          <w:rFonts w:ascii="Arial" w:hAnsi="Arial" w:cs="Arial"/>
        </w:rPr>
      </w:pPr>
    </w:p>
    <w:p w14:paraId="0F8DC9D4" w14:textId="77777777" w:rsidR="001A287A" w:rsidRDefault="001A287A" w:rsidP="001A287A">
      <w:pPr>
        <w:pStyle w:val="paragraph"/>
        <w:spacing w:before="0" w:beforeAutospacing="0" w:after="0" w:afterAutospacing="0"/>
        <w:ind w:left="555" w:hanging="555"/>
        <w:jc w:val="both"/>
        <w:textAlignment w:val="baseline"/>
        <w:rPr>
          <w:rStyle w:val="normaltextrun"/>
          <w:rFonts w:ascii="Arial" w:hAnsi="Arial" w:cs="Arial"/>
        </w:rPr>
      </w:pPr>
      <w:r>
        <w:rPr>
          <w:rStyle w:val="normaltextrun"/>
          <w:rFonts w:ascii="Arial" w:hAnsi="Arial" w:cs="Arial"/>
        </w:rPr>
        <w:t>6.2</w:t>
      </w:r>
      <w:r>
        <w:rPr>
          <w:rStyle w:val="normaltextrun"/>
          <w:rFonts w:ascii="Arial" w:hAnsi="Arial" w:cs="Arial"/>
        </w:rPr>
        <w:tab/>
        <w:t>The Childcare Reforms funding opportunities to support the creation of these places was advertised to the early years and schools’ sector which generated a lot of interest. The table below sets out the number and value of applications received, along with the district these relate to.</w:t>
      </w:r>
    </w:p>
    <w:p w14:paraId="4D847AF1" w14:textId="77777777" w:rsidR="001A287A" w:rsidRDefault="001A287A" w:rsidP="001A287A">
      <w:pPr>
        <w:pStyle w:val="paragraph"/>
        <w:spacing w:before="0" w:beforeAutospacing="0" w:after="0" w:afterAutospacing="0"/>
        <w:ind w:left="555" w:hanging="555"/>
        <w:jc w:val="both"/>
        <w:textAlignment w:val="baseline"/>
        <w:rPr>
          <w:rStyle w:val="normaltextrun"/>
          <w:rFonts w:ascii="Arial" w:hAnsi="Arial" w:cs="Arial"/>
        </w:rPr>
      </w:pPr>
    </w:p>
    <w:p w14:paraId="6E6D60D7" w14:textId="77777777" w:rsidR="001A287A" w:rsidRDefault="001A287A" w:rsidP="001A287A">
      <w:pPr>
        <w:pStyle w:val="paragraph"/>
        <w:spacing w:before="0" w:beforeAutospacing="0" w:after="0" w:afterAutospacing="0"/>
        <w:ind w:left="555" w:hanging="555"/>
        <w:jc w:val="both"/>
        <w:textAlignment w:val="baseline"/>
      </w:pPr>
      <w:r w:rsidRPr="00363FDF">
        <w:rPr>
          <w:noProof/>
        </w:rPr>
        <w:drawing>
          <wp:inline distT="0" distB="0" distL="0" distR="0" wp14:anchorId="0D5E9A19" wp14:editId="2D418BBD">
            <wp:extent cx="5490210" cy="3239135"/>
            <wp:effectExtent l="0" t="0" r="0" b="0"/>
            <wp:docPr id="1026" name="Picture 1026">
              <a:extLst xmlns:a="http://schemas.openxmlformats.org/drawingml/2006/main">
                <a:ext uri="{FF2B5EF4-FFF2-40B4-BE49-F238E27FC236}">
                  <a16:creationId xmlns:a16="http://schemas.microsoft.com/office/drawing/2014/main" id="{57AA89B5-5FF9-23D6-7505-FCA7E29FDCC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a:extLst>
                        <a:ext uri="{FF2B5EF4-FFF2-40B4-BE49-F238E27FC236}">
                          <a16:creationId xmlns:a16="http://schemas.microsoft.com/office/drawing/2014/main" id="{57AA89B5-5FF9-23D6-7505-FCA7E29FDCC2}"/>
                        </a:ex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90210" cy="3239135"/>
                    </a:xfrm>
                    <a:prstGeom prst="rect">
                      <a:avLst/>
                    </a:prstGeom>
                    <a:solidFill>
                      <a:srgbClr val="FFFFFF"/>
                    </a:solidFill>
                  </pic:spPr>
                </pic:pic>
              </a:graphicData>
            </a:graphic>
          </wp:inline>
        </w:drawing>
      </w:r>
    </w:p>
    <w:p w14:paraId="75290A85" w14:textId="77777777" w:rsidR="001A287A" w:rsidRDefault="001A287A" w:rsidP="001A287A"/>
    <w:p w14:paraId="0160AFA0" w14:textId="5AB5C405" w:rsidR="001A287A" w:rsidRDefault="001A287A" w:rsidP="004F5CA1">
      <w:pPr>
        <w:ind w:left="555" w:hanging="555"/>
        <w:jc w:val="both"/>
      </w:pPr>
      <w:r>
        <w:t>6.3</w:t>
      </w:r>
      <w:r>
        <w:tab/>
        <w:t>Following the evaluation process, Table 4 sets out the funding that is in the process of being agreed along with the number of new places to be created at a district level. These decisions require final sign off via the Council’s governance process and this is currently under way.</w:t>
      </w:r>
    </w:p>
    <w:p w14:paraId="753E3A87" w14:textId="77777777" w:rsidR="001A287A" w:rsidRDefault="001A287A" w:rsidP="001A287A"/>
    <w:tbl>
      <w:tblPr>
        <w:tblStyle w:val="ListTable3-Accent2"/>
        <w:tblW w:w="5426" w:type="pct"/>
        <w:tblLayout w:type="fixed"/>
        <w:tblLook w:val="04A0" w:firstRow="1" w:lastRow="0" w:firstColumn="1" w:lastColumn="0" w:noHBand="0" w:noVBand="1"/>
      </w:tblPr>
      <w:tblGrid>
        <w:gridCol w:w="1908"/>
        <w:gridCol w:w="2111"/>
        <w:gridCol w:w="1749"/>
        <w:gridCol w:w="1561"/>
        <w:gridCol w:w="1561"/>
        <w:gridCol w:w="1559"/>
      </w:tblGrid>
      <w:tr w:rsidR="001A287A" w:rsidRPr="00C6167B" w14:paraId="671A9F23" w14:textId="77777777">
        <w:trPr>
          <w:cnfStyle w:val="100000000000" w:firstRow="1" w:lastRow="0" w:firstColumn="0" w:lastColumn="0" w:oddVBand="0" w:evenVBand="0" w:oddHBand="0" w:evenHBand="0" w:firstRowFirstColumn="0" w:firstRowLastColumn="0" w:lastRowFirstColumn="0" w:lastRowLastColumn="0"/>
          <w:trHeight w:val="785"/>
        </w:trPr>
        <w:tc>
          <w:tcPr>
            <w:cnfStyle w:val="001000000100" w:firstRow="0" w:lastRow="0" w:firstColumn="1" w:lastColumn="0" w:oddVBand="0" w:evenVBand="0" w:oddHBand="0" w:evenHBand="0" w:firstRowFirstColumn="1" w:firstRowLastColumn="0" w:lastRowFirstColumn="0" w:lastRowLastColumn="0"/>
            <w:tcW w:w="913" w:type="pct"/>
            <w:shd w:val="clear" w:color="auto" w:fill="E40037"/>
            <w:hideMark/>
          </w:tcPr>
          <w:p w14:paraId="6F585017" w14:textId="77777777" w:rsidR="001A287A" w:rsidRDefault="001A287A">
            <w:pPr>
              <w:rPr>
                <w:rFonts w:cs="Arial"/>
                <w:b w:val="0"/>
                <w:bCs w:val="0"/>
                <w:sz w:val="18"/>
                <w:szCs w:val="18"/>
              </w:rPr>
            </w:pPr>
          </w:p>
          <w:p w14:paraId="2A058242" w14:textId="77777777" w:rsidR="001A287A" w:rsidRDefault="001A287A">
            <w:pPr>
              <w:rPr>
                <w:rFonts w:cs="Arial"/>
                <w:b w:val="0"/>
                <w:bCs w:val="0"/>
                <w:sz w:val="18"/>
                <w:szCs w:val="18"/>
              </w:rPr>
            </w:pPr>
          </w:p>
          <w:p w14:paraId="3062FA37" w14:textId="77777777" w:rsidR="001A287A" w:rsidRDefault="001A287A">
            <w:pPr>
              <w:rPr>
                <w:rFonts w:cs="Arial"/>
                <w:b w:val="0"/>
                <w:bCs w:val="0"/>
                <w:sz w:val="18"/>
                <w:szCs w:val="18"/>
              </w:rPr>
            </w:pPr>
          </w:p>
          <w:p w14:paraId="6025DA75" w14:textId="77777777" w:rsidR="001A287A" w:rsidRDefault="001A287A">
            <w:pPr>
              <w:rPr>
                <w:rFonts w:cs="Arial"/>
                <w:b w:val="0"/>
                <w:bCs w:val="0"/>
                <w:sz w:val="18"/>
                <w:szCs w:val="18"/>
              </w:rPr>
            </w:pPr>
          </w:p>
          <w:p w14:paraId="273AA979" w14:textId="77777777" w:rsidR="001A287A" w:rsidRPr="009C349A" w:rsidRDefault="001A287A">
            <w:pPr>
              <w:rPr>
                <w:rFonts w:cs="Arial"/>
                <w:sz w:val="18"/>
                <w:szCs w:val="18"/>
              </w:rPr>
            </w:pPr>
            <w:r w:rsidRPr="009C349A">
              <w:rPr>
                <w:rFonts w:cs="Arial"/>
                <w:sz w:val="18"/>
                <w:szCs w:val="18"/>
              </w:rPr>
              <w:t>District</w:t>
            </w:r>
          </w:p>
        </w:tc>
        <w:tc>
          <w:tcPr>
            <w:tcW w:w="1010" w:type="pct"/>
            <w:shd w:val="clear" w:color="auto" w:fill="E40037"/>
            <w:hideMark/>
          </w:tcPr>
          <w:p w14:paraId="1084612D"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4190A323"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64CF3A7F"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7D041098" w14:textId="77777777" w:rsidR="001A287A" w:rsidRPr="009C349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349A">
              <w:rPr>
                <w:rFonts w:cs="Arial"/>
                <w:sz w:val="18"/>
                <w:szCs w:val="18"/>
              </w:rPr>
              <w:t xml:space="preserve">FEEE1 &amp; FEEE2 </w:t>
            </w:r>
            <w:r w:rsidRPr="009C349A">
              <w:rPr>
                <w:rFonts w:cs="Arial"/>
                <w:sz w:val="18"/>
                <w:szCs w:val="18"/>
              </w:rPr>
              <w:br/>
              <w:t>£</w:t>
            </w:r>
          </w:p>
        </w:tc>
        <w:tc>
          <w:tcPr>
            <w:tcW w:w="837" w:type="pct"/>
            <w:shd w:val="clear" w:color="auto" w:fill="E40037"/>
            <w:hideMark/>
          </w:tcPr>
          <w:p w14:paraId="1FFD9E18"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5FA6B065"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18C9FCF1" w14:textId="77777777" w:rsidR="001A287A" w:rsidRPr="009C349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349A">
              <w:rPr>
                <w:rFonts w:cs="Arial"/>
                <w:sz w:val="18"/>
                <w:szCs w:val="18"/>
              </w:rPr>
              <w:t xml:space="preserve">FEEE1 &amp; FEEE2 </w:t>
            </w:r>
            <w:r w:rsidRPr="009C349A">
              <w:rPr>
                <w:rFonts w:cs="Arial"/>
                <w:sz w:val="18"/>
                <w:szCs w:val="18"/>
              </w:rPr>
              <w:br/>
              <w:t>Places</w:t>
            </w:r>
          </w:p>
        </w:tc>
        <w:tc>
          <w:tcPr>
            <w:tcW w:w="747" w:type="pct"/>
            <w:shd w:val="clear" w:color="auto" w:fill="E40037"/>
            <w:hideMark/>
          </w:tcPr>
          <w:p w14:paraId="17F972C2"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p w14:paraId="57B441B6"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3949B6AA" w14:textId="77777777" w:rsidR="001A287A" w:rsidRPr="009C349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349A">
              <w:rPr>
                <w:rFonts w:cs="Arial"/>
                <w:sz w:val="18"/>
                <w:szCs w:val="18"/>
              </w:rPr>
              <w:t xml:space="preserve">Wraparound Capital </w:t>
            </w:r>
            <w:r w:rsidRPr="009C349A">
              <w:rPr>
                <w:rFonts w:cs="Arial"/>
                <w:sz w:val="18"/>
                <w:szCs w:val="18"/>
              </w:rPr>
              <w:br/>
              <w:t>£</w:t>
            </w:r>
          </w:p>
        </w:tc>
        <w:tc>
          <w:tcPr>
            <w:tcW w:w="747" w:type="pct"/>
            <w:shd w:val="clear" w:color="auto" w:fill="E40037"/>
            <w:hideMark/>
          </w:tcPr>
          <w:p w14:paraId="5BF15F8A"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p w14:paraId="55EB0B6C"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3522035B" w14:textId="77777777" w:rsidR="001A287A" w:rsidRPr="009C349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349A">
              <w:rPr>
                <w:rFonts w:cs="Arial"/>
                <w:sz w:val="18"/>
                <w:szCs w:val="18"/>
              </w:rPr>
              <w:t xml:space="preserve">*Wraparound Revenue </w:t>
            </w:r>
            <w:r w:rsidRPr="009C349A">
              <w:rPr>
                <w:rFonts w:cs="Arial"/>
                <w:sz w:val="18"/>
                <w:szCs w:val="18"/>
              </w:rPr>
              <w:br/>
              <w:t>£</w:t>
            </w:r>
          </w:p>
        </w:tc>
        <w:tc>
          <w:tcPr>
            <w:tcW w:w="746" w:type="pct"/>
            <w:shd w:val="clear" w:color="auto" w:fill="E40037"/>
            <w:hideMark/>
          </w:tcPr>
          <w:p w14:paraId="74E77AB8"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6F5BDBAD"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p w14:paraId="32077F59" w14:textId="77777777" w:rsidR="001A287A" w:rsidRDefault="001A287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p w14:paraId="64AD4AC7" w14:textId="77777777" w:rsidR="001A287A" w:rsidRPr="009C349A" w:rsidRDefault="001A287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349A">
              <w:rPr>
                <w:rFonts w:cs="Arial"/>
                <w:sz w:val="18"/>
                <w:szCs w:val="18"/>
              </w:rPr>
              <w:t>Wraparound Places</w:t>
            </w:r>
          </w:p>
        </w:tc>
      </w:tr>
      <w:tr w:rsidR="001A287A" w:rsidRPr="00C6167B" w14:paraId="12E0A9BE"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035802AC"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Basildon</w:t>
            </w:r>
          </w:p>
        </w:tc>
        <w:tc>
          <w:tcPr>
            <w:tcW w:w="1010" w:type="pct"/>
            <w:noWrap/>
            <w:hideMark/>
          </w:tcPr>
          <w:p w14:paraId="626B24BF"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105,000 </w:t>
            </w:r>
          </w:p>
        </w:tc>
        <w:tc>
          <w:tcPr>
            <w:tcW w:w="837" w:type="pct"/>
            <w:noWrap/>
            <w:hideMark/>
          </w:tcPr>
          <w:p w14:paraId="436DB04B"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30</w:t>
            </w:r>
          </w:p>
        </w:tc>
        <w:tc>
          <w:tcPr>
            <w:tcW w:w="747" w:type="pct"/>
            <w:noWrap/>
            <w:hideMark/>
          </w:tcPr>
          <w:p w14:paraId="6210FF37"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126,000 </w:t>
            </w:r>
          </w:p>
        </w:tc>
        <w:tc>
          <w:tcPr>
            <w:tcW w:w="747" w:type="pct"/>
            <w:noWrap/>
            <w:hideMark/>
          </w:tcPr>
          <w:p w14:paraId="411BD63E"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240,000 </w:t>
            </w:r>
          </w:p>
        </w:tc>
        <w:tc>
          <w:tcPr>
            <w:tcW w:w="746" w:type="pct"/>
            <w:noWrap/>
            <w:hideMark/>
          </w:tcPr>
          <w:p w14:paraId="63F6ECA0"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145</w:t>
            </w:r>
          </w:p>
        </w:tc>
      </w:tr>
      <w:tr w:rsidR="001A287A" w:rsidRPr="00C6167B" w14:paraId="1A5F52F6" w14:textId="77777777">
        <w:trPr>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4FDC9BEA"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Braintree</w:t>
            </w:r>
          </w:p>
        </w:tc>
        <w:tc>
          <w:tcPr>
            <w:tcW w:w="1010" w:type="pct"/>
            <w:noWrap/>
            <w:hideMark/>
          </w:tcPr>
          <w:p w14:paraId="5D563B32"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138,000 </w:t>
            </w:r>
          </w:p>
        </w:tc>
        <w:tc>
          <w:tcPr>
            <w:tcW w:w="837" w:type="pct"/>
            <w:noWrap/>
            <w:hideMark/>
          </w:tcPr>
          <w:p w14:paraId="5029C92D"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49</w:t>
            </w:r>
          </w:p>
        </w:tc>
        <w:tc>
          <w:tcPr>
            <w:tcW w:w="747" w:type="pct"/>
            <w:noWrap/>
            <w:hideMark/>
          </w:tcPr>
          <w:p w14:paraId="6E179F48" w14:textId="77777777" w:rsidR="001A287A" w:rsidRPr="00C6167B" w:rsidRDefault="001A287A">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231,818 </w:t>
            </w:r>
          </w:p>
        </w:tc>
        <w:tc>
          <w:tcPr>
            <w:tcW w:w="747" w:type="pct"/>
            <w:noWrap/>
            <w:hideMark/>
          </w:tcPr>
          <w:p w14:paraId="1B46887E" w14:textId="77777777" w:rsidR="001A287A" w:rsidRPr="00C6167B" w:rsidRDefault="001A287A">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160,000 </w:t>
            </w:r>
          </w:p>
        </w:tc>
        <w:tc>
          <w:tcPr>
            <w:tcW w:w="746" w:type="pct"/>
            <w:noWrap/>
            <w:hideMark/>
          </w:tcPr>
          <w:p w14:paraId="7BEEFCA5"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145</w:t>
            </w:r>
          </w:p>
        </w:tc>
      </w:tr>
      <w:tr w:rsidR="001A287A" w:rsidRPr="00C6167B" w14:paraId="212EF2F9"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55FE5526" w14:textId="77777777" w:rsidR="001A287A" w:rsidRDefault="001A287A">
            <w:pPr>
              <w:rPr>
                <w:rFonts w:cs="Arial"/>
                <w:bCs w:val="0"/>
                <w:color w:val="000000"/>
                <w:sz w:val="20"/>
                <w:szCs w:val="20"/>
              </w:rPr>
            </w:pPr>
            <w:r w:rsidRPr="009C349A">
              <w:rPr>
                <w:rFonts w:cs="Arial"/>
                <w:b w:val="0"/>
                <w:bCs w:val="0"/>
                <w:color w:val="000000"/>
                <w:sz w:val="20"/>
                <w:szCs w:val="20"/>
              </w:rPr>
              <w:t>Brentwood</w:t>
            </w:r>
          </w:p>
          <w:p w14:paraId="19156BF9" w14:textId="77777777" w:rsidR="001A287A" w:rsidRPr="009C349A" w:rsidRDefault="001A287A">
            <w:pPr>
              <w:rPr>
                <w:rFonts w:cs="Arial"/>
                <w:b w:val="0"/>
                <w:bCs w:val="0"/>
                <w:color w:val="000000"/>
                <w:sz w:val="20"/>
                <w:szCs w:val="20"/>
              </w:rPr>
            </w:pPr>
          </w:p>
        </w:tc>
        <w:tc>
          <w:tcPr>
            <w:tcW w:w="1010" w:type="pct"/>
            <w:noWrap/>
            <w:hideMark/>
          </w:tcPr>
          <w:p w14:paraId="65DBE8C6"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105,000 </w:t>
            </w:r>
          </w:p>
        </w:tc>
        <w:tc>
          <w:tcPr>
            <w:tcW w:w="837" w:type="pct"/>
            <w:noWrap/>
            <w:hideMark/>
          </w:tcPr>
          <w:p w14:paraId="407DF269"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62</w:t>
            </w:r>
          </w:p>
        </w:tc>
        <w:tc>
          <w:tcPr>
            <w:tcW w:w="747" w:type="pct"/>
            <w:noWrap/>
            <w:hideMark/>
          </w:tcPr>
          <w:p w14:paraId="3AC97100" w14:textId="77777777" w:rsidR="001A287A" w:rsidRPr="00C6167B" w:rsidRDefault="001A287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50,000 </w:t>
            </w:r>
          </w:p>
        </w:tc>
        <w:tc>
          <w:tcPr>
            <w:tcW w:w="747" w:type="pct"/>
            <w:noWrap/>
            <w:hideMark/>
          </w:tcPr>
          <w:p w14:paraId="5D00D215" w14:textId="77777777" w:rsidR="001A287A" w:rsidRPr="00C6167B" w:rsidRDefault="001A287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40,000 </w:t>
            </w:r>
          </w:p>
        </w:tc>
        <w:tc>
          <w:tcPr>
            <w:tcW w:w="746" w:type="pct"/>
            <w:noWrap/>
            <w:hideMark/>
          </w:tcPr>
          <w:p w14:paraId="03885B9B"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20</w:t>
            </w:r>
          </w:p>
        </w:tc>
      </w:tr>
      <w:tr w:rsidR="001A287A" w:rsidRPr="00C6167B" w14:paraId="3338BF52" w14:textId="77777777">
        <w:trPr>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212BEDA3" w14:textId="77777777" w:rsidR="001A287A" w:rsidRDefault="001A287A">
            <w:pPr>
              <w:rPr>
                <w:rFonts w:cs="Arial"/>
                <w:bCs w:val="0"/>
                <w:color w:val="000000"/>
                <w:sz w:val="20"/>
                <w:szCs w:val="20"/>
              </w:rPr>
            </w:pPr>
            <w:r w:rsidRPr="009C349A">
              <w:rPr>
                <w:rFonts w:cs="Arial"/>
                <w:b w:val="0"/>
                <w:bCs w:val="0"/>
                <w:color w:val="000000"/>
                <w:sz w:val="20"/>
                <w:szCs w:val="20"/>
              </w:rPr>
              <w:t xml:space="preserve">Castlepoint </w:t>
            </w:r>
          </w:p>
          <w:p w14:paraId="2D483C04" w14:textId="77777777" w:rsidR="001A287A" w:rsidRPr="009C349A" w:rsidRDefault="001A287A">
            <w:pPr>
              <w:rPr>
                <w:rFonts w:cs="Arial"/>
                <w:b w:val="0"/>
                <w:bCs w:val="0"/>
                <w:color w:val="000000"/>
                <w:sz w:val="20"/>
                <w:szCs w:val="20"/>
              </w:rPr>
            </w:pPr>
          </w:p>
        </w:tc>
        <w:tc>
          <w:tcPr>
            <w:tcW w:w="1010" w:type="pct"/>
            <w:noWrap/>
            <w:hideMark/>
          </w:tcPr>
          <w:p w14:paraId="473328F7"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224,000 </w:t>
            </w:r>
          </w:p>
        </w:tc>
        <w:tc>
          <w:tcPr>
            <w:tcW w:w="837" w:type="pct"/>
            <w:noWrap/>
            <w:hideMark/>
          </w:tcPr>
          <w:p w14:paraId="10B75876"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65</w:t>
            </w:r>
          </w:p>
        </w:tc>
        <w:tc>
          <w:tcPr>
            <w:tcW w:w="747" w:type="pct"/>
            <w:noWrap/>
            <w:hideMark/>
          </w:tcPr>
          <w:p w14:paraId="64C95A57"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0 </w:t>
            </w:r>
          </w:p>
        </w:tc>
        <w:tc>
          <w:tcPr>
            <w:tcW w:w="747" w:type="pct"/>
            <w:noWrap/>
            <w:hideMark/>
          </w:tcPr>
          <w:p w14:paraId="1B9BB3A5"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0 </w:t>
            </w:r>
          </w:p>
        </w:tc>
        <w:tc>
          <w:tcPr>
            <w:tcW w:w="746" w:type="pct"/>
            <w:noWrap/>
            <w:hideMark/>
          </w:tcPr>
          <w:p w14:paraId="3F4773F8"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0</w:t>
            </w:r>
          </w:p>
        </w:tc>
      </w:tr>
      <w:tr w:rsidR="001A287A" w:rsidRPr="00C6167B" w14:paraId="603AE0EE"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2310788B"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Chelmsford</w:t>
            </w:r>
          </w:p>
        </w:tc>
        <w:tc>
          <w:tcPr>
            <w:tcW w:w="1010" w:type="pct"/>
            <w:noWrap/>
            <w:hideMark/>
          </w:tcPr>
          <w:p w14:paraId="49ED3879"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189,750 </w:t>
            </w:r>
          </w:p>
        </w:tc>
        <w:tc>
          <w:tcPr>
            <w:tcW w:w="837" w:type="pct"/>
            <w:noWrap/>
            <w:hideMark/>
          </w:tcPr>
          <w:p w14:paraId="2C9C5AD7"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75</w:t>
            </w:r>
          </w:p>
        </w:tc>
        <w:tc>
          <w:tcPr>
            <w:tcW w:w="747" w:type="pct"/>
            <w:noWrap/>
            <w:hideMark/>
          </w:tcPr>
          <w:p w14:paraId="0555BEA1"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204,623 </w:t>
            </w:r>
          </w:p>
        </w:tc>
        <w:tc>
          <w:tcPr>
            <w:tcW w:w="747" w:type="pct"/>
            <w:noWrap/>
            <w:hideMark/>
          </w:tcPr>
          <w:p w14:paraId="457ED5C5"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240,000 </w:t>
            </w:r>
          </w:p>
        </w:tc>
        <w:tc>
          <w:tcPr>
            <w:tcW w:w="746" w:type="pct"/>
            <w:noWrap/>
            <w:hideMark/>
          </w:tcPr>
          <w:p w14:paraId="2DDBB1A5"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151</w:t>
            </w:r>
          </w:p>
        </w:tc>
      </w:tr>
      <w:tr w:rsidR="001A287A" w:rsidRPr="00C6167B" w14:paraId="6C41AFA8" w14:textId="77777777">
        <w:trPr>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4DD3EA12"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Colchester</w:t>
            </w:r>
          </w:p>
        </w:tc>
        <w:tc>
          <w:tcPr>
            <w:tcW w:w="1010" w:type="pct"/>
            <w:noWrap/>
            <w:hideMark/>
          </w:tcPr>
          <w:p w14:paraId="55C785AF"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143,890 </w:t>
            </w:r>
          </w:p>
        </w:tc>
        <w:tc>
          <w:tcPr>
            <w:tcW w:w="837" w:type="pct"/>
            <w:noWrap/>
            <w:hideMark/>
          </w:tcPr>
          <w:p w14:paraId="62607FE9"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94</w:t>
            </w:r>
          </w:p>
        </w:tc>
        <w:tc>
          <w:tcPr>
            <w:tcW w:w="747" w:type="pct"/>
            <w:noWrap/>
            <w:hideMark/>
          </w:tcPr>
          <w:p w14:paraId="2B17F8B8"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49,890 </w:t>
            </w:r>
          </w:p>
        </w:tc>
        <w:tc>
          <w:tcPr>
            <w:tcW w:w="747" w:type="pct"/>
            <w:noWrap/>
            <w:hideMark/>
          </w:tcPr>
          <w:p w14:paraId="51AD73F9"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120,000 </w:t>
            </w:r>
          </w:p>
        </w:tc>
        <w:tc>
          <w:tcPr>
            <w:tcW w:w="746" w:type="pct"/>
            <w:noWrap/>
            <w:hideMark/>
          </w:tcPr>
          <w:p w14:paraId="0646FC17"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60</w:t>
            </w:r>
          </w:p>
        </w:tc>
      </w:tr>
      <w:tr w:rsidR="001A287A" w:rsidRPr="00C6167B" w14:paraId="4B4F5B9A"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2EFCADCD" w14:textId="77777777" w:rsidR="001A287A" w:rsidRDefault="001A287A">
            <w:pPr>
              <w:rPr>
                <w:rFonts w:cs="Arial"/>
                <w:bCs w:val="0"/>
                <w:color w:val="000000"/>
                <w:sz w:val="20"/>
                <w:szCs w:val="20"/>
              </w:rPr>
            </w:pPr>
            <w:r w:rsidRPr="009C349A">
              <w:rPr>
                <w:rFonts w:cs="Arial"/>
                <w:b w:val="0"/>
                <w:bCs w:val="0"/>
                <w:color w:val="000000"/>
                <w:sz w:val="20"/>
                <w:szCs w:val="20"/>
              </w:rPr>
              <w:t>Epping Forrest</w:t>
            </w:r>
          </w:p>
          <w:p w14:paraId="2EA46F5C" w14:textId="77777777" w:rsidR="001A287A" w:rsidRPr="009C349A" w:rsidRDefault="001A287A">
            <w:pPr>
              <w:rPr>
                <w:rFonts w:cs="Arial"/>
                <w:b w:val="0"/>
                <w:bCs w:val="0"/>
                <w:color w:val="000000"/>
                <w:sz w:val="20"/>
                <w:szCs w:val="20"/>
              </w:rPr>
            </w:pPr>
          </w:p>
        </w:tc>
        <w:tc>
          <w:tcPr>
            <w:tcW w:w="1010" w:type="pct"/>
            <w:noWrap/>
            <w:hideMark/>
          </w:tcPr>
          <w:p w14:paraId="7550E6BF"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0</w:t>
            </w:r>
            <w:r>
              <w:rPr>
                <w:rFonts w:cs="Arial"/>
                <w:color w:val="000000"/>
                <w:sz w:val="20"/>
                <w:szCs w:val="20"/>
              </w:rPr>
              <w:t>.00</w:t>
            </w:r>
            <w:r w:rsidRPr="00C6167B">
              <w:rPr>
                <w:rFonts w:cs="Arial"/>
                <w:color w:val="000000"/>
                <w:sz w:val="20"/>
                <w:szCs w:val="20"/>
              </w:rPr>
              <w:t xml:space="preserve"> </w:t>
            </w:r>
          </w:p>
        </w:tc>
        <w:tc>
          <w:tcPr>
            <w:tcW w:w="837" w:type="pct"/>
            <w:noWrap/>
            <w:hideMark/>
          </w:tcPr>
          <w:p w14:paraId="3BB134C8"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0</w:t>
            </w:r>
          </w:p>
        </w:tc>
        <w:tc>
          <w:tcPr>
            <w:tcW w:w="747" w:type="pct"/>
            <w:noWrap/>
            <w:hideMark/>
          </w:tcPr>
          <w:p w14:paraId="1842BF31"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0</w:t>
            </w:r>
            <w:r>
              <w:rPr>
                <w:rFonts w:cs="Arial"/>
                <w:color w:val="000000"/>
                <w:sz w:val="20"/>
                <w:szCs w:val="20"/>
              </w:rPr>
              <w:t>.00</w:t>
            </w:r>
            <w:r w:rsidRPr="00C6167B">
              <w:rPr>
                <w:rFonts w:cs="Arial"/>
                <w:color w:val="000000"/>
                <w:sz w:val="20"/>
                <w:szCs w:val="20"/>
              </w:rPr>
              <w:t xml:space="preserve"> </w:t>
            </w:r>
          </w:p>
        </w:tc>
        <w:tc>
          <w:tcPr>
            <w:tcW w:w="747" w:type="pct"/>
            <w:noWrap/>
            <w:hideMark/>
          </w:tcPr>
          <w:p w14:paraId="53AD68CE" w14:textId="77777777" w:rsidR="001A287A" w:rsidRPr="00C6167B" w:rsidRDefault="001A287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40,000 </w:t>
            </w:r>
          </w:p>
        </w:tc>
        <w:tc>
          <w:tcPr>
            <w:tcW w:w="746" w:type="pct"/>
            <w:noWrap/>
            <w:hideMark/>
          </w:tcPr>
          <w:p w14:paraId="3E9A94E8"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15</w:t>
            </w:r>
          </w:p>
        </w:tc>
      </w:tr>
      <w:tr w:rsidR="001A287A" w:rsidRPr="00C6167B" w14:paraId="0AE706A4" w14:textId="77777777">
        <w:trPr>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3E79FC2F"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Harlow</w:t>
            </w:r>
          </w:p>
        </w:tc>
        <w:tc>
          <w:tcPr>
            <w:tcW w:w="1010" w:type="pct"/>
            <w:noWrap/>
            <w:hideMark/>
          </w:tcPr>
          <w:p w14:paraId="68CC7DB9"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192,500 </w:t>
            </w:r>
          </w:p>
        </w:tc>
        <w:tc>
          <w:tcPr>
            <w:tcW w:w="837" w:type="pct"/>
            <w:noWrap/>
            <w:hideMark/>
          </w:tcPr>
          <w:p w14:paraId="08001C92"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82</w:t>
            </w:r>
          </w:p>
        </w:tc>
        <w:tc>
          <w:tcPr>
            <w:tcW w:w="747" w:type="pct"/>
            <w:noWrap/>
            <w:hideMark/>
          </w:tcPr>
          <w:p w14:paraId="0754B1E8"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9,663 </w:t>
            </w:r>
          </w:p>
        </w:tc>
        <w:tc>
          <w:tcPr>
            <w:tcW w:w="747" w:type="pct"/>
            <w:noWrap/>
            <w:hideMark/>
          </w:tcPr>
          <w:p w14:paraId="5739D2D8"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120,000 </w:t>
            </w:r>
          </w:p>
        </w:tc>
        <w:tc>
          <w:tcPr>
            <w:tcW w:w="746" w:type="pct"/>
            <w:noWrap/>
            <w:hideMark/>
          </w:tcPr>
          <w:p w14:paraId="605A7FD5"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94</w:t>
            </w:r>
          </w:p>
        </w:tc>
      </w:tr>
      <w:tr w:rsidR="001A287A" w:rsidRPr="00C6167B" w14:paraId="43FE8190"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5BF68982" w14:textId="77777777" w:rsidR="001A287A" w:rsidRDefault="001A287A">
            <w:pPr>
              <w:rPr>
                <w:rFonts w:cs="Arial"/>
                <w:bCs w:val="0"/>
                <w:color w:val="000000"/>
                <w:sz w:val="20"/>
                <w:szCs w:val="20"/>
              </w:rPr>
            </w:pPr>
            <w:r w:rsidRPr="009C349A">
              <w:rPr>
                <w:rFonts w:cs="Arial"/>
                <w:b w:val="0"/>
                <w:bCs w:val="0"/>
                <w:color w:val="000000"/>
                <w:sz w:val="20"/>
                <w:szCs w:val="20"/>
              </w:rPr>
              <w:t>Maldon</w:t>
            </w:r>
          </w:p>
          <w:p w14:paraId="1C062874" w14:textId="77777777" w:rsidR="001A287A" w:rsidRPr="009C349A" w:rsidRDefault="001A287A">
            <w:pPr>
              <w:rPr>
                <w:rFonts w:cs="Arial"/>
                <w:b w:val="0"/>
                <w:bCs w:val="0"/>
                <w:color w:val="000000"/>
                <w:sz w:val="20"/>
                <w:szCs w:val="20"/>
              </w:rPr>
            </w:pPr>
          </w:p>
        </w:tc>
        <w:tc>
          <w:tcPr>
            <w:tcW w:w="1010" w:type="pct"/>
            <w:noWrap/>
            <w:hideMark/>
          </w:tcPr>
          <w:p w14:paraId="334AB705"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40,000 </w:t>
            </w:r>
          </w:p>
        </w:tc>
        <w:tc>
          <w:tcPr>
            <w:tcW w:w="837" w:type="pct"/>
            <w:noWrap/>
            <w:hideMark/>
          </w:tcPr>
          <w:p w14:paraId="545BFC3A"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15</w:t>
            </w:r>
          </w:p>
        </w:tc>
        <w:tc>
          <w:tcPr>
            <w:tcW w:w="747" w:type="pct"/>
            <w:noWrap/>
            <w:hideMark/>
          </w:tcPr>
          <w:p w14:paraId="67E82CDC"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0</w:t>
            </w:r>
            <w:r>
              <w:rPr>
                <w:rFonts w:cs="Arial"/>
                <w:color w:val="000000"/>
                <w:sz w:val="20"/>
                <w:szCs w:val="20"/>
              </w:rPr>
              <w:t>.00</w:t>
            </w:r>
            <w:r w:rsidRPr="00C6167B">
              <w:rPr>
                <w:rFonts w:cs="Arial"/>
                <w:color w:val="000000"/>
                <w:sz w:val="20"/>
                <w:szCs w:val="20"/>
              </w:rPr>
              <w:t xml:space="preserve"> </w:t>
            </w:r>
          </w:p>
        </w:tc>
        <w:tc>
          <w:tcPr>
            <w:tcW w:w="747" w:type="pct"/>
            <w:noWrap/>
            <w:hideMark/>
          </w:tcPr>
          <w:p w14:paraId="510DF46C"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0</w:t>
            </w:r>
            <w:r>
              <w:rPr>
                <w:rFonts w:cs="Arial"/>
                <w:color w:val="000000"/>
                <w:sz w:val="20"/>
                <w:szCs w:val="20"/>
              </w:rPr>
              <w:t>.00</w:t>
            </w:r>
            <w:r w:rsidRPr="00C6167B">
              <w:rPr>
                <w:rFonts w:cs="Arial"/>
                <w:color w:val="000000"/>
                <w:sz w:val="20"/>
                <w:szCs w:val="20"/>
              </w:rPr>
              <w:t xml:space="preserve"> </w:t>
            </w:r>
          </w:p>
        </w:tc>
        <w:tc>
          <w:tcPr>
            <w:tcW w:w="746" w:type="pct"/>
            <w:noWrap/>
            <w:hideMark/>
          </w:tcPr>
          <w:p w14:paraId="1F66C0C8"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0</w:t>
            </w:r>
          </w:p>
        </w:tc>
      </w:tr>
      <w:tr w:rsidR="001A287A" w:rsidRPr="00C6167B" w14:paraId="4FB0BA34" w14:textId="77777777">
        <w:trPr>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15BD410A"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Rochford</w:t>
            </w:r>
          </w:p>
        </w:tc>
        <w:tc>
          <w:tcPr>
            <w:tcW w:w="1010" w:type="pct"/>
            <w:noWrap/>
            <w:hideMark/>
          </w:tcPr>
          <w:p w14:paraId="1874DA4D"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13,892 </w:t>
            </w:r>
          </w:p>
        </w:tc>
        <w:tc>
          <w:tcPr>
            <w:tcW w:w="837" w:type="pct"/>
            <w:noWrap/>
            <w:hideMark/>
          </w:tcPr>
          <w:p w14:paraId="55E78241"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20</w:t>
            </w:r>
          </w:p>
        </w:tc>
        <w:tc>
          <w:tcPr>
            <w:tcW w:w="747" w:type="pct"/>
            <w:noWrap/>
            <w:hideMark/>
          </w:tcPr>
          <w:p w14:paraId="2D7CDFFD"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25,000 </w:t>
            </w:r>
          </w:p>
        </w:tc>
        <w:tc>
          <w:tcPr>
            <w:tcW w:w="747" w:type="pct"/>
            <w:noWrap/>
            <w:hideMark/>
          </w:tcPr>
          <w:p w14:paraId="2AA9C7BA"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0</w:t>
            </w:r>
            <w:r>
              <w:rPr>
                <w:rFonts w:cs="Arial"/>
                <w:color w:val="000000"/>
                <w:sz w:val="20"/>
                <w:szCs w:val="20"/>
              </w:rPr>
              <w:t>.00</w:t>
            </w:r>
            <w:r w:rsidRPr="00C6167B">
              <w:rPr>
                <w:rFonts w:cs="Arial"/>
                <w:color w:val="000000"/>
                <w:sz w:val="20"/>
                <w:szCs w:val="20"/>
              </w:rPr>
              <w:t xml:space="preserve"> </w:t>
            </w:r>
          </w:p>
        </w:tc>
        <w:tc>
          <w:tcPr>
            <w:tcW w:w="746" w:type="pct"/>
            <w:noWrap/>
            <w:hideMark/>
          </w:tcPr>
          <w:p w14:paraId="4E5FE3BD"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15</w:t>
            </w:r>
          </w:p>
        </w:tc>
      </w:tr>
      <w:tr w:rsidR="001A287A" w:rsidRPr="00C6167B" w14:paraId="7D6FC29A"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13" w:type="pct"/>
            <w:noWrap/>
            <w:hideMark/>
          </w:tcPr>
          <w:p w14:paraId="49E42FFC"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Tendring</w:t>
            </w:r>
          </w:p>
        </w:tc>
        <w:tc>
          <w:tcPr>
            <w:tcW w:w="1010" w:type="pct"/>
            <w:noWrap/>
            <w:hideMark/>
          </w:tcPr>
          <w:p w14:paraId="5211C13E"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28,000 </w:t>
            </w:r>
          </w:p>
        </w:tc>
        <w:tc>
          <w:tcPr>
            <w:tcW w:w="837" w:type="pct"/>
            <w:noWrap/>
            <w:hideMark/>
          </w:tcPr>
          <w:p w14:paraId="0E2F5A8B"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12</w:t>
            </w:r>
          </w:p>
        </w:tc>
        <w:tc>
          <w:tcPr>
            <w:tcW w:w="747" w:type="pct"/>
            <w:noWrap/>
            <w:hideMark/>
          </w:tcPr>
          <w:p w14:paraId="49B13301"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63,215 </w:t>
            </w:r>
          </w:p>
        </w:tc>
        <w:tc>
          <w:tcPr>
            <w:tcW w:w="747" w:type="pct"/>
            <w:noWrap/>
            <w:hideMark/>
          </w:tcPr>
          <w:p w14:paraId="2DFE8328"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80,000 </w:t>
            </w:r>
          </w:p>
        </w:tc>
        <w:tc>
          <w:tcPr>
            <w:tcW w:w="746" w:type="pct"/>
            <w:noWrap/>
            <w:hideMark/>
          </w:tcPr>
          <w:p w14:paraId="17FA6E8D"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6167B">
              <w:rPr>
                <w:rFonts w:cs="Arial"/>
                <w:color w:val="000000"/>
                <w:sz w:val="20"/>
                <w:szCs w:val="20"/>
              </w:rPr>
              <w:t>65</w:t>
            </w:r>
          </w:p>
        </w:tc>
      </w:tr>
      <w:tr w:rsidR="001A287A" w:rsidRPr="00C6167B" w14:paraId="0E589D36" w14:textId="77777777">
        <w:trPr>
          <w:trHeight w:val="267"/>
        </w:trPr>
        <w:tc>
          <w:tcPr>
            <w:cnfStyle w:val="001000000000" w:firstRow="0" w:lastRow="0" w:firstColumn="1" w:lastColumn="0" w:oddVBand="0" w:evenVBand="0" w:oddHBand="0" w:evenHBand="0" w:firstRowFirstColumn="0" w:firstRowLastColumn="0" w:lastRowFirstColumn="0" w:lastRowLastColumn="0"/>
            <w:tcW w:w="913" w:type="pct"/>
            <w:noWrap/>
            <w:hideMark/>
          </w:tcPr>
          <w:p w14:paraId="438994AB" w14:textId="77777777" w:rsidR="001A287A" w:rsidRPr="009C349A" w:rsidRDefault="001A287A">
            <w:pPr>
              <w:rPr>
                <w:rFonts w:cs="Arial"/>
                <w:b w:val="0"/>
                <w:bCs w:val="0"/>
                <w:color w:val="000000"/>
                <w:sz w:val="20"/>
                <w:szCs w:val="20"/>
              </w:rPr>
            </w:pPr>
            <w:r w:rsidRPr="009C349A">
              <w:rPr>
                <w:rFonts w:cs="Arial"/>
                <w:b w:val="0"/>
                <w:bCs w:val="0"/>
                <w:color w:val="000000"/>
                <w:sz w:val="20"/>
                <w:szCs w:val="20"/>
              </w:rPr>
              <w:t xml:space="preserve">Uttlesford </w:t>
            </w:r>
          </w:p>
        </w:tc>
        <w:tc>
          <w:tcPr>
            <w:tcW w:w="1010" w:type="pct"/>
            <w:noWrap/>
            <w:hideMark/>
          </w:tcPr>
          <w:p w14:paraId="10192E61"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216,000 </w:t>
            </w:r>
          </w:p>
        </w:tc>
        <w:tc>
          <w:tcPr>
            <w:tcW w:w="837" w:type="pct"/>
            <w:noWrap/>
            <w:hideMark/>
          </w:tcPr>
          <w:p w14:paraId="3114F2F1"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66</w:t>
            </w:r>
          </w:p>
        </w:tc>
        <w:tc>
          <w:tcPr>
            <w:tcW w:w="747" w:type="pct"/>
            <w:noWrap/>
            <w:hideMark/>
          </w:tcPr>
          <w:p w14:paraId="0BB8C7C5"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23,820 </w:t>
            </w:r>
          </w:p>
        </w:tc>
        <w:tc>
          <w:tcPr>
            <w:tcW w:w="747" w:type="pct"/>
            <w:noWrap/>
            <w:hideMark/>
          </w:tcPr>
          <w:p w14:paraId="4AD4773B"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 xml:space="preserve">          160,000 </w:t>
            </w:r>
          </w:p>
        </w:tc>
        <w:tc>
          <w:tcPr>
            <w:tcW w:w="746" w:type="pct"/>
            <w:noWrap/>
            <w:hideMark/>
          </w:tcPr>
          <w:p w14:paraId="53EEE1C8" w14:textId="77777777" w:rsidR="001A287A" w:rsidRPr="00C6167B" w:rsidRDefault="001A287A">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6167B">
              <w:rPr>
                <w:rFonts w:cs="Arial"/>
                <w:color w:val="000000"/>
                <w:sz w:val="20"/>
                <w:szCs w:val="20"/>
              </w:rPr>
              <w:t>75</w:t>
            </w:r>
          </w:p>
        </w:tc>
      </w:tr>
      <w:tr w:rsidR="001A287A" w:rsidRPr="00C6167B" w14:paraId="1A30C0C1" w14:textId="777777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13" w:type="pct"/>
            <w:noWrap/>
            <w:hideMark/>
          </w:tcPr>
          <w:p w14:paraId="7893D524" w14:textId="77777777" w:rsidR="001A287A" w:rsidRPr="00C6167B" w:rsidRDefault="001A287A">
            <w:pPr>
              <w:rPr>
                <w:rFonts w:cs="Arial"/>
                <w:b w:val="0"/>
                <w:bCs w:val="0"/>
                <w:color w:val="000000"/>
                <w:sz w:val="20"/>
                <w:szCs w:val="20"/>
              </w:rPr>
            </w:pPr>
            <w:r w:rsidRPr="00C6167B">
              <w:rPr>
                <w:rFonts w:cs="Arial"/>
                <w:b w:val="0"/>
                <w:bCs w:val="0"/>
                <w:color w:val="000000"/>
                <w:sz w:val="20"/>
                <w:szCs w:val="20"/>
              </w:rPr>
              <w:t>Totals</w:t>
            </w:r>
          </w:p>
        </w:tc>
        <w:tc>
          <w:tcPr>
            <w:tcW w:w="1010" w:type="pct"/>
            <w:noWrap/>
            <w:hideMark/>
          </w:tcPr>
          <w:p w14:paraId="5A64AC94"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C6167B">
              <w:rPr>
                <w:rFonts w:cs="Arial"/>
                <w:b/>
                <w:bCs/>
                <w:color w:val="000000"/>
                <w:sz w:val="20"/>
                <w:szCs w:val="20"/>
              </w:rPr>
              <w:t>£1,396,032</w:t>
            </w:r>
          </w:p>
        </w:tc>
        <w:tc>
          <w:tcPr>
            <w:tcW w:w="837" w:type="pct"/>
            <w:noWrap/>
            <w:hideMark/>
          </w:tcPr>
          <w:p w14:paraId="633D962F"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C6167B">
              <w:rPr>
                <w:rFonts w:cs="Arial"/>
                <w:b/>
                <w:bCs/>
                <w:color w:val="000000"/>
                <w:sz w:val="20"/>
                <w:szCs w:val="20"/>
              </w:rPr>
              <w:t>570</w:t>
            </w:r>
          </w:p>
        </w:tc>
        <w:tc>
          <w:tcPr>
            <w:tcW w:w="747" w:type="pct"/>
            <w:noWrap/>
            <w:hideMark/>
          </w:tcPr>
          <w:p w14:paraId="4CB782E8"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C6167B">
              <w:rPr>
                <w:rFonts w:cs="Arial"/>
                <w:b/>
                <w:bCs/>
                <w:color w:val="000000"/>
                <w:sz w:val="20"/>
                <w:szCs w:val="20"/>
              </w:rPr>
              <w:t>£784,029</w:t>
            </w:r>
          </w:p>
        </w:tc>
        <w:tc>
          <w:tcPr>
            <w:tcW w:w="747" w:type="pct"/>
            <w:noWrap/>
            <w:hideMark/>
          </w:tcPr>
          <w:p w14:paraId="3725E575" w14:textId="77777777" w:rsidR="001A287A" w:rsidRPr="00C6167B" w:rsidRDefault="001A287A">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C6167B">
              <w:rPr>
                <w:rFonts w:cs="Arial"/>
                <w:b/>
                <w:bCs/>
                <w:color w:val="000000"/>
                <w:sz w:val="20"/>
                <w:szCs w:val="20"/>
              </w:rPr>
              <w:t>£1,200,000</w:t>
            </w:r>
          </w:p>
        </w:tc>
        <w:tc>
          <w:tcPr>
            <w:tcW w:w="746" w:type="pct"/>
            <w:noWrap/>
            <w:hideMark/>
          </w:tcPr>
          <w:p w14:paraId="43E097EA" w14:textId="77777777" w:rsidR="001A287A" w:rsidRPr="00C6167B" w:rsidRDefault="001A287A">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C6167B">
              <w:rPr>
                <w:rFonts w:cs="Arial"/>
                <w:b/>
                <w:bCs/>
                <w:color w:val="000000"/>
                <w:sz w:val="20"/>
                <w:szCs w:val="20"/>
              </w:rPr>
              <w:t>785</w:t>
            </w:r>
          </w:p>
        </w:tc>
      </w:tr>
      <w:tr w:rsidR="001A287A" w:rsidRPr="00C6167B" w14:paraId="4522B543" w14:textId="77777777">
        <w:trPr>
          <w:trHeight w:val="258"/>
        </w:trPr>
        <w:tc>
          <w:tcPr>
            <w:cnfStyle w:val="001000000000" w:firstRow="0" w:lastRow="0" w:firstColumn="1" w:lastColumn="0" w:oddVBand="0" w:evenVBand="0" w:oddHBand="0" w:evenHBand="0" w:firstRowFirstColumn="0" w:firstRowLastColumn="0" w:lastRowFirstColumn="0" w:lastRowLastColumn="0"/>
            <w:tcW w:w="2760" w:type="pct"/>
            <w:gridSpan w:val="3"/>
            <w:noWrap/>
            <w:hideMark/>
          </w:tcPr>
          <w:p w14:paraId="5B5F704C" w14:textId="77777777" w:rsidR="001A287A" w:rsidRPr="00C6167B" w:rsidRDefault="001A287A">
            <w:pPr>
              <w:rPr>
                <w:rFonts w:cs="Arial"/>
                <w:color w:val="000000"/>
                <w:sz w:val="20"/>
                <w:szCs w:val="20"/>
              </w:rPr>
            </w:pPr>
            <w:r w:rsidRPr="00C6167B">
              <w:rPr>
                <w:rFonts w:cs="Arial"/>
                <w:color w:val="000000"/>
                <w:sz w:val="20"/>
                <w:szCs w:val="20"/>
              </w:rPr>
              <w:t>* calculation based on a max. of £10k per term for 4 terms</w:t>
            </w:r>
          </w:p>
        </w:tc>
        <w:tc>
          <w:tcPr>
            <w:tcW w:w="747" w:type="pct"/>
            <w:noWrap/>
            <w:hideMark/>
          </w:tcPr>
          <w:p w14:paraId="7763F8AF" w14:textId="77777777" w:rsidR="001A287A" w:rsidRPr="00C6167B" w:rsidRDefault="001A287A">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747" w:type="pct"/>
            <w:noWrap/>
            <w:hideMark/>
          </w:tcPr>
          <w:p w14:paraId="5148530D" w14:textId="77777777" w:rsidR="001A287A" w:rsidRPr="00C6167B" w:rsidRDefault="001A287A">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46" w:type="pct"/>
            <w:noWrap/>
            <w:hideMark/>
          </w:tcPr>
          <w:p w14:paraId="5EA6EEC4" w14:textId="77777777" w:rsidR="001A287A" w:rsidRPr="00C6167B" w:rsidRDefault="001A287A">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5F909FEF" w14:textId="77777777" w:rsidR="001A287A" w:rsidRDefault="001A287A" w:rsidP="001A287A"/>
    <w:p w14:paraId="4A54706F" w14:textId="77777777" w:rsidR="001A287A" w:rsidRDefault="001A287A" w:rsidP="001A287A">
      <w:pPr>
        <w:ind w:left="567" w:hanging="567"/>
        <w:jc w:val="both"/>
      </w:pPr>
      <w:r>
        <w:t xml:space="preserve">6.4 </w:t>
      </w:r>
      <w:r>
        <w:tab/>
        <w:t>Throughout this process, the DfE are requiring local authorities to submit regular updates and progress reports on the allocation of funding and creation of new places.</w:t>
      </w:r>
    </w:p>
    <w:p w14:paraId="246A3FA6" w14:textId="77777777" w:rsidR="001A287A" w:rsidRDefault="001A287A" w:rsidP="001A287A">
      <w:pPr>
        <w:ind w:left="567" w:hanging="567"/>
      </w:pPr>
    </w:p>
    <w:p w14:paraId="3BC18570" w14:textId="77777777" w:rsidR="00E869FD" w:rsidRDefault="00E869FD" w:rsidP="001A287A">
      <w:pPr>
        <w:ind w:left="567" w:hanging="567"/>
      </w:pPr>
    </w:p>
    <w:p w14:paraId="5F8959EC" w14:textId="77777777" w:rsidR="00E869FD" w:rsidRDefault="00E869FD" w:rsidP="001A287A">
      <w:pPr>
        <w:ind w:left="567" w:hanging="567"/>
      </w:pPr>
    </w:p>
    <w:p w14:paraId="1B18774F" w14:textId="77777777" w:rsidR="001A287A" w:rsidRDefault="001A287A" w:rsidP="001A287A">
      <w:pPr>
        <w:ind w:left="567" w:hanging="567"/>
      </w:pPr>
      <w:r>
        <w:t>6.5</w:t>
      </w:r>
      <w:r>
        <w:tab/>
        <w:t>Next steps</w:t>
      </w:r>
    </w:p>
    <w:p w14:paraId="14A5C76D" w14:textId="77777777" w:rsidR="001A287A" w:rsidRDefault="001A287A" w:rsidP="001A287A">
      <w:pPr>
        <w:ind w:left="567"/>
      </w:pPr>
    </w:p>
    <w:p w14:paraId="36E05D24" w14:textId="77777777" w:rsidR="001A287A" w:rsidRDefault="001A287A" w:rsidP="001A287A">
      <w:pPr>
        <w:ind w:left="1437" w:hanging="870"/>
        <w:jc w:val="both"/>
      </w:pPr>
      <w:r>
        <w:t>6.5.1</w:t>
      </w:r>
      <w:r>
        <w:tab/>
        <w:t xml:space="preserve">A second phase of advertising revenue funding to create additional new wraparound childcare places was launched week commencing 17 June 2024, and it is intended that this will be a rolling monthly cycle until the funding is awarded to create sufficient new places. </w:t>
      </w:r>
    </w:p>
    <w:p w14:paraId="5861FEED" w14:textId="77777777" w:rsidR="001A287A" w:rsidRDefault="001A287A" w:rsidP="001A287A">
      <w:pPr>
        <w:ind w:left="1437" w:hanging="870"/>
        <w:jc w:val="both"/>
      </w:pPr>
    </w:p>
    <w:p w14:paraId="427DA390" w14:textId="77777777" w:rsidR="001A287A" w:rsidRDefault="001A287A" w:rsidP="001A287A">
      <w:pPr>
        <w:ind w:left="1437" w:hanging="870"/>
      </w:pPr>
      <w:r>
        <w:t>6.5.2</w:t>
      </w:r>
      <w:r>
        <w:tab/>
        <w:t>A second phase of advertising capital to create additional new early years places will be launched before the end of the summer term and will remain open until the end of September 2024.</w:t>
      </w:r>
    </w:p>
    <w:p w14:paraId="68F8A081" w14:textId="77777777" w:rsidR="001A287A" w:rsidRDefault="001A287A" w:rsidP="001A287A">
      <w:pPr>
        <w:ind w:left="1437" w:hanging="870"/>
      </w:pPr>
    </w:p>
    <w:p w14:paraId="253262DC" w14:textId="77777777" w:rsidR="001A287A" w:rsidRDefault="001A287A" w:rsidP="001A287A">
      <w:pPr>
        <w:ind w:left="1437" w:hanging="870"/>
      </w:pPr>
      <w:r>
        <w:t>6.5.3</w:t>
      </w:r>
      <w:r>
        <w:tab/>
        <w:t>It may be possible to also advertise some additional capital funding to support the creation of new wraparound places and this will be confirmed as soon as possible.</w:t>
      </w:r>
    </w:p>
    <w:p w14:paraId="19075E47" w14:textId="77777777" w:rsidR="001A287A" w:rsidRDefault="001A287A" w:rsidP="001A287A">
      <w:pPr>
        <w:ind w:left="1437" w:hanging="870"/>
      </w:pPr>
    </w:p>
    <w:p w14:paraId="4AB880CA" w14:textId="77777777" w:rsidR="001A287A" w:rsidRDefault="001A287A" w:rsidP="001A287A">
      <w:pPr>
        <w:ind w:left="1437" w:hanging="870"/>
      </w:pPr>
      <w:r>
        <w:t>6.5.4</w:t>
      </w:r>
      <w:r>
        <w:tab/>
        <w:t>Funding has been ringfenced from the grant received from the DfE to ensure there is financial support for schools and settings for any enhanced staffing levels that may be needed to support children with SEND to access a wraparound place.</w:t>
      </w:r>
    </w:p>
    <w:p w14:paraId="2331ABA9" w14:textId="77777777" w:rsidR="001A287A" w:rsidRPr="00925787" w:rsidRDefault="001A287A" w:rsidP="001A287A">
      <w:pPr>
        <w:jc w:val="both"/>
      </w:pPr>
    </w:p>
    <w:p w14:paraId="439349E9" w14:textId="77777777" w:rsidR="001A287A" w:rsidRPr="004A027E" w:rsidRDefault="001A287A" w:rsidP="001A287A">
      <w:pPr>
        <w:ind w:left="567" w:hanging="567"/>
      </w:pPr>
      <w:r>
        <w:rPr>
          <w:b/>
          <w:bCs/>
        </w:rPr>
        <w:t>7.</w:t>
      </w:r>
      <w:r>
        <w:tab/>
      </w:r>
      <w:r>
        <w:rPr>
          <w:b/>
          <w:bCs/>
        </w:rPr>
        <w:t xml:space="preserve">Update on spend against </w:t>
      </w:r>
      <w:r w:rsidRPr="004A027E">
        <w:rPr>
          <w:b/>
          <w:bCs/>
        </w:rPr>
        <w:t>E</w:t>
      </w:r>
      <w:r w:rsidRPr="004A027E">
        <w:rPr>
          <w:rFonts w:cs="Arial"/>
          <w:b/>
          <w:bCs/>
        </w:rPr>
        <w:t>arly</w:t>
      </w:r>
      <w:r w:rsidRPr="00850A33">
        <w:rPr>
          <w:rFonts w:cs="Arial"/>
          <w:b/>
          <w:bCs/>
        </w:rPr>
        <w:t xml:space="preserve"> Years Block underspend proposals</w:t>
      </w:r>
      <w:r w:rsidRPr="00850A33">
        <w:rPr>
          <w:rFonts w:cs="Arial"/>
        </w:rPr>
        <w:t>  </w:t>
      </w:r>
    </w:p>
    <w:p w14:paraId="04874F7B" w14:textId="77777777" w:rsidR="001A287A" w:rsidRDefault="001A287A" w:rsidP="001A287A">
      <w:pPr>
        <w:textAlignment w:val="baseline"/>
        <w:rPr>
          <w:rFonts w:cs="Arial"/>
        </w:rPr>
      </w:pPr>
    </w:p>
    <w:p w14:paraId="5600E15F" w14:textId="77777777" w:rsidR="001A287A" w:rsidRPr="00850A33" w:rsidRDefault="001A287A" w:rsidP="001A287A">
      <w:pPr>
        <w:ind w:left="567" w:hanging="567"/>
        <w:textAlignment w:val="baseline"/>
        <w:rPr>
          <w:rFonts w:ascii="Segoe UI" w:hAnsi="Segoe UI" w:cs="Segoe UI"/>
          <w:sz w:val="18"/>
          <w:szCs w:val="18"/>
        </w:rPr>
      </w:pPr>
      <w:r>
        <w:rPr>
          <w:rFonts w:cs="Arial"/>
        </w:rPr>
        <w:t>7.1</w:t>
      </w:r>
      <w:r>
        <w:rPr>
          <w:rFonts w:cs="Arial"/>
        </w:rPr>
        <w:tab/>
        <w:t>Table 5</w:t>
      </w:r>
      <w:r w:rsidRPr="00850A33">
        <w:rPr>
          <w:rFonts w:cs="Arial"/>
        </w:rPr>
        <w:t xml:space="preserve"> below </w:t>
      </w:r>
      <w:r>
        <w:rPr>
          <w:rFonts w:cs="Arial"/>
        </w:rPr>
        <w:t xml:space="preserve">provides an update on the progress and financial commitment against each of the agreed projects to date. A cost benefit analysis of these projects will be brought to the November meeting : - </w:t>
      </w:r>
    </w:p>
    <w:p w14:paraId="7AD2E27C" w14:textId="77777777" w:rsidR="001A287A" w:rsidRPr="009D3741" w:rsidRDefault="001A287A" w:rsidP="001A287A">
      <w:pPr>
        <w:textAlignment w:val="baseline"/>
        <w:rPr>
          <w:rFonts w:cs="Arial"/>
        </w:rPr>
      </w:pPr>
      <w:r w:rsidRPr="00850A33">
        <w:rPr>
          <w:rFonts w:cs="Arial"/>
        </w:rPr>
        <w:t> </w:t>
      </w:r>
    </w:p>
    <w:tbl>
      <w:tblPr>
        <w:tblStyle w:val="ListTable3-Accent2"/>
        <w:tblW w:w="9642" w:type="dxa"/>
        <w:tblLook w:val="04A0" w:firstRow="1" w:lastRow="0" w:firstColumn="1" w:lastColumn="0" w:noHBand="0" w:noVBand="1"/>
      </w:tblPr>
      <w:tblGrid>
        <w:gridCol w:w="2830"/>
        <w:gridCol w:w="1418"/>
        <w:gridCol w:w="5394"/>
      </w:tblGrid>
      <w:tr w:rsidR="001A287A" w:rsidRPr="00810F67" w14:paraId="7CA601B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0" w:type="dxa"/>
            <w:tcBorders>
              <w:right w:val="single" w:sz="4" w:space="0" w:color="E40037"/>
            </w:tcBorders>
            <w:shd w:val="clear" w:color="auto" w:fill="E40037"/>
            <w:hideMark/>
          </w:tcPr>
          <w:p w14:paraId="07479B3F" w14:textId="77777777" w:rsidR="001A287A" w:rsidRPr="00850A33" w:rsidRDefault="001A287A">
            <w:pPr>
              <w:textAlignment w:val="baseline"/>
              <w:rPr>
                <w:rFonts w:cs="Arial"/>
                <w:sz w:val="20"/>
                <w:szCs w:val="20"/>
              </w:rPr>
            </w:pPr>
            <w:r w:rsidRPr="00D330BC">
              <w:rPr>
                <w:rFonts w:cs="Arial"/>
                <w:b w:val="0"/>
                <w:sz w:val="20"/>
                <w:szCs w:val="20"/>
              </w:rPr>
              <w:t>Proposal </w:t>
            </w:r>
            <w:r w:rsidRPr="00850A33">
              <w:rPr>
                <w:rFonts w:cs="Arial"/>
                <w:sz w:val="20"/>
                <w:szCs w:val="20"/>
              </w:rPr>
              <w:t> </w:t>
            </w:r>
          </w:p>
        </w:tc>
        <w:tc>
          <w:tcPr>
            <w:tcW w:w="1418" w:type="dxa"/>
            <w:tcBorders>
              <w:left w:val="single" w:sz="4" w:space="0" w:color="E40037"/>
              <w:right w:val="single" w:sz="4" w:space="0" w:color="E40037"/>
            </w:tcBorders>
            <w:shd w:val="clear" w:color="auto" w:fill="E40037"/>
            <w:hideMark/>
          </w:tcPr>
          <w:p w14:paraId="611B7E73" w14:textId="77777777" w:rsidR="001A287A" w:rsidRPr="00D330BC" w:rsidRDefault="001A287A">
            <w:pPr>
              <w:textAlignment w:val="baseline"/>
              <w:cnfStyle w:val="100000000000" w:firstRow="1" w:lastRow="0" w:firstColumn="0" w:lastColumn="0" w:oddVBand="0" w:evenVBand="0" w:oddHBand="0" w:evenHBand="0" w:firstRowFirstColumn="0" w:firstRowLastColumn="0" w:lastRowFirstColumn="0" w:lastRowLastColumn="0"/>
              <w:rPr>
                <w:rFonts w:cs="Arial"/>
              </w:rPr>
            </w:pPr>
            <w:r w:rsidRPr="00D330BC">
              <w:rPr>
                <w:rFonts w:cs="Arial"/>
                <w:b w:val="0"/>
              </w:rPr>
              <w:t>Total Cost</w:t>
            </w:r>
            <w:r w:rsidRPr="00D330BC">
              <w:rPr>
                <w:rFonts w:cs="Arial"/>
              </w:rPr>
              <w:t> </w:t>
            </w:r>
          </w:p>
        </w:tc>
        <w:tc>
          <w:tcPr>
            <w:tcW w:w="5394" w:type="dxa"/>
            <w:tcBorders>
              <w:left w:val="single" w:sz="4" w:space="0" w:color="E40037"/>
            </w:tcBorders>
            <w:shd w:val="clear" w:color="auto" w:fill="E40037"/>
          </w:tcPr>
          <w:p w14:paraId="76CEF550" w14:textId="77777777" w:rsidR="001A287A" w:rsidRPr="00D330BC" w:rsidRDefault="001A287A">
            <w:pPr>
              <w:textAlignment w:val="baseline"/>
              <w:cnfStyle w:val="100000000000" w:firstRow="1" w:lastRow="0" w:firstColumn="0" w:lastColumn="0" w:oddVBand="0" w:evenVBand="0" w:oddHBand="0" w:evenHBand="0" w:firstRowFirstColumn="0" w:firstRowLastColumn="0" w:lastRowFirstColumn="0" w:lastRowLastColumn="0"/>
              <w:rPr>
                <w:rFonts w:cs="Arial"/>
                <w:b w:val="0"/>
              </w:rPr>
            </w:pPr>
            <w:r w:rsidRPr="00D330BC">
              <w:rPr>
                <w:rFonts w:cs="Arial"/>
                <w:b w:val="0"/>
              </w:rPr>
              <w:t>Update</w:t>
            </w:r>
          </w:p>
        </w:tc>
      </w:tr>
      <w:tr w:rsidR="001A287A" w:rsidRPr="00810F67" w14:paraId="2E891EE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tcPr>
          <w:p w14:paraId="079C8281" w14:textId="77777777" w:rsidR="001A287A" w:rsidRDefault="001A287A">
            <w:pPr>
              <w:jc w:val="both"/>
              <w:textAlignment w:val="baseline"/>
              <w:rPr>
                <w:rStyle w:val="normaltextrun"/>
                <w:rFonts w:cs="Arial"/>
                <w:bCs w:val="0"/>
                <w:color w:val="000000"/>
                <w:sz w:val="20"/>
                <w:szCs w:val="20"/>
                <w:shd w:val="clear" w:color="auto" w:fill="FFFFFF"/>
              </w:rPr>
            </w:pPr>
            <w:r w:rsidRPr="00A6256B">
              <w:rPr>
                <w:rFonts w:cs="Arial"/>
                <w:b w:val="0"/>
                <w:sz w:val="20"/>
                <w:szCs w:val="20"/>
              </w:rPr>
              <w:t>C</w:t>
            </w:r>
            <w:r w:rsidRPr="00A6256B">
              <w:rPr>
                <w:b w:val="0"/>
                <w:sz w:val="20"/>
                <w:szCs w:val="20"/>
              </w:rPr>
              <w:t xml:space="preserve">reation of </w:t>
            </w:r>
            <w:r w:rsidRPr="00A6256B">
              <w:rPr>
                <w:rStyle w:val="normaltextrun"/>
                <w:rFonts w:cs="Arial"/>
                <w:b w:val="0"/>
                <w:color w:val="000000"/>
                <w:sz w:val="20"/>
                <w:szCs w:val="20"/>
                <w:shd w:val="clear" w:color="auto" w:fill="FFFFFF"/>
              </w:rPr>
              <w:t xml:space="preserve">4 Early Years Early Intervention Partner (EYEIP) full time posts for a time limited period of 24 months, with a possibility of a 1 year extension </w:t>
            </w:r>
          </w:p>
          <w:p w14:paraId="1A474B2F" w14:textId="77777777" w:rsidR="001A287A" w:rsidRDefault="001A287A">
            <w:pPr>
              <w:textAlignment w:val="baseline"/>
              <w:rPr>
                <w:rStyle w:val="normaltextrun"/>
                <w:rFonts w:cs="Arial"/>
                <w:b w:val="0"/>
                <w:bCs w:val="0"/>
                <w:color w:val="000000"/>
                <w:shd w:val="clear" w:color="auto" w:fill="FFFFFF"/>
              </w:rPr>
            </w:pPr>
          </w:p>
          <w:p w14:paraId="3C1C0604" w14:textId="77777777" w:rsidR="001A287A" w:rsidRDefault="001A287A">
            <w:pPr>
              <w:textAlignment w:val="baseline"/>
              <w:rPr>
                <w:rStyle w:val="normaltextrun"/>
                <w:rFonts w:cs="Arial"/>
                <w:b w:val="0"/>
                <w:bCs w:val="0"/>
                <w:color w:val="000000"/>
                <w:shd w:val="clear" w:color="auto" w:fill="FFFFFF"/>
              </w:rPr>
            </w:pPr>
          </w:p>
          <w:p w14:paraId="1A1FAD49" w14:textId="77777777" w:rsidR="001A287A" w:rsidRDefault="001A287A">
            <w:pPr>
              <w:textAlignment w:val="baseline"/>
              <w:rPr>
                <w:sz w:val="20"/>
                <w:szCs w:val="20"/>
              </w:rPr>
            </w:pPr>
            <w:r w:rsidRPr="00415A08">
              <w:rPr>
                <w:rFonts w:cs="Arial"/>
                <w:b w:val="0"/>
                <w:bCs w:val="0"/>
                <w:sz w:val="20"/>
                <w:szCs w:val="20"/>
              </w:rPr>
              <w:t>A</w:t>
            </w:r>
            <w:r w:rsidRPr="00415A08">
              <w:rPr>
                <w:b w:val="0"/>
                <w:bCs w:val="0"/>
                <w:sz w:val="20"/>
                <w:szCs w:val="20"/>
              </w:rPr>
              <w:t xml:space="preserve">ll 4 posts in place from September 2023 </w:t>
            </w:r>
          </w:p>
          <w:p w14:paraId="4C47773A" w14:textId="77777777" w:rsidR="001A287A" w:rsidRDefault="001A287A">
            <w:pPr>
              <w:textAlignment w:val="baseline"/>
              <w:rPr>
                <w:bCs w:val="0"/>
                <w:sz w:val="20"/>
                <w:szCs w:val="20"/>
              </w:rPr>
            </w:pPr>
          </w:p>
          <w:p w14:paraId="6CB5BE44" w14:textId="77777777" w:rsidR="001A287A" w:rsidRPr="00A6256B" w:rsidRDefault="001A287A">
            <w:pPr>
              <w:textAlignment w:val="baseline"/>
              <w:rPr>
                <w:rFonts w:cs="Arial"/>
                <w:b w:val="0"/>
                <w:sz w:val="20"/>
                <w:szCs w:val="20"/>
              </w:rPr>
            </w:pPr>
            <w:r>
              <w:rPr>
                <w:b w:val="0"/>
                <w:sz w:val="20"/>
                <w:szCs w:val="20"/>
              </w:rPr>
              <w:t>10 months of funding been utilised to date (£230k)</w:t>
            </w:r>
          </w:p>
        </w:tc>
        <w:tc>
          <w:tcPr>
            <w:tcW w:w="1418" w:type="dxa"/>
            <w:tcBorders>
              <w:left w:val="single" w:sz="4" w:space="0" w:color="E40037"/>
              <w:right w:val="single" w:sz="4" w:space="0" w:color="E40037"/>
            </w:tcBorders>
          </w:tcPr>
          <w:p w14:paraId="13511A83"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972C4F8"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32FB2C78"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68E5D148"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539AA141"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6E291C3E"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3A2D6A5D"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sz w:val="20"/>
                <w:szCs w:val="20"/>
              </w:rPr>
            </w:pPr>
          </w:p>
          <w:p w14:paraId="7B5644BA" w14:textId="77777777" w:rsidR="001A287A" w:rsidRPr="00850A33" w:rsidRDefault="001A287A">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 xml:space="preserve">Total </w:t>
            </w:r>
            <w:r w:rsidRPr="00A6256B">
              <w:rPr>
                <w:b/>
                <w:sz w:val="20"/>
                <w:szCs w:val="20"/>
              </w:rPr>
              <w:t>£</w:t>
            </w:r>
            <w:r w:rsidRPr="00A6256B">
              <w:rPr>
                <w:b/>
                <w:bCs/>
                <w:sz w:val="20"/>
                <w:szCs w:val="20"/>
              </w:rPr>
              <w:t>550,000</w:t>
            </w:r>
            <w:r>
              <w:rPr>
                <w:sz w:val="20"/>
                <w:szCs w:val="20"/>
              </w:rPr>
              <w:t xml:space="preserve"> over 2 years</w:t>
            </w:r>
          </w:p>
        </w:tc>
        <w:tc>
          <w:tcPr>
            <w:tcW w:w="5394" w:type="dxa"/>
            <w:tcBorders>
              <w:left w:val="single" w:sz="4" w:space="0" w:color="E40037"/>
              <w:bottom w:val="single" w:sz="4" w:space="0" w:color="E40037"/>
            </w:tcBorders>
          </w:tcPr>
          <w:p w14:paraId="379796B2" w14:textId="77777777" w:rsidR="001A287A" w:rsidRDefault="001A287A">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 posts have now been in place for 3 terms and we are receiving positive feedback from settings that are being supported and continuing to see a reduction in the number of funded inclusion applications.</w:t>
            </w:r>
          </w:p>
          <w:p w14:paraId="4D7CFFB5"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F6AA2D0" w14:textId="77777777" w:rsidR="001A287A" w:rsidRDefault="001A287A">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 number of inclusion funding applications funded between Sept 22 to June 23 and Sept 23 to Jun 24 has fallen from 835 to 688, a decrease of 147. The EYEIP role is a contributory factor to this reduction, as the team are providing practical support to settings rather than them needing financial support in certain circumstances.</w:t>
            </w:r>
          </w:p>
          <w:p w14:paraId="48F4DA28" w14:textId="77777777" w:rsidR="001A287A" w:rsidRDefault="001A287A">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74620D24" w14:textId="74BBF751" w:rsidR="001A287A" w:rsidRDefault="001A287A">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 team are offering surgeries to support settings in their assessments and are effectively working with other ECC colleagues a</w:t>
            </w:r>
            <w:r>
              <w:rPr>
                <w:sz w:val="20"/>
                <w:szCs w:val="20"/>
              </w:rPr>
              <w:t xml:space="preserve">nd bringing capacity to the </w:t>
            </w:r>
            <w:r w:rsidR="003268D3">
              <w:rPr>
                <w:sz w:val="20"/>
                <w:szCs w:val="20"/>
              </w:rPr>
              <w:t>system.</w:t>
            </w:r>
          </w:p>
          <w:p w14:paraId="709F0B65" w14:textId="77777777" w:rsidR="001A287A" w:rsidRDefault="001A287A">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085227F" w14:textId="77777777" w:rsidR="001A287A" w:rsidRPr="00810F67" w:rsidRDefault="001A287A">
            <w:pPr>
              <w:jc w:val="both"/>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Based on feedback from some schools at the transition into reception last year, the team are also undertaking a data and research project to provide insight into how both the earlier identification of need and transition process can be improved</w:t>
            </w:r>
          </w:p>
        </w:tc>
      </w:tr>
      <w:tr w:rsidR="001A287A" w:rsidRPr="00810F67" w14:paraId="5A8BE4A0" w14:textId="77777777">
        <w:trPr>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5D7369AB" w14:textId="77777777" w:rsidR="001A287A" w:rsidRPr="00A6256B" w:rsidRDefault="001A287A">
            <w:pPr>
              <w:textAlignment w:val="baseline"/>
              <w:rPr>
                <w:rFonts w:cs="Arial"/>
                <w:b w:val="0"/>
                <w:sz w:val="20"/>
                <w:szCs w:val="20"/>
              </w:rPr>
            </w:pPr>
            <w:r w:rsidRPr="00A6256B">
              <w:rPr>
                <w:rFonts w:cs="Arial"/>
                <w:b w:val="0"/>
                <w:sz w:val="20"/>
                <w:szCs w:val="20"/>
              </w:rPr>
              <w:t>1fte of temporary increased staffing levels to Early Years Sufficiency and Sustainability team </w:t>
            </w:r>
          </w:p>
          <w:p w14:paraId="2FA9B896" w14:textId="77777777" w:rsidR="001A287A" w:rsidRPr="00A6256B" w:rsidRDefault="001A287A">
            <w:pPr>
              <w:textAlignment w:val="baseline"/>
              <w:rPr>
                <w:rFonts w:cs="Arial"/>
                <w:b w:val="0"/>
                <w:sz w:val="20"/>
                <w:szCs w:val="20"/>
              </w:rPr>
            </w:pPr>
          </w:p>
          <w:p w14:paraId="1D1B28D0" w14:textId="77777777" w:rsidR="001A287A" w:rsidRPr="00A6256B" w:rsidRDefault="001A287A">
            <w:pPr>
              <w:textAlignment w:val="baseline"/>
              <w:rPr>
                <w:rFonts w:cs="Arial"/>
                <w:b w:val="0"/>
                <w:sz w:val="20"/>
                <w:szCs w:val="20"/>
              </w:rPr>
            </w:pPr>
            <w:r w:rsidRPr="00A6256B">
              <w:rPr>
                <w:rFonts w:cs="Arial"/>
                <w:b w:val="0"/>
                <w:sz w:val="20"/>
                <w:szCs w:val="20"/>
              </w:rPr>
              <w:t>To provide additional business management consultancy and childcare sufficiency staffing support to early years sector for 2 years  </w:t>
            </w:r>
          </w:p>
          <w:p w14:paraId="35F970A1" w14:textId="77777777" w:rsidR="001A287A" w:rsidRPr="00A6256B" w:rsidRDefault="001A287A">
            <w:pPr>
              <w:textAlignment w:val="baseline"/>
              <w:rPr>
                <w:rFonts w:cs="Arial"/>
                <w:b w:val="0"/>
                <w:sz w:val="20"/>
                <w:szCs w:val="20"/>
              </w:rPr>
            </w:pPr>
            <w:r w:rsidRPr="00A6256B">
              <w:rPr>
                <w:rFonts w:cs="Arial"/>
                <w:b w:val="0"/>
                <w:sz w:val="20"/>
                <w:szCs w:val="20"/>
              </w:rPr>
              <w:t> </w:t>
            </w:r>
          </w:p>
          <w:p w14:paraId="3D62ABC0" w14:textId="77777777" w:rsidR="001A287A" w:rsidRPr="00A6256B" w:rsidRDefault="001A287A">
            <w:pPr>
              <w:textAlignment w:val="baseline"/>
              <w:rPr>
                <w:rFonts w:cs="Arial"/>
                <w:b w:val="0"/>
                <w:sz w:val="20"/>
                <w:szCs w:val="20"/>
              </w:rPr>
            </w:pPr>
            <w:r w:rsidRPr="00A6256B">
              <w:rPr>
                <w:rFonts w:cs="Arial"/>
                <w:b w:val="0"/>
                <w:sz w:val="20"/>
                <w:szCs w:val="20"/>
              </w:rPr>
              <w:t>£</w:t>
            </w:r>
            <w:r w:rsidRPr="00A6256B">
              <w:rPr>
                <w:rFonts w:cs="Arial"/>
                <w:b w:val="0"/>
                <w:bCs w:val="0"/>
                <w:sz w:val="20"/>
                <w:szCs w:val="20"/>
              </w:rPr>
              <w:t>60,000</w:t>
            </w:r>
            <w:r w:rsidRPr="00A6256B">
              <w:rPr>
                <w:rFonts w:cs="Arial"/>
                <w:b w:val="0"/>
                <w:sz w:val="20"/>
                <w:szCs w:val="20"/>
              </w:rPr>
              <w:t xml:space="preserve"> x 2 years </w:t>
            </w:r>
          </w:p>
          <w:p w14:paraId="0D63C7BC" w14:textId="77777777" w:rsidR="001A287A" w:rsidRDefault="001A287A">
            <w:pPr>
              <w:textAlignment w:val="baseline"/>
              <w:rPr>
                <w:rFonts w:cs="Arial"/>
                <w:b w:val="0"/>
                <w:bCs w:val="0"/>
                <w:sz w:val="20"/>
                <w:szCs w:val="20"/>
              </w:rPr>
            </w:pPr>
          </w:p>
          <w:p w14:paraId="47F228C0" w14:textId="77777777" w:rsidR="001A287A" w:rsidRPr="0009265B" w:rsidRDefault="001A287A">
            <w:pPr>
              <w:textAlignment w:val="baseline"/>
              <w:rPr>
                <w:rFonts w:cs="Arial"/>
                <w:b w:val="0"/>
                <w:bCs w:val="0"/>
                <w:sz w:val="20"/>
                <w:szCs w:val="20"/>
              </w:rPr>
            </w:pPr>
            <w:r w:rsidRPr="0009265B">
              <w:rPr>
                <w:rFonts w:cs="Arial"/>
                <w:b w:val="0"/>
                <w:bCs w:val="0"/>
                <w:sz w:val="20"/>
                <w:szCs w:val="20"/>
              </w:rPr>
              <w:t>Increased staffing levels in place from June 2023 – 1 year of funding (£60k) been utilised since June 2023</w:t>
            </w:r>
          </w:p>
        </w:tc>
        <w:tc>
          <w:tcPr>
            <w:tcW w:w="1418" w:type="dxa"/>
            <w:tcBorders>
              <w:left w:val="single" w:sz="4" w:space="0" w:color="E40037"/>
              <w:right w:val="single" w:sz="4" w:space="0" w:color="E40037"/>
            </w:tcBorders>
            <w:hideMark/>
          </w:tcPr>
          <w:p w14:paraId="30122318"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42D92549"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1F784BFF"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65082D62"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05C1E7D7"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7AE7D168"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2A598CBA"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48787E7B"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51991664" w14:textId="77777777" w:rsidR="001A287A" w:rsidRPr="00850A33" w:rsidRDefault="001A287A">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120,000</w:t>
            </w:r>
          </w:p>
        </w:tc>
        <w:tc>
          <w:tcPr>
            <w:tcW w:w="5394" w:type="dxa"/>
            <w:tcBorders>
              <w:top w:val="single" w:sz="4" w:space="0" w:color="E40037"/>
              <w:left w:val="single" w:sz="4" w:space="0" w:color="E40037"/>
              <w:bottom w:val="single" w:sz="4" w:space="0" w:color="E40037"/>
            </w:tcBorders>
          </w:tcPr>
          <w:p w14:paraId="78FCCEC5" w14:textId="72595692"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This a</w:t>
            </w:r>
            <w:r w:rsidRPr="00810F67">
              <w:rPr>
                <w:rFonts w:cs="Arial"/>
                <w:sz w:val="20"/>
                <w:szCs w:val="20"/>
              </w:rPr>
              <w:t>dditional resource</w:t>
            </w:r>
            <w:r>
              <w:rPr>
                <w:rFonts w:cs="Arial"/>
                <w:sz w:val="20"/>
                <w:szCs w:val="20"/>
              </w:rPr>
              <w:t xml:space="preserve"> continues to be</w:t>
            </w:r>
            <w:r w:rsidRPr="00810F67">
              <w:rPr>
                <w:rFonts w:cs="Arial"/>
                <w:sz w:val="20"/>
                <w:szCs w:val="20"/>
              </w:rPr>
              <w:t xml:space="preserve"> in place and</w:t>
            </w:r>
            <w:r>
              <w:rPr>
                <w:rFonts w:cs="Arial"/>
                <w:sz w:val="20"/>
                <w:szCs w:val="20"/>
              </w:rPr>
              <w:t xml:space="preserve">, alongside additional funding from the DfE as part of the Childcare Reforms, there are now 4 business management consultants in place alongside the community development resource ensuring each quadrant has </w:t>
            </w:r>
            <w:r w:rsidR="004836D3">
              <w:rPr>
                <w:rFonts w:cs="Arial"/>
                <w:sz w:val="20"/>
                <w:szCs w:val="20"/>
              </w:rPr>
              <w:t>its</w:t>
            </w:r>
            <w:r>
              <w:rPr>
                <w:rFonts w:cs="Arial"/>
                <w:sz w:val="20"/>
                <w:szCs w:val="20"/>
              </w:rPr>
              <w:t xml:space="preserve"> own dedicated support.</w:t>
            </w:r>
          </w:p>
          <w:p w14:paraId="1595509B" w14:textId="7777777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1C4219A9" w14:textId="7777777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The additional capacity has </w:t>
            </w:r>
            <w:r w:rsidRPr="00810F67">
              <w:rPr>
                <w:rFonts w:cs="Arial"/>
                <w:sz w:val="20"/>
                <w:szCs w:val="20"/>
              </w:rPr>
              <w:t>provid</w:t>
            </w:r>
            <w:r>
              <w:rPr>
                <w:rFonts w:cs="Arial"/>
                <w:sz w:val="20"/>
                <w:szCs w:val="20"/>
              </w:rPr>
              <w:t>ed support to childcare settings and schools: -</w:t>
            </w:r>
          </w:p>
          <w:p w14:paraId="2EDF2995" w14:textId="7777777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to apply for the childcare reforms funding, and S106 capital to support the creation of new places</w:t>
            </w:r>
          </w:p>
          <w:p w14:paraId="424B1404" w14:textId="7777777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where there has been a need to adjust business models to ensure sustainability </w:t>
            </w:r>
          </w:p>
          <w:p w14:paraId="554BC3F4" w14:textId="368F080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workforce issues have required the settings to operate differently at short </w:t>
            </w:r>
            <w:r w:rsidR="004836D3">
              <w:rPr>
                <w:rFonts w:cs="Arial"/>
                <w:sz w:val="20"/>
                <w:szCs w:val="20"/>
              </w:rPr>
              <w:t>notice.</w:t>
            </w:r>
          </w:p>
          <w:p w14:paraId="56A95410"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390ABD49" w14:textId="7777777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6C0C5A55"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30F24D4A"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A287A" w:rsidRPr="00810F67" w14:paraId="234FB2E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43CEB8AC" w14:textId="77777777" w:rsidR="001A287A" w:rsidRPr="00A6256B" w:rsidRDefault="001A287A">
            <w:pPr>
              <w:textAlignment w:val="baseline"/>
              <w:rPr>
                <w:rFonts w:cs="Arial"/>
                <w:b w:val="0"/>
                <w:sz w:val="20"/>
                <w:szCs w:val="20"/>
              </w:rPr>
            </w:pPr>
            <w:r w:rsidRPr="00A6256B">
              <w:rPr>
                <w:rFonts w:cs="Arial"/>
                <w:b w:val="0"/>
                <w:sz w:val="20"/>
                <w:szCs w:val="20"/>
              </w:rPr>
              <w:t>Speech and Language Club </w:t>
            </w:r>
          </w:p>
          <w:p w14:paraId="6C8F838F" w14:textId="77777777" w:rsidR="001A287A" w:rsidRPr="00A6256B" w:rsidRDefault="001A287A">
            <w:pPr>
              <w:textAlignment w:val="baseline"/>
              <w:rPr>
                <w:rFonts w:cs="Arial"/>
                <w:b w:val="0"/>
                <w:sz w:val="20"/>
                <w:szCs w:val="20"/>
              </w:rPr>
            </w:pPr>
          </w:p>
          <w:p w14:paraId="58B7066D" w14:textId="77777777" w:rsidR="001A287A" w:rsidRPr="00A6256B" w:rsidRDefault="001A287A">
            <w:pPr>
              <w:textAlignment w:val="baseline"/>
              <w:rPr>
                <w:rFonts w:cs="Arial"/>
                <w:b w:val="0"/>
                <w:color w:val="000000"/>
                <w:sz w:val="20"/>
                <w:szCs w:val="20"/>
              </w:rPr>
            </w:pPr>
            <w:r w:rsidRPr="00A6256B">
              <w:rPr>
                <w:rFonts w:cs="Arial"/>
                <w:b w:val="0"/>
                <w:color w:val="000000"/>
                <w:sz w:val="20"/>
                <w:szCs w:val="20"/>
              </w:rPr>
              <w:t xml:space="preserve">On-line resource by SALT specialists in the </w:t>
            </w:r>
            <w:r w:rsidRPr="00A6256B">
              <w:rPr>
                <w:rFonts w:cs="Arial"/>
                <w:b w:val="0"/>
                <w:bCs w:val="0"/>
                <w:color w:val="000000"/>
                <w:sz w:val="20"/>
                <w:szCs w:val="20"/>
              </w:rPr>
              <w:t>s</w:t>
            </w:r>
            <w:r w:rsidRPr="00A6256B">
              <w:rPr>
                <w:rFonts w:cs="Arial"/>
                <w:color w:val="000000"/>
                <w:sz w:val="20"/>
                <w:szCs w:val="20"/>
              </w:rPr>
              <w:t>ix</w:t>
            </w:r>
            <w:r w:rsidRPr="00A6256B">
              <w:rPr>
                <w:rFonts w:cs="Arial"/>
                <w:b w:val="0"/>
                <w:color w:val="000000"/>
                <w:sz w:val="20"/>
                <w:szCs w:val="20"/>
              </w:rPr>
              <w:t xml:space="preserve"> levelling up areas.</w:t>
            </w:r>
            <w:r w:rsidRPr="00A6256B">
              <w:rPr>
                <w:rFonts w:cs="Arial"/>
                <w:b w:val="0"/>
                <w:bCs w:val="0"/>
                <w:color w:val="000000"/>
                <w:sz w:val="20"/>
                <w:szCs w:val="20"/>
              </w:rPr>
              <w:t xml:space="preserve"> </w:t>
            </w:r>
          </w:p>
          <w:p w14:paraId="007E58A5" w14:textId="77777777" w:rsidR="001A287A" w:rsidRPr="00A6256B" w:rsidRDefault="001A287A">
            <w:pPr>
              <w:textAlignment w:val="baseline"/>
              <w:rPr>
                <w:rFonts w:cs="Arial"/>
                <w:b w:val="0"/>
                <w:sz w:val="20"/>
                <w:szCs w:val="20"/>
              </w:rPr>
            </w:pPr>
          </w:p>
          <w:p w14:paraId="0A1B6BA4" w14:textId="77777777" w:rsidR="001A287A" w:rsidRPr="00A6256B" w:rsidRDefault="001A287A">
            <w:pPr>
              <w:textAlignment w:val="baseline"/>
              <w:rPr>
                <w:rFonts w:cs="Arial"/>
                <w:b w:val="0"/>
                <w:sz w:val="20"/>
                <w:szCs w:val="20"/>
              </w:rPr>
            </w:pPr>
            <w:r w:rsidRPr="00A6256B">
              <w:rPr>
                <w:rFonts w:cs="Arial"/>
                <w:b w:val="0"/>
                <w:sz w:val="20"/>
                <w:szCs w:val="20"/>
              </w:rPr>
              <w:t>Target</w:t>
            </w:r>
          </w:p>
          <w:p w14:paraId="58FD20CF" w14:textId="77777777" w:rsidR="001A287A" w:rsidRPr="00A6256B" w:rsidRDefault="001A287A">
            <w:pPr>
              <w:textAlignment w:val="baseline"/>
              <w:rPr>
                <w:rFonts w:cs="Arial"/>
                <w:b w:val="0"/>
                <w:color w:val="000000"/>
                <w:sz w:val="20"/>
                <w:szCs w:val="20"/>
              </w:rPr>
            </w:pPr>
            <w:r w:rsidRPr="00C42545">
              <w:rPr>
                <w:rFonts w:cs="Arial"/>
                <w:color w:val="000000"/>
                <w:sz w:val="20"/>
                <w:szCs w:val="20"/>
              </w:rPr>
              <w:t>Fort</w:t>
            </w:r>
            <w:r w:rsidRPr="00A6256B">
              <w:rPr>
                <w:rFonts w:cs="Arial"/>
                <w:color w:val="000000"/>
                <w:sz w:val="20"/>
                <w:szCs w:val="20"/>
              </w:rPr>
              <w:t>y-two</w:t>
            </w:r>
            <w:r w:rsidRPr="00A6256B">
              <w:rPr>
                <w:rFonts w:cs="Arial"/>
                <w:b w:val="0"/>
                <w:color w:val="000000"/>
                <w:sz w:val="20"/>
                <w:szCs w:val="20"/>
              </w:rPr>
              <w:t xml:space="preserve"> settings and </w:t>
            </w:r>
            <w:r w:rsidRPr="00A6256B">
              <w:rPr>
                <w:rFonts w:cs="Arial"/>
                <w:b w:val="0"/>
                <w:bCs w:val="0"/>
                <w:color w:val="000000"/>
                <w:sz w:val="20"/>
                <w:szCs w:val="20"/>
              </w:rPr>
              <w:t>fiv</w:t>
            </w:r>
            <w:r w:rsidRPr="00A6256B">
              <w:rPr>
                <w:rFonts w:cs="Arial"/>
                <w:color w:val="000000"/>
                <w:sz w:val="20"/>
                <w:szCs w:val="20"/>
              </w:rPr>
              <w:t>e hundred</w:t>
            </w:r>
            <w:r w:rsidRPr="00A6256B">
              <w:rPr>
                <w:rFonts w:cs="Arial"/>
                <w:b w:val="0"/>
                <w:color w:val="000000"/>
                <w:sz w:val="20"/>
                <w:szCs w:val="20"/>
              </w:rPr>
              <w:t xml:space="preserve"> children and their families supported through the setting, along with up to </w:t>
            </w:r>
            <w:r w:rsidRPr="00A6256B">
              <w:rPr>
                <w:rFonts w:cs="Arial"/>
                <w:b w:val="0"/>
                <w:bCs w:val="0"/>
                <w:color w:val="000000"/>
                <w:sz w:val="20"/>
                <w:szCs w:val="20"/>
              </w:rPr>
              <w:t>te</w:t>
            </w:r>
            <w:r w:rsidRPr="00A6256B">
              <w:rPr>
                <w:rFonts w:cs="Arial"/>
                <w:color w:val="000000"/>
                <w:sz w:val="20"/>
                <w:szCs w:val="20"/>
              </w:rPr>
              <w:t>n</w:t>
            </w:r>
            <w:r w:rsidRPr="00A6256B">
              <w:rPr>
                <w:rFonts w:cs="Arial"/>
                <w:b w:val="0"/>
                <w:color w:val="000000"/>
                <w:sz w:val="20"/>
                <w:szCs w:val="20"/>
              </w:rPr>
              <w:t xml:space="preserve"> additional direct support for parents</w:t>
            </w:r>
            <w:r w:rsidRPr="00A6256B">
              <w:rPr>
                <w:rFonts w:cs="Arial"/>
                <w:color w:val="000000"/>
                <w:sz w:val="20"/>
                <w:szCs w:val="20"/>
              </w:rPr>
              <w:t>.</w:t>
            </w:r>
            <w:r w:rsidRPr="00A6256B">
              <w:rPr>
                <w:rFonts w:cs="Arial"/>
                <w:b w:val="0"/>
                <w:bCs w:val="0"/>
                <w:color w:val="000000"/>
                <w:sz w:val="20"/>
                <w:szCs w:val="20"/>
              </w:rPr>
              <w:t xml:space="preserve"> </w:t>
            </w:r>
          </w:p>
          <w:p w14:paraId="01E08D51" w14:textId="77777777" w:rsidR="001A287A" w:rsidRPr="00A6256B" w:rsidRDefault="001A287A">
            <w:pPr>
              <w:textAlignment w:val="baseline"/>
              <w:rPr>
                <w:rFonts w:cs="Arial"/>
                <w:b w:val="0"/>
                <w:sz w:val="20"/>
                <w:szCs w:val="20"/>
              </w:rPr>
            </w:pPr>
          </w:p>
          <w:p w14:paraId="1E9A0BA2" w14:textId="77777777" w:rsidR="001A287A" w:rsidRPr="00A6256B" w:rsidRDefault="001A287A">
            <w:pPr>
              <w:textAlignment w:val="baseline"/>
              <w:rPr>
                <w:rFonts w:cs="Arial"/>
                <w:b w:val="0"/>
                <w:sz w:val="20"/>
                <w:szCs w:val="20"/>
              </w:rPr>
            </w:pPr>
          </w:p>
          <w:p w14:paraId="16BD09F7" w14:textId="77777777" w:rsidR="001A287A" w:rsidRPr="00A6256B" w:rsidRDefault="001A287A">
            <w:pPr>
              <w:textAlignment w:val="baseline"/>
              <w:rPr>
                <w:rFonts w:cs="Arial"/>
                <w:b w:val="0"/>
                <w:sz w:val="20"/>
                <w:szCs w:val="20"/>
              </w:rPr>
            </w:pPr>
          </w:p>
          <w:p w14:paraId="6D34177A" w14:textId="77777777" w:rsidR="001A287A" w:rsidRDefault="001A287A">
            <w:pPr>
              <w:textAlignment w:val="baseline"/>
              <w:rPr>
                <w:rFonts w:cs="Arial"/>
                <w:b w:val="0"/>
                <w:bCs w:val="0"/>
                <w:color w:val="000000"/>
                <w:sz w:val="20"/>
                <w:szCs w:val="20"/>
              </w:rPr>
            </w:pPr>
            <w:r w:rsidRPr="00A6256B">
              <w:rPr>
                <w:rFonts w:cs="Arial"/>
                <w:b w:val="0"/>
                <w:color w:val="000000"/>
                <w:sz w:val="20"/>
                <w:szCs w:val="20"/>
              </w:rPr>
              <w:t>Supplier:  Essex Speech Club.</w:t>
            </w:r>
            <w:r w:rsidRPr="00D330BC">
              <w:rPr>
                <w:rFonts w:cs="Arial"/>
                <w:color w:val="000000"/>
                <w:sz w:val="20"/>
                <w:szCs w:val="20"/>
              </w:rPr>
              <w:t xml:space="preserve"> </w:t>
            </w:r>
          </w:p>
          <w:p w14:paraId="02759FDB" w14:textId="77777777" w:rsidR="001A287A" w:rsidRDefault="001A287A">
            <w:pPr>
              <w:textAlignment w:val="baseline"/>
              <w:rPr>
                <w:rFonts w:cs="Arial"/>
                <w:b w:val="0"/>
                <w:bCs w:val="0"/>
                <w:color w:val="000000"/>
                <w:sz w:val="20"/>
                <w:szCs w:val="20"/>
              </w:rPr>
            </w:pPr>
          </w:p>
          <w:p w14:paraId="758243D6" w14:textId="77777777" w:rsidR="001A287A" w:rsidRDefault="001A287A">
            <w:pPr>
              <w:textAlignment w:val="baseline"/>
              <w:rPr>
                <w:rFonts w:cs="Arial"/>
                <w:b w:val="0"/>
                <w:bCs w:val="0"/>
                <w:color w:val="000000"/>
                <w:sz w:val="20"/>
                <w:szCs w:val="20"/>
              </w:rPr>
            </w:pPr>
          </w:p>
          <w:p w14:paraId="21715A30" w14:textId="77777777" w:rsidR="001A287A" w:rsidRDefault="001A287A">
            <w:pPr>
              <w:textAlignment w:val="baseline"/>
              <w:rPr>
                <w:rFonts w:cs="Arial"/>
                <w:b w:val="0"/>
                <w:bCs w:val="0"/>
                <w:color w:val="000000"/>
                <w:sz w:val="20"/>
                <w:szCs w:val="20"/>
              </w:rPr>
            </w:pPr>
          </w:p>
          <w:p w14:paraId="149DAE25" w14:textId="77777777" w:rsidR="001A287A" w:rsidRPr="00C973CA" w:rsidRDefault="001A287A">
            <w:pPr>
              <w:textAlignment w:val="baseline"/>
              <w:rPr>
                <w:rFonts w:cs="Arial"/>
                <w:b w:val="0"/>
                <w:bCs w:val="0"/>
                <w:sz w:val="20"/>
                <w:szCs w:val="20"/>
              </w:rPr>
            </w:pPr>
            <w:r w:rsidRPr="00C973CA">
              <w:rPr>
                <w:rFonts w:cs="Arial"/>
                <w:b w:val="0"/>
                <w:bCs w:val="0"/>
                <w:color w:val="000000"/>
                <w:sz w:val="20"/>
                <w:szCs w:val="20"/>
              </w:rPr>
              <w:t>First tranche implemented from Summer 2023 term</w:t>
            </w:r>
          </w:p>
        </w:tc>
        <w:tc>
          <w:tcPr>
            <w:tcW w:w="1418" w:type="dxa"/>
            <w:tcBorders>
              <w:left w:val="single" w:sz="4" w:space="0" w:color="E40037"/>
              <w:right w:val="single" w:sz="4" w:space="0" w:color="E40037"/>
            </w:tcBorders>
            <w:hideMark/>
          </w:tcPr>
          <w:p w14:paraId="002E7898"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11D506B6"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46F1D08"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25B9847F"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591CB7DA"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3DC61D7B"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7465D81D"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0220C7FA"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EA4639D"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38E54CE"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6583A5A"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1C36E87"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01741719"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5DA6DCB1"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656D5E7F" w14:textId="77777777" w:rsidR="001A287A" w:rsidRPr="00850A33" w:rsidRDefault="001A287A">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£94</w:t>
            </w:r>
            <w:r w:rsidRPr="00A6256B">
              <w:rPr>
                <w:rFonts w:cs="Arial"/>
                <w:b/>
                <w:bCs/>
                <w:sz w:val="20"/>
                <w:szCs w:val="20"/>
              </w:rPr>
              <w:t>,500</w:t>
            </w:r>
          </w:p>
        </w:tc>
        <w:tc>
          <w:tcPr>
            <w:tcW w:w="5394" w:type="dxa"/>
            <w:tcBorders>
              <w:top w:val="single" w:sz="4" w:space="0" w:color="E40037"/>
              <w:left w:val="single" w:sz="4" w:space="0" w:color="E40037"/>
            </w:tcBorders>
          </w:tcPr>
          <w:p w14:paraId="2FCF1E88"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29 settings are now accessing support across the county. The target was for each setting to support 12 children equating to 348 children for these 29 settings, but the feedback is that the settings are finding the support and interventions so effective they are actually also using this across whole cohorts as well as being a targeted offer and so the reach is far greater than had been anticipated.</w:t>
            </w:r>
          </w:p>
          <w:p w14:paraId="37D30C91"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3695E341" w14:textId="48C12C64"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Settings can also identify up to 10 parents to access a targeted home support – of the 270 vouchers available to date 89 have been activated and parents receiving direct support.</w:t>
            </w:r>
          </w:p>
          <w:p w14:paraId="2F3C0084"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BECA1DE"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r>
              <w:rPr>
                <w:rFonts w:cs="Arial"/>
                <w:sz w:val="20"/>
                <w:szCs w:val="20"/>
                <w:lang w:eastAsia="en-US"/>
              </w:rPr>
              <w:t>The feedback previously shared below remains and continues to be</w:t>
            </w:r>
            <w:r w:rsidRPr="00810F67">
              <w:rPr>
                <w:rFonts w:cs="Arial"/>
                <w:sz w:val="20"/>
                <w:szCs w:val="20"/>
                <w:lang w:eastAsia="en-US"/>
              </w:rPr>
              <w:t xml:space="preserve"> extremely positive. </w:t>
            </w:r>
          </w:p>
          <w:p w14:paraId="300A9A4A"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p>
          <w:p w14:paraId="21CDDE27"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r w:rsidRPr="00810F67">
              <w:rPr>
                <w:rFonts w:cs="Arial"/>
                <w:sz w:val="20"/>
                <w:szCs w:val="20"/>
                <w:lang w:eastAsia="en-US"/>
              </w:rPr>
              <w:t xml:space="preserve">Children are responding well to the sessions, practitioners are learning strategies to use outside of the intervention, the resources provided saves the practitioners preparation time, and when they need specific advice, the company is available over the phone and to visit face to face. </w:t>
            </w:r>
          </w:p>
          <w:p w14:paraId="71D04CC4"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r w:rsidRPr="00810F67">
              <w:rPr>
                <w:rFonts w:cs="Arial"/>
                <w:sz w:val="20"/>
                <w:szCs w:val="20"/>
                <w:lang w:eastAsia="en-US"/>
              </w:rPr>
              <w:t xml:space="preserve">The programme compliments Essex’s training and interventions that are already embedded in the settings. </w:t>
            </w:r>
          </w:p>
          <w:p w14:paraId="5F1DE9CC"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eastAsia="en-US"/>
              </w:rPr>
            </w:pPr>
          </w:p>
          <w:p w14:paraId="199F14D9" w14:textId="0F501710"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Some settings who have been approached and would like to be involved have so far not been able to due to weak </w:t>
            </w:r>
            <w:r w:rsidR="00A02158">
              <w:rPr>
                <w:rFonts w:cs="Arial"/>
                <w:sz w:val="20"/>
                <w:szCs w:val="20"/>
              </w:rPr>
              <w:t>Wi-Fi</w:t>
            </w:r>
            <w:r>
              <w:rPr>
                <w:rFonts w:cs="Arial"/>
                <w:sz w:val="20"/>
                <w:szCs w:val="20"/>
              </w:rPr>
              <w:t xml:space="preserve"> / technology issues. These issues are being looked into to try and identify solutions with the intention to roll the offer out to them  too</w:t>
            </w:r>
          </w:p>
          <w:p w14:paraId="06EF853A"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2DD6C4FC"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10F67">
              <w:rPr>
                <w:rFonts w:cs="Arial"/>
                <w:sz w:val="20"/>
                <w:szCs w:val="20"/>
              </w:rPr>
              <w:t>Commitment to date £</w:t>
            </w:r>
            <w:r>
              <w:rPr>
                <w:rFonts w:cs="Arial"/>
                <w:sz w:val="20"/>
                <w:szCs w:val="20"/>
              </w:rPr>
              <w:t>94,500</w:t>
            </w:r>
          </w:p>
        </w:tc>
      </w:tr>
      <w:tr w:rsidR="001A287A" w:rsidRPr="00810F67" w14:paraId="715887BB" w14:textId="77777777">
        <w:trPr>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438EA946" w14:textId="77777777" w:rsidR="001A287A" w:rsidRPr="00A6256B" w:rsidRDefault="001A287A">
            <w:pPr>
              <w:textAlignment w:val="baseline"/>
              <w:rPr>
                <w:rFonts w:cs="Arial"/>
                <w:b w:val="0"/>
                <w:color w:val="000000"/>
                <w:sz w:val="20"/>
                <w:szCs w:val="20"/>
              </w:rPr>
            </w:pPr>
            <w:r w:rsidRPr="00A6256B">
              <w:rPr>
                <w:rFonts w:cs="Arial"/>
                <w:b w:val="0"/>
                <w:color w:val="000000"/>
                <w:sz w:val="20"/>
                <w:szCs w:val="20"/>
              </w:rPr>
              <w:t>Continuation of Speech and Language Club following a 1-year review </w:t>
            </w:r>
          </w:p>
          <w:p w14:paraId="5300B11B" w14:textId="77777777" w:rsidR="001A287A" w:rsidRPr="00850A33" w:rsidRDefault="001A287A">
            <w:pPr>
              <w:textAlignment w:val="baseline"/>
              <w:rPr>
                <w:rFonts w:cs="Arial"/>
                <w:sz w:val="20"/>
                <w:szCs w:val="20"/>
              </w:rPr>
            </w:pPr>
            <w:r w:rsidRPr="00A6256B">
              <w:rPr>
                <w:rFonts w:cs="Arial"/>
                <w:b w:val="0"/>
                <w:color w:val="000000"/>
                <w:sz w:val="20"/>
                <w:szCs w:val="20"/>
              </w:rPr>
              <w:t>Should the project show success, a further 2–3-year funding, continuation and expansion of the Speech and Language Club. Potential for collaboration with Health colleagues and/or the High Needs Block.</w:t>
            </w:r>
            <w:r w:rsidRPr="00850A33">
              <w:rPr>
                <w:rFonts w:cs="Arial"/>
                <w:color w:val="000000"/>
                <w:sz w:val="20"/>
                <w:szCs w:val="20"/>
              </w:rPr>
              <w:t> </w:t>
            </w:r>
          </w:p>
        </w:tc>
        <w:tc>
          <w:tcPr>
            <w:tcW w:w="1418" w:type="dxa"/>
            <w:tcBorders>
              <w:left w:val="single" w:sz="4" w:space="0" w:color="E40037"/>
              <w:right w:val="single" w:sz="4" w:space="0" w:color="E40037"/>
            </w:tcBorders>
            <w:hideMark/>
          </w:tcPr>
          <w:p w14:paraId="5C972802"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2DE6AE58"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5BB22BD"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77306C0C"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17ADFBD4"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08A2A40C"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627C2464" w14:textId="77777777" w:rsidR="001A287A" w:rsidRPr="00850A33" w:rsidRDefault="001A287A">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350,000</w:t>
            </w:r>
          </w:p>
        </w:tc>
        <w:tc>
          <w:tcPr>
            <w:tcW w:w="5394" w:type="dxa"/>
            <w:tcBorders>
              <w:left w:val="single" w:sz="4" w:space="0" w:color="E40037"/>
            </w:tcBorders>
          </w:tcPr>
          <w:p w14:paraId="4F8D0DD5"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 full audit of the impact on the first tranche will be undertaken in the Autumn term, with plans to roll this out further to be reviewed and agreed based on the evaluation</w:t>
            </w:r>
          </w:p>
        </w:tc>
      </w:tr>
      <w:tr w:rsidR="001A287A" w:rsidRPr="00810F67" w14:paraId="134DA0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6C5C0B97" w14:textId="77777777" w:rsidR="001A287A" w:rsidRDefault="001A287A">
            <w:pPr>
              <w:textAlignment w:val="baseline"/>
              <w:rPr>
                <w:rFonts w:cs="Arial"/>
                <w:bCs w:val="0"/>
                <w:color w:val="000000"/>
                <w:sz w:val="20"/>
                <w:szCs w:val="20"/>
              </w:rPr>
            </w:pPr>
            <w:r w:rsidRPr="00A6256B">
              <w:rPr>
                <w:rFonts w:cs="Arial"/>
                <w:b w:val="0"/>
                <w:color w:val="000000"/>
                <w:sz w:val="20"/>
                <w:szCs w:val="20"/>
              </w:rPr>
              <w:t>Help for sufficiency of disadvantaged EY settings</w:t>
            </w:r>
            <w:r w:rsidRPr="00A6256B">
              <w:rPr>
                <w:rFonts w:cs="Arial"/>
                <w:color w:val="000000"/>
                <w:sz w:val="20"/>
                <w:szCs w:val="20"/>
              </w:rPr>
              <w:t>.</w:t>
            </w:r>
            <w:r w:rsidRPr="00A6256B">
              <w:rPr>
                <w:rFonts w:cs="Arial"/>
                <w:b w:val="0"/>
                <w:color w:val="000000"/>
                <w:sz w:val="20"/>
                <w:szCs w:val="20"/>
              </w:rPr>
              <w:t> </w:t>
            </w:r>
          </w:p>
          <w:p w14:paraId="22358709" w14:textId="77777777" w:rsidR="001A287A" w:rsidRPr="00A6256B" w:rsidRDefault="001A287A">
            <w:pPr>
              <w:textAlignment w:val="baseline"/>
              <w:rPr>
                <w:rFonts w:cs="Arial"/>
                <w:b w:val="0"/>
                <w:color w:val="000000"/>
                <w:sz w:val="20"/>
                <w:szCs w:val="20"/>
              </w:rPr>
            </w:pPr>
          </w:p>
          <w:p w14:paraId="7A8A1C63" w14:textId="77777777" w:rsidR="001A287A" w:rsidRDefault="001A287A">
            <w:pPr>
              <w:textAlignment w:val="baseline"/>
              <w:rPr>
                <w:rFonts w:cs="Arial"/>
                <w:bCs w:val="0"/>
                <w:color w:val="000000"/>
                <w:sz w:val="20"/>
                <w:szCs w:val="20"/>
              </w:rPr>
            </w:pPr>
            <w:r w:rsidRPr="00A6256B">
              <w:rPr>
                <w:rFonts w:cs="Arial"/>
                <w:b w:val="0"/>
                <w:color w:val="000000"/>
                <w:sz w:val="20"/>
                <w:szCs w:val="20"/>
              </w:rPr>
              <w:t>Funding for Early Years settings in levelling up and disadvantaged areas to help provide sufficiency and longevity in tough times. The settings would be distinguished through location, and if the setting is the only option for families in the area to access their funded place.</w:t>
            </w:r>
          </w:p>
          <w:p w14:paraId="1F70040B" w14:textId="77777777" w:rsidR="001A287A" w:rsidRDefault="001A287A">
            <w:pPr>
              <w:textAlignment w:val="baseline"/>
              <w:rPr>
                <w:rFonts w:cs="Arial"/>
                <w:color w:val="000000"/>
                <w:sz w:val="20"/>
                <w:szCs w:val="20"/>
              </w:rPr>
            </w:pPr>
          </w:p>
          <w:p w14:paraId="2757DA10" w14:textId="095547F9" w:rsidR="001A287A" w:rsidRPr="003B6A64" w:rsidRDefault="001A287A">
            <w:pPr>
              <w:textAlignment w:val="baseline"/>
              <w:rPr>
                <w:rFonts w:cs="Arial"/>
                <w:b w:val="0"/>
                <w:bCs w:val="0"/>
                <w:color w:val="000000"/>
                <w:sz w:val="20"/>
                <w:szCs w:val="20"/>
              </w:rPr>
            </w:pPr>
            <w:r w:rsidRPr="003B6A64">
              <w:rPr>
                <w:rFonts w:cs="Arial"/>
                <w:b w:val="0"/>
                <w:bCs w:val="0"/>
                <w:color w:val="000000"/>
                <w:sz w:val="20"/>
                <w:szCs w:val="20"/>
              </w:rPr>
              <w:t xml:space="preserve">Funding implemented from start of Autumn 2023 </w:t>
            </w:r>
            <w:r w:rsidR="004836D3" w:rsidRPr="003B6A64">
              <w:rPr>
                <w:rFonts w:cs="Arial"/>
                <w:b w:val="0"/>
                <w:bCs w:val="0"/>
                <w:color w:val="000000"/>
                <w:sz w:val="20"/>
                <w:szCs w:val="20"/>
              </w:rPr>
              <w:t>term</w:t>
            </w:r>
            <w:r w:rsidR="004836D3" w:rsidRPr="003B6A64">
              <w:rPr>
                <w:rFonts w:cs="Arial"/>
                <w:color w:val="000000"/>
                <w:sz w:val="20"/>
                <w:szCs w:val="20"/>
              </w:rPr>
              <w:t>.</w:t>
            </w:r>
            <w:r w:rsidRPr="003B6A64">
              <w:rPr>
                <w:rFonts w:cs="Arial"/>
                <w:b w:val="0"/>
                <w:bCs w:val="0"/>
                <w:color w:val="000000"/>
                <w:sz w:val="20"/>
                <w:szCs w:val="20"/>
              </w:rPr>
              <w:t xml:space="preserve"> </w:t>
            </w:r>
          </w:p>
          <w:p w14:paraId="705556E6" w14:textId="77777777" w:rsidR="001A287A" w:rsidRPr="00850A33" w:rsidRDefault="001A287A">
            <w:pPr>
              <w:textAlignment w:val="baseline"/>
              <w:rPr>
                <w:rFonts w:cs="Arial"/>
                <w:sz w:val="20"/>
                <w:szCs w:val="20"/>
              </w:rPr>
            </w:pPr>
          </w:p>
        </w:tc>
        <w:tc>
          <w:tcPr>
            <w:tcW w:w="1418" w:type="dxa"/>
            <w:tcBorders>
              <w:left w:val="single" w:sz="4" w:space="0" w:color="E40037"/>
              <w:right w:val="single" w:sz="4" w:space="0" w:color="E40037"/>
            </w:tcBorders>
            <w:hideMark/>
          </w:tcPr>
          <w:p w14:paraId="14F3B383"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643A691A"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2FDEF359"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172A5C33"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4F1FD337"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12F6B1C9"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1D0F2677"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694370C7"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w:t>
            </w:r>
          </w:p>
          <w:p w14:paraId="5B4A826B" w14:textId="77777777" w:rsidR="001A287A" w:rsidRPr="00850A33" w:rsidRDefault="001A287A">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750,000</w:t>
            </w:r>
          </w:p>
        </w:tc>
        <w:tc>
          <w:tcPr>
            <w:tcW w:w="5394" w:type="dxa"/>
            <w:tcBorders>
              <w:left w:val="single" w:sz="4" w:space="0" w:color="E40037"/>
            </w:tcBorders>
          </w:tcPr>
          <w:p w14:paraId="547A33F0"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10F67">
              <w:rPr>
                <w:rFonts w:cs="Arial"/>
                <w:sz w:val="20"/>
                <w:szCs w:val="20"/>
              </w:rPr>
              <w:t xml:space="preserve">To-date </w:t>
            </w:r>
            <w:r>
              <w:rPr>
                <w:rFonts w:cs="Arial"/>
                <w:sz w:val="20"/>
                <w:szCs w:val="20"/>
              </w:rPr>
              <w:t>twelve</w:t>
            </w:r>
            <w:r w:rsidRPr="00810F67">
              <w:rPr>
                <w:rFonts w:cs="Arial"/>
                <w:sz w:val="20"/>
                <w:szCs w:val="20"/>
              </w:rPr>
              <w:t xml:space="preserve"> settings have been supported with a sufficiency grant to provide financial support to overcome short term cashflow issues and / or time needed to amend business models to become sustainable.</w:t>
            </w:r>
          </w:p>
          <w:p w14:paraId="6F275BB2"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53F5AFE1" w14:textId="572E9B43"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This funding source is only considered when all other options have been </w:t>
            </w:r>
            <w:r w:rsidR="004836D3">
              <w:rPr>
                <w:rFonts w:cs="Arial"/>
                <w:sz w:val="20"/>
                <w:szCs w:val="20"/>
              </w:rPr>
              <w:t>exhausted.</w:t>
            </w:r>
            <w:r>
              <w:rPr>
                <w:rFonts w:cs="Arial"/>
                <w:sz w:val="20"/>
                <w:szCs w:val="20"/>
              </w:rPr>
              <w:t xml:space="preserve"> </w:t>
            </w:r>
          </w:p>
          <w:p w14:paraId="13691A17"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p>
          <w:p w14:paraId="421AA58B"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10F67">
              <w:rPr>
                <w:rFonts w:cs="Arial"/>
                <w:sz w:val="20"/>
                <w:szCs w:val="20"/>
              </w:rPr>
              <w:t>£</w:t>
            </w:r>
            <w:r>
              <w:rPr>
                <w:rFonts w:cs="Arial"/>
                <w:sz w:val="20"/>
                <w:szCs w:val="20"/>
              </w:rPr>
              <w:t>230,000</w:t>
            </w:r>
            <w:r w:rsidRPr="00810F67">
              <w:rPr>
                <w:rFonts w:cs="Arial"/>
                <w:sz w:val="20"/>
                <w:szCs w:val="20"/>
              </w:rPr>
              <w:t xml:space="preserve"> committed so far</w:t>
            </w:r>
          </w:p>
        </w:tc>
      </w:tr>
      <w:tr w:rsidR="001A287A" w:rsidRPr="00810F67" w14:paraId="2F9A0511" w14:textId="77777777">
        <w:trPr>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240EB61B" w14:textId="77777777" w:rsidR="001A287A" w:rsidRPr="00A6256B" w:rsidRDefault="001A287A">
            <w:pPr>
              <w:textAlignment w:val="baseline"/>
              <w:rPr>
                <w:rFonts w:cs="Arial"/>
                <w:b w:val="0"/>
                <w:sz w:val="20"/>
                <w:szCs w:val="20"/>
              </w:rPr>
            </w:pPr>
            <w:r w:rsidRPr="00A6256B">
              <w:rPr>
                <w:rFonts w:cs="Arial"/>
                <w:b w:val="0"/>
                <w:color w:val="000000"/>
                <w:sz w:val="20"/>
                <w:szCs w:val="20"/>
              </w:rPr>
              <w:t>Talk listen and cuddle is a platform for parents that provide information, advice and guidance. Potential to offer improvement and expansion of this platform and to allow access to more parents. </w:t>
            </w:r>
          </w:p>
        </w:tc>
        <w:tc>
          <w:tcPr>
            <w:tcW w:w="1418" w:type="dxa"/>
            <w:tcBorders>
              <w:left w:val="single" w:sz="4" w:space="0" w:color="E40037"/>
              <w:right w:val="single" w:sz="4" w:space="0" w:color="E40037"/>
            </w:tcBorders>
            <w:hideMark/>
          </w:tcPr>
          <w:p w14:paraId="636CEFDD"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653AEB1E"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205AC514"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55474850" w14:textId="77777777" w:rsidR="001A287A" w:rsidRPr="00850A33"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w:t>
            </w:r>
          </w:p>
          <w:p w14:paraId="2AADF9CF" w14:textId="77777777" w:rsidR="001A287A" w:rsidRPr="00850A33" w:rsidRDefault="001A287A">
            <w:pPr>
              <w:jc w:val="cente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sidRPr="00850A33">
              <w:rPr>
                <w:rFonts w:cs="Arial"/>
                <w:sz w:val="20"/>
                <w:szCs w:val="20"/>
              </w:rPr>
              <w:t xml:space="preserve">Total </w:t>
            </w:r>
            <w:r w:rsidRPr="00A6256B">
              <w:rPr>
                <w:rFonts w:cs="Arial"/>
                <w:b/>
                <w:sz w:val="20"/>
                <w:szCs w:val="20"/>
              </w:rPr>
              <w:t>£</w:t>
            </w:r>
            <w:r w:rsidRPr="00A6256B">
              <w:rPr>
                <w:rFonts w:cs="Arial"/>
                <w:b/>
                <w:bCs/>
                <w:sz w:val="20"/>
                <w:szCs w:val="20"/>
              </w:rPr>
              <w:t>50,000</w:t>
            </w:r>
          </w:p>
        </w:tc>
        <w:tc>
          <w:tcPr>
            <w:tcW w:w="5394" w:type="dxa"/>
            <w:tcBorders>
              <w:left w:val="single" w:sz="4" w:space="0" w:color="E40037"/>
            </w:tcBorders>
          </w:tcPr>
          <w:p w14:paraId="6F553E62" w14:textId="195842D2"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Mackman Agency has been successful i</w:t>
            </w:r>
            <w:r w:rsidR="00B04D62">
              <w:rPr>
                <w:rFonts w:cs="Arial"/>
                <w:sz w:val="20"/>
                <w:szCs w:val="20"/>
              </w:rPr>
              <w:t>n</w:t>
            </w:r>
            <w:r>
              <w:rPr>
                <w:rFonts w:cs="Arial"/>
                <w:sz w:val="20"/>
                <w:szCs w:val="20"/>
              </w:rPr>
              <w:t xml:space="preserve"> securing this work. An initial meeting has been undertaken with them on the roll out of the improvement of the platform and reach to more parents to begin from the Autumn </w:t>
            </w:r>
            <w:r w:rsidR="00A02158">
              <w:rPr>
                <w:rFonts w:cs="Arial"/>
                <w:sz w:val="20"/>
                <w:szCs w:val="20"/>
              </w:rPr>
              <w:t>term.</w:t>
            </w:r>
          </w:p>
          <w:p w14:paraId="34471AAE" w14:textId="77777777" w:rsidR="001A287A"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p>
          <w:p w14:paraId="26D76067" w14:textId="77777777" w:rsidR="001A287A" w:rsidRPr="00810F67" w:rsidRDefault="001A287A">
            <w:pPr>
              <w:textAlignment w:val="baseline"/>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Funding will start to be committed from September over a 3 year period with £20k scheduled to be paid for the Autumn term</w:t>
            </w:r>
          </w:p>
        </w:tc>
      </w:tr>
      <w:tr w:rsidR="001A287A" w:rsidRPr="00810F67" w14:paraId="24F302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E40037"/>
            </w:tcBorders>
            <w:hideMark/>
          </w:tcPr>
          <w:p w14:paraId="42C1391D" w14:textId="77777777" w:rsidR="001A287A" w:rsidRPr="00A6256B" w:rsidRDefault="001A287A">
            <w:pPr>
              <w:textAlignment w:val="baseline"/>
              <w:rPr>
                <w:rFonts w:cs="Arial"/>
                <w:b w:val="0"/>
                <w:color w:val="000000"/>
                <w:sz w:val="20"/>
                <w:szCs w:val="20"/>
              </w:rPr>
            </w:pPr>
            <w:r w:rsidRPr="00A6256B">
              <w:rPr>
                <w:rFonts w:cs="Arial"/>
                <w:b w:val="0"/>
                <w:color w:val="000000"/>
                <w:sz w:val="20"/>
                <w:szCs w:val="20"/>
              </w:rPr>
              <w:t>Recruitment and retention support  </w:t>
            </w:r>
          </w:p>
          <w:p w14:paraId="09B8E282" w14:textId="77777777" w:rsidR="001A287A" w:rsidRPr="00A6256B" w:rsidRDefault="001A287A">
            <w:pPr>
              <w:textAlignment w:val="baseline"/>
              <w:rPr>
                <w:rFonts w:cs="Arial"/>
                <w:b w:val="0"/>
                <w:color w:val="000000"/>
                <w:sz w:val="20"/>
                <w:szCs w:val="20"/>
              </w:rPr>
            </w:pPr>
          </w:p>
          <w:p w14:paraId="14D647F5" w14:textId="50643854" w:rsidR="001A287A" w:rsidRDefault="001A287A">
            <w:pPr>
              <w:textAlignment w:val="baseline"/>
              <w:rPr>
                <w:rFonts w:cs="Arial"/>
                <w:b w:val="0"/>
                <w:bCs w:val="0"/>
                <w:color w:val="000000"/>
                <w:sz w:val="20"/>
                <w:szCs w:val="20"/>
              </w:rPr>
            </w:pPr>
            <w:r w:rsidRPr="00A6256B">
              <w:rPr>
                <w:rFonts w:cs="Arial"/>
                <w:b w:val="0"/>
                <w:color w:val="000000"/>
                <w:sz w:val="20"/>
                <w:szCs w:val="20"/>
              </w:rPr>
              <w:t xml:space="preserve">Work underway to put together a package to support the early years </w:t>
            </w:r>
            <w:r w:rsidR="00CC172C" w:rsidRPr="00A6256B">
              <w:rPr>
                <w:rFonts w:cs="Arial"/>
                <w:b w:val="0"/>
                <w:color w:val="000000"/>
                <w:sz w:val="20"/>
                <w:szCs w:val="20"/>
              </w:rPr>
              <w:t>sector</w:t>
            </w:r>
            <w:r w:rsidR="00CC172C" w:rsidRPr="00A6256B">
              <w:rPr>
                <w:rFonts w:cs="Arial"/>
                <w:bCs w:val="0"/>
                <w:color w:val="000000"/>
                <w:sz w:val="20"/>
                <w:szCs w:val="20"/>
              </w:rPr>
              <w:t>.</w:t>
            </w:r>
            <w:r w:rsidRPr="00850A33">
              <w:rPr>
                <w:rFonts w:cs="Arial"/>
                <w:color w:val="000000"/>
                <w:sz w:val="20"/>
                <w:szCs w:val="20"/>
              </w:rPr>
              <w:t> </w:t>
            </w:r>
          </w:p>
          <w:p w14:paraId="7B93345A" w14:textId="77777777" w:rsidR="001A287A" w:rsidRDefault="001A287A">
            <w:pPr>
              <w:textAlignment w:val="baseline"/>
              <w:rPr>
                <w:rFonts w:cs="Arial"/>
                <w:b w:val="0"/>
                <w:bCs w:val="0"/>
                <w:sz w:val="20"/>
                <w:szCs w:val="20"/>
              </w:rPr>
            </w:pPr>
          </w:p>
          <w:p w14:paraId="594C634B" w14:textId="77777777" w:rsidR="001A287A" w:rsidRDefault="001A287A">
            <w:pPr>
              <w:textAlignment w:val="baseline"/>
              <w:rPr>
                <w:rFonts w:cs="Arial"/>
                <w:b w:val="0"/>
                <w:bCs w:val="0"/>
                <w:sz w:val="20"/>
                <w:szCs w:val="20"/>
              </w:rPr>
            </w:pPr>
          </w:p>
          <w:p w14:paraId="628A2529" w14:textId="77777777" w:rsidR="001A287A" w:rsidRDefault="001A287A">
            <w:pPr>
              <w:textAlignment w:val="baseline"/>
              <w:rPr>
                <w:rFonts w:cs="Arial"/>
                <w:b w:val="0"/>
                <w:bCs w:val="0"/>
                <w:sz w:val="20"/>
                <w:szCs w:val="20"/>
              </w:rPr>
            </w:pPr>
          </w:p>
          <w:p w14:paraId="68C08BD4" w14:textId="77777777" w:rsidR="001A287A" w:rsidRDefault="001A287A">
            <w:pPr>
              <w:textAlignment w:val="baseline"/>
              <w:rPr>
                <w:rFonts w:cs="Arial"/>
                <w:b w:val="0"/>
                <w:bCs w:val="0"/>
                <w:sz w:val="20"/>
                <w:szCs w:val="20"/>
              </w:rPr>
            </w:pPr>
          </w:p>
          <w:p w14:paraId="3DC14079" w14:textId="77777777" w:rsidR="001A287A" w:rsidRDefault="001A287A">
            <w:pPr>
              <w:textAlignment w:val="baseline"/>
              <w:rPr>
                <w:rFonts w:cs="Arial"/>
                <w:b w:val="0"/>
                <w:bCs w:val="0"/>
                <w:sz w:val="20"/>
                <w:szCs w:val="20"/>
              </w:rPr>
            </w:pPr>
          </w:p>
          <w:p w14:paraId="39D3307C" w14:textId="77777777" w:rsidR="001A287A" w:rsidRDefault="001A287A">
            <w:pPr>
              <w:textAlignment w:val="baseline"/>
              <w:rPr>
                <w:rFonts w:cs="Arial"/>
                <w:b w:val="0"/>
                <w:bCs w:val="0"/>
                <w:sz w:val="20"/>
                <w:szCs w:val="20"/>
              </w:rPr>
            </w:pPr>
          </w:p>
          <w:p w14:paraId="75F7C64E" w14:textId="77777777" w:rsidR="001A287A" w:rsidRDefault="001A287A">
            <w:pPr>
              <w:textAlignment w:val="baseline"/>
              <w:rPr>
                <w:rFonts w:cs="Arial"/>
                <w:b w:val="0"/>
                <w:bCs w:val="0"/>
                <w:sz w:val="20"/>
                <w:szCs w:val="20"/>
              </w:rPr>
            </w:pPr>
          </w:p>
          <w:p w14:paraId="3D7FA68E" w14:textId="77777777" w:rsidR="001A287A" w:rsidRDefault="001A287A">
            <w:pPr>
              <w:textAlignment w:val="baseline"/>
              <w:rPr>
                <w:rFonts w:cs="Arial"/>
                <w:b w:val="0"/>
                <w:bCs w:val="0"/>
                <w:sz w:val="20"/>
                <w:szCs w:val="20"/>
              </w:rPr>
            </w:pPr>
          </w:p>
          <w:p w14:paraId="6525781D" w14:textId="77777777" w:rsidR="001A287A" w:rsidRDefault="001A287A">
            <w:pPr>
              <w:textAlignment w:val="baseline"/>
              <w:rPr>
                <w:rFonts w:cs="Arial"/>
                <w:b w:val="0"/>
                <w:bCs w:val="0"/>
                <w:sz w:val="20"/>
                <w:szCs w:val="20"/>
              </w:rPr>
            </w:pPr>
          </w:p>
          <w:p w14:paraId="697DEB44" w14:textId="77777777" w:rsidR="001A287A" w:rsidRDefault="001A287A">
            <w:pPr>
              <w:textAlignment w:val="baseline"/>
              <w:rPr>
                <w:rFonts w:cs="Arial"/>
                <w:b w:val="0"/>
                <w:bCs w:val="0"/>
                <w:sz w:val="20"/>
                <w:szCs w:val="20"/>
              </w:rPr>
            </w:pPr>
          </w:p>
          <w:p w14:paraId="1EB77DC6" w14:textId="77777777" w:rsidR="001A287A" w:rsidRDefault="001A287A">
            <w:pPr>
              <w:textAlignment w:val="baseline"/>
              <w:rPr>
                <w:rFonts w:cs="Arial"/>
                <w:b w:val="0"/>
                <w:bCs w:val="0"/>
                <w:sz w:val="20"/>
                <w:szCs w:val="20"/>
              </w:rPr>
            </w:pPr>
          </w:p>
          <w:p w14:paraId="0060E841" w14:textId="77777777" w:rsidR="001A287A" w:rsidRDefault="001A287A">
            <w:pPr>
              <w:textAlignment w:val="baseline"/>
              <w:rPr>
                <w:rFonts w:cs="Arial"/>
                <w:b w:val="0"/>
                <w:bCs w:val="0"/>
                <w:sz w:val="20"/>
                <w:szCs w:val="20"/>
              </w:rPr>
            </w:pPr>
          </w:p>
          <w:p w14:paraId="20BAB87E" w14:textId="77777777" w:rsidR="001A287A" w:rsidRDefault="001A287A">
            <w:pPr>
              <w:textAlignment w:val="baseline"/>
              <w:rPr>
                <w:rFonts w:cs="Arial"/>
                <w:b w:val="0"/>
                <w:bCs w:val="0"/>
                <w:sz w:val="20"/>
                <w:szCs w:val="20"/>
              </w:rPr>
            </w:pPr>
          </w:p>
          <w:p w14:paraId="36447A10" w14:textId="77777777" w:rsidR="001A287A" w:rsidRDefault="001A287A">
            <w:pPr>
              <w:textAlignment w:val="baseline"/>
              <w:rPr>
                <w:rFonts w:cs="Arial"/>
                <w:b w:val="0"/>
                <w:bCs w:val="0"/>
                <w:sz w:val="20"/>
                <w:szCs w:val="20"/>
              </w:rPr>
            </w:pPr>
          </w:p>
          <w:p w14:paraId="7C0B9A31" w14:textId="77777777" w:rsidR="001A287A" w:rsidRDefault="001A287A">
            <w:pPr>
              <w:textAlignment w:val="baseline"/>
              <w:rPr>
                <w:rFonts w:cs="Arial"/>
                <w:b w:val="0"/>
                <w:bCs w:val="0"/>
                <w:sz w:val="20"/>
                <w:szCs w:val="20"/>
              </w:rPr>
            </w:pPr>
          </w:p>
          <w:p w14:paraId="64273698" w14:textId="77777777" w:rsidR="001A287A" w:rsidRDefault="001A287A">
            <w:pPr>
              <w:textAlignment w:val="baseline"/>
              <w:rPr>
                <w:rFonts w:cs="Arial"/>
                <w:b w:val="0"/>
                <w:bCs w:val="0"/>
                <w:sz w:val="20"/>
                <w:szCs w:val="20"/>
              </w:rPr>
            </w:pPr>
          </w:p>
          <w:p w14:paraId="4F665B88" w14:textId="77777777" w:rsidR="001A287A" w:rsidRDefault="001A287A">
            <w:pPr>
              <w:textAlignment w:val="baseline"/>
              <w:rPr>
                <w:rFonts w:cs="Arial"/>
                <w:b w:val="0"/>
                <w:bCs w:val="0"/>
                <w:sz w:val="20"/>
                <w:szCs w:val="20"/>
              </w:rPr>
            </w:pPr>
          </w:p>
          <w:p w14:paraId="24D242FB" w14:textId="77777777" w:rsidR="001A287A" w:rsidRDefault="001A287A">
            <w:pPr>
              <w:textAlignment w:val="baseline"/>
              <w:rPr>
                <w:rFonts w:cs="Arial"/>
                <w:b w:val="0"/>
                <w:bCs w:val="0"/>
                <w:sz w:val="20"/>
                <w:szCs w:val="20"/>
              </w:rPr>
            </w:pPr>
          </w:p>
          <w:p w14:paraId="3160511B" w14:textId="77777777" w:rsidR="001A287A" w:rsidRDefault="001A287A">
            <w:pPr>
              <w:textAlignment w:val="baseline"/>
              <w:rPr>
                <w:rFonts w:cs="Arial"/>
                <w:b w:val="0"/>
                <w:bCs w:val="0"/>
                <w:sz w:val="20"/>
                <w:szCs w:val="20"/>
              </w:rPr>
            </w:pPr>
          </w:p>
          <w:p w14:paraId="57143BF1" w14:textId="77777777" w:rsidR="001A287A" w:rsidRDefault="001A287A">
            <w:pPr>
              <w:textAlignment w:val="baseline"/>
              <w:rPr>
                <w:rFonts w:cs="Arial"/>
                <w:b w:val="0"/>
                <w:bCs w:val="0"/>
                <w:sz w:val="20"/>
                <w:szCs w:val="20"/>
              </w:rPr>
            </w:pPr>
          </w:p>
          <w:p w14:paraId="3E4C832A" w14:textId="77777777" w:rsidR="001A287A" w:rsidRDefault="001A287A">
            <w:pPr>
              <w:textAlignment w:val="baseline"/>
              <w:rPr>
                <w:rFonts w:cs="Arial"/>
                <w:b w:val="0"/>
                <w:bCs w:val="0"/>
                <w:sz w:val="20"/>
                <w:szCs w:val="20"/>
              </w:rPr>
            </w:pPr>
          </w:p>
          <w:p w14:paraId="1850AA57" w14:textId="77777777" w:rsidR="001A287A" w:rsidRPr="008A60EA" w:rsidRDefault="001A287A">
            <w:pPr>
              <w:textAlignment w:val="baseline"/>
              <w:rPr>
                <w:rFonts w:cs="Arial"/>
                <w:b w:val="0"/>
                <w:bCs w:val="0"/>
                <w:sz w:val="20"/>
                <w:szCs w:val="20"/>
              </w:rPr>
            </w:pPr>
            <w:r w:rsidRPr="008A60EA">
              <w:rPr>
                <w:rFonts w:cs="Arial"/>
                <w:b w:val="0"/>
                <w:bCs w:val="0"/>
                <w:sz w:val="20"/>
                <w:szCs w:val="20"/>
              </w:rPr>
              <w:t>Access to free access to ECC Jobs site from September 2023</w:t>
            </w:r>
          </w:p>
          <w:p w14:paraId="69A39B67" w14:textId="77777777" w:rsidR="001A287A" w:rsidRPr="008A60EA" w:rsidRDefault="001A287A">
            <w:pPr>
              <w:textAlignment w:val="baseline"/>
              <w:rPr>
                <w:rFonts w:cs="Arial"/>
                <w:b w:val="0"/>
                <w:bCs w:val="0"/>
                <w:sz w:val="20"/>
                <w:szCs w:val="20"/>
              </w:rPr>
            </w:pPr>
          </w:p>
          <w:p w14:paraId="448DA96A" w14:textId="77777777" w:rsidR="001A287A" w:rsidRPr="00850A33" w:rsidRDefault="001A287A">
            <w:pPr>
              <w:textAlignment w:val="baseline"/>
              <w:rPr>
                <w:rFonts w:cs="Arial"/>
                <w:sz w:val="20"/>
                <w:szCs w:val="20"/>
              </w:rPr>
            </w:pPr>
            <w:r w:rsidRPr="008A60EA">
              <w:rPr>
                <w:rFonts w:cs="Arial"/>
                <w:b w:val="0"/>
                <w:bCs w:val="0"/>
                <w:sz w:val="20"/>
                <w:szCs w:val="20"/>
              </w:rPr>
              <w:t>Marketing Recruitment Campaign launched 4 October 2023</w:t>
            </w:r>
          </w:p>
        </w:tc>
        <w:tc>
          <w:tcPr>
            <w:tcW w:w="1418" w:type="dxa"/>
            <w:tcBorders>
              <w:left w:val="single" w:sz="4" w:space="0" w:color="E40037"/>
              <w:right w:val="single" w:sz="4" w:space="0" w:color="E40037"/>
            </w:tcBorders>
            <w:hideMark/>
          </w:tcPr>
          <w:p w14:paraId="09A93009" w14:textId="77777777" w:rsidR="001A287A" w:rsidRPr="00850A33"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color w:val="000000"/>
                <w:sz w:val="20"/>
                <w:szCs w:val="20"/>
              </w:rPr>
              <w:t> </w:t>
            </w:r>
          </w:p>
          <w:p w14:paraId="3AA48BA8"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58E8352"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750D214"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2983BAE"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5366A10"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38FB837"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B9AC5A3"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B9CC5C6"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85C0251"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CD1988B"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FD5F267"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DC10E17"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2467CCC"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52E5C14"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E8F270F"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4DA4257"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42FDFEB"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BAE0BD2"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F083BC6"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9E9F586"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F7CB9F1" w14:textId="77777777" w:rsidR="001A287A" w:rsidRPr="00810F67" w:rsidRDefault="001A287A">
            <w:pPr>
              <w:jc w:val="right"/>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EF64F75" w14:textId="77777777" w:rsidR="001A287A" w:rsidRPr="00850A33" w:rsidRDefault="001A287A">
            <w:pPr>
              <w:jc w:val="center"/>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850A33">
              <w:rPr>
                <w:rFonts w:cs="Arial"/>
                <w:color w:val="000000"/>
                <w:sz w:val="20"/>
                <w:szCs w:val="20"/>
              </w:rPr>
              <w:t xml:space="preserve">Total </w:t>
            </w:r>
            <w:r w:rsidRPr="00A6256B">
              <w:rPr>
                <w:rFonts w:cs="Arial"/>
                <w:b/>
                <w:color w:val="000000"/>
                <w:sz w:val="20"/>
                <w:szCs w:val="20"/>
              </w:rPr>
              <w:t>£</w:t>
            </w:r>
            <w:r w:rsidRPr="00A6256B">
              <w:rPr>
                <w:rFonts w:cs="Arial"/>
                <w:b/>
                <w:bCs/>
                <w:color w:val="000000"/>
                <w:sz w:val="20"/>
                <w:szCs w:val="20"/>
              </w:rPr>
              <w:t>300,000</w:t>
            </w:r>
          </w:p>
        </w:tc>
        <w:tc>
          <w:tcPr>
            <w:tcW w:w="5394" w:type="dxa"/>
            <w:tcBorders>
              <w:left w:val="single" w:sz="4" w:space="0" w:color="E40037"/>
            </w:tcBorders>
          </w:tcPr>
          <w:p w14:paraId="6A530D8C" w14:textId="77777777" w:rsidR="001A287A" w:rsidRPr="00BB2435"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Targeted 11 month marketing campaign launched -  </w:t>
            </w:r>
            <w:r w:rsidRPr="00BB2435">
              <w:rPr>
                <w:rFonts w:cs="Arial"/>
                <w:b/>
                <w:bCs/>
                <w:color w:val="000000"/>
                <w:sz w:val="20"/>
                <w:szCs w:val="20"/>
              </w:rPr>
              <w:t>#‘Make a change. Build a future.’</w:t>
            </w:r>
            <w:hyperlink r:id="rId42" w:history="1">
              <w:r w:rsidRPr="00BB2435">
                <w:rPr>
                  <w:rStyle w:val="Hyperlink"/>
                  <w:rFonts w:cs="Arial"/>
                  <w:sz w:val="20"/>
                  <w:szCs w:val="20"/>
                </w:rPr>
                <w:t xml:space="preserve"> </w:t>
              </w:r>
            </w:hyperlink>
            <w:hyperlink r:id="rId43" w:history="1">
              <w:r w:rsidRPr="00BB2435">
                <w:rPr>
                  <w:rStyle w:val="Hyperlink"/>
                  <w:rFonts w:cs="Arial"/>
                  <w:sz w:val="20"/>
                  <w:szCs w:val="20"/>
                </w:rPr>
                <w:t>https://www.essex.gov.uk/news/2023/new-recruitment-campaign-launched-early-years-practitioner</w:t>
              </w:r>
            </w:hyperlink>
            <w:hyperlink r:id="rId44" w:history="1">
              <w:r w:rsidRPr="00BB2435">
                <w:rPr>
                  <w:rStyle w:val="Hyperlink"/>
                  <w:rFonts w:cs="Arial"/>
                  <w:sz w:val="20"/>
                  <w:szCs w:val="20"/>
                </w:rPr>
                <w:t>s</w:t>
              </w:r>
            </w:hyperlink>
            <w:r w:rsidRPr="00BB2435">
              <w:rPr>
                <w:rFonts w:cs="Arial"/>
                <w:color w:val="000000"/>
                <w:sz w:val="20"/>
                <w:szCs w:val="20"/>
              </w:rPr>
              <w:t xml:space="preserve"> </w:t>
            </w:r>
          </w:p>
          <w:p w14:paraId="0F3BB018" w14:textId="77777777" w:rsidR="001A287A" w:rsidRPr="00BB2435"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The Make a change. Build a future campaign aims to: </w:t>
            </w:r>
          </w:p>
          <w:p w14:paraId="7FDF4256" w14:textId="77777777" w:rsidR="001A287A" w:rsidRPr="00BB2435" w:rsidRDefault="001A287A" w:rsidP="00F71694">
            <w:pPr>
              <w:numPr>
                <w:ilvl w:val="0"/>
                <w:numId w:val="16"/>
              </w:num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raise awareness of early years and childcare as a career option, while promoting training routes and progression opportunities </w:t>
            </w:r>
          </w:p>
          <w:p w14:paraId="3300D13B" w14:textId="77777777" w:rsidR="001A287A" w:rsidRPr="00BB2435" w:rsidRDefault="001A287A" w:rsidP="00F71694">
            <w:pPr>
              <w:numPr>
                <w:ilvl w:val="0"/>
                <w:numId w:val="16"/>
              </w:num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encourage qualified Level 2 and Level 3 practitioners to return to the sector.</w:t>
            </w:r>
          </w:p>
          <w:p w14:paraId="4167A52B" w14:textId="77777777" w:rsidR="001A287A" w:rsidRPr="00BB2435" w:rsidRDefault="001A287A" w:rsidP="00F71694">
            <w:pPr>
              <w:numPr>
                <w:ilvl w:val="0"/>
                <w:numId w:val="16"/>
              </w:num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raise awareness of the flexibility and opportunities available for those interested in becoming a registered childminder in Essex.</w:t>
            </w:r>
          </w:p>
          <w:p w14:paraId="40382934"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5918DC7" w14:textId="77777777" w:rsidR="001A287A" w:rsidRPr="00B5504B" w:rsidRDefault="001A287A">
            <w:p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5504B">
              <w:rPr>
                <w:rFonts w:cs="Arial"/>
                <w:color w:val="000000"/>
                <w:sz w:val="20"/>
                <w:szCs w:val="20"/>
              </w:rPr>
              <w:t xml:space="preserve">Since </w:t>
            </w:r>
            <w:r w:rsidRPr="00B5504B">
              <w:rPr>
                <w:sz w:val="20"/>
                <w:szCs w:val="20"/>
                <w:lang w:eastAsia="en-US"/>
              </w:rPr>
              <w:t>the start of the campaign last October, we have seen:</w:t>
            </w:r>
          </w:p>
          <w:p w14:paraId="7BF8D59E" w14:textId="77777777" w:rsidR="001A287A" w:rsidRPr="00B5504B" w:rsidRDefault="001A287A">
            <w:p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5504B">
              <w:rPr>
                <w:sz w:val="20"/>
                <w:szCs w:val="20"/>
                <w:lang w:eastAsia="en-US"/>
              </w:rPr>
              <w:t>24</w:t>
            </w:r>
            <w:r>
              <w:rPr>
                <w:sz w:val="20"/>
                <w:szCs w:val="20"/>
                <w:lang w:eastAsia="en-US"/>
              </w:rPr>
              <w:t>,</w:t>
            </w:r>
            <w:r w:rsidRPr="00B5504B">
              <w:rPr>
                <w:sz w:val="20"/>
                <w:szCs w:val="20"/>
                <w:lang w:eastAsia="en-US"/>
              </w:rPr>
              <w:t xml:space="preserve">787 visits to the ‘general’ recruitment campaign </w:t>
            </w:r>
            <w:hyperlink r:id="rId45" w:history="1">
              <w:r w:rsidRPr="00B5504B">
                <w:rPr>
                  <w:rStyle w:val="Hyperlink"/>
                  <w:sz w:val="20"/>
                  <w:szCs w:val="20"/>
                  <w:lang w:eastAsia="en-US"/>
                </w:rPr>
                <w:t>https://eycp.essex.gov.uk/discover-or-return-to-a-career-in-early-years-and-childcare/</w:t>
              </w:r>
            </w:hyperlink>
            <w:r w:rsidRPr="00B5504B">
              <w:rPr>
                <w:sz w:val="20"/>
                <w:szCs w:val="20"/>
                <w:lang w:eastAsia="en-US"/>
              </w:rPr>
              <w:t xml:space="preserve">  - average of 689 per week</w:t>
            </w:r>
          </w:p>
          <w:p w14:paraId="142815CC" w14:textId="77777777" w:rsidR="001A287A" w:rsidRDefault="001A287A">
            <w:pPr>
              <w:cnfStyle w:val="000000100000" w:firstRow="0" w:lastRow="0" w:firstColumn="0" w:lastColumn="0" w:oddVBand="0" w:evenVBand="0" w:oddHBand="1" w:evenHBand="0" w:firstRowFirstColumn="0" w:firstRowLastColumn="0" w:lastRowFirstColumn="0" w:lastRowLastColumn="0"/>
              <w:rPr>
                <w:sz w:val="20"/>
                <w:szCs w:val="20"/>
                <w:lang w:eastAsia="en-US"/>
              </w:rPr>
            </w:pPr>
          </w:p>
          <w:p w14:paraId="60D8EF46" w14:textId="77777777" w:rsidR="001A287A" w:rsidRDefault="001A287A">
            <w:p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5504B">
              <w:rPr>
                <w:sz w:val="20"/>
                <w:szCs w:val="20"/>
                <w:lang w:eastAsia="en-US"/>
              </w:rPr>
              <w:t>21</w:t>
            </w:r>
            <w:r>
              <w:rPr>
                <w:sz w:val="20"/>
                <w:szCs w:val="20"/>
                <w:lang w:eastAsia="en-US"/>
              </w:rPr>
              <w:t>,</w:t>
            </w:r>
            <w:r w:rsidRPr="00B5504B">
              <w:rPr>
                <w:sz w:val="20"/>
                <w:szCs w:val="20"/>
                <w:lang w:eastAsia="en-US"/>
              </w:rPr>
              <w:t>698 visits to our Level 2 / 3 (Essex School jobs vacancy page) – average of 603 per week</w:t>
            </w:r>
          </w:p>
          <w:p w14:paraId="7D604B29" w14:textId="77777777" w:rsidR="001A287A" w:rsidRPr="00B5504B" w:rsidRDefault="001A287A">
            <w:pPr>
              <w:cnfStyle w:val="000000100000" w:firstRow="0" w:lastRow="0" w:firstColumn="0" w:lastColumn="0" w:oddVBand="0" w:evenVBand="0" w:oddHBand="1" w:evenHBand="0" w:firstRowFirstColumn="0" w:firstRowLastColumn="0" w:lastRowFirstColumn="0" w:lastRowLastColumn="0"/>
              <w:rPr>
                <w:sz w:val="20"/>
                <w:szCs w:val="20"/>
                <w:lang w:eastAsia="en-US"/>
              </w:rPr>
            </w:pPr>
          </w:p>
          <w:p w14:paraId="723051F6" w14:textId="3BF23D4A" w:rsidR="001A287A" w:rsidRPr="00B5504B" w:rsidRDefault="001A287A">
            <w:pP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5504B">
              <w:rPr>
                <w:sz w:val="20"/>
                <w:szCs w:val="20"/>
                <w:lang w:eastAsia="en-US"/>
              </w:rPr>
              <w:t>21</w:t>
            </w:r>
            <w:r>
              <w:rPr>
                <w:sz w:val="20"/>
                <w:szCs w:val="20"/>
                <w:lang w:eastAsia="en-US"/>
              </w:rPr>
              <w:t>,</w:t>
            </w:r>
            <w:r w:rsidRPr="00B5504B">
              <w:rPr>
                <w:sz w:val="20"/>
                <w:szCs w:val="20"/>
                <w:lang w:eastAsia="en-US"/>
              </w:rPr>
              <w:t>324 visits to our targeting ‘becoming a childminder’ section – average of 592 per week.</w:t>
            </w:r>
            <w:r>
              <w:rPr>
                <w:sz w:val="20"/>
                <w:szCs w:val="20"/>
                <w:lang w:eastAsia="en-US"/>
              </w:rPr>
              <w:t xml:space="preserve"> In this period there has been an increase in the number of new childminders registered, and of these 64 have also accessed the DfE start up grant </w:t>
            </w:r>
            <w:r w:rsidR="00CC172C">
              <w:rPr>
                <w:sz w:val="20"/>
                <w:szCs w:val="20"/>
                <w:lang w:eastAsia="en-US"/>
              </w:rPr>
              <w:t>funding.</w:t>
            </w:r>
          </w:p>
          <w:p w14:paraId="42C54420"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4D35FE9" w14:textId="5799D8D6"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BB2435">
              <w:rPr>
                <w:rFonts w:cs="Arial"/>
                <w:color w:val="000000"/>
                <w:sz w:val="20"/>
                <w:szCs w:val="20"/>
              </w:rPr>
              <w:t xml:space="preserve">EYCC providers </w:t>
            </w:r>
            <w:r>
              <w:rPr>
                <w:rFonts w:cs="Arial"/>
                <w:color w:val="000000"/>
                <w:sz w:val="20"/>
                <w:szCs w:val="20"/>
              </w:rPr>
              <w:t xml:space="preserve">were </w:t>
            </w:r>
            <w:r w:rsidRPr="00BB2435">
              <w:rPr>
                <w:rFonts w:cs="Arial"/>
                <w:color w:val="000000"/>
                <w:sz w:val="20"/>
                <w:szCs w:val="20"/>
              </w:rPr>
              <w:t xml:space="preserve">given 12 months free access to the ECC Schools Job Vacancy site to advertise their job roles and being given advice on advert content etc and to provide central place to signpost interested candidates to from marketing campaign to find </w:t>
            </w:r>
            <w:r w:rsidR="00CC172C" w:rsidRPr="00BB2435">
              <w:rPr>
                <w:rFonts w:cs="Arial"/>
                <w:color w:val="000000"/>
                <w:sz w:val="20"/>
                <w:szCs w:val="20"/>
              </w:rPr>
              <w:t>vacancies.</w:t>
            </w:r>
            <w:r>
              <w:rPr>
                <w:rFonts w:cs="Arial"/>
                <w:color w:val="000000"/>
                <w:sz w:val="20"/>
                <w:szCs w:val="20"/>
              </w:rPr>
              <w:t xml:space="preserve"> </w:t>
            </w:r>
          </w:p>
          <w:p w14:paraId="5C1330C7" w14:textId="10FC906C"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 xml:space="preserve">302 early years settings and 760 childminders have registered on the site and 484 adverts were advertised on the site as a result. Work is underway to gather data into the success rate of recruiting to these </w:t>
            </w:r>
            <w:r w:rsidR="00CC172C">
              <w:rPr>
                <w:rFonts w:cs="Arial"/>
                <w:color w:val="000000"/>
                <w:sz w:val="20"/>
                <w:szCs w:val="20"/>
              </w:rPr>
              <w:t>vacancies.</w:t>
            </w:r>
            <w:r>
              <w:rPr>
                <w:rFonts w:cs="Arial"/>
                <w:color w:val="000000"/>
                <w:sz w:val="20"/>
                <w:szCs w:val="20"/>
              </w:rPr>
              <w:t xml:space="preserve"> </w:t>
            </w:r>
          </w:p>
          <w:p w14:paraId="674338E7"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8EAE45D"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10F67">
              <w:rPr>
                <w:rFonts w:cs="Arial"/>
                <w:color w:val="000000"/>
                <w:sz w:val="20"/>
                <w:szCs w:val="20"/>
              </w:rPr>
              <w:t>Spend to date.</w:t>
            </w:r>
          </w:p>
          <w:p w14:paraId="06479396" w14:textId="77777777" w:rsidR="001A287A"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10F67">
              <w:rPr>
                <w:rFonts w:cs="Arial"/>
                <w:color w:val="000000"/>
                <w:sz w:val="20"/>
                <w:szCs w:val="20"/>
              </w:rPr>
              <w:t>Recruitment Campaign - £</w:t>
            </w:r>
            <w:r>
              <w:rPr>
                <w:rFonts w:cs="Arial"/>
                <w:color w:val="000000"/>
                <w:sz w:val="20"/>
                <w:szCs w:val="20"/>
              </w:rPr>
              <w:t>98,000</w:t>
            </w:r>
          </w:p>
          <w:p w14:paraId="02F5A621" w14:textId="77777777" w:rsidR="001A287A" w:rsidRPr="00810F67" w:rsidRDefault="001A287A">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10F67">
              <w:rPr>
                <w:rFonts w:cs="Arial"/>
                <w:color w:val="000000"/>
                <w:sz w:val="20"/>
                <w:szCs w:val="20"/>
              </w:rPr>
              <w:t>Job site access - £24</w:t>
            </w:r>
            <w:r>
              <w:rPr>
                <w:rFonts w:cs="Arial"/>
                <w:color w:val="000000"/>
                <w:sz w:val="20"/>
                <w:szCs w:val="20"/>
              </w:rPr>
              <w:t>,000</w:t>
            </w:r>
          </w:p>
        </w:tc>
      </w:tr>
    </w:tbl>
    <w:p w14:paraId="19A6548F" w14:textId="77777777" w:rsidR="001A287A" w:rsidRPr="00F10B9E" w:rsidRDefault="001A287A" w:rsidP="001A287A">
      <w:pPr>
        <w:ind w:left="567" w:hanging="567"/>
        <w:rPr>
          <w:b/>
        </w:rPr>
      </w:pPr>
    </w:p>
    <w:p w14:paraId="1D06B9E2" w14:textId="77777777" w:rsidR="001A287A" w:rsidRPr="00E463CF" w:rsidRDefault="001A287A" w:rsidP="001A287A">
      <w:pPr>
        <w:pStyle w:val="NoSpacing"/>
        <w:ind w:left="567" w:hanging="567"/>
        <w:rPr>
          <w:sz w:val="24"/>
          <w:szCs w:val="24"/>
        </w:rPr>
      </w:pPr>
    </w:p>
    <w:p w14:paraId="2615D4F7" w14:textId="77777777" w:rsidR="001A287A" w:rsidRDefault="001A287A" w:rsidP="001A287A">
      <w:pPr>
        <w:pStyle w:val="paragraph"/>
        <w:spacing w:before="0" w:beforeAutospacing="0" w:after="0" w:afterAutospacing="0"/>
        <w:ind w:left="567" w:hanging="567"/>
        <w:textAlignment w:val="baseline"/>
        <w:rPr>
          <w:rFonts w:ascii="Arial" w:hAnsi="Arial" w:cs="Arial"/>
        </w:rPr>
      </w:pPr>
      <w:r>
        <w:rPr>
          <w:rStyle w:val="normaltextrun"/>
          <w:rFonts w:ascii="Arial" w:hAnsi="Arial" w:cs="Arial"/>
          <w:b/>
          <w:bCs/>
        </w:rPr>
        <w:t>8.</w:t>
      </w:r>
      <w:r>
        <w:rPr>
          <w:rStyle w:val="normaltextrun"/>
          <w:rFonts w:ascii="Arial" w:hAnsi="Arial" w:cs="Arial"/>
          <w:b/>
          <w:bCs/>
        </w:rPr>
        <w:tab/>
        <w:t>Schools Forum Early Years and Childcare Reference Group</w:t>
      </w:r>
      <w:r>
        <w:rPr>
          <w:rStyle w:val="eop"/>
          <w:rFonts w:ascii="Arial" w:hAnsi="Arial" w:cs="Arial"/>
        </w:rPr>
        <w:t> </w:t>
      </w:r>
    </w:p>
    <w:p w14:paraId="2E97D49C" w14:textId="77777777" w:rsidR="001A287A" w:rsidRDefault="001A287A" w:rsidP="001A287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1C42616" w14:textId="77777777" w:rsidR="001A287A" w:rsidRDefault="001A287A" w:rsidP="001A287A">
      <w:pPr>
        <w:pStyle w:val="paragraph"/>
        <w:spacing w:before="0" w:beforeAutospacing="0" w:after="0" w:afterAutospacing="0"/>
        <w:ind w:left="555" w:hanging="555"/>
        <w:jc w:val="both"/>
        <w:textAlignment w:val="baseline"/>
        <w:rPr>
          <w:rFonts w:ascii="Segoe UI" w:hAnsi="Segoe UI" w:cs="Segoe UI"/>
          <w:sz w:val="18"/>
          <w:szCs w:val="18"/>
        </w:rPr>
      </w:pPr>
      <w:r>
        <w:rPr>
          <w:rStyle w:val="normaltextrun"/>
          <w:rFonts w:ascii="Arial" w:hAnsi="Arial" w:cs="Arial"/>
        </w:rPr>
        <w:t>8.1</w:t>
      </w:r>
      <w:r>
        <w:rPr>
          <w:rStyle w:val="normaltextrun"/>
          <w:rFonts w:ascii="Arial" w:hAnsi="Arial" w:cs="Arial"/>
        </w:rPr>
        <w:tab/>
        <w:t>The Schools Forum Early Years and Childcare Reference Group has continued to meet during 2024, with ongoing representation from all early years’ sector types and each district.</w:t>
      </w:r>
      <w:r>
        <w:rPr>
          <w:rStyle w:val="eop"/>
          <w:rFonts w:ascii="Arial" w:hAnsi="Arial" w:cs="Arial"/>
        </w:rPr>
        <w:t> </w:t>
      </w:r>
    </w:p>
    <w:p w14:paraId="2CF5E36C" w14:textId="77777777" w:rsidR="001A287A" w:rsidRDefault="001A287A" w:rsidP="001A287A">
      <w:pPr>
        <w:pStyle w:val="paragraph"/>
        <w:spacing w:before="0" w:beforeAutospacing="0" w:after="0" w:afterAutospacing="0"/>
        <w:ind w:left="555" w:hanging="555"/>
        <w:jc w:val="both"/>
        <w:textAlignment w:val="baseline"/>
        <w:rPr>
          <w:rFonts w:ascii="Segoe UI" w:hAnsi="Segoe UI" w:cs="Segoe UI"/>
          <w:sz w:val="18"/>
          <w:szCs w:val="18"/>
        </w:rPr>
      </w:pPr>
      <w:r>
        <w:rPr>
          <w:rStyle w:val="eop"/>
          <w:rFonts w:ascii="Arial" w:hAnsi="Arial" w:cs="Arial"/>
        </w:rPr>
        <w:t> </w:t>
      </w:r>
    </w:p>
    <w:p w14:paraId="7022805F" w14:textId="77777777" w:rsidR="001A287A" w:rsidRDefault="001A287A" w:rsidP="001A287A">
      <w:pPr>
        <w:pStyle w:val="paragraph"/>
        <w:spacing w:before="0" w:beforeAutospacing="0" w:after="0" w:afterAutospacing="0"/>
        <w:ind w:left="555"/>
        <w:jc w:val="both"/>
        <w:textAlignment w:val="baseline"/>
        <w:rPr>
          <w:rFonts w:ascii="Segoe UI" w:hAnsi="Segoe UI" w:cs="Segoe UI"/>
          <w:sz w:val="18"/>
          <w:szCs w:val="18"/>
        </w:rPr>
      </w:pPr>
      <w:r>
        <w:rPr>
          <w:rStyle w:val="normaltextrun"/>
          <w:rFonts w:ascii="Arial" w:hAnsi="Arial" w:cs="Arial"/>
        </w:rPr>
        <w:t>The key areas of discussion have continued to be around the following areas: -</w:t>
      </w:r>
      <w:r>
        <w:rPr>
          <w:rStyle w:val="scxw114217261"/>
          <w:rFonts w:ascii="Arial" w:eastAsia="OpenSymbol" w:hAnsi="Arial" w:cs="Arial"/>
        </w:rPr>
        <w:t> </w:t>
      </w:r>
    </w:p>
    <w:p w14:paraId="76A3AA0E" w14:textId="77777777" w:rsidR="001A287A" w:rsidRPr="000C40B0" w:rsidRDefault="001A287A" w:rsidP="00F71694">
      <w:pPr>
        <w:pStyle w:val="paragraph"/>
        <w:numPr>
          <w:ilvl w:val="0"/>
          <w:numId w:val="17"/>
        </w:numPr>
        <w:spacing w:before="0" w:beforeAutospacing="0" w:after="0" w:afterAutospacing="0"/>
        <w:ind w:left="993"/>
        <w:jc w:val="both"/>
        <w:textAlignment w:val="baseline"/>
        <w:rPr>
          <w:rStyle w:val="normaltextrun"/>
          <w:rFonts w:ascii="Arial" w:hAnsi="Arial" w:cs="Arial"/>
        </w:rPr>
      </w:pPr>
      <w:r>
        <w:rPr>
          <w:rStyle w:val="normaltextrun"/>
          <w:rFonts w:ascii="Arial" w:hAnsi="Arial" w:cs="Arial"/>
        </w:rPr>
        <w:t xml:space="preserve">ongoing increasing number of early years children with emerging additional needs that need more support, alongside concerns over the level of support the sector is receiving for children with SEND from ECC. </w:t>
      </w:r>
    </w:p>
    <w:p w14:paraId="7FBFCA80" w14:textId="77777777" w:rsidR="001A287A" w:rsidRDefault="001A287A" w:rsidP="001A287A">
      <w:pPr>
        <w:pStyle w:val="paragraph"/>
        <w:spacing w:before="0" w:beforeAutospacing="0" w:after="0" w:afterAutospacing="0"/>
        <w:ind w:left="555" w:hanging="485"/>
        <w:jc w:val="both"/>
        <w:textAlignment w:val="baseline"/>
        <w:rPr>
          <w:rFonts w:ascii="Segoe UI" w:hAnsi="Segoe UI" w:cs="Segoe UI"/>
          <w:sz w:val="18"/>
          <w:szCs w:val="18"/>
        </w:rPr>
      </w:pPr>
    </w:p>
    <w:p w14:paraId="7BC89498" w14:textId="77777777" w:rsidR="001A287A" w:rsidRDefault="001A287A" w:rsidP="00F71694">
      <w:pPr>
        <w:pStyle w:val="paragraph"/>
        <w:numPr>
          <w:ilvl w:val="0"/>
          <w:numId w:val="17"/>
        </w:numPr>
        <w:spacing w:before="0" w:beforeAutospacing="0" w:after="0" w:afterAutospacing="0"/>
        <w:ind w:left="993"/>
        <w:jc w:val="both"/>
        <w:textAlignment w:val="baseline"/>
        <w:rPr>
          <w:rFonts w:ascii="Segoe UI" w:hAnsi="Segoe UI" w:cs="Segoe UI"/>
          <w:sz w:val="18"/>
          <w:szCs w:val="18"/>
        </w:rPr>
      </w:pPr>
      <w:r>
        <w:rPr>
          <w:rStyle w:val="normaltextrun"/>
          <w:rFonts w:ascii="Arial" w:hAnsi="Arial" w:cs="Arial"/>
        </w:rPr>
        <w:t>Financial pressures on the economy such as increases to the national minimum wage, NI contributions, utility, and food costs, which are causing sustainability concerns for the early years sector.</w:t>
      </w:r>
      <w:r>
        <w:rPr>
          <w:rStyle w:val="eop"/>
          <w:rFonts w:ascii="Arial" w:hAnsi="Arial" w:cs="Arial"/>
        </w:rPr>
        <w:t> </w:t>
      </w:r>
    </w:p>
    <w:p w14:paraId="58F99469" w14:textId="77777777" w:rsidR="001A287A" w:rsidRDefault="001A287A" w:rsidP="001A287A">
      <w:pPr>
        <w:pStyle w:val="paragraph"/>
        <w:spacing w:before="0" w:beforeAutospacing="0" w:after="0" w:afterAutospacing="0"/>
        <w:ind w:left="993" w:hanging="485"/>
        <w:jc w:val="both"/>
        <w:textAlignment w:val="baseline"/>
        <w:rPr>
          <w:rFonts w:ascii="Segoe UI" w:hAnsi="Segoe UI" w:cs="Segoe UI"/>
          <w:sz w:val="18"/>
          <w:szCs w:val="18"/>
        </w:rPr>
      </w:pPr>
    </w:p>
    <w:p w14:paraId="79BF7075" w14:textId="77777777" w:rsidR="001A287A" w:rsidRDefault="001A287A" w:rsidP="00F71694">
      <w:pPr>
        <w:pStyle w:val="paragraph"/>
        <w:numPr>
          <w:ilvl w:val="0"/>
          <w:numId w:val="17"/>
        </w:numPr>
        <w:spacing w:before="0" w:beforeAutospacing="0" w:after="0" w:afterAutospacing="0"/>
        <w:ind w:left="993"/>
        <w:jc w:val="both"/>
        <w:textAlignment w:val="baseline"/>
        <w:rPr>
          <w:rFonts w:ascii="Segoe UI" w:hAnsi="Segoe UI" w:cs="Segoe UI"/>
          <w:sz w:val="18"/>
          <w:szCs w:val="18"/>
        </w:rPr>
      </w:pPr>
      <w:r>
        <w:rPr>
          <w:rStyle w:val="normaltextrun"/>
          <w:rFonts w:ascii="Arial" w:hAnsi="Arial" w:cs="Arial"/>
        </w:rPr>
        <w:t>Recruitment and retention of qualified staff is continuing to be an increasing issue for the early years sector; however, the new recruitment and retention programme has been launched to support this area of need.</w:t>
      </w:r>
    </w:p>
    <w:p w14:paraId="404A436C" w14:textId="77777777" w:rsidR="001A287A" w:rsidRDefault="001A287A" w:rsidP="001A287A">
      <w:pPr>
        <w:pStyle w:val="paragraph"/>
        <w:spacing w:before="0" w:beforeAutospacing="0" w:after="0" w:afterAutospacing="0"/>
        <w:ind w:firstLine="70"/>
        <w:textAlignment w:val="baseline"/>
        <w:rPr>
          <w:rFonts w:ascii="Segoe UI" w:hAnsi="Segoe UI" w:cs="Segoe UI"/>
          <w:sz w:val="18"/>
          <w:szCs w:val="18"/>
        </w:rPr>
      </w:pPr>
    </w:p>
    <w:p w14:paraId="7C095714" w14:textId="77777777" w:rsidR="001A287A" w:rsidRDefault="001A287A" w:rsidP="001A287A">
      <w:pPr>
        <w:pStyle w:val="paragraph"/>
        <w:spacing w:before="0" w:beforeAutospacing="0" w:after="0" w:afterAutospacing="0"/>
        <w:ind w:left="555"/>
        <w:textAlignment w:val="baseline"/>
        <w:rPr>
          <w:rFonts w:ascii="Segoe UI" w:hAnsi="Segoe UI" w:cs="Segoe UI"/>
          <w:sz w:val="18"/>
          <w:szCs w:val="18"/>
        </w:rPr>
      </w:pPr>
      <w:r>
        <w:rPr>
          <w:rStyle w:val="normaltextrun"/>
          <w:rFonts w:ascii="Arial" w:hAnsi="Arial" w:cs="Arial"/>
        </w:rPr>
        <w:t>Future meetings have been scheduled to coincide with reporting to Schools Forum</w:t>
      </w:r>
      <w:r>
        <w:rPr>
          <w:rStyle w:val="eop"/>
          <w:rFonts w:ascii="Arial" w:hAnsi="Arial" w:cs="Arial"/>
        </w:rPr>
        <w:t> </w:t>
      </w:r>
    </w:p>
    <w:p w14:paraId="6B431200" w14:textId="77777777" w:rsidR="00FA0623" w:rsidRDefault="00FA0623" w:rsidP="00B20613"/>
    <w:p w14:paraId="01A4D969" w14:textId="77777777" w:rsidR="00FA0623" w:rsidRDefault="00FA0623" w:rsidP="00B20613"/>
    <w:p w14:paraId="11D0025D" w14:textId="77777777" w:rsidR="00FA0623" w:rsidRDefault="00FA0623" w:rsidP="00B20613"/>
    <w:p w14:paraId="720868DC" w14:textId="77777777" w:rsidR="00FA0623" w:rsidRDefault="00FA0623" w:rsidP="00B20613"/>
    <w:p w14:paraId="22D99EAB" w14:textId="77777777" w:rsidR="00FA0623" w:rsidRDefault="00FA0623" w:rsidP="00B20613"/>
    <w:p w14:paraId="124C4417" w14:textId="77777777" w:rsidR="00FA0623" w:rsidRDefault="00FA0623" w:rsidP="00B20613"/>
    <w:p w14:paraId="40D68CEF" w14:textId="77777777" w:rsidR="00FA0623" w:rsidRDefault="00FA0623" w:rsidP="00B20613"/>
    <w:p w14:paraId="77C8CEF4" w14:textId="77777777" w:rsidR="00FA0623" w:rsidRDefault="00FA0623" w:rsidP="00B20613"/>
    <w:p w14:paraId="5235246C" w14:textId="77777777" w:rsidR="00FA0623" w:rsidRDefault="00FA0623" w:rsidP="00B20613"/>
    <w:p w14:paraId="6813EA00" w14:textId="77777777" w:rsidR="00FA0623" w:rsidRDefault="00FA0623" w:rsidP="00B20613"/>
    <w:p w14:paraId="5E6BD3F9" w14:textId="77777777" w:rsidR="00FA0623" w:rsidRDefault="00FA0623" w:rsidP="00B20613"/>
    <w:p w14:paraId="1DD12AAC" w14:textId="77777777" w:rsidR="00FA0623" w:rsidRDefault="00FA0623" w:rsidP="00B20613"/>
    <w:p w14:paraId="5DF26946" w14:textId="77777777" w:rsidR="00FA0623" w:rsidRDefault="00FA0623" w:rsidP="00B20613"/>
    <w:p w14:paraId="7C46A9DF" w14:textId="77777777" w:rsidR="00FA0623" w:rsidRDefault="00FA0623" w:rsidP="00B20613"/>
    <w:p w14:paraId="33DFE20E" w14:textId="77777777" w:rsidR="00FA0623" w:rsidRDefault="00FA0623" w:rsidP="00B20613"/>
    <w:p w14:paraId="4AC50AEA" w14:textId="77777777" w:rsidR="00FA0623" w:rsidRDefault="00FA0623" w:rsidP="00B20613"/>
    <w:p w14:paraId="3D1A3EFA" w14:textId="77777777" w:rsidR="00FA0623" w:rsidRDefault="00FA0623" w:rsidP="00B20613"/>
    <w:p w14:paraId="0E57D276" w14:textId="77777777" w:rsidR="00FA0623" w:rsidRDefault="00FA0623" w:rsidP="00B20613"/>
    <w:p w14:paraId="3D5D2CC6" w14:textId="77777777" w:rsidR="00FA0623" w:rsidRDefault="00FA0623" w:rsidP="00B20613"/>
    <w:p w14:paraId="1271B199" w14:textId="77777777" w:rsidR="00FA0623" w:rsidRDefault="00FA0623" w:rsidP="00B20613"/>
    <w:p w14:paraId="3CFC8E6C" w14:textId="77777777" w:rsidR="00FA0623" w:rsidRDefault="00FA0623" w:rsidP="00B20613"/>
    <w:p w14:paraId="0A0870A0" w14:textId="77777777" w:rsidR="00FA0623" w:rsidRDefault="00FA0623" w:rsidP="00B20613"/>
    <w:p w14:paraId="2012CFDB" w14:textId="77777777" w:rsidR="00FA0623" w:rsidRDefault="00FA0623" w:rsidP="00B20613"/>
    <w:p w14:paraId="75316B80" w14:textId="77777777" w:rsidR="00E869FD" w:rsidRDefault="00E869FD" w:rsidP="00B20613"/>
    <w:p w14:paraId="11B2018E" w14:textId="77777777" w:rsidR="00E869FD" w:rsidRDefault="00E869FD" w:rsidP="00B20613"/>
    <w:p w14:paraId="1048CE11" w14:textId="77777777" w:rsidR="00E869FD" w:rsidRDefault="00E869FD" w:rsidP="00B20613"/>
    <w:p w14:paraId="6D2FC603" w14:textId="77777777" w:rsidR="00E869FD" w:rsidRDefault="00E869FD" w:rsidP="00B20613"/>
    <w:p w14:paraId="24F46C11" w14:textId="77777777" w:rsidR="00E869FD" w:rsidRDefault="00E869FD" w:rsidP="00B20613"/>
    <w:p w14:paraId="435771AB" w14:textId="77777777" w:rsidR="00E869FD" w:rsidRDefault="00E869FD" w:rsidP="00B20613"/>
    <w:p w14:paraId="6D8F2202" w14:textId="77777777" w:rsidR="00E869FD" w:rsidRDefault="00E869FD" w:rsidP="00B20613"/>
    <w:p w14:paraId="751F88EE" w14:textId="77777777" w:rsidR="00E869FD" w:rsidRDefault="00E869FD" w:rsidP="00B20613"/>
    <w:p w14:paraId="6923021F" w14:textId="77777777" w:rsidR="00E869FD" w:rsidRDefault="00E869FD" w:rsidP="00B20613"/>
    <w:p w14:paraId="70ABD908" w14:textId="77777777" w:rsidR="00E869FD" w:rsidRDefault="00E869FD" w:rsidP="00B20613"/>
    <w:p w14:paraId="45644925" w14:textId="77777777" w:rsidR="00E869FD" w:rsidRDefault="00E869FD" w:rsidP="00B20613"/>
    <w:p w14:paraId="2AF8E037" w14:textId="77777777" w:rsidR="00E869FD" w:rsidRDefault="00E869FD" w:rsidP="00B20613"/>
    <w:p w14:paraId="43708EF4" w14:textId="77777777" w:rsidR="00FA0623" w:rsidRDefault="00FA0623" w:rsidP="00B20613"/>
    <w:tbl>
      <w:tblPr>
        <w:tblStyle w:val="TableGrid1"/>
        <w:tblW w:w="9244" w:type="dxa"/>
        <w:tblLayout w:type="fixed"/>
        <w:tblLook w:val="0020" w:firstRow="1" w:lastRow="0" w:firstColumn="0" w:lastColumn="0" w:noHBand="0" w:noVBand="0"/>
      </w:tblPr>
      <w:tblGrid>
        <w:gridCol w:w="4361"/>
        <w:gridCol w:w="4883"/>
      </w:tblGrid>
      <w:tr w:rsidR="00A46A1C" w14:paraId="548199DB" w14:textId="77777777">
        <w:tc>
          <w:tcPr>
            <w:tcW w:w="4361" w:type="dxa"/>
          </w:tcPr>
          <w:p w14:paraId="4C78830B" w14:textId="77777777" w:rsidR="00A46A1C" w:rsidRDefault="00A46A1C">
            <w:pPr>
              <w:pStyle w:val="TextR"/>
              <w:spacing w:before="80" w:after="80"/>
            </w:pPr>
            <w:r>
              <w:t>Schools Forum</w:t>
            </w:r>
          </w:p>
        </w:tc>
        <w:tc>
          <w:tcPr>
            <w:tcW w:w="4883" w:type="dxa"/>
          </w:tcPr>
          <w:p w14:paraId="464808AC" w14:textId="34C8B206" w:rsidR="00A46A1C" w:rsidRDefault="00A46A1C">
            <w:pPr>
              <w:pStyle w:val="TextR"/>
              <w:spacing w:before="80" w:after="80"/>
              <w:rPr>
                <w:b/>
                <w:sz w:val="60"/>
              </w:rPr>
            </w:pPr>
            <w:r>
              <w:rPr>
                <w:b/>
                <w:sz w:val="60"/>
              </w:rPr>
              <w:t>Agenda Item 10</w:t>
            </w:r>
          </w:p>
        </w:tc>
      </w:tr>
      <w:tr w:rsidR="00A46A1C" w14:paraId="73600CAA" w14:textId="77777777">
        <w:tc>
          <w:tcPr>
            <w:tcW w:w="4361" w:type="dxa"/>
          </w:tcPr>
          <w:p w14:paraId="0AF84B91" w14:textId="77777777" w:rsidR="00A46A1C" w:rsidRDefault="00A46A1C">
            <w:pPr>
              <w:pStyle w:val="TextR"/>
              <w:spacing w:before="80" w:after="80"/>
            </w:pPr>
            <w:r>
              <w:t>Date: 10 July 2024</w:t>
            </w:r>
          </w:p>
        </w:tc>
        <w:tc>
          <w:tcPr>
            <w:tcW w:w="4883" w:type="dxa"/>
          </w:tcPr>
          <w:p w14:paraId="7277A774" w14:textId="77777777" w:rsidR="00A46A1C" w:rsidRDefault="00A46A1C">
            <w:pPr>
              <w:pStyle w:val="TextR"/>
            </w:pPr>
          </w:p>
        </w:tc>
      </w:tr>
    </w:tbl>
    <w:p w14:paraId="46D2DBF4" w14:textId="77777777" w:rsidR="00A46A1C" w:rsidRDefault="00A46A1C" w:rsidP="00A46A1C">
      <w:pPr>
        <w:pStyle w:val="TextR"/>
      </w:pPr>
    </w:p>
    <w:p w14:paraId="224D05C5" w14:textId="77777777" w:rsidR="00A46A1C" w:rsidRDefault="00A46A1C" w:rsidP="00A46A1C">
      <w:pPr>
        <w:pStyle w:val="TextR"/>
      </w:pPr>
    </w:p>
    <w:p w14:paraId="7FE32024" w14:textId="77777777" w:rsidR="00A46A1C" w:rsidRDefault="00A46A1C" w:rsidP="00A46A1C">
      <w:pPr>
        <w:pStyle w:val="TextR"/>
        <w:rPr>
          <w:b/>
        </w:rPr>
      </w:pPr>
      <w:r>
        <w:rPr>
          <w:b/>
        </w:rPr>
        <w:t>REPORT TITLE: SCHOOLS BUDGET &amp; EDUCATION FUNCTIONS FORECAST DRAFT REPORT 2023/24</w:t>
      </w:r>
    </w:p>
    <w:p w14:paraId="47551384" w14:textId="77777777" w:rsidR="00A46A1C" w:rsidRDefault="00A46A1C" w:rsidP="00A46A1C">
      <w:pPr>
        <w:pStyle w:val="TextR"/>
      </w:pPr>
    </w:p>
    <w:p w14:paraId="25DA9455" w14:textId="77777777" w:rsidR="00A46A1C" w:rsidRDefault="00A46A1C" w:rsidP="00A46A1C">
      <w:pPr>
        <w:pStyle w:val="TextR"/>
        <w:pBdr>
          <w:bottom w:val="single" w:sz="6" w:space="1" w:color="auto"/>
        </w:pBdr>
      </w:pPr>
      <w:r>
        <w:t>Report by Yannick Stupples-Whyley</w:t>
      </w:r>
    </w:p>
    <w:p w14:paraId="4D795180" w14:textId="77777777" w:rsidR="00A46A1C" w:rsidRDefault="00A46A1C" w:rsidP="00A46A1C">
      <w:pPr>
        <w:pStyle w:val="TextR"/>
      </w:pPr>
      <w:r>
        <w:t>Contact details: Telephone (03330 138464); e-mail: yannick.stupples-whyley@essex.gov.uk</w:t>
      </w:r>
    </w:p>
    <w:p w14:paraId="4238866C" w14:textId="77777777" w:rsidR="00A46A1C" w:rsidRDefault="00A46A1C" w:rsidP="00A46A1C">
      <w:pPr>
        <w:pStyle w:val="TextR"/>
      </w:pPr>
    </w:p>
    <w:p w14:paraId="0D89BECB" w14:textId="77777777" w:rsidR="00A46A1C" w:rsidRDefault="00A46A1C" w:rsidP="00A46A1C">
      <w:pPr>
        <w:ind w:left="540" w:hanging="540"/>
        <w:rPr>
          <w:b/>
        </w:rPr>
      </w:pPr>
      <w:r>
        <w:rPr>
          <w:b/>
        </w:rPr>
        <w:t xml:space="preserve">1. </w:t>
      </w:r>
      <w:r>
        <w:rPr>
          <w:b/>
        </w:rPr>
        <w:tab/>
        <w:t xml:space="preserve">Purpose of report </w:t>
      </w:r>
    </w:p>
    <w:p w14:paraId="78693840" w14:textId="77777777" w:rsidR="00A46A1C" w:rsidRDefault="00A46A1C" w:rsidP="00A46A1C">
      <w:pPr>
        <w:jc w:val="both"/>
      </w:pPr>
    </w:p>
    <w:p w14:paraId="779FEC87" w14:textId="77777777" w:rsidR="00A46A1C" w:rsidRDefault="00A46A1C" w:rsidP="00A46A1C">
      <w:pPr>
        <w:ind w:left="567" w:hanging="567"/>
      </w:pPr>
      <w:r>
        <w:t>1.1</w:t>
      </w:r>
      <w:r>
        <w:tab/>
        <w:t>To update Schools Forum on the forecast outturn position for the year-ended 31</w:t>
      </w:r>
      <w:r w:rsidRPr="002351A6">
        <w:rPr>
          <w:vertAlign w:val="superscript"/>
        </w:rPr>
        <w:t>st</w:t>
      </w:r>
      <w:r>
        <w:t xml:space="preserve"> March 2024 for both the Schools Budget and Education Functions.</w:t>
      </w:r>
    </w:p>
    <w:p w14:paraId="4D41EBDB" w14:textId="77777777" w:rsidR="00A46A1C" w:rsidRDefault="00A46A1C" w:rsidP="00A46A1C">
      <w:pPr>
        <w:jc w:val="both"/>
      </w:pPr>
    </w:p>
    <w:p w14:paraId="7502114A" w14:textId="77777777" w:rsidR="00A46A1C" w:rsidRPr="00023A9A" w:rsidRDefault="00A46A1C" w:rsidP="00A46A1C">
      <w:pPr>
        <w:ind w:left="540" w:hanging="540"/>
        <w:rPr>
          <w:b/>
        </w:rPr>
      </w:pPr>
      <w:r>
        <w:rPr>
          <w:b/>
        </w:rPr>
        <w:t xml:space="preserve">2. </w:t>
      </w:r>
      <w:r>
        <w:rPr>
          <w:b/>
        </w:rPr>
        <w:tab/>
        <w:t xml:space="preserve">Recommendations </w:t>
      </w:r>
    </w:p>
    <w:p w14:paraId="6B5E30D4" w14:textId="77777777" w:rsidR="00A46A1C" w:rsidRDefault="00A46A1C" w:rsidP="00A46A1C">
      <w:pPr>
        <w:pStyle w:val="TextR"/>
      </w:pPr>
    </w:p>
    <w:p w14:paraId="1784130E" w14:textId="77777777" w:rsidR="00A46A1C" w:rsidRDefault="00A46A1C" w:rsidP="00A46A1C">
      <w:pPr>
        <w:pStyle w:val="TextR"/>
        <w:ind w:left="567" w:hanging="567"/>
      </w:pPr>
      <w:r>
        <w:t>2.1</w:t>
      </w:r>
      <w:r>
        <w:tab/>
        <w:t>That Forum notes the forecast outturn position for the year ended 31</w:t>
      </w:r>
      <w:r w:rsidRPr="002351A6">
        <w:rPr>
          <w:vertAlign w:val="superscript"/>
        </w:rPr>
        <w:t>st</w:t>
      </w:r>
      <w:r>
        <w:t xml:space="preserve"> March 2024.</w:t>
      </w:r>
    </w:p>
    <w:p w14:paraId="40DBB210" w14:textId="77777777" w:rsidR="00A46A1C" w:rsidRDefault="00A46A1C" w:rsidP="00A46A1C">
      <w:pPr>
        <w:pStyle w:val="TextR"/>
      </w:pPr>
    </w:p>
    <w:p w14:paraId="474AEF92" w14:textId="77777777" w:rsidR="00A46A1C" w:rsidRDefault="00A46A1C" w:rsidP="00A46A1C">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20D59320" w14:textId="77777777" w:rsidR="00A46A1C" w:rsidRDefault="00A46A1C" w:rsidP="00A46A1C">
      <w:pPr>
        <w:pStyle w:val="Heading6"/>
        <w:spacing w:after="0"/>
        <w:ind w:left="540" w:hanging="540"/>
        <w:rPr>
          <w:rFonts w:ascii="Arial" w:hAnsi="Arial"/>
        </w:rPr>
      </w:pPr>
    </w:p>
    <w:p w14:paraId="3C79F95C" w14:textId="77777777" w:rsidR="00A46A1C" w:rsidRPr="001D6309" w:rsidRDefault="00A46A1C" w:rsidP="00A46A1C">
      <w:pPr>
        <w:ind w:left="567" w:hanging="567"/>
      </w:pPr>
      <w:r>
        <w:t>3.1</w:t>
      </w:r>
      <w:r>
        <w:tab/>
        <w:t xml:space="preserve">Table 1 shows the relevant responsibilities that Forum has in relation to the Schools Budget, which are taken from the Education and Skills Funding Agency’s </w:t>
      </w:r>
      <w:r>
        <w:rPr>
          <w:b/>
          <w:bCs/>
        </w:rPr>
        <w:t>Schools forum powers and responsibilities</w:t>
      </w:r>
      <w:r>
        <w:t xml:space="preserve"> published in September 2018.</w:t>
      </w:r>
      <w:r>
        <w:br/>
      </w:r>
    </w:p>
    <w:tbl>
      <w:tblPr>
        <w:tblStyle w:val="ListTable3-Accent2"/>
        <w:tblW w:w="0" w:type="auto"/>
        <w:tblLook w:val="04A0" w:firstRow="1" w:lastRow="0" w:firstColumn="1" w:lastColumn="0" w:noHBand="0" w:noVBand="1"/>
      </w:tblPr>
      <w:tblGrid>
        <w:gridCol w:w="3227"/>
        <w:gridCol w:w="2126"/>
        <w:gridCol w:w="2936"/>
      </w:tblGrid>
      <w:tr w:rsidR="00A46A1C" w14:paraId="7325D5C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shd w:val="clear" w:color="auto" w:fill="E40037"/>
          </w:tcPr>
          <w:p w14:paraId="2E6003E2" w14:textId="77777777" w:rsidR="00A46A1C" w:rsidRPr="00445D89" w:rsidRDefault="00A46A1C">
            <w:pPr>
              <w:jc w:val="center"/>
              <w:rPr>
                <w:b w:val="0"/>
                <w:bCs w:val="0"/>
              </w:rPr>
            </w:pPr>
            <w:r w:rsidRPr="00445D89">
              <w:t>Local Authority</w:t>
            </w:r>
          </w:p>
        </w:tc>
        <w:tc>
          <w:tcPr>
            <w:tcW w:w="2126" w:type="dxa"/>
            <w:shd w:val="clear" w:color="auto" w:fill="E40037"/>
          </w:tcPr>
          <w:p w14:paraId="3481B730" w14:textId="77777777" w:rsidR="00A46A1C" w:rsidRPr="00445D89"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Schools Forum</w:t>
            </w:r>
          </w:p>
        </w:tc>
        <w:tc>
          <w:tcPr>
            <w:tcW w:w="2936" w:type="dxa"/>
            <w:shd w:val="clear" w:color="auto" w:fill="E40037"/>
          </w:tcPr>
          <w:p w14:paraId="6F5D8E37" w14:textId="77777777" w:rsidR="00A46A1C" w:rsidRPr="00445D89"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DfE</w:t>
            </w:r>
          </w:p>
        </w:tc>
      </w:tr>
      <w:tr w:rsidR="00A46A1C" w14:paraId="596D86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0D863E09" w14:textId="77777777" w:rsidR="00A46A1C" w:rsidRPr="006B6248" w:rsidRDefault="00A46A1C">
            <w:pPr>
              <w:rPr>
                <w:b w:val="0"/>
                <w:bCs w:val="0"/>
              </w:rPr>
            </w:pPr>
            <w:r w:rsidRPr="006B6248">
              <w:rPr>
                <w:b w:val="0"/>
                <w:bCs w:val="0"/>
              </w:rPr>
              <w:t>De-delegation – proposes</w:t>
            </w:r>
          </w:p>
        </w:tc>
        <w:tc>
          <w:tcPr>
            <w:tcW w:w="2126" w:type="dxa"/>
            <w:tcBorders>
              <w:left w:val="single" w:sz="4" w:space="0" w:color="E40037"/>
              <w:bottom w:val="single" w:sz="4" w:space="0" w:color="E40037"/>
              <w:right w:val="single" w:sz="4" w:space="0" w:color="E40037"/>
            </w:tcBorders>
          </w:tcPr>
          <w:p w14:paraId="7206888D" w14:textId="77777777" w:rsidR="00A46A1C" w:rsidRDefault="00A46A1C">
            <w:pPr>
              <w:cnfStyle w:val="000000100000" w:firstRow="0" w:lastRow="0" w:firstColumn="0" w:lastColumn="0" w:oddVBand="0" w:evenVBand="0" w:oddHBand="1" w:evenHBand="0" w:firstRowFirstColumn="0" w:firstRowLastColumn="0" w:lastRowFirstColumn="0" w:lastRowLastColumn="0"/>
            </w:pPr>
            <w:r>
              <w:t>Decides</w:t>
            </w:r>
          </w:p>
        </w:tc>
        <w:tc>
          <w:tcPr>
            <w:tcW w:w="2936" w:type="dxa"/>
            <w:tcBorders>
              <w:left w:val="single" w:sz="4" w:space="0" w:color="E40037"/>
              <w:bottom w:val="single" w:sz="4" w:space="0" w:color="E40037"/>
            </w:tcBorders>
          </w:tcPr>
          <w:p w14:paraId="7FB18CA5" w14:textId="77777777" w:rsidR="00A46A1C" w:rsidRDefault="00A46A1C">
            <w:pPr>
              <w:cnfStyle w:val="000000100000" w:firstRow="0" w:lastRow="0" w:firstColumn="0" w:lastColumn="0" w:oddVBand="0" w:evenVBand="0" w:oddHBand="1" w:evenHBand="0" w:firstRowFirstColumn="0" w:firstRowLastColumn="0" w:lastRowFirstColumn="0" w:lastRowLastColumn="0"/>
            </w:pPr>
            <w:r>
              <w:t>Adjudicates where Forum disagrees with the Authority’s proposals</w:t>
            </w:r>
          </w:p>
        </w:tc>
      </w:tr>
      <w:tr w:rsidR="00A46A1C" w14:paraId="447576D5" w14:textId="77777777">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59DB7592" w14:textId="7BA9B7F5" w:rsidR="00A46A1C" w:rsidRPr="006B6248" w:rsidRDefault="00A46A1C">
            <w:pPr>
              <w:rPr>
                <w:b w:val="0"/>
                <w:bCs w:val="0"/>
              </w:rPr>
            </w:pPr>
            <w:r w:rsidRPr="006B6248">
              <w:rPr>
                <w:b w:val="0"/>
                <w:bCs w:val="0"/>
              </w:rPr>
              <w:t xml:space="preserve">General Duties for maintained schools – </w:t>
            </w:r>
            <w:r w:rsidR="00CC172C" w:rsidRPr="006B6248">
              <w:rPr>
                <w:b w:val="0"/>
                <w:bCs w:val="0"/>
              </w:rPr>
              <w:t>propose</w:t>
            </w:r>
          </w:p>
        </w:tc>
        <w:tc>
          <w:tcPr>
            <w:tcW w:w="2126" w:type="dxa"/>
            <w:tcBorders>
              <w:top w:val="single" w:sz="4" w:space="0" w:color="E40037"/>
              <w:left w:val="single" w:sz="4" w:space="0" w:color="E40037"/>
              <w:bottom w:val="single" w:sz="4" w:space="0" w:color="E40037"/>
              <w:right w:val="single" w:sz="4" w:space="0" w:color="E40037"/>
            </w:tcBorders>
          </w:tcPr>
          <w:p w14:paraId="533A3F19" w14:textId="77777777" w:rsidR="00A46A1C" w:rsidRDefault="00A46A1C">
            <w:pPr>
              <w:cnfStyle w:val="000000000000" w:firstRow="0" w:lastRow="0" w:firstColumn="0" w:lastColumn="0" w:oddVBand="0" w:evenVBand="0" w:oddHBand="0" w:evenHBand="0" w:firstRowFirstColumn="0" w:firstRowLastColumn="0" w:lastRowFirstColumn="0" w:lastRowLastColumn="0"/>
            </w:pPr>
            <w:r>
              <w:t>Decides</w:t>
            </w:r>
          </w:p>
        </w:tc>
        <w:tc>
          <w:tcPr>
            <w:tcW w:w="2936" w:type="dxa"/>
            <w:tcBorders>
              <w:top w:val="single" w:sz="4" w:space="0" w:color="E40037"/>
              <w:left w:val="single" w:sz="4" w:space="0" w:color="E40037"/>
              <w:bottom w:val="single" w:sz="4" w:space="0" w:color="E40037"/>
            </w:tcBorders>
          </w:tcPr>
          <w:p w14:paraId="7C9392D9" w14:textId="77777777" w:rsidR="00A46A1C" w:rsidRDefault="00A46A1C">
            <w:pPr>
              <w:cnfStyle w:val="000000000000" w:firstRow="0" w:lastRow="0" w:firstColumn="0" w:lastColumn="0" w:oddVBand="0" w:evenVBand="0" w:oddHBand="0" w:evenHBand="0" w:firstRowFirstColumn="0" w:firstRowLastColumn="0" w:lastRowFirstColumn="0" w:lastRowLastColumn="0"/>
            </w:pPr>
            <w:r>
              <w:t>Adjudicates where Forum disagrees with the Authority’s proposals</w:t>
            </w:r>
          </w:p>
        </w:tc>
      </w:tr>
      <w:tr w:rsidR="00A46A1C" w14:paraId="318AF7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695CA7B6" w14:textId="77777777" w:rsidR="00A46A1C" w:rsidRPr="006B6248" w:rsidRDefault="00A46A1C">
            <w:pPr>
              <w:rPr>
                <w:b w:val="0"/>
                <w:bCs w:val="0"/>
              </w:rPr>
            </w:pPr>
            <w:r w:rsidRPr="006B6248">
              <w:rPr>
                <w:b w:val="0"/>
                <w:bCs w:val="0"/>
              </w:rPr>
              <w:t>Growth Fund and Falling Rolls Fund – proposes</w:t>
            </w:r>
          </w:p>
        </w:tc>
        <w:tc>
          <w:tcPr>
            <w:tcW w:w="2126" w:type="dxa"/>
            <w:tcBorders>
              <w:top w:val="single" w:sz="4" w:space="0" w:color="E40037"/>
              <w:left w:val="single" w:sz="4" w:space="0" w:color="E40037"/>
              <w:bottom w:val="single" w:sz="4" w:space="0" w:color="E40037"/>
              <w:right w:val="single" w:sz="4" w:space="0" w:color="E40037"/>
            </w:tcBorders>
          </w:tcPr>
          <w:p w14:paraId="229AE542" w14:textId="77777777" w:rsidR="00A46A1C" w:rsidRDefault="00A46A1C">
            <w:pPr>
              <w:cnfStyle w:val="000000100000" w:firstRow="0" w:lastRow="0" w:firstColumn="0" w:lastColumn="0" w:oddVBand="0" w:evenVBand="0" w:oddHBand="1" w:evenHBand="0" w:firstRowFirstColumn="0" w:firstRowLastColumn="0" w:lastRowFirstColumn="0" w:lastRowLastColumn="0"/>
            </w:pPr>
            <w:r>
              <w:t>Decides</w:t>
            </w:r>
          </w:p>
        </w:tc>
        <w:tc>
          <w:tcPr>
            <w:tcW w:w="2936" w:type="dxa"/>
            <w:tcBorders>
              <w:top w:val="single" w:sz="4" w:space="0" w:color="E40037"/>
              <w:left w:val="single" w:sz="4" w:space="0" w:color="E40037"/>
              <w:bottom w:val="single" w:sz="4" w:space="0" w:color="E40037"/>
            </w:tcBorders>
          </w:tcPr>
          <w:p w14:paraId="2B59DD49" w14:textId="77777777" w:rsidR="00A46A1C" w:rsidRDefault="00A46A1C">
            <w:pPr>
              <w:cnfStyle w:val="000000100000" w:firstRow="0" w:lastRow="0" w:firstColumn="0" w:lastColumn="0" w:oddVBand="0" w:evenVBand="0" w:oddHBand="1" w:evenHBand="0" w:firstRowFirstColumn="0" w:firstRowLastColumn="0" w:lastRowFirstColumn="0" w:lastRowLastColumn="0"/>
            </w:pPr>
            <w:r>
              <w:t>Adjudicates where Forum disagrees with the Authority’s proposals</w:t>
            </w:r>
          </w:p>
        </w:tc>
      </w:tr>
      <w:tr w:rsidR="00A46A1C" w14:paraId="40946063" w14:textId="77777777">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3B53918F" w14:textId="77777777" w:rsidR="00A46A1C" w:rsidRPr="006B6248" w:rsidRDefault="00A46A1C">
            <w:pPr>
              <w:rPr>
                <w:b w:val="0"/>
                <w:bCs w:val="0"/>
              </w:rPr>
            </w:pPr>
            <w:r w:rsidRPr="006B6248">
              <w:rPr>
                <w:b w:val="0"/>
                <w:bCs w:val="0"/>
              </w:rPr>
              <w:t>Central Spend on Early Years and Central School Services – proposes</w:t>
            </w:r>
          </w:p>
        </w:tc>
        <w:tc>
          <w:tcPr>
            <w:tcW w:w="2126" w:type="dxa"/>
            <w:tcBorders>
              <w:top w:val="single" w:sz="4" w:space="0" w:color="E40037"/>
              <w:left w:val="single" w:sz="4" w:space="0" w:color="E40037"/>
              <w:right w:val="single" w:sz="4" w:space="0" w:color="E40037"/>
            </w:tcBorders>
          </w:tcPr>
          <w:p w14:paraId="1003DE3D" w14:textId="77777777" w:rsidR="00A46A1C" w:rsidRDefault="00A46A1C">
            <w:pPr>
              <w:cnfStyle w:val="000000000000" w:firstRow="0" w:lastRow="0" w:firstColumn="0" w:lastColumn="0" w:oddVBand="0" w:evenVBand="0" w:oddHBand="0" w:evenHBand="0" w:firstRowFirstColumn="0" w:firstRowLastColumn="0" w:lastRowFirstColumn="0" w:lastRowLastColumn="0"/>
            </w:pPr>
            <w:r>
              <w:t>Decides</w:t>
            </w:r>
          </w:p>
        </w:tc>
        <w:tc>
          <w:tcPr>
            <w:tcW w:w="2936" w:type="dxa"/>
            <w:tcBorders>
              <w:top w:val="single" w:sz="4" w:space="0" w:color="E40037"/>
              <w:left w:val="single" w:sz="4" w:space="0" w:color="E40037"/>
              <w:bottom w:val="single" w:sz="4" w:space="0" w:color="E40037"/>
              <w:right w:val="single" w:sz="4" w:space="0" w:color="E40037"/>
            </w:tcBorders>
          </w:tcPr>
          <w:p w14:paraId="7F7181FA" w14:textId="77777777" w:rsidR="00A46A1C" w:rsidRDefault="00A46A1C">
            <w:pPr>
              <w:cnfStyle w:val="000000000000" w:firstRow="0" w:lastRow="0" w:firstColumn="0" w:lastColumn="0" w:oddVBand="0" w:evenVBand="0" w:oddHBand="0" w:evenHBand="0" w:firstRowFirstColumn="0" w:firstRowLastColumn="0" w:lastRowFirstColumn="0" w:lastRowLastColumn="0"/>
            </w:pPr>
            <w:r>
              <w:t>Adjudicates where Forum disagrees with the Authority’s proposals</w:t>
            </w:r>
          </w:p>
        </w:tc>
      </w:tr>
      <w:tr w:rsidR="00A46A1C" w14:paraId="60A621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bottom w:val="single" w:sz="4" w:space="0" w:color="E40037"/>
              <w:right w:val="single" w:sz="4" w:space="0" w:color="E40037"/>
            </w:tcBorders>
          </w:tcPr>
          <w:p w14:paraId="17428684" w14:textId="77777777" w:rsidR="00A46A1C" w:rsidRPr="006B6248" w:rsidRDefault="00A46A1C">
            <w:pPr>
              <w:rPr>
                <w:b w:val="0"/>
                <w:bCs w:val="0"/>
              </w:rPr>
            </w:pPr>
            <w:r w:rsidRPr="006B6248">
              <w:rPr>
                <w:b w:val="0"/>
                <w:bCs w:val="0"/>
              </w:rPr>
              <w:t>Central Spend on High Needs – Decides</w:t>
            </w:r>
          </w:p>
        </w:tc>
        <w:tc>
          <w:tcPr>
            <w:tcW w:w="2126" w:type="dxa"/>
            <w:tcBorders>
              <w:left w:val="single" w:sz="4" w:space="0" w:color="E40037"/>
              <w:bottom w:val="single" w:sz="4" w:space="0" w:color="E40037"/>
              <w:right w:val="single" w:sz="4" w:space="0" w:color="E40037"/>
            </w:tcBorders>
          </w:tcPr>
          <w:p w14:paraId="6E2F338B" w14:textId="77777777" w:rsidR="00A46A1C" w:rsidRDefault="00A46A1C">
            <w:pPr>
              <w:cnfStyle w:val="000000100000" w:firstRow="0" w:lastRow="0" w:firstColumn="0" w:lastColumn="0" w:oddVBand="0" w:evenVBand="0" w:oddHBand="1" w:evenHBand="0" w:firstRowFirstColumn="0" w:firstRowLastColumn="0" w:lastRowFirstColumn="0" w:lastRowLastColumn="0"/>
            </w:pPr>
            <w:r>
              <w:t>None, but good practice to consult.</w:t>
            </w:r>
          </w:p>
        </w:tc>
        <w:tc>
          <w:tcPr>
            <w:tcW w:w="2936" w:type="dxa"/>
            <w:tcBorders>
              <w:top w:val="single" w:sz="4" w:space="0" w:color="E40037"/>
              <w:left w:val="single" w:sz="4" w:space="0" w:color="E40037"/>
              <w:bottom w:val="single" w:sz="4" w:space="0" w:color="E40037"/>
              <w:right w:val="single" w:sz="4" w:space="0" w:color="E40037"/>
            </w:tcBorders>
          </w:tcPr>
          <w:p w14:paraId="23D9412D" w14:textId="77777777" w:rsidR="00A46A1C" w:rsidRDefault="00A46A1C">
            <w:pPr>
              <w:cnfStyle w:val="000000100000" w:firstRow="0" w:lastRow="0" w:firstColumn="0" w:lastColumn="0" w:oddVBand="0" w:evenVBand="0" w:oddHBand="1" w:evenHBand="0" w:firstRowFirstColumn="0" w:firstRowLastColumn="0" w:lastRowFirstColumn="0" w:lastRowLastColumn="0"/>
            </w:pPr>
            <w:r>
              <w:t>None</w:t>
            </w:r>
          </w:p>
        </w:tc>
      </w:tr>
    </w:tbl>
    <w:p w14:paraId="496FB06A" w14:textId="77777777" w:rsidR="00A46A1C" w:rsidRDefault="00A46A1C" w:rsidP="00AF56E7">
      <w:pPr>
        <w:pStyle w:val="Heading6"/>
        <w:spacing w:after="0"/>
        <w:rPr>
          <w:rFonts w:ascii="Arial" w:hAnsi="Arial"/>
        </w:rPr>
      </w:pPr>
    </w:p>
    <w:p w14:paraId="5CCFA035" w14:textId="77777777" w:rsidR="00A46A1C" w:rsidRPr="00023A9A" w:rsidRDefault="00A46A1C" w:rsidP="00A46A1C">
      <w:pPr>
        <w:pStyle w:val="Heading6"/>
        <w:spacing w:after="0"/>
        <w:ind w:left="540" w:hanging="540"/>
        <w:rPr>
          <w:rFonts w:ascii="Arial" w:hAnsi="Arial"/>
        </w:rPr>
      </w:pPr>
      <w:r>
        <w:rPr>
          <w:rFonts w:ascii="Arial" w:hAnsi="Arial"/>
        </w:rPr>
        <w:t>4.</w:t>
      </w:r>
      <w:r>
        <w:rPr>
          <w:rFonts w:ascii="Arial" w:hAnsi="Arial"/>
        </w:rPr>
        <w:tab/>
        <w:t>Background</w:t>
      </w:r>
    </w:p>
    <w:p w14:paraId="2441F8F5" w14:textId="77777777" w:rsidR="00A46A1C" w:rsidRDefault="00A46A1C" w:rsidP="00A46A1C">
      <w:pPr>
        <w:ind w:left="709" w:hanging="709"/>
      </w:pPr>
    </w:p>
    <w:p w14:paraId="11F89178" w14:textId="77777777" w:rsidR="00A46A1C" w:rsidRDefault="00A46A1C" w:rsidP="00A46A1C">
      <w:pPr>
        <w:ind w:left="567" w:hanging="567"/>
      </w:pPr>
      <w:r>
        <w:t>4.1</w:t>
      </w:r>
      <w:r>
        <w:tab/>
        <w:t>The draft outturn for 2023/24 is set out at Annex A.</w:t>
      </w:r>
    </w:p>
    <w:p w14:paraId="07F1607E" w14:textId="77777777" w:rsidR="00A46A1C" w:rsidRDefault="00A46A1C" w:rsidP="00A46A1C">
      <w:pPr>
        <w:ind w:left="567" w:hanging="567"/>
      </w:pPr>
    </w:p>
    <w:p w14:paraId="520F8894" w14:textId="77777777" w:rsidR="00A46A1C" w:rsidRDefault="00A46A1C" w:rsidP="00A46A1C">
      <w:pPr>
        <w:ind w:left="567" w:hanging="567"/>
      </w:pPr>
      <w:r>
        <w:t>4.2</w:t>
      </w:r>
      <w:r>
        <w:tab/>
        <w:t xml:space="preserve">The total Dedicated Schools Grant (DSG) received for 2023/24 after academy recoupment is </w:t>
      </w:r>
      <w:r>
        <w:rPr>
          <w:b/>
          <w:bCs/>
        </w:rPr>
        <w:t>£598.8m.</w:t>
      </w:r>
    </w:p>
    <w:p w14:paraId="38F7888E" w14:textId="77777777" w:rsidR="00A46A1C" w:rsidRDefault="00A46A1C" w:rsidP="00A46A1C">
      <w:pPr>
        <w:ind w:left="567" w:hanging="567"/>
      </w:pPr>
    </w:p>
    <w:p w14:paraId="0B3E93EB" w14:textId="77777777" w:rsidR="00A46A1C" w:rsidRDefault="00A46A1C" w:rsidP="00A46A1C">
      <w:pPr>
        <w:ind w:left="567" w:hanging="567"/>
      </w:pPr>
      <w:r>
        <w:t>4.3</w:t>
      </w:r>
      <w:r>
        <w:tab/>
        <w:t xml:space="preserve">The DSG draft underspend for 2023/24 is </w:t>
      </w:r>
      <w:r>
        <w:rPr>
          <w:b/>
          <w:bCs/>
        </w:rPr>
        <w:t>£12.1m</w:t>
      </w:r>
      <w:r>
        <w:t xml:space="preserve">, a favourable movement of </w:t>
      </w:r>
      <w:r>
        <w:rPr>
          <w:b/>
          <w:bCs/>
        </w:rPr>
        <w:t>£8.5m</w:t>
      </w:r>
      <w:r>
        <w:t xml:space="preserve"> since Quarter 3. Table 2 shows the overall forecast DSG balance at 31</w:t>
      </w:r>
      <w:r w:rsidRPr="008249F5">
        <w:rPr>
          <w:vertAlign w:val="superscript"/>
        </w:rPr>
        <w:t>st</w:t>
      </w:r>
      <w:r>
        <w:t xml:space="preserve"> March 2024.</w:t>
      </w:r>
    </w:p>
    <w:p w14:paraId="7ABD5A29" w14:textId="77777777" w:rsidR="00A46A1C" w:rsidRDefault="00A46A1C" w:rsidP="00A46A1C">
      <w:pPr>
        <w:ind w:left="567" w:hanging="567"/>
      </w:pPr>
    </w:p>
    <w:tbl>
      <w:tblPr>
        <w:tblStyle w:val="ListTable3-Accent2"/>
        <w:tblW w:w="0" w:type="auto"/>
        <w:tblLook w:val="04A0" w:firstRow="1" w:lastRow="0" w:firstColumn="1" w:lastColumn="0" w:noHBand="0" w:noVBand="1"/>
      </w:tblPr>
      <w:tblGrid>
        <w:gridCol w:w="3227"/>
        <w:gridCol w:w="1150"/>
        <w:gridCol w:w="1150"/>
        <w:gridCol w:w="937"/>
        <w:gridCol w:w="990"/>
        <w:gridCol w:w="946"/>
      </w:tblGrid>
      <w:tr w:rsidR="00A46A1C" w14:paraId="38F7D8D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tcBorders>
              <w:right w:val="single" w:sz="4" w:space="0" w:color="EE0037"/>
            </w:tcBorders>
            <w:shd w:val="clear" w:color="auto" w:fill="E40037"/>
          </w:tcPr>
          <w:p w14:paraId="4D38D526" w14:textId="77777777" w:rsidR="00A46A1C" w:rsidRDefault="00A46A1C"/>
        </w:tc>
        <w:tc>
          <w:tcPr>
            <w:tcW w:w="1150" w:type="dxa"/>
            <w:tcBorders>
              <w:left w:val="single" w:sz="4" w:space="0" w:color="EE0037"/>
              <w:right w:val="single" w:sz="4" w:space="0" w:color="EE0037"/>
            </w:tcBorders>
            <w:shd w:val="clear" w:color="auto" w:fill="E40037"/>
          </w:tcPr>
          <w:p w14:paraId="1855EF32"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p>
          <w:p w14:paraId="33C60338"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Schools</w:t>
            </w:r>
          </w:p>
          <w:p w14:paraId="4E763BB5"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Block</w:t>
            </w:r>
          </w:p>
          <w:p w14:paraId="28DD69B8"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£m</w:t>
            </w:r>
          </w:p>
        </w:tc>
        <w:tc>
          <w:tcPr>
            <w:tcW w:w="1150" w:type="dxa"/>
            <w:tcBorders>
              <w:left w:val="single" w:sz="4" w:space="0" w:color="EE0037"/>
              <w:right w:val="single" w:sz="4" w:space="0" w:color="EE0037"/>
            </w:tcBorders>
            <w:shd w:val="clear" w:color="auto" w:fill="E40037"/>
          </w:tcPr>
          <w:p w14:paraId="512D7EF3"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Central</w:t>
            </w:r>
          </w:p>
          <w:p w14:paraId="596C1894"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Schools</w:t>
            </w:r>
          </w:p>
          <w:p w14:paraId="22F7B99D"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Block</w:t>
            </w:r>
          </w:p>
          <w:p w14:paraId="14987954"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£m</w:t>
            </w:r>
          </w:p>
        </w:tc>
        <w:tc>
          <w:tcPr>
            <w:tcW w:w="937" w:type="dxa"/>
            <w:tcBorders>
              <w:left w:val="single" w:sz="4" w:space="0" w:color="EE0037"/>
              <w:right w:val="single" w:sz="4" w:space="0" w:color="EE0037"/>
            </w:tcBorders>
            <w:shd w:val="clear" w:color="auto" w:fill="E40037"/>
          </w:tcPr>
          <w:p w14:paraId="38735552"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High</w:t>
            </w:r>
          </w:p>
          <w:p w14:paraId="3B9D0168"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Needs</w:t>
            </w:r>
          </w:p>
          <w:p w14:paraId="114BCBB9"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Block</w:t>
            </w:r>
          </w:p>
          <w:p w14:paraId="23D342FD"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£m</w:t>
            </w:r>
          </w:p>
        </w:tc>
        <w:tc>
          <w:tcPr>
            <w:tcW w:w="990" w:type="dxa"/>
            <w:tcBorders>
              <w:left w:val="single" w:sz="4" w:space="0" w:color="EE0037"/>
              <w:right w:val="single" w:sz="4" w:space="0" w:color="EE0037"/>
            </w:tcBorders>
            <w:shd w:val="clear" w:color="auto" w:fill="E40037"/>
          </w:tcPr>
          <w:p w14:paraId="7ABDA206"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Early</w:t>
            </w:r>
          </w:p>
          <w:p w14:paraId="57FDB045"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Years</w:t>
            </w:r>
          </w:p>
          <w:p w14:paraId="3A603D14"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Block</w:t>
            </w:r>
          </w:p>
          <w:p w14:paraId="19140554"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£m</w:t>
            </w:r>
          </w:p>
        </w:tc>
        <w:tc>
          <w:tcPr>
            <w:tcW w:w="946" w:type="dxa"/>
            <w:tcBorders>
              <w:left w:val="single" w:sz="4" w:space="0" w:color="EE0037"/>
            </w:tcBorders>
            <w:shd w:val="clear" w:color="auto" w:fill="E40037"/>
          </w:tcPr>
          <w:p w14:paraId="301D31EC"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p>
          <w:p w14:paraId="6B10EC5F"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p>
          <w:p w14:paraId="0348D6DA"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Total</w:t>
            </w:r>
          </w:p>
          <w:p w14:paraId="1C6710AF"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£m</w:t>
            </w:r>
          </w:p>
        </w:tc>
      </w:tr>
      <w:tr w:rsidR="00A46A1C" w14:paraId="64FA26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E40037"/>
            </w:tcBorders>
          </w:tcPr>
          <w:p w14:paraId="1746F46C" w14:textId="77777777" w:rsidR="00A46A1C" w:rsidRPr="006C7DAC" w:rsidRDefault="00A46A1C">
            <w:r w:rsidRPr="006C7DAC">
              <w:rPr>
                <w:rFonts w:cs="Arial"/>
                <w:sz w:val="22"/>
                <w:szCs w:val="22"/>
              </w:rPr>
              <w:t>Opening balance 2023/24</w:t>
            </w:r>
          </w:p>
        </w:tc>
        <w:tc>
          <w:tcPr>
            <w:tcW w:w="1150" w:type="dxa"/>
            <w:tcBorders>
              <w:left w:val="single" w:sz="4" w:space="0" w:color="E40037"/>
              <w:right w:val="single" w:sz="4" w:space="0" w:color="E40037"/>
            </w:tcBorders>
          </w:tcPr>
          <w:p w14:paraId="181B82D1"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rPr>
                <w:rFonts w:cs="Arial"/>
                <w:b/>
                <w:bCs/>
                <w:sz w:val="22"/>
                <w:szCs w:val="22"/>
              </w:rPr>
              <w:t>(1.4)</w:t>
            </w:r>
          </w:p>
        </w:tc>
        <w:tc>
          <w:tcPr>
            <w:tcW w:w="1150" w:type="dxa"/>
            <w:tcBorders>
              <w:left w:val="single" w:sz="4" w:space="0" w:color="E40037"/>
              <w:right w:val="single" w:sz="4" w:space="0" w:color="E40037"/>
            </w:tcBorders>
          </w:tcPr>
          <w:p w14:paraId="72764C83"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pPr>
            <w:r>
              <w:rPr>
                <w:rFonts w:cs="Arial"/>
                <w:b/>
                <w:bCs/>
                <w:sz w:val="22"/>
                <w:szCs w:val="22"/>
              </w:rPr>
              <w:t>(2.1)</w:t>
            </w:r>
          </w:p>
        </w:tc>
        <w:tc>
          <w:tcPr>
            <w:tcW w:w="937" w:type="dxa"/>
            <w:tcBorders>
              <w:left w:val="single" w:sz="4" w:space="0" w:color="E40037"/>
              <w:right w:val="single" w:sz="4" w:space="0" w:color="E40037"/>
            </w:tcBorders>
          </w:tcPr>
          <w:p w14:paraId="3F622D75"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pPr>
            <w:r>
              <w:rPr>
                <w:rFonts w:cs="Arial"/>
                <w:b/>
                <w:bCs/>
                <w:sz w:val="22"/>
                <w:szCs w:val="22"/>
              </w:rPr>
              <w:t>(13.5)</w:t>
            </w:r>
          </w:p>
        </w:tc>
        <w:tc>
          <w:tcPr>
            <w:tcW w:w="990" w:type="dxa"/>
            <w:tcBorders>
              <w:left w:val="single" w:sz="4" w:space="0" w:color="E40037"/>
              <w:right w:val="single" w:sz="4" w:space="0" w:color="E40037"/>
            </w:tcBorders>
          </w:tcPr>
          <w:p w14:paraId="3476C2B0"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pPr>
            <w:r>
              <w:rPr>
                <w:rFonts w:cs="Arial"/>
                <w:b/>
                <w:bCs/>
                <w:sz w:val="22"/>
                <w:szCs w:val="22"/>
              </w:rPr>
              <w:t>(7.3)</w:t>
            </w:r>
          </w:p>
        </w:tc>
        <w:tc>
          <w:tcPr>
            <w:tcW w:w="946" w:type="dxa"/>
            <w:tcBorders>
              <w:left w:val="single" w:sz="4" w:space="0" w:color="E40037"/>
            </w:tcBorders>
          </w:tcPr>
          <w:p w14:paraId="4B17A3F7"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pPr>
            <w:r>
              <w:rPr>
                <w:rFonts w:cs="Arial"/>
                <w:b/>
                <w:bCs/>
                <w:sz w:val="22"/>
                <w:szCs w:val="22"/>
              </w:rPr>
              <w:t>(24.3)</w:t>
            </w:r>
          </w:p>
        </w:tc>
      </w:tr>
      <w:tr w:rsidR="00A46A1C" w14:paraId="32E12C9B" w14:textId="77777777">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E40037"/>
            </w:tcBorders>
          </w:tcPr>
          <w:p w14:paraId="6B9A5830" w14:textId="77777777" w:rsidR="00A46A1C" w:rsidRPr="006C7DAC" w:rsidRDefault="00A46A1C">
            <w:pPr>
              <w:rPr>
                <w:b w:val="0"/>
                <w:bCs w:val="0"/>
              </w:rPr>
            </w:pPr>
            <w:r w:rsidRPr="006C7DAC">
              <w:rPr>
                <w:rFonts w:cs="Arial"/>
                <w:b w:val="0"/>
                <w:bCs w:val="0"/>
                <w:sz w:val="22"/>
                <w:szCs w:val="22"/>
              </w:rPr>
              <w:t xml:space="preserve">2023/24 </w:t>
            </w:r>
            <w:r>
              <w:rPr>
                <w:rFonts w:cs="Arial"/>
                <w:b w:val="0"/>
                <w:bCs w:val="0"/>
                <w:sz w:val="22"/>
                <w:szCs w:val="22"/>
              </w:rPr>
              <w:t>Draft</w:t>
            </w:r>
            <w:r w:rsidRPr="006C7DAC">
              <w:rPr>
                <w:rFonts w:cs="Arial"/>
                <w:b w:val="0"/>
                <w:bCs w:val="0"/>
                <w:sz w:val="22"/>
                <w:szCs w:val="22"/>
              </w:rPr>
              <w:t xml:space="preserve"> Outturn</w:t>
            </w:r>
          </w:p>
        </w:tc>
        <w:tc>
          <w:tcPr>
            <w:tcW w:w="1150" w:type="dxa"/>
            <w:tcBorders>
              <w:left w:val="single" w:sz="4" w:space="0" w:color="E40037"/>
              <w:right w:val="single" w:sz="4" w:space="0" w:color="E40037"/>
            </w:tcBorders>
          </w:tcPr>
          <w:p w14:paraId="1B361BB5" w14:textId="77777777" w:rsidR="00A46A1C" w:rsidRPr="0067711A" w:rsidRDefault="00A46A1C">
            <w:pPr>
              <w:jc w:val="right"/>
              <w:cnfStyle w:val="000000000000" w:firstRow="0" w:lastRow="0" w:firstColumn="0" w:lastColumn="0" w:oddVBand="0" w:evenVBand="0" w:oddHBand="0" w:evenHBand="0" w:firstRowFirstColumn="0" w:firstRowLastColumn="0" w:lastRowFirstColumn="0" w:lastRowLastColumn="0"/>
            </w:pPr>
            <w:r>
              <w:t>(0.5)</w:t>
            </w:r>
          </w:p>
        </w:tc>
        <w:tc>
          <w:tcPr>
            <w:tcW w:w="1150" w:type="dxa"/>
            <w:tcBorders>
              <w:left w:val="single" w:sz="4" w:space="0" w:color="E40037"/>
              <w:right w:val="single" w:sz="4" w:space="0" w:color="E40037"/>
            </w:tcBorders>
          </w:tcPr>
          <w:p w14:paraId="05D1A262"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rPr>
                <w:rFonts w:cs="Arial"/>
                <w:sz w:val="22"/>
                <w:szCs w:val="22"/>
              </w:rPr>
              <w:t>0.0</w:t>
            </w:r>
          </w:p>
        </w:tc>
        <w:tc>
          <w:tcPr>
            <w:tcW w:w="937" w:type="dxa"/>
            <w:tcBorders>
              <w:left w:val="single" w:sz="4" w:space="0" w:color="E40037"/>
              <w:right w:val="single" w:sz="4" w:space="0" w:color="E40037"/>
            </w:tcBorders>
          </w:tcPr>
          <w:p w14:paraId="564F42D9" w14:textId="77777777" w:rsidR="00A46A1C" w:rsidRPr="009B7D6D" w:rsidRDefault="00A46A1C">
            <w:pPr>
              <w:jc w:val="right"/>
              <w:cnfStyle w:val="000000000000" w:firstRow="0" w:lastRow="0" w:firstColumn="0" w:lastColumn="0" w:oddVBand="0" w:evenVBand="0" w:oddHBand="0" w:evenHBand="0" w:firstRowFirstColumn="0" w:firstRowLastColumn="0" w:lastRowFirstColumn="0" w:lastRowLastColumn="0"/>
            </w:pPr>
            <w:r>
              <w:rPr>
                <w:rFonts w:cs="Arial"/>
                <w:sz w:val="22"/>
                <w:szCs w:val="22"/>
              </w:rPr>
              <w:t>2.2</w:t>
            </w:r>
          </w:p>
        </w:tc>
        <w:tc>
          <w:tcPr>
            <w:tcW w:w="990" w:type="dxa"/>
            <w:tcBorders>
              <w:left w:val="single" w:sz="4" w:space="0" w:color="E40037"/>
              <w:right w:val="single" w:sz="4" w:space="0" w:color="E40037"/>
            </w:tcBorders>
          </w:tcPr>
          <w:p w14:paraId="39C44FFB" w14:textId="77777777" w:rsidR="00A46A1C" w:rsidRPr="009B7D6D" w:rsidRDefault="00A46A1C">
            <w:pPr>
              <w:jc w:val="right"/>
              <w:cnfStyle w:val="000000000000" w:firstRow="0" w:lastRow="0" w:firstColumn="0" w:lastColumn="0" w:oddVBand="0" w:evenVBand="0" w:oddHBand="0" w:evenHBand="0" w:firstRowFirstColumn="0" w:firstRowLastColumn="0" w:lastRowFirstColumn="0" w:lastRowLastColumn="0"/>
            </w:pPr>
            <w:r>
              <w:rPr>
                <w:rFonts w:cs="Arial"/>
                <w:sz w:val="22"/>
                <w:szCs w:val="22"/>
              </w:rPr>
              <w:t>(13.8)</w:t>
            </w:r>
          </w:p>
        </w:tc>
        <w:tc>
          <w:tcPr>
            <w:tcW w:w="946" w:type="dxa"/>
            <w:tcBorders>
              <w:left w:val="single" w:sz="4" w:space="0" w:color="E40037"/>
            </w:tcBorders>
          </w:tcPr>
          <w:p w14:paraId="3B3D1F29" w14:textId="77777777" w:rsidR="00A46A1C" w:rsidRPr="009B7D6D" w:rsidRDefault="00A46A1C">
            <w:pPr>
              <w:jc w:val="right"/>
              <w:cnfStyle w:val="000000000000" w:firstRow="0" w:lastRow="0" w:firstColumn="0" w:lastColumn="0" w:oddVBand="0" w:evenVBand="0" w:oddHBand="0" w:evenHBand="0" w:firstRowFirstColumn="0" w:firstRowLastColumn="0" w:lastRowFirstColumn="0" w:lastRowLastColumn="0"/>
            </w:pPr>
            <w:r>
              <w:rPr>
                <w:rFonts w:cs="Arial"/>
                <w:sz w:val="22"/>
                <w:szCs w:val="22"/>
              </w:rPr>
              <w:t>(12.1)</w:t>
            </w:r>
          </w:p>
        </w:tc>
      </w:tr>
      <w:tr w:rsidR="00A46A1C" w:rsidRPr="003145B8" w14:paraId="546F19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4" w:space="0" w:color="E40037"/>
            </w:tcBorders>
          </w:tcPr>
          <w:p w14:paraId="0378FF71" w14:textId="77777777" w:rsidR="00A46A1C" w:rsidRPr="006C7DAC" w:rsidRDefault="00A46A1C">
            <w:r w:rsidRPr="006C7DAC">
              <w:rPr>
                <w:rFonts w:cs="Arial"/>
                <w:sz w:val="22"/>
                <w:szCs w:val="22"/>
              </w:rPr>
              <w:t>Closing Balance 2023/24</w:t>
            </w:r>
          </w:p>
        </w:tc>
        <w:tc>
          <w:tcPr>
            <w:tcW w:w="1150" w:type="dxa"/>
            <w:tcBorders>
              <w:left w:val="single" w:sz="4" w:space="0" w:color="E40037"/>
              <w:right w:val="single" w:sz="4" w:space="0" w:color="E40037"/>
            </w:tcBorders>
          </w:tcPr>
          <w:p w14:paraId="53EC5051" w14:textId="77777777" w:rsidR="00A46A1C" w:rsidRPr="00A80DE8" w:rsidRDefault="00A46A1C">
            <w:pPr>
              <w:jc w:val="right"/>
              <w:cnfStyle w:val="000000100000" w:firstRow="0" w:lastRow="0" w:firstColumn="0" w:lastColumn="0" w:oddVBand="0" w:evenVBand="0" w:oddHBand="1" w:evenHBand="0" w:firstRowFirstColumn="0" w:firstRowLastColumn="0" w:lastRowFirstColumn="0" w:lastRowLastColumn="0"/>
              <w:rPr>
                <w:b/>
                <w:bCs/>
              </w:rPr>
            </w:pPr>
            <w:r>
              <w:rPr>
                <w:rFonts w:cs="Arial"/>
                <w:b/>
                <w:bCs/>
                <w:sz w:val="22"/>
                <w:szCs w:val="22"/>
              </w:rPr>
              <w:t>(1.8)</w:t>
            </w:r>
          </w:p>
        </w:tc>
        <w:tc>
          <w:tcPr>
            <w:tcW w:w="1150" w:type="dxa"/>
            <w:tcBorders>
              <w:left w:val="single" w:sz="4" w:space="0" w:color="E40037"/>
              <w:right w:val="single" w:sz="4" w:space="0" w:color="E40037"/>
            </w:tcBorders>
          </w:tcPr>
          <w:p w14:paraId="2BD20B18"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rFonts w:cs="Arial"/>
                <w:b/>
                <w:bCs/>
                <w:sz w:val="22"/>
                <w:szCs w:val="22"/>
              </w:rPr>
              <w:t>(2.1)</w:t>
            </w:r>
          </w:p>
        </w:tc>
        <w:tc>
          <w:tcPr>
            <w:tcW w:w="937" w:type="dxa"/>
            <w:tcBorders>
              <w:left w:val="single" w:sz="4" w:space="0" w:color="E40037"/>
              <w:right w:val="single" w:sz="4" w:space="0" w:color="E40037"/>
            </w:tcBorders>
          </w:tcPr>
          <w:p w14:paraId="34005F20"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rFonts w:cs="Arial"/>
                <w:b/>
                <w:bCs/>
                <w:sz w:val="22"/>
                <w:szCs w:val="22"/>
              </w:rPr>
              <w:t>(11.3)</w:t>
            </w:r>
          </w:p>
        </w:tc>
        <w:tc>
          <w:tcPr>
            <w:tcW w:w="990" w:type="dxa"/>
            <w:tcBorders>
              <w:left w:val="single" w:sz="4" w:space="0" w:color="E40037"/>
              <w:right w:val="single" w:sz="4" w:space="0" w:color="E40037"/>
            </w:tcBorders>
          </w:tcPr>
          <w:p w14:paraId="0D4E2C70"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rFonts w:cs="Arial"/>
                <w:b/>
                <w:bCs/>
                <w:sz w:val="22"/>
                <w:szCs w:val="22"/>
              </w:rPr>
              <w:t>(21.3)</w:t>
            </w:r>
          </w:p>
        </w:tc>
        <w:tc>
          <w:tcPr>
            <w:tcW w:w="946" w:type="dxa"/>
            <w:tcBorders>
              <w:left w:val="single" w:sz="4" w:space="0" w:color="E40037"/>
            </w:tcBorders>
          </w:tcPr>
          <w:p w14:paraId="0B0B880D" w14:textId="77777777" w:rsidR="00A46A1C" w:rsidRPr="009B7D6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rFonts w:cs="Arial"/>
                <w:b/>
                <w:bCs/>
                <w:sz w:val="22"/>
                <w:szCs w:val="22"/>
              </w:rPr>
              <w:t>(36.5)</w:t>
            </w:r>
          </w:p>
        </w:tc>
      </w:tr>
    </w:tbl>
    <w:p w14:paraId="453298AC" w14:textId="77777777" w:rsidR="00A46A1C" w:rsidRDefault="00A46A1C" w:rsidP="00A46A1C">
      <w:pPr>
        <w:ind w:left="567" w:hanging="567"/>
      </w:pPr>
    </w:p>
    <w:p w14:paraId="4117CF68" w14:textId="77777777" w:rsidR="00A46A1C" w:rsidRDefault="00A46A1C" w:rsidP="00A46A1C">
      <w:pPr>
        <w:ind w:left="567" w:hanging="567"/>
      </w:pPr>
      <w:r>
        <w:t>4.4</w:t>
      </w:r>
      <w:r>
        <w:tab/>
        <w:t>The significant variations contributing to the outturn position are:</w:t>
      </w:r>
      <w:r>
        <w:br/>
      </w:r>
      <w:r>
        <w:br/>
      </w:r>
      <w:r>
        <w:rPr>
          <w:b/>
          <w:bCs/>
        </w:rPr>
        <w:t>Schools Block - £455,000 underspend – £696,000 adverse movement from Quarter 3.</w:t>
      </w:r>
    </w:p>
    <w:p w14:paraId="497CA937" w14:textId="77777777" w:rsidR="00A46A1C" w:rsidRDefault="00A46A1C" w:rsidP="00A46A1C">
      <w:pPr>
        <w:ind w:left="567" w:hanging="567"/>
      </w:pPr>
    </w:p>
    <w:p w14:paraId="4E74740D" w14:textId="77777777" w:rsidR="00A46A1C" w:rsidRDefault="00A46A1C" w:rsidP="00A46A1C">
      <w:pPr>
        <w:ind w:left="567" w:hanging="567"/>
      </w:pPr>
      <w:r>
        <w:t>4.5</w:t>
      </w:r>
      <w:r>
        <w:tab/>
        <w:t xml:space="preserve">Forum are aware the Authority is holding a contingency within the Growth Fund for a future year where the allocation from the DfE is insufficient to meet the growth fund requirement. The remaining balance carried forward is </w:t>
      </w:r>
      <w:r w:rsidRPr="00A077FD">
        <w:rPr>
          <w:b/>
          <w:bCs/>
        </w:rPr>
        <w:t>£463,000</w:t>
      </w:r>
      <w:r>
        <w:t>. This has slightly been offset by overspends in the funding de-delegated from maintained schools due to academy conversions.</w:t>
      </w:r>
      <w:r>
        <w:br/>
      </w:r>
    </w:p>
    <w:p w14:paraId="64950517" w14:textId="77777777" w:rsidR="00A46A1C" w:rsidRDefault="00A46A1C" w:rsidP="00A46A1C">
      <w:pPr>
        <w:ind w:left="567" w:hanging="567"/>
      </w:pPr>
      <w:r>
        <w:tab/>
      </w:r>
      <w:r>
        <w:rPr>
          <w:b/>
          <w:bCs/>
        </w:rPr>
        <w:t>Central School Services Block - £71,000 underspend – Favourable movement of £249,000 from Quarter 3.</w:t>
      </w:r>
    </w:p>
    <w:p w14:paraId="43F1328D" w14:textId="77777777" w:rsidR="00A46A1C" w:rsidRDefault="00A46A1C" w:rsidP="00A46A1C">
      <w:pPr>
        <w:ind w:left="567" w:hanging="567"/>
      </w:pPr>
    </w:p>
    <w:p w14:paraId="172D13FB" w14:textId="77777777" w:rsidR="00A46A1C" w:rsidRPr="00F8221F" w:rsidRDefault="00A46A1C" w:rsidP="00A46A1C">
      <w:pPr>
        <w:ind w:left="567" w:hanging="567"/>
      </w:pPr>
      <w:r>
        <w:t>4.6</w:t>
      </w:r>
      <w:r>
        <w:tab/>
        <w:t>The underspend is due to vacancies within Safeguarding (</w:t>
      </w:r>
      <w:r w:rsidRPr="005D3648">
        <w:rPr>
          <w:b/>
          <w:bCs/>
        </w:rPr>
        <w:t>£58,000</w:t>
      </w:r>
      <w:r>
        <w:t>), a reduction in statutory school consultations (</w:t>
      </w:r>
      <w:r w:rsidRPr="005D3648">
        <w:rPr>
          <w:b/>
          <w:bCs/>
        </w:rPr>
        <w:t>£9,000</w:t>
      </w:r>
      <w:r>
        <w:t>) and a lower call on the free school uniform budget (</w:t>
      </w:r>
      <w:r w:rsidRPr="005D3648">
        <w:rPr>
          <w:b/>
          <w:bCs/>
        </w:rPr>
        <w:t>£3,000</w:t>
      </w:r>
      <w:r>
        <w:t>).</w:t>
      </w:r>
    </w:p>
    <w:p w14:paraId="376445F9" w14:textId="77777777" w:rsidR="00A46A1C" w:rsidRDefault="00A46A1C" w:rsidP="00A46A1C">
      <w:pPr>
        <w:ind w:left="567" w:hanging="567"/>
      </w:pPr>
    </w:p>
    <w:p w14:paraId="1CDD275E" w14:textId="77777777" w:rsidR="00A46A1C" w:rsidRPr="005758DF" w:rsidRDefault="00A46A1C" w:rsidP="00A46A1C">
      <w:pPr>
        <w:ind w:left="567" w:hanging="567"/>
        <w:rPr>
          <w:b/>
          <w:bCs/>
        </w:rPr>
      </w:pPr>
      <w:r>
        <w:tab/>
      </w:r>
      <w:r>
        <w:rPr>
          <w:b/>
          <w:bCs/>
        </w:rPr>
        <w:t>High Needs Block - £2.2m overspend – Adverse movement of £1m  from Quarter 3.</w:t>
      </w:r>
    </w:p>
    <w:p w14:paraId="6B3C06AE" w14:textId="77777777" w:rsidR="00A46A1C" w:rsidRDefault="00A46A1C" w:rsidP="00A46A1C">
      <w:pPr>
        <w:ind w:left="567" w:hanging="567"/>
      </w:pPr>
    </w:p>
    <w:p w14:paraId="78D930A0" w14:textId="77777777" w:rsidR="00A46A1C" w:rsidRDefault="00A46A1C" w:rsidP="00A46A1C">
      <w:pPr>
        <w:ind w:left="567" w:hanging="567"/>
      </w:pPr>
      <w:r>
        <w:t>4.7</w:t>
      </w:r>
      <w:r>
        <w:tab/>
        <w:t>The DfE contacted all local authorities on 26</w:t>
      </w:r>
      <w:r w:rsidRPr="00AF2F0C">
        <w:rPr>
          <w:vertAlign w:val="superscript"/>
        </w:rPr>
        <w:t>th</w:t>
      </w:r>
      <w:r>
        <w:t xml:space="preserve"> March concerning ineligible DSG expenditure in particular the following categories:</w:t>
      </w:r>
      <w:r>
        <w:br/>
      </w:r>
    </w:p>
    <w:p w14:paraId="3F2B6E39" w14:textId="77777777" w:rsidR="00A46A1C" w:rsidRPr="002F5D4B" w:rsidRDefault="00A46A1C" w:rsidP="00F71694">
      <w:pPr>
        <w:numPr>
          <w:ilvl w:val="0"/>
          <w:numId w:val="9"/>
        </w:numPr>
      </w:pPr>
      <w:r w:rsidRPr="002F5D4B">
        <w:t>SEN transport</w:t>
      </w:r>
    </w:p>
    <w:p w14:paraId="0030638B" w14:textId="77777777" w:rsidR="00A46A1C" w:rsidRPr="002F5D4B" w:rsidRDefault="00A46A1C" w:rsidP="00F71694">
      <w:pPr>
        <w:numPr>
          <w:ilvl w:val="0"/>
          <w:numId w:val="9"/>
        </w:numPr>
      </w:pPr>
      <w:r w:rsidRPr="002F5D4B">
        <w:t>Educational psychologists</w:t>
      </w:r>
    </w:p>
    <w:p w14:paraId="5B676F03" w14:textId="77777777" w:rsidR="00A46A1C" w:rsidRPr="002F5D4B" w:rsidRDefault="00A46A1C" w:rsidP="00F71694">
      <w:pPr>
        <w:numPr>
          <w:ilvl w:val="0"/>
          <w:numId w:val="9"/>
        </w:numPr>
      </w:pPr>
      <w:r w:rsidRPr="002F5D4B">
        <w:t>SEN administration, assessment coordination, and monitoring</w:t>
      </w:r>
    </w:p>
    <w:p w14:paraId="2A1AA3AE" w14:textId="77777777" w:rsidR="00A46A1C" w:rsidRPr="002F5D4B" w:rsidRDefault="00A46A1C" w:rsidP="00F71694">
      <w:pPr>
        <w:numPr>
          <w:ilvl w:val="0"/>
          <w:numId w:val="9"/>
        </w:numPr>
      </w:pPr>
      <w:r w:rsidRPr="002F5D4B">
        <w:t>Social care and health costs</w:t>
      </w:r>
    </w:p>
    <w:p w14:paraId="3C2926FF" w14:textId="77777777" w:rsidR="004429A8" w:rsidRDefault="004429A8" w:rsidP="00A46A1C">
      <w:pPr>
        <w:ind w:left="567" w:hanging="567"/>
      </w:pPr>
    </w:p>
    <w:p w14:paraId="5B06070D" w14:textId="4932C7D6" w:rsidR="00A46A1C" w:rsidRPr="006806BF" w:rsidRDefault="00A46A1C" w:rsidP="00A46A1C">
      <w:pPr>
        <w:ind w:left="567" w:hanging="567"/>
      </w:pPr>
      <w:r>
        <w:t>4.8</w:t>
      </w:r>
      <w:r>
        <w:tab/>
        <w:t xml:space="preserve">The Authority reviewed all expenditure and removed </w:t>
      </w:r>
      <w:r>
        <w:rPr>
          <w:b/>
          <w:bCs/>
        </w:rPr>
        <w:t>£2.2m</w:t>
      </w:r>
      <w:r>
        <w:t xml:space="preserve"> expenditure from DSG which was charged to the Council’s budget. Although the Authority believes some of the removed expenditure is eligible, it has been removed until discussion has been held with the DfE.</w:t>
      </w:r>
    </w:p>
    <w:p w14:paraId="11496A72" w14:textId="77777777" w:rsidR="00A46A1C" w:rsidRDefault="00A46A1C" w:rsidP="00A46A1C"/>
    <w:p w14:paraId="48856065" w14:textId="77777777" w:rsidR="00A46A1C" w:rsidRPr="00DC0DC0" w:rsidRDefault="00A46A1C" w:rsidP="00A46A1C">
      <w:pPr>
        <w:ind w:left="567" w:hanging="567"/>
      </w:pPr>
      <w:r>
        <w:t>4.9</w:t>
      </w:r>
      <w:r>
        <w:tab/>
        <w:t xml:space="preserve">Top-up funding for maintained schools, academies and free schools </w:t>
      </w:r>
      <w:r>
        <w:rPr>
          <w:b/>
          <w:bCs/>
        </w:rPr>
        <w:t xml:space="preserve">£6.1 million </w:t>
      </w:r>
      <w:r>
        <w:t xml:space="preserve">over spend due to an increase in volume of pupils being awarded Education, Health and Care Plans (EHCPs). This is a favourable movement of </w:t>
      </w:r>
      <w:r>
        <w:rPr>
          <w:b/>
          <w:bCs/>
        </w:rPr>
        <w:t>£1.4m</w:t>
      </w:r>
      <w:r>
        <w:t xml:space="preserve"> from Quarter 3.</w:t>
      </w:r>
    </w:p>
    <w:p w14:paraId="3FCFD962" w14:textId="77777777" w:rsidR="00A46A1C" w:rsidRDefault="00A46A1C" w:rsidP="00A46A1C">
      <w:pPr>
        <w:ind w:left="567" w:hanging="567"/>
      </w:pPr>
    </w:p>
    <w:p w14:paraId="23D36483" w14:textId="77777777" w:rsidR="00A46A1C" w:rsidRPr="00E14D33" w:rsidRDefault="00A46A1C" w:rsidP="00A46A1C">
      <w:pPr>
        <w:ind w:left="567" w:hanging="567"/>
        <w:rPr>
          <w:b/>
          <w:bCs/>
        </w:rPr>
      </w:pPr>
      <w:r>
        <w:t>4.10</w:t>
      </w:r>
      <w:r>
        <w:tab/>
        <w:t xml:space="preserve">Independent special schools </w:t>
      </w:r>
      <w:r>
        <w:rPr>
          <w:b/>
          <w:bCs/>
        </w:rPr>
        <w:t>£3.9 million</w:t>
      </w:r>
      <w:r>
        <w:t xml:space="preserve"> overspend due to an increase in volume and the cost of placements. This is a favourable movement of </w:t>
      </w:r>
      <w:r>
        <w:rPr>
          <w:b/>
          <w:bCs/>
        </w:rPr>
        <w:t>£1m from Quarter 3.</w:t>
      </w:r>
    </w:p>
    <w:p w14:paraId="7FC3BC3E" w14:textId="77777777" w:rsidR="00A46A1C" w:rsidRDefault="00A46A1C" w:rsidP="00A46A1C">
      <w:pPr>
        <w:ind w:left="567" w:hanging="567"/>
      </w:pPr>
    </w:p>
    <w:p w14:paraId="1319A1BE" w14:textId="77777777" w:rsidR="00A46A1C" w:rsidRDefault="00A46A1C" w:rsidP="00A46A1C">
      <w:pPr>
        <w:ind w:left="567" w:hanging="567"/>
      </w:pPr>
      <w:r>
        <w:t>4.11</w:t>
      </w:r>
      <w:r>
        <w:tab/>
        <w:t xml:space="preserve">SEN Services </w:t>
      </w:r>
      <w:r>
        <w:rPr>
          <w:b/>
          <w:bCs/>
        </w:rPr>
        <w:t>£11.7 million</w:t>
      </w:r>
      <w:r>
        <w:t xml:space="preserve"> underspend The main cause of the under spend is the HNB contingency </w:t>
      </w:r>
      <w:r>
        <w:rPr>
          <w:b/>
          <w:bCs/>
        </w:rPr>
        <w:t>£9.1</w:t>
      </w:r>
      <w:r w:rsidRPr="00FE59C3">
        <w:rPr>
          <w:b/>
          <w:bCs/>
        </w:rPr>
        <w:t xml:space="preserve"> million</w:t>
      </w:r>
      <w:r>
        <w:t xml:space="preserve"> </w:t>
      </w:r>
      <w:r w:rsidRPr="00FE59C3">
        <w:t>which</w:t>
      </w:r>
      <w:r>
        <w:t xml:space="preserve"> has arisen due to funding increasing faster than expected demand. The Authority has decided not to contribute to the pension deficit in 2023/24 resulting in a </w:t>
      </w:r>
      <w:r>
        <w:rPr>
          <w:b/>
          <w:bCs/>
        </w:rPr>
        <w:t xml:space="preserve">£753,000 </w:t>
      </w:r>
      <w:r>
        <w:t xml:space="preserve">underspend. Expenditure has decreased by </w:t>
      </w:r>
      <w:r>
        <w:rPr>
          <w:b/>
          <w:bCs/>
        </w:rPr>
        <w:t>£2m</w:t>
      </w:r>
      <w:r>
        <w:t xml:space="preserve"> due to the removal of expenditure based on the DfE letter. This is a favourable movement of </w:t>
      </w:r>
      <w:r>
        <w:rPr>
          <w:b/>
          <w:bCs/>
        </w:rPr>
        <w:t xml:space="preserve">£1.5m </w:t>
      </w:r>
      <w:r>
        <w:t xml:space="preserve">since Quarter 3. </w:t>
      </w:r>
    </w:p>
    <w:p w14:paraId="595EBC61" w14:textId="77777777" w:rsidR="00A46A1C" w:rsidRDefault="00A46A1C" w:rsidP="00A46A1C">
      <w:pPr>
        <w:ind w:left="567" w:hanging="567"/>
      </w:pPr>
    </w:p>
    <w:p w14:paraId="226DC495" w14:textId="77777777" w:rsidR="00A46A1C" w:rsidRDefault="00A46A1C" w:rsidP="00A46A1C">
      <w:pPr>
        <w:ind w:left="567" w:hanging="567"/>
      </w:pPr>
      <w:r>
        <w:t>4.12</w:t>
      </w:r>
      <w:r>
        <w:tab/>
        <w:t xml:space="preserve">Other alternative provision services </w:t>
      </w:r>
      <w:r>
        <w:rPr>
          <w:b/>
          <w:bCs/>
        </w:rPr>
        <w:t xml:space="preserve">£5.7m </w:t>
      </w:r>
      <w:r>
        <w:t xml:space="preserve">overspend due to an increase in pupils being placed through the IPES contract. This is an adverse movement of </w:t>
      </w:r>
      <w:r>
        <w:rPr>
          <w:b/>
          <w:bCs/>
        </w:rPr>
        <w:t xml:space="preserve">£3.7m </w:t>
      </w:r>
      <w:r>
        <w:t>from Quarter 3.</w:t>
      </w:r>
    </w:p>
    <w:p w14:paraId="681B5ED2" w14:textId="77777777" w:rsidR="00A46A1C" w:rsidRDefault="00A46A1C" w:rsidP="00A46A1C">
      <w:pPr>
        <w:ind w:left="567" w:hanging="567"/>
      </w:pPr>
    </w:p>
    <w:p w14:paraId="7D117E32" w14:textId="77777777" w:rsidR="00A46A1C" w:rsidRDefault="00A46A1C" w:rsidP="00A46A1C">
      <w:pPr>
        <w:ind w:left="567" w:hanging="567"/>
      </w:pPr>
      <w:r>
        <w:t>4.13</w:t>
      </w:r>
      <w:r>
        <w:tab/>
        <w:t xml:space="preserve">Support for inclusion </w:t>
      </w:r>
      <w:r>
        <w:rPr>
          <w:b/>
          <w:bCs/>
        </w:rPr>
        <w:t xml:space="preserve">£146,000 </w:t>
      </w:r>
      <w:r>
        <w:t xml:space="preserve">over spend due to increased expenditure through the Inclusion Framework </w:t>
      </w:r>
      <w:r>
        <w:rPr>
          <w:b/>
          <w:bCs/>
        </w:rPr>
        <w:t xml:space="preserve">£506,000 </w:t>
      </w:r>
      <w:r w:rsidRPr="00F00870">
        <w:t>which is offset</w:t>
      </w:r>
      <w:r>
        <w:t xml:space="preserve"> by an under spend in the quadrant SEND teams </w:t>
      </w:r>
      <w:r>
        <w:rPr>
          <w:b/>
          <w:bCs/>
        </w:rPr>
        <w:t>£301,000</w:t>
      </w:r>
      <w:r>
        <w:t xml:space="preserve">, due to vacancies where new posts have yet been recruited to. This is a favourable movement of </w:t>
      </w:r>
      <w:r>
        <w:rPr>
          <w:b/>
          <w:bCs/>
        </w:rPr>
        <w:t>£197,000</w:t>
      </w:r>
      <w:r>
        <w:t xml:space="preserve"> since Quarter 3.</w:t>
      </w:r>
    </w:p>
    <w:p w14:paraId="23233130" w14:textId="77777777" w:rsidR="00A46A1C" w:rsidRDefault="00A46A1C" w:rsidP="00A46A1C">
      <w:pPr>
        <w:ind w:left="567" w:hanging="567"/>
      </w:pPr>
    </w:p>
    <w:p w14:paraId="1822BD01" w14:textId="77777777" w:rsidR="00A46A1C" w:rsidRPr="007C6907" w:rsidRDefault="00A46A1C" w:rsidP="00A46A1C">
      <w:pPr>
        <w:ind w:left="567" w:hanging="567"/>
      </w:pPr>
      <w:r>
        <w:t>4.14</w:t>
      </w:r>
      <w:r>
        <w:tab/>
        <w:t xml:space="preserve">Eligible expenditure towards the cost of personal budgets for SEND Transport has been identified and expenditure of </w:t>
      </w:r>
      <w:r>
        <w:rPr>
          <w:b/>
          <w:bCs/>
        </w:rPr>
        <w:t>£690,000</w:t>
      </w:r>
      <w:r>
        <w:t xml:space="preserve"> has been charged to the High Needs Block.</w:t>
      </w:r>
    </w:p>
    <w:p w14:paraId="07B99C8B" w14:textId="77777777" w:rsidR="00A46A1C" w:rsidRDefault="00A46A1C" w:rsidP="00A46A1C">
      <w:pPr>
        <w:ind w:left="567" w:hanging="567"/>
      </w:pPr>
    </w:p>
    <w:p w14:paraId="76B7376A" w14:textId="77777777" w:rsidR="00A46A1C" w:rsidRDefault="00A46A1C" w:rsidP="00A46A1C">
      <w:pPr>
        <w:ind w:left="567" w:hanging="567"/>
      </w:pPr>
      <w:r>
        <w:t>4.15</w:t>
      </w:r>
      <w:r>
        <w:tab/>
        <w:t xml:space="preserve">Therapies and other health related services </w:t>
      </w:r>
      <w:r>
        <w:rPr>
          <w:b/>
          <w:bCs/>
        </w:rPr>
        <w:t xml:space="preserve">£343,000 </w:t>
      </w:r>
      <w:r>
        <w:t xml:space="preserve">overspend due to an increased use of independent therapists whilst new contracts have been developed. This is a favourable movement of </w:t>
      </w:r>
      <w:r>
        <w:rPr>
          <w:b/>
          <w:bCs/>
        </w:rPr>
        <w:t>£83,000</w:t>
      </w:r>
      <w:r>
        <w:t xml:space="preserve"> from Quarter 3.</w:t>
      </w:r>
    </w:p>
    <w:p w14:paraId="6DD5E32D" w14:textId="77777777" w:rsidR="00A46A1C" w:rsidRDefault="00A46A1C" w:rsidP="00A46A1C">
      <w:pPr>
        <w:ind w:left="567" w:hanging="567"/>
      </w:pPr>
    </w:p>
    <w:p w14:paraId="41793759" w14:textId="494CE3B8" w:rsidR="00A46A1C" w:rsidRDefault="00A46A1C" w:rsidP="00A46A1C">
      <w:pPr>
        <w:ind w:left="567" w:hanging="567"/>
      </w:pPr>
      <w:r>
        <w:t>4.16</w:t>
      </w:r>
      <w:r>
        <w:tab/>
        <w:t xml:space="preserve">SEN Transport </w:t>
      </w:r>
      <w:r>
        <w:rPr>
          <w:b/>
          <w:bCs/>
        </w:rPr>
        <w:t xml:space="preserve">£3m </w:t>
      </w:r>
      <w:r>
        <w:t xml:space="preserve">underspend as </w:t>
      </w:r>
      <w:r w:rsidR="00917A75">
        <w:t xml:space="preserve">some </w:t>
      </w:r>
      <w:r>
        <w:t xml:space="preserve">expenditure has been removed </w:t>
      </w:r>
      <w:r w:rsidR="00917A75">
        <w:t xml:space="preserve">which is not eligible </w:t>
      </w:r>
      <w:r w:rsidR="000566F6">
        <w:t xml:space="preserve">following </w:t>
      </w:r>
      <w:r>
        <w:t xml:space="preserve">notification from DfE. This leaves </w:t>
      </w:r>
      <w:r w:rsidRPr="00993FAF">
        <w:rPr>
          <w:b/>
          <w:bCs/>
        </w:rPr>
        <w:t>£1.5m</w:t>
      </w:r>
      <w:r>
        <w:t xml:space="preserve"> which is chargeable as per the Schools and Early Years Finance (England) Regulations. </w:t>
      </w:r>
    </w:p>
    <w:p w14:paraId="0CC519A2" w14:textId="77777777" w:rsidR="00A46A1C" w:rsidRDefault="00A46A1C" w:rsidP="00A46A1C"/>
    <w:p w14:paraId="00750B49" w14:textId="77777777" w:rsidR="00A46A1C" w:rsidRPr="00516330" w:rsidRDefault="00A46A1C" w:rsidP="00A46A1C">
      <w:pPr>
        <w:ind w:left="567" w:hanging="567"/>
        <w:rPr>
          <w:b/>
          <w:bCs/>
        </w:rPr>
      </w:pPr>
      <w:r>
        <w:tab/>
      </w:r>
      <w:r>
        <w:rPr>
          <w:b/>
          <w:bCs/>
        </w:rPr>
        <w:t>Early Years Block - £13.8 million underspend</w:t>
      </w:r>
    </w:p>
    <w:p w14:paraId="253EADAD" w14:textId="77777777" w:rsidR="00A46A1C" w:rsidRDefault="00A46A1C" w:rsidP="00A46A1C"/>
    <w:p w14:paraId="70997FE1" w14:textId="79DE2912" w:rsidR="00A46A1C" w:rsidRPr="00CB4B6A" w:rsidRDefault="00A46A1C" w:rsidP="00A46A1C">
      <w:pPr>
        <w:ind w:left="567" w:hanging="567"/>
      </w:pPr>
      <w:r>
        <w:t>4.17</w:t>
      </w:r>
      <w:r>
        <w:tab/>
        <w:t>The Authority has notified the DfE that it believes the January 202</w:t>
      </w:r>
      <w:r w:rsidR="00BC7ED0">
        <w:t>3</w:t>
      </w:r>
      <w:r>
        <w:t xml:space="preserve"> Census used to fund the 2022/23 and 2023/24 Early Years Block allocation is too high. The DfE were contacted on 15</w:t>
      </w:r>
      <w:r w:rsidRPr="00745B64">
        <w:rPr>
          <w:vertAlign w:val="superscript"/>
        </w:rPr>
        <w:t>th</w:t>
      </w:r>
      <w:r>
        <w:t xml:space="preserve"> March but no response has been received. Table 2 shows a closing balance of </w:t>
      </w:r>
      <w:r>
        <w:rPr>
          <w:b/>
          <w:bCs/>
        </w:rPr>
        <w:t>£21.3m</w:t>
      </w:r>
      <w:r>
        <w:t xml:space="preserve"> of which the Authority has calculated </w:t>
      </w:r>
      <w:r w:rsidRPr="00CB4B6A">
        <w:rPr>
          <w:b/>
          <w:bCs/>
        </w:rPr>
        <w:t>£</w:t>
      </w:r>
      <w:r>
        <w:rPr>
          <w:b/>
          <w:bCs/>
        </w:rPr>
        <w:t xml:space="preserve">13.4m </w:t>
      </w:r>
      <w:r>
        <w:t>could be clawed back. The Authority will update the Early Years Sub Group, the Finance Review Group and Schools Forum once the final outcome is known.</w:t>
      </w:r>
    </w:p>
    <w:p w14:paraId="4BCBC702" w14:textId="77777777" w:rsidR="00A46A1C" w:rsidRDefault="00A46A1C" w:rsidP="00A46A1C"/>
    <w:p w14:paraId="639E83B2" w14:textId="77777777" w:rsidR="00A46A1C" w:rsidRDefault="00A46A1C" w:rsidP="00A46A1C">
      <w:r>
        <w:rPr>
          <w:b/>
          <w:bCs/>
        </w:rPr>
        <w:t>Education Functions</w:t>
      </w:r>
    </w:p>
    <w:p w14:paraId="532F3A0D" w14:textId="77777777" w:rsidR="00A46A1C" w:rsidRDefault="00A46A1C" w:rsidP="00A46A1C">
      <w:pPr>
        <w:ind w:left="567" w:hanging="567"/>
      </w:pPr>
    </w:p>
    <w:p w14:paraId="55D2DE43" w14:textId="77777777" w:rsidR="00A46A1C" w:rsidRDefault="00A46A1C" w:rsidP="00A46A1C">
      <w:pPr>
        <w:ind w:left="567" w:hanging="567"/>
      </w:pPr>
      <w:r>
        <w:t>4.18</w:t>
      </w:r>
      <w:r>
        <w:tab/>
        <w:t>At the meeting of 30</w:t>
      </w:r>
      <w:r w:rsidRPr="00803168">
        <w:rPr>
          <w:vertAlign w:val="superscript"/>
        </w:rPr>
        <w:t>th</w:t>
      </w:r>
      <w:r>
        <w:t xml:space="preserve"> November 2022 Schools Forum approved the authority’s proposals for services provided to all schools, as shown in Table 3.</w:t>
      </w:r>
    </w:p>
    <w:p w14:paraId="15A58C81" w14:textId="77777777" w:rsidR="00A46A1C" w:rsidRDefault="00A46A1C" w:rsidP="00A46A1C">
      <w:pPr>
        <w:ind w:left="567" w:hanging="567"/>
      </w:pPr>
    </w:p>
    <w:tbl>
      <w:tblPr>
        <w:tblStyle w:val="ListTable3-Accent2"/>
        <w:tblW w:w="0" w:type="auto"/>
        <w:tblLook w:val="04A0" w:firstRow="1" w:lastRow="0" w:firstColumn="1" w:lastColumn="0" w:noHBand="0" w:noVBand="1"/>
      </w:tblPr>
      <w:tblGrid>
        <w:gridCol w:w="6204"/>
        <w:gridCol w:w="2085"/>
      </w:tblGrid>
      <w:tr w:rsidR="00A46A1C" w:rsidRPr="004D644D" w14:paraId="088494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04" w:type="dxa"/>
            <w:tcBorders>
              <w:right w:val="single" w:sz="4" w:space="0" w:color="E40037"/>
            </w:tcBorders>
            <w:shd w:val="clear" w:color="auto" w:fill="E40037"/>
          </w:tcPr>
          <w:p w14:paraId="0B0BF461" w14:textId="77777777" w:rsidR="00A46A1C" w:rsidRPr="004D644D" w:rsidRDefault="00A46A1C">
            <w:pPr>
              <w:rPr>
                <w:b w:val="0"/>
                <w:bCs w:val="0"/>
              </w:rPr>
            </w:pPr>
            <w:r w:rsidRPr="004D644D">
              <w:t>Education Functions – All Schools</w:t>
            </w:r>
          </w:p>
        </w:tc>
        <w:tc>
          <w:tcPr>
            <w:tcW w:w="2085" w:type="dxa"/>
            <w:tcBorders>
              <w:left w:val="single" w:sz="4" w:space="0" w:color="E40037"/>
            </w:tcBorders>
            <w:shd w:val="clear" w:color="auto" w:fill="E40037"/>
          </w:tcPr>
          <w:p w14:paraId="64AAD39A"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46A1C" w14:paraId="22AC2B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614CB4B1" w14:textId="77777777" w:rsidR="00A46A1C" w:rsidRPr="008B72B5" w:rsidRDefault="00A46A1C">
            <w:pPr>
              <w:rPr>
                <w:b w:val="0"/>
                <w:bCs w:val="0"/>
              </w:rPr>
            </w:pPr>
            <w:r w:rsidRPr="008B72B5">
              <w:rPr>
                <w:b w:val="0"/>
                <w:bCs w:val="0"/>
              </w:rPr>
              <w:t>Education Welfare</w:t>
            </w:r>
          </w:p>
        </w:tc>
        <w:tc>
          <w:tcPr>
            <w:tcW w:w="2085" w:type="dxa"/>
            <w:tcBorders>
              <w:left w:val="single" w:sz="4" w:space="0" w:color="E40037"/>
            </w:tcBorders>
          </w:tcPr>
          <w:p w14:paraId="56BCC3B0"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1,170</w:t>
            </w:r>
          </w:p>
        </w:tc>
      </w:tr>
      <w:tr w:rsidR="00A46A1C" w14:paraId="3215DFE0"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420EA5CC" w14:textId="77777777" w:rsidR="00A46A1C" w:rsidRPr="008B72B5" w:rsidRDefault="00A46A1C">
            <w:pPr>
              <w:rPr>
                <w:b w:val="0"/>
                <w:bCs w:val="0"/>
              </w:rPr>
            </w:pPr>
            <w:r w:rsidRPr="008B72B5">
              <w:rPr>
                <w:b w:val="0"/>
                <w:bCs w:val="0"/>
              </w:rPr>
              <w:t>Strategic Management</w:t>
            </w:r>
          </w:p>
        </w:tc>
        <w:tc>
          <w:tcPr>
            <w:tcW w:w="2085" w:type="dxa"/>
            <w:tcBorders>
              <w:left w:val="single" w:sz="4" w:space="0" w:color="E40037"/>
            </w:tcBorders>
          </w:tcPr>
          <w:p w14:paraId="46FB4F16"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1,577</w:t>
            </w:r>
          </w:p>
        </w:tc>
      </w:tr>
      <w:tr w:rsidR="00A46A1C" w14:paraId="4B9552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0C3A68E6" w14:textId="77777777" w:rsidR="00A46A1C" w:rsidRPr="008B72B5" w:rsidRDefault="00A46A1C">
            <w:pPr>
              <w:rPr>
                <w:b w:val="0"/>
                <w:bCs w:val="0"/>
              </w:rPr>
            </w:pPr>
            <w:r w:rsidRPr="008B72B5">
              <w:rPr>
                <w:b w:val="0"/>
                <w:bCs w:val="0"/>
              </w:rPr>
              <w:t>Asset Management</w:t>
            </w:r>
          </w:p>
        </w:tc>
        <w:tc>
          <w:tcPr>
            <w:tcW w:w="2085" w:type="dxa"/>
            <w:tcBorders>
              <w:left w:val="single" w:sz="4" w:space="0" w:color="E40037"/>
            </w:tcBorders>
          </w:tcPr>
          <w:p w14:paraId="37D6EED6"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333</w:t>
            </w:r>
          </w:p>
        </w:tc>
      </w:tr>
      <w:tr w:rsidR="00A46A1C" w:rsidRPr="004D644D" w14:paraId="6469D390"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3A971C47" w14:textId="77777777" w:rsidR="00A46A1C" w:rsidRDefault="00A46A1C"/>
        </w:tc>
        <w:tc>
          <w:tcPr>
            <w:tcW w:w="2085" w:type="dxa"/>
            <w:tcBorders>
              <w:left w:val="single" w:sz="4" w:space="0" w:color="E40037"/>
            </w:tcBorders>
          </w:tcPr>
          <w:p w14:paraId="5224AF67" w14:textId="77777777" w:rsidR="00A46A1C" w:rsidRPr="004D644D" w:rsidRDefault="00A46A1C">
            <w:pPr>
              <w:jc w:val="right"/>
              <w:cnfStyle w:val="000000000000" w:firstRow="0" w:lastRow="0" w:firstColumn="0" w:lastColumn="0" w:oddVBand="0" w:evenVBand="0" w:oddHBand="0" w:evenHBand="0" w:firstRowFirstColumn="0" w:firstRowLastColumn="0" w:lastRowFirstColumn="0" w:lastRowLastColumn="0"/>
              <w:rPr>
                <w:b/>
                <w:bCs/>
              </w:rPr>
            </w:pPr>
            <w:r w:rsidRPr="004D644D">
              <w:rPr>
                <w:b/>
                <w:bCs/>
              </w:rPr>
              <w:t>3,080</w:t>
            </w:r>
          </w:p>
        </w:tc>
      </w:tr>
    </w:tbl>
    <w:p w14:paraId="4AE630A6" w14:textId="77777777" w:rsidR="00A46A1C" w:rsidRDefault="00A46A1C" w:rsidP="00A46A1C">
      <w:pPr>
        <w:ind w:left="567" w:hanging="567"/>
      </w:pPr>
    </w:p>
    <w:p w14:paraId="7BE53B60" w14:textId="77777777" w:rsidR="00A46A1C" w:rsidRDefault="00A46A1C" w:rsidP="00A46A1C">
      <w:pPr>
        <w:ind w:left="567" w:hanging="567"/>
      </w:pPr>
      <w:r>
        <w:t>4.19</w:t>
      </w:r>
      <w:r>
        <w:tab/>
        <w:t>Also at the meeting of 30</w:t>
      </w:r>
      <w:r w:rsidRPr="00B237F6">
        <w:rPr>
          <w:vertAlign w:val="superscript"/>
        </w:rPr>
        <w:t>th</w:t>
      </w:r>
      <w:r>
        <w:t xml:space="preserve"> November 2022, maintained members of Schools Forum agreed to de-delegate from maintained school £48.10 per pupil to fund the education functions shown in Table 4.</w:t>
      </w:r>
    </w:p>
    <w:p w14:paraId="2423C15F" w14:textId="77777777" w:rsidR="00A46A1C" w:rsidRDefault="00A46A1C" w:rsidP="00A46A1C"/>
    <w:p w14:paraId="41DC7080" w14:textId="77777777" w:rsidR="00AF56E7" w:rsidRDefault="00AF56E7" w:rsidP="00A46A1C"/>
    <w:tbl>
      <w:tblPr>
        <w:tblStyle w:val="ListTable3-Accent2"/>
        <w:tblW w:w="0" w:type="auto"/>
        <w:tblLook w:val="04A0" w:firstRow="1" w:lastRow="0" w:firstColumn="1" w:lastColumn="0" w:noHBand="0" w:noVBand="1"/>
      </w:tblPr>
      <w:tblGrid>
        <w:gridCol w:w="6204"/>
        <w:gridCol w:w="2085"/>
      </w:tblGrid>
      <w:tr w:rsidR="00A46A1C" w:rsidRPr="004D644D" w14:paraId="3E0218C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04" w:type="dxa"/>
            <w:tcBorders>
              <w:right w:val="single" w:sz="4" w:space="0" w:color="E40037"/>
            </w:tcBorders>
            <w:shd w:val="clear" w:color="auto" w:fill="E40037"/>
          </w:tcPr>
          <w:p w14:paraId="0ABE17C8" w14:textId="77777777" w:rsidR="00A46A1C" w:rsidRPr="004D644D" w:rsidRDefault="00A46A1C">
            <w:pPr>
              <w:rPr>
                <w:b w:val="0"/>
                <w:bCs w:val="0"/>
              </w:rPr>
            </w:pPr>
            <w:r w:rsidRPr="004D644D">
              <w:t>Education Functions – Maintained Schools</w:t>
            </w:r>
          </w:p>
        </w:tc>
        <w:tc>
          <w:tcPr>
            <w:tcW w:w="2085" w:type="dxa"/>
            <w:tcBorders>
              <w:left w:val="single" w:sz="4" w:space="0" w:color="E40037"/>
            </w:tcBorders>
            <w:shd w:val="clear" w:color="auto" w:fill="E40037"/>
          </w:tcPr>
          <w:p w14:paraId="39A304F6"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46A1C" w14:paraId="2B5369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717D41BD" w14:textId="77777777" w:rsidR="00A46A1C" w:rsidRPr="008B72B5" w:rsidRDefault="00A46A1C">
            <w:pPr>
              <w:rPr>
                <w:b w:val="0"/>
                <w:bCs w:val="0"/>
              </w:rPr>
            </w:pPr>
            <w:r w:rsidRPr="008B72B5">
              <w:rPr>
                <w:b w:val="0"/>
                <w:bCs w:val="0"/>
              </w:rPr>
              <w:t>Asset Management</w:t>
            </w:r>
          </w:p>
        </w:tc>
        <w:tc>
          <w:tcPr>
            <w:tcW w:w="2085" w:type="dxa"/>
            <w:tcBorders>
              <w:left w:val="single" w:sz="4" w:space="0" w:color="E40037"/>
            </w:tcBorders>
          </w:tcPr>
          <w:p w14:paraId="6D4FD962"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279</w:t>
            </w:r>
          </w:p>
        </w:tc>
      </w:tr>
      <w:tr w:rsidR="00A46A1C" w14:paraId="574F6484"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3A0FD324" w14:textId="77777777" w:rsidR="00A46A1C" w:rsidRPr="008B72B5" w:rsidRDefault="00A46A1C">
            <w:pPr>
              <w:rPr>
                <w:b w:val="0"/>
                <w:bCs w:val="0"/>
              </w:rPr>
            </w:pPr>
            <w:r w:rsidRPr="008B72B5">
              <w:rPr>
                <w:b w:val="0"/>
                <w:bCs w:val="0"/>
              </w:rPr>
              <w:t>Statutory &amp; Regulatory Duties</w:t>
            </w:r>
          </w:p>
        </w:tc>
        <w:tc>
          <w:tcPr>
            <w:tcW w:w="2085" w:type="dxa"/>
            <w:tcBorders>
              <w:left w:val="single" w:sz="4" w:space="0" w:color="E40037"/>
            </w:tcBorders>
          </w:tcPr>
          <w:p w14:paraId="0C23DFDA"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2,101</w:t>
            </w:r>
          </w:p>
        </w:tc>
      </w:tr>
      <w:tr w:rsidR="00A46A1C" w14:paraId="1D206B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1BD0103F" w14:textId="77777777" w:rsidR="00A46A1C" w:rsidRPr="00AE0CBA" w:rsidRDefault="00A46A1C">
            <w:pPr>
              <w:rPr>
                <w:b w:val="0"/>
                <w:bCs w:val="0"/>
              </w:rPr>
            </w:pPr>
            <w:r>
              <w:rPr>
                <w:b w:val="0"/>
                <w:bCs w:val="0"/>
              </w:rPr>
              <w:t>School Improvement</w:t>
            </w:r>
          </w:p>
        </w:tc>
        <w:tc>
          <w:tcPr>
            <w:tcW w:w="2085" w:type="dxa"/>
            <w:tcBorders>
              <w:left w:val="single" w:sz="4" w:space="0" w:color="E40037"/>
            </w:tcBorders>
          </w:tcPr>
          <w:p w14:paraId="180BF0C5"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437</w:t>
            </w:r>
          </w:p>
        </w:tc>
      </w:tr>
      <w:tr w:rsidR="00A46A1C" w:rsidRPr="004D644D" w14:paraId="455FD7E9"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7FCF3823" w14:textId="77777777" w:rsidR="00A46A1C" w:rsidRDefault="00A46A1C"/>
        </w:tc>
        <w:tc>
          <w:tcPr>
            <w:tcW w:w="2085" w:type="dxa"/>
            <w:tcBorders>
              <w:left w:val="single" w:sz="4" w:space="0" w:color="E40037"/>
            </w:tcBorders>
          </w:tcPr>
          <w:p w14:paraId="4BA99FAF" w14:textId="77777777" w:rsidR="00A46A1C" w:rsidRPr="004D644D" w:rsidRDefault="00A46A1C">
            <w:pPr>
              <w:jc w:val="right"/>
              <w:cnfStyle w:val="000000000000" w:firstRow="0" w:lastRow="0" w:firstColumn="0" w:lastColumn="0" w:oddVBand="0" w:evenVBand="0" w:oddHBand="0" w:evenHBand="0" w:firstRowFirstColumn="0" w:firstRowLastColumn="0" w:lastRowFirstColumn="0" w:lastRowLastColumn="0"/>
              <w:rPr>
                <w:b/>
                <w:bCs/>
              </w:rPr>
            </w:pPr>
            <w:r>
              <w:rPr>
                <w:b/>
                <w:bCs/>
              </w:rPr>
              <w:t>2,817</w:t>
            </w:r>
          </w:p>
        </w:tc>
      </w:tr>
    </w:tbl>
    <w:p w14:paraId="08EAEF99" w14:textId="77777777" w:rsidR="00A46A1C" w:rsidRDefault="00A46A1C" w:rsidP="00A46A1C">
      <w:pPr>
        <w:ind w:left="567" w:hanging="567"/>
      </w:pPr>
    </w:p>
    <w:p w14:paraId="37F66DEA" w14:textId="515AFE92" w:rsidR="00A46A1C" w:rsidRDefault="00A46A1C" w:rsidP="00A46A1C">
      <w:pPr>
        <w:ind w:left="567" w:hanging="567"/>
      </w:pPr>
      <w:r>
        <w:t>4.20</w:t>
      </w:r>
      <w:r>
        <w:tab/>
        <w:t xml:space="preserve">The budgets in Table 4 are subject to recoupment each time a school converts to an academy. Table 5 reflects </w:t>
      </w:r>
      <w:r w:rsidR="008920A0">
        <w:t xml:space="preserve">the effect of the </w:t>
      </w:r>
      <w:r>
        <w:t xml:space="preserve">14 schools that have converted to academies in </w:t>
      </w:r>
      <w:r w:rsidR="00993894" w:rsidRPr="002A5C75">
        <w:t>2023</w:t>
      </w:r>
      <w:r w:rsidRPr="002A5C75">
        <w:t>/</w:t>
      </w:r>
      <w:r w:rsidR="00993894" w:rsidRPr="002A5C75">
        <w:t>2</w:t>
      </w:r>
      <w:r w:rsidRPr="002A5C75">
        <w:t>4</w:t>
      </w:r>
      <w:r>
        <w:t>.</w:t>
      </w:r>
    </w:p>
    <w:p w14:paraId="03E37FBB" w14:textId="77777777" w:rsidR="00A46A1C" w:rsidRDefault="00A46A1C" w:rsidP="00A46A1C">
      <w:pPr>
        <w:ind w:left="567" w:hanging="567"/>
      </w:pPr>
    </w:p>
    <w:tbl>
      <w:tblPr>
        <w:tblStyle w:val="ListTable3-Accent2"/>
        <w:tblW w:w="0" w:type="auto"/>
        <w:tblLook w:val="04A0" w:firstRow="1" w:lastRow="0" w:firstColumn="1" w:lastColumn="0" w:noHBand="0" w:noVBand="1"/>
      </w:tblPr>
      <w:tblGrid>
        <w:gridCol w:w="2157"/>
        <w:gridCol w:w="2157"/>
        <w:gridCol w:w="2158"/>
        <w:gridCol w:w="2158"/>
      </w:tblGrid>
      <w:tr w:rsidR="00130DC1" w14:paraId="38DB6904" w14:textId="77777777" w:rsidTr="00130D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49A7D49E" w14:textId="77777777" w:rsidR="00A46A1C" w:rsidRDefault="00A46A1C"/>
        </w:tc>
        <w:tc>
          <w:tcPr>
            <w:tcW w:w="2157" w:type="dxa"/>
            <w:shd w:val="clear" w:color="auto" w:fill="E40037"/>
          </w:tcPr>
          <w:p w14:paraId="46948744"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t>Asset Management</w:t>
            </w:r>
          </w:p>
          <w:p w14:paraId="4B161BB0"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£000</w:t>
            </w:r>
          </w:p>
        </w:tc>
        <w:tc>
          <w:tcPr>
            <w:tcW w:w="2158" w:type="dxa"/>
            <w:shd w:val="clear" w:color="auto" w:fill="E40037"/>
          </w:tcPr>
          <w:p w14:paraId="2A30FC91"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t>Statutory &amp; Regulatory</w:t>
            </w:r>
          </w:p>
          <w:p w14:paraId="3456010C"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£000</w:t>
            </w:r>
          </w:p>
        </w:tc>
        <w:tc>
          <w:tcPr>
            <w:tcW w:w="2158" w:type="dxa"/>
            <w:shd w:val="clear" w:color="auto" w:fill="E40037"/>
          </w:tcPr>
          <w:p w14:paraId="6272EFF1"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t>School Improvement</w:t>
            </w:r>
          </w:p>
          <w:p w14:paraId="6E6BCE6F" w14:textId="77777777" w:rsidR="00A46A1C" w:rsidRDefault="00A46A1C">
            <w:pPr>
              <w:jc w:val="center"/>
              <w:cnfStyle w:val="100000000000" w:firstRow="1" w:lastRow="0" w:firstColumn="0" w:lastColumn="0" w:oddVBand="0" w:evenVBand="0" w:oddHBand="0" w:evenHBand="0" w:firstRowFirstColumn="0" w:firstRowLastColumn="0" w:lastRowFirstColumn="0" w:lastRowLastColumn="0"/>
            </w:pPr>
            <w:r>
              <w:t>£000</w:t>
            </w:r>
          </w:p>
        </w:tc>
      </w:tr>
      <w:tr w:rsidR="00A46A1C" w14:paraId="551F945A" w14:textId="77777777" w:rsidTr="00130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54589F7C" w14:textId="77777777" w:rsidR="00A46A1C" w:rsidRPr="00A7469E" w:rsidRDefault="00A46A1C">
            <w:pPr>
              <w:rPr>
                <w:b w:val="0"/>
                <w:bCs w:val="0"/>
              </w:rPr>
            </w:pPr>
            <w:r>
              <w:rPr>
                <w:b w:val="0"/>
                <w:bCs w:val="0"/>
              </w:rPr>
              <w:t>Original Budget</w:t>
            </w:r>
          </w:p>
        </w:tc>
        <w:tc>
          <w:tcPr>
            <w:tcW w:w="2157" w:type="dxa"/>
          </w:tcPr>
          <w:p w14:paraId="66EB3A80"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278</w:t>
            </w:r>
          </w:p>
        </w:tc>
        <w:tc>
          <w:tcPr>
            <w:tcW w:w="2158" w:type="dxa"/>
          </w:tcPr>
          <w:p w14:paraId="69303443"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2,101</w:t>
            </w:r>
          </w:p>
        </w:tc>
        <w:tc>
          <w:tcPr>
            <w:tcW w:w="2158" w:type="dxa"/>
          </w:tcPr>
          <w:p w14:paraId="7951E087"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437</w:t>
            </w:r>
          </w:p>
        </w:tc>
      </w:tr>
      <w:tr w:rsidR="00A46A1C" w14:paraId="67569E2D" w14:textId="77777777" w:rsidTr="00130DC1">
        <w:tc>
          <w:tcPr>
            <w:cnfStyle w:val="001000000000" w:firstRow="0" w:lastRow="0" w:firstColumn="1" w:lastColumn="0" w:oddVBand="0" w:evenVBand="0" w:oddHBand="0" w:evenHBand="0" w:firstRowFirstColumn="0" w:firstRowLastColumn="0" w:lastRowFirstColumn="0" w:lastRowLastColumn="0"/>
            <w:tcW w:w="2157" w:type="dxa"/>
          </w:tcPr>
          <w:p w14:paraId="378B1D88" w14:textId="77777777" w:rsidR="00A46A1C" w:rsidRDefault="00A46A1C">
            <w:pPr>
              <w:rPr>
                <w:b w:val="0"/>
                <w:bCs w:val="0"/>
              </w:rPr>
            </w:pPr>
            <w:r>
              <w:rPr>
                <w:b w:val="0"/>
                <w:bCs w:val="0"/>
              </w:rPr>
              <w:t>Recoupment</w:t>
            </w:r>
          </w:p>
        </w:tc>
        <w:tc>
          <w:tcPr>
            <w:tcW w:w="2157" w:type="dxa"/>
          </w:tcPr>
          <w:p w14:paraId="6EF8C644"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58DB1311"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(11)</w:t>
            </w:r>
          </w:p>
        </w:tc>
        <w:tc>
          <w:tcPr>
            <w:tcW w:w="2158" w:type="dxa"/>
          </w:tcPr>
          <w:p w14:paraId="67775076"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(2)</w:t>
            </w:r>
          </w:p>
        </w:tc>
      </w:tr>
      <w:tr w:rsidR="00A46A1C" w:rsidRPr="00206485" w14:paraId="079320F5" w14:textId="77777777" w:rsidTr="00130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0FEFFFD" w14:textId="77777777" w:rsidR="00A46A1C" w:rsidRPr="005D4109" w:rsidRDefault="00A46A1C">
            <w:r>
              <w:t>Revised Budget</w:t>
            </w:r>
          </w:p>
        </w:tc>
        <w:tc>
          <w:tcPr>
            <w:tcW w:w="2157" w:type="dxa"/>
          </w:tcPr>
          <w:p w14:paraId="51AF4601" w14:textId="77777777" w:rsidR="00A46A1C" w:rsidRPr="005D4109" w:rsidRDefault="00A46A1C">
            <w:pPr>
              <w:jc w:val="right"/>
              <w:cnfStyle w:val="000000100000" w:firstRow="0" w:lastRow="0" w:firstColumn="0" w:lastColumn="0" w:oddVBand="0" w:evenVBand="0" w:oddHBand="1" w:evenHBand="0" w:firstRowFirstColumn="0" w:firstRowLastColumn="0" w:lastRowFirstColumn="0" w:lastRowLastColumn="0"/>
              <w:rPr>
                <w:b/>
                <w:bCs/>
              </w:rPr>
            </w:pPr>
            <w:r>
              <w:rPr>
                <w:b/>
                <w:bCs/>
              </w:rPr>
              <w:t>277</w:t>
            </w:r>
          </w:p>
        </w:tc>
        <w:tc>
          <w:tcPr>
            <w:tcW w:w="2158" w:type="dxa"/>
          </w:tcPr>
          <w:p w14:paraId="4C1D7DF0" w14:textId="77777777" w:rsidR="00A46A1C" w:rsidRPr="00206485" w:rsidRDefault="00A46A1C">
            <w:pPr>
              <w:jc w:val="right"/>
              <w:cnfStyle w:val="000000100000" w:firstRow="0" w:lastRow="0" w:firstColumn="0" w:lastColumn="0" w:oddVBand="0" w:evenVBand="0" w:oddHBand="1" w:evenHBand="0" w:firstRowFirstColumn="0" w:firstRowLastColumn="0" w:lastRowFirstColumn="0" w:lastRowLastColumn="0"/>
              <w:rPr>
                <w:b/>
                <w:bCs/>
              </w:rPr>
            </w:pPr>
            <w:r>
              <w:rPr>
                <w:b/>
                <w:bCs/>
              </w:rPr>
              <w:t>2,090</w:t>
            </w:r>
          </w:p>
        </w:tc>
        <w:tc>
          <w:tcPr>
            <w:tcW w:w="2158" w:type="dxa"/>
          </w:tcPr>
          <w:p w14:paraId="227542DF" w14:textId="77777777" w:rsidR="00A46A1C" w:rsidRPr="00206485" w:rsidRDefault="00A46A1C">
            <w:pPr>
              <w:jc w:val="right"/>
              <w:cnfStyle w:val="000000100000" w:firstRow="0" w:lastRow="0" w:firstColumn="0" w:lastColumn="0" w:oddVBand="0" w:evenVBand="0" w:oddHBand="1" w:evenHBand="0" w:firstRowFirstColumn="0" w:firstRowLastColumn="0" w:lastRowFirstColumn="0" w:lastRowLastColumn="0"/>
              <w:rPr>
                <w:b/>
                <w:bCs/>
              </w:rPr>
            </w:pPr>
            <w:r>
              <w:rPr>
                <w:b/>
                <w:bCs/>
              </w:rPr>
              <w:t>435</w:t>
            </w:r>
          </w:p>
        </w:tc>
      </w:tr>
    </w:tbl>
    <w:p w14:paraId="162FCDFC" w14:textId="77777777" w:rsidR="00A46A1C" w:rsidRDefault="00A46A1C" w:rsidP="00A46A1C">
      <w:pPr>
        <w:ind w:left="567" w:hanging="567"/>
      </w:pPr>
    </w:p>
    <w:p w14:paraId="42FDF6D7" w14:textId="77777777" w:rsidR="00A46A1C" w:rsidRPr="00520AEB" w:rsidRDefault="00A46A1C" w:rsidP="00A46A1C">
      <w:pPr>
        <w:ind w:left="567" w:hanging="567"/>
      </w:pPr>
      <w:r>
        <w:t>4.21</w:t>
      </w:r>
      <w:r>
        <w:tab/>
        <w:t xml:space="preserve">Table 5 shows the forecast draft position for Education Functions 2023/24 which is a </w:t>
      </w:r>
      <w:r>
        <w:rPr>
          <w:b/>
          <w:bCs/>
        </w:rPr>
        <w:t>£10,000</w:t>
      </w:r>
      <w:r>
        <w:t xml:space="preserve"> overspend, a favourable movement of </w:t>
      </w:r>
      <w:r w:rsidRPr="00AF56D5">
        <w:rPr>
          <w:b/>
          <w:bCs/>
        </w:rPr>
        <w:t>£113,000</w:t>
      </w:r>
      <w:r>
        <w:t xml:space="preserve"> since Quarter 3.</w:t>
      </w:r>
    </w:p>
    <w:p w14:paraId="23F37C16" w14:textId="77777777" w:rsidR="00A46A1C" w:rsidRDefault="00A46A1C" w:rsidP="00A46A1C">
      <w:pPr>
        <w:tabs>
          <w:tab w:val="left" w:pos="2070"/>
        </w:tabs>
        <w:ind w:left="709" w:hanging="709"/>
      </w:pPr>
      <w:r>
        <w:tab/>
      </w:r>
      <w:r>
        <w:tab/>
      </w:r>
    </w:p>
    <w:tbl>
      <w:tblPr>
        <w:tblStyle w:val="ListTable3-Accent2"/>
        <w:tblW w:w="0" w:type="auto"/>
        <w:tblLook w:val="04A0" w:firstRow="1" w:lastRow="0" w:firstColumn="1" w:lastColumn="0" w:noHBand="0" w:noVBand="1"/>
      </w:tblPr>
      <w:tblGrid>
        <w:gridCol w:w="4786"/>
        <w:gridCol w:w="1043"/>
        <w:gridCol w:w="1276"/>
        <w:gridCol w:w="1235"/>
      </w:tblGrid>
      <w:tr w:rsidR="00A46A1C" w:rsidRPr="004D644D" w14:paraId="488A33E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6" w:type="dxa"/>
            <w:tcBorders>
              <w:right w:val="single" w:sz="4" w:space="0" w:color="E40037"/>
            </w:tcBorders>
            <w:shd w:val="clear" w:color="auto" w:fill="E40037"/>
          </w:tcPr>
          <w:p w14:paraId="4EEC13A2" w14:textId="77777777" w:rsidR="00A46A1C" w:rsidRPr="004D644D" w:rsidRDefault="00A46A1C">
            <w:pPr>
              <w:rPr>
                <w:b w:val="0"/>
                <w:bCs w:val="0"/>
              </w:rPr>
            </w:pPr>
          </w:p>
          <w:p w14:paraId="51BA1E2B" w14:textId="77777777" w:rsidR="00A46A1C" w:rsidRPr="004D644D" w:rsidRDefault="00A46A1C">
            <w:pPr>
              <w:rPr>
                <w:b w:val="0"/>
                <w:bCs w:val="0"/>
              </w:rPr>
            </w:pPr>
          </w:p>
          <w:p w14:paraId="6C243C2C" w14:textId="77777777" w:rsidR="00A46A1C" w:rsidRPr="004D644D" w:rsidRDefault="00A46A1C">
            <w:pPr>
              <w:rPr>
                <w:b w:val="0"/>
                <w:bCs w:val="0"/>
              </w:rPr>
            </w:pPr>
            <w:r w:rsidRPr="004D644D">
              <w:t>Education Functions</w:t>
            </w:r>
          </w:p>
        </w:tc>
        <w:tc>
          <w:tcPr>
            <w:tcW w:w="1043" w:type="dxa"/>
            <w:tcBorders>
              <w:left w:val="single" w:sz="4" w:space="0" w:color="E40037"/>
              <w:right w:val="single" w:sz="4" w:space="0" w:color="E40037"/>
            </w:tcBorders>
            <w:shd w:val="clear" w:color="auto" w:fill="E40037"/>
          </w:tcPr>
          <w:p w14:paraId="45255B0C"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p>
          <w:p w14:paraId="4522A6F6"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Budget</w:t>
            </w:r>
          </w:p>
          <w:p w14:paraId="5D6C0FC5"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c>
          <w:tcPr>
            <w:tcW w:w="1276" w:type="dxa"/>
            <w:tcBorders>
              <w:left w:val="single" w:sz="4" w:space="0" w:color="E40037"/>
              <w:right w:val="single" w:sz="4" w:space="0" w:color="E40037"/>
            </w:tcBorders>
            <w:shd w:val="clear" w:color="auto" w:fill="E40037"/>
          </w:tcPr>
          <w:p w14:paraId="15A5E1B2"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t>Forecast</w:t>
            </w:r>
          </w:p>
          <w:p w14:paraId="17D01713"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Outturn</w:t>
            </w:r>
          </w:p>
          <w:p w14:paraId="2511EA3A"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c>
          <w:tcPr>
            <w:tcW w:w="1235" w:type="dxa"/>
            <w:tcBorders>
              <w:left w:val="single" w:sz="4" w:space="0" w:color="E40037"/>
            </w:tcBorders>
            <w:shd w:val="clear" w:color="auto" w:fill="E40037"/>
          </w:tcPr>
          <w:p w14:paraId="3B5380FF"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p>
          <w:p w14:paraId="0D888CE2"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Variance</w:t>
            </w:r>
          </w:p>
          <w:p w14:paraId="4A917033" w14:textId="77777777" w:rsidR="00A46A1C" w:rsidRPr="004D644D" w:rsidRDefault="00A46A1C">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46A1C" w14:paraId="3D0FAA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bottom w:val="single" w:sz="4" w:space="0" w:color="E40037"/>
            </w:tcBorders>
          </w:tcPr>
          <w:p w14:paraId="78F6543F" w14:textId="77777777" w:rsidR="00A46A1C" w:rsidRPr="00CF5EFB" w:rsidRDefault="00A46A1C">
            <w:pPr>
              <w:rPr>
                <w:b w:val="0"/>
                <w:bCs w:val="0"/>
              </w:rPr>
            </w:pPr>
            <w:r w:rsidRPr="00CF5EFB">
              <w:rPr>
                <w:b w:val="0"/>
                <w:bCs w:val="0"/>
              </w:rPr>
              <w:t>Education Welfare</w:t>
            </w:r>
          </w:p>
        </w:tc>
        <w:tc>
          <w:tcPr>
            <w:tcW w:w="1043" w:type="dxa"/>
            <w:tcBorders>
              <w:right w:val="single" w:sz="4" w:space="0" w:color="E40037"/>
            </w:tcBorders>
          </w:tcPr>
          <w:p w14:paraId="1D0AF697"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1,170</w:t>
            </w:r>
          </w:p>
        </w:tc>
        <w:tc>
          <w:tcPr>
            <w:tcW w:w="1276" w:type="dxa"/>
            <w:tcBorders>
              <w:left w:val="single" w:sz="4" w:space="0" w:color="E40037"/>
              <w:right w:val="single" w:sz="4" w:space="0" w:color="E40037"/>
            </w:tcBorders>
          </w:tcPr>
          <w:p w14:paraId="48A2C284"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1,170</w:t>
            </w:r>
          </w:p>
        </w:tc>
        <w:tc>
          <w:tcPr>
            <w:tcW w:w="1235" w:type="dxa"/>
            <w:tcBorders>
              <w:left w:val="single" w:sz="4" w:space="0" w:color="E40037"/>
            </w:tcBorders>
          </w:tcPr>
          <w:p w14:paraId="270D1C9E"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0</w:t>
            </w:r>
          </w:p>
        </w:tc>
      </w:tr>
      <w:tr w:rsidR="00A46A1C" w14:paraId="210AF0D9" w14:textId="77777777">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E40037"/>
              <w:right w:val="single" w:sz="4" w:space="0" w:color="E40037"/>
            </w:tcBorders>
          </w:tcPr>
          <w:p w14:paraId="1D1FCB0F" w14:textId="77777777" w:rsidR="00A46A1C" w:rsidRPr="00CF5EFB" w:rsidRDefault="00A46A1C">
            <w:pPr>
              <w:rPr>
                <w:b w:val="0"/>
                <w:bCs w:val="0"/>
              </w:rPr>
            </w:pPr>
            <w:r w:rsidRPr="00CF5EFB">
              <w:rPr>
                <w:b w:val="0"/>
                <w:bCs w:val="0"/>
              </w:rPr>
              <w:t>Strategic Management</w:t>
            </w:r>
          </w:p>
        </w:tc>
        <w:tc>
          <w:tcPr>
            <w:tcW w:w="1043" w:type="dxa"/>
            <w:tcBorders>
              <w:left w:val="single" w:sz="4" w:space="0" w:color="E40037"/>
              <w:right w:val="single" w:sz="4" w:space="0" w:color="E40037"/>
            </w:tcBorders>
          </w:tcPr>
          <w:p w14:paraId="67BDD0CB"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1,577</w:t>
            </w:r>
          </w:p>
        </w:tc>
        <w:tc>
          <w:tcPr>
            <w:tcW w:w="1276" w:type="dxa"/>
            <w:tcBorders>
              <w:left w:val="single" w:sz="4" w:space="0" w:color="E40037"/>
              <w:right w:val="single" w:sz="4" w:space="0" w:color="E40037"/>
            </w:tcBorders>
          </w:tcPr>
          <w:p w14:paraId="77FFED7C"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1,665</w:t>
            </w:r>
          </w:p>
        </w:tc>
        <w:tc>
          <w:tcPr>
            <w:tcW w:w="1235" w:type="dxa"/>
            <w:tcBorders>
              <w:left w:val="single" w:sz="4" w:space="0" w:color="E40037"/>
            </w:tcBorders>
          </w:tcPr>
          <w:p w14:paraId="3046A3E9"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88</w:t>
            </w:r>
          </w:p>
        </w:tc>
      </w:tr>
      <w:tr w:rsidR="00A46A1C" w14:paraId="46C4BA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single" w:sz="4" w:space="0" w:color="E40037"/>
            </w:tcBorders>
          </w:tcPr>
          <w:p w14:paraId="3BC66815" w14:textId="77777777" w:rsidR="00A46A1C" w:rsidRPr="00CF5EFB" w:rsidRDefault="00A46A1C">
            <w:pPr>
              <w:rPr>
                <w:b w:val="0"/>
                <w:bCs w:val="0"/>
              </w:rPr>
            </w:pPr>
            <w:r w:rsidRPr="00CF5EFB">
              <w:rPr>
                <w:b w:val="0"/>
                <w:bCs w:val="0"/>
              </w:rPr>
              <w:t>Asset Management – all schools</w:t>
            </w:r>
          </w:p>
        </w:tc>
        <w:tc>
          <w:tcPr>
            <w:tcW w:w="1043" w:type="dxa"/>
            <w:tcBorders>
              <w:left w:val="single" w:sz="4" w:space="0" w:color="E40037"/>
              <w:right w:val="single" w:sz="4" w:space="0" w:color="E40037"/>
            </w:tcBorders>
          </w:tcPr>
          <w:p w14:paraId="4593D0C2"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333</w:t>
            </w:r>
          </w:p>
        </w:tc>
        <w:tc>
          <w:tcPr>
            <w:tcW w:w="1276" w:type="dxa"/>
            <w:tcBorders>
              <w:left w:val="single" w:sz="4" w:space="0" w:color="E40037"/>
              <w:right w:val="single" w:sz="4" w:space="0" w:color="E40037"/>
            </w:tcBorders>
          </w:tcPr>
          <w:p w14:paraId="52BC883A"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333</w:t>
            </w:r>
          </w:p>
        </w:tc>
        <w:tc>
          <w:tcPr>
            <w:tcW w:w="1235" w:type="dxa"/>
            <w:tcBorders>
              <w:left w:val="single" w:sz="4" w:space="0" w:color="E40037"/>
            </w:tcBorders>
          </w:tcPr>
          <w:p w14:paraId="25C30C89"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0</w:t>
            </w:r>
          </w:p>
        </w:tc>
      </w:tr>
      <w:tr w:rsidR="00A46A1C" w14:paraId="0DFFC5D4" w14:textId="77777777">
        <w:tc>
          <w:tcPr>
            <w:cnfStyle w:val="001000000000" w:firstRow="0" w:lastRow="0" w:firstColumn="1" w:lastColumn="0" w:oddVBand="0" w:evenVBand="0" w:oddHBand="0" w:evenHBand="0" w:firstRowFirstColumn="0" w:firstRowLastColumn="0" w:lastRowFirstColumn="0" w:lastRowLastColumn="0"/>
            <w:tcW w:w="4786" w:type="dxa"/>
            <w:tcBorders>
              <w:right w:val="single" w:sz="4" w:space="0" w:color="E40037"/>
            </w:tcBorders>
          </w:tcPr>
          <w:p w14:paraId="0423C16D" w14:textId="77777777" w:rsidR="00A46A1C" w:rsidRPr="00CF5EFB" w:rsidRDefault="00A46A1C">
            <w:pPr>
              <w:rPr>
                <w:b w:val="0"/>
                <w:bCs w:val="0"/>
              </w:rPr>
            </w:pPr>
            <w:r w:rsidRPr="00CF5EFB">
              <w:rPr>
                <w:b w:val="0"/>
                <w:bCs w:val="0"/>
              </w:rPr>
              <w:t>Asset Management – maintained schools</w:t>
            </w:r>
          </w:p>
        </w:tc>
        <w:tc>
          <w:tcPr>
            <w:tcW w:w="1043" w:type="dxa"/>
            <w:tcBorders>
              <w:left w:val="single" w:sz="4" w:space="0" w:color="E40037"/>
              <w:right w:val="single" w:sz="4" w:space="0" w:color="E40037"/>
            </w:tcBorders>
          </w:tcPr>
          <w:p w14:paraId="6AC0277F"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277</w:t>
            </w:r>
          </w:p>
        </w:tc>
        <w:tc>
          <w:tcPr>
            <w:tcW w:w="1276" w:type="dxa"/>
            <w:tcBorders>
              <w:left w:val="single" w:sz="4" w:space="0" w:color="E40037"/>
              <w:right w:val="single" w:sz="4" w:space="0" w:color="E40037"/>
            </w:tcBorders>
          </w:tcPr>
          <w:p w14:paraId="68B8161D"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277</w:t>
            </w:r>
          </w:p>
        </w:tc>
        <w:tc>
          <w:tcPr>
            <w:tcW w:w="1235" w:type="dxa"/>
            <w:tcBorders>
              <w:left w:val="single" w:sz="4" w:space="0" w:color="E40037"/>
            </w:tcBorders>
          </w:tcPr>
          <w:p w14:paraId="793554B6"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0</w:t>
            </w:r>
          </w:p>
        </w:tc>
      </w:tr>
      <w:tr w:rsidR="00A46A1C" w14:paraId="1023A3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single" w:sz="4" w:space="0" w:color="E40037"/>
            </w:tcBorders>
          </w:tcPr>
          <w:p w14:paraId="2855054C" w14:textId="77777777" w:rsidR="00A46A1C" w:rsidRPr="00CF5EFB" w:rsidRDefault="00A46A1C">
            <w:pPr>
              <w:rPr>
                <w:b w:val="0"/>
                <w:bCs w:val="0"/>
              </w:rPr>
            </w:pPr>
            <w:r w:rsidRPr="00CF5EFB">
              <w:rPr>
                <w:b w:val="0"/>
                <w:bCs w:val="0"/>
              </w:rPr>
              <w:t>Statutory &amp; Regulatory Duties</w:t>
            </w:r>
          </w:p>
        </w:tc>
        <w:tc>
          <w:tcPr>
            <w:tcW w:w="1043" w:type="dxa"/>
            <w:tcBorders>
              <w:left w:val="single" w:sz="4" w:space="0" w:color="E40037"/>
              <w:right w:val="single" w:sz="4" w:space="0" w:color="E40037"/>
            </w:tcBorders>
          </w:tcPr>
          <w:p w14:paraId="60B8FFB0"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2,090</w:t>
            </w:r>
          </w:p>
        </w:tc>
        <w:tc>
          <w:tcPr>
            <w:tcW w:w="1276" w:type="dxa"/>
            <w:tcBorders>
              <w:left w:val="single" w:sz="4" w:space="0" w:color="E40037"/>
              <w:right w:val="single" w:sz="4" w:space="0" w:color="E40037"/>
            </w:tcBorders>
          </w:tcPr>
          <w:p w14:paraId="3435DCED"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2,011</w:t>
            </w:r>
          </w:p>
        </w:tc>
        <w:tc>
          <w:tcPr>
            <w:tcW w:w="1235" w:type="dxa"/>
            <w:tcBorders>
              <w:left w:val="single" w:sz="4" w:space="0" w:color="E40037"/>
            </w:tcBorders>
          </w:tcPr>
          <w:p w14:paraId="11694FB6" w14:textId="77777777" w:rsidR="00A46A1C" w:rsidRDefault="00A46A1C">
            <w:pPr>
              <w:jc w:val="right"/>
              <w:cnfStyle w:val="000000100000" w:firstRow="0" w:lastRow="0" w:firstColumn="0" w:lastColumn="0" w:oddVBand="0" w:evenVBand="0" w:oddHBand="1" w:evenHBand="0" w:firstRowFirstColumn="0" w:firstRowLastColumn="0" w:lastRowFirstColumn="0" w:lastRowLastColumn="0"/>
            </w:pPr>
            <w:r>
              <w:t>(79)</w:t>
            </w:r>
          </w:p>
        </w:tc>
      </w:tr>
      <w:tr w:rsidR="00A46A1C" w14:paraId="1A1C0C94" w14:textId="77777777">
        <w:tc>
          <w:tcPr>
            <w:cnfStyle w:val="001000000000" w:firstRow="0" w:lastRow="0" w:firstColumn="1" w:lastColumn="0" w:oddVBand="0" w:evenVBand="0" w:oddHBand="0" w:evenHBand="0" w:firstRowFirstColumn="0" w:firstRowLastColumn="0" w:lastRowFirstColumn="0" w:lastRowLastColumn="0"/>
            <w:tcW w:w="4786" w:type="dxa"/>
            <w:tcBorders>
              <w:bottom w:val="single" w:sz="4" w:space="0" w:color="E40037"/>
            </w:tcBorders>
          </w:tcPr>
          <w:p w14:paraId="4253A3E4" w14:textId="77777777" w:rsidR="00A46A1C" w:rsidRPr="00FD7FDA" w:rsidRDefault="00A46A1C">
            <w:pPr>
              <w:rPr>
                <w:b w:val="0"/>
                <w:bCs w:val="0"/>
              </w:rPr>
            </w:pPr>
            <w:r>
              <w:rPr>
                <w:b w:val="0"/>
                <w:bCs w:val="0"/>
              </w:rPr>
              <w:t>School Improvement</w:t>
            </w:r>
          </w:p>
        </w:tc>
        <w:tc>
          <w:tcPr>
            <w:tcW w:w="1043" w:type="dxa"/>
            <w:tcBorders>
              <w:right w:val="single" w:sz="4" w:space="0" w:color="E40037"/>
            </w:tcBorders>
          </w:tcPr>
          <w:p w14:paraId="1DC34CE7"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435</w:t>
            </w:r>
          </w:p>
        </w:tc>
        <w:tc>
          <w:tcPr>
            <w:tcW w:w="1276" w:type="dxa"/>
            <w:tcBorders>
              <w:left w:val="single" w:sz="4" w:space="0" w:color="E40037"/>
              <w:right w:val="single" w:sz="4" w:space="0" w:color="E40037"/>
            </w:tcBorders>
          </w:tcPr>
          <w:p w14:paraId="686A030C"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436</w:t>
            </w:r>
          </w:p>
        </w:tc>
        <w:tc>
          <w:tcPr>
            <w:tcW w:w="1235" w:type="dxa"/>
            <w:tcBorders>
              <w:left w:val="single" w:sz="4" w:space="0" w:color="E40037"/>
            </w:tcBorders>
          </w:tcPr>
          <w:p w14:paraId="4603C7FD" w14:textId="77777777" w:rsidR="00A46A1C" w:rsidRDefault="00A46A1C">
            <w:pPr>
              <w:jc w:val="right"/>
              <w:cnfStyle w:val="000000000000" w:firstRow="0" w:lastRow="0" w:firstColumn="0" w:lastColumn="0" w:oddVBand="0" w:evenVBand="0" w:oddHBand="0" w:evenHBand="0" w:firstRowFirstColumn="0" w:firstRowLastColumn="0" w:lastRowFirstColumn="0" w:lastRowLastColumn="0"/>
            </w:pPr>
            <w:r>
              <w:t>1</w:t>
            </w:r>
          </w:p>
        </w:tc>
      </w:tr>
      <w:tr w:rsidR="00A46A1C" w:rsidRPr="004D644D" w14:paraId="371508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E40037"/>
              <w:right w:val="single" w:sz="4" w:space="0" w:color="E40037"/>
            </w:tcBorders>
          </w:tcPr>
          <w:p w14:paraId="411B512C" w14:textId="77777777" w:rsidR="00A46A1C" w:rsidRPr="004D644D" w:rsidRDefault="00A46A1C">
            <w:pPr>
              <w:rPr>
                <w:b w:val="0"/>
                <w:bCs w:val="0"/>
              </w:rPr>
            </w:pPr>
            <w:r w:rsidRPr="004D644D">
              <w:t>Total</w:t>
            </w:r>
          </w:p>
        </w:tc>
        <w:tc>
          <w:tcPr>
            <w:tcW w:w="1043" w:type="dxa"/>
            <w:tcBorders>
              <w:left w:val="single" w:sz="4" w:space="0" w:color="E40037"/>
              <w:right w:val="single" w:sz="4" w:space="0" w:color="E40037"/>
            </w:tcBorders>
          </w:tcPr>
          <w:p w14:paraId="5005E2CB" w14:textId="77777777" w:rsidR="00A46A1C" w:rsidRPr="004D644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b/>
                <w:bCs/>
              </w:rPr>
              <w:t>5,882</w:t>
            </w:r>
          </w:p>
        </w:tc>
        <w:tc>
          <w:tcPr>
            <w:tcW w:w="1276" w:type="dxa"/>
            <w:tcBorders>
              <w:left w:val="single" w:sz="4" w:space="0" w:color="E40037"/>
              <w:right w:val="single" w:sz="4" w:space="0" w:color="E40037"/>
            </w:tcBorders>
          </w:tcPr>
          <w:p w14:paraId="0CDA6F79" w14:textId="77777777" w:rsidR="00A46A1C" w:rsidRPr="004D644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b/>
                <w:bCs/>
              </w:rPr>
              <w:t>5,892</w:t>
            </w:r>
          </w:p>
        </w:tc>
        <w:tc>
          <w:tcPr>
            <w:tcW w:w="1235" w:type="dxa"/>
            <w:tcBorders>
              <w:left w:val="single" w:sz="4" w:space="0" w:color="E40037"/>
            </w:tcBorders>
          </w:tcPr>
          <w:p w14:paraId="32F333C0" w14:textId="77777777" w:rsidR="00A46A1C" w:rsidRPr="004D644D" w:rsidRDefault="00A46A1C">
            <w:pPr>
              <w:jc w:val="right"/>
              <w:cnfStyle w:val="000000100000" w:firstRow="0" w:lastRow="0" w:firstColumn="0" w:lastColumn="0" w:oddVBand="0" w:evenVBand="0" w:oddHBand="1" w:evenHBand="0" w:firstRowFirstColumn="0" w:firstRowLastColumn="0" w:lastRowFirstColumn="0" w:lastRowLastColumn="0"/>
              <w:rPr>
                <w:b/>
                <w:bCs/>
              </w:rPr>
            </w:pPr>
            <w:r>
              <w:rPr>
                <w:b/>
                <w:bCs/>
              </w:rPr>
              <w:t>10</w:t>
            </w:r>
          </w:p>
        </w:tc>
      </w:tr>
    </w:tbl>
    <w:p w14:paraId="3CF2B484" w14:textId="77777777" w:rsidR="00A46A1C" w:rsidRDefault="00A46A1C" w:rsidP="00A46A1C"/>
    <w:p w14:paraId="46040C63" w14:textId="62E33195" w:rsidR="00A46A1C" w:rsidRDefault="00A46A1C" w:rsidP="00A46A1C">
      <w:pPr>
        <w:ind w:left="567" w:hanging="567"/>
      </w:pPr>
      <w:r>
        <w:t>4.19</w:t>
      </w:r>
      <w:r>
        <w:tab/>
        <w:t>The significant cause of the over spend in Strategic Management is due to increased expenditure resulting from the SEND action plan following the last Ofsted inspection.</w:t>
      </w:r>
      <w:r w:rsidR="000F1335">
        <w:t xml:space="preserve"> The underspend with Statutory &amp; Regulatory duties is due to vacant posts.</w:t>
      </w:r>
    </w:p>
    <w:p w14:paraId="245C030A" w14:textId="77777777" w:rsidR="00A46A1C" w:rsidRPr="006F1575" w:rsidRDefault="00A46A1C" w:rsidP="00A46A1C"/>
    <w:p w14:paraId="78ED5EA3" w14:textId="77777777" w:rsidR="00A46A1C" w:rsidRPr="00F10B9E" w:rsidRDefault="00A46A1C" w:rsidP="00A46A1C">
      <w:pPr>
        <w:ind w:left="567" w:hanging="567"/>
        <w:rPr>
          <w:b/>
        </w:rPr>
      </w:pPr>
      <w:r>
        <w:rPr>
          <w:b/>
        </w:rPr>
        <w:t>5.</w:t>
      </w:r>
      <w:r>
        <w:rPr>
          <w:b/>
        </w:rPr>
        <w:tab/>
        <w:t>Other Resource Implications</w:t>
      </w:r>
    </w:p>
    <w:p w14:paraId="45548269" w14:textId="77777777" w:rsidR="00A46A1C" w:rsidRPr="00E463CF" w:rsidRDefault="00A46A1C" w:rsidP="00A46A1C">
      <w:pPr>
        <w:pStyle w:val="NoSpacing"/>
        <w:rPr>
          <w:sz w:val="24"/>
          <w:szCs w:val="24"/>
        </w:rPr>
      </w:pPr>
    </w:p>
    <w:p w14:paraId="561BBEE6" w14:textId="77777777" w:rsidR="00A46A1C" w:rsidRPr="00E463CF" w:rsidRDefault="00A46A1C" w:rsidP="00A46A1C">
      <w:pPr>
        <w:pStyle w:val="TextR"/>
        <w:ind w:left="567" w:hanging="567"/>
        <w:rPr>
          <w:b/>
        </w:rPr>
      </w:pPr>
      <w:r>
        <w:rPr>
          <w:b/>
        </w:rPr>
        <w:t xml:space="preserve">6. </w:t>
      </w:r>
      <w:r>
        <w:rPr>
          <w:b/>
        </w:rPr>
        <w:tab/>
        <w:t>Consultation with stakeholders</w:t>
      </w:r>
      <w:r>
        <w:br/>
      </w:r>
    </w:p>
    <w:p w14:paraId="017765B6" w14:textId="77777777" w:rsidR="00A46A1C" w:rsidRDefault="00A46A1C" w:rsidP="00A46A1C">
      <w:pPr>
        <w:pStyle w:val="TextR"/>
        <w:ind w:left="567" w:hanging="567"/>
        <w:rPr>
          <w:b/>
        </w:rPr>
      </w:pPr>
      <w:r>
        <w:rPr>
          <w:b/>
        </w:rPr>
        <w:t xml:space="preserve">7. </w:t>
      </w:r>
      <w:r>
        <w:rPr>
          <w:b/>
        </w:rPr>
        <w:tab/>
        <w:t>Background / Supporting papers.</w:t>
      </w:r>
    </w:p>
    <w:p w14:paraId="5C8596A9" w14:textId="77777777" w:rsidR="00A46A1C" w:rsidRDefault="00A46A1C" w:rsidP="00A46A1C"/>
    <w:p w14:paraId="0BF1BD4C" w14:textId="77777777" w:rsidR="00A46A1C" w:rsidRDefault="00A46A1C" w:rsidP="00A46A1C">
      <w:pPr>
        <w:ind w:left="567" w:hanging="567"/>
      </w:pPr>
      <w:r>
        <w:t>7.1</w:t>
      </w:r>
      <w:r>
        <w:tab/>
        <w:t>Annex A – Schools Budget Outturn 2023/24</w:t>
      </w:r>
    </w:p>
    <w:p w14:paraId="53F7BAC4" w14:textId="77777777" w:rsidR="00A46A1C" w:rsidRDefault="00A46A1C" w:rsidP="00A46A1C">
      <w:pPr>
        <w:ind w:left="567" w:hanging="567"/>
      </w:pPr>
    </w:p>
    <w:p w14:paraId="61C4C6D8" w14:textId="77777777" w:rsidR="00A46A1C" w:rsidRDefault="00A46A1C" w:rsidP="00A46A1C"/>
    <w:p w14:paraId="550D3DE9" w14:textId="77777777" w:rsidR="00A46A1C" w:rsidRDefault="00A46A1C" w:rsidP="00A46A1C"/>
    <w:p w14:paraId="780CEDA1" w14:textId="77777777" w:rsidR="00A46A1C" w:rsidRDefault="00A46A1C" w:rsidP="00A46A1C"/>
    <w:p w14:paraId="23053F76" w14:textId="77777777" w:rsidR="00A46A1C" w:rsidRDefault="00A46A1C" w:rsidP="00A46A1C"/>
    <w:p w14:paraId="1B606304" w14:textId="77777777" w:rsidR="00A46A1C" w:rsidRDefault="00A46A1C" w:rsidP="00A46A1C"/>
    <w:p w14:paraId="5BC35F6D" w14:textId="77777777" w:rsidR="00A46A1C" w:rsidRDefault="00A46A1C" w:rsidP="00A46A1C"/>
    <w:p w14:paraId="7130C3AB" w14:textId="77777777" w:rsidR="00A46A1C" w:rsidRDefault="00A46A1C" w:rsidP="00A46A1C"/>
    <w:p w14:paraId="76CF669D" w14:textId="77777777" w:rsidR="00A46A1C" w:rsidRDefault="00A46A1C" w:rsidP="00A46A1C"/>
    <w:p w14:paraId="0DA079AB" w14:textId="77777777" w:rsidR="00A46A1C" w:rsidRDefault="00A46A1C" w:rsidP="00A46A1C"/>
    <w:p w14:paraId="6068467F" w14:textId="77777777" w:rsidR="00A46A1C" w:rsidRDefault="00A46A1C" w:rsidP="00A46A1C"/>
    <w:p w14:paraId="5147A1CD" w14:textId="10E43BE6" w:rsidR="00A46A1C" w:rsidRDefault="00A46A1C" w:rsidP="00A46A1C">
      <w:pPr>
        <w:rPr>
          <w:b/>
          <w:bCs/>
        </w:rPr>
      </w:pPr>
      <w:r>
        <w:rPr>
          <w:b/>
          <w:bCs/>
        </w:rPr>
        <w:t xml:space="preserve">Agenda Item </w:t>
      </w:r>
      <w:r w:rsidR="00AF56E7">
        <w:rPr>
          <w:b/>
          <w:bCs/>
        </w:rPr>
        <w:t>10</w:t>
      </w:r>
      <w:r>
        <w:rPr>
          <w:b/>
          <w:bCs/>
        </w:rPr>
        <w:t xml:space="preserve"> – Annex A</w:t>
      </w:r>
    </w:p>
    <w:p w14:paraId="44171348" w14:textId="77777777" w:rsidR="00A46A1C" w:rsidRDefault="00A46A1C" w:rsidP="00A46A1C">
      <w:pPr>
        <w:ind w:left="567" w:hanging="567"/>
        <w:rPr>
          <w:b/>
          <w:bCs/>
        </w:rPr>
      </w:pPr>
    </w:p>
    <w:p w14:paraId="444B9AE1" w14:textId="77777777" w:rsidR="00A46A1C" w:rsidRPr="00395AA6" w:rsidRDefault="00A46A1C" w:rsidP="00A46A1C">
      <w:pPr>
        <w:ind w:left="567" w:hanging="567"/>
        <w:rPr>
          <w:b/>
          <w:bCs/>
        </w:rPr>
      </w:pPr>
      <w:r w:rsidRPr="000D51A7">
        <w:rPr>
          <w:noProof/>
        </w:rPr>
        <w:drawing>
          <wp:inline distT="0" distB="0" distL="0" distR="0" wp14:anchorId="23818EE5" wp14:editId="0072E936">
            <wp:extent cx="5486400" cy="5085080"/>
            <wp:effectExtent l="0" t="0" r="0" b="127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5085080"/>
                    </a:xfrm>
                    <a:prstGeom prst="rect">
                      <a:avLst/>
                    </a:prstGeom>
                    <a:noFill/>
                    <a:ln>
                      <a:noFill/>
                    </a:ln>
                  </pic:spPr>
                </pic:pic>
              </a:graphicData>
            </a:graphic>
          </wp:inline>
        </w:drawing>
      </w:r>
    </w:p>
    <w:p w14:paraId="4EE4CD4A" w14:textId="77777777" w:rsidR="00FA0623" w:rsidRDefault="00FA0623" w:rsidP="00B20613"/>
    <w:p w14:paraId="4199C0AA" w14:textId="77777777" w:rsidR="00CB12DA" w:rsidRDefault="00CB12DA" w:rsidP="00B20613"/>
    <w:p w14:paraId="6E1E77A3" w14:textId="77777777" w:rsidR="00CB12DA" w:rsidRDefault="00CB12DA" w:rsidP="00B20613"/>
    <w:p w14:paraId="41CC8CA7" w14:textId="77777777" w:rsidR="00CB12DA" w:rsidRDefault="00CB12DA" w:rsidP="00B20613"/>
    <w:p w14:paraId="35EDD1DC" w14:textId="77777777" w:rsidR="00CB12DA" w:rsidRDefault="00CB12DA" w:rsidP="00B20613"/>
    <w:p w14:paraId="20400302" w14:textId="77777777" w:rsidR="00CB12DA" w:rsidRDefault="00CB12DA" w:rsidP="00B20613"/>
    <w:p w14:paraId="304C6049" w14:textId="77777777" w:rsidR="00CB12DA" w:rsidRDefault="00CB12DA" w:rsidP="00B20613"/>
    <w:p w14:paraId="6792B41D" w14:textId="77777777" w:rsidR="00CB12DA" w:rsidRDefault="00CB12DA" w:rsidP="00B20613"/>
    <w:p w14:paraId="6B7AAB4D" w14:textId="77777777" w:rsidR="00CB12DA" w:rsidRDefault="00CB12DA" w:rsidP="00B20613"/>
    <w:p w14:paraId="1FE0CDD6" w14:textId="77777777" w:rsidR="00CB12DA" w:rsidRDefault="00CB12DA" w:rsidP="00B20613"/>
    <w:p w14:paraId="12E94B14" w14:textId="77777777" w:rsidR="00CB12DA" w:rsidRDefault="00CB12DA" w:rsidP="00B20613"/>
    <w:p w14:paraId="4E583D41" w14:textId="77777777" w:rsidR="00CB12DA" w:rsidRDefault="00CB12DA" w:rsidP="00B20613"/>
    <w:p w14:paraId="7B8BEB97" w14:textId="77777777" w:rsidR="00CB12DA" w:rsidRDefault="00CB12DA" w:rsidP="00B20613"/>
    <w:p w14:paraId="60D70CED" w14:textId="77777777" w:rsidR="00CB12DA" w:rsidRDefault="00CB12DA" w:rsidP="00B20613"/>
    <w:p w14:paraId="6AC0984C" w14:textId="77777777" w:rsidR="00CB12DA" w:rsidRDefault="00CB12DA" w:rsidP="00B20613"/>
    <w:p w14:paraId="7788D601" w14:textId="77777777" w:rsidR="00CB12DA" w:rsidRDefault="00CB12DA" w:rsidP="00B20613"/>
    <w:p w14:paraId="6B2F751D" w14:textId="77777777" w:rsidR="00CB12DA" w:rsidRDefault="00CB12DA" w:rsidP="00B20613"/>
    <w:p w14:paraId="7C784407" w14:textId="77777777" w:rsidR="00CB12DA" w:rsidRDefault="00CB12DA" w:rsidP="00B20613"/>
    <w:p w14:paraId="43E9E583" w14:textId="77777777" w:rsidR="00CB12DA" w:rsidRDefault="00CB12DA" w:rsidP="00B20613"/>
    <w:p w14:paraId="2520DB48" w14:textId="77777777" w:rsidR="00CB12DA" w:rsidRDefault="00CB12DA" w:rsidP="00B20613"/>
    <w:p w14:paraId="3D183020" w14:textId="77777777" w:rsidR="00CB12DA" w:rsidRDefault="00CB12DA" w:rsidP="00B20613"/>
    <w:p w14:paraId="3461B1A9" w14:textId="77777777" w:rsidR="00CB12DA" w:rsidRDefault="00CB12DA" w:rsidP="00B20613"/>
    <w:tbl>
      <w:tblPr>
        <w:tblStyle w:val="TableGrid1"/>
        <w:tblW w:w="9244" w:type="dxa"/>
        <w:tblLayout w:type="fixed"/>
        <w:tblLook w:val="0020" w:firstRow="1" w:lastRow="0" w:firstColumn="0" w:lastColumn="0" w:noHBand="0" w:noVBand="0"/>
      </w:tblPr>
      <w:tblGrid>
        <w:gridCol w:w="4361"/>
        <w:gridCol w:w="4883"/>
      </w:tblGrid>
      <w:tr w:rsidR="00A62A44" w14:paraId="5877DB17" w14:textId="77777777">
        <w:tc>
          <w:tcPr>
            <w:tcW w:w="4361" w:type="dxa"/>
          </w:tcPr>
          <w:p w14:paraId="2C2F955A" w14:textId="77777777" w:rsidR="00A62A44" w:rsidRDefault="00A62A44">
            <w:pPr>
              <w:pStyle w:val="TextR"/>
              <w:spacing w:before="80" w:after="80"/>
            </w:pPr>
            <w:r>
              <w:t>Schools Forum</w:t>
            </w:r>
          </w:p>
        </w:tc>
        <w:tc>
          <w:tcPr>
            <w:tcW w:w="4883" w:type="dxa"/>
          </w:tcPr>
          <w:p w14:paraId="38816E79" w14:textId="77777777" w:rsidR="00A62A44" w:rsidRDefault="00A62A44">
            <w:pPr>
              <w:pStyle w:val="TextR"/>
              <w:spacing w:before="80" w:after="80"/>
              <w:rPr>
                <w:b/>
                <w:sz w:val="60"/>
              </w:rPr>
            </w:pPr>
            <w:r>
              <w:rPr>
                <w:b/>
                <w:sz w:val="60"/>
              </w:rPr>
              <w:t>Agenda Item 11</w:t>
            </w:r>
          </w:p>
        </w:tc>
      </w:tr>
      <w:tr w:rsidR="00A62A44" w14:paraId="393D6726" w14:textId="77777777">
        <w:tc>
          <w:tcPr>
            <w:tcW w:w="4361" w:type="dxa"/>
          </w:tcPr>
          <w:p w14:paraId="091CF7F8" w14:textId="77777777" w:rsidR="00A62A44" w:rsidRDefault="00A62A44">
            <w:pPr>
              <w:pStyle w:val="TextR"/>
              <w:spacing w:before="80" w:after="80"/>
            </w:pPr>
            <w:r>
              <w:t>Date: 10 July 2024</w:t>
            </w:r>
          </w:p>
        </w:tc>
        <w:tc>
          <w:tcPr>
            <w:tcW w:w="4883" w:type="dxa"/>
          </w:tcPr>
          <w:p w14:paraId="3761AD2D" w14:textId="77777777" w:rsidR="00A62A44" w:rsidRDefault="00A62A44">
            <w:pPr>
              <w:pStyle w:val="TextR"/>
            </w:pPr>
          </w:p>
        </w:tc>
      </w:tr>
    </w:tbl>
    <w:p w14:paraId="03AAE171" w14:textId="77777777" w:rsidR="00A62A44" w:rsidRDefault="00A62A44" w:rsidP="00A62A44">
      <w:pPr>
        <w:pStyle w:val="TextR"/>
      </w:pPr>
    </w:p>
    <w:p w14:paraId="4D976E36" w14:textId="77777777" w:rsidR="00A62A44" w:rsidRDefault="00A62A44" w:rsidP="00A62A44">
      <w:pPr>
        <w:pStyle w:val="TextR"/>
      </w:pPr>
    </w:p>
    <w:p w14:paraId="456BF65E" w14:textId="77777777" w:rsidR="00A62A44" w:rsidRDefault="00A62A44" w:rsidP="00A62A44">
      <w:pPr>
        <w:pStyle w:val="TextR"/>
        <w:rPr>
          <w:b/>
        </w:rPr>
      </w:pPr>
      <w:r>
        <w:rPr>
          <w:b/>
        </w:rPr>
        <w:t>REPORT TITLE: SCHOOLS BUDGET &amp; EDUCATION FUNCTIONS BUDGET UPDATE – Q1 2024/25</w:t>
      </w:r>
    </w:p>
    <w:p w14:paraId="59D74B70" w14:textId="77777777" w:rsidR="00A62A44" w:rsidRDefault="00A62A44" w:rsidP="00A62A44">
      <w:pPr>
        <w:pStyle w:val="TextR"/>
      </w:pPr>
    </w:p>
    <w:p w14:paraId="3375F8FB" w14:textId="77777777" w:rsidR="00A62A44" w:rsidRDefault="00A62A44" w:rsidP="00A62A44">
      <w:pPr>
        <w:pStyle w:val="TextR"/>
        <w:pBdr>
          <w:bottom w:val="single" w:sz="6" w:space="1" w:color="auto"/>
        </w:pBdr>
      </w:pPr>
      <w:r>
        <w:t>Report by Yannick Stupples-Whyley</w:t>
      </w:r>
    </w:p>
    <w:p w14:paraId="4FDD813C" w14:textId="77777777" w:rsidR="00A62A44" w:rsidRDefault="00A62A44" w:rsidP="00A62A44">
      <w:pPr>
        <w:pStyle w:val="TextR"/>
      </w:pPr>
      <w:r>
        <w:t>Contact details: Telephone (03330 138464); e-mail: yannick.stupples-whyley@essex.gov.uk</w:t>
      </w:r>
    </w:p>
    <w:p w14:paraId="7FB3C2A5" w14:textId="77777777" w:rsidR="00A62A44" w:rsidRDefault="00A62A44" w:rsidP="00A62A44">
      <w:pPr>
        <w:pStyle w:val="TextR"/>
      </w:pPr>
    </w:p>
    <w:p w14:paraId="2E3F2AB4" w14:textId="77777777" w:rsidR="00A62A44" w:rsidRDefault="00A62A44" w:rsidP="00A62A44">
      <w:pPr>
        <w:ind w:left="540" w:hanging="540"/>
        <w:rPr>
          <w:b/>
        </w:rPr>
      </w:pPr>
      <w:r>
        <w:rPr>
          <w:b/>
        </w:rPr>
        <w:t xml:space="preserve">1. </w:t>
      </w:r>
      <w:r>
        <w:rPr>
          <w:b/>
        </w:rPr>
        <w:tab/>
        <w:t xml:space="preserve">Purpose of report </w:t>
      </w:r>
    </w:p>
    <w:p w14:paraId="4856117C" w14:textId="77777777" w:rsidR="00A62A44" w:rsidRDefault="00A62A44" w:rsidP="00A62A44">
      <w:pPr>
        <w:jc w:val="both"/>
      </w:pPr>
    </w:p>
    <w:p w14:paraId="28E99093" w14:textId="77777777" w:rsidR="00A62A44" w:rsidRDefault="00A62A44" w:rsidP="00A62A44">
      <w:pPr>
        <w:ind w:left="567" w:hanging="567"/>
      </w:pPr>
      <w:r>
        <w:t>1.1</w:t>
      </w:r>
      <w:r>
        <w:tab/>
        <w:t>To update Schools Forum on the forecast outturn position for the year-ended 31</w:t>
      </w:r>
      <w:r w:rsidRPr="002351A6">
        <w:rPr>
          <w:vertAlign w:val="superscript"/>
        </w:rPr>
        <w:t>st</w:t>
      </w:r>
      <w:r>
        <w:t xml:space="preserve"> March 2025 for both the Schools Budget and Education Functions.</w:t>
      </w:r>
    </w:p>
    <w:p w14:paraId="235C18AB" w14:textId="77777777" w:rsidR="00A62A44" w:rsidRDefault="00A62A44" w:rsidP="00A62A44">
      <w:pPr>
        <w:jc w:val="both"/>
      </w:pPr>
    </w:p>
    <w:p w14:paraId="1F2B139E" w14:textId="77777777" w:rsidR="00A62A44" w:rsidRPr="00023A9A" w:rsidRDefault="00A62A44" w:rsidP="00A62A44">
      <w:pPr>
        <w:ind w:left="540" w:hanging="540"/>
        <w:rPr>
          <w:b/>
        </w:rPr>
      </w:pPr>
      <w:r>
        <w:rPr>
          <w:b/>
        </w:rPr>
        <w:t xml:space="preserve">2. </w:t>
      </w:r>
      <w:r>
        <w:rPr>
          <w:b/>
        </w:rPr>
        <w:tab/>
        <w:t xml:space="preserve">Recommendations </w:t>
      </w:r>
    </w:p>
    <w:p w14:paraId="529C506A" w14:textId="77777777" w:rsidR="00A62A44" w:rsidRDefault="00A62A44" w:rsidP="00A62A44">
      <w:pPr>
        <w:pStyle w:val="TextR"/>
      </w:pPr>
    </w:p>
    <w:p w14:paraId="51C5DF4E" w14:textId="77777777" w:rsidR="00A62A44" w:rsidRDefault="00A62A44" w:rsidP="00A62A44">
      <w:pPr>
        <w:pStyle w:val="TextR"/>
        <w:ind w:left="567" w:hanging="567"/>
      </w:pPr>
      <w:r>
        <w:t>2.1</w:t>
      </w:r>
      <w:r>
        <w:tab/>
        <w:t>That Forum notes the forecast outturn position for the year ended 31</w:t>
      </w:r>
      <w:r w:rsidRPr="002351A6">
        <w:rPr>
          <w:vertAlign w:val="superscript"/>
        </w:rPr>
        <w:t>st</w:t>
      </w:r>
      <w:r>
        <w:t xml:space="preserve"> March 2025.</w:t>
      </w:r>
    </w:p>
    <w:p w14:paraId="2F148349" w14:textId="77777777" w:rsidR="00A62A44" w:rsidRDefault="00A62A44" w:rsidP="00A62A44">
      <w:pPr>
        <w:pStyle w:val="TextR"/>
      </w:pPr>
    </w:p>
    <w:p w14:paraId="40FD5A17" w14:textId="77777777" w:rsidR="00A62A44" w:rsidRDefault="00A62A44" w:rsidP="00A62A44">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527604A3" w14:textId="77777777" w:rsidR="00A62A44" w:rsidRDefault="00A62A44" w:rsidP="00A62A44">
      <w:pPr>
        <w:pStyle w:val="Heading6"/>
        <w:spacing w:after="0"/>
        <w:ind w:left="540" w:hanging="540"/>
        <w:rPr>
          <w:rFonts w:ascii="Arial" w:hAnsi="Arial"/>
        </w:rPr>
      </w:pPr>
    </w:p>
    <w:p w14:paraId="149CCAB8" w14:textId="77777777" w:rsidR="00A62A44" w:rsidRDefault="00A62A44" w:rsidP="00A62A44">
      <w:pPr>
        <w:ind w:left="567" w:hanging="567"/>
      </w:pPr>
      <w:r>
        <w:t>3.1</w:t>
      </w:r>
      <w:r>
        <w:tab/>
        <w:t xml:space="preserve">Table 1 shows the relevant responsibilities that Forum has in relation to the Schools Budget, which are taken from the Education and Skills Funding Agency’s </w:t>
      </w:r>
      <w:r>
        <w:rPr>
          <w:b/>
          <w:bCs/>
        </w:rPr>
        <w:t>Schools forum powers and responsibilities</w:t>
      </w:r>
      <w:r>
        <w:t xml:space="preserve"> published in September 2018.</w:t>
      </w:r>
      <w:r>
        <w:br/>
      </w:r>
    </w:p>
    <w:tbl>
      <w:tblPr>
        <w:tblStyle w:val="ListTable3-Accent2"/>
        <w:tblW w:w="0" w:type="auto"/>
        <w:tblLook w:val="04A0" w:firstRow="1" w:lastRow="0" w:firstColumn="1" w:lastColumn="0" w:noHBand="0" w:noVBand="1"/>
      </w:tblPr>
      <w:tblGrid>
        <w:gridCol w:w="3227"/>
        <w:gridCol w:w="2126"/>
        <w:gridCol w:w="2936"/>
      </w:tblGrid>
      <w:tr w:rsidR="00A62A44" w:rsidRPr="00445D89" w14:paraId="259B7B4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shd w:val="clear" w:color="auto" w:fill="E40037"/>
          </w:tcPr>
          <w:p w14:paraId="5E199EBA" w14:textId="77777777" w:rsidR="00A62A44" w:rsidRPr="00445D89" w:rsidRDefault="00A62A44">
            <w:pPr>
              <w:jc w:val="center"/>
              <w:rPr>
                <w:b w:val="0"/>
                <w:bCs w:val="0"/>
              </w:rPr>
            </w:pPr>
            <w:r w:rsidRPr="00445D89">
              <w:t>Local Authority</w:t>
            </w:r>
          </w:p>
        </w:tc>
        <w:tc>
          <w:tcPr>
            <w:tcW w:w="2126" w:type="dxa"/>
            <w:shd w:val="clear" w:color="auto" w:fill="E40037"/>
          </w:tcPr>
          <w:p w14:paraId="17EB3404" w14:textId="77777777" w:rsidR="00A62A44" w:rsidRPr="00445D89"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Schools Forum</w:t>
            </w:r>
          </w:p>
        </w:tc>
        <w:tc>
          <w:tcPr>
            <w:tcW w:w="2936" w:type="dxa"/>
            <w:shd w:val="clear" w:color="auto" w:fill="E40037"/>
          </w:tcPr>
          <w:p w14:paraId="35374D41" w14:textId="77777777" w:rsidR="00A62A44" w:rsidRPr="00445D89"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DfE</w:t>
            </w:r>
          </w:p>
        </w:tc>
      </w:tr>
      <w:tr w:rsidR="00A62A44" w14:paraId="4025D3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58D40869" w14:textId="77777777" w:rsidR="00A62A44" w:rsidRPr="006B6248" w:rsidRDefault="00A62A44">
            <w:pPr>
              <w:rPr>
                <w:b w:val="0"/>
                <w:bCs w:val="0"/>
              </w:rPr>
            </w:pPr>
            <w:r w:rsidRPr="006B6248">
              <w:rPr>
                <w:b w:val="0"/>
                <w:bCs w:val="0"/>
              </w:rPr>
              <w:t>De-delegation – proposes</w:t>
            </w:r>
          </w:p>
        </w:tc>
        <w:tc>
          <w:tcPr>
            <w:tcW w:w="2126" w:type="dxa"/>
            <w:tcBorders>
              <w:left w:val="single" w:sz="4" w:space="0" w:color="E40037"/>
              <w:bottom w:val="single" w:sz="4" w:space="0" w:color="E40037"/>
              <w:right w:val="single" w:sz="4" w:space="0" w:color="E40037"/>
            </w:tcBorders>
          </w:tcPr>
          <w:p w14:paraId="59538CE5" w14:textId="77777777" w:rsidR="00A62A44" w:rsidRDefault="00A62A44">
            <w:pPr>
              <w:cnfStyle w:val="000000100000" w:firstRow="0" w:lastRow="0" w:firstColumn="0" w:lastColumn="0" w:oddVBand="0" w:evenVBand="0" w:oddHBand="1" w:evenHBand="0" w:firstRowFirstColumn="0" w:firstRowLastColumn="0" w:lastRowFirstColumn="0" w:lastRowLastColumn="0"/>
            </w:pPr>
            <w:r>
              <w:t>Decides</w:t>
            </w:r>
          </w:p>
        </w:tc>
        <w:tc>
          <w:tcPr>
            <w:tcW w:w="2936" w:type="dxa"/>
            <w:tcBorders>
              <w:left w:val="single" w:sz="4" w:space="0" w:color="E40037"/>
              <w:bottom w:val="single" w:sz="4" w:space="0" w:color="E40037"/>
            </w:tcBorders>
          </w:tcPr>
          <w:p w14:paraId="7551047B" w14:textId="77777777" w:rsidR="00A62A44" w:rsidRDefault="00A62A44">
            <w:pPr>
              <w:cnfStyle w:val="000000100000" w:firstRow="0" w:lastRow="0" w:firstColumn="0" w:lastColumn="0" w:oddVBand="0" w:evenVBand="0" w:oddHBand="1" w:evenHBand="0" w:firstRowFirstColumn="0" w:firstRowLastColumn="0" w:lastRowFirstColumn="0" w:lastRowLastColumn="0"/>
            </w:pPr>
            <w:r>
              <w:t>Adjudicates where Forum disagrees with the Authority’s proposals</w:t>
            </w:r>
          </w:p>
        </w:tc>
      </w:tr>
      <w:tr w:rsidR="00A62A44" w14:paraId="2C647498" w14:textId="77777777">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0641E9E0" w14:textId="47C73AF9" w:rsidR="00A62A44" w:rsidRPr="006B6248" w:rsidRDefault="00A62A44">
            <w:pPr>
              <w:rPr>
                <w:b w:val="0"/>
                <w:bCs w:val="0"/>
              </w:rPr>
            </w:pPr>
            <w:r w:rsidRPr="006B6248">
              <w:rPr>
                <w:b w:val="0"/>
                <w:bCs w:val="0"/>
              </w:rPr>
              <w:t>General Duties for maintained schools – propose</w:t>
            </w:r>
          </w:p>
        </w:tc>
        <w:tc>
          <w:tcPr>
            <w:tcW w:w="2126" w:type="dxa"/>
            <w:tcBorders>
              <w:top w:val="single" w:sz="4" w:space="0" w:color="E40037"/>
              <w:left w:val="single" w:sz="4" w:space="0" w:color="E40037"/>
              <w:bottom w:val="single" w:sz="4" w:space="0" w:color="E40037"/>
              <w:right w:val="single" w:sz="4" w:space="0" w:color="E40037"/>
            </w:tcBorders>
          </w:tcPr>
          <w:p w14:paraId="29B5F7DD" w14:textId="77777777" w:rsidR="00A62A44" w:rsidRDefault="00A62A44">
            <w:pPr>
              <w:cnfStyle w:val="000000000000" w:firstRow="0" w:lastRow="0" w:firstColumn="0" w:lastColumn="0" w:oddVBand="0" w:evenVBand="0" w:oddHBand="0" w:evenHBand="0" w:firstRowFirstColumn="0" w:firstRowLastColumn="0" w:lastRowFirstColumn="0" w:lastRowLastColumn="0"/>
            </w:pPr>
            <w:r>
              <w:t>Decides</w:t>
            </w:r>
          </w:p>
        </w:tc>
        <w:tc>
          <w:tcPr>
            <w:tcW w:w="2936" w:type="dxa"/>
            <w:tcBorders>
              <w:top w:val="single" w:sz="4" w:space="0" w:color="E40037"/>
              <w:left w:val="single" w:sz="4" w:space="0" w:color="E40037"/>
              <w:bottom w:val="single" w:sz="4" w:space="0" w:color="E40037"/>
            </w:tcBorders>
          </w:tcPr>
          <w:p w14:paraId="44F2A9AF" w14:textId="77777777" w:rsidR="00A62A44" w:rsidRDefault="00A62A44">
            <w:pPr>
              <w:cnfStyle w:val="000000000000" w:firstRow="0" w:lastRow="0" w:firstColumn="0" w:lastColumn="0" w:oddVBand="0" w:evenVBand="0" w:oddHBand="0" w:evenHBand="0" w:firstRowFirstColumn="0" w:firstRowLastColumn="0" w:lastRowFirstColumn="0" w:lastRowLastColumn="0"/>
            </w:pPr>
            <w:r>
              <w:t>Adjudicates where Forum disagrees with the Authority’s proposals</w:t>
            </w:r>
          </w:p>
        </w:tc>
      </w:tr>
      <w:tr w:rsidR="00A62A44" w14:paraId="2B025B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24D9B2C7" w14:textId="77777777" w:rsidR="00A62A44" w:rsidRPr="006B6248" w:rsidRDefault="00A62A44">
            <w:pPr>
              <w:rPr>
                <w:b w:val="0"/>
                <w:bCs w:val="0"/>
              </w:rPr>
            </w:pPr>
            <w:r w:rsidRPr="006B6248">
              <w:rPr>
                <w:b w:val="0"/>
                <w:bCs w:val="0"/>
              </w:rPr>
              <w:t>Growth Fund and Falling Rolls Fund – proposes</w:t>
            </w:r>
          </w:p>
        </w:tc>
        <w:tc>
          <w:tcPr>
            <w:tcW w:w="2126" w:type="dxa"/>
            <w:tcBorders>
              <w:top w:val="single" w:sz="4" w:space="0" w:color="E40037"/>
              <w:left w:val="single" w:sz="4" w:space="0" w:color="E40037"/>
              <w:bottom w:val="single" w:sz="4" w:space="0" w:color="E40037"/>
              <w:right w:val="single" w:sz="4" w:space="0" w:color="E40037"/>
            </w:tcBorders>
          </w:tcPr>
          <w:p w14:paraId="4EAC41AD" w14:textId="77777777" w:rsidR="00A62A44" w:rsidRDefault="00A62A44">
            <w:pPr>
              <w:cnfStyle w:val="000000100000" w:firstRow="0" w:lastRow="0" w:firstColumn="0" w:lastColumn="0" w:oddVBand="0" w:evenVBand="0" w:oddHBand="1" w:evenHBand="0" w:firstRowFirstColumn="0" w:firstRowLastColumn="0" w:lastRowFirstColumn="0" w:lastRowLastColumn="0"/>
            </w:pPr>
            <w:r>
              <w:t>Decides</w:t>
            </w:r>
          </w:p>
        </w:tc>
        <w:tc>
          <w:tcPr>
            <w:tcW w:w="2936" w:type="dxa"/>
            <w:tcBorders>
              <w:top w:val="single" w:sz="4" w:space="0" w:color="E40037"/>
              <w:left w:val="single" w:sz="4" w:space="0" w:color="E40037"/>
              <w:bottom w:val="single" w:sz="4" w:space="0" w:color="E40037"/>
            </w:tcBorders>
          </w:tcPr>
          <w:p w14:paraId="41606B54" w14:textId="77777777" w:rsidR="00A62A44" w:rsidRDefault="00A62A44">
            <w:pPr>
              <w:cnfStyle w:val="000000100000" w:firstRow="0" w:lastRow="0" w:firstColumn="0" w:lastColumn="0" w:oddVBand="0" w:evenVBand="0" w:oddHBand="1" w:evenHBand="0" w:firstRowFirstColumn="0" w:firstRowLastColumn="0" w:lastRowFirstColumn="0" w:lastRowLastColumn="0"/>
            </w:pPr>
            <w:r>
              <w:t>Adjudicates where Forum disagrees with the Authority’s proposals</w:t>
            </w:r>
          </w:p>
        </w:tc>
      </w:tr>
      <w:tr w:rsidR="00A62A44" w14:paraId="772C2765" w14:textId="77777777">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1479F2E9" w14:textId="77777777" w:rsidR="00A62A44" w:rsidRPr="006B6248" w:rsidRDefault="00A62A44">
            <w:pPr>
              <w:rPr>
                <w:b w:val="0"/>
                <w:bCs w:val="0"/>
              </w:rPr>
            </w:pPr>
            <w:r w:rsidRPr="006B6248">
              <w:rPr>
                <w:b w:val="0"/>
                <w:bCs w:val="0"/>
              </w:rPr>
              <w:t>Central Spend on Early Years and Central School Services – proposes</w:t>
            </w:r>
          </w:p>
        </w:tc>
        <w:tc>
          <w:tcPr>
            <w:tcW w:w="2126" w:type="dxa"/>
            <w:tcBorders>
              <w:top w:val="single" w:sz="4" w:space="0" w:color="E40037"/>
              <w:left w:val="single" w:sz="4" w:space="0" w:color="E40037"/>
              <w:right w:val="single" w:sz="4" w:space="0" w:color="E40037"/>
            </w:tcBorders>
          </w:tcPr>
          <w:p w14:paraId="2568A2B9" w14:textId="77777777" w:rsidR="00A62A44" w:rsidRDefault="00A62A44">
            <w:pPr>
              <w:cnfStyle w:val="000000000000" w:firstRow="0" w:lastRow="0" w:firstColumn="0" w:lastColumn="0" w:oddVBand="0" w:evenVBand="0" w:oddHBand="0" w:evenHBand="0" w:firstRowFirstColumn="0" w:firstRowLastColumn="0" w:lastRowFirstColumn="0" w:lastRowLastColumn="0"/>
            </w:pPr>
            <w:r>
              <w:t>Decides</w:t>
            </w:r>
          </w:p>
        </w:tc>
        <w:tc>
          <w:tcPr>
            <w:tcW w:w="2936" w:type="dxa"/>
            <w:tcBorders>
              <w:top w:val="single" w:sz="4" w:space="0" w:color="E40037"/>
              <w:left w:val="single" w:sz="4" w:space="0" w:color="E40037"/>
              <w:bottom w:val="single" w:sz="4" w:space="0" w:color="E40037"/>
              <w:right w:val="single" w:sz="4" w:space="0" w:color="E40037"/>
            </w:tcBorders>
          </w:tcPr>
          <w:p w14:paraId="3A375106" w14:textId="77777777" w:rsidR="00A62A44" w:rsidRDefault="00A62A44">
            <w:pPr>
              <w:cnfStyle w:val="000000000000" w:firstRow="0" w:lastRow="0" w:firstColumn="0" w:lastColumn="0" w:oddVBand="0" w:evenVBand="0" w:oddHBand="0" w:evenHBand="0" w:firstRowFirstColumn="0" w:firstRowLastColumn="0" w:lastRowFirstColumn="0" w:lastRowLastColumn="0"/>
            </w:pPr>
            <w:r>
              <w:t>Adjudicates where Forum disagrees with the Authority’s proposals</w:t>
            </w:r>
          </w:p>
        </w:tc>
      </w:tr>
      <w:tr w:rsidR="00A62A44" w14:paraId="49CC43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bottom w:val="single" w:sz="4" w:space="0" w:color="E40037"/>
              <w:right w:val="single" w:sz="4" w:space="0" w:color="E40037"/>
            </w:tcBorders>
          </w:tcPr>
          <w:p w14:paraId="73F0542F" w14:textId="77777777" w:rsidR="00A62A44" w:rsidRPr="006B6248" w:rsidRDefault="00A62A44">
            <w:pPr>
              <w:rPr>
                <w:b w:val="0"/>
                <w:bCs w:val="0"/>
              </w:rPr>
            </w:pPr>
            <w:r w:rsidRPr="006B6248">
              <w:rPr>
                <w:b w:val="0"/>
                <w:bCs w:val="0"/>
              </w:rPr>
              <w:t>Central Spend on High Needs – Decides</w:t>
            </w:r>
          </w:p>
        </w:tc>
        <w:tc>
          <w:tcPr>
            <w:tcW w:w="2126" w:type="dxa"/>
            <w:tcBorders>
              <w:left w:val="single" w:sz="4" w:space="0" w:color="E40037"/>
              <w:bottom w:val="single" w:sz="4" w:space="0" w:color="E40037"/>
              <w:right w:val="single" w:sz="4" w:space="0" w:color="E40037"/>
            </w:tcBorders>
          </w:tcPr>
          <w:p w14:paraId="65DA9113" w14:textId="77777777" w:rsidR="00A62A44" w:rsidRDefault="00A62A44">
            <w:pPr>
              <w:cnfStyle w:val="000000100000" w:firstRow="0" w:lastRow="0" w:firstColumn="0" w:lastColumn="0" w:oddVBand="0" w:evenVBand="0" w:oddHBand="1" w:evenHBand="0" w:firstRowFirstColumn="0" w:firstRowLastColumn="0" w:lastRowFirstColumn="0" w:lastRowLastColumn="0"/>
            </w:pPr>
            <w:r>
              <w:t>None, but good practice to consult.</w:t>
            </w:r>
          </w:p>
        </w:tc>
        <w:tc>
          <w:tcPr>
            <w:tcW w:w="2936" w:type="dxa"/>
            <w:tcBorders>
              <w:top w:val="single" w:sz="4" w:space="0" w:color="E40037"/>
              <w:left w:val="single" w:sz="4" w:space="0" w:color="E40037"/>
              <w:bottom w:val="single" w:sz="4" w:space="0" w:color="E40037"/>
              <w:right w:val="single" w:sz="4" w:space="0" w:color="E40037"/>
            </w:tcBorders>
          </w:tcPr>
          <w:p w14:paraId="0CFC6570" w14:textId="77777777" w:rsidR="00A62A44" w:rsidRDefault="00A62A44">
            <w:pPr>
              <w:cnfStyle w:val="000000100000" w:firstRow="0" w:lastRow="0" w:firstColumn="0" w:lastColumn="0" w:oddVBand="0" w:evenVBand="0" w:oddHBand="1" w:evenHBand="0" w:firstRowFirstColumn="0" w:firstRowLastColumn="0" w:lastRowFirstColumn="0" w:lastRowLastColumn="0"/>
            </w:pPr>
            <w:r>
              <w:t>None</w:t>
            </w:r>
          </w:p>
        </w:tc>
      </w:tr>
    </w:tbl>
    <w:p w14:paraId="0E2959BA" w14:textId="77777777" w:rsidR="00A62A44" w:rsidRPr="00CA1C48" w:rsidRDefault="00A62A44" w:rsidP="00A62A44"/>
    <w:p w14:paraId="6363DADB" w14:textId="77777777" w:rsidR="00A62A44" w:rsidRPr="00023A9A" w:rsidRDefault="00A62A44" w:rsidP="00A62A44">
      <w:pPr>
        <w:pStyle w:val="Heading6"/>
        <w:spacing w:after="0"/>
        <w:ind w:left="540" w:hanging="540"/>
        <w:rPr>
          <w:rFonts w:ascii="Arial" w:hAnsi="Arial"/>
        </w:rPr>
      </w:pPr>
      <w:r>
        <w:rPr>
          <w:rFonts w:ascii="Arial" w:hAnsi="Arial"/>
        </w:rPr>
        <w:t>4.</w:t>
      </w:r>
      <w:r>
        <w:rPr>
          <w:rFonts w:ascii="Arial" w:hAnsi="Arial"/>
        </w:rPr>
        <w:tab/>
        <w:t>Background</w:t>
      </w:r>
    </w:p>
    <w:p w14:paraId="08CFFCCC" w14:textId="77777777" w:rsidR="00A62A44" w:rsidRDefault="00A62A44" w:rsidP="00A62A44">
      <w:pPr>
        <w:ind w:left="709" w:hanging="709"/>
      </w:pPr>
    </w:p>
    <w:p w14:paraId="2E21CD8A" w14:textId="77777777" w:rsidR="00A62A44" w:rsidRDefault="00A62A44" w:rsidP="00A62A44">
      <w:pPr>
        <w:ind w:left="567" w:hanging="567"/>
      </w:pPr>
      <w:r>
        <w:t>4.1</w:t>
      </w:r>
      <w:r>
        <w:tab/>
        <w:t>The forecast outturn for 2024/25 is set out at Annex A.</w:t>
      </w:r>
    </w:p>
    <w:p w14:paraId="61D70025" w14:textId="77777777" w:rsidR="00A62A44" w:rsidRDefault="00A62A44" w:rsidP="00A62A44">
      <w:pPr>
        <w:ind w:left="567" w:hanging="567"/>
      </w:pPr>
    </w:p>
    <w:p w14:paraId="102D838E" w14:textId="77777777" w:rsidR="00A62A44" w:rsidRDefault="00A62A44" w:rsidP="00A62A44">
      <w:pPr>
        <w:ind w:left="567" w:hanging="567"/>
      </w:pPr>
      <w:r>
        <w:t>4.2</w:t>
      </w:r>
      <w:r>
        <w:tab/>
        <w:t xml:space="preserve">The total Dedicated Schools Grant (DSG) expected to be received for 2024/25 after academy recoupment is </w:t>
      </w:r>
      <w:r>
        <w:rPr>
          <w:b/>
          <w:bCs/>
        </w:rPr>
        <w:t>£679m</w:t>
      </w:r>
      <w:r>
        <w:t>.</w:t>
      </w:r>
    </w:p>
    <w:p w14:paraId="3D1C9895" w14:textId="77777777" w:rsidR="00A62A44" w:rsidRDefault="00A62A44" w:rsidP="00A62A44">
      <w:pPr>
        <w:ind w:left="567" w:hanging="567"/>
      </w:pPr>
    </w:p>
    <w:p w14:paraId="0D16563D" w14:textId="77777777" w:rsidR="00A62A44" w:rsidRDefault="00A62A44" w:rsidP="00A62A44">
      <w:pPr>
        <w:ind w:left="567" w:hanging="567"/>
      </w:pPr>
      <w:r>
        <w:t>4.3</w:t>
      </w:r>
      <w:r>
        <w:tab/>
        <w:t xml:space="preserve">The DSG forecast overspend for 2024/25 is </w:t>
      </w:r>
      <w:r>
        <w:rPr>
          <w:b/>
          <w:bCs/>
        </w:rPr>
        <w:t>£2.6m</w:t>
      </w:r>
      <w:r>
        <w:t>. Table 2 shows the overall forecast DSG balance at 31</w:t>
      </w:r>
      <w:r w:rsidRPr="008249F5">
        <w:rPr>
          <w:vertAlign w:val="superscript"/>
        </w:rPr>
        <w:t>st</w:t>
      </w:r>
      <w:r>
        <w:t xml:space="preserve"> March 2025.</w:t>
      </w:r>
    </w:p>
    <w:p w14:paraId="2CF707ED" w14:textId="77777777" w:rsidR="00A62A44" w:rsidRDefault="00A62A44" w:rsidP="00A62A44">
      <w:pPr>
        <w:ind w:left="567" w:hanging="567"/>
      </w:pPr>
    </w:p>
    <w:p w14:paraId="1BF7D78E" w14:textId="77777777" w:rsidR="00A62A44" w:rsidRDefault="00A62A44" w:rsidP="00A62A44">
      <w:pPr>
        <w:ind w:left="567" w:hanging="567"/>
      </w:pPr>
      <w:r w:rsidRPr="00D55EF7">
        <w:rPr>
          <w:noProof/>
        </w:rPr>
        <w:drawing>
          <wp:inline distT="0" distB="0" distL="0" distR="0" wp14:anchorId="30C4516F" wp14:editId="53695D49">
            <wp:extent cx="5486400" cy="1254125"/>
            <wp:effectExtent l="0" t="0" r="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1254125"/>
                    </a:xfrm>
                    <a:prstGeom prst="rect">
                      <a:avLst/>
                    </a:prstGeom>
                    <a:noFill/>
                    <a:ln>
                      <a:noFill/>
                    </a:ln>
                  </pic:spPr>
                </pic:pic>
              </a:graphicData>
            </a:graphic>
          </wp:inline>
        </w:drawing>
      </w:r>
    </w:p>
    <w:p w14:paraId="0E152EDE" w14:textId="77777777" w:rsidR="00A62A44" w:rsidRDefault="00A62A44" w:rsidP="00A62A44">
      <w:pPr>
        <w:ind w:left="567" w:hanging="567"/>
      </w:pPr>
    </w:p>
    <w:p w14:paraId="5DB3AAAD" w14:textId="77777777" w:rsidR="00A62A44" w:rsidRDefault="00A62A44" w:rsidP="00A62A44">
      <w:pPr>
        <w:ind w:left="567" w:hanging="567"/>
      </w:pPr>
      <w:r>
        <w:t>4.4</w:t>
      </w:r>
      <w:r>
        <w:tab/>
        <w:t>The significant variations contributing to the outturn position are:</w:t>
      </w:r>
    </w:p>
    <w:p w14:paraId="50A7993F" w14:textId="77777777" w:rsidR="00A62A44" w:rsidRDefault="00A62A44" w:rsidP="00A62A44">
      <w:pPr>
        <w:ind w:left="567" w:hanging="567"/>
      </w:pPr>
    </w:p>
    <w:p w14:paraId="48AEDD07" w14:textId="77777777" w:rsidR="00A62A44" w:rsidRDefault="00A62A44" w:rsidP="00A62A44">
      <w:pPr>
        <w:ind w:left="567"/>
      </w:pPr>
      <w:r>
        <w:rPr>
          <w:b/>
          <w:bCs/>
        </w:rPr>
        <w:t>Schools Block - £3.4m underspend</w:t>
      </w:r>
    </w:p>
    <w:p w14:paraId="776238E5" w14:textId="77777777" w:rsidR="00A62A44" w:rsidRDefault="00A62A44" w:rsidP="00A62A44">
      <w:pPr>
        <w:ind w:left="567"/>
      </w:pPr>
    </w:p>
    <w:p w14:paraId="0E2DA3DA" w14:textId="488E3ED1" w:rsidR="00A62A44" w:rsidRDefault="00A62A44" w:rsidP="00A62A44">
      <w:pPr>
        <w:ind w:left="567" w:hanging="567"/>
      </w:pPr>
      <w:r>
        <w:t>4.5</w:t>
      </w:r>
      <w:r>
        <w:tab/>
        <w:t xml:space="preserve">The forecast underspend is due </w:t>
      </w:r>
      <w:r w:rsidR="001C552E">
        <w:t xml:space="preserve">to </w:t>
      </w:r>
      <w:r>
        <w:t xml:space="preserve">the schools block contingency where funding is being held as the DfE has recouped </w:t>
      </w:r>
      <w:r w:rsidR="000512A4">
        <w:rPr>
          <w:b/>
          <w:bCs/>
        </w:rPr>
        <w:t>£2.9m</w:t>
      </w:r>
      <w:r w:rsidR="000512A4">
        <w:t xml:space="preserve"> </w:t>
      </w:r>
      <w:r>
        <w:t>less funding</w:t>
      </w:r>
      <w:r>
        <w:rPr>
          <w:b/>
          <w:bCs/>
        </w:rPr>
        <w:t xml:space="preserve"> </w:t>
      </w:r>
      <w:r>
        <w:t>than is expected. The remaining</w:t>
      </w:r>
      <w:r>
        <w:rPr>
          <w:b/>
          <w:bCs/>
        </w:rPr>
        <w:t xml:space="preserve"> £0.5m</w:t>
      </w:r>
      <w:r>
        <w:t xml:space="preserve"> is additional funding for summer term growth funding for academies.</w:t>
      </w:r>
    </w:p>
    <w:p w14:paraId="07F3A303" w14:textId="77777777" w:rsidR="00A62A44" w:rsidRDefault="00A62A44" w:rsidP="00A62A44">
      <w:pPr>
        <w:ind w:left="567" w:hanging="567"/>
      </w:pPr>
    </w:p>
    <w:p w14:paraId="28C16223" w14:textId="299DBADE" w:rsidR="00A62A44" w:rsidRDefault="00A62A44" w:rsidP="00A62A44">
      <w:pPr>
        <w:ind w:left="567" w:hanging="567"/>
      </w:pPr>
      <w:r>
        <w:tab/>
      </w:r>
      <w:r>
        <w:rPr>
          <w:b/>
          <w:bCs/>
        </w:rPr>
        <w:t xml:space="preserve">Central School Services Block - £123,000 </w:t>
      </w:r>
      <w:r w:rsidR="00472EA5">
        <w:rPr>
          <w:b/>
          <w:bCs/>
        </w:rPr>
        <w:t>underspend.</w:t>
      </w:r>
      <w:r>
        <w:rPr>
          <w:b/>
          <w:bCs/>
        </w:rPr>
        <w:t xml:space="preserve"> </w:t>
      </w:r>
    </w:p>
    <w:p w14:paraId="1DDEAD76" w14:textId="77777777" w:rsidR="00A62A44" w:rsidRDefault="00A62A44" w:rsidP="00A62A44">
      <w:pPr>
        <w:ind w:left="567" w:hanging="567"/>
      </w:pPr>
    </w:p>
    <w:p w14:paraId="02B14C0E" w14:textId="77777777" w:rsidR="00A62A44" w:rsidRDefault="00A62A44" w:rsidP="00A62A44">
      <w:pPr>
        <w:ind w:left="567" w:hanging="567"/>
      </w:pPr>
      <w:r>
        <w:t>4.6</w:t>
      </w:r>
      <w:r>
        <w:tab/>
        <w:t>The forecast underspend is due to the CSSB contingency where the budget allocation is higher than the forecast expenditure for 2024/25.</w:t>
      </w:r>
    </w:p>
    <w:p w14:paraId="66BF73CD" w14:textId="77777777" w:rsidR="00A62A44" w:rsidRDefault="00A62A44" w:rsidP="00A62A44">
      <w:pPr>
        <w:ind w:left="567" w:hanging="567"/>
      </w:pPr>
    </w:p>
    <w:p w14:paraId="59CA5A96" w14:textId="7E984C22" w:rsidR="00A62A44" w:rsidRDefault="00A62A44" w:rsidP="00A62A44">
      <w:pPr>
        <w:ind w:left="567" w:hanging="567"/>
      </w:pPr>
      <w:r>
        <w:tab/>
      </w:r>
      <w:r>
        <w:rPr>
          <w:b/>
          <w:bCs/>
        </w:rPr>
        <w:t xml:space="preserve">High Needs Block - £6.1m </w:t>
      </w:r>
      <w:r w:rsidR="00472EA5">
        <w:rPr>
          <w:b/>
          <w:bCs/>
        </w:rPr>
        <w:t>overspend.</w:t>
      </w:r>
    </w:p>
    <w:p w14:paraId="4302188A" w14:textId="77777777" w:rsidR="00A62A44" w:rsidRDefault="00A62A44" w:rsidP="00A62A44">
      <w:pPr>
        <w:ind w:left="567" w:hanging="567"/>
      </w:pPr>
    </w:p>
    <w:p w14:paraId="42743D20" w14:textId="3E495E0B" w:rsidR="00A62A44" w:rsidRDefault="00A62A44" w:rsidP="00A62A44">
      <w:pPr>
        <w:ind w:left="567" w:hanging="567"/>
      </w:pPr>
      <w:r>
        <w:t>4.7</w:t>
      </w:r>
      <w:r>
        <w:tab/>
        <w:t xml:space="preserve">Top-up funding for maintained schools, academies and Post 16 FE is forecasting a </w:t>
      </w:r>
      <w:r>
        <w:rPr>
          <w:b/>
          <w:bCs/>
        </w:rPr>
        <w:t>£3.4m overspend</w:t>
      </w:r>
      <w:r>
        <w:t xml:space="preserve"> </w:t>
      </w:r>
      <w:r w:rsidR="00AF222F">
        <w:t>due</w:t>
      </w:r>
      <w:r>
        <w:t xml:space="preserve"> to the average cost of banding increasing, as more pupils are awarded higher bands.</w:t>
      </w:r>
    </w:p>
    <w:p w14:paraId="0059CA0C" w14:textId="77777777" w:rsidR="00A62A44" w:rsidRDefault="00A62A44" w:rsidP="00A62A44">
      <w:pPr>
        <w:ind w:left="567" w:hanging="567"/>
      </w:pPr>
    </w:p>
    <w:p w14:paraId="0FA8E489" w14:textId="77777777" w:rsidR="00A62A44" w:rsidRDefault="00A62A44" w:rsidP="00A62A44">
      <w:pPr>
        <w:ind w:left="567" w:hanging="567"/>
      </w:pPr>
      <w:r>
        <w:t>4.8</w:t>
      </w:r>
      <w:r>
        <w:tab/>
        <w:t xml:space="preserve">Top-up funding for Independent Providers is forecasting a </w:t>
      </w:r>
      <w:r>
        <w:rPr>
          <w:b/>
          <w:bCs/>
        </w:rPr>
        <w:t>£1.6m overspend</w:t>
      </w:r>
      <w:r>
        <w:t xml:space="preserve"> due to increases in demand and cost.</w:t>
      </w:r>
    </w:p>
    <w:p w14:paraId="5D541BC2" w14:textId="77777777" w:rsidR="00A62A44" w:rsidRDefault="00A62A44" w:rsidP="00A62A44">
      <w:pPr>
        <w:ind w:left="567" w:hanging="567"/>
      </w:pPr>
    </w:p>
    <w:p w14:paraId="7EB9CE53" w14:textId="475D962B" w:rsidR="00A62A44" w:rsidRDefault="00A62A44" w:rsidP="00A62A44">
      <w:pPr>
        <w:ind w:left="567" w:hanging="567"/>
      </w:pPr>
      <w:r>
        <w:t>4.9</w:t>
      </w:r>
      <w:r>
        <w:tab/>
        <w:t xml:space="preserve">SEN Support Services is forecasting a </w:t>
      </w:r>
      <w:r>
        <w:rPr>
          <w:b/>
          <w:bCs/>
        </w:rPr>
        <w:t>£602,000 underspend</w:t>
      </w:r>
      <w:r>
        <w:t xml:space="preserve"> which is </w:t>
      </w:r>
      <w:r w:rsidR="00AF222F">
        <w:t>due</w:t>
      </w:r>
      <w:r>
        <w:t xml:space="preserve"> to the HNB contingency where funding exceeded the budget set </w:t>
      </w:r>
      <w:r>
        <w:rPr>
          <w:b/>
          <w:bCs/>
        </w:rPr>
        <w:t>£452,000</w:t>
      </w:r>
      <w:r>
        <w:t xml:space="preserve"> and staffing vacancies across the quadrant and specialist teacher teams </w:t>
      </w:r>
      <w:r>
        <w:rPr>
          <w:b/>
          <w:bCs/>
        </w:rPr>
        <w:t>£150,000 underspend</w:t>
      </w:r>
      <w:r>
        <w:t>.</w:t>
      </w:r>
    </w:p>
    <w:p w14:paraId="392D4B4D" w14:textId="77777777" w:rsidR="00A62A44" w:rsidRDefault="00A62A44" w:rsidP="00A62A44">
      <w:pPr>
        <w:ind w:left="567" w:hanging="567"/>
      </w:pPr>
    </w:p>
    <w:p w14:paraId="19AE9A46" w14:textId="77777777" w:rsidR="00A62A44" w:rsidRDefault="00A62A44" w:rsidP="00A62A44">
      <w:pPr>
        <w:ind w:left="567" w:hanging="567"/>
      </w:pPr>
      <w:r>
        <w:t>4.10</w:t>
      </w:r>
      <w:r>
        <w:tab/>
        <w:t xml:space="preserve">Other Alternative Provision is forecasting a </w:t>
      </w:r>
      <w:r>
        <w:rPr>
          <w:b/>
          <w:bCs/>
        </w:rPr>
        <w:t xml:space="preserve">£3.6m overspend </w:t>
      </w:r>
      <w:r>
        <w:t>due to a forecast increase in pupils receiving individual pupil resourcing agreements.</w:t>
      </w:r>
    </w:p>
    <w:p w14:paraId="5A6125FA" w14:textId="77777777" w:rsidR="00A62A44" w:rsidRDefault="00A62A44" w:rsidP="00A62A44">
      <w:pPr>
        <w:ind w:left="567" w:hanging="567"/>
      </w:pPr>
    </w:p>
    <w:p w14:paraId="63FDBEDD" w14:textId="78F2D167" w:rsidR="00FD1FAF" w:rsidRDefault="00A62A44" w:rsidP="00A62A44">
      <w:pPr>
        <w:ind w:left="567" w:hanging="567"/>
      </w:pPr>
      <w:r>
        <w:t>4.11</w:t>
      </w:r>
      <w:r>
        <w:tab/>
        <w:t xml:space="preserve">Support for Inclusion is forecasting a </w:t>
      </w:r>
      <w:r w:rsidRPr="00214086">
        <w:rPr>
          <w:b/>
          <w:bCs/>
        </w:rPr>
        <w:t>£1.9m underspend</w:t>
      </w:r>
      <w:r>
        <w:t xml:space="preserve"> due to the impact of the </w:t>
      </w:r>
      <w:r w:rsidR="0091442A">
        <w:t>communication from the DfE</w:t>
      </w:r>
      <w:r>
        <w:t xml:space="preserve"> on eligible DSG expenditure on the 2024/25 budget. More details on </w:t>
      </w:r>
      <w:r w:rsidR="000C3D2E">
        <w:t xml:space="preserve">the </w:t>
      </w:r>
      <w:r w:rsidR="00AC064B">
        <w:t>DfE communication</w:t>
      </w:r>
      <w:r w:rsidR="000C3D2E">
        <w:t xml:space="preserve"> is</w:t>
      </w:r>
      <w:r>
        <w:t xml:space="preserve"> available in Agenda Item 10.</w:t>
      </w:r>
    </w:p>
    <w:p w14:paraId="6BF74B0A" w14:textId="77777777" w:rsidR="00FD1FAF" w:rsidRDefault="00FD1FAF" w:rsidP="00A62A44">
      <w:pPr>
        <w:ind w:left="567" w:hanging="567"/>
      </w:pPr>
    </w:p>
    <w:p w14:paraId="5BFACAA6" w14:textId="36DCF375" w:rsidR="00A62A44" w:rsidRDefault="00FD1FAF" w:rsidP="00A62A44">
      <w:pPr>
        <w:ind w:left="567" w:hanging="567"/>
      </w:pPr>
      <w:r>
        <w:t>4.12</w:t>
      </w:r>
      <w:r>
        <w:tab/>
      </w:r>
      <w:r w:rsidR="006A335F">
        <w:t>Looking back at 2023/24 the High Needs Block had a</w:t>
      </w:r>
      <w:r w:rsidR="00D369B6">
        <w:t>n adverse movement of</w:t>
      </w:r>
      <w:r w:rsidR="005C4D3C">
        <w:t xml:space="preserve"> </w:t>
      </w:r>
      <w:r w:rsidR="005C4D3C">
        <w:rPr>
          <w:b/>
          <w:bCs/>
        </w:rPr>
        <w:t>£12</w:t>
      </w:r>
      <w:r w:rsidR="000B552F">
        <w:rPr>
          <w:b/>
          <w:bCs/>
        </w:rPr>
        <w:t>.5m</w:t>
      </w:r>
      <w:r w:rsidR="000B552F">
        <w:t xml:space="preserve"> between Quarter 1 and final outturn. Should a similar movement occur this year the HNB </w:t>
      </w:r>
      <w:r w:rsidR="00083A84">
        <w:t>will be in a deficit position</w:t>
      </w:r>
      <w:r w:rsidR="00AB36EC">
        <w:t>. Depending on the provisional settlement for 2025/26 there</w:t>
      </w:r>
      <w:r w:rsidR="00EA4AD1">
        <w:t xml:space="preserve"> could be a request f</w:t>
      </w:r>
      <w:r w:rsidR="009E41C2">
        <w:t>or</w:t>
      </w:r>
      <w:r w:rsidR="00EA4AD1">
        <w:t xml:space="preserve"> a transfer from the Schools Block at the September </w:t>
      </w:r>
      <w:r w:rsidR="00B7616E">
        <w:t>meeting.</w:t>
      </w:r>
      <w:r w:rsidR="00A62A44">
        <w:br/>
      </w:r>
    </w:p>
    <w:p w14:paraId="66F03F1A" w14:textId="77777777" w:rsidR="00B7616E" w:rsidRDefault="00B7616E" w:rsidP="00A62A44">
      <w:pPr>
        <w:ind w:left="567" w:hanging="567"/>
      </w:pPr>
    </w:p>
    <w:p w14:paraId="4A7E7E89" w14:textId="77777777" w:rsidR="00B5230B" w:rsidRDefault="00B5230B" w:rsidP="00A62A44">
      <w:pPr>
        <w:ind w:left="567" w:hanging="567"/>
      </w:pPr>
    </w:p>
    <w:p w14:paraId="3F3D328C" w14:textId="47EFCC2C" w:rsidR="00A62A44" w:rsidRDefault="00A62A44" w:rsidP="00A62A44">
      <w:pPr>
        <w:ind w:left="567" w:hanging="567"/>
      </w:pPr>
      <w:r>
        <w:tab/>
      </w:r>
      <w:r>
        <w:rPr>
          <w:b/>
          <w:bCs/>
        </w:rPr>
        <w:t xml:space="preserve">Early Years Block </w:t>
      </w:r>
      <w:r>
        <w:t>–</w:t>
      </w:r>
      <w:r w:rsidR="00D12460">
        <w:t xml:space="preserve"> </w:t>
      </w:r>
      <w:r w:rsidR="00D12460" w:rsidRPr="00F31EAF">
        <w:rPr>
          <w:b/>
          <w:bCs/>
        </w:rPr>
        <w:t>on target</w:t>
      </w:r>
    </w:p>
    <w:p w14:paraId="29C90272" w14:textId="77777777" w:rsidR="00A62A44" w:rsidRDefault="00A62A44" w:rsidP="00A62A44">
      <w:pPr>
        <w:ind w:left="567" w:hanging="567"/>
      </w:pPr>
    </w:p>
    <w:p w14:paraId="1F6FA43C" w14:textId="16A14BE1" w:rsidR="00A62A44" w:rsidRDefault="00A62A44" w:rsidP="00A62A44">
      <w:pPr>
        <w:ind w:left="567" w:hanging="567"/>
      </w:pPr>
      <w:r>
        <w:t>4.1</w:t>
      </w:r>
      <w:r w:rsidR="00FD1FAF">
        <w:t>3</w:t>
      </w:r>
      <w:r>
        <w:tab/>
        <w:t>The budget is being held until the outcome of the Authority’s letter to the DfE, discussed in Agenda Items 9 and 10, is known.</w:t>
      </w:r>
    </w:p>
    <w:p w14:paraId="0B72F313" w14:textId="6FEDEBD1" w:rsidR="00A62A44" w:rsidRDefault="00A62A44" w:rsidP="00B7616E"/>
    <w:p w14:paraId="2486B73D" w14:textId="6A098CFF" w:rsidR="00A62A44" w:rsidRDefault="00A62A44" w:rsidP="00A62A44">
      <w:pPr>
        <w:ind w:left="567"/>
      </w:pPr>
      <w:r>
        <w:rPr>
          <w:b/>
          <w:bCs/>
        </w:rPr>
        <w:t>Education Functions</w:t>
      </w:r>
    </w:p>
    <w:p w14:paraId="5F305448" w14:textId="77777777" w:rsidR="00A62A44" w:rsidRDefault="00A62A44" w:rsidP="00A62A44">
      <w:pPr>
        <w:ind w:left="567" w:hanging="567"/>
      </w:pPr>
    </w:p>
    <w:p w14:paraId="5C1E460A" w14:textId="7D2B23B4" w:rsidR="00A62A44" w:rsidRDefault="00A62A44" w:rsidP="00A62A44">
      <w:pPr>
        <w:ind w:left="567" w:hanging="567"/>
      </w:pPr>
      <w:r>
        <w:t>4.1</w:t>
      </w:r>
      <w:r w:rsidR="00FD1FAF">
        <w:t>4</w:t>
      </w:r>
      <w:r>
        <w:tab/>
        <w:t>Table 3 shows the funding Schools Forum agreed at the meeting of 27</w:t>
      </w:r>
      <w:r w:rsidRPr="00B5259E">
        <w:rPr>
          <w:vertAlign w:val="superscript"/>
        </w:rPr>
        <w:t>th</w:t>
      </w:r>
      <w:r>
        <w:t xml:space="preserve"> September 2023 for the statutory duties the Authority holds for all schools for 2024/25.</w:t>
      </w:r>
    </w:p>
    <w:p w14:paraId="1071DF74" w14:textId="77777777" w:rsidR="00A62A44" w:rsidRDefault="00A62A44" w:rsidP="00A62A44">
      <w:pPr>
        <w:ind w:left="567" w:hanging="567"/>
      </w:pPr>
    </w:p>
    <w:tbl>
      <w:tblPr>
        <w:tblStyle w:val="ListTable3-Accent2"/>
        <w:tblW w:w="0" w:type="auto"/>
        <w:tblLook w:val="04A0" w:firstRow="1" w:lastRow="0" w:firstColumn="1" w:lastColumn="0" w:noHBand="0" w:noVBand="1"/>
      </w:tblPr>
      <w:tblGrid>
        <w:gridCol w:w="6204"/>
        <w:gridCol w:w="2085"/>
      </w:tblGrid>
      <w:tr w:rsidR="00A62A44" w:rsidRPr="004D644D" w14:paraId="405BE9E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04" w:type="dxa"/>
            <w:tcBorders>
              <w:right w:val="single" w:sz="4" w:space="0" w:color="E40037"/>
            </w:tcBorders>
            <w:shd w:val="clear" w:color="auto" w:fill="E40037"/>
          </w:tcPr>
          <w:p w14:paraId="7B96153E" w14:textId="77777777" w:rsidR="00A62A44" w:rsidRPr="004D644D" w:rsidRDefault="00A62A44">
            <w:pPr>
              <w:rPr>
                <w:b w:val="0"/>
                <w:bCs w:val="0"/>
              </w:rPr>
            </w:pPr>
            <w:r w:rsidRPr="004D644D">
              <w:t>Education Functions – All Schools</w:t>
            </w:r>
          </w:p>
        </w:tc>
        <w:tc>
          <w:tcPr>
            <w:tcW w:w="2085" w:type="dxa"/>
            <w:tcBorders>
              <w:left w:val="single" w:sz="4" w:space="0" w:color="E40037"/>
            </w:tcBorders>
            <w:shd w:val="clear" w:color="auto" w:fill="E40037"/>
          </w:tcPr>
          <w:p w14:paraId="47B9DCE4"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62A44" w14:paraId="241B54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2129ED6F" w14:textId="77777777" w:rsidR="00A62A44" w:rsidRPr="008B72B5" w:rsidRDefault="00A62A44">
            <w:pPr>
              <w:rPr>
                <w:b w:val="0"/>
                <w:bCs w:val="0"/>
              </w:rPr>
            </w:pPr>
            <w:r w:rsidRPr="008B72B5">
              <w:rPr>
                <w:b w:val="0"/>
                <w:bCs w:val="0"/>
              </w:rPr>
              <w:t>Education Welfare</w:t>
            </w:r>
          </w:p>
        </w:tc>
        <w:tc>
          <w:tcPr>
            <w:tcW w:w="2085" w:type="dxa"/>
            <w:tcBorders>
              <w:left w:val="single" w:sz="4" w:space="0" w:color="E40037"/>
            </w:tcBorders>
          </w:tcPr>
          <w:p w14:paraId="608687F9"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1,566</w:t>
            </w:r>
          </w:p>
        </w:tc>
      </w:tr>
      <w:tr w:rsidR="00A62A44" w14:paraId="2FE3EB0C"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478CE018" w14:textId="77777777" w:rsidR="00A62A44" w:rsidRPr="008B72B5" w:rsidRDefault="00A62A44">
            <w:pPr>
              <w:rPr>
                <w:b w:val="0"/>
                <w:bCs w:val="0"/>
              </w:rPr>
            </w:pPr>
            <w:r w:rsidRPr="008B72B5">
              <w:rPr>
                <w:b w:val="0"/>
                <w:bCs w:val="0"/>
              </w:rPr>
              <w:t>Strategic Management</w:t>
            </w:r>
          </w:p>
        </w:tc>
        <w:tc>
          <w:tcPr>
            <w:tcW w:w="2085" w:type="dxa"/>
            <w:tcBorders>
              <w:left w:val="single" w:sz="4" w:space="0" w:color="E40037"/>
            </w:tcBorders>
          </w:tcPr>
          <w:p w14:paraId="027DD1BD"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1,155</w:t>
            </w:r>
          </w:p>
        </w:tc>
      </w:tr>
      <w:tr w:rsidR="00A62A44" w14:paraId="04ADF5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55BCE55B" w14:textId="77777777" w:rsidR="00A62A44" w:rsidRPr="008B72B5" w:rsidRDefault="00A62A44">
            <w:pPr>
              <w:rPr>
                <w:b w:val="0"/>
                <w:bCs w:val="0"/>
              </w:rPr>
            </w:pPr>
            <w:r w:rsidRPr="008B72B5">
              <w:rPr>
                <w:b w:val="0"/>
                <w:bCs w:val="0"/>
              </w:rPr>
              <w:t>Asset Management</w:t>
            </w:r>
          </w:p>
        </w:tc>
        <w:tc>
          <w:tcPr>
            <w:tcW w:w="2085" w:type="dxa"/>
            <w:tcBorders>
              <w:left w:val="single" w:sz="4" w:space="0" w:color="E40037"/>
            </w:tcBorders>
          </w:tcPr>
          <w:p w14:paraId="4AB7B52A"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359</w:t>
            </w:r>
          </w:p>
        </w:tc>
      </w:tr>
      <w:tr w:rsidR="00A62A44" w:rsidRPr="004D644D" w14:paraId="49F26C43"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20B703DB" w14:textId="77777777" w:rsidR="00A62A44" w:rsidRDefault="00A62A44"/>
        </w:tc>
        <w:tc>
          <w:tcPr>
            <w:tcW w:w="2085" w:type="dxa"/>
            <w:tcBorders>
              <w:left w:val="single" w:sz="4" w:space="0" w:color="E40037"/>
            </w:tcBorders>
          </w:tcPr>
          <w:p w14:paraId="281BB4C3" w14:textId="77777777" w:rsidR="00A62A44" w:rsidRPr="004D644D" w:rsidRDefault="00A62A44">
            <w:pPr>
              <w:jc w:val="right"/>
              <w:cnfStyle w:val="000000000000" w:firstRow="0" w:lastRow="0" w:firstColumn="0" w:lastColumn="0" w:oddVBand="0" w:evenVBand="0" w:oddHBand="0" w:evenHBand="0" w:firstRowFirstColumn="0" w:firstRowLastColumn="0" w:lastRowFirstColumn="0" w:lastRowLastColumn="0"/>
              <w:rPr>
                <w:b/>
                <w:bCs/>
              </w:rPr>
            </w:pPr>
            <w:r w:rsidRPr="004D644D">
              <w:rPr>
                <w:b/>
                <w:bCs/>
              </w:rPr>
              <w:t>3,080</w:t>
            </w:r>
          </w:p>
        </w:tc>
      </w:tr>
    </w:tbl>
    <w:p w14:paraId="743034DB" w14:textId="77777777" w:rsidR="00A62A44" w:rsidRDefault="00A62A44" w:rsidP="00A62A44">
      <w:pPr>
        <w:ind w:left="567" w:hanging="567"/>
      </w:pPr>
    </w:p>
    <w:p w14:paraId="7868B2B0" w14:textId="25DE572D" w:rsidR="00A62A44" w:rsidRDefault="00A62A44" w:rsidP="00A62A44">
      <w:pPr>
        <w:ind w:left="567" w:hanging="567"/>
      </w:pPr>
      <w:r>
        <w:t>4.1</w:t>
      </w:r>
      <w:r w:rsidR="00FD1FAF">
        <w:t>5</w:t>
      </w:r>
      <w:r>
        <w:tab/>
        <w:t>Table 4 shows the funding maintained school members agreed at the meeting of 27</w:t>
      </w:r>
      <w:r w:rsidRPr="00B237F6">
        <w:rPr>
          <w:vertAlign w:val="superscript"/>
        </w:rPr>
        <w:t>th</w:t>
      </w:r>
      <w:r>
        <w:t xml:space="preserve"> September 2023, to de-delegate £48.59 per pupil to fund the statutory duties the Authority holds for maintained schools for 2024/25.</w:t>
      </w:r>
    </w:p>
    <w:p w14:paraId="639BF0F6" w14:textId="77777777" w:rsidR="00A62A44" w:rsidRDefault="00A62A44" w:rsidP="00A62A44"/>
    <w:tbl>
      <w:tblPr>
        <w:tblStyle w:val="ListTable3-Accent2"/>
        <w:tblW w:w="0" w:type="auto"/>
        <w:tblLook w:val="04A0" w:firstRow="1" w:lastRow="0" w:firstColumn="1" w:lastColumn="0" w:noHBand="0" w:noVBand="1"/>
      </w:tblPr>
      <w:tblGrid>
        <w:gridCol w:w="6204"/>
        <w:gridCol w:w="2085"/>
      </w:tblGrid>
      <w:tr w:rsidR="00A62A44" w:rsidRPr="004D644D" w14:paraId="55EEB43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04" w:type="dxa"/>
            <w:tcBorders>
              <w:right w:val="single" w:sz="4" w:space="0" w:color="E40037"/>
            </w:tcBorders>
            <w:shd w:val="clear" w:color="auto" w:fill="E40037"/>
          </w:tcPr>
          <w:p w14:paraId="70780447" w14:textId="77777777" w:rsidR="00A62A44" w:rsidRPr="004D644D" w:rsidRDefault="00A62A44">
            <w:pPr>
              <w:rPr>
                <w:b w:val="0"/>
                <w:bCs w:val="0"/>
              </w:rPr>
            </w:pPr>
            <w:r w:rsidRPr="004D644D">
              <w:t>Education Functions – Maintained Schools</w:t>
            </w:r>
          </w:p>
        </w:tc>
        <w:tc>
          <w:tcPr>
            <w:tcW w:w="2085" w:type="dxa"/>
            <w:tcBorders>
              <w:left w:val="single" w:sz="4" w:space="0" w:color="E40037"/>
            </w:tcBorders>
            <w:shd w:val="clear" w:color="auto" w:fill="E40037"/>
          </w:tcPr>
          <w:p w14:paraId="4748FBBF"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62A44" w14:paraId="66C3F5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4184760D" w14:textId="77777777" w:rsidR="00A62A44" w:rsidRPr="008B72B5" w:rsidRDefault="00A62A44">
            <w:pPr>
              <w:rPr>
                <w:b w:val="0"/>
                <w:bCs w:val="0"/>
              </w:rPr>
            </w:pPr>
            <w:r w:rsidRPr="008B72B5">
              <w:rPr>
                <w:b w:val="0"/>
                <w:bCs w:val="0"/>
              </w:rPr>
              <w:t>Asset Management</w:t>
            </w:r>
          </w:p>
        </w:tc>
        <w:tc>
          <w:tcPr>
            <w:tcW w:w="2085" w:type="dxa"/>
            <w:tcBorders>
              <w:left w:val="single" w:sz="4" w:space="0" w:color="E40037"/>
            </w:tcBorders>
          </w:tcPr>
          <w:p w14:paraId="11B1A2EC"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268</w:t>
            </w:r>
          </w:p>
        </w:tc>
      </w:tr>
      <w:tr w:rsidR="00A62A44" w14:paraId="03EAAEA0"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06A19718" w14:textId="77777777" w:rsidR="00A62A44" w:rsidRPr="008B72B5" w:rsidRDefault="00A62A44">
            <w:pPr>
              <w:rPr>
                <w:b w:val="0"/>
                <w:bCs w:val="0"/>
              </w:rPr>
            </w:pPr>
            <w:r w:rsidRPr="008B72B5">
              <w:rPr>
                <w:b w:val="0"/>
                <w:bCs w:val="0"/>
              </w:rPr>
              <w:t>Statutory &amp; Regulatory Duties</w:t>
            </w:r>
          </w:p>
        </w:tc>
        <w:tc>
          <w:tcPr>
            <w:tcW w:w="2085" w:type="dxa"/>
            <w:tcBorders>
              <w:left w:val="single" w:sz="4" w:space="0" w:color="E40037"/>
            </w:tcBorders>
          </w:tcPr>
          <w:p w14:paraId="002E1BBC"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2,168</w:t>
            </w:r>
          </w:p>
        </w:tc>
      </w:tr>
      <w:tr w:rsidR="00A62A44" w14:paraId="130E12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5D39F3DC" w14:textId="77777777" w:rsidR="00A62A44" w:rsidRPr="00AE0CBA" w:rsidRDefault="00A62A44">
            <w:pPr>
              <w:rPr>
                <w:b w:val="0"/>
                <w:bCs w:val="0"/>
              </w:rPr>
            </w:pPr>
            <w:r>
              <w:rPr>
                <w:b w:val="0"/>
                <w:bCs w:val="0"/>
              </w:rPr>
              <w:t>School Improvement</w:t>
            </w:r>
          </w:p>
        </w:tc>
        <w:tc>
          <w:tcPr>
            <w:tcW w:w="2085" w:type="dxa"/>
            <w:tcBorders>
              <w:left w:val="single" w:sz="4" w:space="0" w:color="E40037"/>
            </w:tcBorders>
          </w:tcPr>
          <w:p w14:paraId="134D2EEE"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438</w:t>
            </w:r>
          </w:p>
        </w:tc>
      </w:tr>
      <w:tr w:rsidR="00A62A44" w:rsidRPr="004D644D" w14:paraId="1B483AD4" w14:textId="77777777">
        <w:tc>
          <w:tcPr>
            <w:cnfStyle w:val="001000000000" w:firstRow="0" w:lastRow="0" w:firstColumn="1" w:lastColumn="0" w:oddVBand="0" w:evenVBand="0" w:oddHBand="0" w:evenHBand="0" w:firstRowFirstColumn="0" w:firstRowLastColumn="0" w:lastRowFirstColumn="0" w:lastRowLastColumn="0"/>
            <w:tcW w:w="6204" w:type="dxa"/>
            <w:tcBorders>
              <w:right w:val="single" w:sz="4" w:space="0" w:color="E40037"/>
            </w:tcBorders>
          </w:tcPr>
          <w:p w14:paraId="1DE072B5" w14:textId="77777777" w:rsidR="00A62A44" w:rsidRDefault="00A62A44"/>
        </w:tc>
        <w:tc>
          <w:tcPr>
            <w:tcW w:w="2085" w:type="dxa"/>
            <w:tcBorders>
              <w:left w:val="single" w:sz="4" w:space="0" w:color="E40037"/>
            </w:tcBorders>
          </w:tcPr>
          <w:p w14:paraId="469D4AB7" w14:textId="77777777" w:rsidR="00A62A44" w:rsidRPr="004D644D" w:rsidRDefault="00A62A44">
            <w:pPr>
              <w:jc w:val="right"/>
              <w:cnfStyle w:val="000000000000" w:firstRow="0" w:lastRow="0" w:firstColumn="0" w:lastColumn="0" w:oddVBand="0" w:evenVBand="0" w:oddHBand="0" w:evenHBand="0" w:firstRowFirstColumn="0" w:firstRowLastColumn="0" w:lastRowFirstColumn="0" w:lastRowLastColumn="0"/>
              <w:rPr>
                <w:b/>
                <w:bCs/>
              </w:rPr>
            </w:pPr>
            <w:r>
              <w:rPr>
                <w:b/>
                <w:bCs/>
              </w:rPr>
              <w:t>2,874</w:t>
            </w:r>
          </w:p>
        </w:tc>
      </w:tr>
    </w:tbl>
    <w:p w14:paraId="3D05A385" w14:textId="77777777" w:rsidR="00A62A44" w:rsidRDefault="00A62A44" w:rsidP="00A62A44">
      <w:pPr>
        <w:ind w:left="567" w:hanging="567"/>
      </w:pPr>
    </w:p>
    <w:p w14:paraId="1C5EEA41" w14:textId="20623A39" w:rsidR="00A62A44" w:rsidRPr="00520AEB" w:rsidRDefault="00A62A44" w:rsidP="00A62A44">
      <w:pPr>
        <w:ind w:left="567" w:hanging="567"/>
      </w:pPr>
      <w:r>
        <w:t>4.1</w:t>
      </w:r>
      <w:r w:rsidR="00FD1FAF">
        <w:t>6</w:t>
      </w:r>
      <w:r>
        <w:tab/>
        <w:t xml:space="preserve">Table 5 shows the forecast outturn position for Education Functions 2024/25 which is a </w:t>
      </w:r>
      <w:r>
        <w:rPr>
          <w:b/>
          <w:bCs/>
        </w:rPr>
        <w:t>£66,000</w:t>
      </w:r>
      <w:r>
        <w:t xml:space="preserve"> underspend.</w:t>
      </w:r>
    </w:p>
    <w:p w14:paraId="004D774A" w14:textId="77777777" w:rsidR="00A62A44" w:rsidRDefault="00A62A44" w:rsidP="00A62A44">
      <w:pPr>
        <w:tabs>
          <w:tab w:val="left" w:pos="2070"/>
        </w:tabs>
        <w:ind w:left="709" w:hanging="709"/>
      </w:pPr>
      <w:r>
        <w:tab/>
      </w:r>
      <w:r>
        <w:tab/>
      </w:r>
    </w:p>
    <w:tbl>
      <w:tblPr>
        <w:tblStyle w:val="ListTable3-Accent2"/>
        <w:tblW w:w="0" w:type="auto"/>
        <w:tblLook w:val="04A0" w:firstRow="1" w:lastRow="0" w:firstColumn="1" w:lastColumn="0" w:noHBand="0" w:noVBand="1"/>
      </w:tblPr>
      <w:tblGrid>
        <w:gridCol w:w="4786"/>
        <w:gridCol w:w="1043"/>
        <w:gridCol w:w="1276"/>
        <w:gridCol w:w="1235"/>
      </w:tblGrid>
      <w:tr w:rsidR="00A62A44" w:rsidRPr="004D644D" w14:paraId="2431E04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6" w:type="dxa"/>
            <w:tcBorders>
              <w:right w:val="single" w:sz="4" w:space="0" w:color="E40037"/>
            </w:tcBorders>
            <w:shd w:val="clear" w:color="auto" w:fill="E40037"/>
          </w:tcPr>
          <w:p w14:paraId="36E603C9" w14:textId="77777777" w:rsidR="00A62A44" w:rsidRPr="004D644D" w:rsidRDefault="00A62A44">
            <w:pPr>
              <w:rPr>
                <w:b w:val="0"/>
                <w:bCs w:val="0"/>
              </w:rPr>
            </w:pPr>
          </w:p>
          <w:p w14:paraId="312C0ED0" w14:textId="77777777" w:rsidR="00A62A44" w:rsidRPr="004D644D" w:rsidRDefault="00A62A44">
            <w:pPr>
              <w:rPr>
                <w:b w:val="0"/>
                <w:bCs w:val="0"/>
              </w:rPr>
            </w:pPr>
          </w:p>
          <w:p w14:paraId="02410CCB" w14:textId="77777777" w:rsidR="00A62A44" w:rsidRPr="004D644D" w:rsidRDefault="00A62A44">
            <w:pPr>
              <w:rPr>
                <w:b w:val="0"/>
                <w:bCs w:val="0"/>
              </w:rPr>
            </w:pPr>
            <w:r w:rsidRPr="004D644D">
              <w:t>Education Functions</w:t>
            </w:r>
          </w:p>
        </w:tc>
        <w:tc>
          <w:tcPr>
            <w:tcW w:w="1043" w:type="dxa"/>
            <w:tcBorders>
              <w:left w:val="single" w:sz="4" w:space="0" w:color="E40037"/>
              <w:right w:val="single" w:sz="4" w:space="0" w:color="E40037"/>
            </w:tcBorders>
            <w:shd w:val="clear" w:color="auto" w:fill="E40037"/>
          </w:tcPr>
          <w:p w14:paraId="14948950"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p>
          <w:p w14:paraId="21647312"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Budget</w:t>
            </w:r>
          </w:p>
          <w:p w14:paraId="259F3C14"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c>
          <w:tcPr>
            <w:tcW w:w="1276" w:type="dxa"/>
            <w:tcBorders>
              <w:left w:val="single" w:sz="4" w:space="0" w:color="E40037"/>
              <w:right w:val="single" w:sz="4" w:space="0" w:color="E40037"/>
            </w:tcBorders>
            <w:shd w:val="clear" w:color="auto" w:fill="E40037"/>
          </w:tcPr>
          <w:p w14:paraId="68D08A21"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t>Forecast</w:t>
            </w:r>
          </w:p>
          <w:p w14:paraId="234FFD0A"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Outturn</w:t>
            </w:r>
          </w:p>
          <w:p w14:paraId="4EAB356F"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c>
          <w:tcPr>
            <w:tcW w:w="1235" w:type="dxa"/>
            <w:tcBorders>
              <w:left w:val="single" w:sz="4" w:space="0" w:color="E40037"/>
            </w:tcBorders>
            <w:shd w:val="clear" w:color="auto" w:fill="E40037"/>
          </w:tcPr>
          <w:p w14:paraId="192DC422"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p>
          <w:p w14:paraId="0BCA19E8"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Variance</w:t>
            </w:r>
          </w:p>
          <w:p w14:paraId="63508CAE" w14:textId="77777777" w:rsidR="00A62A44" w:rsidRPr="004D644D" w:rsidRDefault="00A62A44">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62A44" w14:paraId="0EC3A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bottom w:val="single" w:sz="4" w:space="0" w:color="E40037"/>
            </w:tcBorders>
          </w:tcPr>
          <w:p w14:paraId="2875E14E" w14:textId="77777777" w:rsidR="00A62A44" w:rsidRPr="00CF5EFB" w:rsidRDefault="00A62A44">
            <w:pPr>
              <w:rPr>
                <w:b w:val="0"/>
                <w:bCs w:val="0"/>
              </w:rPr>
            </w:pPr>
            <w:r w:rsidRPr="00CF5EFB">
              <w:rPr>
                <w:b w:val="0"/>
                <w:bCs w:val="0"/>
              </w:rPr>
              <w:t>Education Welfare</w:t>
            </w:r>
          </w:p>
        </w:tc>
        <w:tc>
          <w:tcPr>
            <w:tcW w:w="1043" w:type="dxa"/>
            <w:tcBorders>
              <w:right w:val="single" w:sz="4" w:space="0" w:color="E40037"/>
            </w:tcBorders>
          </w:tcPr>
          <w:p w14:paraId="4D513B30"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1,566</w:t>
            </w:r>
          </w:p>
        </w:tc>
        <w:tc>
          <w:tcPr>
            <w:tcW w:w="1276" w:type="dxa"/>
            <w:tcBorders>
              <w:left w:val="single" w:sz="4" w:space="0" w:color="E40037"/>
              <w:right w:val="single" w:sz="4" w:space="0" w:color="E40037"/>
            </w:tcBorders>
          </w:tcPr>
          <w:p w14:paraId="40586FB6"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1,539</w:t>
            </w:r>
          </w:p>
        </w:tc>
        <w:tc>
          <w:tcPr>
            <w:tcW w:w="1235" w:type="dxa"/>
            <w:tcBorders>
              <w:left w:val="single" w:sz="4" w:space="0" w:color="E40037"/>
            </w:tcBorders>
          </w:tcPr>
          <w:p w14:paraId="1BC279B4"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(27)</w:t>
            </w:r>
          </w:p>
        </w:tc>
      </w:tr>
      <w:tr w:rsidR="00A62A44" w14:paraId="1D3E585F" w14:textId="77777777">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E40037"/>
              <w:right w:val="single" w:sz="4" w:space="0" w:color="E40037"/>
            </w:tcBorders>
          </w:tcPr>
          <w:p w14:paraId="02EBEA67" w14:textId="77777777" w:rsidR="00A62A44" w:rsidRPr="00CF5EFB" w:rsidRDefault="00A62A44">
            <w:pPr>
              <w:rPr>
                <w:b w:val="0"/>
                <w:bCs w:val="0"/>
              </w:rPr>
            </w:pPr>
            <w:r w:rsidRPr="00CF5EFB">
              <w:rPr>
                <w:b w:val="0"/>
                <w:bCs w:val="0"/>
              </w:rPr>
              <w:t>Strategic Management</w:t>
            </w:r>
          </w:p>
        </w:tc>
        <w:tc>
          <w:tcPr>
            <w:tcW w:w="1043" w:type="dxa"/>
            <w:tcBorders>
              <w:left w:val="single" w:sz="4" w:space="0" w:color="E40037"/>
              <w:right w:val="single" w:sz="4" w:space="0" w:color="E40037"/>
            </w:tcBorders>
          </w:tcPr>
          <w:p w14:paraId="2F8C14A3"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1,155</w:t>
            </w:r>
          </w:p>
        </w:tc>
        <w:tc>
          <w:tcPr>
            <w:tcW w:w="1276" w:type="dxa"/>
            <w:tcBorders>
              <w:left w:val="single" w:sz="4" w:space="0" w:color="E40037"/>
              <w:right w:val="single" w:sz="4" w:space="0" w:color="E40037"/>
            </w:tcBorders>
          </w:tcPr>
          <w:p w14:paraId="2C0072EE"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1,155</w:t>
            </w:r>
          </w:p>
        </w:tc>
        <w:tc>
          <w:tcPr>
            <w:tcW w:w="1235" w:type="dxa"/>
            <w:tcBorders>
              <w:left w:val="single" w:sz="4" w:space="0" w:color="E40037"/>
            </w:tcBorders>
          </w:tcPr>
          <w:p w14:paraId="2845EA68"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0</w:t>
            </w:r>
          </w:p>
        </w:tc>
      </w:tr>
      <w:tr w:rsidR="00A62A44" w14:paraId="160FD5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single" w:sz="4" w:space="0" w:color="E40037"/>
            </w:tcBorders>
          </w:tcPr>
          <w:p w14:paraId="7BD0FE03" w14:textId="77777777" w:rsidR="00A62A44" w:rsidRPr="00CF5EFB" w:rsidRDefault="00A62A44">
            <w:pPr>
              <w:rPr>
                <w:b w:val="0"/>
                <w:bCs w:val="0"/>
              </w:rPr>
            </w:pPr>
            <w:r w:rsidRPr="00CF5EFB">
              <w:rPr>
                <w:b w:val="0"/>
                <w:bCs w:val="0"/>
              </w:rPr>
              <w:t>Asset Management – all schools</w:t>
            </w:r>
          </w:p>
        </w:tc>
        <w:tc>
          <w:tcPr>
            <w:tcW w:w="1043" w:type="dxa"/>
            <w:tcBorders>
              <w:left w:val="single" w:sz="4" w:space="0" w:color="E40037"/>
              <w:right w:val="single" w:sz="4" w:space="0" w:color="E40037"/>
            </w:tcBorders>
          </w:tcPr>
          <w:p w14:paraId="1BADC090"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359</w:t>
            </w:r>
          </w:p>
        </w:tc>
        <w:tc>
          <w:tcPr>
            <w:tcW w:w="1276" w:type="dxa"/>
            <w:tcBorders>
              <w:left w:val="single" w:sz="4" w:space="0" w:color="E40037"/>
              <w:right w:val="single" w:sz="4" w:space="0" w:color="E40037"/>
            </w:tcBorders>
          </w:tcPr>
          <w:p w14:paraId="73C1175F"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359</w:t>
            </w:r>
          </w:p>
        </w:tc>
        <w:tc>
          <w:tcPr>
            <w:tcW w:w="1235" w:type="dxa"/>
            <w:tcBorders>
              <w:left w:val="single" w:sz="4" w:space="0" w:color="E40037"/>
            </w:tcBorders>
          </w:tcPr>
          <w:p w14:paraId="51AA8727"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0</w:t>
            </w:r>
          </w:p>
        </w:tc>
      </w:tr>
      <w:tr w:rsidR="00A62A44" w14:paraId="24FC96B0" w14:textId="77777777">
        <w:tc>
          <w:tcPr>
            <w:cnfStyle w:val="001000000000" w:firstRow="0" w:lastRow="0" w:firstColumn="1" w:lastColumn="0" w:oddVBand="0" w:evenVBand="0" w:oddHBand="0" w:evenHBand="0" w:firstRowFirstColumn="0" w:firstRowLastColumn="0" w:lastRowFirstColumn="0" w:lastRowLastColumn="0"/>
            <w:tcW w:w="4786" w:type="dxa"/>
            <w:tcBorders>
              <w:right w:val="single" w:sz="4" w:space="0" w:color="E40037"/>
            </w:tcBorders>
          </w:tcPr>
          <w:p w14:paraId="788D1C76" w14:textId="77777777" w:rsidR="00A62A44" w:rsidRPr="00CF5EFB" w:rsidRDefault="00A62A44">
            <w:pPr>
              <w:rPr>
                <w:b w:val="0"/>
                <w:bCs w:val="0"/>
              </w:rPr>
            </w:pPr>
            <w:r w:rsidRPr="00CF5EFB">
              <w:rPr>
                <w:b w:val="0"/>
                <w:bCs w:val="0"/>
              </w:rPr>
              <w:t>Asset Management – maintained schools</w:t>
            </w:r>
          </w:p>
        </w:tc>
        <w:tc>
          <w:tcPr>
            <w:tcW w:w="1043" w:type="dxa"/>
            <w:tcBorders>
              <w:left w:val="single" w:sz="4" w:space="0" w:color="E40037"/>
              <w:right w:val="single" w:sz="4" w:space="0" w:color="E40037"/>
            </w:tcBorders>
          </w:tcPr>
          <w:p w14:paraId="5889C125"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268</w:t>
            </w:r>
          </w:p>
        </w:tc>
        <w:tc>
          <w:tcPr>
            <w:tcW w:w="1276" w:type="dxa"/>
            <w:tcBorders>
              <w:left w:val="single" w:sz="4" w:space="0" w:color="E40037"/>
              <w:right w:val="single" w:sz="4" w:space="0" w:color="E40037"/>
            </w:tcBorders>
          </w:tcPr>
          <w:p w14:paraId="37C38009"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268</w:t>
            </w:r>
          </w:p>
        </w:tc>
        <w:tc>
          <w:tcPr>
            <w:tcW w:w="1235" w:type="dxa"/>
            <w:tcBorders>
              <w:left w:val="single" w:sz="4" w:space="0" w:color="E40037"/>
            </w:tcBorders>
          </w:tcPr>
          <w:p w14:paraId="621399B5"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0</w:t>
            </w:r>
          </w:p>
        </w:tc>
      </w:tr>
      <w:tr w:rsidR="00A62A44" w14:paraId="2257D1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single" w:sz="4" w:space="0" w:color="E40037"/>
            </w:tcBorders>
          </w:tcPr>
          <w:p w14:paraId="092DA0ED" w14:textId="77777777" w:rsidR="00A62A44" w:rsidRPr="00CF5EFB" w:rsidRDefault="00A62A44">
            <w:pPr>
              <w:rPr>
                <w:b w:val="0"/>
                <w:bCs w:val="0"/>
              </w:rPr>
            </w:pPr>
            <w:r w:rsidRPr="00CF5EFB">
              <w:rPr>
                <w:b w:val="0"/>
                <w:bCs w:val="0"/>
              </w:rPr>
              <w:t>Statutory &amp; Regulatory Duties</w:t>
            </w:r>
          </w:p>
        </w:tc>
        <w:tc>
          <w:tcPr>
            <w:tcW w:w="1043" w:type="dxa"/>
            <w:tcBorders>
              <w:left w:val="single" w:sz="4" w:space="0" w:color="E40037"/>
              <w:right w:val="single" w:sz="4" w:space="0" w:color="E40037"/>
            </w:tcBorders>
          </w:tcPr>
          <w:p w14:paraId="36836669"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2,168</w:t>
            </w:r>
          </w:p>
        </w:tc>
        <w:tc>
          <w:tcPr>
            <w:tcW w:w="1276" w:type="dxa"/>
            <w:tcBorders>
              <w:left w:val="single" w:sz="4" w:space="0" w:color="E40037"/>
              <w:right w:val="single" w:sz="4" w:space="0" w:color="E40037"/>
            </w:tcBorders>
          </w:tcPr>
          <w:p w14:paraId="69FC9A77"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2,129</w:t>
            </w:r>
          </w:p>
        </w:tc>
        <w:tc>
          <w:tcPr>
            <w:tcW w:w="1235" w:type="dxa"/>
            <w:tcBorders>
              <w:left w:val="single" w:sz="4" w:space="0" w:color="E40037"/>
            </w:tcBorders>
          </w:tcPr>
          <w:p w14:paraId="1ABEBCA5" w14:textId="77777777" w:rsidR="00A62A44" w:rsidRDefault="00A62A44">
            <w:pPr>
              <w:jc w:val="right"/>
              <w:cnfStyle w:val="000000100000" w:firstRow="0" w:lastRow="0" w:firstColumn="0" w:lastColumn="0" w:oddVBand="0" w:evenVBand="0" w:oddHBand="1" w:evenHBand="0" w:firstRowFirstColumn="0" w:firstRowLastColumn="0" w:lastRowFirstColumn="0" w:lastRowLastColumn="0"/>
            </w:pPr>
            <w:r>
              <w:t>(39)</w:t>
            </w:r>
          </w:p>
        </w:tc>
      </w:tr>
      <w:tr w:rsidR="00A62A44" w14:paraId="1F7D9BD9" w14:textId="77777777">
        <w:tc>
          <w:tcPr>
            <w:cnfStyle w:val="001000000000" w:firstRow="0" w:lastRow="0" w:firstColumn="1" w:lastColumn="0" w:oddVBand="0" w:evenVBand="0" w:oddHBand="0" w:evenHBand="0" w:firstRowFirstColumn="0" w:firstRowLastColumn="0" w:lastRowFirstColumn="0" w:lastRowLastColumn="0"/>
            <w:tcW w:w="4786" w:type="dxa"/>
            <w:tcBorders>
              <w:bottom w:val="single" w:sz="4" w:space="0" w:color="E40037"/>
            </w:tcBorders>
          </w:tcPr>
          <w:p w14:paraId="1E1185C6" w14:textId="77777777" w:rsidR="00A62A44" w:rsidRPr="00FD7FDA" w:rsidRDefault="00A62A44">
            <w:pPr>
              <w:rPr>
                <w:b w:val="0"/>
                <w:bCs w:val="0"/>
              </w:rPr>
            </w:pPr>
            <w:r>
              <w:rPr>
                <w:b w:val="0"/>
                <w:bCs w:val="0"/>
              </w:rPr>
              <w:t>School Improvement</w:t>
            </w:r>
          </w:p>
        </w:tc>
        <w:tc>
          <w:tcPr>
            <w:tcW w:w="1043" w:type="dxa"/>
            <w:tcBorders>
              <w:right w:val="single" w:sz="4" w:space="0" w:color="E40037"/>
            </w:tcBorders>
          </w:tcPr>
          <w:p w14:paraId="2145BB92"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438</w:t>
            </w:r>
          </w:p>
        </w:tc>
        <w:tc>
          <w:tcPr>
            <w:tcW w:w="1276" w:type="dxa"/>
            <w:tcBorders>
              <w:left w:val="single" w:sz="4" w:space="0" w:color="E40037"/>
              <w:right w:val="single" w:sz="4" w:space="0" w:color="E40037"/>
            </w:tcBorders>
          </w:tcPr>
          <w:p w14:paraId="0B39A430"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438</w:t>
            </w:r>
          </w:p>
        </w:tc>
        <w:tc>
          <w:tcPr>
            <w:tcW w:w="1235" w:type="dxa"/>
            <w:tcBorders>
              <w:left w:val="single" w:sz="4" w:space="0" w:color="E40037"/>
            </w:tcBorders>
          </w:tcPr>
          <w:p w14:paraId="3D5C783D" w14:textId="77777777" w:rsidR="00A62A44" w:rsidRDefault="00A62A44">
            <w:pPr>
              <w:jc w:val="right"/>
              <w:cnfStyle w:val="000000000000" w:firstRow="0" w:lastRow="0" w:firstColumn="0" w:lastColumn="0" w:oddVBand="0" w:evenVBand="0" w:oddHBand="0" w:evenHBand="0" w:firstRowFirstColumn="0" w:firstRowLastColumn="0" w:lastRowFirstColumn="0" w:lastRowLastColumn="0"/>
            </w:pPr>
            <w:r>
              <w:t>0</w:t>
            </w:r>
          </w:p>
        </w:tc>
      </w:tr>
      <w:tr w:rsidR="00A62A44" w:rsidRPr="004D644D" w14:paraId="41F035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E40037"/>
              <w:right w:val="single" w:sz="4" w:space="0" w:color="E40037"/>
            </w:tcBorders>
          </w:tcPr>
          <w:p w14:paraId="30D08596" w14:textId="77777777" w:rsidR="00A62A44" w:rsidRPr="004D644D" w:rsidRDefault="00A62A44">
            <w:pPr>
              <w:rPr>
                <w:b w:val="0"/>
                <w:bCs w:val="0"/>
              </w:rPr>
            </w:pPr>
            <w:r w:rsidRPr="004D644D">
              <w:t>Total</w:t>
            </w:r>
          </w:p>
        </w:tc>
        <w:tc>
          <w:tcPr>
            <w:tcW w:w="1043" w:type="dxa"/>
            <w:tcBorders>
              <w:left w:val="single" w:sz="4" w:space="0" w:color="E40037"/>
              <w:right w:val="single" w:sz="4" w:space="0" w:color="E40037"/>
            </w:tcBorders>
          </w:tcPr>
          <w:p w14:paraId="4AA19658" w14:textId="77777777" w:rsidR="00A62A44" w:rsidRPr="004D644D" w:rsidRDefault="00A62A44">
            <w:pPr>
              <w:jc w:val="right"/>
              <w:cnfStyle w:val="000000100000" w:firstRow="0" w:lastRow="0" w:firstColumn="0" w:lastColumn="0" w:oddVBand="0" w:evenVBand="0" w:oddHBand="1" w:evenHBand="0" w:firstRowFirstColumn="0" w:firstRowLastColumn="0" w:lastRowFirstColumn="0" w:lastRowLastColumn="0"/>
              <w:rPr>
                <w:b/>
                <w:bCs/>
              </w:rPr>
            </w:pPr>
            <w:r>
              <w:rPr>
                <w:b/>
                <w:bCs/>
              </w:rPr>
              <w:t>5,954</w:t>
            </w:r>
          </w:p>
        </w:tc>
        <w:tc>
          <w:tcPr>
            <w:tcW w:w="1276" w:type="dxa"/>
            <w:tcBorders>
              <w:left w:val="single" w:sz="4" w:space="0" w:color="E40037"/>
              <w:right w:val="single" w:sz="4" w:space="0" w:color="E40037"/>
            </w:tcBorders>
          </w:tcPr>
          <w:p w14:paraId="3411996B" w14:textId="77777777" w:rsidR="00A62A44" w:rsidRPr="004D644D" w:rsidRDefault="00A62A44">
            <w:pPr>
              <w:jc w:val="right"/>
              <w:cnfStyle w:val="000000100000" w:firstRow="0" w:lastRow="0" w:firstColumn="0" w:lastColumn="0" w:oddVBand="0" w:evenVBand="0" w:oddHBand="1" w:evenHBand="0" w:firstRowFirstColumn="0" w:firstRowLastColumn="0" w:lastRowFirstColumn="0" w:lastRowLastColumn="0"/>
              <w:rPr>
                <w:b/>
                <w:bCs/>
              </w:rPr>
            </w:pPr>
            <w:r>
              <w:rPr>
                <w:b/>
                <w:bCs/>
              </w:rPr>
              <w:t>5,888</w:t>
            </w:r>
          </w:p>
        </w:tc>
        <w:tc>
          <w:tcPr>
            <w:tcW w:w="1235" w:type="dxa"/>
            <w:tcBorders>
              <w:left w:val="single" w:sz="4" w:space="0" w:color="E40037"/>
            </w:tcBorders>
          </w:tcPr>
          <w:p w14:paraId="2237637B" w14:textId="77777777" w:rsidR="00A62A44" w:rsidRPr="004D644D" w:rsidRDefault="00A62A44">
            <w:pPr>
              <w:jc w:val="right"/>
              <w:cnfStyle w:val="000000100000" w:firstRow="0" w:lastRow="0" w:firstColumn="0" w:lastColumn="0" w:oddVBand="0" w:evenVBand="0" w:oddHBand="1" w:evenHBand="0" w:firstRowFirstColumn="0" w:firstRowLastColumn="0" w:lastRowFirstColumn="0" w:lastRowLastColumn="0"/>
              <w:rPr>
                <w:b/>
                <w:bCs/>
              </w:rPr>
            </w:pPr>
            <w:r>
              <w:rPr>
                <w:b/>
                <w:bCs/>
              </w:rPr>
              <w:t>(66)</w:t>
            </w:r>
          </w:p>
        </w:tc>
      </w:tr>
    </w:tbl>
    <w:p w14:paraId="37493A4B" w14:textId="77777777" w:rsidR="00A62A44" w:rsidRDefault="00A62A44" w:rsidP="00A62A44">
      <w:pPr>
        <w:ind w:left="567" w:hanging="567"/>
      </w:pPr>
    </w:p>
    <w:p w14:paraId="0F4E2B69" w14:textId="67890400" w:rsidR="00A62A44" w:rsidRPr="00063561" w:rsidRDefault="00A62A44" w:rsidP="00A62A44">
      <w:pPr>
        <w:ind w:left="567" w:hanging="567"/>
      </w:pPr>
      <w:r>
        <w:t>4.1</w:t>
      </w:r>
      <w:r w:rsidR="00FD1FAF">
        <w:t>7</w:t>
      </w:r>
      <w:r>
        <w:tab/>
        <w:t>The underspend is due to staffing vacancies</w:t>
      </w:r>
      <w:r w:rsidR="00C22CAE">
        <w:t xml:space="preserve"> of which</w:t>
      </w:r>
      <w:r w:rsidR="00BA00BF">
        <w:t xml:space="preserve"> 0.27fte </w:t>
      </w:r>
      <w:r w:rsidR="00F300D5">
        <w:t xml:space="preserve">is </w:t>
      </w:r>
      <w:r w:rsidR="00BA00BF">
        <w:t>in the Quadrant Attendance Teams</w:t>
      </w:r>
      <w:r w:rsidR="0042191D">
        <w:t xml:space="preserve"> under Education Welfare</w:t>
      </w:r>
      <w:r w:rsidR="00F300D5">
        <w:t>.</w:t>
      </w:r>
    </w:p>
    <w:p w14:paraId="44E41EA8" w14:textId="77777777" w:rsidR="00A62A44" w:rsidRDefault="00A62A44" w:rsidP="00A62A44">
      <w:pPr>
        <w:ind w:left="709" w:hanging="709"/>
      </w:pPr>
    </w:p>
    <w:p w14:paraId="7E78DFC1" w14:textId="77777777" w:rsidR="00A62A44" w:rsidRPr="00A26F13" w:rsidRDefault="00A62A44" w:rsidP="00A62A44">
      <w:pPr>
        <w:ind w:left="567" w:hanging="567"/>
      </w:pPr>
      <w:r>
        <w:rPr>
          <w:b/>
        </w:rPr>
        <w:t>5.</w:t>
      </w:r>
      <w:r>
        <w:rPr>
          <w:b/>
        </w:rPr>
        <w:tab/>
        <w:t>Other Resource Implications</w:t>
      </w:r>
    </w:p>
    <w:p w14:paraId="7E2CEF50" w14:textId="77777777" w:rsidR="00A62A44" w:rsidRPr="00E463CF" w:rsidRDefault="00A62A44" w:rsidP="00A62A44">
      <w:pPr>
        <w:pStyle w:val="NoSpacing"/>
        <w:ind w:left="567" w:hanging="567"/>
        <w:rPr>
          <w:sz w:val="24"/>
          <w:szCs w:val="24"/>
        </w:rPr>
      </w:pPr>
    </w:p>
    <w:p w14:paraId="1CE5C82D" w14:textId="77777777" w:rsidR="00A62A44" w:rsidRPr="00E463CF" w:rsidRDefault="00A62A44" w:rsidP="00A62A44">
      <w:pPr>
        <w:pStyle w:val="TextR"/>
        <w:ind w:left="567" w:hanging="567"/>
        <w:rPr>
          <w:b/>
        </w:rPr>
      </w:pPr>
      <w:r>
        <w:rPr>
          <w:b/>
        </w:rPr>
        <w:t xml:space="preserve">6. </w:t>
      </w:r>
      <w:r>
        <w:rPr>
          <w:b/>
        </w:rPr>
        <w:tab/>
        <w:t>Consultation with stakeholders</w:t>
      </w:r>
      <w:r>
        <w:br/>
      </w:r>
    </w:p>
    <w:p w14:paraId="363D206B" w14:textId="77777777" w:rsidR="00A62A44" w:rsidRDefault="00A62A44" w:rsidP="00A62A44">
      <w:pPr>
        <w:pStyle w:val="TextR"/>
        <w:ind w:left="567" w:hanging="567"/>
        <w:rPr>
          <w:b/>
        </w:rPr>
      </w:pPr>
      <w:r>
        <w:rPr>
          <w:b/>
        </w:rPr>
        <w:t xml:space="preserve">7. </w:t>
      </w:r>
      <w:r>
        <w:rPr>
          <w:b/>
        </w:rPr>
        <w:tab/>
        <w:t>Background / Supporting papers.</w:t>
      </w:r>
    </w:p>
    <w:p w14:paraId="022D8762" w14:textId="77777777" w:rsidR="00A62A44" w:rsidRDefault="00A62A44" w:rsidP="00A62A44">
      <w:pPr>
        <w:rPr>
          <w:b/>
          <w:bCs/>
        </w:rPr>
      </w:pPr>
    </w:p>
    <w:p w14:paraId="0F4170E7" w14:textId="77777777" w:rsidR="00A62A44" w:rsidRDefault="00A62A44" w:rsidP="00A62A44">
      <w:pPr>
        <w:rPr>
          <w:b/>
          <w:bCs/>
        </w:rPr>
      </w:pPr>
    </w:p>
    <w:p w14:paraId="5A945AAC" w14:textId="77777777" w:rsidR="00A62A44" w:rsidRDefault="00A62A44" w:rsidP="00A62A44">
      <w:pPr>
        <w:rPr>
          <w:b/>
          <w:bCs/>
        </w:rPr>
      </w:pPr>
    </w:p>
    <w:p w14:paraId="34214B87" w14:textId="77777777" w:rsidR="00A62A44" w:rsidRDefault="00A62A44" w:rsidP="00A62A44">
      <w:pPr>
        <w:rPr>
          <w:b/>
          <w:bCs/>
        </w:rPr>
      </w:pPr>
    </w:p>
    <w:p w14:paraId="2610DCA4" w14:textId="77777777" w:rsidR="00200570" w:rsidRDefault="00200570" w:rsidP="00A62A44">
      <w:pPr>
        <w:rPr>
          <w:b/>
          <w:bCs/>
        </w:rPr>
      </w:pPr>
    </w:p>
    <w:p w14:paraId="621179F1" w14:textId="115100BF" w:rsidR="00A62A44" w:rsidRDefault="00A62A44" w:rsidP="00A62A44">
      <w:r>
        <w:rPr>
          <w:b/>
          <w:bCs/>
        </w:rPr>
        <w:t xml:space="preserve">Agenda Item 11 - </w:t>
      </w:r>
      <w:r w:rsidRPr="00D01856">
        <w:rPr>
          <w:b/>
          <w:bCs/>
        </w:rPr>
        <w:t>Annex A</w:t>
      </w:r>
    </w:p>
    <w:p w14:paraId="538000EB" w14:textId="77777777" w:rsidR="00A62A44" w:rsidRDefault="00A62A44" w:rsidP="00A62A44"/>
    <w:p w14:paraId="70B02690" w14:textId="77777777" w:rsidR="00A62A44" w:rsidRPr="00D01856" w:rsidRDefault="00A62A44" w:rsidP="00A62A44">
      <w:r w:rsidRPr="00AF05DE">
        <w:rPr>
          <w:noProof/>
        </w:rPr>
        <w:drawing>
          <wp:inline distT="0" distB="0" distL="0" distR="0" wp14:anchorId="7A89EB50" wp14:editId="0C2C9ADB">
            <wp:extent cx="5828508" cy="5257800"/>
            <wp:effectExtent l="0" t="0" r="127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4338" cy="5263060"/>
                    </a:xfrm>
                    <a:prstGeom prst="rect">
                      <a:avLst/>
                    </a:prstGeom>
                    <a:noFill/>
                    <a:ln>
                      <a:noFill/>
                    </a:ln>
                  </pic:spPr>
                </pic:pic>
              </a:graphicData>
            </a:graphic>
          </wp:inline>
        </w:drawing>
      </w:r>
    </w:p>
    <w:p w14:paraId="6F3481CC" w14:textId="77777777" w:rsidR="00CB12DA" w:rsidRDefault="00CB12DA" w:rsidP="00B20613"/>
    <w:p w14:paraId="0739D59A" w14:textId="77777777" w:rsidR="00911BCF" w:rsidRDefault="00911BCF" w:rsidP="00B20613"/>
    <w:p w14:paraId="107AA6F8" w14:textId="77777777" w:rsidR="00911BCF" w:rsidRDefault="00911BCF" w:rsidP="00B20613"/>
    <w:p w14:paraId="3C1318C0" w14:textId="77777777" w:rsidR="00911BCF" w:rsidRDefault="00911BCF" w:rsidP="00B20613"/>
    <w:p w14:paraId="540A9C96" w14:textId="77777777" w:rsidR="00911BCF" w:rsidRDefault="00911BCF" w:rsidP="00B20613"/>
    <w:p w14:paraId="6A6BF41C" w14:textId="77777777" w:rsidR="00911BCF" w:rsidRDefault="00911BCF" w:rsidP="00B20613"/>
    <w:p w14:paraId="496B2C8B" w14:textId="77777777" w:rsidR="00911BCF" w:rsidRDefault="00911BCF" w:rsidP="00B20613"/>
    <w:p w14:paraId="0C6172B9" w14:textId="77777777" w:rsidR="00911BCF" w:rsidRDefault="00911BCF" w:rsidP="00B20613"/>
    <w:p w14:paraId="310663B0" w14:textId="77777777" w:rsidR="00911BCF" w:rsidRDefault="00911BCF" w:rsidP="00B20613"/>
    <w:p w14:paraId="595A9DBC" w14:textId="77777777" w:rsidR="00911BCF" w:rsidRDefault="00911BCF" w:rsidP="00B20613"/>
    <w:p w14:paraId="44DC75FE" w14:textId="77777777" w:rsidR="00911BCF" w:rsidRDefault="00911BCF" w:rsidP="00B20613"/>
    <w:p w14:paraId="2B65D675" w14:textId="77777777" w:rsidR="00911BCF" w:rsidRDefault="00911BCF" w:rsidP="00B20613"/>
    <w:p w14:paraId="60416891" w14:textId="77777777" w:rsidR="00911BCF" w:rsidRDefault="00911BCF" w:rsidP="00B20613"/>
    <w:p w14:paraId="0FA83029" w14:textId="77777777" w:rsidR="00911BCF" w:rsidRDefault="00911BCF" w:rsidP="00B20613"/>
    <w:p w14:paraId="04672BD7" w14:textId="77777777" w:rsidR="00911BCF" w:rsidRDefault="00911BCF" w:rsidP="00B20613"/>
    <w:p w14:paraId="5C5AEDAD" w14:textId="77777777" w:rsidR="00911BCF" w:rsidRDefault="00911BCF" w:rsidP="00B20613"/>
    <w:p w14:paraId="32A7A178" w14:textId="77777777" w:rsidR="00911BCF" w:rsidRDefault="00911BCF" w:rsidP="00B20613"/>
    <w:p w14:paraId="56EA43F9" w14:textId="77777777" w:rsidR="00911BCF" w:rsidRDefault="00911BCF" w:rsidP="00B20613"/>
    <w:p w14:paraId="0E724F1D" w14:textId="77777777" w:rsidR="00200570" w:rsidRDefault="00200570" w:rsidP="00B20613"/>
    <w:p w14:paraId="72D4C23F" w14:textId="77777777" w:rsidR="00E869FD" w:rsidRDefault="00E869FD" w:rsidP="00B20613"/>
    <w:tbl>
      <w:tblPr>
        <w:tblStyle w:val="TableGrid1"/>
        <w:tblW w:w="9244" w:type="dxa"/>
        <w:tblLayout w:type="fixed"/>
        <w:tblLook w:val="0020" w:firstRow="1" w:lastRow="0" w:firstColumn="0" w:lastColumn="0" w:noHBand="0" w:noVBand="0"/>
      </w:tblPr>
      <w:tblGrid>
        <w:gridCol w:w="4361"/>
        <w:gridCol w:w="4883"/>
      </w:tblGrid>
      <w:tr w:rsidR="007F592F" w14:paraId="09A1E20B" w14:textId="77777777">
        <w:tc>
          <w:tcPr>
            <w:tcW w:w="4361" w:type="dxa"/>
          </w:tcPr>
          <w:p w14:paraId="57EFA4EF" w14:textId="77777777" w:rsidR="007F592F" w:rsidRDefault="007F592F">
            <w:pPr>
              <w:pStyle w:val="TextR"/>
              <w:spacing w:before="80" w:after="80"/>
            </w:pPr>
            <w:r>
              <w:t>Schools Forum</w:t>
            </w:r>
          </w:p>
        </w:tc>
        <w:tc>
          <w:tcPr>
            <w:tcW w:w="4883" w:type="dxa"/>
          </w:tcPr>
          <w:p w14:paraId="1F974795" w14:textId="77777777" w:rsidR="007F592F" w:rsidRDefault="007F592F">
            <w:pPr>
              <w:pStyle w:val="TextR"/>
              <w:spacing w:before="80" w:after="80"/>
              <w:rPr>
                <w:b/>
                <w:sz w:val="60"/>
              </w:rPr>
            </w:pPr>
            <w:r>
              <w:rPr>
                <w:b/>
                <w:sz w:val="60"/>
              </w:rPr>
              <w:t>Agenda Item 12</w:t>
            </w:r>
          </w:p>
        </w:tc>
      </w:tr>
      <w:tr w:rsidR="007F592F" w14:paraId="7408FA65" w14:textId="77777777">
        <w:tc>
          <w:tcPr>
            <w:tcW w:w="4361" w:type="dxa"/>
          </w:tcPr>
          <w:p w14:paraId="22697B57" w14:textId="77777777" w:rsidR="007F592F" w:rsidRDefault="007F592F">
            <w:pPr>
              <w:pStyle w:val="TextR"/>
              <w:spacing w:before="80" w:after="80"/>
            </w:pPr>
            <w:r>
              <w:t>Date: 10 July 2024</w:t>
            </w:r>
          </w:p>
        </w:tc>
        <w:tc>
          <w:tcPr>
            <w:tcW w:w="4883" w:type="dxa"/>
          </w:tcPr>
          <w:p w14:paraId="43AD8D0D" w14:textId="77777777" w:rsidR="007F592F" w:rsidRDefault="007F592F">
            <w:pPr>
              <w:pStyle w:val="TextR"/>
            </w:pPr>
          </w:p>
        </w:tc>
      </w:tr>
    </w:tbl>
    <w:p w14:paraId="177AEA42" w14:textId="77777777" w:rsidR="007F592F" w:rsidRDefault="007F592F" w:rsidP="007F592F">
      <w:pPr>
        <w:pStyle w:val="TextR"/>
      </w:pPr>
    </w:p>
    <w:p w14:paraId="6179994D" w14:textId="77777777" w:rsidR="007F592F" w:rsidRDefault="007F592F" w:rsidP="007F592F">
      <w:pPr>
        <w:pStyle w:val="TextR"/>
      </w:pPr>
    </w:p>
    <w:p w14:paraId="10FB0913" w14:textId="77777777" w:rsidR="007F592F" w:rsidRDefault="007F592F" w:rsidP="007F592F">
      <w:pPr>
        <w:pStyle w:val="TextR"/>
        <w:rPr>
          <w:b/>
        </w:rPr>
      </w:pPr>
      <w:r>
        <w:rPr>
          <w:b/>
        </w:rPr>
        <w:t>REPORT TITLE: SCHOOL and ACADEMY BALANCES</w:t>
      </w:r>
    </w:p>
    <w:p w14:paraId="0997D92D" w14:textId="77777777" w:rsidR="007F592F" w:rsidRDefault="007F592F" w:rsidP="007F592F">
      <w:pPr>
        <w:pStyle w:val="TextR"/>
      </w:pPr>
    </w:p>
    <w:p w14:paraId="21733A76" w14:textId="77777777" w:rsidR="007F592F" w:rsidRDefault="007F592F" w:rsidP="007F592F">
      <w:pPr>
        <w:pStyle w:val="TextR"/>
        <w:pBdr>
          <w:bottom w:val="single" w:sz="6" w:space="1" w:color="auto"/>
        </w:pBdr>
      </w:pPr>
      <w:r>
        <w:t>Report by Yannick Stupples-Whyley</w:t>
      </w:r>
    </w:p>
    <w:p w14:paraId="5C9693A9" w14:textId="77777777" w:rsidR="007F592F" w:rsidRDefault="007F592F" w:rsidP="007F592F">
      <w:pPr>
        <w:pStyle w:val="TextR"/>
      </w:pPr>
      <w:r>
        <w:t>Contact details: Telephone (03330 138464); e-mail: yannick.stupples-whyley@essex.gov.uk</w:t>
      </w:r>
    </w:p>
    <w:p w14:paraId="17ABAF96" w14:textId="77777777" w:rsidR="007F592F" w:rsidRDefault="007F592F" w:rsidP="007F592F">
      <w:pPr>
        <w:pStyle w:val="TextR"/>
      </w:pPr>
    </w:p>
    <w:p w14:paraId="307BC444" w14:textId="77777777" w:rsidR="007F592F" w:rsidRDefault="007F592F" w:rsidP="007F592F">
      <w:pPr>
        <w:ind w:left="540" w:hanging="540"/>
        <w:rPr>
          <w:b/>
        </w:rPr>
      </w:pPr>
      <w:r>
        <w:rPr>
          <w:b/>
        </w:rPr>
        <w:t xml:space="preserve">1. </w:t>
      </w:r>
      <w:r>
        <w:rPr>
          <w:b/>
        </w:rPr>
        <w:tab/>
        <w:t xml:space="preserve">Purpose of report </w:t>
      </w:r>
    </w:p>
    <w:p w14:paraId="17253614" w14:textId="77777777" w:rsidR="007F592F" w:rsidRDefault="007F592F" w:rsidP="007F592F">
      <w:pPr>
        <w:jc w:val="both"/>
      </w:pPr>
    </w:p>
    <w:p w14:paraId="09985AC9" w14:textId="77777777" w:rsidR="007F592F" w:rsidRDefault="007F592F" w:rsidP="007F592F">
      <w:pPr>
        <w:ind w:left="567" w:hanging="567"/>
      </w:pPr>
      <w:r>
        <w:t>1.1</w:t>
      </w:r>
      <w:r>
        <w:tab/>
        <w:t>To update Schools Forum on the level of school balances held across all schools in Essex and to update Forum on the review of schools with balances in excess of 30%.</w:t>
      </w:r>
    </w:p>
    <w:p w14:paraId="34DF895E" w14:textId="77777777" w:rsidR="007F592F" w:rsidRDefault="007F592F" w:rsidP="007F592F">
      <w:pPr>
        <w:jc w:val="both"/>
      </w:pPr>
    </w:p>
    <w:p w14:paraId="7EA5A566" w14:textId="77777777" w:rsidR="007F592F" w:rsidRPr="00023A9A" w:rsidRDefault="007F592F" w:rsidP="007F592F">
      <w:pPr>
        <w:ind w:left="540" w:hanging="540"/>
        <w:rPr>
          <w:b/>
        </w:rPr>
      </w:pPr>
      <w:r>
        <w:rPr>
          <w:b/>
        </w:rPr>
        <w:t xml:space="preserve">2. </w:t>
      </w:r>
      <w:r>
        <w:rPr>
          <w:b/>
        </w:rPr>
        <w:tab/>
        <w:t xml:space="preserve">Recommendations </w:t>
      </w:r>
    </w:p>
    <w:p w14:paraId="33C73A7C" w14:textId="77777777" w:rsidR="007F592F" w:rsidRDefault="007F592F" w:rsidP="007F592F">
      <w:pPr>
        <w:pStyle w:val="TextR"/>
      </w:pPr>
    </w:p>
    <w:p w14:paraId="7D1B6768" w14:textId="77777777" w:rsidR="007F592F" w:rsidRDefault="007F592F" w:rsidP="007F592F">
      <w:pPr>
        <w:pStyle w:val="TextR"/>
        <w:ind w:left="567" w:hanging="567"/>
      </w:pPr>
      <w:r>
        <w:t>2.1</w:t>
      </w:r>
      <w:r>
        <w:tab/>
        <w:t>To note the level of school balances.</w:t>
      </w:r>
      <w:r>
        <w:br/>
      </w:r>
    </w:p>
    <w:p w14:paraId="1F5B021C" w14:textId="77777777" w:rsidR="007F592F" w:rsidRDefault="007F592F" w:rsidP="007F592F">
      <w:pPr>
        <w:pStyle w:val="TextR"/>
        <w:ind w:left="567" w:hanging="567"/>
      </w:pPr>
      <w:r>
        <w:t>2.2</w:t>
      </w:r>
      <w:r>
        <w:tab/>
        <w:t>To note the progress of the review of schools with balances in excess of 30%.</w:t>
      </w:r>
    </w:p>
    <w:p w14:paraId="016CB36F" w14:textId="77777777" w:rsidR="007F592F" w:rsidRDefault="007F592F" w:rsidP="007F592F">
      <w:pPr>
        <w:pStyle w:val="TextR"/>
      </w:pPr>
    </w:p>
    <w:p w14:paraId="422C52D6" w14:textId="77777777" w:rsidR="007F592F" w:rsidRDefault="007F592F" w:rsidP="007F592F">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3972A759" w14:textId="77777777" w:rsidR="007F592F" w:rsidRDefault="007F592F" w:rsidP="007F592F">
      <w:pPr>
        <w:pStyle w:val="Heading6"/>
        <w:spacing w:after="0"/>
        <w:ind w:left="540" w:hanging="540"/>
        <w:rPr>
          <w:rFonts w:ascii="Arial" w:hAnsi="Arial"/>
        </w:rPr>
      </w:pPr>
    </w:p>
    <w:p w14:paraId="7E8ACAD5" w14:textId="77777777" w:rsidR="007F592F" w:rsidRDefault="007F592F" w:rsidP="007F592F">
      <w:pPr>
        <w:ind w:left="567" w:hanging="567"/>
      </w:pPr>
      <w:r>
        <w:t>3.1</w:t>
      </w:r>
      <w:r>
        <w:tab/>
        <w:t>There are no specific school forum powers or responsibilities in connection to school balances.</w:t>
      </w:r>
    </w:p>
    <w:p w14:paraId="2D9454DA" w14:textId="77777777" w:rsidR="007F592F" w:rsidRPr="00CA1C48" w:rsidRDefault="007F592F" w:rsidP="007F592F"/>
    <w:p w14:paraId="2E87F242" w14:textId="77777777" w:rsidR="007F592F" w:rsidRPr="00023A9A" w:rsidRDefault="007F592F" w:rsidP="007F592F">
      <w:pPr>
        <w:pStyle w:val="Heading6"/>
        <w:spacing w:after="0"/>
        <w:ind w:left="540" w:hanging="540"/>
        <w:rPr>
          <w:rFonts w:ascii="Arial" w:hAnsi="Arial"/>
        </w:rPr>
      </w:pPr>
      <w:r>
        <w:rPr>
          <w:rFonts w:ascii="Arial" w:hAnsi="Arial"/>
        </w:rPr>
        <w:t>4.</w:t>
      </w:r>
      <w:r>
        <w:rPr>
          <w:rFonts w:ascii="Arial" w:hAnsi="Arial"/>
        </w:rPr>
        <w:tab/>
        <w:t>Background</w:t>
      </w:r>
    </w:p>
    <w:p w14:paraId="30659742" w14:textId="77777777" w:rsidR="007F592F" w:rsidRDefault="007F592F" w:rsidP="007F592F">
      <w:pPr>
        <w:ind w:left="709" w:hanging="709"/>
      </w:pPr>
    </w:p>
    <w:p w14:paraId="44688B2E" w14:textId="77777777" w:rsidR="007F592F" w:rsidRDefault="007F592F" w:rsidP="007F592F">
      <w:pPr>
        <w:ind w:left="567" w:hanging="567"/>
      </w:pPr>
      <w:r>
        <w:t>4.1</w:t>
      </w:r>
      <w:r>
        <w:tab/>
        <w:t xml:space="preserve">The combined balances for maintained schools and academies are </w:t>
      </w:r>
      <w:r>
        <w:rPr>
          <w:b/>
          <w:bCs/>
        </w:rPr>
        <w:t>£183.8m</w:t>
      </w:r>
      <w:r>
        <w:t xml:space="preserve">, which is an increase of </w:t>
      </w:r>
      <w:r>
        <w:rPr>
          <w:b/>
          <w:bCs/>
        </w:rPr>
        <w:t>£4.2m</w:t>
      </w:r>
      <w:r>
        <w:t>. Table 1 shows the balances for maintained schools as at 31</w:t>
      </w:r>
      <w:r w:rsidRPr="00944A20">
        <w:rPr>
          <w:vertAlign w:val="superscript"/>
        </w:rPr>
        <w:t>st</w:t>
      </w:r>
      <w:r>
        <w:t xml:space="preserve"> March 2024 and for academies as at 31</w:t>
      </w:r>
      <w:r w:rsidRPr="00944A20">
        <w:rPr>
          <w:vertAlign w:val="superscript"/>
        </w:rPr>
        <w:t>st</w:t>
      </w:r>
      <w:r>
        <w:t xml:space="preserve"> August 2023.</w:t>
      </w:r>
    </w:p>
    <w:p w14:paraId="66CAAB36" w14:textId="77777777" w:rsidR="007F592F" w:rsidRDefault="007F592F" w:rsidP="007F592F"/>
    <w:tbl>
      <w:tblPr>
        <w:tblStyle w:val="ListTable3-Accent2"/>
        <w:tblW w:w="0" w:type="auto"/>
        <w:tblLook w:val="04A0" w:firstRow="1" w:lastRow="0" w:firstColumn="1" w:lastColumn="0" w:noHBand="0" w:noVBand="1"/>
      </w:tblPr>
      <w:tblGrid>
        <w:gridCol w:w="1726"/>
        <w:gridCol w:w="1726"/>
        <w:gridCol w:w="1726"/>
        <w:gridCol w:w="1726"/>
        <w:gridCol w:w="1726"/>
      </w:tblGrid>
      <w:tr w:rsidR="007F592F" w14:paraId="2B58362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08171555" w14:textId="77777777" w:rsidR="007F592F" w:rsidRDefault="007F592F">
            <w:pPr>
              <w:rPr>
                <w:b w:val="0"/>
                <w:bCs w:val="0"/>
              </w:rPr>
            </w:pPr>
          </w:p>
          <w:p w14:paraId="789A01C4" w14:textId="77777777" w:rsidR="007F592F" w:rsidRDefault="007F592F">
            <w:pPr>
              <w:rPr>
                <w:b w:val="0"/>
                <w:bCs w:val="0"/>
              </w:rPr>
            </w:pPr>
          </w:p>
          <w:p w14:paraId="4742BCA1" w14:textId="77777777" w:rsidR="007F592F" w:rsidRDefault="007F592F">
            <w:pPr>
              <w:rPr>
                <w:b w:val="0"/>
                <w:bCs w:val="0"/>
              </w:rPr>
            </w:pPr>
          </w:p>
          <w:p w14:paraId="664B5337" w14:textId="77777777" w:rsidR="007F592F" w:rsidRDefault="007F592F">
            <w:pPr>
              <w:rPr>
                <w:b w:val="0"/>
                <w:bCs w:val="0"/>
              </w:rPr>
            </w:pPr>
          </w:p>
          <w:p w14:paraId="72C43FF1" w14:textId="77777777" w:rsidR="007F592F" w:rsidRDefault="007F592F">
            <w:r>
              <w:t>Phase</w:t>
            </w:r>
          </w:p>
        </w:tc>
        <w:tc>
          <w:tcPr>
            <w:tcW w:w="1726" w:type="dxa"/>
            <w:shd w:val="clear" w:color="auto" w:fill="E40037"/>
          </w:tcPr>
          <w:p w14:paraId="6DD5EE0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43191E3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35A818B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0CC7FE7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No. of Schools</w:t>
            </w:r>
          </w:p>
        </w:tc>
        <w:tc>
          <w:tcPr>
            <w:tcW w:w="1726" w:type="dxa"/>
            <w:shd w:val="clear" w:color="auto" w:fill="E40037"/>
          </w:tcPr>
          <w:p w14:paraId="6F78FB1B"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Maintained School Balances at 31/03/24</w:t>
            </w:r>
          </w:p>
          <w:p w14:paraId="0F4634A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135E5EE8"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266BB044"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Academy Balances at 31/08/23</w:t>
            </w:r>
          </w:p>
          <w:p w14:paraId="0C55ED3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5779CF30"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770E4278"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7918F438"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Total Balances</w:t>
            </w:r>
          </w:p>
          <w:p w14:paraId="4D5E07A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r>
      <w:tr w:rsidR="007F592F" w14:paraId="62EF0A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22287FA" w14:textId="77777777" w:rsidR="007F592F" w:rsidRPr="00FD2ADC" w:rsidRDefault="007F592F">
            <w:pPr>
              <w:rPr>
                <w:b w:val="0"/>
                <w:bCs w:val="0"/>
              </w:rPr>
            </w:pPr>
            <w:r>
              <w:rPr>
                <w:b w:val="0"/>
                <w:bCs w:val="0"/>
              </w:rPr>
              <w:t>Nursery</w:t>
            </w:r>
          </w:p>
        </w:tc>
        <w:tc>
          <w:tcPr>
            <w:tcW w:w="1726" w:type="dxa"/>
          </w:tcPr>
          <w:p w14:paraId="31C76DCB" w14:textId="77777777" w:rsidR="007F592F" w:rsidRDefault="007F592F">
            <w:pPr>
              <w:jc w:val="center"/>
              <w:cnfStyle w:val="000000100000" w:firstRow="0" w:lastRow="0" w:firstColumn="0" w:lastColumn="0" w:oddVBand="0" w:evenVBand="0" w:oddHBand="1" w:evenHBand="0" w:firstRowFirstColumn="0" w:firstRowLastColumn="0" w:lastRowFirstColumn="0" w:lastRowLastColumn="0"/>
            </w:pPr>
            <w:r>
              <w:t>2</w:t>
            </w:r>
          </w:p>
        </w:tc>
        <w:tc>
          <w:tcPr>
            <w:tcW w:w="1726" w:type="dxa"/>
          </w:tcPr>
          <w:p w14:paraId="4ACBD4D8"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235</w:t>
            </w:r>
          </w:p>
        </w:tc>
        <w:tc>
          <w:tcPr>
            <w:tcW w:w="1726" w:type="dxa"/>
          </w:tcPr>
          <w:p w14:paraId="08B142FB"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136348D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235</w:t>
            </w:r>
          </w:p>
        </w:tc>
      </w:tr>
      <w:tr w:rsidR="007F592F" w14:paraId="5F6DA801" w14:textId="77777777">
        <w:tc>
          <w:tcPr>
            <w:cnfStyle w:val="001000000000" w:firstRow="0" w:lastRow="0" w:firstColumn="1" w:lastColumn="0" w:oddVBand="0" w:evenVBand="0" w:oddHBand="0" w:evenHBand="0" w:firstRowFirstColumn="0" w:firstRowLastColumn="0" w:lastRowFirstColumn="0" w:lastRowLastColumn="0"/>
            <w:tcW w:w="1726" w:type="dxa"/>
          </w:tcPr>
          <w:p w14:paraId="07660331" w14:textId="77777777" w:rsidR="007F592F" w:rsidRDefault="007F592F">
            <w:pPr>
              <w:rPr>
                <w:b w:val="0"/>
                <w:bCs w:val="0"/>
              </w:rPr>
            </w:pPr>
            <w:r>
              <w:rPr>
                <w:b w:val="0"/>
                <w:bCs w:val="0"/>
              </w:rPr>
              <w:t>Primary</w:t>
            </w:r>
          </w:p>
        </w:tc>
        <w:tc>
          <w:tcPr>
            <w:tcW w:w="1726" w:type="dxa"/>
          </w:tcPr>
          <w:p w14:paraId="6F953408" w14:textId="77777777" w:rsidR="007F592F" w:rsidRDefault="007F592F">
            <w:pPr>
              <w:jc w:val="center"/>
              <w:cnfStyle w:val="000000000000" w:firstRow="0" w:lastRow="0" w:firstColumn="0" w:lastColumn="0" w:oddVBand="0" w:evenVBand="0" w:oddHBand="0" w:evenHBand="0" w:firstRowFirstColumn="0" w:firstRowLastColumn="0" w:lastRowFirstColumn="0" w:lastRowLastColumn="0"/>
            </w:pPr>
            <w:r>
              <w:t>447</w:t>
            </w:r>
          </w:p>
        </w:tc>
        <w:tc>
          <w:tcPr>
            <w:tcW w:w="1726" w:type="dxa"/>
          </w:tcPr>
          <w:p w14:paraId="49FA10D0"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35,325</w:t>
            </w:r>
          </w:p>
        </w:tc>
        <w:tc>
          <w:tcPr>
            <w:tcW w:w="1726" w:type="dxa"/>
          </w:tcPr>
          <w:p w14:paraId="1963E9C9"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50,347</w:t>
            </w:r>
          </w:p>
        </w:tc>
        <w:tc>
          <w:tcPr>
            <w:tcW w:w="1726" w:type="dxa"/>
          </w:tcPr>
          <w:p w14:paraId="290C7EEA"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85,672</w:t>
            </w:r>
          </w:p>
        </w:tc>
      </w:tr>
      <w:tr w:rsidR="007F592F" w14:paraId="2E660B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0CD315C5" w14:textId="77777777" w:rsidR="007F592F" w:rsidRDefault="007F592F">
            <w:pPr>
              <w:rPr>
                <w:b w:val="0"/>
                <w:bCs w:val="0"/>
              </w:rPr>
            </w:pPr>
            <w:r>
              <w:rPr>
                <w:b w:val="0"/>
                <w:bCs w:val="0"/>
              </w:rPr>
              <w:t>Secondary</w:t>
            </w:r>
          </w:p>
        </w:tc>
        <w:tc>
          <w:tcPr>
            <w:tcW w:w="1726" w:type="dxa"/>
          </w:tcPr>
          <w:p w14:paraId="18F6CD28" w14:textId="77777777" w:rsidR="007F592F" w:rsidRDefault="007F592F">
            <w:pPr>
              <w:jc w:val="center"/>
              <w:cnfStyle w:val="000000100000" w:firstRow="0" w:lastRow="0" w:firstColumn="0" w:lastColumn="0" w:oddVBand="0" w:evenVBand="0" w:oddHBand="1" w:evenHBand="0" w:firstRowFirstColumn="0" w:firstRowLastColumn="0" w:lastRowFirstColumn="0" w:lastRowLastColumn="0"/>
            </w:pPr>
            <w:r>
              <w:t>79</w:t>
            </w:r>
          </w:p>
        </w:tc>
        <w:tc>
          <w:tcPr>
            <w:tcW w:w="1726" w:type="dxa"/>
          </w:tcPr>
          <w:p w14:paraId="4F293FE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3,168</w:t>
            </w:r>
          </w:p>
        </w:tc>
        <w:tc>
          <w:tcPr>
            <w:tcW w:w="1726" w:type="dxa"/>
          </w:tcPr>
          <w:p w14:paraId="7C85B95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73,980</w:t>
            </w:r>
          </w:p>
        </w:tc>
        <w:tc>
          <w:tcPr>
            <w:tcW w:w="1726" w:type="dxa"/>
          </w:tcPr>
          <w:p w14:paraId="312332F1"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77,148</w:t>
            </w:r>
          </w:p>
        </w:tc>
      </w:tr>
      <w:tr w:rsidR="007F592F" w14:paraId="67E63D29" w14:textId="77777777">
        <w:tc>
          <w:tcPr>
            <w:cnfStyle w:val="001000000000" w:firstRow="0" w:lastRow="0" w:firstColumn="1" w:lastColumn="0" w:oddVBand="0" w:evenVBand="0" w:oddHBand="0" w:evenHBand="0" w:firstRowFirstColumn="0" w:firstRowLastColumn="0" w:lastRowFirstColumn="0" w:lastRowLastColumn="0"/>
            <w:tcW w:w="1726" w:type="dxa"/>
          </w:tcPr>
          <w:p w14:paraId="1BC8F148" w14:textId="77777777" w:rsidR="007F592F" w:rsidRDefault="007F592F">
            <w:pPr>
              <w:rPr>
                <w:b w:val="0"/>
                <w:bCs w:val="0"/>
              </w:rPr>
            </w:pPr>
            <w:r>
              <w:rPr>
                <w:b w:val="0"/>
                <w:bCs w:val="0"/>
              </w:rPr>
              <w:t>All-Through</w:t>
            </w:r>
          </w:p>
        </w:tc>
        <w:tc>
          <w:tcPr>
            <w:tcW w:w="1726" w:type="dxa"/>
          </w:tcPr>
          <w:p w14:paraId="06DD28C2" w14:textId="77777777" w:rsidR="007F592F" w:rsidRDefault="007F592F">
            <w:pPr>
              <w:jc w:val="center"/>
              <w:cnfStyle w:val="000000000000" w:firstRow="0" w:lastRow="0" w:firstColumn="0" w:lastColumn="0" w:oddVBand="0" w:evenVBand="0" w:oddHBand="0" w:evenHBand="0" w:firstRowFirstColumn="0" w:firstRowLastColumn="0" w:lastRowFirstColumn="0" w:lastRowLastColumn="0"/>
            </w:pPr>
            <w:r>
              <w:t>2</w:t>
            </w:r>
          </w:p>
        </w:tc>
        <w:tc>
          <w:tcPr>
            <w:tcW w:w="1726" w:type="dxa"/>
          </w:tcPr>
          <w:p w14:paraId="6D714688"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726" w:type="dxa"/>
          </w:tcPr>
          <w:p w14:paraId="2DABC81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1,958</w:t>
            </w:r>
          </w:p>
        </w:tc>
        <w:tc>
          <w:tcPr>
            <w:tcW w:w="1726" w:type="dxa"/>
          </w:tcPr>
          <w:p w14:paraId="3228F25A"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1,958</w:t>
            </w:r>
          </w:p>
        </w:tc>
      </w:tr>
      <w:tr w:rsidR="007F592F" w14:paraId="7645DE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06C53F44" w14:textId="77777777" w:rsidR="007F592F" w:rsidRDefault="007F592F">
            <w:pPr>
              <w:rPr>
                <w:b w:val="0"/>
                <w:bCs w:val="0"/>
              </w:rPr>
            </w:pPr>
            <w:r>
              <w:rPr>
                <w:b w:val="0"/>
                <w:bCs w:val="0"/>
              </w:rPr>
              <w:t>Special</w:t>
            </w:r>
          </w:p>
        </w:tc>
        <w:tc>
          <w:tcPr>
            <w:tcW w:w="1726" w:type="dxa"/>
          </w:tcPr>
          <w:p w14:paraId="5818C05C" w14:textId="77777777" w:rsidR="007F592F" w:rsidRDefault="007F592F">
            <w:pPr>
              <w:jc w:val="center"/>
              <w:cnfStyle w:val="000000100000" w:firstRow="0" w:lastRow="0" w:firstColumn="0" w:lastColumn="0" w:oddVBand="0" w:evenVBand="0" w:oddHBand="1" w:evenHBand="0" w:firstRowFirstColumn="0" w:firstRowLastColumn="0" w:lastRowFirstColumn="0" w:lastRowLastColumn="0"/>
            </w:pPr>
            <w:r>
              <w:t>22</w:t>
            </w:r>
          </w:p>
        </w:tc>
        <w:tc>
          <w:tcPr>
            <w:tcW w:w="1726" w:type="dxa"/>
          </w:tcPr>
          <w:p w14:paraId="48986D27"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2,713</w:t>
            </w:r>
          </w:p>
        </w:tc>
        <w:tc>
          <w:tcPr>
            <w:tcW w:w="1726" w:type="dxa"/>
          </w:tcPr>
          <w:p w14:paraId="1AA041F1"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9,289</w:t>
            </w:r>
          </w:p>
        </w:tc>
        <w:tc>
          <w:tcPr>
            <w:tcW w:w="1726" w:type="dxa"/>
          </w:tcPr>
          <w:p w14:paraId="110E8D0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12,002</w:t>
            </w:r>
          </w:p>
        </w:tc>
      </w:tr>
      <w:tr w:rsidR="007F592F" w14:paraId="43DFEA75" w14:textId="77777777">
        <w:tc>
          <w:tcPr>
            <w:cnfStyle w:val="001000000000" w:firstRow="0" w:lastRow="0" w:firstColumn="1" w:lastColumn="0" w:oddVBand="0" w:evenVBand="0" w:oddHBand="0" w:evenHBand="0" w:firstRowFirstColumn="0" w:firstRowLastColumn="0" w:lastRowFirstColumn="0" w:lastRowLastColumn="0"/>
            <w:tcW w:w="1726" w:type="dxa"/>
          </w:tcPr>
          <w:p w14:paraId="717C5A1A" w14:textId="77777777" w:rsidR="007F592F" w:rsidRDefault="007F592F">
            <w:pPr>
              <w:rPr>
                <w:b w:val="0"/>
                <w:bCs w:val="0"/>
              </w:rPr>
            </w:pPr>
            <w:r>
              <w:rPr>
                <w:b w:val="0"/>
                <w:bCs w:val="0"/>
              </w:rPr>
              <w:t>PRU</w:t>
            </w:r>
          </w:p>
        </w:tc>
        <w:tc>
          <w:tcPr>
            <w:tcW w:w="1726" w:type="dxa"/>
          </w:tcPr>
          <w:p w14:paraId="4A998DC2" w14:textId="77777777" w:rsidR="007F592F" w:rsidRDefault="007F592F">
            <w:pPr>
              <w:jc w:val="center"/>
              <w:cnfStyle w:val="000000000000" w:firstRow="0" w:lastRow="0" w:firstColumn="0" w:lastColumn="0" w:oddVBand="0" w:evenVBand="0" w:oddHBand="0" w:evenHBand="0" w:firstRowFirstColumn="0" w:firstRowLastColumn="0" w:lastRowFirstColumn="0" w:lastRowLastColumn="0"/>
            </w:pPr>
            <w:r>
              <w:t>6</w:t>
            </w:r>
          </w:p>
        </w:tc>
        <w:tc>
          <w:tcPr>
            <w:tcW w:w="1726" w:type="dxa"/>
          </w:tcPr>
          <w:p w14:paraId="7FE01E1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1,775</w:t>
            </w:r>
          </w:p>
        </w:tc>
        <w:tc>
          <w:tcPr>
            <w:tcW w:w="1726" w:type="dxa"/>
          </w:tcPr>
          <w:p w14:paraId="53F07283"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4,971</w:t>
            </w:r>
          </w:p>
        </w:tc>
        <w:tc>
          <w:tcPr>
            <w:tcW w:w="1726" w:type="dxa"/>
          </w:tcPr>
          <w:p w14:paraId="4A65F11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6,746</w:t>
            </w:r>
          </w:p>
        </w:tc>
      </w:tr>
      <w:tr w:rsidR="007F592F" w14:paraId="2D75BC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00326D30" w14:textId="77777777" w:rsidR="007F592F" w:rsidRPr="00BB6BAA" w:rsidRDefault="007F592F">
            <w:r>
              <w:t>Total</w:t>
            </w:r>
          </w:p>
        </w:tc>
        <w:tc>
          <w:tcPr>
            <w:tcW w:w="1726" w:type="dxa"/>
          </w:tcPr>
          <w:p w14:paraId="29938662" w14:textId="77777777" w:rsidR="007F592F" w:rsidRPr="00BB6BAA" w:rsidRDefault="007F592F">
            <w:pPr>
              <w:jc w:val="center"/>
              <w:cnfStyle w:val="000000100000" w:firstRow="0" w:lastRow="0" w:firstColumn="0" w:lastColumn="0" w:oddVBand="0" w:evenVBand="0" w:oddHBand="1" w:evenHBand="0" w:firstRowFirstColumn="0" w:firstRowLastColumn="0" w:lastRowFirstColumn="0" w:lastRowLastColumn="0"/>
              <w:rPr>
                <w:b/>
                <w:bCs/>
              </w:rPr>
            </w:pPr>
            <w:r>
              <w:rPr>
                <w:b/>
                <w:bCs/>
              </w:rPr>
              <w:t>556</w:t>
            </w:r>
          </w:p>
        </w:tc>
        <w:tc>
          <w:tcPr>
            <w:tcW w:w="1726" w:type="dxa"/>
          </w:tcPr>
          <w:p w14:paraId="1B971D12" w14:textId="77777777" w:rsidR="007F592F" w:rsidRPr="00BB6BAA" w:rsidRDefault="007F592F">
            <w:pPr>
              <w:jc w:val="right"/>
              <w:cnfStyle w:val="000000100000" w:firstRow="0" w:lastRow="0" w:firstColumn="0" w:lastColumn="0" w:oddVBand="0" w:evenVBand="0" w:oddHBand="1" w:evenHBand="0" w:firstRowFirstColumn="0" w:firstRowLastColumn="0" w:lastRowFirstColumn="0" w:lastRowLastColumn="0"/>
              <w:rPr>
                <w:b/>
                <w:bCs/>
              </w:rPr>
            </w:pPr>
            <w:r>
              <w:rPr>
                <w:b/>
                <w:bCs/>
              </w:rPr>
              <w:t>43,216</w:t>
            </w:r>
          </w:p>
        </w:tc>
        <w:tc>
          <w:tcPr>
            <w:tcW w:w="1726" w:type="dxa"/>
          </w:tcPr>
          <w:p w14:paraId="0F42F7A3" w14:textId="77777777" w:rsidR="007F592F" w:rsidRPr="00BB6BAA" w:rsidRDefault="007F592F">
            <w:pPr>
              <w:jc w:val="right"/>
              <w:cnfStyle w:val="000000100000" w:firstRow="0" w:lastRow="0" w:firstColumn="0" w:lastColumn="0" w:oddVBand="0" w:evenVBand="0" w:oddHBand="1" w:evenHBand="0" w:firstRowFirstColumn="0" w:firstRowLastColumn="0" w:lastRowFirstColumn="0" w:lastRowLastColumn="0"/>
              <w:rPr>
                <w:b/>
                <w:bCs/>
              </w:rPr>
            </w:pPr>
            <w:r>
              <w:rPr>
                <w:b/>
                <w:bCs/>
              </w:rPr>
              <w:t>140,545</w:t>
            </w:r>
          </w:p>
        </w:tc>
        <w:tc>
          <w:tcPr>
            <w:tcW w:w="1726" w:type="dxa"/>
          </w:tcPr>
          <w:p w14:paraId="1722CF41" w14:textId="77777777" w:rsidR="007F592F" w:rsidRPr="00BB6BAA" w:rsidRDefault="007F592F">
            <w:pPr>
              <w:jc w:val="right"/>
              <w:cnfStyle w:val="000000100000" w:firstRow="0" w:lastRow="0" w:firstColumn="0" w:lastColumn="0" w:oddVBand="0" w:evenVBand="0" w:oddHBand="1" w:evenHBand="0" w:firstRowFirstColumn="0" w:firstRowLastColumn="0" w:lastRowFirstColumn="0" w:lastRowLastColumn="0"/>
              <w:rPr>
                <w:b/>
                <w:bCs/>
              </w:rPr>
            </w:pPr>
            <w:r>
              <w:rPr>
                <w:b/>
                <w:bCs/>
              </w:rPr>
              <w:t>183,761</w:t>
            </w:r>
          </w:p>
        </w:tc>
      </w:tr>
    </w:tbl>
    <w:p w14:paraId="18CB0E00" w14:textId="77777777" w:rsidR="007F592F" w:rsidRDefault="007F592F" w:rsidP="007F592F">
      <w:pPr>
        <w:ind w:left="567" w:hanging="567"/>
      </w:pPr>
    </w:p>
    <w:p w14:paraId="40E4CC66" w14:textId="77777777" w:rsidR="007F592F" w:rsidRDefault="007F592F" w:rsidP="007F592F">
      <w:pPr>
        <w:ind w:left="567" w:hanging="567"/>
      </w:pPr>
      <w:r>
        <w:t>4.2</w:t>
      </w:r>
      <w:r>
        <w:tab/>
        <w:t>Academy balances are taken from the accounts published on the Companies House website as follows:</w:t>
      </w:r>
    </w:p>
    <w:p w14:paraId="248239F3" w14:textId="77777777" w:rsidR="007F592F" w:rsidRDefault="007F592F" w:rsidP="007F592F">
      <w:pPr>
        <w:ind w:left="567" w:hanging="567"/>
      </w:pPr>
    </w:p>
    <w:p w14:paraId="32F5F166" w14:textId="77777777" w:rsidR="007F592F" w:rsidRDefault="007F592F" w:rsidP="00F71694">
      <w:pPr>
        <w:pStyle w:val="ListParagraph"/>
        <w:numPr>
          <w:ilvl w:val="0"/>
          <w:numId w:val="10"/>
        </w:numPr>
        <w:ind w:left="1134"/>
      </w:pPr>
      <w:r>
        <w:t>Standalone academies – Unrestricted general funds + restricted general funds (excluding the pension reserve).</w:t>
      </w:r>
      <w:r>
        <w:br/>
      </w:r>
    </w:p>
    <w:p w14:paraId="203AB2E5" w14:textId="77777777" w:rsidR="007F592F" w:rsidRDefault="007F592F" w:rsidP="00F71694">
      <w:pPr>
        <w:pStyle w:val="ListParagraph"/>
        <w:numPr>
          <w:ilvl w:val="0"/>
          <w:numId w:val="10"/>
        </w:numPr>
        <w:ind w:left="1134"/>
      </w:pPr>
      <w:r>
        <w:t>Essex MATs – The Funds section lists the balances held by each school in the MAT. Also taken into account is the central services balance held by the MAT.</w:t>
      </w:r>
      <w:r>
        <w:br/>
      </w:r>
    </w:p>
    <w:p w14:paraId="06EDB0B2" w14:textId="77777777" w:rsidR="007F592F" w:rsidRDefault="007F592F" w:rsidP="00F71694">
      <w:pPr>
        <w:pStyle w:val="ListParagraph"/>
        <w:numPr>
          <w:ilvl w:val="0"/>
          <w:numId w:val="10"/>
        </w:numPr>
        <w:ind w:left="1134"/>
      </w:pPr>
      <w:r>
        <w:t>Multi-Authority MATS – The balances listed for each Essex academy, plus a pro-rata share of the central services balance based on the proportion of Essex pupils within the MAT.</w:t>
      </w:r>
      <w:r>
        <w:br/>
      </w:r>
    </w:p>
    <w:p w14:paraId="67A0444D" w14:textId="77777777" w:rsidR="007F592F" w:rsidRDefault="007F592F" w:rsidP="00F71694">
      <w:pPr>
        <w:pStyle w:val="ListParagraph"/>
        <w:numPr>
          <w:ilvl w:val="0"/>
          <w:numId w:val="10"/>
        </w:numPr>
        <w:ind w:left="1134"/>
      </w:pPr>
      <w:r>
        <w:t>Essex MATs that pool balances – the whole Trust balance is used.</w:t>
      </w:r>
      <w:r>
        <w:br/>
      </w:r>
    </w:p>
    <w:p w14:paraId="0A691B30" w14:textId="77777777" w:rsidR="007F592F" w:rsidRDefault="007F592F" w:rsidP="00F71694">
      <w:pPr>
        <w:pStyle w:val="ListParagraph"/>
        <w:numPr>
          <w:ilvl w:val="0"/>
          <w:numId w:val="10"/>
        </w:numPr>
        <w:ind w:left="1134"/>
      </w:pPr>
      <w:r>
        <w:t>Multi-Authority MATs that pool balances – a pro-rata share of the Trust balance based on the proportion of Essex pupils in the MAT.</w:t>
      </w:r>
      <w:r>
        <w:br/>
      </w:r>
    </w:p>
    <w:p w14:paraId="7D44B269" w14:textId="77777777" w:rsidR="007F592F" w:rsidRPr="003C7033" w:rsidRDefault="007F592F" w:rsidP="007F592F">
      <w:pPr>
        <w:ind w:left="567" w:hanging="567"/>
      </w:pPr>
      <w:r>
        <w:t>4.3</w:t>
      </w:r>
      <w:r>
        <w:tab/>
        <w:t>Table 2 shows academy balances, broken down between balances held by schools, central services balances and pooled balances.</w:t>
      </w:r>
      <w:r>
        <w:br/>
      </w:r>
    </w:p>
    <w:tbl>
      <w:tblPr>
        <w:tblStyle w:val="ListTable3-Accent2"/>
        <w:tblW w:w="0" w:type="auto"/>
        <w:tblLook w:val="04A0" w:firstRow="1" w:lastRow="0" w:firstColumn="1" w:lastColumn="0" w:noHBand="0" w:noVBand="1"/>
      </w:tblPr>
      <w:tblGrid>
        <w:gridCol w:w="1726"/>
        <w:gridCol w:w="1726"/>
        <w:gridCol w:w="1726"/>
        <w:gridCol w:w="1726"/>
        <w:gridCol w:w="1726"/>
      </w:tblGrid>
      <w:tr w:rsidR="007F592F" w14:paraId="28A8379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4F7D6C44" w14:textId="77777777" w:rsidR="007F592F" w:rsidRDefault="007F592F">
            <w:pPr>
              <w:rPr>
                <w:b w:val="0"/>
                <w:bCs w:val="0"/>
              </w:rPr>
            </w:pPr>
          </w:p>
          <w:p w14:paraId="19AF4BF1" w14:textId="77777777" w:rsidR="007F592F" w:rsidRDefault="007F592F">
            <w:pPr>
              <w:rPr>
                <w:b w:val="0"/>
                <w:bCs w:val="0"/>
              </w:rPr>
            </w:pPr>
          </w:p>
          <w:p w14:paraId="75010ADB" w14:textId="77777777" w:rsidR="007F592F" w:rsidRDefault="007F592F">
            <w:pPr>
              <w:rPr>
                <w:b w:val="0"/>
                <w:bCs w:val="0"/>
              </w:rPr>
            </w:pPr>
          </w:p>
          <w:p w14:paraId="440A5723" w14:textId="77777777" w:rsidR="007F592F" w:rsidRDefault="007F592F">
            <w:r>
              <w:t>Phase</w:t>
            </w:r>
          </w:p>
        </w:tc>
        <w:tc>
          <w:tcPr>
            <w:tcW w:w="1726" w:type="dxa"/>
            <w:shd w:val="clear" w:color="auto" w:fill="E40037"/>
          </w:tcPr>
          <w:p w14:paraId="5BBDC2F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Balances held by Schools</w:t>
            </w:r>
          </w:p>
          <w:p w14:paraId="19EE459F"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64F192D7"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229B372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Trust Central Services</w:t>
            </w:r>
          </w:p>
          <w:p w14:paraId="379F55A4"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76A54E30"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3EB590EE"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Trust Pooled Funds</w:t>
            </w:r>
          </w:p>
          <w:p w14:paraId="5685E04A"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68FA4AF3"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651A44D6"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Total Balances</w:t>
            </w:r>
          </w:p>
          <w:p w14:paraId="3BCFA98C"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r>
      <w:tr w:rsidR="007F592F" w14:paraId="7ADC16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5869DD52" w14:textId="77777777" w:rsidR="007F592F" w:rsidRPr="00DD6D66" w:rsidRDefault="007F592F">
            <w:pPr>
              <w:rPr>
                <w:b w:val="0"/>
                <w:bCs w:val="0"/>
              </w:rPr>
            </w:pPr>
            <w:r>
              <w:rPr>
                <w:b w:val="0"/>
                <w:bCs w:val="0"/>
              </w:rPr>
              <w:t>Primary</w:t>
            </w:r>
          </w:p>
        </w:tc>
        <w:tc>
          <w:tcPr>
            <w:tcW w:w="1726" w:type="dxa"/>
          </w:tcPr>
          <w:p w14:paraId="705C6C7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36,394</w:t>
            </w:r>
          </w:p>
        </w:tc>
        <w:tc>
          <w:tcPr>
            <w:tcW w:w="1726" w:type="dxa"/>
          </w:tcPr>
          <w:p w14:paraId="24BA6E6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1,047</w:t>
            </w:r>
          </w:p>
        </w:tc>
        <w:tc>
          <w:tcPr>
            <w:tcW w:w="1726" w:type="dxa"/>
          </w:tcPr>
          <w:p w14:paraId="1F2AE081"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12,907</w:t>
            </w:r>
          </w:p>
        </w:tc>
        <w:tc>
          <w:tcPr>
            <w:tcW w:w="1726" w:type="dxa"/>
          </w:tcPr>
          <w:p w14:paraId="4AF38257"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50,347</w:t>
            </w:r>
          </w:p>
        </w:tc>
      </w:tr>
      <w:tr w:rsidR="007F592F" w14:paraId="794C7227" w14:textId="77777777">
        <w:tc>
          <w:tcPr>
            <w:cnfStyle w:val="001000000000" w:firstRow="0" w:lastRow="0" w:firstColumn="1" w:lastColumn="0" w:oddVBand="0" w:evenVBand="0" w:oddHBand="0" w:evenHBand="0" w:firstRowFirstColumn="0" w:firstRowLastColumn="0" w:lastRowFirstColumn="0" w:lastRowLastColumn="0"/>
            <w:tcW w:w="1726" w:type="dxa"/>
          </w:tcPr>
          <w:p w14:paraId="68543C3E" w14:textId="77777777" w:rsidR="007F592F" w:rsidRPr="00DD6D66" w:rsidRDefault="007F592F">
            <w:pPr>
              <w:rPr>
                <w:b w:val="0"/>
                <w:bCs w:val="0"/>
              </w:rPr>
            </w:pPr>
            <w:r>
              <w:rPr>
                <w:b w:val="0"/>
                <w:bCs w:val="0"/>
              </w:rPr>
              <w:t>Secondary</w:t>
            </w:r>
          </w:p>
        </w:tc>
        <w:tc>
          <w:tcPr>
            <w:tcW w:w="1726" w:type="dxa"/>
          </w:tcPr>
          <w:p w14:paraId="0297F3AA"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52,697</w:t>
            </w:r>
          </w:p>
        </w:tc>
        <w:tc>
          <w:tcPr>
            <w:tcW w:w="1726" w:type="dxa"/>
          </w:tcPr>
          <w:p w14:paraId="1A6B6BC5"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4,511</w:t>
            </w:r>
          </w:p>
        </w:tc>
        <w:tc>
          <w:tcPr>
            <w:tcW w:w="1726" w:type="dxa"/>
          </w:tcPr>
          <w:p w14:paraId="26122216"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16,771</w:t>
            </w:r>
          </w:p>
        </w:tc>
        <w:tc>
          <w:tcPr>
            <w:tcW w:w="1726" w:type="dxa"/>
          </w:tcPr>
          <w:p w14:paraId="20B27558"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73,980</w:t>
            </w:r>
          </w:p>
        </w:tc>
      </w:tr>
      <w:tr w:rsidR="007F592F" w14:paraId="1F95AB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04C4436C" w14:textId="77777777" w:rsidR="007F592F" w:rsidRPr="00DD6D66" w:rsidRDefault="007F592F">
            <w:pPr>
              <w:rPr>
                <w:b w:val="0"/>
                <w:bCs w:val="0"/>
              </w:rPr>
            </w:pPr>
            <w:r>
              <w:rPr>
                <w:b w:val="0"/>
                <w:bCs w:val="0"/>
              </w:rPr>
              <w:t>All-Through</w:t>
            </w:r>
          </w:p>
        </w:tc>
        <w:tc>
          <w:tcPr>
            <w:tcW w:w="1726" w:type="dxa"/>
          </w:tcPr>
          <w:p w14:paraId="785B4672"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60AA76C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069C8C3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1,958</w:t>
            </w:r>
          </w:p>
        </w:tc>
        <w:tc>
          <w:tcPr>
            <w:tcW w:w="1726" w:type="dxa"/>
          </w:tcPr>
          <w:p w14:paraId="3EBACEA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1,958</w:t>
            </w:r>
          </w:p>
        </w:tc>
      </w:tr>
      <w:tr w:rsidR="007F592F" w14:paraId="37FED388" w14:textId="77777777">
        <w:tc>
          <w:tcPr>
            <w:cnfStyle w:val="001000000000" w:firstRow="0" w:lastRow="0" w:firstColumn="1" w:lastColumn="0" w:oddVBand="0" w:evenVBand="0" w:oddHBand="0" w:evenHBand="0" w:firstRowFirstColumn="0" w:firstRowLastColumn="0" w:lastRowFirstColumn="0" w:lastRowLastColumn="0"/>
            <w:tcW w:w="1726" w:type="dxa"/>
          </w:tcPr>
          <w:p w14:paraId="4BCE7897" w14:textId="77777777" w:rsidR="007F592F" w:rsidRPr="00DD6D66" w:rsidRDefault="007F592F">
            <w:pPr>
              <w:rPr>
                <w:b w:val="0"/>
                <w:bCs w:val="0"/>
              </w:rPr>
            </w:pPr>
            <w:r>
              <w:rPr>
                <w:b w:val="0"/>
                <w:bCs w:val="0"/>
              </w:rPr>
              <w:t>Special</w:t>
            </w:r>
          </w:p>
        </w:tc>
        <w:tc>
          <w:tcPr>
            <w:tcW w:w="1726" w:type="dxa"/>
          </w:tcPr>
          <w:p w14:paraId="4AF52547"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6,892</w:t>
            </w:r>
          </w:p>
        </w:tc>
        <w:tc>
          <w:tcPr>
            <w:tcW w:w="1726" w:type="dxa"/>
          </w:tcPr>
          <w:p w14:paraId="39A3E844"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(585)</w:t>
            </w:r>
          </w:p>
        </w:tc>
        <w:tc>
          <w:tcPr>
            <w:tcW w:w="1726" w:type="dxa"/>
          </w:tcPr>
          <w:p w14:paraId="60123984"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2,982</w:t>
            </w:r>
          </w:p>
        </w:tc>
        <w:tc>
          <w:tcPr>
            <w:tcW w:w="1726" w:type="dxa"/>
          </w:tcPr>
          <w:p w14:paraId="36355B5D"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9,289</w:t>
            </w:r>
          </w:p>
        </w:tc>
      </w:tr>
      <w:tr w:rsidR="007F592F" w14:paraId="0D5525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605CC97" w14:textId="77777777" w:rsidR="007F592F" w:rsidRPr="00DD6D66" w:rsidRDefault="007F592F">
            <w:pPr>
              <w:rPr>
                <w:b w:val="0"/>
                <w:bCs w:val="0"/>
              </w:rPr>
            </w:pPr>
            <w:r>
              <w:rPr>
                <w:b w:val="0"/>
                <w:bCs w:val="0"/>
              </w:rPr>
              <w:t>PRU</w:t>
            </w:r>
          </w:p>
        </w:tc>
        <w:tc>
          <w:tcPr>
            <w:tcW w:w="1726" w:type="dxa"/>
          </w:tcPr>
          <w:p w14:paraId="6786A1EF"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5,049</w:t>
            </w:r>
          </w:p>
        </w:tc>
        <w:tc>
          <w:tcPr>
            <w:tcW w:w="1726" w:type="dxa"/>
          </w:tcPr>
          <w:p w14:paraId="32FF28F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(79)</w:t>
            </w:r>
          </w:p>
        </w:tc>
        <w:tc>
          <w:tcPr>
            <w:tcW w:w="1726" w:type="dxa"/>
          </w:tcPr>
          <w:p w14:paraId="01D2543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7CF63B7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4,971</w:t>
            </w:r>
          </w:p>
        </w:tc>
      </w:tr>
      <w:tr w:rsidR="007F592F" w14:paraId="164A730C" w14:textId="77777777">
        <w:tc>
          <w:tcPr>
            <w:cnfStyle w:val="001000000000" w:firstRow="0" w:lastRow="0" w:firstColumn="1" w:lastColumn="0" w:oddVBand="0" w:evenVBand="0" w:oddHBand="0" w:evenHBand="0" w:firstRowFirstColumn="0" w:firstRowLastColumn="0" w:lastRowFirstColumn="0" w:lastRowLastColumn="0"/>
            <w:tcW w:w="1726" w:type="dxa"/>
          </w:tcPr>
          <w:p w14:paraId="16877AC4" w14:textId="77777777" w:rsidR="007F592F" w:rsidRPr="00002F5C" w:rsidRDefault="007F592F">
            <w:r>
              <w:t>Total</w:t>
            </w:r>
          </w:p>
        </w:tc>
        <w:tc>
          <w:tcPr>
            <w:tcW w:w="1726" w:type="dxa"/>
          </w:tcPr>
          <w:p w14:paraId="667D6F18" w14:textId="77777777" w:rsidR="007F592F" w:rsidRPr="00BE01B6" w:rsidRDefault="007F592F">
            <w:pPr>
              <w:jc w:val="right"/>
              <w:cnfStyle w:val="000000000000" w:firstRow="0" w:lastRow="0" w:firstColumn="0" w:lastColumn="0" w:oddVBand="0" w:evenVBand="0" w:oddHBand="0" w:evenHBand="0" w:firstRowFirstColumn="0" w:firstRowLastColumn="0" w:lastRowFirstColumn="0" w:lastRowLastColumn="0"/>
              <w:rPr>
                <w:b/>
                <w:bCs/>
              </w:rPr>
            </w:pPr>
            <w:r w:rsidRPr="00BE01B6">
              <w:rPr>
                <w:b/>
                <w:bCs/>
              </w:rPr>
              <w:t>101,032</w:t>
            </w:r>
          </w:p>
        </w:tc>
        <w:tc>
          <w:tcPr>
            <w:tcW w:w="1726" w:type="dxa"/>
          </w:tcPr>
          <w:p w14:paraId="751BC6E7" w14:textId="77777777" w:rsidR="007F592F" w:rsidRPr="00BE01B6"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4,895</w:t>
            </w:r>
          </w:p>
        </w:tc>
        <w:tc>
          <w:tcPr>
            <w:tcW w:w="1726" w:type="dxa"/>
          </w:tcPr>
          <w:p w14:paraId="45AA8E4B" w14:textId="77777777" w:rsidR="007F592F" w:rsidRPr="00D570DE" w:rsidRDefault="007F592F">
            <w:pPr>
              <w:jc w:val="right"/>
              <w:cnfStyle w:val="000000000000" w:firstRow="0" w:lastRow="0" w:firstColumn="0" w:lastColumn="0" w:oddVBand="0" w:evenVBand="0" w:oddHBand="0" w:evenHBand="0" w:firstRowFirstColumn="0" w:firstRowLastColumn="0" w:lastRowFirstColumn="0" w:lastRowLastColumn="0"/>
              <w:rPr>
                <w:b/>
                <w:bCs/>
              </w:rPr>
            </w:pPr>
            <w:r w:rsidRPr="00D570DE">
              <w:rPr>
                <w:b/>
                <w:bCs/>
              </w:rPr>
              <w:t>34,</w:t>
            </w:r>
            <w:r>
              <w:rPr>
                <w:b/>
                <w:bCs/>
              </w:rPr>
              <w:t>618</w:t>
            </w:r>
          </w:p>
        </w:tc>
        <w:tc>
          <w:tcPr>
            <w:tcW w:w="1726" w:type="dxa"/>
          </w:tcPr>
          <w:p w14:paraId="3B21AF2F" w14:textId="77777777" w:rsidR="007F592F" w:rsidRPr="00D570DE"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140,545</w:t>
            </w:r>
          </w:p>
        </w:tc>
      </w:tr>
    </w:tbl>
    <w:p w14:paraId="3971D3DF" w14:textId="77777777" w:rsidR="007F592F" w:rsidRDefault="007F592F" w:rsidP="007F592F"/>
    <w:p w14:paraId="0FA2BEC8" w14:textId="77777777" w:rsidR="007F592F" w:rsidRDefault="007F592F" w:rsidP="007F592F"/>
    <w:p w14:paraId="7FE51FF9" w14:textId="77777777" w:rsidR="007F592F" w:rsidRDefault="007F592F" w:rsidP="007F592F"/>
    <w:p w14:paraId="2A09B5A4" w14:textId="77777777" w:rsidR="007F592F" w:rsidRDefault="007F592F" w:rsidP="007F592F"/>
    <w:p w14:paraId="3A241313" w14:textId="77777777" w:rsidR="007F592F" w:rsidRDefault="007F592F" w:rsidP="007F592F"/>
    <w:p w14:paraId="37BD158D" w14:textId="77777777" w:rsidR="007F592F" w:rsidRDefault="007F592F" w:rsidP="007F592F"/>
    <w:p w14:paraId="0971BA0C" w14:textId="77777777" w:rsidR="007F592F" w:rsidRDefault="007F592F" w:rsidP="007F592F"/>
    <w:p w14:paraId="3DC28696" w14:textId="77777777" w:rsidR="007F592F" w:rsidRDefault="007F592F" w:rsidP="007F592F"/>
    <w:p w14:paraId="491353EE" w14:textId="77777777" w:rsidR="007F592F" w:rsidRDefault="007F592F" w:rsidP="007F592F"/>
    <w:p w14:paraId="434D1D6B" w14:textId="77777777" w:rsidR="007F592F" w:rsidRDefault="007F592F" w:rsidP="007F592F"/>
    <w:p w14:paraId="257D89EE" w14:textId="77777777" w:rsidR="007F592F" w:rsidRDefault="007F592F" w:rsidP="007F592F"/>
    <w:p w14:paraId="035F33A7" w14:textId="77777777" w:rsidR="007F592F" w:rsidRDefault="007F592F" w:rsidP="007F592F"/>
    <w:p w14:paraId="0A7BB4A1" w14:textId="77777777" w:rsidR="007F592F" w:rsidRDefault="007F592F" w:rsidP="007F592F"/>
    <w:p w14:paraId="49FA0FA0" w14:textId="77777777" w:rsidR="007F592F" w:rsidRDefault="007F592F" w:rsidP="007F592F"/>
    <w:p w14:paraId="54472CA4" w14:textId="77777777" w:rsidR="007F592F" w:rsidRDefault="007F592F" w:rsidP="007F592F"/>
    <w:p w14:paraId="11B9BA1D" w14:textId="77777777" w:rsidR="007F592F" w:rsidRDefault="007F592F" w:rsidP="007F592F"/>
    <w:p w14:paraId="49E90B35" w14:textId="77777777" w:rsidR="007F592F" w:rsidRDefault="007F592F" w:rsidP="007F592F"/>
    <w:p w14:paraId="50911B22" w14:textId="77777777" w:rsidR="007F592F" w:rsidRDefault="007F592F" w:rsidP="007F592F"/>
    <w:p w14:paraId="23BB36F5" w14:textId="77777777" w:rsidR="007F592F" w:rsidRDefault="007F592F" w:rsidP="007F592F"/>
    <w:p w14:paraId="6139E1E3" w14:textId="77777777" w:rsidR="007F592F" w:rsidRDefault="007F592F" w:rsidP="007F592F"/>
    <w:p w14:paraId="642E2824" w14:textId="77777777" w:rsidR="007F592F" w:rsidRDefault="007F592F" w:rsidP="007F592F"/>
    <w:p w14:paraId="3A093433" w14:textId="77777777" w:rsidR="007F592F" w:rsidRDefault="007F592F" w:rsidP="007F592F"/>
    <w:p w14:paraId="22B69AA7" w14:textId="77777777" w:rsidR="007F592F" w:rsidRDefault="007F592F" w:rsidP="007F592F"/>
    <w:p w14:paraId="5ED9D3DF" w14:textId="77777777" w:rsidR="007F592F" w:rsidRDefault="007F592F" w:rsidP="007F592F">
      <w:pPr>
        <w:ind w:left="567" w:hanging="567"/>
      </w:pPr>
      <w:r>
        <w:t>4.4</w:t>
      </w:r>
      <w:r>
        <w:tab/>
        <w:t>Table 3 shows the Trusts that pool balances and shows how many Essex schools are in the Trust.</w:t>
      </w:r>
      <w:r>
        <w:br/>
      </w:r>
    </w:p>
    <w:tbl>
      <w:tblPr>
        <w:tblStyle w:val="TableGrid"/>
        <w:tblW w:w="0" w:type="auto"/>
        <w:tblInd w:w="567" w:type="dxa"/>
        <w:tblLook w:val="04A0" w:firstRow="1" w:lastRow="0" w:firstColumn="1" w:lastColumn="0" w:noHBand="0" w:noVBand="1"/>
      </w:tblPr>
      <w:tblGrid>
        <w:gridCol w:w="5098"/>
        <w:gridCol w:w="1418"/>
        <w:gridCol w:w="1547"/>
      </w:tblGrid>
      <w:tr w:rsidR="007F592F" w14:paraId="468BF631" w14:textId="77777777">
        <w:tc>
          <w:tcPr>
            <w:tcW w:w="5098" w:type="dxa"/>
            <w:shd w:val="clear" w:color="auto" w:fill="E40037"/>
          </w:tcPr>
          <w:p w14:paraId="65A20540" w14:textId="77777777" w:rsidR="007F592F" w:rsidRDefault="007F592F">
            <w:pPr>
              <w:rPr>
                <w:b/>
                <w:bCs/>
                <w:color w:val="FFFFFF" w:themeColor="background1"/>
              </w:rPr>
            </w:pPr>
          </w:p>
          <w:p w14:paraId="13B05007" w14:textId="77777777" w:rsidR="007F592F" w:rsidRDefault="007F592F">
            <w:pPr>
              <w:rPr>
                <w:b/>
                <w:bCs/>
                <w:color w:val="FFFFFF" w:themeColor="background1"/>
              </w:rPr>
            </w:pPr>
          </w:p>
          <w:p w14:paraId="6DFAE5F8" w14:textId="77777777" w:rsidR="007F592F" w:rsidRDefault="007F592F">
            <w:pPr>
              <w:rPr>
                <w:b/>
                <w:bCs/>
                <w:color w:val="FFFFFF" w:themeColor="background1"/>
              </w:rPr>
            </w:pPr>
          </w:p>
          <w:p w14:paraId="4D555B98" w14:textId="77777777" w:rsidR="007F592F" w:rsidRPr="006611DD" w:rsidRDefault="007F592F">
            <w:pPr>
              <w:rPr>
                <w:b/>
                <w:bCs/>
                <w:color w:val="FFFFFF" w:themeColor="background1"/>
              </w:rPr>
            </w:pPr>
            <w:r>
              <w:rPr>
                <w:b/>
                <w:bCs/>
                <w:color w:val="FFFFFF" w:themeColor="background1"/>
              </w:rPr>
              <w:t>Trust</w:t>
            </w:r>
          </w:p>
        </w:tc>
        <w:tc>
          <w:tcPr>
            <w:tcW w:w="1418" w:type="dxa"/>
            <w:shd w:val="clear" w:color="auto" w:fill="E40037"/>
          </w:tcPr>
          <w:p w14:paraId="5EA7C3D6" w14:textId="77777777" w:rsidR="007F592F" w:rsidRDefault="007F592F">
            <w:pPr>
              <w:rPr>
                <w:b/>
                <w:bCs/>
                <w:color w:val="FFFFFF" w:themeColor="background1"/>
              </w:rPr>
            </w:pPr>
          </w:p>
          <w:p w14:paraId="6510DEFA" w14:textId="77777777" w:rsidR="007F592F" w:rsidRPr="00A729CE" w:rsidRDefault="007F592F">
            <w:pPr>
              <w:jc w:val="center"/>
              <w:rPr>
                <w:b/>
                <w:bCs/>
                <w:color w:val="FFFFFF" w:themeColor="background1"/>
              </w:rPr>
            </w:pPr>
            <w:r>
              <w:rPr>
                <w:b/>
                <w:bCs/>
                <w:color w:val="FFFFFF" w:themeColor="background1"/>
              </w:rPr>
              <w:t>No. of Essex Schools</w:t>
            </w:r>
          </w:p>
        </w:tc>
        <w:tc>
          <w:tcPr>
            <w:tcW w:w="1547" w:type="dxa"/>
            <w:shd w:val="clear" w:color="auto" w:fill="E40037"/>
          </w:tcPr>
          <w:p w14:paraId="53470EC9" w14:textId="77777777" w:rsidR="007F592F" w:rsidRDefault="007F592F">
            <w:pPr>
              <w:jc w:val="center"/>
              <w:rPr>
                <w:b/>
                <w:bCs/>
                <w:color w:val="FFFFFF" w:themeColor="background1"/>
              </w:rPr>
            </w:pPr>
          </w:p>
          <w:p w14:paraId="680F196C" w14:textId="77777777" w:rsidR="007F592F" w:rsidRPr="00A729CE" w:rsidRDefault="007F592F">
            <w:pPr>
              <w:jc w:val="center"/>
              <w:rPr>
                <w:b/>
                <w:bCs/>
                <w:color w:val="FFFFFF" w:themeColor="background1"/>
              </w:rPr>
            </w:pPr>
            <w:r w:rsidRPr="00A729CE">
              <w:rPr>
                <w:b/>
                <w:bCs/>
                <w:color w:val="FFFFFF" w:themeColor="background1"/>
              </w:rPr>
              <w:t>Total Balances</w:t>
            </w:r>
          </w:p>
          <w:p w14:paraId="264F2D5C" w14:textId="77777777" w:rsidR="007F592F" w:rsidRPr="00A729CE" w:rsidRDefault="007F592F">
            <w:pPr>
              <w:jc w:val="center"/>
              <w:rPr>
                <w:b/>
                <w:bCs/>
              </w:rPr>
            </w:pPr>
            <w:r w:rsidRPr="00A729CE">
              <w:rPr>
                <w:b/>
                <w:bCs/>
                <w:color w:val="FFFFFF" w:themeColor="background1"/>
              </w:rPr>
              <w:t>£000</w:t>
            </w:r>
          </w:p>
        </w:tc>
      </w:tr>
      <w:tr w:rsidR="007F592F" w14:paraId="64182882" w14:textId="77777777">
        <w:tc>
          <w:tcPr>
            <w:tcW w:w="5098" w:type="dxa"/>
          </w:tcPr>
          <w:p w14:paraId="0270927E" w14:textId="77777777" w:rsidR="007F592F" w:rsidRDefault="007F592F">
            <w:r>
              <w:t>Academies Enterprise Trust</w:t>
            </w:r>
            <w:r>
              <w:rPr>
                <w:rStyle w:val="FootnoteReference"/>
              </w:rPr>
              <w:footnoteReference w:id="4"/>
            </w:r>
          </w:p>
        </w:tc>
        <w:tc>
          <w:tcPr>
            <w:tcW w:w="1418" w:type="dxa"/>
          </w:tcPr>
          <w:p w14:paraId="33B09356" w14:textId="77777777" w:rsidR="007F592F" w:rsidRDefault="007F592F">
            <w:pPr>
              <w:jc w:val="right"/>
            </w:pPr>
            <w:r>
              <w:t>10</w:t>
            </w:r>
          </w:p>
        </w:tc>
        <w:tc>
          <w:tcPr>
            <w:tcW w:w="1547" w:type="dxa"/>
          </w:tcPr>
          <w:p w14:paraId="1811207D" w14:textId="77777777" w:rsidR="007F592F" w:rsidRDefault="007F592F">
            <w:pPr>
              <w:jc w:val="right"/>
            </w:pPr>
            <w:r>
              <w:t>3,894</w:t>
            </w:r>
          </w:p>
        </w:tc>
      </w:tr>
      <w:tr w:rsidR="007F592F" w14:paraId="76B58337" w14:textId="77777777">
        <w:tc>
          <w:tcPr>
            <w:tcW w:w="5098" w:type="dxa"/>
          </w:tcPr>
          <w:p w14:paraId="0DD6FFE9" w14:textId="77777777" w:rsidR="007F592F" w:rsidRDefault="007F592F">
            <w:r>
              <w:t>Academy Transformation Trust</w:t>
            </w:r>
          </w:p>
        </w:tc>
        <w:tc>
          <w:tcPr>
            <w:tcW w:w="1418" w:type="dxa"/>
          </w:tcPr>
          <w:p w14:paraId="0C244AB7" w14:textId="77777777" w:rsidR="007F592F" w:rsidRDefault="007F592F">
            <w:pPr>
              <w:jc w:val="right"/>
            </w:pPr>
            <w:r>
              <w:t>2</w:t>
            </w:r>
          </w:p>
        </w:tc>
        <w:tc>
          <w:tcPr>
            <w:tcW w:w="1547" w:type="dxa"/>
          </w:tcPr>
          <w:p w14:paraId="67530361" w14:textId="77777777" w:rsidR="007F592F" w:rsidRDefault="007F592F">
            <w:pPr>
              <w:jc w:val="right"/>
            </w:pPr>
            <w:r>
              <w:t>96</w:t>
            </w:r>
          </w:p>
        </w:tc>
      </w:tr>
      <w:tr w:rsidR="007F592F" w14:paraId="63C1A80B" w14:textId="77777777">
        <w:tc>
          <w:tcPr>
            <w:tcW w:w="5098" w:type="dxa"/>
          </w:tcPr>
          <w:p w14:paraId="2C77D329" w14:textId="77777777" w:rsidR="007F592F" w:rsidRDefault="007F592F">
            <w:r>
              <w:t>BMAT Education</w:t>
            </w:r>
          </w:p>
        </w:tc>
        <w:tc>
          <w:tcPr>
            <w:tcW w:w="1418" w:type="dxa"/>
          </w:tcPr>
          <w:p w14:paraId="0BECA13E" w14:textId="77777777" w:rsidR="007F592F" w:rsidRDefault="007F592F">
            <w:pPr>
              <w:jc w:val="right"/>
            </w:pPr>
            <w:r>
              <w:t>11</w:t>
            </w:r>
          </w:p>
        </w:tc>
        <w:tc>
          <w:tcPr>
            <w:tcW w:w="1547" w:type="dxa"/>
          </w:tcPr>
          <w:p w14:paraId="0FF276BB" w14:textId="77777777" w:rsidR="007F592F" w:rsidRDefault="007F592F">
            <w:pPr>
              <w:jc w:val="right"/>
            </w:pPr>
            <w:r>
              <w:t>3,558</w:t>
            </w:r>
          </w:p>
        </w:tc>
      </w:tr>
      <w:tr w:rsidR="007F592F" w14:paraId="2E66EE57" w14:textId="77777777">
        <w:tc>
          <w:tcPr>
            <w:tcW w:w="5098" w:type="dxa"/>
          </w:tcPr>
          <w:p w14:paraId="17588C1C" w14:textId="77777777" w:rsidR="007F592F" w:rsidRDefault="007F592F">
            <w:r>
              <w:t>Bridge Academy Trust</w:t>
            </w:r>
          </w:p>
        </w:tc>
        <w:tc>
          <w:tcPr>
            <w:tcW w:w="1418" w:type="dxa"/>
          </w:tcPr>
          <w:p w14:paraId="3B03C70B" w14:textId="77777777" w:rsidR="007F592F" w:rsidRDefault="007F592F">
            <w:pPr>
              <w:jc w:val="right"/>
            </w:pPr>
            <w:r>
              <w:t>11</w:t>
            </w:r>
          </w:p>
        </w:tc>
        <w:tc>
          <w:tcPr>
            <w:tcW w:w="1547" w:type="dxa"/>
          </w:tcPr>
          <w:p w14:paraId="1AF7C5AB" w14:textId="77777777" w:rsidR="007F592F" w:rsidRDefault="007F592F">
            <w:pPr>
              <w:jc w:val="right"/>
            </w:pPr>
            <w:r>
              <w:t>6,767</w:t>
            </w:r>
          </w:p>
        </w:tc>
      </w:tr>
      <w:tr w:rsidR="007F592F" w14:paraId="7D9BDC93" w14:textId="77777777">
        <w:tc>
          <w:tcPr>
            <w:tcW w:w="5098" w:type="dxa"/>
          </w:tcPr>
          <w:p w14:paraId="3DD24271" w14:textId="77777777" w:rsidR="007F592F" w:rsidRDefault="007F592F">
            <w:r>
              <w:t>Canonium Learning Trust</w:t>
            </w:r>
          </w:p>
        </w:tc>
        <w:tc>
          <w:tcPr>
            <w:tcW w:w="1418" w:type="dxa"/>
          </w:tcPr>
          <w:p w14:paraId="464BC3CA" w14:textId="77777777" w:rsidR="007F592F" w:rsidRDefault="007F592F">
            <w:pPr>
              <w:jc w:val="right"/>
            </w:pPr>
            <w:r>
              <w:t>5</w:t>
            </w:r>
          </w:p>
        </w:tc>
        <w:tc>
          <w:tcPr>
            <w:tcW w:w="1547" w:type="dxa"/>
          </w:tcPr>
          <w:p w14:paraId="63A2F4F2" w14:textId="77777777" w:rsidR="007F592F" w:rsidRDefault="007F592F">
            <w:pPr>
              <w:jc w:val="right"/>
            </w:pPr>
            <w:r>
              <w:t>889</w:t>
            </w:r>
          </w:p>
        </w:tc>
      </w:tr>
      <w:tr w:rsidR="007F592F" w14:paraId="4CFF5284" w14:textId="77777777">
        <w:tc>
          <w:tcPr>
            <w:tcW w:w="5098" w:type="dxa"/>
          </w:tcPr>
          <w:p w14:paraId="5F69EC7C" w14:textId="77777777" w:rsidR="007F592F" w:rsidRDefault="007F592F">
            <w:r>
              <w:t>Inspires MAT</w:t>
            </w:r>
          </w:p>
        </w:tc>
        <w:tc>
          <w:tcPr>
            <w:tcW w:w="1418" w:type="dxa"/>
          </w:tcPr>
          <w:p w14:paraId="7DA23F43" w14:textId="77777777" w:rsidR="007F592F" w:rsidRDefault="007F592F">
            <w:pPr>
              <w:jc w:val="right"/>
            </w:pPr>
            <w:r>
              <w:t>5</w:t>
            </w:r>
          </w:p>
        </w:tc>
        <w:tc>
          <w:tcPr>
            <w:tcW w:w="1547" w:type="dxa"/>
          </w:tcPr>
          <w:p w14:paraId="5461F4F6" w14:textId="77777777" w:rsidR="007F592F" w:rsidRDefault="007F592F">
            <w:pPr>
              <w:jc w:val="right"/>
            </w:pPr>
            <w:r>
              <w:t>172</w:t>
            </w:r>
          </w:p>
        </w:tc>
      </w:tr>
      <w:tr w:rsidR="007F592F" w14:paraId="32C1611C" w14:textId="77777777">
        <w:tc>
          <w:tcPr>
            <w:tcW w:w="5098" w:type="dxa"/>
          </w:tcPr>
          <w:p w14:paraId="7A0D60ED" w14:textId="77777777" w:rsidR="007F592F" w:rsidRDefault="007F592F">
            <w:r>
              <w:t>Loxford Schools Trust Limited</w:t>
            </w:r>
          </w:p>
        </w:tc>
        <w:tc>
          <w:tcPr>
            <w:tcW w:w="1418" w:type="dxa"/>
          </w:tcPr>
          <w:p w14:paraId="6E4C4F2B" w14:textId="77777777" w:rsidR="007F592F" w:rsidRDefault="007F592F">
            <w:pPr>
              <w:jc w:val="right"/>
            </w:pPr>
            <w:r>
              <w:t>1</w:t>
            </w:r>
          </w:p>
        </w:tc>
        <w:tc>
          <w:tcPr>
            <w:tcW w:w="1547" w:type="dxa"/>
          </w:tcPr>
          <w:p w14:paraId="00861432" w14:textId="77777777" w:rsidR="007F592F" w:rsidRDefault="007F592F">
            <w:pPr>
              <w:jc w:val="right"/>
            </w:pPr>
            <w:r>
              <w:t>560</w:t>
            </w:r>
          </w:p>
        </w:tc>
      </w:tr>
      <w:tr w:rsidR="007F592F" w14:paraId="542DC0C9" w14:textId="77777777">
        <w:tc>
          <w:tcPr>
            <w:tcW w:w="5098" w:type="dxa"/>
          </w:tcPr>
          <w:p w14:paraId="3FB749B0" w14:textId="77777777" w:rsidR="007F592F" w:rsidRDefault="007F592F">
            <w:r>
              <w:t>NET Academies Trust</w:t>
            </w:r>
          </w:p>
        </w:tc>
        <w:tc>
          <w:tcPr>
            <w:tcW w:w="1418" w:type="dxa"/>
          </w:tcPr>
          <w:p w14:paraId="7592B419" w14:textId="77777777" w:rsidR="007F592F" w:rsidRDefault="007F592F">
            <w:pPr>
              <w:jc w:val="right"/>
            </w:pPr>
            <w:r>
              <w:t>6</w:t>
            </w:r>
          </w:p>
        </w:tc>
        <w:tc>
          <w:tcPr>
            <w:tcW w:w="1547" w:type="dxa"/>
          </w:tcPr>
          <w:p w14:paraId="18140C6F" w14:textId="77777777" w:rsidR="007F592F" w:rsidRDefault="007F592F">
            <w:pPr>
              <w:jc w:val="right"/>
            </w:pPr>
            <w:r>
              <w:t>2,705</w:t>
            </w:r>
          </w:p>
        </w:tc>
      </w:tr>
      <w:tr w:rsidR="007F592F" w14:paraId="41F713CE" w14:textId="77777777">
        <w:tc>
          <w:tcPr>
            <w:tcW w:w="5098" w:type="dxa"/>
          </w:tcPr>
          <w:p w14:paraId="7A49BD47" w14:textId="77777777" w:rsidR="007F592F" w:rsidRDefault="007F592F">
            <w:r>
              <w:t>Ormiston Academies Trust</w:t>
            </w:r>
          </w:p>
        </w:tc>
        <w:tc>
          <w:tcPr>
            <w:tcW w:w="1418" w:type="dxa"/>
          </w:tcPr>
          <w:p w14:paraId="79EF39F6" w14:textId="77777777" w:rsidR="007F592F" w:rsidRDefault="007F592F">
            <w:pPr>
              <w:jc w:val="right"/>
            </w:pPr>
            <w:r>
              <w:t>1</w:t>
            </w:r>
          </w:p>
        </w:tc>
        <w:tc>
          <w:tcPr>
            <w:tcW w:w="1547" w:type="dxa"/>
          </w:tcPr>
          <w:p w14:paraId="698F853B" w14:textId="77777777" w:rsidR="007F592F" w:rsidRDefault="007F592F">
            <w:pPr>
              <w:jc w:val="right"/>
            </w:pPr>
            <w:r>
              <w:t>683</w:t>
            </w:r>
          </w:p>
        </w:tc>
      </w:tr>
      <w:tr w:rsidR="007F592F" w14:paraId="67AC3030" w14:textId="77777777">
        <w:tc>
          <w:tcPr>
            <w:tcW w:w="5098" w:type="dxa"/>
          </w:tcPr>
          <w:p w14:paraId="3EBFAAD7" w14:textId="77777777" w:rsidR="007F592F" w:rsidRDefault="007F592F">
            <w:r>
              <w:t>Saffron Academy Trust</w:t>
            </w:r>
          </w:p>
        </w:tc>
        <w:tc>
          <w:tcPr>
            <w:tcW w:w="1418" w:type="dxa"/>
          </w:tcPr>
          <w:p w14:paraId="5A09CE40" w14:textId="77777777" w:rsidR="007F592F" w:rsidRDefault="007F592F">
            <w:pPr>
              <w:jc w:val="right"/>
            </w:pPr>
            <w:r>
              <w:t>9</w:t>
            </w:r>
          </w:p>
        </w:tc>
        <w:tc>
          <w:tcPr>
            <w:tcW w:w="1547" w:type="dxa"/>
          </w:tcPr>
          <w:p w14:paraId="453A466A" w14:textId="77777777" w:rsidR="007F592F" w:rsidRDefault="007F592F">
            <w:pPr>
              <w:jc w:val="right"/>
            </w:pPr>
            <w:r>
              <w:t>2,698</w:t>
            </w:r>
          </w:p>
        </w:tc>
      </w:tr>
      <w:tr w:rsidR="007F592F" w14:paraId="5D8E4F23" w14:textId="77777777">
        <w:tc>
          <w:tcPr>
            <w:tcW w:w="5098" w:type="dxa"/>
          </w:tcPr>
          <w:p w14:paraId="53C19FEA" w14:textId="77777777" w:rsidR="007F592F" w:rsidRDefault="007F592F">
            <w:r>
              <w:t>SEAX Trust</w:t>
            </w:r>
          </w:p>
        </w:tc>
        <w:tc>
          <w:tcPr>
            <w:tcW w:w="1418" w:type="dxa"/>
          </w:tcPr>
          <w:p w14:paraId="4620C539" w14:textId="77777777" w:rsidR="007F592F" w:rsidRDefault="007F592F">
            <w:pPr>
              <w:jc w:val="right"/>
            </w:pPr>
            <w:r>
              <w:t>5</w:t>
            </w:r>
          </w:p>
        </w:tc>
        <w:tc>
          <w:tcPr>
            <w:tcW w:w="1547" w:type="dxa"/>
          </w:tcPr>
          <w:p w14:paraId="723B0727" w14:textId="77777777" w:rsidR="007F592F" w:rsidRDefault="007F592F">
            <w:pPr>
              <w:jc w:val="right"/>
            </w:pPr>
            <w:r>
              <w:t>2,982</w:t>
            </w:r>
          </w:p>
        </w:tc>
      </w:tr>
      <w:tr w:rsidR="007F592F" w14:paraId="5497D2D4" w14:textId="77777777">
        <w:tc>
          <w:tcPr>
            <w:tcW w:w="5098" w:type="dxa"/>
          </w:tcPr>
          <w:p w14:paraId="377EE82D" w14:textId="77777777" w:rsidR="007F592F" w:rsidRDefault="007F592F">
            <w:r>
              <w:t>The Chelmsford Learning Partnership</w:t>
            </w:r>
          </w:p>
        </w:tc>
        <w:tc>
          <w:tcPr>
            <w:tcW w:w="1418" w:type="dxa"/>
          </w:tcPr>
          <w:p w14:paraId="1A9DE6DC" w14:textId="77777777" w:rsidR="007F592F" w:rsidRDefault="007F592F">
            <w:pPr>
              <w:jc w:val="right"/>
            </w:pPr>
            <w:r>
              <w:t>8</w:t>
            </w:r>
          </w:p>
        </w:tc>
        <w:tc>
          <w:tcPr>
            <w:tcW w:w="1547" w:type="dxa"/>
          </w:tcPr>
          <w:p w14:paraId="36AE379A" w14:textId="77777777" w:rsidR="007F592F" w:rsidRDefault="007F592F">
            <w:pPr>
              <w:jc w:val="right"/>
            </w:pPr>
            <w:r>
              <w:t>7,191</w:t>
            </w:r>
          </w:p>
        </w:tc>
      </w:tr>
      <w:tr w:rsidR="007F592F" w14:paraId="0E8BBAAF" w14:textId="77777777">
        <w:tc>
          <w:tcPr>
            <w:tcW w:w="5098" w:type="dxa"/>
          </w:tcPr>
          <w:p w14:paraId="5F7FFE95" w14:textId="77777777" w:rsidR="007F592F" w:rsidRDefault="007F592F">
            <w:r>
              <w:t>The Compass Partnership of Schools</w:t>
            </w:r>
          </w:p>
        </w:tc>
        <w:tc>
          <w:tcPr>
            <w:tcW w:w="1418" w:type="dxa"/>
          </w:tcPr>
          <w:p w14:paraId="4C5685BA" w14:textId="77777777" w:rsidR="007F592F" w:rsidRDefault="007F592F">
            <w:pPr>
              <w:jc w:val="right"/>
            </w:pPr>
            <w:r>
              <w:t>4</w:t>
            </w:r>
          </w:p>
        </w:tc>
        <w:tc>
          <w:tcPr>
            <w:tcW w:w="1547" w:type="dxa"/>
          </w:tcPr>
          <w:p w14:paraId="2E55041E" w14:textId="77777777" w:rsidR="007F592F" w:rsidRDefault="007F592F">
            <w:pPr>
              <w:jc w:val="right"/>
            </w:pPr>
            <w:r>
              <w:t>1,247</w:t>
            </w:r>
          </w:p>
        </w:tc>
      </w:tr>
      <w:tr w:rsidR="007F592F" w14:paraId="308BC012" w14:textId="77777777">
        <w:tc>
          <w:tcPr>
            <w:tcW w:w="5098" w:type="dxa"/>
          </w:tcPr>
          <w:p w14:paraId="21857F80" w14:textId="77777777" w:rsidR="007F592F" w:rsidRDefault="007F592F">
            <w:r>
              <w:t>The Eveleigh Link Academy Trust</w:t>
            </w:r>
          </w:p>
        </w:tc>
        <w:tc>
          <w:tcPr>
            <w:tcW w:w="1418" w:type="dxa"/>
          </w:tcPr>
          <w:p w14:paraId="1979269F" w14:textId="77777777" w:rsidR="007F592F" w:rsidRDefault="007F592F">
            <w:pPr>
              <w:jc w:val="right"/>
            </w:pPr>
            <w:r>
              <w:t>7</w:t>
            </w:r>
          </w:p>
        </w:tc>
        <w:tc>
          <w:tcPr>
            <w:tcW w:w="1547" w:type="dxa"/>
          </w:tcPr>
          <w:p w14:paraId="57CB626C" w14:textId="77777777" w:rsidR="007F592F" w:rsidRDefault="007F592F">
            <w:pPr>
              <w:jc w:val="right"/>
            </w:pPr>
            <w:r>
              <w:t>294</w:t>
            </w:r>
          </w:p>
        </w:tc>
      </w:tr>
      <w:tr w:rsidR="007F592F" w14:paraId="29F6AA03" w14:textId="77777777">
        <w:tc>
          <w:tcPr>
            <w:tcW w:w="5098" w:type="dxa"/>
          </w:tcPr>
          <w:p w14:paraId="7C544F86" w14:textId="77777777" w:rsidR="007F592F" w:rsidRDefault="007F592F">
            <w:r>
              <w:t>The Learning Partnership Trust</w:t>
            </w:r>
          </w:p>
        </w:tc>
        <w:tc>
          <w:tcPr>
            <w:tcW w:w="1418" w:type="dxa"/>
          </w:tcPr>
          <w:p w14:paraId="497BB17A" w14:textId="77777777" w:rsidR="007F592F" w:rsidRDefault="007F592F">
            <w:pPr>
              <w:jc w:val="right"/>
            </w:pPr>
            <w:r>
              <w:t>3</w:t>
            </w:r>
          </w:p>
        </w:tc>
        <w:tc>
          <w:tcPr>
            <w:tcW w:w="1547" w:type="dxa"/>
          </w:tcPr>
          <w:p w14:paraId="29548172" w14:textId="77777777" w:rsidR="007F592F" w:rsidRDefault="007F592F">
            <w:pPr>
              <w:jc w:val="right"/>
            </w:pPr>
            <w:r>
              <w:t>801</w:t>
            </w:r>
          </w:p>
        </w:tc>
      </w:tr>
      <w:tr w:rsidR="007F592F" w14:paraId="1A7EBF23" w14:textId="77777777">
        <w:tc>
          <w:tcPr>
            <w:tcW w:w="5098" w:type="dxa"/>
          </w:tcPr>
          <w:p w14:paraId="76E50662" w14:textId="77777777" w:rsidR="007F592F" w:rsidRDefault="007F592F">
            <w:r>
              <w:t>Unity Schools Partnership</w:t>
            </w:r>
          </w:p>
        </w:tc>
        <w:tc>
          <w:tcPr>
            <w:tcW w:w="1418" w:type="dxa"/>
          </w:tcPr>
          <w:p w14:paraId="4B32E0E0" w14:textId="77777777" w:rsidR="007F592F" w:rsidRDefault="007F592F">
            <w:pPr>
              <w:jc w:val="right"/>
            </w:pPr>
            <w:r>
              <w:t>1</w:t>
            </w:r>
          </w:p>
        </w:tc>
        <w:tc>
          <w:tcPr>
            <w:tcW w:w="1547" w:type="dxa"/>
          </w:tcPr>
          <w:p w14:paraId="79E9D434" w14:textId="77777777" w:rsidR="007F592F" w:rsidRDefault="007F592F">
            <w:pPr>
              <w:jc w:val="right"/>
            </w:pPr>
            <w:r>
              <w:t>81</w:t>
            </w:r>
          </w:p>
        </w:tc>
      </w:tr>
      <w:tr w:rsidR="007F592F" w14:paraId="78F3782C" w14:textId="77777777">
        <w:tc>
          <w:tcPr>
            <w:tcW w:w="5098" w:type="dxa"/>
          </w:tcPr>
          <w:p w14:paraId="0B775917" w14:textId="77777777" w:rsidR="007F592F" w:rsidRPr="001C23E8" w:rsidRDefault="007F592F">
            <w:pPr>
              <w:rPr>
                <w:b/>
                <w:bCs/>
              </w:rPr>
            </w:pPr>
            <w:r>
              <w:rPr>
                <w:b/>
                <w:bCs/>
              </w:rPr>
              <w:t>Total</w:t>
            </w:r>
          </w:p>
        </w:tc>
        <w:tc>
          <w:tcPr>
            <w:tcW w:w="1418" w:type="dxa"/>
          </w:tcPr>
          <w:p w14:paraId="7CA183BF" w14:textId="77777777" w:rsidR="007F592F" w:rsidRPr="001C23E8" w:rsidRDefault="007F592F">
            <w:pPr>
              <w:jc w:val="right"/>
              <w:rPr>
                <w:b/>
                <w:bCs/>
              </w:rPr>
            </w:pPr>
            <w:r>
              <w:rPr>
                <w:b/>
                <w:bCs/>
              </w:rPr>
              <w:t>88</w:t>
            </w:r>
          </w:p>
        </w:tc>
        <w:tc>
          <w:tcPr>
            <w:tcW w:w="1547" w:type="dxa"/>
          </w:tcPr>
          <w:p w14:paraId="5B481FA9" w14:textId="77777777" w:rsidR="007F592F" w:rsidRPr="006904A4" w:rsidRDefault="007F592F">
            <w:pPr>
              <w:jc w:val="right"/>
              <w:rPr>
                <w:b/>
                <w:bCs/>
              </w:rPr>
            </w:pPr>
            <w:r>
              <w:rPr>
                <w:b/>
                <w:bCs/>
              </w:rPr>
              <w:t>34,618</w:t>
            </w:r>
          </w:p>
        </w:tc>
      </w:tr>
    </w:tbl>
    <w:p w14:paraId="18BFD065" w14:textId="77777777" w:rsidR="007F592F" w:rsidRDefault="007F592F" w:rsidP="007F592F"/>
    <w:p w14:paraId="11AA8245" w14:textId="77777777" w:rsidR="007F592F" w:rsidRDefault="007F592F" w:rsidP="007F592F">
      <w:pPr>
        <w:ind w:left="709" w:hanging="709"/>
      </w:pPr>
      <w:r>
        <w:t>4.5</w:t>
      </w:r>
      <w:r>
        <w:tab/>
        <w:t>Table 4 shows the movement in balances for maintained schools between 2022/23 and 2023/24. The balances for all maintained schools are shown in Annex A.</w:t>
      </w:r>
    </w:p>
    <w:p w14:paraId="555440CB" w14:textId="77777777" w:rsidR="007F592F" w:rsidRDefault="007F592F" w:rsidP="007F592F">
      <w:pPr>
        <w:ind w:left="709" w:hanging="709"/>
      </w:pPr>
    </w:p>
    <w:tbl>
      <w:tblPr>
        <w:tblStyle w:val="TableGrid"/>
        <w:tblW w:w="0" w:type="auto"/>
        <w:tblInd w:w="709" w:type="dxa"/>
        <w:tblLook w:val="04A0" w:firstRow="1" w:lastRow="0" w:firstColumn="1" w:lastColumn="0" w:noHBand="0" w:noVBand="1"/>
      </w:tblPr>
      <w:tblGrid>
        <w:gridCol w:w="1726"/>
        <w:gridCol w:w="1726"/>
        <w:gridCol w:w="1726"/>
        <w:gridCol w:w="1726"/>
        <w:gridCol w:w="1726"/>
      </w:tblGrid>
      <w:tr w:rsidR="007F592F" w14:paraId="3F76D1F2" w14:textId="77777777">
        <w:tc>
          <w:tcPr>
            <w:tcW w:w="1726" w:type="dxa"/>
            <w:shd w:val="clear" w:color="auto" w:fill="E40037"/>
          </w:tcPr>
          <w:p w14:paraId="1C46A0A3" w14:textId="77777777" w:rsidR="007F592F" w:rsidRDefault="007F592F">
            <w:pPr>
              <w:rPr>
                <w:b/>
                <w:bCs/>
                <w:color w:val="FFFFFF" w:themeColor="background1"/>
              </w:rPr>
            </w:pPr>
          </w:p>
          <w:p w14:paraId="5C8D4E7A" w14:textId="77777777" w:rsidR="007F592F" w:rsidRPr="004D35F4" w:rsidRDefault="007F592F">
            <w:pPr>
              <w:rPr>
                <w:b/>
                <w:bCs/>
                <w:color w:val="FFFFFF" w:themeColor="background1"/>
              </w:rPr>
            </w:pPr>
            <w:r>
              <w:rPr>
                <w:b/>
                <w:bCs/>
                <w:color w:val="FFFFFF" w:themeColor="background1"/>
              </w:rPr>
              <w:t>Phase</w:t>
            </w:r>
          </w:p>
        </w:tc>
        <w:tc>
          <w:tcPr>
            <w:tcW w:w="1726" w:type="dxa"/>
            <w:shd w:val="clear" w:color="auto" w:fill="E40037"/>
          </w:tcPr>
          <w:p w14:paraId="3408802D" w14:textId="77777777" w:rsidR="007F592F" w:rsidRDefault="007F592F">
            <w:pPr>
              <w:jc w:val="center"/>
              <w:rPr>
                <w:b/>
                <w:bCs/>
                <w:color w:val="FFFFFF" w:themeColor="background1"/>
              </w:rPr>
            </w:pPr>
            <w:r>
              <w:rPr>
                <w:b/>
                <w:bCs/>
                <w:color w:val="FFFFFF" w:themeColor="background1"/>
              </w:rPr>
              <w:t>2022/23</w:t>
            </w:r>
          </w:p>
          <w:p w14:paraId="452A20BA" w14:textId="77777777" w:rsidR="007F592F" w:rsidRPr="004D35F4" w:rsidRDefault="007F592F">
            <w:pPr>
              <w:jc w:val="center"/>
              <w:rPr>
                <w:b/>
                <w:bCs/>
                <w:color w:val="FFFFFF" w:themeColor="background1"/>
              </w:rPr>
            </w:pPr>
            <w:r>
              <w:rPr>
                <w:b/>
                <w:bCs/>
                <w:color w:val="FFFFFF" w:themeColor="background1"/>
              </w:rPr>
              <w:t>£000</w:t>
            </w:r>
          </w:p>
        </w:tc>
        <w:tc>
          <w:tcPr>
            <w:tcW w:w="1726" w:type="dxa"/>
            <w:shd w:val="clear" w:color="auto" w:fill="E40037"/>
          </w:tcPr>
          <w:p w14:paraId="7C366C5D" w14:textId="77777777" w:rsidR="007F592F" w:rsidRDefault="007F592F">
            <w:pPr>
              <w:jc w:val="center"/>
              <w:rPr>
                <w:b/>
                <w:bCs/>
                <w:color w:val="FFFFFF" w:themeColor="background1"/>
              </w:rPr>
            </w:pPr>
            <w:r>
              <w:rPr>
                <w:b/>
                <w:bCs/>
                <w:color w:val="FFFFFF" w:themeColor="background1"/>
              </w:rPr>
              <w:t>2023/24</w:t>
            </w:r>
          </w:p>
          <w:p w14:paraId="4EE82219" w14:textId="77777777" w:rsidR="007F592F" w:rsidRPr="004D35F4" w:rsidRDefault="007F592F">
            <w:pPr>
              <w:jc w:val="center"/>
              <w:rPr>
                <w:b/>
                <w:bCs/>
                <w:color w:val="FFFFFF" w:themeColor="background1"/>
              </w:rPr>
            </w:pPr>
            <w:r>
              <w:rPr>
                <w:b/>
                <w:bCs/>
                <w:color w:val="FFFFFF" w:themeColor="background1"/>
              </w:rPr>
              <w:t>£000</w:t>
            </w:r>
          </w:p>
        </w:tc>
        <w:tc>
          <w:tcPr>
            <w:tcW w:w="1726" w:type="dxa"/>
            <w:shd w:val="clear" w:color="auto" w:fill="E40037"/>
          </w:tcPr>
          <w:p w14:paraId="3A70EBBB" w14:textId="77777777" w:rsidR="007F592F" w:rsidRDefault="007F592F">
            <w:pPr>
              <w:jc w:val="center"/>
              <w:rPr>
                <w:b/>
                <w:bCs/>
                <w:color w:val="FFFFFF" w:themeColor="background1"/>
              </w:rPr>
            </w:pPr>
            <w:r>
              <w:rPr>
                <w:b/>
                <w:bCs/>
                <w:color w:val="FFFFFF" w:themeColor="background1"/>
              </w:rPr>
              <w:t>Change</w:t>
            </w:r>
          </w:p>
          <w:p w14:paraId="191025D3" w14:textId="77777777" w:rsidR="007F592F" w:rsidRPr="004D35F4" w:rsidRDefault="007F592F">
            <w:pPr>
              <w:jc w:val="center"/>
              <w:rPr>
                <w:b/>
                <w:bCs/>
                <w:color w:val="FFFFFF" w:themeColor="background1"/>
              </w:rPr>
            </w:pPr>
            <w:r>
              <w:rPr>
                <w:b/>
                <w:bCs/>
                <w:color w:val="FFFFFF" w:themeColor="background1"/>
              </w:rPr>
              <w:t>£000</w:t>
            </w:r>
          </w:p>
        </w:tc>
        <w:tc>
          <w:tcPr>
            <w:tcW w:w="1726" w:type="dxa"/>
            <w:shd w:val="clear" w:color="auto" w:fill="E40037"/>
          </w:tcPr>
          <w:p w14:paraId="1B87CEAB" w14:textId="77777777" w:rsidR="007F592F" w:rsidRDefault="007F592F">
            <w:pPr>
              <w:jc w:val="center"/>
              <w:rPr>
                <w:b/>
                <w:bCs/>
                <w:color w:val="FFFFFF" w:themeColor="background1"/>
              </w:rPr>
            </w:pPr>
            <w:r>
              <w:rPr>
                <w:b/>
                <w:bCs/>
                <w:color w:val="FFFFFF" w:themeColor="background1"/>
              </w:rPr>
              <w:t>Change</w:t>
            </w:r>
          </w:p>
          <w:p w14:paraId="441046BE" w14:textId="77777777" w:rsidR="007F592F" w:rsidRPr="004D35F4" w:rsidRDefault="007F592F">
            <w:pPr>
              <w:jc w:val="center"/>
              <w:rPr>
                <w:b/>
                <w:bCs/>
                <w:color w:val="FFFFFF" w:themeColor="background1"/>
              </w:rPr>
            </w:pPr>
            <w:r>
              <w:rPr>
                <w:b/>
                <w:bCs/>
                <w:color w:val="FFFFFF" w:themeColor="background1"/>
              </w:rPr>
              <w:t>%</w:t>
            </w:r>
          </w:p>
        </w:tc>
      </w:tr>
      <w:tr w:rsidR="007F592F" w14:paraId="486B910B" w14:textId="77777777">
        <w:tc>
          <w:tcPr>
            <w:tcW w:w="1726" w:type="dxa"/>
          </w:tcPr>
          <w:p w14:paraId="4C611278" w14:textId="77777777" w:rsidR="007F592F" w:rsidRDefault="007F592F">
            <w:r>
              <w:t>Nursery</w:t>
            </w:r>
          </w:p>
        </w:tc>
        <w:tc>
          <w:tcPr>
            <w:tcW w:w="1726" w:type="dxa"/>
          </w:tcPr>
          <w:p w14:paraId="430E7277" w14:textId="77777777" w:rsidR="007F592F" w:rsidRDefault="007F592F">
            <w:pPr>
              <w:jc w:val="right"/>
            </w:pPr>
            <w:r>
              <w:t>194</w:t>
            </w:r>
          </w:p>
        </w:tc>
        <w:tc>
          <w:tcPr>
            <w:tcW w:w="1726" w:type="dxa"/>
          </w:tcPr>
          <w:p w14:paraId="1C4A1626" w14:textId="77777777" w:rsidR="007F592F" w:rsidRDefault="007F592F">
            <w:pPr>
              <w:jc w:val="right"/>
            </w:pPr>
            <w:r>
              <w:t>235</w:t>
            </w:r>
          </w:p>
        </w:tc>
        <w:tc>
          <w:tcPr>
            <w:tcW w:w="1726" w:type="dxa"/>
          </w:tcPr>
          <w:p w14:paraId="61407E41" w14:textId="77777777" w:rsidR="007F592F" w:rsidRDefault="007F592F">
            <w:pPr>
              <w:jc w:val="right"/>
            </w:pPr>
            <w:r>
              <w:t>41</w:t>
            </w:r>
          </w:p>
        </w:tc>
        <w:tc>
          <w:tcPr>
            <w:tcW w:w="1726" w:type="dxa"/>
          </w:tcPr>
          <w:p w14:paraId="02386446" w14:textId="77777777" w:rsidR="007F592F" w:rsidRDefault="007F592F">
            <w:pPr>
              <w:jc w:val="right"/>
            </w:pPr>
            <w:r>
              <w:t>21.10</w:t>
            </w:r>
          </w:p>
        </w:tc>
      </w:tr>
      <w:tr w:rsidR="007F592F" w14:paraId="5CDB6234" w14:textId="77777777">
        <w:tc>
          <w:tcPr>
            <w:tcW w:w="1726" w:type="dxa"/>
          </w:tcPr>
          <w:p w14:paraId="61A83501" w14:textId="77777777" w:rsidR="007F592F" w:rsidRDefault="007F592F">
            <w:r>
              <w:t>Primary</w:t>
            </w:r>
          </w:p>
        </w:tc>
        <w:tc>
          <w:tcPr>
            <w:tcW w:w="1726" w:type="dxa"/>
          </w:tcPr>
          <w:p w14:paraId="0D064853" w14:textId="77777777" w:rsidR="007F592F" w:rsidRDefault="007F592F">
            <w:pPr>
              <w:jc w:val="right"/>
            </w:pPr>
            <w:r>
              <w:t>35,473</w:t>
            </w:r>
          </w:p>
        </w:tc>
        <w:tc>
          <w:tcPr>
            <w:tcW w:w="1726" w:type="dxa"/>
          </w:tcPr>
          <w:p w14:paraId="45114D47" w14:textId="77777777" w:rsidR="007F592F" w:rsidRDefault="007F592F">
            <w:pPr>
              <w:jc w:val="right"/>
            </w:pPr>
            <w:r>
              <w:t>35,325</w:t>
            </w:r>
          </w:p>
        </w:tc>
        <w:tc>
          <w:tcPr>
            <w:tcW w:w="1726" w:type="dxa"/>
          </w:tcPr>
          <w:p w14:paraId="43CE6E51" w14:textId="77777777" w:rsidR="007F592F" w:rsidRDefault="007F592F">
            <w:pPr>
              <w:jc w:val="right"/>
            </w:pPr>
            <w:r>
              <w:t>(149)</w:t>
            </w:r>
          </w:p>
        </w:tc>
        <w:tc>
          <w:tcPr>
            <w:tcW w:w="1726" w:type="dxa"/>
          </w:tcPr>
          <w:p w14:paraId="616AE4E0" w14:textId="77777777" w:rsidR="007F592F" w:rsidRDefault="007F592F">
            <w:pPr>
              <w:jc w:val="right"/>
            </w:pPr>
            <w:r>
              <w:t>(0.42)</w:t>
            </w:r>
          </w:p>
        </w:tc>
      </w:tr>
      <w:tr w:rsidR="007F592F" w14:paraId="1678E50C" w14:textId="77777777">
        <w:tc>
          <w:tcPr>
            <w:tcW w:w="1726" w:type="dxa"/>
          </w:tcPr>
          <w:p w14:paraId="67535641" w14:textId="77777777" w:rsidR="007F592F" w:rsidRDefault="007F592F">
            <w:r>
              <w:t>Secondary</w:t>
            </w:r>
          </w:p>
        </w:tc>
        <w:tc>
          <w:tcPr>
            <w:tcW w:w="1726" w:type="dxa"/>
          </w:tcPr>
          <w:p w14:paraId="0320F500" w14:textId="77777777" w:rsidR="007F592F" w:rsidRDefault="007F592F">
            <w:pPr>
              <w:jc w:val="right"/>
            </w:pPr>
            <w:r>
              <w:t>2,617</w:t>
            </w:r>
          </w:p>
        </w:tc>
        <w:tc>
          <w:tcPr>
            <w:tcW w:w="1726" w:type="dxa"/>
          </w:tcPr>
          <w:p w14:paraId="2263BE5E" w14:textId="77777777" w:rsidR="007F592F" w:rsidRDefault="007F592F">
            <w:pPr>
              <w:jc w:val="right"/>
            </w:pPr>
            <w:r>
              <w:t>3,168</w:t>
            </w:r>
          </w:p>
        </w:tc>
        <w:tc>
          <w:tcPr>
            <w:tcW w:w="1726" w:type="dxa"/>
          </w:tcPr>
          <w:p w14:paraId="678AECEC" w14:textId="77777777" w:rsidR="007F592F" w:rsidRDefault="007F592F">
            <w:pPr>
              <w:jc w:val="right"/>
            </w:pPr>
            <w:r>
              <w:t>551</w:t>
            </w:r>
          </w:p>
        </w:tc>
        <w:tc>
          <w:tcPr>
            <w:tcW w:w="1726" w:type="dxa"/>
          </w:tcPr>
          <w:p w14:paraId="57B0033B" w14:textId="77777777" w:rsidR="007F592F" w:rsidRDefault="007F592F">
            <w:pPr>
              <w:jc w:val="right"/>
            </w:pPr>
            <w:r>
              <w:t>21.04</w:t>
            </w:r>
          </w:p>
        </w:tc>
      </w:tr>
      <w:tr w:rsidR="007F592F" w14:paraId="73D89243" w14:textId="77777777">
        <w:tc>
          <w:tcPr>
            <w:tcW w:w="1726" w:type="dxa"/>
          </w:tcPr>
          <w:p w14:paraId="36F7C571" w14:textId="77777777" w:rsidR="007F592F" w:rsidRDefault="007F592F">
            <w:r>
              <w:t>Special</w:t>
            </w:r>
          </w:p>
        </w:tc>
        <w:tc>
          <w:tcPr>
            <w:tcW w:w="1726" w:type="dxa"/>
          </w:tcPr>
          <w:p w14:paraId="5A5E4FD9" w14:textId="77777777" w:rsidR="007F592F" w:rsidRDefault="007F592F">
            <w:pPr>
              <w:jc w:val="right"/>
            </w:pPr>
            <w:r>
              <w:t>3,701</w:t>
            </w:r>
          </w:p>
        </w:tc>
        <w:tc>
          <w:tcPr>
            <w:tcW w:w="1726" w:type="dxa"/>
          </w:tcPr>
          <w:p w14:paraId="6F2A22D4" w14:textId="77777777" w:rsidR="007F592F" w:rsidRDefault="007F592F">
            <w:pPr>
              <w:jc w:val="right"/>
            </w:pPr>
            <w:r>
              <w:t>2,713</w:t>
            </w:r>
          </w:p>
        </w:tc>
        <w:tc>
          <w:tcPr>
            <w:tcW w:w="1726" w:type="dxa"/>
          </w:tcPr>
          <w:p w14:paraId="3E87078A" w14:textId="77777777" w:rsidR="007F592F" w:rsidRDefault="007F592F">
            <w:pPr>
              <w:jc w:val="right"/>
            </w:pPr>
            <w:r>
              <w:t>(988)</w:t>
            </w:r>
          </w:p>
        </w:tc>
        <w:tc>
          <w:tcPr>
            <w:tcW w:w="1726" w:type="dxa"/>
          </w:tcPr>
          <w:p w14:paraId="5D3921F5" w14:textId="77777777" w:rsidR="007F592F" w:rsidRDefault="007F592F">
            <w:pPr>
              <w:jc w:val="right"/>
            </w:pPr>
            <w:r>
              <w:t>(26.69)</w:t>
            </w:r>
          </w:p>
        </w:tc>
      </w:tr>
      <w:tr w:rsidR="007F592F" w14:paraId="24D982D3" w14:textId="77777777">
        <w:tc>
          <w:tcPr>
            <w:tcW w:w="1726" w:type="dxa"/>
          </w:tcPr>
          <w:p w14:paraId="56700182" w14:textId="77777777" w:rsidR="007F592F" w:rsidRDefault="007F592F">
            <w:r>
              <w:t>PRU</w:t>
            </w:r>
          </w:p>
        </w:tc>
        <w:tc>
          <w:tcPr>
            <w:tcW w:w="1726" w:type="dxa"/>
          </w:tcPr>
          <w:p w14:paraId="21F6CB18" w14:textId="77777777" w:rsidR="007F592F" w:rsidRDefault="007F592F">
            <w:pPr>
              <w:jc w:val="right"/>
            </w:pPr>
            <w:r>
              <w:t>1,695</w:t>
            </w:r>
          </w:p>
        </w:tc>
        <w:tc>
          <w:tcPr>
            <w:tcW w:w="1726" w:type="dxa"/>
          </w:tcPr>
          <w:p w14:paraId="13DA1CA8" w14:textId="77777777" w:rsidR="007F592F" w:rsidRDefault="007F592F">
            <w:pPr>
              <w:jc w:val="right"/>
            </w:pPr>
            <w:r>
              <w:t>1,775</w:t>
            </w:r>
          </w:p>
        </w:tc>
        <w:tc>
          <w:tcPr>
            <w:tcW w:w="1726" w:type="dxa"/>
          </w:tcPr>
          <w:p w14:paraId="318A10B4" w14:textId="77777777" w:rsidR="007F592F" w:rsidRDefault="007F592F">
            <w:pPr>
              <w:jc w:val="right"/>
            </w:pPr>
            <w:r>
              <w:t>80</w:t>
            </w:r>
          </w:p>
        </w:tc>
        <w:tc>
          <w:tcPr>
            <w:tcW w:w="1726" w:type="dxa"/>
          </w:tcPr>
          <w:p w14:paraId="18AFA1A9" w14:textId="77777777" w:rsidR="007F592F" w:rsidRDefault="007F592F">
            <w:pPr>
              <w:jc w:val="right"/>
            </w:pPr>
            <w:r>
              <w:t>4.75</w:t>
            </w:r>
          </w:p>
        </w:tc>
      </w:tr>
      <w:tr w:rsidR="007F592F" w14:paraId="7BF176BA" w14:textId="77777777">
        <w:tc>
          <w:tcPr>
            <w:tcW w:w="1726" w:type="dxa"/>
          </w:tcPr>
          <w:p w14:paraId="477C957E" w14:textId="77777777" w:rsidR="007F592F" w:rsidRPr="00B62185" w:rsidRDefault="007F592F">
            <w:pPr>
              <w:rPr>
                <w:b/>
                <w:bCs/>
              </w:rPr>
            </w:pPr>
            <w:r>
              <w:rPr>
                <w:b/>
                <w:bCs/>
              </w:rPr>
              <w:t>Total</w:t>
            </w:r>
          </w:p>
        </w:tc>
        <w:tc>
          <w:tcPr>
            <w:tcW w:w="1726" w:type="dxa"/>
          </w:tcPr>
          <w:p w14:paraId="117FEF7F" w14:textId="77777777" w:rsidR="007F592F" w:rsidRPr="00B62185" w:rsidRDefault="007F592F">
            <w:pPr>
              <w:jc w:val="right"/>
              <w:rPr>
                <w:b/>
                <w:bCs/>
              </w:rPr>
            </w:pPr>
            <w:r>
              <w:rPr>
                <w:b/>
                <w:bCs/>
              </w:rPr>
              <w:t>43,680</w:t>
            </w:r>
          </w:p>
        </w:tc>
        <w:tc>
          <w:tcPr>
            <w:tcW w:w="1726" w:type="dxa"/>
          </w:tcPr>
          <w:p w14:paraId="7413A41D" w14:textId="77777777" w:rsidR="007F592F" w:rsidRPr="00626354" w:rsidRDefault="007F592F">
            <w:pPr>
              <w:jc w:val="right"/>
              <w:rPr>
                <w:b/>
                <w:bCs/>
              </w:rPr>
            </w:pPr>
            <w:r>
              <w:rPr>
                <w:b/>
                <w:bCs/>
              </w:rPr>
              <w:t>43,216</w:t>
            </w:r>
          </w:p>
        </w:tc>
        <w:tc>
          <w:tcPr>
            <w:tcW w:w="1726" w:type="dxa"/>
          </w:tcPr>
          <w:p w14:paraId="308BE997" w14:textId="77777777" w:rsidR="007F592F" w:rsidRPr="00193997" w:rsidRDefault="007F592F">
            <w:pPr>
              <w:jc w:val="right"/>
              <w:rPr>
                <w:b/>
                <w:bCs/>
              </w:rPr>
            </w:pPr>
            <w:r w:rsidRPr="00193997">
              <w:rPr>
                <w:b/>
                <w:bCs/>
              </w:rPr>
              <w:t>(</w:t>
            </w:r>
            <w:r>
              <w:rPr>
                <w:b/>
                <w:bCs/>
              </w:rPr>
              <w:t>464</w:t>
            </w:r>
            <w:r w:rsidRPr="00193997">
              <w:rPr>
                <w:b/>
                <w:bCs/>
              </w:rPr>
              <w:t>)</w:t>
            </w:r>
          </w:p>
        </w:tc>
        <w:tc>
          <w:tcPr>
            <w:tcW w:w="1726" w:type="dxa"/>
          </w:tcPr>
          <w:p w14:paraId="028D25D8" w14:textId="77777777" w:rsidR="007F592F" w:rsidRPr="00397867" w:rsidRDefault="007F592F">
            <w:pPr>
              <w:jc w:val="right"/>
              <w:rPr>
                <w:b/>
                <w:bCs/>
              </w:rPr>
            </w:pPr>
            <w:r>
              <w:rPr>
                <w:b/>
                <w:bCs/>
              </w:rPr>
              <w:t>(1.06)</w:t>
            </w:r>
          </w:p>
        </w:tc>
      </w:tr>
    </w:tbl>
    <w:p w14:paraId="7964C4AA" w14:textId="77777777" w:rsidR="007F592F" w:rsidRDefault="007F592F" w:rsidP="007F592F">
      <w:pPr>
        <w:ind w:left="709" w:hanging="709"/>
      </w:pPr>
    </w:p>
    <w:p w14:paraId="29D9B1B5" w14:textId="77777777" w:rsidR="007F592F" w:rsidRDefault="007F592F" w:rsidP="007F592F">
      <w:pPr>
        <w:ind w:left="709" w:hanging="709"/>
      </w:pPr>
      <w:r>
        <w:t>4.6</w:t>
      </w:r>
      <w:r>
        <w:tab/>
        <w:t xml:space="preserve">Balances for maintained schools have decreased by </w:t>
      </w:r>
      <w:r>
        <w:rPr>
          <w:b/>
          <w:bCs/>
        </w:rPr>
        <w:t>£464,000</w:t>
      </w:r>
      <w:r>
        <w:t>, which is broken down as follows:</w:t>
      </w:r>
    </w:p>
    <w:p w14:paraId="1F8341A6" w14:textId="77777777" w:rsidR="007F592F" w:rsidRDefault="007F592F" w:rsidP="007F592F">
      <w:pPr>
        <w:ind w:left="709" w:hanging="709"/>
      </w:pPr>
    </w:p>
    <w:p w14:paraId="097A4F6E" w14:textId="77777777" w:rsidR="007F592F" w:rsidRDefault="007F592F" w:rsidP="00F71694">
      <w:pPr>
        <w:pStyle w:val="ListParagraph"/>
        <w:numPr>
          <w:ilvl w:val="0"/>
          <w:numId w:val="11"/>
        </w:numPr>
      </w:pPr>
      <w:r>
        <w:t xml:space="preserve">There is a </w:t>
      </w:r>
      <w:r w:rsidRPr="006E4A9C">
        <w:rPr>
          <w:b/>
          <w:bCs/>
        </w:rPr>
        <w:t>£1.9m</w:t>
      </w:r>
      <w:r>
        <w:t xml:space="preserve"> reduction due to 14 schools converting to academies in 2023/24.</w:t>
      </w:r>
      <w:r>
        <w:br/>
      </w:r>
    </w:p>
    <w:p w14:paraId="3445E56F" w14:textId="77777777" w:rsidR="007F592F" w:rsidRDefault="007F592F" w:rsidP="00F71694">
      <w:pPr>
        <w:pStyle w:val="ListParagraph"/>
        <w:numPr>
          <w:ilvl w:val="0"/>
          <w:numId w:val="11"/>
        </w:numPr>
      </w:pPr>
      <w:r>
        <w:t xml:space="preserve">Balances for the remaining maintained schools increased </w:t>
      </w:r>
      <w:r w:rsidRPr="006E4A9C">
        <w:rPr>
          <w:b/>
          <w:bCs/>
        </w:rPr>
        <w:t>£1.4m</w:t>
      </w:r>
      <w:r>
        <w:t>.</w:t>
      </w:r>
      <w:r>
        <w:br/>
      </w:r>
    </w:p>
    <w:p w14:paraId="787FAF2F" w14:textId="77777777" w:rsidR="007F592F" w:rsidRDefault="007F592F" w:rsidP="007F592F">
      <w:pPr>
        <w:ind w:left="567" w:hanging="567"/>
      </w:pPr>
      <w:r>
        <w:t>4.7</w:t>
      </w:r>
      <w:r>
        <w:tab/>
        <w:t>Table 5 for maintained schools shows the number of schools by phase that had an in-year surplus or in-year deficit.</w:t>
      </w:r>
    </w:p>
    <w:p w14:paraId="55709270" w14:textId="77777777" w:rsidR="007F592F" w:rsidRDefault="007F592F" w:rsidP="007F592F"/>
    <w:tbl>
      <w:tblPr>
        <w:tblStyle w:val="TableGrid"/>
        <w:tblW w:w="0" w:type="auto"/>
        <w:tblInd w:w="567" w:type="dxa"/>
        <w:tblLook w:val="04A0" w:firstRow="1" w:lastRow="0" w:firstColumn="1" w:lastColumn="0" w:noHBand="0" w:noVBand="1"/>
      </w:tblPr>
      <w:tblGrid>
        <w:gridCol w:w="1726"/>
        <w:gridCol w:w="1726"/>
        <w:gridCol w:w="1726"/>
        <w:gridCol w:w="1726"/>
        <w:gridCol w:w="1726"/>
      </w:tblGrid>
      <w:tr w:rsidR="007F592F" w14:paraId="341FD971" w14:textId="77777777">
        <w:tc>
          <w:tcPr>
            <w:tcW w:w="1726" w:type="dxa"/>
            <w:shd w:val="clear" w:color="auto" w:fill="E40037"/>
          </w:tcPr>
          <w:p w14:paraId="5AAEAFF9" w14:textId="77777777" w:rsidR="007F592F" w:rsidRDefault="007F592F">
            <w:pPr>
              <w:rPr>
                <w:b/>
                <w:bCs/>
                <w:color w:val="FFFFFF" w:themeColor="background1"/>
              </w:rPr>
            </w:pPr>
          </w:p>
          <w:p w14:paraId="7AA1C2C3" w14:textId="77777777" w:rsidR="007F592F" w:rsidRDefault="007F592F">
            <w:pPr>
              <w:rPr>
                <w:b/>
                <w:bCs/>
                <w:color w:val="FFFFFF" w:themeColor="background1"/>
              </w:rPr>
            </w:pPr>
          </w:p>
          <w:p w14:paraId="2AB9B4D8" w14:textId="77777777" w:rsidR="007F592F" w:rsidRDefault="007F592F">
            <w:pPr>
              <w:rPr>
                <w:b/>
                <w:bCs/>
                <w:color w:val="FFFFFF" w:themeColor="background1"/>
              </w:rPr>
            </w:pPr>
          </w:p>
          <w:p w14:paraId="315B7BA4" w14:textId="77777777" w:rsidR="007F592F" w:rsidRPr="00C24C58" w:rsidRDefault="007F592F">
            <w:pPr>
              <w:rPr>
                <w:b/>
                <w:bCs/>
                <w:color w:val="FFFFFF" w:themeColor="background1"/>
              </w:rPr>
            </w:pPr>
            <w:r>
              <w:rPr>
                <w:b/>
                <w:bCs/>
                <w:color w:val="FFFFFF" w:themeColor="background1"/>
              </w:rPr>
              <w:t>Phase</w:t>
            </w:r>
          </w:p>
        </w:tc>
        <w:tc>
          <w:tcPr>
            <w:tcW w:w="1726" w:type="dxa"/>
            <w:shd w:val="clear" w:color="auto" w:fill="E40037"/>
          </w:tcPr>
          <w:p w14:paraId="1DA30CC2" w14:textId="77777777" w:rsidR="007F592F" w:rsidRPr="00C24C58" w:rsidRDefault="007F592F">
            <w:pPr>
              <w:jc w:val="center"/>
              <w:rPr>
                <w:b/>
                <w:bCs/>
                <w:color w:val="FFFFFF" w:themeColor="background1"/>
              </w:rPr>
            </w:pPr>
            <w:r>
              <w:rPr>
                <w:b/>
                <w:bCs/>
                <w:color w:val="FFFFFF" w:themeColor="background1"/>
              </w:rPr>
              <w:t>No. of Schools with in-year Surplus</w:t>
            </w:r>
          </w:p>
        </w:tc>
        <w:tc>
          <w:tcPr>
            <w:tcW w:w="1726" w:type="dxa"/>
            <w:shd w:val="clear" w:color="auto" w:fill="E40037"/>
          </w:tcPr>
          <w:p w14:paraId="132D4193" w14:textId="77777777" w:rsidR="007F592F" w:rsidRDefault="007F592F">
            <w:pPr>
              <w:jc w:val="center"/>
              <w:rPr>
                <w:b/>
                <w:bCs/>
                <w:color w:val="FFFFFF" w:themeColor="background1"/>
              </w:rPr>
            </w:pPr>
          </w:p>
          <w:p w14:paraId="4A3968BD" w14:textId="77777777" w:rsidR="007F592F" w:rsidRDefault="007F592F">
            <w:pPr>
              <w:jc w:val="center"/>
              <w:rPr>
                <w:b/>
                <w:bCs/>
                <w:color w:val="FFFFFF" w:themeColor="background1"/>
              </w:rPr>
            </w:pPr>
          </w:p>
          <w:p w14:paraId="1773E751" w14:textId="77777777" w:rsidR="007F592F" w:rsidRDefault="007F592F">
            <w:pPr>
              <w:jc w:val="center"/>
              <w:rPr>
                <w:b/>
                <w:bCs/>
                <w:color w:val="FFFFFF" w:themeColor="background1"/>
              </w:rPr>
            </w:pPr>
          </w:p>
          <w:p w14:paraId="547DBAEF" w14:textId="77777777" w:rsidR="007F592F" w:rsidRPr="00C24C58" w:rsidRDefault="007F592F">
            <w:pPr>
              <w:jc w:val="center"/>
              <w:rPr>
                <w:b/>
                <w:bCs/>
                <w:color w:val="FFFFFF" w:themeColor="background1"/>
              </w:rPr>
            </w:pPr>
            <w:r>
              <w:rPr>
                <w:b/>
                <w:bCs/>
                <w:color w:val="FFFFFF" w:themeColor="background1"/>
              </w:rPr>
              <w:t>£000</w:t>
            </w:r>
          </w:p>
        </w:tc>
        <w:tc>
          <w:tcPr>
            <w:tcW w:w="1726" w:type="dxa"/>
            <w:shd w:val="clear" w:color="auto" w:fill="E40037"/>
          </w:tcPr>
          <w:p w14:paraId="7679389D" w14:textId="77777777" w:rsidR="007F592F" w:rsidRPr="00C24C58" w:rsidRDefault="007F592F">
            <w:pPr>
              <w:jc w:val="center"/>
              <w:rPr>
                <w:b/>
                <w:bCs/>
                <w:color w:val="FFFFFF" w:themeColor="background1"/>
              </w:rPr>
            </w:pPr>
            <w:r>
              <w:rPr>
                <w:b/>
                <w:bCs/>
                <w:color w:val="FFFFFF" w:themeColor="background1"/>
              </w:rPr>
              <w:t>No. of Schools with in-year Deficit</w:t>
            </w:r>
          </w:p>
        </w:tc>
        <w:tc>
          <w:tcPr>
            <w:tcW w:w="1726" w:type="dxa"/>
            <w:shd w:val="clear" w:color="auto" w:fill="E40037"/>
          </w:tcPr>
          <w:p w14:paraId="237DDE6A" w14:textId="77777777" w:rsidR="007F592F" w:rsidRDefault="007F592F">
            <w:pPr>
              <w:jc w:val="center"/>
              <w:rPr>
                <w:b/>
                <w:bCs/>
                <w:color w:val="FFFFFF" w:themeColor="background1"/>
              </w:rPr>
            </w:pPr>
          </w:p>
          <w:p w14:paraId="2ECA5A42" w14:textId="77777777" w:rsidR="007F592F" w:rsidRDefault="007F592F">
            <w:pPr>
              <w:jc w:val="center"/>
              <w:rPr>
                <w:b/>
                <w:bCs/>
                <w:color w:val="FFFFFF" w:themeColor="background1"/>
              </w:rPr>
            </w:pPr>
          </w:p>
          <w:p w14:paraId="23F54FF9" w14:textId="77777777" w:rsidR="007F592F" w:rsidRDefault="007F592F">
            <w:pPr>
              <w:jc w:val="center"/>
              <w:rPr>
                <w:b/>
                <w:bCs/>
                <w:color w:val="FFFFFF" w:themeColor="background1"/>
              </w:rPr>
            </w:pPr>
          </w:p>
          <w:p w14:paraId="1509CD90" w14:textId="77777777" w:rsidR="007F592F" w:rsidRPr="00C24C58" w:rsidRDefault="007F592F">
            <w:pPr>
              <w:jc w:val="center"/>
              <w:rPr>
                <w:b/>
                <w:bCs/>
                <w:color w:val="FFFFFF" w:themeColor="background1"/>
              </w:rPr>
            </w:pPr>
            <w:r>
              <w:rPr>
                <w:b/>
                <w:bCs/>
                <w:color w:val="FFFFFF" w:themeColor="background1"/>
              </w:rPr>
              <w:t>£000</w:t>
            </w:r>
          </w:p>
        </w:tc>
      </w:tr>
      <w:tr w:rsidR="007F592F" w14:paraId="5E2DEEC9" w14:textId="77777777">
        <w:tc>
          <w:tcPr>
            <w:tcW w:w="1726" w:type="dxa"/>
          </w:tcPr>
          <w:p w14:paraId="44E58C82" w14:textId="77777777" w:rsidR="007F592F" w:rsidRDefault="007F592F">
            <w:r>
              <w:t>Nursery</w:t>
            </w:r>
          </w:p>
        </w:tc>
        <w:tc>
          <w:tcPr>
            <w:tcW w:w="1726" w:type="dxa"/>
          </w:tcPr>
          <w:p w14:paraId="354C2381" w14:textId="77777777" w:rsidR="007F592F" w:rsidRDefault="007F592F">
            <w:pPr>
              <w:jc w:val="right"/>
            </w:pPr>
            <w:r>
              <w:t>2</w:t>
            </w:r>
          </w:p>
        </w:tc>
        <w:tc>
          <w:tcPr>
            <w:tcW w:w="1726" w:type="dxa"/>
          </w:tcPr>
          <w:p w14:paraId="44FAE241" w14:textId="77777777" w:rsidR="007F592F" w:rsidRDefault="007F592F">
            <w:pPr>
              <w:jc w:val="right"/>
            </w:pPr>
            <w:r>
              <w:t>41</w:t>
            </w:r>
          </w:p>
        </w:tc>
        <w:tc>
          <w:tcPr>
            <w:tcW w:w="1726" w:type="dxa"/>
          </w:tcPr>
          <w:p w14:paraId="67C6C202" w14:textId="77777777" w:rsidR="007F592F" w:rsidRDefault="007F592F">
            <w:pPr>
              <w:jc w:val="right"/>
            </w:pPr>
            <w:r>
              <w:t>0</w:t>
            </w:r>
          </w:p>
        </w:tc>
        <w:tc>
          <w:tcPr>
            <w:tcW w:w="1726" w:type="dxa"/>
          </w:tcPr>
          <w:p w14:paraId="4F0DC43B" w14:textId="77777777" w:rsidR="007F592F" w:rsidRDefault="007F592F">
            <w:pPr>
              <w:jc w:val="right"/>
            </w:pPr>
            <w:r>
              <w:t>0</w:t>
            </w:r>
          </w:p>
        </w:tc>
      </w:tr>
      <w:tr w:rsidR="007F592F" w14:paraId="1D465F71" w14:textId="77777777">
        <w:tc>
          <w:tcPr>
            <w:tcW w:w="1726" w:type="dxa"/>
          </w:tcPr>
          <w:p w14:paraId="232E8FAE" w14:textId="77777777" w:rsidR="007F592F" w:rsidRDefault="007F592F">
            <w:r>
              <w:t>Primary</w:t>
            </w:r>
          </w:p>
        </w:tc>
        <w:tc>
          <w:tcPr>
            <w:tcW w:w="1726" w:type="dxa"/>
          </w:tcPr>
          <w:p w14:paraId="4C4AC6F3" w14:textId="77777777" w:rsidR="007F592F" w:rsidRDefault="007F592F">
            <w:pPr>
              <w:jc w:val="right"/>
            </w:pPr>
            <w:r>
              <w:t>113</w:t>
            </w:r>
          </w:p>
        </w:tc>
        <w:tc>
          <w:tcPr>
            <w:tcW w:w="1726" w:type="dxa"/>
          </w:tcPr>
          <w:p w14:paraId="6BBF2FB7" w14:textId="77777777" w:rsidR="007F592F" w:rsidRDefault="007F592F">
            <w:pPr>
              <w:jc w:val="right"/>
            </w:pPr>
            <w:r>
              <w:t>6,221</w:t>
            </w:r>
          </w:p>
        </w:tc>
        <w:tc>
          <w:tcPr>
            <w:tcW w:w="1726" w:type="dxa"/>
          </w:tcPr>
          <w:p w14:paraId="20967EB6" w14:textId="77777777" w:rsidR="007F592F" w:rsidRDefault="007F592F">
            <w:pPr>
              <w:jc w:val="right"/>
            </w:pPr>
            <w:r>
              <w:t>90</w:t>
            </w:r>
          </w:p>
        </w:tc>
        <w:tc>
          <w:tcPr>
            <w:tcW w:w="1726" w:type="dxa"/>
          </w:tcPr>
          <w:p w14:paraId="4887D014" w14:textId="77777777" w:rsidR="007F592F" w:rsidRDefault="007F592F">
            <w:pPr>
              <w:jc w:val="right"/>
            </w:pPr>
            <w:r>
              <w:t>(4,456)</w:t>
            </w:r>
          </w:p>
        </w:tc>
      </w:tr>
      <w:tr w:rsidR="007F592F" w14:paraId="56AB67F5" w14:textId="77777777">
        <w:tc>
          <w:tcPr>
            <w:tcW w:w="1726" w:type="dxa"/>
          </w:tcPr>
          <w:p w14:paraId="2FC8332A" w14:textId="77777777" w:rsidR="007F592F" w:rsidRDefault="007F592F">
            <w:r>
              <w:t>Secondary</w:t>
            </w:r>
          </w:p>
        </w:tc>
        <w:tc>
          <w:tcPr>
            <w:tcW w:w="1726" w:type="dxa"/>
          </w:tcPr>
          <w:p w14:paraId="2E5FA62E" w14:textId="77777777" w:rsidR="007F592F" w:rsidRDefault="007F592F">
            <w:pPr>
              <w:jc w:val="right"/>
            </w:pPr>
            <w:r>
              <w:t>1</w:t>
            </w:r>
          </w:p>
        </w:tc>
        <w:tc>
          <w:tcPr>
            <w:tcW w:w="1726" w:type="dxa"/>
          </w:tcPr>
          <w:p w14:paraId="2676F6F9" w14:textId="77777777" w:rsidR="007F592F" w:rsidRDefault="007F592F">
            <w:pPr>
              <w:jc w:val="right"/>
            </w:pPr>
            <w:r>
              <w:t>913</w:t>
            </w:r>
          </w:p>
        </w:tc>
        <w:tc>
          <w:tcPr>
            <w:tcW w:w="1726" w:type="dxa"/>
          </w:tcPr>
          <w:p w14:paraId="3CED7424" w14:textId="77777777" w:rsidR="007F592F" w:rsidRDefault="007F592F">
            <w:pPr>
              <w:jc w:val="right"/>
            </w:pPr>
            <w:r>
              <w:t>3</w:t>
            </w:r>
          </w:p>
        </w:tc>
        <w:tc>
          <w:tcPr>
            <w:tcW w:w="1726" w:type="dxa"/>
          </w:tcPr>
          <w:p w14:paraId="7C8D6011" w14:textId="77777777" w:rsidR="007F592F" w:rsidRDefault="007F592F">
            <w:pPr>
              <w:jc w:val="right"/>
            </w:pPr>
            <w:r>
              <w:t>(362)</w:t>
            </w:r>
          </w:p>
        </w:tc>
      </w:tr>
      <w:tr w:rsidR="007F592F" w14:paraId="273C249B" w14:textId="77777777">
        <w:tc>
          <w:tcPr>
            <w:tcW w:w="1726" w:type="dxa"/>
          </w:tcPr>
          <w:p w14:paraId="08BFFE8B" w14:textId="77777777" w:rsidR="007F592F" w:rsidRDefault="007F592F">
            <w:r>
              <w:t>Special</w:t>
            </w:r>
          </w:p>
        </w:tc>
        <w:tc>
          <w:tcPr>
            <w:tcW w:w="1726" w:type="dxa"/>
          </w:tcPr>
          <w:p w14:paraId="4894DA7C" w14:textId="77777777" w:rsidR="007F592F" w:rsidRDefault="007F592F">
            <w:pPr>
              <w:jc w:val="right"/>
            </w:pPr>
            <w:r>
              <w:t>2</w:t>
            </w:r>
          </w:p>
        </w:tc>
        <w:tc>
          <w:tcPr>
            <w:tcW w:w="1726" w:type="dxa"/>
          </w:tcPr>
          <w:p w14:paraId="118EA589" w14:textId="77777777" w:rsidR="007F592F" w:rsidRDefault="007F592F">
            <w:pPr>
              <w:jc w:val="right"/>
            </w:pPr>
            <w:r>
              <w:t>525</w:t>
            </w:r>
          </w:p>
        </w:tc>
        <w:tc>
          <w:tcPr>
            <w:tcW w:w="1726" w:type="dxa"/>
          </w:tcPr>
          <w:p w14:paraId="28712E1F" w14:textId="77777777" w:rsidR="007F592F" w:rsidRDefault="007F592F">
            <w:pPr>
              <w:jc w:val="right"/>
            </w:pPr>
            <w:r>
              <w:t>4</w:t>
            </w:r>
          </w:p>
        </w:tc>
        <w:tc>
          <w:tcPr>
            <w:tcW w:w="1726" w:type="dxa"/>
          </w:tcPr>
          <w:p w14:paraId="19031B54" w14:textId="77777777" w:rsidR="007F592F" w:rsidRDefault="007F592F">
            <w:pPr>
              <w:jc w:val="right"/>
            </w:pPr>
            <w:r>
              <w:t>(1,513)</w:t>
            </w:r>
          </w:p>
        </w:tc>
      </w:tr>
      <w:tr w:rsidR="007F592F" w14:paraId="3E8630FE" w14:textId="77777777">
        <w:tc>
          <w:tcPr>
            <w:tcW w:w="1726" w:type="dxa"/>
          </w:tcPr>
          <w:p w14:paraId="495525E6" w14:textId="77777777" w:rsidR="007F592F" w:rsidRDefault="007F592F">
            <w:r>
              <w:t>PRU</w:t>
            </w:r>
          </w:p>
        </w:tc>
        <w:tc>
          <w:tcPr>
            <w:tcW w:w="1726" w:type="dxa"/>
          </w:tcPr>
          <w:p w14:paraId="629BCF5B" w14:textId="77777777" w:rsidR="007F592F" w:rsidRDefault="007F592F">
            <w:pPr>
              <w:jc w:val="right"/>
            </w:pPr>
            <w:r>
              <w:t>2</w:t>
            </w:r>
          </w:p>
        </w:tc>
        <w:tc>
          <w:tcPr>
            <w:tcW w:w="1726" w:type="dxa"/>
          </w:tcPr>
          <w:p w14:paraId="0E6EB7FE" w14:textId="77777777" w:rsidR="007F592F" w:rsidRDefault="007F592F">
            <w:pPr>
              <w:jc w:val="right"/>
            </w:pPr>
            <w:r>
              <w:t>142</w:t>
            </w:r>
          </w:p>
        </w:tc>
        <w:tc>
          <w:tcPr>
            <w:tcW w:w="1726" w:type="dxa"/>
          </w:tcPr>
          <w:p w14:paraId="48954E42" w14:textId="77777777" w:rsidR="007F592F" w:rsidRDefault="007F592F">
            <w:pPr>
              <w:jc w:val="right"/>
            </w:pPr>
            <w:r>
              <w:t>1</w:t>
            </w:r>
          </w:p>
        </w:tc>
        <w:tc>
          <w:tcPr>
            <w:tcW w:w="1726" w:type="dxa"/>
          </w:tcPr>
          <w:p w14:paraId="22E822A7" w14:textId="77777777" w:rsidR="007F592F" w:rsidRDefault="007F592F">
            <w:pPr>
              <w:jc w:val="right"/>
            </w:pPr>
            <w:r>
              <w:t>(61)</w:t>
            </w:r>
          </w:p>
        </w:tc>
      </w:tr>
      <w:tr w:rsidR="007F592F" w14:paraId="4829839F" w14:textId="77777777">
        <w:tc>
          <w:tcPr>
            <w:tcW w:w="1726" w:type="dxa"/>
          </w:tcPr>
          <w:p w14:paraId="3D124F53" w14:textId="77777777" w:rsidR="007F592F" w:rsidRPr="00465440" w:rsidRDefault="007F592F">
            <w:pPr>
              <w:rPr>
                <w:b/>
                <w:bCs/>
              </w:rPr>
            </w:pPr>
            <w:r>
              <w:rPr>
                <w:b/>
                <w:bCs/>
              </w:rPr>
              <w:t>Total</w:t>
            </w:r>
          </w:p>
        </w:tc>
        <w:tc>
          <w:tcPr>
            <w:tcW w:w="1726" w:type="dxa"/>
          </w:tcPr>
          <w:p w14:paraId="0279EED6" w14:textId="77777777" w:rsidR="007F592F" w:rsidRPr="00D26B29" w:rsidRDefault="007F592F">
            <w:pPr>
              <w:jc w:val="right"/>
              <w:rPr>
                <w:b/>
                <w:bCs/>
              </w:rPr>
            </w:pPr>
            <w:r>
              <w:rPr>
                <w:b/>
                <w:bCs/>
              </w:rPr>
              <w:t>120</w:t>
            </w:r>
          </w:p>
        </w:tc>
        <w:tc>
          <w:tcPr>
            <w:tcW w:w="1726" w:type="dxa"/>
          </w:tcPr>
          <w:p w14:paraId="1ACC2664" w14:textId="77777777" w:rsidR="007F592F" w:rsidRPr="00D26B29" w:rsidRDefault="007F592F">
            <w:pPr>
              <w:jc w:val="right"/>
              <w:rPr>
                <w:b/>
                <w:bCs/>
              </w:rPr>
            </w:pPr>
            <w:r>
              <w:rPr>
                <w:b/>
                <w:bCs/>
              </w:rPr>
              <w:t>7,842</w:t>
            </w:r>
          </w:p>
        </w:tc>
        <w:tc>
          <w:tcPr>
            <w:tcW w:w="1726" w:type="dxa"/>
          </w:tcPr>
          <w:p w14:paraId="24E988F9" w14:textId="7E21C698" w:rsidR="007F592F" w:rsidRPr="00D26B29" w:rsidRDefault="007F592F">
            <w:pPr>
              <w:jc w:val="right"/>
              <w:rPr>
                <w:b/>
                <w:bCs/>
              </w:rPr>
            </w:pPr>
            <w:r>
              <w:rPr>
                <w:b/>
                <w:bCs/>
              </w:rPr>
              <w:t>9</w:t>
            </w:r>
            <w:r w:rsidR="00300FD5">
              <w:rPr>
                <w:b/>
                <w:bCs/>
              </w:rPr>
              <w:t>9</w:t>
            </w:r>
          </w:p>
        </w:tc>
        <w:tc>
          <w:tcPr>
            <w:tcW w:w="1726" w:type="dxa"/>
          </w:tcPr>
          <w:p w14:paraId="2E387D3E" w14:textId="77777777" w:rsidR="007F592F" w:rsidRPr="00D26B29" w:rsidRDefault="007F592F">
            <w:pPr>
              <w:jc w:val="right"/>
              <w:rPr>
                <w:b/>
                <w:bCs/>
              </w:rPr>
            </w:pPr>
            <w:r>
              <w:rPr>
                <w:b/>
                <w:bCs/>
              </w:rPr>
              <w:t>(6,392)</w:t>
            </w:r>
          </w:p>
        </w:tc>
      </w:tr>
    </w:tbl>
    <w:p w14:paraId="7BAB4B44" w14:textId="77777777" w:rsidR="007F592F" w:rsidRPr="001556F0" w:rsidRDefault="007F592F" w:rsidP="007F592F">
      <w:pPr>
        <w:ind w:left="567" w:hanging="567"/>
      </w:pPr>
    </w:p>
    <w:p w14:paraId="75736E1B" w14:textId="77777777" w:rsidR="007F592F" w:rsidRDefault="007F592F" w:rsidP="007F592F">
      <w:pPr>
        <w:ind w:left="567" w:hanging="567"/>
      </w:pPr>
      <w:r>
        <w:t>4.8</w:t>
      </w:r>
      <w:r>
        <w:tab/>
        <w:t>Table 6 shows for maintained schools the number of schools in surplus and deficit. For the schools in surplus, it is also shown the number of schools above the DfE thresholds.</w:t>
      </w:r>
      <w:r>
        <w:br/>
      </w:r>
    </w:p>
    <w:tbl>
      <w:tblPr>
        <w:tblStyle w:val="ListTable3-Accent2"/>
        <w:tblW w:w="0" w:type="auto"/>
        <w:tblLook w:val="04A0" w:firstRow="1" w:lastRow="0" w:firstColumn="1" w:lastColumn="0" w:noHBand="0" w:noVBand="1"/>
      </w:tblPr>
      <w:tblGrid>
        <w:gridCol w:w="2157"/>
        <w:gridCol w:w="2157"/>
        <w:gridCol w:w="2158"/>
        <w:gridCol w:w="2158"/>
      </w:tblGrid>
      <w:tr w:rsidR="007F592F" w14:paraId="18F549C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7" w:type="dxa"/>
            <w:shd w:val="clear" w:color="auto" w:fill="E40037"/>
          </w:tcPr>
          <w:p w14:paraId="6853EC21" w14:textId="77777777" w:rsidR="007F592F" w:rsidRDefault="007F592F">
            <w:pPr>
              <w:rPr>
                <w:b w:val="0"/>
                <w:bCs w:val="0"/>
              </w:rPr>
            </w:pPr>
          </w:p>
          <w:p w14:paraId="7696A499" w14:textId="77777777" w:rsidR="007F592F" w:rsidRDefault="007F592F">
            <w:r>
              <w:t>Phase</w:t>
            </w:r>
          </w:p>
        </w:tc>
        <w:tc>
          <w:tcPr>
            <w:tcW w:w="2157" w:type="dxa"/>
            <w:shd w:val="clear" w:color="auto" w:fill="E40037"/>
          </w:tcPr>
          <w:p w14:paraId="0C357008"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79178C7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Surplus</w:t>
            </w:r>
          </w:p>
        </w:tc>
        <w:tc>
          <w:tcPr>
            <w:tcW w:w="2158" w:type="dxa"/>
            <w:shd w:val="clear" w:color="auto" w:fill="E40037"/>
          </w:tcPr>
          <w:p w14:paraId="17759059"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142F6068"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Deficit</w:t>
            </w:r>
          </w:p>
        </w:tc>
        <w:tc>
          <w:tcPr>
            <w:tcW w:w="2158" w:type="dxa"/>
            <w:shd w:val="clear" w:color="auto" w:fill="E40037"/>
          </w:tcPr>
          <w:p w14:paraId="7892207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Surplus above DfE Threshold</w:t>
            </w:r>
          </w:p>
        </w:tc>
      </w:tr>
      <w:tr w:rsidR="007F592F" w14:paraId="011094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51C4690" w14:textId="77777777" w:rsidR="007F592F" w:rsidRPr="004F4F8B" w:rsidRDefault="007F592F">
            <w:pPr>
              <w:rPr>
                <w:b w:val="0"/>
                <w:bCs w:val="0"/>
              </w:rPr>
            </w:pPr>
            <w:r>
              <w:rPr>
                <w:b w:val="0"/>
                <w:bCs w:val="0"/>
              </w:rPr>
              <w:t>Nursery</w:t>
            </w:r>
          </w:p>
        </w:tc>
        <w:tc>
          <w:tcPr>
            <w:tcW w:w="2157" w:type="dxa"/>
          </w:tcPr>
          <w:p w14:paraId="78CBD208"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2158" w:type="dxa"/>
          </w:tcPr>
          <w:p w14:paraId="3E45874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2158" w:type="dxa"/>
          </w:tcPr>
          <w:p w14:paraId="0C645B55"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w:t>
            </w:r>
          </w:p>
        </w:tc>
      </w:tr>
      <w:tr w:rsidR="007F592F" w14:paraId="23036590" w14:textId="77777777">
        <w:tc>
          <w:tcPr>
            <w:cnfStyle w:val="001000000000" w:firstRow="0" w:lastRow="0" w:firstColumn="1" w:lastColumn="0" w:oddVBand="0" w:evenVBand="0" w:oddHBand="0" w:evenHBand="0" w:firstRowFirstColumn="0" w:firstRowLastColumn="0" w:lastRowFirstColumn="0" w:lastRowLastColumn="0"/>
            <w:tcW w:w="2157" w:type="dxa"/>
          </w:tcPr>
          <w:p w14:paraId="742B929C" w14:textId="77777777" w:rsidR="007F592F" w:rsidRDefault="007F592F">
            <w:pPr>
              <w:rPr>
                <w:b w:val="0"/>
                <w:bCs w:val="0"/>
              </w:rPr>
            </w:pPr>
            <w:r>
              <w:rPr>
                <w:b w:val="0"/>
                <w:bCs w:val="0"/>
              </w:rPr>
              <w:t>Primary</w:t>
            </w:r>
          </w:p>
        </w:tc>
        <w:tc>
          <w:tcPr>
            <w:tcW w:w="2157" w:type="dxa"/>
          </w:tcPr>
          <w:p w14:paraId="46A470F2"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191</w:t>
            </w:r>
          </w:p>
        </w:tc>
        <w:tc>
          <w:tcPr>
            <w:tcW w:w="2158" w:type="dxa"/>
          </w:tcPr>
          <w:p w14:paraId="2D8DC61D"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13</w:t>
            </w:r>
          </w:p>
        </w:tc>
        <w:tc>
          <w:tcPr>
            <w:tcW w:w="2158" w:type="dxa"/>
          </w:tcPr>
          <w:p w14:paraId="32F603FA"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132</w:t>
            </w:r>
          </w:p>
        </w:tc>
      </w:tr>
      <w:tr w:rsidR="007F592F" w14:paraId="3A51B7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545C13B0" w14:textId="77777777" w:rsidR="007F592F" w:rsidRDefault="007F592F">
            <w:pPr>
              <w:rPr>
                <w:b w:val="0"/>
                <w:bCs w:val="0"/>
              </w:rPr>
            </w:pPr>
            <w:r>
              <w:rPr>
                <w:b w:val="0"/>
                <w:bCs w:val="0"/>
              </w:rPr>
              <w:t>Secondary</w:t>
            </w:r>
          </w:p>
        </w:tc>
        <w:tc>
          <w:tcPr>
            <w:tcW w:w="2157" w:type="dxa"/>
          </w:tcPr>
          <w:p w14:paraId="6B6C20A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4</w:t>
            </w:r>
          </w:p>
        </w:tc>
        <w:tc>
          <w:tcPr>
            <w:tcW w:w="2158" w:type="dxa"/>
          </w:tcPr>
          <w:p w14:paraId="2E2C843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2158" w:type="dxa"/>
          </w:tcPr>
          <w:p w14:paraId="7CD96056"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4</w:t>
            </w:r>
          </w:p>
        </w:tc>
      </w:tr>
      <w:tr w:rsidR="007F592F" w14:paraId="6FF9E05E" w14:textId="77777777">
        <w:tc>
          <w:tcPr>
            <w:cnfStyle w:val="001000000000" w:firstRow="0" w:lastRow="0" w:firstColumn="1" w:lastColumn="0" w:oddVBand="0" w:evenVBand="0" w:oddHBand="0" w:evenHBand="0" w:firstRowFirstColumn="0" w:firstRowLastColumn="0" w:lastRowFirstColumn="0" w:lastRowLastColumn="0"/>
            <w:tcW w:w="2157" w:type="dxa"/>
          </w:tcPr>
          <w:p w14:paraId="6BE97392" w14:textId="77777777" w:rsidR="007F592F" w:rsidRDefault="007F592F">
            <w:pPr>
              <w:rPr>
                <w:b w:val="0"/>
                <w:bCs w:val="0"/>
              </w:rPr>
            </w:pPr>
            <w:r>
              <w:rPr>
                <w:b w:val="0"/>
                <w:bCs w:val="0"/>
              </w:rPr>
              <w:t>Special</w:t>
            </w:r>
          </w:p>
        </w:tc>
        <w:tc>
          <w:tcPr>
            <w:tcW w:w="2157" w:type="dxa"/>
          </w:tcPr>
          <w:p w14:paraId="7603AB29"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w:t>
            </w:r>
          </w:p>
        </w:tc>
        <w:tc>
          <w:tcPr>
            <w:tcW w:w="2158" w:type="dxa"/>
          </w:tcPr>
          <w:p w14:paraId="05CA3F4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w:t>
            </w:r>
          </w:p>
        </w:tc>
        <w:tc>
          <w:tcPr>
            <w:tcW w:w="2158" w:type="dxa"/>
          </w:tcPr>
          <w:p w14:paraId="3AEB4D1B"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w:t>
            </w:r>
          </w:p>
        </w:tc>
      </w:tr>
      <w:tr w:rsidR="007F592F" w14:paraId="06814F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0217500" w14:textId="77777777" w:rsidR="007F592F" w:rsidRDefault="007F592F">
            <w:pPr>
              <w:rPr>
                <w:b w:val="0"/>
                <w:bCs w:val="0"/>
              </w:rPr>
            </w:pPr>
            <w:r>
              <w:rPr>
                <w:b w:val="0"/>
                <w:bCs w:val="0"/>
              </w:rPr>
              <w:t>PRU</w:t>
            </w:r>
          </w:p>
        </w:tc>
        <w:tc>
          <w:tcPr>
            <w:tcW w:w="2157" w:type="dxa"/>
          </w:tcPr>
          <w:p w14:paraId="7E926EC4"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w:t>
            </w:r>
          </w:p>
        </w:tc>
        <w:tc>
          <w:tcPr>
            <w:tcW w:w="2158" w:type="dxa"/>
          </w:tcPr>
          <w:p w14:paraId="52B0596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2158" w:type="dxa"/>
          </w:tcPr>
          <w:p w14:paraId="5261A19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w:t>
            </w:r>
          </w:p>
        </w:tc>
      </w:tr>
      <w:tr w:rsidR="007F592F" w14:paraId="730113DC" w14:textId="77777777">
        <w:tc>
          <w:tcPr>
            <w:cnfStyle w:val="001000000000" w:firstRow="0" w:lastRow="0" w:firstColumn="1" w:lastColumn="0" w:oddVBand="0" w:evenVBand="0" w:oddHBand="0" w:evenHBand="0" w:firstRowFirstColumn="0" w:firstRowLastColumn="0" w:lastRowFirstColumn="0" w:lastRowLastColumn="0"/>
            <w:tcW w:w="2157" w:type="dxa"/>
          </w:tcPr>
          <w:p w14:paraId="29DCC161" w14:textId="77777777" w:rsidR="007F592F" w:rsidRPr="00DB0999" w:rsidRDefault="007F592F">
            <w:r>
              <w:t>Total</w:t>
            </w:r>
          </w:p>
        </w:tc>
        <w:tc>
          <w:tcPr>
            <w:tcW w:w="2157" w:type="dxa"/>
          </w:tcPr>
          <w:p w14:paraId="14F3772A" w14:textId="77777777" w:rsidR="007F592F" w:rsidRPr="00DB0999"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205</w:t>
            </w:r>
          </w:p>
        </w:tc>
        <w:tc>
          <w:tcPr>
            <w:tcW w:w="2158" w:type="dxa"/>
          </w:tcPr>
          <w:p w14:paraId="5B2F4053" w14:textId="77777777" w:rsidR="007F592F" w:rsidRPr="00E71240"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14</w:t>
            </w:r>
          </w:p>
        </w:tc>
        <w:tc>
          <w:tcPr>
            <w:tcW w:w="2158" w:type="dxa"/>
          </w:tcPr>
          <w:p w14:paraId="3EC3A797" w14:textId="77777777" w:rsidR="007F592F" w:rsidRPr="00E71240"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144</w:t>
            </w:r>
          </w:p>
        </w:tc>
      </w:tr>
    </w:tbl>
    <w:p w14:paraId="0B63CE1E" w14:textId="77777777" w:rsidR="007F592F" w:rsidRDefault="007F592F" w:rsidP="007F592F">
      <w:pPr>
        <w:ind w:left="567" w:hanging="567"/>
      </w:pPr>
    </w:p>
    <w:p w14:paraId="0EE71DA8" w14:textId="77777777" w:rsidR="007F592F" w:rsidRDefault="007F592F" w:rsidP="007F592F">
      <w:pPr>
        <w:ind w:left="567" w:hanging="567"/>
      </w:pPr>
      <w:r>
        <w:t>4.9</w:t>
      </w:r>
      <w:r>
        <w:tab/>
        <w:t>Table 6 shows there are 14 maintained schools with deficit balances, which is an increase of 2 schools.</w:t>
      </w:r>
    </w:p>
    <w:p w14:paraId="536977D1" w14:textId="77777777" w:rsidR="007F592F" w:rsidRDefault="007F592F" w:rsidP="007F592F">
      <w:pPr>
        <w:ind w:left="567" w:hanging="567"/>
      </w:pPr>
    </w:p>
    <w:p w14:paraId="10267933" w14:textId="77777777" w:rsidR="007F592F" w:rsidRDefault="007F592F" w:rsidP="007F592F">
      <w:pPr>
        <w:ind w:left="567" w:hanging="567"/>
      </w:pPr>
      <w:r>
        <w:t>4.10</w:t>
      </w:r>
      <w:r>
        <w:tab/>
        <w:t>Chart 1 shows how maintained schools plan to use their balances.</w:t>
      </w:r>
      <w:r>
        <w:br/>
      </w:r>
    </w:p>
    <w:p w14:paraId="2F045F10" w14:textId="77777777" w:rsidR="007F592F" w:rsidRDefault="007F592F" w:rsidP="007F592F">
      <w:pPr>
        <w:ind w:left="567" w:hanging="567"/>
      </w:pPr>
      <w:r>
        <w:rPr>
          <w:noProof/>
        </w:rPr>
        <w:drawing>
          <wp:inline distT="0" distB="0" distL="0" distR="0" wp14:anchorId="76DCB3D2" wp14:editId="0BEB82CB">
            <wp:extent cx="5383530" cy="3054350"/>
            <wp:effectExtent l="0" t="0" r="762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3530" cy="3054350"/>
                    </a:xfrm>
                    <a:prstGeom prst="rect">
                      <a:avLst/>
                    </a:prstGeom>
                    <a:noFill/>
                  </pic:spPr>
                </pic:pic>
              </a:graphicData>
            </a:graphic>
          </wp:inline>
        </w:drawing>
      </w:r>
    </w:p>
    <w:p w14:paraId="55BFB1DE" w14:textId="77777777" w:rsidR="007F592F" w:rsidRDefault="007F592F" w:rsidP="007F592F">
      <w:pPr>
        <w:ind w:left="709" w:hanging="709"/>
      </w:pPr>
    </w:p>
    <w:p w14:paraId="36176F4F" w14:textId="77777777" w:rsidR="007F592F" w:rsidRDefault="007F592F" w:rsidP="007F592F">
      <w:pPr>
        <w:ind w:left="567" w:hanging="567"/>
      </w:pPr>
      <w:r>
        <w:t>4.11</w:t>
      </w:r>
      <w:r>
        <w:tab/>
        <w:t>In comparison to previous years the main three categories are balancing the budget, to use in a future year and general contingency. The planned use of balances for each maintained school are shown in Annex B.</w:t>
      </w:r>
    </w:p>
    <w:p w14:paraId="3C16057D" w14:textId="77777777" w:rsidR="007F592F" w:rsidRDefault="007F592F" w:rsidP="007F592F">
      <w:pPr>
        <w:ind w:left="567" w:hanging="567"/>
      </w:pPr>
    </w:p>
    <w:p w14:paraId="33DD5371" w14:textId="77777777" w:rsidR="007F592F" w:rsidRDefault="007F592F" w:rsidP="007F592F">
      <w:pPr>
        <w:ind w:left="567" w:hanging="567"/>
      </w:pPr>
      <w:r>
        <w:t>4.12</w:t>
      </w:r>
      <w:r>
        <w:tab/>
        <w:t>Table 7 shows the movement in balances for academies between 2021/22 and 2022/23. The balances for each academy or Trust are shown in Annex C.</w:t>
      </w:r>
      <w:r>
        <w:br/>
      </w:r>
    </w:p>
    <w:tbl>
      <w:tblPr>
        <w:tblStyle w:val="ListTable3-Accent2"/>
        <w:tblW w:w="0" w:type="auto"/>
        <w:tblLook w:val="04A0" w:firstRow="1" w:lastRow="0" w:firstColumn="1" w:lastColumn="0" w:noHBand="0" w:noVBand="1"/>
      </w:tblPr>
      <w:tblGrid>
        <w:gridCol w:w="1726"/>
        <w:gridCol w:w="1726"/>
        <w:gridCol w:w="1726"/>
        <w:gridCol w:w="1726"/>
        <w:gridCol w:w="1726"/>
      </w:tblGrid>
      <w:tr w:rsidR="007F592F" w14:paraId="28CA4A7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4CD6F762" w14:textId="77777777" w:rsidR="007F592F" w:rsidRDefault="007F592F">
            <w:r>
              <w:t>Phase</w:t>
            </w:r>
          </w:p>
        </w:tc>
        <w:tc>
          <w:tcPr>
            <w:tcW w:w="1726" w:type="dxa"/>
            <w:shd w:val="clear" w:color="auto" w:fill="E40037"/>
          </w:tcPr>
          <w:p w14:paraId="6DDD429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2021/22</w:t>
            </w:r>
          </w:p>
          <w:p w14:paraId="5C4F97F4"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74855F67"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2022/23</w:t>
            </w:r>
          </w:p>
          <w:p w14:paraId="3BA9E49C"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7FB4079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Change</w:t>
            </w:r>
          </w:p>
          <w:p w14:paraId="38951529"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E40037"/>
          </w:tcPr>
          <w:p w14:paraId="4A599AF0"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r>
              <w:t>Change</w:t>
            </w:r>
          </w:p>
          <w:p w14:paraId="6A99C93E"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w:t>
            </w:r>
          </w:p>
        </w:tc>
      </w:tr>
      <w:tr w:rsidR="007F592F" w14:paraId="079DB6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3982D4B" w14:textId="77777777" w:rsidR="007F592F" w:rsidRPr="00111A60" w:rsidRDefault="007F592F">
            <w:pPr>
              <w:rPr>
                <w:b w:val="0"/>
                <w:bCs w:val="0"/>
              </w:rPr>
            </w:pPr>
            <w:r>
              <w:rPr>
                <w:b w:val="0"/>
                <w:bCs w:val="0"/>
              </w:rPr>
              <w:t>Primary</w:t>
            </w:r>
          </w:p>
        </w:tc>
        <w:tc>
          <w:tcPr>
            <w:tcW w:w="1726" w:type="dxa"/>
          </w:tcPr>
          <w:p w14:paraId="300E8391"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52,251</w:t>
            </w:r>
          </w:p>
        </w:tc>
        <w:tc>
          <w:tcPr>
            <w:tcW w:w="1726" w:type="dxa"/>
          </w:tcPr>
          <w:p w14:paraId="37DA2C1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50,347</w:t>
            </w:r>
          </w:p>
        </w:tc>
        <w:tc>
          <w:tcPr>
            <w:tcW w:w="1726" w:type="dxa"/>
          </w:tcPr>
          <w:p w14:paraId="47DB3797"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(1,904)</w:t>
            </w:r>
          </w:p>
        </w:tc>
        <w:tc>
          <w:tcPr>
            <w:tcW w:w="1726" w:type="dxa"/>
          </w:tcPr>
          <w:p w14:paraId="3FF07AA4"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(3.6)</w:t>
            </w:r>
          </w:p>
        </w:tc>
      </w:tr>
      <w:tr w:rsidR="007F592F" w14:paraId="020657F0" w14:textId="77777777">
        <w:tc>
          <w:tcPr>
            <w:cnfStyle w:val="001000000000" w:firstRow="0" w:lastRow="0" w:firstColumn="1" w:lastColumn="0" w:oddVBand="0" w:evenVBand="0" w:oddHBand="0" w:evenHBand="0" w:firstRowFirstColumn="0" w:firstRowLastColumn="0" w:lastRowFirstColumn="0" w:lastRowLastColumn="0"/>
            <w:tcW w:w="1726" w:type="dxa"/>
          </w:tcPr>
          <w:p w14:paraId="487AAC6A" w14:textId="77777777" w:rsidR="007F592F" w:rsidRDefault="007F592F">
            <w:pPr>
              <w:rPr>
                <w:b w:val="0"/>
                <w:bCs w:val="0"/>
              </w:rPr>
            </w:pPr>
            <w:r>
              <w:rPr>
                <w:b w:val="0"/>
                <w:bCs w:val="0"/>
              </w:rPr>
              <w:t>Secondary</w:t>
            </w:r>
          </w:p>
        </w:tc>
        <w:tc>
          <w:tcPr>
            <w:tcW w:w="1726" w:type="dxa"/>
          </w:tcPr>
          <w:p w14:paraId="25354576"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68,430</w:t>
            </w:r>
          </w:p>
        </w:tc>
        <w:tc>
          <w:tcPr>
            <w:tcW w:w="1726" w:type="dxa"/>
          </w:tcPr>
          <w:p w14:paraId="07B68960"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73,980</w:t>
            </w:r>
          </w:p>
        </w:tc>
        <w:tc>
          <w:tcPr>
            <w:tcW w:w="1726" w:type="dxa"/>
          </w:tcPr>
          <w:p w14:paraId="00C0E29F"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5,550</w:t>
            </w:r>
          </w:p>
        </w:tc>
        <w:tc>
          <w:tcPr>
            <w:tcW w:w="1726" w:type="dxa"/>
          </w:tcPr>
          <w:p w14:paraId="02C2B0D4"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8.1</w:t>
            </w:r>
          </w:p>
        </w:tc>
      </w:tr>
      <w:tr w:rsidR="007F592F" w14:paraId="0ABF23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8684386" w14:textId="77777777" w:rsidR="007F592F" w:rsidRDefault="007F592F">
            <w:pPr>
              <w:rPr>
                <w:b w:val="0"/>
                <w:bCs w:val="0"/>
              </w:rPr>
            </w:pPr>
            <w:r>
              <w:rPr>
                <w:b w:val="0"/>
                <w:bCs w:val="0"/>
              </w:rPr>
              <w:t>All-Through</w:t>
            </w:r>
          </w:p>
        </w:tc>
        <w:tc>
          <w:tcPr>
            <w:tcW w:w="1726" w:type="dxa"/>
          </w:tcPr>
          <w:p w14:paraId="62F3591F"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1,673</w:t>
            </w:r>
          </w:p>
        </w:tc>
        <w:tc>
          <w:tcPr>
            <w:tcW w:w="1726" w:type="dxa"/>
          </w:tcPr>
          <w:p w14:paraId="2CAEDB25"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1,958</w:t>
            </w:r>
          </w:p>
        </w:tc>
        <w:tc>
          <w:tcPr>
            <w:tcW w:w="1726" w:type="dxa"/>
          </w:tcPr>
          <w:p w14:paraId="4B19EEF6"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285</w:t>
            </w:r>
          </w:p>
        </w:tc>
        <w:tc>
          <w:tcPr>
            <w:tcW w:w="1726" w:type="dxa"/>
          </w:tcPr>
          <w:p w14:paraId="3CF12903"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17.0</w:t>
            </w:r>
          </w:p>
        </w:tc>
      </w:tr>
      <w:tr w:rsidR="007F592F" w14:paraId="6104D3F3" w14:textId="77777777">
        <w:tc>
          <w:tcPr>
            <w:cnfStyle w:val="001000000000" w:firstRow="0" w:lastRow="0" w:firstColumn="1" w:lastColumn="0" w:oddVBand="0" w:evenVBand="0" w:oddHBand="0" w:evenHBand="0" w:firstRowFirstColumn="0" w:firstRowLastColumn="0" w:lastRowFirstColumn="0" w:lastRowLastColumn="0"/>
            <w:tcW w:w="1726" w:type="dxa"/>
          </w:tcPr>
          <w:p w14:paraId="61B5029C" w14:textId="77777777" w:rsidR="007F592F" w:rsidRDefault="007F592F">
            <w:pPr>
              <w:rPr>
                <w:b w:val="0"/>
                <w:bCs w:val="0"/>
              </w:rPr>
            </w:pPr>
            <w:r>
              <w:rPr>
                <w:b w:val="0"/>
                <w:bCs w:val="0"/>
              </w:rPr>
              <w:t>PRU</w:t>
            </w:r>
          </w:p>
        </w:tc>
        <w:tc>
          <w:tcPr>
            <w:tcW w:w="1726" w:type="dxa"/>
          </w:tcPr>
          <w:p w14:paraId="7831FA47"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4,463</w:t>
            </w:r>
          </w:p>
        </w:tc>
        <w:tc>
          <w:tcPr>
            <w:tcW w:w="1726" w:type="dxa"/>
          </w:tcPr>
          <w:p w14:paraId="305B6D4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4,971</w:t>
            </w:r>
          </w:p>
        </w:tc>
        <w:tc>
          <w:tcPr>
            <w:tcW w:w="1726" w:type="dxa"/>
          </w:tcPr>
          <w:p w14:paraId="3E7D1863"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507</w:t>
            </w:r>
          </w:p>
        </w:tc>
        <w:tc>
          <w:tcPr>
            <w:tcW w:w="1726" w:type="dxa"/>
          </w:tcPr>
          <w:p w14:paraId="601D59A4"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11.4</w:t>
            </w:r>
          </w:p>
        </w:tc>
      </w:tr>
      <w:tr w:rsidR="007F592F" w14:paraId="265C6C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1143F649" w14:textId="77777777" w:rsidR="007F592F" w:rsidRDefault="007F592F">
            <w:pPr>
              <w:rPr>
                <w:b w:val="0"/>
                <w:bCs w:val="0"/>
              </w:rPr>
            </w:pPr>
            <w:r>
              <w:rPr>
                <w:b w:val="0"/>
                <w:bCs w:val="0"/>
              </w:rPr>
              <w:t>Special</w:t>
            </w:r>
          </w:p>
        </w:tc>
        <w:tc>
          <w:tcPr>
            <w:tcW w:w="1726" w:type="dxa"/>
          </w:tcPr>
          <w:p w14:paraId="774BFC4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9,048</w:t>
            </w:r>
          </w:p>
        </w:tc>
        <w:tc>
          <w:tcPr>
            <w:tcW w:w="1726" w:type="dxa"/>
          </w:tcPr>
          <w:p w14:paraId="391AEF23"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9,289</w:t>
            </w:r>
          </w:p>
        </w:tc>
        <w:tc>
          <w:tcPr>
            <w:tcW w:w="1726" w:type="dxa"/>
          </w:tcPr>
          <w:p w14:paraId="5954F18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241</w:t>
            </w:r>
          </w:p>
        </w:tc>
        <w:tc>
          <w:tcPr>
            <w:tcW w:w="1726" w:type="dxa"/>
          </w:tcPr>
          <w:p w14:paraId="2AC36DE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2.7</w:t>
            </w:r>
          </w:p>
        </w:tc>
      </w:tr>
      <w:tr w:rsidR="007F592F" w14:paraId="7698888D" w14:textId="77777777">
        <w:tc>
          <w:tcPr>
            <w:cnfStyle w:val="001000000000" w:firstRow="0" w:lastRow="0" w:firstColumn="1" w:lastColumn="0" w:oddVBand="0" w:evenVBand="0" w:oddHBand="0" w:evenHBand="0" w:firstRowFirstColumn="0" w:firstRowLastColumn="0" w:lastRowFirstColumn="0" w:lastRowLastColumn="0"/>
            <w:tcW w:w="1726" w:type="dxa"/>
          </w:tcPr>
          <w:p w14:paraId="42BFD598" w14:textId="77777777" w:rsidR="007F592F" w:rsidRPr="00771C78" w:rsidRDefault="007F592F">
            <w:r>
              <w:t>Total</w:t>
            </w:r>
          </w:p>
        </w:tc>
        <w:tc>
          <w:tcPr>
            <w:tcW w:w="1726" w:type="dxa"/>
          </w:tcPr>
          <w:p w14:paraId="54720D25" w14:textId="77777777" w:rsidR="007F592F" w:rsidRPr="00771C78"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135,866</w:t>
            </w:r>
          </w:p>
        </w:tc>
        <w:tc>
          <w:tcPr>
            <w:tcW w:w="1726" w:type="dxa"/>
          </w:tcPr>
          <w:p w14:paraId="366F37FB" w14:textId="77777777" w:rsidR="007F592F" w:rsidRPr="00803375"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140,545</w:t>
            </w:r>
          </w:p>
        </w:tc>
        <w:tc>
          <w:tcPr>
            <w:tcW w:w="1726" w:type="dxa"/>
          </w:tcPr>
          <w:p w14:paraId="63C37578" w14:textId="77777777" w:rsidR="007F592F" w:rsidRPr="00803375"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4,679</w:t>
            </w:r>
          </w:p>
        </w:tc>
        <w:tc>
          <w:tcPr>
            <w:tcW w:w="1726" w:type="dxa"/>
          </w:tcPr>
          <w:p w14:paraId="5C7E5BE7" w14:textId="77777777" w:rsidR="007F592F" w:rsidRPr="00803375"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3.4</w:t>
            </w:r>
          </w:p>
        </w:tc>
      </w:tr>
    </w:tbl>
    <w:p w14:paraId="54BB8F0B" w14:textId="77777777" w:rsidR="007F592F" w:rsidRDefault="007F592F" w:rsidP="007F592F">
      <w:pPr>
        <w:ind w:left="567" w:hanging="567"/>
      </w:pPr>
    </w:p>
    <w:p w14:paraId="3A6B82B8" w14:textId="77777777" w:rsidR="007F592F" w:rsidRDefault="007F592F" w:rsidP="007F592F">
      <w:pPr>
        <w:ind w:left="567" w:hanging="567"/>
      </w:pPr>
      <w:r>
        <w:t>4.13</w:t>
      </w:r>
      <w:r>
        <w:tab/>
        <w:t xml:space="preserve">Balances for academies have increased by </w:t>
      </w:r>
      <w:r>
        <w:rPr>
          <w:b/>
          <w:bCs/>
        </w:rPr>
        <w:t>£4.7 million</w:t>
      </w:r>
      <w:r>
        <w:t>.</w:t>
      </w:r>
    </w:p>
    <w:p w14:paraId="4982B1FF" w14:textId="77777777" w:rsidR="007F592F" w:rsidRDefault="007F592F" w:rsidP="007F592F">
      <w:pPr>
        <w:ind w:left="567" w:hanging="567"/>
      </w:pPr>
    </w:p>
    <w:p w14:paraId="35F365B8" w14:textId="77777777" w:rsidR="007F592F" w:rsidRDefault="007F592F" w:rsidP="007F592F">
      <w:pPr>
        <w:ind w:left="567" w:hanging="567"/>
      </w:pPr>
      <w:r>
        <w:t>4.14</w:t>
      </w:r>
      <w:r>
        <w:tab/>
        <w:t xml:space="preserve">Table 8 for academies shows the number of schools by phase that had an in-year surplus or an in-year deficit. </w:t>
      </w:r>
    </w:p>
    <w:p w14:paraId="687BCBF4" w14:textId="5257C3AC" w:rsidR="007F592F" w:rsidRDefault="007F592F" w:rsidP="007F592F"/>
    <w:tbl>
      <w:tblPr>
        <w:tblStyle w:val="ListTable3-Accent2"/>
        <w:tblW w:w="8642" w:type="dxa"/>
        <w:tblLayout w:type="fixed"/>
        <w:tblLook w:val="04A0" w:firstRow="1" w:lastRow="0" w:firstColumn="1" w:lastColumn="0" w:noHBand="0" w:noVBand="1"/>
      </w:tblPr>
      <w:tblGrid>
        <w:gridCol w:w="1440"/>
        <w:gridCol w:w="1440"/>
        <w:gridCol w:w="1441"/>
        <w:gridCol w:w="1440"/>
        <w:gridCol w:w="1440"/>
        <w:gridCol w:w="1441"/>
      </w:tblGrid>
      <w:tr w:rsidR="007F592F" w14:paraId="4C17DBD8" w14:textId="77777777">
        <w:trPr>
          <w:cnfStyle w:val="100000000000" w:firstRow="1" w:lastRow="0" w:firstColumn="0" w:lastColumn="0" w:oddVBand="0" w:evenVBand="0" w:oddHBand="0" w:evenHBand="0" w:firstRowFirstColumn="0" w:firstRowLastColumn="0" w:lastRowFirstColumn="0" w:lastRowLastColumn="0"/>
          <w:trHeight w:val="1429"/>
        </w:trPr>
        <w:tc>
          <w:tcPr>
            <w:cnfStyle w:val="001000000100" w:firstRow="0" w:lastRow="0" w:firstColumn="1" w:lastColumn="0" w:oddVBand="0" w:evenVBand="0" w:oddHBand="0" w:evenHBand="0" w:firstRowFirstColumn="1" w:firstRowLastColumn="0" w:lastRowFirstColumn="0" w:lastRowLastColumn="0"/>
            <w:tcW w:w="1440" w:type="dxa"/>
            <w:shd w:val="clear" w:color="auto" w:fill="E40037"/>
          </w:tcPr>
          <w:p w14:paraId="704C3BE9" w14:textId="77777777" w:rsidR="007F592F" w:rsidRDefault="007F592F">
            <w:pPr>
              <w:rPr>
                <w:b w:val="0"/>
                <w:bCs w:val="0"/>
              </w:rPr>
            </w:pPr>
          </w:p>
          <w:p w14:paraId="37A3458B" w14:textId="77777777" w:rsidR="007F592F" w:rsidRDefault="007F592F">
            <w:pPr>
              <w:rPr>
                <w:b w:val="0"/>
                <w:bCs w:val="0"/>
              </w:rPr>
            </w:pPr>
          </w:p>
          <w:p w14:paraId="0DAFAE8E" w14:textId="77777777" w:rsidR="007F592F" w:rsidRDefault="007F592F">
            <w:pPr>
              <w:rPr>
                <w:b w:val="0"/>
                <w:bCs w:val="0"/>
              </w:rPr>
            </w:pPr>
          </w:p>
          <w:p w14:paraId="27C834E3" w14:textId="77777777" w:rsidR="007F592F" w:rsidRDefault="007F592F">
            <w:pPr>
              <w:rPr>
                <w:b w:val="0"/>
                <w:bCs w:val="0"/>
              </w:rPr>
            </w:pPr>
          </w:p>
          <w:p w14:paraId="46A19DE3" w14:textId="77777777" w:rsidR="007F592F" w:rsidRDefault="007F592F">
            <w:pPr>
              <w:rPr>
                <w:b w:val="0"/>
                <w:bCs w:val="0"/>
              </w:rPr>
            </w:pPr>
          </w:p>
          <w:p w14:paraId="4132FADC" w14:textId="77777777" w:rsidR="007F592F" w:rsidRDefault="007F592F">
            <w:pPr>
              <w:rPr>
                <w:b w:val="0"/>
                <w:bCs w:val="0"/>
              </w:rPr>
            </w:pPr>
          </w:p>
          <w:p w14:paraId="5BCEAB41" w14:textId="77777777" w:rsidR="007F592F" w:rsidRDefault="007F592F">
            <w:r>
              <w:t>Phase</w:t>
            </w:r>
          </w:p>
        </w:tc>
        <w:tc>
          <w:tcPr>
            <w:tcW w:w="1440" w:type="dxa"/>
            <w:shd w:val="clear" w:color="auto" w:fill="E40037"/>
          </w:tcPr>
          <w:p w14:paraId="228CB49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0AF8750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78AF1AAF"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No. of Schools with in-year Surplus</w:t>
            </w:r>
          </w:p>
        </w:tc>
        <w:tc>
          <w:tcPr>
            <w:tcW w:w="1441" w:type="dxa"/>
            <w:shd w:val="clear" w:color="auto" w:fill="E40037"/>
          </w:tcPr>
          <w:p w14:paraId="709F96CB"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3568E74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147C65AF"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p>
          <w:p w14:paraId="03559F7A"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06D3C7F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05AA1A0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69B46DB4"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440" w:type="dxa"/>
            <w:shd w:val="clear" w:color="auto" w:fill="E40037"/>
          </w:tcPr>
          <w:p w14:paraId="49E18E5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6D1DCA4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2AE54A74"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No. of Schools with in-year Deficit</w:t>
            </w:r>
          </w:p>
        </w:tc>
        <w:tc>
          <w:tcPr>
            <w:tcW w:w="1440" w:type="dxa"/>
            <w:shd w:val="clear" w:color="auto" w:fill="E40037"/>
          </w:tcPr>
          <w:p w14:paraId="3965FD03"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18A830C3"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0763660F"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p>
          <w:p w14:paraId="0B4F104A"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73309B41"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2AC10B8B"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4AE4A1F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£000</w:t>
            </w:r>
          </w:p>
        </w:tc>
        <w:tc>
          <w:tcPr>
            <w:tcW w:w="1441" w:type="dxa"/>
            <w:shd w:val="clear" w:color="auto" w:fill="E40037"/>
          </w:tcPr>
          <w:p w14:paraId="4025A19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7EB44403"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64A22F75"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3D038BD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No. of Schools with no Change</w:t>
            </w:r>
          </w:p>
        </w:tc>
      </w:tr>
      <w:tr w:rsidR="007F592F" w14:paraId="3BFB6C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A59BE2B" w14:textId="77777777" w:rsidR="007F592F" w:rsidRPr="00933A9F" w:rsidRDefault="007F592F">
            <w:pPr>
              <w:rPr>
                <w:b w:val="0"/>
                <w:bCs w:val="0"/>
              </w:rPr>
            </w:pPr>
            <w:r>
              <w:rPr>
                <w:b w:val="0"/>
                <w:bCs w:val="0"/>
              </w:rPr>
              <w:t>Primary</w:t>
            </w:r>
          </w:p>
        </w:tc>
        <w:tc>
          <w:tcPr>
            <w:tcW w:w="1440" w:type="dxa"/>
          </w:tcPr>
          <w:p w14:paraId="6FE14325"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80</w:t>
            </w:r>
          </w:p>
        </w:tc>
        <w:tc>
          <w:tcPr>
            <w:tcW w:w="1441" w:type="dxa"/>
          </w:tcPr>
          <w:p w14:paraId="2FD9E63E"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9,212</w:t>
            </w:r>
          </w:p>
        </w:tc>
        <w:tc>
          <w:tcPr>
            <w:tcW w:w="1440" w:type="dxa"/>
          </w:tcPr>
          <w:p w14:paraId="55629F7B"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109</w:t>
            </w:r>
          </w:p>
        </w:tc>
        <w:tc>
          <w:tcPr>
            <w:tcW w:w="1440" w:type="dxa"/>
          </w:tcPr>
          <w:p w14:paraId="438D0C0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(11,115)</w:t>
            </w:r>
          </w:p>
        </w:tc>
        <w:tc>
          <w:tcPr>
            <w:tcW w:w="1441" w:type="dxa"/>
          </w:tcPr>
          <w:p w14:paraId="15140473"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39</w:t>
            </w:r>
          </w:p>
        </w:tc>
      </w:tr>
      <w:tr w:rsidR="007F592F" w14:paraId="60657B05" w14:textId="77777777">
        <w:tc>
          <w:tcPr>
            <w:cnfStyle w:val="001000000000" w:firstRow="0" w:lastRow="0" w:firstColumn="1" w:lastColumn="0" w:oddVBand="0" w:evenVBand="0" w:oddHBand="0" w:evenHBand="0" w:firstRowFirstColumn="0" w:firstRowLastColumn="0" w:lastRowFirstColumn="0" w:lastRowLastColumn="0"/>
            <w:tcW w:w="1440" w:type="dxa"/>
          </w:tcPr>
          <w:p w14:paraId="377756A3" w14:textId="77777777" w:rsidR="007F592F" w:rsidRPr="0076413D" w:rsidRDefault="007F592F">
            <w:pPr>
              <w:rPr>
                <w:b w:val="0"/>
                <w:bCs w:val="0"/>
              </w:rPr>
            </w:pPr>
            <w:r>
              <w:rPr>
                <w:b w:val="0"/>
                <w:bCs w:val="0"/>
              </w:rPr>
              <w:t>Secondary</w:t>
            </w:r>
          </w:p>
        </w:tc>
        <w:tc>
          <w:tcPr>
            <w:tcW w:w="1440" w:type="dxa"/>
          </w:tcPr>
          <w:p w14:paraId="784384AD"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30</w:t>
            </w:r>
          </w:p>
        </w:tc>
        <w:tc>
          <w:tcPr>
            <w:tcW w:w="1441" w:type="dxa"/>
          </w:tcPr>
          <w:p w14:paraId="5145DC67"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14,155</w:t>
            </w:r>
          </w:p>
        </w:tc>
        <w:tc>
          <w:tcPr>
            <w:tcW w:w="1440" w:type="dxa"/>
          </w:tcPr>
          <w:p w14:paraId="0025497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28</w:t>
            </w:r>
          </w:p>
        </w:tc>
        <w:tc>
          <w:tcPr>
            <w:tcW w:w="1440" w:type="dxa"/>
          </w:tcPr>
          <w:p w14:paraId="318113BB"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(8,606)</w:t>
            </w:r>
          </w:p>
        </w:tc>
        <w:tc>
          <w:tcPr>
            <w:tcW w:w="1441" w:type="dxa"/>
          </w:tcPr>
          <w:p w14:paraId="3FDEC62D"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17</w:t>
            </w:r>
          </w:p>
        </w:tc>
      </w:tr>
      <w:tr w:rsidR="007F592F" w14:paraId="0B1A2D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2D6461" w14:textId="77777777" w:rsidR="007F592F" w:rsidRDefault="007F592F">
            <w:pPr>
              <w:rPr>
                <w:b w:val="0"/>
                <w:bCs w:val="0"/>
              </w:rPr>
            </w:pPr>
            <w:r>
              <w:rPr>
                <w:b w:val="0"/>
                <w:bCs w:val="0"/>
              </w:rPr>
              <w:t>All-Through</w:t>
            </w:r>
          </w:p>
        </w:tc>
        <w:tc>
          <w:tcPr>
            <w:tcW w:w="1440" w:type="dxa"/>
          </w:tcPr>
          <w:p w14:paraId="5870B6D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441" w:type="dxa"/>
          </w:tcPr>
          <w:p w14:paraId="7723AC53"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1,958</w:t>
            </w:r>
          </w:p>
        </w:tc>
        <w:tc>
          <w:tcPr>
            <w:tcW w:w="1440" w:type="dxa"/>
          </w:tcPr>
          <w:p w14:paraId="2E96D1E8"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1440" w:type="dxa"/>
          </w:tcPr>
          <w:p w14:paraId="6AFF7E88"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(1,673)</w:t>
            </w:r>
          </w:p>
        </w:tc>
        <w:tc>
          <w:tcPr>
            <w:tcW w:w="1441" w:type="dxa"/>
          </w:tcPr>
          <w:p w14:paraId="66A60BA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r>
      <w:tr w:rsidR="007F592F" w14:paraId="6DF5EBCA" w14:textId="77777777">
        <w:tc>
          <w:tcPr>
            <w:cnfStyle w:val="001000000000" w:firstRow="0" w:lastRow="0" w:firstColumn="1" w:lastColumn="0" w:oddVBand="0" w:evenVBand="0" w:oddHBand="0" w:evenHBand="0" w:firstRowFirstColumn="0" w:firstRowLastColumn="0" w:lastRowFirstColumn="0" w:lastRowLastColumn="0"/>
            <w:tcW w:w="1440" w:type="dxa"/>
          </w:tcPr>
          <w:p w14:paraId="065948E3" w14:textId="77777777" w:rsidR="007F592F" w:rsidRDefault="007F592F">
            <w:pPr>
              <w:rPr>
                <w:b w:val="0"/>
                <w:bCs w:val="0"/>
              </w:rPr>
            </w:pPr>
            <w:r>
              <w:rPr>
                <w:b w:val="0"/>
                <w:bCs w:val="0"/>
              </w:rPr>
              <w:t>PRU</w:t>
            </w:r>
          </w:p>
        </w:tc>
        <w:tc>
          <w:tcPr>
            <w:tcW w:w="1440" w:type="dxa"/>
          </w:tcPr>
          <w:p w14:paraId="2A4DD9CC"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3</w:t>
            </w:r>
          </w:p>
        </w:tc>
        <w:tc>
          <w:tcPr>
            <w:tcW w:w="1441" w:type="dxa"/>
          </w:tcPr>
          <w:p w14:paraId="07A93CD5"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584</w:t>
            </w:r>
          </w:p>
        </w:tc>
        <w:tc>
          <w:tcPr>
            <w:tcW w:w="1440" w:type="dxa"/>
          </w:tcPr>
          <w:p w14:paraId="028F6311"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440" w:type="dxa"/>
          </w:tcPr>
          <w:p w14:paraId="51D832A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(77)</w:t>
            </w:r>
          </w:p>
        </w:tc>
        <w:tc>
          <w:tcPr>
            <w:tcW w:w="1441" w:type="dxa"/>
          </w:tcPr>
          <w:p w14:paraId="6E1D1D32"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r>
      <w:tr w:rsidR="007F592F" w14:paraId="655739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63A27E" w14:textId="77777777" w:rsidR="007F592F" w:rsidRDefault="007F592F">
            <w:pPr>
              <w:rPr>
                <w:b w:val="0"/>
                <w:bCs w:val="0"/>
              </w:rPr>
            </w:pPr>
            <w:r>
              <w:rPr>
                <w:b w:val="0"/>
                <w:bCs w:val="0"/>
              </w:rPr>
              <w:t>Special</w:t>
            </w:r>
          </w:p>
        </w:tc>
        <w:tc>
          <w:tcPr>
            <w:tcW w:w="1440" w:type="dxa"/>
          </w:tcPr>
          <w:p w14:paraId="1F5D63D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w:t>
            </w:r>
          </w:p>
        </w:tc>
        <w:tc>
          <w:tcPr>
            <w:tcW w:w="1441" w:type="dxa"/>
          </w:tcPr>
          <w:p w14:paraId="5CCCCF94"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609</w:t>
            </w:r>
          </w:p>
        </w:tc>
        <w:tc>
          <w:tcPr>
            <w:tcW w:w="1440" w:type="dxa"/>
          </w:tcPr>
          <w:p w14:paraId="384446BE"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8</w:t>
            </w:r>
          </w:p>
        </w:tc>
        <w:tc>
          <w:tcPr>
            <w:tcW w:w="1440" w:type="dxa"/>
          </w:tcPr>
          <w:p w14:paraId="2E5AC908"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(369)</w:t>
            </w:r>
          </w:p>
        </w:tc>
        <w:tc>
          <w:tcPr>
            <w:tcW w:w="1441" w:type="dxa"/>
          </w:tcPr>
          <w:p w14:paraId="6BDF01D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5</w:t>
            </w:r>
          </w:p>
        </w:tc>
      </w:tr>
      <w:tr w:rsidR="007F592F" w14:paraId="11F048DE" w14:textId="77777777">
        <w:tc>
          <w:tcPr>
            <w:cnfStyle w:val="001000000000" w:firstRow="0" w:lastRow="0" w:firstColumn="1" w:lastColumn="0" w:oddVBand="0" w:evenVBand="0" w:oddHBand="0" w:evenHBand="0" w:firstRowFirstColumn="0" w:firstRowLastColumn="0" w:lastRowFirstColumn="0" w:lastRowLastColumn="0"/>
            <w:tcW w:w="1440" w:type="dxa"/>
          </w:tcPr>
          <w:p w14:paraId="5E44CE2B" w14:textId="77777777" w:rsidR="007F592F" w:rsidRPr="00362EE1" w:rsidRDefault="007F592F">
            <w:r>
              <w:t>Total</w:t>
            </w:r>
          </w:p>
        </w:tc>
        <w:tc>
          <w:tcPr>
            <w:tcW w:w="1440" w:type="dxa"/>
          </w:tcPr>
          <w:p w14:paraId="10A62117" w14:textId="53BF38A1" w:rsidR="007F592F" w:rsidRPr="001F5866" w:rsidRDefault="009A4C74">
            <w:pPr>
              <w:jc w:val="right"/>
              <w:cnfStyle w:val="000000000000" w:firstRow="0" w:lastRow="0" w:firstColumn="0" w:lastColumn="0" w:oddVBand="0" w:evenVBand="0" w:oddHBand="0" w:evenHBand="0" w:firstRowFirstColumn="0" w:firstRowLastColumn="0" w:lastRowFirstColumn="0" w:lastRowLastColumn="0"/>
              <w:rPr>
                <w:b/>
                <w:bCs/>
              </w:rPr>
            </w:pPr>
            <w:r>
              <w:rPr>
                <w:b/>
                <w:bCs/>
              </w:rPr>
              <w:t>116</w:t>
            </w:r>
          </w:p>
        </w:tc>
        <w:tc>
          <w:tcPr>
            <w:tcW w:w="1441" w:type="dxa"/>
          </w:tcPr>
          <w:p w14:paraId="50501E2F" w14:textId="77777777" w:rsidR="007F592F" w:rsidRPr="00F957C2"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26,518</w:t>
            </w:r>
          </w:p>
        </w:tc>
        <w:tc>
          <w:tcPr>
            <w:tcW w:w="1440" w:type="dxa"/>
          </w:tcPr>
          <w:p w14:paraId="2CA2DF12" w14:textId="015D7908" w:rsidR="007F592F" w:rsidRPr="00F957C2" w:rsidRDefault="002102F1">
            <w:pPr>
              <w:jc w:val="right"/>
              <w:cnfStyle w:val="000000000000" w:firstRow="0" w:lastRow="0" w:firstColumn="0" w:lastColumn="0" w:oddVBand="0" w:evenVBand="0" w:oddHBand="0" w:evenHBand="0" w:firstRowFirstColumn="0" w:firstRowLastColumn="0" w:lastRowFirstColumn="0" w:lastRowLastColumn="0"/>
              <w:rPr>
                <w:b/>
                <w:bCs/>
              </w:rPr>
            </w:pPr>
            <w:r>
              <w:rPr>
                <w:b/>
                <w:bCs/>
              </w:rPr>
              <w:t>14</w:t>
            </w:r>
            <w:r w:rsidR="006F7637">
              <w:rPr>
                <w:b/>
                <w:bCs/>
              </w:rPr>
              <w:t>6</w:t>
            </w:r>
          </w:p>
        </w:tc>
        <w:tc>
          <w:tcPr>
            <w:tcW w:w="1440" w:type="dxa"/>
          </w:tcPr>
          <w:p w14:paraId="7F5481E3" w14:textId="77777777" w:rsidR="007F592F" w:rsidRPr="00F957C2"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(21,840)</w:t>
            </w:r>
          </w:p>
        </w:tc>
        <w:tc>
          <w:tcPr>
            <w:tcW w:w="1441" w:type="dxa"/>
          </w:tcPr>
          <w:p w14:paraId="6807E530" w14:textId="1C05392B" w:rsidR="007F592F" w:rsidRPr="00866038" w:rsidRDefault="002102F1">
            <w:pPr>
              <w:jc w:val="right"/>
              <w:cnfStyle w:val="000000000000" w:firstRow="0" w:lastRow="0" w:firstColumn="0" w:lastColumn="0" w:oddVBand="0" w:evenVBand="0" w:oddHBand="0" w:evenHBand="0" w:firstRowFirstColumn="0" w:firstRowLastColumn="0" w:lastRowFirstColumn="0" w:lastRowLastColumn="0"/>
              <w:rPr>
                <w:b/>
                <w:bCs/>
              </w:rPr>
            </w:pPr>
            <w:r>
              <w:rPr>
                <w:b/>
                <w:bCs/>
              </w:rPr>
              <w:t>61</w:t>
            </w:r>
          </w:p>
        </w:tc>
      </w:tr>
    </w:tbl>
    <w:p w14:paraId="4A282BBD" w14:textId="77777777" w:rsidR="007F592F" w:rsidRDefault="007F592F" w:rsidP="007F592F">
      <w:pPr>
        <w:ind w:left="567" w:hanging="567"/>
      </w:pPr>
    </w:p>
    <w:p w14:paraId="0222C941" w14:textId="77777777" w:rsidR="007F592F" w:rsidRDefault="007F592F" w:rsidP="007F592F">
      <w:pPr>
        <w:ind w:left="567" w:hanging="567"/>
      </w:pPr>
      <w:r>
        <w:t>4.15</w:t>
      </w:r>
      <w:r>
        <w:tab/>
        <w:t>Table 9 shows for academies the number of schools in surplus and deficit. For the schools in surplus, it is also shown the number of schools above the DfE thresholds.</w:t>
      </w:r>
      <w:r>
        <w:br/>
      </w:r>
    </w:p>
    <w:tbl>
      <w:tblPr>
        <w:tblStyle w:val="ListTable3-Accent2"/>
        <w:tblW w:w="0" w:type="auto"/>
        <w:tblLook w:val="04A0" w:firstRow="1" w:lastRow="0" w:firstColumn="1" w:lastColumn="0" w:noHBand="0" w:noVBand="1"/>
      </w:tblPr>
      <w:tblGrid>
        <w:gridCol w:w="1726"/>
        <w:gridCol w:w="1726"/>
        <w:gridCol w:w="1726"/>
        <w:gridCol w:w="1726"/>
        <w:gridCol w:w="1726"/>
      </w:tblGrid>
      <w:tr w:rsidR="007F592F" w14:paraId="0E3373A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0B8F830E" w14:textId="77777777" w:rsidR="007F592F" w:rsidRDefault="007F592F"/>
          <w:p w14:paraId="1BA36BA9" w14:textId="77777777" w:rsidR="007F592F" w:rsidRDefault="007F592F">
            <w:pPr>
              <w:rPr>
                <w:b w:val="0"/>
                <w:bCs w:val="0"/>
              </w:rPr>
            </w:pPr>
          </w:p>
          <w:p w14:paraId="6765E602" w14:textId="77777777" w:rsidR="007F592F" w:rsidRDefault="007F592F">
            <w:r>
              <w:t>Phase</w:t>
            </w:r>
          </w:p>
        </w:tc>
        <w:tc>
          <w:tcPr>
            <w:tcW w:w="1726" w:type="dxa"/>
            <w:shd w:val="clear" w:color="auto" w:fill="E40037"/>
          </w:tcPr>
          <w:p w14:paraId="4B35D173"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p>
          <w:p w14:paraId="6AB10E87"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25874482"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Surplus</w:t>
            </w:r>
          </w:p>
        </w:tc>
        <w:tc>
          <w:tcPr>
            <w:tcW w:w="1726" w:type="dxa"/>
            <w:shd w:val="clear" w:color="auto" w:fill="E40037"/>
          </w:tcPr>
          <w:p w14:paraId="515C058B"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524D88E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No change / Pooled</w:t>
            </w:r>
          </w:p>
        </w:tc>
        <w:tc>
          <w:tcPr>
            <w:tcW w:w="1726" w:type="dxa"/>
            <w:shd w:val="clear" w:color="auto" w:fill="E40037"/>
          </w:tcPr>
          <w:p w14:paraId="038AC75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p>
          <w:p w14:paraId="7E0EF766"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rPr>
                <w:b w:val="0"/>
                <w:bCs w:val="0"/>
              </w:rPr>
            </w:pPr>
          </w:p>
          <w:p w14:paraId="1F36023C"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Deficit</w:t>
            </w:r>
          </w:p>
        </w:tc>
        <w:tc>
          <w:tcPr>
            <w:tcW w:w="1726" w:type="dxa"/>
            <w:shd w:val="clear" w:color="auto" w:fill="E40037"/>
          </w:tcPr>
          <w:p w14:paraId="76008D23"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Surplus above DfE Threshold</w:t>
            </w:r>
          </w:p>
        </w:tc>
      </w:tr>
      <w:tr w:rsidR="007F592F" w14:paraId="08D3D5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66E86B90" w14:textId="77777777" w:rsidR="007F592F" w:rsidRPr="00606C34" w:rsidRDefault="007F592F">
            <w:pPr>
              <w:rPr>
                <w:b w:val="0"/>
                <w:bCs w:val="0"/>
              </w:rPr>
            </w:pPr>
            <w:r>
              <w:rPr>
                <w:b w:val="0"/>
                <w:bCs w:val="0"/>
              </w:rPr>
              <w:t>Primary</w:t>
            </w:r>
          </w:p>
        </w:tc>
        <w:tc>
          <w:tcPr>
            <w:tcW w:w="1726" w:type="dxa"/>
          </w:tcPr>
          <w:p w14:paraId="7D735F5B" w14:textId="449E0F3E" w:rsidR="007F592F" w:rsidRDefault="008C0721">
            <w:pPr>
              <w:jc w:val="right"/>
              <w:cnfStyle w:val="000000100000" w:firstRow="0" w:lastRow="0" w:firstColumn="0" w:lastColumn="0" w:oddVBand="0" w:evenVBand="0" w:oddHBand="1" w:evenHBand="0" w:firstRowFirstColumn="0" w:firstRowLastColumn="0" w:lastRowFirstColumn="0" w:lastRowLastColumn="0"/>
            </w:pPr>
            <w:r>
              <w:t>149</w:t>
            </w:r>
          </w:p>
        </w:tc>
        <w:tc>
          <w:tcPr>
            <w:tcW w:w="1726" w:type="dxa"/>
          </w:tcPr>
          <w:p w14:paraId="4E1E236A" w14:textId="0F03FE24" w:rsidR="007F592F" w:rsidRDefault="001B2A07">
            <w:pPr>
              <w:jc w:val="right"/>
              <w:cnfStyle w:val="000000100000" w:firstRow="0" w:lastRow="0" w:firstColumn="0" w:lastColumn="0" w:oddVBand="0" w:evenVBand="0" w:oddHBand="1" w:evenHBand="0" w:firstRowFirstColumn="0" w:firstRowLastColumn="0" w:lastRowFirstColumn="0" w:lastRowLastColumn="0"/>
            </w:pPr>
            <w:r>
              <w:t>63</w:t>
            </w:r>
          </w:p>
        </w:tc>
        <w:tc>
          <w:tcPr>
            <w:tcW w:w="1726" w:type="dxa"/>
          </w:tcPr>
          <w:p w14:paraId="75416F0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16</w:t>
            </w:r>
          </w:p>
        </w:tc>
        <w:tc>
          <w:tcPr>
            <w:tcW w:w="1726" w:type="dxa"/>
          </w:tcPr>
          <w:p w14:paraId="6A4C3681"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120</w:t>
            </w:r>
          </w:p>
        </w:tc>
      </w:tr>
      <w:tr w:rsidR="007F592F" w14:paraId="416C5720" w14:textId="77777777">
        <w:tc>
          <w:tcPr>
            <w:cnfStyle w:val="001000000000" w:firstRow="0" w:lastRow="0" w:firstColumn="1" w:lastColumn="0" w:oddVBand="0" w:evenVBand="0" w:oddHBand="0" w:evenHBand="0" w:firstRowFirstColumn="0" w:firstRowLastColumn="0" w:lastRowFirstColumn="0" w:lastRowLastColumn="0"/>
            <w:tcW w:w="1726" w:type="dxa"/>
          </w:tcPr>
          <w:p w14:paraId="41A2D894" w14:textId="77777777" w:rsidR="007F592F" w:rsidRDefault="007F592F">
            <w:pPr>
              <w:rPr>
                <w:b w:val="0"/>
                <w:bCs w:val="0"/>
              </w:rPr>
            </w:pPr>
            <w:r>
              <w:rPr>
                <w:b w:val="0"/>
                <w:bCs w:val="0"/>
              </w:rPr>
              <w:t>Secondary</w:t>
            </w:r>
          </w:p>
        </w:tc>
        <w:tc>
          <w:tcPr>
            <w:tcW w:w="1726" w:type="dxa"/>
          </w:tcPr>
          <w:p w14:paraId="1F5B7DF5"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51</w:t>
            </w:r>
          </w:p>
        </w:tc>
        <w:tc>
          <w:tcPr>
            <w:tcW w:w="1726" w:type="dxa"/>
          </w:tcPr>
          <w:p w14:paraId="13FBF1D4"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22</w:t>
            </w:r>
          </w:p>
        </w:tc>
        <w:tc>
          <w:tcPr>
            <w:tcW w:w="1726" w:type="dxa"/>
          </w:tcPr>
          <w:p w14:paraId="437912FB"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2</w:t>
            </w:r>
          </w:p>
        </w:tc>
        <w:tc>
          <w:tcPr>
            <w:tcW w:w="1726" w:type="dxa"/>
          </w:tcPr>
          <w:p w14:paraId="16D9ED2B"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46</w:t>
            </w:r>
          </w:p>
        </w:tc>
      </w:tr>
      <w:tr w:rsidR="007F592F" w14:paraId="49356C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4572B8E" w14:textId="77777777" w:rsidR="007F592F" w:rsidRDefault="007F592F">
            <w:pPr>
              <w:rPr>
                <w:b w:val="0"/>
                <w:bCs w:val="0"/>
              </w:rPr>
            </w:pPr>
            <w:r>
              <w:rPr>
                <w:b w:val="0"/>
                <w:bCs w:val="0"/>
              </w:rPr>
              <w:t>All-Through</w:t>
            </w:r>
          </w:p>
        </w:tc>
        <w:tc>
          <w:tcPr>
            <w:tcW w:w="1726" w:type="dxa"/>
          </w:tcPr>
          <w:p w14:paraId="4F2EEAF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55F99DE3"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1726" w:type="dxa"/>
          </w:tcPr>
          <w:p w14:paraId="642AED3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5DDB82C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r>
      <w:tr w:rsidR="007F592F" w14:paraId="00F8F683" w14:textId="77777777">
        <w:tc>
          <w:tcPr>
            <w:cnfStyle w:val="001000000000" w:firstRow="0" w:lastRow="0" w:firstColumn="1" w:lastColumn="0" w:oddVBand="0" w:evenVBand="0" w:oddHBand="0" w:evenHBand="0" w:firstRowFirstColumn="0" w:firstRowLastColumn="0" w:lastRowFirstColumn="0" w:lastRowLastColumn="0"/>
            <w:tcW w:w="1726" w:type="dxa"/>
          </w:tcPr>
          <w:p w14:paraId="218F7025" w14:textId="77777777" w:rsidR="007F592F" w:rsidRDefault="007F592F">
            <w:pPr>
              <w:rPr>
                <w:b w:val="0"/>
                <w:bCs w:val="0"/>
              </w:rPr>
            </w:pPr>
            <w:r>
              <w:rPr>
                <w:b w:val="0"/>
                <w:bCs w:val="0"/>
              </w:rPr>
              <w:t>Special</w:t>
            </w:r>
          </w:p>
        </w:tc>
        <w:tc>
          <w:tcPr>
            <w:tcW w:w="1726" w:type="dxa"/>
          </w:tcPr>
          <w:p w14:paraId="16CDFD88"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10</w:t>
            </w:r>
          </w:p>
        </w:tc>
        <w:tc>
          <w:tcPr>
            <w:tcW w:w="1726" w:type="dxa"/>
          </w:tcPr>
          <w:p w14:paraId="778405D2" w14:textId="57DD549D" w:rsidR="007F592F" w:rsidRDefault="006F7637">
            <w:pPr>
              <w:jc w:val="right"/>
              <w:cnfStyle w:val="000000000000" w:firstRow="0" w:lastRow="0" w:firstColumn="0" w:lastColumn="0" w:oddVBand="0" w:evenVBand="0" w:oddHBand="0" w:evenHBand="0" w:firstRowFirstColumn="0" w:firstRowLastColumn="0" w:lastRowFirstColumn="0" w:lastRowLastColumn="0"/>
            </w:pPr>
            <w:r>
              <w:t>5</w:t>
            </w:r>
          </w:p>
        </w:tc>
        <w:tc>
          <w:tcPr>
            <w:tcW w:w="1726" w:type="dxa"/>
          </w:tcPr>
          <w:p w14:paraId="1EE04B11"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726" w:type="dxa"/>
          </w:tcPr>
          <w:p w14:paraId="1DAC95BB"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7</w:t>
            </w:r>
          </w:p>
        </w:tc>
      </w:tr>
      <w:tr w:rsidR="007F592F" w14:paraId="5E2415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6A15AF51" w14:textId="77777777" w:rsidR="007F592F" w:rsidRDefault="007F592F">
            <w:pPr>
              <w:rPr>
                <w:b w:val="0"/>
                <w:bCs w:val="0"/>
              </w:rPr>
            </w:pPr>
            <w:r>
              <w:rPr>
                <w:b w:val="0"/>
                <w:bCs w:val="0"/>
              </w:rPr>
              <w:t>PRU</w:t>
            </w:r>
          </w:p>
        </w:tc>
        <w:tc>
          <w:tcPr>
            <w:tcW w:w="1726" w:type="dxa"/>
          </w:tcPr>
          <w:p w14:paraId="5CF3AB5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w:t>
            </w:r>
          </w:p>
        </w:tc>
        <w:tc>
          <w:tcPr>
            <w:tcW w:w="1726" w:type="dxa"/>
          </w:tcPr>
          <w:p w14:paraId="0B000F28"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1C522502"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16628F67"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w:t>
            </w:r>
          </w:p>
        </w:tc>
      </w:tr>
      <w:tr w:rsidR="007F592F" w14:paraId="289FBAAF" w14:textId="77777777">
        <w:tc>
          <w:tcPr>
            <w:cnfStyle w:val="001000000000" w:firstRow="0" w:lastRow="0" w:firstColumn="1" w:lastColumn="0" w:oddVBand="0" w:evenVBand="0" w:oddHBand="0" w:evenHBand="0" w:firstRowFirstColumn="0" w:firstRowLastColumn="0" w:lastRowFirstColumn="0" w:lastRowLastColumn="0"/>
            <w:tcW w:w="1726" w:type="dxa"/>
          </w:tcPr>
          <w:p w14:paraId="295784A4" w14:textId="77777777" w:rsidR="007F592F" w:rsidRPr="00A12130" w:rsidRDefault="007F592F">
            <w:r>
              <w:t>Total</w:t>
            </w:r>
          </w:p>
        </w:tc>
        <w:tc>
          <w:tcPr>
            <w:tcW w:w="1726" w:type="dxa"/>
          </w:tcPr>
          <w:p w14:paraId="1D885355" w14:textId="46C89EE3" w:rsidR="007F592F" w:rsidRPr="00A12130"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21</w:t>
            </w:r>
            <w:r w:rsidR="00F476E1">
              <w:rPr>
                <w:b/>
                <w:bCs/>
              </w:rPr>
              <w:t>3</w:t>
            </w:r>
          </w:p>
        </w:tc>
        <w:tc>
          <w:tcPr>
            <w:tcW w:w="1726" w:type="dxa"/>
          </w:tcPr>
          <w:p w14:paraId="11F1AFDC" w14:textId="0154607D" w:rsidR="007F592F" w:rsidRPr="00A12130"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9</w:t>
            </w:r>
            <w:r w:rsidR="00F476E1">
              <w:rPr>
                <w:b/>
                <w:bCs/>
              </w:rPr>
              <w:t>2</w:t>
            </w:r>
          </w:p>
        </w:tc>
        <w:tc>
          <w:tcPr>
            <w:tcW w:w="1726" w:type="dxa"/>
          </w:tcPr>
          <w:p w14:paraId="7FF44570" w14:textId="77777777" w:rsidR="007F592F" w:rsidRPr="00A12130"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18</w:t>
            </w:r>
          </w:p>
        </w:tc>
        <w:tc>
          <w:tcPr>
            <w:tcW w:w="1726" w:type="dxa"/>
          </w:tcPr>
          <w:p w14:paraId="5918D492" w14:textId="77777777" w:rsidR="007F592F" w:rsidRPr="00A12130" w:rsidRDefault="007F592F">
            <w:pPr>
              <w:jc w:val="right"/>
              <w:cnfStyle w:val="000000000000" w:firstRow="0" w:lastRow="0" w:firstColumn="0" w:lastColumn="0" w:oddVBand="0" w:evenVBand="0" w:oddHBand="0" w:evenHBand="0" w:firstRowFirstColumn="0" w:firstRowLastColumn="0" w:lastRowFirstColumn="0" w:lastRowLastColumn="0"/>
              <w:rPr>
                <w:b/>
                <w:bCs/>
              </w:rPr>
            </w:pPr>
            <w:r>
              <w:rPr>
                <w:b/>
                <w:bCs/>
              </w:rPr>
              <w:t>176</w:t>
            </w:r>
          </w:p>
        </w:tc>
      </w:tr>
    </w:tbl>
    <w:p w14:paraId="12C996A8" w14:textId="77777777" w:rsidR="007F592F" w:rsidRDefault="007F592F" w:rsidP="007F592F">
      <w:pPr>
        <w:ind w:left="567" w:hanging="567"/>
      </w:pPr>
    </w:p>
    <w:p w14:paraId="5AA55EA8" w14:textId="4333B79D" w:rsidR="007F592F" w:rsidRDefault="007F592F" w:rsidP="007F592F">
      <w:pPr>
        <w:ind w:left="567" w:hanging="567"/>
      </w:pPr>
      <w:r>
        <w:t>4.16</w:t>
      </w:r>
      <w:r>
        <w:tab/>
        <w:t xml:space="preserve">Table 9 shows there are 18 academies in deficit which is no change to the previous years. The pooling of balances has increased from 62 schools last year to 89 schools. The other </w:t>
      </w:r>
      <w:r w:rsidR="001F79E7">
        <w:t>3</w:t>
      </w:r>
      <w:r>
        <w:t xml:space="preserve"> schools report their balance and there was no change to the previous year.</w:t>
      </w:r>
    </w:p>
    <w:p w14:paraId="152D32A5" w14:textId="77777777" w:rsidR="007F592F" w:rsidRPr="0099050E" w:rsidRDefault="007F592F" w:rsidP="007F592F">
      <w:pPr>
        <w:ind w:left="567" w:hanging="567"/>
      </w:pPr>
    </w:p>
    <w:p w14:paraId="62890021" w14:textId="77777777" w:rsidR="007F592F" w:rsidRDefault="007F592F" w:rsidP="007F592F">
      <w:pPr>
        <w:ind w:left="567" w:hanging="567"/>
      </w:pPr>
    </w:p>
    <w:p w14:paraId="01FC8EBB" w14:textId="03800D40" w:rsidR="007F592F" w:rsidRDefault="007F592F" w:rsidP="007F592F">
      <w:pPr>
        <w:ind w:left="567" w:hanging="567"/>
      </w:pPr>
      <w:r>
        <w:t>4.17</w:t>
      </w:r>
      <w:r>
        <w:tab/>
        <w:t>Chart 2 shows the movement in school balances over the last 5 years.</w:t>
      </w:r>
      <w:r>
        <w:br/>
      </w:r>
    </w:p>
    <w:p w14:paraId="50FC448B" w14:textId="77777777" w:rsidR="007F592F" w:rsidRDefault="007F592F" w:rsidP="007F592F">
      <w:pPr>
        <w:ind w:left="567" w:hanging="567"/>
      </w:pPr>
      <w:r>
        <w:rPr>
          <w:noProof/>
        </w:rPr>
        <w:drawing>
          <wp:inline distT="0" distB="0" distL="0" distR="0" wp14:anchorId="650550D4" wp14:editId="17FABFDE">
            <wp:extent cx="5448300" cy="3275017"/>
            <wp:effectExtent l="0" t="0" r="0" b="190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3024" cy="3283868"/>
                    </a:xfrm>
                    <a:prstGeom prst="rect">
                      <a:avLst/>
                    </a:prstGeom>
                    <a:noFill/>
                  </pic:spPr>
                </pic:pic>
              </a:graphicData>
            </a:graphic>
          </wp:inline>
        </w:drawing>
      </w:r>
    </w:p>
    <w:p w14:paraId="78DE7391" w14:textId="77777777" w:rsidR="007F592F" w:rsidRDefault="007F592F" w:rsidP="007F592F">
      <w:pPr>
        <w:ind w:left="567" w:hanging="567"/>
      </w:pPr>
    </w:p>
    <w:p w14:paraId="0904882D" w14:textId="77777777" w:rsidR="007F592F" w:rsidRPr="00D43FAE" w:rsidRDefault="007F592F" w:rsidP="007F592F">
      <w:pPr>
        <w:ind w:left="567" w:hanging="567"/>
      </w:pPr>
      <w:r>
        <w:t>4.18</w:t>
      </w:r>
      <w:r>
        <w:tab/>
        <w:t xml:space="preserve">It can be seen in Chart 2 that since 2019/20 balances have increased by </w:t>
      </w:r>
      <w:r>
        <w:rPr>
          <w:b/>
          <w:bCs/>
        </w:rPr>
        <w:t>£55.5 million</w:t>
      </w:r>
      <w:r>
        <w:t xml:space="preserve"> (43.2%).</w:t>
      </w:r>
    </w:p>
    <w:p w14:paraId="0DE8DBA0" w14:textId="77777777" w:rsidR="007F592F" w:rsidRDefault="007F592F" w:rsidP="007F592F"/>
    <w:p w14:paraId="393E4239" w14:textId="77777777" w:rsidR="007F592F" w:rsidRDefault="007F592F" w:rsidP="007F592F">
      <w:pPr>
        <w:ind w:left="567" w:hanging="567"/>
      </w:pPr>
      <w:r>
        <w:rPr>
          <w:b/>
        </w:rPr>
        <w:t>5.</w:t>
      </w:r>
      <w:r>
        <w:rPr>
          <w:b/>
        </w:rPr>
        <w:tab/>
        <w:t>Review of School Balances</w:t>
      </w:r>
    </w:p>
    <w:p w14:paraId="247F47EB" w14:textId="77777777" w:rsidR="007F592F" w:rsidRDefault="007F592F" w:rsidP="007F592F"/>
    <w:p w14:paraId="41F6D996" w14:textId="77777777" w:rsidR="007F592F" w:rsidRDefault="007F592F" w:rsidP="007F592F">
      <w:pPr>
        <w:ind w:left="567" w:hanging="567"/>
      </w:pPr>
      <w:r>
        <w:t>5.1</w:t>
      </w:r>
      <w:r>
        <w:tab/>
        <w:t>The Finance Review Group has undertaken the review of School Balances on behalf of Schools Forum. Table 10 shows the schools that were contacted in October 2023</w:t>
      </w:r>
    </w:p>
    <w:p w14:paraId="360639D1" w14:textId="77777777" w:rsidR="007F592F" w:rsidRDefault="007F592F" w:rsidP="007F592F">
      <w:pPr>
        <w:ind w:left="567" w:hanging="567"/>
      </w:pPr>
    </w:p>
    <w:tbl>
      <w:tblPr>
        <w:tblStyle w:val="ListTable3-Accent2"/>
        <w:tblW w:w="0" w:type="auto"/>
        <w:tblLook w:val="04A0" w:firstRow="1" w:lastRow="0" w:firstColumn="1" w:lastColumn="0" w:noHBand="0" w:noVBand="1"/>
      </w:tblPr>
      <w:tblGrid>
        <w:gridCol w:w="1726"/>
        <w:gridCol w:w="1726"/>
        <w:gridCol w:w="1726"/>
        <w:gridCol w:w="1726"/>
        <w:gridCol w:w="1726"/>
      </w:tblGrid>
      <w:tr w:rsidR="007F592F" w14:paraId="6F00438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27E4D71A" w14:textId="77777777" w:rsidR="007F592F" w:rsidRDefault="007F592F">
            <w:pPr>
              <w:jc w:val="center"/>
            </w:pPr>
            <w:r>
              <w:t>Primary</w:t>
            </w:r>
          </w:p>
        </w:tc>
        <w:tc>
          <w:tcPr>
            <w:tcW w:w="1726" w:type="dxa"/>
            <w:shd w:val="clear" w:color="auto" w:fill="E40037"/>
          </w:tcPr>
          <w:p w14:paraId="111CC190"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All-Through</w:t>
            </w:r>
          </w:p>
        </w:tc>
        <w:tc>
          <w:tcPr>
            <w:tcW w:w="1726" w:type="dxa"/>
            <w:shd w:val="clear" w:color="auto" w:fill="E40037"/>
          </w:tcPr>
          <w:p w14:paraId="173A5EDF"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Secondary</w:t>
            </w:r>
          </w:p>
        </w:tc>
        <w:tc>
          <w:tcPr>
            <w:tcW w:w="1726" w:type="dxa"/>
            <w:shd w:val="clear" w:color="auto" w:fill="E40037"/>
          </w:tcPr>
          <w:p w14:paraId="35565546"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Special</w:t>
            </w:r>
          </w:p>
        </w:tc>
        <w:tc>
          <w:tcPr>
            <w:tcW w:w="1726" w:type="dxa"/>
            <w:shd w:val="clear" w:color="auto" w:fill="E40037"/>
          </w:tcPr>
          <w:p w14:paraId="4C12241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PRU</w:t>
            </w:r>
          </w:p>
        </w:tc>
      </w:tr>
      <w:tr w:rsidR="007F592F" w14:paraId="0A1FB1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82B6775" w14:textId="77777777" w:rsidR="007F592F" w:rsidRPr="00AC312E" w:rsidRDefault="007F592F">
            <w:pPr>
              <w:rPr>
                <w:b w:val="0"/>
                <w:bCs w:val="0"/>
              </w:rPr>
            </w:pPr>
            <w:r w:rsidRPr="009C0BBF">
              <w:rPr>
                <w:b w:val="0"/>
                <w:bCs w:val="0"/>
                <w:sz w:val="20"/>
                <w:szCs w:val="20"/>
              </w:rPr>
              <w:t>Colne Engaine</w:t>
            </w:r>
          </w:p>
        </w:tc>
        <w:tc>
          <w:tcPr>
            <w:tcW w:w="1726" w:type="dxa"/>
          </w:tcPr>
          <w:p w14:paraId="342CF668" w14:textId="77777777" w:rsidR="007F592F" w:rsidRDefault="007F592F">
            <w:pPr>
              <w:cnfStyle w:val="000000100000" w:firstRow="0" w:lastRow="0" w:firstColumn="0" w:lastColumn="0" w:oddVBand="0" w:evenVBand="0" w:oddHBand="1" w:evenHBand="0" w:firstRowFirstColumn="0" w:firstRowLastColumn="0" w:lastRowFirstColumn="0" w:lastRowLastColumn="0"/>
            </w:pPr>
            <w:r>
              <w:rPr>
                <w:sz w:val="20"/>
                <w:szCs w:val="20"/>
              </w:rPr>
              <w:t>Beaulieu Park</w:t>
            </w:r>
          </w:p>
        </w:tc>
        <w:tc>
          <w:tcPr>
            <w:tcW w:w="1726" w:type="dxa"/>
          </w:tcPr>
          <w:p w14:paraId="3BF5B3D8" w14:textId="77777777" w:rsidR="007F592F" w:rsidRDefault="007F592F">
            <w:pPr>
              <w:cnfStyle w:val="000000100000" w:firstRow="0" w:lastRow="0" w:firstColumn="0" w:lastColumn="0" w:oddVBand="0" w:evenVBand="0" w:oddHBand="1" w:evenHBand="0" w:firstRowFirstColumn="0" w:firstRowLastColumn="0" w:lastRowFirstColumn="0" w:lastRowLastColumn="0"/>
            </w:pPr>
            <w:r>
              <w:rPr>
                <w:sz w:val="20"/>
                <w:szCs w:val="20"/>
              </w:rPr>
              <w:t>Colchester Royal Grammar</w:t>
            </w:r>
          </w:p>
        </w:tc>
        <w:tc>
          <w:tcPr>
            <w:tcW w:w="1726" w:type="dxa"/>
          </w:tcPr>
          <w:p w14:paraId="5C014AEC" w14:textId="77777777" w:rsidR="007F592F" w:rsidRDefault="007F592F">
            <w:pPr>
              <w:cnfStyle w:val="000000100000" w:firstRow="0" w:lastRow="0" w:firstColumn="0" w:lastColumn="0" w:oddVBand="0" w:evenVBand="0" w:oddHBand="1" w:evenHBand="0" w:firstRowFirstColumn="0" w:firstRowLastColumn="0" w:lastRowFirstColumn="0" w:lastRowLastColumn="0"/>
            </w:pPr>
            <w:r>
              <w:rPr>
                <w:sz w:val="20"/>
                <w:szCs w:val="20"/>
              </w:rPr>
              <w:t>The Pioneer</w:t>
            </w:r>
          </w:p>
        </w:tc>
        <w:tc>
          <w:tcPr>
            <w:tcW w:w="1726" w:type="dxa"/>
          </w:tcPr>
          <w:p w14:paraId="38A41754" w14:textId="77777777" w:rsidR="007F592F" w:rsidRDefault="007F592F">
            <w:pPr>
              <w:cnfStyle w:val="000000100000" w:firstRow="0" w:lastRow="0" w:firstColumn="0" w:lastColumn="0" w:oddVBand="0" w:evenVBand="0" w:oddHBand="1" w:evenHBand="0" w:firstRowFirstColumn="0" w:firstRowLastColumn="0" w:lastRowFirstColumn="0" w:lastRowLastColumn="0"/>
            </w:pPr>
            <w:r>
              <w:rPr>
                <w:sz w:val="20"/>
                <w:szCs w:val="20"/>
              </w:rPr>
              <w:t>NE Essex Co-op</w:t>
            </w:r>
          </w:p>
        </w:tc>
      </w:tr>
      <w:tr w:rsidR="007F592F" w14:paraId="328D002E" w14:textId="77777777">
        <w:tc>
          <w:tcPr>
            <w:cnfStyle w:val="001000000000" w:firstRow="0" w:lastRow="0" w:firstColumn="1" w:lastColumn="0" w:oddVBand="0" w:evenVBand="0" w:oddHBand="0" w:evenHBand="0" w:firstRowFirstColumn="0" w:firstRowLastColumn="0" w:lastRowFirstColumn="0" w:lastRowLastColumn="0"/>
            <w:tcW w:w="1726" w:type="dxa"/>
          </w:tcPr>
          <w:p w14:paraId="7CFABF92" w14:textId="77777777" w:rsidR="007F592F" w:rsidRPr="00AC312E" w:rsidRDefault="007F592F">
            <w:pPr>
              <w:rPr>
                <w:b w:val="0"/>
                <w:bCs w:val="0"/>
              </w:rPr>
            </w:pPr>
            <w:r>
              <w:rPr>
                <w:b w:val="0"/>
                <w:bCs w:val="0"/>
                <w:sz w:val="20"/>
                <w:szCs w:val="20"/>
              </w:rPr>
              <w:t>Crays Hill P</w:t>
            </w:r>
          </w:p>
        </w:tc>
        <w:tc>
          <w:tcPr>
            <w:tcW w:w="1726" w:type="dxa"/>
          </w:tcPr>
          <w:p w14:paraId="3A942D6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19E17CA" w14:textId="77777777" w:rsidR="007F592F" w:rsidRDefault="007F592F">
            <w:pPr>
              <w:cnfStyle w:val="000000000000" w:firstRow="0" w:lastRow="0" w:firstColumn="0" w:lastColumn="0" w:oddVBand="0" w:evenVBand="0" w:oddHBand="0" w:evenHBand="0" w:firstRowFirstColumn="0" w:firstRowLastColumn="0" w:lastRowFirstColumn="0" w:lastRowLastColumn="0"/>
            </w:pPr>
            <w:r>
              <w:rPr>
                <w:sz w:val="20"/>
                <w:szCs w:val="20"/>
              </w:rPr>
              <w:t>Manningtree High</w:t>
            </w:r>
          </w:p>
        </w:tc>
        <w:tc>
          <w:tcPr>
            <w:tcW w:w="1726" w:type="dxa"/>
          </w:tcPr>
          <w:p w14:paraId="09037EA5"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61E46BF" w14:textId="77777777" w:rsidR="007F592F" w:rsidRDefault="007F592F">
            <w:pPr>
              <w:cnfStyle w:val="000000000000" w:firstRow="0" w:lastRow="0" w:firstColumn="0" w:lastColumn="0" w:oddVBand="0" w:evenVBand="0" w:oddHBand="0" w:evenHBand="0" w:firstRowFirstColumn="0" w:firstRowLastColumn="0" w:lastRowFirstColumn="0" w:lastRowLastColumn="0"/>
            </w:pPr>
            <w:r>
              <w:rPr>
                <w:sz w:val="20"/>
                <w:szCs w:val="20"/>
              </w:rPr>
              <w:t>Mid Essex Co-op</w:t>
            </w:r>
          </w:p>
        </w:tc>
      </w:tr>
      <w:tr w:rsidR="007F592F" w14:paraId="0A94B0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664CA2AD" w14:textId="77777777" w:rsidR="007F592F" w:rsidRPr="00AC312E" w:rsidRDefault="007F592F">
            <w:pPr>
              <w:rPr>
                <w:b w:val="0"/>
                <w:bCs w:val="0"/>
              </w:rPr>
            </w:pPr>
            <w:r>
              <w:rPr>
                <w:b w:val="0"/>
                <w:bCs w:val="0"/>
                <w:sz w:val="20"/>
                <w:szCs w:val="20"/>
              </w:rPr>
              <w:t>Flitch Green</w:t>
            </w:r>
          </w:p>
        </w:tc>
        <w:tc>
          <w:tcPr>
            <w:tcW w:w="1726" w:type="dxa"/>
          </w:tcPr>
          <w:p w14:paraId="2509A90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7EA56340"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9DD90E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40DA58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68E69A72" w14:textId="77777777">
        <w:tc>
          <w:tcPr>
            <w:cnfStyle w:val="001000000000" w:firstRow="0" w:lastRow="0" w:firstColumn="1" w:lastColumn="0" w:oddVBand="0" w:evenVBand="0" w:oddHBand="0" w:evenHBand="0" w:firstRowFirstColumn="0" w:firstRowLastColumn="0" w:lastRowFirstColumn="0" w:lastRowLastColumn="0"/>
            <w:tcW w:w="1726" w:type="dxa"/>
          </w:tcPr>
          <w:p w14:paraId="053DFA90" w14:textId="77777777" w:rsidR="007F592F" w:rsidRPr="00AC312E" w:rsidRDefault="007F592F">
            <w:pPr>
              <w:rPr>
                <w:b w:val="0"/>
                <w:bCs w:val="0"/>
              </w:rPr>
            </w:pPr>
            <w:r>
              <w:rPr>
                <w:b w:val="0"/>
                <w:bCs w:val="0"/>
                <w:sz w:val="20"/>
                <w:szCs w:val="20"/>
              </w:rPr>
              <w:t>Gt. Chesterford</w:t>
            </w:r>
          </w:p>
        </w:tc>
        <w:tc>
          <w:tcPr>
            <w:tcW w:w="1726" w:type="dxa"/>
          </w:tcPr>
          <w:p w14:paraId="35C20A9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01CA64E"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1624F6AC"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317F389"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4C5BAC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1BFF2C9" w14:textId="77777777" w:rsidR="007F592F" w:rsidRPr="00AC312E" w:rsidRDefault="007F592F">
            <w:pPr>
              <w:rPr>
                <w:b w:val="0"/>
                <w:bCs w:val="0"/>
              </w:rPr>
            </w:pPr>
            <w:r>
              <w:rPr>
                <w:b w:val="0"/>
                <w:bCs w:val="0"/>
                <w:sz w:val="20"/>
                <w:szCs w:val="20"/>
              </w:rPr>
              <w:t>Hutton All Saints</w:t>
            </w:r>
          </w:p>
        </w:tc>
        <w:tc>
          <w:tcPr>
            <w:tcW w:w="1726" w:type="dxa"/>
          </w:tcPr>
          <w:p w14:paraId="6BD1EE0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FA5305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F3BB96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144180F"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7AFF8BB4" w14:textId="77777777">
        <w:tc>
          <w:tcPr>
            <w:cnfStyle w:val="001000000000" w:firstRow="0" w:lastRow="0" w:firstColumn="1" w:lastColumn="0" w:oddVBand="0" w:evenVBand="0" w:oddHBand="0" w:evenHBand="0" w:firstRowFirstColumn="0" w:firstRowLastColumn="0" w:lastRowFirstColumn="0" w:lastRowLastColumn="0"/>
            <w:tcW w:w="1726" w:type="dxa"/>
          </w:tcPr>
          <w:p w14:paraId="73E435D4" w14:textId="77777777" w:rsidR="007F592F" w:rsidRPr="00AC312E" w:rsidRDefault="007F592F">
            <w:pPr>
              <w:rPr>
                <w:b w:val="0"/>
                <w:bCs w:val="0"/>
              </w:rPr>
            </w:pPr>
            <w:r>
              <w:rPr>
                <w:b w:val="0"/>
                <w:bCs w:val="0"/>
                <w:sz w:val="20"/>
                <w:szCs w:val="20"/>
              </w:rPr>
              <w:t>Kirby P</w:t>
            </w:r>
          </w:p>
        </w:tc>
        <w:tc>
          <w:tcPr>
            <w:tcW w:w="1726" w:type="dxa"/>
          </w:tcPr>
          <w:p w14:paraId="14F1EE5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0506D46"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87CD3B9"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7D32A0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16B3EE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389F77B2" w14:textId="77777777" w:rsidR="007F592F" w:rsidRPr="00AC312E" w:rsidRDefault="007F592F">
            <w:pPr>
              <w:rPr>
                <w:b w:val="0"/>
                <w:bCs w:val="0"/>
              </w:rPr>
            </w:pPr>
            <w:r>
              <w:rPr>
                <w:b w:val="0"/>
                <w:bCs w:val="0"/>
                <w:sz w:val="20"/>
                <w:szCs w:val="20"/>
              </w:rPr>
              <w:t>Lyons Hall</w:t>
            </w:r>
          </w:p>
        </w:tc>
        <w:tc>
          <w:tcPr>
            <w:tcW w:w="1726" w:type="dxa"/>
          </w:tcPr>
          <w:p w14:paraId="58BFB284"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4D305D66"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537BFE07"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56CD229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43719285" w14:textId="77777777">
        <w:tc>
          <w:tcPr>
            <w:cnfStyle w:val="001000000000" w:firstRow="0" w:lastRow="0" w:firstColumn="1" w:lastColumn="0" w:oddVBand="0" w:evenVBand="0" w:oddHBand="0" w:evenHBand="0" w:firstRowFirstColumn="0" w:firstRowLastColumn="0" w:lastRowFirstColumn="0" w:lastRowLastColumn="0"/>
            <w:tcW w:w="1726" w:type="dxa"/>
          </w:tcPr>
          <w:p w14:paraId="0FC69025" w14:textId="77777777" w:rsidR="007F592F" w:rsidRPr="00AC312E" w:rsidRDefault="007F592F">
            <w:pPr>
              <w:rPr>
                <w:b w:val="0"/>
                <w:bCs w:val="0"/>
              </w:rPr>
            </w:pPr>
            <w:r>
              <w:rPr>
                <w:b w:val="0"/>
                <w:bCs w:val="0"/>
                <w:sz w:val="20"/>
                <w:szCs w:val="20"/>
              </w:rPr>
              <w:t>Messing P</w:t>
            </w:r>
          </w:p>
        </w:tc>
        <w:tc>
          <w:tcPr>
            <w:tcW w:w="1726" w:type="dxa"/>
          </w:tcPr>
          <w:p w14:paraId="4F949EF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13A2C35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62DC6FC"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0537A996"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24FBB1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70EC68A" w14:textId="77777777" w:rsidR="007F592F" w:rsidRPr="00AC312E" w:rsidRDefault="007F592F">
            <w:pPr>
              <w:rPr>
                <w:b w:val="0"/>
                <w:bCs w:val="0"/>
              </w:rPr>
            </w:pPr>
            <w:r>
              <w:rPr>
                <w:b w:val="0"/>
                <w:bCs w:val="0"/>
                <w:sz w:val="20"/>
                <w:szCs w:val="20"/>
              </w:rPr>
              <w:t>Monkwick Inf</w:t>
            </w:r>
          </w:p>
        </w:tc>
        <w:tc>
          <w:tcPr>
            <w:tcW w:w="1726" w:type="dxa"/>
          </w:tcPr>
          <w:p w14:paraId="0CE38E4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10D4F94E"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556CE6D3"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4DDFFD0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5E0FD399" w14:textId="77777777">
        <w:tc>
          <w:tcPr>
            <w:cnfStyle w:val="001000000000" w:firstRow="0" w:lastRow="0" w:firstColumn="1" w:lastColumn="0" w:oddVBand="0" w:evenVBand="0" w:oddHBand="0" w:evenHBand="0" w:firstRowFirstColumn="0" w:firstRowLastColumn="0" w:lastRowFirstColumn="0" w:lastRowLastColumn="0"/>
            <w:tcW w:w="1726" w:type="dxa"/>
          </w:tcPr>
          <w:p w14:paraId="66DE8D94" w14:textId="77777777" w:rsidR="007F592F" w:rsidRPr="00AC312E" w:rsidRDefault="007F592F">
            <w:pPr>
              <w:rPr>
                <w:b w:val="0"/>
                <w:bCs w:val="0"/>
              </w:rPr>
            </w:pPr>
            <w:r>
              <w:rPr>
                <w:b w:val="0"/>
                <w:bCs w:val="0"/>
                <w:sz w:val="20"/>
                <w:szCs w:val="20"/>
              </w:rPr>
              <w:t>Moulsham Inf</w:t>
            </w:r>
          </w:p>
        </w:tc>
        <w:tc>
          <w:tcPr>
            <w:tcW w:w="1726" w:type="dxa"/>
          </w:tcPr>
          <w:p w14:paraId="02EA528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26C4D1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3FD5917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F398E2A"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0BAB96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035759E" w14:textId="77777777" w:rsidR="007F592F" w:rsidRPr="00AC312E" w:rsidRDefault="007F592F">
            <w:pPr>
              <w:rPr>
                <w:b w:val="0"/>
                <w:bCs w:val="0"/>
              </w:rPr>
            </w:pPr>
            <w:r>
              <w:rPr>
                <w:b w:val="0"/>
                <w:bCs w:val="0"/>
                <w:sz w:val="20"/>
                <w:szCs w:val="20"/>
              </w:rPr>
              <w:t>Noak Bridge</w:t>
            </w:r>
          </w:p>
        </w:tc>
        <w:tc>
          <w:tcPr>
            <w:tcW w:w="1726" w:type="dxa"/>
          </w:tcPr>
          <w:p w14:paraId="3DEDEA7E"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B49B12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51ED72E"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B31AC4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69AD8B6A" w14:textId="77777777">
        <w:tc>
          <w:tcPr>
            <w:cnfStyle w:val="001000000000" w:firstRow="0" w:lastRow="0" w:firstColumn="1" w:lastColumn="0" w:oddVBand="0" w:evenVBand="0" w:oddHBand="0" w:evenHBand="0" w:firstRowFirstColumn="0" w:firstRowLastColumn="0" w:lastRowFirstColumn="0" w:lastRowLastColumn="0"/>
            <w:tcW w:w="1726" w:type="dxa"/>
          </w:tcPr>
          <w:p w14:paraId="50A69F9F" w14:textId="77777777" w:rsidR="007F592F" w:rsidRPr="00AC312E" w:rsidRDefault="007F592F">
            <w:pPr>
              <w:rPr>
                <w:b w:val="0"/>
                <w:bCs w:val="0"/>
              </w:rPr>
            </w:pPr>
            <w:r>
              <w:rPr>
                <w:b w:val="0"/>
                <w:bCs w:val="0"/>
                <w:sz w:val="20"/>
                <w:szCs w:val="20"/>
              </w:rPr>
              <w:t>Perryfields Jnr</w:t>
            </w:r>
          </w:p>
        </w:tc>
        <w:tc>
          <w:tcPr>
            <w:tcW w:w="1726" w:type="dxa"/>
          </w:tcPr>
          <w:p w14:paraId="234668E3"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5F3282F0"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FD60D0D"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1BF79B9"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5D30D8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1CA6036" w14:textId="77777777" w:rsidR="007F592F" w:rsidRPr="00AC312E" w:rsidRDefault="007F592F">
            <w:pPr>
              <w:rPr>
                <w:b w:val="0"/>
                <w:bCs w:val="0"/>
              </w:rPr>
            </w:pPr>
            <w:r>
              <w:rPr>
                <w:b w:val="0"/>
                <w:bCs w:val="0"/>
                <w:sz w:val="20"/>
                <w:szCs w:val="20"/>
              </w:rPr>
              <w:t>Rochford P</w:t>
            </w:r>
          </w:p>
        </w:tc>
        <w:tc>
          <w:tcPr>
            <w:tcW w:w="1726" w:type="dxa"/>
          </w:tcPr>
          <w:p w14:paraId="0BD9D76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F285CF6"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A83101A"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10D7AE7"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141CBA50" w14:textId="77777777">
        <w:tc>
          <w:tcPr>
            <w:cnfStyle w:val="001000000000" w:firstRow="0" w:lastRow="0" w:firstColumn="1" w:lastColumn="0" w:oddVBand="0" w:evenVBand="0" w:oddHBand="0" w:evenHBand="0" w:firstRowFirstColumn="0" w:firstRowLastColumn="0" w:lastRowFirstColumn="0" w:lastRowLastColumn="0"/>
            <w:tcW w:w="1726" w:type="dxa"/>
          </w:tcPr>
          <w:p w14:paraId="35E96FEE" w14:textId="77777777" w:rsidR="007F592F" w:rsidRPr="00AC312E" w:rsidRDefault="007F592F">
            <w:pPr>
              <w:rPr>
                <w:b w:val="0"/>
                <w:bCs w:val="0"/>
              </w:rPr>
            </w:pPr>
            <w:r>
              <w:rPr>
                <w:b w:val="0"/>
                <w:bCs w:val="0"/>
                <w:sz w:val="20"/>
                <w:szCs w:val="20"/>
              </w:rPr>
              <w:t>Rolph P</w:t>
            </w:r>
          </w:p>
        </w:tc>
        <w:tc>
          <w:tcPr>
            <w:tcW w:w="1726" w:type="dxa"/>
          </w:tcPr>
          <w:p w14:paraId="5777D8D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BC7D3EE"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C1A2109"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01722C5E"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46AB55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D245054" w14:textId="77777777" w:rsidR="007F592F" w:rsidRPr="00AC312E" w:rsidRDefault="007F592F">
            <w:pPr>
              <w:rPr>
                <w:b w:val="0"/>
                <w:bCs w:val="0"/>
              </w:rPr>
            </w:pPr>
            <w:r>
              <w:rPr>
                <w:b w:val="0"/>
                <w:bCs w:val="0"/>
                <w:sz w:val="20"/>
                <w:szCs w:val="20"/>
              </w:rPr>
              <w:t>South Benfleet P</w:t>
            </w:r>
          </w:p>
        </w:tc>
        <w:tc>
          <w:tcPr>
            <w:tcW w:w="1726" w:type="dxa"/>
          </w:tcPr>
          <w:p w14:paraId="652A6D8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7B8054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59AE7BD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15D27A5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7F2CD303" w14:textId="77777777">
        <w:tc>
          <w:tcPr>
            <w:cnfStyle w:val="001000000000" w:firstRow="0" w:lastRow="0" w:firstColumn="1" w:lastColumn="0" w:oddVBand="0" w:evenVBand="0" w:oddHBand="0" w:evenHBand="0" w:firstRowFirstColumn="0" w:firstRowLastColumn="0" w:lastRowFirstColumn="0" w:lastRowLastColumn="0"/>
            <w:tcW w:w="1726" w:type="dxa"/>
          </w:tcPr>
          <w:p w14:paraId="36010A62" w14:textId="77777777" w:rsidR="007F592F" w:rsidRPr="00AC312E" w:rsidRDefault="007F592F">
            <w:pPr>
              <w:rPr>
                <w:b w:val="0"/>
                <w:bCs w:val="0"/>
              </w:rPr>
            </w:pPr>
            <w:r>
              <w:rPr>
                <w:b w:val="0"/>
                <w:bCs w:val="0"/>
                <w:sz w:val="20"/>
                <w:szCs w:val="20"/>
              </w:rPr>
              <w:t>St Andrew’s Gt Yeldham</w:t>
            </w:r>
          </w:p>
        </w:tc>
        <w:tc>
          <w:tcPr>
            <w:tcW w:w="1726" w:type="dxa"/>
          </w:tcPr>
          <w:p w14:paraId="60F825F8"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AD5892A"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5CFBE39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6567E01"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220A25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5A81472" w14:textId="77777777" w:rsidR="007F592F" w:rsidRPr="00AC312E" w:rsidRDefault="007F592F">
            <w:pPr>
              <w:rPr>
                <w:b w:val="0"/>
                <w:bCs w:val="0"/>
              </w:rPr>
            </w:pPr>
            <w:r>
              <w:rPr>
                <w:b w:val="0"/>
                <w:bCs w:val="0"/>
                <w:sz w:val="20"/>
                <w:szCs w:val="20"/>
              </w:rPr>
              <w:t>St James P</w:t>
            </w:r>
          </w:p>
        </w:tc>
        <w:tc>
          <w:tcPr>
            <w:tcW w:w="1726" w:type="dxa"/>
          </w:tcPr>
          <w:p w14:paraId="4C254B14"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4DBE2D3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13DA3103"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4970E3E"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110EC9F8" w14:textId="77777777">
        <w:tc>
          <w:tcPr>
            <w:cnfStyle w:val="001000000000" w:firstRow="0" w:lastRow="0" w:firstColumn="1" w:lastColumn="0" w:oddVBand="0" w:evenVBand="0" w:oddHBand="0" w:evenHBand="0" w:firstRowFirstColumn="0" w:firstRowLastColumn="0" w:lastRowFirstColumn="0" w:lastRowLastColumn="0"/>
            <w:tcW w:w="1726" w:type="dxa"/>
          </w:tcPr>
          <w:p w14:paraId="7A4617CB" w14:textId="77777777" w:rsidR="007F592F" w:rsidRPr="00AC312E" w:rsidRDefault="007F592F">
            <w:pPr>
              <w:rPr>
                <w:b w:val="0"/>
                <w:bCs w:val="0"/>
              </w:rPr>
            </w:pPr>
            <w:r>
              <w:rPr>
                <w:b w:val="0"/>
                <w:bCs w:val="0"/>
                <w:sz w:val="20"/>
                <w:szCs w:val="20"/>
              </w:rPr>
              <w:t>Shenfield St Mary</w:t>
            </w:r>
          </w:p>
        </w:tc>
        <w:tc>
          <w:tcPr>
            <w:tcW w:w="1726" w:type="dxa"/>
          </w:tcPr>
          <w:p w14:paraId="6E0BCD9D"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55DBFE70"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3BCF90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33A9B84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354535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F66EA95" w14:textId="77777777" w:rsidR="007F592F" w:rsidRPr="00AC312E" w:rsidRDefault="007F592F">
            <w:pPr>
              <w:rPr>
                <w:b w:val="0"/>
                <w:bCs w:val="0"/>
              </w:rPr>
            </w:pPr>
            <w:r>
              <w:rPr>
                <w:b w:val="0"/>
                <w:bCs w:val="0"/>
                <w:sz w:val="20"/>
                <w:szCs w:val="20"/>
              </w:rPr>
              <w:t>St Osyth P</w:t>
            </w:r>
          </w:p>
        </w:tc>
        <w:tc>
          <w:tcPr>
            <w:tcW w:w="1726" w:type="dxa"/>
          </w:tcPr>
          <w:p w14:paraId="2A425EE0"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4F3E7DE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B701E0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73C744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480291B1" w14:textId="77777777">
        <w:tc>
          <w:tcPr>
            <w:cnfStyle w:val="001000000000" w:firstRow="0" w:lastRow="0" w:firstColumn="1" w:lastColumn="0" w:oddVBand="0" w:evenVBand="0" w:oddHBand="0" w:evenHBand="0" w:firstRowFirstColumn="0" w:firstRowLastColumn="0" w:lastRowFirstColumn="0" w:lastRowLastColumn="0"/>
            <w:tcW w:w="1726" w:type="dxa"/>
          </w:tcPr>
          <w:p w14:paraId="3B1CF066" w14:textId="77777777" w:rsidR="007F592F" w:rsidRPr="00AC312E" w:rsidRDefault="007F592F">
            <w:pPr>
              <w:rPr>
                <w:b w:val="0"/>
                <w:bCs w:val="0"/>
              </w:rPr>
            </w:pPr>
            <w:r>
              <w:rPr>
                <w:b w:val="0"/>
                <w:bCs w:val="0"/>
                <w:sz w:val="20"/>
                <w:szCs w:val="20"/>
              </w:rPr>
              <w:t>St Thomas More’s RC P</w:t>
            </w:r>
          </w:p>
        </w:tc>
        <w:tc>
          <w:tcPr>
            <w:tcW w:w="1726" w:type="dxa"/>
          </w:tcPr>
          <w:p w14:paraId="603F5B0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9953EC3"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D95C9C1"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669E853"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1F5789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59C0F77" w14:textId="77777777" w:rsidR="007F592F" w:rsidRPr="00AC312E" w:rsidRDefault="007F592F">
            <w:pPr>
              <w:rPr>
                <w:b w:val="0"/>
                <w:bCs w:val="0"/>
              </w:rPr>
            </w:pPr>
            <w:r>
              <w:rPr>
                <w:b w:val="0"/>
                <w:bCs w:val="0"/>
                <w:sz w:val="20"/>
                <w:szCs w:val="20"/>
              </w:rPr>
              <w:t>Stisted Primary</w:t>
            </w:r>
          </w:p>
        </w:tc>
        <w:tc>
          <w:tcPr>
            <w:tcW w:w="1726" w:type="dxa"/>
          </w:tcPr>
          <w:p w14:paraId="6F0A0BB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F7144BF"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7675396"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1FE999B"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3E4B01CC" w14:textId="77777777">
        <w:tc>
          <w:tcPr>
            <w:cnfStyle w:val="001000000000" w:firstRow="0" w:lastRow="0" w:firstColumn="1" w:lastColumn="0" w:oddVBand="0" w:evenVBand="0" w:oddHBand="0" w:evenHBand="0" w:firstRowFirstColumn="0" w:firstRowLastColumn="0" w:lastRowFirstColumn="0" w:lastRowLastColumn="0"/>
            <w:tcW w:w="1726" w:type="dxa"/>
          </w:tcPr>
          <w:p w14:paraId="7C3B3F70" w14:textId="77777777" w:rsidR="007F592F" w:rsidRPr="00AC312E" w:rsidRDefault="007F592F">
            <w:pPr>
              <w:rPr>
                <w:b w:val="0"/>
                <w:bCs w:val="0"/>
              </w:rPr>
            </w:pPr>
            <w:r>
              <w:rPr>
                <w:b w:val="0"/>
                <w:bCs w:val="0"/>
                <w:sz w:val="20"/>
                <w:szCs w:val="20"/>
              </w:rPr>
              <w:t>Tolleshunt D’Arcy</w:t>
            </w:r>
          </w:p>
        </w:tc>
        <w:tc>
          <w:tcPr>
            <w:tcW w:w="1726" w:type="dxa"/>
          </w:tcPr>
          <w:p w14:paraId="07FDB52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B1C8B8A"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01220135"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1094FA17"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74DB14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5E90D25A" w14:textId="77777777" w:rsidR="007F592F" w:rsidRPr="00AC312E" w:rsidRDefault="007F592F">
            <w:pPr>
              <w:rPr>
                <w:b w:val="0"/>
                <w:bCs w:val="0"/>
              </w:rPr>
            </w:pPr>
            <w:r>
              <w:rPr>
                <w:b w:val="0"/>
                <w:bCs w:val="0"/>
                <w:sz w:val="20"/>
                <w:szCs w:val="20"/>
              </w:rPr>
              <w:t>Waterman P</w:t>
            </w:r>
          </w:p>
        </w:tc>
        <w:tc>
          <w:tcPr>
            <w:tcW w:w="1726" w:type="dxa"/>
          </w:tcPr>
          <w:p w14:paraId="74E2A3C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5B113E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55486D0"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76C4BED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05E1F527" w14:textId="77777777">
        <w:tc>
          <w:tcPr>
            <w:cnfStyle w:val="001000000000" w:firstRow="0" w:lastRow="0" w:firstColumn="1" w:lastColumn="0" w:oddVBand="0" w:evenVBand="0" w:oddHBand="0" w:evenHBand="0" w:firstRowFirstColumn="0" w:firstRowLastColumn="0" w:lastRowFirstColumn="0" w:lastRowLastColumn="0"/>
            <w:tcW w:w="1726" w:type="dxa"/>
          </w:tcPr>
          <w:p w14:paraId="13A6BD18" w14:textId="77777777" w:rsidR="007F592F" w:rsidRPr="00AC312E" w:rsidRDefault="007F592F">
            <w:pPr>
              <w:rPr>
                <w:b w:val="0"/>
                <w:bCs w:val="0"/>
              </w:rPr>
            </w:pPr>
            <w:r>
              <w:rPr>
                <w:b w:val="0"/>
                <w:bCs w:val="0"/>
                <w:sz w:val="20"/>
                <w:szCs w:val="20"/>
              </w:rPr>
              <w:t>The Wickford CE P</w:t>
            </w:r>
          </w:p>
        </w:tc>
        <w:tc>
          <w:tcPr>
            <w:tcW w:w="1726" w:type="dxa"/>
          </w:tcPr>
          <w:p w14:paraId="7EB1039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7E33801"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12E8664B"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8A8FC3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bl>
    <w:p w14:paraId="48867AD0" w14:textId="77777777" w:rsidR="007F592F" w:rsidRDefault="007F592F" w:rsidP="007F592F">
      <w:pPr>
        <w:ind w:left="567" w:hanging="567"/>
      </w:pPr>
    </w:p>
    <w:p w14:paraId="6A224664" w14:textId="6121DB09" w:rsidR="007F592F" w:rsidRDefault="007F592F" w:rsidP="007F592F">
      <w:pPr>
        <w:ind w:left="567" w:hanging="567"/>
        <w:rPr>
          <w:bCs/>
        </w:rPr>
      </w:pPr>
      <w:r>
        <w:t>5.2</w:t>
      </w:r>
      <w:r>
        <w:tab/>
        <w:t xml:space="preserve">Responses were received from 21 schools (65.6%) and </w:t>
      </w:r>
      <w:r w:rsidR="008C5216">
        <w:rPr>
          <w:bCs/>
        </w:rPr>
        <w:t>were</w:t>
      </w:r>
      <w:r>
        <w:rPr>
          <w:bCs/>
        </w:rPr>
        <w:t xml:space="preserve"> split between schools saying their balances have reduced</w:t>
      </w:r>
      <w:r w:rsidR="00926E9A">
        <w:rPr>
          <w:bCs/>
        </w:rPr>
        <w:t xml:space="preserve"> to</w:t>
      </w:r>
      <w:r>
        <w:rPr>
          <w:bCs/>
        </w:rPr>
        <w:t xml:space="preserve"> less than 30% giving the reasons why or detailing the reason for the high balance.</w:t>
      </w:r>
      <w:r>
        <w:rPr>
          <w:bCs/>
        </w:rPr>
        <w:br/>
      </w:r>
    </w:p>
    <w:p w14:paraId="3FF35972" w14:textId="77777777" w:rsidR="007F592F" w:rsidRDefault="007F592F" w:rsidP="007F592F">
      <w:pPr>
        <w:ind w:left="567" w:hanging="567"/>
        <w:rPr>
          <w:bCs/>
        </w:rPr>
      </w:pPr>
      <w:r>
        <w:rPr>
          <w:bCs/>
        </w:rPr>
        <w:t>5.3</w:t>
      </w:r>
      <w:r>
        <w:rPr>
          <w:bCs/>
        </w:rPr>
        <w:tab/>
        <w:t>Where schools still have balances of 30% or more the reasons for holding high balances include funding held for property repairs, fluctuating pupil numbers, funding held to afford pay rises or trust policy to hold at least one month’s funding.</w:t>
      </w:r>
    </w:p>
    <w:p w14:paraId="75BB5290" w14:textId="77777777" w:rsidR="007F592F" w:rsidRDefault="007F592F" w:rsidP="007F592F">
      <w:pPr>
        <w:ind w:left="567" w:hanging="567"/>
      </w:pPr>
    </w:p>
    <w:p w14:paraId="2E5B4A96" w14:textId="77777777" w:rsidR="007F592F" w:rsidRDefault="007F592F" w:rsidP="007F592F">
      <w:pPr>
        <w:ind w:left="567" w:hanging="567"/>
      </w:pPr>
      <w:r>
        <w:t>5.4</w:t>
      </w:r>
      <w:r>
        <w:tab/>
        <w:t>It was agreed the Authority should review the evidence and determine how the review is to progress.</w:t>
      </w:r>
    </w:p>
    <w:p w14:paraId="7F492219" w14:textId="77777777" w:rsidR="007F592F" w:rsidRDefault="007F592F" w:rsidP="007F592F">
      <w:pPr>
        <w:ind w:left="567" w:hanging="567"/>
      </w:pPr>
    </w:p>
    <w:p w14:paraId="33AE0F78" w14:textId="77777777" w:rsidR="007F592F" w:rsidRDefault="007F592F" w:rsidP="007F592F">
      <w:pPr>
        <w:ind w:left="567" w:hanging="567"/>
        <w:rPr>
          <w:bCs/>
        </w:rPr>
      </w:pPr>
      <w:r>
        <w:t>5.5</w:t>
      </w:r>
      <w:r>
        <w:tab/>
      </w:r>
      <w:r>
        <w:rPr>
          <w:bCs/>
        </w:rPr>
        <w:t>The Authority expected that academy balances would reduce for the year ending 31</w:t>
      </w:r>
      <w:r w:rsidRPr="00CB624C">
        <w:rPr>
          <w:bCs/>
          <w:vertAlign w:val="superscript"/>
        </w:rPr>
        <w:t>st</w:t>
      </w:r>
      <w:r>
        <w:rPr>
          <w:bCs/>
        </w:rPr>
        <w:t xml:space="preserve"> August 2023, following the reduction in maintained school balances at 31</w:t>
      </w:r>
      <w:r w:rsidRPr="00AD6030">
        <w:rPr>
          <w:bCs/>
          <w:vertAlign w:val="superscript"/>
        </w:rPr>
        <w:t>st</w:t>
      </w:r>
      <w:r>
        <w:rPr>
          <w:bCs/>
        </w:rPr>
        <w:t xml:space="preserve"> March 2023. A number of schools have stated that their balances have decreased to less than 30% due to the teacher’s pay award not being fully funded, high energy prices and repairs to school buildings.</w:t>
      </w:r>
      <w:r>
        <w:rPr>
          <w:bCs/>
        </w:rPr>
        <w:br/>
      </w:r>
    </w:p>
    <w:p w14:paraId="37944822" w14:textId="77777777" w:rsidR="007F592F" w:rsidRDefault="007F592F" w:rsidP="007F592F">
      <w:pPr>
        <w:ind w:left="567" w:hanging="567"/>
        <w:rPr>
          <w:bCs/>
        </w:rPr>
      </w:pPr>
      <w:r>
        <w:rPr>
          <w:bCs/>
        </w:rPr>
        <w:t>5.6</w:t>
      </w:r>
      <w:r>
        <w:rPr>
          <w:bCs/>
        </w:rPr>
        <w:tab/>
        <w:t>It was therefore decided to wait for an update on academy balances before proceeding with the next steps.</w:t>
      </w:r>
      <w:r>
        <w:rPr>
          <w:bCs/>
        </w:rPr>
        <w:br/>
      </w:r>
    </w:p>
    <w:p w14:paraId="4EA01C83" w14:textId="47635735" w:rsidR="007F592F" w:rsidRDefault="007F592F" w:rsidP="007F592F">
      <w:pPr>
        <w:ind w:left="567" w:hanging="567"/>
        <w:rPr>
          <w:bCs/>
        </w:rPr>
      </w:pPr>
      <w:r>
        <w:rPr>
          <w:bCs/>
        </w:rPr>
        <w:t>5.7</w:t>
      </w:r>
      <w:r>
        <w:rPr>
          <w:bCs/>
        </w:rPr>
        <w:tab/>
        <w:t xml:space="preserve">In November 2023 the Education &amp; Skills Funding Agency updated their guidance on Academy Trust Reserves. Whilst Trusts are free to decide the level of reserves that they hold, it is claimed 90% of Trusts hold reserves of at least 5%. Where Trusts hold one </w:t>
      </w:r>
      <w:r w:rsidR="004A0592">
        <w:rPr>
          <w:bCs/>
        </w:rPr>
        <w:t>month’s</w:t>
      </w:r>
      <w:r>
        <w:rPr>
          <w:bCs/>
        </w:rPr>
        <w:t xml:space="preserve"> salary costs to protect cashflow this is estimated to be around 6% - 8% of income.</w:t>
      </w:r>
      <w:r>
        <w:rPr>
          <w:bCs/>
        </w:rPr>
        <w:br/>
      </w:r>
    </w:p>
    <w:p w14:paraId="6F72B776" w14:textId="77777777" w:rsidR="007F592F" w:rsidRDefault="007F592F" w:rsidP="007F592F">
      <w:pPr>
        <w:ind w:left="567" w:hanging="567"/>
        <w:rPr>
          <w:bCs/>
        </w:rPr>
      </w:pPr>
      <w:r>
        <w:rPr>
          <w:bCs/>
        </w:rPr>
        <w:t>5.8</w:t>
      </w:r>
      <w:r>
        <w:rPr>
          <w:bCs/>
        </w:rPr>
        <w:tab/>
        <w:t>The ESFA define high level of reserves being 20% or higher of total income received.</w:t>
      </w:r>
    </w:p>
    <w:p w14:paraId="1EF51CF6" w14:textId="77777777" w:rsidR="007F592F" w:rsidRDefault="007F592F" w:rsidP="007F592F">
      <w:pPr>
        <w:ind w:left="567" w:hanging="567"/>
        <w:rPr>
          <w:bCs/>
        </w:rPr>
      </w:pPr>
    </w:p>
    <w:p w14:paraId="1779B896" w14:textId="77777777" w:rsidR="000E2C4C" w:rsidRDefault="000E2C4C" w:rsidP="007F592F">
      <w:pPr>
        <w:ind w:left="567" w:hanging="567"/>
        <w:rPr>
          <w:bCs/>
        </w:rPr>
      </w:pPr>
    </w:p>
    <w:p w14:paraId="422DB6FC" w14:textId="77777777" w:rsidR="000E2C4C" w:rsidRDefault="000E2C4C" w:rsidP="007F592F">
      <w:pPr>
        <w:ind w:left="567" w:hanging="567"/>
        <w:rPr>
          <w:bCs/>
        </w:rPr>
      </w:pPr>
    </w:p>
    <w:p w14:paraId="7C09596C" w14:textId="77777777" w:rsidR="000E2C4C" w:rsidRDefault="000E2C4C" w:rsidP="007F592F">
      <w:pPr>
        <w:ind w:left="567" w:hanging="567"/>
        <w:rPr>
          <w:bCs/>
        </w:rPr>
      </w:pPr>
    </w:p>
    <w:p w14:paraId="7A16D5EF" w14:textId="77777777" w:rsidR="000E2C4C" w:rsidRDefault="000E2C4C" w:rsidP="007F592F">
      <w:pPr>
        <w:ind w:left="567" w:hanging="567"/>
        <w:rPr>
          <w:bCs/>
        </w:rPr>
      </w:pPr>
    </w:p>
    <w:p w14:paraId="598B8FEB" w14:textId="77777777" w:rsidR="000E2C4C" w:rsidRDefault="000E2C4C" w:rsidP="007F592F">
      <w:pPr>
        <w:ind w:left="567" w:hanging="567"/>
        <w:rPr>
          <w:bCs/>
        </w:rPr>
      </w:pPr>
    </w:p>
    <w:p w14:paraId="26067F7D" w14:textId="77777777" w:rsidR="000E2C4C" w:rsidRDefault="000E2C4C" w:rsidP="007F592F">
      <w:pPr>
        <w:ind w:left="567" w:hanging="567"/>
        <w:rPr>
          <w:bCs/>
        </w:rPr>
      </w:pPr>
    </w:p>
    <w:p w14:paraId="0C792D36" w14:textId="77777777" w:rsidR="000E2C4C" w:rsidRDefault="000E2C4C" w:rsidP="007F592F">
      <w:pPr>
        <w:ind w:left="567" w:hanging="567"/>
        <w:rPr>
          <w:bCs/>
        </w:rPr>
      </w:pPr>
    </w:p>
    <w:p w14:paraId="5D3A1196" w14:textId="77777777" w:rsidR="000E2C4C" w:rsidRDefault="000E2C4C" w:rsidP="007F592F">
      <w:pPr>
        <w:ind w:left="567" w:hanging="567"/>
        <w:rPr>
          <w:bCs/>
        </w:rPr>
      </w:pPr>
    </w:p>
    <w:p w14:paraId="7793B424" w14:textId="77777777" w:rsidR="000E2C4C" w:rsidRDefault="000E2C4C" w:rsidP="007F592F">
      <w:pPr>
        <w:ind w:left="567" w:hanging="567"/>
        <w:rPr>
          <w:bCs/>
        </w:rPr>
      </w:pPr>
    </w:p>
    <w:p w14:paraId="6402DF1C" w14:textId="77777777" w:rsidR="000E2C4C" w:rsidRDefault="000E2C4C" w:rsidP="007F592F">
      <w:pPr>
        <w:ind w:left="567" w:hanging="567"/>
        <w:rPr>
          <w:bCs/>
        </w:rPr>
      </w:pPr>
    </w:p>
    <w:p w14:paraId="001E1E6B" w14:textId="77777777" w:rsidR="000E2C4C" w:rsidRDefault="000E2C4C" w:rsidP="007F592F">
      <w:pPr>
        <w:ind w:left="567" w:hanging="567"/>
        <w:rPr>
          <w:bCs/>
        </w:rPr>
      </w:pPr>
    </w:p>
    <w:p w14:paraId="6DDC4666" w14:textId="77777777" w:rsidR="000E2C4C" w:rsidRDefault="000E2C4C" w:rsidP="007F592F">
      <w:pPr>
        <w:ind w:left="567" w:hanging="567"/>
        <w:rPr>
          <w:bCs/>
        </w:rPr>
      </w:pPr>
    </w:p>
    <w:p w14:paraId="42EB2FB0" w14:textId="77777777" w:rsidR="000E2C4C" w:rsidRDefault="000E2C4C" w:rsidP="007F592F">
      <w:pPr>
        <w:ind w:left="567" w:hanging="567"/>
        <w:rPr>
          <w:bCs/>
        </w:rPr>
      </w:pPr>
    </w:p>
    <w:p w14:paraId="0A044B68" w14:textId="77777777" w:rsidR="000E2C4C" w:rsidRDefault="000E2C4C" w:rsidP="007F592F">
      <w:pPr>
        <w:ind w:left="567" w:hanging="567"/>
        <w:rPr>
          <w:bCs/>
        </w:rPr>
      </w:pPr>
    </w:p>
    <w:p w14:paraId="246A03BB" w14:textId="77777777" w:rsidR="000E2C4C" w:rsidRDefault="000E2C4C" w:rsidP="007F592F">
      <w:pPr>
        <w:ind w:left="567" w:hanging="567"/>
        <w:rPr>
          <w:bCs/>
        </w:rPr>
      </w:pPr>
    </w:p>
    <w:p w14:paraId="1D07BB5D" w14:textId="77777777" w:rsidR="000E2C4C" w:rsidRDefault="000E2C4C" w:rsidP="007F592F">
      <w:pPr>
        <w:ind w:left="567" w:hanging="567"/>
        <w:rPr>
          <w:bCs/>
        </w:rPr>
      </w:pPr>
    </w:p>
    <w:p w14:paraId="6CC94980" w14:textId="77777777" w:rsidR="000E2C4C" w:rsidRDefault="000E2C4C" w:rsidP="007F592F">
      <w:pPr>
        <w:ind w:left="567" w:hanging="567"/>
        <w:rPr>
          <w:bCs/>
        </w:rPr>
      </w:pPr>
    </w:p>
    <w:p w14:paraId="3C64BCD8" w14:textId="4CAB903D" w:rsidR="007F592F" w:rsidRDefault="007F592F" w:rsidP="007F592F">
      <w:pPr>
        <w:ind w:left="567" w:hanging="567"/>
        <w:rPr>
          <w:bCs/>
        </w:rPr>
      </w:pPr>
      <w:r>
        <w:rPr>
          <w:bCs/>
        </w:rPr>
        <w:t>5.9</w:t>
      </w:r>
      <w:r>
        <w:rPr>
          <w:bCs/>
        </w:rPr>
        <w:tab/>
        <w:t>Table 11 shows a breakdown of balances as a percentage of revenue funding.</w:t>
      </w:r>
    </w:p>
    <w:p w14:paraId="7FAD7C23" w14:textId="77777777" w:rsidR="007F592F" w:rsidRDefault="007F592F" w:rsidP="007F592F">
      <w:pPr>
        <w:ind w:left="567" w:hanging="567"/>
        <w:rPr>
          <w:bCs/>
        </w:rPr>
      </w:pPr>
    </w:p>
    <w:tbl>
      <w:tblPr>
        <w:tblStyle w:val="ListTable3-Accent2"/>
        <w:tblW w:w="0" w:type="auto"/>
        <w:tblLook w:val="04A0" w:firstRow="1" w:lastRow="0" w:firstColumn="1" w:lastColumn="0" w:noHBand="0" w:noVBand="1"/>
      </w:tblPr>
      <w:tblGrid>
        <w:gridCol w:w="1696"/>
        <w:gridCol w:w="1134"/>
        <w:gridCol w:w="1116"/>
        <w:gridCol w:w="1444"/>
        <w:gridCol w:w="1229"/>
        <w:gridCol w:w="1057"/>
        <w:gridCol w:w="954"/>
      </w:tblGrid>
      <w:tr w:rsidR="007F592F" w14:paraId="2D055F7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shd w:val="clear" w:color="auto" w:fill="E40037"/>
          </w:tcPr>
          <w:p w14:paraId="3D804A78" w14:textId="77777777" w:rsidR="007F592F" w:rsidRDefault="007F592F"/>
        </w:tc>
        <w:tc>
          <w:tcPr>
            <w:tcW w:w="1134" w:type="dxa"/>
            <w:shd w:val="clear" w:color="auto" w:fill="E40037"/>
          </w:tcPr>
          <w:p w14:paraId="7DB5ABE4" w14:textId="77777777" w:rsidR="007F592F" w:rsidRDefault="007F592F">
            <w:pPr>
              <w:cnfStyle w:val="100000000000" w:firstRow="1" w:lastRow="0" w:firstColumn="0" w:lastColumn="0" w:oddVBand="0" w:evenVBand="0" w:oddHBand="0" w:evenHBand="0" w:firstRowFirstColumn="0" w:firstRowLastColumn="0" w:lastRowFirstColumn="0" w:lastRowLastColumn="0"/>
            </w:pPr>
          </w:p>
          <w:p w14:paraId="3D9042EA"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Nursery</w:t>
            </w:r>
          </w:p>
        </w:tc>
        <w:tc>
          <w:tcPr>
            <w:tcW w:w="1116" w:type="dxa"/>
            <w:shd w:val="clear" w:color="auto" w:fill="E40037"/>
          </w:tcPr>
          <w:p w14:paraId="6263D2DD" w14:textId="77777777" w:rsidR="007F592F" w:rsidRDefault="007F592F">
            <w:pPr>
              <w:cnfStyle w:val="100000000000" w:firstRow="1" w:lastRow="0" w:firstColumn="0" w:lastColumn="0" w:oddVBand="0" w:evenVBand="0" w:oddHBand="0" w:evenHBand="0" w:firstRowFirstColumn="0" w:firstRowLastColumn="0" w:lastRowFirstColumn="0" w:lastRowLastColumn="0"/>
            </w:pPr>
          </w:p>
          <w:p w14:paraId="2A9D498B"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Primary</w:t>
            </w:r>
          </w:p>
        </w:tc>
        <w:tc>
          <w:tcPr>
            <w:tcW w:w="1444" w:type="dxa"/>
            <w:shd w:val="clear" w:color="auto" w:fill="E40037"/>
          </w:tcPr>
          <w:p w14:paraId="6F1B2A7E" w14:textId="77777777" w:rsidR="007F592F" w:rsidRDefault="007F592F">
            <w:pPr>
              <w:cnfStyle w:val="100000000000" w:firstRow="1" w:lastRow="0" w:firstColumn="0" w:lastColumn="0" w:oddVBand="0" w:evenVBand="0" w:oddHBand="0" w:evenHBand="0" w:firstRowFirstColumn="0" w:firstRowLastColumn="0" w:lastRowFirstColumn="0" w:lastRowLastColumn="0"/>
            </w:pPr>
          </w:p>
          <w:p w14:paraId="003A0B2E"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Secondary</w:t>
            </w:r>
          </w:p>
        </w:tc>
        <w:tc>
          <w:tcPr>
            <w:tcW w:w="1229" w:type="dxa"/>
            <w:shd w:val="clear" w:color="auto" w:fill="E40037"/>
          </w:tcPr>
          <w:p w14:paraId="4DCB8A4C"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All-Through</w:t>
            </w:r>
          </w:p>
        </w:tc>
        <w:tc>
          <w:tcPr>
            <w:tcW w:w="1057" w:type="dxa"/>
            <w:shd w:val="clear" w:color="auto" w:fill="E40037"/>
          </w:tcPr>
          <w:p w14:paraId="1485745C"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p>
          <w:p w14:paraId="5ECD9AC0"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Special</w:t>
            </w:r>
          </w:p>
        </w:tc>
        <w:tc>
          <w:tcPr>
            <w:tcW w:w="954" w:type="dxa"/>
            <w:shd w:val="clear" w:color="auto" w:fill="E40037"/>
          </w:tcPr>
          <w:p w14:paraId="10B6B3D6"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p>
          <w:p w14:paraId="4C1DC46D"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PRU</w:t>
            </w:r>
          </w:p>
        </w:tc>
      </w:tr>
      <w:tr w:rsidR="007F592F" w14:paraId="67A1DA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2C3837" w14:textId="77777777" w:rsidR="007F592F" w:rsidRDefault="007F592F">
            <w:r>
              <w:rPr>
                <w:b w:val="0"/>
                <w:bCs w:val="0"/>
              </w:rPr>
              <w:t>60% and above</w:t>
            </w:r>
          </w:p>
        </w:tc>
        <w:tc>
          <w:tcPr>
            <w:tcW w:w="1134" w:type="dxa"/>
          </w:tcPr>
          <w:p w14:paraId="3575639B"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116" w:type="dxa"/>
          </w:tcPr>
          <w:p w14:paraId="737B120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w:t>
            </w:r>
          </w:p>
        </w:tc>
        <w:tc>
          <w:tcPr>
            <w:tcW w:w="1444" w:type="dxa"/>
          </w:tcPr>
          <w:p w14:paraId="536FF694"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1229" w:type="dxa"/>
          </w:tcPr>
          <w:p w14:paraId="095369CE"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057" w:type="dxa"/>
          </w:tcPr>
          <w:p w14:paraId="600EB5B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954" w:type="dxa"/>
          </w:tcPr>
          <w:p w14:paraId="2F5EEC74"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r>
      <w:tr w:rsidR="007F592F" w14:paraId="1197F4E4" w14:textId="77777777">
        <w:tc>
          <w:tcPr>
            <w:cnfStyle w:val="001000000000" w:firstRow="0" w:lastRow="0" w:firstColumn="1" w:lastColumn="0" w:oddVBand="0" w:evenVBand="0" w:oddHBand="0" w:evenHBand="0" w:firstRowFirstColumn="0" w:firstRowLastColumn="0" w:lastRowFirstColumn="0" w:lastRowLastColumn="0"/>
            <w:tcW w:w="1696" w:type="dxa"/>
          </w:tcPr>
          <w:p w14:paraId="475ABBE8" w14:textId="77777777" w:rsidR="007F592F" w:rsidRDefault="007F592F">
            <w:r>
              <w:rPr>
                <w:b w:val="0"/>
                <w:bCs w:val="0"/>
              </w:rPr>
              <w:t>Between 50% &amp; 59.9%</w:t>
            </w:r>
          </w:p>
        </w:tc>
        <w:tc>
          <w:tcPr>
            <w:tcW w:w="1134" w:type="dxa"/>
          </w:tcPr>
          <w:p w14:paraId="7EE77C42"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116" w:type="dxa"/>
          </w:tcPr>
          <w:p w14:paraId="1196ED09"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2</w:t>
            </w:r>
          </w:p>
        </w:tc>
        <w:tc>
          <w:tcPr>
            <w:tcW w:w="1444" w:type="dxa"/>
          </w:tcPr>
          <w:p w14:paraId="66102BE3"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229" w:type="dxa"/>
          </w:tcPr>
          <w:p w14:paraId="15709775"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057" w:type="dxa"/>
          </w:tcPr>
          <w:p w14:paraId="1B6F1DE0"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954" w:type="dxa"/>
          </w:tcPr>
          <w:p w14:paraId="10D9E0F6"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w:t>
            </w:r>
          </w:p>
        </w:tc>
      </w:tr>
      <w:tr w:rsidR="007F592F" w14:paraId="45C1A4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9A9929" w14:textId="77777777" w:rsidR="007F592F" w:rsidRDefault="007F592F">
            <w:r>
              <w:rPr>
                <w:b w:val="0"/>
                <w:bCs w:val="0"/>
              </w:rPr>
              <w:t>Between 40% &amp; 49.9%</w:t>
            </w:r>
          </w:p>
        </w:tc>
        <w:tc>
          <w:tcPr>
            <w:tcW w:w="1134" w:type="dxa"/>
          </w:tcPr>
          <w:p w14:paraId="7EF2748F"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116" w:type="dxa"/>
          </w:tcPr>
          <w:p w14:paraId="366E9AC5"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8</w:t>
            </w:r>
          </w:p>
        </w:tc>
        <w:tc>
          <w:tcPr>
            <w:tcW w:w="1444" w:type="dxa"/>
          </w:tcPr>
          <w:p w14:paraId="4C34451E"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229" w:type="dxa"/>
          </w:tcPr>
          <w:p w14:paraId="0C4C69A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057" w:type="dxa"/>
          </w:tcPr>
          <w:p w14:paraId="6A7E6976"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954" w:type="dxa"/>
          </w:tcPr>
          <w:p w14:paraId="0EA0B162"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w:t>
            </w:r>
          </w:p>
        </w:tc>
      </w:tr>
      <w:tr w:rsidR="007F592F" w14:paraId="224FC15A" w14:textId="77777777">
        <w:tc>
          <w:tcPr>
            <w:cnfStyle w:val="001000000000" w:firstRow="0" w:lastRow="0" w:firstColumn="1" w:lastColumn="0" w:oddVBand="0" w:evenVBand="0" w:oddHBand="0" w:evenHBand="0" w:firstRowFirstColumn="0" w:firstRowLastColumn="0" w:lastRowFirstColumn="0" w:lastRowLastColumn="0"/>
            <w:tcW w:w="1696" w:type="dxa"/>
          </w:tcPr>
          <w:p w14:paraId="30C0D5A1" w14:textId="77777777" w:rsidR="007F592F" w:rsidRDefault="007F592F">
            <w:r>
              <w:rPr>
                <w:b w:val="0"/>
                <w:bCs w:val="0"/>
              </w:rPr>
              <w:t>Between 30% &amp; 39.9%</w:t>
            </w:r>
          </w:p>
        </w:tc>
        <w:tc>
          <w:tcPr>
            <w:tcW w:w="1134" w:type="dxa"/>
          </w:tcPr>
          <w:p w14:paraId="70D06211"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116" w:type="dxa"/>
          </w:tcPr>
          <w:p w14:paraId="054F2B8D"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32</w:t>
            </w:r>
          </w:p>
        </w:tc>
        <w:tc>
          <w:tcPr>
            <w:tcW w:w="1444" w:type="dxa"/>
          </w:tcPr>
          <w:p w14:paraId="49467FFD"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w:t>
            </w:r>
          </w:p>
        </w:tc>
        <w:tc>
          <w:tcPr>
            <w:tcW w:w="1229" w:type="dxa"/>
          </w:tcPr>
          <w:p w14:paraId="30A8D67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057" w:type="dxa"/>
          </w:tcPr>
          <w:p w14:paraId="5839617C"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w:t>
            </w:r>
          </w:p>
        </w:tc>
        <w:tc>
          <w:tcPr>
            <w:tcW w:w="954" w:type="dxa"/>
          </w:tcPr>
          <w:p w14:paraId="2C5DB75A"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r>
      <w:tr w:rsidR="007F592F" w14:paraId="18D513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B96260" w14:textId="77777777" w:rsidR="007F592F" w:rsidRDefault="007F592F">
            <w:r>
              <w:rPr>
                <w:b w:val="0"/>
                <w:bCs w:val="0"/>
              </w:rPr>
              <w:t>Between 20% &amp; 29.9%</w:t>
            </w:r>
          </w:p>
        </w:tc>
        <w:tc>
          <w:tcPr>
            <w:tcW w:w="1134" w:type="dxa"/>
          </w:tcPr>
          <w:p w14:paraId="2AFFDE0F"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w:t>
            </w:r>
          </w:p>
        </w:tc>
        <w:tc>
          <w:tcPr>
            <w:tcW w:w="1116" w:type="dxa"/>
          </w:tcPr>
          <w:p w14:paraId="34F6AF7B"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103</w:t>
            </w:r>
          </w:p>
        </w:tc>
        <w:tc>
          <w:tcPr>
            <w:tcW w:w="1444" w:type="dxa"/>
          </w:tcPr>
          <w:p w14:paraId="76B6C6D7"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14</w:t>
            </w:r>
          </w:p>
        </w:tc>
        <w:tc>
          <w:tcPr>
            <w:tcW w:w="1229" w:type="dxa"/>
          </w:tcPr>
          <w:p w14:paraId="5CF7190B"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057" w:type="dxa"/>
          </w:tcPr>
          <w:p w14:paraId="0E88AD6A"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4</w:t>
            </w:r>
          </w:p>
        </w:tc>
        <w:tc>
          <w:tcPr>
            <w:tcW w:w="954" w:type="dxa"/>
          </w:tcPr>
          <w:p w14:paraId="2C717CFF"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w:t>
            </w:r>
          </w:p>
        </w:tc>
      </w:tr>
      <w:tr w:rsidR="007F592F" w14:paraId="0AC982A1" w14:textId="77777777">
        <w:tc>
          <w:tcPr>
            <w:cnfStyle w:val="001000000000" w:firstRow="0" w:lastRow="0" w:firstColumn="1" w:lastColumn="0" w:oddVBand="0" w:evenVBand="0" w:oddHBand="0" w:evenHBand="0" w:firstRowFirstColumn="0" w:firstRowLastColumn="0" w:lastRowFirstColumn="0" w:lastRowLastColumn="0"/>
            <w:tcW w:w="1696" w:type="dxa"/>
          </w:tcPr>
          <w:p w14:paraId="4148164A" w14:textId="77777777" w:rsidR="007F592F" w:rsidRDefault="007F592F">
            <w:r>
              <w:rPr>
                <w:b w:val="0"/>
                <w:bCs w:val="0"/>
              </w:rPr>
              <w:t>Between 8.1% &amp; 19.9%</w:t>
            </w:r>
          </w:p>
        </w:tc>
        <w:tc>
          <w:tcPr>
            <w:tcW w:w="1134" w:type="dxa"/>
          </w:tcPr>
          <w:p w14:paraId="058BDC71"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116" w:type="dxa"/>
          </w:tcPr>
          <w:p w14:paraId="6194A06F"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124</w:t>
            </w:r>
          </w:p>
        </w:tc>
        <w:tc>
          <w:tcPr>
            <w:tcW w:w="1444" w:type="dxa"/>
            <w:shd w:val="clear" w:color="auto" w:fill="BFBFBF" w:themeFill="background1" w:themeFillShade="BF"/>
          </w:tcPr>
          <w:p w14:paraId="1DDBA3CF"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p>
        </w:tc>
        <w:tc>
          <w:tcPr>
            <w:tcW w:w="1229" w:type="dxa"/>
          </w:tcPr>
          <w:p w14:paraId="0E27FBB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057" w:type="dxa"/>
          </w:tcPr>
          <w:p w14:paraId="2EF15CB3"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3</w:t>
            </w:r>
          </w:p>
        </w:tc>
        <w:tc>
          <w:tcPr>
            <w:tcW w:w="954" w:type="dxa"/>
          </w:tcPr>
          <w:p w14:paraId="7C7E0D19"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w:t>
            </w:r>
          </w:p>
        </w:tc>
      </w:tr>
      <w:tr w:rsidR="007F592F" w14:paraId="49C18F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A5086B" w14:textId="77777777" w:rsidR="007F592F" w:rsidRDefault="007F592F">
            <w:r>
              <w:rPr>
                <w:b w:val="0"/>
                <w:bCs w:val="0"/>
              </w:rPr>
              <w:t>Between 5.1% &amp; 19.9%</w:t>
            </w:r>
          </w:p>
        </w:tc>
        <w:tc>
          <w:tcPr>
            <w:tcW w:w="1134" w:type="dxa"/>
            <w:shd w:val="clear" w:color="auto" w:fill="BFBFBF" w:themeFill="background1" w:themeFillShade="BF"/>
          </w:tcPr>
          <w:p w14:paraId="2940D7F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p>
        </w:tc>
        <w:tc>
          <w:tcPr>
            <w:tcW w:w="1116" w:type="dxa"/>
            <w:shd w:val="clear" w:color="auto" w:fill="BFBFBF" w:themeFill="background1" w:themeFillShade="BF"/>
          </w:tcPr>
          <w:p w14:paraId="37AA42E6"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p>
        </w:tc>
        <w:tc>
          <w:tcPr>
            <w:tcW w:w="1444" w:type="dxa"/>
          </w:tcPr>
          <w:p w14:paraId="19D54A6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31</w:t>
            </w:r>
          </w:p>
        </w:tc>
        <w:tc>
          <w:tcPr>
            <w:tcW w:w="1229" w:type="dxa"/>
          </w:tcPr>
          <w:p w14:paraId="2694D50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057" w:type="dxa"/>
            <w:shd w:val="clear" w:color="auto" w:fill="BFBFBF" w:themeFill="background1" w:themeFillShade="BF"/>
          </w:tcPr>
          <w:p w14:paraId="36BDEF9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p>
        </w:tc>
        <w:tc>
          <w:tcPr>
            <w:tcW w:w="954" w:type="dxa"/>
            <w:shd w:val="clear" w:color="auto" w:fill="BFBFBF" w:themeFill="background1" w:themeFillShade="BF"/>
          </w:tcPr>
          <w:p w14:paraId="2F9D89F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p>
        </w:tc>
      </w:tr>
      <w:tr w:rsidR="007F592F" w14:paraId="308322D2" w14:textId="77777777">
        <w:tc>
          <w:tcPr>
            <w:cnfStyle w:val="001000000000" w:firstRow="0" w:lastRow="0" w:firstColumn="1" w:lastColumn="0" w:oddVBand="0" w:evenVBand="0" w:oddHBand="0" w:evenHBand="0" w:firstRowFirstColumn="0" w:firstRowLastColumn="0" w:lastRowFirstColumn="0" w:lastRowLastColumn="0"/>
            <w:tcW w:w="1696" w:type="dxa"/>
          </w:tcPr>
          <w:p w14:paraId="21A587BA" w14:textId="77777777" w:rsidR="007F592F" w:rsidRDefault="007F592F">
            <w:r>
              <w:rPr>
                <w:b w:val="0"/>
                <w:bCs w:val="0"/>
              </w:rPr>
              <w:t>Between 0% &amp; DfE limit</w:t>
            </w:r>
          </w:p>
        </w:tc>
        <w:tc>
          <w:tcPr>
            <w:tcW w:w="1134" w:type="dxa"/>
          </w:tcPr>
          <w:p w14:paraId="6654B319"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1</w:t>
            </w:r>
          </w:p>
        </w:tc>
        <w:tc>
          <w:tcPr>
            <w:tcW w:w="1116" w:type="dxa"/>
          </w:tcPr>
          <w:p w14:paraId="5A67BFB0"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90</w:t>
            </w:r>
          </w:p>
        </w:tc>
        <w:tc>
          <w:tcPr>
            <w:tcW w:w="1444" w:type="dxa"/>
          </w:tcPr>
          <w:p w14:paraId="5931BB92"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6</w:t>
            </w:r>
          </w:p>
        </w:tc>
        <w:tc>
          <w:tcPr>
            <w:tcW w:w="1229" w:type="dxa"/>
          </w:tcPr>
          <w:p w14:paraId="63F5BACF"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c>
          <w:tcPr>
            <w:tcW w:w="1057" w:type="dxa"/>
          </w:tcPr>
          <w:p w14:paraId="650C912E"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4</w:t>
            </w:r>
          </w:p>
        </w:tc>
        <w:tc>
          <w:tcPr>
            <w:tcW w:w="954" w:type="dxa"/>
          </w:tcPr>
          <w:p w14:paraId="2E2A86D3" w14:textId="77777777" w:rsidR="007F592F" w:rsidRDefault="007F592F">
            <w:pPr>
              <w:jc w:val="right"/>
              <w:cnfStyle w:val="000000000000" w:firstRow="0" w:lastRow="0" w:firstColumn="0" w:lastColumn="0" w:oddVBand="0" w:evenVBand="0" w:oddHBand="0" w:evenHBand="0" w:firstRowFirstColumn="0" w:firstRowLastColumn="0" w:lastRowFirstColumn="0" w:lastRowLastColumn="0"/>
            </w:pPr>
            <w:r>
              <w:t>0</w:t>
            </w:r>
          </w:p>
        </w:tc>
      </w:tr>
      <w:tr w:rsidR="007F592F" w14:paraId="13064D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DBA7C9" w14:textId="77777777" w:rsidR="007F592F" w:rsidRDefault="007F592F">
            <w:r>
              <w:rPr>
                <w:b w:val="0"/>
                <w:bCs w:val="0"/>
              </w:rPr>
              <w:t>Deficit</w:t>
            </w:r>
          </w:p>
        </w:tc>
        <w:tc>
          <w:tcPr>
            <w:tcW w:w="1134" w:type="dxa"/>
          </w:tcPr>
          <w:p w14:paraId="52C08729"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116" w:type="dxa"/>
          </w:tcPr>
          <w:p w14:paraId="3F0E1220"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29</w:t>
            </w:r>
          </w:p>
        </w:tc>
        <w:tc>
          <w:tcPr>
            <w:tcW w:w="1444" w:type="dxa"/>
          </w:tcPr>
          <w:p w14:paraId="19DA347D"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2</w:t>
            </w:r>
          </w:p>
        </w:tc>
        <w:tc>
          <w:tcPr>
            <w:tcW w:w="1229" w:type="dxa"/>
          </w:tcPr>
          <w:p w14:paraId="631C513C"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c>
          <w:tcPr>
            <w:tcW w:w="1057" w:type="dxa"/>
          </w:tcPr>
          <w:p w14:paraId="506562FB"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1</w:t>
            </w:r>
          </w:p>
        </w:tc>
        <w:tc>
          <w:tcPr>
            <w:tcW w:w="954" w:type="dxa"/>
          </w:tcPr>
          <w:p w14:paraId="5C931E82" w14:textId="77777777" w:rsidR="007F592F" w:rsidRDefault="007F592F">
            <w:pPr>
              <w:jc w:val="right"/>
              <w:cnfStyle w:val="000000100000" w:firstRow="0" w:lastRow="0" w:firstColumn="0" w:lastColumn="0" w:oddVBand="0" w:evenVBand="0" w:oddHBand="1" w:evenHBand="0" w:firstRowFirstColumn="0" w:firstRowLastColumn="0" w:lastRowFirstColumn="0" w:lastRowLastColumn="0"/>
            </w:pPr>
            <w:r>
              <w:t>0</w:t>
            </w:r>
          </w:p>
        </w:tc>
      </w:tr>
    </w:tbl>
    <w:p w14:paraId="73DACCE7" w14:textId="77777777" w:rsidR="007F592F" w:rsidRDefault="007F592F" w:rsidP="007F592F">
      <w:pPr>
        <w:ind w:left="567" w:hanging="567"/>
      </w:pPr>
    </w:p>
    <w:p w14:paraId="2BF3A538" w14:textId="77777777" w:rsidR="007F592F" w:rsidRDefault="007F592F" w:rsidP="007F592F">
      <w:pPr>
        <w:ind w:left="567" w:hanging="567"/>
      </w:pPr>
      <w:r>
        <w:t>5.10</w:t>
      </w:r>
      <w:r>
        <w:tab/>
        <w:t>There are 58 schools that have balances of 30% or higher of their revenue funding, which is a decrease of 12 schools from 2022/23.</w:t>
      </w:r>
    </w:p>
    <w:p w14:paraId="3D160D04" w14:textId="77777777" w:rsidR="007F592F" w:rsidRDefault="007F592F" w:rsidP="007F592F">
      <w:pPr>
        <w:ind w:left="567" w:hanging="567"/>
      </w:pPr>
    </w:p>
    <w:p w14:paraId="11FE2AB9" w14:textId="77777777" w:rsidR="007F592F" w:rsidRDefault="007F592F" w:rsidP="007F592F">
      <w:pPr>
        <w:ind w:left="567" w:hanging="567"/>
      </w:pPr>
      <w:r>
        <w:t>5.11</w:t>
      </w:r>
      <w:r>
        <w:tab/>
        <w:t>Table 12 shows there are 20 schools that have balances of 30% or higher over the last consecutive 5 financial years and these schools will be included in the ongoing balances review.</w:t>
      </w:r>
      <w:r>
        <w:br/>
      </w:r>
    </w:p>
    <w:tbl>
      <w:tblPr>
        <w:tblStyle w:val="ListTable3-Accent2"/>
        <w:tblW w:w="0" w:type="auto"/>
        <w:tblLook w:val="04A0" w:firstRow="1" w:lastRow="0" w:firstColumn="1" w:lastColumn="0" w:noHBand="0" w:noVBand="1"/>
      </w:tblPr>
      <w:tblGrid>
        <w:gridCol w:w="1726"/>
        <w:gridCol w:w="1726"/>
        <w:gridCol w:w="1726"/>
        <w:gridCol w:w="1726"/>
        <w:gridCol w:w="1726"/>
      </w:tblGrid>
      <w:tr w:rsidR="007F592F" w14:paraId="1FE59F5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dxa"/>
            <w:shd w:val="clear" w:color="auto" w:fill="E40037"/>
          </w:tcPr>
          <w:p w14:paraId="5EB9ADA2" w14:textId="77777777" w:rsidR="007F592F" w:rsidRDefault="007F592F">
            <w:pPr>
              <w:jc w:val="center"/>
            </w:pPr>
            <w:r>
              <w:t>Primary</w:t>
            </w:r>
          </w:p>
        </w:tc>
        <w:tc>
          <w:tcPr>
            <w:tcW w:w="1726" w:type="dxa"/>
            <w:shd w:val="clear" w:color="auto" w:fill="E40037"/>
          </w:tcPr>
          <w:p w14:paraId="1447030F"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All-Through</w:t>
            </w:r>
          </w:p>
        </w:tc>
        <w:tc>
          <w:tcPr>
            <w:tcW w:w="1726" w:type="dxa"/>
            <w:shd w:val="clear" w:color="auto" w:fill="E40037"/>
          </w:tcPr>
          <w:p w14:paraId="034D1CD0"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Secondary</w:t>
            </w:r>
          </w:p>
        </w:tc>
        <w:tc>
          <w:tcPr>
            <w:tcW w:w="1726" w:type="dxa"/>
            <w:shd w:val="clear" w:color="auto" w:fill="E40037"/>
          </w:tcPr>
          <w:p w14:paraId="4056FA2E"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Special</w:t>
            </w:r>
          </w:p>
        </w:tc>
        <w:tc>
          <w:tcPr>
            <w:tcW w:w="1726" w:type="dxa"/>
            <w:shd w:val="clear" w:color="auto" w:fill="E40037"/>
          </w:tcPr>
          <w:p w14:paraId="63C88D67" w14:textId="77777777" w:rsidR="007F592F" w:rsidRDefault="007F592F">
            <w:pPr>
              <w:jc w:val="center"/>
              <w:cnfStyle w:val="100000000000" w:firstRow="1" w:lastRow="0" w:firstColumn="0" w:lastColumn="0" w:oddVBand="0" w:evenVBand="0" w:oddHBand="0" w:evenHBand="0" w:firstRowFirstColumn="0" w:firstRowLastColumn="0" w:lastRowFirstColumn="0" w:lastRowLastColumn="0"/>
            </w:pPr>
            <w:r>
              <w:t>PRU</w:t>
            </w:r>
          </w:p>
        </w:tc>
      </w:tr>
      <w:tr w:rsidR="007F592F" w14:paraId="12CF9C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71E3D78" w14:textId="77777777" w:rsidR="007F592F" w:rsidRPr="00AC312E" w:rsidRDefault="007F592F">
            <w:pPr>
              <w:rPr>
                <w:b w:val="0"/>
                <w:bCs w:val="0"/>
              </w:rPr>
            </w:pPr>
            <w:r>
              <w:rPr>
                <w:b w:val="0"/>
                <w:bCs w:val="0"/>
                <w:sz w:val="20"/>
                <w:szCs w:val="20"/>
              </w:rPr>
              <w:t>Crays Hill P</w:t>
            </w:r>
          </w:p>
        </w:tc>
        <w:tc>
          <w:tcPr>
            <w:tcW w:w="1726" w:type="dxa"/>
          </w:tcPr>
          <w:p w14:paraId="6E290A4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77BE590" w14:textId="77777777" w:rsidR="007F592F" w:rsidRDefault="007F592F">
            <w:pPr>
              <w:cnfStyle w:val="000000100000" w:firstRow="0" w:lastRow="0" w:firstColumn="0" w:lastColumn="0" w:oddVBand="0" w:evenVBand="0" w:oddHBand="1" w:evenHBand="0" w:firstRowFirstColumn="0" w:firstRowLastColumn="0" w:lastRowFirstColumn="0" w:lastRowLastColumn="0"/>
            </w:pPr>
            <w:r>
              <w:rPr>
                <w:sz w:val="20"/>
                <w:szCs w:val="20"/>
              </w:rPr>
              <w:t>Colchester Royal Grammar</w:t>
            </w:r>
          </w:p>
        </w:tc>
        <w:tc>
          <w:tcPr>
            <w:tcW w:w="1726" w:type="dxa"/>
          </w:tcPr>
          <w:p w14:paraId="27229FC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76576BCD" w14:textId="77777777" w:rsidR="007F592F" w:rsidRDefault="007F592F">
            <w:pPr>
              <w:cnfStyle w:val="000000100000" w:firstRow="0" w:lastRow="0" w:firstColumn="0" w:lastColumn="0" w:oddVBand="0" w:evenVBand="0" w:oddHBand="1" w:evenHBand="0" w:firstRowFirstColumn="0" w:firstRowLastColumn="0" w:lastRowFirstColumn="0" w:lastRowLastColumn="0"/>
            </w:pPr>
            <w:r>
              <w:rPr>
                <w:sz w:val="20"/>
                <w:szCs w:val="20"/>
              </w:rPr>
              <w:t>NE Essex Co-operative Academy</w:t>
            </w:r>
          </w:p>
        </w:tc>
      </w:tr>
      <w:tr w:rsidR="007F592F" w14:paraId="59F6353D" w14:textId="77777777">
        <w:tc>
          <w:tcPr>
            <w:cnfStyle w:val="001000000000" w:firstRow="0" w:lastRow="0" w:firstColumn="1" w:lastColumn="0" w:oddVBand="0" w:evenVBand="0" w:oddHBand="0" w:evenHBand="0" w:firstRowFirstColumn="0" w:firstRowLastColumn="0" w:lastRowFirstColumn="0" w:lastRowLastColumn="0"/>
            <w:tcW w:w="1726" w:type="dxa"/>
          </w:tcPr>
          <w:p w14:paraId="41B8510F" w14:textId="77777777" w:rsidR="007F592F" w:rsidRPr="00AC312E" w:rsidRDefault="007F592F">
            <w:pPr>
              <w:rPr>
                <w:b w:val="0"/>
                <w:bCs w:val="0"/>
              </w:rPr>
            </w:pPr>
            <w:r>
              <w:rPr>
                <w:b w:val="0"/>
                <w:bCs w:val="0"/>
                <w:sz w:val="20"/>
                <w:szCs w:val="20"/>
              </w:rPr>
              <w:t>Flitch Green</w:t>
            </w:r>
          </w:p>
        </w:tc>
        <w:tc>
          <w:tcPr>
            <w:tcW w:w="1726" w:type="dxa"/>
          </w:tcPr>
          <w:p w14:paraId="570A895C"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A447141" w14:textId="77777777" w:rsidR="007F592F" w:rsidRDefault="007F592F">
            <w:pPr>
              <w:cnfStyle w:val="000000000000" w:firstRow="0" w:lastRow="0" w:firstColumn="0" w:lastColumn="0" w:oddVBand="0" w:evenVBand="0" w:oddHBand="0" w:evenHBand="0" w:firstRowFirstColumn="0" w:firstRowLastColumn="0" w:lastRowFirstColumn="0" w:lastRowLastColumn="0"/>
            </w:pPr>
            <w:r>
              <w:rPr>
                <w:sz w:val="20"/>
                <w:szCs w:val="20"/>
              </w:rPr>
              <w:t>Manningtree High</w:t>
            </w:r>
          </w:p>
        </w:tc>
        <w:tc>
          <w:tcPr>
            <w:tcW w:w="1726" w:type="dxa"/>
          </w:tcPr>
          <w:p w14:paraId="3EB9947E"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7082835B" w14:textId="77777777" w:rsidR="007F592F" w:rsidRDefault="007F592F">
            <w:pPr>
              <w:cnfStyle w:val="000000000000" w:firstRow="0" w:lastRow="0" w:firstColumn="0" w:lastColumn="0" w:oddVBand="0" w:evenVBand="0" w:oddHBand="0" w:evenHBand="0" w:firstRowFirstColumn="0" w:firstRowLastColumn="0" w:lastRowFirstColumn="0" w:lastRowLastColumn="0"/>
            </w:pPr>
            <w:r>
              <w:rPr>
                <w:sz w:val="20"/>
                <w:szCs w:val="20"/>
              </w:rPr>
              <w:t>Mid Essex Co-operative Academy</w:t>
            </w:r>
          </w:p>
        </w:tc>
      </w:tr>
      <w:tr w:rsidR="007F592F" w14:paraId="7695DE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556556AD" w14:textId="77777777" w:rsidR="007F592F" w:rsidRPr="00AC312E" w:rsidRDefault="007F592F">
            <w:pPr>
              <w:rPr>
                <w:b w:val="0"/>
                <w:bCs w:val="0"/>
              </w:rPr>
            </w:pPr>
            <w:r>
              <w:rPr>
                <w:b w:val="0"/>
                <w:bCs w:val="0"/>
                <w:sz w:val="20"/>
                <w:szCs w:val="20"/>
              </w:rPr>
              <w:t>Hutton All Saints</w:t>
            </w:r>
          </w:p>
        </w:tc>
        <w:tc>
          <w:tcPr>
            <w:tcW w:w="1726" w:type="dxa"/>
          </w:tcPr>
          <w:p w14:paraId="2BBB0BCE"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41C0B953" w14:textId="77777777" w:rsidR="007F592F" w:rsidRPr="00DE263F" w:rsidRDefault="007F592F">
            <w:pPr>
              <w:cnfStyle w:val="000000100000" w:firstRow="0" w:lastRow="0" w:firstColumn="0" w:lastColumn="0" w:oddVBand="0" w:evenVBand="0" w:oddHBand="1" w:evenHBand="0" w:firstRowFirstColumn="0" w:firstRowLastColumn="0" w:lastRowFirstColumn="0" w:lastRowLastColumn="0"/>
              <w:rPr>
                <w:sz w:val="20"/>
                <w:szCs w:val="20"/>
              </w:rPr>
            </w:pPr>
            <w:r w:rsidRPr="00DE263F">
              <w:rPr>
                <w:sz w:val="20"/>
                <w:szCs w:val="20"/>
              </w:rPr>
              <w:t>Stewards School</w:t>
            </w:r>
          </w:p>
        </w:tc>
        <w:tc>
          <w:tcPr>
            <w:tcW w:w="1726" w:type="dxa"/>
          </w:tcPr>
          <w:p w14:paraId="199276A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2DF964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0046762F" w14:textId="77777777">
        <w:tc>
          <w:tcPr>
            <w:cnfStyle w:val="001000000000" w:firstRow="0" w:lastRow="0" w:firstColumn="1" w:lastColumn="0" w:oddVBand="0" w:evenVBand="0" w:oddHBand="0" w:evenHBand="0" w:firstRowFirstColumn="0" w:firstRowLastColumn="0" w:lastRowFirstColumn="0" w:lastRowLastColumn="0"/>
            <w:tcW w:w="1726" w:type="dxa"/>
          </w:tcPr>
          <w:p w14:paraId="6E83600D" w14:textId="77777777" w:rsidR="007F592F" w:rsidRPr="00AC312E" w:rsidRDefault="007F592F">
            <w:pPr>
              <w:rPr>
                <w:b w:val="0"/>
                <w:bCs w:val="0"/>
              </w:rPr>
            </w:pPr>
            <w:r>
              <w:rPr>
                <w:b w:val="0"/>
                <w:bCs w:val="0"/>
                <w:sz w:val="20"/>
                <w:szCs w:val="20"/>
              </w:rPr>
              <w:t>Latchingdon P</w:t>
            </w:r>
          </w:p>
        </w:tc>
        <w:tc>
          <w:tcPr>
            <w:tcW w:w="1726" w:type="dxa"/>
          </w:tcPr>
          <w:p w14:paraId="4108CC2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098DEB7D"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48FC7AB"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3AEBB9D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66412D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A309835" w14:textId="77777777" w:rsidR="007F592F" w:rsidRPr="00AC312E" w:rsidRDefault="007F592F">
            <w:pPr>
              <w:rPr>
                <w:b w:val="0"/>
                <w:bCs w:val="0"/>
              </w:rPr>
            </w:pPr>
            <w:r>
              <w:rPr>
                <w:b w:val="0"/>
                <w:bCs w:val="0"/>
                <w:sz w:val="20"/>
                <w:szCs w:val="20"/>
              </w:rPr>
              <w:t>Lyons Hall</w:t>
            </w:r>
          </w:p>
        </w:tc>
        <w:tc>
          <w:tcPr>
            <w:tcW w:w="1726" w:type="dxa"/>
          </w:tcPr>
          <w:p w14:paraId="254BE666"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BD2A14E"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A832DC4"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57F7891"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116D4D59" w14:textId="77777777">
        <w:tc>
          <w:tcPr>
            <w:cnfStyle w:val="001000000000" w:firstRow="0" w:lastRow="0" w:firstColumn="1" w:lastColumn="0" w:oddVBand="0" w:evenVBand="0" w:oddHBand="0" w:evenHBand="0" w:firstRowFirstColumn="0" w:firstRowLastColumn="0" w:lastRowFirstColumn="0" w:lastRowLastColumn="0"/>
            <w:tcW w:w="1726" w:type="dxa"/>
          </w:tcPr>
          <w:p w14:paraId="6D80B3AF" w14:textId="77777777" w:rsidR="007F592F" w:rsidRPr="00AC312E" w:rsidRDefault="007F592F">
            <w:pPr>
              <w:rPr>
                <w:b w:val="0"/>
                <w:bCs w:val="0"/>
              </w:rPr>
            </w:pPr>
            <w:r>
              <w:rPr>
                <w:b w:val="0"/>
                <w:bCs w:val="0"/>
                <w:sz w:val="20"/>
                <w:szCs w:val="20"/>
              </w:rPr>
              <w:t>Messing P</w:t>
            </w:r>
          </w:p>
        </w:tc>
        <w:tc>
          <w:tcPr>
            <w:tcW w:w="1726" w:type="dxa"/>
          </w:tcPr>
          <w:p w14:paraId="7D7A28DF"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527EED38"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A5F611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81BE6AC"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55CDBE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93D0249" w14:textId="77777777" w:rsidR="007F592F" w:rsidRPr="00AC312E" w:rsidRDefault="007F592F">
            <w:pPr>
              <w:rPr>
                <w:b w:val="0"/>
                <w:bCs w:val="0"/>
              </w:rPr>
            </w:pPr>
            <w:r>
              <w:rPr>
                <w:b w:val="0"/>
                <w:bCs w:val="0"/>
                <w:sz w:val="20"/>
                <w:szCs w:val="20"/>
              </w:rPr>
              <w:t>Noak Bridge</w:t>
            </w:r>
          </w:p>
        </w:tc>
        <w:tc>
          <w:tcPr>
            <w:tcW w:w="1726" w:type="dxa"/>
          </w:tcPr>
          <w:p w14:paraId="248D71C7"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6152AF2A"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C16D039"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523EFF1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1033AF0D" w14:textId="77777777">
        <w:tc>
          <w:tcPr>
            <w:cnfStyle w:val="001000000000" w:firstRow="0" w:lastRow="0" w:firstColumn="1" w:lastColumn="0" w:oddVBand="0" w:evenVBand="0" w:oddHBand="0" w:evenHBand="0" w:firstRowFirstColumn="0" w:firstRowLastColumn="0" w:lastRowFirstColumn="0" w:lastRowLastColumn="0"/>
            <w:tcW w:w="1726" w:type="dxa"/>
          </w:tcPr>
          <w:p w14:paraId="510A3D61" w14:textId="77777777" w:rsidR="007F592F" w:rsidRPr="00AC312E" w:rsidRDefault="007F592F">
            <w:pPr>
              <w:rPr>
                <w:b w:val="0"/>
                <w:bCs w:val="0"/>
              </w:rPr>
            </w:pPr>
            <w:r>
              <w:rPr>
                <w:b w:val="0"/>
                <w:bCs w:val="0"/>
                <w:sz w:val="20"/>
                <w:szCs w:val="20"/>
              </w:rPr>
              <w:t>Perryfields Jnr</w:t>
            </w:r>
          </w:p>
        </w:tc>
        <w:tc>
          <w:tcPr>
            <w:tcW w:w="1726" w:type="dxa"/>
          </w:tcPr>
          <w:p w14:paraId="10E18EEE"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3834E806"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60B6046C"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1D47FB2"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2A9BF1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9CF41F7" w14:textId="77777777" w:rsidR="007F592F" w:rsidRPr="00AC312E" w:rsidRDefault="007F592F">
            <w:pPr>
              <w:rPr>
                <w:b w:val="0"/>
                <w:bCs w:val="0"/>
              </w:rPr>
            </w:pPr>
            <w:r>
              <w:rPr>
                <w:b w:val="0"/>
                <w:bCs w:val="0"/>
                <w:sz w:val="20"/>
                <w:szCs w:val="20"/>
              </w:rPr>
              <w:t>Rochford P</w:t>
            </w:r>
          </w:p>
        </w:tc>
        <w:tc>
          <w:tcPr>
            <w:tcW w:w="1726" w:type="dxa"/>
          </w:tcPr>
          <w:p w14:paraId="0F227C1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8FE8220"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16D2D953"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31E7F482"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00D31AD9" w14:textId="77777777">
        <w:tc>
          <w:tcPr>
            <w:cnfStyle w:val="001000000000" w:firstRow="0" w:lastRow="0" w:firstColumn="1" w:lastColumn="0" w:oddVBand="0" w:evenVBand="0" w:oddHBand="0" w:evenHBand="0" w:firstRowFirstColumn="0" w:firstRowLastColumn="0" w:lastRowFirstColumn="0" w:lastRowLastColumn="0"/>
            <w:tcW w:w="1726" w:type="dxa"/>
          </w:tcPr>
          <w:p w14:paraId="3B83E04C" w14:textId="77777777" w:rsidR="007F592F" w:rsidRPr="00AC312E" w:rsidRDefault="007F592F">
            <w:pPr>
              <w:rPr>
                <w:b w:val="0"/>
                <w:bCs w:val="0"/>
              </w:rPr>
            </w:pPr>
            <w:r>
              <w:rPr>
                <w:b w:val="0"/>
                <w:bCs w:val="0"/>
                <w:sz w:val="20"/>
                <w:szCs w:val="20"/>
              </w:rPr>
              <w:t>South Benfleet P</w:t>
            </w:r>
          </w:p>
        </w:tc>
        <w:tc>
          <w:tcPr>
            <w:tcW w:w="1726" w:type="dxa"/>
          </w:tcPr>
          <w:p w14:paraId="4D40A398"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3D0CBD8"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3C28FE34"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0BACD77A"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19EE79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3DB99ACC" w14:textId="77777777" w:rsidR="007F592F" w:rsidRPr="00AC312E" w:rsidRDefault="007F592F">
            <w:pPr>
              <w:rPr>
                <w:b w:val="0"/>
                <w:bCs w:val="0"/>
              </w:rPr>
            </w:pPr>
            <w:r>
              <w:rPr>
                <w:b w:val="0"/>
                <w:bCs w:val="0"/>
                <w:sz w:val="20"/>
                <w:szCs w:val="20"/>
              </w:rPr>
              <w:t>St Andrew’s Gt Yeldham</w:t>
            </w:r>
          </w:p>
        </w:tc>
        <w:tc>
          <w:tcPr>
            <w:tcW w:w="1726" w:type="dxa"/>
          </w:tcPr>
          <w:p w14:paraId="1474652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505903FF"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1FB3963"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1DD54616"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2A609E50" w14:textId="77777777">
        <w:tc>
          <w:tcPr>
            <w:cnfStyle w:val="001000000000" w:firstRow="0" w:lastRow="0" w:firstColumn="1" w:lastColumn="0" w:oddVBand="0" w:evenVBand="0" w:oddHBand="0" w:evenHBand="0" w:firstRowFirstColumn="0" w:firstRowLastColumn="0" w:lastRowFirstColumn="0" w:lastRowLastColumn="0"/>
            <w:tcW w:w="1726" w:type="dxa"/>
          </w:tcPr>
          <w:p w14:paraId="6CB94872" w14:textId="77777777" w:rsidR="007F592F" w:rsidRPr="00AC312E" w:rsidRDefault="007F592F">
            <w:pPr>
              <w:rPr>
                <w:b w:val="0"/>
                <w:bCs w:val="0"/>
              </w:rPr>
            </w:pPr>
            <w:r>
              <w:rPr>
                <w:b w:val="0"/>
                <w:bCs w:val="0"/>
                <w:sz w:val="20"/>
                <w:szCs w:val="20"/>
              </w:rPr>
              <w:t>Shenfield St Mary</w:t>
            </w:r>
          </w:p>
        </w:tc>
        <w:tc>
          <w:tcPr>
            <w:tcW w:w="1726" w:type="dxa"/>
          </w:tcPr>
          <w:p w14:paraId="1B1D28CA"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8B28C19"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04B57633"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0843135"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5707AF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57A637A8" w14:textId="77777777" w:rsidR="007F592F" w:rsidRPr="00AC312E" w:rsidRDefault="007F592F">
            <w:pPr>
              <w:rPr>
                <w:b w:val="0"/>
                <w:bCs w:val="0"/>
              </w:rPr>
            </w:pPr>
            <w:r>
              <w:rPr>
                <w:b w:val="0"/>
                <w:bCs w:val="0"/>
                <w:sz w:val="20"/>
                <w:szCs w:val="20"/>
              </w:rPr>
              <w:t>St Osyth P</w:t>
            </w:r>
          </w:p>
        </w:tc>
        <w:tc>
          <w:tcPr>
            <w:tcW w:w="1726" w:type="dxa"/>
          </w:tcPr>
          <w:p w14:paraId="1EB204A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E68F4E6"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B87F5E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79F21474"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r w:rsidR="007F592F" w14:paraId="1B409988" w14:textId="77777777">
        <w:tc>
          <w:tcPr>
            <w:cnfStyle w:val="001000000000" w:firstRow="0" w:lastRow="0" w:firstColumn="1" w:lastColumn="0" w:oddVBand="0" w:evenVBand="0" w:oddHBand="0" w:evenHBand="0" w:firstRowFirstColumn="0" w:firstRowLastColumn="0" w:lastRowFirstColumn="0" w:lastRowLastColumn="0"/>
            <w:tcW w:w="1726" w:type="dxa"/>
          </w:tcPr>
          <w:p w14:paraId="5CE11FFE" w14:textId="77777777" w:rsidR="007F592F" w:rsidRPr="00AC312E" w:rsidRDefault="007F592F">
            <w:pPr>
              <w:rPr>
                <w:b w:val="0"/>
                <w:bCs w:val="0"/>
              </w:rPr>
            </w:pPr>
            <w:r>
              <w:rPr>
                <w:b w:val="0"/>
                <w:bCs w:val="0"/>
                <w:sz w:val="20"/>
                <w:szCs w:val="20"/>
              </w:rPr>
              <w:t>St Thomas More’s RC P</w:t>
            </w:r>
          </w:p>
        </w:tc>
        <w:tc>
          <w:tcPr>
            <w:tcW w:w="1726" w:type="dxa"/>
          </w:tcPr>
          <w:p w14:paraId="43952CBD"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4CE223DA"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1A865031"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c>
          <w:tcPr>
            <w:tcW w:w="1726" w:type="dxa"/>
          </w:tcPr>
          <w:p w14:paraId="2DBF3427" w14:textId="77777777" w:rsidR="007F592F" w:rsidRDefault="007F592F">
            <w:pPr>
              <w:cnfStyle w:val="000000000000" w:firstRow="0" w:lastRow="0" w:firstColumn="0" w:lastColumn="0" w:oddVBand="0" w:evenVBand="0" w:oddHBand="0" w:evenHBand="0" w:firstRowFirstColumn="0" w:firstRowLastColumn="0" w:lastRowFirstColumn="0" w:lastRowLastColumn="0"/>
            </w:pPr>
          </w:p>
        </w:tc>
      </w:tr>
      <w:tr w:rsidR="007F592F" w14:paraId="6EDC95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184EB653" w14:textId="77777777" w:rsidR="007F592F" w:rsidRPr="00AC312E" w:rsidRDefault="007F592F">
            <w:pPr>
              <w:rPr>
                <w:b w:val="0"/>
                <w:bCs w:val="0"/>
              </w:rPr>
            </w:pPr>
            <w:r>
              <w:rPr>
                <w:b w:val="0"/>
                <w:bCs w:val="0"/>
                <w:sz w:val="20"/>
                <w:szCs w:val="20"/>
              </w:rPr>
              <w:t>The Wickford CE P</w:t>
            </w:r>
          </w:p>
        </w:tc>
        <w:tc>
          <w:tcPr>
            <w:tcW w:w="1726" w:type="dxa"/>
          </w:tcPr>
          <w:p w14:paraId="1EB53F4F"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2A4A732C"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05311EAD"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c>
          <w:tcPr>
            <w:tcW w:w="1726" w:type="dxa"/>
          </w:tcPr>
          <w:p w14:paraId="48729575" w14:textId="77777777" w:rsidR="007F592F" w:rsidRDefault="007F592F">
            <w:pPr>
              <w:cnfStyle w:val="000000100000" w:firstRow="0" w:lastRow="0" w:firstColumn="0" w:lastColumn="0" w:oddVBand="0" w:evenVBand="0" w:oddHBand="1" w:evenHBand="0" w:firstRowFirstColumn="0" w:firstRowLastColumn="0" w:lastRowFirstColumn="0" w:lastRowLastColumn="0"/>
            </w:pPr>
          </w:p>
        </w:tc>
      </w:tr>
    </w:tbl>
    <w:p w14:paraId="1F67D8F5" w14:textId="77777777" w:rsidR="007F592F" w:rsidRDefault="007F592F" w:rsidP="007F592F">
      <w:pPr>
        <w:ind w:left="567" w:hanging="567"/>
      </w:pPr>
    </w:p>
    <w:p w14:paraId="6DFAFC41" w14:textId="48F00A5D" w:rsidR="007F592F" w:rsidRDefault="007F592F" w:rsidP="007F592F">
      <w:pPr>
        <w:ind w:left="567" w:hanging="567"/>
      </w:pPr>
      <w:r>
        <w:t>5.12</w:t>
      </w:r>
      <w:r>
        <w:tab/>
        <w:t>The Authority will consider the way forward for the balances review in light of the responses received so far and will take proposals to the next Financ</w:t>
      </w:r>
      <w:r w:rsidR="009E05DE">
        <w:t>e</w:t>
      </w:r>
      <w:r>
        <w:t xml:space="preserve"> Review Group meeting. </w:t>
      </w:r>
    </w:p>
    <w:p w14:paraId="50AC2DDE" w14:textId="77777777" w:rsidR="007F592F" w:rsidRDefault="007F592F" w:rsidP="007F592F"/>
    <w:p w14:paraId="786878FC" w14:textId="77777777" w:rsidR="007F592F" w:rsidRPr="00F10B9E" w:rsidRDefault="007F592F" w:rsidP="007F592F">
      <w:pPr>
        <w:ind w:left="567" w:hanging="567"/>
        <w:rPr>
          <w:b/>
        </w:rPr>
      </w:pPr>
      <w:r>
        <w:rPr>
          <w:b/>
        </w:rPr>
        <w:t>6.</w:t>
      </w:r>
      <w:r>
        <w:rPr>
          <w:b/>
        </w:rPr>
        <w:tab/>
        <w:t>Other Resource Implications</w:t>
      </w:r>
    </w:p>
    <w:p w14:paraId="5AF6457F" w14:textId="77777777" w:rsidR="007F592F" w:rsidRPr="00E463CF" w:rsidRDefault="007F592F" w:rsidP="007F592F">
      <w:pPr>
        <w:pStyle w:val="NoSpacing"/>
        <w:ind w:left="567" w:hanging="567"/>
        <w:rPr>
          <w:sz w:val="24"/>
          <w:szCs w:val="24"/>
        </w:rPr>
      </w:pPr>
    </w:p>
    <w:p w14:paraId="34D4ECFC" w14:textId="77777777" w:rsidR="007F592F" w:rsidRPr="00E463CF" w:rsidRDefault="007F592F" w:rsidP="007F592F">
      <w:pPr>
        <w:pStyle w:val="TextR"/>
        <w:ind w:left="567" w:hanging="567"/>
        <w:rPr>
          <w:b/>
        </w:rPr>
      </w:pPr>
      <w:r>
        <w:rPr>
          <w:b/>
        </w:rPr>
        <w:t xml:space="preserve">7. </w:t>
      </w:r>
      <w:r>
        <w:rPr>
          <w:b/>
        </w:rPr>
        <w:tab/>
        <w:t>Consultation with stakeholders</w:t>
      </w:r>
      <w:r>
        <w:br/>
      </w:r>
    </w:p>
    <w:p w14:paraId="67943CD6" w14:textId="77777777" w:rsidR="007F592F" w:rsidRDefault="007F592F" w:rsidP="007F592F">
      <w:pPr>
        <w:pStyle w:val="TextR"/>
        <w:ind w:left="567" w:hanging="567"/>
        <w:rPr>
          <w:b/>
        </w:rPr>
      </w:pPr>
      <w:r>
        <w:rPr>
          <w:b/>
        </w:rPr>
        <w:t xml:space="preserve">8. </w:t>
      </w:r>
      <w:r>
        <w:rPr>
          <w:b/>
        </w:rPr>
        <w:tab/>
        <w:t>Background / Supporting papers.</w:t>
      </w:r>
    </w:p>
    <w:p w14:paraId="3CEECDE9" w14:textId="77777777" w:rsidR="007F592F" w:rsidRDefault="007F592F" w:rsidP="007F592F">
      <w:pPr>
        <w:pStyle w:val="TextR"/>
        <w:ind w:left="567" w:hanging="567"/>
        <w:rPr>
          <w:b/>
        </w:rPr>
      </w:pPr>
    </w:p>
    <w:p w14:paraId="305E3A43" w14:textId="77777777" w:rsidR="007F592F" w:rsidRDefault="007F592F" w:rsidP="007F592F">
      <w:pPr>
        <w:pStyle w:val="TextR"/>
        <w:ind w:left="567" w:hanging="567"/>
        <w:rPr>
          <w:bCs/>
        </w:rPr>
      </w:pPr>
      <w:r>
        <w:rPr>
          <w:bCs/>
        </w:rPr>
        <w:t>8.1</w:t>
      </w:r>
      <w:r>
        <w:rPr>
          <w:bCs/>
        </w:rPr>
        <w:tab/>
        <w:t>Annex A – Maintained School Balances 2023/24</w:t>
      </w:r>
    </w:p>
    <w:p w14:paraId="29EDF548" w14:textId="77777777" w:rsidR="007F592F" w:rsidRDefault="007F592F" w:rsidP="007F592F">
      <w:pPr>
        <w:pStyle w:val="TextR"/>
        <w:ind w:left="567" w:hanging="567"/>
        <w:rPr>
          <w:bCs/>
        </w:rPr>
      </w:pPr>
    </w:p>
    <w:p w14:paraId="28E795F0" w14:textId="77777777" w:rsidR="007F592F" w:rsidRDefault="007F592F" w:rsidP="007F592F">
      <w:pPr>
        <w:pStyle w:val="TextR"/>
        <w:ind w:left="567" w:hanging="567"/>
        <w:rPr>
          <w:bCs/>
        </w:rPr>
      </w:pPr>
      <w:r>
        <w:rPr>
          <w:bCs/>
        </w:rPr>
        <w:t>8.2</w:t>
      </w:r>
      <w:r>
        <w:rPr>
          <w:bCs/>
        </w:rPr>
        <w:tab/>
        <w:t>Annex B – Maintained Schools Planned Use of Balances</w:t>
      </w:r>
    </w:p>
    <w:p w14:paraId="576FD64D" w14:textId="77777777" w:rsidR="007F592F" w:rsidRDefault="007F592F" w:rsidP="007F592F">
      <w:pPr>
        <w:pStyle w:val="TextR"/>
        <w:ind w:left="567" w:hanging="567"/>
        <w:rPr>
          <w:bCs/>
        </w:rPr>
      </w:pPr>
    </w:p>
    <w:p w14:paraId="787D3810" w14:textId="77777777" w:rsidR="007F592F" w:rsidRPr="007D0B11" w:rsidRDefault="007F592F" w:rsidP="007F592F">
      <w:pPr>
        <w:pStyle w:val="TextR"/>
        <w:ind w:left="567" w:hanging="567"/>
        <w:rPr>
          <w:bCs/>
        </w:rPr>
      </w:pPr>
      <w:r>
        <w:rPr>
          <w:bCs/>
        </w:rPr>
        <w:t>8.3</w:t>
      </w:r>
      <w:r>
        <w:rPr>
          <w:bCs/>
        </w:rPr>
        <w:tab/>
        <w:t>Annex C – Academy Balances 2022/23</w:t>
      </w:r>
    </w:p>
    <w:p w14:paraId="1EFE3ABF" w14:textId="77777777" w:rsidR="00911BCF" w:rsidRDefault="00911BCF" w:rsidP="00B20613"/>
    <w:p w14:paraId="37F7F996" w14:textId="77777777" w:rsidR="000E2C4C" w:rsidRDefault="000E2C4C" w:rsidP="00B20613"/>
    <w:p w14:paraId="7DE961CD" w14:textId="77777777" w:rsidR="000E2C4C" w:rsidRDefault="000E2C4C" w:rsidP="00B20613"/>
    <w:p w14:paraId="7D55950F" w14:textId="77777777" w:rsidR="000E2C4C" w:rsidRDefault="000E2C4C" w:rsidP="00B20613"/>
    <w:p w14:paraId="75427827" w14:textId="77777777" w:rsidR="000E2C4C" w:rsidRDefault="000E2C4C" w:rsidP="00B20613"/>
    <w:p w14:paraId="6889A128" w14:textId="77777777" w:rsidR="000E2C4C" w:rsidRDefault="000E2C4C" w:rsidP="00B20613"/>
    <w:p w14:paraId="0E9370CC" w14:textId="77777777" w:rsidR="000E2C4C" w:rsidRDefault="000E2C4C" w:rsidP="00B20613"/>
    <w:p w14:paraId="4013D51C" w14:textId="77777777" w:rsidR="000E2C4C" w:rsidRDefault="000E2C4C" w:rsidP="00B20613"/>
    <w:p w14:paraId="55D72966" w14:textId="77777777" w:rsidR="000E2C4C" w:rsidRDefault="000E2C4C" w:rsidP="00B20613"/>
    <w:p w14:paraId="7B6D8268" w14:textId="77777777" w:rsidR="000E2C4C" w:rsidRDefault="000E2C4C" w:rsidP="00B20613"/>
    <w:p w14:paraId="720C8F46" w14:textId="77777777" w:rsidR="000E2C4C" w:rsidRDefault="000E2C4C" w:rsidP="00B20613"/>
    <w:p w14:paraId="717FAA76" w14:textId="77777777" w:rsidR="000E2C4C" w:rsidRDefault="000E2C4C" w:rsidP="00B20613"/>
    <w:p w14:paraId="34A04BE0" w14:textId="77777777" w:rsidR="000E2C4C" w:rsidRDefault="000E2C4C" w:rsidP="00B20613"/>
    <w:p w14:paraId="79731B2A" w14:textId="77777777" w:rsidR="000E2C4C" w:rsidRDefault="000E2C4C" w:rsidP="00B20613"/>
    <w:p w14:paraId="4686F596" w14:textId="77777777" w:rsidR="000E2C4C" w:rsidRDefault="000E2C4C" w:rsidP="00B20613"/>
    <w:p w14:paraId="03D108F6" w14:textId="77777777" w:rsidR="000E2C4C" w:rsidRDefault="000E2C4C" w:rsidP="00B20613"/>
    <w:p w14:paraId="1EC4489B" w14:textId="77777777" w:rsidR="000E2C4C" w:rsidRDefault="000E2C4C" w:rsidP="00B20613"/>
    <w:p w14:paraId="1562B4ED" w14:textId="77777777" w:rsidR="000E2C4C" w:rsidRDefault="000E2C4C" w:rsidP="00B20613"/>
    <w:p w14:paraId="1D16BB54" w14:textId="77777777" w:rsidR="000E2C4C" w:rsidRDefault="000E2C4C" w:rsidP="00B20613"/>
    <w:p w14:paraId="5CD783A1" w14:textId="77777777" w:rsidR="000E2C4C" w:rsidRDefault="000E2C4C" w:rsidP="00B20613"/>
    <w:p w14:paraId="31D35DB9" w14:textId="77777777" w:rsidR="000E2C4C" w:rsidRDefault="000E2C4C" w:rsidP="00B20613"/>
    <w:p w14:paraId="0CAE04DD" w14:textId="77777777" w:rsidR="000E2C4C" w:rsidRDefault="000E2C4C" w:rsidP="00B20613"/>
    <w:p w14:paraId="2FA3EFF2" w14:textId="77777777" w:rsidR="000E2C4C" w:rsidRDefault="000E2C4C" w:rsidP="00B20613"/>
    <w:p w14:paraId="063F7060" w14:textId="77777777" w:rsidR="000E2C4C" w:rsidRDefault="000E2C4C" w:rsidP="00B20613"/>
    <w:p w14:paraId="477D7350" w14:textId="77777777" w:rsidR="000E2C4C" w:rsidRDefault="000E2C4C" w:rsidP="00B20613"/>
    <w:p w14:paraId="3211598E" w14:textId="77777777" w:rsidR="000E2C4C" w:rsidRDefault="000E2C4C" w:rsidP="00B20613"/>
    <w:p w14:paraId="082DF9C8" w14:textId="77777777" w:rsidR="000E2C4C" w:rsidRDefault="000E2C4C" w:rsidP="00B20613"/>
    <w:p w14:paraId="70BD8167" w14:textId="77777777" w:rsidR="000E2C4C" w:rsidRDefault="000E2C4C" w:rsidP="00B20613"/>
    <w:p w14:paraId="586A87F9" w14:textId="77777777" w:rsidR="000E2C4C" w:rsidRDefault="000E2C4C" w:rsidP="00B20613"/>
    <w:p w14:paraId="3BF8B275" w14:textId="77777777" w:rsidR="000E2C4C" w:rsidRDefault="000E2C4C" w:rsidP="00B20613"/>
    <w:p w14:paraId="78B36E3F" w14:textId="77777777" w:rsidR="000E2C4C" w:rsidRDefault="000E2C4C" w:rsidP="00B20613"/>
    <w:p w14:paraId="17428173" w14:textId="77777777" w:rsidR="000E2C4C" w:rsidRDefault="000E2C4C" w:rsidP="00B20613"/>
    <w:p w14:paraId="05F81C58" w14:textId="77777777" w:rsidR="000E2C4C" w:rsidRDefault="000E2C4C" w:rsidP="00B20613"/>
    <w:p w14:paraId="0BAB9A59" w14:textId="77777777" w:rsidR="000E2C4C" w:rsidRDefault="000E2C4C" w:rsidP="00B20613"/>
    <w:p w14:paraId="128FF86D" w14:textId="77777777" w:rsidR="000E2C4C" w:rsidRDefault="000E2C4C" w:rsidP="00B20613"/>
    <w:p w14:paraId="280573BC" w14:textId="77777777" w:rsidR="000E2C4C" w:rsidRDefault="000E2C4C" w:rsidP="00B20613"/>
    <w:p w14:paraId="49CA45E9" w14:textId="77777777" w:rsidR="000E2C4C" w:rsidRDefault="000E2C4C" w:rsidP="00B20613"/>
    <w:tbl>
      <w:tblPr>
        <w:tblStyle w:val="TableGrid1"/>
        <w:tblW w:w="9244" w:type="dxa"/>
        <w:tblLayout w:type="fixed"/>
        <w:tblLook w:val="0020" w:firstRow="1" w:lastRow="0" w:firstColumn="0" w:lastColumn="0" w:noHBand="0" w:noVBand="0"/>
      </w:tblPr>
      <w:tblGrid>
        <w:gridCol w:w="4361"/>
        <w:gridCol w:w="4883"/>
      </w:tblGrid>
      <w:tr w:rsidR="00A9398B" w14:paraId="3BB3A2F6" w14:textId="77777777">
        <w:tc>
          <w:tcPr>
            <w:tcW w:w="4361" w:type="dxa"/>
          </w:tcPr>
          <w:p w14:paraId="288928B1" w14:textId="77777777" w:rsidR="00A9398B" w:rsidRDefault="00A9398B">
            <w:pPr>
              <w:pStyle w:val="TextR"/>
              <w:spacing w:before="80" w:after="80"/>
            </w:pPr>
            <w:r>
              <w:t>Schools Forum</w:t>
            </w:r>
          </w:p>
        </w:tc>
        <w:tc>
          <w:tcPr>
            <w:tcW w:w="4883" w:type="dxa"/>
          </w:tcPr>
          <w:p w14:paraId="30EAD329" w14:textId="77777777" w:rsidR="00A9398B" w:rsidRDefault="00A9398B">
            <w:pPr>
              <w:pStyle w:val="TextR"/>
              <w:spacing w:before="80" w:after="80"/>
              <w:rPr>
                <w:b/>
                <w:sz w:val="60"/>
              </w:rPr>
            </w:pPr>
            <w:r>
              <w:rPr>
                <w:b/>
                <w:sz w:val="60"/>
              </w:rPr>
              <w:t>Agenda Item 13</w:t>
            </w:r>
          </w:p>
        </w:tc>
      </w:tr>
      <w:tr w:rsidR="00A9398B" w14:paraId="4A16C0C5" w14:textId="77777777">
        <w:tc>
          <w:tcPr>
            <w:tcW w:w="4361" w:type="dxa"/>
          </w:tcPr>
          <w:p w14:paraId="757F93C0" w14:textId="77777777" w:rsidR="00A9398B" w:rsidRDefault="00A9398B">
            <w:pPr>
              <w:pStyle w:val="TextR"/>
              <w:spacing w:before="80" w:after="80"/>
            </w:pPr>
            <w:r>
              <w:t>Date: 10 July 2024</w:t>
            </w:r>
          </w:p>
        </w:tc>
        <w:tc>
          <w:tcPr>
            <w:tcW w:w="4883" w:type="dxa"/>
          </w:tcPr>
          <w:p w14:paraId="3A542B88" w14:textId="77777777" w:rsidR="00A9398B" w:rsidRDefault="00A9398B">
            <w:pPr>
              <w:pStyle w:val="TextR"/>
            </w:pPr>
          </w:p>
        </w:tc>
      </w:tr>
    </w:tbl>
    <w:p w14:paraId="65EE2087" w14:textId="77777777" w:rsidR="00A9398B" w:rsidRDefault="00A9398B" w:rsidP="00A9398B">
      <w:pPr>
        <w:pStyle w:val="TextR"/>
      </w:pPr>
    </w:p>
    <w:p w14:paraId="7B62C883" w14:textId="77777777" w:rsidR="00A9398B" w:rsidRDefault="00A9398B" w:rsidP="00A9398B">
      <w:pPr>
        <w:pStyle w:val="TextR"/>
      </w:pPr>
    </w:p>
    <w:p w14:paraId="17B331E5" w14:textId="77777777" w:rsidR="00A9398B" w:rsidRDefault="00A9398B" w:rsidP="00A9398B">
      <w:pPr>
        <w:pStyle w:val="TextR"/>
        <w:rPr>
          <w:b/>
        </w:rPr>
      </w:pPr>
      <w:r>
        <w:rPr>
          <w:b/>
        </w:rPr>
        <w:t>REPORT TITLE: CONSTITUTION and MEMBERSHIP OF SCHOOLS FORUM</w:t>
      </w:r>
    </w:p>
    <w:p w14:paraId="508DCBAC" w14:textId="77777777" w:rsidR="00A9398B" w:rsidRDefault="00A9398B" w:rsidP="00A9398B">
      <w:pPr>
        <w:pStyle w:val="TextR"/>
      </w:pPr>
    </w:p>
    <w:p w14:paraId="6ACB6923" w14:textId="77777777" w:rsidR="00A9398B" w:rsidRDefault="00A9398B" w:rsidP="00A9398B">
      <w:pPr>
        <w:pStyle w:val="TextR"/>
        <w:pBdr>
          <w:bottom w:val="single" w:sz="6" w:space="1" w:color="auto"/>
        </w:pBdr>
      </w:pPr>
      <w:r>
        <w:t>Report by Yannick Stupples-Whyley</w:t>
      </w:r>
    </w:p>
    <w:p w14:paraId="188D53E3" w14:textId="77777777" w:rsidR="00A9398B" w:rsidRDefault="00A9398B" w:rsidP="00A9398B">
      <w:pPr>
        <w:pStyle w:val="TextR"/>
      </w:pPr>
      <w:r>
        <w:t>Contact details: Telephone (03330 138464); e-mail: yannick.stupples-whyley@essex.gov.uk</w:t>
      </w:r>
    </w:p>
    <w:p w14:paraId="00D7DBCC" w14:textId="77777777" w:rsidR="00A9398B" w:rsidRDefault="00A9398B" w:rsidP="00A9398B">
      <w:pPr>
        <w:pStyle w:val="TextR"/>
      </w:pPr>
    </w:p>
    <w:p w14:paraId="7417DAA7" w14:textId="77777777" w:rsidR="00A9398B" w:rsidRDefault="00A9398B" w:rsidP="00A9398B">
      <w:pPr>
        <w:ind w:left="540" w:hanging="540"/>
        <w:rPr>
          <w:b/>
        </w:rPr>
      </w:pPr>
      <w:r>
        <w:rPr>
          <w:b/>
        </w:rPr>
        <w:t xml:space="preserve">1. </w:t>
      </w:r>
      <w:r>
        <w:rPr>
          <w:b/>
        </w:rPr>
        <w:tab/>
        <w:t xml:space="preserve">Purpose of report </w:t>
      </w:r>
    </w:p>
    <w:p w14:paraId="522C25B0" w14:textId="77777777" w:rsidR="00A9398B" w:rsidRDefault="00A9398B" w:rsidP="00A9398B">
      <w:pPr>
        <w:jc w:val="both"/>
      </w:pPr>
    </w:p>
    <w:p w14:paraId="02AEC169" w14:textId="77777777" w:rsidR="00A9398B" w:rsidRDefault="00A9398B" w:rsidP="00F71694">
      <w:pPr>
        <w:numPr>
          <w:ilvl w:val="1"/>
          <w:numId w:val="12"/>
        </w:numPr>
        <w:ind w:left="567" w:hanging="567"/>
      </w:pPr>
      <w:r>
        <w:t>To consider the current membership of the Schools Forum in the light of the continuing transfer of maintained schools to the Academy sector and the change in pupil numbers.</w:t>
      </w:r>
    </w:p>
    <w:p w14:paraId="053E7EEA" w14:textId="77777777" w:rsidR="00A9398B" w:rsidRDefault="00A9398B" w:rsidP="00A9398B">
      <w:pPr>
        <w:jc w:val="both"/>
      </w:pPr>
    </w:p>
    <w:p w14:paraId="4997791A" w14:textId="77777777" w:rsidR="00A9398B" w:rsidRPr="00023A9A" w:rsidRDefault="00A9398B" w:rsidP="00A9398B">
      <w:pPr>
        <w:ind w:left="540" w:hanging="540"/>
        <w:rPr>
          <w:b/>
        </w:rPr>
      </w:pPr>
      <w:r>
        <w:rPr>
          <w:b/>
        </w:rPr>
        <w:t xml:space="preserve">2. </w:t>
      </w:r>
      <w:r>
        <w:rPr>
          <w:b/>
        </w:rPr>
        <w:tab/>
        <w:t xml:space="preserve">Recommendations </w:t>
      </w:r>
    </w:p>
    <w:p w14:paraId="530DBDB7" w14:textId="77777777" w:rsidR="00A9398B" w:rsidRDefault="00A9398B" w:rsidP="00A9398B">
      <w:pPr>
        <w:pStyle w:val="TextR"/>
      </w:pPr>
    </w:p>
    <w:p w14:paraId="5133F9E2" w14:textId="1E422C2A" w:rsidR="00A9398B" w:rsidRDefault="00A9398B" w:rsidP="00A9398B">
      <w:pPr>
        <w:pStyle w:val="TextR"/>
        <w:ind w:left="567" w:hanging="567"/>
      </w:pPr>
      <w:r>
        <w:t>2.1</w:t>
      </w:r>
      <w:r w:rsidR="00FD5360">
        <w:tab/>
        <w:t>To note that no changes are required to the Constitution of Schools Forum</w:t>
      </w:r>
      <w:r w:rsidR="00491DB0">
        <w:t>.</w:t>
      </w:r>
    </w:p>
    <w:p w14:paraId="52063C3A" w14:textId="77777777" w:rsidR="00A9398B" w:rsidRDefault="00A9398B" w:rsidP="00A9398B">
      <w:pPr>
        <w:pStyle w:val="TextR"/>
      </w:pPr>
    </w:p>
    <w:p w14:paraId="544150D7" w14:textId="77777777" w:rsidR="00A9398B" w:rsidRDefault="00A9398B" w:rsidP="00A9398B">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68C724CA" w14:textId="77777777" w:rsidR="00A9398B" w:rsidRDefault="00A9398B" w:rsidP="00A9398B">
      <w:pPr>
        <w:pStyle w:val="Heading6"/>
        <w:spacing w:after="0"/>
        <w:ind w:left="540" w:hanging="540"/>
        <w:rPr>
          <w:rFonts w:ascii="Arial" w:hAnsi="Arial"/>
        </w:rPr>
      </w:pPr>
    </w:p>
    <w:p w14:paraId="3ADB4DAC" w14:textId="77777777" w:rsidR="00A9398B" w:rsidRDefault="00A9398B" w:rsidP="00A9398B">
      <w:pPr>
        <w:ind w:left="567" w:hanging="567"/>
      </w:pPr>
      <w:r>
        <w:t>3.1</w:t>
      </w:r>
      <w:r>
        <w:tab/>
        <w:t xml:space="preserve">Table 1 shows the relevant responsibilities that Forum has in relation to the Schools Forum, which are taken from the Education and Skills Funding Agency’s </w:t>
      </w:r>
      <w:r>
        <w:rPr>
          <w:b/>
          <w:bCs/>
        </w:rPr>
        <w:t>Schools forum powers and responsibilities</w:t>
      </w:r>
      <w:r>
        <w:t xml:space="preserve"> published in September 2018.</w:t>
      </w:r>
      <w:r>
        <w:br/>
      </w:r>
    </w:p>
    <w:tbl>
      <w:tblPr>
        <w:tblStyle w:val="ListTable3-Accent2"/>
        <w:tblW w:w="0" w:type="auto"/>
        <w:tblLook w:val="04A0" w:firstRow="1" w:lastRow="0" w:firstColumn="1" w:lastColumn="0" w:noHBand="0" w:noVBand="1"/>
      </w:tblPr>
      <w:tblGrid>
        <w:gridCol w:w="3227"/>
        <w:gridCol w:w="2126"/>
        <w:gridCol w:w="2936"/>
      </w:tblGrid>
      <w:tr w:rsidR="00A9398B" w:rsidRPr="00445D89" w14:paraId="5E4E087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shd w:val="clear" w:color="auto" w:fill="E40037"/>
          </w:tcPr>
          <w:p w14:paraId="0A3F95BB" w14:textId="77777777" w:rsidR="00A9398B" w:rsidRPr="00445D89" w:rsidRDefault="00A9398B">
            <w:pPr>
              <w:jc w:val="center"/>
              <w:rPr>
                <w:b w:val="0"/>
                <w:bCs w:val="0"/>
              </w:rPr>
            </w:pPr>
            <w:r w:rsidRPr="00445D89">
              <w:t>Local Authority</w:t>
            </w:r>
          </w:p>
        </w:tc>
        <w:tc>
          <w:tcPr>
            <w:tcW w:w="2126" w:type="dxa"/>
            <w:shd w:val="clear" w:color="auto" w:fill="E40037"/>
          </w:tcPr>
          <w:p w14:paraId="445FDD08" w14:textId="77777777" w:rsidR="00A9398B" w:rsidRPr="00445D89" w:rsidRDefault="00A9398B">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Schools Forum</w:t>
            </w:r>
          </w:p>
        </w:tc>
        <w:tc>
          <w:tcPr>
            <w:tcW w:w="2936" w:type="dxa"/>
            <w:shd w:val="clear" w:color="auto" w:fill="E40037"/>
          </w:tcPr>
          <w:p w14:paraId="2CAF5B4B" w14:textId="77777777" w:rsidR="00A9398B" w:rsidRPr="00445D89" w:rsidRDefault="00A9398B">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DfE</w:t>
            </w:r>
          </w:p>
        </w:tc>
      </w:tr>
      <w:tr w:rsidR="00A9398B" w14:paraId="330DB1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72A87EBF" w14:textId="77777777" w:rsidR="00A9398B" w:rsidRPr="006B6248" w:rsidRDefault="00A9398B">
            <w:pPr>
              <w:rPr>
                <w:b w:val="0"/>
                <w:bCs w:val="0"/>
              </w:rPr>
            </w:pPr>
            <w:r>
              <w:rPr>
                <w:b w:val="0"/>
                <w:bCs w:val="0"/>
              </w:rPr>
              <w:t>Membership: length of office – Decides</w:t>
            </w:r>
          </w:p>
        </w:tc>
        <w:tc>
          <w:tcPr>
            <w:tcW w:w="2126" w:type="dxa"/>
            <w:tcBorders>
              <w:left w:val="single" w:sz="4" w:space="0" w:color="E40037"/>
              <w:bottom w:val="none" w:sz="0" w:space="0" w:color="auto"/>
              <w:right w:val="single" w:sz="4" w:space="0" w:color="E40037"/>
            </w:tcBorders>
          </w:tcPr>
          <w:p w14:paraId="45134F56" w14:textId="77777777" w:rsidR="00A9398B" w:rsidRDefault="00A9398B">
            <w:pPr>
              <w:cnfStyle w:val="000000100000" w:firstRow="0" w:lastRow="0" w:firstColumn="0" w:lastColumn="0" w:oddVBand="0" w:evenVBand="0" w:oddHBand="1" w:evenHBand="0" w:firstRowFirstColumn="0" w:firstRowLastColumn="0" w:lastRowFirstColumn="0" w:lastRowLastColumn="0"/>
            </w:pPr>
            <w:r>
              <w:t>None – but good practice to get Forum’s view</w:t>
            </w:r>
          </w:p>
        </w:tc>
        <w:tc>
          <w:tcPr>
            <w:tcW w:w="2936" w:type="dxa"/>
            <w:tcBorders>
              <w:left w:val="single" w:sz="4" w:space="0" w:color="E40037"/>
              <w:bottom w:val="none" w:sz="0" w:space="0" w:color="auto"/>
            </w:tcBorders>
          </w:tcPr>
          <w:p w14:paraId="10D76A17" w14:textId="77777777" w:rsidR="00A9398B" w:rsidRDefault="00A9398B">
            <w:pPr>
              <w:cnfStyle w:val="000000100000" w:firstRow="0" w:lastRow="0" w:firstColumn="0" w:lastColumn="0" w:oddVBand="0" w:evenVBand="0" w:oddHBand="1" w:evenHBand="0" w:firstRowFirstColumn="0" w:firstRowLastColumn="0" w:lastRowFirstColumn="0" w:lastRowLastColumn="0"/>
            </w:pPr>
            <w:r>
              <w:t>None</w:t>
            </w:r>
          </w:p>
        </w:tc>
      </w:tr>
      <w:tr w:rsidR="00A9398B" w14:paraId="0E6F3BEF" w14:textId="77777777">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2F64F71C" w14:textId="77777777" w:rsidR="00A9398B" w:rsidRDefault="00A9398B">
            <w:pPr>
              <w:rPr>
                <w:b w:val="0"/>
                <w:bCs w:val="0"/>
              </w:rPr>
            </w:pPr>
            <w:r>
              <w:rPr>
                <w:b w:val="0"/>
                <w:bCs w:val="0"/>
              </w:rPr>
              <w:t>Voting Procedures – None</w:t>
            </w:r>
          </w:p>
        </w:tc>
        <w:tc>
          <w:tcPr>
            <w:tcW w:w="2126" w:type="dxa"/>
            <w:tcBorders>
              <w:left w:val="single" w:sz="4" w:space="0" w:color="E40037"/>
              <w:right w:val="single" w:sz="4" w:space="0" w:color="E40037"/>
            </w:tcBorders>
          </w:tcPr>
          <w:p w14:paraId="4F68C3CA" w14:textId="77777777" w:rsidR="00A9398B" w:rsidRDefault="00A9398B">
            <w:pPr>
              <w:cnfStyle w:val="000000000000" w:firstRow="0" w:lastRow="0" w:firstColumn="0" w:lastColumn="0" w:oddVBand="0" w:evenVBand="0" w:oddHBand="0" w:evenHBand="0" w:firstRowFirstColumn="0" w:firstRowLastColumn="0" w:lastRowFirstColumn="0" w:lastRowLastColumn="0"/>
            </w:pPr>
            <w:r>
              <w:t>Determines</w:t>
            </w:r>
          </w:p>
        </w:tc>
        <w:tc>
          <w:tcPr>
            <w:tcW w:w="2936" w:type="dxa"/>
            <w:tcBorders>
              <w:left w:val="single" w:sz="4" w:space="0" w:color="E40037"/>
            </w:tcBorders>
          </w:tcPr>
          <w:p w14:paraId="012BF554" w14:textId="77777777" w:rsidR="00A9398B" w:rsidRDefault="00A9398B">
            <w:pPr>
              <w:cnfStyle w:val="000000000000" w:firstRow="0" w:lastRow="0" w:firstColumn="0" w:lastColumn="0" w:oddVBand="0" w:evenVBand="0" w:oddHBand="0" w:evenHBand="0" w:firstRowFirstColumn="0" w:firstRowLastColumn="0" w:lastRowFirstColumn="0" w:lastRowLastColumn="0"/>
            </w:pPr>
            <w:r>
              <w:t>None</w:t>
            </w:r>
          </w:p>
        </w:tc>
      </w:tr>
      <w:tr w:rsidR="00A9398B" w14:paraId="4A0AAF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4" w:space="0" w:color="E40037"/>
              <w:right w:val="single" w:sz="4" w:space="0" w:color="E40037"/>
            </w:tcBorders>
          </w:tcPr>
          <w:p w14:paraId="5C5AFDF1" w14:textId="77777777" w:rsidR="00A9398B" w:rsidRDefault="00A9398B">
            <w:pPr>
              <w:rPr>
                <w:b w:val="0"/>
                <w:bCs w:val="0"/>
              </w:rPr>
            </w:pPr>
            <w:r>
              <w:rPr>
                <w:b w:val="0"/>
                <w:bCs w:val="0"/>
              </w:rPr>
              <w:t>Chair of Schools Forum – facilitates</w:t>
            </w:r>
          </w:p>
        </w:tc>
        <w:tc>
          <w:tcPr>
            <w:tcW w:w="2126" w:type="dxa"/>
            <w:tcBorders>
              <w:left w:val="single" w:sz="4" w:space="0" w:color="E40037"/>
              <w:bottom w:val="single" w:sz="4" w:space="0" w:color="E40037"/>
              <w:right w:val="single" w:sz="4" w:space="0" w:color="E40037"/>
            </w:tcBorders>
          </w:tcPr>
          <w:p w14:paraId="29CCDBC9" w14:textId="77777777" w:rsidR="00A9398B" w:rsidRDefault="00A9398B">
            <w:pPr>
              <w:cnfStyle w:val="000000100000" w:firstRow="0" w:lastRow="0" w:firstColumn="0" w:lastColumn="0" w:oddVBand="0" w:evenVBand="0" w:oddHBand="1" w:evenHBand="0" w:firstRowFirstColumn="0" w:firstRowLastColumn="0" w:lastRowFirstColumn="0" w:lastRowLastColumn="0"/>
            </w:pPr>
            <w:r>
              <w:t>Elects</w:t>
            </w:r>
          </w:p>
        </w:tc>
        <w:tc>
          <w:tcPr>
            <w:tcW w:w="2936" w:type="dxa"/>
            <w:tcBorders>
              <w:left w:val="single" w:sz="4" w:space="0" w:color="E40037"/>
              <w:bottom w:val="single" w:sz="4" w:space="0" w:color="E40037"/>
            </w:tcBorders>
          </w:tcPr>
          <w:p w14:paraId="331865EB" w14:textId="77777777" w:rsidR="00A9398B" w:rsidRDefault="00A9398B">
            <w:pPr>
              <w:cnfStyle w:val="000000100000" w:firstRow="0" w:lastRow="0" w:firstColumn="0" w:lastColumn="0" w:oddVBand="0" w:evenVBand="0" w:oddHBand="1" w:evenHBand="0" w:firstRowFirstColumn="0" w:firstRowLastColumn="0" w:lastRowFirstColumn="0" w:lastRowLastColumn="0"/>
            </w:pPr>
            <w:r>
              <w:t>None</w:t>
            </w:r>
          </w:p>
        </w:tc>
      </w:tr>
    </w:tbl>
    <w:p w14:paraId="16EF4424" w14:textId="77777777" w:rsidR="00A9398B" w:rsidRPr="00CA1C48" w:rsidRDefault="00A9398B" w:rsidP="00A9398B"/>
    <w:p w14:paraId="7415D70A" w14:textId="77777777" w:rsidR="00A9398B" w:rsidRPr="00023A9A" w:rsidRDefault="00A9398B" w:rsidP="00A9398B">
      <w:pPr>
        <w:pStyle w:val="Heading6"/>
        <w:spacing w:after="0"/>
        <w:ind w:left="540" w:hanging="540"/>
        <w:rPr>
          <w:rFonts w:ascii="Arial" w:hAnsi="Arial"/>
        </w:rPr>
      </w:pPr>
      <w:r>
        <w:rPr>
          <w:rFonts w:ascii="Arial" w:hAnsi="Arial"/>
        </w:rPr>
        <w:t>4.</w:t>
      </w:r>
      <w:r>
        <w:rPr>
          <w:rFonts w:ascii="Arial" w:hAnsi="Arial"/>
        </w:rPr>
        <w:tab/>
        <w:t>Background</w:t>
      </w:r>
    </w:p>
    <w:p w14:paraId="04E7A328" w14:textId="77777777" w:rsidR="00A9398B" w:rsidRDefault="00A9398B" w:rsidP="00A9398B">
      <w:pPr>
        <w:ind w:left="709" w:hanging="709"/>
      </w:pPr>
    </w:p>
    <w:p w14:paraId="456AE735" w14:textId="77777777" w:rsidR="00A9398B" w:rsidRDefault="00A9398B" w:rsidP="00A9398B">
      <w:pPr>
        <w:ind w:left="567" w:hanging="567"/>
        <w:rPr>
          <w:rFonts w:cs="Arial"/>
        </w:rPr>
      </w:pPr>
      <w:r>
        <w:t>4.1</w:t>
      </w:r>
      <w:r>
        <w:tab/>
        <w:t>Schools Forum approved a mix of both in-</w:t>
      </w:r>
      <w:r>
        <w:rPr>
          <w:rFonts w:cs="Arial"/>
        </w:rPr>
        <w:t>person and remote meetings at the May 2021 meeting following the change to the Schools Forum Regulations allowing the use of remote meetings on a permanent basis.</w:t>
      </w:r>
    </w:p>
    <w:p w14:paraId="3134C681" w14:textId="77777777" w:rsidR="00A9398B" w:rsidRDefault="00A9398B" w:rsidP="00A9398B">
      <w:pPr>
        <w:ind w:left="567" w:hanging="567"/>
        <w:rPr>
          <w:rFonts w:cs="Arial"/>
        </w:rPr>
      </w:pPr>
    </w:p>
    <w:p w14:paraId="50B00C11" w14:textId="26DBE033" w:rsidR="00A9398B" w:rsidRDefault="00A9398B" w:rsidP="00A9398B">
      <w:pPr>
        <w:ind w:left="567" w:hanging="567"/>
        <w:rPr>
          <w:rFonts w:cs="Arial"/>
        </w:rPr>
      </w:pPr>
      <w:r>
        <w:rPr>
          <w:rFonts w:cs="Arial"/>
        </w:rPr>
        <w:t>4.2</w:t>
      </w:r>
      <w:r>
        <w:rPr>
          <w:rFonts w:cs="Arial"/>
        </w:rPr>
        <w:tab/>
        <w:t xml:space="preserve">At the meeting of 17 May 2023 Schools Forum approved to move the in-person meeting from January to May on a permanent basis. Should an in-person meeting be cancelled the Authority will where applicable change the next remote meeting to an in-person meeting. The usual pattern of meetings </w:t>
      </w:r>
      <w:r w:rsidR="00491DB0">
        <w:rPr>
          <w:rFonts w:cs="Arial"/>
        </w:rPr>
        <w:t xml:space="preserve">is </w:t>
      </w:r>
      <w:r>
        <w:rPr>
          <w:rFonts w:cs="Arial"/>
        </w:rPr>
        <w:t>shown below:</w:t>
      </w:r>
    </w:p>
    <w:p w14:paraId="0CCBD3C7" w14:textId="77777777" w:rsidR="00A9398B" w:rsidRDefault="00A9398B" w:rsidP="00A9398B">
      <w:pPr>
        <w:ind w:left="567" w:hanging="567"/>
        <w:rPr>
          <w:rFonts w:cs="Arial"/>
        </w:rPr>
      </w:pPr>
    </w:p>
    <w:p w14:paraId="0288267B" w14:textId="77777777" w:rsidR="00A9398B" w:rsidRDefault="00A9398B" w:rsidP="00A9398B">
      <w:pPr>
        <w:ind w:left="567" w:hanging="567"/>
        <w:rPr>
          <w:rFonts w:cs="Arial"/>
        </w:rPr>
      </w:pPr>
      <w:r>
        <w:rPr>
          <w:rFonts w:cs="Arial"/>
        </w:rPr>
        <w:br/>
      </w:r>
    </w:p>
    <w:p w14:paraId="33DD6857" w14:textId="77777777" w:rsidR="00491DB0" w:rsidRDefault="00491DB0" w:rsidP="00A9398B">
      <w:pPr>
        <w:ind w:left="567" w:hanging="567"/>
        <w:rPr>
          <w:rFonts w:cs="Arial"/>
        </w:rPr>
      </w:pPr>
    </w:p>
    <w:p w14:paraId="0FD65D1C" w14:textId="77777777" w:rsidR="00491DB0" w:rsidRDefault="00491DB0" w:rsidP="00A9398B">
      <w:pPr>
        <w:ind w:left="567" w:hanging="567"/>
        <w:rPr>
          <w:rFonts w:cs="Arial"/>
        </w:rPr>
      </w:pPr>
    </w:p>
    <w:p w14:paraId="3C38DE1A" w14:textId="77777777" w:rsidR="00A9398B" w:rsidRDefault="00A9398B" w:rsidP="00F71694">
      <w:pPr>
        <w:pStyle w:val="ListParagraph"/>
        <w:numPr>
          <w:ilvl w:val="0"/>
          <w:numId w:val="13"/>
        </w:numPr>
        <w:contextualSpacing w:val="0"/>
        <w:rPr>
          <w:rFonts w:cs="Arial"/>
        </w:rPr>
      </w:pPr>
      <w:r>
        <w:rPr>
          <w:rFonts w:cs="Arial"/>
        </w:rPr>
        <w:t>May – in person</w:t>
      </w:r>
      <w:r>
        <w:rPr>
          <w:rFonts w:cs="Arial"/>
        </w:rPr>
        <w:br/>
      </w:r>
    </w:p>
    <w:p w14:paraId="6CAD65BC" w14:textId="77777777" w:rsidR="00A9398B" w:rsidRDefault="00A9398B" w:rsidP="00F71694">
      <w:pPr>
        <w:pStyle w:val="ListParagraph"/>
        <w:numPr>
          <w:ilvl w:val="0"/>
          <w:numId w:val="13"/>
        </w:numPr>
        <w:contextualSpacing w:val="0"/>
        <w:rPr>
          <w:rFonts w:cs="Arial"/>
        </w:rPr>
      </w:pPr>
      <w:r>
        <w:rPr>
          <w:rFonts w:cs="Arial"/>
        </w:rPr>
        <w:t>July – remote</w:t>
      </w:r>
      <w:r>
        <w:rPr>
          <w:rFonts w:cs="Arial"/>
        </w:rPr>
        <w:br/>
      </w:r>
    </w:p>
    <w:p w14:paraId="5324C96B" w14:textId="77777777" w:rsidR="00A9398B" w:rsidRDefault="00A9398B" w:rsidP="00F71694">
      <w:pPr>
        <w:pStyle w:val="ListParagraph"/>
        <w:numPr>
          <w:ilvl w:val="0"/>
          <w:numId w:val="13"/>
        </w:numPr>
        <w:contextualSpacing w:val="0"/>
        <w:rPr>
          <w:rFonts w:cs="Arial"/>
        </w:rPr>
      </w:pPr>
      <w:r>
        <w:rPr>
          <w:rFonts w:cs="Arial"/>
        </w:rPr>
        <w:t>September – in person</w:t>
      </w:r>
      <w:r>
        <w:rPr>
          <w:rFonts w:cs="Arial"/>
        </w:rPr>
        <w:br/>
      </w:r>
    </w:p>
    <w:p w14:paraId="454FEBE8" w14:textId="77777777" w:rsidR="00A9398B" w:rsidRDefault="00A9398B" w:rsidP="00F71694">
      <w:pPr>
        <w:pStyle w:val="ListParagraph"/>
        <w:numPr>
          <w:ilvl w:val="0"/>
          <w:numId w:val="13"/>
        </w:numPr>
        <w:contextualSpacing w:val="0"/>
        <w:rPr>
          <w:rFonts w:cs="Arial"/>
        </w:rPr>
      </w:pPr>
      <w:r>
        <w:rPr>
          <w:rFonts w:cs="Arial"/>
        </w:rPr>
        <w:t>November – remote</w:t>
      </w:r>
      <w:r>
        <w:rPr>
          <w:rFonts w:cs="Arial"/>
        </w:rPr>
        <w:br/>
      </w:r>
    </w:p>
    <w:p w14:paraId="2619FB8C" w14:textId="77777777" w:rsidR="00A9398B" w:rsidRDefault="00A9398B" w:rsidP="00F71694">
      <w:pPr>
        <w:pStyle w:val="ListParagraph"/>
        <w:numPr>
          <w:ilvl w:val="0"/>
          <w:numId w:val="13"/>
        </w:numPr>
        <w:contextualSpacing w:val="0"/>
        <w:rPr>
          <w:rFonts w:cs="Arial"/>
        </w:rPr>
      </w:pPr>
      <w:r>
        <w:rPr>
          <w:rFonts w:cs="Arial"/>
        </w:rPr>
        <w:t>January – remote</w:t>
      </w:r>
      <w:r>
        <w:rPr>
          <w:rFonts w:cs="Arial"/>
        </w:rPr>
        <w:br/>
      </w:r>
    </w:p>
    <w:p w14:paraId="4DD402A6" w14:textId="77777777" w:rsidR="00A9398B" w:rsidRDefault="00A9398B" w:rsidP="00A9398B">
      <w:pPr>
        <w:ind w:left="567" w:hanging="567"/>
        <w:rPr>
          <w:rFonts w:cs="Arial"/>
        </w:rPr>
      </w:pPr>
      <w:r>
        <w:rPr>
          <w:rFonts w:cs="Arial"/>
        </w:rPr>
        <w:t>4.3</w:t>
      </w:r>
      <w:r>
        <w:rPr>
          <w:rFonts w:cs="Arial"/>
        </w:rPr>
        <w:tab/>
        <w:t>All sub-group meetings will be held remotely.</w:t>
      </w:r>
    </w:p>
    <w:p w14:paraId="59767D82" w14:textId="77777777" w:rsidR="00A9398B" w:rsidRDefault="00A9398B" w:rsidP="00A9398B">
      <w:pPr>
        <w:ind w:left="567" w:hanging="567"/>
        <w:rPr>
          <w:rFonts w:cs="Arial"/>
        </w:rPr>
      </w:pPr>
    </w:p>
    <w:p w14:paraId="31B9D0F3" w14:textId="77777777" w:rsidR="00A9398B" w:rsidRDefault="00A9398B" w:rsidP="00A9398B">
      <w:pPr>
        <w:ind w:left="540" w:hanging="540"/>
      </w:pPr>
      <w:r>
        <w:rPr>
          <w:rFonts w:cs="Arial"/>
        </w:rPr>
        <w:t xml:space="preserve">4.4 </w:t>
      </w:r>
      <w:r>
        <w:rPr>
          <w:rFonts w:cs="Arial"/>
        </w:rPr>
        <w:tab/>
        <w:t xml:space="preserve">Table 2 </w:t>
      </w:r>
      <w:r>
        <w:t>shows the agreed structure Forum approved in December 2020:</w:t>
      </w:r>
    </w:p>
    <w:p w14:paraId="4091C342" w14:textId="77777777" w:rsidR="00A9398B" w:rsidRDefault="00A9398B" w:rsidP="00A9398B"/>
    <w:tbl>
      <w:tblPr>
        <w:tblStyle w:val="ListTable3-Accent2"/>
        <w:tblW w:w="0" w:type="auto"/>
        <w:tblLook w:val="04A0" w:firstRow="1" w:lastRow="0" w:firstColumn="1" w:lastColumn="0" w:noHBand="0" w:noVBand="1"/>
      </w:tblPr>
      <w:tblGrid>
        <w:gridCol w:w="2091"/>
        <w:gridCol w:w="2107"/>
        <w:gridCol w:w="2109"/>
        <w:gridCol w:w="2009"/>
      </w:tblGrid>
      <w:tr w:rsidR="00A9398B" w:rsidRPr="00445894" w14:paraId="0A94DA2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1" w:type="dxa"/>
            <w:tcBorders>
              <w:right w:val="single" w:sz="4" w:space="0" w:color="E40037"/>
            </w:tcBorders>
            <w:shd w:val="clear" w:color="auto" w:fill="E40037"/>
          </w:tcPr>
          <w:p w14:paraId="32FC91AB" w14:textId="77777777" w:rsidR="00A9398B" w:rsidRDefault="00A9398B"/>
        </w:tc>
        <w:tc>
          <w:tcPr>
            <w:tcW w:w="2107" w:type="dxa"/>
            <w:tcBorders>
              <w:left w:val="single" w:sz="4" w:space="0" w:color="E40037"/>
              <w:right w:val="single" w:sz="4" w:space="0" w:color="E40037"/>
            </w:tcBorders>
            <w:shd w:val="clear" w:color="auto" w:fill="E40037"/>
          </w:tcPr>
          <w:p w14:paraId="1E6D2D08" w14:textId="77777777" w:rsidR="00A9398B" w:rsidRPr="00445894"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445894">
              <w:t>Maintained Schools</w:t>
            </w:r>
          </w:p>
        </w:tc>
        <w:tc>
          <w:tcPr>
            <w:tcW w:w="2109" w:type="dxa"/>
            <w:tcBorders>
              <w:left w:val="single" w:sz="4" w:space="0" w:color="E40037"/>
              <w:right w:val="single" w:sz="4" w:space="0" w:color="E40037"/>
            </w:tcBorders>
            <w:shd w:val="clear" w:color="auto" w:fill="E40037"/>
          </w:tcPr>
          <w:p w14:paraId="5D655290" w14:textId="77777777" w:rsidR="00A9398B" w:rsidRDefault="00A9398B">
            <w:pPr>
              <w:jc w:val="center"/>
              <w:cnfStyle w:val="100000000000" w:firstRow="1" w:lastRow="0" w:firstColumn="0" w:lastColumn="0" w:oddVBand="0" w:evenVBand="0" w:oddHBand="0" w:evenHBand="0" w:firstRowFirstColumn="0" w:firstRowLastColumn="0" w:lastRowFirstColumn="0" w:lastRowLastColumn="0"/>
              <w:rPr>
                <w:b w:val="0"/>
                <w:bCs w:val="0"/>
              </w:rPr>
            </w:pPr>
          </w:p>
          <w:p w14:paraId="131D432B" w14:textId="77777777" w:rsidR="00A9398B" w:rsidRPr="00445894"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445894">
              <w:t>Academies</w:t>
            </w:r>
          </w:p>
        </w:tc>
        <w:tc>
          <w:tcPr>
            <w:tcW w:w="2009" w:type="dxa"/>
            <w:tcBorders>
              <w:left w:val="single" w:sz="4" w:space="0" w:color="E40037"/>
              <w:right w:val="single" w:sz="4" w:space="0" w:color="E40037"/>
            </w:tcBorders>
            <w:shd w:val="clear" w:color="auto" w:fill="E40037"/>
          </w:tcPr>
          <w:p w14:paraId="64A68ED4" w14:textId="77777777" w:rsidR="00A9398B" w:rsidRDefault="00A9398B">
            <w:pPr>
              <w:jc w:val="center"/>
              <w:cnfStyle w:val="100000000000" w:firstRow="1" w:lastRow="0" w:firstColumn="0" w:lastColumn="0" w:oddVBand="0" w:evenVBand="0" w:oddHBand="0" w:evenHBand="0" w:firstRowFirstColumn="0" w:firstRowLastColumn="0" w:lastRowFirstColumn="0" w:lastRowLastColumn="0"/>
              <w:rPr>
                <w:b w:val="0"/>
                <w:bCs w:val="0"/>
              </w:rPr>
            </w:pPr>
          </w:p>
          <w:p w14:paraId="64C23C6C" w14:textId="77777777" w:rsidR="00A9398B" w:rsidRPr="00445894"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445894">
              <w:t>Total</w:t>
            </w:r>
          </w:p>
        </w:tc>
      </w:tr>
      <w:tr w:rsidR="00A9398B" w14:paraId="56B2F1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bottom w:val="single" w:sz="4" w:space="0" w:color="E40037"/>
              <w:right w:val="single" w:sz="4" w:space="0" w:color="E40037"/>
            </w:tcBorders>
          </w:tcPr>
          <w:p w14:paraId="0B8282C9" w14:textId="77777777" w:rsidR="00A9398B" w:rsidRPr="0048440C" w:rsidRDefault="00A9398B">
            <w:pPr>
              <w:rPr>
                <w:b w:val="0"/>
                <w:bCs w:val="0"/>
              </w:rPr>
            </w:pPr>
            <w:r w:rsidRPr="0048440C">
              <w:rPr>
                <w:b w:val="0"/>
                <w:bCs w:val="0"/>
              </w:rPr>
              <w:t>Primary</w:t>
            </w:r>
          </w:p>
        </w:tc>
        <w:tc>
          <w:tcPr>
            <w:tcW w:w="2107" w:type="dxa"/>
            <w:tcBorders>
              <w:left w:val="single" w:sz="4" w:space="0" w:color="E40037"/>
              <w:bottom w:val="single" w:sz="4" w:space="0" w:color="E40037"/>
              <w:right w:val="single" w:sz="4" w:space="0" w:color="E40037"/>
            </w:tcBorders>
          </w:tcPr>
          <w:p w14:paraId="28E0005C"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5</w:t>
            </w:r>
          </w:p>
        </w:tc>
        <w:tc>
          <w:tcPr>
            <w:tcW w:w="2109" w:type="dxa"/>
            <w:tcBorders>
              <w:left w:val="single" w:sz="4" w:space="0" w:color="E40037"/>
              <w:bottom w:val="single" w:sz="4" w:space="0" w:color="E40037"/>
              <w:right w:val="single" w:sz="4" w:space="0" w:color="E40037"/>
            </w:tcBorders>
          </w:tcPr>
          <w:p w14:paraId="347A8AC3"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5</w:t>
            </w:r>
          </w:p>
        </w:tc>
        <w:tc>
          <w:tcPr>
            <w:tcW w:w="2009" w:type="dxa"/>
            <w:tcBorders>
              <w:left w:val="single" w:sz="4" w:space="0" w:color="E40037"/>
              <w:bottom w:val="single" w:sz="4" w:space="0" w:color="E40037"/>
              <w:right w:val="single" w:sz="4" w:space="0" w:color="E40037"/>
            </w:tcBorders>
          </w:tcPr>
          <w:p w14:paraId="5C2A1D4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10</w:t>
            </w:r>
          </w:p>
        </w:tc>
      </w:tr>
      <w:tr w:rsidR="00A9398B" w14:paraId="7BDB5D0C" w14:textId="77777777">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29DD519B" w14:textId="77777777" w:rsidR="00A9398B" w:rsidRPr="0048440C" w:rsidRDefault="00A9398B">
            <w:pPr>
              <w:rPr>
                <w:b w:val="0"/>
                <w:bCs w:val="0"/>
              </w:rPr>
            </w:pPr>
            <w:r w:rsidRPr="0048440C">
              <w:rPr>
                <w:b w:val="0"/>
                <w:bCs w:val="0"/>
              </w:rPr>
              <w:t>Secondary</w:t>
            </w:r>
          </w:p>
        </w:tc>
        <w:tc>
          <w:tcPr>
            <w:tcW w:w="2107" w:type="dxa"/>
            <w:tcBorders>
              <w:top w:val="single" w:sz="4" w:space="0" w:color="E40037"/>
              <w:left w:val="single" w:sz="4" w:space="0" w:color="E40037"/>
              <w:bottom w:val="single" w:sz="4" w:space="0" w:color="E40037"/>
              <w:right w:val="single" w:sz="4" w:space="0" w:color="E40037"/>
            </w:tcBorders>
          </w:tcPr>
          <w:p w14:paraId="2A9073BD"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02B4D7A1"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6</w:t>
            </w:r>
          </w:p>
        </w:tc>
        <w:tc>
          <w:tcPr>
            <w:tcW w:w="2009" w:type="dxa"/>
            <w:tcBorders>
              <w:top w:val="single" w:sz="4" w:space="0" w:color="E40037"/>
              <w:left w:val="single" w:sz="4" w:space="0" w:color="E40037"/>
              <w:bottom w:val="single" w:sz="4" w:space="0" w:color="E40037"/>
              <w:right w:val="single" w:sz="4" w:space="0" w:color="E40037"/>
            </w:tcBorders>
          </w:tcPr>
          <w:p w14:paraId="6EC0F747"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7</w:t>
            </w:r>
          </w:p>
        </w:tc>
      </w:tr>
      <w:tr w:rsidR="00A9398B" w14:paraId="0D53F6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298D88AD" w14:textId="77777777" w:rsidR="00A9398B" w:rsidRPr="0048440C" w:rsidRDefault="00A9398B">
            <w:pPr>
              <w:rPr>
                <w:b w:val="0"/>
                <w:bCs w:val="0"/>
              </w:rPr>
            </w:pPr>
            <w:r w:rsidRPr="0048440C">
              <w:rPr>
                <w:b w:val="0"/>
                <w:bCs w:val="0"/>
              </w:rPr>
              <w:t>Special</w:t>
            </w:r>
          </w:p>
        </w:tc>
        <w:tc>
          <w:tcPr>
            <w:tcW w:w="2107" w:type="dxa"/>
            <w:tcBorders>
              <w:top w:val="single" w:sz="4" w:space="0" w:color="E40037"/>
              <w:left w:val="single" w:sz="4" w:space="0" w:color="E40037"/>
              <w:bottom w:val="single" w:sz="4" w:space="0" w:color="E40037"/>
              <w:right w:val="single" w:sz="4" w:space="0" w:color="E40037"/>
            </w:tcBorders>
          </w:tcPr>
          <w:p w14:paraId="35C11D4E"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4C8E059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w:t>
            </w:r>
          </w:p>
        </w:tc>
        <w:tc>
          <w:tcPr>
            <w:tcW w:w="2009" w:type="dxa"/>
            <w:tcBorders>
              <w:top w:val="single" w:sz="4" w:space="0" w:color="E40037"/>
              <w:left w:val="single" w:sz="4" w:space="0" w:color="E40037"/>
              <w:bottom w:val="single" w:sz="4" w:space="0" w:color="E40037"/>
              <w:right w:val="single" w:sz="4" w:space="0" w:color="E40037"/>
            </w:tcBorders>
          </w:tcPr>
          <w:p w14:paraId="7F7A2E6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2</w:t>
            </w:r>
          </w:p>
        </w:tc>
      </w:tr>
      <w:tr w:rsidR="00A9398B" w14:paraId="32ED6004" w14:textId="77777777">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69110EC7" w14:textId="77777777" w:rsidR="00A9398B" w:rsidRPr="0048440C" w:rsidRDefault="00A9398B">
            <w:pPr>
              <w:rPr>
                <w:b w:val="0"/>
                <w:bCs w:val="0"/>
              </w:rPr>
            </w:pPr>
            <w:r w:rsidRPr="0048440C">
              <w:rPr>
                <w:b w:val="0"/>
                <w:bCs w:val="0"/>
              </w:rPr>
              <w:t>PRUs</w:t>
            </w:r>
          </w:p>
        </w:tc>
        <w:tc>
          <w:tcPr>
            <w:tcW w:w="2107" w:type="dxa"/>
            <w:tcBorders>
              <w:top w:val="single" w:sz="4" w:space="0" w:color="E40037"/>
              <w:left w:val="single" w:sz="4" w:space="0" w:color="E40037"/>
              <w:bottom w:val="single" w:sz="4" w:space="0" w:color="E40037"/>
              <w:right w:val="single" w:sz="4" w:space="0" w:color="E40037"/>
            </w:tcBorders>
          </w:tcPr>
          <w:p w14:paraId="4E70CBA6"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58417399"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1</w:t>
            </w:r>
          </w:p>
        </w:tc>
        <w:tc>
          <w:tcPr>
            <w:tcW w:w="2009" w:type="dxa"/>
            <w:tcBorders>
              <w:top w:val="single" w:sz="4" w:space="0" w:color="E40037"/>
              <w:left w:val="single" w:sz="4" w:space="0" w:color="E40037"/>
              <w:bottom w:val="single" w:sz="4" w:space="0" w:color="E40037"/>
              <w:right w:val="single" w:sz="4" w:space="0" w:color="E40037"/>
            </w:tcBorders>
          </w:tcPr>
          <w:p w14:paraId="61FC9BAE"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2</w:t>
            </w:r>
          </w:p>
        </w:tc>
      </w:tr>
      <w:tr w:rsidR="00A9398B" w14:paraId="18A98C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57895251" w14:textId="77777777" w:rsidR="00A9398B" w:rsidRPr="0048440C" w:rsidRDefault="00A9398B">
            <w:pPr>
              <w:rPr>
                <w:b w:val="0"/>
                <w:bCs w:val="0"/>
              </w:rPr>
            </w:pPr>
            <w:r w:rsidRPr="0048440C">
              <w:rPr>
                <w:b w:val="0"/>
                <w:bCs w:val="0"/>
              </w:rPr>
              <w:t>Nursery</w:t>
            </w:r>
          </w:p>
        </w:tc>
        <w:tc>
          <w:tcPr>
            <w:tcW w:w="2107" w:type="dxa"/>
            <w:tcBorders>
              <w:top w:val="single" w:sz="4" w:space="0" w:color="E40037"/>
              <w:left w:val="single" w:sz="4" w:space="0" w:color="E40037"/>
              <w:bottom w:val="single" w:sz="4" w:space="0" w:color="E40037"/>
              <w:right w:val="single" w:sz="4" w:space="0" w:color="E40037"/>
            </w:tcBorders>
          </w:tcPr>
          <w:p w14:paraId="4A27D799"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w:t>
            </w:r>
          </w:p>
        </w:tc>
        <w:tc>
          <w:tcPr>
            <w:tcW w:w="2109" w:type="dxa"/>
            <w:tcBorders>
              <w:top w:val="single" w:sz="4" w:space="0" w:color="E40037"/>
              <w:left w:val="single" w:sz="4" w:space="0" w:color="E40037"/>
              <w:bottom w:val="single" w:sz="4" w:space="0" w:color="E40037"/>
              <w:right w:val="single" w:sz="4" w:space="0" w:color="E40037"/>
            </w:tcBorders>
          </w:tcPr>
          <w:p w14:paraId="7586F12E"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w:t>
            </w:r>
          </w:p>
        </w:tc>
        <w:tc>
          <w:tcPr>
            <w:tcW w:w="2009" w:type="dxa"/>
            <w:tcBorders>
              <w:top w:val="single" w:sz="4" w:space="0" w:color="E40037"/>
              <w:left w:val="single" w:sz="4" w:space="0" w:color="E40037"/>
              <w:bottom w:val="single" w:sz="4" w:space="0" w:color="E40037"/>
              <w:right w:val="single" w:sz="4" w:space="0" w:color="E40037"/>
            </w:tcBorders>
          </w:tcPr>
          <w:p w14:paraId="54DF616E"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w:t>
            </w:r>
          </w:p>
        </w:tc>
      </w:tr>
      <w:tr w:rsidR="00A9398B" w14:paraId="2B566906" w14:textId="77777777">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bottom w:val="single" w:sz="4" w:space="0" w:color="E40037"/>
              <w:right w:val="single" w:sz="4" w:space="0" w:color="E40037"/>
            </w:tcBorders>
          </w:tcPr>
          <w:p w14:paraId="3B749F87" w14:textId="77777777" w:rsidR="00A9398B" w:rsidRPr="0048440C" w:rsidRDefault="00A9398B">
            <w:pPr>
              <w:rPr>
                <w:b w:val="0"/>
                <w:bCs w:val="0"/>
              </w:rPr>
            </w:pPr>
            <w:r w:rsidRPr="0048440C">
              <w:rPr>
                <w:b w:val="0"/>
                <w:bCs w:val="0"/>
              </w:rPr>
              <w:t>Non School Members</w:t>
            </w:r>
          </w:p>
        </w:tc>
        <w:tc>
          <w:tcPr>
            <w:tcW w:w="2107" w:type="dxa"/>
            <w:tcBorders>
              <w:top w:val="single" w:sz="4" w:space="0" w:color="E40037"/>
              <w:left w:val="single" w:sz="4" w:space="0" w:color="E40037"/>
              <w:bottom w:val="single" w:sz="4" w:space="0" w:color="E40037"/>
              <w:right w:val="single" w:sz="4" w:space="0" w:color="E40037"/>
            </w:tcBorders>
          </w:tcPr>
          <w:p w14:paraId="0418C275"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p>
        </w:tc>
        <w:tc>
          <w:tcPr>
            <w:tcW w:w="2109" w:type="dxa"/>
            <w:tcBorders>
              <w:top w:val="single" w:sz="4" w:space="0" w:color="E40037"/>
              <w:left w:val="single" w:sz="4" w:space="0" w:color="E40037"/>
              <w:bottom w:val="single" w:sz="4" w:space="0" w:color="E40037"/>
              <w:right w:val="single" w:sz="4" w:space="0" w:color="E40037"/>
            </w:tcBorders>
          </w:tcPr>
          <w:p w14:paraId="44E8AFC3"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p>
        </w:tc>
        <w:tc>
          <w:tcPr>
            <w:tcW w:w="2009" w:type="dxa"/>
            <w:tcBorders>
              <w:top w:val="single" w:sz="4" w:space="0" w:color="E40037"/>
              <w:left w:val="single" w:sz="4" w:space="0" w:color="E40037"/>
              <w:bottom w:val="single" w:sz="4" w:space="0" w:color="E40037"/>
              <w:right w:val="single" w:sz="4" w:space="0" w:color="E40037"/>
            </w:tcBorders>
          </w:tcPr>
          <w:p w14:paraId="2DAB9A97"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6</w:t>
            </w:r>
          </w:p>
        </w:tc>
      </w:tr>
      <w:tr w:rsidR="00A9398B" w:rsidRPr="00445894" w14:paraId="2B9A7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E40037"/>
              <w:right w:val="single" w:sz="4" w:space="0" w:color="E40037"/>
            </w:tcBorders>
          </w:tcPr>
          <w:p w14:paraId="2D07E0AD" w14:textId="77777777" w:rsidR="00A9398B" w:rsidRPr="00445894" w:rsidRDefault="00A9398B">
            <w:pPr>
              <w:rPr>
                <w:b w:val="0"/>
              </w:rPr>
            </w:pPr>
            <w:r w:rsidRPr="00445894">
              <w:t>Total</w:t>
            </w:r>
          </w:p>
        </w:tc>
        <w:tc>
          <w:tcPr>
            <w:tcW w:w="2107" w:type="dxa"/>
            <w:tcBorders>
              <w:top w:val="single" w:sz="4" w:space="0" w:color="E40037"/>
              <w:left w:val="single" w:sz="4" w:space="0" w:color="E40037"/>
              <w:right w:val="single" w:sz="4" w:space="0" w:color="E40037"/>
            </w:tcBorders>
          </w:tcPr>
          <w:p w14:paraId="224309FE" w14:textId="77777777" w:rsidR="00A9398B" w:rsidRPr="00EF36DB" w:rsidRDefault="00A9398B">
            <w:pPr>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2109" w:type="dxa"/>
            <w:tcBorders>
              <w:top w:val="single" w:sz="4" w:space="0" w:color="E40037"/>
              <w:left w:val="single" w:sz="4" w:space="0" w:color="E40037"/>
              <w:right w:val="single" w:sz="4" w:space="0" w:color="E40037"/>
            </w:tcBorders>
          </w:tcPr>
          <w:p w14:paraId="00E31125" w14:textId="77777777" w:rsidR="00A9398B" w:rsidRPr="00EF36DB" w:rsidRDefault="00A9398B">
            <w:pPr>
              <w:jc w:val="center"/>
              <w:cnfStyle w:val="000000100000" w:firstRow="0" w:lastRow="0" w:firstColumn="0" w:lastColumn="0" w:oddVBand="0" w:evenVBand="0" w:oddHBand="1" w:evenHBand="0" w:firstRowFirstColumn="0" w:firstRowLastColumn="0" w:lastRowFirstColumn="0" w:lastRowLastColumn="0"/>
              <w:rPr>
                <w:b/>
              </w:rPr>
            </w:pPr>
            <w:r>
              <w:rPr>
                <w:b/>
              </w:rPr>
              <w:t>13</w:t>
            </w:r>
          </w:p>
        </w:tc>
        <w:tc>
          <w:tcPr>
            <w:tcW w:w="2009" w:type="dxa"/>
            <w:tcBorders>
              <w:top w:val="single" w:sz="4" w:space="0" w:color="E40037"/>
              <w:left w:val="single" w:sz="4" w:space="0" w:color="E40037"/>
              <w:right w:val="single" w:sz="4" w:space="0" w:color="E40037"/>
            </w:tcBorders>
          </w:tcPr>
          <w:p w14:paraId="221570F1" w14:textId="77777777" w:rsidR="00A9398B" w:rsidRPr="00445894" w:rsidRDefault="00A9398B">
            <w:pPr>
              <w:jc w:val="center"/>
              <w:cnfStyle w:val="000000100000" w:firstRow="0" w:lastRow="0" w:firstColumn="0" w:lastColumn="0" w:oddVBand="0" w:evenVBand="0" w:oddHBand="1" w:evenHBand="0" w:firstRowFirstColumn="0" w:firstRowLastColumn="0" w:lastRowFirstColumn="0" w:lastRowLastColumn="0"/>
              <w:rPr>
                <w:b/>
              </w:rPr>
            </w:pPr>
            <w:r>
              <w:rPr>
                <w:b/>
              </w:rPr>
              <w:t>28</w:t>
            </w:r>
          </w:p>
        </w:tc>
      </w:tr>
    </w:tbl>
    <w:p w14:paraId="6115898F" w14:textId="77777777" w:rsidR="00A9398B" w:rsidRDefault="00A9398B" w:rsidP="00A9398B">
      <w:pPr>
        <w:ind w:left="567" w:hanging="567"/>
        <w:rPr>
          <w:rFonts w:cs="Arial"/>
        </w:rPr>
      </w:pPr>
    </w:p>
    <w:p w14:paraId="124B28ED" w14:textId="77777777" w:rsidR="00A9398B" w:rsidRDefault="00A9398B" w:rsidP="00A9398B">
      <w:pPr>
        <w:ind w:left="567" w:hanging="567"/>
      </w:pPr>
      <w:r>
        <w:rPr>
          <w:rFonts w:cs="Arial"/>
        </w:rPr>
        <w:t>4.5</w:t>
      </w:r>
      <w:r>
        <w:rPr>
          <w:rFonts w:cs="Arial"/>
        </w:rPr>
        <w:tab/>
        <w:t xml:space="preserve">Table 3 </w:t>
      </w:r>
      <w:r>
        <w:t>shows the ratio of pupils between primary and secondary schools as at the January Census 2024.</w:t>
      </w:r>
    </w:p>
    <w:p w14:paraId="686DD287" w14:textId="77777777" w:rsidR="00A9398B" w:rsidRDefault="00A9398B" w:rsidP="00A9398B">
      <w:pPr>
        <w:ind w:left="567" w:hanging="567"/>
      </w:pPr>
    </w:p>
    <w:tbl>
      <w:tblPr>
        <w:tblStyle w:val="ListTable3-Accent2"/>
        <w:tblW w:w="8289" w:type="dxa"/>
        <w:tblLook w:val="04A0" w:firstRow="1" w:lastRow="0" w:firstColumn="1" w:lastColumn="0" w:noHBand="0" w:noVBand="1"/>
      </w:tblPr>
      <w:tblGrid>
        <w:gridCol w:w="2763"/>
        <w:gridCol w:w="2763"/>
        <w:gridCol w:w="2763"/>
      </w:tblGrid>
      <w:tr w:rsidR="00A9398B" w14:paraId="1AD6B31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3" w:type="dxa"/>
            <w:tcBorders>
              <w:right w:val="single" w:sz="4" w:space="0" w:color="E40037"/>
            </w:tcBorders>
            <w:shd w:val="clear" w:color="auto" w:fill="E40037"/>
          </w:tcPr>
          <w:p w14:paraId="58327B5B" w14:textId="77777777" w:rsidR="00A9398B" w:rsidRDefault="00A9398B"/>
        </w:tc>
        <w:tc>
          <w:tcPr>
            <w:tcW w:w="2763" w:type="dxa"/>
            <w:tcBorders>
              <w:left w:val="single" w:sz="4" w:space="0" w:color="E40037"/>
              <w:right w:val="single" w:sz="4" w:space="0" w:color="E40037"/>
            </w:tcBorders>
            <w:shd w:val="clear" w:color="auto" w:fill="E40037"/>
          </w:tcPr>
          <w:p w14:paraId="23B324A2" w14:textId="77777777" w:rsidR="00A9398B" w:rsidRPr="002E670A"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2E670A">
              <w:t>Pupils</w:t>
            </w:r>
          </w:p>
        </w:tc>
        <w:tc>
          <w:tcPr>
            <w:tcW w:w="2763" w:type="dxa"/>
            <w:tcBorders>
              <w:left w:val="single" w:sz="4" w:space="0" w:color="E40037"/>
            </w:tcBorders>
            <w:shd w:val="clear" w:color="auto" w:fill="E40037"/>
          </w:tcPr>
          <w:p w14:paraId="2A9114C6" w14:textId="77777777" w:rsidR="00A9398B" w:rsidRPr="002E670A"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2E670A">
              <w:t>Ratio</w:t>
            </w:r>
          </w:p>
        </w:tc>
      </w:tr>
      <w:tr w:rsidR="00A9398B" w14:paraId="2F9E62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bottom w:val="single" w:sz="4" w:space="0" w:color="E40037"/>
              <w:right w:val="single" w:sz="4" w:space="0" w:color="E40037"/>
            </w:tcBorders>
          </w:tcPr>
          <w:p w14:paraId="39A0636D" w14:textId="77777777" w:rsidR="00A9398B" w:rsidRPr="0048440C" w:rsidRDefault="00A9398B">
            <w:pPr>
              <w:rPr>
                <w:b w:val="0"/>
                <w:bCs w:val="0"/>
              </w:rPr>
            </w:pPr>
            <w:r w:rsidRPr="0048440C">
              <w:rPr>
                <w:b w:val="0"/>
                <w:bCs w:val="0"/>
              </w:rPr>
              <w:t>Primary</w:t>
            </w:r>
          </w:p>
        </w:tc>
        <w:tc>
          <w:tcPr>
            <w:tcW w:w="2763" w:type="dxa"/>
            <w:tcBorders>
              <w:left w:val="single" w:sz="4" w:space="0" w:color="E40037"/>
              <w:bottom w:val="single" w:sz="4" w:space="0" w:color="E40037"/>
              <w:right w:val="single" w:sz="4" w:space="0" w:color="E40037"/>
            </w:tcBorders>
          </w:tcPr>
          <w:p w14:paraId="591314A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119,426</w:t>
            </w:r>
          </w:p>
        </w:tc>
        <w:tc>
          <w:tcPr>
            <w:tcW w:w="2763" w:type="dxa"/>
            <w:tcBorders>
              <w:left w:val="single" w:sz="4" w:space="0" w:color="E40037"/>
              <w:bottom w:val="single" w:sz="4" w:space="0" w:color="E40037"/>
            </w:tcBorders>
          </w:tcPr>
          <w:p w14:paraId="4C0D2702"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1.46</w:t>
            </w:r>
          </w:p>
        </w:tc>
      </w:tr>
      <w:tr w:rsidR="00A9398B" w14:paraId="33E6E4A7" w14:textId="77777777">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E40037"/>
              <w:bottom w:val="single" w:sz="4" w:space="0" w:color="E40037"/>
              <w:right w:val="single" w:sz="4" w:space="0" w:color="E40037"/>
            </w:tcBorders>
          </w:tcPr>
          <w:p w14:paraId="6A3E3BBB" w14:textId="77777777" w:rsidR="00A9398B" w:rsidRPr="0048440C" w:rsidRDefault="00A9398B">
            <w:pPr>
              <w:rPr>
                <w:b w:val="0"/>
                <w:bCs w:val="0"/>
              </w:rPr>
            </w:pPr>
            <w:r w:rsidRPr="0048440C">
              <w:rPr>
                <w:b w:val="0"/>
                <w:bCs w:val="0"/>
              </w:rPr>
              <w:t>Secondary</w:t>
            </w:r>
          </w:p>
        </w:tc>
        <w:tc>
          <w:tcPr>
            <w:tcW w:w="2763" w:type="dxa"/>
            <w:tcBorders>
              <w:top w:val="single" w:sz="4" w:space="0" w:color="E40037"/>
              <w:left w:val="single" w:sz="4" w:space="0" w:color="E40037"/>
              <w:bottom w:val="single" w:sz="4" w:space="0" w:color="E40037"/>
              <w:right w:val="single" w:sz="4" w:space="0" w:color="E40037"/>
            </w:tcBorders>
          </w:tcPr>
          <w:p w14:paraId="70865DAE"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81,848</w:t>
            </w:r>
          </w:p>
        </w:tc>
        <w:tc>
          <w:tcPr>
            <w:tcW w:w="2763" w:type="dxa"/>
            <w:tcBorders>
              <w:top w:val="single" w:sz="4" w:space="0" w:color="E40037"/>
              <w:left w:val="single" w:sz="4" w:space="0" w:color="E40037"/>
              <w:bottom w:val="single" w:sz="4" w:space="0" w:color="E40037"/>
            </w:tcBorders>
          </w:tcPr>
          <w:p w14:paraId="6DC4D9DD"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1.00</w:t>
            </w:r>
          </w:p>
        </w:tc>
      </w:tr>
    </w:tbl>
    <w:p w14:paraId="3BDEADC4" w14:textId="77777777" w:rsidR="00A9398B" w:rsidRDefault="00A9398B" w:rsidP="00A9398B">
      <w:pPr>
        <w:ind w:left="567" w:hanging="567"/>
        <w:rPr>
          <w:rFonts w:cs="Arial"/>
        </w:rPr>
      </w:pPr>
    </w:p>
    <w:p w14:paraId="68BCFC89" w14:textId="77777777" w:rsidR="00A9398B" w:rsidRDefault="00A9398B" w:rsidP="00A9398B">
      <w:pPr>
        <w:ind w:left="567" w:hanging="567"/>
      </w:pPr>
      <w:r>
        <w:rPr>
          <w:rFonts w:cs="Arial"/>
        </w:rPr>
        <w:t>4.6</w:t>
      </w:r>
      <w:r>
        <w:rPr>
          <w:rFonts w:cs="Arial"/>
        </w:rPr>
        <w:tab/>
      </w:r>
      <w:r>
        <w:t>The ratio between primary and secondary pupils is 1.46:1 which requires no change to the number of primary and secondary representatives.</w:t>
      </w:r>
    </w:p>
    <w:p w14:paraId="353106C9" w14:textId="77777777" w:rsidR="00A9398B" w:rsidRDefault="00A9398B" w:rsidP="00A9398B">
      <w:pPr>
        <w:ind w:left="567" w:hanging="567"/>
      </w:pPr>
    </w:p>
    <w:p w14:paraId="34DE1FE4" w14:textId="77777777" w:rsidR="00A9398B" w:rsidRDefault="00A9398B" w:rsidP="00A9398B">
      <w:pPr>
        <w:ind w:left="567" w:hanging="567"/>
      </w:pPr>
      <w:r>
        <w:t>4.7</w:t>
      </w:r>
      <w:r>
        <w:tab/>
        <w:t>Table 4 shows a breakdown of pupils for primary and secondary between maintained schools and academies as at the January Census 2024.</w:t>
      </w:r>
    </w:p>
    <w:p w14:paraId="2E881A83" w14:textId="77777777" w:rsidR="00A9398B" w:rsidRDefault="00A9398B" w:rsidP="00B5208A"/>
    <w:p w14:paraId="724971F0" w14:textId="77777777" w:rsidR="00B5208A" w:rsidRDefault="00B5208A" w:rsidP="00B5208A"/>
    <w:p w14:paraId="03CE8045" w14:textId="77777777" w:rsidR="00B5208A" w:rsidRDefault="00B5208A" w:rsidP="00B5208A"/>
    <w:p w14:paraId="4DB33E48" w14:textId="77777777" w:rsidR="00B5208A" w:rsidRDefault="00B5208A" w:rsidP="00B5208A"/>
    <w:p w14:paraId="0F8AF5A5" w14:textId="77777777" w:rsidR="00B5208A" w:rsidRDefault="00B5208A" w:rsidP="00B5208A"/>
    <w:p w14:paraId="1DC77A8F" w14:textId="77777777" w:rsidR="00B5208A" w:rsidRDefault="00B5208A" w:rsidP="00B5208A"/>
    <w:p w14:paraId="38473E29" w14:textId="77777777" w:rsidR="00B5208A" w:rsidRDefault="00B5208A" w:rsidP="00B5208A"/>
    <w:p w14:paraId="4DA13028" w14:textId="77777777" w:rsidR="00B5208A" w:rsidRDefault="00B5208A" w:rsidP="00B5208A"/>
    <w:p w14:paraId="03CB161D" w14:textId="77777777" w:rsidR="00B5208A" w:rsidRDefault="00B5208A" w:rsidP="00B5208A"/>
    <w:p w14:paraId="4DB88FBE" w14:textId="77777777" w:rsidR="00B5208A" w:rsidRDefault="00B5208A" w:rsidP="00B5208A"/>
    <w:p w14:paraId="131489C1" w14:textId="77777777" w:rsidR="00B5208A" w:rsidRDefault="00B5208A" w:rsidP="00B5208A"/>
    <w:p w14:paraId="03CFF322" w14:textId="77777777" w:rsidR="00B5208A" w:rsidRDefault="00B5208A" w:rsidP="00B5208A"/>
    <w:p w14:paraId="65BA28F6" w14:textId="77777777" w:rsidR="00B5208A" w:rsidRDefault="00B5208A" w:rsidP="00B5208A"/>
    <w:p w14:paraId="08F62CC4" w14:textId="77777777" w:rsidR="00B5208A" w:rsidRDefault="00B5208A" w:rsidP="00B5208A"/>
    <w:tbl>
      <w:tblPr>
        <w:tblStyle w:val="ListTable3-Accent2"/>
        <w:tblW w:w="4641" w:type="pct"/>
        <w:tblLook w:val="04A0" w:firstRow="1" w:lastRow="0" w:firstColumn="1" w:lastColumn="0" w:noHBand="0" w:noVBand="1"/>
      </w:tblPr>
      <w:tblGrid>
        <w:gridCol w:w="3082"/>
        <w:gridCol w:w="1850"/>
        <w:gridCol w:w="2004"/>
        <w:gridCol w:w="2002"/>
      </w:tblGrid>
      <w:tr w:rsidR="00A9398B" w14:paraId="6D74A31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4" w:type="pct"/>
            <w:tcBorders>
              <w:right w:val="single" w:sz="4" w:space="0" w:color="E40037"/>
            </w:tcBorders>
            <w:shd w:val="clear" w:color="auto" w:fill="E40037"/>
          </w:tcPr>
          <w:p w14:paraId="366DF2D3" w14:textId="77777777" w:rsidR="00A9398B" w:rsidRDefault="00A9398B">
            <w:pPr>
              <w:ind w:left="426"/>
            </w:pPr>
          </w:p>
        </w:tc>
        <w:tc>
          <w:tcPr>
            <w:tcW w:w="1035" w:type="pct"/>
            <w:tcBorders>
              <w:left w:val="single" w:sz="4" w:space="0" w:color="E40037"/>
              <w:right w:val="single" w:sz="4" w:space="0" w:color="E40037"/>
            </w:tcBorders>
            <w:shd w:val="clear" w:color="auto" w:fill="E40037"/>
          </w:tcPr>
          <w:p w14:paraId="33095D53" w14:textId="77777777" w:rsidR="00A9398B" w:rsidRPr="00F61612"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F61612">
              <w:t>No. of Schools</w:t>
            </w:r>
          </w:p>
        </w:tc>
        <w:tc>
          <w:tcPr>
            <w:tcW w:w="1121" w:type="pct"/>
            <w:tcBorders>
              <w:left w:val="single" w:sz="4" w:space="0" w:color="E40037"/>
              <w:right w:val="single" w:sz="4" w:space="0" w:color="E40037"/>
            </w:tcBorders>
            <w:shd w:val="clear" w:color="auto" w:fill="E40037"/>
          </w:tcPr>
          <w:p w14:paraId="094DF65F" w14:textId="77777777" w:rsidR="00A9398B" w:rsidRDefault="00A9398B">
            <w:pPr>
              <w:jc w:val="center"/>
              <w:cnfStyle w:val="100000000000" w:firstRow="1" w:lastRow="0" w:firstColumn="0" w:lastColumn="0" w:oddVBand="0" w:evenVBand="0" w:oddHBand="0" w:evenHBand="0" w:firstRowFirstColumn="0" w:firstRowLastColumn="0" w:lastRowFirstColumn="0" w:lastRowLastColumn="0"/>
              <w:rPr>
                <w:b w:val="0"/>
                <w:bCs w:val="0"/>
              </w:rPr>
            </w:pPr>
          </w:p>
          <w:p w14:paraId="0EF15D5A" w14:textId="77777777" w:rsidR="00A9398B" w:rsidRPr="00F61612" w:rsidRDefault="00A9398B">
            <w:pPr>
              <w:jc w:val="center"/>
              <w:cnfStyle w:val="100000000000" w:firstRow="1" w:lastRow="0" w:firstColumn="0" w:lastColumn="0" w:oddVBand="0" w:evenVBand="0" w:oddHBand="0" w:evenHBand="0" w:firstRowFirstColumn="0" w:firstRowLastColumn="0" w:lastRowFirstColumn="0" w:lastRowLastColumn="0"/>
              <w:rPr>
                <w:b w:val="0"/>
              </w:rPr>
            </w:pPr>
            <w:r w:rsidRPr="00F61612">
              <w:t>Pupils</w:t>
            </w:r>
          </w:p>
        </w:tc>
        <w:tc>
          <w:tcPr>
            <w:tcW w:w="1120" w:type="pct"/>
            <w:tcBorders>
              <w:left w:val="single" w:sz="4" w:space="0" w:color="E40037"/>
            </w:tcBorders>
            <w:shd w:val="clear" w:color="auto" w:fill="E40037"/>
          </w:tcPr>
          <w:p w14:paraId="5C96FA12" w14:textId="77777777" w:rsidR="00A9398B" w:rsidRDefault="00A9398B">
            <w:pPr>
              <w:jc w:val="center"/>
              <w:cnfStyle w:val="100000000000" w:firstRow="1" w:lastRow="0" w:firstColumn="0" w:lastColumn="0" w:oddVBand="0" w:evenVBand="0" w:oddHBand="0" w:evenHBand="0" w:firstRowFirstColumn="0" w:firstRowLastColumn="0" w:lastRowFirstColumn="0" w:lastRowLastColumn="0"/>
              <w:rPr>
                <w:b w:val="0"/>
                <w:bCs w:val="0"/>
              </w:rPr>
            </w:pPr>
          </w:p>
          <w:p w14:paraId="27045D1B" w14:textId="77777777" w:rsidR="00A9398B" w:rsidRPr="00F61612" w:rsidRDefault="00A9398B">
            <w:pPr>
              <w:jc w:val="center"/>
              <w:cnfStyle w:val="100000000000" w:firstRow="1" w:lastRow="0" w:firstColumn="0" w:lastColumn="0" w:oddVBand="0" w:evenVBand="0" w:oddHBand="0" w:evenHBand="0" w:firstRowFirstColumn="0" w:firstRowLastColumn="0" w:lastRowFirstColumn="0" w:lastRowLastColumn="0"/>
              <w:rPr>
                <w:b w:val="0"/>
              </w:rPr>
            </w:pPr>
            <w:r>
              <w:t>% Split</w:t>
            </w:r>
          </w:p>
        </w:tc>
      </w:tr>
      <w:tr w:rsidR="00A9398B" w14:paraId="2B4267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Borders>
              <w:bottom w:val="single" w:sz="4" w:space="0" w:color="E40037"/>
              <w:right w:val="single" w:sz="4" w:space="0" w:color="E40037"/>
            </w:tcBorders>
          </w:tcPr>
          <w:p w14:paraId="2EA23BE5" w14:textId="77777777" w:rsidR="00A9398B" w:rsidRDefault="00A9398B">
            <w:r>
              <w:t>Primary</w:t>
            </w:r>
          </w:p>
          <w:p w14:paraId="20E0880D" w14:textId="77777777" w:rsidR="00A9398B" w:rsidRDefault="00A9398B"/>
          <w:p w14:paraId="60D0159D" w14:textId="77777777" w:rsidR="00A9398B" w:rsidRPr="0048440C" w:rsidRDefault="00A9398B">
            <w:pPr>
              <w:rPr>
                <w:b w:val="0"/>
                <w:bCs w:val="0"/>
              </w:rPr>
            </w:pPr>
            <w:r w:rsidRPr="0048440C">
              <w:rPr>
                <w:b w:val="0"/>
                <w:bCs w:val="0"/>
              </w:rPr>
              <w:t>Maintained</w:t>
            </w:r>
          </w:p>
          <w:p w14:paraId="29DA1F66" w14:textId="77777777" w:rsidR="00A9398B" w:rsidRPr="0048440C" w:rsidRDefault="00A9398B">
            <w:pPr>
              <w:rPr>
                <w:b w:val="0"/>
                <w:bCs w:val="0"/>
              </w:rPr>
            </w:pPr>
          </w:p>
          <w:p w14:paraId="2FF34D18" w14:textId="77777777" w:rsidR="00A9398B" w:rsidRPr="0048440C" w:rsidRDefault="00A9398B">
            <w:pPr>
              <w:rPr>
                <w:b w:val="0"/>
                <w:bCs w:val="0"/>
              </w:rPr>
            </w:pPr>
            <w:r w:rsidRPr="0048440C">
              <w:rPr>
                <w:b w:val="0"/>
                <w:bCs w:val="0"/>
              </w:rPr>
              <w:t>Academies</w:t>
            </w:r>
          </w:p>
          <w:p w14:paraId="23E15EAC" w14:textId="77777777" w:rsidR="00A9398B" w:rsidRDefault="00A9398B"/>
          <w:p w14:paraId="17F9B4DE" w14:textId="77777777" w:rsidR="00A9398B" w:rsidRPr="00F61612" w:rsidRDefault="00A9398B">
            <w:pPr>
              <w:rPr>
                <w:b w:val="0"/>
              </w:rPr>
            </w:pPr>
            <w:r w:rsidRPr="00F61612">
              <w:t>Total Primary</w:t>
            </w:r>
          </w:p>
        </w:tc>
        <w:tc>
          <w:tcPr>
            <w:tcW w:w="1035" w:type="pct"/>
            <w:tcBorders>
              <w:left w:val="single" w:sz="4" w:space="0" w:color="E40037"/>
              <w:bottom w:val="single" w:sz="4" w:space="0" w:color="E40037"/>
              <w:right w:val="single" w:sz="4" w:space="0" w:color="E40037"/>
            </w:tcBorders>
          </w:tcPr>
          <w:p w14:paraId="619C6DF5"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49332A84"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4AF2F3FA" w14:textId="77777777" w:rsidR="00A9398B" w:rsidRPr="00541BA6" w:rsidRDefault="00A9398B">
            <w:pPr>
              <w:jc w:val="center"/>
              <w:cnfStyle w:val="000000100000" w:firstRow="0" w:lastRow="0" w:firstColumn="0" w:lastColumn="0" w:oddVBand="0" w:evenVBand="0" w:oddHBand="1" w:evenHBand="0" w:firstRowFirstColumn="0" w:firstRowLastColumn="0" w:lastRowFirstColumn="0" w:lastRowLastColumn="0"/>
              <w:rPr>
                <w:bCs/>
              </w:rPr>
            </w:pPr>
            <w:r w:rsidRPr="00541BA6">
              <w:rPr>
                <w:bCs/>
              </w:rPr>
              <w:t>204</w:t>
            </w:r>
          </w:p>
          <w:p w14:paraId="6586987B" w14:textId="77777777" w:rsidR="00A9398B" w:rsidRPr="00541BA6" w:rsidRDefault="00A9398B">
            <w:pPr>
              <w:jc w:val="center"/>
              <w:cnfStyle w:val="000000100000" w:firstRow="0" w:lastRow="0" w:firstColumn="0" w:lastColumn="0" w:oddVBand="0" w:evenVBand="0" w:oddHBand="1" w:evenHBand="0" w:firstRowFirstColumn="0" w:firstRowLastColumn="0" w:lastRowFirstColumn="0" w:lastRowLastColumn="0"/>
              <w:rPr>
                <w:bCs/>
              </w:rPr>
            </w:pPr>
          </w:p>
          <w:p w14:paraId="77949EA4"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r w:rsidRPr="00541BA6">
              <w:rPr>
                <w:bCs/>
              </w:rPr>
              <w:t>241</w:t>
            </w:r>
          </w:p>
          <w:p w14:paraId="1B96F25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08DCAC23" w14:textId="77777777" w:rsidR="00A9398B" w:rsidRPr="00F61612" w:rsidRDefault="00A9398B">
            <w:pPr>
              <w:jc w:val="center"/>
              <w:cnfStyle w:val="000000100000" w:firstRow="0" w:lastRow="0" w:firstColumn="0" w:lastColumn="0" w:oddVBand="0" w:evenVBand="0" w:oddHBand="1" w:evenHBand="0" w:firstRowFirstColumn="0" w:firstRowLastColumn="0" w:lastRowFirstColumn="0" w:lastRowLastColumn="0"/>
              <w:rPr>
                <w:b/>
              </w:rPr>
            </w:pPr>
            <w:r>
              <w:rPr>
                <w:b/>
              </w:rPr>
              <w:t>445</w:t>
            </w:r>
          </w:p>
        </w:tc>
        <w:tc>
          <w:tcPr>
            <w:tcW w:w="1121" w:type="pct"/>
            <w:tcBorders>
              <w:left w:val="single" w:sz="4" w:space="0" w:color="E40037"/>
              <w:bottom w:val="single" w:sz="4" w:space="0" w:color="E40037"/>
              <w:right w:val="single" w:sz="4" w:space="0" w:color="E40037"/>
            </w:tcBorders>
          </w:tcPr>
          <w:p w14:paraId="14C45FBB"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4C99586F"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31E26973"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r>
              <w:rPr>
                <w:bCs/>
              </w:rPr>
              <w:t>52,438</w:t>
            </w:r>
          </w:p>
          <w:p w14:paraId="55F4336C"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p>
          <w:p w14:paraId="14659D7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r>
              <w:rPr>
                <w:bCs/>
              </w:rPr>
              <w:t>66,988</w:t>
            </w:r>
          </w:p>
          <w:p w14:paraId="1957836D" w14:textId="77777777" w:rsidR="00A9398B" w:rsidRPr="003B3A70" w:rsidRDefault="00A9398B">
            <w:pPr>
              <w:jc w:val="center"/>
              <w:cnfStyle w:val="000000100000" w:firstRow="0" w:lastRow="0" w:firstColumn="0" w:lastColumn="0" w:oddVBand="0" w:evenVBand="0" w:oddHBand="1" w:evenHBand="0" w:firstRowFirstColumn="0" w:firstRowLastColumn="0" w:lastRowFirstColumn="0" w:lastRowLastColumn="0"/>
              <w:rPr>
                <w:bCs/>
              </w:rPr>
            </w:pPr>
          </w:p>
          <w:p w14:paraId="4D59BD38" w14:textId="77777777" w:rsidR="00A9398B" w:rsidRPr="00A01D5C" w:rsidRDefault="00A9398B">
            <w:pPr>
              <w:jc w:val="center"/>
              <w:cnfStyle w:val="000000100000" w:firstRow="0" w:lastRow="0" w:firstColumn="0" w:lastColumn="0" w:oddVBand="0" w:evenVBand="0" w:oddHBand="1" w:evenHBand="0" w:firstRowFirstColumn="0" w:firstRowLastColumn="0" w:lastRowFirstColumn="0" w:lastRowLastColumn="0"/>
              <w:rPr>
                <w:b/>
              </w:rPr>
            </w:pPr>
            <w:r>
              <w:rPr>
                <w:b/>
              </w:rPr>
              <w:t>119,426</w:t>
            </w:r>
          </w:p>
        </w:tc>
        <w:tc>
          <w:tcPr>
            <w:tcW w:w="1120" w:type="pct"/>
            <w:tcBorders>
              <w:left w:val="single" w:sz="4" w:space="0" w:color="E40037"/>
              <w:bottom w:val="single" w:sz="4" w:space="0" w:color="E40037"/>
            </w:tcBorders>
          </w:tcPr>
          <w:p w14:paraId="06BCF845"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1A8D2A43"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
              </w:rPr>
            </w:pPr>
          </w:p>
          <w:p w14:paraId="349B12D9"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r>
              <w:rPr>
                <w:bCs/>
              </w:rPr>
              <w:t>43.9%</w:t>
            </w:r>
          </w:p>
          <w:p w14:paraId="3C2EE5C0"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p>
          <w:p w14:paraId="6E30C533"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r>
              <w:rPr>
                <w:bCs/>
              </w:rPr>
              <w:t>56.1%</w:t>
            </w:r>
          </w:p>
          <w:p w14:paraId="600A162F"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rPr>
                <w:bCs/>
              </w:rPr>
            </w:pPr>
          </w:p>
          <w:p w14:paraId="7E01EF33" w14:textId="77777777" w:rsidR="00A9398B" w:rsidRPr="001F7351" w:rsidRDefault="00A9398B">
            <w:pPr>
              <w:jc w:val="center"/>
              <w:cnfStyle w:val="000000100000" w:firstRow="0" w:lastRow="0" w:firstColumn="0" w:lastColumn="0" w:oddVBand="0" w:evenVBand="0" w:oddHBand="1" w:evenHBand="0" w:firstRowFirstColumn="0" w:firstRowLastColumn="0" w:lastRowFirstColumn="0" w:lastRowLastColumn="0"/>
              <w:rPr>
                <w:b/>
              </w:rPr>
            </w:pPr>
            <w:r>
              <w:rPr>
                <w:b/>
              </w:rPr>
              <w:t>100.0%</w:t>
            </w:r>
          </w:p>
        </w:tc>
      </w:tr>
      <w:tr w:rsidR="00A9398B" w14:paraId="6E55312A" w14:textId="77777777">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E40037"/>
              <w:bottom w:val="single" w:sz="4" w:space="0" w:color="E40037"/>
              <w:right w:val="single" w:sz="4" w:space="0" w:color="E40037"/>
            </w:tcBorders>
          </w:tcPr>
          <w:p w14:paraId="2D884ED2" w14:textId="77777777" w:rsidR="00A9398B" w:rsidRDefault="00A9398B"/>
          <w:p w14:paraId="61449B2A" w14:textId="77777777" w:rsidR="00A9398B" w:rsidRDefault="00A9398B">
            <w:r>
              <w:t>Secondary</w:t>
            </w:r>
          </w:p>
          <w:p w14:paraId="20018209" w14:textId="77777777" w:rsidR="00A9398B" w:rsidRDefault="00A9398B"/>
          <w:p w14:paraId="74E65CB2" w14:textId="77777777" w:rsidR="00A9398B" w:rsidRPr="0048440C" w:rsidRDefault="00A9398B">
            <w:pPr>
              <w:rPr>
                <w:b w:val="0"/>
                <w:bCs w:val="0"/>
              </w:rPr>
            </w:pPr>
            <w:r w:rsidRPr="0048440C">
              <w:rPr>
                <w:b w:val="0"/>
                <w:bCs w:val="0"/>
              </w:rPr>
              <w:t>Maintained</w:t>
            </w:r>
          </w:p>
          <w:p w14:paraId="447F192B" w14:textId="77777777" w:rsidR="00A9398B" w:rsidRPr="0048440C" w:rsidRDefault="00A9398B">
            <w:pPr>
              <w:rPr>
                <w:b w:val="0"/>
                <w:bCs w:val="0"/>
              </w:rPr>
            </w:pPr>
          </w:p>
          <w:p w14:paraId="5AF54DE0" w14:textId="77777777" w:rsidR="00A9398B" w:rsidRPr="0048440C" w:rsidRDefault="00A9398B">
            <w:pPr>
              <w:rPr>
                <w:b w:val="0"/>
                <w:bCs w:val="0"/>
              </w:rPr>
            </w:pPr>
            <w:r w:rsidRPr="0048440C">
              <w:rPr>
                <w:b w:val="0"/>
                <w:bCs w:val="0"/>
              </w:rPr>
              <w:t>Academies</w:t>
            </w:r>
          </w:p>
          <w:p w14:paraId="0FB9809D" w14:textId="77777777" w:rsidR="00A9398B" w:rsidRDefault="00A9398B"/>
          <w:p w14:paraId="5A87D2A3" w14:textId="77777777" w:rsidR="00A9398B" w:rsidRPr="00F61612" w:rsidRDefault="00A9398B">
            <w:pPr>
              <w:rPr>
                <w:b w:val="0"/>
              </w:rPr>
            </w:pPr>
            <w:r w:rsidRPr="00F61612">
              <w:t>Total Secondary</w:t>
            </w:r>
          </w:p>
        </w:tc>
        <w:tc>
          <w:tcPr>
            <w:tcW w:w="1035" w:type="pct"/>
            <w:tcBorders>
              <w:top w:val="single" w:sz="4" w:space="0" w:color="E40037"/>
              <w:left w:val="single" w:sz="4" w:space="0" w:color="E40037"/>
              <w:bottom w:val="single" w:sz="4" w:space="0" w:color="E40037"/>
              <w:right w:val="single" w:sz="4" w:space="0" w:color="E40037"/>
            </w:tcBorders>
          </w:tcPr>
          <w:p w14:paraId="27A89B9F"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0A66E587"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28801974"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555D2D76"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r>
              <w:rPr>
                <w:bCs/>
              </w:rPr>
              <w:t>4</w:t>
            </w:r>
          </w:p>
          <w:p w14:paraId="72A5FC27"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p>
          <w:p w14:paraId="64C760C6"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r>
              <w:rPr>
                <w:bCs/>
              </w:rPr>
              <w:t>75</w:t>
            </w:r>
          </w:p>
          <w:p w14:paraId="4FD86877"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p>
          <w:p w14:paraId="3C2C8395" w14:textId="77777777" w:rsidR="00A9398B" w:rsidRPr="00830B4B" w:rsidRDefault="00A9398B">
            <w:pPr>
              <w:jc w:val="center"/>
              <w:cnfStyle w:val="000000000000" w:firstRow="0" w:lastRow="0" w:firstColumn="0" w:lastColumn="0" w:oddVBand="0" w:evenVBand="0" w:oddHBand="0" w:evenHBand="0" w:firstRowFirstColumn="0" w:firstRowLastColumn="0" w:lastRowFirstColumn="0" w:lastRowLastColumn="0"/>
              <w:rPr>
                <w:b/>
              </w:rPr>
            </w:pPr>
            <w:r>
              <w:rPr>
                <w:b/>
              </w:rPr>
              <w:t>79</w:t>
            </w:r>
          </w:p>
        </w:tc>
        <w:tc>
          <w:tcPr>
            <w:tcW w:w="1121" w:type="pct"/>
            <w:tcBorders>
              <w:top w:val="single" w:sz="4" w:space="0" w:color="E40037"/>
              <w:left w:val="single" w:sz="4" w:space="0" w:color="E40037"/>
              <w:bottom w:val="single" w:sz="4" w:space="0" w:color="E40037"/>
              <w:right w:val="single" w:sz="4" w:space="0" w:color="E40037"/>
            </w:tcBorders>
          </w:tcPr>
          <w:p w14:paraId="12C0C99E"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090367C0"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62AFF0D0"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12B64105"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r w:rsidRPr="00F623AA">
              <w:rPr>
                <w:bCs/>
              </w:rPr>
              <w:t>3,822</w:t>
            </w:r>
          </w:p>
          <w:p w14:paraId="74E90E0B"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p>
          <w:p w14:paraId="2BCCA2CD"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r>
              <w:rPr>
                <w:bCs/>
              </w:rPr>
              <w:t>78,026</w:t>
            </w:r>
          </w:p>
          <w:p w14:paraId="648E4E0A"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p>
          <w:p w14:paraId="4254BEFB" w14:textId="77777777" w:rsidR="00A9398B" w:rsidRPr="0056141B" w:rsidRDefault="00A9398B">
            <w:pPr>
              <w:jc w:val="center"/>
              <w:cnfStyle w:val="000000000000" w:firstRow="0" w:lastRow="0" w:firstColumn="0" w:lastColumn="0" w:oddVBand="0" w:evenVBand="0" w:oddHBand="0" w:evenHBand="0" w:firstRowFirstColumn="0" w:firstRowLastColumn="0" w:lastRowFirstColumn="0" w:lastRowLastColumn="0"/>
              <w:rPr>
                <w:b/>
              </w:rPr>
            </w:pPr>
            <w:r>
              <w:rPr>
                <w:b/>
              </w:rPr>
              <w:t>81,848</w:t>
            </w:r>
          </w:p>
        </w:tc>
        <w:tc>
          <w:tcPr>
            <w:tcW w:w="1120" w:type="pct"/>
            <w:tcBorders>
              <w:top w:val="single" w:sz="4" w:space="0" w:color="E40037"/>
              <w:left w:val="single" w:sz="4" w:space="0" w:color="E40037"/>
              <w:bottom w:val="single" w:sz="4" w:space="0" w:color="E40037"/>
            </w:tcBorders>
          </w:tcPr>
          <w:p w14:paraId="482F8BDC"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6315473E"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425B0AF0"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
              </w:rPr>
            </w:pPr>
          </w:p>
          <w:p w14:paraId="39BF64DE"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r>
              <w:rPr>
                <w:bCs/>
              </w:rPr>
              <w:t>4.7%</w:t>
            </w:r>
          </w:p>
          <w:p w14:paraId="7E8D5DA7"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p>
          <w:p w14:paraId="104EDB0A"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r>
              <w:rPr>
                <w:bCs/>
              </w:rPr>
              <w:t>95.3%</w:t>
            </w:r>
          </w:p>
          <w:p w14:paraId="3C35BC6A"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rPr>
                <w:bCs/>
              </w:rPr>
            </w:pPr>
          </w:p>
          <w:p w14:paraId="748A07AB" w14:textId="77777777" w:rsidR="00A9398B" w:rsidRPr="0097186F" w:rsidRDefault="00A9398B">
            <w:pPr>
              <w:jc w:val="center"/>
              <w:cnfStyle w:val="000000000000" w:firstRow="0" w:lastRow="0" w:firstColumn="0" w:lastColumn="0" w:oddVBand="0" w:evenVBand="0" w:oddHBand="0" w:evenHBand="0" w:firstRowFirstColumn="0" w:firstRowLastColumn="0" w:lastRowFirstColumn="0" w:lastRowLastColumn="0"/>
              <w:rPr>
                <w:b/>
              </w:rPr>
            </w:pPr>
            <w:r>
              <w:rPr>
                <w:b/>
              </w:rPr>
              <w:t>100.0%</w:t>
            </w:r>
          </w:p>
        </w:tc>
      </w:tr>
    </w:tbl>
    <w:p w14:paraId="554C16D0" w14:textId="77777777" w:rsidR="00A9398B" w:rsidRDefault="00A9398B" w:rsidP="00A9398B">
      <w:pPr>
        <w:ind w:left="540" w:hanging="540"/>
      </w:pPr>
    </w:p>
    <w:p w14:paraId="6313FB75" w14:textId="77777777" w:rsidR="00A9398B" w:rsidRDefault="00A9398B" w:rsidP="00A9398B">
      <w:pPr>
        <w:ind w:left="540" w:hanging="540"/>
      </w:pPr>
      <w:r>
        <w:t>4.8</w:t>
      </w:r>
      <w:r>
        <w:tab/>
        <w:t>The split of primary pupils between maintained schools and academies requires 4 maintained members and 6 academy members.</w:t>
      </w:r>
    </w:p>
    <w:p w14:paraId="10A2A5CD" w14:textId="77777777" w:rsidR="00A9398B" w:rsidRDefault="00A9398B" w:rsidP="00A9398B">
      <w:pPr>
        <w:ind w:left="540" w:hanging="540"/>
      </w:pPr>
    </w:p>
    <w:p w14:paraId="4ABF6B56" w14:textId="77777777" w:rsidR="00A9398B" w:rsidRDefault="00A9398B" w:rsidP="00A9398B">
      <w:pPr>
        <w:ind w:left="540" w:hanging="540"/>
      </w:pPr>
      <w:r>
        <w:t>4.9</w:t>
      </w:r>
      <w:r>
        <w:tab/>
        <w:t>Forum agreed at their meeting on 29 November 2023 to cease the position of the next maintained member to come to their end of term and at that date elect a new academy member.</w:t>
      </w:r>
    </w:p>
    <w:p w14:paraId="2C858F1F" w14:textId="77777777" w:rsidR="00A9398B" w:rsidRDefault="00A9398B" w:rsidP="00A9398B">
      <w:pPr>
        <w:ind w:left="540" w:hanging="540"/>
      </w:pPr>
    </w:p>
    <w:p w14:paraId="1AD059AD" w14:textId="77777777" w:rsidR="00A9398B" w:rsidRDefault="00A9398B" w:rsidP="00A9398B">
      <w:pPr>
        <w:ind w:left="540" w:hanging="540"/>
      </w:pPr>
      <w:r>
        <w:t>4.10</w:t>
      </w:r>
      <w:r>
        <w:tab/>
        <w:t>A full list of members is shown in Annex A</w:t>
      </w:r>
    </w:p>
    <w:p w14:paraId="460D0B47" w14:textId="77777777" w:rsidR="00A9398B" w:rsidRDefault="00A9398B" w:rsidP="00A9398B">
      <w:pPr>
        <w:ind w:left="540" w:hanging="540"/>
      </w:pPr>
    </w:p>
    <w:p w14:paraId="7D767CEE" w14:textId="77777777" w:rsidR="00A9398B" w:rsidRDefault="00A9398B" w:rsidP="00A9398B">
      <w:pPr>
        <w:ind w:left="540" w:hanging="540"/>
      </w:pPr>
      <w:r>
        <w:t>4.11</w:t>
      </w:r>
      <w:r>
        <w:tab/>
        <w:t>Table 5 shows the members who within the next twelve months will reach the end of their current term of office.</w:t>
      </w:r>
    </w:p>
    <w:p w14:paraId="45A3A402" w14:textId="77777777" w:rsidR="00A9398B" w:rsidRDefault="00A9398B" w:rsidP="00A9398B">
      <w:pPr>
        <w:ind w:left="540" w:hanging="540"/>
      </w:pPr>
    </w:p>
    <w:tbl>
      <w:tblPr>
        <w:tblStyle w:val="ListTable3-Accent2"/>
        <w:tblW w:w="0" w:type="auto"/>
        <w:tblLook w:val="04A0" w:firstRow="1" w:lastRow="0" w:firstColumn="1" w:lastColumn="0" w:noHBand="0" w:noVBand="1"/>
      </w:tblPr>
      <w:tblGrid>
        <w:gridCol w:w="4315"/>
        <w:gridCol w:w="4315"/>
      </w:tblGrid>
      <w:tr w:rsidR="00A9398B" w14:paraId="46856E3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5" w:type="dxa"/>
            <w:tcBorders>
              <w:right w:val="single" w:sz="4" w:space="0" w:color="E40037"/>
            </w:tcBorders>
            <w:shd w:val="clear" w:color="auto" w:fill="E40037"/>
          </w:tcPr>
          <w:p w14:paraId="31D7A9C8" w14:textId="77777777" w:rsidR="00A9398B" w:rsidRDefault="00A9398B">
            <w:r>
              <w:t>Name</w:t>
            </w:r>
          </w:p>
        </w:tc>
        <w:tc>
          <w:tcPr>
            <w:tcW w:w="4315" w:type="dxa"/>
            <w:tcBorders>
              <w:left w:val="single" w:sz="4" w:space="0" w:color="E40037"/>
            </w:tcBorders>
            <w:shd w:val="clear" w:color="auto" w:fill="E40037"/>
          </w:tcPr>
          <w:p w14:paraId="39993B51" w14:textId="77777777" w:rsidR="00A9398B" w:rsidRDefault="00A9398B">
            <w:pPr>
              <w:jc w:val="center"/>
              <w:cnfStyle w:val="100000000000" w:firstRow="1" w:lastRow="0" w:firstColumn="0" w:lastColumn="0" w:oddVBand="0" w:evenVBand="0" w:oddHBand="0" w:evenHBand="0" w:firstRowFirstColumn="0" w:firstRowLastColumn="0" w:lastRowFirstColumn="0" w:lastRowLastColumn="0"/>
            </w:pPr>
            <w:r>
              <w:t>Last Meeting</w:t>
            </w:r>
          </w:p>
        </w:tc>
      </w:tr>
      <w:tr w:rsidR="00A9398B" w14:paraId="35299E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bottom w:val="single" w:sz="4" w:space="0" w:color="E40037"/>
              <w:right w:val="single" w:sz="4" w:space="0" w:color="E40037"/>
            </w:tcBorders>
          </w:tcPr>
          <w:p w14:paraId="07E1FB04" w14:textId="77777777" w:rsidR="00A9398B" w:rsidRDefault="00A9398B">
            <w:pPr>
              <w:rPr>
                <w:b w:val="0"/>
                <w:bCs w:val="0"/>
              </w:rPr>
            </w:pPr>
            <w:r>
              <w:rPr>
                <w:b w:val="0"/>
                <w:bCs w:val="0"/>
              </w:rPr>
              <w:t>Luke Bulpett</w:t>
            </w:r>
          </w:p>
        </w:tc>
        <w:tc>
          <w:tcPr>
            <w:tcW w:w="4315" w:type="dxa"/>
            <w:tcBorders>
              <w:left w:val="single" w:sz="4" w:space="0" w:color="E40037"/>
              <w:bottom w:val="single" w:sz="4" w:space="0" w:color="E40037"/>
            </w:tcBorders>
          </w:tcPr>
          <w:p w14:paraId="0367836D"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10</w:t>
            </w:r>
            <w:r w:rsidRPr="00DE2733">
              <w:rPr>
                <w:vertAlign w:val="superscript"/>
              </w:rPr>
              <w:t>th</w:t>
            </w:r>
            <w:r>
              <w:t xml:space="preserve"> July 2024</w:t>
            </w:r>
          </w:p>
        </w:tc>
      </w:tr>
      <w:tr w:rsidR="00A9398B" w14:paraId="66415EE6" w14:textId="77777777">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18A6EDCF" w14:textId="77777777" w:rsidR="00A9398B" w:rsidRDefault="00A9398B">
            <w:pPr>
              <w:rPr>
                <w:b w:val="0"/>
                <w:bCs w:val="0"/>
              </w:rPr>
            </w:pPr>
            <w:r>
              <w:rPr>
                <w:b w:val="0"/>
                <w:bCs w:val="0"/>
              </w:rPr>
              <w:t>Debs Watson</w:t>
            </w:r>
          </w:p>
        </w:tc>
        <w:tc>
          <w:tcPr>
            <w:tcW w:w="4315" w:type="dxa"/>
            <w:tcBorders>
              <w:top w:val="single" w:sz="4" w:space="0" w:color="E40037"/>
              <w:left w:val="single" w:sz="4" w:space="0" w:color="E40037"/>
              <w:bottom w:val="single" w:sz="4" w:space="0" w:color="E40037"/>
            </w:tcBorders>
          </w:tcPr>
          <w:p w14:paraId="56FDEB86"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27</w:t>
            </w:r>
            <w:r w:rsidRPr="003E70B1">
              <w:rPr>
                <w:vertAlign w:val="superscript"/>
              </w:rPr>
              <w:t>th</w:t>
            </w:r>
            <w:r>
              <w:t xml:space="preserve"> November 2024</w:t>
            </w:r>
          </w:p>
        </w:tc>
      </w:tr>
      <w:tr w:rsidR="00A9398B" w14:paraId="77CB56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74E29AFB" w14:textId="77777777" w:rsidR="00A9398B" w:rsidRPr="00E06808" w:rsidRDefault="00A9398B">
            <w:pPr>
              <w:rPr>
                <w:b w:val="0"/>
                <w:bCs w:val="0"/>
              </w:rPr>
            </w:pPr>
            <w:r>
              <w:rPr>
                <w:b w:val="0"/>
                <w:bCs w:val="0"/>
              </w:rPr>
              <w:t>Lyn Wright</w:t>
            </w:r>
          </w:p>
        </w:tc>
        <w:tc>
          <w:tcPr>
            <w:tcW w:w="4315" w:type="dxa"/>
            <w:tcBorders>
              <w:top w:val="single" w:sz="4" w:space="0" w:color="E40037"/>
              <w:left w:val="single" w:sz="4" w:space="0" w:color="E40037"/>
              <w:bottom w:val="single" w:sz="4" w:space="0" w:color="E40037"/>
            </w:tcBorders>
          </w:tcPr>
          <w:p w14:paraId="346091EF"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27</w:t>
            </w:r>
            <w:r w:rsidRPr="00AA09D9">
              <w:rPr>
                <w:vertAlign w:val="superscript"/>
              </w:rPr>
              <w:t>th</w:t>
            </w:r>
            <w:r>
              <w:t xml:space="preserve"> November 2024</w:t>
            </w:r>
          </w:p>
        </w:tc>
      </w:tr>
      <w:tr w:rsidR="00A9398B" w14:paraId="07631E46" w14:textId="77777777">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4EBB28C2" w14:textId="77777777" w:rsidR="00A9398B" w:rsidRDefault="00A9398B">
            <w:pPr>
              <w:rPr>
                <w:b w:val="0"/>
                <w:bCs w:val="0"/>
              </w:rPr>
            </w:pPr>
            <w:r>
              <w:rPr>
                <w:b w:val="0"/>
                <w:bCs w:val="0"/>
              </w:rPr>
              <w:t>Ruth Sturdy</w:t>
            </w:r>
          </w:p>
        </w:tc>
        <w:tc>
          <w:tcPr>
            <w:tcW w:w="4315" w:type="dxa"/>
            <w:tcBorders>
              <w:top w:val="single" w:sz="4" w:space="0" w:color="E40037"/>
              <w:left w:val="single" w:sz="4" w:space="0" w:color="E40037"/>
              <w:bottom w:val="single" w:sz="4" w:space="0" w:color="E40037"/>
            </w:tcBorders>
          </w:tcPr>
          <w:p w14:paraId="7D177151" w14:textId="77777777" w:rsidR="00A9398B" w:rsidRDefault="00A9398B">
            <w:pPr>
              <w:jc w:val="center"/>
              <w:cnfStyle w:val="000000000000" w:firstRow="0" w:lastRow="0" w:firstColumn="0" w:lastColumn="0" w:oddVBand="0" w:evenVBand="0" w:oddHBand="0" w:evenHBand="0" w:firstRowFirstColumn="0" w:firstRowLastColumn="0" w:lastRowFirstColumn="0" w:lastRowLastColumn="0"/>
            </w:pPr>
            <w:r>
              <w:t>27</w:t>
            </w:r>
            <w:r w:rsidRPr="009F2DBD">
              <w:rPr>
                <w:vertAlign w:val="superscript"/>
              </w:rPr>
              <w:t>th</w:t>
            </w:r>
            <w:r>
              <w:t xml:space="preserve"> November 2024</w:t>
            </w:r>
          </w:p>
        </w:tc>
      </w:tr>
      <w:tr w:rsidR="00A9398B" w14:paraId="4E5208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E40037"/>
              <w:bottom w:val="single" w:sz="4" w:space="0" w:color="E40037"/>
              <w:right w:val="single" w:sz="4" w:space="0" w:color="E40037"/>
            </w:tcBorders>
          </w:tcPr>
          <w:p w14:paraId="008D2200" w14:textId="77777777" w:rsidR="00A9398B" w:rsidRDefault="00A9398B">
            <w:pPr>
              <w:rPr>
                <w:b w:val="0"/>
                <w:bCs w:val="0"/>
              </w:rPr>
            </w:pPr>
            <w:r>
              <w:rPr>
                <w:b w:val="0"/>
                <w:bCs w:val="0"/>
              </w:rPr>
              <w:t>Jo Santinelli</w:t>
            </w:r>
          </w:p>
        </w:tc>
        <w:tc>
          <w:tcPr>
            <w:tcW w:w="4315" w:type="dxa"/>
            <w:tcBorders>
              <w:top w:val="single" w:sz="4" w:space="0" w:color="E40037"/>
              <w:left w:val="single" w:sz="4" w:space="0" w:color="E40037"/>
              <w:bottom w:val="single" w:sz="4" w:space="0" w:color="E40037"/>
            </w:tcBorders>
          </w:tcPr>
          <w:p w14:paraId="415E00D0" w14:textId="77777777" w:rsidR="00A9398B" w:rsidRDefault="00A9398B">
            <w:pPr>
              <w:jc w:val="center"/>
              <w:cnfStyle w:val="000000100000" w:firstRow="0" w:lastRow="0" w:firstColumn="0" w:lastColumn="0" w:oddVBand="0" w:evenVBand="0" w:oddHBand="1" w:evenHBand="0" w:firstRowFirstColumn="0" w:firstRowLastColumn="0" w:lastRowFirstColumn="0" w:lastRowLastColumn="0"/>
            </w:pPr>
            <w:r>
              <w:t>27</w:t>
            </w:r>
            <w:r w:rsidRPr="009F2DBD">
              <w:rPr>
                <w:vertAlign w:val="superscript"/>
              </w:rPr>
              <w:t>th</w:t>
            </w:r>
            <w:r>
              <w:t xml:space="preserve"> November 2024</w:t>
            </w:r>
          </w:p>
        </w:tc>
      </w:tr>
    </w:tbl>
    <w:p w14:paraId="3C2A579B" w14:textId="77777777" w:rsidR="00A9398B" w:rsidRDefault="00A9398B" w:rsidP="00A9398B">
      <w:pPr>
        <w:ind w:left="540" w:hanging="540"/>
      </w:pPr>
    </w:p>
    <w:p w14:paraId="3F6FA8EE" w14:textId="77777777" w:rsidR="00A9398B" w:rsidRDefault="00A9398B" w:rsidP="00A9398B">
      <w:pPr>
        <w:ind w:left="567" w:hanging="567"/>
      </w:pPr>
      <w:r>
        <w:rPr>
          <w:rFonts w:cs="Arial"/>
        </w:rPr>
        <w:t>4.12</w:t>
      </w:r>
      <w:r>
        <w:rPr>
          <w:rFonts w:cs="Arial"/>
        </w:rPr>
        <w:tab/>
      </w:r>
      <w:r>
        <w:t xml:space="preserve">Details of attendance are shown at Annex B for Schools Forum, the SEN Sub-Group, the Finance Review Group and the Early Years Sub-Group. </w:t>
      </w:r>
    </w:p>
    <w:p w14:paraId="39B08136" w14:textId="77777777" w:rsidR="00A9398B" w:rsidRPr="00C9661D" w:rsidRDefault="00A9398B" w:rsidP="00A9398B">
      <w:pPr>
        <w:ind w:left="567" w:hanging="567"/>
        <w:rPr>
          <w:rFonts w:cs="Arial"/>
        </w:rPr>
      </w:pPr>
    </w:p>
    <w:p w14:paraId="4359CAC9" w14:textId="77777777" w:rsidR="00A9398B" w:rsidRDefault="00A9398B" w:rsidP="00A9398B">
      <w:pPr>
        <w:ind w:left="567" w:hanging="567"/>
      </w:pPr>
      <w:r>
        <w:rPr>
          <w:b/>
        </w:rPr>
        <w:t>5.</w:t>
      </w:r>
      <w:r>
        <w:rPr>
          <w:b/>
        </w:rPr>
        <w:tab/>
        <w:t>Financial Implications</w:t>
      </w:r>
    </w:p>
    <w:p w14:paraId="66C55683" w14:textId="77777777" w:rsidR="00A9398B" w:rsidRDefault="00A9398B" w:rsidP="00A9398B"/>
    <w:p w14:paraId="3B94C318" w14:textId="77777777" w:rsidR="00A9398B" w:rsidRDefault="00A9398B" w:rsidP="00A9398B">
      <w:pPr>
        <w:ind w:left="567" w:hanging="567"/>
      </w:pPr>
      <w:r>
        <w:t>5.1</w:t>
      </w:r>
      <w:r>
        <w:tab/>
        <w:t>There are no financial implications.</w:t>
      </w:r>
    </w:p>
    <w:p w14:paraId="550D51F3" w14:textId="77777777" w:rsidR="00A9398B" w:rsidRDefault="00A9398B" w:rsidP="00A9398B"/>
    <w:p w14:paraId="7B0DB622" w14:textId="77777777" w:rsidR="00A9398B" w:rsidRPr="00F10B9E" w:rsidRDefault="00A9398B" w:rsidP="00A9398B">
      <w:pPr>
        <w:ind w:left="567" w:hanging="567"/>
        <w:rPr>
          <w:b/>
        </w:rPr>
      </w:pPr>
      <w:r>
        <w:rPr>
          <w:b/>
        </w:rPr>
        <w:t>6.</w:t>
      </w:r>
      <w:r>
        <w:rPr>
          <w:b/>
        </w:rPr>
        <w:tab/>
        <w:t>Other Resource Implications</w:t>
      </w:r>
    </w:p>
    <w:p w14:paraId="581134E8" w14:textId="77777777" w:rsidR="00A9398B" w:rsidRPr="00E463CF" w:rsidRDefault="00A9398B" w:rsidP="00A9398B">
      <w:pPr>
        <w:pStyle w:val="NoSpacing"/>
        <w:ind w:left="567" w:hanging="567"/>
        <w:rPr>
          <w:sz w:val="24"/>
          <w:szCs w:val="24"/>
        </w:rPr>
      </w:pPr>
    </w:p>
    <w:p w14:paraId="27277A2E" w14:textId="77777777" w:rsidR="00A9398B" w:rsidRDefault="00A9398B" w:rsidP="00A9398B">
      <w:pPr>
        <w:rPr>
          <w:b/>
        </w:rPr>
      </w:pPr>
    </w:p>
    <w:p w14:paraId="3086FEA5" w14:textId="77777777" w:rsidR="00A9398B" w:rsidRDefault="00A9398B" w:rsidP="00A9398B">
      <w:pPr>
        <w:rPr>
          <w:b/>
        </w:rPr>
      </w:pPr>
    </w:p>
    <w:p w14:paraId="45E3C1CE" w14:textId="77777777" w:rsidR="00A9398B" w:rsidRDefault="00A9398B" w:rsidP="00A9398B">
      <w:pPr>
        <w:rPr>
          <w:b/>
        </w:rPr>
      </w:pPr>
    </w:p>
    <w:p w14:paraId="4D8EC8B6" w14:textId="77777777" w:rsidR="00A9398B" w:rsidRDefault="00A9398B" w:rsidP="00A9398B">
      <w:pPr>
        <w:rPr>
          <w:b/>
        </w:rPr>
      </w:pPr>
    </w:p>
    <w:p w14:paraId="56CB5942" w14:textId="77777777" w:rsidR="00B5208A" w:rsidRDefault="00B5208A" w:rsidP="00A9398B">
      <w:pPr>
        <w:rPr>
          <w:b/>
        </w:rPr>
      </w:pPr>
    </w:p>
    <w:p w14:paraId="0030E9B9" w14:textId="77777777" w:rsidR="00B5208A" w:rsidRDefault="00B5208A" w:rsidP="00A9398B">
      <w:pPr>
        <w:rPr>
          <w:b/>
        </w:rPr>
      </w:pPr>
    </w:p>
    <w:p w14:paraId="10F147C5" w14:textId="77777777" w:rsidR="00B5208A" w:rsidRDefault="00B5208A" w:rsidP="00A9398B">
      <w:pPr>
        <w:rPr>
          <w:b/>
        </w:rPr>
      </w:pPr>
    </w:p>
    <w:p w14:paraId="79B6D5E4" w14:textId="77777777" w:rsidR="00A9398B" w:rsidRDefault="00A9398B" w:rsidP="00A9398B">
      <w:pPr>
        <w:rPr>
          <w:b/>
          <w:sz w:val="22"/>
          <w:szCs w:val="22"/>
        </w:rPr>
      </w:pPr>
      <w:r w:rsidRPr="00253D38">
        <w:rPr>
          <w:b/>
        </w:rPr>
        <w:t>School Forum Members (</w:t>
      </w:r>
      <w:r>
        <w:rPr>
          <w:b/>
        </w:rPr>
        <w:t>July 2024</w:t>
      </w:r>
      <w:r>
        <w:rPr>
          <w:b/>
          <w:sz w:val="22"/>
          <w:szCs w:val="22"/>
        </w:rPr>
        <w:t>)</w:t>
      </w:r>
    </w:p>
    <w:p w14:paraId="76387B9E" w14:textId="77777777" w:rsidR="00A9398B" w:rsidRDefault="00A9398B" w:rsidP="00A9398B">
      <w:pPr>
        <w:rPr>
          <w:b/>
          <w:sz w:val="22"/>
          <w:szCs w:val="22"/>
        </w:rPr>
      </w:pPr>
    </w:p>
    <w:p w14:paraId="6FEB5CE6" w14:textId="77777777" w:rsidR="00A9398B" w:rsidRDefault="00A9398B" w:rsidP="00A9398B">
      <w:pPr>
        <w:rPr>
          <w:b/>
        </w:rPr>
      </w:pPr>
      <w:r w:rsidRPr="000861BE">
        <w:rPr>
          <w:sz w:val="18"/>
          <w:szCs w:val="18"/>
        </w:rPr>
        <w:t xml:space="preserve"> </w:t>
      </w:r>
      <w:r>
        <w:rPr>
          <w:b/>
        </w:rPr>
        <w:t>Maintained Schools:</w:t>
      </w:r>
    </w:p>
    <w:p w14:paraId="3357D12D" w14:textId="77777777" w:rsidR="00A9398B" w:rsidRDefault="00A9398B" w:rsidP="00A9398B">
      <w:pPr>
        <w:rPr>
          <w:b/>
        </w:rPr>
      </w:pPr>
    </w:p>
    <w:p w14:paraId="4B007B4C" w14:textId="77777777" w:rsidR="00A9398B" w:rsidRDefault="00A9398B" w:rsidP="00A9398B">
      <w:pPr>
        <w:rPr>
          <w:b/>
          <w:sz w:val="20"/>
          <w:szCs w:val="20"/>
        </w:rPr>
      </w:pPr>
      <w:r>
        <w:rPr>
          <w:b/>
          <w:sz w:val="20"/>
          <w:szCs w:val="20"/>
        </w:rPr>
        <w:t>Primary School Headteachers</w:t>
      </w:r>
    </w:p>
    <w:p w14:paraId="6C86E52E"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3647"/>
        <w:gridCol w:w="3603"/>
      </w:tblGrid>
      <w:tr w:rsidR="00A9398B" w:rsidRPr="00D04ADC" w14:paraId="7ED26CAE" w14:textId="77777777">
        <w:tc>
          <w:tcPr>
            <w:tcW w:w="1930" w:type="dxa"/>
            <w:shd w:val="clear" w:color="auto" w:fill="auto"/>
          </w:tcPr>
          <w:p w14:paraId="0E12F5FF" w14:textId="77777777" w:rsidR="00A9398B" w:rsidRPr="00D04ADC" w:rsidRDefault="00A9398B">
            <w:pPr>
              <w:rPr>
                <w:b/>
                <w:sz w:val="20"/>
                <w:szCs w:val="20"/>
              </w:rPr>
            </w:pPr>
            <w:r w:rsidRPr="00D04ADC">
              <w:rPr>
                <w:b/>
                <w:sz w:val="20"/>
                <w:szCs w:val="20"/>
              </w:rPr>
              <w:t>Name</w:t>
            </w:r>
          </w:p>
        </w:tc>
        <w:tc>
          <w:tcPr>
            <w:tcW w:w="3647" w:type="dxa"/>
            <w:shd w:val="clear" w:color="auto" w:fill="auto"/>
          </w:tcPr>
          <w:p w14:paraId="0873FADA" w14:textId="77777777" w:rsidR="00A9398B" w:rsidRPr="00D04ADC" w:rsidRDefault="00A9398B">
            <w:pPr>
              <w:rPr>
                <w:b/>
                <w:sz w:val="20"/>
                <w:szCs w:val="20"/>
              </w:rPr>
            </w:pPr>
            <w:r w:rsidRPr="00D04ADC">
              <w:rPr>
                <w:b/>
                <w:sz w:val="20"/>
                <w:szCs w:val="20"/>
              </w:rPr>
              <w:t>School</w:t>
            </w:r>
          </w:p>
        </w:tc>
        <w:tc>
          <w:tcPr>
            <w:tcW w:w="3603" w:type="dxa"/>
            <w:shd w:val="clear" w:color="auto" w:fill="auto"/>
          </w:tcPr>
          <w:p w14:paraId="646B2E0C" w14:textId="77777777" w:rsidR="00A9398B" w:rsidRPr="00D04ADC" w:rsidRDefault="00A9398B">
            <w:pPr>
              <w:rPr>
                <w:b/>
                <w:sz w:val="20"/>
                <w:szCs w:val="20"/>
              </w:rPr>
            </w:pPr>
            <w:r>
              <w:rPr>
                <w:b/>
                <w:sz w:val="20"/>
                <w:szCs w:val="20"/>
              </w:rPr>
              <w:t>Term of Membership</w:t>
            </w:r>
          </w:p>
        </w:tc>
      </w:tr>
      <w:tr w:rsidR="00A9398B" w:rsidRPr="00D04ADC" w14:paraId="43D0024C" w14:textId="77777777">
        <w:tc>
          <w:tcPr>
            <w:tcW w:w="1930" w:type="dxa"/>
            <w:shd w:val="clear" w:color="auto" w:fill="auto"/>
          </w:tcPr>
          <w:p w14:paraId="69A045BF" w14:textId="77777777" w:rsidR="00A9398B" w:rsidRPr="00D04ADC" w:rsidRDefault="00A9398B">
            <w:pPr>
              <w:rPr>
                <w:sz w:val="20"/>
                <w:szCs w:val="20"/>
              </w:rPr>
            </w:pPr>
            <w:r>
              <w:rPr>
                <w:sz w:val="20"/>
                <w:szCs w:val="20"/>
              </w:rPr>
              <w:t>Sue Bardetti</w:t>
            </w:r>
          </w:p>
        </w:tc>
        <w:tc>
          <w:tcPr>
            <w:tcW w:w="3647" w:type="dxa"/>
            <w:shd w:val="clear" w:color="auto" w:fill="auto"/>
          </w:tcPr>
          <w:p w14:paraId="44A09803" w14:textId="77777777" w:rsidR="00A9398B" w:rsidRPr="00D04ADC" w:rsidRDefault="00A9398B">
            <w:pPr>
              <w:rPr>
                <w:sz w:val="20"/>
                <w:szCs w:val="20"/>
              </w:rPr>
            </w:pPr>
            <w:r>
              <w:rPr>
                <w:sz w:val="20"/>
                <w:szCs w:val="20"/>
              </w:rPr>
              <w:t>Holland Haven Primary School</w:t>
            </w:r>
          </w:p>
        </w:tc>
        <w:tc>
          <w:tcPr>
            <w:tcW w:w="3603" w:type="dxa"/>
            <w:shd w:val="clear" w:color="auto" w:fill="auto"/>
          </w:tcPr>
          <w:p w14:paraId="5FF48CF2" w14:textId="77777777" w:rsidR="00A9398B" w:rsidRPr="00D04ADC" w:rsidRDefault="00A9398B">
            <w:pPr>
              <w:rPr>
                <w:sz w:val="20"/>
                <w:szCs w:val="20"/>
              </w:rPr>
            </w:pPr>
            <w:r>
              <w:rPr>
                <w:sz w:val="20"/>
                <w:szCs w:val="20"/>
              </w:rPr>
              <w:t>November 2021 to November 2025</w:t>
            </w:r>
          </w:p>
        </w:tc>
      </w:tr>
      <w:tr w:rsidR="00A9398B" w:rsidRPr="00D04ADC" w14:paraId="4EDBC454" w14:textId="77777777">
        <w:tc>
          <w:tcPr>
            <w:tcW w:w="1930" w:type="dxa"/>
            <w:shd w:val="clear" w:color="auto" w:fill="auto"/>
          </w:tcPr>
          <w:p w14:paraId="1DF4E40B" w14:textId="77777777" w:rsidR="00A9398B" w:rsidRDefault="00A9398B">
            <w:pPr>
              <w:rPr>
                <w:sz w:val="20"/>
                <w:szCs w:val="20"/>
              </w:rPr>
            </w:pPr>
            <w:r>
              <w:rPr>
                <w:sz w:val="20"/>
                <w:szCs w:val="20"/>
              </w:rPr>
              <w:t>Luke Bulpett</w:t>
            </w:r>
          </w:p>
        </w:tc>
        <w:tc>
          <w:tcPr>
            <w:tcW w:w="3647" w:type="dxa"/>
            <w:shd w:val="clear" w:color="auto" w:fill="auto"/>
          </w:tcPr>
          <w:p w14:paraId="56DD49F2" w14:textId="77777777" w:rsidR="00A9398B" w:rsidRDefault="00A9398B">
            <w:pPr>
              <w:rPr>
                <w:sz w:val="20"/>
                <w:szCs w:val="20"/>
              </w:rPr>
            </w:pPr>
            <w:r>
              <w:rPr>
                <w:sz w:val="20"/>
                <w:szCs w:val="20"/>
              </w:rPr>
              <w:t>Brightside Primary School</w:t>
            </w:r>
          </w:p>
        </w:tc>
        <w:tc>
          <w:tcPr>
            <w:tcW w:w="3603" w:type="dxa"/>
            <w:shd w:val="clear" w:color="auto" w:fill="auto"/>
          </w:tcPr>
          <w:p w14:paraId="026A9B7D" w14:textId="77777777" w:rsidR="00A9398B" w:rsidRDefault="00A9398B">
            <w:pPr>
              <w:rPr>
                <w:sz w:val="20"/>
                <w:szCs w:val="20"/>
              </w:rPr>
            </w:pPr>
            <w:r>
              <w:rPr>
                <w:sz w:val="20"/>
                <w:szCs w:val="20"/>
              </w:rPr>
              <w:t>July 2020 to July 2024</w:t>
            </w:r>
          </w:p>
        </w:tc>
      </w:tr>
      <w:tr w:rsidR="00A9398B" w:rsidRPr="00D04ADC" w14:paraId="597A0030" w14:textId="77777777">
        <w:tc>
          <w:tcPr>
            <w:tcW w:w="1930" w:type="dxa"/>
            <w:shd w:val="clear" w:color="auto" w:fill="auto"/>
          </w:tcPr>
          <w:p w14:paraId="6007B404" w14:textId="77777777" w:rsidR="00A9398B" w:rsidRDefault="00A9398B">
            <w:pPr>
              <w:rPr>
                <w:sz w:val="20"/>
                <w:szCs w:val="20"/>
              </w:rPr>
            </w:pPr>
            <w:r>
              <w:rPr>
                <w:sz w:val="20"/>
                <w:szCs w:val="20"/>
              </w:rPr>
              <w:t>Jinnie Nichols</w:t>
            </w:r>
          </w:p>
        </w:tc>
        <w:tc>
          <w:tcPr>
            <w:tcW w:w="3647" w:type="dxa"/>
            <w:shd w:val="clear" w:color="auto" w:fill="auto"/>
          </w:tcPr>
          <w:p w14:paraId="2291E4B5" w14:textId="77777777" w:rsidR="00A9398B" w:rsidRDefault="00A9398B">
            <w:pPr>
              <w:rPr>
                <w:sz w:val="20"/>
                <w:szCs w:val="20"/>
              </w:rPr>
            </w:pPr>
            <w:r>
              <w:rPr>
                <w:sz w:val="20"/>
                <w:szCs w:val="20"/>
              </w:rPr>
              <w:t>St Giles’ &amp; St Andrew’s CE Primary Schools</w:t>
            </w:r>
          </w:p>
        </w:tc>
        <w:tc>
          <w:tcPr>
            <w:tcW w:w="3603" w:type="dxa"/>
            <w:shd w:val="clear" w:color="auto" w:fill="auto"/>
          </w:tcPr>
          <w:p w14:paraId="51FFB2C5" w14:textId="77777777" w:rsidR="00A9398B" w:rsidRDefault="00A9398B">
            <w:pPr>
              <w:rPr>
                <w:sz w:val="20"/>
                <w:szCs w:val="20"/>
              </w:rPr>
            </w:pPr>
            <w:r>
              <w:rPr>
                <w:sz w:val="20"/>
                <w:szCs w:val="20"/>
              </w:rPr>
              <w:t>September 2021 to September 2025</w:t>
            </w:r>
          </w:p>
        </w:tc>
      </w:tr>
    </w:tbl>
    <w:p w14:paraId="38661C5C" w14:textId="77777777" w:rsidR="00A9398B" w:rsidRDefault="00A9398B" w:rsidP="00A9398B">
      <w:pPr>
        <w:rPr>
          <w:b/>
          <w:sz w:val="20"/>
          <w:szCs w:val="20"/>
        </w:rPr>
      </w:pPr>
    </w:p>
    <w:p w14:paraId="405AD6FB" w14:textId="77777777" w:rsidR="00A9398B" w:rsidRDefault="00A9398B" w:rsidP="00A9398B">
      <w:pPr>
        <w:rPr>
          <w:sz w:val="20"/>
          <w:szCs w:val="20"/>
        </w:rPr>
      </w:pPr>
      <w:r>
        <w:rPr>
          <w:b/>
          <w:sz w:val="20"/>
          <w:szCs w:val="20"/>
        </w:rPr>
        <w:t>Primary School Governors</w:t>
      </w:r>
    </w:p>
    <w:p w14:paraId="77F621B0" w14:textId="77777777" w:rsidR="00A9398B" w:rsidRDefault="00A9398B" w:rsidP="00A9398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2551F566" w14:textId="77777777">
        <w:tc>
          <w:tcPr>
            <w:tcW w:w="1951" w:type="dxa"/>
            <w:shd w:val="clear" w:color="auto" w:fill="auto"/>
          </w:tcPr>
          <w:p w14:paraId="38775A38"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55CCE4CB" w14:textId="77777777" w:rsidR="00A9398B" w:rsidRPr="00D04ADC" w:rsidRDefault="00A9398B">
            <w:pPr>
              <w:rPr>
                <w:b/>
                <w:sz w:val="20"/>
                <w:szCs w:val="20"/>
              </w:rPr>
            </w:pPr>
            <w:r w:rsidRPr="00D04ADC">
              <w:rPr>
                <w:b/>
                <w:sz w:val="20"/>
                <w:szCs w:val="20"/>
              </w:rPr>
              <w:t>School</w:t>
            </w:r>
          </w:p>
        </w:tc>
        <w:tc>
          <w:tcPr>
            <w:tcW w:w="3525" w:type="dxa"/>
            <w:shd w:val="clear" w:color="auto" w:fill="auto"/>
          </w:tcPr>
          <w:p w14:paraId="30722068" w14:textId="77777777" w:rsidR="00A9398B" w:rsidRPr="00D04ADC" w:rsidRDefault="00A9398B">
            <w:pPr>
              <w:rPr>
                <w:b/>
                <w:sz w:val="20"/>
                <w:szCs w:val="20"/>
              </w:rPr>
            </w:pPr>
            <w:r w:rsidRPr="00D04ADC">
              <w:rPr>
                <w:b/>
                <w:sz w:val="20"/>
                <w:szCs w:val="20"/>
              </w:rPr>
              <w:t>Term</w:t>
            </w:r>
            <w:r>
              <w:rPr>
                <w:b/>
                <w:sz w:val="20"/>
                <w:szCs w:val="20"/>
              </w:rPr>
              <w:t xml:space="preserve"> of Membership</w:t>
            </w:r>
          </w:p>
        </w:tc>
      </w:tr>
      <w:tr w:rsidR="00A9398B" w:rsidRPr="00D04ADC" w14:paraId="3815955C" w14:textId="77777777">
        <w:tc>
          <w:tcPr>
            <w:tcW w:w="1951" w:type="dxa"/>
            <w:shd w:val="clear" w:color="auto" w:fill="auto"/>
          </w:tcPr>
          <w:p w14:paraId="544005B2" w14:textId="77777777" w:rsidR="00A9398B" w:rsidRPr="00D04ADC" w:rsidRDefault="00A9398B">
            <w:pPr>
              <w:rPr>
                <w:sz w:val="20"/>
                <w:szCs w:val="20"/>
              </w:rPr>
            </w:pPr>
            <w:r>
              <w:rPr>
                <w:sz w:val="20"/>
                <w:szCs w:val="20"/>
              </w:rPr>
              <w:t>Nigel Hill</w:t>
            </w:r>
          </w:p>
        </w:tc>
        <w:tc>
          <w:tcPr>
            <w:tcW w:w="3704" w:type="dxa"/>
            <w:shd w:val="clear" w:color="auto" w:fill="auto"/>
          </w:tcPr>
          <w:p w14:paraId="37276DFC" w14:textId="77777777" w:rsidR="00A9398B" w:rsidRPr="00D04ADC" w:rsidRDefault="00A9398B">
            <w:pPr>
              <w:rPr>
                <w:sz w:val="20"/>
                <w:szCs w:val="20"/>
              </w:rPr>
            </w:pPr>
            <w:r>
              <w:rPr>
                <w:sz w:val="20"/>
                <w:szCs w:val="20"/>
              </w:rPr>
              <w:t>John Bunyan Primary</w:t>
            </w:r>
          </w:p>
        </w:tc>
        <w:tc>
          <w:tcPr>
            <w:tcW w:w="3525" w:type="dxa"/>
            <w:shd w:val="clear" w:color="auto" w:fill="auto"/>
          </w:tcPr>
          <w:p w14:paraId="7EB31ABC" w14:textId="77777777" w:rsidR="00A9398B" w:rsidRPr="00D04ADC" w:rsidRDefault="00A9398B">
            <w:pPr>
              <w:rPr>
                <w:sz w:val="20"/>
                <w:szCs w:val="20"/>
              </w:rPr>
            </w:pPr>
            <w:r>
              <w:rPr>
                <w:sz w:val="20"/>
                <w:szCs w:val="20"/>
              </w:rPr>
              <w:t>November 2022 to November 2026</w:t>
            </w:r>
          </w:p>
        </w:tc>
      </w:tr>
      <w:tr w:rsidR="00A9398B" w:rsidRPr="00D04ADC" w14:paraId="0765E263" w14:textId="77777777">
        <w:tc>
          <w:tcPr>
            <w:tcW w:w="1951" w:type="dxa"/>
            <w:shd w:val="clear" w:color="auto" w:fill="auto"/>
          </w:tcPr>
          <w:p w14:paraId="2F0FB607" w14:textId="77777777" w:rsidR="00A9398B" w:rsidRPr="00D04ADC" w:rsidRDefault="00A9398B">
            <w:pPr>
              <w:rPr>
                <w:sz w:val="20"/>
                <w:szCs w:val="20"/>
              </w:rPr>
            </w:pPr>
            <w:r>
              <w:rPr>
                <w:sz w:val="20"/>
                <w:szCs w:val="20"/>
              </w:rPr>
              <w:t>Claire Styles</w:t>
            </w:r>
          </w:p>
        </w:tc>
        <w:tc>
          <w:tcPr>
            <w:tcW w:w="3704" w:type="dxa"/>
            <w:shd w:val="clear" w:color="auto" w:fill="auto"/>
          </w:tcPr>
          <w:p w14:paraId="08C6E896" w14:textId="77777777" w:rsidR="00A9398B" w:rsidRPr="00D04ADC" w:rsidRDefault="00A9398B">
            <w:pPr>
              <w:rPr>
                <w:sz w:val="20"/>
                <w:szCs w:val="20"/>
              </w:rPr>
            </w:pPr>
            <w:r>
              <w:rPr>
                <w:sz w:val="20"/>
                <w:szCs w:val="20"/>
              </w:rPr>
              <w:t>Trinity Road Primary</w:t>
            </w:r>
          </w:p>
        </w:tc>
        <w:tc>
          <w:tcPr>
            <w:tcW w:w="3525" w:type="dxa"/>
            <w:shd w:val="clear" w:color="auto" w:fill="auto"/>
          </w:tcPr>
          <w:p w14:paraId="51D58541" w14:textId="77777777" w:rsidR="00A9398B" w:rsidRPr="00D04ADC" w:rsidRDefault="00A9398B">
            <w:pPr>
              <w:rPr>
                <w:sz w:val="20"/>
                <w:szCs w:val="20"/>
              </w:rPr>
            </w:pPr>
            <w:r>
              <w:rPr>
                <w:sz w:val="20"/>
                <w:szCs w:val="20"/>
              </w:rPr>
              <w:t>September 2021 to September 2025</w:t>
            </w:r>
          </w:p>
        </w:tc>
      </w:tr>
    </w:tbl>
    <w:p w14:paraId="6AAAA649" w14:textId="77777777" w:rsidR="00A9398B" w:rsidRDefault="00A9398B" w:rsidP="00A9398B">
      <w:pPr>
        <w:rPr>
          <w:sz w:val="20"/>
          <w:szCs w:val="20"/>
        </w:rPr>
      </w:pPr>
    </w:p>
    <w:p w14:paraId="2FBA32CF" w14:textId="77777777" w:rsidR="00A9398B" w:rsidRDefault="00A9398B" w:rsidP="00A9398B">
      <w:pPr>
        <w:rPr>
          <w:b/>
          <w:sz w:val="20"/>
          <w:szCs w:val="20"/>
        </w:rPr>
      </w:pPr>
      <w:r>
        <w:rPr>
          <w:b/>
          <w:sz w:val="20"/>
          <w:szCs w:val="20"/>
        </w:rPr>
        <w:t>Secondary School Governors</w:t>
      </w:r>
    </w:p>
    <w:p w14:paraId="153C0572"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76125426" w14:textId="77777777">
        <w:tc>
          <w:tcPr>
            <w:tcW w:w="1951" w:type="dxa"/>
            <w:shd w:val="clear" w:color="auto" w:fill="auto"/>
          </w:tcPr>
          <w:p w14:paraId="3AA99C83"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17E62CFA" w14:textId="77777777" w:rsidR="00A9398B" w:rsidRPr="00D04ADC" w:rsidRDefault="00A9398B">
            <w:pPr>
              <w:rPr>
                <w:b/>
                <w:sz w:val="20"/>
                <w:szCs w:val="20"/>
              </w:rPr>
            </w:pPr>
            <w:r w:rsidRPr="00D04ADC">
              <w:rPr>
                <w:b/>
                <w:sz w:val="20"/>
                <w:szCs w:val="20"/>
              </w:rPr>
              <w:t>School</w:t>
            </w:r>
          </w:p>
        </w:tc>
        <w:tc>
          <w:tcPr>
            <w:tcW w:w="3525" w:type="dxa"/>
            <w:shd w:val="clear" w:color="auto" w:fill="auto"/>
          </w:tcPr>
          <w:p w14:paraId="74582F0F" w14:textId="77777777" w:rsidR="00A9398B" w:rsidRPr="00D04ADC" w:rsidRDefault="00A9398B">
            <w:pPr>
              <w:rPr>
                <w:b/>
                <w:sz w:val="20"/>
                <w:szCs w:val="20"/>
              </w:rPr>
            </w:pPr>
            <w:r>
              <w:rPr>
                <w:b/>
                <w:sz w:val="20"/>
                <w:szCs w:val="20"/>
              </w:rPr>
              <w:t>Term of Membership</w:t>
            </w:r>
          </w:p>
        </w:tc>
      </w:tr>
      <w:tr w:rsidR="00A9398B" w:rsidRPr="00D04ADC" w14:paraId="2B0E8783" w14:textId="77777777">
        <w:tc>
          <w:tcPr>
            <w:tcW w:w="1951" w:type="dxa"/>
            <w:shd w:val="clear" w:color="auto" w:fill="auto"/>
          </w:tcPr>
          <w:p w14:paraId="38331FD4" w14:textId="77777777" w:rsidR="00A9398B" w:rsidRPr="00D04ADC" w:rsidRDefault="00A9398B">
            <w:pPr>
              <w:rPr>
                <w:sz w:val="20"/>
                <w:szCs w:val="20"/>
              </w:rPr>
            </w:pPr>
            <w:r>
              <w:rPr>
                <w:sz w:val="20"/>
                <w:szCs w:val="20"/>
              </w:rPr>
              <w:t>Sean Moriarty</w:t>
            </w:r>
          </w:p>
        </w:tc>
        <w:tc>
          <w:tcPr>
            <w:tcW w:w="3704" w:type="dxa"/>
            <w:shd w:val="clear" w:color="auto" w:fill="auto"/>
          </w:tcPr>
          <w:p w14:paraId="1C58E2C2" w14:textId="77777777" w:rsidR="00A9398B" w:rsidRPr="00D04ADC" w:rsidRDefault="00A9398B">
            <w:pPr>
              <w:rPr>
                <w:sz w:val="20"/>
                <w:szCs w:val="20"/>
              </w:rPr>
            </w:pPr>
            <w:r>
              <w:rPr>
                <w:sz w:val="20"/>
                <w:szCs w:val="20"/>
              </w:rPr>
              <w:t>St Benedict’s Catholic College</w:t>
            </w:r>
          </w:p>
        </w:tc>
        <w:tc>
          <w:tcPr>
            <w:tcW w:w="3525" w:type="dxa"/>
            <w:shd w:val="clear" w:color="auto" w:fill="auto"/>
          </w:tcPr>
          <w:p w14:paraId="18FFDEAE" w14:textId="77777777" w:rsidR="00A9398B" w:rsidRPr="00D04ADC" w:rsidRDefault="00A9398B">
            <w:pPr>
              <w:rPr>
                <w:sz w:val="20"/>
                <w:szCs w:val="20"/>
              </w:rPr>
            </w:pPr>
            <w:r>
              <w:rPr>
                <w:sz w:val="20"/>
                <w:szCs w:val="20"/>
              </w:rPr>
              <w:t>November 2022 to November 2026</w:t>
            </w:r>
          </w:p>
        </w:tc>
      </w:tr>
    </w:tbl>
    <w:p w14:paraId="67717F4F" w14:textId="77777777" w:rsidR="00A9398B" w:rsidRDefault="00A9398B" w:rsidP="00A9398B">
      <w:pPr>
        <w:rPr>
          <w:b/>
          <w:sz w:val="20"/>
          <w:szCs w:val="20"/>
        </w:rPr>
      </w:pPr>
    </w:p>
    <w:p w14:paraId="082DE7EC" w14:textId="77777777" w:rsidR="00A9398B" w:rsidRDefault="00A9398B" w:rsidP="00A9398B">
      <w:pPr>
        <w:rPr>
          <w:b/>
          <w:sz w:val="20"/>
          <w:szCs w:val="20"/>
        </w:rPr>
      </w:pPr>
      <w:r>
        <w:rPr>
          <w:b/>
          <w:sz w:val="20"/>
          <w:szCs w:val="20"/>
        </w:rPr>
        <w:t>Special School Headteachers</w:t>
      </w:r>
    </w:p>
    <w:p w14:paraId="642703A0"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55953A50" w14:textId="77777777">
        <w:tc>
          <w:tcPr>
            <w:tcW w:w="1951" w:type="dxa"/>
            <w:shd w:val="clear" w:color="auto" w:fill="auto"/>
          </w:tcPr>
          <w:p w14:paraId="47C3087C"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20296473" w14:textId="77777777" w:rsidR="00A9398B" w:rsidRPr="00D04ADC" w:rsidRDefault="00A9398B">
            <w:pPr>
              <w:rPr>
                <w:b/>
                <w:sz w:val="20"/>
                <w:szCs w:val="20"/>
              </w:rPr>
            </w:pPr>
            <w:r w:rsidRPr="00D04ADC">
              <w:rPr>
                <w:b/>
                <w:sz w:val="20"/>
                <w:szCs w:val="20"/>
              </w:rPr>
              <w:t>School</w:t>
            </w:r>
          </w:p>
        </w:tc>
        <w:tc>
          <w:tcPr>
            <w:tcW w:w="3525" w:type="dxa"/>
            <w:shd w:val="clear" w:color="auto" w:fill="auto"/>
          </w:tcPr>
          <w:p w14:paraId="6EFF5CBA" w14:textId="77777777" w:rsidR="00A9398B" w:rsidRPr="00D04ADC" w:rsidRDefault="00A9398B">
            <w:pPr>
              <w:rPr>
                <w:b/>
                <w:sz w:val="20"/>
                <w:szCs w:val="20"/>
              </w:rPr>
            </w:pPr>
            <w:r>
              <w:rPr>
                <w:b/>
                <w:sz w:val="20"/>
                <w:szCs w:val="20"/>
              </w:rPr>
              <w:t>Term of Membership</w:t>
            </w:r>
          </w:p>
        </w:tc>
      </w:tr>
      <w:tr w:rsidR="00A9398B" w:rsidRPr="00D04ADC" w14:paraId="7AA870C6" w14:textId="77777777">
        <w:tc>
          <w:tcPr>
            <w:tcW w:w="1951" w:type="dxa"/>
            <w:shd w:val="clear" w:color="auto" w:fill="auto"/>
          </w:tcPr>
          <w:p w14:paraId="58EAFAE2" w14:textId="77777777" w:rsidR="00A9398B" w:rsidRPr="00D04ADC" w:rsidRDefault="00A9398B">
            <w:pPr>
              <w:rPr>
                <w:sz w:val="20"/>
                <w:szCs w:val="20"/>
              </w:rPr>
            </w:pPr>
            <w:r>
              <w:rPr>
                <w:sz w:val="20"/>
                <w:szCs w:val="20"/>
              </w:rPr>
              <w:t>Simon Wall</w:t>
            </w:r>
          </w:p>
        </w:tc>
        <w:tc>
          <w:tcPr>
            <w:tcW w:w="3704" w:type="dxa"/>
            <w:shd w:val="clear" w:color="auto" w:fill="auto"/>
          </w:tcPr>
          <w:p w14:paraId="49A7988D" w14:textId="77777777" w:rsidR="00A9398B" w:rsidRPr="00D04ADC" w:rsidRDefault="00A9398B">
            <w:pPr>
              <w:rPr>
                <w:sz w:val="20"/>
                <w:szCs w:val="20"/>
              </w:rPr>
            </w:pPr>
            <w:r>
              <w:rPr>
                <w:sz w:val="20"/>
                <w:szCs w:val="20"/>
              </w:rPr>
              <w:t>Lexden Springs</w:t>
            </w:r>
          </w:p>
        </w:tc>
        <w:tc>
          <w:tcPr>
            <w:tcW w:w="3525" w:type="dxa"/>
            <w:shd w:val="clear" w:color="auto" w:fill="auto"/>
          </w:tcPr>
          <w:p w14:paraId="3D943B01" w14:textId="77777777" w:rsidR="00A9398B" w:rsidRPr="00D04ADC" w:rsidRDefault="00A9398B">
            <w:pPr>
              <w:rPr>
                <w:sz w:val="20"/>
                <w:szCs w:val="20"/>
              </w:rPr>
            </w:pPr>
            <w:r>
              <w:rPr>
                <w:sz w:val="20"/>
                <w:szCs w:val="20"/>
              </w:rPr>
              <w:t>May 2023 to May 2027</w:t>
            </w:r>
          </w:p>
        </w:tc>
      </w:tr>
    </w:tbl>
    <w:p w14:paraId="2AFB4CD9" w14:textId="77777777" w:rsidR="00A9398B" w:rsidRPr="00C06549" w:rsidRDefault="00A9398B" w:rsidP="00A9398B">
      <w:pPr>
        <w:rPr>
          <w:b/>
          <w:sz w:val="20"/>
          <w:szCs w:val="20"/>
        </w:rPr>
      </w:pPr>
    </w:p>
    <w:p w14:paraId="05BFF07C" w14:textId="77777777" w:rsidR="00A9398B" w:rsidRDefault="00A9398B" w:rsidP="00A9398B">
      <w:pPr>
        <w:rPr>
          <w:b/>
          <w:sz w:val="20"/>
          <w:szCs w:val="20"/>
        </w:rPr>
      </w:pPr>
      <w:r>
        <w:rPr>
          <w:b/>
          <w:sz w:val="20"/>
          <w:szCs w:val="20"/>
        </w:rPr>
        <w:t>Pupil Referral Units</w:t>
      </w:r>
    </w:p>
    <w:p w14:paraId="2F797BBF"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42C1CAF7" w14:textId="77777777">
        <w:tc>
          <w:tcPr>
            <w:tcW w:w="1951" w:type="dxa"/>
            <w:shd w:val="clear" w:color="auto" w:fill="auto"/>
          </w:tcPr>
          <w:p w14:paraId="628D18CA"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59FCE562" w14:textId="77777777" w:rsidR="00A9398B" w:rsidRPr="00D04ADC" w:rsidRDefault="00A9398B">
            <w:pPr>
              <w:rPr>
                <w:b/>
                <w:sz w:val="20"/>
                <w:szCs w:val="20"/>
              </w:rPr>
            </w:pPr>
            <w:r w:rsidRPr="00D04ADC">
              <w:rPr>
                <w:b/>
                <w:sz w:val="20"/>
                <w:szCs w:val="20"/>
              </w:rPr>
              <w:t>School</w:t>
            </w:r>
          </w:p>
        </w:tc>
        <w:tc>
          <w:tcPr>
            <w:tcW w:w="3525" w:type="dxa"/>
            <w:shd w:val="clear" w:color="auto" w:fill="auto"/>
          </w:tcPr>
          <w:p w14:paraId="55F8BEEF" w14:textId="77777777" w:rsidR="00A9398B" w:rsidRPr="00D04ADC" w:rsidRDefault="00A9398B">
            <w:pPr>
              <w:rPr>
                <w:b/>
                <w:sz w:val="20"/>
                <w:szCs w:val="20"/>
              </w:rPr>
            </w:pPr>
            <w:r>
              <w:rPr>
                <w:b/>
                <w:sz w:val="20"/>
                <w:szCs w:val="20"/>
              </w:rPr>
              <w:t>Term of Membership</w:t>
            </w:r>
          </w:p>
        </w:tc>
      </w:tr>
      <w:tr w:rsidR="00A9398B" w:rsidRPr="00D04ADC" w14:paraId="7F513A00" w14:textId="77777777">
        <w:tc>
          <w:tcPr>
            <w:tcW w:w="1951" w:type="dxa"/>
            <w:shd w:val="clear" w:color="auto" w:fill="auto"/>
          </w:tcPr>
          <w:p w14:paraId="1F942E0A" w14:textId="77777777" w:rsidR="00A9398B" w:rsidRPr="00D04ADC" w:rsidRDefault="00A9398B">
            <w:pPr>
              <w:rPr>
                <w:sz w:val="20"/>
                <w:szCs w:val="20"/>
              </w:rPr>
            </w:pPr>
            <w:r>
              <w:rPr>
                <w:sz w:val="20"/>
                <w:szCs w:val="20"/>
              </w:rPr>
              <w:t>Jo Barak</w:t>
            </w:r>
          </w:p>
        </w:tc>
        <w:tc>
          <w:tcPr>
            <w:tcW w:w="3704" w:type="dxa"/>
            <w:shd w:val="clear" w:color="auto" w:fill="auto"/>
          </w:tcPr>
          <w:p w14:paraId="12B6F3FA" w14:textId="77777777" w:rsidR="00A9398B" w:rsidRPr="00D04ADC" w:rsidRDefault="00A9398B">
            <w:pPr>
              <w:rPr>
                <w:sz w:val="20"/>
                <w:szCs w:val="20"/>
              </w:rPr>
            </w:pPr>
            <w:r>
              <w:rPr>
                <w:sz w:val="20"/>
                <w:szCs w:val="20"/>
              </w:rPr>
              <w:t>CSS South</w:t>
            </w:r>
          </w:p>
        </w:tc>
        <w:tc>
          <w:tcPr>
            <w:tcW w:w="3525" w:type="dxa"/>
            <w:shd w:val="clear" w:color="auto" w:fill="auto"/>
          </w:tcPr>
          <w:p w14:paraId="0FBA7618" w14:textId="77777777" w:rsidR="00A9398B" w:rsidRPr="00D04ADC" w:rsidRDefault="00A9398B">
            <w:pPr>
              <w:rPr>
                <w:sz w:val="20"/>
                <w:szCs w:val="20"/>
              </w:rPr>
            </w:pPr>
            <w:r>
              <w:rPr>
                <w:sz w:val="20"/>
                <w:szCs w:val="20"/>
              </w:rPr>
              <w:t>September 2021 to September 2025</w:t>
            </w:r>
          </w:p>
        </w:tc>
      </w:tr>
    </w:tbl>
    <w:p w14:paraId="6A2B168C" w14:textId="77777777" w:rsidR="00A9398B" w:rsidRDefault="00A9398B" w:rsidP="00A9398B">
      <w:pPr>
        <w:rPr>
          <w:b/>
          <w:sz w:val="20"/>
          <w:szCs w:val="20"/>
        </w:rPr>
      </w:pPr>
    </w:p>
    <w:p w14:paraId="120CDF24" w14:textId="77777777" w:rsidR="00A9398B" w:rsidRDefault="00A9398B" w:rsidP="00A9398B">
      <w:pPr>
        <w:rPr>
          <w:b/>
          <w:sz w:val="20"/>
          <w:szCs w:val="20"/>
        </w:rPr>
      </w:pPr>
      <w:r>
        <w:rPr>
          <w:b/>
          <w:sz w:val="20"/>
          <w:szCs w:val="20"/>
        </w:rPr>
        <w:t>Maintained Nursery Schools</w:t>
      </w:r>
    </w:p>
    <w:p w14:paraId="12D9193C"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18EFDB31" w14:textId="77777777">
        <w:tc>
          <w:tcPr>
            <w:tcW w:w="1951" w:type="dxa"/>
            <w:shd w:val="clear" w:color="auto" w:fill="auto"/>
          </w:tcPr>
          <w:p w14:paraId="2DA9CC45"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660E32C1" w14:textId="77777777" w:rsidR="00A9398B" w:rsidRPr="00D04ADC" w:rsidRDefault="00A9398B">
            <w:pPr>
              <w:rPr>
                <w:b/>
                <w:sz w:val="20"/>
                <w:szCs w:val="20"/>
              </w:rPr>
            </w:pPr>
            <w:r w:rsidRPr="00D04ADC">
              <w:rPr>
                <w:b/>
                <w:sz w:val="20"/>
                <w:szCs w:val="20"/>
              </w:rPr>
              <w:t>School</w:t>
            </w:r>
          </w:p>
        </w:tc>
        <w:tc>
          <w:tcPr>
            <w:tcW w:w="3525" w:type="dxa"/>
            <w:shd w:val="clear" w:color="auto" w:fill="auto"/>
          </w:tcPr>
          <w:p w14:paraId="49BDFF16" w14:textId="77777777" w:rsidR="00A9398B" w:rsidRPr="00D04ADC" w:rsidRDefault="00A9398B">
            <w:pPr>
              <w:rPr>
                <w:b/>
                <w:sz w:val="20"/>
                <w:szCs w:val="20"/>
              </w:rPr>
            </w:pPr>
            <w:r>
              <w:rPr>
                <w:b/>
                <w:sz w:val="20"/>
                <w:szCs w:val="20"/>
              </w:rPr>
              <w:t>Term of Membership</w:t>
            </w:r>
          </w:p>
        </w:tc>
      </w:tr>
      <w:tr w:rsidR="00A9398B" w:rsidRPr="00D04ADC" w14:paraId="4AF31512" w14:textId="77777777">
        <w:tc>
          <w:tcPr>
            <w:tcW w:w="1951" w:type="dxa"/>
            <w:shd w:val="clear" w:color="auto" w:fill="auto"/>
          </w:tcPr>
          <w:p w14:paraId="44B8A55E" w14:textId="77777777" w:rsidR="00A9398B" w:rsidRPr="00D04ADC" w:rsidRDefault="00A9398B">
            <w:pPr>
              <w:rPr>
                <w:sz w:val="20"/>
                <w:szCs w:val="20"/>
              </w:rPr>
            </w:pPr>
            <w:r>
              <w:rPr>
                <w:sz w:val="20"/>
                <w:szCs w:val="20"/>
              </w:rPr>
              <w:t>Debs Watson</w:t>
            </w:r>
          </w:p>
        </w:tc>
        <w:tc>
          <w:tcPr>
            <w:tcW w:w="3704" w:type="dxa"/>
            <w:shd w:val="clear" w:color="auto" w:fill="auto"/>
          </w:tcPr>
          <w:p w14:paraId="7AACD452" w14:textId="77777777" w:rsidR="00A9398B" w:rsidRPr="00D04ADC" w:rsidRDefault="00A9398B">
            <w:pPr>
              <w:rPr>
                <w:sz w:val="20"/>
                <w:szCs w:val="20"/>
              </w:rPr>
            </w:pPr>
            <w:r>
              <w:rPr>
                <w:sz w:val="20"/>
                <w:szCs w:val="20"/>
              </w:rPr>
              <w:t>Tanglewood Nursery School</w:t>
            </w:r>
          </w:p>
        </w:tc>
        <w:tc>
          <w:tcPr>
            <w:tcW w:w="3525" w:type="dxa"/>
            <w:shd w:val="clear" w:color="auto" w:fill="auto"/>
          </w:tcPr>
          <w:p w14:paraId="535A5170" w14:textId="77777777" w:rsidR="00A9398B" w:rsidRPr="00D04ADC" w:rsidRDefault="00A9398B">
            <w:pPr>
              <w:rPr>
                <w:sz w:val="20"/>
                <w:szCs w:val="20"/>
              </w:rPr>
            </w:pPr>
            <w:r>
              <w:rPr>
                <w:sz w:val="20"/>
                <w:szCs w:val="20"/>
              </w:rPr>
              <w:t>November 2020 to November 2024</w:t>
            </w:r>
          </w:p>
        </w:tc>
      </w:tr>
    </w:tbl>
    <w:p w14:paraId="6A7C3624" w14:textId="77777777" w:rsidR="00A9398B" w:rsidRDefault="00A9398B" w:rsidP="00A9398B">
      <w:pPr>
        <w:rPr>
          <w:b/>
          <w:sz w:val="20"/>
          <w:szCs w:val="20"/>
        </w:rPr>
      </w:pPr>
    </w:p>
    <w:p w14:paraId="3A3604C8" w14:textId="77777777" w:rsidR="00A9398B" w:rsidRDefault="00A9398B" w:rsidP="00A9398B">
      <w:r>
        <w:rPr>
          <w:b/>
        </w:rPr>
        <w:t>Academies / Free Schools:</w:t>
      </w:r>
    </w:p>
    <w:p w14:paraId="4562303E" w14:textId="77777777" w:rsidR="00A9398B" w:rsidRDefault="00A9398B" w:rsidP="00A9398B"/>
    <w:p w14:paraId="62E18E37" w14:textId="77777777" w:rsidR="00A9398B" w:rsidRPr="00AA7A29" w:rsidRDefault="00A9398B" w:rsidP="00A9398B">
      <w:pPr>
        <w:rPr>
          <w:b/>
          <w:sz w:val="20"/>
          <w:szCs w:val="20"/>
        </w:rPr>
      </w:pPr>
      <w:r>
        <w:rPr>
          <w:b/>
          <w:sz w:val="20"/>
          <w:szCs w:val="20"/>
        </w:rPr>
        <w:t>Primary</w:t>
      </w:r>
    </w:p>
    <w:p w14:paraId="0219D011"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599"/>
        <w:gridCol w:w="3505"/>
      </w:tblGrid>
      <w:tr w:rsidR="00A9398B" w:rsidRPr="00D04ADC" w14:paraId="580DA512" w14:textId="77777777">
        <w:tc>
          <w:tcPr>
            <w:tcW w:w="1912" w:type="dxa"/>
            <w:shd w:val="clear" w:color="auto" w:fill="auto"/>
          </w:tcPr>
          <w:p w14:paraId="334FC7DC" w14:textId="77777777" w:rsidR="00A9398B" w:rsidRPr="00D04ADC" w:rsidRDefault="00A9398B">
            <w:pPr>
              <w:rPr>
                <w:b/>
                <w:sz w:val="20"/>
                <w:szCs w:val="20"/>
              </w:rPr>
            </w:pPr>
            <w:r w:rsidRPr="00D04ADC">
              <w:rPr>
                <w:b/>
                <w:sz w:val="20"/>
                <w:szCs w:val="20"/>
              </w:rPr>
              <w:t>Name</w:t>
            </w:r>
          </w:p>
        </w:tc>
        <w:tc>
          <w:tcPr>
            <w:tcW w:w="3599" w:type="dxa"/>
            <w:shd w:val="clear" w:color="auto" w:fill="auto"/>
          </w:tcPr>
          <w:p w14:paraId="16B318CB" w14:textId="77777777" w:rsidR="00A9398B" w:rsidRPr="00D04ADC" w:rsidRDefault="00A9398B">
            <w:pPr>
              <w:rPr>
                <w:b/>
                <w:sz w:val="20"/>
                <w:szCs w:val="20"/>
              </w:rPr>
            </w:pPr>
            <w:r w:rsidRPr="00D04ADC">
              <w:rPr>
                <w:b/>
                <w:sz w:val="20"/>
                <w:szCs w:val="20"/>
              </w:rPr>
              <w:t>School / MAT</w:t>
            </w:r>
          </w:p>
        </w:tc>
        <w:tc>
          <w:tcPr>
            <w:tcW w:w="3505" w:type="dxa"/>
            <w:shd w:val="clear" w:color="auto" w:fill="auto"/>
          </w:tcPr>
          <w:p w14:paraId="6FCAF45E" w14:textId="77777777" w:rsidR="00A9398B" w:rsidRPr="00D04ADC" w:rsidRDefault="00A9398B">
            <w:pPr>
              <w:rPr>
                <w:b/>
                <w:sz w:val="20"/>
                <w:szCs w:val="20"/>
              </w:rPr>
            </w:pPr>
            <w:r>
              <w:rPr>
                <w:b/>
                <w:sz w:val="20"/>
                <w:szCs w:val="20"/>
              </w:rPr>
              <w:t>Term of Membership</w:t>
            </w:r>
          </w:p>
        </w:tc>
      </w:tr>
      <w:tr w:rsidR="00A9398B" w:rsidRPr="00D04ADC" w14:paraId="1AA10B96" w14:textId="77777777">
        <w:tc>
          <w:tcPr>
            <w:tcW w:w="1912" w:type="dxa"/>
            <w:shd w:val="clear" w:color="auto" w:fill="auto"/>
          </w:tcPr>
          <w:p w14:paraId="1E82852C" w14:textId="77777777" w:rsidR="00A9398B" w:rsidRPr="00D04ADC" w:rsidRDefault="00A9398B">
            <w:pPr>
              <w:rPr>
                <w:sz w:val="20"/>
                <w:szCs w:val="20"/>
              </w:rPr>
            </w:pPr>
            <w:r>
              <w:rPr>
                <w:sz w:val="20"/>
                <w:szCs w:val="20"/>
              </w:rPr>
              <w:t>Robin Taverner</w:t>
            </w:r>
          </w:p>
        </w:tc>
        <w:tc>
          <w:tcPr>
            <w:tcW w:w="3599" w:type="dxa"/>
            <w:shd w:val="clear" w:color="auto" w:fill="auto"/>
          </w:tcPr>
          <w:p w14:paraId="103BB677" w14:textId="77777777" w:rsidR="00A9398B" w:rsidRPr="00D04ADC" w:rsidRDefault="00A9398B">
            <w:pPr>
              <w:rPr>
                <w:sz w:val="20"/>
                <w:szCs w:val="20"/>
              </w:rPr>
            </w:pPr>
            <w:r>
              <w:rPr>
                <w:sz w:val="20"/>
                <w:szCs w:val="20"/>
              </w:rPr>
              <w:t>St Mary’s Primary, Woodham</w:t>
            </w:r>
          </w:p>
        </w:tc>
        <w:tc>
          <w:tcPr>
            <w:tcW w:w="3505" w:type="dxa"/>
            <w:shd w:val="clear" w:color="auto" w:fill="auto"/>
          </w:tcPr>
          <w:p w14:paraId="5DD39FA9" w14:textId="77777777" w:rsidR="00A9398B" w:rsidRPr="00D04ADC" w:rsidRDefault="00A9398B">
            <w:pPr>
              <w:rPr>
                <w:sz w:val="20"/>
                <w:szCs w:val="20"/>
              </w:rPr>
            </w:pPr>
            <w:r>
              <w:rPr>
                <w:sz w:val="20"/>
                <w:szCs w:val="20"/>
              </w:rPr>
              <w:t>July 2022 to July 2026</w:t>
            </w:r>
          </w:p>
        </w:tc>
      </w:tr>
      <w:tr w:rsidR="00A9398B" w:rsidRPr="00D04ADC" w14:paraId="5733A55D" w14:textId="77777777">
        <w:tc>
          <w:tcPr>
            <w:tcW w:w="1912" w:type="dxa"/>
            <w:shd w:val="clear" w:color="auto" w:fill="auto"/>
          </w:tcPr>
          <w:p w14:paraId="2F463044" w14:textId="77777777" w:rsidR="00A9398B" w:rsidRPr="00D04ADC" w:rsidRDefault="00A9398B">
            <w:pPr>
              <w:rPr>
                <w:sz w:val="20"/>
                <w:szCs w:val="20"/>
              </w:rPr>
            </w:pPr>
            <w:r>
              <w:rPr>
                <w:sz w:val="20"/>
                <w:szCs w:val="20"/>
              </w:rPr>
              <w:t>Rod Lane</w:t>
            </w:r>
          </w:p>
        </w:tc>
        <w:tc>
          <w:tcPr>
            <w:tcW w:w="3599" w:type="dxa"/>
            <w:shd w:val="clear" w:color="auto" w:fill="auto"/>
          </w:tcPr>
          <w:p w14:paraId="32B67214" w14:textId="77777777" w:rsidR="00A9398B" w:rsidRPr="00D04ADC" w:rsidRDefault="00A9398B">
            <w:pPr>
              <w:rPr>
                <w:sz w:val="20"/>
                <w:szCs w:val="20"/>
              </w:rPr>
            </w:pPr>
            <w:r>
              <w:rPr>
                <w:sz w:val="20"/>
                <w:szCs w:val="20"/>
              </w:rPr>
              <w:t>Lakelands Primary School</w:t>
            </w:r>
          </w:p>
        </w:tc>
        <w:tc>
          <w:tcPr>
            <w:tcW w:w="3505" w:type="dxa"/>
            <w:shd w:val="clear" w:color="auto" w:fill="auto"/>
          </w:tcPr>
          <w:p w14:paraId="1C4326C9" w14:textId="77777777" w:rsidR="00A9398B" w:rsidRPr="00D04ADC" w:rsidRDefault="00A9398B">
            <w:pPr>
              <w:rPr>
                <w:sz w:val="20"/>
                <w:szCs w:val="20"/>
              </w:rPr>
            </w:pPr>
            <w:r>
              <w:rPr>
                <w:sz w:val="20"/>
                <w:szCs w:val="20"/>
              </w:rPr>
              <w:t>January 2023 to January 2027</w:t>
            </w:r>
          </w:p>
        </w:tc>
      </w:tr>
      <w:tr w:rsidR="00A9398B" w:rsidRPr="00D04ADC" w14:paraId="7D49DE1B" w14:textId="77777777">
        <w:tc>
          <w:tcPr>
            <w:tcW w:w="1912" w:type="dxa"/>
            <w:shd w:val="clear" w:color="auto" w:fill="auto"/>
          </w:tcPr>
          <w:p w14:paraId="735BD166" w14:textId="77777777" w:rsidR="00A9398B" w:rsidRPr="00D04ADC" w:rsidRDefault="00A9398B">
            <w:pPr>
              <w:rPr>
                <w:sz w:val="20"/>
                <w:szCs w:val="20"/>
              </w:rPr>
            </w:pPr>
            <w:r>
              <w:rPr>
                <w:sz w:val="20"/>
                <w:szCs w:val="20"/>
              </w:rPr>
              <w:t>Harriet Phelps-Knights</w:t>
            </w:r>
          </w:p>
        </w:tc>
        <w:tc>
          <w:tcPr>
            <w:tcW w:w="3599" w:type="dxa"/>
            <w:shd w:val="clear" w:color="auto" w:fill="auto"/>
          </w:tcPr>
          <w:p w14:paraId="247D367C" w14:textId="77777777" w:rsidR="00A9398B" w:rsidRPr="00D04ADC" w:rsidRDefault="00A9398B">
            <w:pPr>
              <w:rPr>
                <w:sz w:val="20"/>
                <w:szCs w:val="20"/>
              </w:rPr>
            </w:pPr>
            <w:r>
              <w:rPr>
                <w:sz w:val="20"/>
                <w:szCs w:val="20"/>
              </w:rPr>
              <w:t>Janet Duke Primary School</w:t>
            </w:r>
          </w:p>
        </w:tc>
        <w:tc>
          <w:tcPr>
            <w:tcW w:w="3505" w:type="dxa"/>
            <w:shd w:val="clear" w:color="auto" w:fill="auto"/>
          </w:tcPr>
          <w:p w14:paraId="729FF368" w14:textId="77777777" w:rsidR="00A9398B" w:rsidRPr="00D04ADC" w:rsidRDefault="00A9398B">
            <w:pPr>
              <w:rPr>
                <w:sz w:val="20"/>
                <w:szCs w:val="20"/>
              </w:rPr>
            </w:pPr>
            <w:r>
              <w:rPr>
                <w:sz w:val="20"/>
                <w:szCs w:val="20"/>
              </w:rPr>
              <w:t>May 2022 to May 2026</w:t>
            </w:r>
          </w:p>
        </w:tc>
      </w:tr>
      <w:tr w:rsidR="00A9398B" w:rsidRPr="00D04ADC" w14:paraId="3756C56A" w14:textId="77777777">
        <w:tc>
          <w:tcPr>
            <w:tcW w:w="1912" w:type="dxa"/>
            <w:shd w:val="clear" w:color="auto" w:fill="auto"/>
          </w:tcPr>
          <w:p w14:paraId="15DA9F6E" w14:textId="77777777" w:rsidR="00A9398B" w:rsidRPr="00D04ADC" w:rsidRDefault="00A9398B">
            <w:pPr>
              <w:rPr>
                <w:sz w:val="20"/>
                <w:szCs w:val="20"/>
              </w:rPr>
            </w:pPr>
            <w:r>
              <w:rPr>
                <w:sz w:val="20"/>
                <w:szCs w:val="20"/>
              </w:rPr>
              <w:t>Liz Gelston</w:t>
            </w:r>
          </w:p>
        </w:tc>
        <w:tc>
          <w:tcPr>
            <w:tcW w:w="3599" w:type="dxa"/>
            <w:shd w:val="clear" w:color="auto" w:fill="auto"/>
          </w:tcPr>
          <w:p w14:paraId="7F230EE8" w14:textId="77777777" w:rsidR="00A9398B" w:rsidRPr="00D04ADC" w:rsidRDefault="00A9398B">
            <w:pPr>
              <w:rPr>
                <w:sz w:val="20"/>
                <w:szCs w:val="20"/>
              </w:rPr>
            </w:pPr>
            <w:r>
              <w:rPr>
                <w:sz w:val="20"/>
                <w:szCs w:val="20"/>
              </w:rPr>
              <w:t>Hatfield Heath Primary</w:t>
            </w:r>
          </w:p>
        </w:tc>
        <w:tc>
          <w:tcPr>
            <w:tcW w:w="3505" w:type="dxa"/>
            <w:shd w:val="clear" w:color="auto" w:fill="auto"/>
          </w:tcPr>
          <w:p w14:paraId="7EFFD336" w14:textId="77777777" w:rsidR="00A9398B" w:rsidRPr="00D04ADC" w:rsidRDefault="00A9398B">
            <w:pPr>
              <w:rPr>
                <w:sz w:val="20"/>
                <w:szCs w:val="20"/>
              </w:rPr>
            </w:pPr>
            <w:r>
              <w:rPr>
                <w:sz w:val="20"/>
                <w:szCs w:val="20"/>
              </w:rPr>
              <w:t>July 2024 to July 2028</w:t>
            </w:r>
          </w:p>
        </w:tc>
      </w:tr>
      <w:tr w:rsidR="00A9398B" w:rsidRPr="00D04ADC" w14:paraId="72C2EED1" w14:textId="77777777">
        <w:tc>
          <w:tcPr>
            <w:tcW w:w="1912" w:type="dxa"/>
            <w:shd w:val="clear" w:color="auto" w:fill="auto"/>
          </w:tcPr>
          <w:p w14:paraId="16E044A8" w14:textId="77777777" w:rsidR="00A9398B" w:rsidRPr="00D04ADC" w:rsidRDefault="00A9398B">
            <w:pPr>
              <w:rPr>
                <w:sz w:val="20"/>
                <w:szCs w:val="20"/>
              </w:rPr>
            </w:pPr>
            <w:r>
              <w:rPr>
                <w:sz w:val="20"/>
                <w:szCs w:val="20"/>
              </w:rPr>
              <w:t>John Hunter</w:t>
            </w:r>
          </w:p>
        </w:tc>
        <w:tc>
          <w:tcPr>
            <w:tcW w:w="3599" w:type="dxa"/>
            <w:shd w:val="clear" w:color="auto" w:fill="auto"/>
          </w:tcPr>
          <w:p w14:paraId="34B6B002" w14:textId="77777777" w:rsidR="00A9398B" w:rsidRPr="00D04ADC" w:rsidRDefault="00A9398B">
            <w:pPr>
              <w:rPr>
                <w:sz w:val="20"/>
                <w:szCs w:val="20"/>
              </w:rPr>
            </w:pPr>
            <w:r>
              <w:rPr>
                <w:sz w:val="20"/>
                <w:szCs w:val="20"/>
              </w:rPr>
              <w:t>Felmore Primary</w:t>
            </w:r>
          </w:p>
        </w:tc>
        <w:tc>
          <w:tcPr>
            <w:tcW w:w="3505" w:type="dxa"/>
            <w:shd w:val="clear" w:color="auto" w:fill="auto"/>
          </w:tcPr>
          <w:p w14:paraId="5F8B016F" w14:textId="77777777" w:rsidR="00A9398B" w:rsidRPr="00D04ADC" w:rsidRDefault="00A9398B">
            <w:pPr>
              <w:rPr>
                <w:sz w:val="20"/>
                <w:szCs w:val="20"/>
              </w:rPr>
            </w:pPr>
            <w:r>
              <w:rPr>
                <w:sz w:val="20"/>
                <w:szCs w:val="20"/>
              </w:rPr>
              <w:t>September 2023 to September 2027</w:t>
            </w:r>
          </w:p>
        </w:tc>
      </w:tr>
    </w:tbl>
    <w:p w14:paraId="3B50AC8E" w14:textId="77777777" w:rsidR="00A9398B" w:rsidRDefault="00A9398B" w:rsidP="00A9398B">
      <w:pPr>
        <w:rPr>
          <w:b/>
          <w:sz w:val="20"/>
          <w:szCs w:val="20"/>
        </w:rPr>
      </w:pPr>
    </w:p>
    <w:p w14:paraId="3683B121" w14:textId="77777777" w:rsidR="00A9398B" w:rsidRDefault="00A9398B" w:rsidP="00A9398B">
      <w:pPr>
        <w:rPr>
          <w:b/>
          <w:sz w:val="20"/>
          <w:szCs w:val="20"/>
        </w:rPr>
      </w:pPr>
      <w:r>
        <w:rPr>
          <w:b/>
          <w:sz w:val="20"/>
          <w:szCs w:val="20"/>
        </w:rPr>
        <w:t>Secondary</w:t>
      </w:r>
    </w:p>
    <w:p w14:paraId="752F0139"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69A2486E" w14:textId="77777777">
        <w:tc>
          <w:tcPr>
            <w:tcW w:w="1951" w:type="dxa"/>
            <w:shd w:val="clear" w:color="auto" w:fill="auto"/>
          </w:tcPr>
          <w:p w14:paraId="274ED76D"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16AB43D9" w14:textId="77777777" w:rsidR="00A9398B" w:rsidRPr="00D04ADC" w:rsidRDefault="00A9398B">
            <w:pPr>
              <w:rPr>
                <w:b/>
                <w:sz w:val="20"/>
                <w:szCs w:val="20"/>
              </w:rPr>
            </w:pPr>
            <w:r w:rsidRPr="00D04ADC">
              <w:rPr>
                <w:b/>
                <w:sz w:val="20"/>
                <w:szCs w:val="20"/>
              </w:rPr>
              <w:t>School / MAT</w:t>
            </w:r>
          </w:p>
        </w:tc>
        <w:tc>
          <w:tcPr>
            <w:tcW w:w="3525" w:type="dxa"/>
            <w:shd w:val="clear" w:color="auto" w:fill="auto"/>
          </w:tcPr>
          <w:p w14:paraId="435687BD" w14:textId="77777777" w:rsidR="00A9398B" w:rsidRPr="00D04ADC" w:rsidRDefault="00A9398B">
            <w:pPr>
              <w:rPr>
                <w:b/>
                <w:sz w:val="20"/>
                <w:szCs w:val="20"/>
              </w:rPr>
            </w:pPr>
            <w:r>
              <w:rPr>
                <w:b/>
                <w:sz w:val="20"/>
                <w:szCs w:val="20"/>
              </w:rPr>
              <w:t>Term of Membership</w:t>
            </w:r>
          </w:p>
        </w:tc>
      </w:tr>
      <w:tr w:rsidR="00A9398B" w:rsidRPr="00D04ADC" w14:paraId="2C163F98" w14:textId="77777777">
        <w:tc>
          <w:tcPr>
            <w:tcW w:w="1951" w:type="dxa"/>
            <w:shd w:val="clear" w:color="auto" w:fill="auto"/>
          </w:tcPr>
          <w:p w14:paraId="11C19DF3" w14:textId="77777777" w:rsidR="00A9398B" w:rsidRPr="00D04ADC" w:rsidRDefault="00A9398B">
            <w:pPr>
              <w:rPr>
                <w:sz w:val="20"/>
                <w:szCs w:val="20"/>
              </w:rPr>
            </w:pPr>
            <w:r>
              <w:rPr>
                <w:sz w:val="20"/>
                <w:szCs w:val="20"/>
              </w:rPr>
              <w:t>Ruth Bird (Chair)</w:t>
            </w:r>
          </w:p>
        </w:tc>
        <w:tc>
          <w:tcPr>
            <w:tcW w:w="3704" w:type="dxa"/>
            <w:shd w:val="clear" w:color="auto" w:fill="auto"/>
          </w:tcPr>
          <w:p w14:paraId="4BD51BAA" w14:textId="77777777" w:rsidR="00A9398B" w:rsidRPr="00D04ADC" w:rsidRDefault="00A9398B">
            <w:pPr>
              <w:rPr>
                <w:sz w:val="20"/>
                <w:szCs w:val="20"/>
              </w:rPr>
            </w:pPr>
            <w:r>
              <w:rPr>
                <w:sz w:val="20"/>
                <w:szCs w:val="20"/>
              </w:rPr>
              <w:t>The Chelmsford Learning Partnership</w:t>
            </w:r>
          </w:p>
        </w:tc>
        <w:tc>
          <w:tcPr>
            <w:tcW w:w="3525" w:type="dxa"/>
            <w:shd w:val="clear" w:color="auto" w:fill="auto"/>
          </w:tcPr>
          <w:p w14:paraId="49931EED" w14:textId="77777777" w:rsidR="00A9398B" w:rsidRPr="00D04ADC" w:rsidRDefault="00A9398B">
            <w:pPr>
              <w:rPr>
                <w:sz w:val="20"/>
                <w:szCs w:val="20"/>
              </w:rPr>
            </w:pPr>
            <w:r>
              <w:rPr>
                <w:sz w:val="20"/>
                <w:szCs w:val="20"/>
              </w:rPr>
              <w:t>January 2023 to January 2027</w:t>
            </w:r>
          </w:p>
        </w:tc>
      </w:tr>
      <w:tr w:rsidR="00A9398B" w:rsidRPr="00D04ADC" w14:paraId="09696A1C" w14:textId="77777777">
        <w:tc>
          <w:tcPr>
            <w:tcW w:w="1951" w:type="dxa"/>
            <w:shd w:val="clear" w:color="auto" w:fill="auto"/>
          </w:tcPr>
          <w:p w14:paraId="6C92675C" w14:textId="77777777" w:rsidR="00A9398B" w:rsidRPr="00D04ADC" w:rsidRDefault="00A9398B">
            <w:pPr>
              <w:rPr>
                <w:sz w:val="20"/>
                <w:szCs w:val="20"/>
              </w:rPr>
            </w:pPr>
            <w:r>
              <w:rPr>
                <w:sz w:val="20"/>
                <w:szCs w:val="20"/>
              </w:rPr>
              <w:t>Dan Leonard</w:t>
            </w:r>
          </w:p>
        </w:tc>
        <w:tc>
          <w:tcPr>
            <w:tcW w:w="3704" w:type="dxa"/>
            <w:shd w:val="clear" w:color="auto" w:fill="auto"/>
          </w:tcPr>
          <w:p w14:paraId="479416A7" w14:textId="77777777" w:rsidR="00A9398B" w:rsidRPr="00D04ADC" w:rsidRDefault="00A9398B">
            <w:pPr>
              <w:rPr>
                <w:sz w:val="20"/>
                <w:szCs w:val="20"/>
              </w:rPr>
            </w:pPr>
            <w:r>
              <w:rPr>
                <w:sz w:val="20"/>
                <w:szCs w:val="20"/>
              </w:rPr>
              <w:t>West Hatch High School</w:t>
            </w:r>
          </w:p>
        </w:tc>
        <w:tc>
          <w:tcPr>
            <w:tcW w:w="3525" w:type="dxa"/>
            <w:shd w:val="clear" w:color="auto" w:fill="auto"/>
          </w:tcPr>
          <w:p w14:paraId="1735E39B" w14:textId="77777777" w:rsidR="00A9398B" w:rsidRPr="00D04ADC" w:rsidRDefault="00A9398B">
            <w:pPr>
              <w:rPr>
                <w:sz w:val="20"/>
                <w:szCs w:val="20"/>
              </w:rPr>
            </w:pPr>
            <w:r>
              <w:rPr>
                <w:sz w:val="20"/>
                <w:szCs w:val="20"/>
              </w:rPr>
              <w:t>May 2023 to May 2027</w:t>
            </w:r>
          </w:p>
        </w:tc>
      </w:tr>
      <w:tr w:rsidR="00A9398B" w:rsidRPr="00D04ADC" w14:paraId="632830FE" w14:textId="77777777">
        <w:tc>
          <w:tcPr>
            <w:tcW w:w="1951" w:type="dxa"/>
            <w:shd w:val="clear" w:color="auto" w:fill="auto"/>
          </w:tcPr>
          <w:p w14:paraId="2C185B83" w14:textId="77777777" w:rsidR="00A9398B" w:rsidRPr="00D04ADC" w:rsidRDefault="00A9398B">
            <w:pPr>
              <w:rPr>
                <w:sz w:val="20"/>
                <w:szCs w:val="20"/>
              </w:rPr>
            </w:pPr>
            <w:r>
              <w:rPr>
                <w:sz w:val="20"/>
                <w:szCs w:val="20"/>
              </w:rPr>
              <w:t>Stuart Roberts</w:t>
            </w:r>
          </w:p>
        </w:tc>
        <w:tc>
          <w:tcPr>
            <w:tcW w:w="3704" w:type="dxa"/>
            <w:shd w:val="clear" w:color="auto" w:fill="auto"/>
          </w:tcPr>
          <w:p w14:paraId="3D7B71EE" w14:textId="77777777" w:rsidR="00A9398B" w:rsidRPr="00D04ADC" w:rsidRDefault="00A9398B">
            <w:pPr>
              <w:rPr>
                <w:sz w:val="20"/>
                <w:szCs w:val="20"/>
              </w:rPr>
            </w:pPr>
            <w:r>
              <w:rPr>
                <w:sz w:val="20"/>
                <w:szCs w:val="20"/>
              </w:rPr>
              <w:t>Shenfield High School</w:t>
            </w:r>
          </w:p>
        </w:tc>
        <w:tc>
          <w:tcPr>
            <w:tcW w:w="3525" w:type="dxa"/>
            <w:shd w:val="clear" w:color="auto" w:fill="auto"/>
          </w:tcPr>
          <w:p w14:paraId="43CE79EC" w14:textId="77777777" w:rsidR="00A9398B" w:rsidRPr="00D04ADC" w:rsidRDefault="00A9398B">
            <w:pPr>
              <w:rPr>
                <w:sz w:val="20"/>
                <w:szCs w:val="20"/>
              </w:rPr>
            </w:pPr>
            <w:r>
              <w:rPr>
                <w:sz w:val="20"/>
                <w:szCs w:val="20"/>
              </w:rPr>
              <w:t>July 2022 to July 2026</w:t>
            </w:r>
          </w:p>
        </w:tc>
      </w:tr>
      <w:tr w:rsidR="00A9398B" w:rsidRPr="00D04ADC" w14:paraId="69017A7A" w14:textId="77777777">
        <w:tc>
          <w:tcPr>
            <w:tcW w:w="1951" w:type="dxa"/>
            <w:shd w:val="clear" w:color="auto" w:fill="auto"/>
          </w:tcPr>
          <w:p w14:paraId="17EC6D72" w14:textId="77777777" w:rsidR="00A9398B" w:rsidRPr="00D04ADC" w:rsidRDefault="00A9398B">
            <w:pPr>
              <w:rPr>
                <w:sz w:val="20"/>
                <w:szCs w:val="20"/>
              </w:rPr>
            </w:pPr>
            <w:r>
              <w:rPr>
                <w:sz w:val="20"/>
                <w:szCs w:val="20"/>
              </w:rPr>
              <w:t>James Saunders</w:t>
            </w:r>
          </w:p>
        </w:tc>
        <w:tc>
          <w:tcPr>
            <w:tcW w:w="3704" w:type="dxa"/>
            <w:shd w:val="clear" w:color="auto" w:fill="auto"/>
          </w:tcPr>
          <w:p w14:paraId="642F7AD7" w14:textId="77777777" w:rsidR="00A9398B" w:rsidRPr="00D04ADC" w:rsidRDefault="00A9398B">
            <w:pPr>
              <w:rPr>
                <w:sz w:val="20"/>
                <w:szCs w:val="20"/>
              </w:rPr>
            </w:pPr>
            <w:r>
              <w:rPr>
                <w:sz w:val="20"/>
                <w:szCs w:val="20"/>
              </w:rPr>
              <w:t>Honywood School</w:t>
            </w:r>
          </w:p>
        </w:tc>
        <w:tc>
          <w:tcPr>
            <w:tcW w:w="3525" w:type="dxa"/>
            <w:shd w:val="clear" w:color="auto" w:fill="auto"/>
          </w:tcPr>
          <w:p w14:paraId="0C886E70" w14:textId="77777777" w:rsidR="00A9398B" w:rsidRPr="00D04ADC" w:rsidRDefault="00A9398B">
            <w:pPr>
              <w:rPr>
                <w:sz w:val="20"/>
                <w:szCs w:val="20"/>
              </w:rPr>
            </w:pPr>
            <w:r>
              <w:rPr>
                <w:sz w:val="20"/>
                <w:szCs w:val="20"/>
              </w:rPr>
              <w:t>November 2022 to November 2026</w:t>
            </w:r>
          </w:p>
        </w:tc>
      </w:tr>
      <w:tr w:rsidR="00A9398B" w:rsidRPr="00D04ADC" w14:paraId="196ECAF3" w14:textId="77777777">
        <w:tc>
          <w:tcPr>
            <w:tcW w:w="1951" w:type="dxa"/>
            <w:shd w:val="clear" w:color="auto" w:fill="auto"/>
          </w:tcPr>
          <w:p w14:paraId="78C49892" w14:textId="77777777" w:rsidR="00A9398B" w:rsidRPr="00D04ADC" w:rsidRDefault="00A9398B">
            <w:pPr>
              <w:rPr>
                <w:sz w:val="20"/>
                <w:szCs w:val="20"/>
              </w:rPr>
            </w:pPr>
            <w:r>
              <w:rPr>
                <w:sz w:val="20"/>
                <w:szCs w:val="20"/>
              </w:rPr>
              <w:t>Lyn Wright</w:t>
            </w:r>
          </w:p>
        </w:tc>
        <w:tc>
          <w:tcPr>
            <w:tcW w:w="3704" w:type="dxa"/>
            <w:shd w:val="clear" w:color="auto" w:fill="auto"/>
          </w:tcPr>
          <w:p w14:paraId="291E1BB7" w14:textId="77777777" w:rsidR="00A9398B" w:rsidRPr="00D04ADC" w:rsidRDefault="00A9398B">
            <w:pPr>
              <w:rPr>
                <w:sz w:val="20"/>
                <w:szCs w:val="20"/>
              </w:rPr>
            </w:pPr>
            <w:r w:rsidRPr="00D04ADC">
              <w:rPr>
                <w:sz w:val="20"/>
                <w:szCs w:val="20"/>
              </w:rPr>
              <w:t>Sigma Trust</w:t>
            </w:r>
          </w:p>
        </w:tc>
        <w:tc>
          <w:tcPr>
            <w:tcW w:w="3525" w:type="dxa"/>
            <w:shd w:val="clear" w:color="auto" w:fill="auto"/>
          </w:tcPr>
          <w:p w14:paraId="031A0CEE" w14:textId="77777777" w:rsidR="00A9398B" w:rsidRPr="00D04ADC" w:rsidRDefault="00A9398B">
            <w:pPr>
              <w:rPr>
                <w:sz w:val="20"/>
                <w:szCs w:val="20"/>
              </w:rPr>
            </w:pPr>
            <w:r>
              <w:rPr>
                <w:sz w:val="20"/>
                <w:szCs w:val="20"/>
              </w:rPr>
              <w:t>November 2020 to November 2024</w:t>
            </w:r>
          </w:p>
        </w:tc>
      </w:tr>
      <w:tr w:rsidR="00A9398B" w:rsidRPr="00D04ADC" w14:paraId="4599A0D5" w14:textId="77777777">
        <w:tc>
          <w:tcPr>
            <w:tcW w:w="1951" w:type="dxa"/>
            <w:shd w:val="clear" w:color="auto" w:fill="auto"/>
          </w:tcPr>
          <w:p w14:paraId="4A6C8081" w14:textId="77777777" w:rsidR="00A9398B" w:rsidRPr="00D04ADC" w:rsidRDefault="00A9398B">
            <w:pPr>
              <w:rPr>
                <w:sz w:val="20"/>
                <w:szCs w:val="20"/>
              </w:rPr>
            </w:pPr>
            <w:r>
              <w:rPr>
                <w:sz w:val="20"/>
                <w:szCs w:val="20"/>
              </w:rPr>
              <w:t>Jody Gee</w:t>
            </w:r>
          </w:p>
        </w:tc>
        <w:tc>
          <w:tcPr>
            <w:tcW w:w="3704" w:type="dxa"/>
            <w:shd w:val="clear" w:color="auto" w:fill="auto"/>
          </w:tcPr>
          <w:p w14:paraId="3F8AB67F" w14:textId="77777777" w:rsidR="00A9398B" w:rsidRPr="00D04ADC" w:rsidRDefault="00A9398B">
            <w:pPr>
              <w:rPr>
                <w:sz w:val="20"/>
                <w:szCs w:val="20"/>
              </w:rPr>
            </w:pPr>
            <w:r>
              <w:rPr>
                <w:sz w:val="20"/>
                <w:szCs w:val="20"/>
              </w:rPr>
              <w:t>Anglo European School</w:t>
            </w:r>
          </w:p>
        </w:tc>
        <w:tc>
          <w:tcPr>
            <w:tcW w:w="3525" w:type="dxa"/>
            <w:shd w:val="clear" w:color="auto" w:fill="auto"/>
          </w:tcPr>
          <w:p w14:paraId="4787F39D" w14:textId="77777777" w:rsidR="00A9398B" w:rsidRPr="00D04ADC" w:rsidRDefault="00A9398B">
            <w:pPr>
              <w:rPr>
                <w:sz w:val="20"/>
                <w:szCs w:val="20"/>
              </w:rPr>
            </w:pPr>
            <w:r>
              <w:rPr>
                <w:sz w:val="20"/>
                <w:szCs w:val="20"/>
              </w:rPr>
              <w:t>November 2022 to November 2026</w:t>
            </w:r>
          </w:p>
        </w:tc>
      </w:tr>
    </w:tbl>
    <w:p w14:paraId="31BBDA34" w14:textId="77777777" w:rsidR="00A9398B" w:rsidRDefault="00A9398B" w:rsidP="00A9398B">
      <w:pPr>
        <w:rPr>
          <w:b/>
          <w:sz w:val="20"/>
          <w:szCs w:val="20"/>
        </w:rPr>
      </w:pPr>
    </w:p>
    <w:p w14:paraId="6C5730BD" w14:textId="77777777" w:rsidR="00B5208A" w:rsidRDefault="00B5208A" w:rsidP="00A9398B">
      <w:pPr>
        <w:rPr>
          <w:b/>
          <w:sz w:val="20"/>
          <w:szCs w:val="20"/>
        </w:rPr>
      </w:pPr>
    </w:p>
    <w:p w14:paraId="0EAEDA08" w14:textId="58AFD3A4" w:rsidR="00A9398B" w:rsidRDefault="00A9398B" w:rsidP="00A9398B">
      <w:pPr>
        <w:rPr>
          <w:b/>
          <w:sz w:val="20"/>
          <w:szCs w:val="20"/>
        </w:rPr>
      </w:pPr>
      <w:r>
        <w:rPr>
          <w:b/>
          <w:sz w:val="20"/>
          <w:szCs w:val="20"/>
        </w:rPr>
        <w:t>Special</w:t>
      </w:r>
    </w:p>
    <w:p w14:paraId="64EF0FEA"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3A979403" w14:textId="77777777">
        <w:tc>
          <w:tcPr>
            <w:tcW w:w="1951" w:type="dxa"/>
            <w:shd w:val="clear" w:color="auto" w:fill="auto"/>
          </w:tcPr>
          <w:p w14:paraId="424267E3"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08984E2E" w14:textId="77777777" w:rsidR="00A9398B" w:rsidRPr="00D04ADC" w:rsidRDefault="00A9398B">
            <w:pPr>
              <w:rPr>
                <w:b/>
                <w:sz w:val="20"/>
                <w:szCs w:val="20"/>
              </w:rPr>
            </w:pPr>
            <w:r w:rsidRPr="00D04ADC">
              <w:rPr>
                <w:b/>
                <w:sz w:val="20"/>
                <w:szCs w:val="20"/>
              </w:rPr>
              <w:t>School / MAT</w:t>
            </w:r>
          </w:p>
        </w:tc>
        <w:tc>
          <w:tcPr>
            <w:tcW w:w="3525" w:type="dxa"/>
            <w:shd w:val="clear" w:color="auto" w:fill="auto"/>
          </w:tcPr>
          <w:p w14:paraId="55FBDE9A" w14:textId="77777777" w:rsidR="00A9398B" w:rsidRPr="00D04ADC" w:rsidRDefault="00A9398B">
            <w:pPr>
              <w:rPr>
                <w:b/>
                <w:sz w:val="20"/>
                <w:szCs w:val="20"/>
              </w:rPr>
            </w:pPr>
            <w:r>
              <w:rPr>
                <w:b/>
                <w:sz w:val="20"/>
                <w:szCs w:val="20"/>
              </w:rPr>
              <w:t>Term of Membership</w:t>
            </w:r>
          </w:p>
        </w:tc>
      </w:tr>
      <w:tr w:rsidR="00A9398B" w:rsidRPr="00D04ADC" w14:paraId="3C0C5AE7" w14:textId="77777777">
        <w:tc>
          <w:tcPr>
            <w:tcW w:w="1951" w:type="dxa"/>
            <w:shd w:val="clear" w:color="auto" w:fill="auto"/>
          </w:tcPr>
          <w:p w14:paraId="6415F74D" w14:textId="77777777" w:rsidR="00A9398B" w:rsidRPr="00D04ADC" w:rsidRDefault="00A9398B">
            <w:pPr>
              <w:rPr>
                <w:sz w:val="20"/>
                <w:szCs w:val="20"/>
              </w:rPr>
            </w:pPr>
            <w:r>
              <w:rPr>
                <w:sz w:val="20"/>
                <w:szCs w:val="20"/>
              </w:rPr>
              <w:t>Ruth Sturdy</w:t>
            </w:r>
          </w:p>
        </w:tc>
        <w:tc>
          <w:tcPr>
            <w:tcW w:w="3704" w:type="dxa"/>
            <w:shd w:val="clear" w:color="auto" w:fill="auto"/>
          </w:tcPr>
          <w:p w14:paraId="39BD385D" w14:textId="77777777" w:rsidR="00A9398B" w:rsidRPr="00D04ADC" w:rsidRDefault="00A9398B">
            <w:pPr>
              <w:rPr>
                <w:sz w:val="20"/>
                <w:szCs w:val="20"/>
              </w:rPr>
            </w:pPr>
            <w:r>
              <w:rPr>
                <w:sz w:val="20"/>
                <w:szCs w:val="20"/>
              </w:rPr>
              <w:t>SEAX Trust</w:t>
            </w:r>
          </w:p>
        </w:tc>
        <w:tc>
          <w:tcPr>
            <w:tcW w:w="3525" w:type="dxa"/>
            <w:shd w:val="clear" w:color="auto" w:fill="auto"/>
          </w:tcPr>
          <w:p w14:paraId="2B281723" w14:textId="77777777" w:rsidR="00A9398B" w:rsidRPr="00D04ADC" w:rsidRDefault="00A9398B">
            <w:pPr>
              <w:rPr>
                <w:sz w:val="20"/>
                <w:szCs w:val="20"/>
              </w:rPr>
            </w:pPr>
            <w:r>
              <w:rPr>
                <w:sz w:val="20"/>
                <w:szCs w:val="20"/>
              </w:rPr>
              <w:t>November 2020 to November 2024</w:t>
            </w:r>
          </w:p>
        </w:tc>
      </w:tr>
    </w:tbl>
    <w:p w14:paraId="41082ACE" w14:textId="77777777" w:rsidR="00A9398B" w:rsidRDefault="00A9398B" w:rsidP="00A9398B">
      <w:pPr>
        <w:rPr>
          <w:b/>
          <w:sz w:val="20"/>
          <w:szCs w:val="20"/>
        </w:rPr>
      </w:pPr>
    </w:p>
    <w:p w14:paraId="715F0756" w14:textId="77777777" w:rsidR="00A9398B" w:rsidRDefault="00A9398B" w:rsidP="00A9398B">
      <w:pPr>
        <w:rPr>
          <w:b/>
          <w:sz w:val="20"/>
          <w:szCs w:val="20"/>
        </w:rPr>
      </w:pPr>
      <w:r>
        <w:rPr>
          <w:b/>
          <w:sz w:val="20"/>
          <w:szCs w:val="20"/>
        </w:rPr>
        <w:t>Pupil Referral Units</w:t>
      </w:r>
    </w:p>
    <w:p w14:paraId="65A95AA9" w14:textId="77777777" w:rsidR="00A9398B" w:rsidRDefault="00A9398B" w:rsidP="00A9398B">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2FC58E8F" w14:textId="77777777">
        <w:tc>
          <w:tcPr>
            <w:tcW w:w="1951" w:type="dxa"/>
            <w:shd w:val="clear" w:color="auto" w:fill="auto"/>
          </w:tcPr>
          <w:p w14:paraId="2D07FF4E"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26DA1B1E" w14:textId="77777777" w:rsidR="00A9398B" w:rsidRPr="00D04ADC" w:rsidRDefault="00A9398B">
            <w:pPr>
              <w:rPr>
                <w:b/>
                <w:sz w:val="20"/>
                <w:szCs w:val="20"/>
              </w:rPr>
            </w:pPr>
            <w:r w:rsidRPr="00D04ADC">
              <w:rPr>
                <w:b/>
                <w:sz w:val="20"/>
                <w:szCs w:val="20"/>
              </w:rPr>
              <w:t>School</w:t>
            </w:r>
            <w:r>
              <w:rPr>
                <w:b/>
                <w:sz w:val="20"/>
                <w:szCs w:val="20"/>
              </w:rPr>
              <w:t xml:space="preserve"> / MAT</w:t>
            </w:r>
          </w:p>
        </w:tc>
        <w:tc>
          <w:tcPr>
            <w:tcW w:w="3525" w:type="dxa"/>
            <w:shd w:val="clear" w:color="auto" w:fill="auto"/>
          </w:tcPr>
          <w:p w14:paraId="184F2831" w14:textId="77777777" w:rsidR="00A9398B" w:rsidRPr="00D04ADC" w:rsidRDefault="00A9398B">
            <w:pPr>
              <w:rPr>
                <w:b/>
                <w:sz w:val="20"/>
                <w:szCs w:val="20"/>
              </w:rPr>
            </w:pPr>
            <w:r>
              <w:rPr>
                <w:b/>
                <w:sz w:val="20"/>
                <w:szCs w:val="20"/>
              </w:rPr>
              <w:t>Term of Membership</w:t>
            </w:r>
          </w:p>
        </w:tc>
      </w:tr>
      <w:tr w:rsidR="00A9398B" w:rsidRPr="00D04ADC" w14:paraId="31AE1C6B" w14:textId="77777777">
        <w:tc>
          <w:tcPr>
            <w:tcW w:w="1951" w:type="dxa"/>
            <w:shd w:val="clear" w:color="auto" w:fill="auto"/>
          </w:tcPr>
          <w:p w14:paraId="48FAC49D" w14:textId="77777777" w:rsidR="00A9398B" w:rsidRPr="00D04ADC" w:rsidRDefault="00A9398B">
            <w:pPr>
              <w:rPr>
                <w:sz w:val="20"/>
                <w:szCs w:val="20"/>
              </w:rPr>
            </w:pPr>
            <w:r w:rsidRPr="00D04ADC">
              <w:rPr>
                <w:sz w:val="20"/>
                <w:szCs w:val="20"/>
              </w:rPr>
              <w:t>Philomena Cozens</w:t>
            </w:r>
          </w:p>
        </w:tc>
        <w:tc>
          <w:tcPr>
            <w:tcW w:w="3704" w:type="dxa"/>
            <w:shd w:val="clear" w:color="auto" w:fill="auto"/>
          </w:tcPr>
          <w:p w14:paraId="57558B82" w14:textId="77777777" w:rsidR="00A9398B" w:rsidRPr="00D04ADC" w:rsidRDefault="00A9398B">
            <w:pPr>
              <w:rPr>
                <w:sz w:val="20"/>
                <w:szCs w:val="20"/>
              </w:rPr>
            </w:pPr>
            <w:r>
              <w:rPr>
                <w:sz w:val="20"/>
                <w:szCs w:val="20"/>
              </w:rPr>
              <w:t>Keys Co-operative Academy Trust</w:t>
            </w:r>
          </w:p>
        </w:tc>
        <w:tc>
          <w:tcPr>
            <w:tcW w:w="3525" w:type="dxa"/>
            <w:shd w:val="clear" w:color="auto" w:fill="auto"/>
          </w:tcPr>
          <w:p w14:paraId="07D5D737" w14:textId="77777777" w:rsidR="00A9398B" w:rsidRPr="00D04ADC" w:rsidRDefault="00A9398B">
            <w:pPr>
              <w:rPr>
                <w:sz w:val="20"/>
                <w:szCs w:val="20"/>
              </w:rPr>
            </w:pPr>
            <w:r w:rsidRPr="00D04ADC">
              <w:rPr>
                <w:sz w:val="20"/>
                <w:szCs w:val="20"/>
              </w:rPr>
              <w:t xml:space="preserve">July </w:t>
            </w:r>
            <w:r>
              <w:rPr>
                <w:sz w:val="20"/>
                <w:szCs w:val="20"/>
              </w:rPr>
              <w:t xml:space="preserve">2023 to July </w:t>
            </w:r>
            <w:r w:rsidRPr="00D04ADC">
              <w:rPr>
                <w:sz w:val="20"/>
                <w:szCs w:val="20"/>
              </w:rPr>
              <w:t>20</w:t>
            </w:r>
            <w:r>
              <w:rPr>
                <w:sz w:val="20"/>
                <w:szCs w:val="20"/>
              </w:rPr>
              <w:t>27</w:t>
            </w:r>
          </w:p>
        </w:tc>
      </w:tr>
    </w:tbl>
    <w:p w14:paraId="7F84FAA0" w14:textId="77777777" w:rsidR="00A9398B" w:rsidRDefault="00A9398B" w:rsidP="00A9398B">
      <w:pPr>
        <w:rPr>
          <w:b/>
          <w:sz w:val="20"/>
          <w:szCs w:val="20"/>
        </w:rPr>
      </w:pPr>
    </w:p>
    <w:p w14:paraId="2B8FD073" w14:textId="77777777" w:rsidR="00A9398B" w:rsidRDefault="00A9398B" w:rsidP="00A9398B">
      <w:r>
        <w:rPr>
          <w:b/>
        </w:rPr>
        <w:t>Non-School Members</w:t>
      </w:r>
    </w:p>
    <w:p w14:paraId="473C9D39" w14:textId="77777777" w:rsidR="00A9398B" w:rsidRDefault="00A9398B" w:rsidP="00A939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A9398B" w:rsidRPr="00D04ADC" w14:paraId="1BDEBD50" w14:textId="77777777">
        <w:tc>
          <w:tcPr>
            <w:tcW w:w="1951" w:type="dxa"/>
            <w:shd w:val="clear" w:color="auto" w:fill="auto"/>
          </w:tcPr>
          <w:p w14:paraId="7B687E8D" w14:textId="77777777" w:rsidR="00A9398B" w:rsidRPr="00D04ADC" w:rsidRDefault="00A9398B">
            <w:pPr>
              <w:rPr>
                <w:b/>
                <w:sz w:val="20"/>
                <w:szCs w:val="20"/>
              </w:rPr>
            </w:pPr>
            <w:r w:rsidRPr="00D04ADC">
              <w:rPr>
                <w:b/>
                <w:sz w:val="20"/>
                <w:szCs w:val="20"/>
              </w:rPr>
              <w:t>Name</w:t>
            </w:r>
          </w:p>
        </w:tc>
        <w:tc>
          <w:tcPr>
            <w:tcW w:w="3704" w:type="dxa"/>
            <w:shd w:val="clear" w:color="auto" w:fill="auto"/>
          </w:tcPr>
          <w:p w14:paraId="72CBE82C" w14:textId="77777777" w:rsidR="00A9398B" w:rsidRPr="00D04ADC" w:rsidRDefault="00A9398B">
            <w:pPr>
              <w:rPr>
                <w:b/>
                <w:sz w:val="20"/>
                <w:szCs w:val="20"/>
              </w:rPr>
            </w:pPr>
            <w:r w:rsidRPr="00D04ADC">
              <w:rPr>
                <w:b/>
                <w:sz w:val="20"/>
                <w:szCs w:val="20"/>
              </w:rPr>
              <w:t>Representation</w:t>
            </w:r>
          </w:p>
        </w:tc>
        <w:tc>
          <w:tcPr>
            <w:tcW w:w="3525" w:type="dxa"/>
            <w:shd w:val="clear" w:color="auto" w:fill="auto"/>
          </w:tcPr>
          <w:p w14:paraId="1396D10E" w14:textId="77777777" w:rsidR="00A9398B" w:rsidRPr="00D04ADC" w:rsidRDefault="00A9398B">
            <w:pPr>
              <w:rPr>
                <w:b/>
                <w:sz w:val="20"/>
                <w:szCs w:val="20"/>
              </w:rPr>
            </w:pPr>
            <w:r>
              <w:rPr>
                <w:b/>
                <w:sz w:val="20"/>
                <w:szCs w:val="20"/>
              </w:rPr>
              <w:t>Term of Membership</w:t>
            </w:r>
          </w:p>
        </w:tc>
      </w:tr>
      <w:tr w:rsidR="00A9398B" w:rsidRPr="00D04ADC" w14:paraId="433CCDDC" w14:textId="77777777">
        <w:tc>
          <w:tcPr>
            <w:tcW w:w="1951" w:type="dxa"/>
            <w:shd w:val="clear" w:color="auto" w:fill="auto"/>
          </w:tcPr>
          <w:p w14:paraId="4B115485" w14:textId="77777777" w:rsidR="00A9398B" w:rsidRPr="00D04ADC" w:rsidRDefault="00A9398B">
            <w:pPr>
              <w:rPr>
                <w:sz w:val="20"/>
                <w:szCs w:val="20"/>
              </w:rPr>
            </w:pPr>
            <w:r w:rsidRPr="00D04ADC">
              <w:rPr>
                <w:sz w:val="20"/>
                <w:szCs w:val="20"/>
              </w:rPr>
              <w:t>Jeff Fair (Vice-Chair)</w:t>
            </w:r>
          </w:p>
        </w:tc>
        <w:tc>
          <w:tcPr>
            <w:tcW w:w="3704" w:type="dxa"/>
            <w:shd w:val="clear" w:color="auto" w:fill="auto"/>
          </w:tcPr>
          <w:p w14:paraId="72E43D77" w14:textId="77777777" w:rsidR="00A9398B" w:rsidRPr="00D04ADC" w:rsidRDefault="00A9398B">
            <w:pPr>
              <w:rPr>
                <w:sz w:val="20"/>
                <w:szCs w:val="20"/>
              </w:rPr>
            </w:pPr>
            <w:r w:rsidRPr="00D04ADC">
              <w:rPr>
                <w:sz w:val="20"/>
                <w:szCs w:val="20"/>
              </w:rPr>
              <w:t>Teaching Unions Rep</w:t>
            </w:r>
          </w:p>
        </w:tc>
        <w:tc>
          <w:tcPr>
            <w:tcW w:w="3525" w:type="dxa"/>
            <w:shd w:val="clear" w:color="auto" w:fill="auto"/>
          </w:tcPr>
          <w:p w14:paraId="3917058D" w14:textId="77777777" w:rsidR="00A9398B" w:rsidRPr="00D04ADC" w:rsidRDefault="00A9398B">
            <w:pPr>
              <w:rPr>
                <w:sz w:val="20"/>
                <w:szCs w:val="20"/>
              </w:rPr>
            </w:pPr>
            <w:r>
              <w:rPr>
                <w:sz w:val="20"/>
                <w:szCs w:val="20"/>
              </w:rPr>
              <w:t>January 2022 to January 2026</w:t>
            </w:r>
          </w:p>
        </w:tc>
      </w:tr>
      <w:tr w:rsidR="00A9398B" w:rsidRPr="00D04ADC" w14:paraId="2425889E" w14:textId="77777777">
        <w:tc>
          <w:tcPr>
            <w:tcW w:w="1951" w:type="dxa"/>
            <w:shd w:val="clear" w:color="auto" w:fill="auto"/>
          </w:tcPr>
          <w:p w14:paraId="0EB25062" w14:textId="77777777" w:rsidR="00A9398B" w:rsidRPr="00D04ADC" w:rsidRDefault="00A9398B">
            <w:pPr>
              <w:rPr>
                <w:sz w:val="20"/>
                <w:szCs w:val="20"/>
              </w:rPr>
            </w:pPr>
            <w:r>
              <w:rPr>
                <w:sz w:val="20"/>
                <w:szCs w:val="20"/>
              </w:rPr>
              <w:t>Scott Bowak</w:t>
            </w:r>
          </w:p>
        </w:tc>
        <w:tc>
          <w:tcPr>
            <w:tcW w:w="3704" w:type="dxa"/>
            <w:shd w:val="clear" w:color="auto" w:fill="auto"/>
          </w:tcPr>
          <w:p w14:paraId="69C282CF" w14:textId="77777777" w:rsidR="00A9398B" w:rsidRPr="00D04ADC" w:rsidRDefault="00A9398B">
            <w:pPr>
              <w:rPr>
                <w:sz w:val="20"/>
                <w:szCs w:val="20"/>
              </w:rPr>
            </w:pPr>
            <w:r w:rsidRPr="00D04ADC">
              <w:rPr>
                <w:sz w:val="20"/>
                <w:szCs w:val="20"/>
              </w:rPr>
              <w:t>16-19 teaching institutions</w:t>
            </w:r>
          </w:p>
        </w:tc>
        <w:tc>
          <w:tcPr>
            <w:tcW w:w="3525" w:type="dxa"/>
            <w:shd w:val="clear" w:color="auto" w:fill="auto"/>
          </w:tcPr>
          <w:p w14:paraId="66213CC7" w14:textId="77777777" w:rsidR="00A9398B" w:rsidRPr="00D04ADC" w:rsidRDefault="00A9398B">
            <w:pPr>
              <w:rPr>
                <w:sz w:val="20"/>
                <w:szCs w:val="20"/>
              </w:rPr>
            </w:pPr>
            <w:r>
              <w:rPr>
                <w:sz w:val="20"/>
                <w:szCs w:val="20"/>
              </w:rPr>
              <w:t>January 2023 to January 2027</w:t>
            </w:r>
          </w:p>
        </w:tc>
      </w:tr>
      <w:tr w:rsidR="00A9398B" w:rsidRPr="00D04ADC" w14:paraId="2DBA25A3" w14:textId="77777777">
        <w:tc>
          <w:tcPr>
            <w:tcW w:w="1951" w:type="dxa"/>
            <w:shd w:val="clear" w:color="auto" w:fill="auto"/>
          </w:tcPr>
          <w:p w14:paraId="4EF6E592" w14:textId="77777777" w:rsidR="00A9398B" w:rsidRPr="00D04ADC" w:rsidRDefault="00A9398B">
            <w:pPr>
              <w:rPr>
                <w:sz w:val="20"/>
                <w:szCs w:val="20"/>
              </w:rPr>
            </w:pPr>
            <w:r>
              <w:rPr>
                <w:sz w:val="20"/>
                <w:szCs w:val="20"/>
              </w:rPr>
              <w:t>Charlotte Little</w:t>
            </w:r>
          </w:p>
        </w:tc>
        <w:tc>
          <w:tcPr>
            <w:tcW w:w="3704" w:type="dxa"/>
            <w:shd w:val="clear" w:color="auto" w:fill="auto"/>
          </w:tcPr>
          <w:p w14:paraId="70D1F983" w14:textId="77777777" w:rsidR="00A9398B" w:rsidRPr="00D04ADC" w:rsidRDefault="00A9398B">
            <w:pPr>
              <w:rPr>
                <w:sz w:val="20"/>
                <w:szCs w:val="20"/>
              </w:rPr>
            </w:pPr>
            <w:r>
              <w:rPr>
                <w:sz w:val="20"/>
                <w:szCs w:val="20"/>
              </w:rPr>
              <w:t>Anglican Church Rep</w:t>
            </w:r>
          </w:p>
        </w:tc>
        <w:tc>
          <w:tcPr>
            <w:tcW w:w="3525" w:type="dxa"/>
            <w:shd w:val="clear" w:color="auto" w:fill="auto"/>
          </w:tcPr>
          <w:p w14:paraId="425E10DF" w14:textId="77777777" w:rsidR="00A9398B" w:rsidRPr="00D04ADC" w:rsidRDefault="00A9398B">
            <w:pPr>
              <w:rPr>
                <w:sz w:val="20"/>
                <w:szCs w:val="20"/>
              </w:rPr>
            </w:pPr>
            <w:r>
              <w:rPr>
                <w:sz w:val="20"/>
                <w:szCs w:val="20"/>
              </w:rPr>
              <w:t>May 2023 to May 2027</w:t>
            </w:r>
          </w:p>
        </w:tc>
      </w:tr>
      <w:tr w:rsidR="00A9398B" w:rsidRPr="00D04ADC" w14:paraId="189F7D55" w14:textId="77777777">
        <w:tc>
          <w:tcPr>
            <w:tcW w:w="1951" w:type="dxa"/>
            <w:shd w:val="clear" w:color="auto" w:fill="auto"/>
          </w:tcPr>
          <w:p w14:paraId="5942A3E6" w14:textId="77777777" w:rsidR="00A9398B" w:rsidRDefault="00A9398B">
            <w:pPr>
              <w:rPr>
                <w:sz w:val="20"/>
                <w:szCs w:val="20"/>
              </w:rPr>
            </w:pPr>
            <w:r>
              <w:rPr>
                <w:sz w:val="20"/>
                <w:szCs w:val="20"/>
              </w:rPr>
              <w:t>Jo Santinelli</w:t>
            </w:r>
          </w:p>
        </w:tc>
        <w:tc>
          <w:tcPr>
            <w:tcW w:w="3704" w:type="dxa"/>
            <w:shd w:val="clear" w:color="auto" w:fill="auto"/>
          </w:tcPr>
          <w:p w14:paraId="6C96858B" w14:textId="77777777" w:rsidR="00A9398B" w:rsidRDefault="00A9398B">
            <w:pPr>
              <w:rPr>
                <w:sz w:val="20"/>
                <w:szCs w:val="20"/>
              </w:rPr>
            </w:pPr>
            <w:r>
              <w:rPr>
                <w:sz w:val="20"/>
                <w:szCs w:val="20"/>
              </w:rPr>
              <w:t>Roman Catholic Church Rep</w:t>
            </w:r>
          </w:p>
        </w:tc>
        <w:tc>
          <w:tcPr>
            <w:tcW w:w="3525" w:type="dxa"/>
            <w:shd w:val="clear" w:color="auto" w:fill="auto"/>
          </w:tcPr>
          <w:p w14:paraId="658E2147" w14:textId="77777777" w:rsidR="00A9398B" w:rsidRDefault="00A9398B">
            <w:pPr>
              <w:rPr>
                <w:sz w:val="20"/>
                <w:szCs w:val="20"/>
              </w:rPr>
            </w:pPr>
            <w:r>
              <w:rPr>
                <w:sz w:val="20"/>
                <w:szCs w:val="20"/>
              </w:rPr>
              <w:t>November 2020 to November 2024</w:t>
            </w:r>
          </w:p>
        </w:tc>
      </w:tr>
      <w:tr w:rsidR="00A9398B" w:rsidRPr="00D04ADC" w14:paraId="28BCE43E" w14:textId="77777777">
        <w:tc>
          <w:tcPr>
            <w:tcW w:w="1951" w:type="dxa"/>
            <w:shd w:val="clear" w:color="auto" w:fill="auto"/>
          </w:tcPr>
          <w:p w14:paraId="3997E5DE" w14:textId="77777777" w:rsidR="00A9398B" w:rsidRPr="00D04ADC" w:rsidRDefault="00A9398B">
            <w:pPr>
              <w:rPr>
                <w:sz w:val="20"/>
                <w:szCs w:val="20"/>
              </w:rPr>
            </w:pPr>
            <w:r>
              <w:rPr>
                <w:sz w:val="20"/>
                <w:szCs w:val="20"/>
              </w:rPr>
              <w:t>Chanel Lassman</w:t>
            </w:r>
          </w:p>
        </w:tc>
        <w:tc>
          <w:tcPr>
            <w:tcW w:w="3704" w:type="dxa"/>
            <w:shd w:val="clear" w:color="auto" w:fill="auto"/>
          </w:tcPr>
          <w:p w14:paraId="135A5423" w14:textId="77777777" w:rsidR="00A9398B" w:rsidRPr="00D04ADC" w:rsidRDefault="00A9398B">
            <w:pPr>
              <w:rPr>
                <w:sz w:val="20"/>
                <w:szCs w:val="20"/>
              </w:rPr>
            </w:pPr>
            <w:r w:rsidRPr="00D04ADC">
              <w:rPr>
                <w:sz w:val="20"/>
                <w:szCs w:val="20"/>
              </w:rPr>
              <w:t>PVI</w:t>
            </w:r>
          </w:p>
        </w:tc>
        <w:tc>
          <w:tcPr>
            <w:tcW w:w="3525" w:type="dxa"/>
            <w:shd w:val="clear" w:color="auto" w:fill="auto"/>
          </w:tcPr>
          <w:p w14:paraId="0B5A7811" w14:textId="77777777" w:rsidR="00A9398B" w:rsidRPr="00D04ADC" w:rsidRDefault="00A9398B">
            <w:pPr>
              <w:rPr>
                <w:sz w:val="20"/>
                <w:szCs w:val="20"/>
              </w:rPr>
            </w:pPr>
            <w:r>
              <w:rPr>
                <w:sz w:val="20"/>
                <w:szCs w:val="20"/>
              </w:rPr>
              <w:t>May 2022 to May 2026</w:t>
            </w:r>
          </w:p>
        </w:tc>
      </w:tr>
      <w:tr w:rsidR="00A9398B" w:rsidRPr="00D04ADC" w14:paraId="2734C4E7" w14:textId="77777777">
        <w:tc>
          <w:tcPr>
            <w:tcW w:w="1951" w:type="dxa"/>
            <w:shd w:val="clear" w:color="auto" w:fill="auto"/>
          </w:tcPr>
          <w:p w14:paraId="718CDD9C" w14:textId="77777777" w:rsidR="00A9398B" w:rsidRPr="00D04ADC" w:rsidRDefault="00A9398B">
            <w:pPr>
              <w:rPr>
                <w:sz w:val="20"/>
                <w:szCs w:val="20"/>
              </w:rPr>
            </w:pPr>
            <w:r>
              <w:rPr>
                <w:sz w:val="20"/>
                <w:szCs w:val="20"/>
              </w:rPr>
              <w:t>Marilyn Smith</w:t>
            </w:r>
          </w:p>
        </w:tc>
        <w:tc>
          <w:tcPr>
            <w:tcW w:w="3704" w:type="dxa"/>
            <w:shd w:val="clear" w:color="auto" w:fill="auto"/>
          </w:tcPr>
          <w:p w14:paraId="441EA7A0" w14:textId="77777777" w:rsidR="00A9398B" w:rsidRPr="00D04ADC" w:rsidRDefault="00A9398B">
            <w:pPr>
              <w:rPr>
                <w:sz w:val="20"/>
                <w:szCs w:val="20"/>
              </w:rPr>
            </w:pPr>
            <w:r w:rsidRPr="00D04ADC">
              <w:rPr>
                <w:sz w:val="20"/>
                <w:szCs w:val="20"/>
              </w:rPr>
              <w:t>Support Staff Unions Rep</w:t>
            </w:r>
          </w:p>
        </w:tc>
        <w:tc>
          <w:tcPr>
            <w:tcW w:w="3525" w:type="dxa"/>
            <w:shd w:val="clear" w:color="auto" w:fill="auto"/>
          </w:tcPr>
          <w:p w14:paraId="67118C00" w14:textId="77777777" w:rsidR="00A9398B" w:rsidRPr="00D04ADC" w:rsidRDefault="00A9398B">
            <w:pPr>
              <w:rPr>
                <w:sz w:val="20"/>
                <w:szCs w:val="20"/>
              </w:rPr>
            </w:pPr>
            <w:r>
              <w:rPr>
                <w:sz w:val="20"/>
                <w:szCs w:val="20"/>
              </w:rPr>
              <w:t>September 2021 to September 2025</w:t>
            </w:r>
          </w:p>
        </w:tc>
      </w:tr>
    </w:tbl>
    <w:p w14:paraId="2E7290C9" w14:textId="77777777" w:rsidR="00A9398B" w:rsidRDefault="00A9398B" w:rsidP="00A9398B"/>
    <w:p w14:paraId="7C2931B4" w14:textId="77777777" w:rsidR="00A9398B" w:rsidRDefault="00A9398B" w:rsidP="00A9398B">
      <w:pPr>
        <w:pStyle w:val="TextR"/>
        <w:ind w:left="567" w:hanging="567"/>
        <w:rPr>
          <w:b/>
        </w:rPr>
      </w:pPr>
    </w:p>
    <w:p w14:paraId="5364B98E" w14:textId="77777777" w:rsidR="00A9398B" w:rsidRDefault="00A9398B" w:rsidP="00A9398B"/>
    <w:p w14:paraId="5A2F5D78" w14:textId="77777777" w:rsidR="00A9398B" w:rsidRDefault="00A9398B" w:rsidP="00A9398B"/>
    <w:p w14:paraId="6621991C" w14:textId="77777777" w:rsidR="00A9398B" w:rsidRDefault="00A9398B" w:rsidP="00A9398B"/>
    <w:p w14:paraId="31FBC32E" w14:textId="77777777" w:rsidR="00A9398B" w:rsidRDefault="00A9398B" w:rsidP="00A9398B"/>
    <w:p w14:paraId="227B86CB" w14:textId="77777777" w:rsidR="00A9398B" w:rsidRDefault="00A9398B" w:rsidP="00A9398B"/>
    <w:p w14:paraId="77EECD5E" w14:textId="77777777" w:rsidR="00A9398B" w:rsidRDefault="00A9398B" w:rsidP="00A9398B"/>
    <w:p w14:paraId="1F49951F" w14:textId="77777777" w:rsidR="00A9398B" w:rsidRDefault="00A9398B" w:rsidP="00A9398B"/>
    <w:p w14:paraId="64EA9768" w14:textId="77777777" w:rsidR="00A9398B" w:rsidRDefault="00A9398B" w:rsidP="00A9398B"/>
    <w:p w14:paraId="16BF661F" w14:textId="77777777" w:rsidR="00A9398B" w:rsidRDefault="00A9398B" w:rsidP="00A9398B"/>
    <w:p w14:paraId="47BD77F9" w14:textId="77777777" w:rsidR="00A9398B" w:rsidRDefault="00A9398B" w:rsidP="00A9398B"/>
    <w:p w14:paraId="4AB05496" w14:textId="77777777" w:rsidR="00A9398B" w:rsidRDefault="00A9398B" w:rsidP="00A9398B"/>
    <w:p w14:paraId="69A9E31E" w14:textId="77777777" w:rsidR="00A9398B" w:rsidRDefault="00A9398B" w:rsidP="00A9398B"/>
    <w:p w14:paraId="357AF3EE" w14:textId="77777777" w:rsidR="00A9398B" w:rsidRDefault="00A9398B" w:rsidP="00A9398B"/>
    <w:p w14:paraId="48ECB8DE" w14:textId="77777777" w:rsidR="00A9398B" w:rsidRDefault="00A9398B" w:rsidP="00A9398B"/>
    <w:p w14:paraId="3C7CFA76" w14:textId="77777777" w:rsidR="00A9398B" w:rsidRDefault="00A9398B" w:rsidP="00A9398B"/>
    <w:p w14:paraId="21A1443B" w14:textId="77777777" w:rsidR="00A9398B" w:rsidRDefault="00A9398B" w:rsidP="00A9398B"/>
    <w:p w14:paraId="272C9ADB" w14:textId="77777777" w:rsidR="00B5208A" w:rsidRDefault="00B5208A" w:rsidP="00A9398B">
      <w:pPr>
        <w:rPr>
          <w:b/>
        </w:rPr>
      </w:pPr>
    </w:p>
    <w:p w14:paraId="57EEA22C" w14:textId="77777777" w:rsidR="00B5208A" w:rsidRDefault="00B5208A" w:rsidP="00A9398B">
      <w:pPr>
        <w:rPr>
          <w:b/>
        </w:rPr>
      </w:pPr>
    </w:p>
    <w:p w14:paraId="6E0480C4" w14:textId="77777777" w:rsidR="00B5208A" w:rsidRDefault="00B5208A" w:rsidP="00A9398B">
      <w:pPr>
        <w:rPr>
          <w:b/>
        </w:rPr>
      </w:pPr>
    </w:p>
    <w:p w14:paraId="73BB1788" w14:textId="77777777" w:rsidR="00B5208A" w:rsidRDefault="00B5208A" w:rsidP="00A9398B">
      <w:pPr>
        <w:rPr>
          <w:b/>
        </w:rPr>
      </w:pPr>
    </w:p>
    <w:p w14:paraId="0EF83C1D" w14:textId="77777777" w:rsidR="00B5208A" w:rsidRDefault="00B5208A" w:rsidP="00A9398B">
      <w:pPr>
        <w:rPr>
          <w:b/>
        </w:rPr>
      </w:pPr>
    </w:p>
    <w:p w14:paraId="40F4BFDE" w14:textId="77777777" w:rsidR="00B5208A" w:rsidRDefault="00B5208A" w:rsidP="00A9398B">
      <w:pPr>
        <w:rPr>
          <w:b/>
        </w:rPr>
      </w:pPr>
    </w:p>
    <w:p w14:paraId="030346CC" w14:textId="77777777" w:rsidR="00B5208A" w:rsidRDefault="00B5208A" w:rsidP="00A9398B">
      <w:pPr>
        <w:rPr>
          <w:b/>
        </w:rPr>
      </w:pPr>
    </w:p>
    <w:p w14:paraId="6767DE07" w14:textId="77777777" w:rsidR="00B5208A" w:rsidRDefault="00B5208A" w:rsidP="00A9398B">
      <w:pPr>
        <w:rPr>
          <w:b/>
        </w:rPr>
      </w:pPr>
    </w:p>
    <w:p w14:paraId="044314CC" w14:textId="77777777" w:rsidR="00B5208A" w:rsidRDefault="00B5208A" w:rsidP="00A9398B">
      <w:pPr>
        <w:rPr>
          <w:b/>
        </w:rPr>
      </w:pPr>
    </w:p>
    <w:p w14:paraId="32A198FB" w14:textId="77777777" w:rsidR="00B5208A" w:rsidRDefault="00B5208A" w:rsidP="00A9398B">
      <w:pPr>
        <w:rPr>
          <w:b/>
        </w:rPr>
      </w:pPr>
    </w:p>
    <w:p w14:paraId="6F92B172" w14:textId="77777777" w:rsidR="00B5208A" w:rsidRDefault="00B5208A" w:rsidP="00A9398B">
      <w:pPr>
        <w:rPr>
          <w:b/>
        </w:rPr>
      </w:pPr>
    </w:p>
    <w:p w14:paraId="5EFC3C52" w14:textId="77777777" w:rsidR="00B5208A" w:rsidRDefault="00B5208A" w:rsidP="00A9398B">
      <w:pPr>
        <w:rPr>
          <w:b/>
        </w:rPr>
      </w:pPr>
    </w:p>
    <w:p w14:paraId="410BCB6D" w14:textId="77777777" w:rsidR="00B5208A" w:rsidRDefault="00B5208A" w:rsidP="00A9398B">
      <w:pPr>
        <w:rPr>
          <w:b/>
        </w:rPr>
      </w:pPr>
    </w:p>
    <w:p w14:paraId="03970A19" w14:textId="77777777" w:rsidR="00B5208A" w:rsidRDefault="00B5208A" w:rsidP="00A9398B">
      <w:pPr>
        <w:rPr>
          <w:b/>
        </w:rPr>
      </w:pPr>
    </w:p>
    <w:p w14:paraId="2D1CEB4F" w14:textId="77777777" w:rsidR="00B5208A" w:rsidRDefault="00B5208A" w:rsidP="00A9398B">
      <w:pPr>
        <w:rPr>
          <w:b/>
        </w:rPr>
      </w:pPr>
    </w:p>
    <w:p w14:paraId="363C4084" w14:textId="77777777" w:rsidR="00B5208A" w:rsidRDefault="00B5208A" w:rsidP="00A9398B">
      <w:pPr>
        <w:rPr>
          <w:b/>
        </w:rPr>
      </w:pPr>
    </w:p>
    <w:p w14:paraId="5713EE8E" w14:textId="77777777" w:rsidR="00B5208A" w:rsidRDefault="00B5208A" w:rsidP="00A9398B">
      <w:pPr>
        <w:rPr>
          <w:b/>
        </w:rPr>
      </w:pPr>
    </w:p>
    <w:p w14:paraId="31010889" w14:textId="77777777" w:rsidR="00B5208A" w:rsidRDefault="00B5208A" w:rsidP="00A9398B">
      <w:pPr>
        <w:rPr>
          <w:b/>
        </w:rPr>
      </w:pPr>
    </w:p>
    <w:p w14:paraId="42C34A39" w14:textId="32B3A656" w:rsidR="00A9398B" w:rsidRPr="00BF713B" w:rsidRDefault="00A9398B" w:rsidP="00A9398B">
      <w:pPr>
        <w:rPr>
          <w:b/>
        </w:rPr>
      </w:pPr>
      <w:r w:rsidRPr="00BF713B">
        <w:rPr>
          <w:b/>
        </w:rPr>
        <w:t>Annex B</w:t>
      </w:r>
    </w:p>
    <w:p w14:paraId="59034EC9" w14:textId="77777777" w:rsidR="00A9398B" w:rsidRDefault="00A9398B" w:rsidP="00A9398B">
      <w:pPr>
        <w:rPr>
          <w:bCs/>
        </w:rPr>
      </w:pPr>
      <w:r>
        <w:rPr>
          <w:b/>
        </w:rPr>
        <w:t>School Forum Attendance</w:t>
      </w:r>
    </w:p>
    <w:p w14:paraId="6EF26C4E" w14:textId="77777777" w:rsidR="00A9398B" w:rsidRDefault="00A9398B" w:rsidP="00A9398B">
      <w:pPr>
        <w:rPr>
          <w:bCs/>
        </w:rPr>
      </w:pPr>
    </w:p>
    <w:tbl>
      <w:tblPr>
        <w:tblStyle w:val="TableGrid"/>
        <w:tblW w:w="8330" w:type="dxa"/>
        <w:tblLook w:val="04A0" w:firstRow="1" w:lastRow="0" w:firstColumn="1" w:lastColumn="0" w:noHBand="0" w:noVBand="1"/>
      </w:tblPr>
      <w:tblGrid>
        <w:gridCol w:w="1804"/>
        <w:gridCol w:w="870"/>
        <w:gridCol w:w="870"/>
        <w:gridCol w:w="870"/>
        <w:gridCol w:w="870"/>
        <w:gridCol w:w="1523"/>
        <w:gridCol w:w="1523"/>
      </w:tblGrid>
      <w:tr w:rsidR="00A9398B" w14:paraId="153209DC" w14:textId="77777777">
        <w:tc>
          <w:tcPr>
            <w:tcW w:w="1804" w:type="dxa"/>
          </w:tcPr>
          <w:p w14:paraId="6531CCC4" w14:textId="77777777" w:rsidR="00A9398B" w:rsidRDefault="00A9398B">
            <w:pPr>
              <w:rPr>
                <w:bCs/>
              </w:rPr>
            </w:pPr>
          </w:p>
        </w:tc>
        <w:tc>
          <w:tcPr>
            <w:tcW w:w="870" w:type="dxa"/>
          </w:tcPr>
          <w:p w14:paraId="428972B7" w14:textId="77777777" w:rsidR="00A9398B" w:rsidRDefault="00A9398B">
            <w:pPr>
              <w:jc w:val="center"/>
              <w:rPr>
                <w:b/>
              </w:rPr>
            </w:pPr>
            <w:r>
              <w:rPr>
                <w:b/>
              </w:rPr>
              <w:t>12</w:t>
            </w:r>
            <w:r w:rsidRPr="000A6EE3">
              <w:rPr>
                <w:b/>
                <w:vertAlign w:val="superscript"/>
              </w:rPr>
              <w:t>th</w:t>
            </w:r>
            <w:r>
              <w:rPr>
                <w:b/>
              </w:rPr>
              <w:t xml:space="preserve"> July 2023</w:t>
            </w:r>
          </w:p>
        </w:tc>
        <w:tc>
          <w:tcPr>
            <w:tcW w:w="870" w:type="dxa"/>
          </w:tcPr>
          <w:p w14:paraId="2E02A575" w14:textId="77777777" w:rsidR="00A9398B" w:rsidRDefault="00A9398B">
            <w:pPr>
              <w:jc w:val="center"/>
              <w:rPr>
                <w:b/>
              </w:rPr>
            </w:pPr>
            <w:r>
              <w:rPr>
                <w:b/>
              </w:rPr>
              <w:t>27</w:t>
            </w:r>
            <w:r w:rsidRPr="000A6EE3">
              <w:rPr>
                <w:b/>
                <w:vertAlign w:val="superscript"/>
              </w:rPr>
              <w:t>th</w:t>
            </w:r>
            <w:r>
              <w:rPr>
                <w:b/>
              </w:rPr>
              <w:t xml:space="preserve"> Sept 2023</w:t>
            </w:r>
          </w:p>
        </w:tc>
        <w:tc>
          <w:tcPr>
            <w:tcW w:w="870" w:type="dxa"/>
          </w:tcPr>
          <w:p w14:paraId="36923E37" w14:textId="77777777" w:rsidR="00A9398B" w:rsidRPr="002C7300" w:rsidRDefault="00A9398B">
            <w:pPr>
              <w:jc w:val="center"/>
              <w:rPr>
                <w:b/>
              </w:rPr>
            </w:pPr>
            <w:r>
              <w:rPr>
                <w:b/>
              </w:rPr>
              <w:t>29</w:t>
            </w:r>
            <w:r w:rsidRPr="000A6EE3">
              <w:rPr>
                <w:b/>
                <w:vertAlign w:val="superscript"/>
              </w:rPr>
              <w:t>th</w:t>
            </w:r>
            <w:r>
              <w:rPr>
                <w:b/>
              </w:rPr>
              <w:t xml:space="preserve"> Nov 2023</w:t>
            </w:r>
          </w:p>
        </w:tc>
        <w:tc>
          <w:tcPr>
            <w:tcW w:w="870" w:type="dxa"/>
          </w:tcPr>
          <w:p w14:paraId="23698D1D" w14:textId="77777777" w:rsidR="00A9398B" w:rsidRPr="002C7300" w:rsidRDefault="00A9398B">
            <w:pPr>
              <w:jc w:val="center"/>
              <w:rPr>
                <w:b/>
              </w:rPr>
            </w:pPr>
            <w:r>
              <w:rPr>
                <w:b/>
              </w:rPr>
              <w:t>10</w:t>
            </w:r>
            <w:r w:rsidRPr="000A6EE3">
              <w:rPr>
                <w:b/>
                <w:vertAlign w:val="superscript"/>
              </w:rPr>
              <w:t>th</w:t>
            </w:r>
            <w:r>
              <w:rPr>
                <w:b/>
              </w:rPr>
              <w:t xml:space="preserve"> Jan 2024</w:t>
            </w:r>
          </w:p>
        </w:tc>
        <w:tc>
          <w:tcPr>
            <w:tcW w:w="1523" w:type="dxa"/>
          </w:tcPr>
          <w:p w14:paraId="23574FCD" w14:textId="77777777" w:rsidR="00A9398B" w:rsidRDefault="00A9398B">
            <w:pPr>
              <w:jc w:val="center"/>
              <w:rPr>
                <w:b/>
              </w:rPr>
            </w:pPr>
          </w:p>
          <w:p w14:paraId="679D4323" w14:textId="77777777" w:rsidR="00A9398B" w:rsidRPr="00F4207E" w:rsidRDefault="00A9398B">
            <w:pPr>
              <w:jc w:val="center"/>
              <w:rPr>
                <w:b/>
              </w:rPr>
            </w:pPr>
            <w:r>
              <w:rPr>
                <w:b/>
              </w:rPr>
              <w:t>% Attendance</w:t>
            </w:r>
          </w:p>
        </w:tc>
        <w:tc>
          <w:tcPr>
            <w:tcW w:w="1523" w:type="dxa"/>
          </w:tcPr>
          <w:p w14:paraId="1725837D" w14:textId="77777777" w:rsidR="00A9398B" w:rsidRPr="00F4207E" w:rsidRDefault="00A9398B">
            <w:pPr>
              <w:jc w:val="center"/>
              <w:rPr>
                <w:b/>
              </w:rPr>
            </w:pPr>
            <w:r>
              <w:rPr>
                <w:b/>
              </w:rPr>
              <w:t>% Attendance incl. Sub</w:t>
            </w:r>
          </w:p>
        </w:tc>
      </w:tr>
      <w:tr w:rsidR="00A9398B" w14:paraId="73B3DCBD" w14:textId="77777777">
        <w:tc>
          <w:tcPr>
            <w:tcW w:w="1804" w:type="dxa"/>
          </w:tcPr>
          <w:p w14:paraId="3BB10048" w14:textId="77777777" w:rsidR="00A9398B" w:rsidRDefault="00A9398B">
            <w:pPr>
              <w:rPr>
                <w:bCs/>
              </w:rPr>
            </w:pPr>
            <w:r>
              <w:rPr>
                <w:rFonts w:cs="Arial"/>
              </w:rPr>
              <w:t>Ruth Bird (Chair)</w:t>
            </w:r>
          </w:p>
        </w:tc>
        <w:tc>
          <w:tcPr>
            <w:tcW w:w="870" w:type="dxa"/>
          </w:tcPr>
          <w:p w14:paraId="1064AF50" w14:textId="77777777" w:rsidR="00A9398B" w:rsidRDefault="00A9398B">
            <w:pPr>
              <w:jc w:val="center"/>
              <w:rPr>
                <w:bCs/>
              </w:rPr>
            </w:pPr>
            <w:r>
              <w:rPr>
                <w:bCs/>
              </w:rPr>
              <w:t>Yes</w:t>
            </w:r>
          </w:p>
        </w:tc>
        <w:tc>
          <w:tcPr>
            <w:tcW w:w="870" w:type="dxa"/>
          </w:tcPr>
          <w:p w14:paraId="01A64BC9" w14:textId="77777777" w:rsidR="00A9398B" w:rsidRDefault="00A9398B">
            <w:pPr>
              <w:jc w:val="center"/>
              <w:rPr>
                <w:bCs/>
              </w:rPr>
            </w:pPr>
            <w:r>
              <w:rPr>
                <w:bCs/>
              </w:rPr>
              <w:t>Yes</w:t>
            </w:r>
          </w:p>
        </w:tc>
        <w:tc>
          <w:tcPr>
            <w:tcW w:w="870" w:type="dxa"/>
          </w:tcPr>
          <w:p w14:paraId="63B60894" w14:textId="77777777" w:rsidR="00A9398B" w:rsidRDefault="00A9398B">
            <w:pPr>
              <w:jc w:val="center"/>
              <w:rPr>
                <w:bCs/>
              </w:rPr>
            </w:pPr>
            <w:r>
              <w:rPr>
                <w:bCs/>
              </w:rPr>
              <w:t>Yes</w:t>
            </w:r>
          </w:p>
        </w:tc>
        <w:tc>
          <w:tcPr>
            <w:tcW w:w="870" w:type="dxa"/>
          </w:tcPr>
          <w:p w14:paraId="5973F633" w14:textId="77777777" w:rsidR="00A9398B" w:rsidRDefault="00A9398B">
            <w:pPr>
              <w:jc w:val="center"/>
              <w:rPr>
                <w:bCs/>
              </w:rPr>
            </w:pPr>
            <w:r>
              <w:rPr>
                <w:bCs/>
              </w:rPr>
              <w:t>Yes</w:t>
            </w:r>
          </w:p>
        </w:tc>
        <w:tc>
          <w:tcPr>
            <w:tcW w:w="1523" w:type="dxa"/>
          </w:tcPr>
          <w:p w14:paraId="50B8DF10" w14:textId="77777777" w:rsidR="00A9398B" w:rsidRDefault="00A9398B">
            <w:pPr>
              <w:jc w:val="center"/>
              <w:rPr>
                <w:bCs/>
              </w:rPr>
            </w:pPr>
            <w:r>
              <w:rPr>
                <w:bCs/>
              </w:rPr>
              <w:t>100</w:t>
            </w:r>
          </w:p>
        </w:tc>
        <w:tc>
          <w:tcPr>
            <w:tcW w:w="1523" w:type="dxa"/>
          </w:tcPr>
          <w:p w14:paraId="5F524F2A" w14:textId="77777777" w:rsidR="00A9398B" w:rsidRDefault="00A9398B">
            <w:pPr>
              <w:jc w:val="center"/>
              <w:rPr>
                <w:bCs/>
              </w:rPr>
            </w:pPr>
            <w:r>
              <w:rPr>
                <w:bCs/>
              </w:rPr>
              <w:t>100</w:t>
            </w:r>
          </w:p>
        </w:tc>
      </w:tr>
      <w:tr w:rsidR="00A9398B" w14:paraId="7EAB6B9C" w14:textId="77777777">
        <w:tc>
          <w:tcPr>
            <w:tcW w:w="1804" w:type="dxa"/>
          </w:tcPr>
          <w:p w14:paraId="562840BC" w14:textId="77777777" w:rsidR="00A9398B" w:rsidRDefault="00A9398B">
            <w:pPr>
              <w:rPr>
                <w:rFonts w:cs="Arial"/>
              </w:rPr>
            </w:pPr>
            <w:r>
              <w:rPr>
                <w:rFonts w:cs="Arial"/>
              </w:rPr>
              <w:t>Jeff Fair (Vice – Chair)</w:t>
            </w:r>
          </w:p>
        </w:tc>
        <w:tc>
          <w:tcPr>
            <w:tcW w:w="870" w:type="dxa"/>
          </w:tcPr>
          <w:p w14:paraId="614852B9" w14:textId="77777777" w:rsidR="00A9398B" w:rsidRDefault="00A9398B">
            <w:pPr>
              <w:jc w:val="center"/>
              <w:rPr>
                <w:bCs/>
              </w:rPr>
            </w:pPr>
            <w:r>
              <w:rPr>
                <w:bCs/>
              </w:rPr>
              <w:t>Yes</w:t>
            </w:r>
          </w:p>
        </w:tc>
        <w:tc>
          <w:tcPr>
            <w:tcW w:w="870" w:type="dxa"/>
          </w:tcPr>
          <w:p w14:paraId="2E9A68A9" w14:textId="77777777" w:rsidR="00A9398B" w:rsidRDefault="00A9398B">
            <w:pPr>
              <w:jc w:val="center"/>
              <w:rPr>
                <w:bCs/>
              </w:rPr>
            </w:pPr>
            <w:r>
              <w:rPr>
                <w:bCs/>
              </w:rPr>
              <w:t>Yes</w:t>
            </w:r>
          </w:p>
        </w:tc>
        <w:tc>
          <w:tcPr>
            <w:tcW w:w="870" w:type="dxa"/>
          </w:tcPr>
          <w:p w14:paraId="74ADF2FC" w14:textId="77777777" w:rsidR="00A9398B" w:rsidRDefault="00A9398B">
            <w:pPr>
              <w:jc w:val="center"/>
              <w:rPr>
                <w:bCs/>
              </w:rPr>
            </w:pPr>
            <w:r>
              <w:rPr>
                <w:bCs/>
              </w:rPr>
              <w:t>Yes</w:t>
            </w:r>
          </w:p>
        </w:tc>
        <w:tc>
          <w:tcPr>
            <w:tcW w:w="870" w:type="dxa"/>
          </w:tcPr>
          <w:p w14:paraId="504F9459" w14:textId="77777777" w:rsidR="00A9398B" w:rsidRDefault="00A9398B">
            <w:pPr>
              <w:jc w:val="center"/>
              <w:rPr>
                <w:bCs/>
              </w:rPr>
            </w:pPr>
            <w:r>
              <w:rPr>
                <w:bCs/>
              </w:rPr>
              <w:t>Yes</w:t>
            </w:r>
          </w:p>
        </w:tc>
        <w:tc>
          <w:tcPr>
            <w:tcW w:w="1523" w:type="dxa"/>
          </w:tcPr>
          <w:p w14:paraId="17FAFC44" w14:textId="77777777" w:rsidR="00A9398B" w:rsidRDefault="00A9398B">
            <w:pPr>
              <w:jc w:val="center"/>
              <w:rPr>
                <w:bCs/>
              </w:rPr>
            </w:pPr>
            <w:r>
              <w:rPr>
                <w:bCs/>
              </w:rPr>
              <w:t>100</w:t>
            </w:r>
          </w:p>
        </w:tc>
        <w:tc>
          <w:tcPr>
            <w:tcW w:w="1523" w:type="dxa"/>
          </w:tcPr>
          <w:p w14:paraId="12AC7FB1" w14:textId="77777777" w:rsidR="00A9398B" w:rsidRDefault="00A9398B">
            <w:pPr>
              <w:jc w:val="center"/>
              <w:rPr>
                <w:bCs/>
              </w:rPr>
            </w:pPr>
            <w:r>
              <w:rPr>
                <w:bCs/>
              </w:rPr>
              <w:t>100</w:t>
            </w:r>
          </w:p>
        </w:tc>
      </w:tr>
      <w:tr w:rsidR="00A9398B" w14:paraId="6020C18C" w14:textId="77777777">
        <w:tc>
          <w:tcPr>
            <w:tcW w:w="1804" w:type="dxa"/>
          </w:tcPr>
          <w:p w14:paraId="114C365D" w14:textId="77777777" w:rsidR="00A9398B" w:rsidRDefault="00A9398B">
            <w:pPr>
              <w:rPr>
                <w:rFonts w:cs="Arial"/>
              </w:rPr>
            </w:pPr>
            <w:r>
              <w:rPr>
                <w:rFonts w:cs="Arial"/>
              </w:rPr>
              <w:t>Sue Bardetti</w:t>
            </w:r>
          </w:p>
        </w:tc>
        <w:tc>
          <w:tcPr>
            <w:tcW w:w="870" w:type="dxa"/>
          </w:tcPr>
          <w:p w14:paraId="33CE3679" w14:textId="77777777" w:rsidR="00A9398B" w:rsidRDefault="00A9398B">
            <w:pPr>
              <w:jc w:val="center"/>
              <w:rPr>
                <w:bCs/>
              </w:rPr>
            </w:pPr>
            <w:r>
              <w:rPr>
                <w:bCs/>
              </w:rPr>
              <w:t>Yes</w:t>
            </w:r>
          </w:p>
        </w:tc>
        <w:tc>
          <w:tcPr>
            <w:tcW w:w="870" w:type="dxa"/>
          </w:tcPr>
          <w:p w14:paraId="090C8BA3" w14:textId="77777777" w:rsidR="00A9398B" w:rsidRDefault="00A9398B">
            <w:pPr>
              <w:jc w:val="center"/>
              <w:rPr>
                <w:bCs/>
              </w:rPr>
            </w:pPr>
            <w:r>
              <w:rPr>
                <w:bCs/>
              </w:rPr>
              <w:t>Yes</w:t>
            </w:r>
          </w:p>
        </w:tc>
        <w:tc>
          <w:tcPr>
            <w:tcW w:w="870" w:type="dxa"/>
          </w:tcPr>
          <w:p w14:paraId="4155B139" w14:textId="77777777" w:rsidR="00A9398B" w:rsidRDefault="00A9398B">
            <w:pPr>
              <w:jc w:val="center"/>
              <w:rPr>
                <w:bCs/>
              </w:rPr>
            </w:pPr>
            <w:r>
              <w:rPr>
                <w:bCs/>
              </w:rPr>
              <w:t>Yes</w:t>
            </w:r>
          </w:p>
        </w:tc>
        <w:tc>
          <w:tcPr>
            <w:tcW w:w="870" w:type="dxa"/>
          </w:tcPr>
          <w:p w14:paraId="0F7CBCB7" w14:textId="77777777" w:rsidR="00A9398B" w:rsidRDefault="00A9398B">
            <w:pPr>
              <w:jc w:val="center"/>
              <w:rPr>
                <w:bCs/>
              </w:rPr>
            </w:pPr>
            <w:r>
              <w:rPr>
                <w:bCs/>
              </w:rPr>
              <w:t>Yes</w:t>
            </w:r>
          </w:p>
        </w:tc>
        <w:tc>
          <w:tcPr>
            <w:tcW w:w="1523" w:type="dxa"/>
          </w:tcPr>
          <w:p w14:paraId="3F606643" w14:textId="77777777" w:rsidR="00A9398B" w:rsidRDefault="00A9398B">
            <w:pPr>
              <w:jc w:val="center"/>
              <w:rPr>
                <w:bCs/>
              </w:rPr>
            </w:pPr>
            <w:r>
              <w:rPr>
                <w:bCs/>
              </w:rPr>
              <w:t>100</w:t>
            </w:r>
          </w:p>
        </w:tc>
        <w:tc>
          <w:tcPr>
            <w:tcW w:w="1523" w:type="dxa"/>
          </w:tcPr>
          <w:p w14:paraId="703FF180" w14:textId="77777777" w:rsidR="00A9398B" w:rsidRDefault="00A9398B">
            <w:pPr>
              <w:jc w:val="center"/>
              <w:rPr>
                <w:bCs/>
              </w:rPr>
            </w:pPr>
            <w:r>
              <w:rPr>
                <w:bCs/>
              </w:rPr>
              <w:t>100</w:t>
            </w:r>
          </w:p>
        </w:tc>
      </w:tr>
      <w:tr w:rsidR="00A9398B" w14:paraId="3438CBAC" w14:textId="77777777">
        <w:tc>
          <w:tcPr>
            <w:tcW w:w="1804" w:type="dxa"/>
          </w:tcPr>
          <w:p w14:paraId="63ADF00C" w14:textId="77777777" w:rsidR="00A9398B" w:rsidRDefault="00A9398B">
            <w:pPr>
              <w:rPr>
                <w:rFonts w:cs="Arial"/>
              </w:rPr>
            </w:pPr>
            <w:r>
              <w:rPr>
                <w:rFonts w:cs="Arial"/>
              </w:rPr>
              <w:t>Luke Bulpett</w:t>
            </w:r>
          </w:p>
        </w:tc>
        <w:tc>
          <w:tcPr>
            <w:tcW w:w="870" w:type="dxa"/>
          </w:tcPr>
          <w:p w14:paraId="22DEF48C" w14:textId="77777777" w:rsidR="00A9398B" w:rsidRDefault="00A9398B">
            <w:pPr>
              <w:jc w:val="center"/>
              <w:rPr>
                <w:bCs/>
              </w:rPr>
            </w:pPr>
            <w:r>
              <w:rPr>
                <w:bCs/>
              </w:rPr>
              <w:t>Sub</w:t>
            </w:r>
          </w:p>
        </w:tc>
        <w:tc>
          <w:tcPr>
            <w:tcW w:w="870" w:type="dxa"/>
          </w:tcPr>
          <w:p w14:paraId="5E585FD2" w14:textId="77777777" w:rsidR="00A9398B" w:rsidRDefault="00A9398B">
            <w:pPr>
              <w:jc w:val="center"/>
              <w:rPr>
                <w:bCs/>
              </w:rPr>
            </w:pPr>
            <w:r>
              <w:rPr>
                <w:bCs/>
              </w:rPr>
              <w:t>No</w:t>
            </w:r>
          </w:p>
        </w:tc>
        <w:tc>
          <w:tcPr>
            <w:tcW w:w="870" w:type="dxa"/>
          </w:tcPr>
          <w:p w14:paraId="7F60E7A2" w14:textId="77777777" w:rsidR="00A9398B" w:rsidRDefault="00A9398B">
            <w:pPr>
              <w:jc w:val="center"/>
              <w:rPr>
                <w:bCs/>
              </w:rPr>
            </w:pPr>
            <w:r>
              <w:rPr>
                <w:bCs/>
              </w:rPr>
              <w:t>Yes</w:t>
            </w:r>
          </w:p>
        </w:tc>
        <w:tc>
          <w:tcPr>
            <w:tcW w:w="870" w:type="dxa"/>
          </w:tcPr>
          <w:p w14:paraId="43A324B7" w14:textId="77777777" w:rsidR="00A9398B" w:rsidRDefault="00A9398B">
            <w:pPr>
              <w:jc w:val="center"/>
              <w:rPr>
                <w:bCs/>
              </w:rPr>
            </w:pPr>
            <w:r>
              <w:rPr>
                <w:bCs/>
              </w:rPr>
              <w:t>Yes</w:t>
            </w:r>
          </w:p>
        </w:tc>
        <w:tc>
          <w:tcPr>
            <w:tcW w:w="1523" w:type="dxa"/>
          </w:tcPr>
          <w:p w14:paraId="64C46BDA" w14:textId="77777777" w:rsidR="00A9398B" w:rsidRDefault="00A9398B">
            <w:pPr>
              <w:jc w:val="center"/>
              <w:rPr>
                <w:bCs/>
              </w:rPr>
            </w:pPr>
            <w:r>
              <w:rPr>
                <w:bCs/>
              </w:rPr>
              <w:t>50</w:t>
            </w:r>
          </w:p>
        </w:tc>
        <w:tc>
          <w:tcPr>
            <w:tcW w:w="1523" w:type="dxa"/>
          </w:tcPr>
          <w:p w14:paraId="5E6A6F32" w14:textId="77777777" w:rsidR="00A9398B" w:rsidRDefault="00A9398B">
            <w:pPr>
              <w:jc w:val="center"/>
              <w:rPr>
                <w:bCs/>
              </w:rPr>
            </w:pPr>
            <w:r>
              <w:rPr>
                <w:bCs/>
              </w:rPr>
              <w:t>75</w:t>
            </w:r>
          </w:p>
        </w:tc>
      </w:tr>
      <w:tr w:rsidR="00A9398B" w14:paraId="1969CE31" w14:textId="77777777">
        <w:tc>
          <w:tcPr>
            <w:tcW w:w="1804" w:type="dxa"/>
          </w:tcPr>
          <w:p w14:paraId="01EA5EA7" w14:textId="77777777" w:rsidR="00A9398B" w:rsidRDefault="00A9398B">
            <w:pPr>
              <w:rPr>
                <w:rFonts w:cs="Arial"/>
              </w:rPr>
            </w:pPr>
            <w:r>
              <w:rPr>
                <w:rFonts w:cs="Arial"/>
              </w:rPr>
              <w:t>Jinnie Nichols</w:t>
            </w:r>
          </w:p>
        </w:tc>
        <w:tc>
          <w:tcPr>
            <w:tcW w:w="870" w:type="dxa"/>
          </w:tcPr>
          <w:p w14:paraId="173DE5FE" w14:textId="77777777" w:rsidR="00A9398B" w:rsidRDefault="00A9398B">
            <w:pPr>
              <w:jc w:val="center"/>
              <w:rPr>
                <w:bCs/>
              </w:rPr>
            </w:pPr>
            <w:r>
              <w:rPr>
                <w:bCs/>
              </w:rPr>
              <w:t>Yes</w:t>
            </w:r>
          </w:p>
        </w:tc>
        <w:tc>
          <w:tcPr>
            <w:tcW w:w="870" w:type="dxa"/>
          </w:tcPr>
          <w:p w14:paraId="3CACF307" w14:textId="77777777" w:rsidR="00A9398B" w:rsidRDefault="00A9398B">
            <w:pPr>
              <w:jc w:val="center"/>
              <w:rPr>
                <w:bCs/>
              </w:rPr>
            </w:pPr>
            <w:r>
              <w:rPr>
                <w:bCs/>
              </w:rPr>
              <w:t>Sub</w:t>
            </w:r>
          </w:p>
        </w:tc>
        <w:tc>
          <w:tcPr>
            <w:tcW w:w="870" w:type="dxa"/>
          </w:tcPr>
          <w:p w14:paraId="51F43566" w14:textId="77777777" w:rsidR="00A9398B" w:rsidRDefault="00A9398B">
            <w:pPr>
              <w:jc w:val="center"/>
              <w:rPr>
                <w:bCs/>
              </w:rPr>
            </w:pPr>
            <w:r>
              <w:rPr>
                <w:bCs/>
              </w:rPr>
              <w:t>Yes</w:t>
            </w:r>
          </w:p>
        </w:tc>
        <w:tc>
          <w:tcPr>
            <w:tcW w:w="870" w:type="dxa"/>
          </w:tcPr>
          <w:p w14:paraId="20B16C70" w14:textId="77777777" w:rsidR="00A9398B" w:rsidRDefault="00A9398B">
            <w:pPr>
              <w:jc w:val="center"/>
              <w:rPr>
                <w:bCs/>
              </w:rPr>
            </w:pPr>
            <w:r>
              <w:rPr>
                <w:bCs/>
              </w:rPr>
              <w:t>Yes</w:t>
            </w:r>
          </w:p>
        </w:tc>
        <w:tc>
          <w:tcPr>
            <w:tcW w:w="1523" w:type="dxa"/>
          </w:tcPr>
          <w:p w14:paraId="5199CB1F" w14:textId="77777777" w:rsidR="00A9398B" w:rsidRDefault="00A9398B">
            <w:pPr>
              <w:jc w:val="center"/>
              <w:rPr>
                <w:bCs/>
              </w:rPr>
            </w:pPr>
            <w:r>
              <w:rPr>
                <w:bCs/>
              </w:rPr>
              <w:t>75</w:t>
            </w:r>
          </w:p>
        </w:tc>
        <w:tc>
          <w:tcPr>
            <w:tcW w:w="1523" w:type="dxa"/>
          </w:tcPr>
          <w:p w14:paraId="14123437" w14:textId="77777777" w:rsidR="00A9398B" w:rsidRDefault="00A9398B">
            <w:pPr>
              <w:jc w:val="center"/>
              <w:rPr>
                <w:bCs/>
              </w:rPr>
            </w:pPr>
            <w:r>
              <w:rPr>
                <w:bCs/>
              </w:rPr>
              <w:t>100</w:t>
            </w:r>
          </w:p>
        </w:tc>
      </w:tr>
      <w:tr w:rsidR="00A9398B" w14:paraId="5B2EA89E" w14:textId="77777777">
        <w:tc>
          <w:tcPr>
            <w:tcW w:w="1804" w:type="dxa"/>
          </w:tcPr>
          <w:p w14:paraId="0B17E7B9" w14:textId="77777777" w:rsidR="00A9398B" w:rsidRDefault="00A9398B">
            <w:pPr>
              <w:rPr>
                <w:rFonts w:cs="Arial"/>
              </w:rPr>
            </w:pPr>
            <w:r>
              <w:rPr>
                <w:rFonts w:cs="Arial"/>
              </w:rPr>
              <w:t>Nigel Hill</w:t>
            </w:r>
          </w:p>
        </w:tc>
        <w:tc>
          <w:tcPr>
            <w:tcW w:w="870" w:type="dxa"/>
          </w:tcPr>
          <w:p w14:paraId="2F216758" w14:textId="77777777" w:rsidR="00A9398B" w:rsidRDefault="00A9398B">
            <w:pPr>
              <w:jc w:val="center"/>
              <w:rPr>
                <w:bCs/>
              </w:rPr>
            </w:pPr>
            <w:r>
              <w:rPr>
                <w:bCs/>
              </w:rPr>
              <w:t>Yes</w:t>
            </w:r>
          </w:p>
        </w:tc>
        <w:tc>
          <w:tcPr>
            <w:tcW w:w="870" w:type="dxa"/>
          </w:tcPr>
          <w:p w14:paraId="2F866B38" w14:textId="77777777" w:rsidR="00A9398B" w:rsidRDefault="00A9398B">
            <w:pPr>
              <w:jc w:val="center"/>
              <w:rPr>
                <w:bCs/>
              </w:rPr>
            </w:pPr>
            <w:r>
              <w:rPr>
                <w:bCs/>
              </w:rPr>
              <w:t>Yes</w:t>
            </w:r>
          </w:p>
        </w:tc>
        <w:tc>
          <w:tcPr>
            <w:tcW w:w="870" w:type="dxa"/>
          </w:tcPr>
          <w:p w14:paraId="52CC0B6D" w14:textId="77777777" w:rsidR="00A9398B" w:rsidRDefault="00A9398B">
            <w:pPr>
              <w:jc w:val="center"/>
              <w:rPr>
                <w:bCs/>
              </w:rPr>
            </w:pPr>
            <w:r>
              <w:rPr>
                <w:bCs/>
              </w:rPr>
              <w:t>Yes</w:t>
            </w:r>
          </w:p>
        </w:tc>
        <w:tc>
          <w:tcPr>
            <w:tcW w:w="870" w:type="dxa"/>
          </w:tcPr>
          <w:p w14:paraId="78DF2465" w14:textId="77777777" w:rsidR="00A9398B" w:rsidRDefault="00A9398B">
            <w:pPr>
              <w:jc w:val="center"/>
              <w:rPr>
                <w:bCs/>
              </w:rPr>
            </w:pPr>
            <w:r>
              <w:rPr>
                <w:bCs/>
              </w:rPr>
              <w:t>Yes</w:t>
            </w:r>
          </w:p>
        </w:tc>
        <w:tc>
          <w:tcPr>
            <w:tcW w:w="1523" w:type="dxa"/>
          </w:tcPr>
          <w:p w14:paraId="238421B1" w14:textId="77777777" w:rsidR="00A9398B" w:rsidRDefault="00A9398B">
            <w:pPr>
              <w:jc w:val="center"/>
              <w:rPr>
                <w:bCs/>
              </w:rPr>
            </w:pPr>
            <w:r>
              <w:rPr>
                <w:bCs/>
              </w:rPr>
              <w:t>100</w:t>
            </w:r>
          </w:p>
        </w:tc>
        <w:tc>
          <w:tcPr>
            <w:tcW w:w="1523" w:type="dxa"/>
          </w:tcPr>
          <w:p w14:paraId="1F0D4577" w14:textId="77777777" w:rsidR="00A9398B" w:rsidRDefault="00A9398B">
            <w:pPr>
              <w:jc w:val="center"/>
              <w:rPr>
                <w:bCs/>
              </w:rPr>
            </w:pPr>
            <w:r>
              <w:rPr>
                <w:bCs/>
              </w:rPr>
              <w:t>100</w:t>
            </w:r>
          </w:p>
        </w:tc>
      </w:tr>
      <w:tr w:rsidR="00A9398B" w14:paraId="64E5953C" w14:textId="77777777">
        <w:tc>
          <w:tcPr>
            <w:tcW w:w="1804" w:type="dxa"/>
          </w:tcPr>
          <w:p w14:paraId="28078CB1" w14:textId="77777777" w:rsidR="00A9398B" w:rsidRDefault="00A9398B">
            <w:pPr>
              <w:rPr>
                <w:rFonts w:cs="Arial"/>
              </w:rPr>
            </w:pPr>
            <w:r>
              <w:rPr>
                <w:rFonts w:cs="Arial"/>
              </w:rPr>
              <w:t>Claire Styles</w:t>
            </w:r>
          </w:p>
        </w:tc>
        <w:tc>
          <w:tcPr>
            <w:tcW w:w="870" w:type="dxa"/>
          </w:tcPr>
          <w:p w14:paraId="44AD2D3B" w14:textId="77777777" w:rsidR="00A9398B" w:rsidRDefault="00A9398B">
            <w:pPr>
              <w:jc w:val="center"/>
              <w:rPr>
                <w:bCs/>
              </w:rPr>
            </w:pPr>
            <w:r>
              <w:rPr>
                <w:bCs/>
              </w:rPr>
              <w:t>Yes</w:t>
            </w:r>
          </w:p>
        </w:tc>
        <w:tc>
          <w:tcPr>
            <w:tcW w:w="870" w:type="dxa"/>
          </w:tcPr>
          <w:p w14:paraId="42ACFC7C" w14:textId="77777777" w:rsidR="00A9398B" w:rsidRDefault="00A9398B">
            <w:pPr>
              <w:jc w:val="center"/>
              <w:rPr>
                <w:bCs/>
              </w:rPr>
            </w:pPr>
            <w:r>
              <w:rPr>
                <w:bCs/>
              </w:rPr>
              <w:t>Yes</w:t>
            </w:r>
          </w:p>
        </w:tc>
        <w:tc>
          <w:tcPr>
            <w:tcW w:w="870" w:type="dxa"/>
          </w:tcPr>
          <w:p w14:paraId="015F08E7" w14:textId="77777777" w:rsidR="00A9398B" w:rsidRDefault="00A9398B">
            <w:pPr>
              <w:jc w:val="center"/>
              <w:rPr>
                <w:bCs/>
              </w:rPr>
            </w:pPr>
            <w:r>
              <w:rPr>
                <w:bCs/>
              </w:rPr>
              <w:t>Yes</w:t>
            </w:r>
          </w:p>
        </w:tc>
        <w:tc>
          <w:tcPr>
            <w:tcW w:w="870" w:type="dxa"/>
          </w:tcPr>
          <w:p w14:paraId="35E52FF4" w14:textId="77777777" w:rsidR="00A9398B" w:rsidRDefault="00A9398B">
            <w:pPr>
              <w:jc w:val="center"/>
              <w:rPr>
                <w:bCs/>
              </w:rPr>
            </w:pPr>
            <w:r>
              <w:rPr>
                <w:bCs/>
              </w:rPr>
              <w:t>Yes</w:t>
            </w:r>
          </w:p>
        </w:tc>
        <w:tc>
          <w:tcPr>
            <w:tcW w:w="1523" w:type="dxa"/>
          </w:tcPr>
          <w:p w14:paraId="346D79A9" w14:textId="77777777" w:rsidR="00A9398B" w:rsidRDefault="00A9398B">
            <w:pPr>
              <w:jc w:val="center"/>
              <w:rPr>
                <w:bCs/>
              </w:rPr>
            </w:pPr>
            <w:r>
              <w:rPr>
                <w:bCs/>
              </w:rPr>
              <w:t>100</w:t>
            </w:r>
          </w:p>
        </w:tc>
        <w:tc>
          <w:tcPr>
            <w:tcW w:w="1523" w:type="dxa"/>
          </w:tcPr>
          <w:p w14:paraId="66E11B6A" w14:textId="77777777" w:rsidR="00A9398B" w:rsidRDefault="00A9398B">
            <w:pPr>
              <w:jc w:val="center"/>
              <w:rPr>
                <w:bCs/>
              </w:rPr>
            </w:pPr>
            <w:r>
              <w:rPr>
                <w:bCs/>
              </w:rPr>
              <w:t>100</w:t>
            </w:r>
          </w:p>
        </w:tc>
      </w:tr>
      <w:tr w:rsidR="00A9398B" w14:paraId="58D4DC94" w14:textId="77777777">
        <w:tc>
          <w:tcPr>
            <w:tcW w:w="1804" w:type="dxa"/>
          </w:tcPr>
          <w:p w14:paraId="569B15EF" w14:textId="77777777" w:rsidR="00A9398B" w:rsidRDefault="00A9398B">
            <w:pPr>
              <w:rPr>
                <w:rFonts w:cs="Arial"/>
              </w:rPr>
            </w:pPr>
            <w:r>
              <w:rPr>
                <w:rFonts w:cs="Arial"/>
              </w:rPr>
              <w:t>Sean Moriarty</w:t>
            </w:r>
          </w:p>
        </w:tc>
        <w:tc>
          <w:tcPr>
            <w:tcW w:w="870" w:type="dxa"/>
          </w:tcPr>
          <w:p w14:paraId="16A54453" w14:textId="77777777" w:rsidR="00A9398B" w:rsidRDefault="00A9398B">
            <w:pPr>
              <w:jc w:val="center"/>
              <w:rPr>
                <w:bCs/>
              </w:rPr>
            </w:pPr>
            <w:r>
              <w:rPr>
                <w:bCs/>
              </w:rPr>
              <w:t>Yes</w:t>
            </w:r>
          </w:p>
        </w:tc>
        <w:tc>
          <w:tcPr>
            <w:tcW w:w="870" w:type="dxa"/>
          </w:tcPr>
          <w:p w14:paraId="5D3AD71A" w14:textId="77777777" w:rsidR="00A9398B" w:rsidRDefault="00A9398B">
            <w:pPr>
              <w:jc w:val="center"/>
              <w:rPr>
                <w:bCs/>
              </w:rPr>
            </w:pPr>
            <w:r>
              <w:rPr>
                <w:bCs/>
              </w:rPr>
              <w:t>Yes</w:t>
            </w:r>
          </w:p>
        </w:tc>
        <w:tc>
          <w:tcPr>
            <w:tcW w:w="870" w:type="dxa"/>
          </w:tcPr>
          <w:p w14:paraId="355AEE11" w14:textId="77777777" w:rsidR="00A9398B" w:rsidRDefault="00A9398B">
            <w:pPr>
              <w:jc w:val="center"/>
              <w:rPr>
                <w:bCs/>
              </w:rPr>
            </w:pPr>
            <w:r>
              <w:rPr>
                <w:bCs/>
              </w:rPr>
              <w:t>Yes</w:t>
            </w:r>
          </w:p>
        </w:tc>
        <w:tc>
          <w:tcPr>
            <w:tcW w:w="870" w:type="dxa"/>
          </w:tcPr>
          <w:p w14:paraId="7C6BD20C" w14:textId="77777777" w:rsidR="00A9398B" w:rsidRDefault="00A9398B">
            <w:pPr>
              <w:jc w:val="center"/>
              <w:rPr>
                <w:bCs/>
              </w:rPr>
            </w:pPr>
            <w:r>
              <w:rPr>
                <w:bCs/>
              </w:rPr>
              <w:t>Yes</w:t>
            </w:r>
          </w:p>
        </w:tc>
        <w:tc>
          <w:tcPr>
            <w:tcW w:w="1523" w:type="dxa"/>
          </w:tcPr>
          <w:p w14:paraId="4F660853" w14:textId="77777777" w:rsidR="00A9398B" w:rsidRDefault="00A9398B">
            <w:pPr>
              <w:jc w:val="center"/>
              <w:rPr>
                <w:bCs/>
              </w:rPr>
            </w:pPr>
            <w:r>
              <w:rPr>
                <w:bCs/>
              </w:rPr>
              <w:t>100</w:t>
            </w:r>
          </w:p>
        </w:tc>
        <w:tc>
          <w:tcPr>
            <w:tcW w:w="1523" w:type="dxa"/>
          </w:tcPr>
          <w:p w14:paraId="185A3CA2" w14:textId="77777777" w:rsidR="00A9398B" w:rsidRDefault="00A9398B">
            <w:pPr>
              <w:jc w:val="center"/>
              <w:rPr>
                <w:bCs/>
              </w:rPr>
            </w:pPr>
            <w:r>
              <w:rPr>
                <w:bCs/>
              </w:rPr>
              <w:t>100</w:t>
            </w:r>
          </w:p>
        </w:tc>
      </w:tr>
      <w:tr w:rsidR="00A9398B" w14:paraId="46F97F05" w14:textId="77777777">
        <w:tc>
          <w:tcPr>
            <w:tcW w:w="1804" w:type="dxa"/>
          </w:tcPr>
          <w:p w14:paraId="791F0FC6" w14:textId="77777777" w:rsidR="00A9398B" w:rsidRDefault="00A9398B">
            <w:pPr>
              <w:rPr>
                <w:rFonts w:cs="Arial"/>
              </w:rPr>
            </w:pPr>
            <w:r>
              <w:rPr>
                <w:rFonts w:cs="Arial"/>
              </w:rPr>
              <w:t>Simon Wall</w:t>
            </w:r>
          </w:p>
        </w:tc>
        <w:tc>
          <w:tcPr>
            <w:tcW w:w="870" w:type="dxa"/>
          </w:tcPr>
          <w:p w14:paraId="37AD225B" w14:textId="77777777" w:rsidR="00A9398B" w:rsidRDefault="00A9398B">
            <w:pPr>
              <w:jc w:val="center"/>
              <w:rPr>
                <w:bCs/>
              </w:rPr>
            </w:pPr>
            <w:r>
              <w:rPr>
                <w:bCs/>
              </w:rPr>
              <w:t>Yes</w:t>
            </w:r>
          </w:p>
        </w:tc>
        <w:tc>
          <w:tcPr>
            <w:tcW w:w="870" w:type="dxa"/>
          </w:tcPr>
          <w:p w14:paraId="080BC79E" w14:textId="77777777" w:rsidR="00A9398B" w:rsidRDefault="00A9398B">
            <w:pPr>
              <w:jc w:val="center"/>
              <w:rPr>
                <w:bCs/>
              </w:rPr>
            </w:pPr>
            <w:r>
              <w:rPr>
                <w:bCs/>
              </w:rPr>
              <w:t>Sub</w:t>
            </w:r>
          </w:p>
        </w:tc>
        <w:tc>
          <w:tcPr>
            <w:tcW w:w="870" w:type="dxa"/>
          </w:tcPr>
          <w:p w14:paraId="46F5A19C" w14:textId="77777777" w:rsidR="00A9398B" w:rsidRDefault="00A9398B">
            <w:pPr>
              <w:jc w:val="center"/>
              <w:rPr>
                <w:bCs/>
              </w:rPr>
            </w:pPr>
            <w:r>
              <w:rPr>
                <w:bCs/>
              </w:rPr>
              <w:t>Yes</w:t>
            </w:r>
          </w:p>
        </w:tc>
        <w:tc>
          <w:tcPr>
            <w:tcW w:w="870" w:type="dxa"/>
          </w:tcPr>
          <w:p w14:paraId="5845B3C3" w14:textId="77777777" w:rsidR="00A9398B" w:rsidRDefault="00A9398B">
            <w:pPr>
              <w:jc w:val="center"/>
              <w:rPr>
                <w:bCs/>
              </w:rPr>
            </w:pPr>
            <w:r>
              <w:rPr>
                <w:bCs/>
              </w:rPr>
              <w:t>Yes</w:t>
            </w:r>
          </w:p>
        </w:tc>
        <w:tc>
          <w:tcPr>
            <w:tcW w:w="1523" w:type="dxa"/>
          </w:tcPr>
          <w:p w14:paraId="050E34BB" w14:textId="77777777" w:rsidR="00A9398B" w:rsidRDefault="00A9398B">
            <w:pPr>
              <w:jc w:val="center"/>
              <w:rPr>
                <w:bCs/>
              </w:rPr>
            </w:pPr>
            <w:r>
              <w:rPr>
                <w:bCs/>
              </w:rPr>
              <w:t>75</w:t>
            </w:r>
          </w:p>
        </w:tc>
        <w:tc>
          <w:tcPr>
            <w:tcW w:w="1523" w:type="dxa"/>
          </w:tcPr>
          <w:p w14:paraId="0D09AB33" w14:textId="77777777" w:rsidR="00A9398B" w:rsidRDefault="00A9398B">
            <w:pPr>
              <w:jc w:val="center"/>
              <w:rPr>
                <w:bCs/>
              </w:rPr>
            </w:pPr>
            <w:r>
              <w:rPr>
                <w:bCs/>
              </w:rPr>
              <w:t>100</w:t>
            </w:r>
          </w:p>
        </w:tc>
      </w:tr>
      <w:tr w:rsidR="00A9398B" w14:paraId="3A84806C" w14:textId="77777777">
        <w:tc>
          <w:tcPr>
            <w:tcW w:w="1804" w:type="dxa"/>
          </w:tcPr>
          <w:p w14:paraId="6C8AC532" w14:textId="77777777" w:rsidR="00A9398B" w:rsidRDefault="00A9398B">
            <w:pPr>
              <w:rPr>
                <w:rFonts w:cs="Arial"/>
              </w:rPr>
            </w:pPr>
            <w:r>
              <w:rPr>
                <w:rFonts w:cs="Arial"/>
              </w:rPr>
              <w:t>Jo Barak</w:t>
            </w:r>
          </w:p>
        </w:tc>
        <w:tc>
          <w:tcPr>
            <w:tcW w:w="870" w:type="dxa"/>
          </w:tcPr>
          <w:p w14:paraId="22BBFBF6" w14:textId="77777777" w:rsidR="00A9398B" w:rsidRDefault="00A9398B">
            <w:pPr>
              <w:jc w:val="center"/>
              <w:rPr>
                <w:bCs/>
              </w:rPr>
            </w:pPr>
            <w:r>
              <w:rPr>
                <w:bCs/>
              </w:rPr>
              <w:t>Yes</w:t>
            </w:r>
          </w:p>
        </w:tc>
        <w:tc>
          <w:tcPr>
            <w:tcW w:w="870" w:type="dxa"/>
          </w:tcPr>
          <w:p w14:paraId="20BDDC51" w14:textId="77777777" w:rsidR="00A9398B" w:rsidRDefault="00A9398B">
            <w:pPr>
              <w:jc w:val="center"/>
              <w:rPr>
                <w:bCs/>
              </w:rPr>
            </w:pPr>
            <w:r>
              <w:rPr>
                <w:bCs/>
              </w:rPr>
              <w:t>Yes</w:t>
            </w:r>
          </w:p>
        </w:tc>
        <w:tc>
          <w:tcPr>
            <w:tcW w:w="870" w:type="dxa"/>
          </w:tcPr>
          <w:p w14:paraId="2EB9E200" w14:textId="77777777" w:rsidR="00A9398B" w:rsidRDefault="00A9398B">
            <w:pPr>
              <w:jc w:val="center"/>
              <w:rPr>
                <w:bCs/>
              </w:rPr>
            </w:pPr>
            <w:r>
              <w:rPr>
                <w:bCs/>
              </w:rPr>
              <w:t>Yes</w:t>
            </w:r>
          </w:p>
        </w:tc>
        <w:tc>
          <w:tcPr>
            <w:tcW w:w="870" w:type="dxa"/>
          </w:tcPr>
          <w:p w14:paraId="2C1FD3EC" w14:textId="77777777" w:rsidR="00A9398B" w:rsidRDefault="00A9398B">
            <w:pPr>
              <w:jc w:val="center"/>
              <w:rPr>
                <w:bCs/>
              </w:rPr>
            </w:pPr>
            <w:r>
              <w:rPr>
                <w:bCs/>
              </w:rPr>
              <w:t>Yes</w:t>
            </w:r>
          </w:p>
        </w:tc>
        <w:tc>
          <w:tcPr>
            <w:tcW w:w="1523" w:type="dxa"/>
          </w:tcPr>
          <w:p w14:paraId="5C11C7DE" w14:textId="77777777" w:rsidR="00A9398B" w:rsidRDefault="00A9398B">
            <w:pPr>
              <w:jc w:val="center"/>
              <w:rPr>
                <w:bCs/>
              </w:rPr>
            </w:pPr>
            <w:r>
              <w:rPr>
                <w:bCs/>
              </w:rPr>
              <w:t>100</w:t>
            </w:r>
          </w:p>
        </w:tc>
        <w:tc>
          <w:tcPr>
            <w:tcW w:w="1523" w:type="dxa"/>
          </w:tcPr>
          <w:p w14:paraId="312D8643" w14:textId="77777777" w:rsidR="00A9398B" w:rsidRDefault="00A9398B">
            <w:pPr>
              <w:jc w:val="center"/>
              <w:rPr>
                <w:bCs/>
              </w:rPr>
            </w:pPr>
            <w:r>
              <w:rPr>
                <w:bCs/>
              </w:rPr>
              <w:t>100</w:t>
            </w:r>
          </w:p>
        </w:tc>
      </w:tr>
      <w:tr w:rsidR="00A9398B" w14:paraId="6CBEC544" w14:textId="77777777">
        <w:tc>
          <w:tcPr>
            <w:tcW w:w="1804" w:type="dxa"/>
          </w:tcPr>
          <w:p w14:paraId="083F7F09" w14:textId="77777777" w:rsidR="00A9398B" w:rsidRDefault="00A9398B">
            <w:pPr>
              <w:rPr>
                <w:rFonts w:cs="Arial"/>
              </w:rPr>
            </w:pPr>
            <w:r>
              <w:rPr>
                <w:rFonts w:cs="Arial"/>
              </w:rPr>
              <w:t>Debs Watson</w:t>
            </w:r>
          </w:p>
        </w:tc>
        <w:tc>
          <w:tcPr>
            <w:tcW w:w="870" w:type="dxa"/>
          </w:tcPr>
          <w:p w14:paraId="06F940E8" w14:textId="77777777" w:rsidR="00A9398B" w:rsidRDefault="00A9398B">
            <w:pPr>
              <w:jc w:val="center"/>
              <w:rPr>
                <w:bCs/>
              </w:rPr>
            </w:pPr>
            <w:r>
              <w:rPr>
                <w:bCs/>
              </w:rPr>
              <w:t>Sub</w:t>
            </w:r>
          </w:p>
        </w:tc>
        <w:tc>
          <w:tcPr>
            <w:tcW w:w="870" w:type="dxa"/>
          </w:tcPr>
          <w:p w14:paraId="233BC672" w14:textId="77777777" w:rsidR="00A9398B" w:rsidRDefault="00A9398B">
            <w:pPr>
              <w:jc w:val="center"/>
              <w:rPr>
                <w:bCs/>
              </w:rPr>
            </w:pPr>
            <w:r>
              <w:rPr>
                <w:bCs/>
              </w:rPr>
              <w:t>Yes</w:t>
            </w:r>
          </w:p>
        </w:tc>
        <w:tc>
          <w:tcPr>
            <w:tcW w:w="870" w:type="dxa"/>
            <w:shd w:val="clear" w:color="auto" w:fill="auto"/>
          </w:tcPr>
          <w:p w14:paraId="4738C5CD" w14:textId="77777777" w:rsidR="00A9398B" w:rsidRDefault="00A9398B">
            <w:pPr>
              <w:jc w:val="center"/>
              <w:rPr>
                <w:bCs/>
              </w:rPr>
            </w:pPr>
            <w:r>
              <w:rPr>
                <w:bCs/>
              </w:rPr>
              <w:t>No</w:t>
            </w:r>
          </w:p>
        </w:tc>
        <w:tc>
          <w:tcPr>
            <w:tcW w:w="870" w:type="dxa"/>
            <w:shd w:val="clear" w:color="auto" w:fill="auto"/>
          </w:tcPr>
          <w:p w14:paraId="680920C3" w14:textId="77777777" w:rsidR="00A9398B" w:rsidRDefault="00A9398B">
            <w:pPr>
              <w:jc w:val="center"/>
              <w:rPr>
                <w:bCs/>
              </w:rPr>
            </w:pPr>
            <w:r>
              <w:rPr>
                <w:bCs/>
              </w:rPr>
              <w:t>Sub</w:t>
            </w:r>
          </w:p>
        </w:tc>
        <w:tc>
          <w:tcPr>
            <w:tcW w:w="1523" w:type="dxa"/>
          </w:tcPr>
          <w:p w14:paraId="413ACA22" w14:textId="77777777" w:rsidR="00A9398B" w:rsidRDefault="00A9398B">
            <w:pPr>
              <w:jc w:val="center"/>
              <w:rPr>
                <w:bCs/>
              </w:rPr>
            </w:pPr>
            <w:r>
              <w:rPr>
                <w:bCs/>
              </w:rPr>
              <w:t>25</w:t>
            </w:r>
          </w:p>
        </w:tc>
        <w:tc>
          <w:tcPr>
            <w:tcW w:w="1523" w:type="dxa"/>
          </w:tcPr>
          <w:p w14:paraId="07694668" w14:textId="77777777" w:rsidR="00A9398B" w:rsidRDefault="00A9398B">
            <w:pPr>
              <w:jc w:val="center"/>
              <w:rPr>
                <w:bCs/>
              </w:rPr>
            </w:pPr>
            <w:r>
              <w:rPr>
                <w:bCs/>
              </w:rPr>
              <w:t>75</w:t>
            </w:r>
          </w:p>
        </w:tc>
      </w:tr>
      <w:tr w:rsidR="00A9398B" w14:paraId="1F1BA279" w14:textId="77777777">
        <w:tc>
          <w:tcPr>
            <w:tcW w:w="1804" w:type="dxa"/>
          </w:tcPr>
          <w:p w14:paraId="6DA2B876" w14:textId="77777777" w:rsidR="00A9398B" w:rsidRDefault="00A9398B">
            <w:pPr>
              <w:rPr>
                <w:rFonts w:cs="Arial"/>
              </w:rPr>
            </w:pPr>
            <w:r>
              <w:rPr>
                <w:rFonts w:cs="Arial"/>
              </w:rPr>
              <w:t>Harriet Phelps-Knights</w:t>
            </w:r>
          </w:p>
        </w:tc>
        <w:tc>
          <w:tcPr>
            <w:tcW w:w="870" w:type="dxa"/>
          </w:tcPr>
          <w:p w14:paraId="168B8353" w14:textId="77777777" w:rsidR="00A9398B" w:rsidRDefault="00A9398B">
            <w:pPr>
              <w:jc w:val="center"/>
              <w:rPr>
                <w:bCs/>
              </w:rPr>
            </w:pPr>
            <w:r>
              <w:rPr>
                <w:bCs/>
              </w:rPr>
              <w:t>Yes</w:t>
            </w:r>
          </w:p>
        </w:tc>
        <w:tc>
          <w:tcPr>
            <w:tcW w:w="870" w:type="dxa"/>
          </w:tcPr>
          <w:p w14:paraId="0139D5C2" w14:textId="77777777" w:rsidR="00A9398B" w:rsidRDefault="00A9398B">
            <w:pPr>
              <w:jc w:val="center"/>
              <w:rPr>
                <w:bCs/>
              </w:rPr>
            </w:pPr>
            <w:r>
              <w:rPr>
                <w:bCs/>
              </w:rPr>
              <w:t>Yes</w:t>
            </w:r>
          </w:p>
        </w:tc>
        <w:tc>
          <w:tcPr>
            <w:tcW w:w="870" w:type="dxa"/>
          </w:tcPr>
          <w:p w14:paraId="22CA1559" w14:textId="77777777" w:rsidR="00A9398B" w:rsidRDefault="00A9398B">
            <w:pPr>
              <w:jc w:val="center"/>
              <w:rPr>
                <w:bCs/>
              </w:rPr>
            </w:pPr>
            <w:r>
              <w:rPr>
                <w:bCs/>
              </w:rPr>
              <w:t>Yes</w:t>
            </w:r>
          </w:p>
        </w:tc>
        <w:tc>
          <w:tcPr>
            <w:tcW w:w="870" w:type="dxa"/>
          </w:tcPr>
          <w:p w14:paraId="3DA1AEB5" w14:textId="77777777" w:rsidR="00A9398B" w:rsidRDefault="00A9398B">
            <w:pPr>
              <w:jc w:val="center"/>
              <w:rPr>
                <w:bCs/>
              </w:rPr>
            </w:pPr>
            <w:r>
              <w:rPr>
                <w:bCs/>
              </w:rPr>
              <w:t>Yes</w:t>
            </w:r>
          </w:p>
        </w:tc>
        <w:tc>
          <w:tcPr>
            <w:tcW w:w="1523" w:type="dxa"/>
          </w:tcPr>
          <w:p w14:paraId="7EB81DA5" w14:textId="77777777" w:rsidR="00A9398B" w:rsidRDefault="00A9398B">
            <w:pPr>
              <w:jc w:val="center"/>
              <w:rPr>
                <w:bCs/>
              </w:rPr>
            </w:pPr>
            <w:r>
              <w:rPr>
                <w:bCs/>
              </w:rPr>
              <w:t>100</w:t>
            </w:r>
          </w:p>
        </w:tc>
        <w:tc>
          <w:tcPr>
            <w:tcW w:w="1523" w:type="dxa"/>
          </w:tcPr>
          <w:p w14:paraId="78563AD3" w14:textId="77777777" w:rsidR="00A9398B" w:rsidRDefault="00A9398B">
            <w:pPr>
              <w:jc w:val="center"/>
              <w:rPr>
                <w:bCs/>
              </w:rPr>
            </w:pPr>
            <w:r>
              <w:rPr>
                <w:bCs/>
              </w:rPr>
              <w:t>100</w:t>
            </w:r>
          </w:p>
        </w:tc>
      </w:tr>
      <w:tr w:rsidR="00A9398B" w14:paraId="5516602D" w14:textId="77777777">
        <w:tc>
          <w:tcPr>
            <w:tcW w:w="1804" w:type="dxa"/>
          </w:tcPr>
          <w:p w14:paraId="0234AC24" w14:textId="77777777" w:rsidR="00A9398B" w:rsidRDefault="00A9398B">
            <w:pPr>
              <w:rPr>
                <w:rFonts w:cs="Arial"/>
              </w:rPr>
            </w:pPr>
            <w:r>
              <w:rPr>
                <w:rFonts w:cs="Arial"/>
              </w:rPr>
              <w:t>Richard Potter</w:t>
            </w:r>
          </w:p>
        </w:tc>
        <w:tc>
          <w:tcPr>
            <w:tcW w:w="870" w:type="dxa"/>
            <w:shd w:val="clear" w:color="auto" w:fill="auto"/>
          </w:tcPr>
          <w:p w14:paraId="39BC8CB0" w14:textId="77777777" w:rsidR="00A9398B" w:rsidRPr="00CE3E43" w:rsidRDefault="00A9398B">
            <w:pPr>
              <w:jc w:val="center"/>
              <w:rPr>
                <w:bCs/>
              </w:rPr>
            </w:pPr>
            <w:r>
              <w:rPr>
                <w:bCs/>
              </w:rPr>
              <w:t>Yes</w:t>
            </w:r>
          </w:p>
        </w:tc>
        <w:tc>
          <w:tcPr>
            <w:tcW w:w="870" w:type="dxa"/>
          </w:tcPr>
          <w:p w14:paraId="116E0AD8" w14:textId="77777777" w:rsidR="00A9398B" w:rsidRDefault="00A9398B">
            <w:pPr>
              <w:jc w:val="center"/>
              <w:rPr>
                <w:bCs/>
              </w:rPr>
            </w:pPr>
            <w:r>
              <w:rPr>
                <w:bCs/>
              </w:rPr>
              <w:t>Yes</w:t>
            </w:r>
          </w:p>
        </w:tc>
        <w:tc>
          <w:tcPr>
            <w:tcW w:w="870" w:type="dxa"/>
            <w:shd w:val="clear" w:color="auto" w:fill="D9D9D9" w:themeFill="background1" w:themeFillShade="D9"/>
          </w:tcPr>
          <w:p w14:paraId="45A2AED9" w14:textId="77777777" w:rsidR="00A9398B" w:rsidRDefault="00A9398B">
            <w:pPr>
              <w:jc w:val="center"/>
              <w:rPr>
                <w:bCs/>
              </w:rPr>
            </w:pPr>
          </w:p>
        </w:tc>
        <w:tc>
          <w:tcPr>
            <w:tcW w:w="870" w:type="dxa"/>
            <w:shd w:val="clear" w:color="auto" w:fill="D9D9D9" w:themeFill="background1" w:themeFillShade="D9"/>
          </w:tcPr>
          <w:p w14:paraId="0D1AA562" w14:textId="77777777" w:rsidR="00A9398B" w:rsidRDefault="00A9398B">
            <w:pPr>
              <w:jc w:val="center"/>
              <w:rPr>
                <w:bCs/>
              </w:rPr>
            </w:pPr>
          </w:p>
        </w:tc>
        <w:tc>
          <w:tcPr>
            <w:tcW w:w="1523" w:type="dxa"/>
          </w:tcPr>
          <w:p w14:paraId="52475F51" w14:textId="77777777" w:rsidR="00A9398B" w:rsidRDefault="00A9398B">
            <w:pPr>
              <w:jc w:val="center"/>
              <w:rPr>
                <w:bCs/>
              </w:rPr>
            </w:pPr>
            <w:r>
              <w:rPr>
                <w:bCs/>
              </w:rPr>
              <w:t>100</w:t>
            </w:r>
          </w:p>
        </w:tc>
        <w:tc>
          <w:tcPr>
            <w:tcW w:w="1523" w:type="dxa"/>
          </w:tcPr>
          <w:p w14:paraId="1720818B" w14:textId="77777777" w:rsidR="00A9398B" w:rsidRDefault="00A9398B">
            <w:pPr>
              <w:jc w:val="center"/>
              <w:rPr>
                <w:bCs/>
              </w:rPr>
            </w:pPr>
            <w:r>
              <w:rPr>
                <w:bCs/>
              </w:rPr>
              <w:t>100</w:t>
            </w:r>
          </w:p>
        </w:tc>
      </w:tr>
      <w:tr w:rsidR="00A9398B" w14:paraId="00A9E9F7" w14:textId="77777777">
        <w:tc>
          <w:tcPr>
            <w:tcW w:w="1804" w:type="dxa"/>
          </w:tcPr>
          <w:p w14:paraId="56747E68" w14:textId="77777777" w:rsidR="00A9398B" w:rsidRDefault="00A9398B">
            <w:pPr>
              <w:rPr>
                <w:rFonts w:cs="Arial"/>
              </w:rPr>
            </w:pPr>
            <w:r>
              <w:rPr>
                <w:rFonts w:cs="Arial"/>
              </w:rPr>
              <w:t>John Hunter</w:t>
            </w:r>
          </w:p>
        </w:tc>
        <w:tc>
          <w:tcPr>
            <w:tcW w:w="870" w:type="dxa"/>
          </w:tcPr>
          <w:p w14:paraId="4E223060" w14:textId="77777777" w:rsidR="00A9398B" w:rsidRDefault="00A9398B">
            <w:pPr>
              <w:jc w:val="center"/>
              <w:rPr>
                <w:bCs/>
              </w:rPr>
            </w:pPr>
            <w:r>
              <w:rPr>
                <w:bCs/>
              </w:rPr>
              <w:t>Yes</w:t>
            </w:r>
          </w:p>
        </w:tc>
        <w:tc>
          <w:tcPr>
            <w:tcW w:w="870" w:type="dxa"/>
          </w:tcPr>
          <w:p w14:paraId="10A6AF7D" w14:textId="77777777" w:rsidR="00A9398B" w:rsidRDefault="00A9398B">
            <w:pPr>
              <w:jc w:val="center"/>
              <w:rPr>
                <w:bCs/>
              </w:rPr>
            </w:pPr>
            <w:r>
              <w:rPr>
                <w:bCs/>
              </w:rPr>
              <w:t>Yes</w:t>
            </w:r>
          </w:p>
        </w:tc>
        <w:tc>
          <w:tcPr>
            <w:tcW w:w="870" w:type="dxa"/>
          </w:tcPr>
          <w:p w14:paraId="65A7155E" w14:textId="77777777" w:rsidR="00A9398B" w:rsidRDefault="00A9398B">
            <w:pPr>
              <w:jc w:val="center"/>
              <w:rPr>
                <w:bCs/>
              </w:rPr>
            </w:pPr>
            <w:r>
              <w:rPr>
                <w:bCs/>
              </w:rPr>
              <w:t>Yes</w:t>
            </w:r>
          </w:p>
        </w:tc>
        <w:tc>
          <w:tcPr>
            <w:tcW w:w="870" w:type="dxa"/>
          </w:tcPr>
          <w:p w14:paraId="55EB9183" w14:textId="77777777" w:rsidR="00A9398B" w:rsidRDefault="00A9398B">
            <w:pPr>
              <w:jc w:val="center"/>
              <w:rPr>
                <w:bCs/>
              </w:rPr>
            </w:pPr>
            <w:r>
              <w:rPr>
                <w:bCs/>
              </w:rPr>
              <w:t>Yes</w:t>
            </w:r>
          </w:p>
        </w:tc>
        <w:tc>
          <w:tcPr>
            <w:tcW w:w="1523" w:type="dxa"/>
          </w:tcPr>
          <w:p w14:paraId="493A2AAD" w14:textId="77777777" w:rsidR="00A9398B" w:rsidRDefault="00A9398B">
            <w:pPr>
              <w:jc w:val="center"/>
              <w:rPr>
                <w:bCs/>
              </w:rPr>
            </w:pPr>
            <w:r>
              <w:rPr>
                <w:bCs/>
              </w:rPr>
              <w:t>100</w:t>
            </w:r>
          </w:p>
        </w:tc>
        <w:tc>
          <w:tcPr>
            <w:tcW w:w="1523" w:type="dxa"/>
          </w:tcPr>
          <w:p w14:paraId="578411C0" w14:textId="77777777" w:rsidR="00A9398B" w:rsidRDefault="00A9398B">
            <w:pPr>
              <w:jc w:val="center"/>
              <w:rPr>
                <w:bCs/>
              </w:rPr>
            </w:pPr>
            <w:r>
              <w:rPr>
                <w:bCs/>
              </w:rPr>
              <w:t>100</w:t>
            </w:r>
          </w:p>
        </w:tc>
      </w:tr>
      <w:tr w:rsidR="00A9398B" w14:paraId="0029FE62" w14:textId="77777777">
        <w:tc>
          <w:tcPr>
            <w:tcW w:w="1804" w:type="dxa"/>
          </w:tcPr>
          <w:p w14:paraId="11815BD6" w14:textId="77777777" w:rsidR="00A9398B" w:rsidRDefault="00A9398B">
            <w:pPr>
              <w:rPr>
                <w:rFonts w:cs="Arial"/>
              </w:rPr>
            </w:pPr>
            <w:r>
              <w:rPr>
                <w:rFonts w:cs="Arial"/>
              </w:rPr>
              <w:t>Rod Lane</w:t>
            </w:r>
          </w:p>
        </w:tc>
        <w:tc>
          <w:tcPr>
            <w:tcW w:w="870" w:type="dxa"/>
          </w:tcPr>
          <w:p w14:paraId="2AACCF93" w14:textId="77777777" w:rsidR="00A9398B" w:rsidRDefault="00A9398B">
            <w:pPr>
              <w:jc w:val="center"/>
              <w:rPr>
                <w:bCs/>
              </w:rPr>
            </w:pPr>
            <w:r>
              <w:rPr>
                <w:bCs/>
              </w:rPr>
              <w:t>Yes</w:t>
            </w:r>
          </w:p>
        </w:tc>
        <w:tc>
          <w:tcPr>
            <w:tcW w:w="870" w:type="dxa"/>
            <w:shd w:val="clear" w:color="auto" w:fill="auto"/>
          </w:tcPr>
          <w:p w14:paraId="42A40D89" w14:textId="77777777" w:rsidR="00A9398B" w:rsidRDefault="00A9398B">
            <w:pPr>
              <w:jc w:val="center"/>
              <w:rPr>
                <w:bCs/>
              </w:rPr>
            </w:pPr>
            <w:r>
              <w:rPr>
                <w:bCs/>
              </w:rPr>
              <w:t>Yes</w:t>
            </w:r>
          </w:p>
        </w:tc>
        <w:tc>
          <w:tcPr>
            <w:tcW w:w="870" w:type="dxa"/>
            <w:shd w:val="clear" w:color="auto" w:fill="auto"/>
          </w:tcPr>
          <w:p w14:paraId="2AA81BC6" w14:textId="77777777" w:rsidR="00A9398B" w:rsidRDefault="00A9398B">
            <w:pPr>
              <w:jc w:val="center"/>
              <w:rPr>
                <w:bCs/>
              </w:rPr>
            </w:pPr>
            <w:r>
              <w:rPr>
                <w:bCs/>
              </w:rPr>
              <w:t>Yes</w:t>
            </w:r>
          </w:p>
        </w:tc>
        <w:tc>
          <w:tcPr>
            <w:tcW w:w="870" w:type="dxa"/>
          </w:tcPr>
          <w:p w14:paraId="0E3E3261" w14:textId="77777777" w:rsidR="00A9398B" w:rsidRDefault="00A9398B">
            <w:pPr>
              <w:jc w:val="center"/>
              <w:rPr>
                <w:bCs/>
              </w:rPr>
            </w:pPr>
            <w:r>
              <w:rPr>
                <w:bCs/>
              </w:rPr>
              <w:t>Yes</w:t>
            </w:r>
          </w:p>
        </w:tc>
        <w:tc>
          <w:tcPr>
            <w:tcW w:w="1523" w:type="dxa"/>
          </w:tcPr>
          <w:p w14:paraId="031F769A" w14:textId="77777777" w:rsidR="00A9398B" w:rsidRDefault="00A9398B">
            <w:pPr>
              <w:jc w:val="center"/>
              <w:rPr>
                <w:bCs/>
              </w:rPr>
            </w:pPr>
            <w:r>
              <w:rPr>
                <w:bCs/>
              </w:rPr>
              <w:t>100</w:t>
            </w:r>
          </w:p>
        </w:tc>
        <w:tc>
          <w:tcPr>
            <w:tcW w:w="1523" w:type="dxa"/>
          </w:tcPr>
          <w:p w14:paraId="6915B0BC" w14:textId="77777777" w:rsidR="00A9398B" w:rsidRDefault="00A9398B">
            <w:pPr>
              <w:jc w:val="center"/>
              <w:rPr>
                <w:bCs/>
              </w:rPr>
            </w:pPr>
            <w:r>
              <w:rPr>
                <w:bCs/>
              </w:rPr>
              <w:t>100</w:t>
            </w:r>
          </w:p>
        </w:tc>
      </w:tr>
      <w:tr w:rsidR="00A9398B" w14:paraId="07B063A1" w14:textId="77777777">
        <w:tc>
          <w:tcPr>
            <w:tcW w:w="1804" w:type="dxa"/>
          </w:tcPr>
          <w:p w14:paraId="6610B729" w14:textId="77777777" w:rsidR="00A9398B" w:rsidRDefault="00A9398B">
            <w:pPr>
              <w:rPr>
                <w:rFonts w:cs="Arial"/>
              </w:rPr>
            </w:pPr>
            <w:r>
              <w:rPr>
                <w:rFonts w:cs="Arial"/>
              </w:rPr>
              <w:t>Robin Taverner</w:t>
            </w:r>
          </w:p>
        </w:tc>
        <w:tc>
          <w:tcPr>
            <w:tcW w:w="870" w:type="dxa"/>
          </w:tcPr>
          <w:p w14:paraId="2A4F9DA1" w14:textId="77777777" w:rsidR="00A9398B" w:rsidRDefault="00A9398B">
            <w:pPr>
              <w:jc w:val="center"/>
              <w:rPr>
                <w:bCs/>
              </w:rPr>
            </w:pPr>
            <w:r>
              <w:rPr>
                <w:bCs/>
              </w:rPr>
              <w:t>Yes</w:t>
            </w:r>
          </w:p>
        </w:tc>
        <w:tc>
          <w:tcPr>
            <w:tcW w:w="870" w:type="dxa"/>
            <w:shd w:val="clear" w:color="auto" w:fill="auto"/>
          </w:tcPr>
          <w:p w14:paraId="4B5EE368" w14:textId="77777777" w:rsidR="00A9398B" w:rsidRDefault="00A9398B">
            <w:pPr>
              <w:jc w:val="center"/>
              <w:rPr>
                <w:bCs/>
              </w:rPr>
            </w:pPr>
            <w:r>
              <w:rPr>
                <w:bCs/>
              </w:rPr>
              <w:t>Yes</w:t>
            </w:r>
          </w:p>
        </w:tc>
        <w:tc>
          <w:tcPr>
            <w:tcW w:w="870" w:type="dxa"/>
            <w:shd w:val="clear" w:color="auto" w:fill="auto"/>
          </w:tcPr>
          <w:p w14:paraId="1246F649" w14:textId="77777777" w:rsidR="00A9398B" w:rsidRDefault="00A9398B">
            <w:pPr>
              <w:jc w:val="center"/>
              <w:rPr>
                <w:bCs/>
              </w:rPr>
            </w:pPr>
            <w:r>
              <w:rPr>
                <w:bCs/>
              </w:rPr>
              <w:t>Yes</w:t>
            </w:r>
          </w:p>
        </w:tc>
        <w:tc>
          <w:tcPr>
            <w:tcW w:w="870" w:type="dxa"/>
          </w:tcPr>
          <w:p w14:paraId="4762F868" w14:textId="77777777" w:rsidR="00A9398B" w:rsidRDefault="00A9398B">
            <w:pPr>
              <w:jc w:val="center"/>
              <w:rPr>
                <w:bCs/>
              </w:rPr>
            </w:pPr>
            <w:r>
              <w:rPr>
                <w:bCs/>
              </w:rPr>
              <w:t>Yes</w:t>
            </w:r>
          </w:p>
        </w:tc>
        <w:tc>
          <w:tcPr>
            <w:tcW w:w="1523" w:type="dxa"/>
          </w:tcPr>
          <w:p w14:paraId="3AE075DD" w14:textId="77777777" w:rsidR="00A9398B" w:rsidRDefault="00A9398B">
            <w:pPr>
              <w:jc w:val="center"/>
              <w:rPr>
                <w:bCs/>
              </w:rPr>
            </w:pPr>
            <w:r>
              <w:rPr>
                <w:bCs/>
              </w:rPr>
              <w:t>100</w:t>
            </w:r>
          </w:p>
        </w:tc>
        <w:tc>
          <w:tcPr>
            <w:tcW w:w="1523" w:type="dxa"/>
          </w:tcPr>
          <w:p w14:paraId="50166F15" w14:textId="77777777" w:rsidR="00A9398B" w:rsidRDefault="00A9398B">
            <w:pPr>
              <w:jc w:val="center"/>
              <w:rPr>
                <w:bCs/>
              </w:rPr>
            </w:pPr>
            <w:r>
              <w:rPr>
                <w:bCs/>
              </w:rPr>
              <w:t>100</w:t>
            </w:r>
          </w:p>
        </w:tc>
      </w:tr>
      <w:tr w:rsidR="00A9398B" w14:paraId="08557199" w14:textId="77777777">
        <w:tc>
          <w:tcPr>
            <w:tcW w:w="1804" w:type="dxa"/>
          </w:tcPr>
          <w:p w14:paraId="14EAD9A7" w14:textId="77777777" w:rsidR="00A9398B" w:rsidRDefault="00A9398B">
            <w:pPr>
              <w:rPr>
                <w:rFonts w:cs="Arial"/>
              </w:rPr>
            </w:pPr>
            <w:r>
              <w:rPr>
                <w:rFonts w:cs="Arial"/>
              </w:rPr>
              <w:t>Lyn Wright</w:t>
            </w:r>
          </w:p>
        </w:tc>
        <w:tc>
          <w:tcPr>
            <w:tcW w:w="870" w:type="dxa"/>
          </w:tcPr>
          <w:p w14:paraId="10AC9E0F" w14:textId="77777777" w:rsidR="00A9398B" w:rsidRDefault="00A9398B">
            <w:pPr>
              <w:jc w:val="center"/>
              <w:rPr>
                <w:bCs/>
              </w:rPr>
            </w:pPr>
            <w:r>
              <w:rPr>
                <w:bCs/>
              </w:rPr>
              <w:t>Yes</w:t>
            </w:r>
          </w:p>
        </w:tc>
        <w:tc>
          <w:tcPr>
            <w:tcW w:w="870" w:type="dxa"/>
          </w:tcPr>
          <w:p w14:paraId="49385661" w14:textId="77777777" w:rsidR="00A9398B" w:rsidRDefault="00A9398B">
            <w:pPr>
              <w:jc w:val="center"/>
              <w:rPr>
                <w:bCs/>
              </w:rPr>
            </w:pPr>
            <w:r>
              <w:rPr>
                <w:bCs/>
              </w:rPr>
              <w:t>Yes</w:t>
            </w:r>
          </w:p>
        </w:tc>
        <w:tc>
          <w:tcPr>
            <w:tcW w:w="870" w:type="dxa"/>
            <w:shd w:val="clear" w:color="auto" w:fill="auto"/>
          </w:tcPr>
          <w:p w14:paraId="1156922B" w14:textId="77777777" w:rsidR="00A9398B" w:rsidRDefault="00A9398B">
            <w:pPr>
              <w:jc w:val="center"/>
              <w:rPr>
                <w:bCs/>
              </w:rPr>
            </w:pPr>
            <w:r>
              <w:rPr>
                <w:bCs/>
              </w:rPr>
              <w:t>Yes</w:t>
            </w:r>
          </w:p>
        </w:tc>
        <w:tc>
          <w:tcPr>
            <w:tcW w:w="870" w:type="dxa"/>
          </w:tcPr>
          <w:p w14:paraId="413247AC" w14:textId="77777777" w:rsidR="00A9398B" w:rsidRDefault="00A9398B">
            <w:pPr>
              <w:jc w:val="center"/>
              <w:rPr>
                <w:bCs/>
              </w:rPr>
            </w:pPr>
            <w:r>
              <w:rPr>
                <w:bCs/>
              </w:rPr>
              <w:t>Yes</w:t>
            </w:r>
          </w:p>
        </w:tc>
        <w:tc>
          <w:tcPr>
            <w:tcW w:w="1523" w:type="dxa"/>
          </w:tcPr>
          <w:p w14:paraId="40F47956" w14:textId="77777777" w:rsidR="00A9398B" w:rsidRDefault="00A9398B">
            <w:pPr>
              <w:jc w:val="center"/>
              <w:rPr>
                <w:bCs/>
              </w:rPr>
            </w:pPr>
            <w:r>
              <w:rPr>
                <w:bCs/>
              </w:rPr>
              <w:t>100</w:t>
            </w:r>
          </w:p>
        </w:tc>
        <w:tc>
          <w:tcPr>
            <w:tcW w:w="1523" w:type="dxa"/>
          </w:tcPr>
          <w:p w14:paraId="7DDFA8A3" w14:textId="77777777" w:rsidR="00A9398B" w:rsidRDefault="00A9398B">
            <w:pPr>
              <w:jc w:val="center"/>
              <w:rPr>
                <w:bCs/>
              </w:rPr>
            </w:pPr>
            <w:r>
              <w:rPr>
                <w:bCs/>
              </w:rPr>
              <w:t>100</w:t>
            </w:r>
          </w:p>
        </w:tc>
      </w:tr>
      <w:tr w:rsidR="00A9398B" w14:paraId="338D1D07" w14:textId="77777777">
        <w:tc>
          <w:tcPr>
            <w:tcW w:w="1804" w:type="dxa"/>
          </w:tcPr>
          <w:p w14:paraId="50F3C223" w14:textId="77777777" w:rsidR="00A9398B" w:rsidRDefault="00A9398B">
            <w:pPr>
              <w:rPr>
                <w:rFonts w:cs="Arial"/>
              </w:rPr>
            </w:pPr>
            <w:r>
              <w:rPr>
                <w:rFonts w:cs="Arial"/>
              </w:rPr>
              <w:t>Dan Leonard</w:t>
            </w:r>
          </w:p>
        </w:tc>
        <w:tc>
          <w:tcPr>
            <w:tcW w:w="870" w:type="dxa"/>
            <w:shd w:val="clear" w:color="auto" w:fill="auto"/>
          </w:tcPr>
          <w:p w14:paraId="326BA476" w14:textId="77777777" w:rsidR="00A9398B" w:rsidRDefault="00A9398B">
            <w:pPr>
              <w:jc w:val="center"/>
              <w:rPr>
                <w:bCs/>
              </w:rPr>
            </w:pPr>
            <w:r>
              <w:rPr>
                <w:bCs/>
              </w:rPr>
              <w:t>Yes</w:t>
            </w:r>
          </w:p>
        </w:tc>
        <w:tc>
          <w:tcPr>
            <w:tcW w:w="870" w:type="dxa"/>
            <w:shd w:val="clear" w:color="auto" w:fill="auto"/>
          </w:tcPr>
          <w:p w14:paraId="66912459" w14:textId="77777777" w:rsidR="00A9398B" w:rsidRDefault="00A9398B">
            <w:pPr>
              <w:jc w:val="center"/>
              <w:rPr>
                <w:bCs/>
              </w:rPr>
            </w:pPr>
            <w:r>
              <w:rPr>
                <w:bCs/>
              </w:rPr>
              <w:t>No</w:t>
            </w:r>
          </w:p>
        </w:tc>
        <w:tc>
          <w:tcPr>
            <w:tcW w:w="870" w:type="dxa"/>
            <w:shd w:val="clear" w:color="auto" w:fill="auto"/>
          </w:tcPr>
          <w:p w14:paraId="692C503B" w14:textId="77777777" w:rsidR="00A9398B" w:rsidRDefault="00A9398B">
            <w:pPr>
              <w:jc w:val="center"/>
              <w:rPr>
                <w:bCs/>
              </w:rPr>
            </w:pPr>
            <w:r>
              <w:rPr>
                <w:bCs/>
              </w:rPr>
              <w:t>Sub</w:t>
            </w:r>
          </w:p>
        </w:tc>
        <w:tc>
          <w:tcPr>
            <w:tcW w:w="870" w:type="dxa"/>
            <w:shd w:val="clear" w:color="auto" w:fill="auto"/>
          </w:tcPr>
          <w:p w14:paraId="640EE8D5" w14:textId="77777777" w:rsidR="00A9398B" w:rsidRDefault="00A9398B">
            <w:pPr>
              <w:jc w:val="center"/>
              <w:rPr>
                <w:bCs/>
              </w:rPr>
            </w:pPr>
            <w:r>
              <w:rPr>
                <w:bCs/>
              </w:rPr>
              <w:t>Yes</w:t>
            </w:r>
          </w:p>
        </w:tc>
        <w:tc>
          <w:tcPr>
            <w:tcW w:w="1523" w:type="dxa"/>
          </w:tcPr>
          <w:p w14:paraId="2B0727D2" w14:textId="77777777" w:rsidR="00A9398B" w:rsidRDefault="00A9398B">
            <w:pPr>
              <w:jc w:val="center"/>
              <w:rPr>
                <w:bCs/>
              </w:rPr>
            </w:pPr>
            <w:r>
              <w:rPr>
                <w:bCs/>
              </w:rPr>
              <w:t>50</w:t>
            </w:r>
          </w:p>
        </w:tc>
        <w:tc>
          <w:tcPr>
            <w:tcW w:w="1523" w:type="dxa"/>
          </w:tcPr>
          <w:p w14:paraId="4C8F611B" w14:textId="77777777" w:rsidR="00A9398B" w:rsidRDefault="00A9398B">
            <w:pPr>
              <w:jc w:val="center"/>
              <w:rPr>
                <w:bCs/>
              </w:rPr>
            </w:pPr>
            <w:r>
              <w:rPr>
                <w:bCs/>
              </w:rPr>
              <w:t>75</w:t>
            </w:r>
          </w:p>
        </w:tc>
      </w:tr>
      <w:tr w:rsidR="00A9398B" w14:paraId="71884BFC" w14:textId="77777777">
        <w:tc>
          <w:tcPr>
            <w:tcW w:w="1804" w:type="dxa"/>
          </w:tcPr>
          <w:p w14:paraId="479F75AD" w14:textId="77777777" w:rsidR="00A9398B" w:rsidRDefault="00A9398B">
            <w:pPr>
              <w:rPr>
                <w:rFonts w:cs="Arial"/>
              </w:rPr>
            </w:pPr>
            <w:r>
              <w:rPr>
                <w:rFonts w:cs="Arial"/>
              </w:rPr>
              <w:t>Ruth Sturdy</w:t>
            </w:r>
          </w:p>
        </w:tc>
        <w:tc>
          <w:tcPr>
            <w:tcW w:w="870" w:type="dxa"/>
            <w:shd w:val="clear" w:color="auto" w:fill="auto"/>
          </w:tcPr>
          <w:p w14:paraId="4B724969" w14:textId="77777777" w:rsidR="00A9398B" w:rsidRDefault="00A9398B">
            <w:pPr>
              <w:jc w:val="center"/>
              <w:rPr>
                <w:bCs/>
              </w:rPr>
            </w:pPr>
            <w:r>
              <w:rPr>
                <w:bCs/>
              </w:rPr>
              <w:t>Yes</w:t>
            </w:r>
          </w:p>
        </w:tc>
        <w:tc>
          <w:tcPr>
            <w:tcW w:w="870" w:type="dxa"/>
            <w:shd w:val="clear" w:color="auto" w:fill="auto"/>
          </w:tcPr>
          <w:p w14:paraId="7A7719A2" w14:textId="77777777" w:rsidR="00A9398B" w:rsidRDefault="00A9398B">
            <w:pPr>
              <w:jc w:val="center"/>
              <w:rPr>
                <w:bCs/>
              </w:rPr>
            </w:pPr>
            <w:r>
              <w:rPr>
                <w:bCs/>
              </w:rPr>
              <w:t>Yes</w:t>
            </w:r>
          </w:p>
        </w:tc>
        <w:tc>
          <w:tcPr>
            <w:tcW w:w="870" w:type="dxa"/>
            <w:shd w:val="clear" w:color="auto" w:fill="auto"/>
          </w:tcPr>
          <w:p w14:paraId="461F498C" w14:textId="77777777" w:rsidR="00A9398B" w:rsidRDefault="00A9398B">
            <w:pPr>
              <w:jc w:val="center"/>
              <w:rPr>
                <w:bCs/>
              </w:rPr>
            </w:pPr>
            <w:r>
              <w:rPr>
                <w:bCs/>
              </w:rPr>
              <w:t>Yes</w:t>
            </w:r>
          </w:p>
        </w:tc>
        <w:tc>
          <w:tcPr>
            <w:tcW w:w="870" w:type="dxa"/>
            <w:shd w:val="clear" w:color="auto" w:fill="auto"/>
          </w:tcPr>
          <w:p w14:paraId="395556B4" w14:textId="77777777" w:rsidR="00A9398B" w:rsidRDefault="00A9398B">
            <w:pPr>
              <w:jc w:val="center"/>
              <w:rPr>
                <w:bCs/>
              </w:rPr>
            </w:pPr>
            <w:r>
              <w:rPr>
                <w:bCs/>
              </w:rPr>
              <w:t>Yes</w:t>
            </w:r>
          </w:p>
        </w:tc>
        <w:tc>
          <w:tcPr>
            <w:tcW w:w="1523" w:type="dxa"/>
          </w:tcPr>
          <w:p w14:paraId="19EBFEE0" w14:textId="77777777" w:rsidR="00A9398B" w:rsidRDefault="00A9398B">
            <w:pPr>
              <w:jc w:val="center"/>
              <w:rPr>
                <w:bCs/>
              </w:rPr>
            </w:pPr>
            <w:r>
              <w:rPr>
                <w:bCs/>
              </w:rPr>
              <w:t>100</w:t>
            </w:r>
          </w:p>
        </w:tc>
        <w:tc>
          <w:tcPr>
            <w:tcW w:w="1523" w:type="dxa"/>
          </w:tcPr>
          <w:p w14:paraId="0D9D95CB" w14:textId="77777777" w:rsidR="00A9398B" w:rsidRDefault="00A9398B">
            <w:pPr>
              <w:jc w:val="center"/>
              <w:rPr>
                <w:bCs/>
              </w:rPr>
            </w:pPr>
            <w:r>
              <w:rPr>
                <w:bCs/>
              </w:rPr>
              <w:t>100</w:t>
            </w:r>
          </w:p>
        </w:tc>
      </w:tr>
      <w:tr w:rsidR="00A9398B" w14:paraId="71C9EEAF" w14:textId="77777777">
        <w:tc>
          <w:tcPr>
            <w:tcW w:w="1804" w:type="dxa"/>
          </w:tcPr>
          <w:p w14:paraId="14D7E814" w14:textId="77777777" w:rsidR="00A9398B" w:rsidRDefault="00A9398B">
            <w:pPr>
              <w:rPr>
                <w:rFonts w:cs="Arial"/>
              </w:rPr>
            </w:pPr>
            <w:r>
              <w:rPr>
                <w:rFonts w:cs="Arial"/>
              </w:rPr>
              <w:t>Jody Gee</w:t>
            </w:r>
          </w:p>
        </w:tc>
        <w:tc>
          <w:tcPr>
            <w:tcW w:w="870" w:type="dxa"/>
            <w:shd w:val="clear" w:color="auto" w:fill="auto"/>
          </w:tcPr>
          <w:p w14:paraId="39EEFF8A" w14:textId="77777777" w:rsidR="00A9398B" w:rsidRDefault="00A9398B">
            <w:pPr>
              <w:jc w:val="center"/>
              <w:rPr>
                <w:bCs/>
              </w:rPr>
            </w:pPr>
            <w:r>
              <w:rPr>
                <w:bCs/>
              </w:rPr>
              <w:t>Yes</w:t>
            </w:r>
          </w:p>
        </w:tc>
        <w:tc>
          <w:tcPr>
            <w:tcW w:w="870" w:type="dxa"/>
            <w:shd w:val="clear" w:color="auto" w:fill="auto"/>
          </w:tcPr>
          <w:p w14:paraId="20CE146C" w14:textId="77777777" w:rsidR="00A9398B" w:rsidRDefault="00A9398B">
            <w:pPr>
              <w:jc w:val="center"/>
              <w:rPr>
                <w:bCs/>
              </w:rPr>
            </w:pPr>
            <w:r>
              <w:rPr>
                <w:bCs/>
              </w:rPr>
              <w:t>Yes</w:t>
            </w:r>
          </w:p>
        </w:tc>
        <w:tc>
          <w:tcPr>
            <w:tcW w:w="870" w:type="dxa"/>
            <w:shd w:val="clear" w:color="auto" w:fill="auto"/>
          </w:tcPr>
          <w:p w14:paraId="1CF22B0F" w14:textId="77777777" w:rsidR="00A9398B" w:rsidRDefault="00A9398B">
            <w:pPr>
              <w:jc w:val="center"/>
              <w:rPr>
                <w:bCs/>
              </w:rPr>
            </w:pPr>
            <w:r>
              <w:rPr>
                <w:bCs/>
              </w:rPr>
              <w:t>Yes</w:t>
            </w:r>
          </w:p>
        </w:tc>
        <w:tc>
          <w:tcPr>
            <w:tcW w:w="870" w:type="dxa"/>
            <w:shd w:val="clear" w:color="auto" w:fill="auto"/>
          </w:tcPr>
          <w:p w14:paraId="116A9E4B" w14:textId="77777777" w:rsidR="00A9398B" w:rsidRDefault="00A9398B">
            <w:pPr>
              <w:jc w:val="center"/>
              <w:rPr>
                <w:bCs/>
              </w:rPr>
            </w:pPr>
            <w:r>
              <w:rPr>
                <w:bCs/>
              </w:rPr>
              <w:t>Yes</w:t>
            </w:r>
          </w:p>
        </w:tc>
        <w:tc>
          <w:tcPr>
            <w:tcW w:w="1523" w:type="dxa"/>
          </w:tcPr>
          <w:p w14:paraId="42474D6E" w14:textId="77777777" w:rsidR="00A9398B" w:rsidRDefault="00A9398B">
            <w:pPr>
              <w:jc w:val="center"/>
              <w:rPr>
                <w:bCs/>
              </w:rPr>
            </w:pPr>
            <w:r>
              <w:rPr>
                <w:bCs/>
              </w:rPr>
              <w:t>100</w:t>
            </w:r>
          </w:p>
        </w:tc>
        <w:tc>
          <w:tcPr>
            <w:tcW w:w="1523" w:type="dxa"/>
          </w:tcPr>
          <w:p w14:paraId="447258EA" w14:textId="77777777" w:rsidR="00A9398B" w:rsidRDefault="00A9398B">
            <w:pPr>
              <w:jc w:val="center"/>
              <w:rPr>
                <w:bCs/>
              </w:rPr>
            </w:pPr>
            <w:r>
              <w:rPr>
                <w:bCs/>
              </w:rPr>
              <w:t>100</w:t>
            </w:r>
          </w:p>
        </w:tc>
      </w:tr>
      <w:tr w:rsidR="00A9398B" w14:paraId="4075A828" w14:textId="77777777">
        <w:tc>
          <w:tcPr>
            <w:tcW w:w="1804" w:type="dxa"/>
          </w:tcPr>
          <w:p w14:paraId="6AD69C11" w14:textId="77777777" w:rsidR="00A9398B" w:rsidRDefault="00A9398B">
            <w:pPr>
              <w:rPr>
                <w:rFonts w:cs="Arial"/>
              </w:rPr>
            </w:pPr>
            <w:r>
              <w:rPr>
                <w:rFonts w:cs="Arial"/>
              </w:rPr>
              <w:t>James Saunders</w:t>
            </w:r>
          </w:p>
        </w:tc>
        <w:tc>
          <w:tcPr>
            <w:tcW w:w="870" w:type="dxa"/>
            <w:shd w:val="clear" w:color="auto" w:fill="auto"/>
          </w:tcPr>
          <w:p w14:paraId="462E38FA" w14:textId="77777777" w:rsidR="00A9398B" w:rsidRDefault="00A9398B">
            <w:pPr>
              <w:jc w:val="center"/>
              <w:rPr>
                <w:bCs/>
              </w:rPr>
            </w:pPr>
            <w:r>
              <w:rPr>
                <w:bCs/>
              </w:rPr>
              <w:t>Yes</w:t>
            </w:r>
          </w:p>
        </w:tc>
        <w:tc>
          <w:tcPr>
            <w:tcW w:w="870" w:type="dxa"/>
            <w:shd w:val="clear" w:color="auto" w:fill="auto"/>
          </w:tcPr>
          <w:p w14:paraId="764CB1F3" w14:textId="77777777" w:rsidR="00A9398B" w:rsidRDefault="00A9398B">
            <w:pPr>
              <w:jc w:val="center"/>
              <w:rPr>
                <w:bCs/>
              </w:rPr>
            </w:pPr>
            <w:r>
              <w:rPr>
                <w:bCs/>
              </w:rPr>
              <w:t>Sub</w:t>
            </w:r>
          </w:p>
        </w:tc>
        <w:tc>
          <w:tcPr>
            <w:tcW w:w="870" w:type="dxa"/>
            <w:shd w:val="clear" w:color="auto" w:fill="auto"/>
          </w:tcPr>
          <w:p w14:paraId="77539D07" w14:textId="77777777" w:rsidR="00A9398B" w:rsidRDefault="00A9398B">
            <w:pPr>
              <w:jc w:val="center"/>
              <w:rPr>
                <w:bCs/>
              </w:rPr>
            </w:pPr>
            <w:r>
              <w:rPr>
                <w:bCs/>
              </w:rPr>
              <w:t>Yes</w:t>
            </w:r>
          </w:p>
        </w:tc>
        <w:tc>
          <w:tcPr>
            <w:tcW w:w="870" w:type="dxa"/>
            <w:shd w:val="clear" w:color="auto" w:fill="auto"/>
          </w:tcPr>
          <w:p w14:paraId="5DBC0928" w14:textId="77777777" w:rsidR="00A9398B" w:rsidRDefault="00A9398B">
            <w:pPr>
              <w:jc w:val="center"/>
              <w:rPr>
                <w:bCs/>
              </w:rPr>
            </w:pPr>
            <w:r>
              <w:rPr>
                <w:bCs/>
              </w:rPr>
              <w:t>Yes</w:t>
            </w:r>
          </w:p>
        </w:tc>
        <w:tc>
          <w:tcPr>
            <w:tcW w:w="1523" w:type="dxa"/>
          </w:tcPr>
          <w:p w14:paraId="11B827DD" w14:textId="77777777" w:rsidR="00A9398B" w:rsidRDefault="00A9398B">
            <w:pPr>
              <w:jc w:val="center"/>
              <w:rPr>
                <w:bCs/>
              </w:rPr>
            </w:pPr>
            <w:r>
              <w:rPr>
                <w:bCs/>
              </w:rPr>
              <w:t>75</w:t>
            </w:r>
          </w:p>
        </w:tc>
        <w:tc>
          <w:tcPr>
            <w:tcW w:w="1523" w:type="dxa"/>
          </w:tcPr>
          <w:p w14:paraId="60DE0514" w14:textId="77777777" w:rsidR="00A9398B" w:rsidRDefault="00A9398B">
            <w:pPr>
              <w:jc w:val="center"/>
              <w:rPr>
                <w:bCs/>
              </w:rPr>
            </w:pPr>
            <w:r>
              <w:rPr>
                <w:bCs/>
              </w:rPr>
              <w:t>100</w:t>
            </w:r>
          </w:p>
        </w:tc>
      </w:tr>
      <w:tr w:rsidR="00A9398B" w14:paraId="76EB7F2E" w14:textId="77777777">
        <w:tc>
          <w:tcPr>
            <w:tcW w:w="1804" w:type="dxa"/>
          </w:tcPr>
          <w:p w14:paraId="7CC0E2D7" w14:textId="77777777" w:rsidR="00A9398B" w:rsidRDefault="00A9398B">
            <w:pPr>
              <w:rPr>
                <w:rFonts w:cs="Arial"/>
              </w:rPr>
            </w:pPr>
            <w:r>
              <w:rPr>
                <w:rFonts w:cs="Arial"/>
              </w:rPr>
              <w:t>Stuart Roberts</w:t>
            </w:r>
          </w:p>
        </w:tc>
        <w:tc>
          <w:tcPr>
            <w:tcW w:w="870" w:type="dxa"/>
          </w:tcPr>
          <w:p w14:paraId="0ECB49EB" w14:textId="77777777" w:rsidR="00A9398B" w:rsidRDefault="00A9398B">
            <w:pPr>
              <w:jc w:val="center"/>
              <w:rPr>
                <w:bCs/>
              </w:rPr>
            </w:pPr>
            <w:r>
              <w:rPr>
                <w:bCs/>
              </w:rPr>
              <w:t>Yes</w:t>
            </w:r>
          </w:p>
        </w:tc>
        <w:tc>
          <w:tcPr>
            <w:tcW w:w="870" w:type="dxa"/>
            <w:shd w:val="clear" w:color="auto" w:fill="auto"/>
          </w:tcPr>
          <w:p w14:paraId="27DF80EF" w14:textId="77777777" w:rsidR="00A9398B" w:rsidRDefault="00A9398B">
            <w:pPr>
              <w:jc w:val="center"/>
              <w:rPr>
                <w:bCs/>
              </w:rPr>
            </w:pPr>
            <w:r>
              <w:rPr>
                <w:bCs/>
              </w:rPr>
              <w:t>Yes</w:t>
            </w:r>
          </w:p>
        </w:tc>
        <w:tc>
          <w:tcPr>
            <w:tcW w:w="870" w:type="dxa"/>
            <w:shd w:val="clear" w:color="auto" w:fill="auto"/>
          </w:tcPr>
          <w:p w14:paraId="44620C05" w14:textId="77777777" w:rsidR="00A9398B" w:rsidRDefault="00A9398B">
            <w:pPr>
              <w:jc w:val="center"/>
              <w:rPr>
                <w:bCs/>
              </w:rPr>
            </w:pPr>
            <w:r>
              <w:rPr>
                <w:bCs/>
              </w:rPr>
              <w:t>Yes</w:t>
            </w:r>
          </w:p>
        </w:tc>
        <w:tc>
          <w:tcPr>
            <w:tcW w:w="870" w:type="dxa"/>
            <w:shd w:val="clear" w:color="auto" w:fill="auto"/>
          </w:tcPr>
          <w:p w14:paraId="0073E254" w14:textId="77777777" w:rsidR="00A9398B" w:rsidRDefault="00A9398B">
            <w:pPr>
              <w:jc w:val="center"/>
              <w:rPr>
                <w:bCs/>
              </w:rPr>
            </w:pPr>
            <w:r>
              <w:rPr>
                <w:bCs/>
              </w:rPr>
              <w:t>Yes</w:t>
            </w:r>
          </w:p>
        </w:tc>
        <w:tc>
          <w:tcPr>
            <w:tcW w:w="1523" w:type="dxa"/>
          </w:tcPr>
          <w:p w14:paraId="78BE6111" w14:textId="77777777" w:rsidR="00A9398B" w:rsidRDefault="00A9398B">
            <w:pPr>
              <w:jc w:val="center"/>
              <w:rPr>
                <w:bCs/>
              </w:rPr>
            </w:pPr>
            <w:r>
              <w:rPr>
                <w:bCs/>
              </w:rPr>
              <w:t>100</w:t>
            </w:r>
          </w:p>
        </w:tc>
        <w:tc>
          <w:tcPr>
            <w:tcW w:w="1523" w:type="dxa"/>
          </w:tcPr>
          <w:p w14:paraId="3A9EBDFE" w14:textId="77777777" w:rsidR="00A9398B" w:rsidRDefault="00A9398B">
            <w:pPr>
              <w:jc w:val="center"/>
              <w:rPr>
                <w:bCs/>
              </w:rPr>
            </w:pPr>
            <w:r>
              <w:rPr>
                <w:bCs/>
              </w:rPr>
              <w:t>100</w:t>
            </w:r>
          </w:p>
        </w:tc>
      </w:tr>
      <w:tr w:rsidR="00A9398B" w14:paraId="53E0FB70" w14:textId="77777777">
        <w:tc>
          <w:tcPr>
            <w:tcW w:w="1804" w:type="dxa"/>
          </w:tcPr>
          <w:p w14:paraId="437AF39C" w14:textId="77777777" w:rsidR="00A9398B" w:rsidRDefault="00A9398B">
            <w:pPr>
              <w:rPr>
                <w:rFonts w:cs="Arial"/>
              </w:rPr>
            </w:pPr>
            <w:r>
              <w:rPr>
                <w:rFonts w:cs="Arial"/>
              </w:rPr>
              <w:t>Philomena Cozens</w:t>
            </w:r>
          </w:p>
        </w:tc>
        <w:tc>
          <w:tcPr>
            <w:tcW w:w="870" w:type="dxa"/>
          </w:tcPr>
          <w:p w14:paraId="5EE070BA" w14:textId="77777777" w:rsidR="00A9398B" w:rsidRDefault="00A9398B">
            <w:pPr>
              <w:jc w:val="center"/>
              <w:rPr>
                <w:bCs/>
              </w:rPr>
            </w:pPr>
            <w:r>
              <w:rPr>
                <w:bCs/>
              </w:rPr>
              <w:t>Yes</w:t>
            </w:r>
          </w:p>
        </w:tc>
        <w:tc>
          <w:tcPr>
            <w:tcW w:w="870" w:type="dxa"/>
          </w:tcPr>
          <w:p w14:paraId="63516D3B" w14:textId="77777777" w:rsidR="00A9398B" w:rsidRDefault="00A9398B">
            <w:pPr>
              <w:jc w:val="center"/>
              <w:rPr>
                <w:bCs/>
              </w:rPr>
            </w:pPr>
            <w:r>
              <w:rPr>
                <w:bCs/>
              </w:rPr>
              <w:t>No</w:t>
            </w:r>
          </w:p>
        </w:tc>
        <w:tc>
          <w:tcPr>
            <w:tcW w:w="870" w:type="dxa"/>
          </w:tcPr>
          <w:p w14:paraId="45D84C39" w14:textId="77777777" w:rsidR="00A9398B" w:rsidRDefault="00A9398B">
            <w:pPr>
              <w:jc w:val="center"/>
              <w:rPr>
                <w:bCs/>
              </w:rPr>
            </w:pPr>
            <w:r>
              <w:rPr>
                <w:bCs/>
              </w:rPr>
              <w:t>Yes</w:t>
            </w:r>
          </w:p>
        </w:tc>
        <w:tc>
          <w:tcPr>
            <w:tcW w:w="870" w:type="dxa"/>
          </w:tcPr>
          <w:p w14:paraId="15F0EDBE" w14:textId="77777777" w:rsidR="00A9398B" w:rsidRDefault="00A9398B">
            <w:pPr>
              <w:jc w:val="center"/>
              <w:rPr>
                <w:bCs/>
              </w:rPr>
            </w:pPr>
            <w:r>
              <w:rPr>
                <w:bCs/>
              </w:rPr>
              <w:t>Yes</w:t>
            </w:r>
          </w:p>
        </w:tc>
        <w:tc>
          <w:tcPr>
            <w:tcW w:w="1523" w:type="dxa"/>
          </w:tcPr>
          <w:p w14:paraId="56DD4CFE" w14:textId="77777777" w:rsidR="00A9398B" w:rsidRDefault="00A9398B">
            <w:pPr>
              <w:jc w:val="center"/>
              <w:rPr>
                <w:bCs/>
              </w:rPr>
            </w:pPr>
            <w:r>
              <w:rPr>
                <w:bCs/>
              </w:rPr>
              <w:t>75</w:t>
            </w:r>
          </w:p>
        </w:tc>
        <w:tc>
          <w:tcPr>
            <w:tcW w:w="1523" w:type="dxa"/>
          </w:tcPr>
          <w:p w14:paraId="02DF843E" w14:textId="77777777" w:rsidR="00A9398B" w:rsidRDefault="00A9398B">
            <w:pPr>
              <w:jc w:val="center"/>
              <w:rPr>
                <w:bCs/>
              </w:rPr>
            </w:pPr>
            <w:r>
              <w:rPr>
                <w:bCs/>
              </w:rPr>
              <w:t>75</w:t>
            </w:r>
          </w:p>
        </w:tc>
      </w:tr>
      <w:tr w:rsidR="00A9398B" w14:paraId="451B062F" w14:textId="77777777">
        <w:tc>
          <w:tcPr>
            <w:tcW w:w="1804" w:type="dxa"/>
          </w:tcPr>
          <w:p w14:paraId="791AEB60" w14:textId="77777777" w:rsidR="00A9398B" w:rsidRDefault="00A9398B">
            <w:pPr>
              <w:rPr>
                <w:rFonts w:cs="Arial"/>
              </w:rPr>
            </w:pPr>
            <w:r>
              <w:rPr>
                <w:rFonts w:cs="Arial"/>
              </w:rPr>
              <w:t>Chanel Lassman</w:t>
            </w:r>
          </w:p>
        </w:tc>
        <w:tc>
          <w:tcPr>
            <w:tcW w:w="870" w:type="dxa"/>
          </w:tcPr>
          <w:p w14:paraId="18C4C41A" w14:textId="77777777" w:rsidR="00A9398B" w:rsidRDefault="00A9398B">
            <w:pPr>
              <w:jc w:val="center"/>
              <w:rPr>
                <w:bCs/>
              </w:rPr>
            </w:pPr>
            <w:r>
              <w:rPr>
                <w:bCs/>
              </w:rPr>
              <w:t>Yes</w:t>
            </w:r>
          </w:p>
        </w:tc>
        <w:tc>
          <w:tcPr>
            <w:tcW w:w="870" w:type="dxa"/>
            <w:shd w:val="clear" w:color="auto" w:fill="auto"/>
          </w:tcPr>
          <w:p w14:paraId="4FA3E798" w14:textId="77777777" w:rsidR="00A9398B" w:rsidRDefault="00A9398B">
            <w:pPr>
              <w:jc w:val="center"/>
              <w:rPr>
                <w:bCs/>
              </w:rPr>
            </w:pPr>
            <w:r>
              <w:rPr>
                <w:bCs/>
              </w:rPr>
              <w:t>No</w:t>
            </w:r>
          </w:p>
        </w:tc>
        <w:tc>
          <w:tcPr>
            <w:tcW w:w="870" w:type="dxa"/>
            <w:shd w:val="clear" w:color="auto" w:fill="auto"/>
          </w:tcPr>
          <w:p w14:paraId="5DF89D5D" w14:textId="77777777" w:rsidR="00A9398B" w:rsidRDefault="00A9398B">
            <w:pPr>
              <w:jc w:val="center"/>
              <w:rPr>
                <w:bCs/>
              </w:rPr>
            </w:pPr>
            <w:r>
              <w:rPr>
                <w:bCs/>
              </w:rPr>
              <w:t>No</w:t>
            </w:r>
          </w:p>
        </w:tc>
        <w:tc>
          <w:tcPr>
            <w:tcW w:w="870" w:type="dxa"/>
            <w:shd w:val="clear" w:color="auto" w:fill="FFFFFF" w:themeFill="background1"/>
          </w:tcPr>
          <w:p w14:paraId="25B9EF40" w14:textId="77777777" w:rsidR="00A9398B" w:rsidRDefault="00A9398B">
            <w:pPr>
              <w:jc w:val="center"/>
              <w:rPr>
                <w:bCs/>
              </w:rPr>
            </w:pPr>
            <w:r>
              <w:rPr>
                <w:bCs/>
              </w:rPr>
              <w:t>Yes</w:t>
            </w:r>
          </w:p>
        </w:tc>
        <w:tc>
          <w:tcPr>
            <w:tcW w:w="1523" w:type="dxa"/>
          </w:tcPr>
          <w:p w14:paraId="691C2464" w14:textId="77777777" w:rsidR="00A9398B" w:rsidRDefault="00A9398B">
            <w:pPr>
              <w:jc w:val="center"/>
              <w:rPr>
                <w:bCs/>
              </w:rPr>
            </w:pPr>
            <w:r>
              <w:rPr>
                <w:bCs/>
              </w:rPr>
              <w:t>50</w:t>
            </w:r>
          </w:p>
        </w:tc>
        <w:tc>
          <w:tcPr>
            <w:tcW w:w="1523" w:type="dxa"/>
          </w:tcPr>
          <w:p w14:paraId="77AD0EBB" w14:textId="77777777" w:rsidR="00A9398B" w:rsidRDefault="00A9398B">
            <w:pPr>
              <w:jc w:val="center"/>
              <w:rPr>
                <w:bCs/>
              </w:rPr>
            </w:pPr>
            <w:r>
              <w:rPr>
                <w:bCs/>
              </w:rPr>
              <w:t>50</w:t>
            </w:r>
          </w:p>
        </w:tc>
      </w:tr>
      <w:tr w:rsidR="00A9398B" w14:paraId="7CD21542" w14:textId="77777777">
        <w:tc>
          <w:tcPr>
            <w:tcW w:w="1804" w:type="dxa"/>
          </w:tcPr>
          <w:p w14:paraId="38C9026E" w14:textId="77777777" w:rsidR="00A9398B" w:rsidRDefault="00A9398B">
            <w:pPr>
              <w:rPr>
                <w:rFonts w:cs="Arial"/>
              </w:rPr>
            </w:pPr>
            <w:r>
              <w:rPr>
                <w:rFonts w:cs="Arial"/>
              </w:rPr>
              <w:t>Marilyn Smith</w:t>
            </w:r>
          </w:p>
        </w:tc>
        <w:tc>
          <w:tcPr>
            <w:tcW w:w="870" w:type="dxa"/>
          </w:tcPr>
          <w:p w14:paraId="126F0922" w14:textId="77777777" w:rsidR="00A9398B" w:rsidRDefault="00A9398B">
            <w:pPr>
              <w:jc w:val="center"/>
              <w:rPr>
                <w:bCs/>
              </w:rPr>
            </w:pPr>
            <w:r>
              <w:rPr>
                <w:bCs/>
              </w:rPr>
              <w:t>Yes</w:t>
            </w:r>
          </w:p>
        </w:tc>
        <w:tc>
          <w:tcPr>
            <w:tcW w:w="870" w:type="dxa"/>
          </w:tcPr>
          <w:p w14:paraId="48BE28A7" w14:textId="77777777" w:rsidR="00A9398B" w:rsidRDefault="00A9398B">
            <w:pPr>
              <w:jc w:val="center"/>
              <w:rPr>
                <w:bCs/>
              </w:rPr>
            </w:pPr>
            <w:r>
              <w:rPr>
                <w:bCs/>
              </w:rPr>
              <w:t>Yes</w:t>
            </w:r>
          </w:p>
        </w:tc>
        <w:tc>
          <w:tcPr>
            <w:tcW w:w="870" w:type="dxa"/>
          </w:tcPr>
          <w:p w14:paraId="422A7D90" w14:textId="77777777" w:rsidR="00A9398B" w:rsidRDefault="00A9398B">
            <w:pPr>
              <w:jc w:val="center"/>
              <w:rPr>
                <w:bCs/>
              </w:rPr>
            </w:pPr>
            <w:r>
              <w:rPr>
                <w:bCs/>
              </w:rPr>
              <w:t>Yes</w:t>
            </w:r>
          </w:p>
        </w:tc>
        <w:tc>
          <w:tcPr>
            <w:tcW w:w="870" w:type="dxa"/>
          </w:tcPr>
          <w:p w14:paraId="731FD08E" w14:textId="77777777" w:rsidR="00A9398B" w:rsidRDefault="00A9398B">
            <w:pPr>
              <w:jc w:val="center"/>
              <w:rPr>
                <w:bCs/>
              </w:rPr>
            </w:pPr>
            <w:r>
              <w:rPr>
                <w:bCs/>
              </w:rPr>
              <w:t>Yes</w:t>
            </w:r>
          </w:p>
        </w:tc>
        <w:tc>
          <w:tcPr>
            <w:tcW w:w="1523" w:type="dxa"/>
          </w:tcPr>
          <w:p w14:paraId="2690D039" w14:textId="77777777" w:rsidR="00A9398B" w:rsidRDefault="00A9398B">
            <w:pPr>
              <w:jc w:val="center"/>
              <w:rPr>
                <w:bCs/>
              </w:rPr>
            </w:pPr>
            <w:r>
              <w:rPr>
                <w:bCs/>
              </w:rPr>
              <w:t>100</w:t>
            </w:r>
          </w:p>
        </w:tc>
        <w:tc>
          <w:tcPr>
            <w:tcW w:w="1523" w:type="dxa"/>
          </w:tcPr>
          <w:p w14:paraId="1C90DF45" w14:textId="77777777" w:rsidR="00A9398B" w:rsidRDefault="00A9398B">
            <w:pPr>
              <w:jc w:val="center"/>
              <w:rPr>
                <w:bCs/>
              </w:rPr>
            </w:pPr>
            <w:r>
              <w:rPr>
                <w:bCs/>
              </w:rPr>
              <w:t>100</w:t>
            </w:r>
          </w:p>
        </w:tc>
      </w:tr>
      <w:tr w:rsidR="00A9398B" w14:paraId="7C5AC62B" w14:textId="77777777">
        <w:tc>
          <w:tcPr>
            <w:tcW w:w="1804" w:type="dxa"/>
          </w:tcPr>
          <w:p w14:paraId="228671D9" w14:textId="77777777" w:rsidR="00A9398B" w:rsidRDefault="00A9398B">
            <w:pPr>
              <w:rPr>
                <w:rFonts w:cs="Arial"/>
              </w:rPr>
            </w:pPr>
            <w:r>
              <w:rPr>
                <w:rFonts w:cs="Arial"/>
              </w:rPr>
              <w:t>Charlotte Little</w:t>
            </w:r>
          </w:p>
        </w:tc>
        <w:tc>
          <w:tcPr>
            <w:tcW w:w="870" w:type="dxa"/>
            <w:shd w:val="clear" w:color="auto" w:fill="auto"/>
          </w:tcPr>
          <w:p w14:paraId="1ACA68D4" w14:textId="77777777" w:rsidR="00A9398B" w:rsidRDefault="00A9398B">
            <w:pPr>
              <w:jc w:val="center"/>
              <w:rPr>
                <w:bCs/>
              </w:rPr>
            </w:pPr>
            <w:r>
              <w:rPr>
                <w:bCs/>
              </w:rPr>
              <w:t>No</w:t>
            </w:r>
          </w:p>
        </w:tc>
        <w:tc>
          <w:tcPr>
            <w:tcW w:w="870" w:type="dxa"/>
            <w:shd w:val="clear" w:color="auto" w:fill="auto"/>
          </w:tcPr>
          <w:p w14:paraId="62243C12" w14:textId="77777777" w:rsidR="00A9398B" w:rsidRDefault="00A9398B">
            <w:pPr>
              <w:jc w:val="center"/>
              <w:rPr>
                <w:bCs/>
              </w:rPr>
            </w:pPr>
            <w:r>
              <w:rPr>
                <w:bCs/>
              </w:rPr>
              <w:t>Yes</w:t>
            </w:r>
          </w:p>
        </w:tc>
        <w:tc>
          <w:tcPr>
            <w:tcW w:w="870" w:type="dxa"/>
            <w:shd w:val="clear" w:color="auto" w:fill="auto"/>
          </w:tcPr>
          <w:p w14:paraId="23215B14" w14:textId="77777777" w:rsidR="00A9398B" w:rsidRDefault="00A9398B">
            <w:pPr>
              <w:jc w:val="center"/>
              <w:rPr>
                <w:bCs/>
              </w:rPr>
            </w:pPr>
            <w:r>
              <w:rPr>
                <w:bCs/>
              </w:rPr>
              <w:t>Yes</w:t>
            </w:r>
          </w:p>
        </w:tc>
        <w:tc>
          <w:tcPr>
            <w:tcW w:w="870" w:type="dxa"/>
            <w:shd w:val="clear" w:color="auto" w:fill="auto"/>
          </w:tcPr>
          <w:p w14:paraId="51AFCE41" w14:textId="77777777" w:rsidR="00A9398B" w:rsidRDefault="00A9398B">
            <w:pPr>
              <w:jc w:val="center"/>
              <w:rPr>
                <w:bCs/>
              </w:rPr>
            </w:pPr>
            <w:r>
              <w:rPr>
                <w:bCs/>
              </w:rPr>
              <w:t>Yes</w:t>
            </w:r>
          </w:p>
        </w:tc>
        <w:tc>
          <w:tcPr>
            <w:tcW w:w="1523" w:type="dxa"/>
          </w:tcPr>
          <w:p w14:paraId="60887219" w14:textId="77777777" w:rsidR="00A9398B" w:rsidRDefault="00A9398B">
            <w:pPr>
              <w:jc w:val="center"/>
              <w:rPr>
                <w:bCs/>
              </w:rPr>
            </w:pPr>
            <w:r>
              <w:rPr>
                <w:bCs/>
              </w:rPr>
              <w:t>75</w:t>
            </w:r>
          </w:p>
        </w:tc>
        <w:tc>
          <w:tcPr>
            <w:tcW w:w="1523" w:type="dxa"/>
          </w:tcPr>
          <w:p w14:paraId="6D8E04CB" w14:textId="77777777" w:rsidR="00A9398B" w:rsidRDefault="00A9398B">
            <w:pPr>
              <w:jc w:val="center"/>
              <w:rPr>
                <w:bCs/>
              </w:rPr>
            </w:pPr>
            <w:r>
              <w:rPr>
                <w:bCs/>
              </w:rPr>
              <w:t>75</w:t>
            </w:r>
          </w:p>
        </w:tc>
      </w:tr>
      <w:tr w:rsidR="00A9398B" w14:paraId="21F146E0" w14:textId="77777777">
        <w:tc>
          <w:tcPr>
            <w:tcW w:w="1804" w:type="dxa"/>
          </w:tcPr>
          <w:p w14:paraId="41716B83" w14:textId="77777777" w:rsidR="00A9398B" w:rsidRDefault="00A9398B">
            <w:pPr>
              <w:rPr>
                <w:rFonts w:cs="Arial"/>
              </w:rPr>
            </w:pPr>
            <w:r>
              <w:rPr>
                <w:rFonts w:cs="Arial"/>
              </w:rPr>
              <w:t>Jo Santinelli</w:t>
            </w:r>
          </w:p>
        </w:tc>
        <w:tc>
          <w:tcPr>
            <w:tcW w:w="870" w:type="dxa"/>
          </w:tcPr>
          <w:p w14:paraId="37365F3A" w14:textId="77777777" w:rsidR="00A9398B" w:rsidRDefault="00A9398B">
            <w:pPr>
              <w:jc w:val="center"/>
              <w:rPr>
                <w:bCs/>
              </w:rPr>
            </w:pPr>
            <w:r>
              <w:rPr>
                <w:bCs/>
              </w:rPr>
              <w:t>Yes</w:t>
            </w:r>
          </w:p>
        </w:tc>
        <w:tc>
          <w:tcPr>
            <w:tcW w:w="870" w:type="dxa"/>
          </w:tcPr>
          <w:p w14:paraId="3BEFF75B" w14:textId="77777777" w:rsidR="00A9398B" w:rsidRDefault="00A9398B">
            <w:pPr>
              <w:jc w:val="center"/>
              <w:rPr>
                <w:bCs/>
              </w:rPr>
            </w:pPr>
            <w:r>
              <w:rPr>
                <w:bCs/>
              </w:rPr>
              <w:t>Yes</w:t>
            </w:r>
          </w:p>
        </w:tc>
        <w:tc>
          <w:tcPr>
            <w:tcW w:w="870" w:type="dxa"/>
            <w:shd w:val="clear" w:color="auto" w:fill="auto"/>
          </w:tcPr>
          <w:p w14:paraId="7FF13C3D" w14:textId="77777777" w:rsidR="00A9398B" w:rsidRDefault="00A9398B">
            <w:pPr>
              <w:jc w:val="center"/>
              <w:rPr>
                <w:bCs/>
              </w:rPr>
            </w:pPr>
            <w:r>
              <w:rPr>
                <w:bCs/>
              </w:rPr>
              <w:t>No</w:t>
            </w:r>
          </w:p>
        </w:tc>
        <w:tc>
          <w:tcPr>
            <w:tcW w:w="870" w:type="dxa"/>
            <w:shd w:val="clear" w:color="auto" w:fill="auto"/>
          </w:tcPr>
          <w:p w14:paraId="64A0FCB9" w14:textId="77777777" w:rsidR="00A9398B" w:rsidRDefault="00A9398B">
            <w:pPr>
              <w:jc w:val="center"/>
              <w:rPr>
                <w:bCs/>
              </w:rPr>
            </w:pPr>
            <w:r>
              <w:rPr>
                <w:bCs/>
              </w:rPr>
              <w:t>Yes</w:t>
            </w:r>
          </w:p>
        </w:tc>
        <w:tc>
          <w:tcPr>
            <w:tcW w:w="1523" w:type="dxa"/>
          </w:tcPr>
          <w:p w14:paraId="0F0C3C1F" w14:textId="77777777" w:rsidR="00A9398B" w:rsidRDefault="00A9398B">
            <w:pPr>
              <w:jc w:val="center"/>
              <w:rPr>
                <w:bCs/>
              </w:rPr>
            </w:pPr>
            <w:r>
              <w:rPr>
                <w:bCs/>
              </w:rPr>
              <w:t>75</w:t>
            </w:r>
          </w:p>
        </w:tc>
        <w:tc>
          <w:tcPr>
            <w:tcW w:w="1523" w:type="dxa"/>
          </w:tcPr>
          <w:p w14:paraId="636B2EDA" w14:textId="77777777" w:rsidR="00A9398B" w:rsidRDefault="00A9398B">
            <w:pPr>
              <w:jc w:val="center"/>
              <w:rPr>
                <w:bCs/>
              </w:rPr>
            </w:pPr>
            <w:r>
              <w:rPr>
                <w:bCs/>
              </w:rPr>
              <w:t>75</w:t>
            </w:r>
          </w:p>
        </w:tc>
      </w:tr>
      <w:tr w:rsidR="00A9398B" w14:paraId="77075123" w14:textId="77777777">
        <w:tc>
          <w:tcPr>
            <w:tcW w:w="1804" w:type="dxa"/>
          </w:tcPr>
          <w:p w14:paraId="4038C582" w14:textId="77777777" w:rsidR="00A9398B" w:rsidRDefault="00A9398B">
            <w:pPr>
              <w:rPr>
                <w:rFonts w:cs="Arial"/>
              </w:rPr>
            </w:pPr>
            <w:r>
              <w:rPr>
                <w:rFonts w:cs="Arial"/>
              </w:rPr>
              <w:t>Scott Bowak</w:t>
            </w:r>
          </w:p>
        </w:tc>
        <w:tc>
          <w:tcPr>
            <w:tcW w:w="870" w:type="dxa"/>
            <w:shd w:val="clear" w:color="auto" w:fill="auto"/>
          </w:tcPr>
          <w:p w14:paraId="5CFDE6AA" w14:textId="77777777" w:rsidR="00A9398B" w:rsidRPr="00740BE8" w:rsidRDefault="00A9398B">
            <w:pPr>
              <w:jc w:val="center"/>
              <w:rPr>
                <w:bCs/>
              </w:rPr>
            </w:pPr>
            <w:r w:rsidRPr="00740BE8">
              <w:rPr>
                <w:bCs/>
              </w:rPr>
              <w:t>No</w:t>
            </w:r>
          </w:p>
        </w:tc>
        <w:tc>
          <w:tcPr>
            <w:tcW w:w="870" w:type="dxa"/>
          </w:tcPr>
          <w:p w14:paraId="1386EAD1" w14:textId="77777777" w:rsidR="00A9398B" w:rsidRDefault="00A9398B">
            <w:pPr>
              <w:jc w:val="center"/>
              <w:rPr>
                <w:bCs/>
              </w:rPr>
            </w:pPr>
            <w:r>
              <w:rPr>
                <w:bCs/>
              </w:rPr>
              <w:t>Yes</w:t>
            </w:r>
          </w:p>
        </w:tc>
        <w:tc>
          <w:tcPr>
            <w:tcW w:w="870" w:type="dxa"/>
            <w:shd w:val="clear" w:color="auto" w:fill="auto"/>
          </w:tcPr>
          <w:p w14:paraId="39EB0C59" w14:textId="77777777" w:rsidR="00A9398B" w:rsidRDefault="00A9398B">
            <w:pPr>
              <w:jc w:val="center"/>
              <w:rPr>
                <w:bCs/>
              </w:rPr>
            </w:pPr>
            <w:r>
              <w:rPr>
                <w:bCs/>
              </w:rPr>
              <w:t>Yes</w:t>
            </w:r>
          </w:p>
        </w:tc>
        <w:tc>
          <w:tcPr>
            <w:tcW w:w="870" w:type="dxa"/>
            <w:shd w:val="clear" w:color="auto" w:fill="auto"/>
          </w:tcPr>
          <w:p w14:paraId="0945838F" w14:textId="77777777" w:rsidR="00A9398B" w:rsidRDefault="00A9398B">
            <w:pPr>
              <w:jc w:val="center"/>
              <w:rPr>
                <w:bCs/>
              </w:rPr>
            </w:pPr>
            <w:r>
              <w:rPr>
                <w:bCs/>
              </w:rPr>
              <w:t>Yes</w:t>
            </w:r>
          </w:p>
        </w:tc>
        <w:tc>
          <w:tcPr>
            <w:tcW w:w="1523" w:type="dxa"/>
          </w:tcPr>
          <w:p w14:paraId="4AD4B487" w14:textId="77777777" w:rsidR="00A9398B" w:rsidRDefault="00A9398B">
            <w:pPr>
              <w:jc w:val="center"/>
              <w:rPr>
                <w:bCs/>
              </w:rPr>
            </w:pPr>
            <w:r>
              <w:rPr>
                <w:bCs/>
              </w:rPr>
              <w:t>75</w:t>
            </w:r>
          </w:p>
        </w:tc>
        <w:tc>
          <w:tcPr>
            <w:tcW w:w="1523" w:type="dxa"/>
          </w:tcPr>
          <w:p w14:paraId="5D1E85FE" w14:textId="77777777" w:rsidR="00A9398B" w:rsidRDefault="00A9398B">
            <w:pPr>
              <w:jc w:val="center"/>
              <w:rPr>
                <w:bCs/>
              </w:rPr>
            </w:pPr>
            <w:r>
              <w:rPr>
                <w:bCs/>
              </w:rPr>
              <w:t>75</w:t>
            </w:r>
          </w:p>
        </w:tc>
      </w:tr>
    </w:tbl>
    <w:p w14:paraId="6EC0B32F" w14:textId="77777777" w:rsidR="00A9398B" w:rsidRDefault="00A9398B" w:rsidP="00A9398B"/>
    <w:p w14:paraId="71A6FB7F" w14:textId="77777777" w:rsidR="00A9398B" w:rsidRDefault="00A9398B" w:rsidP="00A9398B"/>
    <w:p w14:paraId="2E0B26DB" w14:textId="77777777" w:rsidR="00A9398B" w:rsidRDefault="00A9398B" w:rsidP="00A9398B"/>
    <w:p w14:paraId="7CDE72CD" w14:textId="77777777" w:rsidR="00A9398B" w:rsidRDefault="00A9398B" w:rsidP="00A9398B"/>
    <w:p w14:paraId="7CE71B1B" w14:textId="77777777" w:rsidR="00A9398B" w:rsidRDefault="00A9398B" w:rsidP="00A9398B"/>
    <w:p w14:paraId="4907C5BB" w14:textId="77777777" w:rsidR="00A9398B" w:rsidRDefault="00A9398B" w:rsidP="00A9398B"/>
    <w:p w14:paraId="4A397891" w14:textId="77777777" w:rsidR="00A9398B" w:rsidRDefault="00A9398B" w:rsidP="00A9398B"/>
    <w:p w14:paraId="19D32027" w14:textId="77777777" w:rsidR="00A9398B" w:rsidRDefault="00A9398B" w:rsidP="00A9398B"/>
    <w:p w14:paraId="1D25B115" w14:textId="77777777" w:rsidR="00B5208A" w:rsidRDefault="00B5208A" w:rsidP="00A9398B">
      <w:pPr>
        <w:rPr>
          <w:b/>
        </w:rPr>
      </w:pPr>
    </w:p>
    <w:p w14:paraId="1167334D" w14:textId="77777777" w:rsidR="00B5208A" w:rsidRDefault="00B5208A" w:rsidP="00A9398B">
      <w:pPr>
        <w:rPr>
          <w:b/>
        </w:rPr>
      </w:pPr>
    </w:p>
    <w:p w14:paraId="53854AF6" w14:textId="4A07341E" w:rsidR="00A9398B" w:rsidRPr="00BF713B" w:rsidRDefault="00A9398B" w:rsidP="00A9398B">
      <w:pPr>
        <w:rPr>
          <w:b/>
        </w:rPr>
      </w:pPr>
      <w:r w:rsidRPr="00E87859">
        <w:rPr>
          <w:b/>
        </w:rPr>
        <w:t>High Needs Review Group Attendance</w:t>
      </w:r>
    </w:p>
    <w:p w14:paraId="3B99B48E" w14:textId="77777777" w:rsidR="00A9398B" w:rsidRDefault="00A9398B" w:rsidP="00A9398B">
      <w:pPr>
        <w:ind w:left="567" w:hanging="567"/>
      </w:pPr>
    </w:p>
    <w:tbl>
      <w:tblPr>
        <w:tblStyle w:val="TableGrid"/>
        <w:tblW w:w="8063" w:type="dxa"/>
        <w:tblInd w:w="567" w:type="dxa"/>
        <w:tblLook w:val="04A0" w:firstRow="1" w:lastRow="0" w:firstColumn="1" w:lastColumn="0" w:noHBand="0" w:noVBand="1"/>
      </w:tblPr>
      <w:tblGrid>
        <w:gridCol w:w="1905"/>
        <w:gridCol w:w="1088"/>
        <w:gridCol w:w="1091"/>
        <w:gridCol w:w="1088"/>
        <w:gridCol w:w="1368"/>
        <w:gridCol w:w="1523"/>
      </w:tblGrid>
      <w:tr w:rsidR="00A9398B" w14:paraId="49CFB7D7" w14:textId="77777777">
        <w:tc>
          <w:tcPr>
            <w:tcW w:w="1905" w:type="dxa"/>
          </w:tcPr>
          <w:p w14:paraId="12B088BA" w14:textId="77777777" w:rsidR="00A9398B" w:rsidRDefault="00A9398B"/>
        </w:tc>
        <w:tc>
          <w:tcPr>
            <w:tcW w:w="1088" w:type="dxa"/>
          </w:tcPr>
          <w:p w14:paraId="1979F295" w14:textId="77777777" w:rsidR="00A9398B" w:rsidRDefault="00A9398B">
            <w:pPr>
              <w:jc w:val="center"/>
              <w:rPr>
                <w:b/>
                <w:bCs/>
              </w:rPr>
            </w:pPr>
          </w:p>
          <w:p w14:paraId="765BFBA4" w14:textId="77777777" w:rsidR="00A9398B" w:rsidRDefault="00A9398B">
            <w:pPr>
              <w:jc w:val="center"/>
              <w:rPr>
                <w:b/>
                <w:bCs/>
              </w:rPr>
            </w:pPr>
            <w:r>
              <w:rPr>
                <w:b/>
                <w:bCs/>
              </w:rPr>
              <w:t>20</w:t>
            </w:r>
            <w:r w:rsidRPr="008D485B">
              <w:rPr>
                <w:b/>
                <w:bCs/>
                <w:vertAlign w:val="superscript"/>
              </w:rPr>
              <w:t>th</w:t>
            </w:r>
            <w:r>
              <w:rPr>
                <w:b/>
                <w:bCs/>
              </w:rPr>
              <w:t xml:space="preserve">  June</w:t>
            </w:r>
          </w:p>
          <w:p w14:paraId="41D1C7A7" w14:textId="77777777" w:rsidR="00A9398B" w:rsidRDefault="00A9398B">
            <w:pPr>
              <w:jc w:val="center"/>
              <w:rPr>
                <w:b/>
                <w:bCs/>
              </w:rPr>
            </w:pPr>
            <w:r>
              <w:rPr>
                <w:b/>
                <w:bCs/>
              </w:rPr>
              <w:t>2023</w:t>
            </w:r>
          </w:p>
        </w:tc>
        <w:tc>
          <w:tcPr>
            <w:tcW w:w="1091" w:type="dxa"/>
          </w:tcPr>
          <w:p w14:paraId="27E51BEC" w14:textId="77777777" w:rsidR="00A9398B" w:rsidRDefault="00A9398B">
            <w:pPr>
              <w:rPr>
                <w:b/>
                <w:bCs/>
              </w:rPr>
            </w:pPr>
          </w:p>
          <w:p w14:paraId="1B6D06CD" w14:textId="77777777" w:rsidR="00A9398B" w:rsidRDefault="00A9398B">
            <w:pPr>
              <w:jc w:val="center"/>
              <w:rPr>
                <w:b/>
                <w:bCs/>
              </w:rPr>
            </w:pPr>
            <w:r>
              <w:rPr>
                <w:b/>
                <w:bCs/>
              </w:rPr>
              <w:t>13</w:t>
            </w:r>
            <w:r w:rsidRPr="008D485B">
              <w:rPr>
                <w:b/>
                <w:bCs/>
                <w:vertAlign w:val="superscript"/>
              </w:rPr>
              <w:t>th</w:t>
            </w:r>
            <w:r>
              <w:rPr>
                <w:b/>
                <w:bCs/>
              </w:rPr>
              <w:t xml:space="preserve">  Sept</w:t>
            </w:r>
          </w:p>
          <w:p w14:paraId="40AAA6B0" w14:textId="77777777" w:rsidR="00A9398B" w:rsidRDefault="00A9398B">
            <w:pPr>
              <w:jc w:val="center"/>
              <w:rPr>
                <w:b/>
                <w:bCs/>
              </w:rPr>
            </w:pPr>
            <w:r>
              <w:rPr>
                <w:b/>
                <w:bCs/>
              </w:rPr>
              <w:t>2023</w:t>
            </w:r>
          </w:p>
        </w:tc>
        <w:tc>
          <w:tcPr>
            <w:tcW w:w="1088" w:type="dxa"/>
          </w:tcPr>
          <w:p w14:paraId="6DC97AF6" w14:textId="77777777" w:rsidR="00A9398B" w:rsidRDefault="00A9398B">
            <w:pPr>
              <w:rPr>
                <w:b/>
                <w:bCs/>
              </w:rPr>
            </w:pPr>
          </w:p>
          <w:p w14:paraId="657F2514" w14:textId="77777777" w:rsidR="00A9398B" w:rsidRDefault="00A9398B">
            <w:pPr>
              <w:jc w:val="center"/>
              <w:rPr>
                <w:b/>
                <w:bCs/>
              </w:rPr>
            </w:pPr>
            <w:r>
              <w:rPr>
                <w:b/>
                <w:bCs/>
              </w:rPr>
              <w:t>26</w:t>
            </w:r>
            <w:r w:rsidRPr="008D485B">
              <w:rPr>
                <w:b/>
                <w:bCs/>
                <w:vertAlign w:val="superscript"/>
              </w:rPr>
              <w:t>th</w:t>
            </w:r>
            <w:r>
              <w:rPr>
                <w:b/>
                <w:bCs/>
              </w:rPr>
              <w:t xml:space="preserve">  Feb</w:t>
            </w:r>
          </w:p>
          <w:p w14:paraId="59BE57E4" w14:textId="77777777" w:rsidR="00A9398B" w:rsidRDefault="00A9398B">
            <w:pPr>
              <w:jc w:val="center"/>
              <w:rPr>
                <w:b/>
                <w:bCs/>
              </w:rPr>
            </w:pPr>
            <w:r>
              <w:rPr>
                <w:b/>
                <w:bCs/>
              </w:rPr>
              <w:t>2024</w:t>
            </w:r>
          </w:p>
        </w:tc>
        <w:tc>
          <w:tcPr>
            <w:tcW w:w="1368" w:type="dxa"/>
          </w:tcPr>
          <w:p w14:paraId="763EA7AE" w14:textId="77777777" w:rsidR="00A9398B" w:rsidRDefault="00A9398B">
            <w:pPr>
              <w:jc w:val="center"/>
              <w:rPr>
                <w:b/>
                <w:bCs/>
              </w:rPr>
            </w:pPr>
          </w:p>
          <w:p w14:paraId="5CB3C6F4" w14:textId="77777777" w:rsidR="00A9398B" w:rsidRDefault="00A9398B">
            <w:pPr>
              <w:jc w:val="center"/>
              <w:rPr>
                <w:b/>
                <w:bCs/>
              </w:rPr>
            </w:pPr>
          </w:p>
          <w:p w14:paraId="77E46B82" w14:textId="77777777" w:rsidR="00A9398B" w:rsidRDefault="00A9398B">
            <w:pPr>
              <w:jc w:val="center"/>
              <w:rPr>
                <w:b/>
                <w:bCs/>
              </w:rPr>
            </w:pPr>
            <w:r>
              <w:rPr>
                <w:b/>
                <w:bCs/>
              </w:rPr>
              <w:t>17</w:t>
            </w:r>
            <w:r w:rsidRPr="002C35DC">
              <w:rPr>
                <w:b/>
                <w:bCs/>
                <w:vertAlign w:val="superscript"/>
              </w:rPr>
              <w:t>th</w:t>
            </w:r>
            <w:r>
              <w:rPr>
                <w:b/>
                <w:bCs/>
              </w:rPr>
              <w:t xml:space="preserve"> June 2024</w:t>
            </w:r>
          </w:p>
        </w:tc>
        <w:tc>
          <w:tcPr>
            <w:tcW w:w="1523" w:type="dxa"/>
          </w:tcPr>
          <w:p w14:paraId="10FD5783" w14:textId="77777777" w:rsidR="00A9398B" w:rsidRDefault="00A9398B">
            <w:pPr>
              <w:jc w:val="center"/>
              <w:rPr>
                <w:b/>
                <w:bCs/>
              </w:rPr>
            </w:pPr>
          </w:p>
          <w:p w14:paraId="6212E4AD" w14:textId="77777777" w:rsidR="00A9398B" w:rsidRDefault="00A9398B">
            <w:pPr>
              <w:jc w:val="center"/>
              <w:rPr>
                <w:b/>
                <w:bCs/>
              </w:rPr>
            </w:pPr>
          </w:p>
          <w:p w14:paraId="09DBA182" w14:textId="77777777" w:rsidR="00A9398B" w:rsidRPr="000857D4" w:rsidRDefault="00A9398B">
            <w:pPr>
              <w:jc w:val="center"/>
              <w:rPr>
                <w:b/>
                <w:bCs/>
              </w:rPr>
            </w:pPr>
            <w:r>
              <w:rPr>
                <w:b/>
                <w:bCs/>
              </w:rPr>
              <w:t>% Attendance</w:t>
            </w:r>
          </w:p>
        </w:tc>
      </w:tr>
      <w:tr w:rsidR="00A9398B" w14:paraId="2BE13CCA" w14:textId="77777777">
        <w:tc>
          <w:tcPr>
            <w:tcW w:w="1905" w:type="dxa"/>
          </w:tcPr>
          <w:p w14:paraId="40CC951D" w14:textId="77777777" w:rsidR="00A9398B" w:rsidRDefault="00A9398B">
            <w:r>
              <w:t>Jeff Fair (Chair)</w:t>
            </w:r>
          </w:p>
        </w:tc>
        <w:tc>
          <w:tcPr>
            <w:tcW w:w="1088" w:type="dxa"/>
          </w:tcPr>
          <w:p w14:paraId="0381437E" w14:textId="77777777" w:rsidR="00A9398B" w:rsidRDefault="00A9398B">
            <w:pPr>
              <w:jc w:val="center"/>
            </w:pPr>
            <w:r>
              <w:t>Yes</w:t>
            </w:r>
          </w:p>
        </w:tc>
        <w:tc>
          <w:tcPr>
            <w:tcW w:w="1091" w:type="dxa"/>
          </w:tcPr>
          <w:p w14:paraId="1106F6F8" w14:textId="77777777" w:rsidR="00A9398B" w:rsidRDefault="00A9398B">
            <w:pPr>
              <w:jc w:val="center"/>
            </w:pPr>
            <w:r>
              <w:t>Yes</w:t>
            </w:r>
          </w:p>
        </w:tc>
        <w:tc>
          <w:tcPr>
            <w:tcW w:w="1088" w:type="dxa"/>
          </w:tcPr>
          <w:p w14:paraId="533D326D" w14:textId="77777777" w:rsidR="00A9398B" w:rsidRDefault="00A9398B">
            <w:pPr>
              <w:jc w:val="center"/>
            </w:pPr>
            <w:r>
              <w:t>Yes</w:t>
            </w:r>
          </w:p>
        </w:tc>
        <w:tc>
          <w:tcPr>
            <w:tcW w:w="1368" w:type="dxa"/>
          </w:tcPr>
          <w:p w14:paraId="6DC4717C" w14:textId="77777777" w:rsidR="00A9398B" w:rsidRDefault="00A9398B">
            <w:pPr>
              <w:jc w:val="center"/>
            </w:pPr>
            <w:r>
              <w:t>Yes</w:t>
            </w:r>
          </w:p>
        </w:tc>
        <w:tc>
          <w:tcPr>
            <w:tcW w:w="1523" w:type="dxa"/>
          </w:tcPr>
          <w:p w14:paraId="2442A5D9" w14:textId="77777777" w:rsidR="00A9398B" w:rsidRDefault="00A9398B">
            <w:pPr>
              <w:jc w:val="center"/>
            </w:pPr>
            <w:r>
              <w:t>100</w:t>
            </w:r>
          </w:p>
        </w:tc>
      </w:tr>
      <w:tr w:rsidR="00A9398B" w14:paraId="00374936" w14:textId="77777777">
        <w:tc>
          <w:tcPr>
            <w:tcW w:w="1905" w:type="dxa"/>
          </w:tcPr>
          <w:p w14:paraId="7AE5EBBE" w14:textId="77777777" w:rsidR="00A9398B" w:rsidRDefault="00A9398B">
            <w:r>
              <w:t>Rod Lane</w:t>
            </w:r>
          </w:p>
        </w:tc>
        <w:tc>
          <w:tcPr>
            <w:tcW w:w="1088" w:type="dxa"/>
          </w:tcPr>
          <w:p w14:paraId="6191DA79" w14:textId="77777777" w:rsidR="00A9398B" w:rsidRDefault="00A9398B">
            <w:pPr>
              <w:jc w:val="center"/>
            </w:pPr>
            <w:r>
              <w:t>Yes</w:t>
            </w:r>
          </w:p>
        </w:tc>
        <w:tc>
          <w:tcPr>
            <w:tcW w:w="1091" w:type="dxa"/>
          </w:tcPr>
          <w:p w14:paraId="337736F0" w14:textId="77777777" w:rsidR="00A9398B" w:rsidRDefault="00A9398B">
            <w:pPr>
              <w:jc w:val="center"/>
            </w:pPr>
            <w:r>
              <w:t>Yes</w:t>
            </w:r>
          </w:p>
        </w:tc>
        <w:tc>
          <w:tcPr>
            <w:tcW w:w="1088" w:type="dxa"/>
          </w:tcPr>
          <w:p w14:paraId="7F836D00" w14:textId="77777777" w:rsidR="00A9398B" w:rsidRDefault="00A9398B">
            <w:pPr>
              <w:jc w:val="center"/>
            </w:pPr>
            <w:r>
              <w:t>Yes</w:t>
            </w:r>
          </w:p>
        </w:tc>
        <w:tc>
          <w:tcPr>
            <w:tcW w:w="1368" w:type="dxa"/>
          </w:tcPr>
          <w:p w14:paraId="6FF994B4" w14:textId="77777777" w:rsidR="00A9398B" w:rsidRDefault="00A9398B">
            <w:pPr>
              <w:jc w:val="center"/>
            </w:pPr>
            <w:r>
              <w:t>Yes</w:t>
            </w:r>
          </w:p>
        </w:tc>
        <w:tc>
          <w:tcPr>
            <w:tcW w:w="1523" w:type="dxa"/>
          </w:tcPr>
          <w:p w14:paraId="54CAB965" w14:textId="77777777" w:rsidR="00A9398B" w:rsidRDefault="00A9398B">
            <w:pPr>
              <w:jc w:val="center"/>
            </w:pPr>
            <w:r>
              <w:t>100</w:t>
            </w:r>
          </w:p>
        </w:tc>
      </w:tr>
      <w:tr w:rsidR="00A9398B" w14:paraId="12BB301D" w14:textId="77777777">
        <w:tc>
          <w:tcPr>
            <w:tcW w:w="1905" w:type="dxa"/>
          </w:tcPr>
          <w:p w14:paraId="64005736" w14:textId="77777777" w:rsidR="00A9398B" w:rsidRDefault="00A9398B">
            <w:r>
              <w:t>Sue Bardetti</w:t>
            </w:r>
          </w:p>
        </w:tc>
        <w:tc>
          <w:tcPr>
            <w:tcW w:w="1088" w:type="dxa"/>
          </w:tcPr>
          <w:p w14:paraId="7C1E8E1A" w14:textId="77777777" w:rsidR="00A9398B" w:rsidRDefault="00A9398B">
            <w:pPr>
              <w:jc w:val="center"/>
            </w:pPr>
            <w:r>
              <w:t>Yes</w:t>
            </w:r>
          </w:p>
        </w:tc>
        <w:tc>
          <w:tcPr>
            <w:tcW w:w="1091" w:type="dxa"/>
          </w:tcPr>
          <w:p w14:paraId="3B3E81B8" w14:textId="77777777" w:rsidR="00A9398B" w:rsidRDefault="00A9398B">
            <w:pPr>
              <w:jc w:val="center"/>
            </w:pPr>
            <w:r>
              <w:t>Yes</w:t>
            </w:r>
          </w:p>
        </w:tc>
        <w:tc>
          <w:tcPr>
            <w:tcW w:w="1088" w:type="dxa"/>
          </w:tcPr>
          <w:p w14:paraId="68033680" w14:textId="77777777" w:rsidR="00A9398B" w:rsidRDefault="00A9398B">
            <w:pPr>
              <w:jc w:val="center"/>
            </w:pPr>
            <w:r>
              <w:t>Yes</w:t>
            </w:r>
          </w:p>
        </w:tc>
        <w:tc>
          <w:tcPr>
            <w:tcW w:w="1368" w:type="dxa"/>
          </w:tcPr>
          <w:p w14:paraId="5E4EB15A" w14:textId="77777777" w:rsidR="00A9398B" w:rsidRDefault="00A9398B">
            <w:pPr>
              <w:jc w:val="center"/>
            </w:pPr>
            <w:r>
              <w:t>Yes</w:t>
            </w:r>
          </w:p>
        </w:tc>
        <w:tc>
          <w:tcPr>
            <w:tcW w:w="1523" w:type="dxa"/>
          </w:tcPr>
          <w:p w14:paraId="0BF6B645" w14:textId="77777777" w:rsidR="00A9398B" w:rsidRDefault="00A9398B">
            <w:pPr>
              <w:jc w:val="center"/>
            </w:pPr>
            <w:r>
              <w:t>100</w:t>
            </w:r>
          </w:p>
        </w:tc>
      </w:tr>
      <w:tr w:rsidR="00A9398B" w14:paraId="4A7C9F0B" w14:textId="77777777">
        <w:tc>
          <w:tcPr>
            <w:tcW w:w="1905" w:type="dxa"/>
          </w:tcPr>
          <w:p w14:paraId="3231811B" w14:textId="77777777" w:rsidR="00A9398B" w:rsidRDefault="00A9398B">
            <w:r>
              <w:t>Luke Bulpett</w:t>
            </w:r>
          </w:p>
        </w:tc>
        <w:tc>
          <w:tcPr>
            <w:tcW w:w="1088" w:type="dxa"/>
          </w:tcPr>
          <w:p w14:paraId="3032C7F8" w14:textId="77777777" w:rsidR="00A9398B" w:rsidRDefault="00A9398B">
            <w:pPr>
              <w:jc w:val="center"/>
            </w:pPr>
            <w:r>
              <w:t>Yes</w:t>
            </w:r>
          </w:p>
        </w:tc>
        <w:tc>
          <w:tcPr>
            <w:tcW w:w="1091" w:type="dxa"/>
          </w:tcPr>
          <w:p w14:paraId="272E42CC" w14:textId="77777777" w:rsidR="00A9398B" w:rsidRDefault="00A9398B">
            <w:pPr>
              <w:jc w:val="center"/>
            </w:pPr>
            <w:r>
              <w:t>Yes</w:t>
            </w:r>
          </w:p>
        </w:tc>
        <w:tc>
          <w:tcPr>
            <w:tcW w:w="1088" w:type="dxa"/>
          </w:tcPr>
          <w:p w14:paraId="34C54D73" w14:textId="77777777" w:rsidR="00A9398B" w:rsidRDefault="00A9398B">
            <w:pPr>
              <w:jc w:val="center"/>
            </w:pPr>
            <w:r>
              <w:t>Yes</w:t>
            </w:r>
          </w:p>
        </w:tc>
        <w:tc>
          <w:tcPr>
            <w:tcW w:w="1368" w:type="dxa"/>
          </w:tcPr>
          <w:p w14:paraId="1038F73E" w14:textId="77777777" w:rsidR="00A9398B" w:rsidRDefault="00A9398B">
            <w:pPr>
              <w:jc w:val="center"/>
            </w:pPr>
            <w:r>
              <w:t>Yes</w:t>
            </w:r>
          </w:p>
        </w:tc>
        <w:tc>
          <w:tcPr>
            <w:tcW w:w="1523" w:type="dxa"/>
          </w:tcPr>
          <w:p w14:paraId="7471BD6B" w14:textId="77777777" w:rsidR="00A9398B" w:rsidRDefault="00A9398B">
            <w:pPr>
              <w:jc w:val="center"/>
            </w:pPr>
            <w:r>
              <w:t>100</w:t>
            </w:r>
          </w:p>
        </w:tc>
      </w:tr>
      <w:tr w:rsidR="00A9398B" w14:paraId="0725D3A8" w14:textId="77777777">
        <w:tc>
          <w:tcPr>
            <w:tcW w:w="1905" w:type="dxa"/>
          </w:tcPr>
          <w:p w14:paraId="29EE3580" w14:textId="77777777" w:rsidR="00A9398B" w:rsidRDefault="00A9398B">
            <w:r>
              <w:t>Harriet Phelps-Knights</w:t>
            </w:r>
          </w:p>
        </w:tc>
        <w:tc>
          <w:tcPr>
            <w:tcW w:w="1088" w:type="dxa"/>
          </w:tcPr>
          <w:p w14:paraId="3287346F" w14:textId="77777777" w:rsidR="00A9398B" w:rsidRDefault="00A9398B">
            <w:pPr>
              <w:jc w:val="center"/>
            </w:pPr>
            <w:r>
              <w:t>No</w:t>
            </w:r>
          </w:p>
        </w:tc>
        <w:tc>
          <w:tcPr>
            <w:tcW w:w="1091" w:type="dxa"/>
          </w:tcPr>
          <w:p w14:paraId="07F3645D" w14:textId="77777777" w:rsidR="00A9398B" w:rsidRDefault="00A9398B">
            <w:pPr>
              <w:jc w:val="center"/>
            </w:pPr>
            <w:r>
              <w:t>Yes</w:t>
            </w:r>
          </w:p>
        </w:tc>
        <w:tc>
          <w:tcPr>
            <w:tcW w:w="1088" w:type="dxa"/>
          </w:tcPr>
          <w:p w14:paraId="1F5DF5B1" w14:textId="77777777" w:rsidR="00A9398B" w:rsidRDefault="00A9398B">
            <w:pPr>
              <w:jc w:val="center"/>
            </w:pPr>
            <w:r>
              <w:t>Yes</w:t>
            </w:r>
          </w:p>
        </w:tc>
        <w:tc>
          <w:tcPr>
            <w:tcW w:w="1368" w:type="dxa"/>
          </w:tcPr>
          <w:p w14:paraId="72A739BA" w14:textId="77777777" w:rsidR="00A9398B" w:rsidRDefault="00A9398B">
            <w:pPr>
              <w:jc w:val="center"/>
            </w:pPr>
            <w:r>
              <w:t>Yes</w:t>
            </w:r>
          </w:p>
        </w:tc>
        <w:tc>
          <w:tcPr>
            <w:tcW w:w="1523" w:type="dxa"/>
          </w:tcPr>
          <w:p w14:paraId="145E77C7" w14:textId="77777777" w:rsidR="00A9398B" w:rsidRDefault="00A9398B">
            <w:pPr>
              <w:jc w:val="center"/>
            </w:pPr>
            <w:r>
              <w:t>75</w:t>
            </w:r>
          </w:p>
        </w:tc>
      </w:tr>
      <w:tr w:rsidR="00A9398B" w14:paraId="69740130" w14:textId="77777777">
        <w:tc>
          <w:tcPr>
            <w:tcW w:w="1905" w:type="dxa"/>
          </w:tcPr>
          <w:p w14:paraId="513576A6" w14:textId="77777777" w:rsidR="00A9398B" w:rsidRDefault="00A9398B">
            <w:r>
              <w:t>John Hunter</w:t>
            </w:r>
          </w:p>
        </w:tc>
        <w:tc>
          <w:tcPr>
            <w:tcW w:w="1088" w:type="dxa"/>
          </w:tcPr>
          <w:p w14:paraId="0B159500" w14:textId="77777777" w:rsidR="00A9398B" w:rsidRDefault="00A9398B">
            <w:pPr>
              <w:jc w:val="center"/>
            </w:pPr>
            <w:r>
              <w:t>Yes</w:t>
            </w:r>
          </w:p>
        </w:tc>
        <w:tc>
          <w:tcPr>
            <w:tcW w:w="1091" w:type="dxa"/>
          </w:tcPr>
          <w:p w14:paraId="5601DA8B" w14:textId="77777777" w:rsidR="00A9398B" w:rsidRDefault="00A9398B">
            <w:pPr>
              <w:jc w:val="center"/>
            </w:pPr>
            <w:r>
              <w:t>Yes</w:t>
            </w:r>
          </w:p>
        </w:tc>
        <w:tc>
          <w:tcPr>
            <w:tcW w:w="1088" w:type="dxa"/>
          </w:tcPr>
          <w:p w14:paraId="2029F385" w14:textId="77777777" w:rsidR="00A9398B" w:rsidRDefault="00A9398B">
            <w:pPr>
              <w:jc w:val="center"/>
            </w:pPr>
            <w:r>
              <w:t>Yes</w:t>
            </w:r>
          </w:p>
        </w:tc>
        <w:tc>
          <w:tcPr>
            <w:tcW w:w="1368" w:type="dxa"/>
          </w:tcPr>
          <w:p w14:paraId="046FF3D0" w14:textId="77777777" w:rsidR="00A9398B" w:rsidRDefault="00A9398B">
            <w:pPr>
              <w:jc w:val="center"/>
            </w:pPr>
            <w:r>
              <w:t>Yes</w:t>
            </w:r>
          </w:p>
        </w:tc>
        <w:tc>
          <w:tcPr>
            <w:tcW w:w="1523" w:type="dxa"/>
          </w:tcPr>
          <w:p w14:paraId="55E91268" w14:textId="77777777" w:rsidR="00A9398B" w:rsidRDefault="00A9398B">
            <w:pPr>
              <w:jc w:val="center"/>
            </w:pPr>
            <w:r>
              <w:t>100</w:t>
            </w:r>
          </w:p>
        </w:tc>
      </w:tr>
      <w:tr w:rsidR="00A9398B" w14:paraId="2E2AF1AF" w14:textId="77777777">
        <w:tc>
          <w:tcPr>
            <w:tcW w:w="1905" w:type="dxa"/>
          </w:tcPr>
          <w:p w14:paraId="225E6D60" w14:textId="77777777" w:rsidR="00A9398B" w:rsidRDefault="00A9398B">
            <w:r>
              <w:t>Claire Styles</w:t>
            </w:r>
          </w:p>
        </w:tc>
        <w:tc>
          <w:tcPr>
            <w:tcW w:w="1088" w:type="dxa"/>
            <w:shd w:val="clear" w:color="auto" w:fill="D9D9D9" w:themeFill="background1" w:themeFillShade="D9"/>
          </w:tcPr>
          <w:p w14:paraId="1B96B4AC" w14:textId="77777777" w:rsidR="00A9398B" w:rsidRDefault="00A9398B">
            <w:pPr>
              <w:jc w:val="center"/>
            </w:pPr>
          </w:p>
        </w:tc>
        <w:tc>
          <w:tcPr>
            <w:tcW w:w="1091" w:type="dxa"/>
            <w:shd w:val="clear" w:color="auto" w:fill="D9D9D9" w:themeFill="background1" w:themeFillShade="D9"/>
          </w:tcPr>
          <w:p w14:paraId="7F9DF82E" w14:textId="77777777" w:rsidR="00A9398B" w:rsidRDefault="00A9398B">
            <w:pPr>
              <w:jc w:val="center"/>
            </w:pPr>
          </w:p>
        </w:tc>
        <w:tc>
          <w:tcPr>
            <w:tcW w:w="1088" w:type="dxa"/>
          </w:tcPr>
          <w:p w14:paraId="6A470AC6" w14:textId="77777777" w:rsidR="00A9398B" w:rsidRDefault="00A9398B">
            <w:pPr>
              <w:jc w:val="center"/>
            </w:pPr>
            <w:r>
              <w:t>Yes</w:t>
            </w:r>
          </w:p>
        </w:tc>
        <w:tc>
          <w:tcPr>
            <w:tcW w:w="1368" w:type="dxa"/>
          </w:tcPr>
          <w:p w14:paraId="427536C1" w14:textId="77777777" w:rsidR="00A9398B" w:rsidRDefault="00A9398B">
            <w:pPr>
              <w:jc w:val="center"/>
            </w:pPr>
            <w:r>
              <w:t>Yes</w:t>
            </w:r>
          </w:p>
        </w:tc>
        <w:tc>
          <w:tcPr>
            <w:tcW w:w="1523" w:type="dxa"/>
          </w:tcPr>
          <w:p w14:paraId="25C26860" w14:textId="77777777" w:rsidR="00A9398B" w:rsidRDefault="00A9398B">
            <w:pPr>
              <w:jc w:val="center"/>
            </w:pPr>
            <w:r>
              <w:t>100</w:t>
            </w:r>
          </w:p>
        </w:tc>
      </w:tr>
      <w:tr w:rsidR="00A9398B" w14:paraId="1ADE76F4" w14:textId="77777777">
        <w:tc>
          <w:tcPr>
            <w:tcW w:w="1905" w:type="dxa"/>
          </w:tcPr>
          <w:p w14:paraId="40869300" w14:textId="77777777" w:rsidR="00A9398B" w:rsidRDefault="00A9398B">
            <w:r>
              <w:t>Pam Langmead</w:t>
            </w:r>
          </w:p>
        </w:tc>
        <w:tc>
          <w:tcPr>
            <w:tcW w:w="1088" w:type="dxa"/>
          </w:tcPr>
          <w:p w14:paraId="05C24B55" w14:textId="77777777" w:rsidR="00A9398B" w:rsidRDefault="00A9398B">
            <w:pPr>
              <w:jc w:val="center"/>
            </w:pPr>
            <w:r>
              <w:t>Yes</w:t>
            </w:r>
          </w:p>
        </w:tc>
        <w:tc>
          <w:tcPr>
            <w:tcW w:w="1091" w:type="dxa"/>
          </w:tcPr>
          <w:p w14:paraId="09D0B7AD" w14:textId="77777777" w:rsidR="00A9398B" w:rsidRDefault="00A9398B">
            <w:pPr>
              <w:jc w:val="center"/>
            </w:pPr>
            <w:r>
              <w:t>No</w:t>
            </w:r>
          </w:p>
        </w:tc>
        <w:tc>
          <w:tcPr>
            <w:tcW w:w="1088" w:type="dxa"/>
          </w:tcPr>
          <w:p w14:paraId="27231961" w14:textId="77777777" w:rsidR="00A9398B" w:rsidRDefault="00A9398B">
            <w:pPr>
              <w:jc w:val="center"/>
            </w:pPr>
            <w:r>
              <w:t>Yes</w:t>
            </w:r>
          </w:p>
        </w:tc>
        <w:tc>
          <w:tcPr>
            <w:tcW w:w="1368" w:type="dxa"/>
          </w:tcPr>
          <w:p w14:paraId="08915431" w14:textId="77777777" w:rsidR="00A9398B" w:rsidRDefault="00A9398B">
            <w:pPr>
              <w:jc w:val="center"/>
            </w:pPr>
            <w:r>
              <w:t>Yes</w:t>
            </w:r>
          </w:p>
        </w:tc>
        <w:tc>
          <w:tcPr>
            <w:tcW w:w="1523" w:type="dxa"/>
          </w:tcPr>
          <w:p w14:paraId="4A5786E2" w14:textId="77777777" w:rsidR="00A9398B" w:rsidRDefault="00A9398B">
            <w:pPr>
              <w:jc w:val="center"/>
            </w:pPr>
            <w:r>
              <w:t>75</w:t>
            </w:r>
          </w:p>
        </w:tc>
      </w:tr>
      <w:tr w:rsidR="00A9398B" w14:paraId="500A3EB8" w14:textId="77777777">
        <w:tc>
          <w:tcPr>
            <w:tcW w:w="1905" w:type="dxa"/>
          </w:tcPr>
          <w:p w14:paraId="638622DD" w14:textId="77777777" w:rsidR="00A9398B" w:rsidRDefault="00A9398B">
            <w:r>
              <w:t>Ruth Bird</w:t>
            </w:r>
          </w:p>
        </w:tc>
        <w:tc>
          <w:tcPr>
            <w:tcW w:w="1088" w:type="dxa"/>
          </w:tcPr>
          <w:p w14:paraId="2BF46947" w14:textId="77777777" w:rsidR="00A9398B" w:rsidRDefault="00A9398B">
            <w:pPr>
              <w:jc w:val="center"/>
            </w:pPr>
            <w:r>
              <w:t>Yes</w:t>
            </w:r>
          </w:p>
        </w:tc>
        <w:tc>
          <w:tcPr>
            <w:tcW w:w="1091" w:type="dxa"/>
          </w:tcPr>
          <w:p w14:paraId="5A779F55" w14:textId="77777777" w:rsidR="00A9398B" w:rsidRDefault="00A9398B">
            <w:pPr>
              <w:jc w:val="center"/>
            </w:pPr>
            <w:r>
              <w:t>Yes</w:t>
            </w:r>
          </w:p>
        </w:tc>
        <w:tc>
          <w:tcPr>
            <w:tcW w:w="1088" w:type="dxa"/>
          </w:tcPr>
          <w:p w14:paraId="3A287837" w14:textId="77777777" w:rsidR="00A9398B" w:rsidRDefault="00A9398B">
            <w:pPr>
              <w:jc w:val="center"/>
            </w:pPr>
            <w:r>
              <w:t>Yes</w:t>
            </w:r>
          </w:p>
        </w:tc>
        <w:tc>
          <w:tcPr>
            <w:tcW w:w="1368" w:type="dxa"/>
          </w:tcPr>
          <w:p w14:paraId="3D98A4E1" w14:textId="77777777" w:rsidR="00A9398B" w:rsidRDefault="00A9398B">
            <w:pPr>
              <w:jc w:val="center"/>
            </w:pPr>
            <w:r>
              <w:t>Yes</w:t>
            </w:r>
          </w:p>
        </w:tc>
        <w:tc>
          <w:tcPr>
            <w:tcW w:w="1523" w:type="dxa"/>
          </w:tcPr>
          <w:p w14:paraId="23FA2FD8" w14:textId="77777777" w:rsidR="00A9398B" w:rsidRDefault="00A9398B">
            <w:pPr>
              <w:jc w:val="center"/>
            </w:pPr>
            <w:r>
              <w:t>100</w:t>
            </w:r>
          </w:p>
        </w:tc>
      </w:tr>
      <w:tr w:rsidR="00A9398B" w14:paraId="243C40CF" w14:textId="77777777">
        <w:tc>
          <w:tcPr>
            <w:tcW w:w="1905" w:type="dxa"/>
          </w:tcPr>
          <w:p w14:paraId="3414FD19" w14:textId="77777777" w:rsidR="00A9398B" w:rsidRDefault="00A9398B">
            <w:r>
              <w:t>Carole Herman</w:t>
            </w:r>
          </w:p>
        </w:tc>
        <w:tc>
          <w:tcPr>
            <w:tcW w:w="1088" w:type="dxa"/>
            <w:shd w:val="clear" w:color="auto" w:fill="auto"/>
          </w:tcPr>
          <w:p w14:paraId="243E8346" w14:textId="77777777" w:rsidR="00A9398B" w:rsidRDefault="00A9398B">
            <w:pPr>
              <w:jc w:val="center"/>
            </w:pPr>
            <w:r>
              <w:t>Yes</w:t>
            </w:r>
          </w:p>
        </w:tc>
        <w:tc>
          <w:tcPr>
            <w:tcW w:w="1091" w:type="dxa"/>
            <w:shd w:val="clear" w:color="auto" w:fill="auto"/>
          </w:tcPr>
          <w:p w14:paraId="0D3ECA15" w14:textId="77777777" w:rsidR="00A9398B" w:rsidRDefault="00A9398B">
            <w:pPr>
              <w:jc w:val="center"/>
            </w:pPr>
            <w:r>
              <w:t>Yes</w:t>
            </w:r>
          </w:p>
        </w:tc>
        <w:tc>
          <w:tcPr>
            <w:tcW w:w="1088" w:type="dxa"/>
            <w:shd w:val="clear" w:color="auto" w:fill="auto"/>
          </w:tcPr>
          <w:p w14:paraId="3CDB3D34" w14:textId="77777777" w:rsidR="00A9398B" w:rsidRDefault="00A9398B">
            <w:pPr>
              <w:jc w:val="center"/>
            </w:pPr>
            <w:r>
              <w:t>Yes</w:t>
            </w:r>
          </w:p>
        </w:tc>
        <w:tc>
          <w:tcPr>
            <w:tcW w:w="1368" w:type="dxa"/>
          </w:tcPr>
          <w:p w14:paraId="41C7C8DC" w14:textId="77777777" w:rsidR="00A9398B" w:rsidRDefault="00A9398B">
            <w:pPr>
              <w:jc w:val="center"/>
            </w:pPr>
            <w:r>
              <w:t>Yes</w:t>
            </w:r>
          </w:p>
        </w:tc>
        <w:tc>
          <w:tcPr>
            <w:tcW w:w="1523" w:type="dxa"/>
          </w:tcPr>
          <w:p w14:paraId="28717903" w14:textId="77777777" w:rsidR="00A9398B" w:rsidRDefault="00A9398B">
            <w:pPr>
              <w:jc w:val="center"/>
            </w:pPr>
            <w:r>
              <w:t>100</w:t>
            </w:r>
          </w:p>
        </w:tc>
      </w:tr>
      <w:tr w:rsidR="00A9398B" w14:paraId="1A4EE616" w14:textId="77777777">
        <w:tc>
          <w:tcPr>
            <w:tcW w:w="1905" w:type="dxa"/>
          </w:tcPr>
          <w:p w14:paraId="368EFB13" w14:textId="77777777" w:rsidR="00A9398B" w:rsidRDefault="00A9398B">
            <w:r>
              <w:t>Ruth Sturdy</w:t>
            </w:r>
          </w:p>
        </w:tc>
        <w:tc>
          <w:tcPr>
            <w:tcW w:w="1088" w:type="dxa"/>
          </w:tcPr>
          <w:p w14:paraId="2642D262" w14:textId="77777777" w:rsidR="00A9398B" w:rsidRDefault="00A9398B">
            <w:pPr>
              <w:jc w:val="center"/>
            </w:pPr>
            <w:r>
              <w:t>Yes</w:t>
            </w:r>
          </w:p>
        </w:tc>
        <w:tc>
          <w:tcPr>
            <w:tcW w:w="1091" w:type="dxa"/>
          </w:tcPr>
          <w:p w14:paraId="6C8DC234" w14:textId="77777777" w:rsidR="00A9398B" w:rsidRDefault="00A9398B">
            <w:pPr>
              <w:jc w:val="center"/>
            </w:pPr>
            <w:r>
              <w:t>Yes</w:t>
            </w:r>
          </w:p>
        </w:tc>
        <w:tc>
          <w:tcPr>
            <w:tcW w:w="1088" w:type="dxa"/>
          </w:tcPr>
          <w:p w14:paraId="15604578" w14:textId="77777777" w:rsidR="00A9398B" w:rsidRDefault="00A9398B">
            <w:pPr>
              <w:jc w:val="center"/>
            </w:pPr>
            <w:r>
              <w:t>Yes</w:t>
            </w:r>
          </w:p>
        </w:tc>
        <w:tc>
          <w:tcPr>
            <w:tcW w:w="1368" w:type="dxa"/>
          </w:tcPr>
          <w:p w14:paraId="2955DABF" w14:textId="77777777" w:rsidR="00A9398B" w:rsidRDefault="00A9398B">
            <w:pPr>
              <w:jc w:val="center"/>
            </w:pPr>
            <w:r>
              <w:t>Yes</w:t>
            </w:r>
          </w:p>
        </w:tc>
        <w:tc>
          <w:tcPr>
            <w:tcW w:w="1523" w:type="dxa"/>
          </w:tcPr>
          <w:p w14:paraId="5DB5962B" w14:textId="77777777" w:rsidR="00A9398B" w:rsidRDefault="00A9398B">
            <w:pPr>
              <w:jc w:val="center"/>
            </w:pPr>
            <w:r>
              <w:t>100</w:t>
            </w:r>
          </w:p>
        </w:tc>
      </w:tr>
      <w:tr w:rsidR="00A9398B" w14:paraId="74F626B6" w14:textId="77777777">
        <w:tc>
          <w:tcPr>
            <w:tcW w:w="1905" w:type="dxa"/>
          </w:tcPr>
          <w:p w14:paraId="5FDD9423" w14:textId="77777777" w:rsidR="00A9398B" w:rsidRDefault="00A9398B">
            <w:r>
              <w:t>Simon Wall</w:t>
            </w:r>
          </w:p>
        </w:tc>
        <w:tc>
          <w:tcPr>
            <w:tcW w:w="1088" w:type="dxa"/>
          </w:tcPr>
          <w:p w14:paraId="5288DAC1" w14:textId="77777777" w:rsidR="00A9398B" w:rsidRDefault="00A9398B">
            <w:pPr>
              <w:jc w:val="center"/>
            </w:pPr>
            <w:r>
              <w:t>Yes</w:t>
            </w:r>
          </w:p>
        </w:tc>
        <w:tc>
          <w:tcPr>
            <w:tcW w:w="1091" w:type="dxa"/>
          </w:tcPr>
          <w:p w14:paraId="673D085C" w14:textId="77777777" w:rsidR="00A9398B" w:rsidRDefault="00A9398B">
            <w:pPr>
              <w:jc w:val="center"/>
            </w:pPr>
            <w:r>
              <w:t>No</w:t>
            </w:r>
          </w:p>
        </w:tc>
        <w:tc>
          <w:tcPr>
            <w:tcW w:w="1088" w:type="dxa"/>
          </w:tcPr>
          <w:p w14:paraId="2B76A0FE" w14:textId="77777777" w:rsidR="00A9398B" w:rsidRDefault="00A9398B">
            <w:pPr>
              <w:jc w:val="center"/>
            </w:pPr>
            <w:r>
              <w:t>No</w:t>
            </w:r>
          </w:p>
        </w:tc>
        <w:tc>
          <w:tcPr>
            <w:tcW w:w="1368" w:type="dxa"/>
          </w:tcPr>
          <w:p w14:paraId="010AF583" w14:textId="77777777" w:rsidR="00A9398B" w:rsidRDefault="00A9398B">
            <w:pPr>
              <w:jc w:val="center"/>
            </w:pPr>
            <w:r>
              <w:t>No</w:t>
            </w:r>
          </w:p>
        </w:tc>
        <w:tc>
          <w:tcPr>
            <w:tcW w:w="1523" w:type="dxa"/>
          </w:tcPr>
          <w:p w14:paraId="1C794FC6" w14:textId="77777777" w:rsidR="00A9398B" w:rsidRDefault="00A9398B">
            <w:pPr>
              <w:jc w:val="center"/>
            </w:pPr>
            <w:r>
              <w:t>25</w:t>
            </w:r>
          </w:p>
        </w:tc>
      </w:tr>
      <w:tr w:rsidR="00A9398B" w14:paraId="6CF0722A" w14:textId="77777777">
        <w:tc>
          <w:tcPr>
            <w:tcW w:w="1905" w:type="dxa"/>
          </w:tcPr>
          <w:p w14:paraId="2237F9E9" w14:textId="77777777" w:rsidR="00A9398B" w:rsidRDefault="00A9398B">
            <w:r>
              <w:t>Emily Welton</w:t>
            </w:r>
          </w:p>
        </w:tc>
        <w:tc>
          <w:tcPr>
            <w:tcW w:w="1088" w:type="dxa"/>
          </w:tcPr>
          <w:p w14:paraId="587B1D29" w14:textId="77777777" w:rsidR="00A9398B" w:rsidRDefault="00A9398B">
            <w:pPr>
              <w:jc w:val="center"/>
            </w:pPr>
            <w:r>
              <w:t>Yes</w:t>
            </w:r>
          </w:p>
        </w:tc>
        <w:tc>
          <w:tcPr>
            <w:tcW w:w="1091" w:type="dxa"/>
          </w:tcPr>
          <w:p w14:paraId="061A8C9C" w14:textId="77777777" w:rsidR="00A9398B" w:rsidRDefault="00A9398B">
            <w:pPr>
              <w:jc w:val="center"/>
            </w:pPr>
            <w:r>
              <w:t>No</w:t>
            </w:r>
          </w:p>
        </w:tc>
        <w:tc>
          <w:tcPr>
            <w:tcW w:w="1088" w:type="dxa"/>
            <w:shd w:val="clear" w:color="auto" w:fill="auto"/>
          </w:tcPr>
          <w:p w14:paraId="4390E090" w14:textId="77777777" w:rsidR="00A9398B" w:rsidRDefault="00A9398B">
            <w:pPr>
              <w:jc w:val="center"/>
            </w:pPr>
            <w:r>
              <w:t>Yes</w:t>
            </w:r>
          </w:p>
        </w:tc>
        <w:tc>
          <w:tcPr>
            <w:tcW w:w="1368" w:type="dxa"/>
          </w:tcPr>
          <w:p w14:paraId="2803CE61" w14:textId="77777777" w:rsidR="00A9398B" w:rsidRDefault="00A9398B">
            <w:pPr>
              <w:jc w:val="center"/>
            </w:pPr>
            <w:r>
              <w:t>Yes</w:t>
            </w:r>
          </w:p>
        </w:tc>
        <w:tc>
          <w:tcPr>
            <w:tcW w:w="1523" w:type="dxa"/>
          </w:tcPr>
          <w:p w14:paraId="35111F74" w14:textId="77777777" w:rsidR="00A9398B" w:rsidRDefault="00A9398B">
            <w:pPr>
              <w:jc w:val="center"/>
            </w:pPr>
            <w:r>
              <w:t>75</w:t>
            </w:r>
          </w:p>
        </w:tc>
      </w:tr>
      <w:tr w:rsidR="00A9398B" w14:paraId="5647CE0D" w14:textId="77777777">
        <w:tc>
          <w:tcPr>
            <w:tcW w:w="1905" w:type="dxa"/>
          </w:tcPr>
          <w:p w14:paraId="5F58AAF8" w14:textId="77777777" w:rsidR="00A9398B" w:rsidRDefault="00A9398B">
            <w:r>
              <w:t>Philomena Cozens</w:t>
            </w:r>
          </w:p>
        </w:tc>
        <w:tc>
          <w:tcPr>
            <w:tcW w:w="1088" w:type="dxa"/>
          </w:tcPr>
          <w:p w14:paraId="67A3D3B8" w14:textId="77777777" w:rsidR="00A9398B" w:rsidRDefault="00A9398B">
            <w:pPr>
              <w:jc w:val="center"/>
            </w:pPr>
            <w:r>
              <w:t>Yes</w:t>
            </w:r>
          </w:p>
        </w:tc>
        <w:tc>
          <w:tcPr>
            <w:tcW w:w="1091" w:type="dxa"/>
          </w:tcPr>
          <w:p w14:paraId="12FE1BB4" w14:textId="77777777" w:rsidR="00A9398B" w:rsidRDefault="00A9398B">
            <w:pPr>
              <w:jc w:val="center"/>
            </w:pPr>
            <w:r>
              <w:t>Yes</w:t>
            </w:r>
          </w:p>
        </w:tc>
        <w:tc>
          <w:tcPr>
            <w:tcW w:w="1088" w:type="dxa"/>
          </w:tcPr>
          <w:p w14:paraId="39798469" w14:textId="77777777" w:rsidR="00A9398B" w:rsidRDefault="00A9398B">
            <w:pPr>
              <w:jc w:val="center"/>
            </w:pPr>
            <w:r>
              <w:t>Yes</w:t>
            </w:r>
          </w:p>
        </w:tc>
        <w:tc>
          <w:tcPr>
            <w:tcW w:w="1368" w:type="dxa"/>
          </w:tcPr>
          <w:p w14:paraId="05D97695" w14:textId="77777777" w:rsidR="00A9398B" w:rsidRDefault="00A9398B">
            <w:pPr>
              <w:jc w:val="center"/>
            </w:pPr>
            <w:r>
              <w:t>Yes</w:t>
            </w:r>
          </w:p>
        </w:tc>
        <w:tc>
          <w:tcPr>
            <w:tcW w:w="1523" w:type="dxa"/>
          </w:tcPr>
          <w:p w14:paraId="02A6DBB8" w14:textId="77777777" w:rsidR="00A9398B" w:rsidRDefault="00A9398B">
            <w:pPr>
              <w:jc w:val="center"/>
            </w:pPr>
            <w:r>
              <w:t>100</w:t>
            </w:r>
          </w:p>
        </w:tc>
      </w:tr>
      <w:tr w:rsidR="00A9398B" w14:paraId="455AB1DE" w14:textId="77777777">
        <w:tc>
          <w:tcPr>
            <w:tcW w:w="1905" w:type="dxa"/>
          </w:tcPr>
          <w:p w14:paraId="1BB8A903" w14:textId="77777777" w:rsidR="00A9398B" w:rsidRDefault="00A9398B">
            <w:r>
              <w:t>Jo Barak</w:t>
            </w:r>
          </w:p>
        </w:tc>
        <w:tc>
          <w:tcPr>
            <w:tcW w:w="1088" w:type="dxa"/>
          </w:tcPr>
          <w:p w14:paraId="16388BDE" w14:textId="77777777" w:rsidR="00A9398B" w:rsidRDefault="00A9398B">
            <w:pPr>
              <w:jc w:val="center"/>
            </w:pPr>
            <w:r>
              <w:t>Yes</w:t>
            </w:r>
          </w:p>
        </w:tc>
        <w:tc>
          <w:tcPr>
            <w:tcW w:w="1091" w:type="dxa"/>
          </w:tcPr>
          <w:p w14:paraId="125A8AD5" w14:textId="77777777" w:rsidR="00A9398B" w:rsidRDefault="00A9398B">
            <w:pPr>
              <w:jc w:val="center"/>
            </w:pPr>
            <w:r>
              <w:t>Yes</w:t>
            </w:r>
          </w:p>
        </w:tc>
        <w:tc>
          <w:tcPr>
            <w:tcW w:w="1088" w:type="dxa"/>
          </w:tcPr>
          <w:p w14:paraId="368CD649" w14:textId="77777777" w:rsidR="00A9398B" w:rsidRDefault="00A9398B">
            <w:pPr>
              <w:jc w:val="center"/>
            </w:pPr>
            <w:r>
              <w:t>Yes</w:t>
            </w:r>
          </w:p>
        </w:tc>
        <w:tc>
          <w:tcPr>
            <w:tcW w:w="1368" w:type="dxa"/>
          </w:tcPr>
          <w:p w14:paraId="54057E3E" w14:textId="77777777" w:rsidR="00A9398B" w:rsidRDefault="00A9398B">
            <w:pPr>
              <w:jc w:val="center"/>
            </w:pPr>
            <w:r>
              <w:t>Yes</w:t>
            </w:r>
          </w:p>
        </w:tc>
        <w:tc>
          <w:tcPr>
            <w:tcW w:w="1523" w:type="dxa"/>
          </w:tcPr>
          <w:p w14:paraId="71C8F48D" w14:textId="77777777" w:rsidR="00A9398B" w:rsidRDefault="00A9398B">
            <w:pPr>
              <w:jc w:val="center"/>
            </w:pPr>
            <w:r>
              <w:t>100</w:t>
            </w:r>
          </w:p>
        </w:tc>
      </w:tr>
      <w:tr w:rsidR="00A9398B" w14:paraId="27FD35BA" w14:textId="77777777">
        <w:tc>
          <w:tcPr>
            <w:tcW w:w="1905" w:type="dxa"/>
          </w:tcPr>
          <w:p w14:paraId="43667A2C" w14:textId="77777777" w:rsidR="00A9398B" w:rsidRDefault="00A9398B">
            <w:r>
              <w:t>Scott Bowak / Amanda Thurston</w:t>
            </w:r>
          </w:p>
        </w:tc>
        <w:tc>
          <w:tcPr>
            <w:tcW w:w="1088" w:type="dxa"/>
            <w:shd w:val="clear" w:color="auto" w:fill="auto"/>
          </w:tcPr>
          <w:p w14:paraId="4D69D2BC" w14:textId="77777777" w:rsidR="00A9398B" w:rsidRDefault="00A9398B">
            <w:pPr>
              <w:jc w:val="center"/>
            </w:pPr>
            <w:r>
              <w:t>Yes</w:t>
            </w:r>
          </w:p>
        </w:tc>
        <w:tc>
          <w:tcPr>
            <w:tcW w:w="1091" w:type="dxa"/>
            <w:shd w:val="clear" w:color="auto" w:fill="auto"/>
          </w:tcPr>
          <w:p w14:paraId="6FC64D96" w14:textId="77777777" w:rsidR="00A9398B" w:rsidRDefault="00A9398B">
            <w:pPr>
              <w:jc w:val="center"/>
            </w:pPr>
            <w:r>
              <w:t>Yes</w:t>
            </w:r>
          </w:p>
        </w:tc>
        <w:tc>
          <w:tcPr>
            <w:tcW w:w="1088" w:type="dxa"/>
            <w:shd w:val="clear" w:color="auto" w:fill="auto"/>
          </w:tcPr>
          <w:p w14:paraId="259B64C9" w14:textId="77777777" w:rsidR="00A9398B" w:rsidRDefault="00A9398B">
            <w:pPr>
              <w:jc w:val="center"/>
            </w:pPr>
            <w:r>
              <w:t>Yes</w:t>
            </w:r>
          </w:p>
        </w:tc>
        <w:tc>
          <w:tcPr>
            <w:tcW w:w="1368" w:type="dxa"/>
          </w:tcPr>
          <w:p w14:paraId="55763F12" w14:textId="77777777" w:rsidR="00A9398B" w:rsidRDefault="00A9398B">
            <w:pPr>
              <w:jc w:val="center"/>
            </w:pPr>
            <w:r>
              <w:t>No</w:t>
            </w:r>
          </w:p>
        </w:tc>
        <w:tc>
          <w:tcPr>
            <w:tcW w:w="1523" w:type="dxa"/>
          </w:tcPr>
          <w:p w14:paraId="345E7D64" w14:textId="77777777" w:rsidR="00A9398B" w:rsidRDefault="00A9398B">
            <w:pPr>
              <w:jc w:val="center"/>
            </w:pPr>
            <w:r>
              <w:t>75</w:t>
            </w:r>
          </w:p>
        </w:tc>
      </w:tr>
    </w:tbl>
    <w:p w14:paraId="3802F697" w14:textId="77777777" w:rsidR="00A9398B" w:rsidRDefault="00A9398B" w:rsidP="00A9398B">
      <w:pPr>
        <w:ind w:left="567" w:hanging="567"/>
      </w:pPr>
    </w:p>
    <w:p w14:paraId="64BAC669" w14:textId="77777777" w:rsidR="00A9398B" w:rsidRDefault="00A9398B" w:rsidP="00A9398B">
      <w:pPr>
        <w:ind w:left="567" w:hanging="567"/>
      </w:pPr>
    </w:p>
    <w:p w14:paraId="6C5A95E4" w14:textId="77777777" w:rsidR="00A9398B" w:rsidRDefault="00A9398B" w:rsidP="00A9398B">
      <w:pPr>
        <w:ind w:left="567" w:hanging="567"/>
      </w:pPr>
      <w:r>
        <w:rPr>
          <w:b/>
          <w:bCs/>
        </w:rPr>
        <w:t>Finance Review Group Attendance</w:t>
      </w:r>
    </w:p>
    <w:p w14:paraId="6A352D4F" w14:textId="77777777" w:rsidR="00A9398B" w:rsidRDefault="00A9398B" w:rsidP="00A9398B">
      <w:pPr>
        <w:ind w:left="567" w:hanging="567"/>
      </w:pPr>
    </w:p>
    <w:tbl>
      <w:tblPr>
        <w:tblStyle w:val="TableGrid"/>
        <w:tblW w:w="7845" w:type="dxa"/>
        <w:tblInd w:w="567" w:type="dxa"/>
        <w:tblLook w:val="04A0" w:firstRow="1" w:lastRow="0" w:firstColumn="1" w:lastColumn="0" w:noHBand="0" w:noVBand="1"/>
      </w:tblPr>
      <w:tblGrid>
        <w:gridCol w:w="1873"/>
        <w:gridCol w:w="1120"/>
        <w:gridCol w:w="1120"/>
        <w:gridCol w:w="1120"/>
        <w:gridCol w:w="1089"/>
        <w:gridCol w:w="1523"/>
      </w:tblGrid>
      <w:tr w:rsidR="00A9398B" w:rsidRPr="000857D4" w14:paraId="1F49EBE4" w14:textId="77777777">
        <w:tc>
          <w:tcPr>
            <w:tcW w:w="1873" w:type="dxa"/>
          </w:tcPr>
          <w:p w14:paraId="151815AE" w14:textId="77777777" w:rsidR="00A9398B" w:rsidRDefault="00A9398B"/>
        </w:tc>
        <w:tc>
          <w:tcPr>
            <w:tcW w:w="1120" w:type="dxa"/>
          </w:tcPr>
          <w:p w14:paraId="58046FDA" w14:textId="77777777" w:rsidR="00A9398B" w:rsidRDefault="00A9398B">
            <w:pPr>
              <w:jc w:val="center"/>
              <w:rPr>
                <w:b/>
                <w:bCs/>
              </w:rPr>
            </w:pPr>
          </w:p>
          <w:p w14:paraId="3D43EE83" w14:textId="77777777" w:rsidR="00A9398B" w:rsidRDefault="00A9398B">
            <w:pPr>
              <w:jc w:val="center"/>
              <w:rPr>
                <w:b/>
                <w:bCs/>
              </w:rPr>
            </w:pPr>
          </w:p>
          <w:p w14:paraId="7221FC24" w14:textId="77777777" w:rsidR="00A9398B" w:rsidRDefault="00A9398B">
            <w:pPr>
              <w:jc w:val="center"/>
              <w:rPr>
                <w:b/>
                <w:bCs/>
              </w:rPr>
            </w:pPr>
            <w:r>
              <w:rPr>
                <w:b/>
                <w:bCs/>
              </w:rPr>
              <w:t>20</w:t>
            </w:r>
            <w:r w:rsidRPr="002149DA">
              <w:rPr>
                <w:b/>
                <w:bCs/>
                <w:vertAlign w:val="superscript"/>
              </w:rPr>
              <w:t>th</w:t>
            </w:r>
            <w:r>
              <w:rPr>
                <w:b/>
                <w:bCs/>
              </w:rPr>
              <w:t xml:space="preserve"> June 2023</w:t>
            </w:r>
          </w:p>
        </w:tc>
        <w:tc>
          <w:tcPr>
            <w:tcW w:w="1120" w:type="dxa"/>
          </w:tcPr>
          <w:p w14:paraId="1CD2E824" w14:textId="77777777" w:rsidR="00A9398B" w:rsidRDefault="00A9398B">
            <w:pPr>
              <w:jc w:val="center"/>
              <w:rPr>
                <w:b/>
                <w:bCs/>
              </w:rPr>
            </w:pPr>
          </w:p>
          <w:p w14:paraId="622078AE" w14:textId="77777777" w:rsidR="00A9398B" w:rsidRDefault="00A9398B">
            <w:pPr>
              <w:jc w:val="center"/>
              <w:rPr>
                <w:b/>
                <w:bCs/>
              </w:rPr>
            </w:pPr>
          </w:p>
          <w:p w14:paraId="12C28F9E" w14:textId="77777777" w:rsidR="00A9398B" w:rsidRDefault="00A9398B">
            <w:pPr>
              <w:jc w:val="center"/>
              <w:rPr>
                <w:b/>
                <w:bCs/>
              </w:rPr>
            </w:pPr>
            <w:r>
              <w:rPr>
                <w:b/>
                <w:bCs/>
              </w:rPr>
              <w:t>13</w:t>
            </w:r>
            <w:r w:rsidRPr="00225AEA">
              <w:rPr>
                <w:b/>
                <w:bCs/>
                <w:vertAlign w:val="superscript"/>
              </w:rPr>
              <w:t>th</w:t>
            </w:r>
            <w:r>
              <w:rPr>
                <w:b/>
                <w:bCs/>
              </w:rPr>
              <w:t xml:space="preserve"> Sept 2023</w:t>
            </w:r>
          </w:p>
        </w:tc>
        <w:tc>
          <w:tcPr>
            <w:tcW w:w="1120" w:type="dxa"/>
          </w:tcPr>
          <w:p w14:paraId="4D0C6329" w14:textId="77777777" w:rsidR="00A9398B" w:rsidRDefault="00A9398B">
            <w:pPr>
              <w:jc w:val="center"/>
              <w:rPr>
                <w:b/>
                <w:bCs/>
              </w:rPr>
            </w:pPr>
          </w:p>
          <w:p w14:paraId="6F44EFA9" w14:textId="77777777" w:rsidR="00A9398B" w:rsidRDefault="00A9398B">
            <w:pPr>
              <w:jc w:val="center"/>
              <w:rPr>
                <w:b/>
                <w:bCs/>
              </w:rPr>
            </w:pPr>
          </w:p>
          <w:p w14:paraId="42AB2972" w14:textId="77777777" w:rsidR="00A9398B" w:rsidRPr="000857D4" w:rsidRDefault="00A9398B">
            <w:pPr>
              <w:jc w:val="center"/>
              <w:rPr>
                <w:b/>
                <w:bCs/>
              </w:rPr>
            </w:pPr>
            <w:r>
              <w:rPr>
                <w:b/>
                <w:bCs/>
              </w:rPr>
              <w:t>13</w:t>
            </w:r>
            <w:r w:rsidRPr="00225AEA">
              <w:rPr>
                <w:b/>
                <w:bCs/>
                <w:vertAlign w:val="superscript"/>
              </w:rPr>
              <w:t>th</w:t>
            </w:r>
            <w:r>
              <w:rPr>
                <w:b/>
                <w:bCs/>
              </w:rPr>
              <w:t xml:space="preserve"> Nov 2023</w:t>
            </w:r>
          </w:p>
        </w:tc>
        <w:tc>
          <w:tcPr>
            <w:tcW w:w="1089" w:type="dxa"/>
          </w:tcPr>
          <w:p w14:paraId="3B61C86A" w14:textId="77777777" w:rsidR="00A9398B" w:rsidRDefault="00A9398B">
            <w:pPr>
              <w:jc w:val="center"/>
              <w:rPr>
                <w:b/>
                <w:bCs/>
              </w:rPr>
            </w:pPr>
          </w:p>
          <w:p w14:paraId="315267B8" w14:textId="77777777" w:rsidR="00A9398B" w:rsidRDefault="00A9398B">
            <w:pPr>
              <w:jc w:val="center"/>
              <w:rPr>
                <w:b/>
                <w:bCs/>
              </w:rPr>
            </w:pPr>
          </w:p>
          <w:p w14:paraId="4161D62F" w14:textId="77777777" w:rsidR="00A9398B" w:rsidRPr="000857D4" w:rsidRDefault="00A9398B">
            <w:pPr>
              <w:jc w:val="center"/>
              <w:rPr>
                <w:b/>
                <w:bCs/>
              </w:rPr>
            </w:pPr>
            <w:r>
              <w:rPr>
                <w:b/>
                <w:bCs/>
              </w:rPr>
              <w:t>17</w:t>
            </w:r>
            <w:r w:rsidRPr="00225AEA">
              <w:rPr>
                <w:b/>
                <w:bCs/>
                <w:vertAlign w:val="superscript"/>
              </w:rPr>
              <w:t>th</w:t>
            </w:r>
            <w:r>
              <w:rPr>
                <w:b/>
                <w:bCs/>
              </w:rPr>
              <w:t xml:space="preserve"> June 2024</w:t>
            </w:r>
          </w:p>
        </w:tc>
        <w:tc>
          <w:tcPr>
            <w:tcW w:w="1523" w:type="dxa"/>
          </w:tcPr>
          <w:p w14:paraId="6162A8D5" w14:textId="77777777" w:rsidR="00A9398B" w:rsidRDefault="00A9398B">
            <w:pPr>
              <w:jc w:val="center"/>
              <w:rPr>
                <w:b/>
                <w:bCs/>
              </w:rPr>
            </w:pPr>
          </w:p>
          <w:p w14:paraId="20F3D277" w14:textId="77777777" w:rsidR="00A9398B" w:rsidRDefault="00A9398B">
            <w:pPr>
              <w:jc w:val="center"/>
              <w:rPr>
                <w:b/>
                <w:bCs/>
              </w:rPr>
            </w:pPr>
          </w:p>
          <w:p w14:paraId="44DDE5F6" w14:textId="77777777" w:rsidR="00A9398B" w:rsidRDefault="00A9398B">
            <w:pPr>
              <w:jc w:val="center"/>
              <w:rPr>
                <w:b/>
                <w:bCs/>
              </w:rPr>
            </w:pPr>
          </w:p>
          <w:p w14:paraId="0FCBFA31" w14:textId="77777777" w:rsidR="00A9398B" w:rsidRPr="000857D4" w:rsidRDefault="00A9398B">
            <w:pPr>
              <w:jc w:val="center"/>
              <w:rPr>
                <w:b/>
                <w:bCs/>
              </w:rPr>
            </w:pPr>
            <w:r>
              <w:rPr>
                <w:b/>
                <w:bCs/>
              </w:rPr>
              <w:t>% Attendance</w:t>
            </w:r>
          </w:p>
        </w:tc>
      </w:tr>
      <w:tr w:rsidR="00A9398B" w14:paraId="65B8F53C" w14:textId="77777777">
        <w:tc>
          <w:tcPr>
            <w:tcW w:w="1873" w:type="dxa"/>
          </w:tcPr>
          <w:p w14:paraId="71EB453E" w14:textId="77777777" w:rsidR="00A9398B" w:rsidRDefault="00A9398B">
            <w:r>
              <w:t>Jeff Fair (Chair)</w:t>
            </w:r>
          </w:p>
        </w:tc>
        <w:tc>
          <w:tcPr>
            <w:tcW w:w="1120" w:type="dxa"/>
          </w:tcPr>
          <w:p w14:paraId="69CC5D4C" w14:textId="77777777" w:rsidR="00A9398B" w:rsidRDefault="00A9398B">
            <w:pPr>
              <w:jc w:val="center"/>
            </w:pPr>
            <w:r>
              <w:t>Yes</w:t>
            </w:r>
          </w:p>
        </w:tc>
        <w:tc>
          <w:tcPr>
            <w:tcW w:w="1120" w:type="dxa"/>
          </w:tcPr>
          <w:p w14:paraId="60241D86" w14:textId="77777777" w:rsidR="00A9398B" w:rsidRDefault="00A9398B">
            <w:pPr>
              <w:jc w:val="center"/>
            </w:pPr>
            <w:r>
              <w:t>Yes</w:t>
            </w:r>
          </w:p>
        </w:tc>
        <w:tc>
          <w:tcPr>
            <w:tcW w:w="1120" w:type="dxa"/>
          </w:tcPr>
          <w:p w14:paraId="648D939D" w14:textId="77777777" w:rsidR="00A9398B" w:rsidRDefault="00A9398B">
            <w:pPr>
              <w:jc w:val="center"/>
            </w:pPr>
            <w:r>
              <w:t>Yes</w:t>
            </w:r>
          </w:p>
        </w:tc>
        <w:tc>
          <w:tcPr>
            <w:tcW w:w="1089" w:type="dxa"/>
          </w:tcPr>
          <w:p w14:paraId="2664EA7E" w14:textId="77777777" w:rsidR="00A9398B" w:rsidRDefault="00A9398B">
            <w:pPr>
              <w:jc w:val="center"/>
            </w:pPr>
            <w:r>
              <w:t>Yes</w:t>
            </w:r>
          </w:p>
        </w:tc>
        <w:tc>
          <w:tcPr>
            <w:tcW w:w="1523" w:type="dxa"/>
          </w:tcPr>
          <w:p w14:paraId="0884B24D" w14:textId="77777777" w:rsidR="00A9398B" w:rsidRDefault="00A9398B">
            <w:pPr>
              <w:jc w:val="center"/>
            </w:pPr>
            <w:r>
              <w:t>100</w:t>
            </w:r>
          </w:p>
        </w:tc>
      </w:tr>
      <w:tr w:rsidR="00A9398B" w14:paraId="594BF0B0" w14:textId="77777777">
        <w:tc>
          <w:tcPr>
            <w:tcW w:w="1873" w:type="dxa"/>
          </w:tcPr>
          <w:p w14:paraId="03A4E0A8" w14:textId="77777777" w:rsidR="00A9398B" w:rsidRDefault="00A9398B">
            <w:r>
              <w:t>Rod Lane</w:t>
            </w:r>
          </w:p>
        </w:tc>
        <w:tc>
          <w:tcPr>
            <w:tcW w:w="1120" w:type="dxa"/>
          </w:tcPr>
          <w:p w14:paraId="674B490C" w14:textId="77777777" w:rsidR="00A9398B" w:rsidRDefault="00A9398B">
            <w:pPr>
              <w:jc w:val="center"/>
            </w:pPr>
            <w:r>
              <w:t>Yes</w:t>
            </w:r>
          </w:p>
        </w:tc>
        <w:tc>
          <w:tcPr>
            <w:tcW w:w="1120" w:type="dxa"/>
          </w:tcPr>
          <w:p w14:paraId="4E3E3E28" w14:textId="77777777" w:rsidR="00A9398B" w:rsidRDefault="00A9398B">
            <w:pPr>
              <w:jc w:val="center"/>
            </w:pPr>
            <w:r>
              <w:t>Yes</w:t>
            </w:r>
          </w:p>
        </w:tc>
        <w:tc>
          <w:tcPr>
            <w:tcW w:w="1120" w:type="dxa"/>
          </w:tcPr>
          <w:p w14:paraId="44E3547B" w14:textId="77777777" w:rsidR="00A9398B" w:rsidRDefault="00A9398B">
            <w:pPr>
              <w:jc w:val="center"/>
            </w:pPr>
            <w:r>
              <w:t>No</w:t>
            </w:r>
          </w:p>
        </w:tc>
        <w:tc>
          <w:tcPr>
            <w:tcW w:w="1089" w:type="dxa"/>
          </w:tcPr>
          <w:p w14:paraId="602CC541" w14:textId="77777777" w:rsidR="00A9398B" w:rsidRDefault="00A9398B">
            <w:pPr>
              <w:jc w:val="center"/>
            </w:pPr>
            <w:r>
              <w:t>Yes</w:t>
            </w:r>
          </w:p>
        </w:tc>
        <w:tc>
          <w:tcPr>
            <w:tcW w:w="1523" w:type="dxa"/>
          </w:tcPr>
          <w:p w14:paraId="30982EE6" w14:textId="77777777" w:rsidR="00A9398B" w:rsidRDefault="00A9398B">
            <w:pPr>
              <w:jc w:val="center"/>
            </w:pPr>
            <w:r>
              <w:t>75</w:t>
            </w:r>
          </w:p>
        </w:tc>
      </w:tr>
      <w:tr w:rsidR="00A9398B" w14:paraId="2B6747FE" w14:textId="77777777">
        <w:tc>
          <w:tcPr>
            <w:tcW w:w="1873" w:type="dxa"/>
          </w:tcPr>
          <w:p w14:paraId="515D868C" w14:textId="77777777" w:rsidR="00A9398B" w:rsidRDefault="00A9398B">
            <w:r>
              <w:t>Sue Bardetti</w:t>
            </w:r>
          </w:p>
        </w:tc>
        <w:tc>
          <w:tcPr>
            <w:tcW w:w="1120" w:type="dxa"/>
          </w:tcPr>
          <w:p w14:paraId="0BFF974F" w14:textId="77777777" w:rsidR="00A9398B" w:rsidRDefault="00A9398B">
            <w:pPr>
              <w:jc w:val="center"/>
            </w:pPr>
            <w:r>
              <w:t>Yes</w:t>
            </w:r>
          </w:p>
        </w:tc>
        <w:tc>
          <w:tcPr>
            <w:tcW w:w="1120" w:type="dxa"/>
          </w:tcPr>
          <w:p w14:paraId="675C5B22" w14:textId="77777777" w:rsidR="00A9398B" w:rsidRDefault="00A9398B">
            <w:pPr>
              <w:jc w:val="center"/>
            </w:pPr>
            <w:r>
              <w:t>Yes</w:t>
            </w:r>
          </w:p>
        </w:tc>
        <w:tc>
          <w:tcPr>
            <w:tcW w:w="1120" w:type="dxa"/>
          </w:tcPr>
          <w:p w14:paraId="5D211259" w14:textId="77777777" w:rsidR="00A9398B" w:rsidRDefault="00A9398B">
            <w:pPr>
              <w:jc w:val="center"/>
            </w:pPr>
            <w:r>
              <w:t>Yes</w:t>
            </w:r>
          </w:p>
        </w:tc>
        <w:tc>
          <w:tcPr>
            <w:tcW w:w="1089" w:type="dxa"/>
          </w:tcPr>
          <w:p w14:paraId="58C9C8DB" w14:textId="77777777" w:rsidR="00A9398B" w:rsidRDefault="00A9398B">
            <w:pPr>
              <w:jc w:val="center"/>
            </w:pPr>
            <w:r>
              <w:t>Yes</w:t>
            </w:r>
          </w:p>
        </w:tc>
        <w:tc>
          <w:tcPr>
            <w:tcW w:w="1523" w:type="dxa"/>
          </w:tcPr>
          <w:p w14:paraId="502B624F" w14:textId="77777777" w:rsidR="00A9398B" w:rsidRDefault="00A9398B">
            <w:pPr>
              <w:jc w:val="center"/>
            </w:pPr>
            <w:r>
              <w:t>100</w:t>
            </w:r>
          </w:p>
        </w:tc>
      </w:tr>
      <w:tr w:rsidR="00A9398B" w14:paraId="3054E96B" w14:textId="77777777">
        <w:tc>
          <w:tcPr>
            <w:tcW w:w="1873" w:type="dxa"/>
          </w:tcPr>
          <w:p w14:paraId="3441A634" w14:textId="77777777" w:rsidR="00A9398B" w:rsidRDefault="00A9398B">
            <w:r>
              <w:t>Harriet Phelps-Knights</w:t>
            </w:r>
          </w:p>
        </w:tc>
        <w:tc>
          <w:tcPr>
            <w:tcW w:w="1120" w:type="dxa"/>
          </w:tcPr>
          <w:p w14:paraId="5591E4F1" w14:textId="77777777" w:rsidR="00A9398B" w:rsidRDefault="00A9398B">
            <w:pPr>
              <w:jc w:val="center"/>
            </w:pPr>
            <w:r>
              <w:t>No</w:t>
            </w:r>
          </w:p>
        </w:tc>
        <w:tc>
          <w:tcPr>
            <w:tcW w:w="1120" w:type="dxa"/>
          </w:tcPr>
          <w:p w14:paraId="5908D966" w14:textId="77777777" w:rsidR="00A9398B" w:rsidRDefault="00A9398B">
            <w:pPr>
              <w:jc w:val="center"/>
            </w:pPr>
            <w:r>
              <w:t>Yes</w:t>
            </w:r>
          </w:p>
        </w:tc>
        <w:tc>
          <w:tcPr>
            <w:tcW w:w="1120" w:type="dxa"/>
          </w:tcPr>
          <w:p w14:paraId="438914D1" w14:textId="77777777" w:rsidR="00A9398B" w:rsidRDefault="00A9398B">
            <w:pPr>
              <w:jc w:val="center"/>
            </w:pPr>
            <w:r>
              <w:t>Yes</w:t>
            </w:r>
          </w:p>
        </w:tc>
        <w:tc>
          <w:tcPr>
            <w:tcW w:w="1089" w:type="dxa"/>
          </w:tcPr>
          <w:p w14:paraId="7CF06BF1" w14:textId="77777777" w:rsidR="00A9398B" w:rsidRDefault="00A9398B">
            <w:pPr>
              <w:jc w:val="center"/>
            </w:pPr>
            <w:r>
              <w:t>No</w:t>
            </w:r>
          </w:p>
        </w:tc>
        <w:tc>
          <w:tcPr>
            <w:tcW w:w="1523" w:type="dxa"/>
          </w:tcPr>
          <w:p w14:paraId="2E69EA79" w14:textId="77777777" w:rsidR="00A9398B" w:rsidRDefault="00A9398B">
            <w:pPr>
              <w:jc w:val="center"/>
            </w:pPr>
            <w:r>
              <w:t>50</w:t>
            </w:r>
          </w:p>
        </w:tc>
      </w:tr>
      <w:tr w:rsidR="00A9398B" w14:paraId="4ADC81D1" w14:textId="77777777">
        <w:tc>
          <w:tcPr>
            <w:tcW w:w="1873" w:type="dxa"/>
          </w:tcPr>
          <w:p w14:paraId="448B6FF5" w14:textId="77777777" w:rsidR="00A9398B" w:rsidRDefault="00A9398B">
            <w:r>
              <w:t>John Hunter</w:t>
            </w:r>
          </w:p>
        </w:tc>
        <w:tc>
          <w:tcPr>
            <w:tcW w:w="1120" w:type="dxa"/>
          </w:tcPr>
          <w:p w14:paraId="3452EBC9" w14:textId="77777777" w:rsidR="00A9398B" w:rsidRDefault="00A9398B">
            <w:pPr>
              <w:jc w:val="center"/>
            </w:pPr>
            <w:r>
              <w:t>Yes</w:t>
            </w:r>
          </w:p>
        </w:tc>
        <w:tc>
          <w:tcPr>
            <w:tcW w:w="1120" w:type="dxa"/>
          </w:tcPr>
          <w:p w14:paraId="6C2C596E" w14:textId="77777777" w:rsidR="00A9398B" w:rsidRDefault="00A9398B">
            <w:pPr>
              <w:jc w:val="center"/>
            </w:pPr>
            <w:r>
              <w:t>Yes</w:t>
            </w:r>
          </w:p>
        </w:tc>
        <w:tc>
          <w:tcPr>
            <w:tcW w:w="1120" w:type="dxa"/>
          </w:tcPr>
          <w:p w14:paraId="7C6FC1E0" w14:textId="77777777" w:rsidR="00A9398B" w:rsidRDefault="00A9398B">
            <w:pPr>
              <w:jc w:val="center"/>
            </w:pPr>
            <w:r>
              <w:t>Yes</w:t>
            </w:r>
          </w:p>
        </w:tc>
        <w:tc>
          <w:tcPr>
            <w:tcW w:w="1089" w:type="dxa"/>
          </w:tcPr>
          <w:p w14:paraId="666DA463" w14:textId="77777777" w:rsidR="00A9398B" w:rsidRDefault="00A9398B">
            <w:pPr>
              <w:jc w:val="center"/>
            </w:pPr>
            <w:r>
              <w:t>Yes</w:t>
            </w:r>
          </w:p>
        </w:tc>
        <w:tc>
          <w:tcPr>
            <w:tcW w:w="1523" w:type="dxa"/>
          </w:tcPr>
          <w:p w14:paraId="1748471B" w14:textId="77777777" w:rsidR="00A9398B" w:rsidRDefault="00A9398B">
            <w:pPr>
              <w:jc w:val="center"/>
            </w:pPr>
            <w:r>
              <w:t>100</w:t>
            </w:r>
          </w:p>
        </w:tc>
      </w:tr>
      <w:tr w:rsidR="00A9398B" w14:paraId="4048B815" w14:textId="77777777">
        <w:tc>
          <w:tcPr>
            <w:tcW w:w="1873" w:type="dxa"/>
          </w:tcPr>
          <w:p w14:paraId="086D12CF" w14:textId="77777777" w:rsidR="00A9398B" w:rsidRDefault="00A9398B">
            <w:r>
              <w:t>Nigel Hill</w:t>
            </w:r>
          </w:p>
        </w:tc>
        <w:tc>
          <w:tcPr>
            <w:tcW w:w="1120" w:type="dxa"/>
          </w:tcPr>
          <w:p w14:paraId="5B77478B" w14:textId="77777777" w:rsidR="00A9398B" w:rsidRDefault="00A9398B">
            <w:pPr>
              <w:jc w:val="center"/>
            </w:pPr>
            <w:r>
              <w:t>Yes</w:t>
            </w:r>
          </w:p>
        </w:tc>
        <w:tc>
          <w:tcPr>
            <w:tcW w:w="1120" w:type="dxa"/>
          </w:tcPr>
          <w:p w14:paraId="0A00901E" w14:textId="77777777" w:rsidR="00A9398B" w:rsidRDefault="00A9398B">
            <w:pPr>
              <w:jc w:val="center"/>
            </w:pPr>
            <w:r>
              <w:t>Yes</w:t>
            </w:r>
          </w:p>
        </w:tc>
        <w:tc>
          <w:tcPr>
            <w:tcW w:w="1120" w:type="dxa"/>
          </w:tcPr>
          <w:p w14:paraId="52A58299" w14:textId="77777777" w:rsidR="00A9398B" w:rsidRDefault="00A9398B">
            <w:pPr>
              <w:jc w:val="center"/>
            </w:pPr>
            <w:r>
              <w:t>Yes</w:t>
            </w:r>
          </w:p>
        </w:tc>
        <w:tc>
          <w:tcPr>
            <w:tcW w:w="1089" w:type="dxa"/>
          </w:tcPr>
          <w:p w14:paraId="32900E29" w14:textId="77777777" w:rsidR="00A9398B" w:rsidRDefault="00A9398B">
            <w:pPr>
              <w:jc w:val="center"/>
            </w:pPr>
            <w:r>
              <w:t>Yes</w:t>
            </w:r>
          </w:p>
        </w:tc>
        <w:tc>
          <w:tcPr>
            <w:tcW w:w="1523" w:type="dxa"/>
          </w:tcPr>
          <w:p w14:paraId="5B7C07EB" w14:textId="77777777" w:rsidR="00A9398B" w:rsidRDefault="00A9398B">
            <w:pPr>
              <w:jc w:val="center"/>
            </w:pPr>
            <w:r>
              <w:t>100</w:t>
            </w:r>
          </w:p>
        </w:tc>
      </w:tr>
      <w:tr w:rsidR="00A9398B" w14:paraId="5BE0EF3B" w14:textId="77777777">
        <w:tc>
          <w:tcPr>
            <w:tcW w:w="1873" w:type="dxa"/>
          </w:tcPr>
          <w:p w14:paraId="40CAE52E" w14:textId="77777777" w:rsidR="00A9398B" w:rsidRDefault="00A9398B">
            <w:r>
              <w:t>Pam Langmead</w:t>
            </w:r>
          </w:p>
        </w:tc>
        <w:tc>
          <w:tcPr>
            <w:tcW w:w="1120" w:type="dxa"/>
          </w:tcPr>
          <w:p w14:paraId="42C6F099" w14:textId="77777777" w:rsidR="00A9398B" w:rsidRDefault="00A9398B">
            <w:pPr>
              <w:jc w:val="center"/>
            </w:pPr>
            <w:r>
              <w:t>Yes</w:t>
            </w:r>
          </w:p>
        </w:tc>
        <w:tc>
          <w:tcPr>
            <w:tcW w:w="1120" w:type="dxa"/>
          </w:tcPr>
          <w:p w14:paraId="65090415" w14:textId="77777777" w:rsidR="00A9398B" w:rsidRDefault="00A9398B">
            <w:pPr>
              <w:jc w:val="center"/>
            </w:pPr>
            <w:r>
              <w:t>No</w:t>
            </w:r>
          </w:p>
        </w:tc>
        <w:tc>
          <w:tcPr>
            <w:tcW w:w="1120" w:type="dxa"/>
          </w:tcPr>
          <w:p w14:paraId="25EE860D" w14:textId="77777777" w:rsidR="00A9398B" w:rsidRDefault="00A9398B">
            <w:pPr>
              <w:jc w:val="center"/>
            </w:pPr>
            <w:r>
              <w:t>Yes</w:t>
            </w:r>
          </w:p>
        </w:tc>
        <w:tc>
          <w:tcPr>
            <w:tcW w:w="1089" w:type="dxa"/>
          </w:tcPr>
          <w:p w14:paraId="4A997431" w14:textId="77777777" w:rsidR="00A9398B" w:rsidRDefault="00A9398B">
            <w:pPr>
              <w:jc w:val="center"/>
            </w:pPr>
            <w:r>
              <w:t>No</w:t>
            </w:r>
          </w:p>
        </w:tc>
        <w:tc>
          <w:tcPr>
            <w:tcW w:w="1523" w:type="dxa"/>
          </w:tcPr>
          <w:p w14:paraId="7C0B62F9" w14:textId="77777777" w:rsidR="00A9398B" w:rsidRDefault="00A9398B">
            <w:pPr>
              <w:jc w:val="center"/>
            </w:pPr>
            <w:r>
              <w:t>50</w:t>
            </w:r>
          </w:p>
        </w:tc>
      </w:tr>
      <w:tr w:rsidR="00A9398B" w14:paraId="1409C895" w14:textId="77777777">
        <w:tc>
          <w:tcPr>
            <w:tcW w:w="1873" w:type="dxa"/>
          </w:tcPr>
          <w:p w14:paraId="5F467F2D" w14:textId="77777777" w:rsidR="00A9398B" w:rsidRDefault="00A9398B">
            <w:r>
              <w:t>Ruth Bird</w:t>
            </w:r>
          </w:p>
        </w:tc>
        <w:tc>
          <w:tcPr>
            <w:tcW w:w="1120" w:type="dxa"/>
          </w:tcPr>
          <w:p w14:paraId="2E89CBE6" w14:textId="77777777" w:rsidR="00A9398B" w:rsidRDefault="00A9398B">
            <w:pPr>
              <w:jc w:val="center"/>
            </w:pPr>
            <w:r>
              <w:t>Yes</w:t>
            </w:r>
          </w:p>
        </w:tc>
        <w:tc>
          <w:tcPr>
            <w:tcW w:w="1120" w:type="dxa"/>
          </w:tcPr>
          <w:p w14:paraId="775FF544" w14:textId="77777777" w:rsidR="00A9398B" w:rsidRDefault="00A9398B">
            <w:pPr>
              <w:jc w:val="center"/>
            </w:pPr>
            <w:r>
              <w:t>Yes</w:t>
            </w:r>
          </w:p>
        </w:tc>
        <w:tc>
          <w:tcPr>
            <w:tcW w:w="1120" w:type="dxa"/>
          </w:tcPr>
          <w:p w14:paraId="3751332E" w14:textId="77777777" w:rsidR="00A9398B" w:rsidRDefault="00A9398B">
            <w:pPr>
              <w:jc w:val="center"/>
            </w:pPr>
            <w:r>
              <w:t>Yes</w:t>
            </w:r>
          </w:p>
        </w:tc>
        <w:tc>
          <w:tcPr>
            <w:tcW w:w="1089" w:type="dxa"/>
          </w:tcPr>
          <w:p w14:paraId="412540C1" w14:textId="77777777" w:rsidR="00A9398B" w:rsidRDefault="00A9398B">
            <w:pPr>
              <w:jc w:val="center"/>
            </w:pPr>
            <w:r>
              <w:t>Yes</w:t>
            </w:r>
          </w:p>
        </w:tc>
        <w:tc>
          <w:tcPr>
            <w:tcW w:w="1523" w:type="dxa"/>
          </w:tcPr>
          <w:p w14:paraId="4D320C2C" w14:textId="77777777" w:rsidR="00A9398B" w:rsidRDefault="00A9398B">
            <w:pPr>
              <w:jc w:val="center"/>
            </w:pPr>
            <w:r>
              <w:t>100</w:t>
            </w:r>
          </w:p>
        </w:tc>
      </w:tr>
      <w:tr w:rsidR="00A9398B" w14:paraId="3378E419" w14:textId="77777777">
        <w:tc>
          <w:tcPr>
            <w:tcW w:w="1873" w:type="dxa"/>
          </w:tcPr>
          <w:p w14:paraId="5660B260" w14:textId="77777777" w:rsidR="00A9398B" w:rsidRDefault="00A9398B">
            <w:r>
              <w:t>Sean Moriarty</w:t>
            </w:r>
          </w:p>
        </w:tc>
        <w:tc>
          <w:tcPr>
            <w:tcW w:w="1120" w:type="dxa"/>
          </w:tcPr>
          <w:p w14:paraId="56A7FA32" w14:textId="77777777" w:rsidR="00A9398B" w:rsidRDefault="00A9398B">
            <w:pPr>
              <w:jc w:val="center"/>
            </w:pPr>
            <w:r>
              <w:t>Yes</w:t>
            </w:r>
          </w:p>
        </w:tc>
        <w:tc>
          <w:tcPr>
            <w:tcW w:w="1120" w:type="dxa"/>
          </w:tcPr>
          <w:p w14:paraId="05362A88" w14:textId="77777777" w:rsidR="00A9398B" w:rsidRDefault="00A9398B">
            <w:pPr>
              <w:jc w:val="center"/>
            </w:pPr>
            <w:r>
              <w:t>Yes</w:t>
            </w:r>
          </w:p>
        </w:tc>
        <w:tc>
          <w:tcPr>
            <w:tcW w:w="1120" w:type="dxa"/>
          </w:tcPr>
          <w:p w14:paraId="0A0A5922" w14:textId="77777777" w:rsidR="00A9398B" w:rsidRDefault="00A9398B">
            <w:pPr>
              <w:jc w:val="center"/>
            </w:pPr>
            <w:r>
              <w:t>Yes</w:t>
            </w:r>
          </w:p>
        </w:tc>
        <w:tc>
          <w:tcPr>
            <w:tcW w:w="1089" w:type="dxa"/>
          </w:tcPr>
          <w:p w14:paraId="4A0A29E5" w14:textId="77777777" w:rsidR="00A9398B" w:rsidRDefault="00A9398B">
            <w:pPr>
              <w:jc w:val="center"/>
            </w:pPr>
            <w:r>
              <w:t>Yes</w:t>
            </w:r>
          </w:p>
        </w:tc>
        <w:tc>
          <w:tcPr>
            <w:tcW w:w="1523" w:type="dxa"/>
          </w:tcPr>
          <w:p w14:paraId="02F6070B" w14:textId="77777777" w:rsidR="00A9398B" w:rsidRDefault="00A9398B">
            <w:pPr>
              <w:jc w:val="center"/>
            </w:pPr>
            <w:r>
              <w:t>100</w:t>
            </w:r>
          </w:p>
        </w:tc>
      </w:tr>
      <w:tr w:rsidR="00A9398B" w14:paraId="5A301DFE" w14:textId="77777777">
        <w:tc>
          <w:tcPr>
            <w:tcW w:w="1873" w:type="dxa"/>
          </w:tcPr>
          <w:p w14:paraId="3FD36847" w14:textId="77777777" w:rsidR="00A9398B" w:rsidRDefault="00A9398B">
            <w:r>
              <w:t>Carole Herman</w:t>
            </w:r>
          </w:p>
        </w:tc>
        <w:tc>
          <w:tcPr>
            <w:tcW w:w="1120" w:type="dxa"/>
          </w:tcPr>
          <w:p w14:paraId="2C544A6E" w14:textId="77777777" w:rsidR="00A9398B" w:rsidRDefault="00A9398B">
            <w:pPr>
              <w:jc w:val="center"/>
            </w:pPr>
            <w:r>
              <w:t>Yes</w:t>
            </w:r>
          </w:p>
        </w:tc>
        <w:tc>
          <w:tcPr>
            <w:tcW w:w="1120" w:type="dxa"/>
            <w:shd w:val="clear" w:color="auto" w:fill="auto"/>
          </w:tcPr>
          <w:p w14:paraId="38B8213F" w14:textId="77777777" w:rsidR="00A9398B" w:rsidRDefault="00A9398B">
            <w:pPr>
              <w:jc w:val="center"/>
            </w:pPr>
            <w:r>
              <w:t>No</w:t>
            </w:r>
          </w:p>
        </w:tc>
        <w:tc>
          <w:tcPr>
            <w:tcW w:w="1120" w:type="dxa"/>
            <w:shd w:val="clear" w:color="auto" w:fill="auto"/>
          </w:tcPr>
          <w:p w14:paraId="0AE04C13" w14:textId="77777777" w:rsidR="00A9398B" w:rsidRDefault="00A9398B">
            <w:pPr>
              <w:jc w:val="center"/>
            </w:pPr>
            <w:r>
              <w:t>Yes</w:t>
            </w:r>
          </w:p>
        </w:tc>
        <w:tc>
          <w:tcPr>
            <w:tcW w:w="1089" w:type="dxa"/>
          </w:tcPr>
          <w:p w14:paraId="59D334BD" w14:textId="77777777" w:rsidR="00A9398B" w:rsidRDefault="00A9398B">
            <w:pPr>
              <w:jc w:val="center"/>
            </w:pPr>
            <w:r>
              <w:t>Yes</w:t>
            </w:r>
          </w:p>
        </w:tc>
        <w:tc>
          <w:tcPr>
            <w:tcW w:w="1523" w:type="dxa"/>
          </w:tcPr>
          <w:p w14:paraId="169B2D93" w14:textId="77777777" w:rsidR="00A9398B" w:rsidRDefault="00A9398B">
            <w:pPr>
              <w:jc w:val="center"/>
            </w:pPr>
            <w:r>
              <w:t>75</w:t>
            </w:r>
          </w:p>
        </w:tc>
      </w:tr>
      <w:tr w:rsidR="00A9398B" w14:paraId="1F88AB13" w14:textId="77777777">
        <w:tc>
          <w:tcPr>
            <w:tcW w:w="1873" w:type="dxa"/>
          </w:tcPr>
          <w:p w14:paraId="02FB7EF5" w14:textId="77777777" w:rsidR="00A9398B" w:rsidRDefault="00A9398B">
            <w:r>
              <w:t>Jo Barak</w:t>
            </w:r>
          </w:p>
        </w:tc>
        <w:tc>
          <w:tcPr>
            <w:tcW w:w="1120" w:type="dxa"/>
            <w:shd w:val="clear" w:color="auto" w:fill="D9D9D9" w:themeFill="background1" w:themeFillShade="D9"/>
          </w:tcPr>
          <w:p w14:paraId="05421CC7" w14:textId="77777777" w:rsidR="00A9398B" w:rsidRDefault="00A9398B">
            <w:pPr>
              <w:jc w:val="center"/>
            </w:pPr>
          </w:p>
        </w:tc>
        <w:tc>
          <w:tcPr>
            <w:tcW w:w="1120" w:type="dxa"/>
            <w:shd w:val="clear" w:color="auto" w:fill="D9D9D9" w:themeFill="background1" w:themeFillShade="D9"/>
          </w:tcPr>
          <w:p w14:paraId="5456B25F" w14:textId="77777777" w:rsidR="00A9398B" w:rsidRDefault="00A9398B">
            <w:pPr>
              <w:jc w:val="center"/>
            </w:pPr>
          </w:p>
        </w:tc>
        <w:tc>
          <w:tcPr>
            <w:tcW w:w="1120" w:type="dxa"/>
            <w:shd w:val="clear" w:color="auto" w:fill="auto"/>
          </w:tcPr>
          <w:p w14:paraId="1D05BA33" w14:textId="77777777" w:rsidR="00A9398B" w:rsidRPr="00F668A5" w:rsidRDefault="00A9398B">
            <w:pPr>
              <w:jc w:val="center"/>
            </w:pPr>
            <w:r w:rsidRPr="00F668A5">
              <w:t>Yes</w:t>
            </w:r>
          </w:p>
        </w:tc>
        <w:tc>
          <w:tcPr>
            <w:tcW w:w="1089" w:type="dxa"/>
          </w:tcPr>
          <w:p w14:paraId="7FC4FCF5" w14:textId="77777777" w:rsidR="00A9398B" w:rsidRDefault="00A9398B">
            <w:pPr>
              <w:jc w:val="center"/>
            </w:pPr>
            <w:r>
              <w:t>Yes</w:t>
            </w:r>
          </w:p>
        </w:tc>
        <w:tc>
          <w:tcPr>
            <w:tcW w:w="1523" w:type="dxa"/>
          </w:tcPr>
          <w:p w14:paraId="43293951" w14:textId="77777777" w:rsidR="00A9398B" w:rsidRDefault="00A9398B">
            <w:pPr>
              <w:jc w:val="center"/>
            </w:pPr>
            <w:r>
              <w:t>100</w:t>
            </w:r>
          </w:p>
        </w:tc>
      </w:tr>
    </w:tbl>
    <w:p w14:paraId="5917B8CA" w14:textId="77777777" w:rsidR="00A9398B" w:rsidRDefault="00A9398B" w:rsidP="00A9398B">
      <w:pPr>
        <w:ind w:left="567" w:hanging="567"/>
      </w:pPr>
    </w:p>
    <w:p w14:paraId="7315A80B" w14:textId="77777777" w:rsidR="00B5208A" w:rsidRDefault="00B5208A" w:rsidP="00A9398B">
      <w:pPr>
        <w:rPr>
          <w:b/>
          <w:bCs/>
        </w:rPr>
      </w:pPr>
    </w:p>
    <w:p w14:paraId="7E1902C2" w14:textId="3F27C0A1" w:rsidR="00A9398B" w:rsidRDefault="00A9398B" w:rsidP="00A9398B">
      <w:r>
        <w:rPr>
          <w:b/>
          <w:bCs/>
        </w:rPr>
        <w:t>Early Years Sub-Group Attendance</w:t>
      </w:r>
    </w:p>
    <w:p w14:paraId="208BC377" w14:textId="77777777" w:rsidR="00A9398B" w:rsidRDefault="00A9398B" w:rsidP="00A9398B">
      <w:pPr>
        <w:ind w:left="567" w:hanging="567"/>
      </w:pPr>
    </w:p>
    <w:tbl>
      <w:tblPr>
        <w:tblStyle w:val="TableGrid"/>
        <w:tblW w:w="8180" w:type="dxa"/>
        <w:tblInd w:w="567" w:type="dxa"/>
        <w:tblLook w:val="04A0" w:firstRow="1" w:lastRow="0" w:firstColumn="1" w:lastColumn="0" w:noHBand="0" w:noVBand="1"/>
      </w:tblPr>
      <w:tblGrid>
        <w:gridCol w:w="1538"/>
        <w:gridCol w:w="1377"/>
        <w:gridCol w:w="1212"/>
        <w:gridCol w:w="1213"/>
        <w:gridCol w:w="1317"/>
        <w:gridCol w:w="1523"/>
      </w:tblGrid>
      <w:tr w:rsidR="00A9398B" w14:paraId="57D9F400" w14:textId="77777777">
        <w:tc>
          <w:tcPr>
            <w:tcW w:w="1538" w:type="dxa"/>
          </w:tcPr>
          <w:p w14:paraId="2CD670CB" w14:textId="77777777" w:rsidR="00A9398B" w:rsidRDefault="00A9398B"/>
        </w:tc>
        <w:tc>
          <w:tcPr>
            <w:tcW w:w="1377" w:type="dxa"/>
          </w:tcPr>
          <w:p w14:paraId="39B1D6F1" w14:textId="77777777" w:rsidR="00A9398B" w:rsidRDefault="00A9398B">
            <w:pPr>
              <w:jc w:val="center"/>
              <w:rPr>
                <w:b/>
                <w:bCs/>
              </w:rPr>
            </w:pPr>
          </w:p>
          <w:p w14:paraId="768FA20E" w14:textId="77777777" w:rsidR="00A9398B" w:rsidRDefault="00A9398B">
            <w:pPr>
              <w:jc w:val="center"/>
              <w:rPr>
                <w:b/>
                <w:bCs/>
              </w:rPr>
            </w:pPr>
            <w:r>
              <w:rPr>
                <w:b/>
                <w:bCs/>
              </w:rPr>
              <w:t>15</w:t>
            </w:r>
            <w:r w:rsidRPr="00D41F5B">
              <w:rPr>
                <w:b/>
                <w:bCs/>
                <w:vertAlign w:val="superscript"/>
              </w:rPr>
              <w:t>th</w:t>
            </w:r>
            <w:r>
              <w:rPr>
                <w:b/>
                <w:bCs/>
              </w:rPr>
              <w:t xml:space="preserve"> June 2023</w:t>
            </w:r>
          </w:p>
        </w:tc>
        <w:tc>
          <w:tcPr>
            <w:tcW w:w="1212" w:type="dxa"/>
          </w:tcPr>
          <w:p w14:paraId="7F48F05D" w14:textId="77777777" w:rsidR="00A9398B" w:rsidRDefault="00A9398B">
            <w:pPr>
              <w:jc w:val="center"/>
              <w:rPr>
                <w:b/>
                <w:bCs/>
              </w:rPr>
            </w:pPr>
          </w:p>
          <w:p w14:paraId="2C3A149A" w14:textId="77777777" w:rsidR="00A9398B" w:rsidRPr="00020FDF" w:rsidRDefault="00A9398B">
            <w:pPr>
              <w:jc w:val="center"/>
              <w:rPr>
                <w:b/>
                <w:bCs/>
              </w:rPr>
            </w:pPr>
            <w:r>
              <w:rPr>
                <w:b/>
                <w:bCs/>
              </w:rPr>
              <w:t>21</w:t>
            </w:r>
            <w:r w:rsidRPr="00D41F5B">
              <w:rPr>
                <w:b/>
                <w:bCs/>
                <w:vertAlign w:val="superscript"/>
              </w:rPr>
              <w:t>st</w:t>
            </w:r>
            <w:r>
              <w:rPr>
                <w:b/>
                <w:bCs/>
              </w:rPr>
              <w:t xml:space="preserve"> Sept 2023</w:t>
            </w:r>
          </w:p>
        </w:tc>
        <w:tc>
          <w:tcPr>
            <w:tcW w:w="1213" w:type="dxa"/>
          </w:tcPr>
          <w:p w14:paraId="4B351250" w14:textId="77777777" w:rsidR="00A9398B" w:rsidRDefault="00A9398B">
            <w:pPr>
              <w:jc w:val="center"/>
              <w:rPr>
                <w:b/>
                <w:bCs/>
              </w:rPr>
            </w:pPr>
          </w:p>
          <w:p w14:paraId="4E0C7402" w14:textId="77777777" w:rsidR="00A9398B" w:rsidRPr="00020FDF" w:rsidRDefault="00A9398B">
            <w:pPr>
              <w:jc w:val="center"/>
              <w:rPr>
                <w:b/>
                <w:bCs/>
              </w:rPr>
            </w:pPr>
            <w:r>
              <w:rPr>
                <w:b/>
                <w:bCs/>
              </w:rPr>
              <w:t>7</w:t>
            </w:r>
            <w:r w:rsidRPr="00D41F5B">
              <w:rPr>
                <w:b/>
                <w:bCs/>
                <w:vertAlign w:val="superscript"/>
              </w:rPr>
              <w:t>th</w:t>
            </w:r>
            <w:r>
              <w:rPr>
                <w:b/>
                <w:bCs/>
              </w:rPr>
              <w:t xml:space="preserve"> Dec 2023</w:t>
            </w:r>
          </w:p>
        </w:tc>
        <w:tc>
          <w:tcPr>
            <w:tcW w:w="1317" w:type="dxa"/>
          </w:tcPr>
          <w:p w14:paraId="4ECB4E9C" w14:textId="77777777" w:rsidR="00A9398B" w:rsidRDefault="00A9398B">
            <w:pPr>
              <w:jc w:val="center"/>
              <w:rPr>
                <w:b/>
                <w:bCs/>
              </w:rPr>
            </w:pPr>
          </w:p>
          <w:p w14:paraId="6893A75D" w14:textId="77777777" w:rsidR="00A9398B" w:rsidRPr="00020FDF" w:rsidRDefault="00A9398B">
            <w:pPr>
              <w:jc w:val="center"/>
              <w:rPr>
                <w:b/>
                <w:bCs/>
              </w:rPr>
            </w:pPr>
            <w:r>
              <w:rPr>
                <w:b/>
                <w:bCs/>
              </w:rPr>
              <w:t>13</w:t>
            </w:r>
            <w:r w:rsidRPr="006811D7">
              <w:rPr>
                <w:b/>
                <w:bCs/>
                <w:vertAlign w:val="superscript"/>
              </w:rPr>
              <w:t>th</w:t>
            </w:r>
            <w:r>
              <w:rPr>
                <w:b/>
                <w:bCs/>
              </w:rPr>
              <w:t xml:space="preserve"> June 2024</w:t>
            </w:r>
          </w:p>
        </w:tc>
        <w:tc>
          <w:tcPr>
            <w:tcW w:w="1523" w:type="dxa"/>
          </w:tcPr>
          <w:p w14:paraId="03887BD2" w14:textId="77777777" w:rsidR="00A9398B" w:rsidRDefault="00A9398B">
            <w:pPr>
              <w:jc w:val="center"/>
              <w:rPr>
                <w:b/>
                <w:bCs/>
              </w:rPr>
            </w:pPr>
          </w:p>
          <w:p w14:paraId="2602E362" w14:textId="77777777" w:rsidR="00A9398B" w:rsidRPr="00020FDF" w:rsidRDefault="00A9398B">
            <w:pPr>
              <w:jc w:val="center"/>
              <w:rPr>
                <w:b/>
                <w:bCs/>
              </w:rPr>
            </w:pPr>
            <w:r>
              <w:rPr>
                <w:b/>
                <w:bCs/>
              </w:rPr>
              <w:t>% Attendance</w:t>
            </w:r>
          </w:p>
        </w:tc>
      </w:tr>
      <w:tr w:rsidR="00A9398B" w14:paraId="7A4AF470" w14:textId="77777777">
        <w:tc>
          <w:tcPr>
            <w:tcW w:w="1538" w:type="dxa"/>
          </w:tcPr>
          <w:p w14:paraId="5F729630" w14:textId="77777777" w:rsidR="00A9398B" w:rsidRDefault="00A9398B">
            <w:r>
              <w:t>Chanel Lassman (Chair)</w:t>
            </w:r>
          </w:p>
        </w:tc>
        <w:tc>
          <w:tcPr>
            <w:tcW w:w="1377" w:type="dxa"/>
          </w:tcPr>
          <w:p w14:paraId="49F8A8BF" w14:textId="77777777" w:rsidR="00A9398B" w:rsidRDefault="00A9398B">
            <w:pPr>
              <w:jc w:val="center"/>
            </w:pPr>
            <w:r>
              <w:t>Yes</w:t>
            </w:r>
          </w:p>
        </w:tc>
        <w:tc>
          <w:tcPr>
            <w:tcW w:w="1212" w:type="dxa"/>
          </w:tcPr>
          <w:p w14:paraId="636E8425" w14:textId="77777777" w:rsidR="00A9398B" w:rsidRDefault="00A9398B">
            <w:pPr>
              <w:jc w:val="center"/>
            </w:pPr>
            <w:r>
              <w:t>Yes</w:t>
            </w:r>
          </w:p>
        </w:tc>
        <w:tc>
          <w:tcPr>
            <w:tcW w:w="1213" w:type="dxa"/>
          </w:tcPr>
          <w:p w14:paraId="21D07AB3" w14:textId="77777777" w:rsidR="00A9398B" w:rsidRDefault="00A9398B">
            <w:pPr>
              <w:jc w:val="center"/>
            </w:pPr>
            <w:r>
              <w:t>Yes</w:t>
            </w:r>
          </w:p>
        </w:tc>
        <w:tc>
          <w:tcPr>
            <w:tcW w:w="1317" w:type="dxa"/>
          </w:tcPr>
          <w:p w14:paraId="55FFF726" w14:textId="77777777" w:rsidR="00A9398B" w:rsidRDefault="00A9398B">
            <w:pPr>
              <w:jc w:val="center"/>
            </w:pPr>
            <w:r>
              <w:t>Yes</w:t>
            </w:r>
          </w:p>
        </w:tc>
        <w:tc>
          <w:tcPr>
            <w:tcW w:w="1523" w:type="dxa"/>
          </w:tcPr>
          <w:p w14:paraId="57B949A4" w14:textId="77777777" w:rsidR="00A9398B" w:rsidRDefault="00A9398B">
            <w:pPr>
              <w:jc w:val="center"/>
            </w:pPr>
            <w:r>
              <w:t>100</w:t>
            </w:r>
          </w:p>
        </w:tc>
      </w:tr>
      <w:tr w:rsidR="00A9398B" w14:paraId="7CB8FEE7" w14:textId="77777777">
        <w:tc>
          <w:tcPr>
            <w:tcW w:w="1538" w:type="dxa"/>
          </w:tcPr>
          <w:p w14:paraId="2890610E" w14:textId="77777777" w:rsidR="00A9398B" w:rsidRDefault="00A9398B">
            <w:r>
              <w:t>Rod Lane</w:t>
            </w:r>
          </w:p>
        </w:tc>
        <w:tc>
          <w:tcPr>
            <w:tcW w:w="1377" w:type="dxa"/>
          </w:tcPr>
          <w:p w14:paraId="45E80D02" w14:textId="77777777" w:rsidR="00A9398B" w:rsidRDefault="00A9398B">
            <w:pPr>
              <w:jc w:val="center"/>
            </w:pPr>
            <w:r>
              <w:t>Yes</w:t>
            </w:r>
          </w:p>
        </w:tc>
        <w:tc>
          <w:tcPr>
            <w:tcW w:w="1212" w:type="dxa"/>
          </w:tcPr>
          <w:p w14:paraId="7247E508" w14:textId="77777777" w:rsidR="00A9398B" w:rsidRDefault="00A9398B">
            <w:pPr>
              <w:jc w:val="center"/>
            </w:pPr>
            <w:r>
              <w:t>Yes</w:t>
            </w:r>
          </w:p>
        </w:tc>
        <w:tc>
          <w:tcPr>
            <w:tcW w:w="1213" w:type="dxa"/>
          </w:tcPr>
          <w:p w14:paraId="4B2A65E8" w14:textId="77777777" w:rsidR="00A9398B" w:rsidRDefault="00A9398B">
            <w:pPr>
              <w:jc w:val="center"/>
            </w:pPr>
            <w:r>
              <w:t>No</w:t>
            </w:r>
          </w:p>
        </w:tc>
        <w:tc>
          <w:tcPr>
            <w:tcW w:w="1317" w:type="dxa"/>
          </w:tcPr>
          <w:p w14:paraId="349454D1" w14:textId="77777777" w:rsidR="00A9398B" w:rsidRDefault="00A9398B">
            <w:pPr>
              <w:jc w:val="center"/>
            </w:pPr>
            <w:r>
              <w:t>Yes</w:t>
            </w:r>
          </w:p>
        </w:tc>
        <w:tc>
          <w:tcPr>
            <w:tcW w:w="1523" w:type="dxa"/>
          </w:tcPr>
          <w:p w14:paraId="3986A01B" w14:textId="77777777" w:rsidR="00A9398B" w:rsidRDefault="00A9398B">
            <w:pPr>
              <w:jc w:val="center"/>
            </w:pPr>
            <w:r>
              <w:t>75</w:t>
            </w:r>
          </w:p>
        </w:tc>
      </w:tr>
      <w:tr w:rsidR="00A9398B" w14:paraId="335912F2" w14:textId="77777777">
        <w:tc>
          <w:tcPr>
            <w:tcW w:w="1538" w:type="dxa"/>
          </w:tcPr>
          <w:p w14:paraId="6017CE9D" w14:textId="77777777" w:rsidR="00A9398B" w:rsidRDefault="00A9398B">
            <w:r>
              <w:t>Samantha Cottrill</w:t>
            </w:r>
          </w:p>
        </w:tc>
        <w:tc>
          <w:tcPr>
            <w:tcW w:w="1377" w:type="dxa"/>
          </w:tcPr>
          <w:p w14:paraId="0C5E500E" w14:textId="77777777" w:rsidR="00A9398B" w:rsidRDefault="00A9398B">
            <w:pPr>
              <w:jc w:val="center"/>
            </w:pPr>
            <w:r>
              <w:t>Yes</w:t>
            </w:r>
          </w:p>
        </w:tc>
        <w:tc>
          <w:tcPr>
            <w:tcW w:w="1212" w:type="dxa"/>
          </w:tcPr>
          <w:p w14:paraId="1931D599" w14:textId="77777777" w:rsidR="00A9398B" w:rsidRDefault="00A9398B">
            <w:pPr>
              <w:jc w:val="center"/>
            </w:pPr>
            <w:r>
              <w:t>Yes</w:t>
            </w:r>
          </w:p>
        </w:tc>
        <w:tc>
          <w:tcPr>
            <w:tcW w:w="1213" w:type="dxa"/>
          </w:tcPr>
          <w:p w14:paraId="27DBFE03" w14:textId="77777777" w:rsidR="00A9398B" w:rsidRDefault="00A9398B">
            <w:pPr>
              <w:jc w:val="center"/>
            </w:pPr>
            <w:r>
              <w:t>No</w:t>
            </w:r>
          </w:p>
        </w:tc>
        <w:tc>
          <w:tcPr>
            <w:tcW w:w="1317" w:type="dxa"/>
          </w:tcPr>
          <w:p w14:paraId="3DAC921B" w14:textId="77777777" w:rsidR="00A9398B" w:rsidRDefault="00A9398B">
            <w:pPr>
              <w:jc w:val="center"/>
            </w:pPr>
            <w:r>
              <w:t>No</w:t>
            </w:r>
          </w:p>
        </w:tc>
        <w:tc>
          <w:tcPr>
            <w:tcW w:w="1523" w:type="dxa"/>
          </w:tcPr>
          <w:p w14:paraId="206DE78F" w14:textId="77777777" w:rsidR="00A9398B" w:rsidRDefault="00A9398B">
            <w:pPr>
              <w:jc w:val="center"/>
            </w:pPr>
            <w:r>
              <w:t>50</w:t>
            </w:r>
          </w:p>
        </w:tc>
      </w:tr>
      <w:tr w:rsidR="00A9398B" w14:paraId="38E799A8" w14:textId="77777777">
        <w:tc>
          <w:tcPr>
            <w:tcW w:w="1538" w:type="dxa"/>
          </w:tcPr>
          <w:p w14:paraId="7B389804" w14:textId="77777777" w:rsidR="00A9398B" w:rsidRDefault="00A9398B">
            <w:r>
              <w:t>Maggie Catmull</w:t>
            </w:r>
          </w:p>
        </w:tc>
        <w:tc>
          <w:tcPr>
            <w:tcW w:w="1377" w:type="dxa"/>
          </w:tcPr>
          <w:p w14:paraId="452CC3F2" w14:textId="77777777" w:rsidR="00A9398B" w:rsidRDefault="00A9398B">
            <w:pPr>
              <w:jc w:val="center"/>
            </w:pPr>
            <w:r>
              <w:t>Yes</w:t>
            </w:r>
          </w:p>
        </w:tc>
        <w:tc>
          <w:tcPr>
            <w:tcW w:w="1212" w:type="dxa"/>
          </w:tcPr>
          <w:p w14:paraId="6165E35E" w14:textId="77777777" w:rsidR="00A9398B" w:rsidRDefault="00A9398B">
            <w:pPr>
              <w:jc w:val="center"/>
            </w:pPr>
            <w:r>
              <w:t>Yes</w:t>
            </w:r>
          </w:p>
        </w:tc>
        <w:tc>
          <w:tcPr>
            <w:tcW w:w="1213" w:type="dxa"/>
          </w:tcPr>
          <w:p w14:paraId="1CD07FCB" w14:textId="77777777" w:rsidR="00A9398B" w:rsidRDefault="00A9398B">
            <w:pPr>
              <w:jc w:val="center"/>
            </w:pPr>
            <w:r>
              <w:t>Yes</w:t>
            </w:r>
          </w:p>
        </w:tc>
        <w:tc>
          <w:tcPr>
            <w:tcW w:w="1317" w:type="dxa"/>
          </w:tcPr>
          <w:p w14:paraId="05C33EC7" w14:textId="77777777" w:rsidR="00A9398B" w:rsidRDefault="00A9398B">
            <w:pPr>
              <w:jc w:val="center"/>
            </w:pPr>
            <w:r>
              <w:t>No</w:t>
            </w:r>
          </w:p>
        </w:tc>
        <w:tc>
          <w:tcPr>
            <w:tcW w:w="1523" w:type="dxa"/>
          </w:tcPr>
          <w:p w14:paraId="2E4C1C54" w14:textId="77777777" w:rsidR="00A9398B" w:rsidRDefault="00A9398B">
            <w:pPr>
              <w:jc w:val="center"/>
            </w:pPr>
            <w:r>
              <w:t>75</w:t>
            </w:r>
          </w:p>
        </w:tc>
      </w:tr>
      <w:tr w:rsidR="00A9398B" w14:paraId="307BC4A4" w14:textId="77777777">
        <w:tc>
          <w:tcPr>
            <w:tcW w:w="1538" w:type="dxa"/>
          </w:tcPr>
          <w:p w14:paraId="27FEA563" w14:textId="77777777" w:rsidR="00A9398B" w:rsidRDefault="00A9398B">
            <w:r>
              <w:t>Helen Taylor (Vice-Chair)</w:t>
            </w:r>
          </w:p>
        </w:tc>
        <w:tc>
          <w:tcPr>
            <w:tcW w:w="1377" w:type="dxa"/>
          </w:tcPr>
          <w:p w14:paraId="6F1B9B42" w14:textId="77777777" w:rsidR="00A9398B" w:rsidRDefault="00A9398B">
            <w:pPr>
              <w:jc w:val="center"/>
            </w:pPr>
            <w:r>
              <w:t>Yes</w:t>
            </w:r>
          </w:p>
        </w:tc>
        <w:tc>
          <w:tcPr>
            <w:tcW w:w="1212" w:type="dxa"/>
          </w:tcPr>
          <w:p w14:paraId="11201A15" w14:textId="77777777" w:rsidR="00A9398B" w:rsidRDefault="00A9398B">
            <w:pPr>
              <w:jc w:val="center"/>
            </w:pPr>
            <w:r>
              <w:t>No</w:t>
            </w:r>
          </w:p>
        </w:tc>
        <w:tc>
          <w:tcPr>
            <w:tcW w:w="1213" w:type="dxa"/>
          </w:tcPr>
          <w:p w14:paraId="179548B6" w14:textId="77777777" w:rsidR="00A9398B" w:rsidRDefault="00A9398B">
            <w:pPr>
              <w:jc w:val="center"/>
            </w:pPr>
            <w:r>
              <w:t>Yes</w:t>
            </w:r>
          </w:p>
        </w:tc>
        <w:tc>
          <w:tcPr>
            <w:tcW w:w="1317" w:type="dxa"/>
          </w:tcPr>
          <w:p w14:paraId="5513209E" w14:textId="77777777" w:rsidR="00A9398B" w:rsidRDefault="00A9398B">
            <w:pPr>
              <w:jc w:val="center"/>
            </w:pPr>
            <w:r>
              <w:t>No</w:t>
            </w:r>
          </w:p>
        </w:tc>
        <w:tc>
          <w:tcPr>
            <w:tcW w:w="1523" w:type="dxa"/>
          </w:tcPr>
          <w:p w14:paraId="59D73792" w14:textId="77777777" w:rsidR="00A9398B" w:rsidRDefault="00A9398B">
            <w:pPr>
              <w:jc w:val="center"/>
            </w:pPr>
            <w:r>
              <w:t>50</w:t>
            </w:r>
          </w:p>
        </w:tc>
      </w:tr>
      <w:tr w:rsidR="00A9398B" w14:paraId="3DC699B7" w14:textId="77777777">
        <w:tc>
          <w:tcPr>
            <w:tcW w:w="1538" w:type="dxa"/>
          </w:tcPr>
          <w:p w14:paraId="173390F0" w14:textId="77777777" w:rsidR="00A9398B" w:rsidRDefault="00A9398B">
            <w:r>
              <w:t>Annalei Smith</w:t>
            </w:r>
          </w:p>
        </w:tc>
        <w:tc>
          <w:tcPr>
            <w:tcW w:w="1377" w:type="dxa"/>
            <w:shd w:val="clear" w:color="auto" w:fill="FFFFFF" w:themeFill="background1"/>
          </w:tcPr>
          <w:p w14:paraId="304BF3FF" w14:textId="77777777" w:rsidR="00A9398B" w:rsidRDefault="00A9398B">
            <w:pPr>
              <w:jc w:val="center"/>
            </w:pPr>
            <w:r>
              <w:t>Yes</w:t>
            </w:r>
          </w:p>
        </w:tc>
        <w:tc>
          <w:tcPr>
            <w:tcW w:w="1212" w:type="dxa"/>
            <w:shd w:val="clear" w:color="auto" w:fill="FFFFFF" w:themeFill="background1"/>
          </w:tcPr>
          <w:p w14:paraId="6CDC48F0" w14:textId="77777777" w:rsidR="00A9398B" w:rsidRDefault="00A9398B">
            <w:pPr>
              <w:jc w:val="center"/>
            </w:pPr>
            <w:r>
              <w:t>Yes</w:t>
            </w:r>
          </w:p>
        </w:tc>
        <w:tc>
          <w:tcPr>
            <w:tcW w:w="1213" w:type="dxa"/>
            <w:shd w:val="clear" w:color="auto" w:fill="FFFFFF" w:themeFill="background1"/>
          </w:tcPr>
          <w:p w14:paraId="59E70E15" w14:textId="77777777" w:rsidR="00A9398B" w:rsidRDefault="00A9398B">
            <w:pPr>
              <w:jc w:val="center"/>
            </w:pPr>
            <w:r>
              <w:t>Yes</w:t>
            </w:r>
          </w:p>
        </w:tc>
        <w:tc>
          <w:tcPr>
            <w:tcW w:w="1317" w:type="dxa"/>
            <w:shd w:val="clear" w:color="auto" w:fill="auto"/>
          </w:tcPr>
          <w:p w14:paraId="10140EE1" w14:textId="77777777" w:rsidR="00A9398B" w:rsidRDefault="00A9398B">
            <w:pPr>
              <w:jc w:val="center"/>
            </w:pPr>
            <w:r>
              <w:t>Yes</w:t>
            </w:r>
          </w:p>
        </w:tc>
        <w:tc>
          <w:tcPr>
            <w:tcW w:w="1523" w:type="dxa"/>
          </w:tcPr>
          <w:p w14:paraId="6C8B79A5" w14:textId="77777777" w:rsidR="00A9398B" w:rsidRDefault="00A9398B">
            <w:pPr>
              <w:jc w:val="center"/>
            </w:pPr>
            <w:r>
              <w:t>100</w:t>
            </w:r>
          </w:p>
        </w:tc>
      </w:tr>
      <w:tr w:rsidR="00A9398B" w14:paraId="5A5A8696" w14:textId="77777777">
        <w:tc>
          <w:tcPr>
            <w:tcW w:w="1538" w:type="dxa"/>
          </w:tcPr>
          <w:p w14:paraId="0703D52E" w14:textId="77777777" w:rsidR="00A9398B" w:rsidRDefault="00A9398B">
            <w:r>
              <w:t>Lisa Rozee</w:t>
            </w:r>
          </w:p>
        </w:tc>
        <w:tc>
          <w:tcPr>
            <w:tcW w:w="1377" w:type="dxa"/>
            <w:shd w:val="clear" w:color="auto" w:fill="FFFFFF" w:themeFill="background1"/>
          </w:tcPr>
          <w:p w14:paraId="3915F511" w14:textId="77777777" w:rsidR="00A9398B" w:rsidRDefault="00A9398B">
            <w:pPr>
              <w:jc w:val="center"/>
            </w:pPr>
            <w:r>
              <w:t>Yes</w:t>
            </w:r>
          </w:p>
        </w:tc>
        <w:tc>
          <w:tcPr>
            <w:tcW w:w="1212" w:type="dxa"/>
            <w:shd w:val="clear" w:color="auto" w:fill="FFFFFF" w:themeFill="background1"/>
          </w:tcPr>
          <w:p w14:paraId="1A675F3A" w14:textId="77777777" w:rsidR="00A9398B" w:rsidRDefault="00A9398B">
            <w:pPr>
              <w:jc w:val="center"/>
            </w:pPr>
            <w:r>
              <w:t>Yes</w:t>
            </w:r>
          </w:p>
        </w:tc>
        <w:tc>
          <w:tcPr>
            <w:tcW w:w="1213" w:type="dxa"/>
            <w:shd w:val="clear" w:color="auto" w:fill="FFFFFF" w:themeFill="background1"/>
          </w:tcPr>
          <w:p w14:paraId="0ABCE394" w14:textId="77777777" w:rsidR="00A9398B" w:rsidRDefault="00A9398B">
            <w:pPr>
              <w:jc w:val="center"/>
            </w:pPr>
            <w:r>
              <w:t>Yes</w:t>
            </w:r>
          </w:p>
        </w:tc>
        <w:tc>
          <w:tcPr>
            <w:tcW w:w="1317" w:type="dxa"/>
            <w:shd w:val="clear" w:color="auto" w:fill="auto"/>
          </w:tcPr>
          <w:p w14:paraId="0B735E64" w14:textId="77777777" w:rsidR="00A9398B" w:rsidRDefault="00A9398B">
            <w:pPr>
              <w:jc w:val="center"/>
            </w:pPr>
            <w:r>
              <w:t>Yes</w:t>
            </w:r>
          </w:p>
        </w:tc>
        <w:tc>
          <w:tcPr>
            <w:tcW w:w="1523" w:type="dxa"/>
          </w:tcPr>
          <w:p w14:paraId="63F8C997" w14:textId="77777777" w:rsidR="00A9398B" w:rsidRDefault="00A9398B">
            <w:pPr>
              <w:jc w:val="center"/>
            </w:pPr>
            <w:r>
              <w:t>100</w:t>
            </w:r>
          </w:p>
        </w:tc>
      </w:tr>
      <w:tr w:rsidR="00A9398B" w14:paraId="0566BA03" w14:textId="77777777">
        <w:tc>
          <w:tcPr>
            <w:tcW w:w="1538" w:type="dxa"/>
          </w:tcPr>
          <w:p w14:paraId="5DEA1570" w14:textId="77777777" w:rsidR="00A9398B" w:rsidRDefault="00A9398B">
            <w:r>
              <w:t>Linda Reynolds</w:t>
            </w:r>
          </w:p>
        </w:tc>
        <w:tc>
          <w:tcPr>
            <w:tcW w:w="1377" w:type="dxa"/>
            <w:shd w:val="clear" w:color="auto" w:fill="FFFFFF" w:themeFill="background1"/>
          </w:tcPr>
          <w:p w14:paraId="78454792" w14:textId="77777777" w:rsidR="00A9398B" w:rsidRDefault="00A9398B">
            <w:pPr>
              <w:jc w:val="center"/>
            </w:pPr>
            <w:r>
              <w:t>No</w:t>
            </w:r>
          </w:p>
        </w:tc>
        <w:tc>
          <w:tcPr>
            <w:tcW w:w="1212" w:type="dxa"/>
            <w:shd w:val="clear" w:color="auto" w:fill="FFFFFF" w:themeFill="background1"/>
          </w:tcPr>
          <w:p w14:paraId="14D79CBC" w14:textId="77777777" w:rsidR="00A9398B" w:rsidRDefault="00A9398B">
            <w:pPr>
              <w:jc w:val="center"/>
            </w:pPr>
            <w:r>
              <w:t>Yes</w:t>
            </w:r>
          </w:p>
        </w:tc>
        <w:tc>
          <w:tcPr>
            <w:tcW w:w="1213" w:type="dxa"/>
            <w:shd w:val="clear" w:color="auto" w:fill="FFFFFF" w:themeFill="background1"/>
          </w:tcPr>
          <w:p w14:paraId="2EA492F8" w14:textId="77777777" w:rsidR="00A9398B" w:rsidRDefault="00A9398B">
            <w:pPr>
              <w:jc w:val="center"/>
            </w:pPr>
            <w:r>
              <w:t>Yes</w:t>
            </w:r>
          </w:p>
        </w:tc>
        <w:tc>
          <w:tcPr>
            <w:tcW w:w="1317" w:type="dxa"/>
            <w:shd w:val="clear" w:color="auto" w:fill="FFFFFF" w:themeFill="background1"/>
          </w:tcPr>
          <w:p w14:paraId="7AA6F02F" w14:textId="77777777" w:rsidR="00A9398B" w:rsidRDefault="00A9398B">
            <w:pPr>
              <w:jc w:val="center"/>
            </w:pPr>
            <w:r>
              <w:t>Yes</w:t>
            </w:r>
          </w:p>
        </w:tc>
        <w:tc>
          <w:tcPr>
            <w:tcW w:w="1523" w:type="dxa"/>
          </w:tcPr>
          <w:p w14:paraId="71592ED6" w14:textId="77777777" w:rsidR="00A9398B" w:rsidRDefault="00A9398B">
            <w:pPr>
              <w:jc w:val="center"/>
            </w:pPr>
            <w:r>
              <w:t>75</w:t>
            </w:r>
          </w:p>
        </w:tc>
      </w:tr>
      <w:tr w:rsidR="00A9398B" w14:paraId="2FC35EB7" w14:textId="77777777">
        <w:tc>
          <w:tcPr>
            <w:tcW w:w="1538" w:type="dxa"/>
          </w:tcPr>
          <w:p w14:paraId="50FAB8B7" w14:textId="77777777" w:rsidR="00A9398B" w:rsidRDefault="00A9398B">
            <w:r>
              <w:t>Helen Hill</w:t>
            </w:r>
          </w:p>
        </w:tc>
        <w:tc>
          <w:tcPr>
            <w:tcW w:w="1377" w:type="dxa"/>
            <w:shd w:val="clear" w:color="auto" w:fill="FFFFFF" w:themeFill="background1"/>
          </w:tcPr>
          <w:p w14:paraId="3D8D2417" w14:textId="77777777" w:rsidR="00A9398B" w:rsidRDefault="00A9398B">
            <w:pPr>
              <w:jc w:val="center"/>
            </w:pPr>
            <w:r>
              <w:t>Yes</w:t>
            </w:r>
          </w:p>
        </w:tc>
        <w:tc>
          <w:tcPr>
            <w:tcW w:w="1212" w:type="dxa"/>
            <w:shd w:val="clear" w:color="auto" w:fill="FFFFFF" w:themeFill="background1"/>
          </w:tcPr>
          <w:p w14:paraId="6AAE5780" w14:textId="77777777" w:rsidR="00A9398B" w:rsidRDefault="00A9398B">
            <w:pPr>
              <w:jc w:val="center"/>
            </w:pPr>
            <w:r>
              <w:t>No</w:t>
            </w:r>
          </w:p>
        </w:tc>
        <w:tc>
          <w:tcPr>
            <w:tcW w:w="1213" w:type="dxa"/>
            <w:shd w:val="clear" w:color="auto" w:fill="FFFFFF" w:themeFill="background1"/>
          </w:tcPr>
          <w:p w14:paraId="3D5FBED7" w14:textId="77777777" w:rsidR="00A9398B" w:rsidRDefault="00A9398B">
            <w:pPr>
              <w:jc w:val="center"/>
            </w:pPr>
            <w:r>
              <w:t>No</w:t>
            </w:r>
          </w:p>
        </w:tc>
        <w:tc>
          <w:tcPr>
            <w:tcW w:w="1317" w:type="dxa"/>
            <w:shd w:val="clear" w:color="auto" w:fill="FFFFFF" w:themeFill="background1"/>
          </w:tcPr>
          <w:p w14:paraId="1D2902D1" w14:textId="77777777" w:rsidR="00A9398B" w:rsidRDefault="00A9398B">
            <w:pPr>
              <w:jc w:val="center"/>
            </w:pPr>
            <w:r>
              <w:t>No</w:t>
            </w:r>
          </w:p>
        </w:tc>
        <w:tc>
          <w:tcPr>
            <w:tcW w:w="1523" w:type="dxa"/>
          </w:tcPr>
          <w:p w14:paraId="495DD50E" w14:textId="77777777" w:rsidR="00A9398B" w:rsidRDefault="00A9398B">
            <w:pPr>
              <w:jc w:val="center"/>
            </w:pPr>
            <w:r>
              <w:t>25</w:t>
            </w:r>
          </w:p>
        </w:tc>
      </w:tr>
      <w:tr w:rsidR="00A9398B" w14:paraId="3A40C771" w14:textId="77777777">
        <w:tc>
          <w:tcPr>
            <w:tcW w:w="1538" w:type="dxa"/>
          </w:tcPr>
          <w:p w14:paraId="75156A25" w14:textId="77777777" w:rsidR="00A9398B" w:rsidRDefault="00A9398B">
            <w:r>
              <w:t>Kelly Stallwood</w:t>
            </w:r>
          </w:p>
        </w:tc>
        <w:tc>
          <w:tcPr>
            <w:tcW w:w="1377" w:type="dxa"/>
            <w:shd w:val="clear" w:color="auto" w:fill="FFFFFF" w:themeFill="background1"/>
          </w:tcPr>
          <w:p w14:paraId="5195FB36" w14:textId="77777777" w:rsidR="00A9398B" w:rsidRDefault="00A9398B">
            <w:pPr>
              <w:jc w:val="center"/>
            </w:pPr>
            <w:r>
              <w:t>No</w:t>
            </w:r>
          </w:p>
        </w:tc>
        <w:tc>
          <w:tcPr>
            <w:tcW w:w="1212" w:type="dxa"/>
            <w:shd w:val="clear" w:color="auto" w:fill="FFFFFF" w:themeFill="background1"/>
          </w:tcPr>
          <w:p w14:paraId="01D32482" w14:textId="77777777" w:rsidR="00A9398B" w:rsidRDefault="00A9398B">
            <w:pPr>
              <w:jc w:val="center"/>
            </w:pPr>
            <w:r>
              <w:t>Yes</w:t>
            </w:r>
          </w:p>
        </w:tc>
        <w:tc>
          <w:tcPr>
            <w:tcW w:w="1213" w:type="dxa"/>
            <w:shd w:val="clear" w:color="auto" w:fill="FFFFFF" w:themeFill="background1"/>
          </w:tcPr>
          <w:p w14:paraId="1C2C3332" w14:textId="77777777" w:rsidR="00A9398B" w:rsidRDefault="00A9398B">
            <w:pPr>
              <w:jc w:val="center"/>
            </w:pPr>
            <w:r>
              <w:t>No</w:t>
            </w:r>
          </w:p>
        </w:tc>
        <w:tc>
          <w:tcPr>
            <w:tcW w:w="1317" w:type="dxa"/>
            <w:shd w:val="clear" w:color="auto" w:fill="FFFFFF" w:themeFill="background1"/>
          </w:tcPr>
          <w:p w14:paraId="66B4BFD5" w14:textId="77777777" w:rsidR="00A9398B" w:rsidRDefault="00A9398B">
            <w:pPr>
              <w:jc w:val="center"/>
            </w:pPr>
            <w:r>
              <w:t>No</w:t>
            </w:r>
          </w:p>
        </w:tc>
        <w:tc>
          <w:tcPr>
            <w:tcW w:w="1523" w:type="dxa"/>
          </w:tcPr>
          <w:p w14:paraId="3F3047D7" w14:textId="77777777" w:rsidR="00A9398B" w:rsidRDefault="00A9398B">
            <w:pPr>
              <w:jc w:val="center"/>
            </w:pPr>
            <w:r>
              <w:t>25</w:t>
            </w:r>
          </w:p>
        </w:tc>
      </w:tr>
      <w:tr w:rsidR="00A9398B" w14:paraId="39DE1E54" w14:textId="77777777">
        <w:tc>
          <w:tcPr>
            <w:tcW w:w="1538" w:type="dxa"/>
          </w:tcPr>
          <w:p w14:paraId="623006B3" w14:textId="77777777" w:rsidR="00A9398B" w:rsidRDefault="00A9398B">
            <w:r>
              <w:t>Zoe Orr</w:t>
            </w:r>
          </w:p>
        </w:tc>
        <w:tc>
          <w:tcPr>
            <w:tcW w:w="1377" w:type="dxa"/>
            <w:shd w:val="clear" w:color="auto" w:fill="FFFFFF" w:themeFill="background1"/>
          </w:tcPr>
          <w:p w14:paraId="677DFA42" w14:textId="77777777" w:rsidR="00A9398B" w:rsidRDefault="00A9398B">
            <w:pPr>
              <w:jc w:val="center"/>
            </w:pPr>
            <w:r>
              <w:t>Yes</w:t>
            </w:r>
          </w:p>
        </w:tc>
        <w:tc>
          <w:tcPr>
            <w:tcW w:w="1212" w:type="dxa"/>
            <w:shd w:val="clear" w:color="auto" w:fill="FFFFFF" w:themeFill="background1"/>
          </w:tcPr>
          <w:p w14:paraId="66F6B221" w14:textId="77777777" w:rsidR="00A9398B" w:rsidRDefault="00A9398B">
            <w:pPr>
              <w:jc w:val="center"/>
            </w:pPr>
            <w:r>
              <w:t>No</w:t>
            </w:r>
          </w:p>
        </w:tc>
        <w:tc>
          <w:tcPr>
            <w:tcW w:w="1213" w:type="dxa"/>
            <w:shd w:val="clear" w:color="auto" w:fill="FFFFFF" w:themeFill="background1"/>
          </w:tcPr>
          <w:p w14:paraId="211C9B5E" w14:textId="77777777" w:rsidR="00A9398B" w:rsidRDefault="00A9398B">
            <w:pPr>
              <w:jc w:val="center"/>
            </w:pPr>
            <w:r>
              <w:t>No</w:t>
            </w:r>
          </w:p>
        </w:tc>
        <w:tc>
          <w:tcPr>
            <w:tcW w:w="1317" w:type="dxa"/>
            <w:shd w:val="clear" w:color="auto" w:fill="FFFFFF" w:themeFill="background1"/>
          </w:tcPr>
          <w:p w14:paraId="618136E5" w14:textId="77777777" w:rsidR="00A9398B" w:rsidRDefault="00A9398B">
            <w:pPr>
              <w:jc w:val="center"/>
            </w:pPr>
            <w:r>
              <w:t>No</w:t>
            </w:r>
          </w:p>
        </w:tc>
        <w:tc>
          <w:tcPr>
            <w:tcW w:w="1523" w:type="dxa"/>
          </w:tcPr>
          <w:p w14:paraId="3523CF8D" w14:textId="77777777" w:rsidR="00A9398B" w:rsidRDefault="00A9398B">
            <w:pPr>
              <w:jc w:val="center"/>
            </w:pPr>
            <w:r>
              <w:t>25</w:t>
            </w:r>
          </w:p>
        </w:tc>
      </w:tr>
      <w:tr w:rsidR="00A9398B" w14:paraId="2E850ADE" w14:textId="77777777">
        <w:tc>
          <w:tcPr>
            <w:tcW w:w="1538" w:type="dxa"/>
          </w:tcPr>
          <w:p w14:paraId="193E48A5" w14:textId="77777777" w:rsidR="00A9398B" w:rsidRDefault="00A9398B">
            <w:r>
              <w:t>Tina Carnegie- Dielhenn</w:t>
            </w:r>
          </w:p>
        </w:tc>
        <w:tc>
          <w:tcPr>
            <w:tcW w:w="1377" w:type="dxa"/>
            <w:shd w:val="clear" w:color="auto" w:fill="FFFFFF" w:themeFill="background1"/>
          </w:tcPr>
          <w:p w14:paraId="0575AA67" w14:textId="77777777" w:rsidR="00A9398B" w:rsidRDefault="00A9398B">
            <w:pPr>
              <w:jc w:val="center"/>
            </w:pPr>
            <w:r>
              <w:t>Yes</w:t>
            </w:r>
          </w:p>
        </w:tc>
        <w:tc>
          <w:tcPr>
            <w:tcW w:w="1212" w:type="dxa"/>
            <w:shd w:val="clear" w:color="auto" w:fill="FFFFFF" w:themeFill="background1"/>
          </w:tcPr>
          <w:p w14:paraId="0E16D756" w14:textId="77777777" w:rsidR="00A9398B" w:rsidRDefault="00A9398B">
            <w:pPr>
              <w:jc w:val="center"/>
            </w:pPr>
            <w:r>
              <w:t>No</w:t>
            </w:r>
          </w:p>
        </w:tc>
        <w:tc>
          <w:tcPr>
            <w:tcW w:w="1213" w:type="dxa"/>
            <w:shd w:val="clear" w:color="auto" w:fill="FFFFFF" w:themeFill="background1"/>
          </w:tcPr>
          <w:p w14:paraId="1D4FAE46" w14:textId="77777777" w:rsidR="00A9398B" w:rsidRDefault="00A9398B">
            <w:pPr>
              <w:jc w:val="center"/>
            </w:pPr>
            <w:r>
              <w:t>No</w:t>
            </w:r>
          </w:p>
        </w:tc>
        <w:tc>
          <w:tcPr>
            <w:tcW w:w="1317" w:type="dxa"/>
            <w:shd w:val="clear" w:color="auto" w:fill="FFFFFF" w:themeFill="background1"/>
          </w:tcPr>
          <w:p w14:paraId="14DD7778" w14:textId="77777777" w:rsidR="00A9398B" w:rsidRDefault="00A9398B">
            <w:pPr>
              <w:jc w:val="center"/>
            </w:pPr>
            <w:r>
              <w:t>No</w:t>
            </w:r>
          </w:p>
        </w:tc>
        <w:tc>
          <w:tcPr>
            <w:tcW w:w="1523" w:type="dxa"/>
          </w:tcPr>
          <w:p w14:paraId="0F3CE760" w14:textId="77777777" w:rsidR="00A9398B" w:rsidRDefault="00A9398B">
            <w:pPr>
              <w:jc w:val="center"/>
            </w:pPr>
            <w:r>
              <w:t>25</w:t>
            </w:r>
          </w:p>
        </w:tc>
      </w:tr>
      <w:tr w:rsidR="00A9398B" w14:paraId="0A0AD907" w14:textId="77777777">
        <w:tc>
          <w:tcPr>
            <w:tcW w:w="1538" w:type="dxa"/>
          </w:tcPr>
          <w:p w14:paraId="40FEBAF1" w14:textId="77777777" w:rsidR="00A9398B" w:rsidRDefault="00A9398B">
            <w:r>
              <w:t>Ferliene Willis</w:t>
            </w:r>
          </w:p>
        </w:tc>
        <w:tc>
          <w:tcPr>
            <w:tcW w:w="1377" w:type="dxa"/>
            <w:shd w:val="clear" w:color="auto" w:fill="FFFFFF" w:themeFill="background1"/>
          </w:tcPr>
          <w:p w14:paraId="075696A8" w14:textId="77777777" w:rsidR="00A9398B" w:rsidRDefault="00A9398B">
            <w:pPr>
              <w:jc w:val="center"/>
            </w:pPr>
            <w:r>
              <w:t>No</w:t>
            </w:r>
          </w:p>
        </w:tc>
        <w:tc>
          <w:tcPr>
            <w:tcW w:w="1212" w:type="dxa"/>
            <w:shd w:val="clear" w:color="auto" w:fill="FFFFFF" w:themeFill="background1"/>
          </w:tcPr>
          <w:p w14:paraId="1FDE5C1D" w14:textId="77777777" w:rsidR="00A9398B" w:rsidRDefault="00A9398B">
            <w:pPr>
              <w:jc w:val="center"/>
            </w:pPr>
            <w:r>
              <w:t>Yes</w:t>
            </w:r>
          </w:p>
        </w:tc>
        <w:tc>
          <w:tcPr>
            <w:tcW w:w="1213" w:type="dxa"/>
            <w:shd w:val="clear" w:color="auto" w:fill="FFFFFF" w:themeFill="background1"/>
          </w:tcPr>
          <w:p w14:paraId="3080770A" w14:textId="77777777" w:rsidR="00A9398B" w:rsidRDefault="00A9398B">
            <w:pPr>
              <w:jc w:val="center"/>
            </w:pPr>
            <w:r>
              <w:t>Yes</w:t>
            </w:r>
          </w:p>
        </w:tc>
        <w:tc>
          <w:tcPr>
            <w:tcW w:w="1317" w:type="dxa"/>
            <w:shd w:val="clear" w:color="auto" w:fill="FFFFFF" w:themeFill="background1"/>
          </w:tcPr>
          <w:p w14:paraId="4B637E71" w14:textId="77777777" w:rsidR="00A9398B" w:rsidRDefault="00A9398B">
            <w:pPr>
              <w:jc w:val="center"/>
            </w:pPr>
            <w:r>
              <w:t>No</w:t>
            </w:r>
          </w:p>
        </w:tc>
        <w:tc>
          <w:tcPr>
            <w:tcW w:w="1523" w:type="dxa"/>
          </w:tcPr>
          <w:p w14:paraId="42F69DA7" w14:textId="77777777" w:rsidR="00A9398B" w:rsidRDefault="00A9398B">
            <w:pPr>
              <w:jc w:val="center"/>
            </w:pPr>
            <w:r>
              <w:t>50</w:t>
            </w:r>
          </w:p>
        </w:tc>
      </w:tr>
      <w:tr w:rsidR="00A9398B" w14:paraId="1C6BD7FD" w14:textId="77777777">
        <w:tc>
          <w:tcPr>
            <w:tcW w:w="1538" w:type="dxa"/>
          </w:tcPr>
          <w:p w14:paraId="5D348E59" w14:textId="77777777" w:rsidR="00A9398B" w:rsidRDefault="00A9398B">
            <w:r>
              <w:t>Catherine Hamilton</w:t>
            </w:r>
          </w:p>
        </w:tc>
        <w:tc>
          <w:tcPr>
            <w:tcW w:w="1377" w:type="dxa"/>
            <w:shd w:val="clear" w:color="auto" w:fill="FFFFFF" w:themeFill="background1"/>
          </w:tcPr>
          <w:p w14:paraId="4445DE00" w14:textId="77777777" w:rsidR="00A9398B" w:rsidRDefault="00A9398B">
            <w:pPr>
              <w:jc w:val="center"/>
            </w:pPr>
            <w:r>
              <w:t>Yes</w:t>
            </w:r>
          </w:p>
        </w:tc>
        <w:tc>
          <w:tcPr>
            <w:tcW w:w="1212" w:type="dxa"/>
            <w:shd w:val="clear" w:color="auto" w:fill="FFFFFF" w:themeFill="background1"/>
          </w:tcPr>
          <w:p w14:paraId="47626E88" w14:textId="77777777" w:rsidR="00A9398B" w:rsidRDefault="00A9398B">
            <w:pPr>
              <w:jc w:val="center"/>
            </w:pPr>
            <w:r>
              <w:t>Yes</w:t>
            </w:r>
          </w:p>
        </w:tc>
        <w:tc>
          <w:tcPr>
            <w:tcW w:w="1213" w:type="dxa"/>
            <w:shd w:val="clear" w:color="auto" w:fill="FFFFFF" w:themeFill="background1"/>
          </w:tcPr>
          <w:p w14:paraId="26372AA7" w14:textId="77777777" w:rsidR="00A9398B" w:rsidRDefault="00A9398B">
            <w:pPr>
              <w:jc w:val="center"/>
            </w:pPr>
            <w:r>
              <w:t>No</w:t>
            </w:r>
          </w:p>
        </w:tc>
        <w:tc>
          <w:tcPr>
            <w:tcW w:w="1317" w:type="dxa"/>
            <w:shd w:val="clear" w:color="auto" w:fill="FFFFFF" w:themeFill="background1"/>
          </w:tcPr>
          <w:p w14:paraId="2D6C1AF1" w14:textId="77777777" w:rsidR="00A9398B" w:rsidRDefault="00A9398B">
            <w:pPr>
              <w:jc w:val="center"/>
            </w:pPr>
            <w:r>
              <w:t>Yes</w:t>
            </w:r>
          </w:p>
        </w:tc>
        <w:tc>
          <w:tcPr>
            <w:tcW w:w="1523" w:type="dxa"/>
          </w:tcPr>
          <w:p w14:paraId="275253F6" w14:textId="77777777" w:rsidR="00A9398B" w:rsidRDefault="00A9398B">
            <w:pPr>
              <w:jc w:val="center"/>
            </w:pPr>
            <w:r>
              <w:t>75</w:t>
            </w:r>
          </w:p>
        </w:tc>
      </w:tr>
      <w:tr w:rsidR="00A9398B" w14:paraId="470B40BF" w14:textId="77777777">
        <w:tc>
          <w:tcPr>
            <w:tcW w:w="1538" w:type="dxa"/>
          </w:tcPr>
          <w:p w14:paraId="7049D3A8" w14:textId="77777777" w:rsidR="00A9398B" w:rsidRDefault="00A9398B">
            <w:r>
              <w:t>Claire Owers</w:t>
            </w:r>
          </w:p>
        </w:tc>
        <w:tc>
          <w:tcPr>
            <w:tcW w:w="1377" w:type="dxa"/>
            <w:shd w:val="clear" w:color="auto" w:fill="FFFFFF" w:themeFill="background1"/>
          </w:tcPr>
          <w:p w14:paraId="5B49D090" w14:textId="77777777" w:rsidR="00A9398B" w:rsidRDefault="00A9398B">
            <w:pPr>
              <w:jc w:val="center"/>
            </w:pPr>
            <w:r>
              <w:t>No</w:t>
            </w:r>
          </w:p>
        </w:tc>
        <w:tc>
          <w:tcPr>
            <w:tcW w:w="1212" w:type="dxa"/>
            <w:shd w:val="clear" w:color="auto" w:fill="FFFFFF" w:themeFill="background1"/>
          </w:tcPr>
          <w:p w14:paraId="39D2F9F5" w14:textId="77777777" w:rsidR="00A9398B" w:rsidRDefault="00A9398B">
            <w:pPr>
              <w:jc w:val="center"/>
            </w:pPr>
            <w:r>
              <w:t>Yes</w:t>
            </w:r>
          </w:p>
        </w:tc>
        <w:tc>
          <w:tcPr>
            <w:tcW w:w="1213" w:type="dxa"/>
            <w:shd w:val="clear" w:color="auto" w:fill="FFFFFF" w:themeFill="background1"/>
          </w:tcPr>
          <w:p w14:paraId="6DCBF714" w14:textId="77777777" w:rsidR="00A9398B" w:rsidRDefault="00A9398B">
            <w:pPr>
              <w:jc w:val="center"/>
            </w:pPr>
            <w:r>
              <w:t>Yes</w:t>
            </w:r>
          </w:p>
        </w:tc>
        <w:tc>
          <w:tcPr>
            <w:tcW w:w="1317" w:type="dxa"/>
            <w:shd w:val="clear" w:color="auto" w:fill="FFFFFF" w:themeFill="background1"/>
          </w:tcPr>
          <w:p w14:paraId="44D2BA9E" w14:textId="77777777" w:rsidR="00A9398B" w:rsidRDefault="00A9398B">
            <w:pPr>
              <w:jc w:val="center"/>
            </w:pPr>
            <w:r>
              <w:t>Yes</w:t>
            </w:r>
          </w:p>
        </w:tc>
        <w:tc>
          <w:tcPr>
            <w:tcW w:w="1523" w:type="dxa"/>
          </w:tcPr>
          <w:p w14:paraId="634E1F14" w14:textId="77777777" w:rsidR="00A9398B" w:rsidRDefault="00A9398B">
            <w:pPr>
              <w:jc w:val="center"/>
            </w:pPr>
            <w:r>
              <w:t>75</w:t>
            </w:r>
          </w:p>
        </w:tc>
      </w:tr>
      <w:tr w:rsidR="00A9398B" w14:paraId="60437038" w14:textId="77777777">
        <w:tc>
          <w:tcPr>
            <w:tcW w:w="1538" w:type="dxa"/>
          </w:tcPr>
          <w:p w14:paraId="15BFAA3E" w14:textId="77777777" w:rsidR="00A9398B" w:rsidRDefault="00A9398B">
            <w:r>
              <w:t>Sharlin Paul</w:t>
            </w:r>
          </w:p>
        </w:tc>
        <w:tc>
          <w:tcPr>
            <w:tcW w:w="1377" w:type="dxa"/>
            <w:shd w:val="clear" w:color="auto" w:fill="FFFFFF" w:themeFill="background1"/>
          </w:tcPr>
          <w:p w14:paraId="74F2D19B" w14:textId="77777777" w:rsidR="00A9398B" w:rsidRDefault="00A9398B">
            <w:pPr>
              <w:jc w:val="center"/>
            </w:pPr>
            <w:r>
              <w:t>Yes</w:t>
            </w:r>
          </w:p>
        </w:tc>
        <w:tc>
          <w:tcPr>
            <w:tcW w:w="1212" w:type="dxa"/>
            <w:shd w:val="clear" w:color="auto" w:fill="FFFFFF" w:themeFill="background1"/>
          </w:tcPr>
          <w:p w14:paraId="22601348" w14:textId="77777777" w:rsidR="00A9398B" w:rsidRDefault="00A9398B">
            <w:pPr>
              <w:jc w:val="center"/>
            </w:pPr>
            <w:r>
              <w:t>Yes</w:t>
            </w:r>
          </w:p>
        </w:tc>
        <w:tc>
          <w:tcPr>
            <w:tcW w:w="1213" w:type="dxa"/>
            <w:shd w:val="clear" w:color="auto" w:fill="FFFFFF" w:themeFill="background1"/>
          </w:tcPr>
          <w:p w14:paraId="5AD08141" w14:textId="77777777" w:rsidR="00A9398B" w:rsidRDefault="00A9398B">
            <w:pPr>
              <w:jc w:val="center"/>
            </w:pPr>
            <w:r>
              <w:t>No</w:t>
            </w:r>
          </w:p>
        </w:tc>
        <w:tc>
          <w:tcPr>
            <w:tcW w:w="1317" w:type="dxa"/>
            <w:shd w:val="clear" w:color="auto" w:fill="FFFFFF" w:themeFill="background1"/>
          </w:tcPr>
          <w:p w14:paraId="0BFB7B20" w14:textId="77777777" w:rsidR="00A9398B" w:rsidRDefault="00A9398B">
            <w:pPr>
              <w:jc w:val="center"/>
            </w:pPr>
            <w:r>
              <w:t>No</w:t>
            </w:r>
          </w:p>
        </w:tc>
        <w:tc>
          <w:tcPr>
            <w:tcW w:w="1523" w:type="dxa"/>
          </w:tcPr>
          <w:p w14:paraId="49AF2C4D" w14:textId="77777777" w:rsidR="00A9398B" w:rsidRDefault="00A9398B">
            <w:pPr>
              <w:jc w:val="center"/>
            </w:pPr>
            <w:r>
              <w:t>50</w:t>
            </w:r>
          </w:p>
        </w:tc>
      </w:tr>
      <w:tr w:rsidR="00A9398B" w14:paraId="787127A0" w14:textId="77777777">
        <w:tc>
          <w:tcPr>
            <w:tcW w:w="1538" w:type="dxa"/>
          </w:tcPr>
          <w:p w14:paraId="163503EA" w14:textId="77777777" w:rsidR="00A9398B" w:rsidRDefault="00A9398B">
            <w:r>
              <w:t>Michelle Wisbey</w:t>
            </w:r>
          </w:p>
        </w:tc>
        <w:tc>
          <w:tcPr>
            <w:tcW w:w="1377" w:type="dxa"/>
            <w:shd w:val="clear" w:color="auto" w:fill="FFFFFF" w:themeFill="background1"/>
          </w:tcPr>
          <w:p w14:paraId="0AE3ED3F" w14:textId="77777777" w:rsidR="00A9398B" w:rsidRDefault="00A9398B">
            <w:pPr>
              <w:jc w:val="center"/>
            </w:pPr>
            <w:r>
              <w:t>Yes</w:t>
            </w:r>
          </w:p>
        </w:tc>
        <w:tc>
          <w:tcPr>
            <w:tcW w:w="1212" w:type="dxa"/>
            <w:shd w:val="clear" w:color="auto" w:fill="FFFFFF" w:themeFill="background1"/>
          </w:tcPr>
          <w:p w14:paraId="65113711" w14:textId="77777777" w:rsidR="00A9398B" w:rsidRDefault="00A9398B">
            <w:pPr>
              <w:jc w:val="center"/>
            </w:pPr>
            <w:r>
              <w:t>No</w:t>
            </w:r>
          </w:p>
        </w:tc>
        <w:tc>
          <w:tcPr>
            <w:tcW w:w="1213" w:type="dxa"/>
            <w:shd w:val="clear" w:color="auto" w:fill="FFFFFF" w:themeFill="background1"/>
          </w:tcPr>
          <w:p w14:paraId="607A7552" w14:textId="77777777" w:rsidR="00A9398B" w:rsidRDefault="00A9398B">
            <w:pPr>
              <w:jc w:val="center"/>
            </w:pPr>
            <w:r>
              <w:t>No</w:t>
            </w:r>
          </w:p>
        </w:tc>
        <w:tc>
          <w:tcPr>
            <w:tcW w:w="1317" w:type="dxa"/>
            <w:shd w:val="clear" w:color="auto" w:fill="FFFFFF" w:themeFill="background1"/>
          </w:tcPr>
          <w:p w14:paraId="54F3A514" w14:textId="77777777" w:rsidR="00A9398B" w:rsidRDefault="00A9398B">
            <w:pPr>
              <w:jc w:val="center"/>
            </w:pPr>
            <w:r>
              <w:t>Yes</w:t>
            </w:r>
          </w:p>
        </w:tc>
        <w:tc>
          <w:tcPr>
            <w:tcW w:w="1523" w:type="dxa"/>
          </w:tcPr>
          <w:p w14:paraId="2210C563" w14:textId="77777777" w:rsidR="00A9398B" w:rsidRDefault="00A9398B">
            <w:pPr>
              <w:jc w:val="center"/>
            </w:pPr>
            <w:r>
              <w:t>50</w:t>
            </w:r>
          </w:p>
        </w:tc>
      </w:tr>
      <w:tr w:rsidR="00A9398B" w14:paraId="1F73AD98" w14:textId="77777777">
        <w:tc>
          <w:tcPr>
            <w:tcW w:w="1538" w:type="dxa"/>
          </w:tcPr>
          <w:p w14:paraId="280A1BF7" w14:textId="77777777" w:rsidR="00A9398B" w:rsidRDefault="00A9398B">
            <w:r>
              <w:t>Vicki Wellen</w:t>
            </w:r>
          </w:p>
        </w:tc>
        <w:tc>
          <w:tcPr>
            <w:tcW w:w="1377" w:type="dxa"/>
            <w:shd w:val="clear" w:color="auto" w:fill="FFFFFF" w:themeFill="background1"/>
          </w:tcPr>
          <w:p w14:paraId="26DF8981" w14:textId="77777777" w:rsidR="00A9398B" w:rsidRDefault="00A9398B">
            <w:pPr>
              <w:jc w:val="center"/>
            </w:pPr>
            <w:r>
              <w:t>No</w:t>
            </w:r>
          </w:p>
        </w:tc>
        <w:tc>
          <w:tcPr>
            <w:tcW w:w="1212" w:type="dxa"/>
            <w:shd w:val="clear" w:color="auto" w:fill="FFFFFF" w:themeFill="background1"/>
          </w:tcPr>
          <w:p w14:paraId="68AAEB3C" w14:textId="77777777" w:rsidR="00A9398B" w:rsidRDefault="00A9398B">
            <w:pPr>
              <w:jc w:val="center"/>
            </w:pPr>
            <w:r>
              <w:t>Yes</w:t>
            </w:r>
          </w:p>
        </w:tc>
        <w:tc>
          <w:tcPr>
            <w:tcW w:w="1213" w:type="dxa"/>
            <w:shd w:val="clear" w:color="auto" w:fill="FFFFFF" w:themeFill="background1"/>
          </w:tcPr>
          <w:p w14:paraId="000F40AE" w14:textId="77777777" w:rsidR="00A9398B" w:rsidRDefault="00A9398B">
            <w:pPr>
              <w:jc w:val="center"/>
            </w:pPr>
            <w:r>
              <w:t>No</w:t>
            </w:r>
          </w:p>
        </w:tc>
        <w:tc>
          <w:tcPr>
            <w:tcW w:w="1317" w:type="dxa"/>
            <w:shd w:val="clear" w:color="auto" w:fill="FFFFFF" w:themeFill="background1"/>
          </w:tcPr>
          <w:p w14:paraId="64310B8E" w14:textId="77777777" w:rsidR="00A9398B" w:rsidRDefault="00A9398B">
            <w:pPr>
              <w:jc w:val="center"/>
            </w:pPr>
            <w:r>
              <w:t>No</w:t>
            </w:r>
          </w:p>
        </w:tc>
        <w:tc>
          <w:tcPr>
            <w:tcW w:w="1523" w:type="dxa"/>
          </w:tcPr>
          <w:p w14:paraId="48953734" w14:textId="77777777" w:rsidR="00A9398B" w:rsidRDefault="00A9398B">
            <w:pPr>
              <w:jc w:val="center"/>
            </w:pPr>
            <w:r>
              <w:t>25</w:t>
            </w:r>
          </w:p>
        </w:tc>
      </w:tr>
      <w:tr w:rsidR="00A9398B" w14:paraId="2B8DD364" w14:textId="77777777">
        <w:tc>
          <w:tcPr>
            <w:tcW w:w="1538" w:type="dxa"/>
          </w:tcPr>
          <w:p w14:paraId="33D762AE" w14:textId="77777777" w:rsidR="00A9398B" w:rsidRDefault="00A9398B">
            <w:r>
              <w:t>Dawn Saunders</w:t>
            </w:r>
          </w:p>
        </w:tc>
        <w:tc>
          <w:tcPr>
            <w:tcW w:w="1377" w:type="dxa"/>
            <w:shd w:val="clear" w:color="auto" w:fill="FFFFFF" w:themeFill="background1"/>
          </w:tcPr>
          <w:p w14:paraId="68F18B78" w14:textId="77777777" w:rsidR="00A9398B" w:rsidRDefault="00A9398B">
            <w:pPr>
              <w:jc w:val="center"/>
            </w:pPr>
            <w:r>
              <w:t>Yes</w:t>
            </w:r>
          </w:p>
        </w:tc>
        <w:tc>
          <w:tcPr>
            <w:tcW w:w="1212" w:type="dxa"/>
            <w:shd w:val="clear" w:color="auto" w:fill="FFFFFF" w:themeFill="background1"/>
          </w:tcPr>
          <w:p w14:paraId="158067C4" w14:textId="77777777" w:rsidR="00A9398B" w:rsidRDefault="00A9398B">
            <w:pPr>
              <w:jc w:val="center"/>
            </w:pPr>
            <w:r>
              <w:t>No</w:t>
            </w:r>
          </w:p>
        </w:tc>
        <w:tc>
          <w:tcPr>
            <w:tcW w:w="1213" w:type="dxa"/>
            <w:shd w:val="clear" w:color="auto" w:fill="FFFFFF" w:themeFill="background1"/>
          </w:tcPr>
          <w:p w14:paraId="7A1996A0" w14:textId="77777777" w:rsidR="00A9398B" w:rsidRDefault="00A9398B">
            <w:pPr>
              <w:jc w:val="center"/>
            </w:pPr>
            <w:r>
              <w:t>Yes</w:t>
            </w:r>
          </w:p>
        </w:tc>
        <w:tc>
          <w:tcPr>
            <w:tcW w:w="1317" w:type="dxa"/>
            <w:shd w:val="clear" w:color="auto" w:fill="FFFFFF" w:themeFill="background1"/>
          </w:tcPr>
          <w:p w14:paraId="42B482D1" w14:textId="77777777" w:rsidR="00A9398B" w:rsidRDefault="00A9398B">
            <w:pPr>
              <w:jc w:val="center"/>
            </w:pPr>
            <w:r>
              <w:t>Yes</w:t>
            </w:r>
          </w:p>
        </w:tc>
        <w:tc>
          <w:tcPr>
            <w:tcW w:w="1523" w:type="dxa"/>
          </w:tcPr>
          <w:p w14:paraId="220B6E29" w14:textId="77777777" w:rsidR="00A9398B" w:rsidRDefault="00A9398B">
            <w:pPr>
              <w:jc w:val="center"/>
            </w:pPr>
            <w:r>
              <w:t>75</w:t>
            </w:r>
          </w:p>
        </w:tc>
      </w:tr>
      <w:tr w:rsidR="00A9398B" w14:paraId="3ADBAE0C" w14:textId="77777777">
        <w:tc>
          <w:tcPr>
            <w:tcW w:w="1538" w:type="dxa"/>
          </w:tcPr>
          <w:p w14:paraId="7AF37B84" w14:textId="77777777" w:rsidR="00A9398B" w:rsidRDefault="00A9398B">
            <w:r>
              <w:t>Michelle Boreham</w:t>
            </w:r>
          </w:p>
        </w:tc>
        <w:tc>
          <w:tcPr>
            <w:tcW w:w="1377" w:type="dxa"/>
            <w:shd w:val="clear" w:color="auto" w:fill="FFFFFF" w:themeFill="background1"/>
          </w:tcPr>
          <w:p w14:paraId="69D66F23" w14:textId="77777777" w:rsidR="00A9398B" w:rsidRDefault="00A9398B">
            <w:pPr>
              <w:jc w:val="center"/>
            </w:pPr>
            <w:r>
              <w:t>No</w:t>
            </w:r>
          </w:p>
        </w:tc>
        <w:tc>
          <w:tcPr>
            <w:tcW w:w="1212" w:type="dxa"/>
            <w:shd w:val="clear" w:color="auto" w:fill="FFFFFF" w:themeFill="background1"/>
          </w:tcPr>
          <w:p w14:paraId="6272790A" w14:textId="77777777" w:rsidR="00A9398B" w:rsidRDefault="00A9398B">
            <w:pPr>
              <w:jc w:val="center"/>
            </w:pPr>
            <w:r>
              <w:t>No</w:t>
            </w:r>
          </w:p>
        </w:tc>
        <w:tc>
          <w:tcPr>
            <w:tcW w:w="1213" w:type="dxa"/>
            <w:shd w:val="clear" w:color="auto" w:fill="FFFFFF" w:themeFill="background1"/>
          </w:tcPr>
          <w:p w14:paraId="5C9A60FA" w14:textId="77777777" w:rsidR="00A9398B" w:rsidRDefault="00A9398B">
            <w:pPr>
              <w:jc w:val="center"/>
            </w:pPr>
            <w:r>
              <w:t>Yes</w:t>
            </w:r>
          </w:p>
        </w:tc>
        <w:tc>
          <w:tcPr>
            <w:tcW w:w="1317" w:type="dxa"/>
            <w:shd w:val="clear" w:color="auto" w:fill="FFFFFF" w:themeFill="background1"/>
          </w:tcPr>
          <w:p w14:paraId="298749B0" w14:textId="77777777" w:rsidR="00A9398B" w:rsidRDefault="00A9398B">
            <w:pPr>
              <w:jc w:val="center"/>
            </w:pPr>
            <w:r>
              <w:t>No</w:t>
            </w:r>
          </w:p>
        </w:tc>
        <w:tc>
          <w:tcPr>
            <w:tcW w:w="1523" w:type="dxa"/>
          </w:tcPr>
          <w:p w14:paraId="4622A9DF" w14:textId="77777777" w:rsidR="00A9398B" w:rsidRDefault="00A9398B">
            <w:pPr>
              <w:jc w:val="center"/>
            </w:pPr>
            <w:r>
              <w:t>25</w:t>
            </w:r>
          </w:p>
        </w:tc>
      </w:tr>
      <w:tr w:rsidR="00A9398B" w14:paraId="39CD35FC" w14:textId="77777777">
        <w:tc>
          <w:tcPr>
            <w:tcW w:w="1538" w:type="dxa"/>
          </w:tcPr>
          <w:p w14:paraId="18B0DAA1" w14:textId="77777777" w:rsidR="00A9398B" w:rsidRDefault="00A9398B">
            <w:r>
              <w:t>Claire Macklin</w:t>
            </w:r>
          </w:p>
        </w:tc>
        <w:tc>
          <w:tcPr>
            <w:tcW w:w="1377" w:type="dxa"/>
            <w:shd w:val="clear" w:color="auto" w:fill="FFFFFF" w:themeFill="background1"/>
          </w:tcPr>
          <w:p w14:paraId="53C004EA" w14:textId="77777777" w:rsidR="00A9398B" w:rsidRDefault="00A9398B">
            <w:pPr>
              <w:jc w:val="center"/>
            </w:pPr>
            <w:r>
              <w:t>Yes</w:t>
            </w:r>
          </w:p>
        </w:tc>
        <w:tc>
          <w:tcPr>
            <w:tcW w:w="1212" w:type="dxa"/>
            <w:shd w:val="clear" w:color="auto" w:fill="FFFFFF" w:themeFill="background1"/>
          </w:tcPr>
          <w:p w14:paraId="08896837" w14:textId="77777777" w:rsidR="00A9398B" w:rsidRDefault="00A9398B">
            <w:pPr>
              <w:jc w:val="center"/>
            </w:pPr>
            <w:r>
              <w:t>No</w:t>
            </w:r>
          </w:p>
        </w:tc>
        <w:tc>
          <w:tcPr>
            <w:tcW w:w="1213" w:type="dxa"/>
            <w:shd w:val="clear" w:color="auto" w:fill="FFFFFF" w:themeFill="background1"/>
          </w:tcPr>
          <w:p w14:paraId="1A6FCC57" w14:textId="77777777" w:rsidR="00A9398B" w:rsidRDefault="00A9398B">
            <w:pPr>
              <w:jc w:val="center"/>
            </w:pPr>
            <w:r>
              <w:t>Yes</w:t>
            </w:r>
          </w:p>
        </w:tc>
        <w:tc>
          <w:tcPr>
            <w:tcW w:w="1317" w:type="dxa"/>
            <w:shd w:val="clear" w:color="auto" w:fill="FFFFFF" w:themeFill="background1"/>
          </w:tcPr>
          <w:p w14:paraId="4DFEEE96" w14:textId="77777777" w:rsidR="00A9398B" w:rsidRDefault="00A9398B">
            <w:pPr>
              <w:jc w:val="center"/>
            </w:pPr>
            <w:r>
              <w:t>No</w:t>
            </w:r>
          </w:p>
        </w:tc>
        <w:tc>
          <w:tcPr>
            <w:tcW w:w="1523" w:type="dxa"/>
          </w:tcPr>
          <w:p w14:paraId="4813C72F" w14:textId="77777777" w:rsidR="00A9398B" w:rsidRDefault="00A9398B">
            <w:pPr>
              <w:jc w:val="center"/>
            </w:pPr>
            <w:r>
              <w:t>50</w:t>
            </w:r>
          </w:p>
        </w:tc>
      </w:tr>
      <w:tr w:rsidR="00A9398B" w14:paraId="18840886" w14:textId="77777777">
        <w:tc>
          <w:tcPr>
            <w:tcW w:w="1538" w:type="dxa"/>
          </w:tcPr>
          <w:p w14:paraId="109CCB35" w14:textId="77777777" w:rsidR="00A9398B" w:rsidRDefault="00A9398B">
            <w:r>
              <w:t>Dawn Saunders</w:t>
            </w:r>
          </w:p>
        </w:tc>
        <w:tc>
          <w:tcPr>
            <w:tcW w:w="1377" w:type="dxa"/>
            <w:shd w:val="clear" w:color="auto" w:fill="FFFFFF" w:themeFill="background1"/>
          </w:tcPr>
          <w:p w14:paraId="6A2C6EBE" w14:textId="77777777" w:rsidR="00A9398B" w:rsidRDefault="00A9398B">
            <w:pPr>
              <w:jc w:val="center"/>
            </w:pPr>
            <w:r>
              <w:t>No</w:t>
            </w:r>
          </w:p>
        </w:tc>
        <w:tc>
          <w:tcPr>
            <w:tcW w:w="1212" w:type="dxa"/>
            <w:shd w:val="clear" w:color="auto" w:fill="FFFFFF" w:themeFill="background1"/>
          </w:tcPr>
          <w:p w14:paraId="45A15B98" w14:textId="77777777" w:rsidR="00A9398B" w:rsidRDefault="00A9398B">
            <w:pPr>
              <w:jc w:val="center"/>
            </w:pPr>
            <w:r>
              <w:t>Yes</w:t>
            </w:r>
          </w:p>
        </w:tc>
        <w:tc>
          <w:tcPr>
            <w:tcW w:w="1213" w:type="dxa"/>
            <w:shd w:val="clear" w:color="auto" w:fill="FFFFFF" w:themeFill="background1"/>
          </w:tcPr>
          <w:p w14:paraId="5A43B7A0" w14:textId="77777777" w:rsidR="00A9398B" w:rsidRDefault="00A9398B">
            <w:pPr>
              <w:jc w:val="center"/>
            </w:pPr>
            <w:r>
              <w:t>No</w:t>
            </w:r>
          </w:p>
        </w:tc>
        <w:tc>
          <w:tcPr>
            <w:tcW w:w="1317" w:type="dxa"/>
            <w:shd w:val="clear" w:color="auto" w:fill="FFFFFF" w:themeFill="background1"/>
          </w:tcPr>
          <w:p w14:paraId="72E8540E" w14:textId="77777777" w:rsidR="00A9398B" w:rsidRDefault="00A9398B">
            <w:pPr>
              <w:jc w:val="center"/>
            </w:pPr>
            <w:r>
              <w:t>No</w:t>
            </w:r>
          </w:p>
        </w:tc>
        <w:tc>
          <w:tcPr>
            <w:tcW w:w="1523" w:type="dxa"/>
          </w:tcPr>
          <w:p w14:paraId="55EDA29B" w14:textId="77777777" w:rsidR="00A9398B" w:rsidRDefault="00A9398B">
            <w:pPr>
              <w:jc w:val="center"/>
            </w:pPr>
            <w:r>
              <w:t>25</w:t>
            </w:r>
          </w:p>
        </w:tc>
      </w:tr>
      <w:tr w:rsidR="00A9398B" w14:paraId="60149F59" w14:textId="77777777">
        <w:tc>
          <w:tcPr>
            <w:tcW w:w="1538" w:type="dxa"/>
          </w:tcPr>
          <w:p w14:paraId="1C47CBF5" w14:textId="77777777" w:rsidR="00A9398B" w:rsidRDefault="00A9398B">
            <w:r>
              <w:t>Gaynor Baker</w:t>
            </w:r>
          </w:p>
        </w:tc>
        <w:tc>
          <w:tcPr>
            <w:tcW w:w="1377" w:type="dxa"/>
            <w:shd w:val="clear" w:color="auto" w:fill="FFFFFF" w:themeFill="background1"/>
          </w:tcPr>
          <w:p w14:paraId="0968303A" w14:textId="77777777" w:rsidR="00A9398B" w:rsidRDefault="00A9398B">
            <w:pPr>
              <w:jc w:val="center"/>
            </w:pPr>
            <w:r>
              <w:t>Yes</w:t>
            </w:r>
          </w:p>
        </w:tc>
        <w:tc>
          <w:tcPr>
            <w:tcW w:w="1212" w:type="dxa"/>
            <w:shd w:val="clear" w:color="auto" w:fill="FFFFFF" w:themeFill="background1"/>
          </w:tcPr>
          <w:p w14:paraId="7D0ED9B6" w14:textId="77777777" w:rsidR="00A9398B" w:rsidRDefault="00A9398B">
            <w:pPr>
              <w:jc w:val="center"/>
            </w:pPr>
            <w:r>
              <w:t>Yes</w:t>
            </w:r>
          </w:p>
        </w:tc>
        <w:tc>
          <w:tcPr>
            <w:tcW w:w="1213" w:type="dxa"/>
            <w:shd w:val="clear" w:color="auto" w:fill="FFFFFF" w:themeFill="background1"/>
          </w:tcPr>
          <w:p w14:paraId="3DC3279C" w14:textId="77777777" w:rsidR="00A9398B" w:rsidRDefault="00A9398B">
            <w:pPr>
              <w:jc w:val="center"/>
            </w:pPr>
            <w:r>
              <w:t>Yes</w:t>
            </w:r>
          </w:p>
        </w:tc>
        <w:tc>
          <w:tcPr>
            <w:tcW w:w="1317" w:type="dxa"/>
            <w:shd w:val="clear" w:color="auto" w:fill="FFFFFF" w:themeFill="background1"/>
          </w:tcPr>
          <w:p w14:paraId="02D35555" w14:textId="77777777" w:rsidR="00A9398B" w:rsidRDefault="00A9398B">
            <w:pPr>
              <w:jc w:val="center"/>
            </w:pPr>
            <w:r>
              <w:t>No</w:t>
            </w:r>
          </w:p>
        </w:tc>
        <w:tc>
          <w:tcPr>
            <w:tcW w:w="1523" w:type="dxa"/>
          </w:tcPr>
          <w:p w14:paraId="007D4033" w14:textId="77777777" w:rsidR="00A9398B" w:rsidRDefault="00A9398B">
            <w:pPr>
              <w:jc w:val="center"/>
            </w:pPr>
            <w:r>
              <w:t>75</w:t>
            </w:r>
          </w:p>
        </w:tc>
      </w:tr>
      <w:tr w:rsidR="00A9398B" w14:paraId="2B892122" w14:textId="77777777">
        <w:tc>
          <w:tcPr>
            <w:tcW w:w="1538" w:type="dxa"/>
          </w:tcPr>
          <w:p w14:paraId="1231FA5D" w14:textId="77777777" w:rsidR="00A9398B" w:rsidRDefault="00A9398B">
            <w:r>
              <w:t>Angie Owen</w:t>
            </w:r>
          </w:p>
        </w:tc>
        <w:tc>
          <w:tcPr>
            <w:tcW w:w="1377" w:type="dxa"/>
            <w:shd w:val="clear" w:color="auto" w:fill="FFFFFF" w:themeFill="background1"/>
          </w:tcPr>
          <w:p w14:paraId="225E6AC6" w14:textId="77777777" w:rsidR="00A9398B" w:rsidRDefault="00A9398B">
            <w:pPr>
              <w:jc w:val="center"/>
            </w:pPr>
            <w:r>
              <w:t>Yes</w:t>
            </w:r>
          </w:p>
        </w:tc>
        <w:tc>
          <w:tcPr>
            <w:tcW w:w="1212" w:type="dxa"/>
            <w:shd w:val="clear" w:color="auto" w:fill="FFFFFF" w:themeFill="background1"/>
          </w:tcPr>
          <w:p w14:paraId="1B32EF1F" w14:textId="77777777" w:rsidR="00A9398B" w:rsidRDefault="00A9398B">
            <w:pPr>
              <w:jc w:val="center"/>
            </w:pPr>
            <w:r>
              <w:t>No</w:t>
            </w:r>
          </w:p>
        </w:tc>
        <w:tc>
          <w:tcPr>
            <w:tcW w:w="1213" w:type="dxa"/>
            <w:shd w:val="clear" w:color="auto" w:fill="FFFFFF" w:themeFill="background1"/>
          </w:tcPr>
          <w:p w14:paraId="0C0C2CCA" w14:textId="77777777" w:rsidR="00A9398B" w:rsidRDefault="00A9398B">
            <w:pPr>
              <w:jc w:val="center"/>
            </w:pPr>
            <w:r>
              <w:t>Yes</w:t>
            </w:r>
          </w:p>
        </w:tc>
        <w:tc>
          <w:tcPr>
            <w:tcW w:w="1317" w:type="dxa"/>
            <w:shd w:val="clear" w:color="auto" w:fill="FFFFFF" w:themeFill="background1"/>
          </w:tcPr>
          <w:p w14:paraId="4A1F0185" w14:textId="77777777" w:rsidR="00A9398B" w:rsidRDefault="00A9398B">
            <w:pPr>
              <w:jc w:val="center"/>
            </w:pPr>
            <w:r>
              <w:t>Yes</w:t>
            </w:r>
          </w:p>
        </w:tc>
        <w:tc>
          <w:tcPr>
            <w:tcW w:w="1523" w:type="dxa"/>
          </w:tcPr>
          <w:p w14:paraId="228A37BD" w14:textId="77777777" w:rsidR="00A9398B" w:rsidRDefault="00A9398B">
            <w:pPr>
              <w:jc w:val="center"/>
            </w:pPr>
            <w:r>
              <w:t>75</w:t>
            </w:r>
          </w:p>
        </w:tc>
      </w:tr>
      <w:tr w:rsidR="00A9398B" w14:paraId="132C8072" w14:textId="77777777">
        <w:tc>
          <w:tcPr>
            <w:tcW w:w="1538" w:type="dxa"/>
          </w:tcPr>
          <w:p w14:paraId="46C8D62A" w14:textId="77777777" w:rsidR="00A9398B" w:rsidRDefault="00A9398B">
            <w:r>
              <w:t>Ruth Edwards</w:t>
            </w:r>
          </w:p>
        </w:tc>
        <w:tc>
          <w:tcPr>
            <w:tcW w:w="1377" w:type="dxa"/>
            <w:shd w:val="clear" w:color="auto" w:fill="FFFFFF" w:themeFill="background1"/>
          </w:tcPr>
          <w:p w14:paraId="21CCE7AB" w14:textId="77777777" w:rsidR="00A9398B" w:rsidRDefault="00A9398B">
            <w:pPr>
              <w:jc w:val="center"/>
            </w:pPr>
            <w:r>
              <w:t>Yes</w:t>
            </w:r>
          </w:p>
        </w:tc>
        <w:tc>
          <w:tcPr>
            <w:tcW w:w="1212" w:type="dxa"/>
            <w:shd w:val="clear" w:color="auto" w:fill="FFFFFF" w:themeFill="background1"/>
          </w:tcPr>
          <w:p w14:paraId="4CE05FDD" w14:textId="77777777" w:rsidR="00A9398B" w:rsidRDefault="00A9398B">
            <w:pPr>
              <w:jc w:val="center"/>
            </w:pPr>
            <w:r>
              <w:t>No</w:t>
            </w:r>
          </w:p>
        </w:tc>
        <w:tc>
          <w:tcPr>
            <w:tcW w:w="1213" w:type="dxa"/>
            <w:shd w:val="clear" w:color="auto" w:fill="FFFFFF" w:themeFill="background1"/>
          </w:tcPr>
          <w:p w14:paraId="56CA8BD5" w14:textId="77777777" w:rsidR="00A9398B" w:rsidRDefault="00A9398B">
            <w:pPr>
              <w:jc w:val="center"/>
            </w:pPr>
            <w:r>
              <w:t>No</w:t>
            </w:r>
          </w:p>
        </w:tc>
        <w:tc>
          <w:tcPr>
            <w:tcW w:w="1317" w:type="dxa"/>
            <w:shd w:val="clear" w:color="auto" w:fill="FFFFFF" w:themeFill="background1"/>
          </w:tcPr>
          <w:p w14:paraId="33634F75" w14:textId="77777777" w:rsidR="00A9398B" w:rsidRDefault="00A9398B">
            <w:pPr>
              <w:jc w:val="center"/>
            </w:pPr>
            <w:r>
              <w:t>Yes</w:t>
            </w:r>
          </w:p>
        </w:tc>
        <w:tc>
          <w:tcPr>
            <w:tcW w:w="1523" w:type="dxa"/>
          </w:tcPr>
          <w:p w14:paraId="03EC169F" w14:textId="77777777" w:rsidR="00A9398B" w:rsidRDefault="00A9398B">
            <w:pPr>
              <w:jc w:val="center"/>
            </w:pPr>
            <w:r>
              <w:t>50</w:t>
            </w:r>
          </w:p>
        </w:tc>
      </w:tr>
      <w:tr w:rsidR="000A7F42" w14:paraId="4949B355" w14:textId="77777777">
        <w:tc>
          <w:tcPr>
            <w:tcW w:w="1538" w:type="dxa"/>
          </w:tcPr>
          <w:p w14:paraId="2D484F1C" w14:textId="4F0638AF" w:rsidR="000A7F42" w:rsidRDefault="000A7F42" w:rsidP="000A7F42"/>
        </w:tc>
        <w:tc>
          <w:tcPr>
            <w:tcW w:w="1377" w:type="dxa"/>
            <w:shd w:val="clear" w:color="auto" w:fill="FFFFFF" w:themeFill="background1"/>
          </w:tcPr>
          <w:p w14:paraId="0CD1B840" w14:textId="77777777" w:rsidR="000A7F42" w:rsidRDefault="000A7F42" w:rsidP="000A7F42">
            <w:pPr>
              <w:jc w:val="center"/>
              <w:rPr>
                <w:b/>
                <w:bCs/>
              </w:rPr>
            </w:pPr>
          </w:p>
          <w:p w14:paraId="4A0FB9C4" w14:textId="64963981" w:rsidR="000A7F42" w:rsidRDefault="000A7F42" w:rsidP="000A7F42">
            <w:pPr>
              <w:jc w:val="center"/>
            </w:pPr>
            <w:r>
              <w:rPr>
                <w:b/>
                <w:bCs/>
              </w:rPr>
              <w:t>15</w:t>
            </w:r>
            <w:r w:rsidRPr="00D41F5B">
              <w:rPr>
                <w:b/>
                <w:bCs/>
                <w:vertAlign w:val="superscript"/>
              </w:rPr>
              <w:t>th</w:t>
            </w:r>
            <w:r>
              <w:rPr>
                <w:b/>
                <w:bCs/>
              </w:rPr>
              <w:t xml:space="preserve"> June 2023</w:t>
            </w:r>
          </w:p>
        </w:tc>
        <w:tc>
          <w:tcPr>
            <w:tcW w:w="1212" w:type="dxa"/>
            <w:shd w:val="clear" w:color="auto" w:fill="FFFFFF" w:themeFill="background1"/>
          </w:tcPr>
          <w:p w14:paraId="7228E3ED" w14:textId="77777777" w:rsidR="000A7F42" w:rsidRDefault="000A7F42" w:rsidP="000A7F42">
            <w:pPr>
              <w:jc w:val="center"/>
              <w:rPr>
                <w:b/>
                <w:bCs/>
              </w:rPr>
            </w:pPr>
          </w:p>
          <w:p w14:paraId="585670D0" w14:textId="25BCE1AD" w:rsidR="000A7F42" w:rsidRDefault="000A7F42" w:rsidP="000A7F42">
            <w:pPr>
              <w:jc w:val="center"/>
            </w:pPr>
            <w:r>
              <w:rPr>
                <w:b/>
                <w:bCs/>
              </w:rPr>
              <w:t>21</w:t>
            </w:r>
            <w:r w:rsidRPr="00D41F5B">
              <w:rPr>
                <w:b/>
                <w:bCs/>
                <w:vertAlign w:val="superscript"/>
              </w:rPr>
              <w:t>st</w:t>
            </w:r>
            <w:r>
              <w:rPr>
                <w:b/>
                <w:bCs/>
              </w:rPr>
              <w:t xml:space="preserve"> Sept 2023</w:t>
            </w:r>
          </w:p>
        </w:tc>
        <w:tc>
          <w:tcPr>
            <w:tcW w:w="1213" w:type="dxa"/>
            <w:shd w:val="clear" w:color="auto" w:fill="FFFFFF" w:themeFill="background1"/>
          </w:tcPr>
          <w:p w14:paraId="5A2A76F3" w14:textId="77777777" w:rsidR="000A7F42" w:rsidRDefault="000A7F42" w:rsidP="000A7F42">
            <w:pPr>
              <w:jc w:val="center"/>
              <w:rPr>
                <w:b/>
                <w:bCs/>
              </w:rPr>
            </w:pPr>
          </w:p>
          <w:p w14:paraId="0732C8E3" w14:textId="2A221E99" w:rsidR="000A7F42" w:rsidRDefault="000A7F42" w:rsidP="000A7F42">
            <w:pPr>
              <w:jc w:val="center"/>
            </w:pPr>
            <w:r>
              <w:rPr>
                <w:b/>
                <w:bCs/>
              </w:rPr>
              <w:t>7</w:t>
            </w:r>
            <w:r w:rsidRPr="00D41F5B">
              <w:rPr>
                <w:b/>
                <w:bCs/>
                <w:vertAlign w:val="superscript"/>
              </w:rPr>
              <w:t>th</w:t>
            </w:r>
            <w:r>
              <w:rPr>
                <w:b/>
                <w:bCs/>
              </w:rPr>
              <w:t xml:space="preserve"> Dec 2023</w:t>
            </w:r>
          </w:p>
        </w:tc>
        <w:tc>
          <w:tcPr>
            <w:tcW w:w="1317" w:type="dxa"/>
            <w:shd w:val="clear" w:color="auto" w:fill="FFFFFF" w:themeFill="background1"/>
          </w:tcPr>
          <w:p w14:paraId="79FC90A5" w14:textId="77777777" w:rsidR="000A7F42" w:rsidRDefault="000A7F42" w:rsidP="000A7F42">
            <w:pPr>
              <w:jc w:val="center"/>
              <w:rPr>
                <w:b/>
                <w:bCs/>
              </w:rPr>
            </w:pPr>
          </w:p>
          <w:p w14:paraId="42516077" w14:textId="69460B91" w:rsidR="000A7F42" w:rsidRDefault="000A7F42" w:rsidP="000A7F42">
            <w:pPr>
              <w:jc w:val="center"/>
            </w:pPr>
            <w:r>
              <w:rPr>
                <w:b/>
                <w:bCs/>
              </w:rPr>
              <w:t>13</w:t>
            </w:r>
            <w:r w:rsidRPr="006811D7">
              <w:rPr>
                <w:b/>
                <w:bCs/>
                <w:vertAlign w:val="superscript"/>
              </w:rPr>
              <w:t>th</w:t>
            </w:r>
            <w:r>
              <w:rPr>
                <w:b/>
                <w:bCs/>
              </w:rPr>
              <w:t xml:space="preserve"> June 2024</w:t>
            </w:r>
          </w:p>
        </w:tc>
        <w:tc>
          <w:tcPr>
            <w:tcW w:w="1523" w:type="dxa"/>
          </w:tcPr>
          <w:p w14:paraId="3F369CCE" w14:textId="77777777" w:rsidR="000A7F42" w:rsidRDefault="000A7F42" w:rsidP="000A7F42">
            <w:pPr>
              <w:jc w:val="center"/>
              <w:rPr>
                <w:b/>
                <w:bCs/>
              </w:rPr>
            </w:pPr>
          </w:p>
          <w:p w14:paraId="46EE9151" w14:textId="2D2A7097" w:rsidR="000A7F42" w:rsidRDefault="000A7F42" w:rsidP="000A7F42">
            <w:pPr>
              <w:jc w:val="center"/>
            </w:pPr>
            <w:r>
              <w:rPr>
                <w:b/>
                <w:bCs/>
              </w:rPr>
              <w:t>% Attendance</w:t>
            </w:r>
          </w:p>
        </w:tc>
      </w:tr>
      <w:tr w:rsidR="000A7F42" w14:paraId="494C5DCC" w14:textId="77777777">
        <w:tc>
          <w:tcPr>
            <w:tcW w:w="1538" w:type="dxa"/>
          </w:tcPr>
          <w:p w14:paraId="667EC89A" w14:textId="1FA937DB" w:rsidR="000A7F42" w:rsidRDefault="000A7F42" w:rsidP="000A7F42">
            <w:r>
              <w:t>Rhianna Dyson</w:t>
            </w:r>
          </w:p>
        </w:tc>
        <w:tc>
          <w:tcPr>
            <w:tcW w:w="1377" w:type="dxa"/>
            <w:shd w:val="clear" w:color="auto" w:fill="FFFFFF" w:themeFill="background1"/>
          </w:tcPr>
          <w:p w14:paraId="28E2B7A7" w14:textId="39D081E9" w:rsidR="000A7F42" w:rsidRDefault="000A7F42" w:rsidP="000A7F42">
            <w:pPr>
              <w:jc w:val="center"/>
            </w:pPr>
            <w:r>
              <w:t>Yes</w:t>
            </w:r>
          </w:p>
        </w:tc>
        <w:tc>
          <w:tcPr>
            <w:tcW w:w="1212" w:type="dxa"/>
            <w:shd w:val="clear" w:color="auto" w:fill="FFFFFF" w:themeFill="background1"/>
          </w:tcPr>
          <w:p w14:paraId="1CAC573D" w14:textId="0F1487B6" w:rsidR="000A7F42" w:rsidRDefault="000A7F42" w:rsidP="000A7F42">
            <w:pPr>
              <w:jc w:val="center"/>
            </w:pPr>
            <w:r>
              <w:t>Yes</w:t>
            </w:r>
          </w:p>
        </w:tc>
        <w:tc>
          <w:tcPr>
            <w:tcW w:w="1213" w:type="dxa"/>
            <w:shd w:val="clear" w:color="auto" w:fill="FFFFFF" w:themeFill="background1"/>
          </w:tcPr>
          <w:p w14:paraId="1A9B8346" w14:textId="21A71036" w:rsidR="000A7F42" w:rsidRDefault="000A7F42" w:rsidP="000A7F42">
            <w:pPr>
              <w:jc w:val="center"/>
            </w:pPr>
            <w:r>
              <w:t>No</w:t>
            </w:r>
          </w:p>
        </w:tc>
        <w:tc>
          <w:tcPr>
            <w:tcW w:w="1317" w:type="dxa"/>
            <w:shd w:val="clear" w:color="auto" w:fill="FFFFFF" w:themeFill="background1"/>
          </w:tcPr>
          <w:p w14:paraId="5B07CC2D" w14:textId="212598D9" w:rsidR="000A7F42" w:rsidRDefault="000A7F42" w:rsidP="000A7F42">
            <w:pPr>
              <w:jc w:val="center"/>
            </w:pPr>
            <w:r>
              <w:t>No</w:t>
            </w:r>
          </w:p>
        </w:tc>
        <w:tc>
          <w:tcPr>
            <w:tcW w:w="1523" w:type="dxa"/>
          </w:tcPr>
          <w:p w14:paraId="5530B995" w14:textId="3A657D45" w:rsidR="000A7F42" w:rsidRDefault="000A7F42" w:rsidP="000A7F42">
            <w:pPr>
              <w:jc w:val="center"/>
            </w:pPr>
            <w:r>
              <w:t>50</w:t>
            </w:r>
          </w:p>
        </w:tc>
      </w:tr>
      <w:tr w:rsidR="000A7F42" w14:paraId="18EEDCAF" w14:textId="77777777">
        <w:tc>
          <w:tcPr>
            <w:tcW w:w="1538" w:type="dxa"/>
          </w:tcPr>
          <w:p w14:paraId="2B7194BA" w14:textId="77777777" w:rsidR="000A7F42" w:rsidRDefault="000A7F42" w:rsidP="000A7F42">
            <w:r>
              <w:t>Sian Turner</w:t>
            </w:r>
          </w:p>
        </w:tc>
        <w:tc>
          <w:tcPr>
            <w:tcW w:w="1377" w:type="dxa"/>
            <w:shd w:val="clear" w:color="auto" w:fill="FFFFFF" w:themeFill="background1"/>
          </w:tcPr>
          <w:p w14:paraId="3F637D09" w14:textId="77777777" w:rsidR="000A7F42" w:rsidRDefault="000A7F42" w:rsidP="000A7F42">
            <w:pPr>
              <w:jc w:val="center"/>
            </w:pPr>
            <w:r>
              <w:t>No</w:t>
            </w:r>
          </w:p>
        </w:tc>
        <w:tc>
          <w:tcPr>
            <w:tcW w:w="1212" w:type="dxa"/>
            <w:shd w:val="clear" w:color="auto" w:fill="FFFFFF" w:themeFill="background1"/>
          </w:tcPr>
          <w:p w14:paraId="66C09776" w14:textId="77777777" w:rsidR="000A7F42" w:rsidRDefault="000A7F42" w:rsidP="000A7F42">
            <w:pPr>
              <w:jc w:val="center"/>
            </w:pPr>
            <w:r>
              <w:t>Yes</w:t>
            </w:r>
          </w:p>
        </w:tc>
        <w:tc>
          <w:tcPr>
            <w:tcW w:w="1213" w:type="dxa"/>
            <w:shd w:val="clear" w:color="auto" w:fill="FFFFFF" w:themeFill="background1"/>
          </w:tcPr>
          <w:p w14:paraId="057F77DE" w14:textId="77777777" w:rsidR="000A7F42" w:rsidRDefault="000A7F42" w:rsidP="000A7F42">
            <w:pPr>
              <w:jc w:val="center"/>
            </w:pPr>
            <w:r>
              <w:t>No</w:t>
            </w:r>
          </w:p>
        </w:tc>
        <w:tc>
          <w:tcPr>
            <w:tcW w:w="1317" w:type="dxa"/>
            <w:shd w:val="clear" w:color="auto" w:fill="FFFFFF" w:themeFill="background1"/>
          </w:tcPr>
          <w:p w14:paraId="062625A4" w14:textId="77777777" w:rsidR="000A7F42" w:rsidRDefault="000A7F42" w:rsidP="000A7F42">
            <w:pPr>
              <w:jc w:val="center"/>
            </w:pPr>
            <w:r>
              <w:t>No</w:t>
            </w:r>
          </w:p>
        </w:tc>
        <w:tc>
          <w:tcPr>
            <w:tcW w:w="1523" w:type="dxa"/>
          </w:tcPr>
          <w:p w14:paraId="007EBB94" w14:textId="77777777" w:rsidR="000A7F42" w:rsidRDefault="000A7F42" w:rsidP="000A7F42">
            <w:pPr>
              <w:jc w:val="center"/>
            </w:pPr>
            <w:r>
              <w:t>25</w:t>
            </w:r>
          </w:p>
        </w:tc>
      </w:tr>
      <w:tr w:rsidR="000A7F42" w14:paraId="78A25BA2" w14:textId="77777777">
        <w:tc>
          <w:tcPr>
            <w:tcW w:w="1538" w:type="dxa"/>
          </w:tcPr>
          <w:p w14:paraId="1E94D6BB" w14:textId="77777777" w:rsidR="000A7F42" w:rsidRDefault="000A7F42" w:rsidP="000A7F42">
            <w:r>
              <w:t>Angie Craig</w:t>
            </w:r>
          </w:p>
        </w:tc>
        <w:tc>
          <w:tcPr>
            <w:tcW w:w="1377" w:type="dxa"/>
            <w:shd w:val="clear" w:color="auto" w:fill="FFFFFF" w:themeFill="background1"/>
          </w:tcPr>
          <w:p w14:paraId="4EFE88E8" w14:textId="77777777" w:rsidR="000A7F42" w:rsidRDefault="000A7F42" w:rsidP="000A7F42">
            <w:pPr>
              <w:jc w:val="center"/>
            </w:pPr>
            <w:r>
              <w:t>No</w:t>
            </w:r>
          </w:p>
        </w:tc>
        <w:tc>
          <w:tcPr>
            <w:tcW w:w="1212" w:type="dxa"/>
            <w:shd w:val="clear" w:color="auto" w:fill="FFFFFF" w:themeFill="background1"/>
          </w:tcPr>
          <w:p w14:paraId="15D6FA9F" w14:textId="77777777" w:rsidR="000A7F42" w:rsidRDefault="000A7F42" w:rsidP="000A7F42">
            <w:pPr>
              <w:jc w:val="center"/>
            </w:pPr>
            <w:r>
              <w:t>Yes</w:t>
            </w:r>
          </w:p>
        </w:tc>
        <w:tc>
          <w:tcPr>
            <w:tcW w:w="1213" w:type="dxa"/>
            <w:shd w:val="clear" w:color="auto" w:fill="FFFFFF" w:themeFill="background1"/>
          </w:tcPr>
          <w:p w14:paraId="735968BF" w14:textId="77777777" w:rsidR="000A7F42" w:rsidRDefault="000A7F42" w:rsidP="000A7F42">
            <w:pPr>
              <w:jc w:val="center"/>
            </w:pPr>
            <w:r>
              <w:t>Yes</w:t>
            </w:r>
          </w:p>
        </w:tc>
        <w:tc>
          <w:tcPr>
            <w:tcW w:w="1317" w:type="dxa"/>
            <w:shd w:val="clear" w:color="auto" w:fill="FFFFFF" w:themeFill="background1"/>
          </w:tcPr>
          <w:p w14:paraId="48145010" w14:textId="77777777" w:rsidR="000A7F42" w:rsidRDefault="000A7F42" w:rsidP="000A7F42">
            <w:pPr>
              <w:jc w:val="center"/>
            </w:pPr>
            <w:r>
              <w:t>No</w:t>
            </w:r>
          </w:p>
        </w:tc>
        <w:tc>
          <w:tcPr>
            <w:tcW w:w="1523" w:type="dxa"/>
          </w:tcPr>
          <w:p w14:paraId="4E504636" w14:textId="77777777" w:rsidR="000A7F42" w:rsidRDefault="000A7F42" w:rsidP="000A7F42">
            <w:pPr>
              <w:jc w:val="center"/>
            </w:pPr>
            <w:r>
              <w:t>50</w:t>
            </w:r>
          </w:p>
        </w:tc>
      </w:tr>
      <w:tr w:rsidR="000A7F42" w14:paraId="2D168D50" w14:textId="77777777">
        <w:tc>
          <w:tcPr>
            <w:tcW w:w="1538" w:type="dxa"/>
          </w:tcPr>
          <w:p w14:paraId="07A243C6" w14:textId="77777777" w:rsidR="000A7F42" w:rsidRDefault="000A7F42" w:rsidP="000A7F42">
            <w:r>
              <w:t>Anthonia Fasae</w:t>
            </w:r>
          </w:p>
        </w:tc>
        <w:tc>
          <w:tcPr>
            <w:tcW w:w="1377" w:type="dxa"/>
            <w:shd w:val="clear" w:color="auto" w:fill="FFFFFF" w:themeFill="background1"/>
          </w:tcPr>
          <w:p w14:paraId="770EC863" w14:textId="77777777" w:rsidR="000A7F42" w:rsidRDefault="000A7F42" w:rsidP="000A7F42">
            <w:pPr>
              <w:jc w:val="center"/>
            </w:pPr>
            <w:r>
              <w:t>No</w:t>
            </w:r>
          </w:p>
        </w:tc>
        <w:tc>
          <w:tcPr>
            <w:tcW w:w="1212" w:type="dxa"/>
            <w:shd w:val="clear" w:color="auto" w:fill="FFFFFF" w:themeFill="background1"/>
          </w:tcPr>
          <w:p w14:paraId="0D2A666B" w14:textId="77777777" w:rsidR="000A7F42" w:rsidRDefault="000A7F42" w:rsidP="000A7F42">
            <w:pPr>
              <w:jc w:val="center"/>
            </w:pPr>
            <w:r>
              <w:t>No</w:t>
            </w:r>
          </w:p>
        </w:tc>
        <w:tc>
          <w:tcPr>
            <w:tcW w:w="1213" w:type="dxa"/>
            <w:shd w:val="clear" w:color="auto" w:fill="FFFFFF" w:themeFill="background1"/>
          </w:tcPr>
          <w:p w14:paraId="2EA7D271" w14:textId="77777777" w:rsidR="000A7F42" w:rsidRDefault="000A7F42" w:rsidP="000A7F42">
            <w:pPr>
              <w:jc w:val="center"/>
            </w:pPr>
            <w:r>
              <w:t>Yes</w:t>
            </w:r>
          </w:p>
        </w:tc>
        <w:tc>
          <w:tcPr>
            <w:tcW w:w="1317" w:type="dxa"/>
            <w:shd w:val="clear" w:color="auto" w:fill="FFFFFF" w:themeFill="background1"/>
          </w:tcPr>
          <w:p w14:paraId="7740FC09" w14:textId="77777777" w:rsidR="000A7F42" w:rsidRDefault="000A7F42" w:rsidP="000A7F42">
            <w:pPr>
              <w:jc w:val="center"/>
            </w:pPr>
            <w:r>
              <w:t>No</w:t>
            </w:r>
          </w:p>
        </w:tc>
        <w:tc>
          <w:tcPr>
            <w:tcW w:w="1523" w:type="dxa"/>
          </w:tcPr>
          <w:p w14:paraId="1311CDF3" w14:textId="77777777" w:rsidR="000A7F42" w:rsidRDefault="000A7F42" w:rsidP="000A7F42">
            <w:pPr>
              <w:jc w:val="center"/>
            </w:pPr>
            <w:r>
              <w:t>25</w:t>
            </w:r>
          </w:p>
        </w:tc>
      </w:tr>
      <w:tr w:rsidR="000A7F42" w14:paraId="22D2516E" w14:textId="77777777">
        <w:tc>
          <w:tcPr>
            <w:tcW w:w="1538" w:type="dxa"/>
          </w:tcPr>
          <w:p w14:paraId="55380C14" w14:textId="77777777" w:rsidR="000A7F42" w:rsidRDefault="000A7F42" w:rsidP="000A7F42">
            <w:r>
              <w:t>Terri Ewer</w:t>
            </w:r>
          </w:p>
        </w:tc>
        <w:tc>
          <w:tcPr>
            <w:tcW w:w="1377" w:type="dxa"/>
            <w:shd w:val="clear" w:color="auto" w:fill="FFFFFF" w:themeFill="background1"/>
          </w:tcPr>
          <w:p w14:paraId="6234492F" w14:textId="77777777" w:rsidR="000A7F42" w:rsidRDefault="000A7F42" w:rsidP="000A7F42">
            <w:pPr>
              <w:jc w:val="center"/>
            </w:pPr>
            <w:r>
              <w:t>No</w:t>
            </w:r>
          </w:p>
        </w:tc>
        <w:tc>
          <w:tcPr>
            <w:tcW w:w="1212" w:type="dxa"/>
            <w:shd w:val="clear" w:color="auto" w:fill="FFFFFF" w:themeFill="background1"/>
          </w:tcPr>
          <w:p w14:paraId="0AE87BD3" w14:textId="77777777" w:rsidR="000A7F42" w:rsidRDefault="000A7F42" w:rsidP="000A7F42">
            <w:pPr>
              <w:jc w:val="center"/>
            </w:pPr>
            <w:r>
              <w:t>No</w:t>
            </w:r>
          </w:p>
        </w:tc>
        <w:tc>
          <w:tcPr>
            <w:tcW w:w="1213" w:type="dxa"/>
            <w:shd w:val="clear" w:color="auto" w:fill="FFFFFF" w:themeFill="background1"/>
          </w:tcPr>
          <w:p w14:paraId="13E308C6" w14:textId="77777777" w:rsidR="000A7F42" w:rsidRDefault="000A7F42" w:rsidP="000A7F42">
            <w:pPr>
              <w:jc w:val="center"/>
            </w:pPr>
            <w:r>
              <w:t>Yes</w:t>
            </w:r>
          </w:p>
        </w:tc>
        <w:tc>
          <w:tcPr>
            <w:tcW w:w="1317" w:type="dxa"/>
            <w:shd w:val="clear" w:color="auto" w:fill="FFFFFF" w:themeFill="background1"/>
          </w:tcPr>
          <w:p w14:paraId="07D45379" w14:textId="77777777" w:rsidR="000A7F42" w:rsidRDefault="000A7F42" w:rsidP="000A7F42">
            <w:pPr>
              <w:jc w:val="center"/>
            </w:pPr>
            <w:r>
              <w:t>Yes</w:t>
            </w:r>
          </w:p>
          <w:p w14:paraId="7792FDA1" w14:textId="77777777" w:rsidR="000A7F42" w:rsidRDefault="000A7F42" w:rsidP="000A7F42">
            <w:pPr>
              <w:jc w:val="center"/>
            </w:pPr>
          </w:p>
        </w:tc>
        <w:tc>
          <w:tcPr>
            <w:tcW w:w="1523" w:type="dxa"/>
          </w:tcPr>
          <w:p w14:paraId="5D18FDED" w14:textId="77777777" w:rsidR="000A7F42" w:rsidRDefault="000A7F42" w:rsidP="000A7F42">
            <w:pPr>
              <w:jc w:val="center"/>
            </w:pPr>
            <w:r>
              <w:t>50</w:t>
            </w:r>
          </w:p>
        </w:tc>
      </w:tr>
      <w:tr w:rsidR="000A7F42" w14:paraId="144777B3" w14:textId="77777777">
        <w:tc>
          <w:tcPr>
            <w:tcW w:w="1538" w:type="dxa"/>
          </w:tcPr>
          <w:p w14:paraId="798AA4C0" w14:textId="77777777" w:rsidR="000A7F42" w:rsidRDefault="000A7F42" w:rsidP="000A7F42">
            <w:r>
              <w:t>Sarah Drummond</w:t>
            </w:r>
          </w:p>
        </w:tc>
        <w:tc>
          <w:tcPr>
            <w:tcW w:w="1377" w:type="dxa"/>
            <w:shd w:val="clear" w:color="auto" w:fill="FFFFFF" w:themeFill="background1"/>
          </w:tcPr>
          <w:p w14:paraId="56DF5801" w14:textId="77777777" w:rsidR="000A7F42" w:rsidRDefault="000A7F42" w:rsidP="000A7F42">
            <w:pPr>
              <w:jc w:val="center"/>
            </w:pPr>
            <w:r>
              <w:t>No</w:t>
            </w:r>
          </w:p>
        </w:tc>
        <w:tc>
          <w:tcPr>
            <w:tcW w:w="1212" w:type="dxa"/>
            <w:shd w:val="clear" w:color="auto" w:fill="FFFFFF" w:themeFill="background1"/>
          </w:tcPr>
          <w:p w14:paraId="513FFAC0" w14:textId="77777777" w:rsidR="000A7F42" w:rsidRDefault="000A7F42" w:rsidP="000A7F42">
            <w:pPr>
              <w:jc w:val="center"/>
            </w:pPr>
            <w:r>
              <w:t>No</w:t>
            </w:r>
          </w:p>
        </w:tc>
        <w:tc>
          <w:tcPr>
            <w:tcW w:w="1213" w:type="dxa"/>
            <w:shd w:val="clear" w:color="auto" w:fill="FFFFFF" w:themeFill="background1"/>
          </w:tcPr>
          <w:p w14:paraId="1E83702B" w14:textId="77777777" w:rsidR="000A7F42" w:rsidRDefault="000A7F42" w:rsidP="000A7F42">
            <w:pPr>
              <w:jc w:val="center"/>
            </w:pPr>
            <w:r>
              <w:t>Yes</w:t>
            </w:r>
          </w:p>
        </w:tc>
        <w:tc>
          <w:tcPr>
            <w:tcW w:w="1317" w:type="dxa"/>
            <w:shd w:val="clear" w:color="auto" w:fill="FFFFFF" w:themeFill="background1"/>
          </w:tcPr>
          <w:p w14:paraId="3372E1FC" w14:textId="77777777" w:rsidR="000A7F42" w:rsidRDefault="000A7F42" w:rsidP="000A7F42">
            <w:pPr>
              <w:jc w:val="center"/>
            </w:pPr>
            <w:r>
              <w:t>No</w:t>
            </w:r>
          </w:p>
        </w:tc>
        <w:tc>
          <w:tcPr>
            <w:tcW w:w="1523" w:type="dxa"/>
          </w:tcPr>
          <w:p w14:paraId="59545B82" w14:textId="77777777" w:rsidR="000A7F42" w:rsidRDefault="000A7F42" w:rsidP="000A7F42">
            <w:pPr>
              <w:jc w:val="center"/>
            </w:pPr>
            <w:r>
              <w:t>25</w:t>
            </w:r>
          </w:p>
        </w:tc>
      </w:tr>
      <w:tr w:rsidR="000A7F42" w14:paraId="1F379BBB" w14:textId="77777777">
        <w:tc>
          <w:tcPr>
            <w:tcW w:w="1538" w:type="dxa"/>
          </w:tcPr>
          <w:p w14:paraId="14C7CFF8" w14:textId="77777777" w:rsidR="000A7F42" w:rsidRDefault="000A7F42" w:rsidP="000A7F42">
            <w:r>
              <w:t>Jackie Pobjoy</w:t>
            </w:r>
          </w:p>
        </w:tc>
        <w:tc>
          <w:tcPr>
            <w:tcW w:w="1377" w:type="dxa"/>
            <w:shd w:val="clear" w:color="auto" w:fill="FFFFFF" w:themeFill="background1"/>
          </w:tcPr>
          <w:p w14:paraId="50820A93" w14:textId="77777777" w:rsidR="000A7F42" w:rsidRDefault="000A7F42" w:rsidP="000A7F42">
            <w:pPr>
              <w:jc w:val="center"/>
            </w:pPr>
            <w:r>
              <w:t>No</w:t>
            </w:r>
          </w:p>
        </w:tc>
        <w:tc>
          <w:tcPr>
            <w:tcW w:w="1212" w:type="dxa"/>
            <w:shd w:val="clear" w:color="auto" w:fill="FFFFFF" w:themeFill="background1"/>
          </w:tcPr>
          <w:p w14:paraId="27DC8D0F" w14:textId="77777777" w:rsidR="000A7F42" w:rsidRDefault="000A7F42" w:rsidP="000A7F42">
            <w:pPr>
              <w:jc w:val="center"/>
            </w:pPr>
            <w:r>
              <w:t>No</w:t>
            </w:r>
          </w:p>
        </w:tc>
        <w:tc>
          <w:tcPr>
            <w:tcW w:w="1213" w:type="dxa"/>
            <w:shd w:val="clear" w:color="auto" w:fill="FFFFFF" w:themeFill="background1"/>
          </w:tcPr>
          <w:p w14:paraId="531C4241" w14:textId="77777777" w:rsidR="000A7F42" w:rsidRDefault="000A7F42" w:rsidP="000A7F42">
            <w:pPr>
              <w:jc w:val="center"/>
            </w:pPr>
            <w:r>
              <w:t>Yes</w:t>
            </w:r>
          </w:p>
        </w:tc>
        <w:tc>
          <w:tcPr>
            <w:tcW w:w="1317" w:type="dxa"/>
            <w:shd w:val="clear" w:color="auto" w:fill="FFFFFF" w:themeFill="background1"/>
          </w:tcPr>
          <w:p w14:paraId="7E268E3A" w14:textId="77777777" w:rsidR="000A7F42" w:rsidRDefault="000A7F42" w:rsidP="000A7F42">
            <w:pPr>
              <w:jc w:val="center"/>
            </w:pPr>
            <w:r>
              <w:t>No</w:t>
            </w:r>
          </w:p>
        </w:tc>
        <w:tc>
          <w:tcPr>
            <w:tcW w:w="1523" w:type="dxa"/>
          </w:tcPr>
          <w:p w14:paraId="282B4660" w14:textId="77777777" w:rsidR="000A7F42" w:rsidRDefault="000A7F42" w:rsidP="000A7F42">
            <w:pPr>
              <w:jc w:val="center"/>
            </w:pPr>
            <w:r>
              <w:t>25</w:t>
            </w:r>
          </w:p>
        </w:tc>
      </w:tr>
    </w:tbl>
    <w:p w14:paraId="53D9B621" w14:textId="77777777" w:rsidR="000E2C4C" w:rsidRDefault="000E2C4C" w:rsidP="00B20613"/>
    <w:p w14:paraId="43292C28" w14:textId="77777777" w:rsidR="00CB12DA" w:rsidRDefault="00CB12DA" w:rsidP="00B20613"/>
    <w:p w14:paraId="677D491A" w14:textId="77777777" w:rsidR="000A7F42" w:rsidRDefault="000A7F42" w:rsidP="00B20613"/>
    <w:p w14:paraId="792F473C" w14:textId="77777777" w:rsidR="000A7F42" w:rsidRDefault="000A7F42" w:rsidP="00B20613"/>
    <w:p w14:paraId="3C05B9A6" w14:textId="77777777" w:rsidR="000A7F42" w:rsidRDefault="000A7F42" w:rsidP="00B20613"/>
    <w:p w14:paraId="6F59F3EF" w14:textId="77777777" w:rsidR="000A7F42" w:rsidRDefault="000A7F42" w:rsidP="00B20613"/>
    <w:p w14:paraId="5C5E0728" w14:textId="77777777" w:rsidR="000A7F42" w:rsidRDefault="000A7F42" w:rsidP="00B20613"/>
    <w:p w14:paraId="675B212C" w14:textId="77777777" w:rsidR="000A7F42" w:rsidRDefault="000A7F42" w:rsidP="00B20613"/>
    <w:p w14:paraId="64B51ABD" w14:textId="77777777" w:rsidR="000A7F42" w:rsidRDefault="000A7F42" w:rsidP="00B20613"/>
    <w:p w14:paraId="4686D20E" w14:textId="77777777" w:rsidR="000A7F42" w:rsidRDefault="000A7F42" w:rsidP="00B20613"/>
    <w:p w14:paraId="3CB195D1" w14:textId="77777777" w:rsidR="000A7F42" w:rsidRDefault="000A7F42" w:rsidP="00B20613"/>
    <w:p w14:paraId="73F304CC" w14:textId="77777777" w:rsidR="000A7F42" w:rsidRDefault="000A7F42" w:rsidP="00B20613"/>
    <w:p w14:paraId="608EE5EA" w14:textId="77777777" w:rsidR="000A7F42" w:rsidRDefault="000A7F42" w:rsidP="00B20613"/>
    <w:p w14:paraId="461D9CC4" w14:textId="77777777" w:rsidR="000A7F42" w:rsidRDefault="000A7F42" w:rsidP="00B20613"/>
    <w:p w14:paraId="0C23FEB7" w14:textId="77777777" w:rsidR="000A7F42" w:rsidRDefault="000A7F42" w:rsidP="00B20613"/>
    <w:p w14:paraId="08894C4D" w14:textId="77777777" w:rsidR="000A7F42" w:rsidRDefault="000A7F42" w:rsidP="00B20613"/>
    <w:p w14:paraId="53838430" w14:textId="77777777" w:rsidR="000A7F42" w:rsidRDefault="000A7F42" w:rsidP="00B20613"/>
    <w:p w14:paraId="10DDA24C" w14:textId="77777777" w:rsidR="000A7F42" w:rsidRDefault="000A7F42" w:rsidP="00B20613"/>
    <w:p w14:paraId="43BEA051" w14:textId="77777777" w:rsidR="000A7F42" w:rsidRDefault="000A7F42" w:rsidP="00B20613"/>
    <w:p w14:paraId="77C93140" w14:textId="77777777" w:rsidR="000A7F42" w:rsidRDefault="000A7F42" w:rsidP="00B20613"/>
    <w:p w14:paraId="6DCB4DE3" w14:textId="77777777" w:rsidR="000A7F42" w:rsidRDefault="000A7F42" w:rsidP="00B20613"/>
    <w:p w14:paraId="3476A470" w14:textId="77777777" w:rsidR="000A7F42" w:rsidRDefault="000A7F42" w:rsidP="00B20613"/>
    <w:p w14:paraId="7FDB02D3" w14:textId="77777777" w:rsidR="000A7F42" w:rsidRDefault="000A7F42" w:rsidP="00B20613"/>
    <w:p w14:paraId="2806E0C2" w14:textId="77777777" w:rsidR="000A7F42" w:rsidRDefault="000A7F42" w:rsidP="00B20613"/>
    <w:p w14:paraId="4FA9590F" w14:textId="77777777" w:rsidR="000A7F42" w:rsidRDefault="000A7F42" w:rsidP="00B20613"/>
    <w:p w14:paraId="28013287" w14:textId="77777777" w:rsidR="000A7F42" w:rsidRDefault="000A7F42" w:rsidP="00B20613"/>
    <w:p w14:paraId="780255E6" w14:textId="77777777" w:rsidR="000A7F42" w:rsidRDefault="000A7F42" w:rsidP="00B20613"/>
    <w:p w14:paraId="6534B5CF" w14:textId="77777777" w:rsidR="000A7F42" w:rsidRDefault="000A7F42" w:rsidP="00B20613"/>
    <w:p w14:paraId="6C45E153" w14:textId="77777777" w:rsidR="000A7F42" w:rsidRDefault="000A7F42" w:rsidP="00B20613"/>
    <w:p w14:paraId="2DF96706" w14:textId="77777777" w:rsidR="000A7F42" w:rsidRDefault="000A7F42" w:rsidP="00B20613"/>
    <w:p w14:paraId="09F96C8E" w14:textId="77777777" w:rsidR="000A7F42" w:rsidRDefault="000A7F42" w:rsidP="00B20613"/>
    <w:p w14:paraId="10F2FEB3" w14:textId="77777777" w:rsidR="000A7F42" w:rsidRDefault="000A7F42" w:rsidP="00B20613"/>
    <w:p w14:paraId="0FDCBDF0" w14:textId="77777777" w:rsidR="000A7F42" w:rsidRDefault="000A7F42" w:rsidP="00B20613"/>
    <w:p w14:paraId="274AAB81" w14:textId="77777777" w:rsidR="000A7F42" w:rsidRDefault="000A7F42" w:rsidP="00B20613"/>
    <w:p w14:paraId="498EFAF4" w14:textId="77777777" w:rsidR="000A7F42" w:rsidRDefault="000A7F42" w:rsidP="00B20613"/>
    <w:p w14:paraId="27A8CC19" w14:textId="77777777" w:rsidR="000A7F42" w:rsidRDefault="000A7F42" w:rsidP="00B20613"/>
    <w:p w14:paraId="5B9E2268" w14:textId="77777777" w:rsidR="000A7F42" w:rsidRDefault="000A7F42" w:rsidP="00B20613"/>
    <w:p w14:paraId="3BCACCB0" w14:textId="77777777" w:rsidR="000A7F42" w:rsidRDefault="000A7F42" w:rsidP="00B20613"/>
    <w:p w14:paraId="2B547258" w14:textId="77777777" w:rsidR="000A7F42" w:rsidRDefault="000A7F42" w:rsidP="00B20613"/>
    <w:tbl>
      <w:tblPr>
        <w:tblStyle w:val="TableGridLight"/>
        <w:tblW w:w="9244" w:type="dxa"/>
        <w:tblLayout w:type="fixed"/>
        <w:tblLook w:val="04A0" w:firstRow="1" w:lastRow="0" w:firstColumn="1" w:lastColumn="0" w:noHBand="0" w:noVBand="1"/>
      </w:tblPr>
      <w:tblGrid>
        <w:gridCol w:w="4361"/>
        <w:gridCol w:w="4883"/>
      </w:tblGrid>
      <w:tr w:rsidR="00F0588F" w14:paraId="611E58E1" w14:textId="77777777">
        <w:tc>
          <w:tcPr>
            <w:tcW w:w="4361" w:type="dxa"/>
          </w:tcPr>
          <w:p w14:paraId="2152FF10" w14:textId="77777777" w:rsidR="00F0588F" w:rsidRDefault="00F0588F">
            <w:pPr>
              <w:pStyle w:val="TextR"/>
              <w:spacing w:before="80" w:after="80"/>
            </w:pPr>
            <w:r>
              <w:t>Schools Forum</w:t>
            </w:r>
          </w:p>
        </w:tc>
        <w:tc>
          <w:tcPr>
            <w:tcW w:w="4883" w:type="dxa"/>
          </w:tcPr>
          <w:p w14:paraId="080FCC54" w14:textId="77777777" w:rsidR="00F0588F" w:rsidRDefault="00F0588F">
            <w:pPr>
              <w:pStyle w:val="TextR"/>
              <w:spacing w:before="80" w:after="80"/>
              <w:rPr>
                <w:b/>
                <w:sz w:val="60"/>
              </w:rPr>
            </w:pPr>
            <w:r>
              <w:rPr>
                <w:b/>
                <w:sz w:val="60"/>
              </w:rPr>
              <w:t>Agenda Item 14</w:t>
            </w:r>
          </w:p>
        </w:tc>
      </w:tr>
      <w:tr w:rsidR="00F0588F" w14:paraId="32A2D614" w14:textId="77777777">
        <w:tc>
          <w:tcPr>
            <w:tcW w:w="4361" w:type="dxa"/>
          </w:tcPr>
          <w:p w14:paraId="64448993" w14:textId="77777777" w:rsidR="00F0588F" w:rsidRDefault="00F0588F">
            <w:pPr>
              <w:pStyle w:val="TextR"/>
              <w:spacing w:before="80" w:after="80"/>
            </w:pPr>
            <w:r>
              <w:t>Date: 10 July 2024</w:t>
            </w:r>
          </w:p>
        </w:tc>
        <w:tc>
          <w:tcPr>
            <w:tcW w:w="4883" w:type="dxa"/>
          </w:tcPr>
          <w:p w14:paraId="345EC470" w14:textId="77777777" w:rsidR="00F0588F" w:rsidRDefault="00F0588F">
            <w:pPr>
              <w:pStyle w:val="TextR"/>
            </w:pPr>
          </w:p>
        </w:tc>
      </w:tr>
    </w:tbl>
    <w:p w14:paraId="2BFB8B7E" w14:textId="77777777" w:rsidR="00F0588F" w:rsidRDefault="00F0588F" w:rsidP="00F0588F">
      <w:pPr>
        <w:pStyle w:val="TextR"/>
      </w:pPr>
    </w:p>
    <w:p w14:paraId="6C232C86" w14:textId="77777777" w:rsidR="00F0588F" w:rsidRDefault="00F0588F" w:rsidP="00F0588F">
      <w:pPr>
        <w:pStyle w:val="TextR"/>
      </w:pPr>
    </w:p>
    <w:p w14:paraId="1C700306" w14:textId="77777777" w:rsidR="00F0588F" w:rsidRDefault="00F0588F" w:rsidP="00F0588F">
      <w:pPr>
        <w:pStyle w:val="TextR"/>
        <w:rPr>
          <w:b/>
        </w:rPr>
      </w:pPr>
      <w:r>
        <w:rPr>
          <w:b/>
        </w:rPr>
        <w:t>REPORT TITLE: Forward Plan</w:t>
      </w:r>
    </w:p>
    <w:p w14:paraId="1030B7DA" w14:textId="77777777" w:rsidR="00F0588F" w:rsidRDefault="00F0588F" w:rsidP="00F0588F">
      <w:pPr>
        <w:pStyle w:val="TextR"/>
      </w:pPr>
    </w:p>
    <w:p w14:paraId="3809E24A" w14:textId="77777777" w:rsidR="00F0588F" w:rsidRDefault="00F0588F" w:rsidP="00F0588F">
      <w:pPr>
        <w:pStyle w:val="TextR"/>
        <w:pBdr>
          <w:bottom w:val="single" w:sz="6" w:space="1" w:color="auto"/>
        </w:pBdr>
      </w:pPr>
      <w:r>
        <w:t>Report by Yannick Stupples-Whyley</w:t>
      </w:r>
    </w:p>
    <w:p w14:paraId="6E3AFE48" w14:textId="77777777" w:rsidR="00F0588F" w:rsidRDefault="00F0588F" w:rsidP="00F0588F">
      <w:pPr>
        <w:pStyle w:val="TextR"/>
      </w:pPr>
      <w:r>
        <w:t xml:space="preserve">Contact details: Telephone (03330 138464); e-mail: </w:t>
      </w:r>
      <w:hyperlink r:id="rId51" w:history="1">
        <w:r w:rsidRPr="00C27B78">
          <w:rPr>
            <w:rStyle w:val="Hyperlink"/>
          </w:rPr>
          <w:t>yannick.stupples-whyley@essex.gov.uk</w:t>
        </w:r>
      </w:hyperlink>
      <w:r>
        <w:t xml:space="preserve"> </w:t>
      </w:r>
    </w:p>
    <w:p w14:paraId="683A0258" w14:textId="77777777" w:rsidR="00F0588F" w:rsidRDefault="00F0588F" w:rsidP="00F0588F">
      <w:pPr>
        <w:pStyle w:val="TextR"/>
      </w:pPr>
    </w:p>
    <w:p w14:paraId="1478E348" w14:textId="77777777" w:rsidR="00F0588F" w:rsidRDefault="00F0588F" w:rsidP="00F0588F">
      <w:pPr>
        <w:ind w:left="540" w:hanging="540"/>
        <w:rPr>
          <w:b/>
        </w:rPr>
      </w:pPr>
      <w:r>
        <w:rPr>
          <w:b/>
        </w:rPr>
        <w:t xml:space="preserve">1. </w:t>
      </w:r>
      <w:r>
        <w:rPr>
          <w:b/>
        </w:rPr>
        <w:tab/>
        <w:t xml:space="preserve">Purpose of report </w:t>
      </w:r>
    </w:p>
    <w:p w14:paraId="7CB3F78D" w14:textId="77777777" w:rsidR="00F0588F" w:rsidRDefault="00F0588F" w:rsidP="00F0588F">
      <w:pPr>
        <w:jc w:val="both"/>
      </w:pPr>
    </w:p>
    <w:p w14:paraId="1F2CD77B" w14:textId="77777777" w:rsidR="00F0588F" w:rsidRDefault="00F0588F" w:rsidP="00F0588F">
      <w:pPr>
        <w:ind w:left="540" w:hanging="540"/>
        <w:jc w:val="both"/>
      </w:pPr>
      <w:r>
        <w:t>1.1</w:t>
      </w:r>
      <w:r>
        <w:tab/>
        <w:t>To bring the Schools Forum Forward Plan and confirm the dates of future meetings.</w:t>
      </w:r>
    </w:p>
    <w:p w14:paraId="16535BE2" w14:textId="77777777" w:rsidR="00F0588F" w:rsidRDefault="00F0588F" w:rsidP="00F0588F">
      <w:pPr>
        <w:jc w:val="both"/>
      </w:pPr>
    </w:p>
    <w:p w14:paraId="16F8AA8C" w14:textId="77777777" w:rsidR="00F0588F" w:rsidRPr="00023A9A" w:rsidRDefault="00F0588F" w:rsidP="00F0588F">
      <w:pPr>
        <w:ind w:left="540" w:hanging="540"/>
        <w:rPr>
          <w:b/>
        </w:rPr>
      </w:pPr>
      <w:r>
        <w:rPr>
          <w:b/>
        </w:rPr>
        <w:t xml:space="preserve">2. </w:t>
      </w:r>
      <w:r>
        <w:rPr>
          <w:b/>
        </w:rPr>
        <w:tab/>
        <w:t xml:space="preserve">Recommendations </w:t>
      </w:r>
    </w:p>
    <w:p w14:paraId="5CB36E3C" w14:textId="77777777" w:rsidR="00F0588F" w:rsidRDefault="00F0588F" w:rsidP="00F0588F">
      <w:pPr>
        <w:pStyle w:val="TextR"/>
      </w:pPr>
    </w:p>
    <w:p w14:paraId="6A98E888" w14:textId="77777777" w:rsidR="00F0588F" w:rsidRDefault="00F0588F" w:rsidP="00F0588F">
      <w:pPr>
        <w:ind w:left="540" w:hanging="540"/>
        <w:jc w:val="both"/>
      </w:pPr>
      <w:r>
        <w:t>2.1</w:t>
      </w:r>
      <w:r>
        <w:rPr>
          <w:b/>
        </w:rPr>
        <w:t xml:space="preserve"> </w:t>
      </w:r>
      <w:r>
        <w:rPr>
          <w:b/>
        </w:rPr>
        <w:tab/>
      </w:r>
      <w:r>
        <w:t>That the Forum notes the dates of future meetings.</w:t>
      </w:r>
    </w:p>
    <w:p w14:paraId="071DA976" w14:textId="77777777" w:rsidR="00F0588F" w:rsidRDefault="00F0588F" w:rsidP="00F0588F">
      <w:pPr>
        <w:ind w:left="360" w:hanging="360"/>
        <w:jc w:val="both"/>
      </w:pPr>
    </w:p>
    <w:p w14:paraId="17FAD79B" w14:textId="77777777" w:rsidR="00F0588F" w:rsidRDefault="00F0588F" w:rsidP="00F0588F">
      <w:pPr>
        <w:ind w:left="540" w:hanging="540"/>
        <w:jc w:val="both"/>
      </w:pPr>
      <w:r>
        <w:t>2.2</w:t>
      </w:r>
      <w:r>
        <w:tab/>
        <w:t>That additional items as proposed by Schools Forum are included in the   Forward Plan</w:t>
      </w:r>
    </w:p>
    <w:p w14:paraId="0D2E1095" w14:textId="77777777" w:rsidR="00F0588F" w:rsidRDefault="00F0588F" w:rsidP="00F0588F">
      <w:pPr>
        <w:pStyle w:val="TextR"/>
      </w:pPr>
    </w:p>
    <w:p w14:paraId="3B3ECB3E" w14:textId="77777777" w:rsidR="00F0588F" w:rsidRPr="00023A9A" w:rsidRDefault="00F0588F" w:rsidP="00F0588F">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Background</w:t>
      </w:r>
    </w:p>
    <w:p w14:paraId="7307DC51" w14:textId="77777777" w:rsidR="00F0588F" w:rsidRDefault="00F0588F" w:rsidP="00F0588F">
      <w:pPr>
        <w:ind w:left="709" w:hanging="709"/>
      </w:pPr>
    </w:p>
    <w:p w14:paraId="0F9C049E" w14:textId="737F2FB3" w:rsidR="00F0588F" w:rsidRDefault="00F0588F" w:rsidP="00F0588F">
      <w:pPr>
        <w:ind w:left="540" w:hanging="540"/>
        <w:jc w:val="both"/>
      </w:pPr>
      <w:r>
        <w:t>3.</w:t>
      </w:r>
      <w:r w:rsidRPr="00E8082A">
        <w:t>1</w:t>
      </w:r>
      <w:r>
        <w:rPr>
          <w:b/>
        </w:rPr>
        <w:tab/>
      </w:r>
      <w:r w:rsidRPr="00A53827">
        <w:t>Following a</w:t>
      </w:r>
      <w:r>
        <w:t xml:space="preserve"> review of School Forum Agendas a Forward Plan has been created</w:t>
      </w:r>
      <w:r w:rsidR="00D75890">
        <w:t xml:space="preserve">. </w:t>
      </w:r>
      <w:r>
        <w:t>The items included are as follows:</w:t>
      </w:r>
    </w:p>
    <w:p w14:paraId="6F69D82B" w14:textId="77777777" w:rsidR="00F0588F" w:rsidRDefault="00F0588F" w:rsidP="00F0588F">
      <w:pPr>
        <w:ind w:left="720" w:hanging="720"/>
        <w:jc w:val="both"/>
      </w:pPr>
    </w:p>
    <w:tbl>
      <w:tblPr>
        <w:tblStyle w:val="TableGridLight"/>
        <w:tblW w:w="0" w:type="auto"/>
        <w:tblLook w:val="01E0" w:firstRow="1" w:lastRow="1" w:firstColumn="1" w:lastColumn="1" w:noHBand="0" w:noVBand="0"/>
      </w:tblPr>
      <w:tblGrid>
        <w:gridCol w:w="7920"/>
      </w:tblGrid>
      <w:tr w:rsidR="00F0588F" w:rsidRPr="003C4A86" w14:paraId="3750ECA4" w14:textId="77777777">
        <w:tc>
          <w:tcPr>
            <w:tcW w:w="7920" w:type="dxa"/>
          </w:tcPr>
          <w:p w14:paraId="4A96E15B" w14:textId="77777777" w:rsidR="00F0588F" w:rsidRPr="003C4A86" w:rsidRDefault="00F0588F">
            <w:pPr>
              <w:ind w:left="720" w:hanging="720"/>
              <w:jc w:val="both"/>
              <w:rPr>
                <w:b/>
              </w:rPr>
            </w:pPr>
            <w:r w:rsidRPr="003C4A86">
              <w:rPr>
                <w:b/>
              </w:rPr>
              <w:t>Regular and Administrative items</w:t>
            </w:r>
          </w:p>
          <w:p w14:paraId="19504417" w14:textId="77777777" w:rsidR="00F0588F" w:rsidRPr="003C4A86" w:rsidRDefault="00F0588F">
            <w:pPr>
              <w:jc w:val="both"/>
              <w:rPr>
                <w:b/>
              </w:rPr>
            </w:pPr>
          </w:p>
        </w:tc>
      </w:tr>
      <w:tr w:rsidR="00F0588F" w14:paraId="4316A8AB" w14:textId="77777777">
        <w:tc>
          <w:tcPr>
            <w:tcW w:w="7920" w:type="dxa"/>
          </w:tcPr>
          <w:p w14:paraId="36931197" w14:textId="77777777" w:rsidR="00F0588F" w:rsidRDefault="00F0588F">
            <w:pPr>
              <w:jc w:val="both"/>
            </w:pPr>
            <w:r>
              <w:t xml:space="preserve">Apologies </w:t>
            </w:r>
          </w:p>
        </w:tc>
      </w:tr>
      <w:tr w:rsidR="00F0588F" w14:paraId="6DCE0235" w14:textId="77777777">
        <w:tc>
          <w:tcPr>
            <w:tcW w:w="7920" w:type="dxa"/>
          </w:tcPr>
          <w:p w14:paraId="575187A7" w14:textId="77777777" w:rsidR="00F0588F" w:rsidRDefault="00F0588F">
            <w:pPr>
              <w:jc w:val="both"/>
            </w:pPr>
            <w:r>
              <w:t>Any other business and f</w:t>
            </w:r>
            <w:r w:rsidRPr="00F86779">
              <w:t>eedback from schools through Associations</w:t>
            </w:r>
          </w:p>
        </w:tc>
      </w:tr>
      <w:tr w:rsidR="00F0588F" w14:paraId="58B6C4E4" w14:textId="77777777">
        <w:tc>
          <w:tcPr>
            <w:tcW w:w="7920" w:type="dxa"/>
          </w:tcPr>
          <w:p w14:paraId="1337A4B7" w14:textId="77777777" w:rsidR="00F0588F" w:rsidRDefault="00F0588F">
            <w:pPr>
              <w:jc w:val="both"/>
            </w:pPr>
            <w:r>
              <w:t>Feedback from Schools Forum representatives on other bodies</w:t>
            </w:r>
          </w:p>
        </w:tc>
      </w:tr>
      <w:tr w:rsidR="00F0588F" w14:paraId="47183487" w14:textId="77777777">
        <w:tc>
          <w:tcPr>
            <w:tcW w:w="7920" w:type="dxa"/>
          </w:tcPr>
          <w:p w14:paraId="76AC3272" w14:textId="77777777" w:rsidR="00F0588F" w:rsidRDefault="00F0588F">
            <w:pPr>
              <w:jc w:val="both"/>
            </w:pPr>
            <w:r>
              <w:t>Minutes from previous meetings</w:t>
            </w:r>
          </w:p>
        </w:tc>
      </w:tr>
      <w:tr w:rsidR="00F0588F" w14:paraId="5B05CDFB" w14:textId="77777777">
        <w:tc>
          <w:tcPr>
            <w:tcW w:w="7920" w:type="dxa"/>
          </w:tcPr>
          <w:p w14:paraId="06A3F54A" w14:textId="77777777" w:rsidR="00F0588F" w:rsidRDefault="00F0588F">
            <w:pPr>
              <w:jc w:val="both"/>
            </w:pPr>
            <w:r>
              <w:t xml:space="preserve">Forward Plan and dates of next meetings </w:t>
            </w:r>
          </w:p>
        </w:tc>
      </w:tr>
      <w:tr w:rsidR="00F0588F" w14:paraId="2DC89E48" w14:textId="77777777">
        <w:tc>
          <w:tcPr>
            <w:tcW w:w="7920" w:type="dxa"/>
          </w:tcPr>
          <w:p w14:paraId="08BBF592" w14:textId="77777777" w:rsidR="00F0588F" w:rsidRDefault="00F0588F">
            <w:pPr>
              <w:jc w:val="both"/>
            </w:pPr>
            <w:r>
              <w:t>Sub Group updates (HNRG, Early Years, FRG)</w:t>
            </w:r>
          </w:p>
        </w:tc>
      </w:tr>
    </w:tbl>
    <w:p w14:paraId="046D0B7F" w14:textId="77777777" w:rsidR="00F0588F" w:rsidRDefault="00F0588F" w:rsidP="00F0588F">
      <w:pPr>
        <w:ind w:left="709" w:hanging="709"/>
      </w:pPr>
    </w:p>
    <w:p w14:paraId="665ECAB8" w14:textId="77777777" w:rsidR="00F0588F" w:rsidRDefault="00F0588F" w:rsidP="00F0588F">
      <w:pPr>
        <w:ind w:left="709" w:hanging="709"/>
      </w:pPr>
    </w:p>
    <w:p w14:paraId="5D93EEE7" w14:textId="77777777" w:rsidR="00F0588F" w:rsidRDefault="00F0588F" w:rsidP="00F0588F">
      <w:pPr>
        <w:ind w:left="709" w:hanging="709"/>
      </w:pPr>
    </w:p>
    <w:p w14:paraId="0F40E9A4" w14:textId="77777777" w:rsidR="00F0588F" w:rsidRDefault="00F0588F" w:rsidP="00F0588F">
      <w:pPr>
        <w:ind w:left="709" w:hanging="709"/>
      </w:pPr>
    </w:p>
    <w:p w14:paraId="484FE443" w14:textId="77777777" w:rsidR="00F0588F" w:rsidRDefault="00F0588F" w:rsidP="00F0588F">
      <w:pPr>
        <w:ind w:left="709" w:hanging="709"/>
      </w:pPr>
    </w:p>
    <w:p w14:paraId="3BF4B435" w14:textId="77777777" w:rsidR="00F0588F" w:rsidRDefault="00F0588F" w:rsidP="00F0588F">
      <w:pPr>
        <w:ind w:left="709" w:hanging="709"/>
      </w:pPr>
    </w:p>
    <w:p w14:paraId="35B2353D" w14:textId="77777777" w:rsidR="00F0588F" w:rsidRDefault="00F0588F" w:rsidP="00F0588F">
      <w:pPr>
        <w:ind w:left="709" w:hanging="709"/>
      </w:pPr>
    </w:p>
    <w:p w14:paraId="10B132CA" w14:textId="77777777" w:rsidR="00F0588F" w:rsidRDefault="00F0588F" w:rsidP="00F0588F">
      <w:pPr>
        <w:ind w:left="709" w:hanging="709"/>
      </w:pPr>
    </w:p>
    <w:p w14:paraId="78F629C0" w14:textId="77777777" w:rsidR="00F0588F" w:rsidRDefault="00F0588F" w:rsidP="00F0588F">
      <w:pPr>
        <w:ind w:left="709" w:hanging="709"/>
      </w:pPr>
    </w:p>
    <w:p w14:paraId="16AC97B3" w14:textId="77777777" w:rsidR="00F0588F" w:rsidRDefault="00F0588F" w:rsidP="00F0588F">
      <w:pPr>
        <w:ind w:left="709" w:hanging="709"/>
      </w:pPr>
    </w:p>
    <w:p w14:paraId="764465B2" w14:textId="77777777" w:rsidR="00F0588F" w:rsidRDefault="00F0588F" w:rsidP="00F0588F">
      <w:pPr>
        <w:ind w:left="709" w:hanging="709"/>
      </w:pPr>
    </w:p>
    <w:p w14:paraId="21CB69E6" w14:textId="77777777" w:rsidR="00F0588F" w:rsidRDefault="00F0588F" w:rsidP="00F0588F">
      <w:pPr>
        <w:ind w:left="709" w:hanging="709"/>
      </w:pPr>
    </w:p>
    <w:p w14:paraId="08263093" w14:textId="77777777" w:rsidR="00F0588F" w:rsidRDefault="00F0588F" w:rsidP="00F0588F">
      <w:pPr>
        <w:ind w:left="709" w:hanging="709"/>
      </w:pPr>
    </w:p>
    <w:p w14:paraId="03DCC20C" w14:textId="77777777" w:rsidR="00F0588F" w:rsidRDefault="00F0588F" w:rsidP="00F0588F">
      <w:pPr>
        <w:ind w:left="709" w:hanging="709"/>
      </w:pPr>
    </w:p>
    <w:p w14:paraId="56A00682" w14:textId="77777777" w:rsidR="00F0588F" w:rsidRDefault="00F0588F" w:rsidP="00F0588F">
      <w:pPr>
        <w:ind w:left="709" w:hanging="709"/>
      </w:pPr>
    </w:p>
    <w:p w14:paraId="688126AD" w14:textId="77777777" w:rsidR="00F0588F" w:rsidRDefault="00F0588F" w:rsidP="00F0588F">
      <w:pPr>
        <w:ind w:left="709" w:hanging="709"/>
      </w:pPr>
    </w:p>
    <w:p w14:paraId="38FE5C4B" w14:textId="54269DD0" w:rsidR="00F0588F" w:rsidRDefault="00F0588F" w:rsidP="00F0588F">
      <w:pPr>
        <w:ind w:left="709" w:hanging="709"/>
      </w:pPr>
      <w:r>
        <w:tab/>
      </w:r>
    </w:p>
    <w:tbl>
      <w:tblPr>
        <w:tblStyle w:val="TableGridLight"/>
        <w:tblW w:w="9108" w:type="dxa"/>
        <w:tblLook w:val="01E0" w:firstRow="1" w:lastRow="1" w:firstColumn="1" w:lastColumn="1" w:noHBand="0" w:noVBand="0"/>
      </w:tblPr>
      <w:tblGrid>
        <w:gridCol w:w="3794"/>
        <w:gridCol w:w="5314"/>
      </w:tblGrid>
      <w:tr w:rsidR="00F0588F" w:rsidRPr="003C4A86" w14:paraId="09BEC077" w14:textId="77777777">
        <w:tc>
          <w:tcPr>
            <w:tcW w:w="3794" w:type="dxa"/>
          </w:tcPr>
          <w:p w14:paraId="11278230" w14:textId="77777777" w:rsidR="00F0588F" w:rsidRPr="003C4A86" w:rsidRDefault="00F0588F">
            <w:pPr>
              <w:jc w:val="both"/>
              <w:rPr>
                <w:b/>
              </w:rPr>
            </w:pPr>
            <w:r w:rsidRPr="003C4A86">
              <w:rPr>
                <w:b/>
              </w:rPr>
              <w:t>Date of Schools Forum</w:t>
            </w:r>
          </w:p>
        </w:tc>
        <w:tc>
          <w:tcPr>
            <w:tcW w:w="5314" w:type="dxa"/>
          </w:tcPr>
          <w:p w14:paraId="33BA3638" w14:textId="77777777" w:rsidR="00F0588F" w:rsidRPr="003C4A86" w:rsidRDefault="00F0588F">
            <w:pPr>
              <w:jc w:val="both"/>
              <w:rPr>
                <w:b/>
              </w:rPr>
            </w:pPr>
            <w:r w:rsidRPr="003C4A86">
              <w:rPr>
                <w:b/>
              </w:rPr>
              <w:t>Agenda Items</w:t>
            </w:r>
          </w:p>
        </w:tc>
      </w:tr>
      <w:tr w:rsidR="00F0588F" w14:paraId="0D5D5593" w14:textId="77777777">
        <w:tc>
          <w:tcPr>
            <w:tcW w:w="3794" w:type="dxa"/>
          </w:tcPr>
          <w:p w14:paraId="75EA3898" w14:textId="77777777" w:rsidR="00F0588F" w:rsidRDefault="00F0588F">
            <w:r>
              <w:t>Wednesday 25</w:t>
            </w:r>
            <w:r w:rsidRPr="00BF7436">
              <w:rPr>
                <w:vertAlign w:val="superscript"/>
              </w:rPr>
              <w:t>th</w:t>
            </w:r>
            <w:r>
              <w:t xml:space="preserve"> September 2024</w:t>
            </w:r>
          </w:p>
        </w:tc>
        <w:tc>
          <w:tcPr>
            <w:tcW w:w="5314" w:type="dxa"/>
          </w:tcPr>
          <w:p w14:paraId="358A153B" w14:textId="77777777" w:rsidR="00F0588F" w:rsidRDefault="00F0588F">
            <w:r>
              <w:t>Half Year Budget &amp; Education Functions Update 2024/25 (I)</w:t>
            </w:r>
          </w:p>
        </w:tc>
      </w:tr>
      <w:tr w:rsidR="00F0588F" w14:paraId="2A164FE4" w14:textId="77777777">
        <w:tc>
          <w:tcPr>
            <w:tcW w:w="3794" w:type="dxa"/>
          </w:tcPr>
          <w:p w14:paraId="50A89369" w14:textId="77777777" w:rsidR="00F0588F" w:rsidRDefault="00F0588F">
            <w:r>
              <w:t>(In-Person – Hamptons Sports and Leisure, Chelmsford)</w:t>
            </w:r>
          </w:p>
        </w:tc>
        <w:tc>
          <w:tcPr>
            <w:tcW w:w="5314" w:type="dxa"/>
          </w:tcPr>
          <w:p w14:paraId="6E2C0705" w14:textId="77777777" w:rsidR="00F0588F" w:rsidRDefault="00F0588F">
            <w:r>
              <w:t>Scheme for Financing Schools (D)</w:t>
            </w:r>
          </w:p>
        </w:tc>
      </w:tr>
      <w:tr w:rsidR="00F0588F" w14:paraId="7AB7F7E0" w14:textId="77777777">
        <w:tc>
          <w:tcPr>
            <w:tcW w:w="3794" w:type="dxa"/>
          </w:tcPr>
          <w:p w14:paraId="3503A815" w14:textId="77777777" w:rsidR="00F0588F" w:rsidRDefault="00F0588F"/>
        </w:tc>
        <w:tc>
          <w:tcPr>
            <w:tcW w:w="5314" w:type="dxa"/>
          </w:tcPr>
          <w:p w14:paraId="685407B1" w14:textId="77777777" w:rsidR="00F0588F" w:rsidRDefault="00F0588F">
            <w:r>
              <w:t>High Needs Funding 2025/26 (D/I)</w:t>
            </w:r>
          </w:p>
        </w:tc>
      </w:tr>
      <w:tr w:rsidR="00F0588F" w14:paraId="1AD235DA" w14:textId="77777777">
        <w:tc>
          <w:tcPr>
            <w:tcW w:w="3794" w:type="dxa"/>
          </w:tcPr>
          <w:p w14:paraId="7EAD3FC3" w14:textId="77777777" w:rsidR="00F0588F" w:rsidRDefault="00F0588F"/>
        </w:tc>
        <w:tc>
          <w:tcPr>
            <w:tcW w:w="5314" w:type="dxa"/>
          </w:tcPr>
          <w:p w14:paraId="5774118D" w14:textId="77777777" w:rsidR="00F0588F" w:rsidRDefault="00F0588F">
            <w:r>
              <w:t>School Funding 2025/26 including school funding consultation (D)</w:t>
            </w:r>
          </w:p>
        </w:tc>
      </w:tr>
      <w:tr w:rsidR="00F0588F" w14:paraId="2F9E2939" w14:textId="77777777">
        <w:tc>
          <w:tcPr>
            <w:tcW w:w="3794" w:type="dxa"/>
          </w:tcPr>
          <w:p w14:paraId="0D68A7B1" w14:textId="77777777" w:rsidR="00F0588F" w:rsidRDefault="00F0588F"/>
        </w:tc>
        <w:tc>
          <w:tcPr>
            <w:tcW w:w="5314" w:type="dxa"/>
          </w:tcPr>
          <w:p w14:paraId="02F5ED53" w14:textId="77777777" w:rsidR="00F0588F" w:rsidRDefault="00F0588F">
            <w:r>
              <w:t>Impact of Early Intervention Strategies (I)</w:t>
            </w:r>
          </w:p>
        </w:tc>
      </w:tr>
      <w:tr w:rsidR="00F0588F" w14:paraId="15928687" w14:textId="77777777">
        <w:tc>
          <w:tcPr>
            <w:tcW w:w="3794" w:type="dxa"/>
          </w:tcPr>
          <w:p w14:paraId="61A03FA8" w14:textId="77777777" w:rsidR="00F0588F" w:rsidRDefault="00F0588F"/>
        </w:tc>
        <w:tc>
          <w:tcPr>
            <w:tcW w:w="5314" w:type="dxa"/>
          </w:tcPr>
          <w:p w14:paraId="5BB6F99B" w14:textId="77777777" w:rsidR="00F0588F" w:rsidRDefault="00F0588F">
            <w:r>
              <w:t>School Meals Advisory Service Update (I)</w:t>
            </w:r>
          </w:p>
        </w:tc>
      </w:tr>
      <w:tr w:rsidR="00A71A05" w14:paraId="3BA54767" w14:textId="77777777">
        <w:tc>
          <w:tcPr>
            <w:tcW w:w="3794" w:type="dxa"/>
          </w:tcPr>
          <w:p w14:paraId="37A7E0E5" w14:textId="77777777" w:rsidR="00A71A05" w:rsidRDefault="00A71A05"/>
        </w:tc>
        <w:tc>
          <w:tcPr>
            <w:tcW w:w="5314" w:type="dxa"/>
          </w:tcPr>
          <w:p w14:paraId="3E6B7647" w14:textId="49314528" w:rsidR="00A71A05" w:rsidRDefault="00F15B27">
            <w:r>
              <w:t>I</w:t>
            </w:r>
            <w:r w:rsidR="001D5733">
              <w:t>nclusion Framework (I)</w:t>
            </w:r>
          </w:p>
        </w:tc>
      </w:tr>
      <w:tr w:rsidR="00F0588F" w14:paraId="1C12A23F" w14:textId="77777777">
        <w:tc>
          <w:tcPr>
            <w:tcW w:w="3794" w:type="dxa"/>
          </w:tcPr>
          <w:p w14:paraId="313FAD01" w14:textId="77777777" w:rsidR="00F0588F" w:rsidRDefault="00F0588F"/>
        </w:tc>
        <w:tc>
          <w:tcPr>
            <w:tcW w:w="5314" w:type="dxa"/>
          </w:tcPr>
          <w:p w14:paraId="72DCCF89" w14:textId="77777777" w:rsidR="00F0588F" w:rsidRDefault="00F0588F">
            <w:r>
              <w:t>De-Delegation 2025/26 (D)</w:t>
            </w:r>
          </w:p>
        </w:tc>
      </w:tr>
      <w:tr w:rsidR="00F0588F" w14:paraId="79BF7170" w14:textId="77777777">
        <w:tc>
          <w:tcPr>
            <w:tcW w:w="3794" w:type="dxa"/>
          </w:tcPr>
          <w:p w14:paraId="11E71EE2" w14:textId="77777777" w:rsidR="00F0588F" w:rsidRDefault="00F0588F"/>
        </w:tc>
        <w:tc>
          <w:tcPr>
            <w:tcW w:w="5314" w:type="dxa"/>
          </w:tcPr>
          <w:p w14:paraId="6A988F54" w14:textId="77777777" w:rsidR="00F0588F" w:rsidRDefault="00F0588F">
            <w:r>
              <w:t>Falling Rolls Fund (D)</w:t>
            </w:r>
          </w:p>
        </w:tc>
      </w:tr>
      <w:tr w:rsidR="00F0588F" w14:paraId="509AEA3D" w14:textId="77777777">
        <w:tc>
          <w:tcPr>
            <w:tcW w:w="3794" w:type="dxa"/>
          </w:tcPr>
          <w:p w14:paraId="406FD36B" w14:textId="77777777" w:rsidR="00F0588F" w:rsidRDefault="00F0588F"/>
        </w:tc>
        <w:tc>
          <w:tcPr>
            <w:tcW w:w="5314" w:type="dxa"/>
          </w:tcPr>
          <w:p w14:paraId="1D0E81EC" w14:textId="77777777" w:rsidR="00F0588F" w:rsidRDefault="00F0588F"/>
        </w:tc>
      </w:tr>
      <w:tr w:rsidR="00F0588F" w14:paraId="230377E9" w14:textId="77777777">
        <w:tc>
          <w:tcPr>
            <w:tcW w:w="3794" w:type="dxa"/>
          </w:tcPr>
          <w:p w14:paraId="62190624" w14:textId="77777777" w:rsidR="00F0588F" w:rsidRDefault="00F0588F">
            <w:r>
              <w:t>Wednesday 27</w:t>
            </w:r>
            <w:r w:rsidRPr="00712388">
              <w:rPr>
                <w:vertAlign w:val="superscript"/>
              </w:rPr>
              <w:t>th</w:t>
            </w:r>
            <w:r>
              <w:t xml:space="preserve"> November 2024</w:t>
            </w:r>
          </w:p>
        </w:tc>
        <w:tc>
          <w:tcPr>
            <w:tcW w:w="5314" w:type="dxa"/>
          </w:tcPr>
          <w:p w14:paraId="750D8710" w14:textId="77777777" w:rsidR="00F0588F" w:rsidRDefault="00F0588F">
            <w:r>
              <w:t>Early Years and Childcare Update (I)</w:t>
            </w:r>
          </w:p>
        </w:tc>
      </w:tr>
      <w:tr w:rsidR="00F0588F" w14:paraId="2988CD3A" w14:textId="77777777">
        <w:tc>
          <w:tcPr>
            <w:tcW w:w="3794" w:type="dxa"/>
          </w:tcPr>
          <w:p w14:paraId="571BEC4D" w14:textId="77777777" w:rsidR="00F0588F" w:rsidRDefault="00F0588F">
            <w:r>
              <w:t>(Microsoft Teams)</w:t>
            </w:r>
          </w:p>
        </w:tc>
        <w:tc>
          <w:tcPr>
            <w:tcW w:w="5314" w:type="dxa"/>
          </w:tcPr>
          <w:p w14:paraId="65452AD3" w14:textId="77777777" w:rsidR="00F0588F" w:rsidRDefault="00F0588F">
            <w:r>
              <w:t>School Funding Consultation Final Proposal (D)</w:t>
            </w:r>
          </w:p>
        </w:tc>
      </w:tr>
      <w:tr w:rsidR="00F0588F" w14:paraId="4DEBA2C1" w14:textId="77777777">
        <w:tc>
          <w:tcPr>
            <w:tcW w:w="3794" w:type="dxa"/>
          </w:tcPr>
          <w:p w14:paraId="0035E51E" w14:textId="77777777" w:rsidR="00F0588F" w:rsidRDefault="00F0588F"/>
        </w:tc>
        <w:tc>
          <w:tcPr>
            <w:tcW w:w="5314" w:type="dxa"/>
          </w:tcPr>
          <w:p w14:paraId="2EA36878" w14:textId="77777777" w:rsidR="00F0588F" w:rsidRDefault="00F0588F">
            <w:r>
              <w:t>Scheme for Financing Schools (D/I)</w:t>
            </w:r>
          </w:p>
        </w:tc>
      </w:tr>
      <w:tr w:rsidR="00F0588F" w14:paraId="043CB02D" w14:textId="77777777">
        <w:tc>
          <w:tcPr>
            <w:tcW w:w="3794" w:type="dxa"/>
          </w:tcPr>
          <w:p w14:paraId="63CFA233" w14:textId="77777777" w:rsidR="00F0588F" w:rsidRDefault="00F0588F"/>
        </w:tc>
        <w:tc>
          <w:tcPr>
            <w:tcW w:w="5314" w:type="dxa"/>
          </w:tcPr>
          <w:p w14:paraId="2F8E616F" w14:textId="77777777" w:rsidR="00F0588F" w:rsidRDefault="00F0588F">
            <w:r>
              <w:t>Constitution and Membership of Schools Forum (D / I)</w:t>
            </w:r>
          </w:p>
        </w:tc>
      </w:tr>
      <w:tr w:rsidR="00F0588F" w14:paraId="65DE1116" w14:textId="77777777">
        <w:tc>
          <w:tcPr>
            <w:tcW w:w="3794" w:type="dxa"/>
          </w:tcPr>
          <w:p w14:paraId="273F6173" w14:textId="77777777" w:rsidR="00F0588F" w:rsidRDefault="00F0588F"/>
        </w:tc>
        <w:tc>
          <w:tcPr>
            <w:tcW w:w="5314" w:type="dxa"/>
          </w:tcPr>
          <w:p w14:paraId="458A4DF9" w14:textId="77777777" w:rsidR="00F0588F" w:rsidRDefault="00F0588F">
            <w:r>
              <w:t>School Balances Review (D/I)</w:t>
            </w:r>
          </w:p>
        </w:tc>
      </w:tr>
      <w:tr w:rsidR="001D5733" w14:paraId="4E9E287D" w14:textId="77777777">
        <w:tc>
          <w:tcPr>
            <w:tcW w:w="3794" w:type="dxa"/>
          </w:tcPr>
          <w:p w14:paraId="73081691" w14:textId="77777777" w:rsidR="001D5733" w:rsidRDefault="001D5733"/>
        </w:tc>
        <w:tc>
          <w:tcPr>
            <w:tcW w:w="5314" w:type="dxa"/>
          </w:tcPr>
          <w:p w14:paraId="1856A254" w14:textId="467604C3" w:rsidR="001D5733" w:rsidRDefault="001D5733">
            <w:r>
              <w:t>Inclusion Framework (I)</w:t>
            </w:r>
          </w:p>
        </w:tc>
      </w:tr>
      <w:tr w:rsidR="00F0588F" w14:paraId="654B2ACF" w14:textId="77777777">
        <w:tc>
          <w:tcPr>
            <w:tcW w:w="3794" w:type="dxa"/>
          </w:tcPr>
          <w:p w14:paraId="13426BB6" w14:textId="77777777" w:rsidR="00F0588F" w:rsidRDefault="00F0588F"/>
        </w:tc>
        <w:tc>
          <w:tcPr>
            <w:tcW w:w="5314" w:type="dxa"/>
          </w:tcPr>
          <w:p w14:paraId="762ADC1D" w14:textId="77777777" w:rsidR="00F0588F" w:rsidRDefault="00F0588F">
            <w:r>
              <w:t>Falling Rolls Fund (D)</w:t>
            </w:r>
          </w:p>
        </w:tc>
      </w:tr>
      <w:tr w:rsidR="00F0588F" w14:paraId="1B423F07" w14:textId="77777777">
        <w:tc>
          <w:tcPr>
            <w:tcW w:w="3794" w:type="dxa"/>
          </w:tcPr>
          <w:p w14:paraId="0FB64528" w14:textId="77777777" w:rsidR="00F0588F" w:rsidRDefault="00F0588F"/>
        </w:tc>
        <w:tc>
          <w:tcPr>
            <w:tcW w:w="5314" w:type="dxa"/>
          </w:tcPr>
          <w:p w14:paraId="5E87CFF8" w14:textId="77777777" w:rsidR="00F0588F" w:rsidRDefault="00F0588F"/>
        </w:tc>
      </w:tr>
      <w:tr w:rsidR="00F0588F" w14:paraId="7891DC2A" w14:textId="77777777">
        <w:tc>
          <w:tcPr>
            <w:tcW w:w="3794" w:type="dxa"/>
          </w:tcPr>
          <w:p w14:paraId="5778B287" w14:textId="77777777" w:rsidR="00F0588F" w:rsidRDefault="00F0588F">
            <w:r>
              <w:t>Wednesday 15</w:t>
            </w:r>
            <w:r w:rsidRPr="002C62B6">
              <w:rPr>
                <w:vertAlign w:val="superscript"/>
              </w:rPr>
              <w:t>th</w:t>
            </w:r>
            <w:r>
              <w:t xml:space="preserve"> January 2025</w:t>
            </w:r>
          </w:p>
        </w:tc>
        <w:tc>
          <w:tcPr>
            <w:tcW w:w="5314" w:type="dxa"/>
          </w:tcPr>
          <w:p w14:paraId="4C65CDB8" w14:textId="77777777" w:rsidR="00F0588F" w:rsidRDefault="00F0588F">
            <w:r>
              <w:t>DSG Budget 2025/26 (D)</w:t>
            </w:r>
          </w:p>
        </w:tc>
      </w:tr>
      <w:tr w:rsidR="00F0588F" w14:paraId="0CDB8624" w14:textId="77777777">
        <w:tc>
          <w:tcPr>
            <w:tcW w:w="3794" w:type="dxa"/>
          </w:tcPr>
          <w:p w14:paraId="0EB82CAC" w14:textId="77777777" w:rsidR="00F0588F" w:rsidRDefault="00F0588F">
            <w:r>
              <w:t>(Microsoft Teams)</w:t>
            </w:r>
          </w:p>
        </w:tc>
        <w:tc>
          <w:tcPr>
            <w:tcW w:w="5314" w:type="dxa"/>
          </w:tcPr>
          <w:p w14:paraId="4A968E3D" w14:textId="77777777" w:rsidR="00F0588F" w:rsidRDefault="00F0588F">
            <w:r>
              <w:t>Third Quarter Budget Update 2024/25 (I)</w:t>
            </w:r>
          </w:p>
        </w:tc>
      </w:tr>
      <w:tr w:rsidR="00F0588F" w14:paraId="3BF12A17" w14:textId="77777777">
        <w:tc>
          <w:tcPr>
            <w:tcW w:w="3794" w:type="dxa"/>
          </w:tcPr>
          <w:p w14:paraId="5CB5CD98" w14:textId="77777777" w:rsidR="00F0588F" w:rsidRDefault="00F0588F"/>
        </w:tc>
        <w:tc>
          <w:tcPr>
            <w:tcW w:w="5314" w:type="dxa"/>
          </w:tcPr>
          <w:p w14:paraId="459D3B1A" w14:textId="77777777" w:rsidR="00F0588F" w:rsidRDefault="00F0588F">
            <w:r>
              <w:t>School Balances Review (D/I)</w:t>
            </w:r>
          </w:p>
        </w:tc>
      </w:tr>
      <w:tr w:rsidR="00F0588F" w14:paraId="47859FAC" w14:textId="77777777">
        <w:tc>
          <w:tcPr>
            <w:tcW w:w="3794" w:type="dxa"/>
          </w:tcPr>
          <w:p w14:paraId="2DE87F6F" w14:textId="77777777" w:rsidR="00F0588F" w:rsidRDefault="00F0588F"/>
        </w:tc>
        <w:tc>
          <w:tcPr>
            <w:tcW w:w="5314" w:type="dxa"/>
          </w:tcPr>
          <w:p w14:paraId="4B6D9F50" w14:textId="77777777" w:rsidR="00F0588F" w:rsidRDefault="00F0588F">
            <w:r>
              <w:t>Impact of SEND Early Intervention Strategies</w:t>
            </w:r>
          </w:p>
        </w:tc>
      </w:tr>
      <w:tr w:rsidR="00F0588F" w14:paraId="475ED4E0" w14:textId="77777777">
        <w:tc>
          <w:tcPr>
            <w:tcW w:w="3794" w:type="dxa"/>
          </w:tcPr>
          <w:p w14:paraId="6C4B5AA1" w14:textId="77777777" w:rsidR="00F0588F" w:rsidRDefault="00F0588F"/>
        </w:tc>
        <w:tc>
          <w:tcPr>
            <w:tcW w:w="5314" w:type="dxa"/>
          </w:tcPr>
          <w:p w14:paraId="21E0C7D4" w14:textId="77777777" w:rsidR="00F0588F" w:rsidRDefault="00F0588F"/>
        </w:tc>
      </w:tr>
      <w:tr w:rsidR="00F0588F" w14:paraId="49C42C1A" w14:textId="77777777">
        <w:tc>
          <w:tcPr>
            <w:tcW w:w="3794" w:type="dxa"/>
          </w:tcPr>
          <w:p w14:paraId="1C196C72" w14:textId="77777777" w:rsidR="00F0588F" w:rsidRDefault="00F0588F">
            <w:r>
              <w:t>Wednesday 21</w:t>
            </w:r>
            <w:r w:rsidRPr="008D344A">
              <w:rPr>
                <w:vertAlign w:val="superscript"/>
              </w:rPr>
              <w:t>st</w:t>
            </w:r>
            <w:r>
              <w:t xml:space="preserve"> May 2025</w:t>
            </w:r>
          </w:p>
        </w:tc>
        <w:tc>
          <w:tcPr>
            <w:tcW w:w="5314" w:type="dxa"/>
          </w:tcPr>
          <w:p w14:paraId="16620771" w14:textId="77777777" w:rsidR="00F0588F" w:rsidRDefault="00F0588F">
            <w:r>
              <w:t>Falling Rolls Fund (D)</w:t>
            </w:r>
          </w:p>
        </w:tc>
      </w:tr>
      <w:tr w:rsidR="00F0588F" w14:paraId="262EA363" w14:textId="77777777">
        <w:tc>
          <w:tcPr>
            <w:tcW w:w="3794" w:type="dxa"/>
          </w:tcPr>
          <w:p w14:paraId="05DCC82D" w14:textId="77777777" w:rsidR="00F0588F" w:rsidRDefault="00F0588F">
            <w:r>
              <w:t>(In-Person tbc)</w:t>
            </w:r>
          </w:p>
        </w:tc>
        <w:tc>
          <w:tcPr>
            <w:tcW w:w="5314" w:type="dxa"/>
          </w:tcPr>
          <w:p w14:paraId="01F81AF4" w14:textId="77777777" w:rsidR="00F0588F" w:rsidRDefault="00F0588F">
            <w:r>
              <w:t>Schools Budget &amp; Education Functions Draft Outturn Report 2022/23 (I)</w:t>
            </w:r>
          </w:p>
        </w:tc>
      </w:tr>
      <w:tr w:rsidR="00F0588F" w14:paraId="61045FCA" w14:textId="77777777">
        <w:tc>
          <w:tcPr>
            <w:tcW w:w="3794" w:type="dxa"/>
          </w:tcPr>
          <w:p w14:paraId="663ECEE7" w14:textId="77777777" w:rsidR="00F0588F" w:rsidRDefault="00F0588F"/>
        </w:tc>
        <w:tc>
          <w:tcPr>
            <w:tcW w:w="5314" w:type="dxa"/>
          </w:tcPr>
          <w:p w14:paraId="12945EC5" w14:textId="77777777" w:rsidR="00F0588F" w:rsidRDefault="00F0588F">
            <w:r>
              <w:t>Constitution and Membership of Schools Forum (D /I)</w:t>
            </w:r>
          </w:p>
        </w:tc>
      </w:tr>
      <w:tr w:rsidR="00F0588F" w14:paraId="208FD0EB" w14:textId="77777777">
        <w:tc>
          <w:tcPr>
            <w:tcW w:w="3794" w:type="dxa"/>
          </w:tcPr>
          <w:p w14:paraId="7FDBB95F" w14:textId="77777777" w:rsidR="00F0588F" w:rsidRDefault="00F0588F"/>
        </w:tc>
        <w:tc>
          <w:tcPr>
            <w:tcW w:w="5314" w:type="dxa"/>
          </w:tcPr>
          <w:p w14:paraId="2B636E6B" w14:textId="77777777" w:rsidR="00F0588F" w:rsidRDefault="00F0588F">
            <w:r>
              <w:t>School and Academy Balances (I)</w:t>
            </w:r>
          </w:p>
        </w:tc>
      </w:tr>
      <w:tr w:rsidR="00F0588F" w14:paraId="294C1212" w14:textId="77777777">
        <w:tc>
          <w:tcPr>
            <w:tcW w:w="3794" w:type="dxa"/>
          </w:tcPr>
          <w:p w14:paraId="484E9D3D" w14:textId="77777777" w:rsidR="00F0588F" w:rsidRDefault="00F0588F"/>
        </w:tc>
        <w:tc>
          <w:tcPr>
            <w:tcW w:w="5314" w:type="dxa"/>
          </w:tcPr>
          <w:p w14:paraId="0AF30D26" w14:textId="77777777" w:rsidR="00F0588F" w:rsidRDefault="00F0588F">
            <w:r>
              <w:t>Early Years and Childcare Update (I)</w:t>
            </w:r>
          </w:p>
        </w:tc>
      </w:tr>
      <w:tr w:rsidR="00F0588F" w14:paraId="581301F4" w14:textId="77777777">
        <w:tc>
          <w:tcPr>
            <w:tcW w:w="3794" w:type="dxa"/>
          </w:tcPr>
          <w:p w14:paraId="665DF6E8" w14:textId="77777777" w:rsidR="00F0588F" w:rsidRDefault="00F0588F"/>
        </w:tc>
        <w:tc>
          <w:tcPr>
            <w:tcW w:w="5314" w:type="dxa"/>
          </w:tcPr>
          <w:p w14:paraId="3DD60F3A" w14:textId="77777777" w:rsidR="00F0588F" w:rsidRDefault="00F0588F"/>
        </w:tc>
      </w:tr>
      <w:tr w:rsidR="00F0588F" w14:paraId="4A0E242D" w14:textId="77777777">
        <w:tc>
          <w:tcPr>
            <w:tcW w:w="3794" w:type="dxa"/>
          </w:tcPr>
          <w:p w14:paraId="6C3EDE55" w14:textId="77777777" w:rsidR="00F0588F" w:rsidRDefault="00F0588F">
            <w:r>
              <w:t>Wednesday 9</w:t>
            </w:r>
            <w:r w:rsidRPr="00B21516">
              <w:rPr>
                <w:vertAlign w:val="superscript"/>
              </w:rPr>
              <w:t>th</w:t>
            </w:r>
            <w:r>
              <w:t xml:space="preserve"> July 2025</w:t>
            </w:r>
          </w:p>
        </w:tc>
        <w:tc>
          <w:tcPr>
            <w:tcW w:w="5314" w:type="dxa"/>
          </w:tcPr>
          <w:p w14:paraId="42E443E9" w14:textId="77777777" w:rsidR="00F0588F" w:rsidRDefault="00F0588F">
            <w:r>
              <w:t>Falling Rolls Fund (D/I)</w:t>
            </w:r>
          </w:p>
        </w:tc>
      </w:tr>
      <w:tr w:rsidR="00F0588F" w14:paraId="43B4FC8B" w14:textId="77777777">
        <w:tc>
          <w:tcPr>
            <w:tcW w:w="3794" w:type="dxa"/>
          </w:tcPr>
          <w:p w14:paraId="1B8EA6B8" w14:textId="77777777" w:rsidR="00F0588F" w:rsidRDefault="00F0588F">
            <w:r>
              <w:t>(Microsoft Teams)</w:t>
            </w:r>
          </w:p>
        </w:tc>
        <w:tc>
          <w:tcPr>
            <w:tcW w:w="5314" w:type="dxa"/>
          </w:tcPr>
          <w:p w14:paraId="4A9EA88D" w14:textId="77777777" w:rsidR="00F0588F" w:rsidRDefault="00F0588F">
            <w:r>
              <w:t>Schools Budget and Education Functions Q1 Update 2024/25, including High Needs Block Update (I)</w:t>
            </w:r>
          </w:p>
        </w:tc>
      </w:tr>
      <w:tr w:rsidR="00F0588F" w14:paraId="3A5B8946" w14:textId="77777777">
        <w:tc>
          <w:tcPr>
            <w:tcW w:w="3794" w:type="dxa"/>
          </w:tcPr>
          <w:p w14:paraId="114939BD" w14:textId="77777777" w:rsidR="00F0588F" w:rsidRDefault="00F0588F"/>
        </w:tc>
        <w:tc>
          <w:tcPr>
            <w:tcW w:w="5314" w:type="dxa"/>
          </w:tcPr>
          <w:p w14:paraId="4138C7F3" w14:textId="77777777" w:rsidR="00F0588F" w:rsidRDefault="00F0588F">
            <w:r>
              <w:t>Impact of SEND Early Intervention Strategies (I)</w:t>
            </w:r>
          </w:p>
        </w:tc>
      </w:tr>
    </w:tbl>
    <w:p w14:paraId="39B13D6D" w14:textId="77777777" w:rsidR="000A7F42" w:rsidRDefault="000A7F42" w:rsidP="00B20613"/>
    <w:sectPr w:rsidR="000A7F42" w:rsidSect="00B20613">
      <w:footerReference w:type="default" r:id="rId52"/>
      <w:pgSz w:w="11907" w:h="16840" w:code="9"/>
      <w:pgMar w:top="737" w:right="1134" w:bottom="3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C0C2E" w14:textId="77777777" w:rsidR="00790065" w:rsidRDefault="00790065">
      <w:r>
        <w:separator/>
      </w:r>
    </w:p>
  </w:endnote>
  <w:endnote w:type="continuationSeparator" w:id="0">
    <w:p w14:paraId="0E56131B" w14:textId="77777777" w:rsidR="00790065" w:rsidRDefault="00790065">
      <w:r>
        <w:continuationSeparator/>
      </w:r>
    </w:p>
  </w:endnote>
  <w:endnote w:type="continuationNotice" w:id="1">
    <w:p w14:paraId="6AC6664A" w14:textId="77777777" w:rsidR="00790065" w:rsidRDefault="00790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Open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119145"/>
      <w:docPartObj>
        <w:docPartGallery w:val="Page Numbers (Bottom of Page)"/>
        <w:docPartUnique/>
      </w:docPartObj>
    </w:sdtPr>
    <w:sdtContent>
      <w:sdt>
        <w:sdtPr>
          <w:id w:val="1728636285"/>
          <w:docPartObj>
            <w:docPartGallery w:val="Page Numbers (Top of Page)"/>
            <w:docPartUnique/>
          </w:docPartObj>
        </w:sdtPr>
        <w:sdtContent>
          <w:p w14:paraId="2CD4BCAE" w14:textId="3CEFBD25" w:rsidR="00694A21" w:rsidRDefault="00694A2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4A2159C" w14:textId="77777777" w:rsidR="00694A21" w:rsidRDefault="00694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52EDF" w14:textId="77777777" w:rsidR="00790065" w:rsidRDefault="00790065">
      <w:r>
        <w:separator/>
      </w:r>
    </w:p>
  </w:footnote>
  <w:footnote w:type="continuationSeparator" w:id="0">
    <w:p w14:paraId="0E60E0EF" w14:textId="77777777" w:rsidR="00790065" w:rsidRDefault="00790065">
      <w:r>
        <w:continuationSeparator/>
      </w:r>
    </w:p>
  </w:footnote>
  <w:footnote w:type="continuationNotice" w:id="1">
    <w:p w14:paraId="20B17946" w14:textId="77777777" w:rsidR="00790065" w:rsidRDefault="00790065"/>
  </w:footnote>
  <w:footnote w:id="2">
    <w:p w14:paraId="37E13EA6" w14:textId="76769A00" w:rsidR="00A77D16" w:rsidRDefault="00A77D16">
      <w:pPr>
        <w:pStyle w:val="FootnoteText"/>
      </w:pPr>
      <w:r>
        <w:rPr>
          <w:rStyle w:val="FootnoteReference"/>
        </w:rPr>
        <w:footnoteRef/>
      </w:r>
      <w:r>
        <w:t xml:space="preserve"> </w:t>
      </w:r>
      <w:r w:rsidR="00370946">
        <w:t>St Ma</w:t>
      </w:r>
      <w:r w:rsidR="00055B5E">
        <w:t>ry</w:t>
      </w:r>
      <w:r w:rsidR="002E1619">
        <w:t>’s Primary</w:t>
      </w:r>
      <w:r w:rsidR="00730B2C">
        <w:t xml:space="preserve"> was issued a loan in 2022/23</w:t>
      </w:r>
      <w:r w:rsidR="009844A1">
        <w:t>,</w:t>
      </w:r>
      <w:r w:rsidR="00730B2C">
        <w:t xml:space="preserve"> that will be repaid by 2025/26</w:t>
      </w:r>
      <w:r w:rsidR="005C7091">
        <w:t>.</w:t>
      </w:r>
    </w:p>
  </w:footnote>
  <w:footnote w:id="3">
    <w:p w14:paraId="358EB370" w14:textId="7CE39B4F" w:rsidR="005C7091" w:rsidRDefault="005C7091">
      <w:pPr>
        <w:pStyle w:val="FootnoteText"/>
      </w:pPr>
      <w:r>
        <w:rPr>
          <w:rStyle w:val="FootnoteReference"/>
        </w:rPr>
        <w:footnoteRef/>
      </w:r>
      <w:r>
        <w:t xml:space="preserve"> </w:t>
      </w:r>
      <w:r w:rsidR="007554F9">
        <w:t xml:space="preserve">Tollesbury Primary was issued a loan in </w:t>
      </w:r>
      <w:r w:rsidR="00655B88">
        <w:t>2023/24</w:t>
      </w:r>
      <w:r w:rsidR="009844A1">
        <w:t>, that will be repaid by 2027/28.</w:t>
      </w:r>
    </w:p>
  </w:footnote>
  <w:footnote w:id="4">
    <w:p w14:paraId="099F5BE1" w14:textId="77777777" w:rsidR="007F592F" w:rsidRDefault="007F592F" w:rsidP="007F592F">
      <w:pPr>
        <w:pStyle w:val="FootnoteText"/>
      </w:pPr>
      <w:r>
        <w:rPr>
          <w:rStyle w:val="FootnoteReference"/>
        </w:rPr>
        <w:footnoteRef/>
      </w:r>
      <w:r>
        <w:t xml:space="preserve"> AET has 12 Essex Academies but due to the Trust’s Finance Agreement the balances for special schools must be declared. Annex C shows the balances for Columbus School and The Pioneer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B883B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910C6"/>
    <w:multiLevelType w:val="hybridMultilevel"/>
    <w:tmpl w:val="20DA9DE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 w15:restartNumberingAfterBreak="0">
    <w:nsid w:val="07B737E4"/>
    <w:multiLevelType w:val="hybridMultilevel"/>
    <w:tmpl w:val="C3A8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94AFA"/>
    <w:multiLevelType w:val="hybridMultilevel"/>
    <w:tmpl w:val="1B9C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D1E"/>
    <w:multiLevelType w:val="hybridMultilevel"/>
    <w:tmpl w:val="48402F3C"/>
    <w:lvl w:ilvl="0" w:tplc="836090D8">
      <w:start w:val="9"/>
      <w:numFmt w:val="bullet"/>
      <w:lvlText w:val="-"/>
      <w:lvlJc w:val="left"/>
      <w:pPr>
        <w:ind w:left="720" w:hanging="36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5650"/>
    <w:multiLevelType w:val="hybridMultilevel"/>
    <w:tmpl w:val="F64A08E8"/>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15:restartNumberingAfterBreak="0">
    <w:nsid w:val="2D1C5596"/>
    <w:multiLevelType w:val="hybridMultilevel"/>
    <w:tmpl w:val="34FABB4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7" w15:restartNumberingAfterBreak="0">
    <w:nsid w:val="2DF3030C"/>
    <w:multiLevelType w:val="hybridMultilevel"/>
    <w:tmpl w:val="0492CB00"/>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8" w15:restartNumberingAfterBreak="0">
    <w:nsid w:val="3049229A"/>
    <w:multiLevelType w:val="multilevel"/>
    <w:tmpl w:val="5CEC589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9A3640"/>
    <w:multiLevelType w:val="multilevel"/>
    <w:tmpl w:val="F67238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41144E"/>
    <w:multiLevelType w:val="hybridMultilevel"/>
    <w:tmpl w:val="5642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B71D8"/>
    <w:multiLevelType w:val="hybridMultilevel"/>
    <w:tmpl w:val="52D89AE0"/>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2" w15:restartNumberingAfterBreak="0">
    <w:nsid w:val="4BBD59CB"/>
    <w:multiLevelType w:val="hybridMultilevel"/>
    <w:tmpl w:val="15D854B0"/>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3" w15:restartNumberingAfterBreak="0">
    <w:nsid w:val="4F442350"/>
    <w:multiLevelType w:val="hybridMultilevel"/>
    <w:tmpl w:val="DF9C1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0EE7826"/>
    <w:multiLevelType w:val="hybridMultilevel"/>
    <w:tmpl w:val="506E1CB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531630DA"/>
    <w:multiLevelType w:val="hybridMultilevel"/>
    <w:tmpl w:val="94E80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C5907F5"/>
    <w:multiLevelType w:val="hybridMultilevel"/>
    <w:tmpl w:val="E7AC6B24"/>
    <w:lvl w:ilvl="0" w:tplc="C8B688D2">
      <w:start w:val="1"/>
      <w:numFmt w:val="bullet"/>
      <w:lvlText w:val="•"/>
      <w:lvlJc w:val="left"/>
      <w:pPr>
        <w:tabs>
          <w:tab w:val="num" w:pos="360"/>
        </w:tabs>
        <w:ind w:left="360" w:hanging="360"/>
      </w:pPr>
      <w:rPr>
        <w:rFonts w:ascii="Arial" w:hAnsi="Arial" w:hint="default"/>
      </w:rPr>
    </w:lvl>
    <w:lvl w:ilvl="1" w:tplc="47DC1E1A">
      <w:numFmt w:val="bullet"/>
      <w:lvlText w:val="•"/>
      <w:lvlJc w:val="left"/>
      <w:pPr>
        <w:tabs>
          <w:tab w:val="num" w:pos="1080"/>
        </w:tabs>
        <w:ind w:left="1080" w:hanging="360"/>
      </w:pPr>
      <w:rPr>
        <w:rFonts w:ascii="Arial" w:hAnsi="Arial" w:hint="default"/>
      </w:rPr>
    </w:lvl>
    <w:lvl w:ilvl="2" w:tplc="29EEEC58" w:tentative="1">
      <w:start w:val="1"/>
      <w:numFmt w:val="bullet"/>
      <w:lvlText w:val="•"/>
      <w:lvlJc w:val="left"/>
      <w:pPr>
        <w:tabs>
          <w:tab w:val="num" w:pos="1800"/>
        </w:tabs>
        <w:ind w:left="1800" w:hanging="360"/>
      </w:pPr>
      <w:rPr>
        <w:rFonts w:ascii="Arial" w:hAnsi="Arial" w:hint="default"/>
      </w:rPr>
    </w:lvl>
    <w:lvl w:ilvl="3" w:tplc="9A8ECAB8" w:tentative="1">
      <w:start w:val="1"/>
      <w:numFmt w:val="bullet"/>
      <w:lvlText w:val="•"/>
      <w:lvlJc w:val="left"/>
      <w:pPr>
        <w:tabs>
          <w:tab w:val="num" w:pos="2520"/>
        </w:tabs>
        <w:ind w:left="2520" w:hanging="360"/>
      </w:pPr>
      <w:rPr>
        <w:rFonts w:ascii="Arial" w:hAnsi="Arial" w:hint="default"/>
      </w:rPr>
    </w:lvl>
    <w:lvl w:ilvl="4" w:tplc="9F34333C" w:tentative="1">
      <w:start w:val="1"/>
      <w:numFmt w:val="bullet"/>
      <w:lvlText w:val="•"/>
      <w:lvlJc w:val="left"/>
      <w:pPr>
        <w:tabs>
          <w:tab w:val="num" w:pos="3240"/>
        </w:tabs>
        <w:ind w:left="3240" w:hanging="360"/>
      </w:pPr>
      <w:rPr>
        <w:rFonts w:ascii="Arial" w:hAnsi="Arial" w:hint="default"/>
      </w:rPr>
    </w:lvl>
    <w:lvl w:ilvl="5" w:tplc="03B69554" w:tentative="1">
      <w:start w:val="1"/>
      <w:numFmt w:val="bullet"/>
      <w:lvlText w:val="•"/>
      <w:lvlJc w:val="left"/>
      <w:pPr>
        <w:tabs>
          <w:tab w:val="num" w:pos="3960"/>
        </w:tabs>
        <w:ind w:left="3960" w:hanging="360"/>
      </w:pPr>
      <w:rPr>
        <w:rFonts w:ascii="Arial" w:hAnsi="Arial" w:hint="default"/>
      </w:rPr>
    </w:lvl>
    <w:lvl w:ilvl="6" w:tplc="5A189FCC" w:tentative="1">
      <w:start w:val="1"/>
      <w:numFmt w:val="bullet"/>
      <w:lvlText w:val="•"/>
      <w:lvlJc w:val="left"/>
      <w:pPr>
        <w:tabs>
          <w:tab w:val="num" w:pos="4680"/>
        </w:tabs>
        <w:ind w:left="4680" w:hanging="360"/>
      </w:pPr>
      <w:rPr>
        <w:rFonts w:ascii="Arial" w:hAnsi="Arial" w:hint="default"/>
      </w:rPr>
    </w:lvl>
    <w:lvl w:ilvl="7" w:tplc="F95CCFB2" w:tentative="1">
      <w:start w:val="1"/>
      <w:numFmt w:val="bullet"/>
      <w:lvlText w:val="•"/>
      <w:lvlJc w:val="left"/>
      <w:pPr>
        <w:tabs>
          <w:tab w:val="num" w:pos="5400"/>
        </w:tabs>
        <w:ind w:left="5400" w:hanging="360"/>
      </w:pPr>
      <w:rPr>
        <w:rFonts w:ascii="Arial" w:hAnsi="Arial" w:hint="default"/>
      </w:rPr>
    </w:lvl>
    <w:lvl w:ilvl="8" w:tplc="8922624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3003E36"/>
    <w:multiLevelType w:val="multilevel"/>
    <w:tmpl w:val="BA700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28802704">
    <w:abstractNumId w:val="0"/>
  </w:num>
  <w:num w:numId="2" w16cid:durableId="1707294241">
    <w:abstractNumId w:val="1"/>
  </w:num>
  <w:num w:numId="3" w16cid:durableId="836458983">
    <w:abstractNumId w:val="11"/>
  </w:num>
  <w:num w:numId="4" w16cid:durableId="1220753136">
    <w:abstractNumId w:val="12"/>
  </w:num>
  <w:num w:numId="5" w16cid:durableId="1914196254">
    <w:abstractNumId w:val="14"/>
  </w:num>
  <w:num w:numId="6" w16cid:durableId="163975620">
    <w:abstractNumId w:val="4"/>
  </w:num>
  <w:num w:numId="7" w16cid:durableId="2110813960">
    <w:abstractNumId w:val="15"/>
  </w:num>
  <w:num w:numId="8" w16cid:durableId="1202405739">
    <w:abstractNumId w:val="13"/>
  </w:num>
  <w:num w:numId="9" w16cid:durableId="1429765391">
    <w:abstractNumId w:val="17"/>
  </w:num>
  <w:num w:numId="10" w16cid:durableId="1523128914">
    <w:abstractNumId w:val="3"/>
  </w:num>
  <w:num w:numId="11" w16cid:durableId="2145659722">
    <w:abstractNumId w:val="5"/>
  </w:num>
  <w:num w:numId="12" w16cid:durableId="855078815">
    <w:abstractNumId w:val="9"/>
  </w:num>
  <w:num w:numId="13" w16cid:durableId="1422529824">
    <w:abstractNumId w:val="6"/>
  </w:num>
  <w:num w:numId="14" w16cid:durableId="1806771787">
    <w:abstractNumId w:val="8"/>
  </w:num>
  <w:num w:numId="15" w16cid:durableId="1937857841">
    <w:abstractNumId w:val="2"/>
  </w:num>
  <w:num w:numId="16" w16cid:durableId="1617985468">
    <w:abstractNumId w:val="16"/>
  </w:num>
  <w:num w:numId="17" w16cid:durableId="757335561">
    <w:abstractNumId w:val="10"/>
  </w:num>
  <w:num w:numId="18" w16cid:durableId="607204935">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88C"/>
    <w:rsid w:val="00000231"/>
    <w:rsid w:val="00003AE4"/>
    <w:rsid w:val="00003DE5"/>
    <w:rsid w:val="000051CF"/>
    <w:rsid w:val="000158F6"/>
    <w:rsid w:val="00015EC0"/>
    <w:rsid w:val="000177A5"/>
    <w:rsid w:val="000234AB"/>
    <w:rsid w:val="00023ADF"/>
    <w:rsid w:val="00024DCB"/>
    <w:rsid w:val="00026E0C"/>
    <w:rsid w:val="0003188C"/>
    <w:rsid w:val="00032019"/>
    <w:rsid w:val="00032E62"/>
    <w:rsid w:val="00033186"/>
    <w:rsid w:val="000337A4"/>
    <w:rsid w:val="00033B26"/>
    <w:rsid w:val="00035782"/>
    <w:rsid w:val="00040715"/>
    <w:rsid w:val="00040E68"/>
    <w:rsid w:val="000423DC"/>
    <w:rsid w:val="00042974"/>
    <w:rsid w:val="00042B58"/>
    <w:rsid w:val="0004495D"/>
    <w:rsid w:val="00047558"/>
    <w:rsid w:val="00047BC1"/>
    <w:rsid w:val="000512A4"/>
    <w:rsid w:val="0005208A"/>
    <w:rsid w:val="00053FBD"/>
    <w:rsid w:val="00054392"/>
    <w:rsid w:val="00055575"/>
    <w:rsid w:val="00055B5E"/>
    <w:rsid w:val="000566F6"/>
    <w:rsid w:val="00056D50"/>
    <w:rsid w:val="00064EB9"/>
    <w:rsid w:val="000653B1"/>
    <w:rsid w:val="00070E81"/>
    <w:rsid w:val="00073A94"/>
    <w:rsid w:val="00083A84"/>
    <w:rsid w:val="00086ECE"/>
    <w:rsid w:val="00090E9E"/>
    <w:rsid w:val="00091597"/>
    <w:rsid w:val="0009259C"/>
    <w:rsid w:val="000954EF"/>
    <w:rsid w:val="0009724E"/>
    <w:rsid w:val="000A0922"/>
    <w:rsid w:val="000A40A2"/>
    <w:rsid w:val="000A40A3"/>
    <w:rsid w:val="000A4DFD"/>
    <w:rsid w:val="000A4E06"/>
    <w:rsid w:val="000A6F97"/>
    <w:rsid w:val="000A7554"/>
    <w:rsid w:val="000A7E63"/>
    <w:rsid w:val="000A7F42"/>
    <w:rsid w:val="000B08F5"/>
    <w:rsid w:val="000B1151"/>
    <w:rsid w:val="000B1532"/>
    <w:rsid w:val="000B552F"/>
    <w:rsid w:val="000B60F6"/>
    <w:rsid w:val="000B716F"/>
    <w:rsid w:val="000C2C98"/>
    <w:rsid w:val="000C3170"/>
    <w:rsid w:val="000C3D2E"/>
    <w:rsid w:val="000D1FFE"/>
    <w:rsid w:val="000D2252"/>
    <w:rsid w:val="000D3EF7"/>
    <w:rsid w:val="000D5235"/>
    <w:rsid w:val="000D5D9E"/>
    <w:rsid w:val="000D61DF"/>
    <w:rsid w:val="000E076E"/>
    <w:rsid w:val="000E0A38"/>
    <w:rsid w:val="000E0BCF"/>
    <w:rsid w:val="000E2C4C"/>
    <w:rsid w:val="000E4609"/>
    <w:rsid w:val="000F1335"/>
    <w:rsid w:val="000F1E80"/>
    <w:rsid w:val="000F3EF6"/>
    <w:rsid w:val="000F4555"/>
    <w:rsid w:val="000F495C"/>
    <w:rsid w:val="000F4BFE"/>
    <w:rsid w:val="000F4E60"/>
    <w:rsid w:val="000F59B9"/>
    <w:rsid w:val="000F64B2"/>
    <w:rsid w:val="000F783C"/>
    <w:rsid w:val="00102BBC"/>
    <w:rsid w:val="00106DD6"/>
    <w:rsid w:val="00114186"/>
    <w:rsid w:val="0011676B"/>
    <w:rsid w:val="00116E86"/>
    <w:rsid w:val="00117441"/>
    <w:rsid w:val="00120ADD"/>
    <w:rsid w:val="0012387B"/>
    <w:rsid w:val="00124DE9"/>
    <w:rsid w:val="001279B1"/>
    <w:rsid w:val="00130DC1"/>
    <w:rsid w:val="001315DE"/>
    <w:rsid w:val="001334F3"/>
    <w:rsid w:val="00134FDF"/>
    <w:rsid w:val="0013751B"/>
    <w:rsid w:val="00141C97"/>
    <w:rsid w:val="00143258"/>
    <w:rsid w:val="0014334C"/>
    <w:rsid w:val="001439FA"/>
    <w:rsid w:val="00153C4A"/>
    <w:rsid w:val="00153CA9"/>
    <w:rsid w:val="00156418"/>
    <w:rsid w:val="00156B41"/>
    <w:rsid w:val="00163B80"/>
    <w:rsid w:val="001663E0"/>
    <w:rsid w:val="0016676E"/>
    <w:rsid w:val="00167D90"/>
    <w:rsid w:val="00170966"/>
    <w:rsid w:val="001730C4"/>
    <w:rsid w:val="0017456B"/>
    <w:rsid w:val="00177111"/>
    <w:rsid w:val="00185AD1"/>
    <w:rsid w:val="00185E0D"/>
    <w:rsid w:val="00190A7F"/>
    <w:rsid w:val="00194508"/>
    <w:rsid w:val="001949D0"/>
    <w:rsid w:val="00197B0D"/>
    <w:rsid w:val="001A0CB3"/>
    <w:rsid w:val="001A287A"/>
    <w:rsid w:val="001A549E"/>
    <w:rsid w:val="001A748B"/>
    <w:rsid w:val="001B013D"/>
    <w:rsid w:val="001B0A48"/>
    <w:rsid w:val="001B2834"/>
    <w:rsid w:val="001B2A07"/>
    <w:rsid w:val="001B2A8B"/>
    <w:rsid w:val="001B7353"/>
    <w:rsid w:val="001C08EF"/>
    <w:rsid w:val="001C15A7"/>
    <w:rsid w:val="001C212F"/>
    <w:rsid w:val="001C5487"/>
    <w:rsid w:val="001C552E"/>
    <w:rsid w:val="001C6F60"/>
    <w:rsid w:val="001C7E3E"/>
    <w:rsid w:val="001D1575"/>
    <w:rsid w:val="001D2A0A"/>
    <w:rsid w:val="001D5733"/>
    <w:rsid w:val="001D78CD"/>
    <w:rsid w:val="001E0F45"/>
    <w:rsid w:val="001E764F"/>
    <w:rsid w:val="001E7B40"/>
    <w:rsid w:val="001F4887"/>
    <w:rsid w:val="001F6DC7"/>
    <w:rsid w:val="001F72C3"/>
    <w:rsid w:val="001F79E7"/>
    <w:rsid w:val="00200570"/>
    <w:rsid w:val="00200996"/>
    <w:rsid w:val="00202398"/>
    <w:rsid w:val="00202954"/>
    <w:rsid w:val="00202E99"/>
    <w:rsid w:val="002102F1"/>
    <w:rsid w:val="0021405B"/>
    <w:rsid w:val="00214E3E"/>
    <w:rsid w:val="00216839"/>
    <w:rsid w:val="00216A56"/>
    <w:rsid w:val="00220BD6"/>
    <w:rsid w:val="002217A5"/>
    <w:rsid w:val="00222120"/>
    <w:rsid w:val="002242F3"/>
    <w:rsid w:val="002254BF"/>
    <w:rsid w:val="002259FA"/>
    <w:rsid w:val="00225A1C"/>
    <w:rsid w:val="00235333"/>
    <w:rsid w:val="00235C17"/>
    <w:rsid w:val="00235DA3"/>
    <w:rsid w:val="00240F58"/>
    <w:rsid w:val="0024174B"/>
    <w:rsid w:val="00242220"/>
    <w:rsid w:val="002428D7"/>
    <w:rsid w:val="00242DFB"/>
    <w:rsid w:val="00243E8F"/>
    <w:rsid w:val="002446E6"/>
    <w:rsid w:val="002452ED"/>
    <w:rsid w:val="00252773"/>
    <w:rsid w:val="00254F99"/>
    <w:rsid w:val="00255AB8"/>
    <w:rsid w:val="00256B0B"/>
    <w:rsid w:val="00257209"/>
    <w:rsid w:val="0025779A"/>
    <w:rsid w:val="00257EE9"/>
    <w:rsid w:val="00261D58"/>
    <w:rsid w:val="0026247D"/>
    <w:rsid w:val="00270EDB"/>
    <w:rsid w:val="00272813"/>
    <w:rsid w:val="00272EE2"/>
    <w:rsid w:val="002742E7"/>
    <w:rsid w:val="0028012D"/>
    <w:rsid w:val="00285EF2"/>
    <w:rsid w:val="0029002C"/>
    <w:rsid w:val="002920DC"/>
    <w:rsid w:val="00295268"/>
    <w:rsid w:val="0029549C"/>
    <w:rsid w:val="0029691B"/>
    <w:rsid w:val="002A5C75"/>
    <w:rsid w:val="002A72E8"/>
    <w:rsid w:val="002B1D52"/>
    <w:rsid w:val="002B59E6"/>
    <w:rsid w:val="002C45B3"/>
    <w:rsid w:val="002C4B51"/>
    <w:rsid w:val="002D2245"/>
    <w:rsid w:val="002D69C5"/>
    <w:rsid w:val="002D6A35"/>
    <w:rsid w:val="002D6B48"/>
    <w:rsid w:val="002D6E8F"/>
    <w:rsid w:val="002E1619"/>
    <w:rsid w:val="002E2F7C"/>
    <w:rsid w:val="002E3DC2"/>
    <w:rsid w:val="002E5D2F"/>
    <w:rsid w:val="002E6C63"/>
    <w:rsid w:val="002F2E07"/>
    <w:rsid w:val="002F3431"/>
    <w:rsid w:val="002F6D12"/>
    <w:rsid w:val="002F6E26"/>
    <w:rsid w:val="002F7CA3"/>
    <w:rsid w:val="00300FD5"/>
    <w:rsid w:val="003023D4"/>
    <w:rsid w:val="00302A36"/>
    <w:rsid w:val="003042C8"/>
    <w:rsid w:val="00304C59"/>
    <w:rsid w:val="00305F6C"/>
    <w:rsid w:val="00312D9D"/>
    <w:rsid w:val="0031608C"/>
    <w:rsid w:val="00324DB7"/>
    <w:rsid w:val="003268D3"/>
    <w:rsid w:val="00326D3F"/>
    <w:rsid w:val="00327A7E"/>
    <w:rsid w:val="00332338"/>
    <w:rsid w:val="00334B09"/>
    <w:rsid w:val="00342D6F"/>
    <w:rsid w:val="003447BD"/>
    <w:rsid w:val="003463A4"/>
    <w:rsid w:val="0034658E"/>
    <w:rsid w:val="0035100E"/>
    <w:rsid w:val="0035293C"/>
    <w:rsid w:val="003535B0"/>
    <w:rsid w:val="00356509"/>
    <w:rsid w:val="00362C19"/>
    <w:rsid w:val="00363A4B"/>
    <w:rsid w:val="00365E1C"/>
    <w:rsid w:val="00370946"/>
    <w:rsid w:val="00372823"/>
    <w:rsid w:val="00375F7E"/>
    <w:rsid w:val="00377C03"/>
    <w:rsid w:val="00384006"/>
    <w:rsid w:val="00393195"/>
    <w:rsid w:val="00393D6D"/>
    <w:rsid w:val="00393DFD"/>
    <w:rsid w:val="00396A39"/>
    <w:rsid w:val="003A3A6F"/>
    <w:rsid w:val="003A3C39"/>
    <w:rsid w:val="003A4E4E"/>
    <w:rsid w:val="003A5ACF"/>
    <w:rsid w:val="003B14FC"/>
    <w:rsid w:val="003B348F"/>
    <w:rsid w:val="003B5B1F"/>
    <w:rsid w:val="003B5F06"/>
    <w:rsid w:val="003B61E5"/>
    <w:rsid w:val="003B690A"/>
    <w:rsid w:val="003B7F20"/>
    <w:rsid w:val="003C0957"/>
    <w:rsid w:val="003C0975"/>
    <w:rsid w:val="003C4410"/>
    <w:rsid w:val="003C5D12"/>
    <w:rsid w:val="003D106E"/>
    <w:rsid w:val="003D1F4D"/>
    <w:rsid w:val="003D37BD"/>
    <w:rsid w:val="003D3E34"/>
    <w:rsid w:val="003E0196"/>
    <w:rsid w:val="003E2B69"/>
    <w:rsid w:val="003E3BA4"/>
    <w:rsid w:val="003E6B78"/>
    <w:rsid w:val="003F0610"/>
    <w:rsid w:val="003F0B8F"/>
    <w:rsid w:val="003F1B6E"/>
    <w:rsid w:val="003F2344"/>
    <w:rsid w:val="003F2605"/>
    <w:rsid w:val="003F3470"/>
    <w:rsid w:val="0040246E"/>
    <w:rsid w:val="004024E8"/>
    <w:rsid w:val="004062DC"/>
    <w:rsid w:val="0041024A"/>
    <w:rsid w:val="004124D3"/>
    <w:rsid w:val="00412EAF"/>
    <w:rsid w:val="0041454A"/>
    <w:rsid w:val="00414621"/>
    <w:rsid w:val="00414A5B"/>
    <w:rsid w:val="00416952"/>
    <w:rsid w:val="00420007"/>
    <w:rsid w:val="0042191D"/>
    <w:rsid w:val="00422737"/>
    <w:rsid w:val="004249F7"/>
    <w:rsid w:val="00424C79"/>
    <w:rsid w:val="00425B7D"/>
    <w:rsid w:val="004261E8"/>
    <w:rsid w:val="004319FD"/>
    <w:rsid w:val="00431F61"/>
    <w:rsid w:val="00432719"/>
    <w:rsid w:val="00436B93"/>
    <w:rsid w:val="00436C7B"/>
    <w:rsid w:val="00437DC9"/>
    <w:rsid w:val="004410AD"/>
    <w:rsid w:val="004422B7"/>
    <w:rsid w:val="004429A8"/>
    <w:rsid w:val="00443590"/>
    <w:rsid w:val="004459A1"/>
    <w:rsid w:val="00447539"/>
    <w:rsid w:val="00450DD1"/>
    <w:rsid w:val="00451BA6"/>
    <w:rsid w:val="00453811"/>
    <w:rsid w:val="00453D89"/>
    <w:rsid w:val="0045492A"/>
    <w:rsid w:val="00456466"/>
    <w:rsid w:val="00472308"/>
    <w:rsid w:val="0047238F"/>
    <w:rsid w:val="00472EA5"/>
    <w:rsid w:val="0047331F"/>
    <w:rsid w:val="004836D3"/>
    <w:rsid w:val="00484829"/>
    <w:rsid w:val="004852FB"/>
    <w:rsid w:val="0048669B"/>
    <w:rsid w:val="00491DB0"/>
    <w:rsid w:val="004925F2"/>
    <w:rsid w:val="00492933"/>
    <w:rsid w:val="004955FC"/>
    <w:rsid w:val="004A0592"/>
    <w:rsid w:val="004A52DB"/>
    <w:rsid w:val="004A6686"/>
    <w:rsid w:val="004A6E4E"/>
    <w:rsid w:val="004B05D3"/>
    <w:rsid w:val="004B14BA"/>
    <w:rsid w:val="004C013D"/>
    <w:rsid w:val="004C1670"/>
    <w:rsid w:val="004D7259"/>
    <w:rsid w:val="004E0AE0"/>
    <w:rsid w:val="004E1568"/>
    <w:rsid w:val="004E33D1"/>
    <w:rsid w:val="004E45DC"/>
    <w:rsid w:val="004E5358"/>
    <w:rsid w:val="004E5D3A"/>
    <w:rsid w:val="004F166C"/>
    <w:rsid w:val="004F5CA1"/>
    <w:rsid w:val="004F76C1"/>
    <w:rsid w:val="00503427"/>
    <w:rsid w:val="005051C4"/>
    <w:rsid w:val="00506EF2"/>
    <w:rsid w:val="00506F47"/>
    <w:rsid w:val="00510F5D"/>
    <w:rsid w:val="005118A7"/>
    <w:rsid w:val="005134AE"/>
    <w:rsid w:val="00513B8B"/>
    <w:rsid w:val="00513D36"/>
    <w:rsid w:val="00525535"/>
    <w:rsid w:val="005270E9"/>
    <w:rsid w:val="00530C5E"/>
    <w:rsid w:val="005321B7"/>
    <w:rsid w:val="00532689"/>
    <w:rsid w:val="00532F27"/>
    <w:rsid w:val="005331D8"/>
    <w:rsid w:val="00533DF4"/>
    <w:rsid w:val="005352CD"/>
    <w:rsid w:val="005353F7"/>
    <w:rsid w:val="00537EA9"/>
    <w:rsid w:val="005400E8"/>
    <w:rsid w:val="00541542"/>
    <w:rsid w:val="00542110"/>
    <w:rsid w:val="0054350B"/>
    <w:rsid w:val="00546DF9"/>
    <w:rsid w:val="0055008C"/>
    <w:rsid w:val="00562122"/>
    <w:rsid w:val="00563777"/>
    <w:rsid w:val="00565622"/>
    <w:rsid w:val="00565676"/>
    <w:rsid w:val="00566B7E"/>
    <w:rsid w:val="00574FFC"/>
    <w:rsid w:val="00580917"/>
    <w:rsid w:val="0058293F"/>
    <w:rsid w:val="00583CD2"/>
    <w:rsid w:val="005876F0"/>
    <w:rsid w:val="00590476"/>
    <w:rsid w:val="0059162D"/>
    <w:rsid w:val="00593B65"/>
    <w:rsid w:val="005951CC"/>
    <w:rsid w:val="005A6028"/>
    <w:rsid w:val="005B11C0"/>
    <w:rsid w:val="005B131F"/>
    <w:rsid w:val="005B5172"/>
    <w:rsid w:val="005B5308"/>
    <w:rsid w:val="005B59D8"/>
    <w:rsid w:val="005B5FD2"/>
    <w:rsid w:val="005B7868"/>
    <w:rsid w:val="005C4598"/>
    <w:rsid w:val="005C4D3C"/>
    <w:rsid w:val="005C6178"/>
    <w:rsid w:val="005C62B9"/>
    <w:rsid w:val="005C7091"/>
    <w:rsid w:val="005D028A"/>
    <w:rsid w:val="005D24F4"/>
    <w:rsid w:val="005D278D"/>
    <w:rsid w:val="005D2F4B"/>
    <w:rsid w:val="005D3F5C"/>
    <w:rsid w:val="005D700C"/>
    <w:rsid w:val="005E4C8A"/>
    <w:rsid w:val="005E6F12"/>
    <w:rsid w:val="005F04FE"/>
    <w:rsid w:val="005F459C"/>
    <w:rsid w:val="005F4BBA"/>
    <w:rsid w:val="005F6557"/>
    <w:rsid w:val="00600A0B"/>
    <w:rsid w:val="00601073"/>
    <w:rsid w:val="00604288"/>
    <w:rsid w:val="0060508C"/>
    <w:rsid w:val="00605323"/>
    <w:rsid w:val="00610045"/>
    <w:rsid w:val="006106D8"/>
    <w:rsid w:val="0061218F"/>
    <w:rsid w:val="00613531"/>
    <w:rsid w:val="00616694"/>
    <w:rsid w:val="00623400"/>
    <w:rsid w:val="00624905"/>
    <w:rsid w:val="00624BEA"/>
    <w:rsid w:val="00635724"/>
    <w:rsid w:val="006410D2"/>
    <w:rsid w:val="00646536"/>
    <w:rsid w:val="00650877"/>
    <w:rsid w:val="00651B75"/>
    <w:rsid w:val="00653F9F"/>
    <w:rsid w:val="00655B88"/>
    <w:rsid w:val="00660B78"/>
    <w:rsid w:val="0066159E"/>
    <w:rsid w:val="00661B99"/>
    <w:rsid w:val="006621DB"/>
    <w:rsid w:val="00663DD9"/>
    <w:rsid w:val="0067178E"/>
    <w:rsid w:val="0067203E"/>
    <w:rsid w:val="00673B7B"/>
    <w:rsid w:val="00674B25"/>
    <w:rsid w:val="0067581C"/>
    <w:rsid w:val="0067787C"/>
    <w:rsid w:val="00677ED4"/>
    <w:rsid w:val="006864D9"/>
    <w:rsid w:val="00693322"/>
    <w:rsid w:val="00693E16"/>
    <w:rsid w:val="00693F86"/>
    <w:rsid w:val="00694A21"/>
    <w:rsid w:val="006965E0"/>
    <w:rsid w:val="00696757"/>
    <w:rsid w:val="00696A81"/>
    <w:rsid w:val="0069750C"/>
    <w:rsid w:val="00697ADA"/>
    <w:rsid w:val="006A1BD1"/>
    <w:rsid w:val="006A335F"/>
    <w:rsid w:val="006A71B9"/>
    <w:rsid w:val="006B0A67"/>
    <w:rsid w:val="006B0E98"/>
    <w:rsid w:val="006B7657"/>
    <w:rsid w:val="006C03F6"/>
    <w:rsid w:val="006C1A41"/>
    <w:rsid w:val="006C1D89"/>
    <w:rsid w:val="006D05DB"/>
    <w:rsid w:val="006D3090"/>
    <w:rsid w:val="006D35B0"/>
    <w:rsid w:val="006D6986"/>
    <w:rsid w:val="006E07BB"/>
    <w:rsid w:val="006E4E30"/>
    <w:rsid w:val="006E4FA8"/>
    <w:rsid w:val="006E684E"/>
    <w:rsid w:val="006E7B95"/>
    <w:rsid w:val="006E7BA8"/>
    <w:rsid w:val="006F1B92"/>
    <w:rsid w:val="006F3FCB"/>
    <w:rsid w:val="006F4DF5"/>
    <w:rsid w:val="006F4F3A"/>
    <w:rsid w:val="006F5CAB"/>
    <w:rsid w:val="006F6154"/>
    <w:rsid w:val="006F7637"/>
    <w:rsid w:val="00705E95"/>
    <w:rsid w:val="00707396"/>
    <w:rsid w:val="00711A32"/>
    <w:rsid w:val="007136CE"/>
    <w:rsid w:val="00715731"/>
    <w:rsid w:val="00726A19"/>
    <w:rsid w:val="007277EC"/>
    <w:rsid w:val="00730B2C"/>
    <w:rsid w:val="007315B7"/>
    <w:rsid w:val="007321FC"/>
    <w:rsid w:val="00732925"/>
    <w:rsid w:val="0073552A"/>
    <w:rsid w:val="00735913"/>
    <w:rsid w:val="0074251A"/>
    <w:rsid w:val="007455DE"/>
    <w:rsid w:val="00751E7A"/>
    <w:rsid w:val="00753FAC"/>
    <w:rsid w:val="00754102"/>
    <w:rsid w:val="00754858"/>
    <w:rsid w:val="007554F9"/>
    <w:rsid w:val="00772C4D"/>
    <w:rsid w:val="00774E91"/>
    <w:rsid w:val="007757BF"/>
    <w:rsid w:val="00775BA1"/>
    <w:rsid w:val="007779A5"/>
    <w:rsid w:val="00781BED"/>
    <w:rsid w:val="00786899"/>
    <w:rsid w:val="00790065"/>
    <w:rsid w:val="007909DB"/>
    <w:rsid w:val="0079137D"/>
    <w:rsid w:val="0079321E"/>
    <w:rsid w:val="00797305"/>
    <w:rsid w:val="007A18B8"/>
    <w:rsid w:val="007A3115"/>
    <w:rsid w:val="007A43AB"/>
    <w:rsid w:val="007A5CF7"/>
    <w:rsid w:val="007B4952"/>
    <w:rsid w:val="007B5220"/>
    <w:rsid w:val="007B6CE0"/>
    <w:rsid w:val="007C5B70"/>
    <w:rsid w:val="007C7799"/>
    <w:rsid w:val="007D079A"/>
    <w:rsid w:val="007D1D44"/>
    <w:rsid w:val="007D58F9"/>
    <w:rsid w:val="007E2A0E"/>
    <w:rsid w:val="007E3EBD"/>
    <w:rsid w:val="007E7669"/>
    <w:rsid w:val="007E7A52"/>
    <w:rsid w:val="007F1E4E"/>
    <w:rsid w:val="007F40DF"/>
    <w:rsid w:val="007F592F"/>
    <w:rsid w:val="007F6473"/>
    <w:rsid w:val="00801570"/>
    <w:rsid w:val="00804311"/>
    <w:rsid w:val="00805130"/>
    <w:rsid w:val="00805EC1"/>
    <w:rsid w:val="0081240B"/>
    <w:rsid w:val="00813B02"/>
    <w:rsid w:val="00821982"/>
    <w:rsid w:val="0082356D"/>
    <w:rsid w:val="00825A3F"/>
    <w:rsid w:val="00826B95"/>
    <w:rsid w:val="00830E9B"/>
    <w:rsid w:val="00833A4E"/>
    <w:rsid w:val="00833A9B"/>
    <w:rsid w:val="00834DD2"/>
    <w:rsid w:val="00835C9F"/>
    <w:rsid w:val="00836E52"/>
    <w:rsid w:val="00837003"/>
    <w:rsid w:val="00837CED"/>
    <w:rsid w:val="00840A42"/>
    <w:rsid w:val="00845C64"/>
    <w:rsid w:val="00852990"/>
    <w:rsid w:val="00853FD0"/>
    <w:rsid w:val="00854BAA"/>
    <w:rsid w:val="0085599A"/>
    <w:rsid w:val="00855B19"/>
    <w:rsid w:val="00860EB3"/>
    <w:rsid w:val="00861E6B"/>
    <w:rsid w:val="008704F4"/>
    <w:rsid w:val="0087105A"/>
    <w:rsid w:val="0087185F"/>
    <w:rsid w:val="00874DD7"/>
    <w:rsid w:val="008752D0"/>
    <w:rsid w:val="00875398"/>
    <w:rsid w:val="00875F97"/>
    <w:rsid w:val="00877A30"/>
    <w:rsid w:val="008823BC"/>
    <w:rsid w:val="00884B7E"/>
    <w:rsid w:val="00884F9D"/>
    <w:rsid w:val="00891FA9"/>
    <w:rsid w:val="008920A0"/>
    <w:rsid w:val="0089317E"/>
    <w:rsid w:val="00897E16"/>
    <w:rsid w:val="008A3780"/>
    <w:rsid w:val="008A4C30"/>
    <w:rsid w:val="008A6151"/>
    <w:rsid w:val="008B3392"/>
    <w:rsid w:val="008B3836"/>
    <w:rsid w:val="008B6CE3"/>
    <w:rsid w:val="008B756C"/>
    <w:rsid w:val="008C0721"/>
    <w:rsid w:val="008C395F"/>
    <w:rsid w:val="008C3C30"/>
    <w:rsid w:val="008C5216"/>
    <w:rsid w:val="008C5E63"/>
    <w:rsid w:val="008D18F8"/>
    <w:rsid w:val="008D4F58"/>
    <w:rsid w:val="008D5711"/>
    <w:rsid w:val="008D73F2"/>
    <w:rsid w:val="008D7CCE"/>
    <w:rsid w:val="008E2A61"/>
    <w:rsid w:val="008E633E"/>
    <w:rsid w:val="008E7A6B"/>
    <w:rsid w:val="008E7AF3"/>
    <w:rsid w:val="008F0697"/>
    <w:rsid w:val="008F25AE"/>
    <w:rsid w:val="008F4A2B"/>
    <w:rsid w:val="008F5F52"/>
    <w:rsid w:val="008F6BDC"/>
    <w:rsid w:val="00900D18"/>
    <w:rsid w:val="0090585B"/>
    <w:rsid w:val="009058A9"/>
    <w:rsid w:val="009072A4"/>
    <w:rsid w:val="009118D6"/>
    <w:rsid w:val="00911BCF"/>
    <w:rsid w:val="00911E0C"/>
    <w:rsid w:val="00911FE2"/>
    <w:rsid w:val="0091442A"/>
    <w:rsid w:val="009144CB"/>
    <w:rsid w:val="00914AE2"/>
    <w:rsid w:val="00915D97"/>
    <w:rsid w:val="00917960"/>
    <w:rsid w:val="00917A75"/>
    <w:rsid w:val="00917E38"/>
    <w:rsid w:val="00920CD4"/>
    <w:rsid w:val="00920EB0"/>
    <w:rsid w:val="00922B2D"/>
    <w:rsid w:val="00926E9A"/>
    <w:rsid w:val="00927837"/>
    <w:rsid w:val="0093111D"/>
    <w:rsid w:val="009312B3"/>
    <w:rsid w:val="00933653"/>
    <w:rsid w:val="00933D2F"/>
    <w:rsid w:val="009361DE"/>
    <w:rsid w:val="0093695E"/>
    <w:rsid w:val="00937440"/>
    <w:rsid w:val="00940662"/>
    <w:rsid w:val="00942760"/>
    <w:rsid w:val="00946BBA"/>
    <w:rsid w:val="009474C2"/>
    <w:rsid w:val="00953F73"/>
    <w:rsid w:val="0095401E"/>
    <w:rsid w:val="0096001B"/>
    <w:rsid w:val="009617C3"/>
    <w:rsid w:val="00961939"/>
    <w:rsid w:val="00963071"/>
    <w:rsid w:val="00965E15"/>
    <w:rsid w:val="0096758C"/>
    <w:rsid w:val="00972A36"/>
    <w:rsid w:val="00974C4C"/>
    <w:rsid w:val="00976132"/>
    <w:rsid w:val="00976622"/>
    <w:rsid w:val="009844A1"/>
    <w:rsid w:val="00985631"/>
    <w:rsid w:val="009864D5"/>
    <w:rsid w:val="00993894"/>
    <w:rsid w:val="009947F7"/>
    <w:rsid w:val="00996473"/>
    <w:rsid w:val="00997570"/>
    <w:rsid w:val="009A0E71"/>
    <w:rsid w:val="009A14DE"/>
    <w:rsid w:val="009A20E9"/>
    <w:rsid w:val="009A213B"/>
    <w:rsid w:val="009A26EE"/>
    <w:rsid w:val="009A4C74"/>
    <w:rsid w:val="009A4E04"/>
    <w:rsid w:val="009A5D75"/>
    <w:rsid w:val="009A7A24"/>
    <w:rsid w:val="009B29F5"/>
    <w:rsid w:val="009B502F"/>
    <w:rsid w:val="009B6A35"/>
    <w:rsid w:val="009B7232"/>
    <w:rsid w:val="009C108A"/>
    <w:rsid w:val="009C1395"/>
    <w:rsid w:val="009C212E"/>
    <w:rsid w:val="009C3206"/>
    <w:rsid w:val="009C476E"/>
    <w:rsid w:val="009C5732"/>
    <w:rsid w:val="009D0D47"/>
    <w:rsid w:val="009D3E87"/>
    <w:rsid w:val="009E05DE"/>
    <w:rsid w:val="009E1FC7"/>
    <w:rsid w:val="009E2250"/>
    <w:rsid w:val="009E2A4D"/>
    <w:rsid w:val="009E41C2"/>
    <w:rsid w:val="009E679F"/>
    <w:rsid w:val="009F0BF5"/>
    <w:rsid w:val="009F3816"/>
    <w:rsid w:val="009F6278"/>
    <w:rsid w:val="009F6992"/>
    <w:rsid w:val="009F7F20"/>
    <w:rsid w:val="00A01DB4"/>
    <w:rsid w:val="00A02158"/>
    <w:rsid w:val="00A02EBE"/>
    <w:rsid w:val="00A03520"/>
    <w:rsid w:val="00A05BE5"/>
    <w:rsid w:val="00A0720D"/>
    <w:rsid w:val="00A07E39"/>
    <w:rsid w:val="00A103EC"/>
    <w:rsid w:val="00A108D7"/>
    <w:rsid w:val="00A10DA0"/>
    <w:rsid w:val="00A159E0"/>
    <w:rsid w:val="00A16C69"/>
    <w:rsid w:val="00A20E49"/>
    <w:rsid w:val="00A22237"/>
    <w:rsid w:val="00A236BD"/>
    <w:rsid w:val="00A30547"/>
    <w:rsid w:val="00A328F4"/>
    <w:rsid w:val="00A33BCF"/>
    <w:rsid w:val="00A34EC9"/>
    <w:rsid w:val="00A36400"/>
    <w:rsid w:val="00A37378"/>
    <w:rsid w:val="00A400AC"/>
    <w:rsid w:val="00A4396E"/>
    <w:rsid w:val="00A45038"/>
    <w:rsid w:val="00A466D9"/>
    <w:rsid w:val="00A46A1C"/>
    <w:rsid w:val="00A47E83"/>
    <w:rsid w:val="00A52456"/>
    <w:rsid w:val="00A53554"/>
    <w:rsid w:val="00A5395E"/>
    <w:rsid w:val="00A629BE"/>
    <w:rsid w:val="00A62A44"/>
    <w:rsid w:val="00A62D7A"/>
    <w:rsid w:val="00A66CBD"/>
    <w:rsid w:val="00A674A7"/>
    <w:rsid w:val="00A71A05"/>
    <w:rsid w:val="00A71AA2"/>
    <w:rsid w:val="00A72188"/>
    <w:rsid w:val="00A7277C"/>
    <w:rsid w:val="00A72E91"/>
    <w:rsid w:val="00A73410"/>
    <w:rsid w:val="00A74E65"/>
    <w:rsid w:val="00A77D16"/>
    <w:rsid w:val="00A87E48"/>
    <w:rsid w:val="00A90406"/>
    <w:rsid w:val="00A9398B"/>
    <w:rsid w:val="00AA17F3"/>
    <w:rsid w:val="00AA5D72"/>
    <w:rsid w:val="00AB1A54"/>
    <w:rsid w:val="00AB1F26"/>
    <w:rsid w:val="00AB293A"/>
    <w:rsid w:val="00AB36EC"/>
    <w:rsid w:val="00AB73FB"/>
    <w:rsid w:val="00AC064B"/>
    <w:rsid w:val="00AC2EAA"/>
    <w:rsid w:val="00AC43FC"/>
    <w:rsid w:val="00AC6321"/>
    <w:rsid w:val="00AC67A6"/>
    <w:rsid w:val="00AD01B4"/>
    <w:rsid w:val="00AD136C"/>
    <w:rsid w:val="00AE1AA3"/>
    <w:rsid w:val="00AE20AE"/>
    <w:rsid w:val="00AE3FF7"/>
    <w:rsid w:val="00AE4D6E"/>
    <w:rsid w:val="00AE6CAC"/>
    <w:rsid w:val="00AE6F7C"/>
    <w:rsid w:val="00AE745E"/>
    <w:rsid w:val="00AE753A"/>
    <w:rsid w:val="00AF222F"/>
    <w:rsid w:val="00AF264D"/>
    <w:rsid w:val="00AF2E8C"/>
    <w:rsid w:val="00AF56E7"/>
    <w:rsid w:val="00AF615D"/>
    <w:rsid w:val="00AF6177"/>
    <w:rsid w:val="00AF6AD4"/>
    <w:rsid w:val="00B022E1"/>
    <w:rsid w:val="00B03690"/>
    <w:rsid w:val="00B04A5E"/>
    <w:rsid w:val="00B04D62"/>
    <w:rsid w:val="00B04E73"/>
    <w:rsid w:val="00B0542B"/>
    <w:rsid w:val="00B058C6"/>
    <w:rsid w:val="00B0602E"/>
    <w:rsid w:val="00B06F50"/>
    <w:rsid w:val="00B07A17"/>
    <w:rsid w:val="00B17BA9"/>
    <w:rsid w:val="00B20613"/>
    <w:rsid w:val="00B20B41"/>
    <w:rsid w:val="00B21945"/>
    <w:rsid w:val="00B22677"/>
    <w:rsid w:val="00B24EF7"/>
    <w:rsid w:val="00B278B2"/>
    <w:rsid w:val="00B314C4"/>
    <w:rsid w:val="00B346AB"/>
    <w:rsid w:val="00B44D81"/>
    <w:rsid w:val="00B5208A"/>
    <w:rsid w:val="00B5230B"/>
    <w:rsid w:val="00B529CB"/>
    <w:rsid w:val="00B55C2F"/>
    <w:rsid w:val="00B64E25"/>
    <w:rsid w:val="00B65104"/>
    <w:rsid w:val="00B659BB"/>
    <w:rsid w:val="00B7616E"/>
    <w:rsid w:val="00B82FA6"/>
    <w:rsid w:val="00B83A1B"/>
    <w:rsid w:val="00B84DCB"/>
    <w:rsid w:val="00B851A4"/>
    <w:rsid w:val="00B86145"/>
    <w:rsid w:val="00B86A06"/>
    <w:rsid w:val="00B86A8B"/>
    <w:rsid w:val="00B93773"/>
    <w:rsid w:val="00B952A6"/>
    <w:rsid w:val="00B96CAC"/>
    <w:rsid w:val="00B96DB3"/>
    <w:rsid w:val="00BA00BF"/>
    <w:rsid w:val="00BA0957"/>
    <w:rsid w:val="00BA10D1"/>
    <w:rsid w:val="00BB2C93"/>
    <w:rsid w:val="00BB473F"/>
    <w:rsid w:val="00BB50F7"/>
    <w:rsid w:val="00BB5637"/>
    <w:rsid w:val="00BB7B6A"/>
    <w:rsid w:val="00BB7DDD"/>
    <w:rsid w:val="00BC3662"/>
    <w:rsid w:val="00BC4009"/>
    <w:rsid w:val="00BC4013"/>
    <w:rsid w:val="00BC7ED0"/>
    <w:rsid w:val="00BD2B1E"/>
    <w:rsid w:val="00BD75E5"/>
    <w:rsid w:val="00BD7B73"/>
    <w:rsid w:val="00BE33FE"/>
    <w:rsid w:val="00BE3BAE"/>
    <w:rsid w:val="00BE42D2"/>
    <w:rsid w:val="00BE5533"/>
    <w:rsid w:val="00BE5B90"/>
    <w:rsid w:val="00BE6432"/>
    <w:rsid w:val="00BE67F7"/>
    <w:rsid w:val="00BE6BA4"/>
    <w:rsid w:val="00BF0015"/>
    <w:rsid w:val="00BF2D2A"/>
    <w:rsid w:val="00BF3976"/>
    <w:rsid w:val="00BF66DC"/>
    <w:rsid w:val="00BF6A23"/>
    <w:rsid w:val="00BF77F6"/>
    <w:rsid w:val="00BF7BD8"/>
    <w:rsid w:val="00C03AA5"/>
    <w:rsid w:val="00C03DA3"/>
    <w:rsid w:val="00C03E47"/>
    <w:rsid w:val="00C0562F"/>
    <w:rsid w:val="00C077AD"/>
    <w:rsid w:val="00C13E15"/>
    <w:rsid w:val="00C148A9"/>
    <w:rsid w:val="00C14A14"/>
    <w:rsid w:val="00C164D0"/>
    <w:rsid w:val="00C22CAE"/>
    <w:rsid w:val="00C23268"/>
    <w:rsid w:val="00C26A44"/>
    <w:rsid w:val="00C34597"/>
    <w:rsid w:val="00C34B2A"/>
    <w:rsid w:val="00C37C48"/>
    <w:rsid w:val="00C37DB4"/>
    <w:rsid w:val="00C414AD"/>
    <w:rsid w:val="00C43930"/>
    <w:rsid w:val="00C44F87"/>
    <w:rsid w:val="00C47F82"/>
    <w:rsid w:val="00C526AF"/>
    <w:rsid w:val="00C576E2"/>
    <w:rsid w:val="00C65EDF"/>
    <w:rsid w:val="00C67D93"/>
    <w:rsid w:val="00C73872"/>
    <w:rsid w:val="00C74EE4"/>
    <w:rsid w:val="00C81B9A"/>
    <w:rsid w:val="00C82D9E"/>
    <w:rsid w:val="00C84C33"/>
    <w:rsid w:val="00C851F9"/>
    <w:rsid w:val="00C85AA9"/>
    <w:rsid w:val="00C877FC"/>
    <w:rsid w:val="00C91A81"/>
    <w:rsid w:val="00C921CB"/>
    <w:rsid w:val="00C92510"/>
    <w:rsid w:val="00C939AC"/>
    <w:rsid w:val="00C95841"/>
    <w:rsid w:val="00C9706C"/>
    <w:rsid w:val="00CA04C4"/>
    <w:rsid w:val="00CA0D29"/>
    <w:rsid w:val="00CA1DEE"/>
    <w:rsid w:val="00CA311D"/>
    <w:rsid w:val="00CB12DA"/>
    <w:rsid w:val="00CB1ADB"/>
    <w:rsid w:val="00CB5334"/>
    <w:rsid w:val="00CB5D74"/>
    <w:rsid w:val="00CC0725"/>
    <w:rsid w:val="00CC172C"/>
    <w:rsid w:val="00CC3996"/>
    <w:rsid w:val="00CC53CB"/>
    <w:rsid w:val="00CC6129"/>
    <w:rsid w:val="00CD1CEF"/>
    <w:rsid w:val="00CE06E6"/>
    <w:rsid w:val="00CE2221"/>
    <w:rsid w:val="00CE26B9"/>
    <w:rsid w:val="00CE2F75"/>
    <w:rsid w:val="00CE5483"/>
    <w:rsid w:val="00CE5857"/>
    <w:rsid w:val="00CE647C"/>
    <w:rsid w:val="00CE6E6C"/>
    <w:rsid w:val="00CF319D"/>
    <w:rsid w:val="00CF71B5"/>
    <w:rsid w:val="00D0478E"/>
    <w:rsid w:val="00D111E9"/>
    <w:rsid w:val="00D12460"/>
    <w:rsid w:val="00D128C8"/>
    <w:rsid w:val="00D145A0"/>
    <w:rsid w:val="00D16880"/>
    <w:rsid w:val="00D23283"/>
    <w:rsid w:val="00D24657"/>
    <w:rsid w:val="00D251EB"/>
    <w:rsid w:val="00D25763"/>
    <w:rsid w:val="00D26783"/>
    <w:rsid w:val="00D32F4B"/>
    <w:rsid w:val="00D33E7A"/>
    <w:rsid w:val="00D353AC"/>
    <w:rsid w:val="00D355DB"/>
    <w:rsid w:val="00D3582A"/>
    <w:rsid w:val="00D369B6"/>
    <w:rsid w:val="00D40A26"/>
    <w:rsid w:val="00D42C25"/>
    <w:rsid w:val="00D42CD8"/>
    <w:rsid w:val="00D44A18"/>
    <w:rsid w:val="00D44CF6"/>
    <w:rsid w:val="00D44DEA"/>
    <w:rsid w:val="00D45A2B"/>
    <w:rsid w:val="00D4678A"/>
    <w:rsid w:val="00D46812"/>
    <w:rsid w:val="00D47926"/>
    <w:rsid w:val="00D50946"/>
    <w:rsid w:val="00D509C8"/>
    <w:rsid w:val="00D5798B"/>
    <w:rsid w:val="00D60712"/>
    <w:rsid w:val="00D677F1"/>
    <w:rsid w:val="00D7072F"/>
    <w:rsid w:val="00D7466A"/>
    <w:rsid w:val="00D74B4A"/>
    <w:rsid w:val="00D75591"/>
    <w:rsid w:val="00D75890"/>
    <w:rsid w:val="00D7621C"/>
    <w:rsid w:val="00D77C16"/>
    <w:rsid w:val="00D77F79"/>
    <w:rsid w:val="00D83266"/>
    <w:rsid w:val="00D839C4"/>
    <w:rsid w:val="00D86079"/>
    <w:rsid w:val="00D86A2A"/>
    <w:rsid w:val="00D92163"/>
    <w:rsid w:val="00D969A6"/>
    <w:rsid w:val="00DA31B7"/>
    <w:rsid w:val="00DA3B2D"/>
    <w:rsid w:val="00DA4810"/>
    <w:rsid w:val="00DA6061"/>
    <w:rsid w:val="00DA722C"/>
    <w:rsid w:val="00DA7482"/>
    <w:rsid w:val="00DB06B9"/>
    <w:rsid w:val="00DB09DF"/>
    <w:rsid w:val="00DB1B49"/>
    <w:rsid w:val="00DB2B39"/>
    <w:rsid w:val="00DB352B"/>
    <w:rsid w:val="00DC199F"/>
    <w:rsid w:val="00DC3392"/>
    <w:rsid w:val="00DC3BF6"/>
    <w:rsid w:val="00DC3C51"/>
    <w:rsid w:val="00DD401F"/>
    <w:rsid w:val="00DD5413"/>
    <w:rsid w:val="00DD5AC5"/>
    <w:rsid w:val="00DE191E"/>
    <w:rsid w:val="00DE24A8"/>
    <w:rsid w:val="00DE5E15"/>
    <w:rsid w:val="00DE64F7"/>
    <w:rsid w:val="00DF00FA"/>
    <w:rsid w:val="00DF2A95"/>
    <w:rsid w:val="00DF3132"/>
    <w:rsid w:val="00DF60FA"/>
    <w:rsid w:val="00E04185"/>
    <w:rsid w:val="00E057D5"/>
    <w:rsid w:val="00E05F3B"/>
    <w:rsid w:val="00E0693D"/>
    <w:rsid w:val="00E10DE8"/>
    <w:rsid w:val="00E13660"/>
    <w:rsid w:val="00E14079"/>
    <w:rsid w:val="00E152EA"/>
    <w:rsid w:val="00E16FEF"/>
    <w:rsid w:val="00E20110"/>
    <w:rsid w:val="00E201F1"/>
    <w:rsid w:val="00E21683"/>
    <w:rsid w:val="00E22EBF"/>
    <w:rsid w:val="00E31DA7"/>
    <w:rsid w:val="00E35F19"/>
    <w:rsid w:val="00E3654E"/>
    <w:rsid w:val="00E37274"/>
    <w:rsid w:val="00E410C8"/>
    <w:rsid w:val="00E41CCE"/>
    <w:rsid w:val="00E41CF1"/>
    <w:rsid w:val="00E42CE9"/>
    <w:rsid w:val="00E43AC7"/>
    <w:rsid w:val="00E44264"/>
    <w:rsid w:val="00E45612"/>
    <w:rsid w:val="00E502C7"/>
    <w:rsid w:val="00E50656"/>
    <w:rsid w:val="00E559DC"/>
    <w:rsid w:val="00E56794"/>
    <w:rsid w:val="00E57900"/>
    <w:rsid w:val="00E6002C"/>
    <w:rsid w:val="00E62421"/>
    <w:rsid w:val="00E6508E"/>
    <w:rsid w:val="00E669D8"/>
    <w:rsid w:val="00E674D9"/>
    <w:rsid w:val="00E729D6"/>
    <w:rsid w:val="00E74B03"/>
    <w:rsid w:val="00E767B2"/>
    <w:rsid w:val="00E76CF9"/>
    <w:rsid w:val="00E869FD"/>
    <w:rsid w:val="00E92C77"/>
    <w:rsid w:val="00EA0368"/>
    <w:rsid w:val="00EA0A66"/>
    <w:rsid w:val="00EA4AD1"/>
    <w:rsid w:val="00EA7764"/>
    <w:rsid w:val="00EB1C71"/>
    <w:rsid w:val="00EB7CA1"/>
    <w:rsid w:val="00EC6DDF"/>
    <w:rsid w:val="00EC71EE"/>
    <w:rsid w:val="00ED26A3"/>
    <w:rsid w:val="00ED2786"/>
    <w:rsid w:val="00ED3CB0"/>
    <w:rsid w:val="00ED718D"/>
    <w:rsid w:val="00EE2C2A"/>
    <w:rsid w:val="00EE35E7"/>
    <w:rsid w:val="00EE52B8"/>
    <w:rsid w:val="00EE5839"/>
    <w:rsid w:val="00EE6614"/>
    <w:rsid w:val="00EF0C79"/>
    <w:rsid w:val="00EF61F0"/>
    <w:rsid w:val="00F026FC"/>
    <w:rsid w:val="00F0349F"/>
    <w:rsid w:val="00F0439B"/>
    <w:rsid w:val="00F0588F"/>
    <w:rsid w:val="00F06B58"/>
    <w:rsid w:val="00F1071F"/>
    <w:rsid w:val="00F14B14"/>
    <w:rsid w:val="00F15B27"/>
    <w:rsid w:val="00F16E67"/>
    <w:rsid w:val="00F204B4"/>
    <w:rsid w:val="00F20911"/>
    <w:rsid w:val="00F210D1"/>
    <w:rsid w:val="00F22CAF"/>
    <w:rsid w:val="00F24A92"/>
    <w:rsid w:val="00F27AB3"/>
    <w:rsid w:val="00F300D5"/>
    <w:rsid w:val="00F31EAF"/>
    <w:rsid w:val="00F3391D"/>
    <w:rsid w:val="00F34D32"/>
    <w:rsid w:val="00F359AF"/>
    <w:rsid w:val="00F368D0"/>
    <w:rsid w:val="00F369B2"/>
    <w:rsid w:val="00F41948"/>
    <w:rsid w:val="00F423CE"/>
    <w:rsid w:val="00F42997"/>
    <w:rsid w:val="00F47012"/>
    <w:rsid w:val="00F476E1"/>
    <w:rsid w:val="00F47805"/>
    <w:rsid w:val="00F51C40"/>
    <w:rsid w:val="00F53E6E"/>
    <w:rsid w:val="00F55244"/>
    <w:rsid w:val="00F558C5"/>
    <w:rsid w:val="00F6639B"/>
    <w:rsid w:val="00F71694"/>
    <w:rsid w:val="00F71EA6"/>
    <w:rsid w:val="00F729F4"/>
    <w:rsid w:val="00F7495B"/>
    <w:rsid w:val="00F75ADA"/>
    <w:rsid w:val="00F76959"/>
    <w:rsid w:val="00F775A3"/>
    <w:rsid w:val="00F80AB1"/>
    <w:rsid w:val="00F80E47"/>
    <w:rsid w:val="00F81B0F"/>
    <w:rsid w:val="00F860F5"/>
    <w:rsid w:val="00F90C5E"/>
    <w:rsid w:val="00F90E8E"/>
    <w:rsid w:val="00F9105D"/>
    <w:rsid w:val="00F91861"/>
    <w:rsid w:val="00F91F9F"/>
    <w:rsid w:val="00F958A6"/>
    <w:rsid w:val="00FA0623"/>
    <w:rsid w:val="00FA07C2"/>
    <w:rsid w:val="00FA2868"/>
    <w:rsid w:val="00FA4678"/>
    <w:rsid w:val="00FB0838"/>
    <w:rsid w:val="00FB1F8E"/>
    <w:rsid w:val="00FB25A0"/>
    <w:rsid w:val="00FB2B95"/>
    <w:rsid w:val="00FB43D7"/>
    <w:rsid w:val="00FB4916"/>
    <w:rsid w:val="00FB6B13"/>
    <w:rsid w:val="00FC1B13"/>
    <w:rsid w:val="00FC1C01"/>
    <w:rsid w:val="00FC2116"/>
    <w:rsid w:val="00FC41C2"/>
    <w:rsid w:val="00FC5B44"/>
    <w:rsid w:val="00FD1254"/>
    <w:rsid w:val="00FD1FAF"/>
    <w:rsid w:val="00FD26CB"/>
    <w:rsid w:val="00FD5360"/>
    <w:rsid w:val="00FD550B"/>
    <w:rsid w:val="00FD5BA7"/>
    <w:rsid w:val="00FD69E3"/>
    <w:rsid w:val="00FE0E92"/>
    <w:rsid w:val="00FE169D"/>
    <w:rsid w:val="00FE40CE"/>
    <w:rsid w:val="00FE57C5"/>
    <w:rsid w:val="00FF03D2"/>
    <w:rsid w:val="00FF5E71"/>
    <w:rsid w:val="00FF61C3"/>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93D19"/>
  <w15:chartTrackingRefBased/>
  <w15:docId w15:val="{D6BABFC1-1D22-41CB-B516-55F08F79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88C"/>
    <w:rPr>
      <w:rFonts w:ascii="Arial" w:hAnsi="Arial"/>
      <w:sz w:val="24"/>
      <w:szCs w:val="24"/>
    </w:rPr>
  </w:style>
  <w:style w:type="paragraph" w:styleId="Heading6">
    <w:name w:val="heading 6"/>
    <w:basedOn w:val="Normal"/>
    <w:next w:val="Normal"/>
    <w:link w:val="Heading6Char"/>
    <w:qFormat/>
    <w:rsid w:val="00B022E1"/>
    <w:pPr>
      <w:keepNext/>
      <w:overflowPunct w:val="0"/>
      <w:autoSpaceDE w:val="0"/>
      <w:autoSpaceDN w:val="0"/>
      <w:adjustRightInd w:val="0"/>
      <w:spacing w:after="160"/>
      <w:textAlignment w:val="baseline"/>
      <w:outlineLvl w:val="5"/>
    </w:pPr>
    <w:rPr>
      <w:rFonts w:ascii="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3188C"/>
    <w:rPr>
      <w:b/>
      <w:bCs/>
    </w:rPr>
  </w:style>
  <w:style w:type="paragraph" w:customStyle="1" w:styleId="TextR">
    <w:name w:val="TextR"/>
    <w:basedOn w:val="Normal"/>
    <w:rsid w:val="002C45B3"/>
    <w:pPr>
      <w:overflowPunct w:val="0"/>
      <w:autoSpaceDE w:val="0"/>
      <w:autoSpaceDN w:val="0"/>
      <w:adjustRightInd w:val="0"/>
      <w:textAlignment w:val="baseline"/>
    </w:pPr>
    <w:rPr>
      <w:szCs w:val="20"/>
    </w:rPr>
  </w:style>
  <w:style w:type="paragraph" w:styleId="BalloonText">
    <w:name w:val="Balloon Text"/>
    <w:basedOn w:val="Normal"/>
    <w:link w:val="BalloonTextChar"/>
    <w:rsid w:val="00D128C8"/>
    <w:rPr>
      <w:rFonts w:ascii="Tahoma" w:hAnsi="Tahoma" w:cs="Tahoma"/>
      <w:sz w:val="16"/>
      <w:szCs w:val="16"/>
    </w:rPr>
  </w:style>
  <w:style w:type="character" w:customStyle="1" w:styleId="BalloonTextChar">
    <w:name w:val="Balloon Text Char"/>
    <w:link w:val="BalloonText"/>
    <w:rsid w:val="00D128C8"/>
    <w:rPr>
      <w:rFonts w:ascii="Tahoma" w:hAnsi="Tahoma" w:cs="Tahoma"/>
      <w:sz w:val="16"/>
      <w:szCs w:val="16"/>
    </w:rPr>
  </w:style>
  <w:style w:type="table" w:styleId="TableGrid1">
    <w:name w:val="Table Grid 1"/>
    <w:basedOn w:val="TableNormal"/>
    <w:rsid w:val="00537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6Char">
    <w:name w:val="Heading 6 Char"/>
    <w:basedOn w:val="DefaultParagraphFont"/>
    <w:link w:val="Heading6"/>
    <w:rsid w:val="00B022E1"/>
    <w:rPr>
      <w:b/>
      <w:sz w:val="24"/>
    </w:rPr>
  </w:style>
  <w:style w:type="paragraph" w:styleId="ListParagraph">
    <w:name w:val="List Paragraph"/>
    <w:basedOn w:val="Normal"/>
    <w:uiPriority w:val="34"/>
    <w:qFormat/>
    <w:rsid w:val="00B022E1"/>
    <w:pPr>
      <w:ind w:left="720"/>
      <w:contextualSpacing/>
    </w:pPr>
  </w:style>
  <w:style w:type="paragraph" w:customStyle="1" w:styleId="TableContents">
    <w:name w:val="Table Contents"/>
    <w:basedOn w:val="Normal"/>
    <w:rsid w:val="001E0F45"/>
    <w:pPr>
      <w:widowControl w:val="0"/>
      <w:suppressLineNumbers/>
      <w:suppressAutoHyphens/>
    </w:pPr>
    <w:rPr>
      <w:rFonts w:ascii="Times New Roman" w:eastAsia="Lucida Sans Unicode" w:hAnsi="Times New Roman" w:cs="Mangal"/>
      <w:kern w:val="1"/>
      <w:lang w:eastAsia="hi-IN" w:bidi="hi-IN"/>
    </w:rPr>
  </w:style>
  <w:style w:type="paragraph" w:styleId="ListBullet">
    <w:name w:val="List Bullet"/>
    <w:basedOn w:val="Normal"/>
    <w:rsid w:val="001E0F45"/>
    <w:pPr>
      <w:widowControl w:val="0"/>
      <w:numPr>
        <w:numId w:val="1"/>
      </w:numPr>
      <w:suppressAutoHyphens/>
      <w:contextualSpacing/>
    </w:pPr>
    <w:rPr>
      <w:rFonts w:ascii="Times New Roman" w:eastAsia="Lucida Sans Unicode" w:hAnsi="Times New Roman" w:cs="Mangal"/>
      <w:kern w:val="1"/>
      <w:szCs w:val="21"/>
      <w:lang w:eastAsia="hi-IN" w:bidi="hi-IN"/>
    </w:rPr>
  </w:style>
  <w:style w:type="paragraph" w:styleId="NoSpacing">
    <w:name w:val="No Spacing"/>
    <w:link w:val="NoSpacingChar"/>
    <w:uiPriority w:val="1"/>
    <w:qFormat/>
    <w:rsid w:val="00D7621C"/>
    <w:rPr>
      <w:rFonts w:ascii="Arial" w:eastAsia="Arial" w:hAnsi="Arial"/>
      <w:sz w:val="22"/>
      <w:szCs w:val="22"/>
      <w:lang w:eastAsia="en-US"/>
    </w:rPr>
  </w:style>
  <w:style w:type="table" w:styleId="ListTable3-Accent2">
    <w:name w:val="List Table 3 Accent 2"/>
    <w:basedOn w:val="TableNormal"/>
    <w:uiPriority w:val="48"/>
    <w:rsid w:val="00D7621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unhideWhenUsed/>
    <w:rsid w:val="00393D6D"/>
    <w:pPr>
      <w:spacing w:before="100" w:beforeAutospacing="1" w:after="100" w:afterAutospacing="1"/>
    </w:pPr>
    <w:rPr>
      <w:rFonts w:ascii="Times New Roman" w:hAnsi="Times New Roman"/>
    </w:rPr>
  </w:style>
  <w:style w:type="paragraph" w:styleId="Header">
    <w:name w:val="header"/>
    <w:basedOn w:val="Normal"/>
    <w:link w:val="HeaderChar"/>
    <w:rsid w:val="00694A21"/>
    <w:pPr>
      <w:tabs>
        <w:tab w:val="center" w:pos="4513"/>
        <w:tab w:val="right" w:pos="9026"/>
      </w:tabs>
    </w:pPr>
  </w:style>
  <w:style w:type="character" w:customStyle="1" w:styleId="HeaderChar">
    <w:name w:val="Header Char"/>
    <w:basedOn w:val="DefaultParagraphFont"/>
    <w:link w:val="Header"/>
    <w:rsid w:val="00694A21"/>
    <w:rPr>
      <w:rFonts w:ascii="Arial" w:hAnsi="Arial"/>
      <w:sz w:val="24"/>
      <w:szCs w:val="24"/>
    </w:rPr>
  </w:style>
  <w:style w:type="paragraph" w:styleId="Footer">
    <w:name w:val="footer"/>
    <w:basedOn w:val="Normal"/>
    <w:link w:val="FooterChar"/>
    <w:rsid w:val="00694A21"/>
    <w:pPr>
      <w:tabs>
        <w:tab w:val="center" w:pos="4513"/>
        <w:tab w:val="right" w:pos="9026"/>
      </w:tabs>
    </w:pPr>
  </w:style>
  <w:style w:type="character" w:customStyle="1" w:styleId="FooterChar">
    <w:name w:val="Footer Char"/>
    <w:basedOn w:val="DefaultParagraphFont"/>
    <w:link w:val="Footer"/>
    <w:uiPriority w:val="99"/>
    <w:rsid w:val="00694A21"/>
    <w:rPr>
      <w:rFonts w:ascii="Arial" w:hAnsi="Arial"/>
      <w:sz w:val="24"/>
      <w:szCs w:val="24"/>
    </w:rPr>
  </w:style>
  <w:style w:type="character" w:customStyle="1" w:styleId="Bullets">
    <w:name w:val="Bullets"/>
    <w:rsid w:val="00566B7E"/>
    <w:rPr>
      <w:rFonts w:ascii="OpenSymbol" w:eastAsia="OpenSymbol" w:hAnsi="OpenSymbol" w:cs="OpenSymbol"/>
    </w:rPr>
  </w:style>
  <w:style w:type="paragraph" w:customStyle="1" w:styleId="Heading">
    <w:name w:val="Heading"/>
    <w:basedOn w:val="Normal"/>
    <w:next w:val="BodyText"/>
    <w:rsid w:val="00566B7E"/>
    <w:pPr>
      <w:keepNext/>
      <w:widowControl w:val="0"/>
      <w:suppressAutoHyphens/>
      <w:spacing w:before="240" w:after="120"/>
    </w:pPr>
    <w:rPr>
      <w:rFonts w:eastAsia="Lucida Sans Unicode" w:cs="Mangal"/>
      <w:kern w:val="1"/>
      <w:sz w:val="28"/>
      <w:szCs w:val="28"/>
      <w:lang w:eastAsia="hi-IN" w:bidi="hi-IN"/>
    </w:rPr>
  </w:style>
  <w:style w:type="paragraph" w:styleId="BodyText">
    <w:name w:val="Body Text"/>
    <w:basedOn w:val="Normal"/>
    <w:link w:val="BodyTextChar"/>
    <w:rsid w:val="00566B7E"/>
    <w:pPr>
      <w:widowControl w:val="0"/>
      <w:suppressAutoHyphens/>
      <w:spacing w:after="120"/>
    </w:pPr>
    <w:rPr>
      <w:rFonts w:ascii="Times New Roman" w:eastAsia="Lucida Sans Unicode" w:hAnsi="Times New Roman" w:cs="Mangal"/>
      <w:kern w:val="1"/>
      <w:lang w:eastAsia="hi-IN" w:bidi="hi-IN"/>
    </w:rPr>
  </w:style>
  <w:style w:type="character" w:customStyle="1" w:styleId="BodyTextChar">
    <w:name w:val="Body Text Char"/>
    <w:basedOn w:val="DefaultParagraphFont"/>
    <w:link w:val="BodyText"/>
    <w:rsid w:val="00566B7E"/>
    <w:rPr>
      <w:rFonts w:eastAsia="Lucida Sans Unicode" w:cs="Mangal"/>
      <w:kern w:val="1"/>
      <w:sz w:val="24"/>
      <w:szCs w:val="24"/>
      <w:lang w:eastAsia="hi-IN" w:bidi="hi-IN"/>
    </w:rPr>
  </w:style>
  <w:style w:type="paragraph" w:styleId="List">
    <w:name w:val="List"/>
    <w:basedOn w:val="BodyText"/>
    <w:rsid w:val="00566B7E"/>
  </w:style>
  <w:style w:type="paragraph" w:styleId="Caption">
    <w:name w:val="caption"/>
    <w:basedOn w:val="Normal"/>
    <w:qFormat/>
    <w:rsid w:val="00566B7E"/>
    <w:pPr>
      <w:widowControl w:val="0"/>
      <w:suppressLineNumbers/>
      <w:suppressAutoHyphens/>
      <w:spacing w:before="120" w:after="120"/>
    </w:pPr>
    <w:rPr>
      <w:rFonts w:ascii="Times New Roman" w:eastAsia="Lucida Sans Unicode" w:hAnsi="Times New Roman" w:cs="Mangal"/>
      <w:i/>
      <w:iCs/>
      <w:kern w:val="1"/>
      <w:lang w:eastAsia="hi-IN" w:bidi="hi-IN"/>
    </w:rPr>
  </w:style>
  <w:style w:type="paragraph" w:customStyle="1" w:styleId="Index">
    <w:name w:val="Index"/>
    <w:basedOn w:val="Normal"/>
    <w:rsid w:val="00566B7E"/>
    <w:pPr>
      <w:widowControl w:val="0"/>
      <w:suppressLineNumbers/>
      <w:suppressAutoHyphens/>
    </w:pPr>
    <w:rPr>
      <w:rFonts w:ascii="Times New Roman" w:eastAsia="Lucida Sans Unicode" w:hAnsi="Times New Roman" w:cs="Mangal"/>
      <w:kern w:val="1"/>
      <w:lang w:eastAsia="hi-IN" w:bidi="hi-IN"/>
    </w:rPr>
  </w:style>
  <w:style w:type="paragraph" w:styleId="PlainText">
    <w:name w:val="Plain Text"/>
    <w:basedOn w:val="Normal"/>
    <w:link w:val="PlainTextChar"/>
    <w:uiPriority w:val="99"/>
    <w:unhideWhenUsed/>
    <w:rsid w:val="00566B7E"/>
    <w:rPr>
      <w:rFonts w:eastAsia="Calibri"/>
      <w:szCs w:val="21"/>
      <w:lang w:eastAsia="en-US"/>
    </w:rPr>
  </w:style>
  <w:style w:type="character" w:customStyle="1" w:styleId="PlainTextChar">
    <w:name w:val="Plain Text Char"/>
    <w:basedOn w:val="DefaultParagraphFont"/>
    <w:link w:val="PlainText"/>
    <w:uiPriority w:val="99"/>
    <w:rsid w:val="00566B7E"/>
    <w:rPr>
      <w:rFonts w:ascii="Arial" w:eastAsia="Calibri" w:hAnsi="Arial"/>
      <w:sz w:val="24"/>
      <w:szCs w:val="21"/>
      <w:lang w:eastAsia="en-US"/>
    </w:rPr>
  </w:style>
  <w:style w:type="character" w:styleId="Hyperlink">
    <w:name w:val="Hyperlink"/>
    <w:rsid w:val="00566B7E"/>
    <w:rPr>
      <w:color w:val="0000FF"/>
      <w:u w:val="single"/>
    </w:rPr>
  </w:style>
  <w:style w:type="paragraph" w:styleId="Revision">
    <w:name w:val="Revision"/>
    <w:hidden/>
    <w:uiPriority w:val="99"/>
    <w:semiHidden/>
    <w:rsid w:val="00566B7E"/>
    <w:rPr>
      <w:rFonts w:eastAsia="Lucida Sans Unicode" w:cs="Mangal"/>
      <w:kern w:val="1"/>
      <w:sz w:val="24"/>
      <w:szCs w:val="21"/>
      <w:lang w:eastAsia="hi-IN" w:bidi="hi-IN"/>
    </w:rPr>
  </w:style>
  <w:style w:type="character" w:styleId="CommentReference">
    <w:name w:val="annotation reference"/>
    <w:basedOn w:val="DefaultParagraphFont"/>
    <w:uiPriority w:val="99"/>
    <w:rsid w:val="00566B7E"/>
    <w:rPr>
      <w:sz w:val="16"/>
      <w:szCs w:val="16"/>
    </w:rPr>
  </w:style>
  <w:style w:type="paragraph" w:styleId="CommentText">
    <w:name w:val="annotation text"/>
    <w:basedOn w:val="Normal"/>
    <w:link w:val="CommentTextChar"/>
    <w:uiPriority w:val="99"/>
    <w:rsid w:val="00566B7E"/>
    <w:pPr>
      <w:widowControl w:val="0"/>
      <w:suppressAutoHyphens/>
    </w:pPr>
    <w:rPr>
      <w:rFonts w:ascii="Times New Roman" w:eastAsia="Lucida Sans Unicode" w:hAnsi="Times New Roman" w:cs="Mangal"/>
      <w:kern w:val="1"/>
      <w:sz w:val="20"/>
      <w:szCs w:val="18"/>
      <w:lang w:eastAsia="hi-IN" w:bidi="hi-IN"/>
    </w:rPr>
  </w:style>
  <w:style w:type="character" w:customStyle="1" w:styleId="CommentTextChar">
    <w:name w:val="Comment Text Char"/>
    <w:basedOn w:val="DefaultParagraphFont"/>
    <w:link w:val="CommentText"/>
    <w:uiPriority w:val="99"/>
    <w:rsid w:val="00566B7E"/>
    <w:rPr>
      <w:rFonts w:eastAsia="Lucida Sans Unicode" w:cs="Mangal"/>
      <w:kern w:val="1"/>
      <w:szCs w:val="18"/>
      <w:lang w:eastAsia="hi-IN" w:bidi="hi-IN"/>
    </w:rPr>
  </w:style>
  <w:style w:type="paragraph" w:styleId="CommentSubject">
    <w:name w:val="annotation subject"/>
    <w:basedOn w:val="CommentText"/>
    <w:next w:val="CommentText"/>
    <w:link w:val="CommentSubjectChar"/>
    <w:rsid w:val="00566B7E"/>
    <w:rPr>
      <w:b/>
      <w:bCs/>
    </w:rPr>
  </w:style>
  <w:style w:type="character" w:customStyle="1" w:styleId="CommentSubjectChar">
    <w:name w:val="Comment Subject Char"/>
    <w:basedOn w:val="CommentTextChar"/>
    <w:link w:val="CommentSubject"/>
    <w:rsid w:val="00566B7E"/>
    <w:rPr>
      <w:rFonts w:eastAsia="Lucida Sans Unicode" w:cs="Mangal"/>
      <w:b/>
      <w:bCs/>
      <w:kern w:val="1"/>
      <w:szCs w:val="18"/>
      <w:lang w:eastAsia="hi-IN" w:bidi="hi-IN"/>
    </w:rPr>
  </w:style>
  <w:style w:type="character" w:styleId="PageNumber">
    <w:name w:val="page number"/>
    <w:rsid w:val="00566B7E"/>
    <w:rPr>
      <w:lang w:val="en-US"/>
    </w:rPr>
  </w:style>
  <w:style w:type="table" w:customStyle="1" w:styleId="GridTable4-Accent11">
    <w:name w:val="Grid Table 4 - Accent 11"/>
    <w:basedOn w:val="TableNormal"/>
    <w:next w:val="GridTable4-Accent1"/>
    <w:uiPriority w:val="49"/>
    <w:rsid w:val="00566B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566B7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SpacingChar">
    <w:name w:val="No Spacing Char"/>
    <w:link w:val="NoSpacing"/>
    <w:uiPriority w:val="1"/>
    <w:locked/>
    <w:rsid w:val="00566B7E"/>
    <w:rPr>
      <w:rFonts w:ascii="Arial" w:eastAsia="Arial" w:hAnsi="Arial"/>
      <w:sz w:val="22"/>
      <w:szCs w:val="22"/>
      <w:lang w:eastAsia="en-US"/>
    </w:rPr>
  </w:style>
  <w:style w:type="character" w:styleId="FollowedHyperlink">
    <w:name w:val="FollowedHyperlink"/>
    <w:basedOn w:val="DefaultParagraphFont"/>
    <w:unhideWhenUsed/>
    <w:rsid w:val="00566B7E"/>
    <w:rPr>
      <w:color w:val="954F72" w:themeColor="followedHyperlink"/>
      <w:u w:val="single"/>
    </w:rPr>
  </w:style>
  <w:style w:type="character" w:customStyle="1" w:styleId="normaltextrun">
    <w:name w:val="normaltextrun"/>
    <w:basedOn w:val="DefaultParagraphFont"/>
    <w:rsid w:val="00566B7E"/>
  </w:style>
  <w:style w:type="paragraph" w:customStyle="1" w:styleId="paragraph">
    <w:name w:val="paragraph"/>
    <w:basedOn w:val="Normal"/>
    <w:rsid w:val="00566B7E"/>
    <w:pPr>
      <w:spacing w:before="100" w:beforeAutospacing="1" w:after="100" w:afterAutospacing="1"/>
    </w:pPr>
    <w:rPr>
      <w:rFonts w:ascii="Times New Roman" w:hAnsi="Times New Roman"/>
    </w:rPr>
  </w:style>
  <w:style w:type="character" w:customStyle="1" w:styleId="eop">
    <w:name w:val="eop"/>
    <w:basedOn w:val="DefaultParagraphFont"/>
    <w:rsid w:val="00566B7E"/>
  </w:style>
  <w:style w:type="character" w:customStyle="1" w:styleId="scxw14544879">
    <w:name w:val="scxw14544879"/>
    <w:basedOn w:val="DefaultParagraphFont"/>
    <w:rsid w:val="00566B7E"/>
  </w:style>
  <w:style w:type="paragraph" w:customStyle="1" w:styleId="ui-chatitem">
    <w:name w:val="ui-chat__item"/>
    <w:basedOn w:val="Normal"/>
    <w:rsid w:val="00566B7E"/>
    <w:pPr>
      <w:spacing w:before="100" w:beforeAutospacing="1" w:after="100" w:afterAutospacing="1"/>
    </w:pPr>
    <w:rPr>
      <w:rFonts w:ascii="Times New Roman" w:hAnsi="Times New Roman"/>
    </w:rPr>
  </w:style>
  <w:style w:type="character" w:customStyle="1" w:styleId="fui-text">
    <w:name w:val="fui-text"/>
    <w:basedOn w:val="DefaultParagraphFont"/>
    <w:rsid w:val="00566B7E"/>
  </w:style>
  <w:style w:type="character" w:customStyle="1" w:styleId="timestampscreenreaderfriendly-359">
    <w:name w:val="timestampscreenreaderfriendly-359"/>
    <w:basedOn w:val="DefaultParagraphFont"/>
    <w:rsid w:val="00566B7E"/>
  </w:style>
  <w:style w:type="character" w:styleId="Mention">
    <w:name w:val="Mention"/>
    <w:basedOn w:val="DefaultParagraphFont"/>
    <w:uiPriority w:val="99"/>
    <w:unhideWhenUsed/>
    <w:rsid w:val="00566B7E"/>
    <w:rPr>
      <w:color w:val="2B579A"/>
      <w:shd w:val="clear" w:color="auto" w:fill="E1DFDD"/>
    </w:rPr>
  </w:style>
  <w:style w:type="table" w:styleId="TableGridLight">
    <w:name w:val="Grid Table Light"/>
    <w:basedOn w:val="TableNormal"/>
    <w:uiPriority w:val="40"/>
    <w:rsid w:val="00216A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rsid w:val="007F592F"/>
    <w:rPr>
      <w:sz w:val="20"/>
      <w:szCs w:val="20"/>
    </w:rPr>
  </w:style>
  <w:style w:type="character" w:customStyle="1" w:styleId="FootnoteTextChar">
    <w:name w:val="Footnote Text Char"/>
    <w:basedOn w:val="DefaultParagraphFont"/>
    <w:link w:val="FootnoteText"/>
    <w:rsid w:val="007F592F"/>
    <w:rPr>
      <w:rFonts w:ascii="Arial" w:hAnsi="Arial"/>
    </w:rPr>
  </w:style>
  <w:style w:type="character" w:styleId="FootnoteReference">
    <w:name w:val="footnote reference"/>
    <w:basedOn w:val="DefaultParagraphFont"/>
    <w:rsid w:val="007F592F"/>
    <w:rPr>
      <w:vertAlign w:val="superscript"/>
    </w:rPr>
  </w:style>
  <w:style w:type="character" w:customStyle="1" w:styleId="tabchar">
    <w:name w:val="tabchar"/>
    <w:basedOn w:val="DefaultParagraphFont"/>
    <w:rsid w:val="002D2245"/>
  </w:style>
  <w:style w:type="character" w:customStyle="1" w:styleId="scxw114217261">
    <w:name w:val="scxw114217261"/>
    <w:basedOn w:val="DefaultParagraphFont"/>
    <w:rsid w:val="002D2245"/>
  </w:style>
  <w:style w:type="character" w:styleId="UnresolvedMention">
    <w:name w:val="Unresolved Mention"/>
    <w:basedOn w:val="DefaultParagraphFont"/>
    <w:uiPriority w:val="99"/>
    <w:semiHidden/>
    <w:unhideWhenUsed/>
    <w:rsid w:val="001A2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 TargetMode="External"/><Relationship Id="rId47" Type="http://schemas.openxmlformats.org/officeDocument/2006/relationships/image" Target="media/image32.emf"/><Relationship Id="rId50" Type="http://schemas.openxmlformats.org/officeDocument/2006/relationships/image" Target="media/image3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yperlink" Target="mailto:yannick.stupples-whyley@essex.gov.uk" TargetMode="External"/><Relationship Id="rId45" Type="http://schemas.openxmlformats.org/officeDocument/2006/relationships/hyperlink" Target="https://eycp.essex.gov.uk/discover-or-return-to-a-career-in-early-years-and-childcare/"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 TargetMode="External"/><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hyperlink" Target="mailto:yannick.stupples-whyley@essex.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1F8DD051C72C428168E50FDAF77933" ma:contentTypeVersion="14" ma:contentTypeDescription="Create a new document." ma:contentTypeScope="" ma:versionID="32a1f14067e4ab0db3888ec0fb783021">
  <xsd:schema xmlns:xsd="http://www.w3.org/2001/XMLSchema" xmlns:xs="http://www.w3.org/2001/XMLSchema" xmlns:p="http://schemas.microsoft.com/office/2006/metadata/properties" xmlns:ns2="f501759c-6e27-42a7-bc53-ace532592aeb" xmlns:ns3="25673766-e0b5-4eed-8a95-be56a8e8bf9c" targetNamespace="http://schemas.microsoft.com/office/2006/metadata/properties" ma:root="true" ma:fieldsID="3c3773e7da49e3b49bcb7bdf13d0ea9d" ns2:_="" ns3:_="">
    <xsd:import namespace="f501759c-6e27-42a7-bc53-ace532592aeb"/>
    <xsd:import namespace="25673766-e0b5-4eed-8a95-be56a8e8bf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759c-6e27-42a7-bc53-ace532592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73766-e0b5-4eed-8a95-be56a8e8bf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0A56C2-A8D7-4043-B1CD-591E5C0B8F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6B9E02-FF73-41EB-BC6F-2C4BABAE0A65}">
  <ds:schemaRefs>
    <ds:schemaRef ds:uri="http://schemas.openxmlformats.org/officeDocument/2006/bibliography"/>
  </ds:schemaRefs>
</ds:datastoreItem>
</file>

<file path=customXml/itemProps3.xml><?xml version="1.0" encoding="utf-8"?>
<ds:datastoreItem xmlns:ds="http://schemas.openxmlformats.org/officeDocument/2006/customXml" ds:itemID="{2EB093ED-5211-44B8-9A9D-FB371DE3BEEC}">
  <ds:schemaRefs>
    <ds:schemaRef ds:uri="http://schemas.microsoft.com/sharepoint/v3/contenttype/forms"/>
  </ds:schemaRefs>
</ds:datastoreItem>
</file>

<file path=customXml/itemProps4.xml><?xml version="1.0" encoding="utf-8"?>
<ds:datastoreItem xmlns:ds="http://schemas.openxmlformats.org/officeDocument/2006/customXml" ds:itemID="{E257CDD3-D1D5-4329-B2CD-E1DD0BC01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759c-6e27-42a7-bc53-ace532592aeb"/>
    <ds:schemaRef ds:uri="25673766-e0b5-4eed-8a95-be56a8e8b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88</Pages>
  <Words>20034</Words>
  <Characters>114199</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Schools Forum Agenda</vt:lpstr>
    </vt:vector>
  </TitlesOfParts>
  <Company>ECC</Company>
  <LinksUpToDate>false</LinksUpToDate>
  <CharactersWithSpaces>133966</CharactersWithSpaces>
  <SharedDoc>false</SharedDoc>
  <HLinks>
    <vt:vector size="60" baseType="variant">
      <vt:variant>
        <vt:i4>4063297</vt:i4>
      </vt:variant>
      <vt:variant>
        <vt:i4>18</vt:i4>
      </vt:variant>
      <vt:variant>
        <vt:i4>0</vt:i4>
      </vt:variant>
      <vt:variant>
        <vt:i4>5</vt:i4>
      </vt:variant>
      <vt:variant>
        <vt:lpwstr>mailto:yannick.stupples-whyley@essex.gov.uk</vt:lpwstr>
      </vt:variant>
      <vt:variant>
        <vt:lpwstr/>
      </vt:variant>
      <vt:variant>
        <vt:i4>2752562</vt:i4>
      </vt:variant>
      <vt:variant>
        <vt:i4>15</vt:i4>
      </vt:variant>
      <vt:variant>
        <vt:i4>0</vt:i4>
      </vt:variant>
      <vt:variant>
        <vt:i4>5</vt:i4>
      </vt:variant>
      <vt:variant>
        <vt:lpwstr>https://eycp.essex.gov.uk/discover-or-return-to-a-career-in-early-years-and-childcare/</vt:lpwstr>
      </vt:variant>
      <vt:variant>
        <vt:lpwstr/>
      </vt:variant>
      <vt:variant>
        <vt:i4>3080309</vt:i4>
      </vt:variant>
      <vt:variant>
        <vt:i4>12</vt:i4>
      </vt:variant>
      <vt:variant>
        <vt:i4>0</vt:i4>
      </vt:variant>
      <vt:variant>
        <vt:i4>5</vt:i4>
      </vt:variant>
      <vt:variant>
        <vt:lpwstr>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vt:lpwstr>
      </vt:variant>
      <vt:variant>
        <vt:lpwstr/>
      </vt:variant>
      <vt:variant>
        <vt:i4>3080309</vt:i4>
      </vt:variant>
      <vt:variant>
        <vt:i4>9</vt:i4>
      </vt:variant>
      <vt:variant>
        <vt:i4>0</vt:i4>
      </vt:variant>
      <vt:variant>
        <vt:i4>5</vt:i4>
      </vt:variant>
      <vt:variant>
        <vt:lpwstr>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vt:lpwstr>
      </vt:variant>
      <vt:variant>
        <vt:lpwstr/>
      </vt:variant>
      <vt:variant>
        <vt:i4>3080309</vt:i4>
      </vt:variant>
      <vt:variant>
        <vt:i4>6</vt:i4>
      </vt:variant>
      <vt:variant>
        <vt:i4>0</vt:i4>
      </vt:variant>
      <vt:variant>
        <vt:i4>5</vt:i4>
      </vt:variant>
      <vt:variant>
        <vt:lpwstr>https://eur02.safelinks.protection.outlook.com/?url=https%3A%2F%2Fwww.essex.gov.uk%2Fnews%2F2023%2Fnew-recruitment-campaign-launched-early-years-practitioners&amp;data=05%7C01%7CCarolyn.Terry%40essex.gov.uk%7C4ef67ac466f740c0d52c08dbc4ef39e3%7Ca8b4324f155c4215a0f17ed8cc9a992f%7C0%7C0%7C638320303970276321%7CUnknown%7CTWFpbGZsb3d8eyJWIjoiMC4wLjAwMDAiLCJQIjoiV2luMzIiLCJBTiI6Ik1haWwiLCJXVCI6Mn0%3D%7C3000%7C%7C%7C&amp;sdata=pyr%2BgjgVoyJw0FuRuj2pDRdOvYnIpMynBxVoCYxiEeY%3D&amp;reserved=0</vt:lpwstr>
      </vt:variant>
      <vt:variant>
        <vt:lpwstr/>
      </vt:variant>
      <vt:variant>
        <vt:i4>4063297</vt:i4>
      </vt:variant>
      <vt:variant>
        <vt:i4>3</vt:i4>
      </vt:variant>
      <vt:variant>
        <vt:i4>0</vt:i4>
      </vt:variant>
      <vt:variant>
        <vt:i4>5</vt:i4>
      </vt:variant>
      <vt:variant>
        <vt:lpwstr>mailto:yannick.stupples-whyley@essex.gov.uk</vt:lpwstr>
      </vt:variant>
      <vt:variant>
        <vt:lpwstr/>
      </vt:variant>
      <vt:variant>
        <vt:i4>6357066</vt:i4>
      </vt:variant>
      <vt:variant>
        <vt:i4>0</vt:i4>
      </vt:variant>
      <vt:variant>
        <vt:i4>0</vt:i4>
      </vt:variant>
      <vt:variant>
        <vt:i4>5</vt:i4>
      </vt:variant>
      <vt:variant>
        <vt:lpwstr/>
      </vt:variant>
      <vt:variant>
        <vt:lpwstr>_Falling_rolls_fund</vt:lpwstr>
      </vt:variant>
      <vt:variant>
        <vt:i4>4063297</vt:i4>
      </vt:variant>
      <vt:variant>
        <vt:i4>6</vt:i4>
      </vt:variant>
      <vt:variant>
        <vt:i4>0</vt:i4>
      </vt:variant>
      <vt:variant>
        <vt:i4>5</vt:i4>
      </vt:variant>
      <vt:variant>
        <vt:lpwstr>mailto:Yannick.Stupples-Whyley@essex.gov.uk</vt:lpwstr>
      </vt:variant>
      <vt:variant>
        <vt:lpwstr/>
      </vt:variant>
      <vt:variant>
        <vt:i4>4063297</vt:i4>
      </vt:variant>
      <vt:variant>
        <vt:i4>3</vt:i4>
      </vt:variant>
      <vt:variant>
        <vt:i4>0</vt:i4>
      </vt:variant>
      <vt:variant>
        <vt:i4>5</vt:i4>
      </vt:variant>
      <vt:variant>
        <vt:lpwstr>mailto:Yannick.Stupples-Whyley@essex.gov.uk</vt:lpwstr>
      </vt:variant>
      <vt:variant>
        <vt:lpwstr/>
      </vt:variant>
      <vt:variant>
        <vt:i4>4063297</vt:i4>
      </vt:variant>
      <vt:variant>
        <vt:i4>0</vt:i4>
      </vt:variant>
      <vt:variant>
        <vt:i4>0</vt:i4>
      </vt:variant>
      <vt:variant>
        <vt:i4>5</vt:i4>
      </vt:variant>
      <vt:variant>
        <vt:lpwstr>mailto:Yannick.Stupples-Whyley@essex.gov.uk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Forum Agenda</dc:title>
  <dc:subject/>
  <dc:creator>Essex County Council</dc:creator>
  <cp:keywords/>
  <dc:description/>
  <cp:lastModifiedBy>Yannick Stupples-Whyley - Senior Finance Business Partner</cp:lastModifiedBy>
  <cp:revision>246</cp:revision>
  <cp:lastPrinted>2019-05-09T08:18:00Z</cp:lastPrinted>
  <dcterms:created xsi:type="dcterms:W3CDTF">2024-06-25T15:34:00Z</dcterms:created>
  <dcterms:modified xsi:type="dcterms:W3CDTF">2024-07-04T08:35:00Z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2020-09-18T11:50:24Z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6083f44b-cb74-41ae-9e66-000026df5627</vt:lpwstr>
  </property>
  <property fmtid="{D5CDD505-2E9C-101B-9397-08002B2CF9AE}" pid="8" name="MSIP_Label_39d8be9e-c8d9-4b9c-bd40-2c27cc7ea2e6_ContentBits">
    <vt:lpwstr>0</vt:lpwstr>
  </property>
  <property fmtid="{D5CDD505-2E9C-101B-9397-08002B2CF9AE}" pid="9" name="ContentTypeId">
    <vt:lpwstr>0x010100E31F8DD051C72C428168E50FDAF77933</vt:lpwstr>
  </property>
</Properties>
</file>