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04A52" w14:textId="580BE898" w:rsidR="00C50A47" w:rsidRPr="0038401A" w:rsidRDefault="000F2D92" w:rsidP="00C50A47">
      <w:pPr>
        <w:rPr>
          <w:rFonts w:cstheme="minorHAnsi"/>
          <w:b/>
          <w:bCs/>
          <w:sz w:val="36"/>
          <w:szCs w:val="36"/>
        </w:rPr>
      </w:pPr>
      <w:r>
        <w:rPr>
          <w:noProof/>
        </w:rPr>
        <w:drawing>
          <wp:anchor distT="0" distB="0" distL="114300" distR="114300" simplePos="0" relativeHeight="251685888" behindDoc="0" locked="0" layoutInCell="1" allowOverlap="1" wp14:anchorId="33F2E4AD" wp14:editId="68D92F9F">
            <wp:simplePos x="0" y="0"/>
            <wp:positionH relativeFrom="margin">
              <wp:posOffset>1784350</wp:posOffset>
            </wp:positionH>
            <wp:positionV relativeFrom="paragraph">
              <wp:posOffset>463550</wp:posOffset>
            </wp:positionV>
            <wp:extent cx="3245810" cy="2164080"/>
            <wp:effectExtent l="0" t="0" r="0" b="762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5810"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A47" w:rsidRPr="00922ABF">
        <w:rPr>
          <w:rFonts w:cstheme="minorHAnsi"/>
          <w:b/>
          <w:bCs/>
          <w:color w:val="000000" w:themeColor="text1"/>
          <w:sz w:val="56"/>
          <w:szCs w:val="56"/>
        </w:rPr>
        <w:t xml:space="preserve">Let’s Talk: </w:t>
      </w:r>
      <w:r w:rsidR="00FE499E">
        <w:rPr>
          <w:rFonts w:cstheme="minorHAnsi"/>
          <w:b/>
          <w:bCs/>
          <w:color w:val="000000" w:themeColor="text1"/>
          <w:sz w:val="56"/>
          <w:szCs w:val="56"/>
        </w:rPr>
        <w:t>Transitions</w:t>
      </w:r>
    </w:p>
    <w:p w14:paraId="79F60FF8" w14:textId="6A41EB4E" w:rsidR="00C055EC" w:rsidRDefault="00920F2F" w:rsidP="00C50A47">
      <w:pPr>
        <w:rPr>
          <w:rFonts w:cstheme="minorHAnsi"/>
          <w:b/>
          <w:bCs/>
          <w:sz w:val="36"/>
          <w:szCs w:val="36"/>
        </w:rPr>
      </w:pPr>
      <w:r w:rsidRPr="00C055EC">
        <w:rPr>
          <w:rFonts w:cstheme="minorHAnsi"/>
          <w:b/>
          <w:bCs/>
          <w:color w:val="000000" w:themeColor="text1"/>
          <w:sz w:val="48"/>
          <w:szCs w:val="48"/>
        </w:rPr>
        <w:t>Secondary</w:t>
      </w:r>
      <w:r w:rsidR="004B6BB3" w:rsidRPr="0038401A">
        <w:rPr>
          <w:rFonts w:cstheme="minorHAnsi"/>
          <w:b/>
          <w:bCs/>
          <w:sz w:val="36"/>
          <w:szCs w:val="36"/>
        </w:rPr>
        <w:t xml:space="preserve"> </w:t>
      </w:r>
    </w:p>
    <w:p w14:paraId="0B03DB2A" w14:textId="63DC2716" w:rsidR="00B734A4" w:rsidRDefault="00B734A4" w:rsidP="00C50A47">
      <w:pPr>
        <w:rPr>
          <w:rFonts w:cstheme="minorHAnsi"/>
          <w:b/>
          <w:bCs/>
          <w:sz w:val="36"/>
          <w:szCs w:val="36"/>
        </w:rPr>
      </w:pPr>
    </w:p>
    <w:p w14:paraId="2792EA4C" w14:textId="62304B28" w:rsidR="00B734A4" w:rsidRDefault="00B734A4" w:rsidP="00C50A47">
      <w:pPr>
        <w:rPr>
          <w:rFonts w:cstheme="minorHAnsi"/>
          <w:b/>
          <w:bCs/>
          <w:sz w:val="36"/>
          <w:szCs w:val="36"/>
        </w:rPr>
      </w:pPr>
    </w:p>
    <w:p w14:paraId="7AA6C741" w14:textId="7B4BB615" w:rsidR="00C055EC" w:rsidRDefault="00C055EC" w:rsidP="00C50A47">
      <w:pPr>
        <w:rPr>
          <w:rFonts w:cstheme="minorHAnsi"/>
          <w:b/>
          <w:bCs/>
          <w:sz w:val="36"/>
          <w:szCs w:val="36"/>
        </w:rPr>
      </w:pPr>
    </w:p>
    <w:p w14:paraId="2C4A9354" w14:textId="78A7CA61" w:rsidR="004012C9" w:rsidRPr="0038401A" w:rsidRDefault="004012C9" w:rsidP="00C50A47">
      <w:pPr>
        <w:rPr>
          <w:rFonts w:cstheme="minorHAnsi"/>
          <w:b/>
          <w:bCs/>
          <w:sz w:val="36"/>
          <w:szCs w:val="36"/>
        </w:rPr>
      </w:pPr>
    </w:p>
    <w:p w14:paraId="0C6CC53B" w14:textId="0BB79739" w:rsidR="004B6BB3" w:rsidRPr="0038401A" w:rsidRDefault="004B6BB3" w:rsidP="004B6BB3">
      <w:pPr>
        <w:rPr>
          <w:rFonts w:cstheme="minorHAnsi"/>
          <w:sz w:val="24"/>
          <w:szCs w:val="24"/>
        </w:rPr>
      </w:pPr>
      <w:r w:rsidRPr="0038401A">
        <w:rPr>
          <w:rFonts w:cstheme="minorHAnsi"/>
          <w:sz w:val="24"/>
          <w:szCs w:val="24"/>
        </w:rPr>
        <w:t>This resource is part of our self-care suite of resources and has been co-produced, with children and young people living in Essex, for children and young people. They have also been developed and quality assured by the following stakeholders:</w:t>
      </w:r>
    </w:p>
    <w:p w14:paraId="43D72C52" w14:textId="6DAB40B0" w:rsidR="004B6BB3" w:rsidRPr="0038401A" w:rsidRDefault="004B6BB3" w:rsidP="00D2194F">
      <w:pPr>
        <w:pStyle w:val="ListParagraph"/>
        <w:numPr>
          <w:ilvl w:val="0"/>
          <w:numId w:val="4"/>
        </w:numPr>
        <w:rPr>
          <w:rFonts w:cstheme="minorHAnsi"/>
          <w:sz w:val="24"/>
          <w:szCs w:val="24"/>
        </w:rPr>
      </w:pPr>
      <w:r w:rsidRPr="0038401A">
        <w:rPr>
          <w:rFonts w:cstheme="minorHAnsi"/>
          <w:sz w:val="24"/>
          <w:szCs w:val="24"/>
        </w:rPr>
        <w:t>Essex Educational Psychology Service</w:t>
      </w:r>
    </w:p>
    <w:p w14:paraId="30CC0EFF" w14:textId="684D07AF" w:rsidR="004B6BB3" w:rsidRPr="0038401A" w:rsidRDefault="004B6BB3" w:rsidP="00D2194F">
      <w:pPr>
        <w:pStyle w:val="ListParagraph"/>
        <w:numPr>
          <w:ilvl w:val="0"/>
          <w:numId w:val="4"/>
        </w:numPr>
        <w:rPr>
          <w:rFonts w:cstheme="minorHAnsi"/>
          <w:sz w:val="24"/>
          <w:szCs w:val="24"/>
        </w:rPr>
      </w:pPr>
      <w:r w:rsidRPr="0038401A">
        <w:rPr>
          <w:rFonts w:cstheme="minorHAnsi"/>
          <w:sz w:val="24"/>
          <w:szCs w:val="24"/>
        </w:rPr>
        <w:t>Health Watch Essex</w:t>
      </w:r>
    </w:p>
    <w:p w14:paraId="1F6811DF" w14:textId="03DE745E" w:rsidR="004B6BB3" w:rsidRPr="0038401A" w:rsidRDefault="004B6BB3" w:rsidP="00D2194F">
      <w:pPr>
        <w:pStyle w:val="ListParagraph"/>
        <w:numPr>
          <w:ilvl w:val="0"/>
          <w:numId w:val="4"/>
        </w:numPr>
        <w:rPr>
          <w:rFonts w:cstheme="minorHAnsi"/>
          <w:sz w:val="24"/>
          <w:szCs w:val="24"/>
        </w:rPr>
      </w:pPr>
      <w:r w:rsidRPr="0038401A">
        <w:rPr>
          <w:rFonts w:cstheme="minorHAnsi"/>
          <w:sz w:val="24"/>
          <w:szCs w:val="24"/>
        </w:rPr>
        <w:t>Essex Mental Health Support Teams (MHSTs) NELFT NHS Foundation Trust</w:t>
      </w:r>
    </w:p>
    <w:p w14:paraId="76826B8E" w14:textId="15F93D85" w:rsidR="004B6BB3" w:rsidRPr="0038401A" w:rsidRDefault="004B6BB3" w:rsidP="00D2194F">
      <w:pPr>
        <w:pStyle w:val="ListParagraph"/>
        <w:numPr>
          <w:ilvl w:val="0"/>
          <w:numId w:val="4"/>
        </w:numPr>
        <w:rPr>
          <w:rFonts w:cstheme="minorHAnsi"/>
          <w:sz w:val="24"/>
          <w:szCs w:val="24"/>
        </w:rPr>
      </w:pPr>
      <w:r w:rsidRPr="0038401A">
        <w:rPr>
          <w:rFonts w:cstheme="minorHAnsi"/>
          <w:sz w:val="24"/>
          <w:szCs w:val="24"/>
        </w:rPr>
        <w:t>Essex Multi-schools Council</w:t>
      </w:r>
    </w:p>
    <w:p w14:paraId="046514BC" w14:textId="77777777" w:rsidR="004B6BB3" w:rsidRPr="0038401A" w:rsidRDefault="004B6BB3" w:rsidP="00D2194F">
      <w:pPr>
        <w:pStyle w:val="ListParagraph"/>
        <w:numPr>
          <w:ilvl w:val="0"/>
          <w:numId w:val="4"/>
        </w:numPr>
        <w:rPr>
          <w:rFonts w:cstheme="minorHAnsi"/>
          <w:sz w:val="24"/>
          <w:szCs w:val="24"/>
        </w:rPr>
      </w:pPr>
      <w:r w:rsidRPr="0038401A">
        <w:rPr>
          <w:rFonts w:cstheme="minorHAnsi"/>
          <w:sz w:val="24"/>
          <w:szCs w:val="24"/>
        </w:rPr>
        <w:t>Essex Social, Emotional and Mental Health (SEMH) strategy team</w:t>
      </w:r>
    </w:p>
    <w:p w14:paraId="34D92460" w14:textId="77777777" w:rsidR="004B6BB3" w:rsidRPr="0038401A" w:rsidRDefault="004B6BB3" w:rsidP="00D2194F">
      <w:pPr>
        <w:pStyle w:val="ListParagraph"/>
        <w:numPr>
          <w:ilvl w:val="0"/>
          <w:numId w:val="4"/>
        </w:numPr>
        <w:rPr>
          <w:rFonts w:cstheme="minorHAnsi"/>
          <w:sz w:val="24"/>
          <w:szCs w:val="24"/>
        </w:rPr>
      </w:pPr>
      <w:r w:rsidRPr="0038401A">
        <w:rPr>
          <w:rFonts w:cstheme="minorHAnsi"/>
          <w:sz w:val="24"/>
          <w:szCs w:val="24"/>
        </w:rPr>
        <w:t>Essex Child and Family Wellbeing Service, HCRG Care Group in partnership with Barnardos</w:t>
      </w:r>
    </w:p>
    <w:p w14:paraId="216ABD0B" w14:textId="77777777" w:rsidR="004B6BB3" w:rsidRPr="0038401A" w:rsidRDefault="004B6BB3" w:rsidP="00D2194F">
      <w:pPr>
        <w:pStyle w:val="ListParagraph"/>
        <w:numPr>
          <w:ilvl w:val="0"/>
          <w:numId w:val="4"/>
        </w:numPr>
        <w:rPr>
          <w:rFonts w:cstheme="minorHAnsi"/>
          <w:sz w:val="24"/>
          <w:szCs w:val="24"/>
        </w:rPr>
      </w:pPr>
      <w:r w:rsidRPr="0038401A">
        <w:rPr>
          <w:rFonts w:cstheme="minorHAnsi"/>
          <w:sz w:val="24"/>
          <w:szCs w:val="24"/>
        </w:rPr>
        <w:t>NELFT NHS Trust Southend, Essex, and Thurrock (SET) Child, Adolescent and Mental Health Service (CAMHS)</w:t>
      </w:r>
    </w:p>
    <w:p w14:paraId="24A82076" w14:textId="18A8DE74" w:rsidR="004B6BB3" w:rsidRPr="0038401A" w:rsidRDefault="004B6BB3" w:rsidP="00D2194F">
      <w:pPr>
        <w:pStyle w:val="ListParagraph"/>
        <w:numPr>
          <w:ilvl w:val="0"/>
          <w:numId w:val="4"/>
        </w:numPr>
        <w:rPr>
          <w:rFonts w:cstheme="minorHAnsi"/>
          <w:sz w:val="24"/>
          <w:szCs w:val="24"/>
        </w:rPr>
      </w:pPr>
      <w:r w:rsidRPr="0038401A">
        <w:rPr>
          <w:rFonts w:cstheme="minorHAnsi"/>
          <w:sz w:val="24"/>
          <w:szCs w:val="24"/>
        </w:rPr>
        <w:t xml:space="preserve">Professionals in schools and settings can access all these resources via the </w:t>
      </w:r>
      <w:hyperlink r:id="rId11" w:history="1">
        <w:r w:rsidRPr="0038401A">
          <w:rPr>
            <w:rStyle w:val="Hyperlink"/>
            <w:rFonts w:cstheme="minorHAnsi"/>
            <w:sz w:val="24"/>
            <w:szCs w:val="24"/>
          </w:rPr>
          <w:t>Essex info link SEMH portal</w:t>
        </w:r>
      </w:hyperlink>
      <w:r w:rsidRPr="0038401A">
        <w:rPr>
          <w:rFonts w:cstheme="minorHAnsi"/>
          <w:sz w:val="24"/>
          <w:szCs w:val="24"/>
        </w:rPr>
        <w:t xml:space="preserve">. Children and young people (CYP), parents/carers and professionals can also access these resources via the SET CAMHS website. Our self-care content can also be accessed via </w:t>
      </w:r>
      <w:r w:rsidRPr="0038401A">
        <w:rPr>
          <w:rStyle w:val="Hyperlink"/>
          <w:rFonts w:cstheme="minorHAnsi"/>
          <w:sz w:val="24"/>
          <w:szCs w:val="24"/>
        </w:rPr>
        <w:t>SET CAMHS Instagram account:</w:t>
      </w:r>
      <w:r w:rsidRPr="0038401A">
        <w:rPr>
          <w:rFonts w:cstheme="minorHAnsi"/>
          <w:sz w:val="24"/>
          <w:szCs w:val="24"/>
        </w:rPr>
        <w:t xml:space="preserve"> </w:t>
      </w:r>
    </w:p>
    <w:p w14:paraId="60F22016" w14:textId="237F3258" w:rsidR="004B6BB3" w:rsidRPr="0038401A" w:rsidRDefault="004B6BB3" w:rsidP="004B6BB3">
      <w:pPr>
        <w:rPr>
          <w:rFonts w:cstheme="minorHAnsi"/>
          <w:sz w:val="24"/>
          <w:szCs w:val="24"/>
        </w:rPr>
      </w:pPr>
      <w:r w:rsidRPr="0038401A">
        <w:rPr>
          <w:rFonts w:cstheme="minorHAnsi"/>
          <w:noProof/>
        </w:rPr>
        <w:drawing>
          <wp:anchor distT="0" distB="0" distL="114300" distR="114300" simplePos="0" relativeHeight="251659264" behindDoc="0" locked="0" layoutInCell="1" allowOverlap="1" wp14:anchorId="23479E09" wp14:editId="03FDE50B">
            <wp:simplePos x="0" y="0"/>
            <wp:positionH relativeFrom="margin">
              <wp:posOffset>476250</wp:posOffset>
            </wp:positionH>
            <wp:positionV relativeFrom="paragraph">
              <wp:posOffset>57785</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p>
    <w:p w14:paraId="43C5E84C" w14:textId="77777777" w:rsidR="004B6BB3" w:rsidRPr="0038401A" w:rsidRDefault="004B6BB3" w:rsidP="004B6BB3">
      <w:pPr>
        <w:rPr>
          <w:rFonts w:cstheme="minorHAnsi"/>
          <w:sz w:val="24"/>
          <w:szCs w:val="24"/>
        </w:rPr>
      </w:pPr>
    </w:p>
    <w:p w14:paraId="4D1959DD" w14:textId="77777777" w:rsidR="004B6BB3" w:rsidRPr="0038401A" w:rsidRDefault="004B6BB3" w:rsidP="004B6BB3">
      <w:pPr>
        <w:rPr>
          <w:rFonts w:cstheme="minorHAnsi"/>
          <w:sz w:val="24"/>
          <w:szCs w:val="24"/>
        </w:rPr>
      </w:pPr>
    </w:p>
    <w:p w14:paraId="1422E396" w14:textId="77777777" w:rsidR="00AE1EE6" w:rsidRPr="0038401A" w:rsidRDefault="00AE1EE6" w:rsidP="004B6BB3">
      <w:pPr>
        <w:rPr>
          <w:rFonts w:cstheme="minorHAnsi"/>
          <w:sz w:val="24"/>
          <w:szCs w:val="24"/>
        </w:rPr>
      </w:pPr>
    </w:p>
    <w:p w14:paraId="1A6D9290" w14:textId="734E0BAD" w:rsidR="004B6BB3" w:rsidRPr="0038401A" w:rsidRDefault="004B6BB3" w:rsidP="004B6BB3">
      <w:pPr>
        <w:rPr>
          <w:rFonts w:cstheme="minorHAnsi"/>
          <w:sz w:val="24"/>
          <w:szCs w:val="24"/>
        </w:rPr>
      </w:pPr>
      <w:r w:rsidRPr="0038401A">
        <w:rPr>
          <w:rFonts w:cstheme="minorHAnsi"/>
          <w:sz w:val="24"/>
          <w:szCs w:val="24"/>
        </w:rPr>
        <w:t xml:space="preserve">The resources are intended to be accessed by CYP independently or trusted adults use these resources with CYP through 1:1 conversation, whole school/group discussion and assemblies. </w:t>
      </w:r>
    </w:p>
    <w:p w14:paraId="1F297E2E" w14:textId="77AA8F71" w:rsidR="00AE1EE6" w:rsidRDefault="00B734A4" w:rsidP="00433D0D">
      <w:pPr>
        <w:jc w:val="both"/>
        <w:rPr>
          <w:rFonts w:cstheme="minorHAnsi"/>
          <w:sz w:val="24"/>
          <w:szCs w:val="24"/>
        </w:rPr>
      </w:pPr>
      <w:r>
        <w:rPr>
          <w:rFonts w:cstheme="minorHAnsi"/>
          <w:noProof/>
        </w:rPr>
        <mc:AlternateContent>
          <mc:Choice Requires="wps">
            <w:drawing>
              <wp:anchor distT="0" distB="0" distL="114300" distR="114300" simplePos="0" relativeHeight="251661312" behindDoc="0" locked="0" layoutInCell="1" allowOverlap="1" wp14:anchorId="65242615" wp14:editId="0F4ED405">
                <wp:simplePos x="0" y="0"/>
                <wp:positionH relativeFrom="margin">
                  <wp:posOffset>-69850</wp:posOffset>
                </wp:positionH>
                <wp:positionV relativeFrom="paragraph">
                  <wp:posOffset>679450</wp:posOffset>
                </wp:positionV>
                <wp:extent cx="6654297" cy="1511929"/>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14:paraId="1372E19A" w14:textId="77777777" w:rsidR="00B17C17" w:rsidRDefault="00B17C17" w:rsidP="00B17C17">
                            <w:pPr>
                              <w:jc w:val="center"/>
                            </w:pPr>
                            <w:r>
                              <w:rPr>
                                <w:noProof/>
                              </w:rPr>
                              <w:drawing>
                                <wp:inline distT="0" distB="0" distL="0" distR="0" wp14:anchorId="5D74F0CF" wp14:editId="6A47115C">
                                  <wp:extent cx="1186004" cy="572229"/>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4371E04C" wp14:editId="02B69057">
                                  <wp:extent cx="1629624" cy="562158"/>
                                  <wp:effectExtent l="0" t="0" r="8890" b="952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30CC0D15" wp14:editId="1F1EB04E">
                                  <wp:extent cx="1253796" cy="302149"/>
                                  <wp:effectExtent l="0" t="0" r="3810" b="31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775E6A5D" wp14:editId="7C235D4E">
                                  <wp:extent cx="646416" cy="688063"/>
                                  <wp:effectExtent l="0" t="0" r="190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39459608" w14:textId="77777777" w:rsidR="00B17C17" w:rsidRDefault="00B17C17" w:rsidP="00B17C17">
                            <w:pPr>
                              <w:jc w:val="center"/>
                            </w:pPr>
                            <w:r>
                              <w:rPr>
                                <w:noProof/>
                              </w:rPr>
                              <w:drawing>
                                <wp:inline distT="0" distB="0" distL="0" distR="0" wp14:anchorId="73BF6C59" wp14:editId="11AC8BA5">
                                  <wp:extent cx="1013988" cy="477302"/>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375EF6B" wp14:editId="7E6E915E">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72CBB782" wp14:editId="0C4BF9E1">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3D997684" w14:textId="77777777" w:rsidR="00B17C17" w:rsidRDefault="00B17C17" w:rsidP="00B17C17">
                            <w:pPr>
                              <w:jc w:val="center"/>
                            </w:pPr>
                          </w:p>
                          <w:p w14:paraId="436475FA" w14:textId="77777777" w:rsidR="00B17C17" w:rsidRDefault="00B17C17" w:rsidP="00B17C17"/>
                          <w:p w14:paraId="000ED15D" w14:textId="77777777" w:rsidR="00B17C17" w:rsidRDefault="00B17C17" w:rsidP="00B17C17"/>
                          <w:p w14:paraId="53829295" w14:textId="77777777" w:rsidR="00B17C17" w:rsidRDefault="00B17C17" w:rsidP="00B17C17"/>
                          <w:p w14:paraId="533E4801" w14:textId="77777777" w:rsidR="00B17C17" w:rsidRDefault="00B17C17" w:rsidP="00B17C17"/>
                          <w:p w14:paraId="175D28BB" w14:textId="77777777" w:rsidR="00B17C17" w:rsidRDefault="00B17C17" w:rsidP="00B17C17"/>
                          <w:p w14:paraId="6BF043A8" w14:textId="77777777" w:rsidR="00B17C17" w:rsidRDefault="00B17C17" w:rsidP="00B17C17"/>
                          <w:p w14:paraId="7B6066EF" w14:textId="77777777" w:rsidR="00B17C17" w:rsidRDefault="00B17C17" w:rsidP="00B17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42615" id="_x0000_t202" coordsize="21600,21600" o:spt="202" path="m,l,21600r21600,l21600,xe">
                <v:stroke joinstyle="miter"/>
                <v:path gradientshapeok="t" o:connecttype="rect"/>
              </v:shapetype>
              <v:shape id="Text Box 27" o:spid="_x0000_s1026" type="#_x0000_t202" alt="&quot;&quot;" style="position:absolute;left:0;text-align:left;margin-left:-5.5pt;margin-top:53.5pt;width:523.95pt;height:119.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" fillcolor="window" stroked="f" strokeweight=".5pt">
                <v:textbox>
                  <w:txbxContent>
                    <w:p w14:paraId="1372E19A" w14:textId="77777777" w:rsidR="00B17C17" w:rsidRDefault="00B17C17" w:rsidP="00B17C17">
                      <w:pPr>
                        <w:jc w:val="center"/>
                      </w:pPr>
                      <w:r>
                        <w:rPr>
                          <w:noProof/>
                        </w:rPr>
                        <w:drawing>
                          <wp:inline distT="0" distB="0" distL="0" distR="0" wp14:anchorId="5D74F0CF" wp14:editId="6A47115C">
                            <wp:extent cx="1186004" cy="572229"/>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4371E04C" wp14:editId="02B69057">
                            <wp:extent cx="1629624" cy="562158"/>
                            <wp:effectExtent l="0" t="0" r="8890" b="952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30CC0D15" wp14:editId="1F1EB04E">
                            <wp:extent cx="1253796" cy="302149"/>
                            <wp:effectExtent l="0" t="0" r="3810" b="31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775E6A5D" wp14:editId="7C235D4E">
                            <wp:extent cx="646416" cy="688063"/>
                            <wp:effectExtent l="0" t="0" r="190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39459608" w14:textId="77777777" w:rsidR="00B17C17" w:rsidRDefault="00B17C17" w:rsidP="00B17C17">
                      <w:pPr>
                        <w:jc w:val="center"/>
                      </w:pPr>
                      <w:r>
                        <w:rPr>
                          <w:noProof/>
                        </w:rPr>
                        <w:drawing>
                          <wp:inline distT="0" distB="0" distL="0" distR="0" wp14:anchorId="73BF6C59" wp14:editId="11AC8BA5">
                            <wp:extent cx="1013988" cy="477302"/>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375EF6B" wp14:editId="7E6E915E">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72CBB782" wp14:editId="0C4BF9E1">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3D997684" w14:textId="77777777" w:rsidR="00B17C17" w:rsidRDefault="00B17C17" w:rsidP="00B17C17">
                      <w:pPr>
                        <w:jc w:val="center"/>
                      </w:pPr>
                    </w:p>
                    <w:p w14:paraId="436475FA" w14:textId="77777777" w:rsidR="00B17C17" w:rsidRDefault="00B17C17" w:rsidP="00B17C17"/>
                    <w:p w14:paraId="000ED15D" w14:textId="77777777" w:rsidR="00B17C17" w:rsidRDefault="00B17C17" w:rsidP="00B17C17"/>
                    <w:p w14:paraId="53829295" w14:textId="77777777" w:rsidR="00B17C17" w:rsidRDefault="00B17C17" w:rsidP="00B17C17"/>
                    <w:p w14:paraId="533E4801" w14:textId="77777777" w:rsidR="00B17C17" w:rsidRDefault="00B17C17" w:rsidP="00B17C17"/>
                    <w:p w14:paraId="175D28BB" w14:textId="77777777" w:rsidR="00B17C17" w:rsidRDefault="00B17C17" w:rsidP="00B17C17"/>
                    <w:p w14:paraId="6BF043A8" w14:textId="77777777" w:rsidR="00B17C17" w:rsidRDefault="00B17C17" w:rsidP="00B17C17"/>
                    <w:p w14:paraId="7B6066EF" w14:textId="77777777" w:rsidR="00B17C17" w:rsidRDefault="00B17C17" w:rsidP="00B17C17"/>
                  </w:txbxContent>
                </v:textbox>
                <w10:wrap anchorx="margin"/>
              </v:shape>
            </w:pict>
          </mc:Fallback>
        </mc:AlternateContent>
      </w:r>
      <w:r w:rsidR="004B6BB3" w:rsidRPr="0038401A">
        <w:rPr>
          <w:rFonts w:cstheme="minorHAnsi"/>
          <w:sz w:val="24"/>
          <w:szCs w:val="24"/>
        </w:rPr>
        <w:t>Please note: some of the content within our self-care resources may be emotive for CYP. We recommend that you make use of the ‘signposting to support’ section of this document should any of the content be triggering.</w:t>
      </w:r>
    </w:p>
    <w:p w14:paraId="725B6D8C" w14:textId="77777777" w:rsidR="00706F83" w:rsidRDefault="00706F83" w:rsidP="00433D0D">
      <w:pPr>
        <w:jc w:val="both"/>
        <w:rPr>
          <w:rFonts w:cstheme="minorHAnsi"/>
          <w:sz w:val="24"/>
          <w:szCs w:val="24"/>
        </w:rPr>
      </w:pPr>
    </w:p>
    <w:p w14:paraId="1D6101C5" w14:textId="77777777" w:rsidR="00706F83" w:rsidRDefault="00706F83" w:rsidP="00433D0D">
      <w:pPr>
        <w:jc w:val="both"/>
        <w:rPr>
          <w:rFonts w:cstheme="minorHAnsi"/>
          <w:sz w:val="24"/>
          <w:szCs w:val="24"/>
        </w:rPr>
      </w:pPr>
    </w:p>
    <w:p w14:paraId="27FC9425" w14:textId="503CBD1A" w:rsidR="00B734A4" w:rsidRDefault="00B734A4" w:rsidP="00433D0D">
      <w:pPr>
        <w:jc w:val="both"/>
        <w:rPr>
          <w:rFonts w:cstheme="minorHAnsi"/>
          <w:sz w:val="24"/>
          <w:szCs w:val="24"/>
        </w:rPr>
      </w:pPr>
    </w:p>
    <w:p w14:paraId="7650045D" w14:textId="382F0415" w:rsidR="00B734A4" w:rsidRPr="0038401A" w:rsidRDefault="00B734A4" w:rsidP="00433D0D">
      <w:pPr>
        <w:jc w:val="both"/>
        <w:rPr>
          <w:rFonts w:cstheme="minorHAnsi"/>
          <w:sz w:val="24"/>
          <w:szCs w:val="24"/>
        </w:rPr>
      </w:pPr>
    </w:p>
    <w:p w14:paraId="0C7BCE95" w14:textId="55CECE8F" w:rsidR="004B6BB3" w:rsidRPr="0038401A" w:rsidRDefault="00C50A47" w:rsidP="00C50A47">
      <w:pPr>
        <w:rPr>
          <w:rFonts w:cstheme="minorHAnsi"/>
          <w:b/>
          <w:bCs/>
          <w:sz w:val="28"/>
          <w:szCs w:val="28"/>
        </w:rPr>
      </w:pPr>
      <w:r w:rsidRPr="0038401A">
        <w:rPr>
          <w:rFonts w:cstheme="minorHAnsi"/>
          <w:b/>
          <w:bCs/>
          <w:sz w:val="28"/>
          <w:szCs w:val="28"/>
        </w:rPr>
        <w:lastRenderedPageBreak/>
        <w:t xml:space="preserve">Introduction </w:t>
      </w:r>
    </w:p>
    <w:p w14:paraId="106C4AFF" w14:textId="54EE006A" w:rsidR="000B62ED" w:rsidRPr="000B62ED" w:rsidRDefault="000B62ED" w:rsidP="000B62ED">
      <w:pPr>
        <w:spacing w:line="256" w:lineRule="auto"/>
        <w:rPr>
          <w:rFonts w:ascii="Calibri" w:eastAsia="Calibri" w:hAnsi="Calibri" w:cs="Times New Roman"/>
          <w:kern w:val="2"/>
          <w:sz w:val="24"/>
          <w:szCs w:val="24"/>
          <w14:ligatures w14:val="standardContextual"/>
        </w:rPr>
      </w:pPr>
      <w:r w:rsidRPr="000B62ED">
        <w:rPr>
          <w:rFonts w:ascii="Calibri" w:eastAsia="Calibri" w:hAnsi="Calibri" w:cs="Times New Roman"/>
          <w:kern w:val="2"/>
          <w:sz w:val="24"/>
          <w:szCs w:val="24"/>
          <w14:ligatures w14:val="standardContextual"/>
        </w:rPr>
        <w:t>A transition is a change that happens when you move between two stages of something. There can be small everyday transitions such as moving from one lesson to another, from lesson to a break/lunch time, or coming into/leaving your school/setting</w:t>
      </w:r>
      <w:r>
        <w:rPr>
          <w:rFonts w:ascii="Calibri" w:eastAsia="Calibri" w:hAnsi="Calibri" w:cs="Times New Roman"/>
          <w:kern w:val="2"/>
          <w:sz w:val="24"/>
          <w:szCs w:val="24"/>
          <w14:ligatures w14:val="standardContextual"/>
        </w:rPr>
        <w:t>/college</w:t>
      </w:r>
      <w:r w:rsidRPr="000B62ED">
        <w:rPr>
          <w:rFonts w:ascii="Calibri" w:eastAsia="Calibri" w:hAnsi="Calibri" w:cs="Times New Roman"/>
          <w:kern w:val="2"/>
          <w:sz w:val="24"/>
          <w:szCs w:val="24"/>
          <w14:ligatures w14:val="standardContextual"/>
        </w:rPr>
        <w:t xml:space="preserve">. There can also be bigger transitions such as moving year groups or schools, from primary to secondary school, or secondary school to college, work, or university. Some people find transitions okay to manage, whilst other people can find transitions difficult for many reasons. These include feeling emotional about leaving the comfort they know or feeling anxious about what is coming next. It can be helpful to prepare for transitions so you feel more in control over managing the changes and it can be important to recognise when you need help from others to support you. Why not talk to a trusted adult and ask for their help to support you to plan and manage transitions. </w:t>
      </w:r>
    </w:p>
    <w:p w14:paraId="64730765" w14:textId="1A4576A0" w:rsidR="00647DF3" w:rsidRPr="00DD621C" w:rsidRDefault="00CF0E30" w:rsidP="00DD621C">
      <w:pPr>
        <w:rPr>
          <w:kern w:val="2"/>
          <w:sz w:val="24"/>
          <w:szCs w:val="24"/>
          <w14:ligatures w14:val="standardContextual"/>
        </w:rPr>
      </w:pPr>
      <w:r>
        <w:rPr>
          <w:noProof/>
        </w:rPr>
        <w:drawing>
          <wp:anchor distT="0" distB="0" distL="114300" distR="114300" simplePos="0" relativeHeight="251687936" behindDoc="0" locked="0" layoutInCell="1" allowOverlap="1" wp14:anchorId="4A65A096" wp14:editId="6F04E636">
            <wp:simplePos x="0" y="0"/>
            <wp:positionH relativeFrom="margin">
              <wp:posOffset>3454400</wp:posOffset>
            </wp:positionH>
            <wp:positionV relativeFrom="paragraph">
              <wp:posOffset>3810</wp:posOffset>
            </wp:positionV>
            <wp:extent cx="2380655" cy="3174283"/>
            <wp:effectExtent l="0" t="0" r="635" b="762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0655" cy="3174283"/>
                    </a:xfrm>
                    <a:prstGeom prst="rect">
                      <a:avLst/>
                    </a:prstGeom>
                    <a:noFill/>
                    <a:ln>
                      <a:noFill/>
                    </a:ln>
                  </pic:spPr>
                </pic:pic>
              </a:graphicData>
            </a:graphic>
            <wp14:sizeRelH relativeFrom="page">
              <wp14:pctWidth>0</wp14:pctWidth>
            </wp14:sizeRelH>
            <wp14:sizeRelV relativeFrom="page">
              <wp14:pctHeight>0</wp14:pctHeight>
            </wp14:sizeRelV>
          </wp:anchor>
        </w:drawing>
      </w:r>
      <w:r w:rsidR="00ED6A4D">
        <w:rPr>
          <w:noProof/>
        </w:rPr>
        <w:drawing>
          <wp:anchor distT="0" distB="0" distL="114300" distR="114300" simplePos="0" relativeHeight="251686912" behindDoc="0" locked="0" layoutInCell="1" allowOverlap="1" wp14:anchorId="78C751E8" wp14:editId="2A00A4B2">
            <wp:simplePos x="0" y="0"/>
            <wp:positionH relativeFrom="margin">
              <wp:posOffset>44450</wp:posOffset>
            </wp:positionH>
            <wp:positionV relativeFrom="paragraph">
              <wp:posOffset>187960</wp:posOffset>
            </wp:positionV>
            <wp:extent cx="2978150" cy="1985338"/>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8150" cy="19853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B7D35" w14:textId="1BF27054" w:rsidR="00D47FB1" w:rsidRDefault="00D47FB1" w:rsidP="00C50A47">
      <w:pPr>
        <w:rPr>
          <w:rFonts w:cstheme="minorHAnsi"/>
          <w:b/>
          <w:bCs/>
          <w:sz w:val="28"/>
          <w:szCs w:val="28"/>
        </w:rPr>
      </w:pPr>
    </w:p>
    <w:p w14:paraId="209CAD9D" w14:textId="2410436E" w:rsidR="00615EA1" w:rsidRDefault="00615EA1" w:rsidP="00C50A47">
      <w:pPr>
        <w:rPr>
          <w:rFonts w:cstheme="minorHAnsi"/>
          <w:b/>
          <w:bCs/>
          <w:sz w:val="28"/>
          <w:szCs w:val="28"/>
        </w:rPr>
      </w:pPr>
    </w:p>
    <w:p w14:paraId="462E7AEE" w14:textId="17868738" w:rsidR="00615EA1" w:rsidRDefault="00615EA1" w:rsidP="00C50A47">
      <w:pPr>
        <w:rPr>
          <w:rFonts w:cstheme="minorHAnsi"/>
          <w:b/>
          <w:bCs/>
          <w:sz w:val="28"/>
          <w:szCs w:val="28"/>
        </w:rPr>
      </w:pPr>
    </w:p>
    <w:p w14:paraId="1EC0A694" w14:textId="7344B066" w:rsidR="00615EA1" w:rsidRDefault="00615EA1" w:rsidP="00C50A47">
      <w:pPr>
        <w:rPr>
          <w:rFonts w:cstheme="minorHAnsi"/>
          <w:b/>
          <w:bCs/>
          <w:sz w:val="28"/>
          <w:szCs w:val="28"/>
        </w:rPr>
      </w:pPr>
    </w:p>
    <w:p w14:paraId="622B4D36" w14:textId="1321ACC0" w:rsidR="00615EA1" w:rsidRDefault="00615EA1" w:rsidP="00C50A47">
      <w:pPr>
        <w:rPr>
          <w:rFonts w:cstheme="minorHAnsi"/>
          <w:b/>
          <w:bCs/>
          <w:sz w:val="28"/>
          <w:szCs w:val="28"/>
        </w:rPr>
      </w:pPr>
    </w:p>
    <w:p w14:paraId="104C2EA8" w14:textId="77777777" w:rsidR="00615EA1" w:rsidRDefault="00615EA1" w:rsidP="00C50A47">
      <w:pPr>
        <w:rPr>
          <w:rFonts w:cstheme="minorHAnsi"/>
          <w:b/>
          <w:bCs/>
          <w:sz w:val="28"/>
          <w:szCs w:val="28"/>
        </w:rPr>
      </w:pPr>
    </w:p>
    <w:p w14:paraId="73EB7F42" w14:textId="77777777" w:rsidR="00615EA1" w:rsidRDefault="00615EA1" w:rsidP="00C50A47">
      <w:pPr>
        <w:rPr>
          <w:rFonts w:cstheme="minorHAnsi"/>
          <w:b/>
          <w:bCs/>
          <w:sz w:val="28"/>
          <w:szCs w:val="28"/>
        </w:rPr>
      </w:pPr>
    </w:p>
    <w:p w14:paraId="74655BB1" w14:textId="5A4313CD" w:rsidR="00C50A47" w:rsidRPr="0038401A" w:rsidRDefault="00C50A47" w:rsidP="00C50A47">
      <w:pPr>
        <w:rPr>
          <w:rFonts w:cstheme="minorHAnsi"/>
          <w:b/>
          <w:bCs/>
          <w:sz w:val="28"/>
          <w:szCs w:val="28"/>
        </w:rPr>
      </w:pPr>
      <w:r w:rsidRPr="0038401A">
        <w:rPr>
          <w:rFonts w:cstheme="minorHAnsi"/>
          <w:b/>
          <w:bCs/>
          <w:sz w:val="28"/>
          <w:szCs w:val="28"/>
        </w:rPr>
        <w:t xml:space="preserve">Facts </w:t>
      </w:r>
    </w:p>
    <w:p w14:paraId="64B5BB9C" w14:textId="1AB158A9" w:rsidR="00016D04" w:rsidRPr="0038401A" w:rsidRDefault="00DC1C9A" w:rsidP="00016D04">
      <w:pPr>
        <w:spacing w:after="0"/>
        <w:rPr>
          <w:rFonts w:cstheme="minorHAnsi"/>
          <w:sz w:val="24"/>
          <w:szCs w:val="24"/>
        </w:rPr>
      </w:pPr>
      <w:r>
        <w:rPr>
          <w:rFonts w:cstheme="minorHAnsi"/>
          <w:sz w:val="24"/>
          <w:szCs w:val="24"/>
        </w:rPr>
        <w:t xml:space="preserve">Transition </w:t>
      </w:r>
      <w:r w:rsidR="0034347B">
        <w:rPr>
          <w:rFonts w:cstheme="minorHAnsi"/>
          <w:sz w:val="24"/>
          <w:szCs w:val="24"/>
        </w:rPr>
        <w:t>facts</w:t>
      </w:r>
      <w:r w:rsidR="00317B01">
        <w:rPr>
          <w:rFonts w:cstheme="minorHAnsi"/>
          <w:sz w:val="24"/>
          <w:szCs w:val="24"/>
        </w:rPr>
        <w:t xml:space="preserve">: </w:t>
      </w:r>
    </w:p>
    <w:p w14:paraId="383782B7" w14:textId="77777777" w:rsidR="006816B2" w:rsidRPr="0038401A" w:rsidRDefault="006816B2" w:rsidP="00016D04">
      <w:pPr>
        <w:spacing w:after="0"/>
        <w:rPr>
          <w:rFonts w:cstheme="minorHAnsi"/>
          <w:sz w:val="24"/>
          <w:szCs w:val="24"/>
        </w:rPr>
      </w:pPr>
    </w:p>
    <w:p w14:paraId="08182211" w14:textId="3692479E" w:rsidR="004970CC" w:rsidRDefault="00E635ED" w:rsidP="00DC1C9A">
      <w:pPr>
        <w:pStyle w:val="ListParagraph"/>
        <w:numPr>
          <w:ilvl w:val="0"/>
          <w:numId w:val="17"/>
        </w:numPr>
        <w:spacing w:after="0"/>
        <w:rPr>
          <w:rFonts w:cstheme="minorHAnsi"/>
          <w:sz w:val="24"/>
          <w:szCs w:val="24"/>
        </w:rPr>
      </w:pPr>
      <w:r w:rsidRPr="00E635ED">
        <w:rPr>
          <w:rFonts w:cstheme="minorHAnsi"/>
          <w:sz w:val="24"/>
          <w:szCs w:val="24"/>
        </w:rPr>
        <w:t xml:space="preserve">A </w:t>
      </w:r>
      <w:r w:rsidR="00DC1C9A">
        <w:rPr>
          <w:rFonts w:cstheme="minorHAnsi"/>
          <w:sz w:val="24"/>
          <w:szCs w:val="24"/>
        </w:rPr>
        <w:t xml:space="preserve">transition is </w:t>
      </w:r>
      <w:r w:rsidR="00A05177">
        <w:rPr>
          <w:rFonts w:cstheme="minorHAnsi"/>
          <w:sz w:val="24"/>
          <w:szCs w:val="24"/>
        </w:rPr>
        <w:t>when a change happens.</w:t>
      </w:r>
    </w:p>
    <w:p w14:paraId="329E6BDC" w14:textId="266D59DE" w:rsidR="00A05177" w:rsidRDefault="00A05177" w:rsidP="00DC1C9A">
      <w:pPr>
        <w:pStyle w:val="ListParagraph"/>
        <w:numPr>
          <w:ilvl w:val="0"/>
          <w:numId w:val="17"/>
        </w:numPr>
        <w:spacing w:after="0"/>
        <w:rPr>
          <w:rFonts w:cstheme="minorHAnsi"/>
          <w:sz w:val="24"/>
          <w:szCs w:val="24"/>
        </w:rPr>
      </w:pPr>
      <w:r>
        <w:rPr>
          <w:rFonts w:cstheme="minorHAnsi"/>
          <w:sz w:val="24"/>
          <w:szCs w:val="24"/>
        </w:rPr>
        <w:t xml:space="preserve">Some transitions can be big whilst other transitions can be smaller everyday transitions through the day. </w:t>
      </w:r>
    </w:p>
    <w:p w14:paraId="1CCB234A" w14:textId="795077F8" w:rsidR="00A05177" w:rsidRDefault="00454D0B" w:rsidP="00DC1C9A">
      <w:pPr>
        <w:pStyle w:val="ListParagraph"/>
        <w:numPr>
          <w:ilvl w:val="0"/>
          <w:numId w:val="17"/>
        </w:numPr>
        <w:spacing w:after="0"/>
        <w:rPr>
          <w:rFonts w:cstheme="minorHAnsi"/>
          <w:sz w:val="24"/>
          <w:szCs w:val="24"/>
        </w:rPr>
      </w:pPr>
      <w:r>
        <w:rPr>
          <w:rFonts w:cstheme="minorHAnsi"/>
          <w:sz w:val="24"/>
          <w:szCs w:val="24"/>
        </w:rPr>
        <w:t>Some transitions may be planned for</w:t>
      </w:r>
      <w:r w:rsidR="00482511">
        <w:rPr>
          <w:rFonts w:cstheme="minorHAnsi"/>
          <w:sz w:val="24"/>
          <w:szCs w:val="24"/>
        </w:rPr>
        <w:t xml:space="preserve"> such as the school day routines</w:t>
      </w:r>
      <w:r>
        <w:rPr>
          <w:rFonts w:cstheme="minorHAnsi"/>
          <w:sz w:val="24"/>
          <w:szCs w:val="24"/>
        </w:rPr>
        <w:t xml:space="preserve"> whilst other transitions can be unplanned</w:t>
      </w:r>
      <w:r w:rsidR="00482511">
        <w:rPr>
          <w:rFonts w:cstheme="minorHAnsi"/>
          <w:sz w:val="24"/>
          <w:szCs w:val="24"/>
        </w:rPr>
        <w:t>, such as the school fire alarm going off</w:t>
      </w:r>
      <w:r w:rsidR="00BA1D06">
        <w:rPr>
          <w:rFonts w:cstheme="minorHAnsi"/>
          <w:sz w:val="24"/>
          <w:szCs w:val="24"/>
        </w:rPr>
        <w:t xml:space="preserve"> or a teacher being absent from school because they are unwell</w:t>
      </w:r>
      <w:r>
        <w:rPr>
          <w:rFonts w:cstheme="minorHAnsi"/>
          <w:sz w:val="24"/>
          <w:szCs w:val="24"/>
        </w:rPr>
        <w:t xml:space="preserve">. </w:t>
      </w:r>
    </w:p>
    <w:p w14:paraId="17EB72DE" w14:textId="77777777" w:rsidR="0034347B" w:rsidRDefault="0034347B" w:rsidP="0034347B">
      <w:pPr>
        <w:spacing w:after="0"/>
        <w:rPr>
          <w:rFonts w:cstheme="minorHAnsi"/>
          <w:sz w:val="24"/>
          <w:szCs w:val="24"/>
        </w:rPr>
      </w:pPr>
    </w:p>
    <w:p w14:paraId="7DB94D89" w14:textId="7E8C2B40" w:rsidR="00AE1EE6" w:rsidRPr="0038401A" w:rsidRDefault="00AE1EE6" w:rsidP="00433D0D">
      <w:pPr>
        <w:pStyle w:val="NormalWeb"/>
        <w:shd w:val="clear" w:color="auto" w:fill="FFFFFF"/>
        <w:spacing w:before="0" w:beforeAutospacing="0" w:after="360" w:afterAutospacing="0"/>
        <w:rPr>
          <w:rFonts w:asciiTheme="minorHAnsi" w:hAnsiTheme="minorHAnsi" w:cstheme="minorHAnsi"/>
          <w:color w:val="000000"/>
        </w:rPr>
      </w:pPr>
      <w:r w:rsidRPr="0038401A">
        <w:rPr>
          <w:rFonts w:asciiTheme="minorHAnsi" w:hAnsiTheme="minorHAnsi" w:cstheme="minorHAnsi"/>
          <w:b/>
          <w:bCs/>
          <w:sz w:val="28"/>
          <w:szCs w:val="28"/>
        </w:rPr>
        <w:t>Myth Buster</w:t>
      </w:r>
    </w:p>
    <w:p w14:paraId="48E08265" w14:textId="046371C6" w:rsidR="00AE1EE6" w:rsidRPr="0038401A" w:rsidRDefault="00FF2FAD" w:rsidP="00AE1EE6">
      <w:pPr>
        <w:tabs>
          <w:tab w:val="left" w:pos="3686"/>
        </w:tabs>
        <w:rPr>
          <w:rFonts w:cstheme="minorHAnsi"/>
          <w:sz w:val="24"/>
          <w:szCs w:val="24"/>
        </w:rPr>
      </w:pPr>
      <w:r>
        <w:rPr>
          <w:rFonts w:cstheme="minorHAnsi"/>
          <w:sz w:val="24"/>
          <w:szCs w:val="24"/>
        </w:rPr>
        <w:t>Transition</w:t>
      </w:r>
      <w:r w:rsidR="00B92F78">
        <w:rPr>
          <w:rFonts w:cstheme="minorHAnsi"/>
          <w:sz w:val="24"/>
          <w:szCs w:val="24"/>
        </w:rPr>
        <w:t xml:space="preserve"> myths</w:t>
      </w:r>
      <w:r w:rsidR="00AE1EE6" w:rsidRPr="0038401A">
        <w:rPr>
          <w:rFonts w:cstheme="minorHAnsi"/>
          <w:sz w:val="24"/>
          <w:szCs w:val="24"/>
        </w:rPr>
        <w:t>:</w:t>
      </w:r>
    </w:p>
    <w:p w14:paraId="67F73FD2" w14:textId="57F08266" w:rsidR="00AE1EE6" w:rsidRPr="009709AC" w:rsidRDefault="00FF2FAD" w:rsidP="00D2194F">
      <w:pPr>
        <w:pStyle w:val="ListParagraph"/>
        <w:numPr>
          <w:ilvl w:val="0"/>
          <w:numId w:val="2"/>
        </w:numPr>
        <w:tabs>
          <w:tab w:val="left" w:pos="3686"/>
        </w:tabs>
        <w:spacing w:after="0"/>
        <w:rPr>
          <w:rFonts w:cstheme="minorHAnsi"/>
          <w:sz w:val="24"/>
          <w:szCs w:val="24"/>
        </w:rPr>
      </w:pPr>
      <w:r>
        <w:rPr>
          <w:rFonts w:cstheme="minorHAnsi"/>
          <w:sz w:val="24"/>
          <w:szCs w:val="24"/>
        </w:rPr>
        <w:t>Everyone should just be okay with transitions.</w:t>
      </w:r>
      <w:r w:rsidR="00B65474" w:rsidRPr="00B65474">
        <w:rPr>
          <w:rFonts w:cstheme="minorHAnsi"/>
          <w:color w:val="C00000"/>
          <w:sz w:val="32"/>
          <w:szCs w:val="32"/>
        </w:rPr>
        <w:t xml:space="preserve"> </w:t>
      </w:r>
      <w:r w:rsidR="00B65474" w:rsidRPr="00A741A4">
        <w:rPr>
          <w:rFonts w:cstheme="minorHAnsi"/>
          <w:color w:val="C00000"/>
          <w:sz w:val="32"/>
          <w:szCs w:val="32"/>
        </w:rPr>
        <w:t>X</w:t>
      </w:r>
    </w:p>
    <w:p w14:paraId="7A7A33A2" w14:textId="638FDFB0" w:rsidR="009709AC" w:rsidRPr="002E0029" w:rsidRDefault="00DC6C8E" w:rsidP="00D2194F">
      <w:pPr>
        <w:pStyle w:val="ListParagraph"/>
        <w:numPr>
          <w:ilvl w:val="0"/>
          <w:numId w:val="2"/>
        </w:numPr>
        <w:tabs>
          <w:tab w:val="left" w:pos="3686"/>
        </w:tabs>
        <w:spacing w:after="0"/>
        <w:rPr>
          <w:rFonts w:cstheme="minorHAnsi"/>
          <w:sz w:val="24"/>
          <w:szCs w:val="24"/>
        </w:rPr>
      </w:pPr>
      <w:r>
        <w:rPr>
          <w:rFonts w:cstheme="minorHAnsi"/>
          <w:sz w:val="24"/>
          <w:szCs w:val="24"/>
        </w:rPr>
        <w:t>You shouldn’t need help to manage transitions.</w:t>
      </w:r>
      <w:r w:rsidR="002E0029">
        <w:rPr>
          <w:rFonts w:cstheme="minorHAnsi"/>
          <w:sz w:val="24"/>
          <w:szCs w:val="24"/>
        </w:rPr>
        <w:t xml:space="preserve"> </w:t>
      </w:r>
      <w:r w:rsidR="002E0029" w:rsidRPr="00A741A4">
        <w:rPr>
          <w:rFonts w:cstheme="minorHAnsi"/>
          <w:color w:val="C00000"/>
          <w:sz w:val="32"/>
          <w:szCs w:val="32"/>
        </w:rPr>
        <w:t>X</w:t>
      </w:r>
    </w:p>
    <w:p w14:paraId="5AE65AD8" w14:textId="3139EA87" w:rsidR="002E0029" w:rsidRPr="002E0029" w:rsidRDefault="00233863" w:rsidP="00D2194F">
      <w:pPr>
        <w:pStyle w:val="ListParagraph"/>
        <w:numPr>
          <w:ilvl w:val="0"/>
          <w:numId w:val="2"/>
        </w:numPr>
        <w:tabs>
          <w:tab w:val="left" w:pos="3686"/>
        </w:tabs>
        <w:spacing w:after="0"/>
        <w:rPr>
          <w:rFonts w:cstheme="minorHAnsi"/>
          <w:sz w:val="24"/>
          <w:szCs w:val="24"/>
        </w:rPr>
      </w:pPr>
      <w:r>
        <w:rPr>
          <w:rFonts w:cstheme="minorHAnsi"/>
          <w:sz w:val="24"/>
          <w:szCs w:val="24"/>
        </w:rPr>
        <w:t>You always lose friendships during transitions.</w:t>
      </w:r>
      <w:r w:rsidR="002E0029" w:rsidRPr="002E0029">
        <w:rPr>
          <w:rFonts w:cstheme="minorHAnsi"/>
          <w:color w:val="C00000"/>
          <w:sz w:val="32"/>
          <w:szCs w:val="32"/>
        </w:rPr>
        <w:t xml:space="preserve"> </w:t>
      </w:r>
      <w:r w:rsidR="002E0029" w:rsidRPr="00A741A4">
        <w:rPr>
          <w:rFonts w:cstheme="minorHAnsi"/>
          <w:color w:val="C00000"/>
          <w:sz w:val="32"/>
          <w:szCs w:val="32"/>
        </w:rPr>
        <w:t>X</w:t>
      </w:r>
    </w:p>
    <w:p w14:paraId="55113CC8" w14:textId="1D0C36A0" w:rsidR="002E0029" w:rsidRPr="0038401A" w:rsidRDefault="00793C0A" w:rsidP="00D2194F">
      <w:pPr>
        <w:pStyle w:val="ListParagraph"/>
        <w:numPr>
          <w:ilvl w:val="0"/>
          <w:numId w:val="2"/>
        </w:numPr>
        <w:tabs>
          <w:tab w:val="left" w:pos="3686"/>
        </w:tabs>
        <w:spacing w:after="0"/>
        <w:rPr>
          <w:rFonts w:cstheme="minorHAnsi"/>
          <w:sz w:val="24"/>
          <w:szCs w:val="24"/>
        </w:rPr>
      </w:pPr>
      <w:r>
        <w:rPr>
          <w:rFonts w:cstheme="minorHAnsi"/>
          <w:sz w:val="24"/>
          <w:szCs w:val="24"/>
        </w:rPr>
        <w:t>Transitions are difficult for everyone</w:t>
      </w:r>
      <w:r w:rsidR="000977DA">
        <w:rPr>
          <w:rFonts w:cstheme="minorHAnsi"/>
          <w:sz w:val="24"/>
          <w:szCs w:val="24"/>
        </w:rPr>
        <w:t>.</w:t>
      </w:r>
      <w:r w:rsidR="002E0029">
        <w:rPr>
          <w:rFonts w:cstheme="minorHAnsi"/>
          <w:color w:val="C00000"/>
          <w:sz w:val="32"/>
          <w:szCs w:val="32"/>
        </w:rPr>
        <w:t xml:space="preserve"> </w:t>
      </w:r>
      <w:r w:rsidR="002E0029" w:rsidRPr="00A741A4">
        <w:rPr>
          <w:rFonts w:cstheme="minorHAnsi"/>
          <w:color w:val="C00000"/>
          <w:sz w:val="32"/>
          <w:szCs w:val="32"/>
        </w:rPr>
        <w:t>X</w:t>
      </w:r>
    </w:p>
    <w:p w14:paraId="49AF4341" w14:textId="72CBF560" w:rsidR="00B734A4" w:rsidRDefault="00B734A4" w:rsidP="00AE1EE6">
      <w:pPr>
        <w:spacing w:line="240" w:lineRule="auto"/>
        <w:rPr>
          <w:rFonts w:cstheme="minorHAnsi"/>
          <w:b/>
          <w:bCs/>
          <w:sz w:val="28"/>
          <w:szCs w:val="28"/>
        </w:rPr>
      </w:pPr>
    </w:p>
    <w:p w14:paraId="0781CEA3" w14:textId="77777777" w:rsidR="00793C0A" w:rsidRDefault="00793C0A" w:rsidP="00AE1EE6">
      <w:pPr>
        <w:spacing w:line="240" w:lineRule="auto"/>
        <w:rPr>
          <w:rFonts w:cstheme="minorHAnsi"/>
          <w:b/>
          <w:bCs/>
          <w:sz w:val="28"/>
          <w:szCs w:val="28"/>
        </w:rPr>
      </w:pPr>
    </w:p>
    <w:p w14:paraId="64D24814" w14:textId="77777777" w:rsidR="00793C0A" w:rsidRDefault="00793C0A" w:rsidP="00AE1EE6">
      <w:pPr>
        <w:spacing w:line="240" w:lineRule="auto"/>
        <w:rPr>
          <w:rFonts w:cstheme="minorHAnsi"/>
          <w:b/>
          <w:bCs/>
          <w:sz w:val="28"/>
          <w:szCs w:val="28"/>
        </w:rPr>
      </w:pPr>
    </w:p>
    <w:p w14:paraId="6A7378AB" w14:textId="2748E5DC" w:rsidR="00793C0A" w:rsidRDefault="00793C0A" w:rsidP="00AE1EE6">
      <w:pPr>
        <w:spacing w:line="240" w:lineRule="auto"/>
        <w:rPr>
          <w:rFonts w:cstheme="minorHAnsi"/>
          <w:b/>
          <w:bCs/>
          <w:sz w:val="28"/>
          <w:szCs w:val="28"/>
        </w:rPr>
      </w:pPr>
    </w:p>
    <w:p w14:paraId="1AD370AD" w14:textId="20DBFC51" w:rsidR="00C50A47" w:rsidRPr="0038401A" w:rsidRDefault="00C50A47" w:rsidP="00AE1EE6">
      <w:pPr>
        <w:spacing w:line="240" w:lineRule="auto"/>
        <w:rPr>
          <w:rFonts w:cstheme="minorHAnsi"/>
          <w:b/>
          <w:bCs/>
          <w:sz w:val="28"/>
          <w:szCs w:val="28"/>
        </w:rPr>
      </w:pPr>
      <w:r w:rsidRPr="0038401A">
        <w:rPr>
          <w:rFonts w:cstheme="minorHAnsi"/>
          <w:b/>
          <w:bCs/>
          <w:sz w:val="28"/>
          <w:szCs w:val="28"/>
        </w:rPr>
        <w:t xml:space="preserve">Video clips </w:t>
      </w:r>
    </w:p>
    <w:p w14:paraId="3766996B" w14:textId="1C12EC17" w:rsidR="00AE1EE6" w:rsidRPr="0038401A" w:rsidRDefault="00C50A47" w:rsidP="00AE1EE6">
      <w:pPr>
        <w:spacing w:line="240" w:lineRule="auto"/>
        <w:rPr>
          <w:rFonts w:cstheme="minorHAnsi"/>
          <w:sz w:val="24"/>
          <w:szCs w:val="24"/>
        </w:rPr>
      </w:pPr>
      <w:r w:rsidRPr="0038401A">
        <w:rPr>
          <w:rFonts w:cstheme="minorHAnsi"/>
          <w:sz w:val="24"/>
          <w:szCs w:val="24"/>
        </w:rPr>
        <w:t>Check out these videos about</w:t>
      </w:r>
      <w:r w:rsidR="006751BF" w:rsidRPr="0038401A">
        <w:rPr>
          <w:rFonts w:cstheme="minorHAnsi"/>
          <w:sz w:val="24"/>
          <w:szCs w:val="24"/>
        </w:rPr>
        <w:t xml:space="preserve"> </w:t>
      </w:r>
      <w:r w:rsidR="00FA0CFF">
        <w:rPr>
          <w:rFonts w:cstheme="minorHAnsi"/>
          <w:sz w:val="24"/>
          <w:szCs w:val="24"/>
        </w:rPr>
        <w:t>disability</w:t>
      </w:r>
      <w:r w:rsidRPr="0038401A">
        <w:rPr>
          <w:rFonts w:cstheme="minorHAnsi"/>
          <w:sz w:val="24"/>
          <w:szCs w:val="24"/>
        </w:rPr>
        <w:t>:</w:t>
      </w:r>
    </w:p>
    <w:p w14:paraId="688604A3" w14:textId="77777777" w:rsidR="004A14D4" w:rsidRDefault="000B62ED" w:rsidP="004A14D4">
      <w:pPr>
        <w:pStyle w:val="Heading2"/>
        <w:keepNext w:val="0"/>
        <w:keepLines w:val="0"/>
        <w:numPr>
          <w:ilvl w:val="0"/>
          <w:numId w:val="25"/>
        </w:numPr>
        <w:shd w:val="clear" w:color="auto" w:fill="FFFFFF"/>
        <w:spacing w:before="0" w:line="240" w:lineRule="auto"/>
        <w:rPr>
          <w:rFonts w:asciiTheme="minorHAnsi" w:eastAsiaTheme="minorHAnsi" w:hAnsiTheme="minorHAnsi" w:cstheme="minorBidi"/>
          <w:color w:val="auto"/>
          <w:sz w:val="22"/>
          <w:szCs w:val="22"/>
        </w:rPr>
      </w:pPr>
      <w:hyperlink r:id="rId29" w:history="1">
        <w:r w:rsidR="004A14D4" w:rsidRPr="004A14D4">
          <w:rPr>
            <w:rFonts w:asciiTheme="minorHAnsi" w:eastAsiaTheme="minorHAnsi" w:hAnsiTheme="minorHAnsi" w:cstheme="minorBidi"/>
            <w:color w:val="0000FF"/>
            <w:sz w:val="22"/>
            <w:szCs w:val="22"/>
            <w:u w:val="single"/>
          </w:rPr>
          <w:t>Moving Up! The transition to secondary school (youtube.com)</w:t>
        </w:r>
      </w:hyperlink>
    </w:p>
    <w:p w14:paraId="202B7C15" w14:textId="47DF6674" w:rsidR="00AE1EE6" w:rsidRPr="009770AF" w:rsidRDefault="006D7ED4" w:rsidP="0060004D">
      <w:pPr>
        <w:pStyle w:val="Heading2"/>
        <w:keepNext w:val="0"/>
        <w:keepLines w:val="0"/>
        <w:shd w:val="clear" w:color="auto" w:fill="FFFFFF"/>
        <w:spacing w:before="0" w:line="240" w:lineRule="auto"/>
        <w:ind w:left="720"/>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t>Anna Freud</w:t>
      </w:r>
      <w:r w:rsidR="004D756A">
        <w:rPr>
          <w:rFonts w:asciiTheme="minorHAnsi" w:eastAsiaTheme="minorHAnsi" w:hAnsiTheme="minorHAnsi" w:cstheme="minorBidi"/>
          <w:color w:val="auto"/>
          <w:sz w:val="24"/>
          <w:szCs w:val="24"/>
        </w:rPr>
        <w:t xml:space="preserve"> video </w:t>
      </w:r>
      <w:r w:rsidR="00E02719">
        <w:rPr>
          <w:rFonts w:asciiTheme="minorHAnsi" w:eastAsiaTheme="minorHAnsi" w:hAnsiTheme="minorHAnsi" w:cstheme="minorBidi"/>
          <w:color w:val="auto"/>
          <w:sz w:val="24"/>
          <w:szCs w:val="24"/>
        </w:rPr>
        <w:t xml:space="preserve">to support transition from primary to secondary school </w:t>
      </w:r>
      <w:r w:rsidR="00FC3499">
        <w:rPr>
          <w:rFonts w:asciiTheme="minorHAnsi" w:eastAsiaTheme="minorHAnsi" w:hAnsiTheme="minorHAnsi" w:cstheme="minorBidi"/>
          <w:color w:val="auto"/>
          <w:sz w:val="24"/>
          <w:szCs w:val="24"/>
        </w:rPr>
        <w:t>(</w:t>
      </w:r>
      <w:r w:rsidR="00E02719">
        <w:rPr>
          <w:rFonts w:asciiTheme="minorHAnsi" w:eastAsiaTheme="minorHAnsi" w:hAnsiTheme="minorHAnsi" w:cstheme="minorBidi"/>
          <w:color w:val="auto"/>
          <w:sz w:val="24"/>
          <w:szCs w:val="24"/>
        </w:rPr>
        <w:t xml:space="preserve">Lower KS3) </w:t>
      </w:r>
    </w:p>
    <w:p w14:paraId="114B876C" w14:textId="77777777" w:rsidR="00D62E89" w:rsidRPr="009770AF" w:rsidRDefault="00D62E89" w:rsidP="00FC064D">
      <w:pPr>
        <w:spacing w:after="0"/>
        <w:rPr>
          <w:sz w:val="24"/>
          <w:szCs w:val="24"/>
        </w:rPr>
      </w:pPr>
    </w:p>
    <w:p w14:paraId="03DBB8A3" w14:textId="2EC58E4E" w:rsidR="005803FE" w:rsidRPr="009406C1" w:rsidRDefault="000B62ED" w:rsidP="005803FE">
      <w:pPr>
        <w:pStyle w:val="ListParagraph"/>
        <w:numPr>
          <w:ilvl w:val="0"/>
          <w:numId w:val="25"/>
        </w:numPr>
        <w:rPr>
          <w:rFonts w:cstheme="minorHAnsi"/>
          <w:b/>
          <w:bCs/>
          <w:noProof/>
          <w:sz w:val="28"/>
          <w:szCs w:val="28"/>
        </w:rPr>
      </w:pPr>
      <w:hyperlink r:id="rId30" w:history="1">
        <w:r w:rsidR="009406C1" w:rsidRPr="009406C1">
          <w:rPr>
            <w:color w:val="0000FF"/>
            <w:u w:val="single"/>
          </w:rPr>
          <w:t>Dealing with Changes and Transitions - Social Story - YouTube</w:t>
        </w:r>
      </w:hyperlink>
    </w:p>
    <w:p w14:paraId="3DC6F1EF" w14:textId="0892B3FB" w:rsidR="009406C1" w:rsidRDefault="009406C1" w:rsidP="009406C1">
      <w:pPr>
        <w:pStyle w:val="ListParagraph"/>
      </w:pPr>
      <w:r>
        <w:t>All special needs now have created a video to help students prepare for transitions</w:t>
      </w:r>
    </w:p>
    <w:p w14:paraId="0BE1D1B7" w14:textId="77777777" w:rsidR="009406C1" w:rsidRDefault="009406C1" w:rsidP="009406C1">
      <w:pPr>
        <w:pStyle w:val="ListParagraph"/>
      </w:pPr>
    </w:p>
    <w:p w14:paraId="685AA047" w14:textId="0EDEA16B" w:rsidR="009406C1" w:rsidRPr="00FC3499" w:rsidRDefault="000B62ED" w:rsidP="00FC3499">
      <w:pPr>
        <w:pStyle w:val="ListParagraph"/>
        <w:numPr>
          <w:ilvl w:val="0"/>
          <w:numId w:val="25"/>
        </w:numPr>
        <w:rPr>
          <w:rFonts w:cstheme="minorHAnsi"/>
          <w:b/>
          <w:bCs/>
          <w:noProof/>
          <w:sz w:val="28"/>
          <w:szCs w:val="28"/>
        </w:rPr>
      </w:pPr>
      <w:hyperlink r:id="rId31" w:history="1">
        <w:r w:rsidR="00FC3499" w:rsidRPr="00FC3499">
          <w:rPr>
            <w:color w:val="0000FF"/>
            <w:u w:val="single"/>
          </w:rPr>
          <w:t>Dealing with Change! (youtube.com)</w:t>
        </w:r>
      </w:hyperlink>
    </w:p>
    <w:p w14:paraId="5350C4DA" w14:textId="4B183F89" w:rsidR="00FC3499" w:rsidRDefault="00F55937" w:rsidP="00FC3499">
      <w:pPr>
        <w:pStyle w:val="ListParagraph"/>
      </w:pPr>
      <w:r>
        <w:rPr>
          <w:noProof/>
        </w:rPr>
        <w:drawing>
          <wp:anchor distT="0" distB="0" distL="114300" distR="114300" simplePos="0" relativeHeight="251689984" behindDoc="0" locked="0" layoutInCell="1" allowOverlap="1" wp14:anchorId="56CAB8C8" wp14:editId="75BB1CE6">
            <wp:simplePos x="0" y="0"/>
            <wp:positionH relativeFrom="margin">
              <wp:posOffset>4368800</wp:posOffset>
            </wp:positionH>
            <wp:positionV relativeFrom="paragraph">
              <wp:posOffset>151765</wp:posOffset>
            </wp:positionV>
            <wp:extent cx="2538730" cy="2964180"/>
            <wp:effectExtent l="0" t="0" r="0" b="762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2173"/>
                    <a:stretch/>
                  </pic:blipFill>
                  <pic:spPr bwMode="auto">
                    <a:xfrm>
                      <a:off x="0" y="0"/>
                      <a:ext cx="2538730" cy="296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499">
        <w:t>Rise above talk about managing with change (KS3+)</w:t>
      </w:r>
    </w:p>
    <w:p w14:paraId="7F69BA9E" w14:textId="1D9743CD" w:rsidR="004504A8" w:rsidRPr="005803FE" w:rsidRDefault="004504A8" w:rsidP="00FC3499">
      <w:pPr>
        <w:pStyle w:val="ListParagraph"/>
        <w:rPr>
          <w:rFonts w:cstheme="minorHAnsi"/>
          <w:b/>
          <w:bCs/>
          <w:noProof/>
          <w:sz w:val="28"/>
          <w:szCs w:val="28"/>
        </w:rPr>
      </w:pPr>
    </w:p>
    <w:p w14:paraId="7F2D0213" w14:textId="5FE7F1FB" w:rsidR="005803FE" w:rsidRPr="004504A8" w:rsidRDefault="000B62ED" w:rsidP="004504A8">
      <w:pPr>
        <w:pStyle w:val="ListParagraph"/>
        <w:numPr>
          <w:ilvl w:val="0"/>
          <w:numId w:val="25"/>
        </w:numPr>
        <w:rPr>
          <w:rFonts w:cstheme="minorHAnsi"/>
          <w:b/>
          <w:bCs/>
          <w:noProof/>
          <w:sz w:val="28"/>
          <w:szCs w:val="28"/>
        </w:rPr>
      </w:pPr>
      <w:hyperlink r:id="rId33" w:history="1">
        <w:r w:rsidR="004504A8" w:rsidRPr="004504A8">
          <w:rPr>
            <w:color w:val="0000FF"/>
            <w:u w:val="single"/>
          </w:rPr>
          <w:t>Coping with Change - YouTube</w:t>
        </w:r>
      </w:hyperlink>
    </w:p>
    <w:p w14:paraId="4AFAED6D" w14:textId="1F952F12" w:rsidR="004504A8" w:rsidRPr="004504A8" w:rsidRDefault="004504A8" w:rsidP="004504A8">
      <w:pPr>
        <w:pStyle w:val="ListParagraph"/>
        <w:rPr>
          <w:rFonts w:cstheme="minorHAnsi"/>
          <w:b/>
          <w:bCs/>
          <w:noProof/>
          <w:sz w:val="28"/>
          <w:szCs w:val="28"/>
        </w:rPr>
      </w:pPr>
      <w:r>
        <w:t>Pepperd</w:t>
      </w:r>
      <w:r w:rsidR="007C775E">
        <w:t>ine Teacher Education shares top tips for managing change</w:t>
      </w:r>
    </w:p>
    <w:p w14:paraId="5D0182BE" w14:textId="712F9FF4" w:rsidR="005803FE" w:rsidRDefault="009E4D8F" w:rsidP="005803FE">
      <w:pPr>
        <w:rPr>
          <w:rFonts w:cstheme="minorHAnsi"/>
          <w:b/>
          <w:bCs/>
          <w:noProof/>
          <w:sz w:val="28"/>
          <w:szCs w:val="28"/>
        </w:rPr>
      </w:pPr>
      <w:r>
        <w:rPr>
          <w:noProof/>
        </w:rPr>
        <w:drawing>
          <wp:anchor distT="0" distB="0" distL="114300" distR="114300" simplePos="0" relativeHeight="251688960" behindDoc="0" locked="0" layoutInCell="1" allowOverlap="1" wp14:anchorId="7BC81710" wp14:editId="26509466">
            <wp:simplePos x="0" y="0"/>
            <wp:positionH relativeFrom="margin">
              <wp:posOffset>952500</wp:posOffset>
            </wp:positionH>
            <wp:positionV relativeFrom="paragraph">
              <wp:posOffset>4445</wp:posOffset>
            </wp:positionV>
            <wp:extent cx="3130413" cy="2086842"/>
            <wp:effectExtent l="0" t="0" r="0" b="889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0413" cy="20868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CDFBA" w14:textId="27AE6C77" w:rsidR="005803FE" w:rsidRDefault="005803FE" w:rsidP="005803FE">
      <w:pPr>
        <w:rPr>
          <w:rFonts w:cstheme="minorHAnsi"/>
          <w:b/>
          <w:bCs/>
          <w:noProof/>
          <w:sz w:val="28"/>
          <w:szCs w:val="28"/>
        </w:rPr>
      </w:pPr>
    </w:p>
    <w:p w14:paraId="3EB86C50" w14:textId="5ED8E38B" w:rsidR="00BB07A1" w:rsidRDefault="00BB07A1" w:rsidP="006A4601">
      <w:pPr>
        <w:pStyle w:val="ListParagraph"/>
        <w:rPr>
          <w:rFonts w:cstheme="minorHAnsi"/>
          <w:sz w:val="24"/>
          <w:szCs w:val="24"/>
        </w:rPr>
      </w:pPr>
    </w:p>
    <w:p w14:paraId="4D648B45" w14:textId="158967AF" w:rsidR="00B376DA" w:rsidRDefault="00B376DA" w:rsidP="00C50A47">
      <w:pPr>
        <w:rPr>
          <w:rFonts w:cstheme="minorHAnsi"/>
          <w:b/>
          <w:bCs/>
          <w:sz w:val="28"/>
          <w:szCs w:val="28"/>
        </w:rPr>
      </w:pPr>
    </w:p>
    <w:p w14:paraId="1E45E7A7" w14:textId="461C4748" w:rsidR="00C50A47" w:rsidRPr="0038401A" w:rsidRDefault="00C50A47" w:rsidP="00C50A47">
      <w:pPr>
        <w:rPr>
          <w:rFonts w:cstheme="minorHAnsi"/>
          <w:b/>
          <w:bCs/>
          <w:sz w:val="28"/>
          <w:szCs w:val="28"/>
        </w:rPr>
      </w:pPr>
      <w:r w:rsidRPr="0038401A">
        <w:rPr>
          <w:rFonts w:cstheme="minorHAnsi"/>
          <w:b/>
          <w:bCs/>
          <w:sz w:val="28"/>
          <w:szCs w:val="28"/>
        </w:rPr>
        <w:t xml:space="preserve">Resources </w:t>
      </w:r>
    </w:p>
    <w:p w14:paraId="0B7C577B" w14:textId="77777777" w:rsidR="00FF5B58" w:rsidRDefault="00FF5B58" w:rsidP="00816927">
      <w:pPr>
        <w:pStyle w:val="ListParagraph"/>
        <w:spacing w:after="0" w:line="240" w:lineRule="auto"/>
        <w:textAlignment w:val="baseline"/>
        <w:rPr>
          <w:rFonts w:eastAsia="Times New Roman" w:cstheme="minorHAnsi"/>
          <w:sz w:val="24"/>
          <w:szCs w:val="24"/>
          <w:lang w:eastAsia="en-GB"/>
        </w:rPr>
      </w:pPr>
      <w:bookmarkStart w:id="0" w:name="_Hlk151543358"/>
      <w:bookmarkStart w:id="1" w:name="_Hlk151543352"/>
      <w:bookmarkStart w:id="2" w:name="_Hlk169800688"/>
    </w:p>
    <w:p w14:paraId="207E1133" w14:textId="77777777" w:rsidR="00FF5B58" w:rsidRPr="00FF5B58" w:rsidRDefault="00FF5B58" w:rsidP="00FF5B58">
      <w:pPr>
        <w:spacing w:after="100" w:afterAutospacing="1" w:line="240" w:lineRule="auto"/>
        <w:rPr>
          <w:rFonts w:eastAsia="Times New Roman" w:cstheme="minorHAnsi"/>
          <w:kern w:val="2"/>
          <w:sz w:val="24"/>
          <w:szCs w:val="24"/>
          <w:lang w:eastAsia="en-GB"/>
          <w14:ligatures w14:val="standardContextual"/>
        </w:rPr>
      </w:pPr>
      <w:r w:rsidRPr="00FF5B58">
        <w:rPr>
          <w:rFonts w:eastAsia="Times New Roman" w:cstheme="minorHAnsi"/>
          <w:kern w:val="2"/>
          <w:sz w:val="24"/>
          <w:szCs w:val="24"/>
          <w:lang w:eastAsia="en-GB"/>
          <w14:ligatures w14:val="standardContextual"/>
        </w:rPr>
        <w:t>Secondary</w:t>
      </w:r>
    </w:p>
    <w:p w14:paraId="7EC53618" w14:textId="77777777" w:rsidR="00FF5B58" w:rsidRPr="00FF5B58" w:rsidRDefault="000B62ED" w:rsidP="00FF5B58">
      <w:pPr>
        <w:numPr>
          <w:ilvl w:val="0"/>
          <w:numId w:val="28"/>
        </w:numPr>
        <w:spacing w:after="100" w:afterAutospacing="1" w:line="240" w:lineRule="auto"/>
        <w:contextualSpacing/>
        <w:rPr>
          <w:rFonts w:eastAsia="Times New Roman" w:cstheme="minorHAnsi"/>
          <w:kern w:val="2"/>
          <w:sz w:val="24"/>
          <w:szCs w:val="24"/>
          <w:lang w:eastAsia="en-GB"/>
          <w14:ligatures w14:val="standardContextual"/>
        </w:rPr>
      </w:pPr>
      <w:hyperlink r:id="rId35" w:history="1">
        <w:r w:rsidR="00FF5B58" w:rsidRPr="00FF5B58">
          <w:rPr>
            <w:rFonts w:eastAsia="Times New Roman" w:cstheme="minorHAnsi"/>
            <w:color w:val="0563C1" w:themeColor="hyperlink"/>
            <w:kern w:val="2"/>
            <w:sz w:val="24"/>
            <w:szCs w:val="24"/>
            <w:u w:val="single"/>
            <w:lang w:eastAsia="en-GB"/>
            <w14:ligatures w14:val="standardContextual"/>
          </w:rPr>
          <w:t>dealing with change and transitions secondary toolkit</w:t>
        </w:r>
      </w:hyperlink>
    </w:p>
    <w:p w14:paraId="1F669DF5" w14:textId="050B33B7" w:rsidR="00FF5B58" w:rsidRPr="00FF5B58" w:rsidRDefault="00FF5B58" w:rsidP="00FF5B58">
      <w:pPr>
        <w:spacing w:after="100" w:afterAutospacing="1" w:line="240" w:lineRule="auto"/>
        <w:rPr>
          <w:rFonts w:eastAsia="Times New Roman" w:cstheme="minorHAnsi"/>
          <w:kern w:val="2"/>
          <w:sz w:val="24"/>
          <w:szCs w:val="24"/>
          <w:lang w:eastAsia="en-GB"/>
          <w14:ligatures w14:val="standardContextual"/>
        </w:rPr>
      </w:pPr>
      <w:r>
        <w:rPr>
          <w:rFonts w:eastAsia="Times New Roman" w:cstheme="minorHAnsi"/>
          <w:kern w:val="2"/>
          <w:sz w:val="24"/>
          <w:szCs w:val="24"/>
          <w:lang w:eastAsia="en-GB"/>
          <w14:ligatures w14:val="standardContextual"/>
        </w:rPr>
        <w:t xml:space="preserve">             </w:t>
      </w:r>
      <w:r w:rsidRPr="00FF5B58">
        <w:rPr>
          <w:rFonts w:eastAsia="Times New Roman" w:cstheme="minorHAnsi"/>
          <w:kern w:val="2"/>
          <w:sz w:val="24"/>
          <w:szCs w:val="24"/>
          <w:lang w:eastAsia="en-GB"/>
          <w14:ligatures w14:val="standardContextual"/>
        </w:rPr>
        <w:t xml:space="preserve">Mentally Healthy Schools </w:t>
      </w:r>
      <w:r w:rsidR="00142239">
        <w:rPr>
          <w:rFonts w:eastAsia="Times New Roman" w:cstheme="minorHAnsi"/>
          <w:kern w:val="2"/>
          <w:sz w:val="24"/>
          <w:szCs w:val="24"/>
          <w:lang w:eastAsia="en-GB"/>
          <w14:ligatures w14:val="standardContextual"/>
        </w:rPr>
        <w:t>secondary school toolkit</w:t>
      </w:r>
    </w:p>
    <w:p w14:paraId="2A9F371B" w14:textId="77777777" w:rsidR="00142239" w:rsidRPr="00142239" w:rsidRDefault="000B62ED" w:rsidP="00FF5B58">
      <w:pPr>
        <w:numPr>
          <w:ilvl w:val="0"/>
          <w:numId w:val="28"/>
        </w:numPr>
        <w:spacing w:after="100" w:afterAutospacing="1" w:line="240" w:lineRule="auto"/>
        <w:contextualSpacing/>
        <w:rPr>
          <w:rFonts w:eastAsia="Times New Roman" w:cstheme="minorHAnsi"/>
          <w:kern w:val="2"/>
          <w:sz w:val="24"/>
          <w:szCs w:val="24"/>
          <w:lang w:eastAsia="en-GB"/>
          <w14:ligatures w14:val="standardContextual"/>
        </w:rPr>
      </w:pPr>
      <w:hyperlink r:id="rId36" w:history="1">
        <w:r w:rsidR="00142239" w:rsidRPr="00FF5B58">
          <w:rPr>
            <w:rFonts w:eastAsia="Times New Roman" w:cstheme="minorHAnsi"/>
            <w:color w:val="0563C1" w:themeColor="hyperlink"/>
            <w:kern w:val="2"/>
            <w:sz w:val="24"/>
            <w:szCs w:val="24"/>
            <w:u w:val="single"/>
            <w:lang w:eastAsia="en-GB"/>
            <w14:ligatures w14:val="standardContextual"/>
          </w:rPr>
          <w:t>Transitioning to secondary school</w:t>
        </w:r>
      </w:hyperlink>
    </w:p>
    <w:p w14:paraId="3EC67DF8" w14:textId="3E560856" w:rsidR="00FF5B58" w:rsidRPr="00FF5B58" w:rsidRDefault="00FF5B58" w:rsidP="00142239">
      <w:pPr>
        <w:spacing w:after="100" w:afterAutospacing="1" w:line="240" w:lineRule="auto"/>
        <w:ind w:left="720"/>
        <w:contextualSpacing/>
        <w:rPr>
          <w:rFonts w:eastAsia="Times New Roman" w:cstheme="minorHAnsi"/>
          <w:kern w:val="2"/>
          <w:sz w:val="24"/>
          <w:szCs w:val="24"/>
          <w:lang w:eastAsia="en-GB"/>
          <w14:ligatures w14:val="standardContextual"/>
        </w:rPr>
      </w:pPr>
      <w:r w:rsidRPr="00FF5B58">
        <w:rPr>
          <w:rFonts w:eastAsia="Times New Roman" w:cstheme="minorHAnsi"/>
          <w:kern w:val="2"/>
          <w:sz w:val="24"/>
          <w:szCs w:val="24"/>
          <w:lang w:eastAsia="en-GB"/>
          <w14:ligatures w14:val="standardContextual"/>
        </w:rPr>
        <w:t>BBC Bitesize</w:t>
      </w:r>
      <w:r w:rsidR="00142239">
        <w:rPr>
          <w:rFonts w:eastAsia="Times New Roman" w:cstheme="minorHAnsi"/>
          <w:kern w:val="2"/>
          <w:sz w:val="24"/>
          <w:szCs w:val="24"/>
          <w:lang w:eastAsia="en-GB"/>
          <w14:ligatures w14:val="standardContextual"/>
        </w:rPr>
        <w:t xml:space="preserve"> resource</w:t>
      </w:r>
      <w:r w:rsidRPr="00FF5B58">
        <w:rPr>
          <w:rFonts w:eastAsia="Times New Roman" w:cstheme="minorHAnsi"/>
          <w:kern w:val="2"/>
          <w:sz w:val="24"/>
          <w:szCs w:val="24"/>
          <w:lang w:eastAsia="en-GB"/>
          <w14:ligatures w14:val="standardContextual"/>
        </w:rPr>
        <w:t xml:space="preserve"> </w:t>
      </w:r>
    </w:p>
    <w:p w14:paraId="55F70BF2" w14:textId="3F8BC8BC" w:rsidR="00FF5B58" w:rsidRDefault="000B62ED" w:rsidP="00FF5B58">
      <w:pPr>
        <w:pStyle w:val="ListParagraph"/>
        <w:numPr>
          <w:ilvl w:val="0"/>
          <w:numId w:val="28"/>
        </w:numPr>
        <w:spacing w:after="0" w:line="240" w:lineRule="auto"/>
        <w:textAlignment w:val="baseline"/>
      </w:pPr>
      <w:hyperlink r:id="rId37" w:history="1">
        <w:r w:rsidR="00FF5B58" w:rsidRPr="00ED1D93">
          <w:rPr>
            <w:color w:val="0000FF"/>
            <w:u w:val="single"/>
          </w:rPr>
          <w:t>Supporting school transitions | Resources | YoungMinds</w:t>
        </w:r>
      </w:hyperlink>
    </w:p>
    <w:p w14:paraId="0A974AC9" w14:textId="55F8E7E2" w:rsidR="00142239" w:rsidRDefault="00142239" w:rsidP="00142239">
      <w:pPr>
        <w:pStyle w:val="ListParagraph"/>
        <w:spacing w:after="0" w:line="240" w:lineRule="auto"/>
        <w:textAlignment w:val="baseline"/>
      </w:pPr>
      <w:r>
        <w:t>Young Minds resource to support transitions</w:t>
      </w:r>
    </w:p>
    <w:p w14:paraId="012DF025" w14:textId="77777777" w:rsidR="00FF5B58" w:rsidRPr="00FF5B58" w:rsidRDefault="00FF5B58" w:rsidP="00FF5B58">
      <w:pPr>
        <w:spacing w:after="100" w:afterAutospacing="1" w:line="240" w:lineRule="auto"/>
        <w:ind w:left="720"/>
        <w:contextualSpacing/>
        <w:rPr>
          <w:rFonts w:eastAsia="Times New Roman" w:cstheme="minorHAnsi"/>
          <w:kern w:val="2"/>
          <w:sz w:val="24"/>
          <w:szCs w:val="24"/>
          <w:lang w:eastAsia="en-GB"/>
          <w14:ligatures w14:val="standardContextual"/>
        </w:rPr>
      </w:pPr>
    </w:p>
    <w:p w14:paraId="5A627163" w14:textId="77777777" w:rsidR="00FF5B58" w:rsidRPr="00FF5B58" w:rsidRDefault="00FF5B58" w:rsidP="00FF5B58">
      <w:pPr>
        <w:spacing w:after="100" w:afterAutospacing="1" w:line="240" w:lineRule="auto"/>
        <w:rPr>
          <w:rFonts w:eastAsia="Times New Roman" w:cstheme="minorHAnsi"/>
          <w:kern w:val="2"/>
          <w:sz w:val="24"/>
          <w:szCs w:val="24"/>
          <w:lang w:eastAsia="en-GB"/>
          <w14:ligatures w14:val="standardContextual"/>
        </w:rPr>
      </w:pPr>
      <w:r w:rsidRPr="00FF5B58">
        <w:rPr>
          <w:rFonts w:eastAsia="Times New Roman" w:cstheme="minorHAnsi"/>
          <w:kern w:val="2"/>
          <w:sz w:val="24"/>
          <w:szCs w:val="24"/>
          <w:lang w:eastAsia="en-GB"/>
          <w14:ligatures w14:val="standardContextual"/>
        </w:rPr>
        <w:t xml:space="preserve">College/University </w:t>
      </w:r>
    </w:p>
    <w:p w14:paraId="04348AA1" w14:textId="77777777" w:rsidR="00142239" w:rsidRDefault="000B62ED" w:rsidP="00FF5B58">
      <w:pPr>
        <w:numPr>
          <w:ilvl w:val="0"/>
          <w:numId w:val="27"/>
        </w:numPr>
        <w:spacing w:after="100" w:afterAutospacing="1" w:line="240" w:lineRule="auto"/>
        <w:contextualSpacing/>
        <w:rPr>
          <w:rFonts w:eastAsia="Times New Roman" w:cstheme="minorHAnsi"/>
          <w:kern w:val="2"/>
          <w:sz w:val="24"/>
          <w:szCs w:val="24"/>
          <w:lang w:eastAsia="en-GB"/>
          <w14:ligatures w14:val="standardContextual"/>
        </w:rPr>
      </w:pPr>
      <w:hyperlink r:id="rId38" w:history="1">
        <w:r w:rsidR="00FF5B58" w:rsidRPr="00FF5B58">
          <w:rPr>
            <w:rFonts w:eastAsia="Times New Roman" w:cstheme="minorHAnsi"/>
            <w:color w:val="0563C1" w:themeColor="hyperlink"/>
            <w:kern w:val="2"/>
            <w:sz w:val="24"/>
            <w:szCs w:val="24"/>
            <w:u w:val="single"/>
            <w:lang w:eastAsia="en-GB"/>
            <w14:ligatures w14:val="standardContextual"/>
          </w:rPr>
          <w:t>transitioning from school to further education</w:t>
        </w:r>
      </w:hyperlink>
      <w:r w:rsidR="00142239" w:rsidRPr="00142239">
        <w:rPr>
          <w:rFonts w:eastAsia="Times New Roman" w:cstheme="minorHAnsi"/>
          <w:kern w:val="2"/>
          <w:sz w:val="24"/>
          <w:szCs w:val="24"/>
          <w:lang w:eastAsia="en-GB"/>
          <w14:ligatures w14:val="standardContextual"/>
        </w:rPr>
        <w:t xml:space="preserve"> </w:t>
      </w:r>
    </w:p>
    <w:p w14:paraId="0DA4DAC8" w14:textId="4C4A43EA" w:rsidR="00FF5B58" w:rsidRDefault="00142239" w:rsidP="00142239">
      <w:pPr>
        <w:spacing w:after="100" w:afterAutospacing="1" w:line="240" w:lineRule="auto"/>
        <w:ind w:left="720"/>
        <w:contextualSpacing/>
        <w:rPr>
          <w:rFonts w:eastAsia="Times New Roman" w:cstheme="minorHAnsi"/>
          <w:kern w:val="2"/>
          <w:sz w:val="24"/>
          <w:szCs w:val="24"/>
          <w:lang w:eastAsia="en-GB"/>
          <w14:ligatures w14:val="standardContextual"/>
        </w:rPr>
      </w:pPr>
      <w:r w:rsidRPr="00FF5B58">
        <w:rPr>
          <w:rFonts w:eastAsia="Times New Roman" w:cstheme="minorHAnsi"/>
          <w:kern w:val="2"/>
          <w:sz w:val="24"/>
          <w:szCs w:val="24"/>
          <w:lang w:eastAsia="en-GB"/>
          <w14:ligatures w14:val="standardContextual"/>
        </w:rPr>
        <w:t>Young Minds</w:t>
      </w:r>
      <w:r>
        <w:rPr>
          <w:rFonts w:eastAsia="Times New Roman" w:cstheme="minorHAnsi"/>
          <w:kern w:val="2"/>
          <w:sz w:val="24"/>
          <w:szCs w:val="24"/>
          <w:lang w:eastAsia="en-GB"/>
          <w14:ligatures w14:val="standardContextual"/>
        </w:rPr>
        <w:t xml:space="preserve"> advice for young people</w:t>
      </w:r>
    </w:p>
    <w:p w14:paraId="4E537C4C" w14:textId="77777777" w:rsidR="00142239" w:rsidRPr="00FF5B58" w:rsidRDefault="00142239" w:rsidP="00142239">
      <w:pPr>
        <w:spacing w:after="100" w:afterAutospacing="1" w:line="240" w:lineRule="auto"/>
        <w:ind w:left="720"/>
        <w:contextualSpacing/>
        <w:rPr>
          <w:rFonts w:eastAsia="Times New Roman" w:cstheme="minorHAnsi"/>
          <w:kern w:val="2"/>
          <w:sz w:val="24"/>
          <w:szCs w:val="24"/>
          <w:lang w:eastAsia="en-GB"/>
          <w14:ligatures w14:val="standardContextual"/>
        </w:rPr>
      </w:pPr>
    </w:p>
    <w:p w14:paraId="6369DCEB" w14:textId="77777777" w:rsidR="00142239" w:rsidRDefault="000B62ED" w:rsidP="00FF5B58">
      <w:pPr>
        <w:numPr>
          <w:ilvl w:val="0"/>
          <w:numId w:val="27"/>
        </w:numPr>
        <w:spacing w:after="100" w:afterAutospacing="1" w:line="240" w:lineRule="auto"/>
        <w:contextualSpacing/>
        <w:rPr>
          <w:rFonts w:eastAsia="Times New Roman" w:cstheme="minorHAnsi"/>
          <w:kern w:val="2"/>
          <w:sz w:val="24"/>
          <w:szCs w:val="24"/>
          <w:lang w:eastAsia="en-GB"/>
          <w14:ligatures w14:val="standardContextual"/>
        </w:rPr>
      </w:pPr>
      <w:hyperlink r:id="rId39" w:history="1">
        <w:r w:rsidR="00142239" w:rsidRPr="00FF5B58">
          <w:rPr>
            <w:rFonts w:eastAsia="Times New Roman" w:cstheme="minorHAnsi"/>
            <w:color w:val="0563C1" w:themeColor="hyperlink"/>
            <w:kern w:val="2"/>
            <w:sz w:val="24"/>
            <w:szCs w:val="24"/>
            <w:u w:val="single"/>
            <w:lang w:eastAsia="en-GB"/>
            <w14:ligatures w14:val="standardContextual"/>
          </w:rPr>
          <w:t>University a freshers survival guide</w:t>
        </w:r>
      </w:hyperlink>
      <w:r w:rsidR="00142239" w:rsidRPr="00FF5B58">
        <w:rPr>
          <w:rFonts w:eastAsia="Times New Roman" w:cstheme="minorHAnsi"/>
          <w:kern w:val="2"/>
          <w:sz w:val="24"/>
          <w:szCs w:val="24"/>
          <w:lang w:eastAsia="en-GB"/>
          <w14:ligatures w14:val="standardContextual"/>
        </w:rPr>
        <w:t xml:space="preserve"> </w:t>
      </w:r>
    </w:p>
    <w:p w14:paraId="04C7417C" w14:textId="77777777" w:rsidR="00A84E3A" w:rsidRDefault="00FF5B58" w:rsidP="00142239">
      <w:pPr>
        <w:spacing w:after="100" w:afterAutospacing="1" w:line="240" w:lineRule="auto"/>
        <w:ind w:left="720"/>
        <w:contextualSpacing/>
        <w:rPr>
          <w:rFonts w:eastAsia="Times New Roman" w:cstheme="minorHAnsi"/>
          <w:kern w:val="2"/>
          <w:sz w:val="24"/>
          <w:szCs w:val="24"/>
          <w:lang w:eastAsia="en-GB"/>
          <w14:ligatures w14:val="standardContextual"/>
        </w:rPr>
      </w:pPr>
      <w:r w:rsidRPr="00FF5B58">
        <w:rPr>
          <w:rFonts w:eastAsia="Times New Roman" w:cstheme="minorHAnsi"/>
          <w:kern w:val="2"/>
          <w:sz w:val="24"/>
          <w:szCs w:val="24"/>
          <w:lang w:eastAsia="en-GB"/>
          <w14:ligatures w14:val="standardContextual"/>
        </w:rPr>
        <w:t>Young Minds</w:t>
      </w:r>
      <w:r w:rsidR="00142239">
        <w:rPr>
          <w:rFonts w:eastAsia="Times New Roman" w:cstheme="minorHAnsi"/>
          <w:kern w:val="2"/>
          <w:sz w:val="24"/>
          <w:szCs w:val="24"/>
          <w:lang w:eastAsia="en-GB"/>
          <w14:ligatures w14:val="standardContextual"/>
        </w:rPr>
        <w:t xml:space="preserve"> </w:t>
      </w:r>
      <w:r w:rsidR="00A84E3A">
        <w:rPr>
          <w:rFonts w:eastAsia="Times New Roman" w:cstheme="minorHAnsi"/>
          <w:kern w:val="2"/>
          <w:sz w:val="24"/>
          <w:szCs w:val="24"/>
          <w:lang w:eastAsia="en-GB"/>
          <w14:ligatures w14:val="standardContextual"/>
        </w:rPr>
        <w:t xml:space="preserve">advice for young people going to university </w:t>
      </w:r>
    </w:p>
    <w:p w14:paraId="0869D43F" w14:textId="774EF84F" w:rsidR="00FF5B58" w:rsidRPr="00FF5B58" w:rsidRDefault="00FF5B58" w:rsidP="00142239">
      <w:pPr>
        <w:spacing w:after="100" w:afterAutospacing="1" w:line="240" w:lineRule="auto"/>
        <w:ind w:left="720"/>
        <w:contextualSpacing/>
        <w:rPr>
          <w:rFonts w:eastAsia="Times New Roman" w:cstheme="minorHAnsi"/>
          <w:kern w:val="2"/>
          <w:sz w:val="24"/>
          <w:szCs w:val="24"/>
          <w:lang w:eastAsia="en-GB"/>
          <w14:ligatures w14:val="standardContextual"/>
        </w:rPr>
      </w:pPr>
      <w:r w:rsidRPr="00FF5B58">
        <w:rPr>
          <w:rFonts w:eastAsia="Times New Roman" w:cstheme="minorHAnsi"/>
          <w:kern w:val="2"/>
          <w:sz w:val="24"/>
          <w:szCs w:val="24"/>
          <w:lang w:eastAsia="en-GB"/>
          <w14:ligatures w14:val="standardContextual"/>
        </w:rPr>
        <w:t xml:space="preserve"> </w:t>
      </w:r>
    </w:p>
    <w:p w14:paraId="1B5CC3ED" w14:textId="77777777" w:rsidR="00A84E3A" w:rsidRDefault="000B62ED" w:rsidP="00FF5B58">
      <w:pPr>
        <w:numPr>
          <w:ilvl w:val="0"/>
          <w:numId w:val="27"/>
        </w:numPr>
        <w:spacing w:after="100" w:afterAutospacing="1" w:line="240" w:lineRule="auto"/>
        <w:contextualSpacing/>
        <w:rPr>
          <w:rFonts w:eastAsia="Times New Roman" w:cstheme="minorHAnsi"/>
          <w:kern w:val="2"/>
          <w:sz w:val="24"/>
          <w:szCs w:val="24"/>
          <w:lang w:eastAsia="en-GB"/>
          <w14:ligatures w14:val="standardContextual"/>
        </w:rPr>
      </w:pPr>
      <w:hyperlink r:id="rId40" w:history="1">
        <w:r w:rsidR="00A84E3A" w:rsidRPr="00FF5B58">
          <w:rPr>
            <w:rFonts w:eastAsia="Times New Roman" w:cstheme="minorHAnsi"/>
            <w:color w:val="0563C1" w:themeColor="hyperlink"/>
            <w:kern w:val="2"/>
            <w:sz w:val="24"/>
            <w:szCs w:val="24"/>
            <w:u w:val="single"/>
            <w:lang w:eastAsia="en-GB"/>
            <w14:ligatures w14:val="standardContextual"/>
          </w:rPr>
          <w:t>advice for autistic young people</w:t>
        </w:r>
      </w:hyperlink>
      <w:r w:rsidR="00A84E3A" w:rsidRPr="00FF5B58">
        <w:rPr>
          <w:rFonts w:eastAsia="Times New Roman" w:cstheme="minorHAnsi"/>
          <w:kern w:val="2"/>
          <w:sz w:val="24"/>
          <w:szCs w:val="24"/>
          <w:lang w:eastAsia="en-GB"/>
          <w14:ligatures w14:val="standardContextual"/>
        </w:rPr>
        <w:t xml:space="preserve"> </w:t>
      </w:r>
    </w:p>
    <w:p w14:paraId="5F002118" w14:textId="3D808C45" w:rsidR="00FF5B58" w:rsidRDefault="00FF5B58" w:rsidP="00A84E3A">
      <w:pPr>
        <w:spacing w:after="100" w:afterAutospacing="1" w:line="240" w:lineRule="auto"/>
        <w:ind w:left="720"/>
        <w:contextualSpacing/>
        <w:rPr>
          <w:rFonts w:eastAsia="Times New Roman" w:cstheme="minorHAnsi"/>
          <w:kern w:val="2"/>
          <w:sz w:val="24"/>
          <w:szCs w:val="24"/>
          <w:lang w:eastAsia="en-GB"/>
          <w14:ligatures w14:val="standardContextual"/>
        </w:rPr>
      </w:pPr>
      <w:r w:rsidRPr="00FF5B58">
        <w:rPr>
          <w:rFonts w:eastAsia="Times New Roman" w:cstheme="minorHAnsi"/>
          <w:kern w:val="2"/>
          <w:sz w:val="24"/>
          <w:szCs w:val="24"/>
          <w:lang w:eastAsia="en-GB"/>
          <w14:ligatures w14:val="standardContextual"/>
        </w:rPr>
        <w:t>Anna Freud Starting College or University</w:t>
      </w:r>
      <w:r w:rsidR="00A84E3A">
        <w:rPr>
          <w:rFonts w:eastAsia="Times New Roman" w:cstheme="minorHAnsi"/>
          <w:kern w:val="2"/>
          <w:sz w:val="24"/>
          <w:szCs w:val="24"/>
          <w:lang w:eastAsia="en-GB"/>
          <w14:ligatures w14:val="standardContextual"/>
        </w:rPr>
        <w:t xml:space="preserve"> advice for autistic people </w:t>
      </w:r>
    </w:p>
    <w:p w14:paraId="19018A8D" w14:textId="77777777" w:rsidR="00A84E3A" w:rsidRPr="00FF5B58" w:rsidRDefault="00A84E3A" w:rsidP="00A84E3A">
      <w:pPr>
        <w:spacing w:after="100" w:afterAutospacing="1" w:line="240" w:lineRule="auto"/>
        <w:ind w:left="720"/>
        <w:contextualSpacing/>
        <w:rPr>
          <w:rFonts w:eastAsia="Times New Roman" w:cstheme="minorHAnsi"/>
          <w:kern w:val="2"/>
          <w:sz w:val="24"/>
          <w:szCs w:val="24"/>
          <w:lang w:eastAsia="en-GB"/>
          <w14:ligatures w14:val="standardContextual"/>
        </w:rPr>
      </w:pPr>
    </w:p>
    <w:p w14:paraId="23027601" w14:textId="360F40C4" w:rsidR="00FF5B58" w:rsidRPr="00A84E3A" w:rsidRDefault="000B62ED" w:rsidP="00FF5B58">
      <w:pPr>
        <w:numPr>
          <w:ilvl w:val="0"/>
          <w:numId w:val="27"/>
        </w:numPr>
        <w:spacing w:after="100" w:afterAutospacing="1" w:line="240" w:lineRule="auto"/>
        <w:contextualSpacing/>
        <w:rPr>
          <w:rFonts w:eastAsia="Times New Roman" w:cstheme="minorHAnsi"/>
          <w:kern w:val="2"/>
          <w:sz w:val="24"/>
          <w:szCs w:val="24"/>
          <w:lang w:eastAsia="en-GB"/>
          <w14:ligatures w14:val="standardContextual"/>
        </w:rPr>
      </w:pPr>
      <w:hyperlink r:id="rId41" w:history="1">
        <w:r w:rsidR="00FF5B58" w:rsidRPr="00FF5B58">
          <w:rPr>
            <w:rFonts w:eastAsia="Times New Roman" w:cstheme="minorHAnsi"/>
            <w:color w:val="0563C1" w:themeColor="hyperlink"/>
            <w:kern w:val="2"/>
            <w:sz w:val="24"/>
            <w:szCs w:val="24"/>
            <w:u w:val="single"/>
            <w:lang w:eastAsia="en-GB"/>
            <w14:ligatures w14:val="standardContextual"/>
          </w:rPr>
          <w:t>Know before you go helping you navigate university life</w:t>
        </w:r>
      </w:hyperlink>
    </w:p>
    <w:p w14:paraId="3098FDBD" w14:textId="5125DCD1" w:rsidR="00A84E3A" w:rsidRDefault="00A84E3A" w:rsidP="00A84E3A">
      <w:pPr>
        <w:spacing w:after="100" w:afterAutospacing="1" w:line="240" w:lineRule="auto"/>
        <w:ind w:left="720"/>
        <w:contextualSpacing/>
        <w:rPr>
          <w:rFonts w:eastAsia="Times New Roman" w:cstheme="minorHAnsi"/>
          <w:color w:val="000000" w:themeColor="text1"/>
          <w:kern w:val="2"/>
          <w:sz w:val="24"/>
          <w:szCs w:val="24"/>
          <w:lang w:eastAsia="en-GB"/>
          <w14:ligatures w14:val="standardContextual"/>
        </w:rPr>
      </w:pPr>
      <w:r w:rsidRPr="00A84E3A">
        <w:rPr>
          <w:rFonts w:eastAsia="Times New Roman" w:cstheme="minorHAnsi"/>
          <w:color w:val="000000" w:themeColor="text1"/>
          <w:kern w:val="2"/>
          <w:sz w:val="24"/>
          <w:szCs w:val="24"/>
          <w:lang w:eastAsia="en-GB"/>
          <w14:ligatures w14:val="standardContextual"/>
        </w:rPr>
        <w:t>Student minds advice to help students navigate university</w:t>
      </w:r>
    </w:p>
    <w:p w14:paraId="373CF51B" w14:textId="77777777" w:rsidR="0068265E" w:rsidRDefault="0068265E" w:rsidP="00A84E3A">
      <w:pPr>
        <w:spacing w:after="100" w:afterAutospacing="1" w:line="240" w:lineRule="auto"/>
        <w:ind w:left="720"/>
        <w:contextualSpacing/>
        <w:rPr>
          <w:rFonts w:eastAsia="Times New Roman" w:cstheme="minorHAnsi"/>
          <w:color w:val="000000" w:themeColor="text1"/>
          <w:kern w:val="2"/>
          <w:sz w:val="24"/>
          <w:szCs w:val="24"/>
          <w:lang w:eastAsia="en-GB"/>
          <w14:ligatures w14:val="standardContextual"/>
        </w:rPr>
      </w:pPr>
    </w:p>
    <w:p w14:paraId="2B498790" w14:textId="77777777" w:rsidR="0068265E" w:rsidRDefault="000B62ED" w:rsidP="0068265E">
      <w:pPr>
        <w:numPr>
          <w:ilvl w:val="0"/>
          <w:numId w:val="27"/>
        </w:numPr>
        <w:spacing w:after="100" w:afterAutospacing="1" w:line="240" w:lineRule="auto"/>
        <w:contextualSpacing/>
        <w:rPr>
          <w:rFonts w:eastAsia="Times New Roman" w:cstheme="minorHAnsi"/>
          <w:kern w:val="2"/>
          <w:sz w:val="24"/>
          <w:szCs w:val="24"/>
          <w:lang w:eastAsia="en-GB"/>
          <w14:ligatures w14:val="standardContextual"/>
        </w:rPr>
      </w:pPr>
      <w:hyperlink r:id="rId42" w:history="1">
        <w:r w:rsidR="0068265E" w:rsidRPr="002E75F0">
          <w:rPr>
            <w:rFonts w:eastAsia="Times New Roman" w:cstheme="minorHAnsi"/>
            <w:color w:val="0563C1" w:themeColor="hyperlink"/>
            <w:kern w:val="2"/>
            <w:sz w:val="24"/>
            <w:szCs w:val="24"/>
            <w:u w:val="single"/>
            <w:lang w:eastAsia="en-GB"/>
            <w14:ligatures w14:val="standardContextual"/>
          </w:rPr>
          <w:t>advice for autistic young people</w:t>
        </w:r>
      </w:hyperlink>
      <w:r w:rsidR="0068265E" w:rsidRPr="002E75F0">
        <w:rPr>
          <w:rFonts w:eastAsia="Times New Roman" w:cstheme="minorHAnsi"/>
          <w:kern w:val="2"/>
          <w:sz w:val="24"/>
          <w:szCs w:val="24"/>
          <w:lang w:eastAsia="en-GB"/>
          <w14:ligatures w14:val="standardContextual"/>
        </w:rPr>
        <w:t xml:space="preserve"> </w:t>
      </w:r>
    </w:p>
    <w:p w14:paraId="3EE2704F" w14:textId="77777777" w:rsidR="0068265E" w:rsidRPr="002E75F0" w:rsidRDefault="0068265E" w:rsidP="0068265E">
      <w:pPr>
        <w:spacing w:after="100" w:afterAutospacing="1" w:line="240" w:lineRule="auto"/>
        <w:ind w:left="720"/>
        <w:contextualSpacing/>
        <w:rPr>
          <w:rFonts w:eastAsia="Times New Roman" w:cstheme="minorHAnsi"/>
          <w:kern w:val="2"/>
          <w:sz w:val="24"/>
          <w:szCs w:val="24"/>
          <w:lang w:eastAsia="en-GB"/>
          <w14:ligatures w14:val="standardContextual"/>
        </w:rPr>
      </w:pPr>
      <w:r w:rsidRPr="002E75F0">
        <w:rPr>
          <w:rFonts w:eastAsia="Times New Roman" w:cstheme="minorHAnsi"/>
          <w:kern w:val="2"/>
          <w:sz w:val="24"/>
          <w:szCs w:val="24"/>
          <w:lang w:eastAsia="en-GB"/>
          <w14:ligatures w14:val="standardContextual"/>
        </w:rPr>
        <w:t>Anna Freud Starting College or University</w:t>
      </w:r>
    </w:p>
    <w:p w14:paraId="0FFB6E1B" w14:textId="77777777" w:rsidR="0068265E" w:rsidRDefault="0068265E" w:rsidP="0068265E">
      <w:pPr>
        <w:spacing w:after="100" w:afterAutospacing="1" w:line="240" w:lineRule="auto"/>
        <w:ind w:left="720"/>
        <w:contextualSpacing/>
        <w:rPr>
          <w:rFonts w:eastAsia="Times New Roman" w:cstheme="minorHAnsi"/>
          <w:kern w:val="2"/>
          <w:sz w:val="24"/>
          <w:szCs w:val="24"/>
          <w:lang w:eastAsia="en-GB"/>
          <w14:ligatures w14:val="standardContextual"/>
        </w:rPr>
      </w:pPr>
    </w:p>
    <w:p w14:paraId="3BBBA866" w14:textId="77777777" w:rsidR="0068265E" w:rsidRDefault="000B62ED" w:rsidP="0068265E">
      <w:pPr>
        <w:numPr>
          <w:ilvl w:val="0"/>
          <w:numId w:val="27"/>
        </w:numPr>
        <w:spacing w:after="100" w:afterAutospacing="1" w:line="240" w:lineRule="auto"/>
        <w:contextualSpacing/>
        <w:rPr>
          <w:rFonts w:eastAsia="Times New Roman" w:cstheme="minorHAnsi"/>
          <w:kern w:val="2"/>
          <w:sz w:val="24"/>
          <w:szCs w:val="24"/>
          <w:lang w:eastAsia="en-GB"/>
          <w14:ligatures w14:val="standardContextual"/>
        </w:rPr>
      </w:pPr>
      <w:hyperlink r:id="rId43" w:history="1">
        <w:r w:rsidR="0068265E" w:rsidRPr="002E75F0">
          <w:rPr>
            <w:rFonts w:eastAsia="Times New Roman" w:cstheme="minorHAnsi"/>
            <w:color w:val="0563C1" w:themeColor="hyperlink"/>
            <w:kern w:val="2"/>
            <w:sz w:val="24"/>
            <w:szCs w:val="24"/>
            <w:u w:val="single"/>
            <w:lang w:eastAsia="en-GB"/>
            <w14:ligatures w14:val="standardContextual"/>
          </w:rPr>
          <w:t>Know before you go helping you navigate university life</w:t>
        </w:r>
      </w:hyperlink>
      <w:r w:rsidR="0068265E" w:rsidRPr="004142DA">
        <w:rPr>
          <w:rFonts w:eastAsia="Times New Roman" w:cstheme="minorHAnsi"/>
          <w:kern w:val="2"/>
          <w:sz w:val="24"/>
          <w:szCs w:val="24"/>
          <w:lang w:eastAsia="en-GB"/>
          <w14:ligatures w14:val="standardContextual"/>
        </w:rPr>
        <w:t xml:space="preserve"> </w:t>
      </w:r>
    </w:p>
    <w:p w14:paraId="29381970" w14:textId="77777777" w:rsidR="0068265E" w:rsidRPr="002E75F0" w:rsidRDefault="0068265E" w:rsidP="0068265E">
      <w:pPr>
        <w:spacing w:after="100" w:afterAutospacing="1" w:line="240" w:lineRule="auto"/>
        <w:ind w:left="720"/>
        <w:contextualSpacing/>
        <w:rPr>
          <w:rFonts w:eastAsia="Times New Roman" w:cstheme="minorHAnsi"/>
          <w:kern w:val="2"/>
          <w:sz w:val="24"/>
          <w:szCs w:val="24"/>
          <w:lang w:eastAsia="en-GB"/>
          <w14:ligatures w14:val="standardContextual"/>
        </w:rPr>
      </w:pPr>
      <w:r w:rsidRPr="002E75F0">
        <w:rPr>
          <w:rFonts w:eastAsia="Times New Roman" w:cstheme="minorHAnsi"/>
          <w:kern w:val="2"/>
          <w:sz w:val="24"/>
          <w:szCs w:val="24"/>
          <w:lang w:eastAsia="en-GB"/>
          <w14:ligatures w14:val="standardContextual"/>
        </w:rPr>
        <w:t>Student Minds</w:t>
      </w:r>
      <w:r>
        <w:rPr>
          <w:rFonts w:eastAsia="Times New Roman" w:cstheme="minorHAnsi"/>
          <w:kern w:val="2"/>
          <w:sz w:val="24"/>
          <w:szCs w:val="24"/>
          <w:lang w:eastAsia="en-GB"/>
          <w14:ligatures w14:val="standardContextual"/>
        </w:rPr>
        <w:t xml:space="preserve"> resource to help young people navigate university life</w:t>
      </w:r>
    </w:p>
    <w:p w14:paraId="1D26BE6D" w14:textId="77777777" w:rsidR="0068265E" w:rsidRPr="00FF5B58" w:rsidRDefault="0068265E" w:rsidP="00A84E3A">
      <w:pPr>
        <w:spacing w:after="100" w:afterAutospacing="1" w:line="240" w:lineRule="auto"/>
        <w:ind w:left="720"/>
        <w:contextualSpacing/>
        <w:rPr>
          <w:rFonts w:eastAsia="Times New Roman" w:cstheme="minorHAnsi"/>
          <w:color w:val="000000" w:themeColor="text1"/>
          <w:kern w:val="2"/>
          <w:sz w:val="24"/>
          <w:szCs w:val="24"/>
          <w:lang w:eastAsia="en-GB"/>
          <w14:ligatures w14:val="standardContextual"/>
        </w:rPr>
      </w:pPr>
    </w:p>
    <w:p w14:paraId="407DF39E" w14:textId="11C8AE36" w:rsidR="00433D0D" w:rsidRPr="0038401A" w:rsidRDefault="00433D0D" w:rsidP="00AE1EE6">
      <w:pPr>
        <w:spacing w:after="0" w:line="240" w:lineRule="auto"/>
        <w:textAlignment w:val="baseline"/>
        <w:rPr>
          <w:rFonts w:eastAsia="Times New Roman" w:cstheme="minorHAnsi"/>
          <w:sz w:val="24"/>
          <w:szCs w:val="24"/>
          <w:lang w:eastAsia="en-GB"/>
        </w:rPr>
      </w:pPr>
    </w:p>
    <w:p w14:paraId="4108F435" w14:textId="2F2AF616" w:rsidR="00AE1EE6" w:rsidRPr="0038401A" w:rsidRDefault="00AE1EE6" w:rsidP="00AE1EE6">
      <w:pPr>
        <w:spacing w:after="0" w:line="240" w:lineRule="auto"/>
        <w:textAlignment w:val="baseline"/>
        <w:rPr>
          <w:rFonts w:eastAsia="Times New Roman" w:cstheme="minorHAnsi"/>
          <w:sz w:val="24"/>
          <w:szCs w:val="24"/>
          <w:lang w:eastAsia="en-GB"/>
        </w:rPr>
      </w:pPr>
      <w:r w:rsidRPr="0038401A">
        <w:rPr>
          <w:rFonts w:cstheme="minorHAnsi"/>
          <w:b/>
          <w:bCs/>
          <w:sz w:val="28"/>
          <w:szCs w:val="28"/>
        </w:rPr>
        <w:t>Reflective questions</w:t>
      </w:r>
      <w:r w:rsidRPr="0038401A">
        <w:rPr>
          <w:rFonts w:cstheme="minorHAnsi"/>
          <w:sz w:val="28"/>
          <w:szCs w:val="28"/>
        </w:rPr>
        <w:t xml:space="preserve"> </w:t>
      </w:r>
    </w:p>
    <w:p w14:paraId="0F8D6C2D" w14:textId="792002EA" w:rsidR="00AE1EE6" w:rsidRPr="0038401A" w:rsidRDefault="00AE1EE6" w:rsidP="00AE1EE6">
      <w:pPr>
        <w:rPr>
          <w:rFonts w:cstheme="minorHAnsi"/>
          <w:sz w:val="28"/>
          <w:szCs w:val="28"/>
        </w:rPr>
      </w:pPr>
      <w:r w:rsidRPr="0038401A">
        <w:rPr>
          <w:rFonts w:cstheme="minorHAnsi"/>
          <w:sz w:val="24"/>
          <w:szCs w:val="24"/>
        </w:rPr>
        <w:t>(Try exploring these reflective questions with a CYP)</w:t>
      </w:r>
    </w:p>
    <w:p w14:paraId="3F7BA26F" w14:textId="33AEE6E7" w:rsidR="00AE1EE6" w:rsidRPr="00B67BA0" w:rsidRDefault="00B67BA0" w:rsidP="002C0F43">
      <w:pPr>
        <w:pStyle w:val="paragraph"/>
        <w:numPr>
          <w:ilvl w:val="0"/>
          <w:numId w:val="21"/>
        </w:numPr>
        <w:spacing w:before="0" w:beforeAutospacing="0" w:after="0" w:afterAutospacing="0"/>
        <w:textAlignment w:val="baseline"/>
      </w:pPr>
      <w:r>
        <w:rPr>
          <w:rFonts w:asciiTheme="minorHAnsi" w:eastAsiaTheme="minorHAnsi" w:hAnsiTheme="minorHAnsi" w:cstheme="minorHAnsi"/>
          <w:lang w:eastAsia="en-US"/>
        </w:rPr>
        <w:t>What is a transition</w:t>
      </w:r>
      <w:r w:rsidR="001D250A">
        <w:rPr>
          <w:rFonts w:asciiTheme="minorHAnsi" w:eastAsiaTheme="minorHAnsi" w:hAnsiTheme="minorHAnsi" w:cstheme="minorHAnsi"/>
          <w:lang w:eastAsia="en-US"/>
        </w:rPr>
        <w:t>?</w:t>
      </w:r>
    </w:p>
    <w:p w14:paraId="5549B41D" w14:textId="32069854" w:rsidR="00B67BA0" w:rsidRPr="0033276D" w:rsidRDefault="007619B1" w:rsidP="002C0F43">
      <w:pPr>
        <w:pStyle w:val="paragraph"/>
        <w:numPr>
          <w:ilvl w:val="0"/>
          <w:numId w:val="21"/>
        </w:numPr>
        <w:spacing w:before="0" w:beforeAutospacing="0" w:after="0" w:afterAutospacing="0"/>
        <w:textAlignment w:val="baseline"/>
        <w:rPr>
          <w:rStyle w:val="normaltextrun"/>
        </w:rPr>
      </w:pPr>
      <w:r>
        <w:rPr>
          <w:rFonts w:asciiTheme="minorHAnsi" w:eastAsiaTheme="minorHAnsi" w:hAnsiTheme="minorHAnsi" w:cstheme="minorHAnsi"/>
          <w:lang w:eastAsia="en-US"/>
        </w:rPr>
        <w:t xml:space="preserve">Which transitions do you find easy and which do you find more difficult? </w:t>
      </w:r>
    </w:p>
    <w:p w14:paraId="32EEDFE8" w14:textId="24C12862" w:rsidR="00AE1EE6" w:rsidRPr="0038401A" w:rsidRDefault="00AE1EE6" w:rsidP="00AE1EE6">
      <w:pPr>
        <w:pStyle w:val="paragraph"/>
        <w:spacing w:before="0" w:beforeAutospacing="0" w:after="0" w:afterAutospacing="0"/>
        <w:textAlignment w:val="baseline"/>
        <w:rPr>
          <w:rFonts w:asciiTheme="minorHAnsi" w:hAnsiTheme="minorHAnsi" w:cstheme="minorHAnsi"/>
        </w:rPr>
      </w:pPr>
    </w:p>
    <w:p w14:paraId="5CEAE067" w14:textId="0B399E6F" w:rsidR="00AE1EE6" w:rsidRPr="0038401A" w:rsidRDefault="00AE1EE6" w:rsidP="00AE1EE6">
      <w:pPr>
        <w:rPr>
          <w:rFonts w:cstheme="minorHAnsi"/>
          <w:b/>
          <w:bCs/>
          <w:sz w:val="28"/>
          <w:szCs w:val="28"/>
        </w:rPr>
      </w:pPr>
      <w:r w:rsidRPr="0038401A">
        <w:rPr>
          <w:rFonts w:cstheme="minorHAnsi"/>
          <w:b/>
          <w:bCs/>
          <w:sz w:val="28"/>
          <w:szCs w:val="28"/>
        </w:rPr>
        <w:t xml:space="preserve">Quiz </w:t>
      </w:r>
    </w:p>
    <w:p w14:paraId="39AFACDB" w14:textId="03CD4DEF" w:rsidR="00AE1EE6" w:rsidRPr="0038401A" w:rsidRDefault="00AE1EE6" w:rsidP="00AE1EE6">
      <w:pPr>
        <w:spacing w:after="0"/>
        <w:rPr>
          <w:rFonts w:cstheme="minorHAnsi"/>
          <w:sz w:val="24"/>
          <w:szCs w:val="24"/>
        </w:rPr>
      </w:pPr>
      <w:r w:rsidRPr="0038401A">
        <w:rPr>
          <w:rFonts w:cstheme="minorHAnsi"/>
          <w:sz w:val="24"/>
          <w:szCs w:val="24"/>
        </w:rPr>
        <w:t xml:space="preserve">Once </w:t>
      </w:r>
      <w:r w:rsidR="002D5261" w:rsidRPr="0038401A">
        <w:rPr>
          <w:rFonts w:cstheme="minorHAnsi"/>
          <w:sz w:val="24"/>
          <w:szCs w:val="24"/>
        </w:rPr>
        <w:t>you have</w:t>
      </w:r>
      <w:r w:rsidRPr="0038401A">
        <w:rPr>
          <w:rFonts w:cstheme="minorHAnsi"/>
          <w:sz w:val="24"/>
          <w:szCs w:val="24"/>
        </w:rPr>
        <w:t xml:space="preserve"> gone through this resource with a CYP try this quiz questions with them:</w:t>
      </w:r>
    </w:p>
    <w:p w14:paraId="6569C7D8" w14:textId="0DD3C40D" w:rsidR="00B67BA0" w:rsidRPr="00B67BA0" w:rsidRDefault="00B67BA0" w:rsidP="00B67BA0">
      <w:pPr>
        <w:pStyle w:val="paragraph"/>
        <w:spacing w:before="0" w:beforeAutospacing="0" w:after="0" w:afterAutospacing="0"/>
        <w:textAlignment w:val="baseline"/>
        <w:rPr>
          <w:rStyle w:val="normaltextrun"/>
          <w:rFonts w:cstheme="minorHAnsi"/>
        </w:rPr>
      </w:pPr>
    </w:p>
    <w:p w14:paraId="644CAE53" w14:textId="579859B5" w:rsidR="00B67BA0" w:rsidRPr="00B67BA0" w:rsidRDefault="00B67BA0" w:rsidP="00B67BA0">
      <w:pPr>
        <w:pStyle w:val="paragraph"/>
        <w:numPr>
          <w:ilvl w:val="0"/>
          <w:numId w:val="9"/>
        </w:numPr>
        <w:spacing w:before="0" w:beforeAutospacing="0" w:after="0" w:afterAutospacing="0"/>
        <w:textAlignment w:val="baseline"/>
        <w:rPr>
          <w:rStyle w:val="normaltextrun"/>
          <w:rFonts w:cstheme="minorHAnsi"/>
        </w:rPr>
      </w:pPr>
      <w:r>
        <w:rPr>
          <w:rStyle w:val="normaltextrun"/>
          <w:rFonts w:asciiTheme="minorHAnsi" w:hAnsiTheme="minorHAnsi" w:cstheme="minorHAnsi"/>
        </w:rPr>
        <w:t>Describe 3 big transitions in life?</w:t>
      </w:r>
    </w:p>
    <w:p w14:paraId="00B55365" w14:textId="0A39BE78" w:rsidR="00B67BA0" w:rsidRPr="00B67BA0" w:rsidRDefault="00B67BA0" w:rsidP="00B67BA0">
      <w:pPr>
        <w:pStyle w:val="paragraph"/>
        <w:numPr>
          <w:ilvl w:val="0"/>
          <w:numId w:val="9"/>
        </w:numPr>
        <w:spacing w:before="0" w:beforeAutospacing="0" w:after="0" w:afterAutospacing="0"/>
        <w:textAlignment w:val="baseline"/>
        <w:rPr>
          <w:rStyle w:val="normaltextrun"/>
          <w:rFonts w:cstheme="minorHAnsi"/>
        </w:rPr>
      </w:pPr>
      <w:r>
        <w:rPr>
          <w:rStyle w:val="normaltextrun"/>
          <w:rFonts w:asciiTheme="minorHAnsi" w:hAnsiTheme="minorHAnsi" w:cstheme="minorHAnsi"/>
        </w:rPr>
        <w:t>Describe 3 smaller everyday transitions?</w:t>
      </w:r>
    </w:p>
    <w:p w14:paraId="27D6ABB0" w14:textId="40118CD6" w:rsidR="00B67BA0" w:rsidRPr="00BD0862" w:rsidRDefault="00FA4207" w:rsidP="00B67BA0">
      <w:pPr>
        <w:pStyle w:val="paragraph"/>
        <w:numPr>
          <w:ilvl w:val="0"/>
          <w:numId w:val="9"/>
        </w:numPr>
        <w:spacing w:before="0" w:beforeAutospacing="0" w:after="0" w:afterAutospacing="0"/>
        <w:textAlignment w:val="baseline"/>
        <w:rPr>
          <w:rStyle w:val="normaltextrun"/>
          <w:rFonts w:cstheme="minorHAnsi"/>
        </w:rPr>
      </w:pPr>
      <w:r>
        <w:rPr>
          <w:noProof/>
        </w:rPr>
        <w:drawing>
          <wp:anchor distT="0" distB="0" distL="114300" distR="114300" simplePos="0" relativeHeight="251691008" behindDoc="0" locked="0" layoutInCell="1" allowOverlap="1" wp14:anchorId="21F9AF2C" wp14:editId="7C59D5CF">
            <wp:simplePos x="0" y="0"/>
            <wp:positionH relativeFrom="margin">
              <wp:posOffset>4191000</wp:posOffset>
            </wp:positionH>
            <wp:positionV relativeFrom="paragraph">
              <wp:posOffset>5715</wp:posOffset>
            </wp:positionV>
            <wp:extent cx="2559050" cy="1919410"/>
            <wp:effectExtent l="0" t="0" r="0"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9050" cy="191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862">
        <w:rPr>
          <w:rStyle w:val="normaltextrun"/>
          <w:rFonts w:asciiTheme="minorHAnsi" w:hAnsiTheme="minorHAnsi" w:cstheme="minorHAnsi"/>
        </w:rPr>
        <w:t>What strategies</w:t>
      </w:r>
      <w:r w:rsidR="00210EBA">
        <w:rPr>
          <w:rStyle w:val="normaltextrun"/>
          <w:rFonts w:asciiTheme="minorHAnsi" w:hAnsiTheme="minorHAnsi" w:cstheme="minorHAnsi"/>
        </w:rPr>
        <w:t xml:space="preserve"> can</w:t>
      </w:r>
      <w:r w:rsidR="00BD0862">
        <w:rPr>
          <w:rStyle w:val="normaltextrun"/>
          <w:rFonts w:asciiTheme="minorHAnsi" w:hAnsiTheme="minorHAnsi" w:cstheme="minorHAnsi"/>
        </w:rPr>
        <w:t xml:space="preserve"> help to cope with transitions</w:t>
      </w:r>
      <w:r w:rsidR="001124C8">
        <w:rPr>
          <w:rStyle w:val="normaltextrun"/>
          <w:rFonts w:asciiTheme="minorHAnsi" w:hAnsiTheme="minorHAnsi" w:cstheme="minorHAnsi"/>
        </w:rPr>
        <w:t>/change</w:t>
      </w:r>
      <w:r w:rsidR="00BD0862">
        <w:rPr>
          <w:rStyle w:val="normaltextrun"/>
          <w:rFonts w:asciiTheme="minorHAnsi" w:hAnsiTheme="minorHAnsi" w:cstheme="minorHAnsi"/>
        </w:rPr>
        <w:t>?</w:t>
      </w:r>
    </w:p>
    <w:p w14:paraId="05773BC8" w14:textId="1221BA06" w:rsidR="00BD0862" w:rsidRPr="002C0F43" w:rsidRDefault="007A7C2D" w:rsidP="001124C8">
      <w:pPr>
        <w:pStyle w:val="paragraph"/>
        <w:spacing w:before="0" w:beforeAutospacing="0" w:after="0" w:afterAutospacing="0"/>
        <w:ind w:left="720"/>
        <w:textAlignment w:val="baseline"/>
        <w:rPr>
          <w:rFonts w:cstheme="minorHAnsi"/>
        </w:rPr>
      </w:pPr>
      <w:r>
        <w:rPr>
          <w:noProof/>
        </w:rPr>
        <w:drawing>
          <wp:anchor distT="0" distB="0" distL="114300" distR="114300" simplePos="0" relativeHeight="251692032" behindDoc="0" locked="0" layoutInCell="1" allowOverlap="1" wp14:anchorId="3560E18E" wp14:editId="1D6C4E5A">
            <wp:simplePos x="0" y="0"/>
            <wp:positionH relativeFrom="margin">
              <wp:posOffset>781050</wp:posOffset>
            </wp:positionH>
            <wp:positionV relativeFrom="paragraph">
              <wp:posOffset>84455</wp:posOffset>
            </wp:positionV>
            <wp:extent cx="2787650" cy="1591945"/>
            <wp:effectExtent l="0" t="0" r="0" b="825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4350"/>
                    <a:stretch/>
                  </pic:blipFill>
                  <pic:spPr bwMode="auto">
                    <a:xfrm>
                      <a:off x="0" y="0"/>
                      <a:ext cx="2787650" cy="1591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E371B" w14:textId="52A4AA2F" w:rsidR="00AE1EE6" w:rsidRDefault="00AE1EE6" w:rsidP="00AE1EE6">
      <w:pPr>
        <w:rPr>
          <w:rFonts w:cstheme="minorHAnsi"/>
          <w:sz w:val="28"/>
          <w:szCs w:val="28"/>
        </w:rPr>
      </w:pPr>
    </w:p>
    <w:p w14:paraId="330A999C" w14:textId="541AAD59" w:rsidR="004679EC" w:rsidRDefault="004679EC" w:rsidP="00AE1EE6">
      <w:pPr>
        <w:rPr>
          <w:rFonts w:cstheme="minorHAnsi"/>
          <w:sz w:val="28"/>
          <w:szCs w:val="28"/>
        </w:rPr>
      </w:pPr>
    </w:p>
    <w:p w14:paraId="614CF2E1" w14:textId="5B6B488C" w:rsidR="004679EC" w:rsidRDefault="004679EC" w:rsidP="00AE1EE6">
      <w:pPr>
        <w:rPr>
          <w:rFonts w:cstheme="minorHAnsi"/>
          <w:sz w:val="28"/>
          <w:szCs w:val="28"/>
        </w:rPr>
      </w:pPr>
    </w:p>
    <w:p w14:paraId="24711A90" w14:textId="15FC7687" w:rsidR="004679EC" w:rsidRDefault="004679EC" w:rsidP="00AE1EE6">
      <w:pPr>
        <w:rPr>
          <w:rFonts w:cstheme="minorHAnsi"/>
          <w:sz w:val="28"/>
          <w:szCs w:val="28"/>
        </w:rPr>
      </w:pPr>
    </w:p>
    <w:p w14:paraId="5D34D6B8" w14:textId="77777777" w:rsidR="007A7C2D" w:rsidRDefault="007A7C2D" w:rsidP="00AE1EE6">
      <w:pPr>
        <w:rPr>
          <w:rFonts w:cstheme="minorHAnsi"/>
          <w:b/>
          <w:bCs/>
          <w:sz w:val="28"/>
          <w:szCs w:val="28"/>
        </w:rPr>
      </w:pPr>
    </w:p>
    <w:p w14:paraId="1084DA22" w14:textId="32EA2FB4" w:rsidR="00AE1EE6" w:rsidRPr="0038401A" w:rsidRDefault="00AE1EE6" w:rsidP="00AE1EE6">
      <w:pPr>
        <w:rPr>
          <w:rFonts w:cstheme="minorHAnsi"/>
          <w:b/>
          <w:bCs/>
          <w:sz w:val="28"/>
          <w:szCs w:val="28"/>
        </w:rPr>
      </w:pPr>
      <w:r w:rsidRPr="0038401A">
        <w:rPr>
          <w:rFonts w:cstheme="minorHAnsi"/>
          <w:b/>
          <w:bCs/>
          <w:sz w:val="28"/>
          <w:szCs w:val="28"/>
        </w:rPr>
        <w:t>Signposting to Support</w:t>
      </w:r>
    </w:p>
    <w:p w14:paraId="47EF80B9" w14:textId="4AC5B42D" w:rsidR="00AE1EE6" w:rsidRPr="0038401A" w:rsidRDefault="00AE1EE6" w:rsidP="00433D0D">
      <w:pPr>
        <w:rPr>
          <w:rStyle w:val="Hyperlink"/>
          <w:rFonts w:cstheme="minorHAnsi"/>
          <w:color w:val="auto"/>
          <w:sz w:val="24"/>
          <w:szCs w:val="24"/>
          <w:u w:val="none"/>
        </w:rPr>
      </w:pPr>
      <w:r w:rsidRPr="0038401A">
        <w:rPr>
          <w:rFonts w:cstheme="minorHAnsi"/>
          <w:sz w:val="24"/>
          <w:szCs w:val="24"/>
        </w:rPr>
        <w:t>For additional support we recommend you take a look at the following links:</w:t>
      </w:r>
    </w:p>
    <w:p w14:paraId="4B2A0F7E" w14:textId="77777777" w:rsidR="00BE6310" w:rsidRPr="00B833EC" w:rsidRDefault="000B62ED" w:rsidP="00D2194F">
      <w:pPr>
        <w:pStyle w:val="ListParagraph"/>
        <w:numPr>
          <w:ilvl w:val="0"/>
          <w:numId w:val="3"/>
        </w:numPr>
        <w:rPr>
          <w:rFonts w:cstheme="minorHAnsi"/>
          <w:sz w:val="24"/>
          <w:szCs w:val="24"/>
        </w:rPr>
      </w:pPr>
      <w:hyperlink r:id="rId46" w:history="1">
        <w:r w:rsidR="00BE6310" w:rsidRPr="00B833EC">
          <w:rPr>
            <w:rStyle w:val="Hyperlink"/>
            <w:rFonts w:cstheme="minorHAnsi"/>
            <w:sz w:val="24"/>
            <w:szCs w:val="24"/>
          </w:rPr>
          <w:t>Anna Freud Centre – On My Mind</w:t>
        </w:r>
      </w:hyperlink>
    </w:p>
    <w:p w14:paraId="27A14325" w14:textId="1B446F08" w:rsidR="00BE6310" w:rsidRPr="00B86167" w:rsidRDefault="000B62ED" w:rsidP="00D2194F">
      <w:pPr>
        <w:pStyle w:val="ListParagraph"/>
        <w:numPr>
          <w:ilvl w:val="0"/>
          <w:numId w:val="3"/>
        </w:numPr>
        <w:rPr>
          <w:rStyle w:val="Hyperlink"/>
          <w:rFonts w:cstheme="minorHAnsi"/>
          <w:color w:val="000000" w:themeColor="text1"/>
          <w:sz w:val="24"/>
          <w:szCs w:val="24"/>
          <w:u w:val="none"/>
        </w:rPr>
      </w:pPr>
      <w:hyperlink r:id="rId47" w:history="1">
        <w:r w:rsidR="00BE6310" w:rsidRPr="00B833EC">
          <w:rPr>
            <w:rStyle w:val="Hyperlink"/>
            <w:rFonts w:cstheme="minorHAnsi"/>
            <w:sz w:val="24"/>
            <w:szCs w:val="24"/>
          </w:rPr>
          <w:t>Kooth.com</w:t>
        </w:r>
      </w:hyperlink>
      <w:r w:rsidR="00BE6310">
        <w:rPr>
          <w:rStyle w:val="Hyperlink"/>
          <w:rFonts w:cstheme="minorHAnsi"/>
          <w:sz w:val="24"/>
          <w:szCs w:val="24"/>
        </w:rPr>
        <w:t xml:space="preserve"> </w:t>
      </w:r>
      <w:r w:rsidR="00BE6310" w:rsidRPr="00B86167">
        <w:rPr>
          <w:rStyle w:val="Hyperlink"/>
          <w:rFonts w:cstheme="minorHAnsi"/>
          <w:color w:val="000000" w:themeColor="text1"/>
          <w:sz w:val="24"/>
          <w:szCs w:val="24"/>
          <w:u w:val="none"/>
        </w:rPr>
        <w:t>(Age 11-25)</w:t>
      </w:r>
    </w:p>
    <w:p w14:paraId="7099AB45" w14:textId="28E2E543" w:rsidR="00BE6310" w:rsidRPr="00B833EC" w:rsidRDefault="000B62ED" w:rsidP="00D2194F">
      <w:pPr>
        <w:pStyle w:val="ListParagraph"/>
        <w:numPr>
          <w:ilvl w:val="0"/>
          <w:numId w:val="3"/>
        </w:numPr>
        <w:rPr>
          <w:rFonts w:cstheme="minorHAnsi"/>
          <w:sz w:val="24"/>
          <w:szCs w:val="24"/>
        </w:rPr>
      </w:pPr>
      <w:hyperlink r:id="rId48" w:anchor=":~:text=Togetherall%20is%20only%20for%20adults,is%20only%20available%20to%2018%2B." w:history="1">
        <w:r w:rsidR="00BE6310" w:rsidRPr="007D5F86">
          <w:rPr>
            <w:rStyle w:val="Hyperlink"/>
            <w:rFonts w:cstheme="minorHAnsi"/>
            <w:sz w:val="24"/>
            <w:szCs w:val="24"/>
          </w:rPr>
          <w:t>Togetherall</w:t>
        </w:r>
      </w:hyperlink>
      <w:r w:rsidR="00BE6310">
        <w:rPr>
          <w:rFonts w:cstheme="minorHAnsi"/>
          <w:sz w:val="24"/>
          <w:szCs w:val="24"/>
        </w:rPr>
        <w:t xml:space="preserve"> (age 16+)</w:t>
      </w:r>
    </w:p>
    <w:p w14:paraId="524C652F" w14:textId="60BBF8B6" w:rsidR="00BE6310" w:rsidRPr="00B833EC" w:rsidRDefault="000B62ED" w:rsidP="00D2194F">
      <w:pPr>
        <w:pStyle w:val="ListParagraph"/>
        <w:numPr>
          <w:ilvl w:val="0"/>
          <w:numId w:val="3"/>
        </w:numPr>
        <w:rPr>
          <w:rFonts w:cstheme="minorHAnsi"/>
          <w:sz w:val="24"/>
          <w:szCs w:val="24"/>
        </w:rPr>
      </w:pPr>
      <w:hyperlink r:id="rId49" w:history="1">
        <w:r w:rsidR="00BE6310" w:rsidRPr="00B833EC">
          <w:rPr>
            <w:rStyle w:val="Hyperlink"/>
            <w:rFonts w:cstheme="minorHAnsi"/>
            <w:sz w:val="24"/>
            <w:szCs w:val="24"/>
          </w:rPr>
          <w:t>Explore counselling/therapy</w:t>
        </w:r>
      </w:hyperlink>
    </w:p>
    <w:p w14:paraId="57D2A44C" w14:textId="289548A2" w:rsidR="00BE6310" w:rsidRPr="00696303" w:rsidRDefault="000B62ED" w:rsidP="00D2194F">
      <w:pPr>
        <w:pStyle w:val="ListParagraph"/>
        <w:numPr>
          <w:ilvl w:val="0"/>
          <w:numId w:val="3"/>
        </w:numPr>
        <w:rPr>
          <w:rStyle w:val="Hyperlink"/>
          <w:rFonts w:cstheme="minorHAnsi"/>
          <w:color w:val="auto"/>
          <w:sz w:val="24"/>
          <w:szCs w:val="24"/>
          <w:u w:val="none"/>
        </w:rPr>
      </w:pPr>
      <w:hyperlink r:id="rId50" w:history="1">
        <w:r w:rsidR="00BE6310" w:rsidRPr="00CF152C">
          <w:rPr>
            <w:rStyle w:val="Hyperlink"/>
            <w:rFonts w:cstheme="minorHAnsi"/>
            <w:sz w:val="24"/>
            <w:szCs w:val="24"/>
          </w:rPr>
          <w:t>Childline</w:t>
        </w:r>
      </w:hyperlink>
      <w:r w:rsidR="00BE6310" w:rsidRPr="00CF152C">
        <w:rPr>
          <w:rStyle w:val="Hyperlink"/>
          <w:rFonts w:cstheme="minorHAnsi"/>
          <w:sz w:val="24"/>
          <w:szCs w:val="24"/>
        </w:rPr>
        <w:t xml:space="preserve"> 0800 1111</w:t>
      </w:r>
      <w:r w:rsidR="00BE6310">
        <w:rPr>
          <w:rStyle w:val="Hyperlink"/>
          <w:rFonts w:cstheme="minorHAnsi"/>
          <w:sz w:val="24"/>
          <w:szCs w:val="24"/>
        </w:rPr>
        <w:t xml:space="preserve"> </w:t>
      </w:r>
      <w:r w:rsidR="00BE6310">
        <w:rPr>
          <w:rStyle w:val="Hyperlink"/>
          <w:rFonts w:cstheme="minorHAnsi"/>
          <w:color w:val="000000" w:themeColor="text1"/>
          <w:sz w:val="24"/>
          <w:szCs w:val="24"/>
          <w:u w:val="none"/>
        </w:rPr>
        <w:t xml:space="preserve">when </w:t>
      </w:r>
      <w:hyperlink r:id="rId51" w:history="1">
        <w:r w:rsidR="00BE6310" w:rsidRPr="004905F5">
          <w:rPr>
            <w:rStyle w:val="Hyperlink"/>
            <w:rFonts w:cstheme="minorHAnsi"/>
            <w:sz w:val="24"/>
            <w:szCs w:val="24"/>
          </w:rPr>
          <w:t>contacting ChildLine what to expect</w:t>
        </w:r>
      </w:hyperlink>
      <w:r w:rsidR="00BE6310">
        <w:rPr>
          <w:rStyle w:val="Hyperlink"/>
          <w:rFonts w:cstheme="minorHAnsi"/>
          <w:color w:val="000000" w:themeColor="text1"/>
          <w:sz w:val="24"/>
          <w:szCs w:val="24"/>
          <w:u w:val="none"/>
        </w:rPr>
        <w:t xml:space="preserve">? </w:t>
      </w:r>
    </w:p>
    <w:p w14:paraId="46F5EAD9" w14:textId="3051F8BA" w:rsidR="00BE6310" w:rsidRPr="009422B7" w:rsidRDefault="000B62ED" w:rsidP="00D2194F">
      <w:pPr>
        <w:pStyle w:val="ListParagraph"/>
        <w:numPr>
          <w:ilvl w:val="0"/>
          <w:numId w:val="3"/>
        </w:numPr>
        <w:rPr>
          <w:rStyle w:val="Hyperlink"/>
          <w:rFonts w:cstheme="minorHAnsi"/>
          <w:color w:val="auto"/>
          <w:sz w:val="24"/>
          <w:szCs w:val="24"/>
          <w:u w:val="none"/>
        </w:rPr>
      </w:pPr>
      <w:hyperlink r:id="rId52" w:history="1">
        <w:r w:rsidR="00BE6310" w:rsidRPr="009422B7">
          <w:rPr>
            <w:rStyle w:val="Hyperlink"/>
            <w:rFonts w:cstheme="minorHAnsi"/>
            <w:sz w:val="24"/>
            <w:szCs w:val="24"/>
          </w:rPr>
          <w:t>Hopeline 0800 068 41 41</w:t>
        </w:r>
      </w:hyperlink>
      <w:r w:rsidR="00BE6310">
        <w:rPr>
          <w:rStyle w:val="Hyperlink"/>
          <w:rFonts w:cstheme="minorHAnsi"/>
          <w:color w:val="000000" w:themeColor="text1"/>
          <w:sz w:val="24"/>
          <w:szCs w:val="24"/>
          <w:u w:val="none"/>
        </w:rPr>
        <w:t xml:space="preserve"> offering </w:t>
      </w:r>
      <w:r w:rsidR="00BE6310" w:rsidRPr="006F3BA0">
        <w:rPr>
          <w:rStyle w:val="Hyperlink"/>
          <w:rFonts w:cstheme="minorHAnsi"/>
          <w:color w:val="000000" w:themeColor="text1"/>
          <w:sz w:val="24"/>
          <w:szCs w:val="24"/>
          <w:u w:val="none"/>
        </w:rPr>
        <w:t>confidential support and practical advice</w:t>
      </w:r>
    </w:p>
    <w:p w14:paraId="633F6E9B" w14:textId="01178787" w:rsidR="00BE6310" w:rsidRPr="00CF152C" w:rsidRDefault="000B62ED" w:rsidP="00D2194F">
      <w:pPr>
        <w:pStyle w:val="ListParagraph"/>
        <w:numPr>
          <w:ilvl w:val="0"/>
          <w:numId w:val="3"/>
        </w:numPr>
        <w:rPr>
          <w:rFonts w:cstheme="minorHAnsi"/>
          <w:sz w:val="24"/>
          <w:szCs w:val="24"/>
        </w:rPr>
      </w:pPr>
      <w:hyperlink r:id="rId53" w:history="1">
        <w:r w:rsidR="00BE6310" w:rsidRPr="006F3BA0">
          <w:rPr>
            <w:rStyle w:val="Hyperlink"/>
            <w:rFonts w:cstheme="minorHAnsi"/>
            <w:sz w:val="24"/>
            <w:szCs w:val="24"/>
          </w:rPr>
          <w:t>Text ‘SHOUT’ to 85258</w:t>
        </w:r>
      </w:hyperlink>
      <w:r w:rsidR="00BE6310">
        <w:rPr>
          <w:rStyle w:val="Hyperlink"/>
          <w:rFonts w:cstheme="minorHAnsi"/>
          <w:color w:val="000000" w:themeColor="text1"/>
          <w:sz w:val="24"/>
          <w:szCs w:val="24"/>
          <w:u w:val="none"/>
        </w:rPr>
        <w:t xml:space="preserve"> for </w:t>
      </w:r>
      <w:r w:rsidR="00BE6310" w:rsidRPr="000C2757">
        <w:rPr>
          <w:rStyle w:val="Hyperlink"/>
          <w:rFonts w:cstheme="minorHAnsi"/>
          <w:color w:val="000000" w:themeColor="text1"/>
          <w:sz w:val="24"/>
          <w:szCs w:val="24"/>
          <w:u w:val="none"/>
        </w:rPr>
        <w:t>free, confidential, anonymous text support service.</w:t>
      </w:r>
    </w:p>
    <w:p w14:paraId="1383201B" w14:textId="1D2BE8CB" w:rsidR="00BE6310" w:rsidRPr="00B833EC" w:rsidRDefault="000B62ED" w:rsidP="00D2194F">
      <w:pPr>
        <w:pStyle w:val="ListParagraph"/>
        <w:numPr>
          <w:ilvl w:val="0"/>
          <w:numId w:val="3"/>
        </w:numPr>
        <w:rPr>
          <w:rFonts w:cstheme="minorHAnsi"/>
          <w:sz w:val="24"/>
          <w:szCs w:val="24"/>
        </w:rPr>
      </w:pPr>
      <w:hyperlink r:id="rId54" w:history="1">
        <w:r w:rsidR="00BE6310" w:rsidRPr="00B833EC">
          <w:rPr>
            <w:rStyle w:val="Hyperlink"/>
            <w:rFonts w:cstheme="minorHAnsi"/>
            <w:sz w:val="24"/>
            <w:szCs w:val="24"/>
          </w:rPr>
          <w:t>Share any concerns about your mental health with your GP</w:t>
        </w:r>
      </w:hyperlink>
      <w:r w:rsidR="00BE6310" w:rsidRPr="00B833EC">
        <w:rPr>
          <w:rFonts w:cstheme="minorHAnsi"/>
          <w:sz w:val="24"/>
          <w:szCs w:val="24"/>
        </w:rPr>
        <w:t xml:space="preserve"> and </w:t>
      </w:r>
      <w:hyperlink r:id="rId55" w:history="1">
        <w:r w:rsidR="00BE6310" w:rsidRPr="00B833EC">
          <w:rPr>
            <w:rStyle w:val="Hyperlink"/>
            <w:rFonts w:cstheme="minorHAnsi"/>
            <w:sz w:val="24"/>
            <w:szCs w:val="24"/>
          </w:rPr>
          <w:t>Understanding Confidentiality</w:t>
        </w:r>
      </w:hyperlink>
    </w:p>
    <w:p w14:paraId="28735F96" w14:textId="023F04E2" w:rsidR="00BE6310" w:rsidRPr="00B833EC" w:rsidRDefault="000B62ED" w:rsidP="00D2194F">
      <w:pPr>
        <w:pStyle w:val="ListParagraph"/>
        <w:numPr>
          <w:ilvl w:val="0"/>
          <w:numId w:val="3"/>
        </w:numPr>
        <w:rPr>
          <w:rStyle w:val="Hyperlink"/>
          <w:rFonts w:cstheme="minorHAnsi"/>
          <w:color w:val="auto"/>
          <w:sz w:val="24"/>
          <w:szCs w:val="24"/>
          <w:u w:val="none"/>
        </w:rPr>
      </w:pPr>
      <w:hyperlink r:id="rId56" w:history="1">
        <w:r w:rsidR="00BE6310" w:rsidRPr="00B833EC">
          <w:rPr>
            <w:rStyle w:val="Hyperlink"/>
            <w:rFonts w:cstheme="minorHAnsi"/>
            <w:sz w:val="24"/>
            <w:szCs w:val="24"/>
          </w:rPr>
          <w:t>NHS 111</w:t>
        </w:r>
      </w:hyperlink>
    </w:p>
    <w:p w14:paraId="6D26C4AC" w14:textId="0855BA31" w:rsidR="00BE6310" w:rsidRPr="00B833EC" w:rsidRDefault="000B62ED" w:rsidP="00D2194F">
      <w:pPr>
        <w:pStyle w:val="ListParagraph"/>
        <w:numPr>
          <w:ilvl w:val="0"/>
          <w:numId w:val="3"/>
        </w:numPr>
        <w:rPr>
          <w:rStyle w:val="Hyperlink"/>
          <w:rFonts w:cstheme="minorHAnsi"/>
          <w:color w:val="auto"/>
          <w:sz w:val="24"/>
          <w:szCs w:val="24"/>
          <w:u w:val="none"/>
        </w:rPr>
      </w:pPr>
      <w:hyperlink r:id="rId57" w:history="1">
        <w:r w:rsidR="00BE6310" w:rsidRPr="00B833EC">
          <w:rPr>
            <w:rStyle w:val="Hyperlink"/>
            <w:rFonts w:cstheme="minorHAnsi"/>
            <w:sz w:val="24"/>
            <w:szCs w:val="24"/>
          </w:rPr>
          <w:t>Southend, Essex &amp; Thurrock Children and Adolescent Mental Health Service (SET CAMHS)</w:t>
        </w:r>
      </w:hyperlink>
    </w:p>
    <w:p w14:paraId="0353E9C2" w14:textId="3DA0E973" w:rsidR="00BE6310" w:rsidRPr="00DB1AB3" w:rsidRDefault="000B62ED" w:rsidP="00D2194F">
      <w:pPr>
        <w:pStyle w:val="ListParagraph"/>
        <w:numPr>
          <w:ilvl w:val="0"/>
          <w:numId w:val="3"/>
        </w:numPr>
        <w:rPr>
          <w:rStyle w:val="Hyperlink"/>
          <w:rFonts w:cstheme="minorHAnsi"/>
          <w:color w:val="auto"/>
          <w:sz w:val="24"/>
          <w:szCs w:val="24"/>
          <w:u w:val="none"/>
        </w:rPr>
      </w:pPr>
      <w:hyperlink r:id="rId58" w:history="1">
        <w:r w:rsidR="00BE6310" w:rsidRPr="00B833EC">
          <w:rPr>
            <w:rStyle w:val="Hyperlink"/>
            <w:rFonts w:cstheme="minorHAnsi"/>
            <w:sz w:val="24"/>
            <w:szCs w:val="24"/>
          </w:rPr>
          <w:t>Where to get urgent mental health support from: Advice from NHS</w:t>
        </w:r>
      </w:hyperlink>
    </w:p>
    <w:p w14:paraId="453B60E9" w14:textId="323222FF" w:rsidR="00BE6310" w:rsidRPr="00853C39" w:rsidRDefault="00BE6310" w:rsidP="00BE6310">
      <w:pPr>
        <w:pStyle w:val="ListParagraph"/>
        <w:rPr>
          <w:rStyle w:val="Hyperlink"/>
          <w:rFonts w:cstheme="minorHAnsi"/>
          <w:color w:val="auto"/>
          <w:sz w:val="24"/>
          <w:szCs w:val="24"/>
          <w:u w:val="none"/>
        </w:rPr>
      </w:pPr>
    </w:p>
    <w:p w14:paraId="1201B5A6" w14:textId="2A88ED96" w:rsidR="00BE6310" w:rsidRPr="00CF152C" w:rsidRDefault="00BE6310" w:rsidP="00D2194F">
      <w:pPr>
        <w:pStyle w:val="ListParagraph"/>
        <w:numPr>
          <w:ilvl w:val="0"/>
          <w:numId w:val="3"/>
        </w:numPr>
        <w:rPr>
          <w:rFonts w:cstheme="minorHAnsi"/>
          <w:sz w:val="24"/>
          <w:szCs w:val="24"/>
        </w:rPr>
      </w:pPr>
      <w:r>
        <w:rPr>
          <w:rStyle w:val="Hyperlink"/>
          <w:rFonts w:cstheme="minorHAnsi"/>
          <w:sz w:val="24"/>
          <w:szCs w:val="24"/>
        </w:rPr>
        <w:t xml:space="preserve">SET CAMHS Instagram account </w:t>
      </w:r>
      <w:r w:rsidRPr="00745A2F">
        <w:rPr>
          <w:rStyle w:val="Hyperlink"/>
          <w:rFonts w:cstheme="minorHAnsi"/>
          <w:sz w:val="24"/>
          <w:szCs w:val="24"/>
          <w:u w:val="none"/>
        </w:rPr>
        <w:t xml:space="preserve"> </w:t>
      </w:r>
      <w:r w:rsidRPr="00745A2F">
        <w:rPr>
          <w:rStyle w:val="Hyperlink"/>
          <w:rFonts w:cstheme="minorHAnsi"/>
          <w:noProof/>
          <w:sz w:val="24"/>
          <w:szCs w:val="24"/>
          <w:u w:val="none"/>
        </w:rPr>
        <w:drawing>
          <wp:inline distT="0" distB="0" distL="0" distR="0" wp14:anchorId="66A2541B" wp14:editId="7C816F7D">
            <wp:extent cx="762000" cy="749935"/>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0" cy="749935"/>
                    </a:xfrm>
                    <a:prstGeom prst="rect">
                      <a:avLst/>
                    </a:prstGeom>
                    <a:noFill/>
                  </pic:spPr>
                </pic:pic>
              </a:graphicData>
            </a:graphic>
          </wp:inline>
        </w:drawing>
      </w:r>
    </w:p>
    <w:p w14:paraId="3D7C3DC0" w14:textId="305F3256" w:rsidR="00433D0D" w:rsidRPr="0038401A" w:rsidRDefault="00433D0D" w:rsidP="00BE6310">
      <w:pPr>
        <w:pStyle w:val="ListParagraph"/>
        <w:spacing w:after="0" w:line="240" w:lineRule="auto"/>
        <w:rPr>
          <w:rStyle w:val="Hyperlink"/>
          <w:rFonts w:cstheme="minorHAnsi"/>
          <w:color w:val="auto"/>
          <w:sz w:val="24"/>
          <w:szCs w:val="24"/>
          <w:u w:val="none"/>
        </w:rPr>
      </w:pPr>
    </w:p>
    <w:p w14:paraId="66AD38D4" w14:textId="0DB24E01" w:rsidR="0002681F" w:rsidRPr="00CF152C" w:rsidRDefault="0002681F" w:rsidP="0002681F">
      <w:pPr>
        <w:rPr>
          <w:rFonts w:cstheme="minorHAnsi"/>
          <w:b/>
          <w:bCs/>
          <w:sz w:val="28"/>
          <w:szCs w:val="28"/>
        </w:rPr>
      </w:pPr>
      <w:r w:rsidRPr="00CF152C">
        <w:rPr>
          <w:rFonts w:cstheme="minorHAnsi"/>
          <w:b/>
          <w:bCs/>
          <w:sz w:val="28"/>
          <w:szCs w:val="28"/>
        </w:rPr>
        <w:lastRenderedPageBreak/>
        <w:t>How to help a friend</w:t>
      </w:r>
    </w:p>
    <w:p w14:paraId="1E6A023F" w14:textId="35B57CE9" w:rsidR="0002681F" w:rsidRPr="00CF152C" w:rsidRDefault="0002681F" w:rsidP="00D2194F">
      <w:pPr>
        <w:pStyle w:val="ListParagraph"/>
        <w:numPr>
          <w:ilvl w:val="0"/>
          <w:numId w:val="11"/>
        </w:numPr>
        <w:rPr>
          <w:rFonts w:cstheme="minorHAnsi"/>
          <w:sz w:val="24"/>
          <w:szCs w:val="24"/>
        </w:rPr>
      </w:pPr>
      <w:r w:rsidRPr="00CF152C">
        <w:rPr>
          <w:rFonts w:cstheme="minorHAnsi"/>
          <w:sz w:val="24"/>
          <w:szCs w:val="24"/>
        </w:rPr>
        <w:t xml:space="preserve">Start a conversation about </w:t>
      </w:r>
      <w:r w:rsidR="001124C8">
        <w:rPr>
          <w:rFonts w:cstheme="minorHAnsi"/>
          <w:sz w:val="24"/>
          <w:szCs w:val="24"/>
        </w:rPr>
        <w:t>transitions/change</w:t>
      </w:r>
      <w:r w:rsidR="002D5261" w:rsidRPr="00CF152C">
        <w:rPr>
          <w:rFonts w:cstheme="minorHAnsi"/>
          <w:sz w:val="24"/>
          <w:szCs w:val="24"/>
        </w:rPr>
        <w:t xml:space="preserve">. </w:t>
      </w:r>
    </w:p>
    <w:p w14:paraId="63E4ED92" w14:textId="701F0E54" w:rsidR="0002681F" w:rsidRPr="00CF152C" w:rsidRDefault="0002681F" w:rsidP="00D2194F">
      <w:pPr>
        <w:pStyle w:val="ListParagraph"/>
        <w:numPr>
          <w:ilvl w:val="0"/>
          <w:numId w:val="11"/>
        </w:numPr>
        <w:rPr>
          <w:rFonts w:cstheme="minorHAnsi"/>
          <w:sz w:val="24"/>
          <w:szCs w:val="24"/>
        </w:rPr>
      </w:pPr>
      <w:r>
        <w:rPr>
          <w:rFonts w:cstheme="minorHAnsi"/>
          <w:sz w:val="24"/>
          <w:szCs w:val="24"/>
        </w:rPr>
        <w:t>E</w:t>
      </w:r>
      <w:r w:rsidR="00067FE6">
        <w:rPr>
          <w:rFonts w:cstheme="minorHAnsi"/>
          <w:sz w:val="24"/>
          <w:szCs w:val="24"/>
        </w:rPr>
        <w:t xml:space="preserve">xplore </w:t>
      </w:r>
      <w:r w:rsidR="001124C8">
        <w:rPr>
          <w:rFonts w:cstheme="minorHAnsi"/>
          <w:sz w:val="24"/>
          <w:szCs w:val="24"/>
        </w:rPr>
        <w:t>how your friends feel about and manage change.</w:t>
      </w:r>
    </w:p>
    <w:p w14:paraId="7497AFA1" w14:textId="322F8D59" w:rsidR="004679EC" w:rsidRPr="000E16F7" w:rsidRDefault="001124C8" w:rsidP="00901573">
      <w:pPr>
        <w:pStyle w:val="ListParagraph"/>
        <w:numPr>
          <w:ilvl w:val="0"/>
          <w:numId w:val="11"/>
        </w:numPr>
        <w:rPr>
          <w:rFonts w:cstheme="minorHAnsi"/>
          <w:sz w:val="24"/>
          <w:szCs w:val="24"/>
        </w:rPr>
      </w:pPr>
      <w:r>
        <w:rPr>
          <w:rFonts w:cstheme="minorHAnsi"/>
          <w:sz w:val="24"/>
          <w:szCs w:val="24"/>
        </w:rPr>
        <w:t xml:space="preserve">What strategies do you and your friends use to manage change? </w:t>
      </w:r>
    </w:p>
    <w:p w14:paraId="136476FA" w14:textId="77777777" w:rsidR="004679EC" w:rsidRDefault="004679EC" w:rsidP="004679EC">
      <w:pPr>
        <w:rPr>
          <w:rFonts w:cstheme="minorHAnsi"/>
          <w:sz w:val="24"/>
          <w:szCs w:val="24"/>
        </w:rPr>
      </w:pPr>
    </w:p>
    <w:p w14:paraId="14065C35" w14:textId="6DB87094" w:rsidR="00433D0D" w:rsidRPr="0038401A" w:rsidRDefault="00AE1EE6" w:rsidP="00433D0D">
      <w:pPr>
        <w:rPr>
          <w:rFonts w:cstheme="minorHAnsi"/>
          <w:sz w:val="28"/>
          <w:szCs w:val="28"/>
        </w:rPr>
      </w:pPr>
      <w:r w:rsidRPr="0038401A">
        <w:rPr>
          <w:rFonts w:cstheme="minorHAnsi"/>
          <w:b/>
          <w:bCs/>
          <w:sz w:val="28"/>
          <w:szCs w:val="28"/>
        </w:rPr>
        <w:t>The adult box</w:t>
      </w:r>
      <w:r w:rsidRPr="0038401A">
        <w:rPr>
          <w:rFonts w:cstheme="minorHAnsi"/>
          <w:sz w:val="28"/>
          <w:szCs w:val="28"/>
        </w:rPr>
        <w:t xml:space="preserve"> (for professionals and parent/carers to read)</w:t>
      </w:r>
    </w:p>
    <w:bookmarkEnd w:id="0"/>
    <w:bookmarkEnd w:id="1"/>
    <w:bookmarkEnd w:id="2"/>
    <w:p w14:paraId="78882DD5" w14:textId="77777777" w:rsidR="001E3814" w:rsidRPr="001E3814" w:rsidRDefault="001E3814" w:rsidP="001E3814">
      <w:pPr>
        <w:spacing w:after="0"/>
        <w:rPr>
          <w:rFonts w:cstheme="minorHAnsi"/>
          <w:sz w:val="24"/>
          <w:szCs w:val="24"/>
        </w:rPr>
      </w:pPr>
    </w:p>
    <w:p w14:paraId="7682ABB6" w14:textId="77777777" w:rsidR="002E75F0" w:rsidRPr="002E75F0" w:rsidRDefault="002E75F0" w:rsidP="002E75F0">
      <w:pPr>
        <w:spacing w:after="100" w:afterAutospacing="1" w:line="240" w:lineRule="auto"/>
        <w:rPr>
          <w:rFonts w:eastAsia="Times New Roman" w:cstheme="minorHAnsi"/>
          <w:kern w:val="2"/>
          <w:sz w:val="24"/>
          <w:szCs w:val="24"/>
          <w:lang w:eastAsia="en-GB"/>
          <w14:ligatures w14:val="standardContextual"/>
        </w:rPr>
      </w:pPr>
      <w:r w:rsidRPr="002E75F0">
        <w:rPr>
          <w:rFonts w:eastAsia="Times New Roman" w:cstheme="minorHAnsi"/>
          <w:kern w:val="2"/>
          <w:sz w:val="24"/>
          <w:szCs w:val="24"/>
          <w:lang w:eastAsia="en-GB"/>
          <w14:ligatures w14:val="standardContextual"/>
        </w:rPr>
        <w:t>Secondary</w:t>
      </w:r>
    </w:p>
    <w:p w14:paraId="37A40657" w14:textId="77777777" w:rsidR="0010089C" w:rsidRPr="0010089C" w:rsidRDefault="000B62ED" w:rsidP="002E75F0">
      <w:pPr>
        <w:numPr>
          <w:ilvl w:val="0"/>
          <w:numId w:val="26"/>
        </w:numPr>
        <w:spacing w:after="100" w:afterAutospacing="1" w:line="240" w:lineRule="auto"/>
        <w:contextualSpacing/>
        <w:rPr>
          <w:rFonts w:eastAsia="Times New Roman" w:cstheme="minorHAnsi"/>
          <w:kern w:val="2"/>
          <w:sz w:val="24"/>
          <w:szCs w:val="24"/>
          <w:lang w:eastAsia="en-GB"/>
          <w14:ligatures w14:val="standardContextual"/>
        </w:rPr>
      </w:pPr>
      <w:hyperlink r:id="rId60" w:history="1">
        <w:r w:rsidR="0010089C" w:rsidRPr="002E75F0">
          <w:rPr>
            <w:rFonts w:eastAsia="Times New Roman" w:cstheme="minorHAnsi"/>
            <w:color w:val="0563C1" w:themeColor="hyperlink"/>
            <w:kern w:val="2"/>
            <w:sz w:val="24"/>
            <w:szCs w:val="24"/>
            <w:u w:val="single"/>
            <w:lang w:eastAsia="en-GB"/>
            <w14:ligatures w14:val="standardContextual"/>
          </w:rPr>
          <w:t>dealing with change and transitions secondary toolkit</w:t>
        </w:r>
      </w:hyperlink>
    </w:p>
    <w:p w14:paraId="57CA12E1" w14:textId="77777777" w:rsidR="0010089C" w:rsidRDefault="002E75F0" w:rsidP="0010089C">
      <w:pPr>
        <w:spacing w:after="100" w:afterAutospacing="1" w:line="240" w:lineRule="auto"/>
        <w:ind w:left="720"/>
        <w:contextualSpacing/>
        <w:rPr>
          <w:rFonts w:eastAsia="Times New Roman" w:cstheme="minorHAnsi"/>
          <w:kern w:val="2"/>
          <w:sz w:val="24"/>
          <w:szCs w:val="24"/>
          <w:lang w:eastAsia="en-GB"/>
          <w14:ligatures w14:val="standardContextual"/>
        </w:rPr>
      </w:pPr>
      <w:r w:rsidRPr="002E75F0">
        <w:rPr>
          <w:rFonts w:eastAsia="Times New Roman" w:cstheme="minorHAnsi"/>
          <w:kern w:val="2"/>
          <w:sz w:val="24"/>
          <w:szCs w:val="24"/>
          <w:lang w:eastAsia="en-GB"/>
          <w14:ligatures w14:val="standardContextual"/>
        </w:rPr>
        <w:t>Mentally Healthy Schools</w:t>
      </w:r>
      <w:r w:rsidR="0010089C">
        <w:rPr>
          <w:rFonts w:eastAsia="Times New Roman" w:cstheme="minorHAnsi"/>
          <w:kern w:val="2"/>
          <w:sz w:val="24"/>
          <w:szCs w:val="24"/>
          <w:lang w:eastAsia="en-GB"/>
          <w14:ligatures w14:val="standardContextual"/>
        </w:rPr>
        <w:t xml:space="preserve"> toolbox</w:t>
      </w:r>
    </w:p>
    <w:p w14:paraId="0E026A91" w14:textId="31FD26E6" w:rsidR="002E75F0" w:rsidRPr="002E75F0" w:rsidRDefault="002E75F0" w:rsidP="0010089C">
      <w:pPr>
        <w:spacing w:after="100" w:afterAutospacing="1" w:line="240" w:lineRule="auto"/>
        <w:ind w:left="720"/>
        <w:contextualSpacing/>
        <w:rPr>
          <w:rFonts w:eastAsia="Times New Roman" w:cstheme="minorHAnsi"/>
          <w:kern w:val="2"/>
          <w:sz w:val="24"/>
          <w:szCs w:val="24"/>
          <w:lang w:eastAsia="en-GB"/>
          <w14:ligatures w14:val="standardContextual"/>
        </w:rPr>
      </w:pPr>
      <w:r w:rsidRPr="002E75F0">
        <w:rPr>
          <w:rFonts w:eastAsia="Times New Roman" w:cstheme="minorHAnsi"/>
          <w:kern w:val="2"/>
          <w:sz w:val="24"/>
          <w:szCs w:val="24"/>
          <w:lang w:eastAsia="en-GB"/>
          <w14:ligatures w14:val="standardContextual"/>
        </w:rPr>
        <w:t xml:space="preserve"> </w:t>
      </w:r>
    </w:p>
    <w:p w14:paraId="69695EC4" w14:textId="77777777" w:rsidR="0010089C" w:rsidRDefault="000B62ED" w:rsidP="002E75F0">
      <w:pPr>
        <w:numPr>
          <w:ilvl w:val="0"/>
          <w:numId w:val="26"/>
        </w:numPr>
        <w:spacing w:after="100" w:afterAutospacing="1" w:line="240" w:lineRule="auto"/>
        <w:contextualSpacing/>
        <w:rPr>
          <w:rFonts w:eastAsia="Times New Roman" w:cstheme="minorHAnsi"/>
          <w:kern w:val="2"/>
          <w:sz w:val="24"/>
          <w:szCs w:val="24"/>
          <w:lang w:eastAsia="en-GB"/>
          <w14:ligatures w14:val="standardContextual"/>
        </w:rPr>
      </w:pPr>
      <w:hyperlink r:id="rId61" w:history="1">
        <w:r w:rsidR="002E75F0" w:rsidRPr="002E75F0">
          <w:rPr>
            <w:rFonts w:eastAsia="Times New Roman" w:cstheme="minorHAnsi"/>
            <w:color w:val="0563C1" w:themeColor="hyperlink"/>
            <w:kern w:val="2"/>
            <w:sz w:val="24"/>
            <w:szCs w:val="24"/>
            <w:u w:val="single"/>
            <w:lang w:eastAsia="en-GB"/>
            <w14:ligatures w14:val="standardContextual"/>
          </w:rPr>
          <w:t>Transitioning to secondary school</w:t>
        </w:r>
      </w:hyperlink>
      <w:r w:rsidR="0010089C" w:rsidRPr="0010089C">
        <w:rPr>
          <w:rFonts w:eastAsia="Times New Roman" w:cstheme="minorHAnsi"/>
          <w:kern w:val="2"/>
          <w:sz w:val="24"/>
          <w:szCs w:val="24"/>
          <w:lang w:eastAsia="en-GB"/>
          <w14:ligatures w14:val="standardContextual"/>
        </w:rPr>
        <w:t xml:space="preserve"> </w:t>
      </w:r>
    </w:p>
    <w:p w14:paraId="0DBF037D" w14:textId="3FB1DF1A" w:rsidR="002E75F0" w:rsidRDefault="0010089C" w:rsidP="0010089C">
      <w:pPr>
        <w:spacing w:after="100" w:afterAutospacing="1" w:line="240" w:lineRule="auto"/>
        <w:ind w:left="720"/>
        <w:contextualSpacing/>
        <w:rPr>
          <w:rFonts w:eastAsia="Times New Roman" w:cstheme="minorHAnsi"/>
          <w:kern w:val="2"/>
          <w:sz w:val="24"/>
          <w:szCs w:val="24"/>
          <w:lang w:eastAsia="en-GB"/>
          <w14:ligatures w14:val="standardContextual"/>
        </w:rPr>
      </w:pPr>
      <w:r w:rsidRPr="002E75F0">
        <w:rPr>
          <w:rFonts w:eastAsia="Times New Roman" w:cstheme="minorHAnsi"/>
          <w:kern w:val="2"/>
          <w:sz w:val="24"/>
          <w:szCs w:val="24"/>
          <w:lang w:eastAsia="en-GB"/>
          <w14:ligatures w14:val="standardContextual"/>
        </w:rPr>
        <w:t>BBC Bitesize</w:t>
      </w:r>
      <w:r>
        <w:rPr>
          <w:rFonts w:eastAsia="Times New Roman" w:cstheme="minorHAnsi"/>
          <w:kern w:val="2"/>
          <w:sz w:val="24"/>
          <w:szCs w:val="24"/>
          <w:lang w:eastAsia="en-GB"/>
          <w14:ligatures w14:val="standardContextual"/>
        </w:rPr>
        <w:t xml:space="preserve"> resources</w:t>
      </w:r>
    </w:p>
    <w:p w14:paraId="2139E30C" w14:textId="77777777" w:rsidR="0010089C" w:rsidRPr="002E75F0" w:rsidRDefault="0010089C" w:rsidP="0010089C">
      <w:pPr>
        <w:spacing w:after="100" w:afterAutospacing="1" w:line="240" w:lineRule="auto"/>
        <w:ind w:left="720"/>
        <w:contextualSpacing/>
        <w:rPr>
          <w:rFonts w:eastAsia="Times New Roman" w:cstheme="minorHAnsi"/>
          <w:kern w:val="2"/>
          <w:sz w:val="24"/>
          <w:szCs w:val="24"/>
          <w:lang w:eastAsia="en-GB"/>
          <w14:ligatures w14:val="standardContextual"/>
        </w:rPr>
      </w:pPr>
    </w:p>
    <w:p w14:paraId="7DA59D22" w14:textId="77777777" w:rsidR="0010089C" w:rsidRDefault="000B62ED" w:rsidP="002E75F0">
      <w:pPr>
        <w:numPr>
          <w:ilvl w:val="0"/>
          <w:numId w:val="26"/>
        </w:numPr>
        <w:spacing w:after="100" w:afterAutospacing="1" w:line="240" w:lineRule="auto"/>
        <w:contextualSpacing/>
        <w:rPr>
          <w:rFonts w:eastAsia="Times New Roman" w:cstheme="minorHAnsi"/>
          <w:kern w:val="2"/>
          <w:sz w:val="24"/>
          <w:szCs w:val="24"/>
          <w:lang w:eastAsia="en-GB"/>
          <w14:ligatures w14:val="standardContextual"/>
        </w:rPr>
      </w:pPr>
      <w:hyperlink r:id="rId62" w:history="1">
        <w:r w:rsidR="002E75F0" w:rsidRPr="002E75F0">
          <w:rPr>
            <w:rFonts w:eastAsia="Times New Roman" w:cstheme="minorHAnsi"/>
            <w:color w:val="0563C1" w:themeColor="hyperlink"/>
            <w:kern w:val="2"/>
            <w:sz w:val="24"/>
            <w:szCs w:val="24"/>
            <w:u w:val="single"/>
            <w:lang w:eastAsia="en-GB"/>
            <w14:ligatures w14:val="standardContextual"/>
          </w:rPr>
          <w:t>Moving up! Transition to secondary school</w:t>
        </w:r>
      </w:hyperlink>
      <w:r w:rsidR="0010089C" w:rsidRPr="0010089C">
        <w:rPr>
          <w:rFonts w:eastAsia="Times New Roman" w:cstheme="minorHAnsi"/>
          <w:kern w:val="2"/>
          <w:sz w:val="24"/>
          <w:szCs w:val="24"/>
          <w:lang w:eastAsia="en-GB"/>
          <w14:ligatures w14:val="standardContextual"/>
        </w:rPr>
        <w:t xml:space="preserve"> </w:t>
      </w:r>
    </w:p>
    <w:p w14:paraId="73F57879" w14:textId="7AFE955B" w:rsidR="002E75F0" w:rsidRDefault="0010089C" w:rsidP="0010089C">
      <w:pPr>
        <w:spacing w:after="100" w:afterAutospacing="1" w:line="240" w:lineRule="auto"/>
        <w:ind w:left="720"/>
        <w:contextualSpacing/>
        <w:rPr>
          <w:rFonts w:eastAsia="Times New Roman" w:cstheme="minorHAnsi"/>
          <w:kern w:val="2"/>
          <w:sz w:val="24"/>
          <w:szCs w:val="24"/>
          <w:lang w:eastAsia="en-GB"/>
          <w14:ligatures w14:val="standardContextual"/>
        </w:rPr>
      </w:pPr>
      <w:r w:rsidRPr="002E75F0">
        <w:rPr>
          <w:rFonts w:eastAsia="Times New Roman" w:cstheme="minorHAnsi"/>
          <w:kern w:val="2"/>
          <w:sz w:val="24"/>
          <w:szCs w:val="24"/>
          <w:lang w:eastAsia="en-GB"/>
          <w14:ligatures w14:val="standardContextual"/>
        </w:rPr>
        <w:t>Anna Freud</w:t>
      </w:r>
      <w:r>
        <w:rPr>
          <w:rFonts w:eastAsia="Times New Roman" w:cstheme="minorHAnsi"/>
          <w:kern w:val="2"/>
          <w:sz w:val="24"/>
          <w:szCs w:val="24"/>
          <w:lang w:eastAsia="en-GB"/>
          <w14:ligatures w14:val="standardContextual"/>
        </w:rPr>
        <w:t xml:space="preserve"> resources to support transition from primary school to secondary school</w:t>
      </w:r>
    </w:p>
    <w:p w14:paraId="32B5BE7F" w14:textId="77777777" w:rsidR="00101493" w:rsidRDefault="00101493" w:rsidP="0010089C">
      <w:pPr>
        <w:spacing w:after="100" w:afterAutospacing="1" w:line="240" w:lineRule="auto"/>
        <w:ind w:left="720"/>
        <w:contextualSpacing/>
        <w:rPr>
          <w:rFonts w:eastAsia="Times New Roman" w:cstheme="minorHAnsi"/>
          <w:kern w:val="2"/>
          <w:sz w:val="24"/>
          <w:szCs w:val="24"/>
          <w:lang w:eastAsia="en-GB"/>
          <w14:ligatures w14:val="standardContextual"/>
        </w:rPr>
      </w:pPr>
    </w:p>
    <w:p w14:paraId="4F7084DF" w14:textId="77777777" w:rsidR="00101493" w:rsidRDefault="000B62ED" w:rsidP="00101493">
      <w:pPr>
        <w:numPr>
          <w:ilvl w:val="0"/>
          <w:numId w:val="27"/>
        </w:numPr>
        <w:spacing w:after="100" w:afterAutospacing="1" w:line="240" w:lineRule="auto"/>
        <w:contextualSpacing/>
        <w:rPr>
          <w:rFonts w:eastAsia="Times New Roman" w:cstheme="minorHAnsi"/>
          <w:kern w:val="2"/>
          <w:sz w:val="24"/>
          <w:szCs w:val="24"/>
          <w:lang w:eastAsia="en-GB"/>
          <w14:ligatures w14:val="standardContextual"/>
        </w:rPr>
      </w:pPr>
      <w:hyperlink r:id="rId63" w:history="1">
        <w:r w:rsidR="00101493" w:rsidRPr="00473E99">
          <w:rPr>
            <w:rFonts w:eastAsia="Times New Roman" w:cstheme="minorHAnsi"/>
            <w:color w:val="0563C1" w:themeColor="hyperlink"/>
            <w:kern w:val="2"/>
            <w:sz w:val="24"/>
            <w:szCs w:val="24"/>
            <w:u w:val="single"/>
            <w:lang w:eastAsia="en-GB"/>
            <w14:ligatures w14:val="standardContextual"/>
          </w:rPr>
          <w:t>transition tips for parents</w:t>
        </w:r>
      </w:hyperlink>
      <w:r w:rsidR="00101493" w:rsidRPr="00473E99">
        <w:rPr>
          <w:rFonts w:eastAsia="Times New Roman" w:cstheme="minorHAnsi"/>
          <w:kern w:val="2"/>
          <w:sz w:val="24"/>
          <w:szCs w:val="24"/>
          <w:lang w:eastAsia="en-GB"/>
          <w14:ligatures w14:val="standardContextual"/>
        </w:rPr>
        <w:t xml:space="preserve"> and</w:t>
      </w:r>
      <w:hyperlink r:id="rId64" w:history="1">
        <w:r w:rsidR="00101493" w:rsidRPr="00473E99">
          <w:rPr>
            <w:rFonts w:eastAsia="Times New Roman" w:cstheme="minorHAnsi"/>
            <w:color w:val="0563C1" w:themeColor="hyperlink"/>
            <w:kern w:val="2"/>
            <w:sz w:val="24"/>
            <w:szCs w:val="24"/>
            <w:u w:val="single"/>
            <w:lang w:eastAsia="en-GB"/>
            <w14:ligatures w14:val="standardContextual"/>
          </w:rPr>
          <w:t xml:space="preserve"> find your feet: parent webinar</w:t>
        </w:r>
      </w:hyperlink>
      <w:r w:rsidR="00101493" w:rsidRPr="00120116">
        <w:rPr>
          <w:rFonts w:eastAsia="Times New Roman" w:cstheme="minorHAnsi"/>
          <w:kern w:val="2"/>
          <w:sz w:val="24"/>
          <w:szCs w:val="24"/>
          <w:lang w:eastAsia="en-GB"/>
          <w14:ligatures w14:val="standardContextual"/>
        </w:rPr>
        <w:t xml:space="preserve"> </w:t>
      </w:r>
    </w:p>
    <w:p w14:paraId="2AA63D59" w14:textId="77777777" w:rsidR="00101493" w:rsidRDefault="00101493" w:rsidP="00101493">
      <w:pPr>
        <w:spacing w:after="100" w:afterAutospacing="1" w:line="240" w:lineRule="auto"/>
        <w:ind w:left="720"/>
        <w:contextualSpacing/>
        <w:rPr>
          <w:rFonts w:eastAsia="Times New Roman" w:cstheme="minorHAnsi"/>
          <w:kern w:val="2"/>
          <w:sz w:val="24"/>
          <w:szCs w:val="24"/>
          <w:lang w:eastAsia="en-GB"/>
          <w14:ligatures w14:val="standardContextual"/>
        </w:rPr>
      </w:pPr>
      <w:r w:rsidRPr="00473E99">
        <w:rPr>
          <w:rFonts w:eastAsia="Times New Roman" w:cstheme="minorHAnsi"/>
          <w:kern w:val="2"/>
          <w:sz w:val="24"/>
          <w:szCs w:val="24"/>
          <w:lang w:eastAsia="en-GB"/>
          <w14:ligatures w14:val="standardContextual"/>
        </w:rPr>
        <w:t>Young minds</w:t>
      </w:r>
      <w:r>
        <w:rPr>
          <w:rFonts w:eastAsia="Times New Roman" w:cstheme="minorHAnsi"/>
          <w:kern w:val="2"/>
          <w:sz w:val="24"/>
          <w:szCs w:val="24"/>
          <w:lang w:eastAsia="en-GB"/>
          <w14:ligatures w14:val="standardContextual"/>
        </w:rPr>
        <w:t xml:space="preserve"> resource for parents/carers</w:t>
      </w:r>
    </w:p>
    <w:p w14:paraId="468C4D1C" w14:textId="77777777" w:rsidR="00101493" w:rsidRPr="00473E99" w:rsidRDefault="00101493" w:rsidP="00101493">
      <w:pPr>
        <w:spacing w:after="100" w:afterAutospacing="1" w:line="240" w:lineRule="auto"/>
        <w:ind w:left="720"/>
        <w:contextualSpacing/>
        <w:rPr>
          <w:rFonts w:eastAsia="Times New Roman" w:cstheme="minorHAnsi"/>
          <w:kern w:val="2"/>
          <w:sz w:val="24"/>
          <w:szCs w:val="24"/>
          <w:lang w:eastAsia="en-GB"/>
          <w14:ligatures w14:val="standardContextual"/>
        </w:rPr>
      </w:pPr>
    </w:p>
    <w:p w14:paraId="0F76F37B" w14:textId="77777777" w:rsidR="00101493" w:rsidRDefault="000B62ED" w:rsidP="00101493">
      <w:pPr>
        <w:numPr>
          <w:ilvl w:val="0"/>
          <w:numId w:val="27"/>
        </w:numPr>
        <w:spacing w:after="100" w:afterAutospacing="1" w:line="240" w:lineRule="auto"/>
        <w:contextualSpacing/>
        <w:rPr>
          <w:rFonts w:eastAsia="Times New Roman" w:cstheme="minorHAnsi"/>
          <w:kern w:val="2"/>
          <w:sz w:val="24"/>
          <w:szCs w:val="24"/>
          <w:lang w:eastAsia="en-GB"/>
          <w14:ligatures w14:val="standardContextual"/>
        </w:rPr>
      </w:pPr>
      <w:hyperlink r:id="rId65" w:history="1">
        <w:r w:rsidR="00101493" w:rsidRPr="00473E99">
          <w:rPr>
            <w:rFonts w:eastAsia="Times New Roman" w:cstheme="minorHAnsi"/>
            <w:color w:val="0563C1" w:themeColor="hyperlink"/>
            <w:kern w:val="2"/>
            <w:sz w:val="24"/>
            <w:szCs w:val="24"/>
            <w:u w:val="single"/>
            <w:lang w:eastAsia="en-GB"/>
            <w14:ligatures w14:val="standardContextual"/>
          </w:rPr>
          <w:t>Supporting your child's transition to secondary school - Spurgeons</w:t>
        </w:r>
      </w:hyperlink>
      <w:r w:rsidR="00101493" w:rsidRPr="00120116">
        <w:rPr>
          <w:rFonts w:eastAsia="Times New Roman" w:cstheme="minorHAnsi"/>
          <w:kern w:val="2"/>
          <w:sz w:val="24"/>
          <w:szCs w:val="24"/>
          <w:lang w:eastAsia="en-GB"/>
          <w14:ligatures w14:val="standardContextual"/>
        </w:rPr>
        <w:t xml:space="preserve"> </w:t>
      </w:r>
    </w:p>
    <w:p w14:paraId="61677406" w14:textId="77777777" w:rsidR="00101493" w:rsidRDefault="00101493" w:rsidP="00101493">
      <w:pPr>
        <w:spacing w:after="100" w:afterAutospacing="1" w:line="240" w:lineRule="auto"/>
        <w:ind w:left="720"/>
        <w:contextualSpacing/>
        <w:rPr>
          <w:rFonts w:eastAsia="Times New Roman" w:cstheme="minorHAnsi"/>
          <w:kern w:val="2"/>
          <w:sz w:val="24"/>
          <w:szCs w:val="24"/>
          <w:lang w:eastAsia="en-GB"/>
          <w14:ligatures w14:val="standardContextual"/>
        </w:rPr>
      </w:pPr>
      <w:r w:rsidRPr="00473E99">
        <w:rPr>
          <w:rFonts w:eastAsia="Times New Roman" w:cstheme="minorHAnsi"/>
          <w:kern w:val="2"/>
          <w:sz w:val="24"/>
          <w:szCs w:val="24"/>
          <w:lang w:eastAsia="en-GB"/>
          <w14:ligatures w14:val="standardContextual"/>
        </w:rPr>
        <w:t>Spurgeons Children’s Charity</w:t>
      </w:r>
      <w:r>
        <w:rPr>
          <w:rFonts w:eastAsia="Times New Roman" w:cstheme="minorHAnsi"/>
          <w:kern w:val="2"/>
          <w:sz w:val="24"/>
          <w:szCs w:val="24"/>
          <w:lang w:eastAsia="en-GB"/>
          <w14:ligatures w14:val="standardContextual"/>
        </w:rPr>
        <w:t xml:space="preserve"> resource for transitions to secondary school</w:t>
      </w:r>
    </w:p>
    <w:p w14:paraId="58DAE8D0" w14:textId="77777777" w:rsidR="00101493" w:rsidRPr="00473E99" w:rsidRDefault="00101493" w:rsidP="00101493">
      <w:pPr>
        <w:spacing w:after="100" w:afterAutospacing="1" w:line="240" w:lineRule="auto"/>
        <w:ind w:left="720"/>
        <w:contextualSpacing/>
        <w:rPr>
          <w:rFonts w:eastAsia="Times New Roman" w:cstheme="minorHAnsi"/>
          <w:kern w:val="2"/>
          <w:sz w:val="24"/>
          <w:szCs w:val="24"/>
          <w:lang w:eastAsia="en-GB"/>
          <w14:ligatures w14:val="standardContextual"/>
        </w:rPr>
      </w:pPr>
    </w:p>
    <w:p w14:paraId="61225D36" w14:textId="77777777" w:rsidR="00101493" w:rsidRDefault="000B62ED" w:rsidP="00101493">
      <w:pPr>
        <w:numPr>
          <w:ilvl w:val="0"/>
          <w:numId w:val="27"/>
        </w:numPr>
        <w:spacing w:after="100" w:afterAutospacing="1" w:line="240" w:lineRule="auto"/>
        <w:contextualSpacing/>
        <w:rPr>
          <w:rFonts w:eastAsia="Times New Roman" w:cstheme="minorHAnsi"/>
          <w:kern w:val="2"/>
          <w:sz w:val="24"/>
          <w:szCs w:val="24"/>
          <w:lang w:eastAsia="en-GB"/>
          <w14:ligatures w14:val="standardContextual"/>
        </w:rPr>
      </w:pPr>
      <w:hyperlink r:id="rId66" w:history="1">
        <w:r w:rsidR="00101493" w:rsidRPr="00473E99">
          <w:rPr>
            <w:rFonts w:eastAsia="Times New Roman" w:cstheme="minorHAnsi"/>
            <w:color w:val="0563C1" w:themeColor="hyperlink"/>
            <w:kern w:val="2"/>
            <w:sz w:val="24"/>
            <w:szCs w:val="24"/>
            <w:u w:val="single"/>
            <w:lang w:eastAsia="en-GB"/>
            <w14:ligatures w14:val="standardContextual"/>
          </w:rPr>
          <w:t>Transition to secondary school</w:t>
        </w:r>
      </w:hyperlink>
      <w:r w:rsidR="00101493" w:rsidRPr="00101493">
        <w:rPr>
          <w:rFonts w:eastAsia="Times New Roman" w:cstheme="minorHAnsi"/>
          <w:kern w:val="2"/>
          <w:sz w:val="24"/>
          <w:szCs w:val="24"/>
          <w:lang w:eastAsia="en-GB"/>
          <w14:ligatures w14:val="standardContextual"/>
        </w:rPr>
        <w:t xml:space="preserve"> </w:t>
      </w:r>
    </w:p>
    <w:p w14:paraId="7E5EBECC" w14:textId="77777777" w:rsidR="00101493" w:rsidRPr="00473E99" w:rsidRDefault="00101493" w:rsidP="00101493">
      <w:pPr>
        <w:spacing w:after="100" w:afterAutospacing="1" w:line="240" w:lineRule="auto"/>
        <w:ind w:left="720"/>
        <w:contextualSpacing/>
        <w:rPr>
          <w:rFonts w:eastAsia="Times New Roman" w:cstheme="minorHAnsi"/>
          <w:kern w:val="2"/>
          <w:sz w:val="24"/>
          <w:szCs w:val="24"/>
          <w:lang w:eastAsia="en-GB"/>
          <w14:ligatures w14:val="standardContextual"/>
        </w:rPr>
      </w:pPr>
      <w:r w:rsidRPr="00473E99">
        <w:rPr>
          <w:rFonts w:eastAsia="Times New Roman" w:cstheme="minorHAnsi"/>
          <w:kern w:val="2"/>
          <w:sz w:val="24"/>
          <w:szCs w:val="24"/>
          <w:lang w:eastAsia="en-GB"/>
          <w14:ligatures w14:val="standardContextual"/>
        </w:rPr>
        <w:t>Place2Be</w:t>
      </w:r>
      <w:r>
        <w:rPr>
          <w:rFonts w:eastAsia="Times New Roman" w:cstheme="minorHAnsi"/>
          <w:kern w:val="2"/>
          <w:sz w:val="24"/>
          <w:szCs w:val="24"/>
          <w:lang w:eastAsia="en-GB"/>
          <w14:ligatures w14:val="standardContextual"/>
        </w:rPr>
        <w:t xml:space="preserve"> resource to support CYP transition to secondary school</w:t>
      </w:r>
    </w:p>
    <w:p w14:paraId="6FB5440B" w14:textId="77777777" w:rsidR="00101493" w:rsidRPr="002E75F0" w:rsidRDefault="00101493" w:rsidP="0010089C">
      <w:pPr>
        <w:spacing w:after="100" w:afterAutospacing="1" w:line="240" w:lineRule="auto"/>
        <w:ind w:left="720"/>
        <w:contextualSpacing/>
        <w:rPr>
          <w:rFonts w:eastAsia="Times New Roman" w:cstheme="minorHAnsi"/>
          <w:kern w:val="2"/>
          <w:sz w:val="24"/>
          <w:szCs w:val="24"/>
          <w:lang w:eastAsia="en-GB"/>
          <w14:ligatures w14:val="standardContextual"/>
        </w:rPr>
      </w:pPr>
    </w:p>
    <w:p w14:paraId="2B1B9E4A" w14:textId="77777777" w:rsidR="002E75F0" w:rsidRPr="002E75F0" w:rsidRDefault="002E75F0" w:rsidP="002E75F0">
      <w:pPr>
        <w:spacing w:after="100" w:afterAutospacing="1" w:line="240" w:lineRule="auto"/>
        <w:ind w:left="720"/>
        <w:contextualSpacing/>
        <w:rPr>
          <w:rFonts w:eastAsia="Times New Roman" w:cstheme="minorHAnsi"/>
          <w:kern w:val="2"/>
          <w:sz w:val="24"/>
          <w:szCs w:val="24"/>
          <w:lang w:eastAsia="en-GB"/>
          <w14:ligatures w14:val="standardContextual"/>
        </w:rPr>
      </w:pPr>
    </w:p>
    <w:p w14:paraId="5D9438C0" w14:textId="77777777" w:rsidR="002E75F0" w:rsidRPr="002E75F0" w:rsidRDefault="002E75F0" w:rsidP="002E75F0">
      <w:pPr>
        <w:spacing w:after="100" w:afterAutospacing="1" w:line="240" w:lineRule="auto"/>
        <w:rPr>
          <w:rFonts w:eastAsia="Times New Roman" w:cstheme="minorHAnsi"/>
          <w:kern w:val="2"/>
          <w:sz w:val="24"/>
          <w:szCs w:val="24"/>
          <w:lang w:eastAsia="en-GB"/>
          <w14:ligatures w14:val="standardContextual"/>
        </w:rPr>
      </w:pPr>
      <w:r w:rsidRPr="002E75F0">
        <w:rPr>
          <w:rFonts w:eastAsia="Times New Roman" w:cstheme="minorHAnsi"/>
          <w:kern w:val="2"/>
          <w:sz w:val="24"/>
          <w:szCs w:val="24"/>
          <w:lang w:eastAsia="en-GB"/>
          <w14:ligatures w14:val="standardContextual"/>
        </w:rPr>
        <w:t xml:space="preserve">College/University </w:t>
      </w:r>
    </w:p>
    <w:p w14:paraId="0BF62188" w14:textId="77777777" w:rsidR="0010089C" w:rsidRDefault="000B62ED" w:rsidP="002E75F0">
      <w:pPr>
        <w:numPr>
          <w:ilvl w:val="0"/>
          <w:numId w:val="27"/>
        </w:numPr>
        <w:spacing w:after="100" w:afterAutospacing="1" w:line="240" w:lineRule="auto"/>
        <w:contextualSpacing/>
        <w:rPr>
          <w:rFonts w:eastAsia="Times New Roman" w:cstheme="minorHAnsi"/>
          <w:kern w:val="2"/>
          <w:sz w:val="24"/>
          <w:szCs w:val="24"/>
          <w:lang w:eastAsia="en-GB"/>
          <w14:ligatures w14:val="standardContextual"/>
        </w:rPr>
      </w:pPr>
      <w:hyperlink r:id="rId67" w:history="1">
        <w:r w:rsidR="002E75F0" w:rsidRPr="002E75F0">
          <w:rPr>
            <w:rFonts w:eastAsia="Times New Roman" w:cstheme="minorHAnsi"/>
            <w:color w:val="0563C1" w:themeColor="hyperlink"/>
            <w:kern w:val="2"/>
            <w:sz w:val="24"/>
            <w:szCs w:val="24"/>
            <w:u w:val="single"/>
            <w:lang w:eastAsia="en-GB"/>
            <w14:ligatures w14:val="standardContextual"/>
          </w:rPr>
          <w:t>transitioning from school to further education</w:t>
        </w:r>
      </w:hyperlink>
      <w:r w:rsidR="0010089C" w:rsidRPr="0010089C">
        <w:rPr>
          <w:rFonts w:eastAsia="Times New Roman" w:cstheme="minorHAnsi"/>
          <w:kern w:val="2"/>
          <w:sz w:val="24"/>
          <w:szCs w:val="24"/>
          <w:lang w:eastAsia="en-GB"/>
          <w14:ligatures w14:val="standardContextual"/>
        </w:rPr>
        <w:t xml:space="preserve"> </w:t>
      </w:r>
    </w:p>
    <w:p w14:paraId="1A51FC9D" w14:textId="5931BC4A" w:rsidR="002E75F0" w:rsidRDefault="0010089C" w:rsidP="0010089C">
      <w:pPr>
        <w:spacing w:after="100" w:afterAutospacing="1" w:line="240" w:lineRule="auto"/>
        <w:ind w:left="720"/>
        <w:contextualSpacing/>
        <w:rPr>
          <w:rFonts w:eastAsia="Times New Roman" w:cstheme="minorHAnsi"/>
          <w:kern w:val="2"/>
          <w:sz w:val="24"/>
          <w:szCs w:val="24"/>
          <w:lang w:eastAsia="en-GB"/>
          <w14:ligatures w14:val="standardContextual"/>
        </w:rPr>
      </w:pPr>
      <w:r w:rsidRPr="002E75F0">
        <w:rPr>
          <w:rFonts w:eastAsia="Times New Roman" w:cstheme="minorHAnsi"/>
          <w:kern w:val="2"/>
          <w:sz w:val="24"/>
          <w:szCs w:val="24"/>
          <w:lang w:eastAsia="en-GB"/>
          <w14:ligatures w14:val="standardContextual"/>
        </w:rPr>
        <w:t>Young Minds</w:t>
      </w:r>
      <w:r>
        <w:rPr>
          <w:rFonts w:eastAsia="Times New Roman" w:cstheme="minorHAnsi"/>
          <w:kern w:val="2"/>
          <w:sz w:val="24"/>
          <w:szCs w:val="24"/>
          <w:lang w:eastAsia="en-GB"/>
          <w14:ligatures w14:val="standardContextual"/>
        </w:rPr>
        <w:t xml:space="preserve"> resources </w:t>
      </w:r>
      <w:r w:rsidR="005440E5">
        <w:rPr>
          <w:rFonts w:eastAsia="Times New Roman" w:cstheme="minorHAnsi"/>
          <w:kern w:val="2"/>
          <w:sz w:val="24"/>
          <w:szCs w:val="24"/>
          <w:lang w:eastAsia="en-GB"/>
          <w14:ligatures w14:val="standardContextual"/>
        </w:rPr>
        <w:t>supporting young people to transition from school to further education</w:t>
      </w:r>
    </w:p>
    <w:p w14:paraId="73639976" w14:textId="77777777" w:rsidR="0010089C" w:rsidRPr="002E75F0" w:rsidRDefault="0010089C" w:rsidP="0010089C">
      <w:pPr>
        <w:spacing w:after="100" w:afterAutospacing="1" w:line="240" w:lineRule="auto"/>
        <w:ind w:left="720"/>
        <w:contextualSpacing/>
        <w:rPr>
          <w:rFonts w:eastAsia="Times New Roman" w:cstheme="minorHAnsi"/>
          <w:kern w:val="2"/>
          <w:sz w:val="24"/>
          <w:szCs w:val="24"/>
          <w:lang w:eastAsia="en-GB"/>
          <w14:ligatures w14:val="standardContextual"/>
        </w:rPr>
      </w:pPr>
    </w:p>
    <w:p w14:paraId="11C17C9E" w14:textId="77777777" w:rsidR="00B9213D" w:rsidRDefault="000B62ED" w:rsidP="00473E99">
      <w:pPr>
        <w:numPr>
          <w:ilvl w:val="0"/>
          <w:numId w:val="29"/>
        </w:numPr>
        <w:spacing w:after="100" w:afterAutospacing="1" w:line="240" w:lineRule="auto"/>
        <w:contextualSpacing/>
        <w:rPr>
          <w:rFonts w:eastAsia="Times New Roman" w:cstheme="minorHAnsi"/>
          <w:kern w:val="2"/>
          <w:sz w:val="24"/>
          <w:szCs w:val="24"/>
          <w:lang w:eastAsia="en-GB"/>
          <w14:ligatures w14:val="standardContextual"/>
        </w:rPr>
      </w:pPr>
      <w:hyperlink r:id="rId68" w:history="1">
        <w:r w:rsidR="00B9213D" w:rsidRPr="00473E99">
          <w:rPr>
            <w:rFonts w:eastAsia="Times New Roman" w:cstheme="minorHAnsi"/>
            <w:color w:val="0563C1" w:themeColor="hyperlink"/>
            <w:kern w:val="2"/>
            <w:sz w:val="24"/>
            <w:szCs w:val="24"/>
            <w:u w:val="single"/>
            <w:lang w:eastAsia="en-GB"/>
            <w14:ligatures w14:val="standardContextual"/>
          </w:rPr>
          <w:t>Helping your child transition to College</w:t>
        </w:r>
      </w:hyperlink>
      <w:r w:rsidR="00B9213D" w:rsidRPr="00473E99">
        <w:rPr>
          <w:rFonts w:eastAsia="Times New Roman" w:cstheme="minorHAnsi"/>
          <w:kern w:val="2"/>
          <w:sz w:val="24"/>
          <w:szCs w:val="24"/>
          <w:lang w:eastAsia="en-GB"/>
          <w14:ligatures w14:val="standardContextual"/>
        </w:rPr>
        <w:t xml:space="preserve"> </w:t>
      </w:r>
    </w:p>
    <w:p w14:paraId="775F9081" w14:textId="41107F73" w:rsidR="00473E99" w:rsidRPr="00B9213D" w:rsidRDefault="00101493" w:rsidP="00B9213D">
      <w:pPr>
        <w:spacing w:after="100" w:afterAutospacing="1" w:line="240" w:lineRule="auto"/>
        <w:ind w:left="720"/>
        <w:contextualSpacing/>
        <w:rPr>
          <w:rFonts w:eastAsia="Times New Roman" w:cstheme="minorHAnsi"/>
          <w:kern w:val="2"/>
          <w:sz w:val="24"/>
          <w:szCs w:val="24"/>
          <w:lang w:eastAsia="en-GB"/>
          <w14:ligatures w14:val="standardContextual"/>
        </w:rPr>
      </w:pPr>
      <w:r w:rsidRPr="00B9213D">
        <w:rPr>
          <w:rFonts w:eastAsia="Times New Roman" w:cstheme="minorHAnsi"/>
          <w:kern w:val="2"/>
          <w:sz w:val="24"/>
          <w:szCs w:val="24"/>
          <w:lang w:eastAsia="en-GB"/>
          <w14:ligatures w14:val="standardContextual"/>
        </w:rPr>
        <w:t>P</w:t>
      </w:r>
      <w:r w:rsidR="00473E99" w:rsidRPr="00B9213D">
        <w:rPr>
          <w:rFonts w:eastAsia="Times New Roman" w:cstheme="minorHAnsi"/>
          <w:kern w:val="2"/>
          <w:sz w:val="24"/>
          <w:szCs w:val="24"/>
          <w:lang w:eastAsia="en-GB"/>
          <w14:ligatures w14:val="standardContextual"/>
        </w:rPr>
        <w:t xml:space="preserve">sychology Today </w:t>
      </w:r>
      <w:r w:rsidR="008B0D9C">
        <w:rPr>
          <w:rFonts w:eastAsia="Times New Roman" w:cstheme="minorHAnsi"/>
          <w:kern w:val="2"/>
          <w:sz w:val="24"/>
          <w:szCs w:val="24"/>
          <w:lang w:eastAsia="en-GB"/>
          <w14:ligatures w14:val="standardContextual"/>
        </w:rPr>
        <w:t>resource for parents to support their child to College</w:t>
      </w:r>
    </w:p>
    <w:p w14:paraId="00F9D48F" w14:textId="77777777" w:rsidR="00B9213D" w:rsidRPr="00473E99" w:rsidRDefault="00B9213D" w:rsidP="00B9213D">
      <w:pPr>
        <w:spacing w:after="100" w:afterAutospacing="1" w:line="240" w:lineRule="auto"/>
        <w:ind w:left="720"/>
        <w:contextualSpacing/>
        <w:rPr>
          <w:rFonts w:eastAsia="Times New Roman" w:cstheme="minorHAnsi"/>
          <w:kern w:val="2"/>
          <w:sz w:val="24"/>
          <w:szCs w:val="24"/>
          <w:lang w:eastAsia="en-GB"/>
          <w14:ligatures w14:val="standardContextual"/>
        </w:rPr>
      </w:pPr>
    </w:p>
    <w:p w14:paraId="0A4B9C04" w14:textId="77777777" w:rsidR="00A0004E" w:rsidRPr="00A0004E" w:rsidRDefault="000B62ED" w:rsidP="00B9213D">
      <w:pPr>
        <w:numPr>
          <w:ilvl w:val="0"/>
          <w:numId w:val="29"/>
        </w:numPr>
        <w:spacing w:after="100" w:afterAutospacing="1" w:line="240" w:lineRule="auto"/>
        <w:contextualSpacing/>
        <w:rPr>
          <w:rFonts w:eastAsia="Times New Roman" w:cstheme="minorHAnsi"/>
          <w:b/>
          <w:bCs/>
          <w:kern w:val="2"/>
          <w:sz w:val="24"/>
          <w:szCs w:val="24"/>
          <w:u w:val="single"/>
          <w:lang w:eastAsia="en-GB"/>
          <w14:ligatures w14:val="standardContextual"/>
        </w:rPr>
      </w:pPr>
      <w:hyperlink r:id="rId69" w:history="1">
        <w:r w:rsidR="00473E99" w:rsidRPr="00473E99">
          <w:rPr>
            <w:rFonts w:eastAsia="Times New Roman" w:cstheme="minorHAnsi"/>
            <w:color w:val="0563C1" w:themeColor="hyperlink"/>
            <w:kern w:val="2"/>
            <w:sz w:val="24"/>
            <w:szCs w:val="24"/>
            <w:u w:val="single"/>
            <w:lang w:eastAsia="en-GB"/>
            <w14:ligatures w14:val="standardContextual"/>
          </w:rPr>
          <w:t>Supporting Transition from School to University | Scottish Autism</w:t>
        </w:r>
      </w:hyperlink>
      <w:r w:rsidR="00A0004E" w:rsidRPr="00A0004E">
        <w:rPr>
          <w:rFonts w:eastAsia="Times New Roman" w:cstheme="minorHAnsi"/>
          <w:kern w:val="2"/>
          <w:sz w:val="24"/>
          <w:szCs w:val="24"/>
          <w:lang w:eastAsia="en-GB"/>
          <w14:ligatures w14:val="standardContextual"/>
        </w:rPr>
        <w:t xml:space="preserve"> </w:t>
      </w:r>
    </w:p>
    <w:p w14:paraId="756AE183" w14:textId="1884966F" w:rsidR="00B9213D" w:rsidRDefault="00A0004E" w:rsidP="00A0004E">
      <w:pPr>
        <w:spacing w:after="100" w:afterAutospacing="1" w:line="240" w:lineRule="auto"/>
        <w:ind w:left="720"/>
        <w:contextualSpacing/>
        <w:rPr>
          <w:rFonts w:eastAsia="Times New Roman" w:cstheme="minorHAnsi"/>
          <w:b/>
          <w:bCs/>
          <w:kern w:val="2"/>
          <w:sz w:val="24"/>
          <w:szCs w:val="24"/>
          <w:u w:val="single"/>
          <w:lang w:eastAsia="en-GB"/>
          <w14:ligatures w14:val="standardContextual"/>
        </w:rPr>
      </w:pPr>
      <w:r w:rsidRPr="00473E99">
        <w:rPr>
          <w:rFonts w:eastAsia="Times New Roman" w:cstheme="minorHAnsi"/>
          <w:kern w:val="2"/>
          <w:sz w:val="24"/>
          <w:szCs w:val="24"/>
          <w:lang w:eastAsia="en-GB"/>
          <w14:ligatures w14:val="standardContextual"/>
        </w:rPr>
        <w:t>Scottish Autism</w:t>
      </w:r>
      <w:r>
        <w:rPr>
          <w:rFonts w:eastAsia="Times New Roman" w:cstheme="minorHAnsi"/>
          <w:kern w:val="2"/>
          <w:sz w:val="24"/>
          <w:szCs w:val="24"/>
          <w:lang w:eastAsia="en-GB"/>
          <w14:ligatures w14:val="standardContextual"/>
        </w:rPr>
        <w:t xml:space="preserve"> resource to support transition from school to university </w:t>
      </w:r>
    </w:p>
    <w:p w14:paraId="16CE617B" w14:textId="77777777" w:rsidR="00B9213D" w:rsidRPr="00B9213D" w:rsidRDefault="00B9213D" w:rsidP="00B9213D">
      <w:pPr>
        <w:spacing w:after="100" w:afterAutospacing="1" w:line="240" w:lineRule="auto"/>
        <w:contextualSpacing/>
        <w:rPr>
          <w:rFonts w:eastAsia="Times New Roman" w:cstheme="minorHAnsi"/>
          <w:b/>
          <w:bCs/>
          <w:kern w:val="2"/>
          <w:sz w:val="24"/>
          <w:szCs w:val="24"/>
          <w:u w:val="single"/>
          <w:lang w:eastAsia="en-GB"/>
          <w14:ligatures w14:val="standardContextual"/>
        </w:rPr>
      </w:pPr>
    </w:p>
    <w:p w14:paraId="1F7F5F6D" w14:textId="77777777" w:rsidR="00473E99" w:rsidRPr="00473E99" w:rsidRDefault="00473E99" w:rsidP="00976D2B">
      <w:pPr>
        <w:spacing w:after="0"/>
        <w:rPr>
          <w:rFonts w:cstheme="minorHAnsi"/>
          <w:color w:val="FF0000"/>
          <w:sz w:val="24"/>
          <w:szCs w:val="24"/>
        </w:rPr>
      </w:pPr>
    </w:p>
    <w:p w14:paraId="457F56E5" w14:textId="49AD2646" w:rsidR="00B734A4" w:rsidRPr="0038401A" w:rsidRDefault="006E715E" w:rsidP="00976D2B">
      <w:pPr>
        <w:spacing w:after="0"/>
        <w:rPr>
          <w:rFonts w:cstheme="minorHAnsi"/>
          <w:color w:val="FF0000"/>
          <w:sz w:val="24"/>
          <w:szCs w:val="24"/>
        </w:rPr>
      </w:pPr>
      <w:r>
        <w:rPr>
          <w:rFonts w:cstheme="minorHAnsi"/>
          <w:noProof/>
        </w:rPr>
        <mc:AlternateContent>
          <mc:Choice Requires="wps">
            <w:drawing>
              <wp:anchor distT="0" distB="0" distL="114300" distR="114300" simplePos="0" relativeHeight="251684864" behindDoc="0" locked="0" layoutInCell="1" allowOverlap="1" wp14:anchorId="77261F9E" wp14:editId="58249D11">
                <wp:simplePos x="0" y="0"/>
                <wp:positionH relativeFrom="margin">
                  <wp:posOffset>-107950</wp:posOffset>
                </wp:positionH>
                <wp:positionV relativeFrom="paragraph">
                  <wp:posOffset>97790</wp:posOffset>
                </wp:positionV>
                <wp:extent cx="6796585" cy="1828800"/>
                <wp:effectExtent l="0" t="0" r="444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14:paraId="0FD0F6D9" w14:textId="77777777" w:rsidR="006E715E" w:rsidRDefault="006E715E" w:rsidP="006E715E">
                            <w:pPr>
                              <w:jc w:val="center"/>
                            </w:pPr>
                            <w:r>
                              <w:rPr>
                                <w:noProof/>
                              </w:rPr>
                              <w:drawing>
                                <wp:inline distT="0" distB="0" distL="0" distR="0" wp14:anchorId="0A92E326" wp14:editId="4020D8D6">
                                  <wp:extent cx="1414319" cy="682388"/>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472B4DC7" wp14:editId="6353A26F">
                                  <wp:extent cx="1899028" cy="655092"/>
                                  <wp:effectExtent l="0" t="0" r="635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1A8B5FAF" wp14:editId="6FE26A81">
                                  <wp:extent cx="1351128" cy="381464"/>
                                  <wp:effectExtent l="0" t="0" r="190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5C1CBDF7" wp14:editId="55B0842C">
                                  <wp:extent cx="791570" cy="842569"/>
                                  <wp:effectExtent l="0" t="0" r="889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14:paraId="5E9AAC09" w14:textId="546FDAA5" w:rsidR="006E715E" w:rsidRDefault="006E715E" w:rsidP="006E715E">
                            <w:pPr>
                              <w:jc w:val="center"/>
                            </w:pPr>
                            <w:r>
                              <w:rPr>
                                <w:noProof/>
                              </w:rPr>
                              <w:drawing>
                                <wp:inline distT="0" distB="0" distL="0" distR="0" wp14:anchorId="6FCB64D9" wp14:editId="68E8C301">
                                  <wp:extent cx="1228299" cy="578182"/>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448DE60A" wp14:editId="12BEDDF6">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sidR="008A412B">
                              <w:rPr>
                                <w:noProof/>
                              </w:rPr>
                              <w:drawing>
                                <wp:inline distT="0" distB="0" distL="0" distR="0" wp14:anchorId="6223E061" wp14:editId="1563CD6C">
                                  <wp:extent cx="1187356" cy="787261"/>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14:paraId="6EC6C0DD" w14:textId="77777777" w:rsidR="006E715E" w:rsidRDefault="006E715E" w:rsidP="006E715E">
                            <w:pPr>
                              <w:jc w:val="center"/>
                            </w:pPr>
                          </w:p>
                          <w:p w14:paraId="59E1D831" w14:textId="77777777" w:rsidR="006E715E" w:rsidRDefault="006E715E" w:rsidP="006E715E"/>
                          <w:p w14:paraId="482FBE05" w14:textId="77777777" w:rsidR="006E715E" w:rsidRDefault="006E715E" w:rsidP="006E715E"/>
                          <w:p w14:paraId="6A99A712" w14:textId="77777777" w:rsidR="006E715E" w:rsidRDefault="006E715E" w:rsidP="006E715E"/>
                          <w:p w14:paraId="23AB54E7" w14:textId="77777777" w:rsidR="006E715E" w:rsidRDefault="006E715E" w:rsidP="006E715E"/>
                          <w:p w14:paraId="7EE4E2F4" w14:textId="77777777" w:rsidR="006E715E" w:rsidRDefault="006E715E" w:rsidP="006E715E"/>
                          <w:p w14:paraId="2DE39DF5" w14:textId="77777777" w:rsidR="006E715E" w:rsidRDefault="006E715E" w:rsidP="006E715E"/>
                          <w:p w14:paraId="102F8876" w14:textId="77777777" w:rsidR="006E715E" w:rsidRDefault="006E715E" w:rsidP="006E71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61F9E" id="_x0000_t202" coordsize="21600,21600" o:spt="202" path="m,l,21600r21600,l21600,xe">
                <v:stroke joinstyle="miter"/>
                <v:path gradientshapeok="t" o:connecttype="rect"/>
              </v:shapetype>
              <v:shape id="Text Box 12" o:spid="_x0000_s1027" type="#_x0000_t202" alt="&quot;&quot;" style="position:absolute;margin-left:-8.5pt;margin-top:7.7pt;width:535.15pt;height:2in;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" fillcolor="window" stroked="f" strokeweight=".5pt">
                <v:textbox>
                  <w:txbxContent>
                    <w:p w14:paraId="0FD0F6D9" w14:textId="77777777" w:rsidR="006E715E" w:rsidRDefault="006E715E" w:rsidP="006E715E">
                      <w:pPr>
                        <w:jc w:val="center"/>
                      </w:pPr>
                      <w:r>
                        <w:rPr>
                          <w:noProof/>
                        </w:rPr>
                        <w:drawing>
                          <wp:inline distT="0" distB="0" distL="0" distR="0" wp14:anchorId="0A92E326" wp14:editId="4020D8D6">
                            <wp:extent cx="1414319" cy="682388"/>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472B4DC7" wp14:editId="6353A26F">
                            <wp:extent cx="1899028" cy="655092"/>
                            <wp:effectExtent l="0" t="0" r="635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1A8B5FAF" wp14:editId="6FE26A81">
                            <wp:extent cx="1351128" cy="381464"/>
                            <wp:effectExtent l="0" t="0" r="190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5C1CBDF7" wp14:editId="55B0842C">
                            <wp:extent cx="791570" cy="842569"/>
                            <wp:effectExtent l="0" t="0" r="889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14:paraId="5E9AAC09" w14:textId="546FDAA5" w:rsidR="006E715E" w:rsidRDefault="006E715E" w:rsidP="006E715E">
                      <w:pPr>
                        <w:jc w:val="center"/>
                      </w:pPr>
                      <w:r>
                        <w:rPr>
                          <w:noProof/>
                        </w:rPr>
                        <w:drawing>
                          <wp:inline distT="0" distB="0" distL="0" distR="0" wp14:anchorId="6FCB64D9" wp14:editId="68E8C301">
                            <wp:extent cx="1228299" cy="578182"/>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448DE60A" wp14:editId="12BEDDF6">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sidR="008A412B">
                        <w:rPr>
                          <w:noProof/>
                        </w:rPr>
                        <w:drawing>
                          <wp:inline distT="0" distB="0" distL="0" distR="0" wp14:anchorId="6223E061" wp14:editId="1563CD6C">
                            <wp:extent cx="1187356" cy="787261"/>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14:paraId="6EC6C0DD" w14:textId="77777777" w:rsidR="006E715E" w:rsidRDefault="006E715E" w:rsidP="006E715E">
                      <w:pPr>
                        <w:jc w:val="center"/>
                      </w:pPr>
                    </w:p>
                    <w:p w14:paraId="59E1D831" w14:textId="77777777" w:rsidR="006E715E" w:rsidRDefault="006E715E" w:rsidP="006E715E"/>
                    <w:p w14:paraId="482FBE05" w14:textId="77777777" w:rsidR="006E715E" w:rsidRDefault="006E715E" w:rsidP="006E715E"/>
                    <w:p w14:paraId="6A99A712" w14:textId="77777777" w:rsidR="006E715E" w:rsidRDefault="006E715E" w:rsidP="006E715E"/>
                    <w:p w14:paraId="23AB54E7" w14:textId="77777777" w:rsidR="006E715E" w:rsidRDefault="006E715E" w:rsidP="006E715E"/>
                    <w:p w14:paraId="7EE4E2F4" w14:textId="77777777" w:rsidR="006E715E" w:rsidRDefault="006E715E" w:rsidP="006E715E"/>
                    <w:p w14:paraId="2DE39DF5" w14:textId="77777777" w:rsidR="006E715E" w:rsidRDefault="006E715E" w:rsidP="006E715E"/>
                    <w:p w14:paraId="102F8876" w14:textId="77777777" w:rsidR="006E715E" w:rsidRDefault="006E715E" w:rsidP="006E715E"/>
                  </w:txbxContent>
                </v:textbox>
                <w10:wrap anchorx="margin"/>
              </v:shape>
            </w:pict>
          </mc:Fallback>
        </mc:AlternateContent>
      </w:r>
    </w:p>
    <w:sectPr w:rsidR="00B734A4" w:rsidRPr="0038401A" w:rsidSect="00B734A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65368" w14:textId="77777777" w:rsidR="00EF34B6" w:rsidRDefault="00EF34B6" w:rsidP="00B4726C">
      <w:pPr>
        <w:spacing w:after="0" w:line="240" w:lineRule="auto"/>
      </w:pPr>
      <w:r>
        <w:separator/>
      </w:r>
    </w:p>
  </w:endnote>
  <w:endnote w:type="continuationSeparator" w:id="0">
    <w:p w14:paraId="34B5F4D2" w14:textId="77777777" w:rsidR="00EF34B6" w:rsidRDefault="00EF34B6" w:rsidP="00B47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C28F7" w14:textId="77777777" w:rsidR="00EF34B6" w:rsidRDefault="00EF34B6" w:rsidP="00B4726C">
      <w:pPr>
        <w:spacing w:after="0" w:line="240" w:lineRule="auto"/>
      </w:pPr>
      <w:r>
        <w:separator/>
      </w:r>
    </w:p>
  </w:footnote>
  <w:footnote w:type="continuationSeparator" w:id="0">
    <w:p w14:paraId="23D44E10" w14:textId="77777777" w:rsidR="00EF34B6" w:rsidRDefault="00EF34B6" w:rsidP="00B472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F5A44"/>
    <w:multiLevelType w:val="hybridMultilevel"/>
    <w:tmpl w:val="7E18F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06B69"/>
    <w:multiLevelType w:val="hybridMultilevel"/>
    <w:tmpl w:val="EBCA5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93C87"/>
    <w:multiLevelType w:val="hybridMultilevel"/>
    <w:tmpl w:val="8EF4B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3F1E55"/>
    <w:multiLevelType w:val="hybridMultilevel"/>
    <w:tmpl w:val="AEFA43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1D9629A"/>
    <w:multiLevelType w:val="hybridMultilevel"/>
    <w:tmpl w:val="378426D2"/>
    <w:lvl w:ilvl="0" w:tplc="BCEC1BB8">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02F27"/>
    <w:multiLevelType w:val="hybridMultilevel"/>
    <w:tmpl w:val="365A9F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802B0F"/>
    <w:multiLevelType w:val="hybridMultilevel"/>
    <w:tmpl w:val="19F67A8A"/>
    <w:lvl w:ilvl="0" w:tplc="44608F92">
      <w:start w:val="1"/>
      <w:numFmt w:val="bullet"/>
      <w:lvlText w:val="o"/>
      <w:lvlJc w:val="left"/>
      <w:pPr>
        <w:ind w:left="720" w:hanging="360"/>
      </w:pPr>
      <w:rPr>
        <w:rFonts w:ascii="Courier New" w:hAnsi="Courier New" w:cs="Courier New"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F115A7"/>
    <w:multiLevelType w:val="hybridMultilevel"/>
    <w:tmpl w:val="9E000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8B6E72"/>
    <w:multiLevelType w:val="hybridMultilevel"/>
    <w:tmpl w:val="9EB4D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04407F"/>
    <w:multiLevelType w:val="hybridMultilevel"/>
    <w:tmpl w:val="F69AF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E67AED"/>
    <w:multiLevelType w:val="hybridMultilevel"/>
    <w:tmpl w:val="5848446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0B34B82"/>
    <w:multiLevelType w:val="hybridMultilevel"/>
    <w:tmpl w:val="A364DB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617FB4"/>
    <w:multiLevelType w:val="hybridMultilevel"/>
    <w:tmpl w:val="C17EB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7D1A11"/>
    <w:multiLevelType w:val="hybridMultilevel"/>
    <w:tmpl w:val="C5EA3A0C"/>
    <w:lvl w:ilvl="0" w:tplc="609A55F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224C50"/>
    <w:multiLevelType w:val="hybridMultilevel"/>
    <w:tmpl w:val="B388E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B60A2B"/>
    <w:multiLevelType w:val="hybridMultilevel"/>
    <w:tmpl w:val="682A977E"/>
    <w:lvl w:ilvl="0" w:tplc="4CB64B10">
      <w:start w:val="1"/>
      <w:numFmt w:val="bullet"/>
      <w:lvlText w:val="o"/>
      <w:lvlJc w:val="left"/>
      <w:pPr>
        <w:ind w:left="720" w:hanging="360"/>
      </w:pPr>
      <w:rPr>
        <w:rFonts w:ascii="Courier New" w:hAnsi="Courier New" w:cs="Courier New"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C83EF2"/>
    <w:multiLevelType w:val="hybridMultilevel"/>
    <w:tmpl w:val="843C99F0"/>
    <w:lvl w:ilvl="0" w:tplc="026EA11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492142"/>
    <w:multiLevelType w:val="hybridMultilevel"/>
    <w:tmpl w:val="2A7E8A1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B7D0FB0"/>
    <w:multiLevelType w:val="hybridMultilevel"/>
    <w:tmpl w:val="64989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4C0A0C"/>
    <w:multiLevelType w:val="hybridMultilevel"/>
    <w:tmpl w:val="403EF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AE221A"/>
    <w:multiLevelType w:val="hybridMultilevel"/>
    <w:tmpl w:val="2564F63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4736AAE"/>
    <w:multiLevelType w:val="hybridMultilevel"/>
    <w:tmpl w:val="B8948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AB4A49"/>
    <w:multiLevelType w:val="hybridMultilevel"/>
    <w:tmpl w:val="13AE3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3855CC"/>
    <w:multiLevelType w:val="hybridMultilevel"/>
    <w:tmpl w:val="4F3E6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E93C04"/>
    <w:multiLevelType w:val="hybridMultilevel"/>
    <w:tmpl w:val="956A944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3E55DD3"/>
    <w:multiLevelType w:val="hybridMultilevel"/>
    <w:tmpl w:val="A424A86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4E415B4"/>
    <w:multiLevelType w:val="hybridMultilevel"/>
    <w:tmpl w:val="80DE5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2F35EB"/>
    <w:multiLevelType w:val="hybridMultilevel"/>
    <w:tmpl w:val="735E7D1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8" w15:restartNumberingAfterBreak="0">
    <w:nsid w:val="78342F97"/>
    <w:multiLevelType w:val="hybridMultilevel"/>
    <w:tmpl w:val="CC626E4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465283">
    <w:abstractNumId w:val="25"/>
  </w:num>
  <w:num w:numId="2" w16cid:durableId="84302702">
    <w:abstractNumId w:val="12"/>
  </w:num>
  <w:num w:numId="3" w16cid:durableId="783620679">
    <w:abstractNumId w:val="24"/>
  </w:num>
  <w:num w:numId="4" w16cid:durableId="1603683440">
    <w:abstractNumId w:val="26"/>
  </w:num>
  <w:num w:numId="5" w16cid:durableId="1772897315">
    <w:abstractNumId w:val="9"/>
  </w:num>
  <w:num w:numId="6" w16cid:durableId="1406412096">
    <w:abstractNumId w:val="14"/>
  </w:num>
  <w:num w:numId="7" w16cid:durableId="914316625">
    <w:abstractNumId w:val="5"/>
  </w:num>
  <w:num w:numId="8" w16cid:durableId="2123572926">
    <w:abstractNumId w:val="20"/>
  </w:num>
  <w:num w:numId="9" w16cid:durableId="1398434211">
    <w:abstractNumId w:val="19"/>
  </w:num>
  <w:num w:numId="10" w16cid:durableId="1112170015">
    <w:abstractNumId w:val="4"/>
  </w:num>
  <w:num w:numId="11" w16cid:durableId="2057578431">
    <w:abstractNumId w:val="21"/>
  </w:num>
  <w:num w:numId="12" w16cid:durableId="453865231">
    <w:abstractNumId w:val="15"/>
  </w:num>
  <w:num w:numId="13" w16cid:durableId="604070252">
    <w:abstractNumId w:val="13"/>
  </w:num>
  <w:num w:numId="14" w16cid:durableId="1891920038">
    <w:abstractNumId w:val="22"/>
  </w:num>
  <w:num w:numId="15" w16cid:durableId="1733235632">
    <w:abstractNumId w:val="0"/>
  </w:num>
  <w:num w:numId="16" w16cid:durableId="1963223367">
    <w:abstractNumId w:val="3"/>
  </w:num>
  <w:num w:numId="17" w16cid:durableId="1170094674">
    <w:abstractNumId w:val="7"/>
  </w:num>
  <w:num w:numId="18" w16cid:durableId="910582782">
    <w:abstractNumId w:val="17"/>
  </w:num>
  <w:num w:numId="19" w16cid:durableId="115637738">
    <w:abstractNumId w:val="10"/>
  </w:num>
  <w:num w:numId="20" w16cid:durableId="409543909">
    <w:abstractNumId w:val="6"/>
  </w:num>
  <w:num w:numId="21" w16cid:durableId="969364561">
    <w:abstractNumId w:val="27"/>
  </w:num>
  <w:num w:numId="22" w16cid:durableId="392505388">
    <w:abstractNumId w:val="16"/>
  </w:num>
  <w:num w:numId="23" w16cid:durableId="1750081731">
    <w:abstractNumId w:val="2"/>
  </w:num>
  <w:num w:numId="24" w16cid:durableId="1014723076">
    <w:abstractNumId w:val="23"/>
  </w:num>
  <w:num w:numId="25" w16cid:durableId="1001736808">
    <w:abstractNumId w:val="11"/>
  </w:num>
  <w:num w:numId="26" w16cid:durableId="144586014">
    <w:abstractNumId w:val="1"/>
  </w:num>
  <w:num w:numId="27" w16cid:durableId="1402798391">
    <w:abstractNumId w:val="18"/>
  </w:num>
  <w:num w:numId="28" w16cid:durableId="1609123537">
    <w:abstractNumId w:val="28"/>
  </w:num>
  <w:num w:numId="29" w16cid:durableId="2048529353">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A47"/>
    <w:rsid w:val="00002B60"/>
    <w:rsid w:val="00004566"/>
    <w:rsid w:val="0001254E"/>
    <w:rsid w:val="00016D04"/>
    <w:rsid w:val="000236D2"/>
    <w:rsid w:val="0002681F"/>
    <w:rsid w:val="00057052"/>
    <w:rsid w:val="0005768D"/>
    <w:rsid w:val="00067FE6"/>
    <w:rsid w:val="000820D9"/>
    <w:rsid w:val="00087382"/>
    <w:rsid w:val="000932C5"/>
    <w:rsid w:val="000954B0"/>
    <w:rsid w:val="000977DA"/>
    <w:rsid w:val="000A1DC0"/>
    <w:rsid w:val="000A3AD6"/>
    <w:rsid w:val="000A651A"/>
    <w:rsid w:val="000B01BB"/>
    <w:rsid w:val="000B19B5"/>
    <w:rsid w:val="000B4AF1"/>
    <w:rsid w:val="000B62ED"/>
    <w:rsid w:val="000B6BDE"/>
    <w:rsid w:val="000B7B79"/>
    <w:rsid w:val="000C2881"/>
    <w:rsid w:val="000D3DD6"/>
    <w:rsid w:val="000D71A4"/>
    <w:rsid w:val="000E1504"/>
    <w:rsid w:val="000E16F7"/>
    <w:rsid w:val="000F2D92"/>
    <w:rsid w:val="0010089C"/>
    <w:rsid w:val="0010103E"/>
    <w:rsid w:val="00101493"/>
    <w:rsid w:val="001124C8"/>
    <w:rsid w:val="00120116"/>
    <w:rsid w:val="00123164"/>
    <w:rsid w:val="00130569"/>
    <w:rsid w:val="00131BAA"/>
    <w:rsid w:val="00135D26"/>
    <w:rsid w:val="00142239"/>
    <w:rsid w:val="00145794"/>
    <w:rsid w:val="001541E4"/>
    <w:rsid w:val="0015627D"/>
    <w:rsid w:val="00171E49"/>
    <w:rsid w:val="00173358"/>
    <w:rsid w:val="00176C5C"/>
    <w:rsid w:val="001869E9"/>
    <w:rsid w:val="001960B6"/>
    <w:rsid w:val="00197E53"/>
    <w:rsid w:val="001B08ED"/>
    <w:rsid w:val="001B4206"/>
    <w:rsid w:val="001B57D2"/>
    <w:rsid w:val="001C047D"/>
    <w:rsid w:val="001C58FA"/>
    <w:rsid w:val="001D0A95"/>
    <w:rsid w:val="001D0C3D"/>
    <w:rsid w:val="001D250A"/>
    <w:rsid w:val="001D4D7C"/>
    <w:rsid w:val="001E3814"/>
    <w:rsid w:val="001E5230"/>
    <w:rsid w:val="001E7714"/>
    <w:rsid w:val="00204351"/>
    <w:rsid w:val="00207E9F"/>
    <w:rsid w:val="00210EBA"/>
    <w:rsid w:val="00211DAE"/>
    <w:rsid w:val="00231D11"/>
    <w:rsid w:val="00233863"/>
    <w:rsid w:val="00257F9A"/>
    <w:rsid w:val="00260B54"/>
    <w:rsid w:val="002630FE"/>
    <w:rsid w:val="00265FFC"/>
    <w:rsid w:val="002717E6"/>
    <w:rsid w:val="0027258A"/>
    <w:rsid w:val="00282FBF"/>
    <w:rsid w:val="00290E8F"/>
    <w:rsid w:val="00294196"/>
    <w:rsid w:val="00294FA5"/>
    <w:rsid w:val="00295112"/>
    <w:rsid w:val="002B7DE4"/>
    <w:rsid w:val="002C0F43"/>
    <w:rsid w:val="002C20FE"/>
    <w:rsid w:val="002D5261"/>
    <w:rsid w:val="002E0029"/>
    <w:rsid w:val="002E6B3D"/>
    <w:rsid w:val="002E75F0"/>
    <w:rsid w:val="002F0981"/>
    <w:rsid w:val="0030113E"/>
    <w:rsid w:val="00306C1A"/>
    <w:rsid w:val="00317B01"/>
    <w:rsid w:val="003200E8"/>
    <w:rsid w:val="00332009"/>
    <w:rsid w:val="0033276D"/>
    <w:rsid w:val="00336414"/>
    <w:rsid w:val="0034347B"/>
    <w:rsid w:val="00361B91"/>
    <w:rsid w:val="00363354"/>
    <w:rsid w:val="00366ECE"/>
    <w:rsid w:val="003673C2"/>
    <w:rsid w:val="00367D17"/>
    <w:rsid w:val="00370C06"/>
    <w:rsid w:val="0038401A"/>
    <w:rsid w:val="003940A5"/>
    <w:rsid w:val="003A57B5"/>
    <w:rsid w:val="003A67D8"/>
    <w:rsid w:val="003A70B8"/>
    <w:rsid w:val="003B63ED"/>
    <w:rsid w:val="003D07FA"/>
    <w:rsid w:val="003D1AF1"/>
    <w:rsid w:val="003D429C"/>
    <w:rsid w:val="003F3035"/>
    <w:rsid w:val="004012C9"/>
    <w:rsid w:val="00406B60"/>
    <w:rsid w:val="004142DA"/>
    <w:rsid w:val="004268B0"/>
    <w:rsid w:val="00433D0D"/>
    <w:rsid w:val="00443F55"/>
    <w:rsid w:val="00447796"/>
    <w:rsid w:val="004504A8"/>
    <w:rsid w:val="00454D0B"/>
    <w:rsid w:val="004578F7"/>
    <w:rsid w:val="00465288"/>
    <w:rsid w:val="004679EC"/>
    <w:rsid w:val="00470D86"/>
    <w:rsid w:val="00473E99"/>
    <w:rsid w:val="00482511"/>
    <w:rsid w:val="00484974"/>
    <w:rsid w:val="00484D1C"/>
    <w:rsid w:val="00487B25"/>
    <w:rsid w:val="00496984"/>
    <w:rsid w:val="004970CC"/>
    <w:rsid w:val="004A14D4"/>
    <w:rsid w:val="004A6FAB"/>
    <w:rsid w:val="004B24A5"/>
    <w:rsid w:val="004B6BB3"/>
    <w:rsid w:val="004B74CE"/>
    <w:rsid w:val="004C190C"/>
    <w:rsid w:val="004C2C03"/>
    <w:rsid w:val="004C3DD1"/>
    <w:rsid w:val="004D756A"/>
    <w:rsid w:val="004E299F"/>
    <w:rsid w:val="004E6074"/>
    <w:rsid w:val="004E7E8C"/>
    <w:rsid w:val="004F24B3"/>
    <w:rsid w:val="00503186"/>
    <w:rsid w:val="005063B2"/>
    <w:rsid w:val="00510422"/>
    <w:rsid w:val="005137D3"/>
    <w:rsid w:val="00513943"/>
    <w:rsid w:val="00525DD7"/>
    <w:rsid w:val="005276AB"/>
    <w:rsid w:val="00531FAD"/>
    <w:rsid w:val="00534142"/>
    <w:rsid w:val="00542606"/>
    <w:rsid w:val="005440E5"/>
    <w:rsid w:val="00547BD6"/>
    <w:rsid w:val="005519FA"/>
    <w:rsid w:val="0055647D"/>
    <w:rsid w:val="005625DC"/>
    <w:rsid w:val="005631C0"/>
    <w:rsid w:val="00576DA8"/>
    <w:rsid w:val="005803FE"/>
    <w:rsid w:val="005854D4"/>
    <w:rsid w:val="00591AA4"/>
    <w:rsid w:val="0059367D"/>
    <w:rsid w:val="00596A3C"/>
    <w:rsid w:val="005C4E4E"/>
    <w:rsid w:val="005C6322"/>
    <w:rsid w:val="005D2D55"/>
    <w:rsid w:val="005D44CB"/>
    <w:rsid w:val="0060004D"/>
    <w:rsid w:val="0060125F"/>
    <w:rsid w:val="00603425"/>
    <w:rsid w:val="00613ECB"/>
    <w:rsid w:val="00615EA1"/>
    <w:rsid w:val="00626FA6"/>
    <w:rsid w:val="00633F0E"/>
    <w:rsid w:val="00635B99"/>
    <w:rsid w:val="006441F9"/>
    <w:rsid w:val="00647DF3"/>
    <w:rsid w:val="006569C1"/>
    <w:rsid w:val="00656ADA"/>
    <w:rsid w:val="006751BF"/>
    <w:rsid w:val="00675691"/>
    <w:rsid w:val="006816B2"/>
    <w:rsid w:val="0068265E"/>
    <w:rsid w:val="0068396C"/>
    <w:rsid w:val="00684900"/>
    <w:rsid w:val="00692BA7"/>
    <w:rsid w:val="006A0EB3"/>
    <w:rsid w:val="006A2E18"/>
    <w:rsid w:val="006A4601"/>
    <w:rsid w:val="006A61D7"/>
    <w:rsid w:val="006C198F"/>
    <w:rsid w:val="006D1123"/>
    <w:rsid w:val="006D2C4F"/>
    <w:rsid w:val="006D7ED4"/>
    <w:rsid w:val="006E182A"/>
    <w:rsid w:val="006E6B21"/>
    <w:rsid w:val="006E715E"/>
    <w:rsid w:val="00706F83"/>
    <w:rsid w:val="00715D5A"/>
    <w:rsid w:val="007300F0"/>
    <w:rsid w:val="007414F0"/>
    <w:rsid w:val="00741B03"/>
    <w:rsid w:val="007534D8"/>
    <w:rsid w:val="007619B1"/>
    <w:rsid w:val="0076404B"/>
    <w:rsid w:val="0078577F"/>
    <w:rsid w:val="00785B66"/>
    <w:rsid w:val="00790B85"/>
    <w:rsid w:val="007930AA"/>
    <w:rsid w:val="00793C0A"/>
    <w:rsid w:val="00794B46"/>
    <w:rsid w:val="0079724B"/>
    <w:rsid w:val="007A74BF"/>
    <w:rsid w:val="007A7C2D"/>
    <w:rsid w:val="007B3FA8"/>
    <w:rsid w:val="007C4EB3"/>
    <w:rsid w:val="007C775E"/>
    <w:rsid w:val="007D5DDB"/>
    <w:rsid w:val="007F58B7"/>
    <w:rsid w:val="00804294"/>
    <w:rsid w:val="00813325"/>
    <w:rsid w:val="00816927"/>
    <w:rsid w:val="00821885"/>
    <w:rsid w:val="00833A5A"/>
    <w:rsid w:val="008456E3"/>
    <w:rsid w:val="00870D87"/>
    <w:rsid w:val="0087378E"/>
    <w:rsid w:val="008864EF"/>
    <w:rsid w:val="00895F4D"/>
    <w:rsid w:val="008973C7"/>
    <w:rsid w:val="008A412B"/>
    <w:rsid w:val="008B0D9C"/>
    <w:rsid w:val="008B5947"/>
    <w:rsid w:val="008C1B8A"/>
    <w:rsid w:val="008D311F"/>
    <w:rsid w:val="008D3C0C"/>
    <w:rsid w:val="008F7E80"/>
    <w:rsid w:val="00902294"/>
    <w:rsid w:val="00904630"/>
    <w:rsid w:val="00905546"/>
    <w:rsid w:val="00911BDE"/>
    <w:rsid w:val="00913B4D"/>
    <w:rsid w:val="00915C39"/>
    <w:rsid w:val="00920F2F"/>
    <w:rsid w:val="00922ABF"/>
    <w:rsid w:val="009335F4"/>
    <w:rsid w:val="00937D90"/>
    <w:rsid w:val="009406C1"/>
    <w:rsid w:val="00951425"/>
    <w:rsid w:val="00955327"/>
    <w:rsid w:val="009562B4"/>
    <w:rsid w:val="0095763A"/>
    <w:rsid w:val="009639FC"/>
    <w:rsid w:val="009642A8"/>
    <w:rsid w:val="00964737"/>
    <w:rsid w:val="00970418"/>
    <w:rsid w:val="009709AC"/>
    <w:rsid w:val="00976D2B"/>
    <w:rsid w:val="00976FFB"/>
    <w:rsid w:val="009770AF"/>
    <w:rsid w:val="009833CF"/>
    <w:rsid w:val="00991FB0"/>
    <w:rsid w:val="009930C1"/>
    <w:rsid w:val="0099706E"/>
    <w:rsid w:val="009B61BD"/>
    <w:rsid w:val="009B7D0E"/>
    <w:rsid w:val="009D1B98"/>
    <w:rsid w:val="009E1E3B"/>
    <w:rsid w:val="009E24AA"/>
    <w:rsid w:val="009E4D8F"/>
    <w:rsid w:val="009F6CCC"/>
    <w:rsid w:val="00A0004E"/>
    <w:rsid w:val="00A006BC"/>
    <w:rsid w:val="00A05177"/>
    <w:rsid w:val="00A06262"/>
    <w:rsid w:val="00A461C9"/>
    <w:rsid w:val="00A6009C"/>
    <w:rsid w:val="00A6319F"/>
    <w:rsid w:val="00A743DA"/>
    <w:rsid w:val="00A76C0A"/>
    <w:rsid w:val="00A83502"/>
    <w:rsid w:val="00A84E3A"/>
    <w:rsid w:val="00AA61CB"/>
    <w:rsid w:val="00AB3758"/>
    <w:rsid w:val="00AC19A1"/>
    <w:rsid w:val="00AC4E1F"/>
    <w:rsid w:val="00AC78C3"/>
    <w:rsid w:val="00AD1242"/>
    <w:rsid w:val="00AD3854"/>
    <w:rsid w:val="00AD7FE2"/>
    <w:rsid w:val="00AE1EE6"/>
    <w:rsid w:val="00AE3C3A"/>
    <w:rsid w:val="00AF20A7"/>
    <w:rsid w:val="00B02814"/>
    <w:rsid w:val="00B02F77"/>
    <w:rsid w:val="00B110AF"/>
    <w:rsid w:val="00B13075"/>
    <w:rsid w:val="00B14220"/>
    <w:rsid w:val="00B17C17"/>
    <w:rsid w:val="00B21BEE"/>
    <w:rsid w:val="00B222F5"/>
    <w:rsid w:val="00B25EB8"/>
    <w:rsid w:val="00B30BC6"/>
    <w:rsid w:val="00B31782"/>
    <w:rsid w:val="00B32637"/>
    <w:rsid w:val="00B376DA"/>
    <w:rsid w:val="00B41EB9"/>
    <w:rsid w:val="00B45E9C"/>
    <w:rsid w:val="00B4726C"/>
    <w:rsid w:val="00B5049B"/>
    <w:rsid w:val="00B517EE"/>
    <w:rsid w:val="00B51A83"/>
    <w:rsid w:val="00B56FCD"/>
    <w:rsid w:val="00B65474"/>
    <w:rsid w:val="00B67BA0"/>
    <w:rsid w:val="00B7229E"/>
    <w:rsid w:val="00B7299B"/>
    <w:rsid w:val="00B734A4"/>
    <w:rsid w:val="00B75AAF"/>
    <w:rsid w:val="00B85F87"/>
    <w:rsid w:val="00B9213D"/>
    <w:rsid w:val="00B92F78"/>
    <w:rsid w:val="00BA1D06"/>
    <w:rsid w:val="00BA6C95"/>
    <w:rsid w:val="00BB07A1"/>
    <w:rsid w:val="00BB7097"/>
    <w:rsid w:val="00BC0774"/>
    <w:rsid w:val="00BC3C8E"/>
    <w:rsid w:val="00BC7369"/>
    <w:rsid w:val="00BD0862"/>
    <w:rsid w:val="00BD42FE"/>
    <w:rsid w:val="00BE0E46"/>
    <w:rsid w:val="00BE1D19"/>
    <w:rsid w:val="00BE595A"/>
    <w:rsid w:val="00BE6310"/>
    <w:rsid w:val="00BF0F91"/>
    <w:rsid w:val="00BF2927"/>
    <w:rsid w:val="00BF4EEC"/>
    <w:rsid w:val="00C024CD"/>
    <w:rsid w:val="00C02542"/>
    <w:rsid w:val="00C055A9"/>
    <w:rsid w:val="00C055EC"/>
    <w:rsid w:val="00C12537"/>
    <w:rsid w:val="00C1349E"/>
    <w:rsid w:val="00C166D5"/>
    <w:rsid w:val="00C17BCF"/>
    <w:rsid w:val="00C215D5"/>
    <w:rsid w:val="00C31CC5"/>
    <w:rsid w:val="00C50A47"/>
    <w:rsid w:val="00C53564"/>
    <w:rsid w:val="00C539CE"/>
    <w:rsid w:val="00C6682F"/>
    <w:rsid w:val="00C93E2E"/>
    <w:rsid w:val="00CA32D3"/>
    <w:rsid w:val="00CA767B"/>
    <w:rsid w:val="00CB0CA5"/>
    <w:rsid w:val="00CB415C"/>
    <w:rsid w:val="00CB4CC1"/>
    <w:rsid w:val="00CD1FB3"/>
    <w:rsid w:val="00CD5042"/>
    <w:rsid w:val="00CD7C4C"/>
    <w:rsid w:val="00CE04C3"/>
    <w:rsid w:val="00CF0E30"/>
    <w:rsid w:val="00CF38F5"/>
    <w:rsid w:val="00D0705E"/>
    <w:rsid w:val="00D16D70"/>
    <w:rsid w:val="00D2194F"/>
    <w:rsid w:val="00D30716"/>
    <w:rsid w:val="00D31FA4"/>
    <w:rsid w:val="00D479DF"/>
    <w:rsid w:val="00D47C96"/>
    <w:rsid w:val="00D47FB1"/>
    <w:rsid w:val="00D52F89"/>
    <w:rsid w:val="00D568C3"/>
    <w:rsid w:val="00D56934"/>
    <w:rsid w:val="00D5745A"/>
    <w:rsid w:val="00D60CD1"/>
    <w:rsid w:val="00D62E89"/>
    <w:rsid w:val="00D660D8"/>
    <w:rsid w:val="00D71C48"/>
    <w:rsid w:val="00D76F23"/>
    <w:rsid w:val="00D85447"/>
    <w:rsid w:val="00D90318"/>
    <w:rsid w:val="00D95A7F"/>
    <w:rsid w:val="00DA3A63"/>
    <w:rsid w:val="00DA4960"/>
    <w:rsid w:val="00DB1604"/>
    <w:rsid w:val="00DB337F"/>
    <w:rsid w:val="00DC1656"/>
    <w:rsid w:val="00DC1747"/>
    <w:rsid w:val="00DC1C9A"/>
    <w:rsid w:val="00DC6C8E"/>
    <w:rsid w:val="00DD5D02"/>
    <w:rsid w:val="00DD621C"/>
    <w:rsid w:val="00DD6269"/>
    <w:rsid w:val="00DD6FB0"/>
    <w:rsid w:val="00DE35FC"/>
    <w:rsid w:val="00DE5A29"/>
    <w:rsid w:val="00DF4DEB"/>
    <w:rsid w:val="00E02719"/>
    <w:rsid w:val="00E07C57"/>
    <w:rsid w:val="00E165F2"/>
    <w:rsid w:val="00E31E60"/>
    <w:rsid w:val="00E45579"/>
    <w:rsid w:val="00E50632"/>
    <w:rsid w:val="00E52004"/>
    <w:rsid w:val="00E5658B"/>
    <w:rsid w:val="00E635ED"/>
    <w:rsid w:val="00E7445D"/>
    <w:rsid w:val="00E74743"/>
    <w:rsid w:val="00E75AEC"/>
    <w:rsid w:val="00E82B93"/>
    <w:rsid w:val="00E85A70"/>
    <w:rsid w:val="00EA273A"/>
    <w:rsid w:val="00EA5566"/>
    <w:rsid w:val="00EB03A9"/>
    <w:rsid w:val="00ED183C"/>
    <w:rsid w:val="00ED1D93"/>
    <w:rsid w:val="00ED6A4D"/>
    <w:rsid w:val="00EE04B3"/>
    <w:rsid w:val="00EE7CCE"/>
    <w:rsid w:val="00EF34B6"/>
    <w:rsid w:val="00F00C73"/>
    <w:rsid w:val="00F2051F"/>
    <w:rsid w:val="00F27B74"/>
    <w:rsid w:val="00F30BA2"/>
    <w:rsid w:val="00F311B4"/>
    <w:rsid w:val="00F37995"/>
    <w:rsid w:val="00F37B0E"/>
    <w:rsid w:val="00F428A2"/>
    <w:rsid w:val="00F5030F"/>
    <w:rsid w:val="00F5244E"/>
    <w:rsid w:val="00F55937"/>
    <w:rsid w:val="00F70015"/>
    <w:rsid w:val="00F7351B"/>
    <w:rsid w:val="00F81012"/>
    <w:rsid w:val="00F83EDD"/>
    <w:rsid w:val="00F92076"/>
    <w:rsid w:val="00F96D8D"/>
    <w:rsid w:val="00FA0CFF"/>
    <w:rsid w:val="00FA4207"/>
    <w:rsid w:val="00FB03B8"/>
    <w:rsid w:val="00FB6CAD"/>
    <w:rsid w:val="00FC0238"/>
    <w:rsid w:val="00FC064D"/>
    <w:rsid w:val="00FC3499"/>
    <w:rsid w:val="00FC3843"/>
    <w:rsid w:val="00FC47EC"/>
    <w:rsid w:val="00FE3D14"/>
    <w:rsid w:val="00FE499E"/>
    <w:rsid w:val="00FF2FAD"/>
    <w:rsid w:val="00FF53E2"/>
    <w:rsid w:val="00FF5680"/>
    <w:rsid w:val="00FF5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32955"/>
  <w15:chartTrackingRefBased/>
  <w15:docId w15:val="{BF0FB743-3BC3-46E0-9A80-9196A474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EE6"/>
  </w:style>
  <w:style w:type="paragraph" w:styleId="Heading1">
    <w:name w:val="heading 1"/>
    <w:basedOn w:val="Normal"/>
    <w:next w:val="Normal"/>
    <w:link w:val="Heading1Char"/>
    <w:uiPriority w:val="9"/>
    <w:qFormat/>
    <w:rsid w:val="004B6B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B6B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94FA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0A47"/>
    <w:pPr>
      <w:ind w:left="720"/>
      <w:contextualSpacing/>
    </w:pPr>
  </w:style>
  <w:style w:type="character" w:styleId="Hyperlink">
    <w:name w:val="Hyperlink"/>
    <w:basedOn w:val="DefaultParagraphFont"/>
    <w:uiPriority w:val="99"/>
    <w:unhideWhenUsed/>
    <w:rsid w:val="00C50A47"/>
    <w:rPr>
      <w:color w:val="0563C1" w:themeColor="hyperlink"/>
      <w:u w:val="single"/>
    </w:rPr>
  </w:style>
  <w:style w:type="character" w:styleId="UnresolvedMention">
    <w:name w:val="Unresolved Mention"/>
    <w:basedOn w:val="DefaultParagraphFont"/>
    <w:uiPriority w:val="99"/>
    <w:semiHidden/>
    <w:unhideWhenUsed/>
    <w:rsid w:val="00C50A47"/>
    <w:rPr>
      <w:color w:val="605E5C"/>
      <w:shd w:val="clear" w:color="auto" w:fill="E1DFDD"/>
    </w:rPr>
  </w:style>
  <w:style w:type="character" w:styleId="FollowedHyperlink">
    <w:name w:val="FollowedHyperlink"/>
    <w:basedOn w:val="DefaultParagraphFont"/>
    <w:uiPriority w:val="99"/>
    <w:semiHidden/>
    <w:unhideWhenUsed/>
    <w:rsid w:val="00016D04"/>
    <w:rPr>
      <w:color w:val="954F72" w:themeColor="followedHyperlink"/>
      <w:u w:val="single"/>
    </w:rPr>
  </w:style>
  <w:style w:type="table" w:styleId="TableGrid">
    <w:name w:val="Table Grid"/>
    <w:basedOn w:val="TableNormal"/>
    <w:uiPriority w:val="39"/>
    <w:rsid w:val="00016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932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932C5"/>
  </w:style>
  <w:style w:type="character" w:customStyle="1" w:styleId="eop">
    <w:name w:val="eop"/>
    <w:basedOn w:val="DefaultParagraphFont"/>
    <w:rsid w:val="000932C5"/>
  </w:style>
  <w:style w:type="character" w:customStyle="1" w:styleId="Heading3Char">
    <w:name w:val="Heading 3 Char"/>
    <w:basedOn w:val="DefaultParagraphFont"/>
    <w:link w:val="Heading3"/>
    <w:uiPriority w:val="9"/>
    <w:rsid w:val="00294FA5"/>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B472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26C"/>
  </w:style>
  <w:style w:type="paragraph" w:styleId="Footer">
    <w:name w:val="footer"/>
    <w:basedOn w:val="Normal"/>
    <w:link w:val="FooterChar"/>
    <w:uiPriority w:val="99"/>
    <w:unhideWhenUsed/>
    <w:rsid w:val="00B472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26C"/>
  </w:style>
  <w:style w:type="paragraph" w:styleId="NormalWeb">
    <w:name w:val="Normal (Web)"/>
    <w:basedOn w:val="Normal"/>
    <w:uiPriority w:val="99"/>
    <w:unhideWhenUsed/>
    <w:rsid w:val="004B6B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B6BB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B6BB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4199">
      <w:bodyDiv w:val="1"/>
      <w:marLeft w:val="0"/>
      <w:marRight w:val="0"/>
      <w:marTop w:val="0"/>
      <w:marBottom w:val="0"/>
      <w:divBdr>
        <w:top w:val="none" w:sz="0" w:space="0" w:color="auto"/>
        <w:left w:val="none" w:sz="0" w:space="0" w:color="auto"/>
        <w:bottom w:val="none" w:sz="0" w:space="0" w:color="auto"/>
        <w:right w:val="none" w:sz="0" w:space="0" w:color="auto"/>
      </w:divBdr>
    </w:div>
    <w:div w:id="42868119">
      <w:bodyDiv w:val="1"/>
      <w:marLeft w:val="0"/>
      <w:marRight w:val="0"/>
      <w:marTop w:val="0"/>
      <w:marBottom w:val="0"/>
      <w:divBdr>
        <w:top w:val="none" w:sz="0" w:space="0" w:color="auto"/>
        <w:left w:val="none" w:sz="0" w:space="0" w:color="auto"/>
        <w:bottom w:val="none" w:sz="0" w:space="0" w:color="auto"/>
        <w:right w:val="none" w:sz="0" w:space="0" w:color="auto"/>
      </w:divBdr>
      <w:divsChild>
        <w:div w:id="684676511">
          <w:marLeft w:val="0"/>
          <w:marRight w:val="0"/>
          <w:marTop w:val="0"/>
          <w:marBottom w:val="0"/>
          <w:divBdr>
            <w:top w:val="none" w:sz="0" w:space="0" w:color="auto"/>
            <w:left w:val="none" w:sz="0" w:space="0" w:color="auto"/>
            <w:bottom w:val="none" w:sz="0" w:space="0" w:color="auto"/>
            <w:right w:val="none" w:sz="0" w:space="0" w:color="auto"/>
          </w:divBdr>
          <w:divsChild>
            <w:div w:id="950235546">
              <w:marLeft w:val="0"/>
              <w:marRight w:val="0"/>
              <w:marTop w:val="0"/>
              <w:marBottom w:val="0"/>
              <w:divBdr>
                <w:top w:val="none" w:sz="0" w:space="0" w:color="auto"/>
                <w:left w:val="none" w:sz="0" w:space="0" w:color="auto"/>
                <w:bottom w:val="none" w:sz="0" w:space="0" w:color="auto"/>
                <w:right w:val="none" w:sz="0" w:space="0" w:color="auto"/>
              </w:divBdr>
            </w:div>
            <w:div w:id="1363169720">
              <w:marLeft w:val="0"/>
              <w:marRight w:val="0"/>
              <w:marTop w:val="0"/>
              <w:marBottom w:val="0"/>
              <w:divBdr>
                <w:top w:val="none" w:sz="0" w:space="0" w:color="auto"/>
                <w:left w:val="none" w:sz="0" w:space="0" w:color="auto"/>
                <w:bottom w:val="none" w:sz="0" w:space="0" w:color="auto"/>
                <w:right w:val="none" w:sz="0" w:space="0" w:color="auto"/>
              </w:divBdr>
            </w:div>
            <w:div w:id="274483647">
              <w:marLeft w:val="0"/>
              <w:marRight w:val="0"/>
              <w:marTop w:val="0"/>
              <w:marBottom w:val="0"/>
              <w:divBdr>
                <w:top w:val="none" w:sz="0" w:space="0" w:color="auto"/>
                <w:left w:val="none" w:sz="0" w:space="0" w:color="auto"/>
                <w:bottom w:val="none" w:sz="0" w:space="0" w:color="auto"/>
                <w:right w:val="none" w:sz="0" w:space="0" w:color="auto"/>
              </w:divBdr>
            </w:div>
            <w:div w:id="1119105717">
              <w:marLeft w:val="0"/>
              <w:marRight w:val="0"/>
              <w:marTop w:val="0"/>
              <w:marBottom w:val="0"/>
              <w:divBdr>
                <w:top w:val="none" w:sz="0" w:space="0" w:color="auto"/>
                <w:left w:val="none" w:sz="0" w:space="0" w:color="auto"/>
                <w:bottom w:val="none" w:sz="0" w:space="0" w:color="auto"/>
                <w:right w:val="none" w:sz="0" w:space="0" w:color="auto"/>
              </w:divBdr>
            </w:div>
            <w:div w:id="654457631">
              <w:marLeft w:val="0"/>
              <w:marRight w:val="0"/>
              <w:marTop w:val="0"/>
              <w:marBottom w:val="0"/>
              <w:divBdr>
                <w:top w:val="none" w:sz="0" w:space="0" w:color="auto"/>
                <w:left w:val="none" w:sz="0" w:space="0" w:color="auto"/>
                <w:bottom w:val="none" w:sz="0" w:space="0" w:color="auto"/>
                <w:right w:val="none" w:sz="0" w:space="0" w:color="auto"/>
              </w:divBdr>
            </w:div>
            <w:div w:id="574096498">
              <w:marLeft w:val="0"/>
              <w:marRight w:val="0"/>
              <w:marTop w:val="0"/>
              <w:marBottom w:val="0"/>
              <w:divBdr>
                <w:top w:val="none" w:sz="0" w:space="0" w:color="auto"/>
                <w:left w:val="none" w:sz="0" w:space="0" w:color="auto"/>
                <w:bottom w:val="none" w:sz="0" w:space="0" w:color="auto"/>
                <w:right w:val="none" w:sz="0" w:space="0" w:color="auto"/>
              </w:divBdr>
            </w:div>
            <w:div w:id="477651884">
              <w:marLeft w:val="0"/>
              <w:marRight w:val="0"/>
              <w:marTop w:val="0"/>
              <w:marBottom w:val="0"/>
              <w:divBdr>
                <w:top w:val="none" w:sz="0" w:space="0" w:color="auto"/>
                <w:left w:val="none" w:sz="0" w:space="0" w:color="auto"/>
                <w:bottom w:val="none" w:sz="0" w:space="0" w:color="auto"/>
                <w:right w:val="none" w:sz="0" w:space="0" w:color="auto"/>
              </w:divBdr>
            </w:div>
            <w:div w:id="1434206080">
              <w:marLeft w:val="0"/>
              <w:marRight w:val="0"/>
              <w:marTop w:val="0"/>
              <w:marBottom w:val="0"/>
              <w:divBdr>
                <w:top w:val="none" w:sz="0" w:space="0" w:color="auto"/>
                <w:left w:val="none" w:sz="0" w:space="0" w:color="auto"/>
                <w:bottom w:val="none" w:sz="0" w:space="0" w:color="auto"/>
                <w:right w:val="none" w:sz="0" w:space="0" w:color="auto"/>
              </w:divBdr>
            </w:div>
          </w:divsChild>
        </w:div>
        <w:div w:id="238294805">
          <w:marLeft w:val="0"/>
          <w:marRight w:val="0"/>
          <w:marTop w:val="0"/>
          <w:marBottom w:val="0"/>
          <w:divBdr>
            <w:top w:val="none" w:sz="0" w:space="0" w:color="auto"/>
            <w:left w:val="none" w:sz="0" w:space="0" w:color="auto"/>
            <w:bottom w:val="none" w:sz="0" w:space="0" w:color="auto"/>
            <w:right w:val="none" w:sz="0" w:space="0" w:color="auto"/>
          </w:divBdr>
          <w:divsChild>
            <w:div w:id="2060937619">
              <w:marLeft w:val="0"/>
              <w:marRight w:val="0"/>
              <w:marTop w:val="0"/>
              <w:marBottom w:val="0"/>
              <w:divBdr>
                <w:top w:val="none" w:sz="0" w:space="0" w:color="auto"/>
                <w:left w:val="none" w:sz="0" w:space="0" w:color="auto"/>
                <w:bottom w:val="none" w:sz="0" w:space="0" w:color="auto"/>
                <w:right w:val="none" w:sz="0" w:space="0" w:color="auto"/>
              </w:divBdr>
            </w:div>
            <w:div w:id="1538470543">
              <w:marLeft w:val="0"/>
              <w:marRight w:val="0"/>
              <w:marTop w:val="0"/>
              <w:marBottom w:val="0"/>
              <w:divBdr>
                <w:top w:val="none" w:sz="0" w:space="0" w:color="auto"/>
                <w:left w:val="none" w:sz="0" w:space="0" w:color="auto"/>
                <w:bottom w:val="none" w:sz="0" w:space="0" w:color="auto"/>
                <w:right w:val="none" w:sz="0" w:space="0" w:color="auto"/>
              </w:divBdr>
            </w:div>
            <w:div w:id="589389434">
              <w:marLeft w:val="0"/>
              <w:marRight w:val="0"/>
              <w:marTop w:val="0"/>
              <w:marBottom w:val="0"/>
              <w:divBdr>
                <w:top w:val="none" w:sz="0" w:space="0" w:color="auto"/>
                <w:left w:val="none" w:sz="0" w:space="0" w:color="auto"/>
                <w:bottom w:val="none" w:sz="0" w:space="0" w:color="auto"/>
                <w:right w:val="none" w:sz="0" w:space="0" w:color="auto"/>
              </w:divBdr>
            </w:div>
            <w:div w:id="477920353">
              <w:marLeft w:val="0"/>
              <w:marRight w:val="0"/>
              <w:marTop w:val="0"/>
              <w:marBottom w:val="0"/>
              <w:divBdr>
                <w:top w:val="none" w:sz="0" w:space="0" w:color="auto"/>
                <w:left w:val="none" w:sz="0" w:space="0" w:color="auto"/>
                <w:bottom w:val="none" w:sz="0" w:space="0" w:color="auto"/>
                <w:right w:val="none" w:sz="0" w:space="0" w:color="auto"/>
              </w:divBdr>
            </w:div>
            <w:div w:id="791753853">
              <w:marLeft w:val="0"/>
              <w:marRight w:val="0"/>
              <w:marTop w:val="0"/>
              <w:marBottom w:val="0"/>
              <w:divBdr>
                <w:top w:val="none" w:sz="0" w:space="0" w:color="auto"/>
                <w:left w:val="none" w:sz="0" w:space="0" w:color="auto"/>
                <w:bottom w:val="none" w:sz="0" w:space="0" w:color="auto"/>
                <w:right w:val="none" w:sz="0" w:space="0" w:color="auto"/>
              </w:divBdr>
            </w:div>
            <w:div w:id="118898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1560">
      <w:bodyDiv w:val="1"/>
      <w:marLeft w:val="0"/>
      <w:marRight w:val="0"/>
      <w:marTop w:val="0"/>
      <w:marBottom w:val="0"/>
      <w:divBdr>
        <w:top w:val="none" w:sz="0" w:space="0" w:color="auto"/>
        <w:left w:val="none" w:sz="0" w:space="0" w:color="auto"/>
        <w:bottom w:val="none" w:sz="0" w:space="0" w:color="auto"/>
        <w:right w:val="none" w:sz="0" w:space="0" w:color="auto"/>
      </w:divBdr>
      <w:divsChild>
        <w:div w:id="1822430294">
          <w:marLeft w:val="0"/>
          <w:marRight w:val="0"/>
          <w:marTop w:val="0"/>
          <w:marBottom w:val="0"/>
          <w:divBdr>
            <w:top w:val="none" w:sz="0" w:space="0" w:color="auto"/>
            <w:left w:val="none" w:sz="0" w:space="0" w:color="auto"/>
            <w:bottom w:val="none" w:sz="0" w:space="0" w:color="auto"/>
            <w:right w:val="none" w:sz="0" w:space="0" w:color="auto"/>
          </w:divBdr>
          <w:divsChild>
            <w:div w:id="1197309830">
              <w:marLeft w:val="0"/>
              <w:marRight w:val="0"/>
              <w:marTop w:val="0"/>
              <w:marBottom w:val="0"/>
              <w:divBdr>
                <w:top w:val="none" w:sz="0" w:space="0" w:color="auto"/>
                <w:left w:val="none" w:sz="0" w:space="0" w:color="auto"/>
                <w:bottom w:val="none" w:sz="0" w:space="0" w:color="auto"/>
                <w:right w:val="none" w:sz="0" w:space="0" w:color="auto"/>
              </w:divBdr>
              <w:divsChild>
                <w:div w:id="1407730578">
                  <w:marLeft w:val="0"/>
                  <w:marRight w:val="0"/>
                  <w:marTop w:val="0"/>
                  <w:marBottom w:val="0"/>
                  <w:divBdr>
                    <w:top w:val="none" w:sz="0" w:space="0" w:color="auto"/>
                    <w:left w:val="none" w:sz="0" w:space="0" w:color="auto"/>
                    <w:bottom w:val="none" w:sz="0" w:space="0" w:color="auto"/>
                    <w:right w:val="none" w:sz="0" w:space="0" w:color="auto"/>
                  </w:divBdr>
                  <w:divsChild>
                    <w:div w:id="15337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25239">
          <w:marLeft w:val="0"/>
          <w:marRight w:val="0"/>
          <w:marTop w:val="0"/>
          <w:marBottom w:val="0"/>
          <w:divBdr>
            <w:top w:val="none" w:sz="0" w:space="0" w:color="auto"/>
            <w:left w:val="none" w:sz="0" w:space="0" w:color="auto"/>
            <w:bottom w:val="none" w:sz="0" w:space="0" w:color="auto"/>
            <w:right w:val="none" w:sz="0" w:space="0" w:color="auto"/>
          </w:divBdr>
          <w:divsChild>
            <w:div w:id="609358516">
              <w:marLeft w:val="0"/>
              <w:marRight w:val="0"/>
              <w:marTop w:val="0"/>
              <w:marBottom w:val="0"/>
              <w:divBdr>
                <w:top w:val="none" w:sz="0" w:space="0" w:color="auto"/>
                <w:left w:val="none" w:sz="0" w:space="0" w:color="auto"/>
                <w:bottom w:val="none" w:sz="0" w:space="0" w:color="auto"/>
                <w:right w:val="none" w:sz="0" w:space="0" w:color="auto"/>
              </w:divBdr>
            </w:div>
          </w:divsChild>
        </w:div>
        <w:div w:id="908225285">
          <w:marLeft w:val="0"/>
          <w:marRight w:val="0"/>
          <w:marTop w:val="0"/>
          <w:marBottom w:val="0"/>
          <w:divBdr>
            <w:top w:val="none" w:sz="0" w:space="0" w:color="auto"/>
            <w:left w:val="none" w:sz="0" w:space="0" w:color="auto"/>
            <w:bottom w:val="none" w:sz="0" w:space="0" w:color="auto"/>
            <w:right w:val="none" w:sz="0" w:space="0" w:color="auto"/>
          </w:divBdr>
        </w:div>
        <w:div w:id="580259070">
          <w:marLeft w:val="0"/>
          <w:marRight w:val="0"/>
          <w:marTop w:val="0"/>
          <w:marBottom w:val="0"/>
          <w:divBdr>
            <w:top w:val="none" w:sz="0" w:space="0" w:color="auto"/>
            <w:left w:val="none" w:sz="0" w:space="0" w:color="auto"/>
            <w:bottom w:val="none" w:sz="0" w:space="0" w:color="auto"/>
            <w:right w:val="none" w:sz="0" w:space="0" w:color="auto"/>
          </w:divBdr>
        </w:div>
        <w:div w:id="1862471763">
          <w:marLeft w:val="0"/>
          <w:marRight w:val="0"/>
          <w:marTop w:val="0"/>
          <w:marBottom w:val="0"/>
          <w:divBdr>
            <w:top w:val="none" w:sz="0" w:space="0" w:color="auto"/>
            <w:left w:val="none" w:sz="0" w:space="0" w:color="auto"/>
            <w:bottom w:val="none" w:sz="0" w:space="0" w:color="auto"/>
            <w:right w:val="none" w:sz="0" w:space="0" w:color="auto"/>
          </w:divBdr>
          <w:divsChild>
            <w:div w:id="39860421">
              <w:marLeft w:val="-240"/>
              <w:marRight w:val="-240"/>
              <w:marTop w:val="0"/>
              <w:marBottom w:val="0"/>
              <w:divBdr>
                <w:top w:val="none" w:sz="0" w:space="0" w:color="auto"/>
                <w:left w:val="none" w:sz="0" w:space="0" w:color="auto"/>
                <w:bottom w:val="none" w:sz="0" w:space="0" w:color="auto"/>
                <w:right w:val="none" w:sz="0" w:space="0" w:color="auto"/>
              </w:divBdr>
              <w:divsChild>
                <w:div w:id="889340389">
                  <w:marLeft w:val="0"/>
                  <w:marRight w:val="0"/>
                  <w:marTop w:val="0"/>
                  <w:marBottom w:val="0"/>
                  <w:divBdr>
                    <w:top w:val="none" w:sz="0" w:space="0" w:color="auto"/>
                    <w:left w:val="none" w:sz="0" w:space="0" w:color="auto"/>
                    <w:bottom w:val="none" w:sz="0" w:space="0" w:color="auto"/>
                    <w:right w:val="none" w:sz="0" w:space="0" w:color="auto"/>
                  </w:divBdr>
                  <w:divsChild>
                    <w:div w:id="1421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953578">
          <w:marLeft w:val="0"/>
          <w:marRight w:val="0"/>
          <w:marTop w:val="0"/>
          <w:marBottom w:val="0"/>
          <w:divBdr>
            <w:top w:val="none" w:sz="0" w:space="0" w:color="auto"/>
            <w:left w:val="none" w:sz="0" w:space="0" w:color="auto"/>
            <w:bottom w:val="none" w:sz="0" w:space="0" w:color="auto"/>
            <w:right w:val="none" w:sz="0" w:space="0" w:color="auto"/>
          </w:divBdr>
          <w:divsChild>
            <w:div w:id="935138279">
              <w:marLeft w:val="-240"/>
              <w:marRight w:val="-240"/>
              <w:marTop w:val="0"/>
              <w:marBottom w:val="0"/>
              <w:divBdr>
                <w:top w:val="none" w:sz="0" w:space="0" w:color="auto"/>
                <w:left w:val="none" w:sz="0" w:space="0" w:color="auto"/>
                <w:bottom w:val="none" w:sz="0" w:space="0" w:color="auto"/>
                <w:right w:val="none" w:sz="0" w:space="0" w:color="auto"/>
              </w:divBdr>
              <w:divsChild>
                <w:div w:id="17420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7715">
          <w:marLeft w:val="0"/>
          <w:marRight w:val="0"/>
          <w:marTop w:val="0"/>
          <w:marBottom w:val="0"/>
          <w:divBdr>
            <w:top w:val="none" w:sz="0" w:space="0" w:color="auto"/>
            <w:left w:val="none" w:sz="0" w:space="0" w:color="auto"/>
            <w:bottom w:val="none" w:sz="0" w:space="0" w:color="auto"/>
            <w:right w:val="none" w:sz="0" w:space="0" w:color="auto"/>
          </w:divBdr>
          <w:divsChild>
            <w:div w:id="546723248">
              <w:marLeft w:val="-240"/>
              <w:marRight w:val="-240"/>
              <w:marTop w:val="0"/>
              <w:marBottom w:val="0"/>
              <w:divBdr>
                <w:top w:val="none" w:sz="0" w:space="0" w:color="auto"/>
                <w:left w:val="none" w:sz="0" w:space="0" w:color="auto"/>
                <w:bottom w:val="none" w:sz="0" w:space="0" w:color="auto"/>
                <w:right w:val="none" w:sz="0" w:space="0" w:color="auto"/>
              </w:divBdr>
              <w:divsChild>
                <w:div w:id="2107185792">
                  <w:marLeft w:val="0"/>
                  <w:marRight w:val="0"/>
                  <w:marTop w:val="0"/>
                  <w:marBottom w:val="0"/>
                  <w:divBdr>
                    <w:top w:val="none" w:sz="0" w:space="0" w:color="auto"/>
                    <w:left w:val="none" w:sz="0" w:space="0" w:color="auto"/>
                    <w:bottom w:val="none" w:sz="0" w:space="0" w:color="auto"/>
                    <w:right w:val="none" w:sz="0" w:space="0" w:color="auto"/>
                  </w:divBdr>
                  <w:divsChild>
                    <w:div w:id="158159377">
                      <w:marLeft w:val="0"/>
                      <w:marRight w:val="0"/>
                      <w:marTop w:val="0"/>
                      <w:marBottom w:val="0"/>
                      <w:divBdr>
                        <w:top w:val="none" w:sz="0" w:space="0" w:color="auto"/>
                        <w:left w:val="none" w:sz="0" w:space="0" w:color="auto"/>
                        <w:bottom w:val="none" w:sz="0" w:space="0" w:color="auto"/>
                        <w:right w:val="none" w:sz="0" w:space="0" w:color="auto"/>
                      </w:divBdr>
                      <w:divsChild>
                        <w:div w:id="818887417">
                          <w:marLeft w:val="0"/>
                          <w:marRight w:val="0"/>
                          <w:marTop w:val="600"/>
                          <w:marBottom w:val="600"/>
                          <w:divBdr>
                            <w:top w:val="none" w:sz="0" w:space="0" w:color="auto"/>
                            <w:left w:val="none" w:sz="0" w:space="0" w:color="auto"/>
                            <w:bottom w:val="single" w:sz="6" w:space="0" w:color="D8DDE0"/>
                            <w:right w:val="none" w:sz="0" w:space="0" w:color="auto"/>
                          </w:divBdr>
                          <w:divsChild>
                            <w:div w:id="1493327213">
                              <w:marLeft w:val="0"/>
                              <w:marRight w:val="0"/>
                              <w:marTop w:val="0"/>
                              <w:marBottom w:val="0"/>
                              <w:divBdr>
                                <w:top w:val="none" w:sz="0" w:space="0" w:color="auto"/>
                                <w:left w:val="none" w:sz="0" w:space="0" w:color="auto"/>
                                <w:bottom w:val="none" w:sz="0" w:space="0" w:color="auto"/>
                                <w:right w:val="none" w:sz="0" w:space="0" w:color="auto"/>
                              </w:divBdr>
                            </w:div>
                            <w:div w:id="666830740">
                              <w:marLeft w:val="0"/>
                              <w:marRight w:val="0"/>
                              <w:marTop w:val="0"/>
                              <w:marBottom w:val="0"/>
                              <w:divBdr>
                                <w:top w:val="none" w:sz="0" w:space="0" w:color="auto"/>
                                <w:left w:val="none" w:sz="0" w:space="0" w:color="auto"/>
                                <w:bottom w:val="none" w:sz="0" w:space="0" w:color="auto"/>
                                <w:right w:val="none" w:sz="0" w:space="0" w:color="auto"/>
                              </w:divBdr>
                              <w:divsChild>
                                <w:div w:id="734280879">
                                  <w:marLeft w:val="0"/>
                                  <w:marRight w:val="0"/>
                                  <w:marTop w:val="0"/>
                                  <w:marBottom w:val="0"/>
                                  <w:divBdr>
                                    <w:top w:val="none" w:sz="0" w:space="0" w:color="auto"/>
                                    <w:left w:val="none" w:sz="0" w:space="0" w:color="auto"/>
                                    <w:bottom w:val="none" w:sz="0" w:space="0" w:color="auto"/>
                                    <w:right w:val="none" w:sz="0" w:space="0" w:color="auto"/>
                                  </w:divBdr>
                                  <w:divsChild>
                                    <w:div w:id="315427032">
                                      <w:marLeft w:val="0"/>
                                      <w:marRight w:val="0"/>
                                      <w:marTop w:val="0"/>
                                      <w:marBottom w:val="0"/>
                                      <w:divBdr>
                                        <w:top w:val="none" w:sz="0" w:space="0" w:color="auto"/>
                                        <w:left w:val="none" w:sz="0" w:space="0" w:color="auto"/>
                                        <w:bottom w:val="none" w:sz="0" w:space="0" w:color="auto"/>
                                        <w:right w:val="none" w:sz="0" w:space="0" w:color="auto"/>
                                      </w:divBdr>
                                      <w:divsChild>
                                        <w:div w:id="605313694">
                                          <w:marLeft w:val="0"/>
                                          <w:marRight w:val="0"/>
                                          <w:marTop w:val="0"/>
                                          <w:marBottom w:val="0"/>
                                          <w:divBdr>
                                            <w:top w:val="none" w:sz="0" w:space="0" w:color="auto"/>
                                            <w:left w:val="none" w:sz="0" w:space="0" w:color="auto"/>
                                            <w:bottom w:val="none" w:sz="0" w:space="0" w:color="auto"/>
                                            <w:right w:val="none" w:sz="0" w:space="0" w:color="auto"/>
                                          </w:divBdr>
                                          <w:divsChild>
                                            <w:div w:id="1071852611">
                                              <w:marLeft w:val="-68"/>
                                              <w:marRight w:val="0"/>
                                              <w:marTop w:val="0"/>
                                              <w:marBottom w:val="160"/>
                                              <w:divBdr>
                                                <w:top w:val="none" w:sz="0" w:space="0" w:color="auto"/>
                                                <w:left w:val="none" w:sz="0" w:space="0" w:color="auto"/>
                                                <w:bottom w:val="none" w:sz="0" w:space="0" w:color="auto"/>
                                                <w:right w:val="none" w:sz="0" w:space="0" w:color="auto"/>
                                              </w:divBdr>
                                            </w:div>
                                          </w:divsChild>
                                        </w:div>
                                      </w:divsChild>
                                    </w:div>
                                    <w:div w:id="16740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330915">
          <w:marLeft w:val="0"/>
          <w:marRight w:val="0"/>
          <w:marTop w:val="0"/>
          <w:marBottom w:val="0"/>
          <w:divBdr>
            <w:top w:val="none" w:sz="0" w:space="0" w:color="auto"/>
            <w:left w:val="none" w:sz="0" w:space="0" w:color="auto"/>
            <w:bottom w:val="none" w:sz="0" w:space="0" w:color="auto"/>
            <w:right w:val="none" w:sz="0" w:space="0" w:color="auto"/>
          </w:divBdr>
          <w:divsChild>
            <w:div w:id="1900625470">
              <w:marLeft w:val="-240"/>
              <w:marRight w:val="-240"/>
              <w:marTop w:val="0"/>
              <w:marBottom w:val="0"/>
              <w:divBdr>
                <w:top w:val="none" w:sz="0" w:space="0" w:color="auto"/>
                <w:left w:val="none" w:sz="0" w:space="0" w:color="auto"/>
                <w:bottom w:val="none" w:sz="0" w:space="0" w:color="auto"/>
                <w:right w:val="none" w:sz="0" w:space="0" w:color="auto"/>
              </w:divBdr>
              <w:divsChild>
                <w:div w:id="312108209">
                  <w:marLeft w:val="0"/>
                  <w:marRight w:val="0"/>
                  <w:marTop w:val="0"/>
                  <w:marBottom w:val="0"/>
                  <w:divBdr>
                    <w:top w:val="none" w:sz="0" w:space="0" w:color="auto"/>
                    <w:left w:val="none" w:sz="0" w:space="0" w:color="auto"/>
                    <w:bottom w:val="none" w:sz="0" w:space="0" w:color="auto"/>
                    <w:right w:val="none" w:sz="0" w:space="0" w:color="auto"/>
                  </w:divBdr>
                  <w:divsChild>
                    <w:div w:id="636297548">
                      <w:marLeft w:val="0"/>
                      <w:marRight w:val="0"/>
                      <w:marTop w:val="0"/>
                      <w:marBottom w:val="0"/>
                      <w:divBdr>
                        <w:top w:val="none" w:sz="0" w:space="0" w:color="auto"/>
                        <w:left w:val="none" w:sz="0" w:space="0" w:color="auto"/>
                        <w:bottom w:val="none" w:sz="0" w:space="0" w:color="auto"/>
                        <w:right w:val="none" w:sz="0" w:space="0" w:color="auto"/>
                      </w:divBdr>
                    </w:div>
                    <w:div w:id="20478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2482">
          <w:marLeft w:val="0"/>
          <w:marRight w:val="0"/>
          <w:marTop w:val="0"/>
          <w:marBottom w:val="0"/>
          <w:divBdr>
            <w:top w:val="none" w:sz="0" w:space="0" w:color="auto"/>
            <w:left w:val="none" w:sz="0" w:space="0" w:color="auto"/>
            <w:bottom w:val="none" w:sz="0" w:space="0" w:color="auto"/>
            <w:right w:val="none" w:sz="0" w:space="0" w:color="auto"/>
          </w:divBdr>
          <w:divsChild>
            <w:div w:id="955256079">
              <w:marLeft w:val="-240"/>
              <w:marRight w:val="-240"/>
              <w:marTop w:val="0"/>
              <w:marBottom w:val="0"/>
              <w:divBdr>
                <w:top w:val="none" w:sz="0" w:space="0" w:color="auto"/>
                <w:left w:val="none" w:sz="0" w:space="0" w:color="auto"/>
                <w:bottom w:val="none" w:sz="0" w:space="0" w:color="auto"/>
                <w:right w:val="none" w:sz="0" w:space="0" w:color="auto"/>
              </w:divBdr>
              <w:divsChild>
                <w:div w:id="1713269615">
                  <w:marLeft w:val="0"/>
                  <w:marRight w:val="0"/>
                  <w:marTop w:val="0"/>
                  <w:marBottom w:val="0"/>
                  <w:divBdr>
                    <w:top w:val="none" w:sz="0" w:space="0" w:color="auto"/>
                    <w:left w:val="none" w:sz="0" w:space="0" w:color="auto"/>
                    <w:bottom w:val="none" w:sz="0" w:space="0" w:color="auto"/>
                    <w:right w:val="none" w:sz="0" w:space="0" w:color="auto"/>
                  </w:divBdr>
                  <w:divsChild>
                    <w:div w:id="143081869">
                      <w:marLeft w:val="0"/>
                      <w:marRight w:val="0"/>
                      <w:marTop w:val="0"/>
                      <w:marBottom w:val="0"/>
                      <w:divBdr>
                        <w:top w:val="none" w:sz="0" w:space="0" w:color="auto"/>
                        <w:left w:val="none" w:sz="0" w:space="0" w:color="auto"/>
                        <w:bottom w:val="none" w:sz="0" w:space="0" w:color="auto"/>
                        <w:right w:val="none" w:sz="0" w:space="0" w:color="auto"/>
                      </w:divBdr>
                    </w:div>
                    <w:div w:id="1284580520">
                      <w:marLeft w:val="0"/>
                      <w:marRight w:val="0"/>
                      <w:marTop w:val="0"/>
                      <w:marBottom w:val="0"/>
                      <w:divBdr>
                        <w:top w:val="none" w:sz="0" w:space="0" w:color="auto"/>
                        <w:left w:val="none" w:sz="0" w:space="0" w:color="auto"/>
                        <w:bottom w:val="none" w:sz="0" w:space="0" w:color="auto"/>
                        <w:right w:val="none" w:sz="0" w:space="0" w:color="auto"/>
                      </w:divBdr>
                      <w:divsChild>
                        <w:div w:id="1773933153">
                          <w:marLeft w:val="0"/>
                          <w:marRight w:val="0"/>
                          <w:marTop w:val="0"/>
                          <w:marBottom w:val="0"/>
                          <w:divBdr>
                            <w:top w:val="none" w:sz="0" w:space="0" w:color="auto"/>
                            <w:left w:val="none" w:sz="0" w:space="0" w:color="auto"/>
                            <w:bottom w:val="none" w:sz="0" w:space="0" w:color="auto"/>
                            <w:right w:val="none" w:sz="0" w:space="0" w:color="auto"/>
                          </w:divBdr>
                        </w:div>
                        <w:div w:id="151631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210047">
          <w:marLeft w:val="0"/>
          <w:marRight w:val="0"/>
          <w:marTop w:val="0"/>
          <w:marBottom w:val="0"/>
          <w:divBdr>
            <w:top w:val="none" w:sz="0" w:space="0" w:color="auto"/>
            <w:left w:val="none" w:sz="0" w:space="0" w:color="auto"/>
            <w:bottom w:val="none" w:sz="0" w:space="0" w:color="auto"/>
            <w:right w:val="none" w:sz="0" w:space="0" w:color="auto"/>
          </w:divBdr>
          <w:divsChild>
            <w:div w:id="2124642245">
              <w:marLeft w:val="-240"/>
              <w:marRight w:val="-240"/>
              <w:marTop w:val="0"/>
              <w:marBottom w:val="0"/>
              <w:divBdr>
                <w:top w:val="none" w:sz="0" w:space="0" w:color="auto"/>
                <w:left w:val="none" w:sz="0" w:space="0" w:color="auto"/>
                <w:bottom w:val="none" w:sz="0" w:space="0" w:color="auto"/>
                <w:right w:val="none" w:sz="0" w:space="0" w:color="auto"/>
              </w:divBdr>
              <w:divsChild>
                <w:div w:id="788163545">
                  <w:marLeft w:val="0"/>
                  <w:marRight w:val="0"/>
                  <w:marTop w:val="0"/>
                  <w:marBottom w:val="0"/>
                  <w:divBdr>
                    <w:top w:val="none" w:sz="0" w:space="0" w:color="auto"/>
                    <w:left w:val="none" w:sz="0" w:space="0" w:color="auto"/>
                    <w:bottom w:val="none" w:sz="0" w:space="0" w:color="auto"/>
                    <w:right w:val="none" w:sz="0" w:space="0" w:color="auto"/>
                  </w:divBdr>
                  <w:divsChild>
                    <w:div w:id="713769753">
                      <w:marLeft w:val="0"/>
                      <w:marRight w:val="0"/>
                      <w:marTop w:val="0"/>
                      <w:marBottom w:val="0"/>
                      <w:divBdr>
                        <w:top w:val="none" w:sz="0" w:space="0" w:color="auto"/>
                        <w:left w:val="none" w:sz="0" w:space="0" w:color="auto"/>
                        <w:bottom w:val="none" w:sz="0" w:space="0" w:color="auto"/>
                        <w:right w:val="none" w:sz="0" w:space="0" w:color="auto"/>
                      </w:divBdr>
                      <w:divsChild>
                        <w:div w:id="1660232860">
                          <w:marLeft w:val="0"/>
                          <w:marRight w:val="0"/>
                          <w:marTop w:val="0"/>
                          <w:marBottom w:val="0"/>
                          <w:divBdr>
                            <w:top w:val="none" w:sz="0" w:space="0" w:color="auto"/>
                            <w:left w:val="none" w:sz="0" w:space="0" w:color="auto"/>
                            <w:bottom w:val="none" w:sz="0" w:space="0" w:color="auto"/>
                            <w:right w:val="none" w:sz="0" w:space="0" w:color="auto"/>
                          </w:divBdr>
                        </w:div>
                        <w:div w:id="4223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405269">
          <w:marLeft w:val="0"/>
          <w:marRight w:val="0"/>
          <w:marTop w:val="0"/>
          <w:marBottom w:val="0"/>
          <w:divBdr>
            <w:top w:val="none" w:sz="0" w:space="0" w:color="auto"/>
            <w:left w:val="none" w:sz="0" w:space="0" w:color="auto"/>
            <w:bottom w:val="none" w:sz="0" w:space="0" w:color="auto"/>
            <w:right w:val="none" w:sz="0" w:space="0" w:color="auto"/>
          </w:divBdr>
          <w:divsChild>
            <w:div w:id="1549417465">
              <w:marLeft w:val="-240"/>
              <w:marRight w:val="-240"/>
              <w:marTop w:val="0"/>
              <w:marBottom w:val="0"/>
              <w:divBdr>
                <w:top w:val="none" w:sz="0" w:space="0" w:color="auto"/>
                <w:left w:val="none" w:sz="0" w:space="0" w:color="auto"/>
                <w:bottom w:val="none" w:sz="0" w:space="0" w:color="auto"/>
                <w:right w:val="none" w:sz="0" w:space="0" w:color="auto"/>
              </w:divBdr>
              <w:divsChild>
                <w:div w:id="1693261738">
                  <w:marLeft w:val="0"/>
                  <w:marRight w:val="0"/>
                  <w:marTop w:val="0"/>
                  <w:marBottom w:val="0"/>
                  <w:divBdr>
                    <w:top w:val="none" w:sz="0" w:space="0" w:color="auto"/>
                    <w:left w:val="none" w:sz="0" w:space="0" w:color="auto"/>
                    <w:bottom w:val="none" w:sz="0" w:space="0" w:color="auto"/>
                    <w:right w:val="none" w:sz="0" w:space="0" w:color="auto"/>
                  </w:divBdr>
                  <w:divsChild>
                    <w:div w:id="798114103">
                      <w:marLeft w:val="0"/>
                      <w:marRight w:val="0"/>
                      <w:marTop w:val="0"/>
                      <w:marBottom w:val="0"/>
                      <w:divBdr>
                        <w:top w:val="none" w:sz="0" w:space="0" w:color="auto"/>
                        <w:left w:val="none" w:sz="0" w:space="0" w:color="auto"/>
                        <w:bottom w:val="none" w:sz="0" w:space="0" w:color="auto"/>
                        <w:right w:val="none" w:sz="0" w:space="0" w:color="auto"/>
                      </w:divBdr>
                      <w:divsChild>
                        <w:div w:id="600375825">
                          <w:marLeft w:val="0"/>
                          <w:marRight w:val="0"/>
                          <w:marTop w:val="0"/>
                          <w:marBottom w:val="0"/>
                          <w:divBdr>
                            <w:top w:val="none" w:sz="0" w:space="0" w:color="auto"/>
                            <w:left w:val="none" w:sz="0" w:space="0" w:color="auto"/>
                            <w:bottom w:val="none" w:sz="0" w:space="0" w:color="auto"/>
                            <w:right w:val="none" w:sz="0" w:space="0" w:color="auto"/>
                          </w:divBdr>
                        </w:div>
                        <w:div w:id="1733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407866">
          <w:marLeft w:val="0"/>
          <w:marRight w:val="0"/>
          <w:marTop w:val="0"/>
          <w:marBottom w:val="0"/>
          <w:divBdr>
            <w:top w:val="none" w:sz="0" w:space="0" w:color="auto"/>
            <w:left w:val="none" w:sz="0" w:space="0" w:color="auto"/>
            <w:bottom w:val="none" w:sz="0" w:space="0" w:color="auto"/>
            <w:right w:val="none" w:sz="0" w:space="0" w:color="auto"/>
          </w:divBdr>
          <w:divsChild>
            <w:div w:id="1414081711">
              <w:marLeft w:val="-240"/>
              <w:marRight w:val="-240"/>
              <w:marTop w:val="0"/>
              <w:marBottom w:val="0"/>
              <w:divBdr>
                <w:top w:val="none" w:sz="0" w:space="0" w:color="auto"/>
                <w:left w:val="none" w:sz="0" w:space="0" w:color="auto"/>
                <w:bottom w:val="none" w:sz="0" w:space="0" w:color="auto"/>
                <w:right w:val="none" w:sz="0" w:space="0" w:color="auto"/>
              </w:divBdr>
              <w:divsChild>
                <w:div w:id="518660434">
                  <w:marLeft w:val="0"/>
                  <w:marRight w:val="0"/>
                  <w:marTop w:val="0"/>
                  <w:marBottom w:val="0"/>
                  <w:divBdr>
                    <w:top w:val="none" w:sz="0" w:space="0" w:color="auto"/>
                    <w:left w:val="none" w:sz="0" w:space="0" w:color="auto"/>
                    <w:bottom w:val="none" w:sz="0" w:space="0" w:color="auto"/>
                    <w:right w:val="none" w:sz="0" w:space="0" w:color="auto"/>
                  </w:divBdr>
                  <w:divsChild>
                    <w:div w:id="625090950">
                      <w:marLeft w:val="0"/>
                      <w:marRight w:val="0"/>
                      <w:marTop w:val="0"/>
                      <w:marBottom w:val="0"/>
                      <w:divBdr>
                        <w:top w:val="none" w:sz="0" w:space="0" w:color="auto"/>
                        <w:left w:val="none" w:sz="0" w:space="0" w:color="auto"/>
                        <w:bottom w:val="none" w:sz="0" w:space="0" w:color="auto"/>
                        <w:right w:val="none" w:sz="0" w:space="0" w:color="auto"/>
                      </w:divBdr>
                      <w:divsChild>
                        <w:div w:id="800996652">
                          <w:marLeft w:val="0"/>
                          <w:marRight w:val="0"/>
                          <w:marTop w:val="0"/>
                          <w:marBottom w:val="0"/>
                          <w:divBdr>
                            <w:top w:val="none" w:sz="0" w:space="0" w:color="auto"/>
                            <w:left w:val="none" w:sz="0" w:space="0" w:color="auto"/>
                            <w:bottom w:val="none" w:sz="0" w:space="0" w:color="auto"/>
                            <w:right w:val="none" w:sz="0" w:space="0" w:color="auto"/>
                          </w:divBdr>
                        </w:div>
                        <w:div w:id="17038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10874">
          <w:marLeft w:val="0"/>
          <w:marRight w:val="0"/>
          <w:marTop w:val="0"/>
          <w:marBottom w:val="0"/>
          <w:divBdr>
            <w:top w:val="none" w:sz="0" w:space="0" w:color="auto"/>
            <w:left w:val="none" w:sz="0" w:space="0" w:color="auto"/>
            <w:bottom w:val="none" w:sz="0" w:space="0" w:color="auto"/>
            <w:right w:val="none" w:sz="0" w:space="0" w:color="auto"/>
          </w:divBdr>
          <w:divsChild>
            <w:div w:id="110904767">
              <w:marLeft w:val="-240"/>
              <w:marRight w:val="-240"/>
              <w:marTop w:val="0"/>
              <w:marBottom w:val="0"/>
              <w:divBdr>
                <w:top w:val="none" w:sz="0" w:space="0" w:color="auto"/>
                <w:left w:val="none" w:sz="0" w:space="0" w:color="auto"/>
                <w:bottom w:val="none" w:sz="0" w:space="0" w:color="auto"/>
                <w:right w:val="none" w:sz="0" w:space="0" w:color="auto"/>
              </w:divBdr>
              <w:divsChild>
                <w:div w:id="228198124">
                  <w:marLeft w:val="0"/>
                  <w:marRight w:val="0"/>
                  <w:marTop w:val="0"/>
                  <w:marBottom w:val="0"/>
                  <w:divBdr>
                    <w:top w:val="none" w:sz="0" w:space="0" w:color="auto"/>
                    <w:left w:val="none" w:sz="0" w:space="0" w:color="auto"/>
                    <w:bottom w:val="none" w:sz="0" w:space="0" w:color="auto"/>
                    <w:right w:val="none" w:sz="0" w:space="0" w:color="auto"/>
                  </w:divBdr>
                  <w:divsChild>
                    <w:div w:id="1224875747">
                      <w:marLeft w:val="0"/>
                      <w:marRight w:val="0"/>
                      <w:marTop w:val="0"/>
                      <w:marBottom w:val="0"/>
                      <w:divBdr>
                        <w:top w:val="none" w:sz="0" w:space="0" w:color="auto"/>
                        <w:left w:val="none" w:sz="0" w:space="0" w:color="auto"/>
                        <w:bottom w:val="none" w:sz="0" w:space="0" w:color="auto"/>
                        <w:right w:val="none" w:sz="0" w:space="0" w:color="auto"/>
                      </w:divBdr>
                      <w:divsChild>
                        <w:div w:id="1461453608">
                          <w:marLeft w:val="0"/>
                          <w:marRight w:val="0"/>
                          <w:marTop w:val="0"/>
                          <w:marBottom w:val="0"/>
                          <w:divBdr>
                            <w:top w:val="none" w:sz="0" w:space="0" w:color="auto"/>
                            <w:left w:val="none" w:sz="0" w:space="0" w:color="auto"/>
                            <w:bottom w:val="none" w:sz="0" w:space="0" w:color="auto"/>
                            <w:right w:val="none" w:sz="0" w:space="0" w:color="auto"/>
                          </w:divBdr>
                        </w:div>
                        <w:div w:id="236936634">
                          <w:marLeft w:val="0"/>
                          <w:marRight w:val="0"/>
                          <w:marTop w:val="0"/>
                          <w:marBottom w:val="0"/>
                          <w:divBdr>
                            <w:top w:val="none" w:sz="0" w:space="0" w:color="auto"/>
                            <w:left w:val="none" w:sz="0" w:space="0" w:color="auto"/>
                            <w:bottom w:val="none" w:sz="0" w:space="0" w:color="auto"/>
                            <w:right w:val="none" w:sz="0" w:space="0" w:color="auto"/>
                          </w:divBdr>
                          <w:divsChild>
                            <w:div w:id="46636360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171800975">
          <w:marLeft w:val="0"/>
          <w:marRight w:val="0"/>
          <w:marTop w:val="0"/>
          <w:marBottom w:val="0"/>
          <w:divBdr>
            <w:top w:val="none" w:sz="0" w:space="0" w:color="auto"/>
            <w:left w:val="none" w:sz="0" w:space="0" w:color="auto"/>
            <w:bottom w:val="none" w:sz="0" w:space="0" w:color="auto"/>
            <w:right w:val="none" w:sz="0" w:space="0" w:color="auto"/>
          </w:divBdr>
          <w:divsChild>
            <w:div w:id="1044980824">
              <w:marLeft w:val="-240"/>
              <w:marRight w:val="-240"/>
              <w:marTop w:val="0"/>
              <w:marBottom w:val="0"/>
              <w:divBdr>
                <w:top w:val="none" w:sz="0" w:space="0" w:color="auto"/>
                <w:left w:val="none" w:sz="0" w:space="0" w:color="auto"/>
                <w:bottom w:val="none" w:sz="0" w:space="0" w:color="auto"/>
                <w:right w:val="none" w:sz="0" w:space="0" w:color="auto"/>
              </w:divBdr>
              <w:divsChild>
                <w:div w:id="2104302502">
                  <w:marLeft w:val="0"/>
                  <w:marRight w:val="0"/>
                  <w:marTop w:val="0"/>
                  <w:marBottom w:val="0"/>
                  <w:divBdr>
                    <w:top w:val="none" w:sz="0" w:space="0" w:color="auto"/>
                    <w:left w:val="none" w:sz="0" w:space="0" w:color="auto"/>
                    <w:bottom w:val="none" w:sz="0" w:space="0" w:color="auto"/>
                    <w:right w:val="none" w:sz="0" w:space="0" w:color="auto"/>
                  </w:divBdr>
                  <w:divsChild>
                    <w:div w:id="6832055">
                      <w:marLeft w:val="0"/>
                      <w:marRight w:val="0"/>
                      <w:marTop w:val="0"/>
                      <w:marBottom w:val="0"/>
                      <w:divBdr>
                        <w:top w:val="none" w:sz="0" w:space="0" w:color="auto"/>
                        <w:left w:val="none" w:sz="0" w:space="0" w:color="auto"/>
                        <w:bottom w:val="none" w:sz="0" w:space="0" w:color="auto"/>
                        <w:right w:val="none" w:sz="0" w:space="0" w:color="auto"/>
                      </w:divBdr>
                      <w:divsChild>
                        <w:div w:id="1589120939">
                          <w:marLeft w:val="0"/>
                          <w:marRight w:val="0"/>
                          <w:marTop w:val="0"/>
                          <w:marBottom w:val="0"/>
                          <w:divBdr>
                            <w:top w:val="none" w:sz="0" w:space="0" w:color="auto"/>
                            <w:left w:val="none" w:sz="0" w:space="0" w:color="auto"/>
                            <w:bottom w:val="none" w:sz="0" w:space="0" w:color="auto"/>
                            <w:right w:val="none" w:sz="0" w:space="0" w:color="auto"/>
                          </w:divBdr>
                        </w:div>
                        <w:div w:id="4001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807306">
          <w:marLeft w:val="0"/>
          <w:marRight w:val="0"/>
          <w:marTop w:val="0"/>
          <w:marBottom w:val="0"/>
          <w:divBdr>
            <w:top w:val="none" w:sz="0" w:space="0" w:color="auto"/>
            <w:left w:val="none" w:sz="0" w:space="0" w:color="auto"/>
            <w:bottom w:val="none" w:sz="0" w:space="0" w:color="auto"/>
            <w:right w:val="none" w:sz="0" w:space="0" w:color="auto"/>
          </w:divBdr>
          <w:divsChild>
            <w:div w:id="195196618">
              <w:marLeft w:val="-240"/>
              <w:marRight w:val="-240"/>
              <w:marTop w:val="0"/>
              <w:marBottom w:val="0"/>
              <w:divBdr>
                <w:top w:val="none" w:sz="0" w:space="0" w:color="auto"/>
                <w:left w:val="none" w:sz="0" w:space="0" w:color="auto"/>
                <w:bottom w:val="none" w:sz="0" w:space="0" w:color="auto"/>
                <w:right w:val="none" w:sz="0" w:space="0" w:color="auto"/>
              </w:divBdr>
              <w:divsChild>
                <w:div w:id="1188833913">
                  <w:marLeft w:val="0"/>
                  <w:marRight w:val="0"/>
                  <w:marTop w:val="0"/>
                  <w:marBottom w:val="0"/>
                  <w:divBdr>
                    <w:top w:val="none" w:sz="0" w:space="0" w:color="auto"/>
                    <w:left w:val="none" w:sz="0" w:space="0" w:color="auto"/>
                    <w:bottom w:val="none" w:sz="0" w:space="0" w:color="auto"/>
                    <w:right w:val="none" w:sz="0" w:space="0" w:color="auto"/>
                  </w:divBdr>
                  <w:divsChild>
                    <w:div w:id="1666201986">
                      <w:marLeft w:val="0"/>
                      <w:marRight w:val="0"/>
                      <w:marTop w:val="0"/>
                      <w:marBottom w:val="0"/>
                      <w:divBdr>
                        <w:top w:val="none" w:sz="0" w:space="0" w:color="auto"/>
                        <w:left w:val="none" w:sz="0" w:space="0" w:color="auto"/>
                        <w:bottom w:val="none" w:sz="0" w:space="0" w:color="auto"/>
                        <w:right w:val="none" w:sz="0" w:space="0" w:color="auto"/>
                      </w:divBdr>
                    </w:div>
                    <w:div w:id="59444250">
                      <w:marLeft w:val="-240"/>
                      <w:marRight w:val="-240"/>
                      <w:marTop w:val="0"/>
                      <w:marBottom w:val="0"/>
                      <w:divBdr>
                        <w:top w:val="none" w:sz="0" w:space="0" w:color="auto"/>
                        <w:left w:val="none" w:sz="0" w:space="0" w:color="auto"/>
                        <w:bottom w:val="none" w:sz="0" w:space="0" w:color="auto"/>
                        <w:right w:val="none" w:sz="0" w:space="0" w:color="auto"/>
                      </w:divBdr>
                      <w:divsChild>
                        <w:div w:id="1053500845">
                          <w:marLeft w:val="240"/>
                          <w:marRight w:val="240"/>
                          <w:marTop w:val="0"/>
                          <w:marBottom w:val="720"/>
                          <w:divBdr>
                            <w:top w:val="none" w:sz="0" w:space="0" w:color="auto"/>
                            <w:left w:val="none" w:sz="0" w:space="0" w:color="auto"/>
                            <w:bottom w:val="none" w:sz="0" w:space="0" w:color="auto"/>
                            <w:right w:val="none" w:sz="0" w:space="0" w:color="auto"/>
                          </w:divBdr>
                          <w:divsChild>
                            <w:div w:id="11415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15842">
                      <w:marLeft w:val="-240"/>
                      <w:marRight w:val="-240"/>
                      <w:marTop w:val="0"/>
                      <w:marBottom w:val="540"/>
                      <w:divBdr>
                        <w:top w:val="none" w:sz="0" w:space="0" w:color="auto"/>
                        <w:left w:val="none" w:sz="0" w:space="0" w:color="auto"/>
                        <w:bottom w:val="none" w:sz="0" w:space="0" w:color="auto"/>
                        <w:right w:val="none" w:sz="0" w:space="0" w:color="auto"/>
                      </w:divBdr>
                      <w:divsChild>
                        <w:div w:id="714475818">
                          <w:marLeft w:val="0"/>
                          <w:marRight w:val="0"/>
                          <w:marTop w:val="0"/>
                          <w:marBottom w:val="450"/>
                          <w:divBdr>
                            <w:top w:val="none" w:sz="0" w:space="0" w:color="auto"/>
                            <w:left w:val="none" w:sz="0" w:space="0" w:color="auto"/>
                            <w:bottom w:val="none" w:sz="0" w:space="0" w:color="auto"/>
                            <w:right w:val="none" w:sz="0" w:space="0" w:color="auto"/>
                          </w:divBdr>
                          <w:divsChild>
                            <w:div w:id="1234270431">
                              <w:marLeft w:val="0"/>
                              <w:marRight w:val="0"/>
                              <w:marTop w:val="0"/>
                              <w:marBottom w:val="0"/>
                              <w:divBdr>
                                <w:top w:val="none" w:sz="0" w:space="0" w:color="auto"/>
                                <w:left w:val="none" w:sz="0" w:space="0" w:color="auto"/>
                                <w:bottom w:val="none" w:sz="0" w:space="0" w:color="auto"/>
                                <w:right w:val="none" w:sz="0" w:space="0" w:color="auto"/>
                              </w:divBdr>
                              <w:divsChild>
                                <w:div w:id="149730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28357">
                          <w:marLeft w:val="0"/>
                          <w:marRight w:val="0"/>
                          <w:marTop w:val="0"/>
                          <w:marBottom w:val="450"/>
                          <w:divBdr>
                            <w:top w:val="none" w:sz="0" w:space="0" w:color="auto"/>
                            <w:left w:val="none" w:sz="0" w:space="0" w:color="auto"/>
                            <w:bottom w:val="none" w:sz="0" w:space="0" w:color="auto"/>
                            <w:right w:val="none" w:sz="0" w:space="0" w:color="auto"/>
                          </w:divBdr>
                          <w:divsChild>
                            <w:div w:id="531112100">
                              <w:marLeft w:val="0"/>
                              <w:marRight w:val="0"/>
                              <w:marTop w:val="0"/>
                              <w:marBottom w:val="0"/>
                              <w:divBdr>
                                <w:top w:val="none" w:sz="0" w:space="0" w:color="auto"/>
                                <w:left w:val="none" w:sz="0" w:space="0" w:color="auto"/>
                                <w:bottom w:val="none" w:sz="0" w:space="0" w:color="auto"/>
                                <w:right w:val="none" w:sz="0" w:space="0" w:color="auto"/>
                              </w:divBdr>
                              <w:divsChild>
                                <w:div w:id="124429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16901">
                          <w:marLeft w:val="0"/>
                          <w:marRight w:val="0"/>
                          <w:marTop w:val="0"/>
                          <w:marBottom w:val="450"/>
                          <w:divBdr>
                            <w:top w:val="none" w:sz="0" w:space="0" w:color="auto"/>
                            <w:left w:val="none" w:sz="0" w:space="0" w:color="auto"/>
                            <w:bottom w:val="none" w:sz="0" w:space="0" w:color="auto"/>
                            <w:right w:val="none" w:sz="0" w:space="0" w:color="auto"/>
                          </w:divBdr>
                          <w:divsChild>
                            <w:div w:id="1298949214">
                              <w:marLeft w:val="0"/>
                              <w:marRight w:val="0"/>
                              <w:marTop w:val="0"/>
                              <w:marBottom w:val="0"/>
                              <w:divBdr>
                                <w:top w:val="none" w:sz="0" w:space="0" w:color="auto"/>
                                <w:left w:val="none" w:sz="0" w:space="0" w:color="auto"/>
                                <w:bottom w:val="none" w:sz="0" w:space="0" w:color="auto"/>
                                <w:right w:val="none" w:sz="0" w:space="0" w:color="auto"/>
                              </w:divBdr>
                              <w:divsChild>
                                <w:div w:id="211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7686">
          <w:marLeft w:val="0"/>
          <w:marRight w:val="0"/>
          <w:marTop w:val="0"/>
          <w:marBottom w:val="0"/>
          <w:divBdr>
            <w:top w:val="single" w:sz="24" w:space="24" w:color="005EB8"/>
            <w:left w:val="none" w:sz="0" w:space="0" w:color="auto"/>
            <w:bottom w:val="none" w:sz="0" w:space="0" w:color="auto"/>
            <w:right w:val="none" w:sz="0" w:space="0" w:color="auto"/>
          </w:divBdr>
          <w:divsChild>
            <w:div w:id="5632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44227">
      <w:bodyDiv w:val="1"/>
      <w:marLeft w:val="0"/>
      <w:marRight w:val="0"/>
      <w:marTop w:val="0"/>
      <w:marBottom w:val="0"/>
      <w:divBdr>
        <w:top w:val="none" w:sz="0" w:space="0" w:color="auto"/>
        <w:left w:val="none" w:sz="0" w:space="0" w:color="auto"/>
        <w:bottom w:val="none" w:sz="0" w:space="0" w:color="auto"/>
        <w:right w:val="none" w:sz="0" w:space="0" w:color="auto"/>
      </w:divBdr>
      <w:divsChild>
        <w:div w:id="171725961">
          <w:marLeft w:val="0"/>
          <w:marRight w:val="0"/>
          <w:marTop w:val="0"/>
          <w:marBottom w:val="0"/>
          <w:divBdr>
            <w:top w:val="none" w:sz="0" w:space="0" w:color="auto"/>
            <w:left w:val="none" w:sz="0" w:space="0" w:color="auto"/>
            <w:bottom w:val="none" w:sz="0" w:space="0" w:color="auto"/>
            <w:right w:val="none" w:sz="0" w:space="0" w:color="auto"/>
          </w:divBdr>
        </w:div>
        <w:div w:id="720907608">
          <w:marLeft w:val="0"/>
          <w:marRight w:val="0"/>
          <w:marTop w:val="0"/>
          <w:marBottom w:val="0"/>
          <w:divBdr>
            <w:top w:val="none" w:sz="0" w:space="0" w:color="auto"/>
            <w:left w:val="none" w:sz="0" w:space="0" w:color="auto"/>
            <w:bottom w:val="none" w:sz="0" w:space="0" w:color="auto"/>
            <w:right w:val="none" w:sz="0" w:space="0" w:color="auto"/>
          </w:divBdr>
        </w:div>
      </w:divsChild>
    </w:div>
    <w:div w:id="641278564">
      <w:bodyDiv w:val="1"/>
      <w:marLeft w:val="0"/>
      <w:marRight w:val="0"/>
      <w:marTop w:val="0"/>
      <w:marBottom w:val="0"/>
      <w:divBdr>
        <w:top w:val="none" w:sz="0" w:space="0" w:color="auto"/>
        <w:left w:val="none" w:sz="0" w:space="0" w:color="auto"/>
        <w:bottom w:val="none" w:sz="0" w:space="0" w:color="auto"/>
        <w:right w:val="none" w:sz="0" w:space="0" w:color="auto"/>
      </w:divBdr>
      <w:divsChild>
        <w:div w:id="1613586236">
          <w:marLeft w:val="0"/>
          <w:marRight w:val="0"/>
          <w:marTop w:val="0"/>
          <w:marBottom w:val="0"/>
          <w:divBdr>
            <w:top w:val="none" w:sz="0" w:space="0" w:color="auto"/>
            <w:left w:val="none" w:sz="0" w:space="0" w:color="auto"/>
            <w:bottom w:val="none" w:sz="0" w:space="0" w:color="auto"/>
            <w:right w:val="none" w:sz="0" w:space="0" w:color="auto"/>
          </w:divBdr>
        </w:div>
        <w:div w:id="763838573">
          <w:marLeft w:val="0"/>
          <w:marRight w:val="0"/>
          <w:marTop w:val="0"/>
          <w:marBottom w:val="0"/>
          <w:divBdr>
            <w:top w:val="none" w:sz="0" w:space="0" w:color="auto"/>
            <w:left w:val="none" w:sz="0" w:space="0" w:color="auto"/>
            <w:bottom w:val="none" w:sz="0" w:space="0" w:color="auto"/>
            <w:right w:val="none" w:sz="0" w:space="0" w:color="auto"/>
          </w:divBdr>
        </w:div>
      </w:divsChild>
    </w:div>
    <w:div w:id="736368107">
      <w:bodyDiv w:val="1"/>
      <w:marLeft w:val="0"/>
      <w:marRight w:val="0"/>
      <w:marTop w:val="0"/>
      <w:marBottom w:val="0"/>
      <w:divBdr>
        <w:top w:val="none" w:sz="0" w:space="0" w:color="auto"/>
        <w:left w:val="none" w:sz="0" w:space="0" w:color="auto"/>
        <w:bottom w:val="none" w:sz="0" w:space="0" w:color="auto"/>
        <w:right w:val="none" w:sz="0" w:space="0" w:color="auto"/>
      </w:divBdr>
    </w:div>
    <w:div w:id="786503936">
      <w:bodyDiv w:val="1"/>
      <w:marLeft w:val="0"/>
      <w:marRight w:val="0"/>
      <w:marTop w:val="0"/>
      <w:marBottom w:val="0"/>
      <w:divBdr>
        <w:top w:val="none" w:sz="0" w:space="0" w:color="auto"/>
        <w:left w:val="none" w:sz="0" w:space="0" w:color="auto"/>
        <w:bottom w:val="none" w:sz="0" w:space="0" w:color="auto"/>
        <w:right w:val="none" w:sz="0" w:space="0" w:color="auto"/>
      </w:divBdr>
    </w:div>
    <w:div w:id="824469331">
      <w:bodyDiv w:val="1"/>
      <w:marLeft w:val="0"/>
      <w:marRight w:val="0"/>
      <w:marTop w:val="0"/>
      <w:marBottom w:val="0"/>
      <w:divBdr>
        <w:top w:val="none" w:sz="0" w:space="0" w:color="auto"/>
        <w:left w:val="none" w:sz="0" w:space="0" w:color="auto"/>
        <w:bottom w:val="none" w:sz="0" w:space="0" w:color="auto"/>
        <w:right w:val="none" w:sz="0" w:space="0" w:color="auto"/>
      </w:divBdr>
    </w:div>
    <w:div w:id="837841182">
      <w:bodyDiv w:val="1"/>
      <w:marLeft w:val="0"/>
      <w:marRight w:val="0"/>
      <w:marTop w:val="0"/>
      <w:marBottom w:val="0"/>
      <w:divBdr>
        <w:top w:val="none" w:sz="0" w:space="0" w:color="auto"/>
        <w:left w:val="none" w:sz="0" w:space="0" w:color="auto"/>
        <w:bottom w:val="none" w:sz="0" w:space="0" w:color="auto"/>
        <w:right w:val="none" w:sz="0" w:space="0" w:color="auto"/>
      </w:divBdr>
      <w:divsChild>
        <w:div w:id="1202207944">
          <w:marLeft w:val="0"/>
          <w:marRight w:val="0"/>
          <w:marTop w:val="0"/>
          <w:marBottom w:val="0"/>
          <w:divBdr>
            <w:top w:val="none" w:sz="0" w:space="0" w:color="auto"/>
            <w:left w:val="none" w:sz="0" w:space="0" w:color="auto"/>
            <w:bottom w:val="none" w:sz="0" w:space="0" w:color="auto"/>
            <w:right w:val="none" w:sz="0" w:space="0" w:color="auto"/>
          </w:divBdr>
        </w:div>
        <w:div w:id="1873302885">
          <w:marLeft w:val="0"/>
          <w:marRight w:val="0"/>
          <w:marTop w:val="0"/>
          <w:marBottom w:val="0"/>
          <w:divBdr>
            <w:top w:val="none" w:sz="0" w:space="0" w:color="auto"/>
            <w:left w:val="none" w:sz="0" w:space="0" w:color="auto"/>
            <w:bottom w:val="none" w:sz="0" w:space="0" w:color="auto"/>
            <w:right w:val="none" w:sz="0" w:space="0" w:color="auto"/>
          </w:divBdr>
        </w:div>
      </w:divsChild>
    </w:div>
    <w:div w:id="984118427">
      <w:bodyDiv w:val="1"/>
      <w:marLeft w:val="0"/>
      <w:marRight w:val="0"/>
      <w:marTop w:val="0"/>
      <w:marBottom w:val="0"/>
      <w:divBdr>
        <w:top w:val="none" w:sz="0" w:space="0" w:color="auto"/>
        <w:left w:val="none" w:sz="0" w:space="0" w:color="auto"/>
        <w:bottom w:val="none" w:sz="0" w:space="0" w:color="auto"/>
        <w:right w:val="none" w:sz="0" w:space="0" w:color="auto"/>
      </w:divBdr>
      <w:divsChild>
        <w:div w:id="953555394">
          <w:marLeft w:val="0"/>
          <w:marRight w:val="0"/>
          <w:marTop w:val="0"/>
          <w:marBottom w:val="0"/>
          <w:divBdr>
            <w:top w:val="none" w:sz="0" w:space="0" w:color="auto"/>
            <w:left w:val="none" w:sz="0" w:space="0" w:color="auto"/>
            <w:bottom w:val="none" w:sz="0" w:space="0" w:color="auto"/>
            <w:right w:val="none" w:sz="0" w:space="0" w:color="auto"/>
          </w:divBdr>
        </w:div>
        <w:div w:id="1229995848">
          <w:marLeft w:val="0"/>
          <w:marRight w:val="0"/>
          <w:marTop w:val="0"/>
          <w:marBottom w:val="0"/>
          <w:divBdr>
            <w:top w:val="none" w:sz="0" w:space="0" w:color="auto"/>
            <w:left w:val="none" w:sz="0" w:space="0" w:color="auto"/>
            <w:bottom w:val="none" w:sz="0" w:space="0" w:color="auto"/>
            <w:right w:val="none" w:sz="0" w:space="0" w:color="auto"/>
          </w:divBdr>
        </w:div>
      </w:divsChild>
    </w:div>
    <w:div w:id="1100490975">
      <w:bodyDiv w:val="1"/>
      <w:marLeft w:val="0"/>
      <w:marRight w:val="0"/>
      <w:marTop w:val="0"/>
      <w:marBottom w:val="0"/>
      <w:divBdr>
        <w:top w:val="none" w:sz="0" w:space="0" w:color="auto"/>
        <w:left w:val="none" w:sz="0" w:space="0" w:color="auto"/>
        <w:bottom w:val="none" w:sz="0" w:space="0" w:color="auto"/>
        <w:right w:val="none" w:sz="0" w:space="0" w:color="auto"/>
      </w:divBdr>
    </w:div>
    <w:div w:id="1134719563">
      <w:bodyDiv w:val="1"/>
      <w:marLeft w:val="0"/>
      <w:marRight w:val="0"/>
      <w:marTop w:val="0"/>
      <w:marBottom w:val="0"/>
      <w:divBdr>
        <w:top w:val="none" w:sz="0" w:space="0" w:color="auto"/>
        <w:left w:val="none" w:sz="0" w:space="0" w:color="auto"/>
        <w:bottom w:val="none" w:sz="0" w:space="0" w:color="auto"/>
        <w:right w:val="none" w:sz="0" w:space="0" w:color="auto"/>
      </w:divBdr>
    </w:div>
    <w:div w:id="1200388034">
      <w:bodyDiv w:val="1"/>
      <w:marLeft w:val="0"/>
      <w:marRight w:val="0"/>
      <w:marTop w:val="0"/>
      <w:marBottom w:val="0"/>
      <w:divBdr>
        <w:top w:val="none" w:sz="0" w:space="0" w:color="auto"/>
        <w:left w:val="none" w:sz="0" w:space="0" w:color="auto"/>
        <w:bottom w:val="none" w:sz="0" w:space="0" w:color="auto"/>
        <w:right w:val="none" w:sz="0" w:space="0" w:color="auto"/>
      </w:divBdr>
    </w:div>
    <w:div w:id="1322586945">
      <w:bodyDiv w:val="1"/>
      <w:marLeft w:val="0"/>
      <w:marRight w:val="0"/>
      <w:marTop w:val="0"/>
      <w:marBottom w:val="0"/>
      <w:divBdr>
        <w:top w:val="none" w:sz="0" w:space="0" w:color="auto"/>
        <w:left w:val="none" w:sz="0" w:space="0" w:color="auto"/>
        <w:bottom w:val="none" w:sz="0" w:space="0" w:color="auto"/>
        <w:right w:val="none" w:sz="0" w:space="0" w:color="auto"/>
      </w:divBdr>
    </w:div>
    <w:div w:id="1402287753">
      <w:bodyDiv w:val="1"/>
      <w:marLeft w:val="0"/>
      <w:marRight w:val="0"/>
      <w:marTop w:val="0"/>
      <w:marBottom w:val="0"/>
      <w:divBdr>
        <w:top w:val="none" w:sz="0" w:space="0" w:color="auto"/>
        <w:left w:val="none" w:sz="0" w:space="0" w:color="auto"/>
        <w:bottom w:val="none" w:sz="0" w:space="0" w:color="auto"/>
        <w:right w:val="none" w:sz="0" w:space="0" w:color="auto"/>
      </w:divBdr>
    </w:div>
    <w:div w:id="1490630851">
      <w:bodyDiv w:val="1"/>
      <w:marLeft w:val="0"/>
      <w:marRight w:val="0"/>
      <w:marTop w:val="0"/>
      <w:marBottom w:val="0"/>
      <w:divBdr>
        <w:top w:val="none" w:sz="0" w:space="0" w:color="auto"/>
        <w:left w:val="none" w:sz="0" w:space="0" w:color="auto"/>
        <w:bottom w:val="none" w:sz="0" w:space="0" w:color="auto"/>
        <w:right w:val="none" w:sz="0" w:space="0" w:color="auto"/>
      </w:divBdr>
    </w:div>
    <w:div w:id="1491826604">
      <w:bodyDiv w:val="1"/>
      <w:marLeft w:val="0"/>
      <w:marRight w:val="0"/>
      <w:marTop w:val="0"/>
      <w:marBottom w:val="0"/>
      <w:divBdr>
        <w:top w:val="none" w:sz="0" w:space="0" w:color="auto"/>
        <w:left w:val="none" w:sz="0" w:space="0" w:color="auto"/>
        <w:bottom w:val="none" w:sz="0" w:space="0" w:color="auto"/>
        <w:right w:val="none" w:sz="0" w:space="0" w:color="auto"/>
      </w:divBdr>
    </w:div>
    <w:div w:id="1833137400">
      <w:bodyDiv w:val="1"/>
      <w:marLeft w:val="0"/>
      <w:marRight w:val="0"/>
      <w:marTop w:val="0"/>
      <w:marBottom w:val="0"/>
      <w:divBdr>
        <w:top w:val="none" w:sz="0" w:space="0" w:color="auto"/>
        <w:left w:val="none" w:sz="0" w:space="0" w:color="auto"/>
        <w:bottom w:val="none" w:sz="0" w:space="0" w:color="auto"/>
        <w:right w:val="none" w:sz="0" w:space="0" w:color="auto"/>
      </w:divBdr>
    </w:div>
    <w:div w:id="1997342081">
      <w:bodyDiv w:val="1"/>
      <w:marLeft w:val="0"/>
      <w:marRight w:val="0"/>
      <w:marTop w:val="0"/>
      <w:marBottom w:val="0"/>
      <w:divBdr>
        <w:top w:val="none" w:sz="0" w:space="0" w:color="auto"/>
        <w:left w:val="none" w:sz="0" w:space="0" w:color="auto"/>
        <w:bottom w:val="none" w:sz="0" w:space="0" w:color="auto"/>
        <w:right w:val="none" w:sz="0" w:space="0" w:color="auto"/>
      </w:divBdr>
      <w:divsChild>
        <w:div w:id="1475289633">
          <w:marLeft w:val="0"/>
          <w:marRight w:val="0"/>
          <w:marTop w:val="0"/>
          <w:marBottom w:val="0"/>
          <w:divBdr>
            <w:top w:val="none" w:sz="0" w:space="0" w:color="auto"/>
            <w:left w:val="none" w:sz="0" w:space="0" w:color="auto"/>
            <w:bottom w:val="none" w:sz="0" w:space="0" w:color="auto"/>
            <w:right w:val="none" w:sz="0" w:space="0" w:color="auto"/>
          </w:divBdr>
        </w:div>
        <w:div w:id="1606158973">
          <w:marLeft w:val="0"/>
          <w:marRight w:val="0"/>
          <w:marTop w:val="0"/>
          <w:marBottom w:val="0"/>
          <w:divBdr>
            <w:top w:val="none" w:sz="0" w:space="0" w:color="auto"/>
            <w:left w:val="none" w:sz="0" w:space="0" w:color="auto"/>
            <w:bottom w:val="none" w:sz="0" w:space="0" w:color="auto"/>
            <w:right w:val="none" w:sz="0" w:space="0" w:color="auto"/>
          </w:divBdr>
        </w:div>
      </w:divsChild>
    </w:div>
    <w:div w:id="2117362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s://www.mentallyhealthyschools.org.uk/resources/starting-college-or-university-advice-for-autistic-young-people/?searchTerm=university" TargetMode="External"/><Relationship Id="rId47" Type="http://schemas.openxmlformats.org/officeDocument/2006/relationships/hyperlink" Target="https://www.kooth.com/" TargetMode="External"/><Relationship Id="rId63" Type="http://schemas.openxmlformats.org/officeDocument/2006/relationships/hyperlink" Target="https://www.youngminds.org.uk/professional/resources/supporting-school-transitions/" TargetMode="External"/><Relationship Id="rId68" Type="http://schemas.openxmlformats.org/officeDocument/2006/relationships/hyperlink" Target="https://www.psychologytoday.com/gb/blog/mind-matters-from-menninger/202304/helping-a-child-with-or-without-autism-transition-to" TargetMode="External"/><Relationship Id="rId16" Type="http://schemas.openxmlformats.org/officeDocument/2006/relationships/image" Target="media/image6.png"/><Relationship Id="rId11" Type="http://schemas.openxmlformats.org/officeDocument/2006/relationships/hyperlink" Target="https://schools.essex.gov.uk/pupils/social_emotional_mental_health_portal_for_schools/Pages/Self-care-for-CYP-Library.aspx" TargetMode="External"/><Relationship Id="rId24" Type="http://schemas.openxmlformats.org/officeDocument/2006/relationships/image" Target="media/image80.png"/><Relationship Id="rId32" Type="http://schemas.openxmlformats.org/officeDocument/2006/relationships/image" Target="media/image12.jpeg"/><Relationship Id="rId37" Type="http://schemas.openxmlformats.org/officeDocument/2006/relationships/hyperlink" Target="https://www.youngminds.org.uk/professional/resources/supporting-school-transitions/" TargetMode="External"/><Relationship Id="rId40" Type="http://schemas.openxmlformats.org/officeDocument/2006/relationships/hyperlink" Target="https://www.mentallyhealthyschools.org.uk/resources/starting-college-or-university-advice-for-autistic-young-people/?searchTerm=university" TargetMode="External"/><Relationship Id="rId45" Type="http://schemas.openxmlformats.org/officeDocument/2006/relationships/image" Target="media/image15.jpeg"/><Relationship Id="rId53" Type="http://schemas.openxmlformats.org/officeDocument/2006/relationships/hyperlink" Target="https://giveusashout.org/get-help/?gclid=Cj0KCQiA6vaqBhCbARIsACF9M6nG--bxZCnflhd5C3jT-d9dS48o5t6XTTTidI0MLTgwjjRAlxszRT8aAnvvEALw_wcB" TargetMode="External"/><Relationship Id="rId58" Type="http://schemas.openxmlformats.org/officeDocument/2006/relationships/hyperlink" Target="https://www.nhs.uk/nhs-services/mental-health-services/where-to-get-urgent-help-for-mental-health/" TargetMode="External"/><Relationship Id="rId66" Type="http://schemas.openxmlformats.org/officeDocument/2006/relationships/hyperlink" Target="https://www.place2be.org.uk/our-services/parents-and-carers/getting-ready-to-start-secondary-or-high-school/" TargetMode="External"/><Relationship Id="rId74" Type="http://schemas.openxmlformats.org/officeDocument/2006/relationships/image" Target="media/image60.png"/><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www.bbc.co.uk/teach/teach/transitioning-to-secondary-school/zkc9pg8"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hyperlink" Target="https://www.youtube.com/watch?v=kEO29ckgNBw" TargetMode="External"/><Relationship Id="rId35" Type="http://schemas.openxmlformats.org/officeDocument/2006/relationships/hyperlink" Target="https://www.mentallyhealthyschools.org.uk/resources/dealing-with-change-and-transitions-toolkit/?searchTerm=end+of+term+toolkit" TargetMode="External"/><Relationship Id="rId43" Type="http://schemas.openxmlformats.org/officeDocument/2006/relationships/hyperlink" Target="https://www.studentminds.org.uk/uploads/3/7/8/4/3784584/180813_kbyg_interactive.pdf" TargetMode="External"/><Relationship Id="rId48" Type="http://schemas.openxmlformats.org/officeDocument/2006/relationships/hyperlink" Target="https://togetherall.com/en-gb/faqs/becoming-a-member-and-managing-your-profile/" TargetMode="External"/><Relationship Id="rId56" Type="http://schemas.openxmlformats.org/officeDocument/2006/relationships/hyperlink" Target="https://www.nhs.uk/nhs-services/mental-health-services/" TargetMode="External"/><Relationship Id="rId64" Type="http://schemas.openxmlformats.org/officeDocument/2006/relationships/hyperlink" Target="https://www.youngminds.org.uk/professional/resources/supporting-school-transitions/" TargetMode="External"/><Relationship Id="rId69" Type="http://schemas.openxmlformats.org/officeDocument/2006/relationships/hyperlink" Target="https://www.scottishautism.org/services-support/support-families/information-resources/supporting-transition-school-university" TargetMode="External"/><Relationship Id="rId77" Type="http://schemas.openxmlformats.org/officeDocument/2006/relationships/image" Target="media/image91.png"/><Relationship Id="rId8" Type="http://schemas.openxmlformats.org/officeDocument/2006/relationships/footnotes" Target="footnotes.xml"/><Relationship Id="rId51" Type="http://schemas.openxmlformats.org/officeDocument/2006/relationships/hyperlink" Target="https://www.youtube.com/watch?v=_KNtMOKwTco" TargetMode="External"/><Relationship Id="rId72"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0.png"/><Relationship Id="rId33" Type="http://schemas.openxmlformats.org/officeDocument/2006/relationships/hyperlink" Target="https://www.youtube.com/watch?v=o4yE6BidJCM" TargetMode="External"/><Relationship Id="rId38" Type="http://schemas.openxmlformats.org/officeDocument/2006/relationships/hyperlink" Target="https://www.youngminds.org.uk/professional/resources/transitioning-from-school-to-further-education/" TargetMode="External"/><Relationship Id="rId46" Type="http://schemas.openxmlformats.org/officeDocument/2006/relationships/hyperlink" Target="https://www.annafreud.org/on-my-mind/" TargetMode="External"/><Relationship Id="rId59" Type="http://schemas.openxmlformats.org/officeDocument/2006/relationships/image" Target="media/image16.png"/><Relationship Id="rId67" Type="http://schemas.openxmlformats.org/officeDocument/2006/relationships/hyperlink" Target="https://www.youngminds.org.uk/professional/resources/transitioning-from-school-to-further-education/" TargetMode="External"/><Relationship Id="rId20" Type="http://schemas.openxmlformats.org/officeDocument/2006/relationships/image" Target="media/image40.png"/><Relationship Id="rId41" Type="http://schemas.openxmlformats.org/officeDocument/2006/relationships/hyperlink" Target="https://www.studentminds.org.uk/uploads/3/7/8/4/3784584/180813_kbyg_interactive.pdf" TargetMode="External"/><Relationship Id="rId54" Type="http://schemas.openxmlformats.org/officeDocument/2006/relationships/hyperlink" Target="https://www.mind.org.uk/information-support/guides-to-support-and-services/seeking-help-for-a-mental-health-problem/talking-to-your-gp/" TargetMode="External"/><Relationship Id="rId62" Type="http://schemas.openxmlformats.org/officeDocument/2006/relationships/hyperlink" Target="https://www.annafreud.org/resources/schools-and-colleges/moving-up-the-transition-to-secondary-school/" TargetMode="External"/><Relationship Id="rId70" Type="http://schemas.openxmlformats.org/officeDocument/2006/relationships/image" Target="media/image17.png"/><Relationship Id="rId75"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70.png"/><Relationship Id="rId28" Type="http://schemas.openxmlformats.org/officeDocument/2006/relationships/image" Target="media/image11.jpeg"/><Relationship Id="rId36" Type="http://schemas.openxmlformats.org/officeDocument/2006/relationships/hyperlink" Target="https://www.bbc.co.uk/teach/teach/transitioning-to-secondary-school/zkc9pg8" TargetMode="External"/><Relationship Id="rId49" Type="http://schemas.openxmlformats.org/officeDocument/2006/relationships/hyperlink" Target="https://www.nhs.uk/mental-health/talking-therapies-medicine-treatments/talking-therapies-and-counselling/counselling/" TargetMode="External"/><Relationship Id="rId57" Type="http://schemas.openxmlformats.org/officeDocument/2006/relationships/hyperlink" Target="https://www.nelft.nhs.uk/set-camhs/" TargetMode="External"/><Relationship Id="rId10" Type="http://schemas.openxmlformats.org/officeDocument/2006/relationships/image" Target="media/image1.jpeg"/><Relationship Id="rId31" Type="http://schemas.openxmlformats.org/officeDocument/2006/relationships/hyperlink" Target="https://www.youtube.com/watch?v=HtixmXEnHzk" TargetMode="External"/><Relationship Id="rId44" Type="http://schemas.openxmlformats.org/officeDocument/2006/relationships/image" Target="media/image14.jpeg"/><Relationship Id="rId52" Type="http://schemas.openxmlformats.org/officeDocument/2006/relationships/hyperlink" Target="https://www.papyrus-uk.org/papyrus-HOPELINE247/" TargetMode="External"/><Relationship Id="rId60" Type="http://schemas.openxmlformats.org/officeDocument/2006/relationships/hyperlink" Target="https://www.mentallyhealthyschools.org.uk/resources/dealing-with-change-and-transitions-toolkit/?searchTerm=end+of+term+toolkit" TargetMode="External"/><Relationship Id="rId65" Type="http://schemas.openxmlformats.org/officeDocument/2006/relationships/hyperlink" Target="https://spurgeons.org/resources-for-parents/top-tips-for-school/" TargetMode="External"/><Relationship Id="rId73" Type="http://schemas.openxmlformats.org/officeDocument/2006/relationships/image" Target="media/image170.png"/><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youngminds.org.uk/young-person/blog/university-a-freshers-survival-guide/" TargetMode="External"/><Relationship Id="rId34" Type="http://schemas.openxmlformats.org/officeDocument/2006/relationships/image" Target="media/image13.jpeg"/><Relationship Id="rId50" Type="http://schemas.openxmlformats.org/officeDocument/2006/relationships/hyperlink" Target="https://www.childline.org.uk/info-advice/your-feelings/mental-health/?&amp;&amp;&amp;&amp;gclsrc=aw.ds&amp;&amp;gclid=EAIaIQobChMIqryktIeP_wIVicPtCh3QZQs6EAAYASAAEgJr5vD_BwE&amp;gclsrc=aw.ds" TargetMode="External"/><Relationship Id="rId55" Type="http://schemas.openxmlformats.org/officeDocument/2006/relationships/hyperlink" Target="https://www.mind.org.uk/for-young-people/your-rights/understanding-confidentiality/" TargetMode="External"/><Relationship Id="rId76" Type="http://schemas.openxmlformats.org/officeDocument/2006/relationships/image" Target="media/image81.png"/><Relationship Id="rId7" Type="http://schemas.openxmlformats.org/officeDocument/2006/relationships/webSettings" Target="webSettings.xml"/><Relationship Id="rId71"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hyperlink" Target="https://www.youtube.com/watch?v=kFpVOIpek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E253DCEEDE914E846B34ED8B8315E3" ma:contentTypeVersion="4" ma:contentTypeDescription="Create a new document." ma:contentTypeScope="" ma:versionID="00808c776af0d99357ccf6f93ffb06cd">
  <xsd:schema xmlns:xsd="http://www.w3.org/2001/XMLSchema" xmlns:xs="http://www.w3.org/2001/XMLSchema" xmlns:p="http://schemas.microsoft.com/office/2006/metadata/properties" xmlns:ns2="90d0498f-e8bd-4025-a619-c0018ac4fb76" targetNamespace="http://schemas.microsoft.com/office/2006/metadata/properties" ma:root="true" ma:fieldsID="0ff4cb924bee1e3981a46fd081a75cd6" ns2:_="">
    <xsd:import namespace="90d0498f-e8bd-4025-a619-c0018ac4fb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498f-e8bd-4025-a619-c0018ac4f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FD8A8B-C1E2-4839-A6D5-C545CE697D5D}">
  <ds:schemaRefs>
    <ds:schemaRef ds:uri="http://purl.org/dc/dcmitype/"/>
    <ds:schemaRef ds:uri="http://www.w3.org/XML/1998/namespac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0d0498f-e8bd-4025-a619-c0018ac4fb76"/>
    <ds:schemaRef ds:uri="http://schemas.microsoft.com/office/infopath/2007/PartnerControls"/>
  </ds:schemaRefs>
</ds:datastoreItem>
</file>

<file path=customXml/itemProps2.xml><?xml version="1.0" encoding="utf-8"?>
<ds:datastoreItem xmlns:ds="http://schemas.openxmlformats.org/officeDocument/2006/customXml" ds:itemID="{1B312029-DDC0-49C9-A258-AB01FA1BC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0498f-e8bd-4025-a619-c0018ac4f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BF82E5-B45D-4207-9109-31D8BB7277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5</Pages>
  <Words>1607</Words>
  <Characters>9166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Brown - EWMHS Coordinator</dc:creator>
  <cp:keywords/>
  <dc:description/>
  <cp:lastModifiedBy>Beth Brown - EWMHS Coordinator</cp:lastModifiedBy>
  <cp:revision>337</cp:revision>
  <dcterms:created xsi:type="dcterms:W3CDTF">2024-06-18T15:17:00Z</dcterms:created>
  <dcterms:modified xsi:type="dcterms:W3CDTF">2024-08-08T12:15:00Z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2023-05-24T21:34:30Z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9361b762-00ce-4c30-b833-96c3b0081d00</vt:lpwstr>
  </property>
  <property fmtid="{D5CDD505-2E9C-101B-9397-08002B2CF9AE}" pid="8" name="MSIP_Label_39d8be9e-c8d9-4b9c-bd40-2c27cc7ea2e6_ContentBits">
    <vt:lpwstr>0</vt:lpwstr>
  </property>
  <property fmtid="{D5CDD505-2E9C-101B-9397-08002B2CF9AE}" pid="9" name="ContentTypeId">
    <vt:lpwstr>0x010100AEE253DCEEDE914E846B34ED8B8315E3</vt:lpwstr>
  </property>
</Properties>
</file>