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2819" w14:textId="37748CA3" w:rsidR="001E023F" w:rsidRPr="0088261E" w:rsidRDefault="00397372" w:rsidP="003E76A2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88261E">
        <w:rPr>
          <w:rFonts w:ascii="Arial" w:hAnsi="Arial" w:cs="Arial"/>
          <w:b/>
          <w:bCs/>
          <w:color w:val="auto"/>
          <w:sz w:val="22"/>
          <w:szCs w:val="22"/>
        </w:rPr>
        <w:t>Essex</w:t>
      </w:r>
      <w:r w:rsidR="001E023F" w:rsidRPr="0088261E">
        <w:rPr>
          <w:rFonts w:ascii="Arial" w:hAnsi="Arial" w:cs="Arial"/>
          <w:b/>
          <w:bCs/>
          <w:color w:val="auto"/>
          <w:sz w:val="22"/>
          <w:szCs w:val="22"/>
        </w:rPr>
        <w:t xml:space="preserve"> Virtual School Video Interaction Guidance Offer</w:t>
      </w:r>
    </w:p>
    <w:p w14:paraId="36F79EAB" w14:textId="533D47D0" w:rsidR="001E023F" w:rsidRPr="0088261E" w:rsidRDefault="001E023F" w:rsidP="001E023F">
      <w:pPr>
        <w:pStyle w:val="Heading1"/>
        <w:rPr>
          <w:rFonts w:ascii="Arial" w:hAnsi="Arial" w:cs="Arial"/>
          <w:b/>
          <w:bCs/>
          <w:color w:val="auto"/>
          <w:sz w:val="22"/>
          <w:szCs w:val="22"/>
        </w:rPr>
      </w:pPr>
      <w:r w:rsidRPr="0088261E">
        <w:rPr>
          <w:rFonts w:ascii="Arial" w:hAnsi="Arial" w:cs="Arial"/>
          <w:b/>
          <w:bCs/>
          <w:color w:val="auto"/>
          <w:sz w:val="22"/>
          <w:szCs w:val="22"/>
        </w:rPr>
        <w:t>Overview</w:t>
      </w:r>
    </w:p>
    <w:p w14:paraId="64A156F3" w14:textId="38FA2F6F" w:rsidR="006A48F2" w:rsidRPr="0088261E" w:rsidRDefault="00683868" w:rsidP="00683868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88261E">
        <w:rPr>
          <w:rFonts w:ascii="Arial" w:hAnsi="Arial" w:cs="Arial"/>
          <w:color w:val="auto"/>
          <w:sz w:val="22"/>
          <w:szCs w:val="22"/>
        </w:rPr>
        <w:t>In the Virtual School, we are building our capacity to offer a Video Interaction Guidance</w:t>
      </w:r>
      <w:r w:rsidR="002F2DEA" w:rsidRPr="0088261E">
        <w:rPr>
          <w:rFonts w:ascii="Arial" w:hAnsi="Arial" w:cs="Arial"/>
          <w:color w:val="auto"/>
          <w:sz w:val="22"/>
          <w:szCs w:val="22"/>
        </w:rPr>
        <w:t xml:space="preserve"> (VIG)</w:t>
      </w:r>
      <w:r w:rsidRPr="0088261E">
        <w:rPr>
          <w:rFonts w:ascii="Arial" w:hAnsi="Arial" w:cs="Arial"/>
          <w:color w:val="auto"/>
          <w:sz w:val="22"/>
          <w:szCs w:val="22"/>
        </w:rPr>
        <w:t xml:space="preserve"> Intervention for </w:t>
      </w:r>
      <w:r w:rsidR="00730D24" w:rsidRPr="0088261E">
        <w:rPr>
          <w:rFonts w:ascii="Arial" w:hAnsi="Arial" w:cs="Arial"/>
          <w:color w:val="auto"/>
          <w:sz w:val="22"/>
          <w:szCs w:val="22"/>
        </w:rPr>
        <w:t>children and young people and school adults, in situations where the</w:t>
      </w:r>
      <w:r w:rsidR="00842684" w:rsidRPr="0088261E">
        <w:rPr>
          <w:rFonts w:ascii="Arial" w:hAnsi="Arial" w:cs="Arial"/>
          <w:color w:val="auto"/>
          <w:sz w:val="22"/>
          <w:szCs w:val="22"/>
        </w:rPr>
        <w:t xml:space="preserve">re are some difficulties in the child being able to settle to learn, trust adults or feel like they belong at school. </w:t>
      </w:r>
    </w:p>
    <w:p w14:paraId="0AAE1A00" w14:textId="77777777" w:rsidR="003E76A2" w:rsidRPr="0088261E" w:rsidRDefault="003E76A2" w:rsidP="00683868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p w14:paraId="75D22D3A" w14:textId="3976A95F" w:rsidR="002F2DEA" w:rsidRPr="0088261E" w:rsidRDefault="006A48F2" w:rsidP="00683868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88261E">
        <w:rPr>
          <w:rFonts w:ascii="Arial" w:hAnsi="Arial" w:cs="Arial"/>
          <w:color w:val="auto"/>
          <w:sz w:val="22"/>
          <w:szCs w:val="22"/>
        </w:rPr>
        <w:t>The aim is to strengthen their connection to the school through relationships with key adults, and so enable them to feel able to access education</w:t>
      </w:r>
      <w:r w:rsidR="002F2DEA" w:rsidRPr="0088261E">
        <w:rPr>
          <w:rFonts w:ascii="Arial" w:hAnsi="Arial" w:cs="Arial"/>
          <w:color w:val="auto"/>
          <w:sz w:val="22"/>
          <w:szCs w:val="22"/>
        </w:rPr>
        <w:t>.</w:t>
      </w:r>
      <w:r w:rsidR="000B3784" w:rsidRPr="0088261E">
        <w:rPr>
          <w:rFonts w:ascii="Arial" w:hAnsi="Arial" w:cs="Arial"/>
          <w:color w:val="auto"/>
          <w:sz w:val="22"/>
          <w:szCs w:val="22"/>
        </w:rPr>
        <w:t xml:space="preserve"> We hope it will also </w:t>
      </w:r>
      <w:r w:rsidR="00405D74" w:rsidRPr="0088261E">
        <w:rPr>
          <w:rFonts w:ascii="Arial" w:hAnsi="Arial" w:cs="Arial"/>
          <w:color w:val="auto"/>
          <w:sz w:val="22"/>
          <w:szCs w:val="22"/>
        </w:rPr>
        <w:t>improve self-esteem and feelings of self-efficacy.</w:t>
      </w:r>
    </w:p>
    <w:p w14:paraId="6ABE3134" w14:textId="77777777" w:rsidR="0088261E" w:rsidRDefault="00730D24" w:rsidP="0088261E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88261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3405E07" w14:textId="5D824C83" w:rsidR="001E023F" w:rsidRPr="0088261E" w:rsidRDefault="00683868" w:rsidP="0088261E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r w:rsidRPr="0088261E">
        <w:rPr>
          <w:rFonts w:ascii="Arial" w:hAnsi="Arial" w:cs="Arial"/>
          <w:b/>
          <w:bCs/>
          <w:color w:val="auto"/>
          <w:sz w:val="22"/>
          <w:szCs w:val="22"/>
        </w:rPr>
        <w:t>Eligibility</w:t>
      </w:r>
    </w:p>
    <w:p w14:paraId="6A7171B1" w14:textId="59E20056" w:rsidR="002F2DEA" w:rsidRPr="0088261E" w:rsidRDefault="002F2DEA" w:rsidP="002F2DEA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88261E">
        <w:rPr>
          <w:rFonts w:ascii="Arial" w:hAnsi="Arial" w:cs="Arial"/>
          <w:color w:val="auto"/>
          <w:sz w:val="22"/>
          <w:szCs w:val="22"/>
        </w:rPr>
        <w:t>Currently, we have limited capacity to offer VIG</w:t>
      </w:r>
      <w:r w:rsidR="00996D5A" w:rsidRPr="0088261E">
        <w:rPr>
          <w:rFonts w:ascii="Arial" w:hAnsi="Arial" w:cs="Arial"/>
          <w:color w:val="auto"/>
          <w:sz w:val="22"/>
          <w:szCs w:val="22"/>
        </w:rPr>
        <w:t xml:space="preserve"> within our service, and some capacity across other services</w:t>
      </w:r>
      <w:r w:rsidRPr="0088261E">
        <w:rPr>
          <w:rFonts w:ascii="Arial" w:hAnsi="Arial" w:cs="Arial"/>
          <w:color w:val="auto"/>
          <w:sz w:val="22"/>
          <w:szCs w:val="22"/>
        </w:rPr>
        <w:t xml:space="preserve">. We are also governed by our duties as set out by the DfE. Therefore, it is an offer that can be considered for Essex Children in Care or Previously Looked After. </w:t>
      </w:r>
    </w:p>
    <w:p w14:paraId="2651A70B" w14:textId="77777777" w:rsidR="003E76A2" w:rsidRPr="0088261E" w:rsidRDefault="003E76A2" w:rsidP="002F2DEA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p w14:paraId="2ABB0DBC" w14:textId="00889DFE" w:rsidR="00ED1DE6" w:rsidRPr="0088261E" w:rsidRDefault="00ED1DE6" w:rsidP="002F2DEA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88261E">
        <w:rPr>
          <w:rFonts w:ascii="Arial" w:hAnsi="Arial" w:cs="Arial"/>
          <w:color w:val="auto"/>
          <w:sz w:val="22"/>
          <w:szCs w:val="22"/>
        </w:rPr>
        <w:t>We will carefully consider the appropriateness of the intervention, factoring in the con</w:t>
      </w:r>
      <w:r w:rsidR="00D50094" w:rsidRPr="0088261E">
        <w:rPr>
          <w:rFonts w:ascii="Arial" w:hAnsi="Arial" w:cs="Arial"/>
          <w:color w:val="auto"/>
          <w:sz w:val="22"/>
          <w:szCs w:val="22"/>
        </w:rPr>
        <w:t>text of the child’s current situation at home and at school, other interventions already in place and their presenting needs.</w:t>
      </w:r>
    </w:p>
    <w:p w14:paraId="08AA5F5B" w14:textId="77777777" w:rsidR="003E76A2" w:rsidRPr="0088261E" w:rsidRDefault="003E76A2" w:rsidP="002F2DEA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p w14:paraId="3C8DA189" w14:textId="58B21CD6" w:rsidR="00ED1DE6" w:rsidRPr="0088261E" w:rsidRDefault="00ED1DE6" w:rsidP="00ED1DE6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88261E">
        <w:rPr>
          <w:rFonts w:ascii="Arial" w:hAnsi="Arial" w:cs="Arial"/>
          <w:color w:val="auto"/>
          <w:sz w:val="22"/>
          <w:szCs w:val="22"/>
        </w:rPr>
        <w:t>It can be offered to all age ranges. We need the full consent of participants and parents/carers, including the child if aged 13 or over.</w:t>
      </w:r>
    </w:p>
    <w:p w14:paraId="78FB60F8" w14:textId="547FDCE6" w:rsidR="00683868" w:rsidRPr="0088261E" w:rsidRDefault="0003081A" w:rsidP="001E023F">
      <w:pPr>
        <w:pStyle w:val="Heading1"/>
        <w:rPr>
          <w:rFonts w:ascii="Arial" w:hAnsi="Arial" w:cs="Arial"/>
          <w:b/>
          <w:bCs/>
          <w:color w:val="auto"/>
          <w:sz w:val="22"/>
          <w:szCs w:val="22"/>
        </w:rPr>
      </w:pPr>
      <w:r w:rsidRPr="0088261E">
        <w:rPr>
          <w:rFonts w:ascii="Arial" w:hAnsi="Arial" w:cs="Arial"/>
          <w:b/>
          <w:bCs/>
          <w:color w:val="auto"/>
          <w:sz w:val="22"/>
          <w:szCs w:val="22"/>
        </w:rPr>
        <w:t>What is Video Interaction Guidance and what is the commitment?</w:t>
      </w:r>
    </w:p>
    <w:p w14:paraId="66BFB3B8" w14:textId="13CCE741" w:rsidR="0003081A" w:rsidRPr="0088261E" w:rsidRDefault="0003081A" w:rsidP="0003081A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88261E">
        <w:rPr>
          <w:rFonts w:ascii="Arial" w:hAnsi="Arial" w:cs="Arial"/>
          <w:color w:val="auto"/>
          <w:sz w:val="22"/>
          <w:szCs w:val="22"/>
        </w:rPr>
        <w:t>VIG is a brief, evidence-</w:t>
      </w:r>
      <w:r w:rsidR="00F76D03" w:rsidRPr="0088261E">
        <w:rPr>
          <w:rFonts w:ascii="Arial" w:hAnsi="Arial" w:cs="Arial"/>
          <w:color w:val="auto"/>
          <w:sz w:val="22"/>
          <w:szCs w:val="22"/>
        </w:rPr>
        <w:t>based, strengths</w:t>
      </w:r>
      <w:r w:rsidRPr="0088261E">
        <w:rPr>
          <w:rFonts w:ascii="Arial" w:hAnsi="Arial" w:cs="Arial"/>
          <w:color w:val="auto"/>
          <w:sz w:val="22"/>
          <w:szCs w:val="22"/>
        </w:rPr>
        <w:t xml:space="preserve">-based intervention that uses </w:t>
      </w:r>
      <w:r w:rsidR="00D10FD2" w:rsidRPr="0088261E">
        <w:rPr>
          <w:rFonts w:ascii="Arial" w:hAnsi="Arial" w:cs="Arial"/>
          <w:color w:val="auto"/>
          <w:sz w:val="22"/>
          <w:szCs w:val="22"/>
        </w:rPr>
        <w:t xml:space="preserve">positive moments between adults and children to build attunement, sensitivity, connection and </w:t>
      </w:r>
      <w:r w:rsidR="00F76D03" w:rsidRPr="0088261E">
        <w:rPr>
          <w:rFonts w:ascii="Arial" w:hAnsi="Arial" w:cs="Arial"/>
          <w:color w:val="auto"/>
          <w:sz w:val="22"/>
          <w:szCs w:val="22"/>
        </w:rPr>
        <w:t>understanding. It</w:t>
      </w:r>
      <w:r w:rsidR="00D10FD2" w:rsidRPr="0088261E">
        <w:rPr>
          <w:rFonts w:ascii="Arial" w:hAnsi="Arial" w:cs="Arial"/>
          <w:color w:val="auto"/>
          <w:sz w:val="22"/>
          <w:szCs w:val="22"/>
        </w:rPr>
        <w:t xml:space="preserve"> changes narratives </w:t>
      </w:r>
      <w:r w:rsidR="00F76D03" w:rsidRPr="0088261E">
        <w:rPr>
          <w:rFonts w:ascii="Arial" w:hAnsi="Arial" w:cs="Arial"/>
          <w:color w:val="auto"/>
          <w:sz w:val="22"/>
          <w:szCs w:val="22"/>
        </w:rPr>
        <w:t xml:space="preserve">about the child, the adult and the relationship. </w:t>
      </w:r>
      <w:r w:rsidRPr="0088261E">
        <w:rPr>
          <w:rFonts w:ascii="Arial" w:hAnsi="Arial" w:cs="Arial"/>
          <w:color w:val="auto"/>
          <w:sz w:val="22"/>
          <w:szCs w:val="22"/>
        </w:rPr>
        <w:t>Please see th</w:t>
      </w:r>
      <w:r w:rsidR="008735F7" w:rsidRPr="0088261E">
        <w:rPr>
          <w:rFonts w:ascii="Arial" w:hAnsi="Arial" w:cs="Arial"/>
          <w:color w:val="auto"/>
          <w:sz w:val="22"/>
          <w:szCs w:val="22"/>
        </w:rPr>
        <w:t>e</w:t>
      </w:r>
      <w:r w:rsidRPr="0088261E">
        <w:rPr>
          <w:rFonts w:ascii="Arial" w:hAnsi="Arial" w:cs="Arial"/>
          <w:color w:val="auto"/>
          <w:sz w:val="22"/>
          <w:szCs w:val="22"/>
        </w:rPr>
        <w:t xml:space="preserve"> flyer</w:t>
      </w:r>
      <w:r w:rsidR="00C24513" w:rsidRPr="0088261E">
        <w:rPr>
          <w:rFonts w:ascii="Arial" w:hAnsi="Arial" w:cs="Arial"/>
          <w:color w:val="auto"/>
          <w:sz w:val="22"/>
          <w:szCs w:val="22"/>
        </w:rPr>
        <w:t xml:space="preserve"> on our web page</w:t>
      </w:r>
      <w:r w:rsidRPr="0088261E">
        <w:rPr>
          <w:rFonts w:ascii="Arial" w:hAnsi="Arial" w:cs="Arial"/>
          <w:color w:val="auto"/>
          <w:sz w:val="22"/>
          <w:szCs w:val="22"/>
        </w:rPr>
        <w:t xml:space="preserve"> and this video:</w:t>
      </w:r>
      <w:r w:rsidR="00170889" w:rsidRPr="0088261E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9" w:history="1">
        <w:r w:rsidR="00170889" w:rsidRPr="0088261E">
          <w:rPr>
            <w:rStyle w:val="Hyperlink"/>
            <w:rFonts w:ascii="Arial" w:hAnsi="Arial" w:cs="Arial"/>
            <w:color w:val="auto"/>
            <w:sz w:val="22"/>
            <w:szCs w:val="22"/>
          </w:rPr>
          <w:t>Video Interaction Guidance (youtube.com)</w:t>
        </w:r>
      </w:hyperlink>
    </w:p>
    <w:p w14:paraId="5404E6F1" w14:textId="77777777" w:rsidR="003E76A2" w:rsidRPr="0088261E" w:rsidRDefault="003E76A2" w:rsidP="0003081A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p w14:paraId="0C12B4D0" w14:textId="51758FEF" w:rsidR="0003081A" w:rsidRPr="0088261E" w:rsidRDefault="001A0E8F" w:rsidP="0003081A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88261E">
        <w:rPr>
          <w:rFonts w:ascii="Arial" w:hAnsi="Arial" w:cs="Arial"/>
          <w:color w:val="auto"/>
          <w:sz w:val="22"/>
          <w:szCs w:val="22"/>
        </w:rPr>
        <w:t xml:space="preserve">We work alongside clients towards their goals. We would generally complete 3 ‘cycles’ of VIG over a number of weeks or months. A cycle </w:t>
      </w:r>
      <w:r w:rsidR="000D3B95" w:rsidRPr="0088261E">
        <w:rPr>
          <w:rFonts w:ascii="Arial" w:hAnsi="Arial" w:cs="Arial"/>
          <w:color w:val="auto"/>
          <w:sz w:val="22"/>
          <w:szCs w:val="22"/>
        </w:rPr>
        <w:t xml:space="preserve">means filming an interaction, then sharing clips of that interaction with the adult and sometimes the young person in a shared review. </w:t>
      </w:r>
      <w:r w:rsidR="00546C3D" w:rsidRPr="0088261E">
        <w:rPr>
          <w:rFonts w:ascii="Arial" w:hAnsi="Arial" w:cs="Arial"/>
          <w:color w:val="auto"/>
          <w:sz w:val="22"/>
          <w:szCs w:val="22"/>
        </w:rPr>
        <w:t xml:space="preserve">The </w:t>
      </w:r>
      <w:r w:rsidR="000E0D68" w:rsidRPr="0088261E">
        <w:rPr>
          <w:rFonts w:ascii="Arial" w:hAnsi="Arial" w:cs="Arial"/>
          <w:color w:val="auto"/>
          <w:sz w:val="22"/>
          <w:szCs w:val="22"/>
        </w:rPr>
        <w:t xml:space="preserve">filming takes around 5-10 minutes and the </w:t>
      </w:r>
      <w:r w:rsidR="00546C3D" w:rsidRPr="0088261E">
        <w:rPr>
          <w:rFonts w:ascii="Arial" w:hAnsi="Arial" w:cs="Arial"/>
          <w:color w:val="auto"/>
          <w:sz w:val="22"/>
          <w:szCs w:val="22"/>
        </w:rPr>
        <w:t>review takes about an hour.</w:t>
      </w:r>
    </w:p>
    <w:p w14:paraId="6ED1AF09" w14:textId="77777777" w:rsidR="003E76A2" w:rsidRPr="0088261E" w:rsidRDefault="003E76A2" w:rsidP="0003081A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p w14:paraId="356740FA" w14:textId="176D19DB" w:rsidR="00CF10EF" w:rsidRPr="0088261E" w:rsidRDefault="00CF10EF" w:rsidP="0003081A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88261E">
        <w:rPr>
          <w:rFonts w:ascii="Arial" w:hAnsi="Arial" w:cs="Arial"/>
          <w:color w:val="auto"/>
          <w:sz w:val="22"/>
          <w:szCs w:val="22"/>
        </w:rPr>
        <w:t>The filmed interactions can be one-to-one or in a classroom situation.</w:t>
      </w:r>
    </w:p>
    <w:p w14:paraId="6E671D7C" w14:textId="77777777" w:rsidR="003E76A2" w:rsidRPr="0088261E" w:rsidRDefault="003E76A2" w:rsidP="0003081A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p w14:paraId="575B6FEF" w14:textId="7AC9696E" w:rsidR="00CF10EF" w:rsidRPr="0088261E" w:rsidRDefault="00CF10EF" w:rsidP="0003081A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88261E">
        <w:rPr>
          <w:rFonts w:ascii="Arial" w:hAnsi="Arial" w:cs="Arial"/>
          <w:color w:val="auto"/>
          <w:sz w:val="22"/>
          <w:szCs w:val="22"/>
        </w:rPr>
        <w:t>To evaluate the effectiveness of the programme, we require anonymised data</w:t>
      </w:r>
      <w:r w:rsidR="008156C3" w:rsidRPr="0088261E">
        <w:rPr>
          <w:rFonts w:ascii="Arial" w:hAnsi="Arial" w:cs="Arial"/>
          <w:color w:val="auto"/>
          <w:sz w:val="22"/>
          <w:szCs w:val="22"/>
        </w:rPr>
        <w:t xml:space="preserve"> (that can also be used for your records of intervention too): SDQ</w:t>
      </w:r>
      <w:r w:rsidR="005D334F" w:rsidRPr="0088261E">
        <w:rPr>
          <w:rFonts w:ascii="Arial" w:hAnsi="Arial" w:cs="Arial"/>
          <w:color w:val="auto"/>
          <w:sz w:val="22"/>
          <w:szCs w:val="22"/>
        </w:rPr>
        <w:t xml:space="preserve"> scores</w:t>
      </w:r>
      <w:r w:rsidR="008156C3" w:rsidRPr="0088261E">
        <w:rPr>
          <w:rFonts w:ascii="Arial" w:hAnsi="Arial" w:cs="Arial"/>
          <w:color w:val="auto"/>
          <w:sz w:val="22"/>
          <w:szCs w:val="22"/>
        </w:rPr>
        <w:t>, levels of progress, attainment and engagement</w:t>
      </w:r>
      <w:r w:rsidR="005D334F" w:rsidRPr="0088261E">
        <w:rPr>
          <w:rFonts w:ascii="Arial" w:hAnsi="Arial" w:cs="Arial"/>
          <w:color w:val="auto"/>
          <w:sz w:val="22"/>
          <w:szCs w:val="22"/>
        </w:rPr>
        <w:t xml:space="preserve"> in Maths and English</w:t>
      </w:r>
      <w:r w:rsidR="008156C3" w:rsidRPr="0088261E">
        <w:rPr>
          <w:rFonts w:ascii="Arial" w:hAnsi="Arial" w:cs="Arial"/>
          <w:color w:val="auto"/>
          <w:sz w:val="22"/>
          <w:szCs w:val="22"/>
        </w:rPr>
        <w:t>, attendance,</w:t>
      </w:r>
      <w:r w:rsidR="00B020E8" w:rsidRPr="0088261E">
        <w:rPr>
          <w:rFonts w:ascii="Arial" w:hAnsi="Arial" w:cs="Arial"/>
          <w:color w:val="auto"/>
          <w:sz w:val="22"/>
          <w:szCs w:val="22"/>
        </w:rPr>
        <w:t xml:space="preserve"> and finally</w:t>
      </w:r>
      <w:r w:rsidR="005D334F" w:rsidRPr="0088261E">
        <w:rPr>
          <w:rFonts w:ascii="Arial" w:hAnsi="Arial" w:cs="Arial"/>
          <w:color w:val="auto"/>
          <w:sz w:val="22"/>
          <w:szCs w:val="22"/>
        </w:rPr>
        <w:t xml:space="preserve"> scaled scores for goals</w:t>
      </w:r>
      <w:r w:rsidR="00B020E8" w:rsidRPr="0088261E">
        <w:rPr>
          <w:rFonts w:ascii="Arial" w:hAnsi="Arial" w:cs="Arial"/>
          <w:color w:val="auto"/>
          <w:sz w:val="22"/>
          <w:szCs w:val="22"/>
        </w:rPr>
        <w:t>. This is collected pre-</w:t>
      </w:r>
      <w:r w:rsidR="009F40B6" w:rsidRPr="0088261E">
        <w:rPr>
          <w:rFonts w:ascii="Arial" w:hAnsi="Arial" w:cs="Arial"/>
          <w:color w:val="auto"/>
          <w:sz w:val="22"/>
          <w:szCs w:val="22"/>
        </w:rPr>
        <w:t>VIG</w:t>
      </w:r>
      <w:r w:rsidR="00B020E8" w:rsidRPr="0088261E">
        <w:rPr>
          <w:rFonts w:ascii="Arial" w:hAnsi="Arial" w:cs="Arial"/>
          <w:color w:val="auto"/>
          <w:sz w:val="22"/>
          <w:szCs w:val="22"/>
        </w:rPr>
        <w:t xml:space="preserve">, </w:t>
      </w:r>
      <w:r w:rsidR="009F40B6" w:rsidRPr="0088261E">
        <w:rPr>
          <w:rFonts w:ascii="Arial" w:hAnsi="Arial" w:cs="Arial"/>
          <w:color w:val="auto"/>
          <w:sz w:val="22"/>
          <w:szCs w:val="22"/>
        </w:rPr>
        <w:t>post-VIG and in a follow-up 6-12 months later.</w:t>
      </w:r>
    </w:p>
    <w:p w14:paraId="102FA623" w14:textId="77777777" w:rsidR="0079730B" w:rsidRPr="0088261E" w:rsidRDefault="0079730B" w:rsidP="0079730B">
      <w:pPr>
        <w:rPr>
          <w:rFonts w:cs="Arial"/>
          <w:sz w:val="22"/>
        </w:rPr>
      </w:pPr>
    </w:p>
    <w:p w14:paraId="576E0A1E" w14:textId="0DDE7C83" w:rsidR="0079730B" w:rsidRPr="0088261E" w:rsidRDefault="0079730B" w:rsidP="0079730B">
      <w:pPr>
        <w:pStyle w:val="Heading1"/>
        <w:rPr>
          <w:rFonts w:ascii="Arial" w:hAnsi="Arial" w:cs="Arial"/>
          <w:b/>
          <w:bCs/>
          <w:color w:val="auto"/>
          <w:sz w:val="22"/>
          <w:szCs w:val="22"/>
        </w:rPr>
      </w:pPr>
      <w:r w:rsidRPr="0088261E">
        <w:rPr>
          <w:rFonts w:ascii="Arial" w:hAnsi="Arial" w:cs="Arial"/>
          <w:b/>
          <w:bCs/>
          <w:color w:val="auto"/>
          <w:sz w:val="22"/>
          <w:szCs w:val="22"/>
        </w:rPr>
        <w:t>To request consideration of Video Interaction Guidance</w:t>
      </w:r>
      <w:r w:rsidR="00996D5A" w:rsidRPr="0088261E">
        <w:rPr>
          <w:rFonts w:ascii="Arial" w:hAnsi="Arial" w:cs="Arial"/>
          <w:b/>
          <w:bCs/>
          <w:color w:val="auto"/>
          <w:sz w:val="22"/>
          <w:szCs w:val="22"/>
        </w:rPr>
        <w:t>, please complete a student profile:</w:t>
      </w:r>
      <w:r w:rsidR="00C24513" w:rsidRPr="0088261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hyperlink r:id="rId10" w:history="1">
        <w:r w:rsidR="00C24513" w:rsidRPr="0088261E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https://schools.essex.gov.uk/pupil-support-and-wellbeing/essex-virtual-school/complete-student-profile</w:t>
        </w:r>
      </w:hyperlink>
    </w:p>
    <w:p w14:paraId="2FD96A69" w14:textId="77777777" w:rsidR="00C24513" w:rsidRPr="0088261E" w:rsidRDefault="00C24513" w:rsidP="00C24513">
      <w:pPr>
        <w:rPr>
          <w:rFonts w:cs="Arial"/>
          <w:sz w:val="22"/>
        </w:rPr>
      </w:pPr>
    </w:p>
    <w:sectPr w:rsidR="00C24513" w:rsidRPr="0088261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71C3" w14:textId="77777777" w:rsidR="00433DC1" w:rsidRDefault="00433DC1" w:rsidP="00246E49">
      <w:pPr>
        <w:spacing w:line="240" w:lineRule="auto"/>
      </w:pPr>
      <w:r>
        <w:separator/>
      </w:r>
    </w:p>
  </w:endnote>
  <w:endnote w:type="continuationSeparator" w:id="0">
    <w:p w14:paraId="2B134E2A" w14:textId="77777777" w:rsidR="00433DC1" w:rsidRDefault="00433DC1" w:rsidP="00246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8DF5" w14:textId="77777777" w:rsidR="00433DC1" w:rsidRDefault="00433DC1" w:rsidP="00246E49">
      <w:pPr>
        <w:spacing w:line="240" w:lineRule="auto"/>
      </w:pPr>
      <w:r>
        <w:separator/>
      </w:r>
    </w:p>
  </w:footnote>
  <w:footnote w:type="continuationSeparator" w:id="0">
    <w:p w14:paraId="3C6E892C" w14:textId="77777777" w:rsidR="00433DC1" w:rsidRDefault="00433DC1" w:rsidP="00246E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2517" w14:textId="460F7ABD" w:rsidR="00246E49" w:rsidRDefault="00246E4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E47894" wp14:editId="66C45EF7">
          <wp:simplePos x="0" y="0"/>
          <wp:positionH relativeFrom="column">
            <wp:posOffset>3956050</wp:posOffset>
          </wp:positionH>
          <wp:positionV relativeFrom="paragraph">
            <wp:posOffset>-201930</wp:posOffset>
          </wp:positionV>
          <wp:extent cx="2228850" cy="552450"/>
          <wp:effectExtent l="0" t="0" r="0" b="0"/>
          <wp:wrapSquare wrapText="bothSides"/>
          <wp:docPr id="1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79"/>
    <w:rsid w:val="0003081A"/>
    <w:rsid w:val="00074B44"/>
    <w:rsid w:val="000B3784"/>
    <w:rsid w:val="000D3B95"/>
    <w:rsid w:val="000E0D68"/>
    <w:rsid w:val="000F26F9"/>
    <w:rsid w:val="0011694C"/>
    <w:rsid w:val="00170889"/>
    <w:rsid w:val="001A0E8F"/>
    <w:rsid w:val="001E023F"/>
    <w:rsid w:val="00230E1B"/>
    <w:rsid w:val="00246E49"/>
    <w:rsid w:val="00286246"/>
    <w:rsid w:val="002F2DEA"/>
    <w:rsid w:val="00326079"/>
    <w:rsid w:val="00346D74"/>
    <w:rsid w:val="00397372"/>
    <w:rsid w:val="003B16CD"/>
    <w:rsid w:val="003E76A2"/>
    <w:rsid w:val="00405D74"/>
    <w:rsid w:val="00433DC1"/>
    <w:rsid w:val="00465746"/>
    <w:rsid w:val="004A5D7D"/>
    <w:rsid w:val="00507B47"/>
    <w:rsid w:val="00515CF8"/>
    <w:rsid w:val="00542730"/>
    <w:rsid w:val="005443BD"/>
    <w:rsid w:val="00545F05"/>
    <w:rsid w:val="00546C3D"/>
    <w:rsid w:val="005D334F"/>
    <w:rsid w:val="005E7091"/>
    <w:rsid w:val="0064180F"/>
    <w:rsid w:val="00683868"/>
    <w:rsid w:val="006A48F2"/>
    <w:rsid w:val="006C1687"/>
    <w:rsid w:val="00715825"/>
    <w:rsid w:val="00730D24"/>
    <w:rsid w:val="00777E55"/>
    <w:rsid w:val="0079730B"/>
    <w:rsid w:val="008156C3"/>
    <w:rsid w:val="00842684"/>
    <w:rsid w:val="008735F7"/>
    <w:rsid w:val="0088261E"/>
    <w:rsid w:val="008E2E97"/>
    <w:rsid w:val="008F699D"/>
    <w:rsid w:val="00996D5A"/>
    <w:rsid w:val="009C7D0E"/>
    <w:rsid w:val="009F40B6"/>
    <w:rsid w:val="00B020E8"/>
    <w:rsid w:val="00B5526E"/>
    <w:rsid w:val="00BC08BB"/>
    <w:rsid w:val="00BC4FBB"/>
    <w:rsid w:val="00C11FFB"/>
    <w:rsid w:val="00C24513"/>
    <w:rsid w:val="00CB7984"/>
    <w:rsid w:val="00CF10EF"/>
    <w:rsid w:val="00D10FD2"/>
    <w:rsid w:val="00D50094"/>
    <w:rsid w:val="00D81D00"/>
    <w:rsid w:val="00D907DF"/>
    <w:rsid w:val="00E06155"/>
    <w:rsid w:val="00E15CF4"/>
    <w:rsid w:val="00E72631"/>
    <w:rsid w:val="00E97749"/>
    <w:rsid w:val="00EA6E1B"/>
    <w:rsid w:val="00EB719D"/>
    <w:rsid w:val="00ED1DE6"/>
    <w:rsid w:val="00F135E7"/>
    <w:rsid w:val="00F76D03"/>
    <w:rsid w:val="00F97441"/>
    <w:rsid w:val="00FA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84B4C"/>
  <w15:chartTrackingRefBased/>
  <w15:docId w15:val="{0BCB7437-C867-4ED8-BCAF-5E4CC359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E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3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73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46E4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E49"/>
  </w:style>
  <w:style w:type="paragraph" w:styleId="Footer">
    <w:name w:val="footer"/>
    <w:basedOn w:val="Normal"/>
    <w:link w:val="FooterChar"/>
    <w:uiPriority w:val="99"/>
    <w:unhideWhenUsed/>
    <w:rsid w:val="00246E4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E49"/>
  </w:style>
  <w:style w:type="character" w:styleId="Hyperlink">
    <w:name w:val="Hyperlink"/>
    <w:basedOn w:val="DefaultParagraphFont"/>
    <w:uiPriority w:val="99"/>
    <w:unhideWhenUsed/>
    <w:rsid w:val="00C24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chools.essex.gov.uk/pupil-support-and-wellbeing/essex-virtual-school/complete-student-profil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dpSHHS_YM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6" ma:contentTypeDescription="Create a new document." ma:contentTypeScope="" ma:versionID="9209b07cd329a8b7e9ec342776a78d06">
  <xsd:schema xmlns:xsd="http://www.w3.org/2001/XMLSchema" xmlns:xs="http://www.w3.org/2001/XMLSchema" xmlns:p="http://schemas.microsoft.com/office/2006/metadata/properties" xmlns:ns2="a9f12287-5f74-4593-92c9-e973669b9a71" xmlns:ns3="6a461f78-e7a2-485a-8a47-5fc604b04102" xmlns:ns4="6140e513-9c0e-4e73-9b29-9e780522eb94" targetNamespace="http://schemas.microsoft.com/office/2006/metadata/properties" ma:root="true" ma:fieldsID="352469dd2c1f56173a0fd18713e644c3" ns2:_="" ns3:_="" ns4:_="">
    <xsd:import namespace="a9f12287-5f74-4593-92c9-e973669b9a71"/>
    <xsd:import namespace="6a461f78-e7a2-485a-8a47-5fc604b04102"/>
    <xsd:import namespace="6140e513-9c0e-4e73-9b29-9e780522e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94d105-a883-4641-85eb-69214c099d5c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09EF1D-8CFB-4D4C-996C-359B11AE3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a461f78-e7a2-485a-8a47-5fc604b04102"/>
    <ds:schemaRef ds:uri="6140e513-9c0e-4e73-9b29-9e780522e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E4A37-1541-4B39-B09E-E24DE166D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086F6-BE2D-4EEB-BCDD-D94B3EC8A54A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a9f12287-5f74-4593-92c9-e973669b9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2352</Characters>
  <Application>Microsoft Office Word</Application>
  <DocSecurity>4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Addenbrooke - Primary/Secondary Advisor</dc:creator>
  <cp:keywords/>
  <dc:description/>
  <cp:lastModifiedBy>Emily Baker - Education Information Officer</cp:lastModifiedBy>
  <cp:revision>2</cp:revision>
  <dcterms:created xsi:type="dcterms:W3CDTF">2024-09-02T09:35:00Z</dcterms:created>
  <dcterms:modified xsi:type="dcterms:W3CDTF">2024-09-02T09:35:00Z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2024-08-13T16:48:39Z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9de70b61-6919-4765-a591-450b4d226e18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</Properties>
</file>