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45204" w14:textId="77777777" w:rsidR="00A760C1" w:rsidRDefault="00A760C1" w:rsidP="00917D41">
      <w:pPr>
        <w:spacing w:after="0"/>
        <w:jc w:val="center"/>
        <w:rPr>
          <w:b/>
          <w:bCs/>
          <w:sz w:val="36"/>
          <w:szCs w:val="36"/>
        </w:rPr>
      </w:pPr>
      <w:r w:rsidRPr="005F340A">
        <w:rPr>
          <w:b/>
          <w:bCs/>
          <w:sz w:val="36"/>
          <w:szCs w:val="36"/>
          <w:highlight w:val="yellow"/>
        </w:rPr>
        <w:t>SCHOOL NAME / HEADED PAPER</w:t>
      </w:r>
    </w:p>
    <w:p w14:paraId="23CBB394" w14:textId="77777777" w:rsidR="00C83A77" w:rsidRPr="004915E0" w:rsidRDefault="00C83A77" w:rsidP="00917D41">
      <w:pPr>
        <w:spacing w:after="0"/>
        <w:jc w:val="center"/>
        <w:rPr>
          <w:i/>
          <w:iCs/>
        </w:rPr>
      </w:pPr>
      <w:r w:rsidRPr="00380E4F">
        <w:rPr>
          <w:i/>
          <w:iCs/>
          <w:highlight w:val="yellow"/>
        </w:rPr>
        <w:t>(If used, add this into your school's attendance policy to reflect your schools practice)</w:t>
      </w:r>
    </w:p>
    <w:p w14:paraId="4AFB27A3" w14:textId="125027CA" w:rsidR="00A760C1" w:rsidRPr="008F436E" w:rsidRDefault="00EA7ED7" w:rsidP="00A760C1">
      <w:pPr>
        <w:jc w:val="center"/>
        <w:rPr>
          <w:b/>
          <w:bCs/>
          <w:szCs w:val="24"/>
        </w:rPr>
      </w:pPr>
      <w:r>
        <w:rPr>
          <w:rStyle w:val="normaltextrun"/>
          <w:rFonts w:cs="Arial"/>
          <w:b/>
          <w:bCs/>
          <w:color w:val="000000"/>
          <w:shd w:val="clear" w:color="auto" w:fill="FFFFFF"/>
        </w:rPr>
        <w:t>Supporting our children and young people to engage</w:t>
      </w:r>
      <w:r>
        <w:rPr>
          <w:rStyle w:val="eop"/>
          <w:rFonts w:cs="Arial"/>
          <w:color w:val="000000"/>
          <w:shd w:val="clear" w:color="auto" w:fill="FFFFFF"/>
        </w:rPr>
        <w:t> </w:t>
      </w:r>
    </w:p>
    <w:p w14:paraId="202C7D4C" w14:textId="08043586" w:rsidR="00A760C1" w:rsidRPr="00BD0E28" w:rsidRDefault="008F436E" w:rsidP="00A760C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Attendance </w:t>
      </w:r>
      <w:r w:rsidR="00343B85">
        <w:rPr>
          <w:b/>
          <w:bCs/>
          <w:sz w:val="36"/>
          <w:szCs w:val="36"/>
        </w:rPr>
        <w:t>on-going decline</w:t>
      </w:r>
      <w:r w:rsidR="008D29F3">
        <w:rPr>
          <w:b/>
          <w:bCs/>
          <w:sz w:val="36"/>
          <w:szCs w:val="36"/>
        </w:rPr>
        <w:t xml:space="preserve"> - </w:t>
      </w:r>
      <w:r w:rsidR="007E54B0">
        <w:rPr>
          <w:b/>
          <w:bCs/>
          <w:sz w:val="36"/>
          <w:szCs w:val="36"/>
        </w:rPr>
        <w:t>Discussion</w:t>
      </w:r>
      <w:r w:rsidR="00E54941">
        <w:rPr>
          <w:b/>
          <w:bCs/>
          <w:sz w:val="36"/>
          <w:szCs w:val="36"/>
        </w:rPr>
        <w:t xml:space="preserve"> </w:t>
      </w:r>
      <w:r w:rsidR="00A760C1" w:rsidRPr="00BD0E28">
        <w:rPr>
          <w:b/>
          <w:bCs/>
          <w:sz w:val="36"/>
          <w:szCs w:val="36"/>
        </w:rPr>
        <w:t>Pro-Forma</w:t>
      </w:r>
      <w:r w:rsidR="000D6255">
        <w:rPr>
          <w:b/>
          <w:bCs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65CF815B" w14:textId="15F2092C" w:rsidR="00A760C1" w:rsidRPr="00917D41" w:rsidRDefault="007E54B0" w:rsidP="00A760C1">
      <w:pPr>
        <w:rPr>
          <w:b/>
          <w:bCs/>
          <w:sz w:val="22"/>
        </w:rPr>
      </w:pPr>
      <w:r w:rsidRPr="00917D41">
        <w:rPr>
          <w:b/>
          <w:bCs/>
          <w:sz w:val="22"/>
        </w:rPr>
        <w:t>Discussion</w:t>
      </w:r>
      <w:r w:rsidR="00A760C1" w:rsidRPr="00917D41">
        <w:rPr>
          <w:b/>
          <w:bCs/>
          <w:sz w:val="22"/>
        </w:rPr>
        <w:t xml:space="preserve"> Aims and Information</w:t>
      </w:r>
      <w:r w:rsidR="009448DD" w:rsidRPr="00917D41">
        <w:rPr>
          <w:b/>
          <w:bCs/>
          <w:sz w:val="22"/>
        </w:rPr>
        <w:t xml:space="preserve"> – for both schools and families</w:t>
      </w:r>
    </w:p>
    <w:p w14:paraId="64A27B77" w14:textId="71DF65CD" w:rsidR="00A760C1" w:rsidRPr="00917D41" w:rsidRDefault="003D2A51" w:rsidP="00A760C1">
      <w:pPr>
        <w:pStyle w:val="ListParagraph"/>
        <w:numPr>
          <w:ilvl w:val="0"/>
          <w:numId w:val="2"/>
        </w:numPr>
        <w:rPr>
          <w:sz w:val="22"/>
        </w:rPr>
      </w:pPr>
      <w:r w:rsidRPr="00917D41">
        <w:rPr>
          <w:sz w:val="22"/>
        </w:rPr>
        <w:t>To</w:t>
      </w:r>
      <w:r w:rsidR="00C605C9" w:rsidRPr="00917D41">
        <w:rPr>
          <w:sz w:val="22"/>
        </w:rPr>
        <w:t xml:space="preserve"> understand reasons for absence and any concerns</w:t>
      </w:r>
      <w:r w:rsidR="00A760C1" w:rsidRPr="00917D41">
        <w:rPr>
          <w:sz w:val="22"/>
        </w:rPr>
        <w:t xml:space="preserve"> so that the right support is put in place</w:t>
      </w:r>
      <w:r w:rsidR="00C605C9" w:rsidRPr="00917D41">
        <w:rPr>
          <w:sz w:val="22"/>
        </w:rPr>
        <w:t xml:space="preserve"> where applicable</w:t>
      </w:r>
    </w:p>
    <w:p w14:paraId="6BB4B67A" w14:textId="7874889F" w:rsidR="00C650F5" w:rsidRPr="00917D41" w:rsidRDefault="00C650F5" w:rsidP="00A760C1">
      <w:pPr>
        <w:pStyle w:val="ListParagraph"/>
        <w:numPr>
          <w:ilvl w:val="0"/>
          <w:numId w:val="2"/>
        </w:numPr>
        <w:rPr>
          <w:sz w:val="22"/>
        </w:rPr>
      </w:pPr>
      <w:r w:rsidRPr="00917D41">
        <w:rPr>
          <w:sz w:val="22"/>
        </w:rPr>
        <w:t xml:space="preserve">A </w:t>
      </w:r>
      <w:r w:rsidR="007E54B0" w:rsidRPr="00917D41">
        <w:rPr>
          <w:sz w:val="22"/>
        </w:rPr>
        <w:t>discussion</w:t>
      </w:r>
      <w:r w:rsidRPr="00917D41">
        <w:rPr>
          <w:sz w:val="22"/>
        </w:rPr>
        <w:t xml:space="preserve"> to aid working together with the pupil</w:t>
      </w:r>
      <w:r w:rsidR="00F952A0" w:rsidRPr="00917D41">
        <w:rPr>
          <w:sz w:val="22"/>
        </w:rPr>
        <w:t xml:space="preserve">’s best interests </w:t>
      </w:r>
      <w:r w:rsidRPr="00917D41">
        <w:rPr>
          <w:sz w:val="22"/>
        </w:rPr>
        <w:t>at the heart</w:t>
      </w:r>
    </w:p>
    <w:p w14:paraId="4867644A" w14:textId="79482050" w:rsidR="00A760C1" w:rsidRPr="00917D41" w:rsidRDefault="00E20B9B" w:rsidP="00A760C1">
      <w:pPr>
        <w:pStyle w:val="ListParagraph"/>
        <w:numPr>
          <w:ilvl w:val="0"/>
          <w:numId w:val="2"/>
        </w:numPr>
        <w:rPr>
          <w:sz w:val="22"/>
        </w:rPr>
      </w:pPr>
      <w:r w:rsidRPr="00917D41">
        <w:rPr>
          <w:sz w:val="22"/>
        </w:rPr>
        <w:t>A</w:t>
      </w:r>
      <w:r w:rsidR="00C650F5" w:rsidRPr="00917D41">
        <w:rPr>
          <w:sz w:val="22"/>
        </w:rPr>
        <w:t xml:space="preserve"> supportive</w:t>
      </w:r>
      <w:r w:rsidRPr="00917D41">
        <w:rPr>
          <w:sz w:val="22"/>
        </w:rPr>
        <w:t xml:space="preserve"> discussion which seeks</w:t>
      </w:r>
      <w:r w:rsidR="001378B3" w:rsidRPr="00917D41">
        <w:rPr>
          <w:sz w:val="22"/>
        </w:rPr>
        <w:t xml:space="preserve"> </w:t>
      </w:r>
      <w:r w:rsidRPr="00917D41">
        <w:rPr>
          <w:sz w:val="22"/>
        </w:rPr>
        <w:t xml:space="preserve">to </w:t>
      </w:r>
      <w:r w:rsidR="001378B3" w:rsidRPr="00917D41">
        <w:rPr>
          <w:sz w:val="22"/>
        </w:rPr>
        <w:t>build</w:t>
      </w:r>
      <w:r w:rsidRPr="00917D41">
        <w:rPr>
          <w:sz w:val="22"/>
        </w:rPr>
        <w:t xml:space="preserve">/maintain </w:t>
      </w:r>
      <w:r w:rsidR="00A760C1" w:rsidRPr="00917D41">
        <w:rPr>
          <w:sz w:val="22"/>
        </w:rPr>
        <w:t>trusted, strong</w:t>
      </w:r>
      <w:r w:rsidRPr="00917D41">
        <w:rPr>
          <w:sz w:val="22"/>
        </w:rPr>
        <w:t xml:space="preserve">, </w:t>
      </w:r>
      <w:r w:rsidR="00A760C1" w:rsidRPr="00917D41">
        <w:rPr>
          <w:sz w:val="22"/>
        </w:rPr>
        <w:t xml:space="preserve">working </w:t>
      </w:r>
      <w:r w:rsidR="002C0660" w:rsidRPr="00917D41">
        <w:rPr>
          <w:sz w:val="22"/>
        </w:rPr>
        <w:t xml:space="preserve">relationships </w:t>
      </w:r>
      <w:r w:rsidR="00A760C1" w:rsidRPr="00917D41">
        <w:rPr>
          <w:sz w:val="22"/>
        </w:rPr>
        <w:t>between pupils, families, and the school</w:t>
      </w:r>
    </w:p>
    <w:p w14:paraId="417F3F7A" w14:textId="32EC33E3" w:rsidR="00A760C1" w:rsidRPr="00917D41" w:rsidRDefault="00A760C1" w:rsidP="00A760C1">
      <w:pPr>
        <w:pStyle w:val="ListParagraph"/>
        <w:numPr>
          <w:ilvl w:val="0"/>
          <w:numId w:val="2"/>
        </w:numPr>
        <w:rPr>
          <w:sz w:val="22"/>
        </w:rPr>
      </w:pPr>
      <w:r w:rsidRPr="00917D41">
        <w:rPr>
          <w:sz w:val="22"/>
        </w:rPr>
        <w:t xml:space="preserve">Pupil voice and wellbeing </w:t>
      </w:r>
      <w:r w:rsidR="002160EC" w:rsidRPr="00917D41">
        <w:rPr>
          <w:sz w:val="22"/>
        </w:rPr>
        <w:t>should be the focus</w:t>
      </w:r>
      <w:r w:rsidR="00FC0D00">
        <w:rPr>
          <w:sz w:val="22"/>
        </w:rPr>
        <w:t>,</w:t>
      </w:r>
      <w:r w:rsidR="002160EC" w:rsidRPr="00917D41">
        <w:rPr>
          <w:sz w:val="22"/>
        </w:rPr>
        <w:t xml:space="preserve"> and any support put in place </w:t>
      </w:r>
      <w:r w:rsidR="00FC0D00">
        <w:rPr>
          <w:sz w:val="22"/>
        </w:rPr>
        <w:t xml:space="preserve">should </w:t>
      </w:r>
      <w:r w:rsidR="002160EC" w:rsidRPr="00917D41">
        <w:rPr>
          <w:sz w:val="22"/>
        </w:rPr>
        <w:t>reflect this</w:t>
      </w:r>
    </w:p>
    <w:p w14:paraId="7681ADE5" w14:textId="67BFF05E" w:rsidR="00285019" w:rsidRPr="00917D41" w:rsidRDefault="00285019" w:rsidP="00A760C1">
      <w:pPr>
        <w:pStyle w:val="ListParagraph"/>
        <w:numPr>
          <w:ilvl w:val="0"/>
          <w:numId w:val="2"/>
        </w:numPr>
        <w:rPr>
          <w:sz w:val="22"/>
        </w:rPr>
      </w:pPr>
      <w:r w:rsidRPr="00917D41">
        <w:rPr>
          <w:sz w:val="22"/>
        </w:rPr>
        <w:t xml:space="preserve">To put the right support in place, where necessary, it is important that </w:t>
      </w:r>
      <w:r w:rsidR="00E92251">
        <w:rPr>
          <w:sz w:val="22"/>
        </w:rPr>
        <w:t>all parties</w:t>
      </w:r>
      <w:r w:rsidRPr="00917D41">
        <w:rPr>
          <w:sz w:val="22"/>
        </w:rPr>
        <w:t xml:space="preserve"> are open and honest during this discussion</w:t>
      </w:r>
    </w:p>
    <w:p w14:paraId="77567567" w14:textId="48BB8533" w:rsidR="00944C3D" w:rsidRPr="00917D41" w:rsidRDefault="00053480" w:rsidP="00A760C1">
      <w:pPr>
        <w:pStyle w:val="ListParagraph"/>
        <w:numPr>
          <w:ilvl w:val="0"/>
          <w:numId w:val="2"/>
        </w:numPr>
        <w:rPr>
          <w:sz w:val="22"/>
        </w:rPr>
      </w:pPr>
      <w:r w:rsidRPr="00917D41">
        <w:rPr>
          <w:sz w:val="22"/>
        </w:rPr>
        <w:t>Signposting for wider</w:t>
      </w:r>
      <w:r w:rsidR="005340B7" w:rsidRPr="00917D41">
        <w:rPr>
          <w:sz w:val="22"/>
        </w:rPr>
        <w:t xml:space="preserve">/further support should be considered </w:t>
      </w:r>
      <w:r w:rsidR="00432356" w:rsidRPr="00917D41">
        <w:rPr>
          <w:sz w:val="22"/>
        </w:rPr>
        <w:t>and referral</w:t>
      </w:r>
      <w:r w:rsidR="00CD2F8D" w:rsidRPr="00917D41">
        <w:rPr>
          <w:sz w:val="22"/>
        </w:rPr>
        <w:t>/s</w:t>
      </w:r>
      <w:r w:rsidR="00432356" w:rsidRPr="00917D41">
        <w:rPr>
          <w:sz w:val="22"/>
        </w:rPr>
        <w:t xml:space="preserve"> made</w:t>
      </w:r>
      <w:r w:rsidR="00466D90">
        <w:rPr>
          <w:sz w:val="22"/>
        </w:rPr>
        <w:t xml:space="preserve">, </w:t>
      </w:r>
      <w:r w:rsidR="005340B7" w:rsidRPr="00917D41">
        <w:rPr>
          <w:sz w:val="22"/>
        </w:rPr>
        <w:t>as appropriate</w:t>
      </w:r>
      <w:r w:rsidR="00FC3AE1" w:rsidRPr="00917D41">
        <w:rPr>
          <w:sz w:val="22"/>
        </w:rPr>
        <w:t xml:space="preserve"> </w:t>
      </w:r>
    </w:p>
    <w:p w14:paraId="753D28A8" w14:textId="45E475AB" w:rsidR="005340B7" w:rsidRPr="00917D41" w:rsidRDefault="00944C3D" w:rsidP="00A760C1">
      <w:pPr>
        <w:pStyle w:val="ListParagraph"/>
        <w:numPr>
          <w:ilvl w:val="0"/>
          <w:numId w:val="2"/>
        </w:numPr>
        <w:rPr>
          <w:sz w:val="22"/>
        </w:rPr>
      </w:pPr>
      <w:r w:rsidRPr="00917D41">
        <w:rPr>
          <w:sz w:val="22"/>
        </w:rPr>
        <w:t>Referrals and actions</w:t>
      </w:r>
      <w:r w:rsidR="00432356" w:rsidRPr="00917D41">
        <w:rPr>
          <w:sz w:val="22"/>
        </w:rPr>
        <w:t xml:space="preserve"> should be clearly documented</w:t>
      </w:r>
      <w:r w:rsidRPr="00917D41">
        <w:rPr>
          <w:sz w:val="22"/>
        </w:rPr>
        <w:t>, noting</w:t>
      </w:r>
      <w:r w:rsidR="00CD2F8D" w:rsidRPr="00917D41">
        <w:rPr>
          <w:sz w:val="22"/>
        </w:rPr>
        <w:t xml:space="preserve"> who </w:t>
      </w:r>
      <w:r w:rsidR="005071BE" w:rsidRPr="00917D41">
        <w:rPr>
          <w:sz w:val="22"/>
        </w:rPr>
        <w:t>the lead practitioner will be</w:t>
      </w:r>
      <w:r w:rsidR="00A80768" w:rsidRPr="00917D41">
        <w:rPr>
          <w:sz w:val="22"/>
        </w:rPr>
        <w:t xml:space="preserve">, and </w:t>
      </w:r>
      <w:r w:rsidR="00B80ED2" w:rsidRPr="00917D41">
        <w:rPr>
          <w:sz w:val="22"/>
        </w:rPr>
        <w:t>who</w:t>
      </w:r>
      <w:r w:rsidR="00FC3AE1" w:rsidRPr="00917D41">
        <w:rPr>
          <w:sz w:val="22"/>
        </w:rPr>
        <w:t xml:space="preserve"> will</w:t>
      </w:r>
      <w:r w:rsidR="00B80ED2" w:rsidRPr="00917D41">
        <w:rPr>
          <w:sz w:val="22"/>
        </w:rPr>
        <w:t xml:space="preserve"> </w:t>
      </w:r>
      <w:r w:rsidR="00FC3AE1" w:rsidRPr="00917D41">
        <w:rPr>
          <w:sz w:val="22"/>
        </w:rPr>
        <w:t>take forward each action</w:t>
      </w:r>
    </w:p>
    <w:p w14:paraId="49B307EE" w14:textId="4789B95C" w:rsidR="00A760C1" w:rsidRPr="00917D41" w:rsidRDefault="00A760C1" w:rsidP="00A760C1">
      <w:pPr>
        <w:pStyle w:val="ListParagraph"/>
        <w:numPr>
          <w:ilvl w:val="0"/>
          <w:numId w:val="2"/>
        </w:numPr>
        <w:rPr>
          <w:sz w:val="22"/>
        </w:rPr>
      </w:pPr>
      <w:r w:rsidRPr="00917D41">
        <w:rPr>
          <w:sz w:val="22"/>
        </w:rPr>
        <w:t>Documentation of th</w:t>
      </w:r>
      <w:r w:rsidR="002160EC" w:rsidRPr="00917D41">
        <w:rPr>
          <w:sz w:val="22"/>
        </w:rPr>
        <w:t xml:space="preserve">is </w:t>
      </w:r>
      <w:r w:rsidR="007E54B0" w:rsidRPr="00917D41">
        <w:rPr>
          <w:sz w:val="22"/>
        </w:rPr>
        <w:t>discussion</w:t>
      </w:r>
      <w:r w:rsidR="002160EC" w:rsidRPr="00917D41">
        <w:rPr>
          <w:sz w:val="22"/>
        </w:rPr>
        <w:t xml:space="preserve"> </w:t>
      </w:r>
      <w:r w:rsidRPr="00917D41">
        <w:rPr>
          <w:sz w:val="22"/>
        </w:rPr>
        <w:t>is important</w:t>
      </w:r>
      <w:r w:rsidR="003D2A51" w:rsidRPr="00917D41">
        <w:rPr>
          <w:sz w:val="22"/>
        </w:rPr>
        <w:t>,</w:t>
      </w:r>
      <w:r w:rsidRPr="00917D41">
        <w:rPr>
          <w:sz w:val="22"/>
        </w:rPr>
        <w:t xml:space="preserve"> as is ensuring relevant parties are made aware of any concerns and support discussed to ensure continuity of support by all parties</w:t>
      </w:r>
    </w:p>
    <w:p w14:paraId="4C75991C" w14:textId="4D51D444" w:rsidR="00217245" w:rsidRPr="00917D41" w:rsidRDefault="00E73E41" w:rsidP="00A760C1">
      <w:pPr>
        <w:pStyle w:val="ListParagraph"/>
        <w:numPr>
          <w:ilvl w:val="0"/>
          <w:numId w:val="2"/>
        </w:numPr>
        <w:rPr>
          <w:sz w:val="22"/>
        </w:rPr>
      </w:pPr>
      <w:r w:rsidRPr="00917D41">
        <w:rPr>
          <w:sz w:val="22"/>
        </w:rPr>
        <w:t xml:space="preserve">Please note, </w:t>
      </w:r>
      <w:r w:rsidR="00F21D80" w:rsidRPr="00917D41">
        <w:rPr>
          <w:sz w:val="22"/>
        </w:rPr>
        <w:t>any adjustments or support</w:t>
      </w:r>
      <w:r w:rsidR="00217245" w:rsidRPr="00917D41">
        <w:rPr>
          <w:sz w:val="22"/>
        </w:rPr>
        <w:t xml:space="preserve"> should be agreed by, and regularly reviewed with the pupil and their parent</w:t>
      </w:r>
      <w:r w:rsidR="00D9194B">
        <w:rPr>
          <w:sz w:val="22"/>
        </w:rPr>
        <w:t>(</w:t>
      </w:r>
      <w:r w:rsidR="00217245" w:rsidRPr="00917D41">
        <w:rPr>
          <w:sz w:val="22"/>
        </w:rPr>
        <w:t>s</w:t>
      </w:r>
      <w:r w:rsidR="00D9194B">
        <w:rPr>
          <w:sz w:val="22"/>
        </w:rPr>
        <w:t>)</w:t>
      </w:r>
    </w:p>
    <w:p w14:paraId="403F8C51" w14:textId="579DB84A" w:rsidR="00E73E41" w:rsidRPr="00917D41" w:rsidRDefault="00E555A7" w:rsidP="00A760C1">
      <w:pPr>
        <w:pStyle w:val="ListParagraph"/>
        <w:numPr>
          <w:ilvl w:val="0"/>
          <w:numId w:val="2"/>
        </w:numPr>
        <w:rPr>
          <w:sz w:val="22"/>
        </w:rPr>
      </w:pPr>
      <w:r w:rsidRPr="00917D41">
        <w:rPr>
          <w:sz w:val="22"/>
        </w:rPr>
        <w:t>It is important t</w:t>
      </w:r>
      <w:r w:rsidR="00C907A1">
        <w:rPr>
          <w:sz w:val="22"/>
        </w:rPr>
        <w:t>o</w:t>
      </w:r>
      <w:r w:rsidRPr="00917D41">
        <w:rPr>
          <w:sz w:val="22"/>
        </w:rPr>
        <w:t xml:space="preserve"> understand </w:t>
      </w:r>
      <w:r w:rsidR="00C907A1">
        <w:rPr>
          <w:sz w:val="22"/>
        </w:rPr>
        <w:t xml:space="preserve">that </w:t>
      </w:r>
      <w:r w:rsidRPr="00917D41">
        <w:rPr>
          <w:sz w:val="22"/>
        </w:rPr>
        <w:t>this may be an on-going</w:t>
      </w:r>
      <w:r w:rsidR="00E1053A" w:rsidRPr="00917D41">
        <w:rPr>
          <w:sz w:val="22"/>
        </w:rPr>
        <w:t xml:space="preserve"> discussion, and </w:t>
      </w:r>
      <w:r w:rsidR="00C907A1">
        <w:rPr>
          <w:sz w:val="22"/>
        </w:rPr>
        <w:t xml:space="preserve">there </w:t>
      </w:r>
      <w:r w:rsidR="00E1053A" w:rsidRPr="00917D41">
        <w:rPr>
          <w:sz w:val="22"/>
        </w:rPr>
        <w:t xml:space="preserve">may </w:t>
      </w:r>
      <w:r w:rsidR="00C907A1">
        <w:rPr>
          <w:sz w:val="22"/>
        </w:rPr>
        <w:t xml:space="preserve">be a </w:t>
      </w:r>
      <w:r w:rsidR="00E1053A" w:rsidRPr="00917D41">
        <w:rPr>
          <w:sz w:val="22"/>
        </w:rPr>
        <w:t xml:space="preserve">need to come together </w:t>
      </w:r>
      <w:r w:rsidR="003D6E18" w:rsidRPr="00917D41">
        <w:rPr>
          <w:sz w:val="22"/>
        </w:rPr>
        <w:t>regularly to</w:t>
      </w:r>
      <w:r w:rsidR="00677322" w:rsidRPr="00917D41">
        <w:rPr>
          <w:sz w:val="22"/>
        </w:rPr>
        <w:t xml:space="preserve"> ensure</w:t>
      </w:r>
      <w:r w:rsidR="003D6E18" w:rsidRPr="00917D41">
        <w:rPr>
          <w:sz w:val="22"/>
        </w:rPr>
        <w:t xml:space="preserve"> </w:t>
      </w:r>
      <w:r w:rsidR="00CD286F">
        <w:rPr>
          <w:sz w:val="22"/>
        </w:rPr>
        <w:t>our</w:t>
      </w:r>
      <w:r w:rsidR="007832B8" w:rsidRPr="00917D41">
        <w:rPr>
          <w:sz w:val="22"/>
        </w:rPr>
        <w:t xml:space="preserve"> </w:t>
      </w:r>
      <w:r w:rsidR="00554969" w:rsidRPr="00917D41">
        <w:rPr>
          <w:sz w:val="22"/>
        </w:rPr>
        <w:t xml:space="preserve">approach </w:t>
      </w:r>
      <w:r w:rsidR="003D6E18" w:rsidRPr="00917D41">
        <w:rPr>
          <w:sz w:val="22"/>
        </w:rPr>
        <w:t>continues to</w:t>
      </w:r>
      <w:r w:rsidR="007832B8" w:rsidRPr="00917D41">
        <w:rPr>
          <w:sz w:val="22"/>
        </w:rPr>
        <w:t xml:space="preserve"> address any concerns</w:t>
      </w:r>
      <w:r w:rsidR="006657C2" w:rsidRPr="00917D41">
        <w:rPr>
          <w:sz w:val="22"/>
        </w:rPr>
        <w:t xml:space="preserve"> </w:t>
      </w:r>
    </w:p>
    <w:p w14:paraId="5644AD37" w14:textId="0948E0FC" w:rsidR="003C4137" w:rsidRPr="00917D41" w:rsidRDefault="00FD1102" w:rsidP="00A760C1">
      <w:pPr>
        <w:pStyle w:val="ListParagraph"/>
        <w:numPr>
          <w:ilvl w:val="0"/>
          <w:numId w:val="2"/>
        </w:numPr>
        <w:rPr>
          <w:sz w:val="22"/>
        </w:rPr>
      </w:pPr>
      <w:r w:rsidRPr="00917D41">
        <w:rPr>
          <w:sz w:val="22"/>
        </w:rPr>
        <w:t>Consideration</w:t>
      </w:r>
      <w:r w:rsidR="003C4137" w:rsidRPr="00917D41">
        <w:rPr>
          <w:sz w:val="22"/>
        </w:rPr>
        <w:t xml:space="preserve"> should be given to </w:t>
      </w:r>
      <w:r w:rsidRPr="00917D41">
        <w:rPr>
          <w:sz w:val="22"/>
        </w:rPr>
        <w:t>the support resources below:</w:t>
      </w:r>
    </w:p>
    <w:p w14:paraId="2BE2874A" w14:textId="77777777" w:rsidR="00FD1102" w:rsidRPr="00917D41" w:rsidRDefault="00FD1102" w:rsidP="00FD1102">
      <w:pPr>
        <w:pStyle w:val="ListParagraph"/>
        <w:numPr>
          <w:ilvl w:val="1"/>
          <w:numId w:val="2"/>
        </w:numPr>
        <w:rPr>
          <w:sz w:val="22"/>
        </w:rPr>
      </w:pPr>
      <w:r w:rsidRPr="00917D41">
        <w:rPr>
          <w:sz w:val="22"/>
        </w:rPr>
        <w:t xml:space="preserve">Team Around the Family Meetings (TAFs) </w:t>
      </w:r>
    </w:p>
    <w:p w14:paraId="4E53EDA2" w14:textId="77777777" w:rsidR="008B4DD7" w:rsidRPr="00917D41" w:rsidRDefault="00FD1102" w:rsidP="008B4DD7">
      <w:pPr>
        <w:pStyle w:val="ListParagraph"/>
        <w:numPr>
          <w:ilvl w:val="1"/>
          <w:numId w:val="2"/>
        </w:numPr>
        <w:rPr>
          <w:sz w:val="22"/>
        </w:rPr>
      </w:pPr>
      <w:r w:rsidRPr="00917D41">
        <w:rPr>
          <w:sz w:val="22"/>
        </w:rPr>
        <w:t>Team Around the Family Support Officers (TAFSOs)</w:t>
      </w:r>
    </w:p>
    <w:p w14:paraId="665ED590" w14:textId="77777777" w:rsidR="008B4DD7" w:rsidRPr="00917D41" w:rsidRDefault="001C38FA" w:rsidP="008B4DD7">
      <w:pPr>
        <w:pStyle w:val="ListParagraph"/>
        <w:numPr>
          <w:ilvl w:val="1"/>
          <w:numId w:val="2"/>
        </w:numPr>
        <w:rPr>
          <w:sz w:val="22"/>
        </w:rPr>
      </w:pPr>
      <w:r w:rsidRPr="00917D41">
        <w:rPr>
          <w:sz w:val="22"/>
        </w:rPr>
        <w:t>Early Help Drop In</w:t>
      </w:r>
    </w:p>
    <w:p w14:paraId="1A5B3C99" w14:textId="24D04E76" w:rsidR="008B4DD7" w:rsidRPr="00917D41" w:rsidRDefault="005D41D2" w:rsidP="008B4DD7">
      <w:pPr>
        <w:pStyle w:val="ListParagraph"/>
        <w:numPr>
          <w:ilvl w:val="1"/>
          <w:numId w:val="2"/>
        </w:numPr>
        <w:rPr>
          <w:sz w:val="22"/>
        </w:rPr>
      </w:pPr>
      <w:hyperlink r:id="rId11" w:history="1">
        <w:r w:rsidR="008B4DD7" w:rsidRPr="00917D41">
          <w:rPr>
            <w:rStyle w:val="Hyperlink"/>
            <w:sz w:val="22"/>
          </w:rPr>
          <w:t>Let's Talk… We Miss You: Best practice and guidance for maximising</w:t>
        </w:r>
      </w:hyperlink>
      <w:r w:rsidR="008B4DD7" w:rsidRPr="00917D41">
        <w:rPr>
          <w:sz w:val="22"/>
        </w:rPr>
        <w:t xml:space="preserve"> </w:t>
      </w:r>
      <w:hyperlink r:id="rId12" w:history="1">
        <w:r w:rsidR="008B4DD7" w:rsidRPr="00917D41">
          <w:rPr>
            <w:rStyle w:val="Hyperlink"/>
            <w:sz w:val="22"/>
          </w:rPr>
          <w:t>school attendance (PDF, 2.09MB)</w:t>
        </w:r>
      </w:hyperlink>
    </w:p>
    <w:p w14:paraId="191F17D8" w14:textId="77777777" w:rsidR="00792C4C" w:rsidRPr="00917D41" w:rsidRDefault="005D41D2" w:rsidP="00792C4C">
      <w:pPr>
        <w:pStyle w:val="ListParagraph"/>
        <w:numPr>
          <w:ilvl w:val="1"/>
          <w:numId w:val="2"/>
        </w:numPr>
        <w:rPr>
          <w:sz w:val="22"/>
        </w:rPr>
      </w:pPr>
      <w:hyperlink r:id="rId13" w:history="1">
        <w:r w:rsidR="00792C4C" w:rsidRPr="00792C4C">
          <w:rPr>
            <w:rStyle w:val="Hyperlink"/>
            <w:sz w:val="22"/>
          </w:rPr>
          <w:t>AST SEMH Checklist (XLS, 122KB)​</w:t>
        </w:r>
      </w:hyperlink>
      <w:r w:rsidR="00792C4C" w:rsidRPr="00792C4C">
        <w:rPr>
          <w:sz w:val="22"/>
        </w:rPr>
        <w:t> – Supporting schools to support their pupils</w:t>
      </w:r>
    </w:p>
    <w:p w14:paraId="34FB1CED" w14:textId="0D86EEDF" w:rsidR="008D29F3" w:rsidRPr="00917D41" w:rsidRDefault="008D29F3" w:rsidP="00792C4C">
      <w:pPr>
        <w:pStyle w:val="ListParagraph"/>
        <w:numPr>
          <w:ilvl w:val="1"/>
          <w:numId w:val="2"/>
        </w:numPr>
        <w:rPr>
          <w:sz w:val="22"/>
        </w:rPr>
      </w:pPr>
      <w:r w:rsidRPr="00917D41">
        <w:rPr>
          <w:sz w:val="22"/>
        </w:rPr>
        <w:t>Please also look at more specialist support where appropriate</w:t>
      </w:r>
    </w:p>
    <w:p w14:paraId="4C80862A" w14:textId="0D8B9EEA" w:rsidR="00BB3C0D" w:rsidRPr="00917D41" w:rsidRDefault="00BB3C0D" w:rsidP="00BB3C0D">
      <w:pPr>
        <w:pStyle w:val="ListParagraph"/>
        <w:numPr>
          <w:ilvl w:val="0"/>
          <w:numId w:val="2"/>
        </w:numPr>
        <w:rPr>
          <w:sz w:val="22"/>
        </w:rPr>
      </w:pPr>
      <w:r w:rsidRPr="00917D41">
        <w:rPr>
          <w:sz w:val="22"/>
        </w:rPr>
        <w:t xml:space="preserve">In very exceptional circumstances, where it is in the pupil’s best interest, school and family may wish to consider a </w:t>
      </w:r>
      <w:r w:rsidRPr="007832E4">
        <w:rPr>
          <w:sz w:val="22"/>
          <w:u w:val="single"/>
        </w:rPr>
        <w:t>temporary</w:t>
      </w:r>
      <w:r w:rsidRPr="00917D41">
        <w:rPr>
          <w:sz w:val="22"/>
        </w:rPr>
        <w:t xml:space="preserve"> part-time timetable to meet individual needs, to enable the pupil to access as much education as possible;</w:t>
      </w:r>
    </w:p>
    <w:p w14:paraId="79A7C48F" w14:textId="4BA14C19" w:rsidR="00BB3C0D" w:rsidRPr="00917D41" w:rsidRDefault="00BB3C0D" w:rsidP="00BB3C0D">
      <w:pPr>
        <w:pStyle w:val="ListParagraph"/>
        <w:numPr>
          <w:ilvl w:val="1"/>
          <w:numId w:val="2"/>
        </w:numPr>
        <w:rPr>
          <w:sz w:val="22"/>
        </w:rPr>
      </w:pPr>
      <w:r w:rsidRPr="00917D41">
        <w:rPr>
          <w:sz w:val="22"/>
        </w:rPr>
        <w:t xml:space="preserve">Please note all relevant parties must </w:t>
      </w:r>
      <w:r w:rsidR="00917D41" w:rsidRPr="00917D41">
        <w:rPr>
          <w:sz w:val="22"/>
        </w:rPr>
        <w:t>agree</w:t>
      </w:r>
      <w:r w:rsidRPr="00917D41">
        <w:rPr>
          <w:sz w:val="22"/>
        </w:rPr>
        <w:t xml:space="preserve"> </w:t>
      </w:r>
      <w:r w:rsidR="00AF6BCB">
        <w:rPr>
          <w:sz w:val="22"/>
        </w:rPr>
        <w:t xml:space="preserve">to a part-time timetable </w:t>
      </w:r>
    </w:p>
    <w:p w14:paraId="342C90D8" w14:textId="65163263" w:rsidR="00BB3C0D" w:rsidRPr="00917D41" w:rsidRDefault="00BB3C0D" w:rsidP="00BB3C0D">
      <w:pPr>
        <w:pStyle w:val="ListParagraph"/>
        <w:numPr>
          <w:ilvl w:val="1"/>
          <w:numId w:val="2"/>
        </w:numPr>
        <w:rPr>
          <w:sz w:val="22"/>
        </w:rPr>
      </w:pPr>
      <w:r w:rsidRPr="00917D41">
        <w:rPr>
          <w:sz w:val="22"/>
        </w:rPr>
        <w:t xml:space="preserve">Schools must ensure they adhere to the relevant statutory </w:t>
      </w:r>
      <w:r w:rsidR="00C80F97">
        <w:rPr>
          <w:sz w:val="22"/>
        </w:rPr>
        <w:t>guidance relating to</w:t>
      </w:r>
      <w:r w:rsidRPr="00917D41">
        <w:rPr>
          <w:sz w:val="22"/>
        </w:rPr>
        <w:t xml:space="preserve"> part-time timetables</w:t>
      </w:r>
    </w:p>
    <w:p w14:paraId="5673062F" w14:textId="77777777" w:rsidR="0096797E" w:rsidRPr="00917D41" w:rsidRDefault="0096797E" w:rsidP="0096797E">
      <w:pPr>
        <w:rPr>
          <w:b/>
          <w:bCs/>
          <w:sz w:val="22"/>
        </w:rPr>
      </w:pPr>
      <w:r w:rsidRPr="00917D41">
        <w:rPr>
          <w:b/>
          <w:bCs/>
          <w:sz w:val="22"/>
        </w:rPr>
        <w:t>Copies to be circulated as agreed as part of any internal processes, with any concerns, support and interventions highlighted. Examples of colleagues who may benefit:</w:t>
      </w:r>
    </w:p>
    <w:p w14:paraId="15C11683" w14:textId="77777777" w:rsidR="0096797E" w:rsidRPr="00917D41" w:rsidRDefault="0096797E" w:rsidP="0096797E">
      <w:pPr>
        <w:pStyle w:val="ListParagraph"/>
        <w:numPr>
          <w:ilvl w:val="0"/>
          <w:numId w:val="1"/>
        </w:numPr>
        <w:rPr>
          <w:sz w:val="22"/>
        </w:rPr>
      </w:pPr>
      <w:r w:rsidRPr="00917D41">
        <w:rPr>
          <w:sz w:val="22"/>
        </w:rPr>
        <w:t>Form Tutor</w:t>
      </w:r>
    </w:p>
    <w:p w14:paraId="2B896679" w14:textId="77777777" w:rsidR="0096797E" w:rsidRPr="00917D41" w:rsidRDefault="0096797E" w:rsidP="0096797E">
      <w:pPr>
        <w:pStyle w:val="ListParagraph"/>
        <w:numPr>
          <w:ilvl w:val="0"/>
          <w:numId w:val="1"/>
        </w:numPr>
        <w:rPr>
          <w:sz w:val="22"/>
        </w:rPr>
      </w:pPr>
      <w:r w:rsidRPr="00917D41">
        <w:rPr>
          <w:sz w:val="22"/>
        </w:rPr>
        <w:t>Head of Year</w:t>
      </w:r>
    </w:p>
    <w:p w14:paraId="512D035A" w14:textId="77777777" w:rsidR="0096797E" w:rsidRPr="00917D41" w:rsidRDefault="0096797E" w:rsidP="0096797E">
      <w:pPr>
        <w:pStyle w:val="ListParagraph"/>
        <w:numPr>
          <w:ilvl w:val="0"/>
          <w:numId w:val="1"/>
        </w:numPr>
        <w:rPr>
          <w:sz w:val="22"/>
        </w:rPr>
      </w:pPr>
      <w:r w:rsidRPr="00917D41">
        <w:rPr>
          <w:sz w:val="22"/>
        </w:rPr>
        <w:t>Attendance Officer</w:t>
      </w:r>
    </w:p>
    <w:p w14:paraId="46E673E7" w14:textId="77777777" w:rsidR="0096797E" w:rsidRPr="00917D41" w:rsidRDefault="0096797E" w:rsidP="0096797E">
      <w:pPr>
        <w:pStyle w:val="ListParagraph"/>
        <w:numPr>
          <w:ilvl w:val="0"/>
          <w:numId w:val="1"/>
        </w:numPr>
        <w:rPr>
          <w:sz w:val="22"/>
        </w:rPr>
      </w:pPr>
      <w:r w:rsidRPr="00917D41">
        <w:rPr>
          <w:sz w:val="22"/>
        </w:rPr>
        <w:t>SENCO (Special Educational Needs Coordinators)</w:t>
      </w:r>
    </w:p>
    <w:p w14:paraId="11F94774" w14:textId="77777777" w:rsidR="0096797E" w:rsidRPr="00917D41" w:rsidRDefault="0096797E" w:rsidP="0096797E">
      <w:pPr>
        <w:pStyle w:val="ListParagraph"/>
        <w:numPr>
          <w:ilvl w:val="0"/>
          <w:numId w:val="1"/>
        </w:numPr>
        <w:rPr>
          <w:sz w:val="22"/>
        </w:rPr>
      </w:pPr>
      <w:r w:rsidRPr="00917D41">
        <w:rPr>
          <w:sz w:val="22"/>
        </w:rPr>
        <w:t xml:space="preserve">Designated Safeguarding Lead and Deputy </w:t>
      </w:r>
    </w:p>
    <w:p w14:paraId="2336DB26" w14:textId="77777777" w:rsidR="0096797E" w:rsidRPr="00917D41" w:rsidRDefault="0096797E" w:rsidP="0096797E">
      <w:pPr>
        <w:pStyle w:val="ListParagraph"/>
        <w:numPr>
          <w:ilvl w:val="0"/>
          <w:numId w:val="1"/>
        </w:numPr>
        <w:rPr>
          <w:sz w:val="22"/>
        </w:rPr>
      </w:pPr>
      <w:r w:rsidRPr="00917D41">
        <w:rPr>
          <w:sz w:val="22"/>
        </w:rPr>
        <w:t>Pastoral Support Team</w:t>
      </w:r>
    </w:p>
    <w:p w14:paraId="0A820884" w14:textId="77777777" w:rsidR="0096797E" w:rsidRPr="00917D41" w:rsidRDefault="0096797E" w:rsidP="0096797E">
      <w:pPr>
        <w:pStyle w:val="ListParagraph"/>
        <w:numPr>
          <w:ilvl w:val="0"/>
          <w:numId w:val="1"/>
        </w:numPr>
        <w:rPr>
          <w:sz w:val="22"/>
        </w:rPr>
      </w:pPr>
      <w:r w:rsidRPr="00917D41">
        <w:rPr>
          <w:sz w:val="22"/>
        </w:rPr>
        <w:t>If a Looked after child, or previously looked after – Designated Teacher</w:t>
      </w:r>
    </w:p>
    <w:p w14:paraId="398D5CE9" w14:textId="77777777" w:rsidR="0096797E" w:rsidRPr="00917D41" w:rsidRDefault="0096797E" w:rsidP="0096797E">
      <w:pPr>
        <w:pStyle w:val="ListParagraph"/>
        <w:numPr>
          <w:ilvl w:val="0"/>
          <w:numId w:val="1"/>
        </w:numPr>
        <w:rPr>
          <w:sz w:val="22"/>
        </w:rPr>
      </w:pPr>
      <w:r w:rsidRPr="00917D41">
        <w:rPr>
          <w:sz w:val="22"/>
        </w:rPr>
        <w:t>Senior Attendance Champion</w:t>
      </w:r>
    </w:p>
    <w:p w14:paraId="661744C0" w14:textId="77777777" w:rsidR="00E37FE7" w:rsidRDefault="00E37FE7" w:rsidP="00CA1198">
      <w:pPr>
        <w:jc w:val="center"/>
        <w:rPr>
          <w:b/>
          <w:bCs/>
        </w:rPr>
      </w:pPr>
    </w:p>
    <w:p w14:paraId="3CC9C62F" w14:textId="77777777" w:rsidR="00E37FE7" w:rsidRDefault="00E37FE7" w:rsidP="00CA1198">
      <w:pPr>
        <w:jc w:val="center"/>
        <w:rPr>
          <w:b/>
          <w:bCs/>
        </w:rPr>
      </w:pPr>
    </w:p>
    <w:p w14:paraId="74F72D04" w14:textId="25B57156" w:rsidR="00A760C1" w:rsidRPr="004915E0" w:rsidRDefault="00A760C1" w:rsidP="00CA1198">
      <w:pPr>
        <w:jc w:val="center"/>
        <w:rPr>
          <w:b/>
          <w:bCs/>
        </w:rPr>
      </w:pPr>
      <w:r w:rsidRPr="004915E0">
        <w:rPr>
          <w:b/>
          <w:bCs/>
        </w:rPr>
        <w:lastRenderedPageBreak/>
        <w:t xml:space="preserve">Supporting our children and young people to </w:t>
      </w:r>
      <w:r w:rsidR="00F43F96">
        <w:rPr>
          <w:b/>
          <w:bCs/>
        </w:rPr>
        <w:t>engage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4819"/>
      </w:tblGrid>
      <w:tr w:rsidR="00A760C1" w14:paraId="4E173727" w14:textId="77777777" w:rsidTr="00380E4F">
        <w:tc>
          <w:tcPr>
            <w:tcW w:w="5524" w:type="dxa"/>
            <w:shd w:val="clear" w:color="auto" w:fill="D9D9D9" w:themeFill="background1" w:themeFillShade="D9"/>
          </w:tcPr>
          <w:p w14:paraId="4986F50E" w14:textId="77777777" w:rsidR="00A760C1" w:rsidRPr="00614398" w:rsidRDefault="00A760C1" w:rsidP="00323074">
            <w:pPr>
              <w:rPr>
                <w:b/>
                <w:bCs/>
                <w:sz w:val="22"/>
              </w:rPr>
            </w:pPr>
            <w:r w:rsidRPr="00614398">
              <w:rPr>
                <w:b/>
                <w:bCs/>
                <w:sz w:val="22"/>
              </w:rPr>
              <w:t xml:space="preserve">Date </w:t>
            </w:r>
          </w:p>
        </w:tc>
        <w:tc>
          <w:tcPr>
            <w:tcW w:w="4819" w:type="dxa"/>
          </w:tcPr>
          <w:p w14:paraId="5973E4A3" w14:textId="77777777" w:rsidR="00A760C1" w:rsidRPr="00614398" w:rsidRDefault="00A760C1" w:rsidP="00323074">
            <w:pPr>
              <w:rPr>
                <w:sz w:val="22"/>
              </w:rPr>
            </w:pPr>
          </w:p>
        </w:tc>
      </w:tr>
      <w:tr w:rsidR="00A760C1" w14:paraId="33172EE9" w14:textId="77777777" w:rsidTr="00380E4F">
        <w:tc>
          <w:tcPr>
            <w:tcW w:w="5524" w:type="dxa"/>
            <w:shd w:val="clear" w:color="auto" w:fill="D9D9D9" w:themeFill="background1" w:themeFillShade="D9"/>
          </w:tcPr>
          <w:p w14:paraId="6BABA942" w14:textId="77777777" w:rsidR="00A760C1" w:rsidRPr="00614398" w:rsidRDefault="00A760C1" w:rsidP="00323074">
            <w:pPr>
              <w:rPr>
                <w:b/>
                <w:bCs/>
                <w:sz w:val="22"/>
              </w:rPr>
            </w:pPr>
            <w:r w:rsidRPr="00614398">
              <w:rPr>
                <w:b/>
                <w:bCs/>
                <w:sz w:val="22"/>
              </w:rPr>
              <w:t xml:space="preserve">Name of person completing form </w:t>
            </w:r>
          </w:p>
        </w:tc>
        <w:tc>
          <w:tcPr>
            <w:tcW w:w="4819" w:type="dxa"/>
          </w:tcPr>
          <w:p w14:paraId="33893DDE" w14:textId="77777777" w:rsidR="00A760C1" w:rsidRPr="00614398" w:rsidRDefault="00A760C1" w:rsidP="00323074">
            <w:pPr>
              <w:rPr>
                <w:sz w:val="22"/>
              </w:rPr>
            </w:pPr>
          </w:p>
        </w:tc>
      </w:tr>
      <w:tr w:rsidR="00A760C1" w14:paraId="13BB868A" w14:textId="77777777" w:rsidTr="00380E4F">
        <w:tc>
          <w:tcPr>
            <w:tcW w:w="5524" w:type="dxa"/>
            <w:shd w:val="clear" w:color="auto" w:fill="D9D9D9" w:themeFill="background1" w:themeFillShade="D9"/>
          </w:tcPr>
          <w:p w14:paraId="1B6F8281" w14:textId="77777777" w:rsidR="00A760C1" w:rsidRPr="00614398" w:rsidRDefault="00A760C1" w:rsidP="00323074">
            <w:pPr>
              <w:rPr>
                <w:b/>
                <w:bCs/>
                <w:sz w:val="22"/>
              </w:rPr>
            </w:pPr>
            <w:r w:rsidRPr="00614398">
              <w:rPr>
                <w:b/>
                <w:bCs/>
                <w:sz w:val="22"/>
              </w:rPr>
              <w:t>Position of person completing form</w:t>
            </w:r>
          </w:p>
        </w:tc>
        <w:tc>
          <w:tcPr>
            <w:tcW w:w="4819" w:type="dxa"/>
          </w:tcPr>
          <w:p w14:paraId="1FEE4AE2" w14:textId="77777777" w:rsidR="00A760C1" w:rsidRPr="00614398" w:rsidRDefault="00A760C1" w:rsidP="00323074">
            <w:pPr>
              <w:rPr>
                <w:sz w:val="22"/>
              </w:rPr>
            </w:pPr>
          </w:p>
        </w:tc>
      </w:tr>
      <w:tr w:rsidR="00A760C1" w14:paraId="208960CB" w14:textId="77777777" w:rsidTr="00380E4F">
        <w:tc>
          <w:tcPr>
            <w:tcW w:w="5524" w:type="dxa"/>
            <w:shd w:val="clear" w:color="auto" w:fill="D9D9D9" w:themeFill="background1" w:themeFillShade="D9"/>
          </w:tcPr>
          <w:p w14:paraId="1C2505B8" w14:textId="77777777" w:rsidR="00A760C1" w:rsidRPr="00614398" w:rsidRDefault="00A760C1" w:rsidP="00323074">
            <w:pPr>
              <w:rPr>
                <w:b/>
                <w:bCs/>
                <w:sz w:val="22"/>
              </w:rPr>
            </w:pPr>
            <w:r w:rsidRPr="00614398">
              <w:rPr>
                <w:b/>
                <w:bCs/>
                <w:sz w:val="22"/>
              </w:rPr>
              <w:t>Pupil Name</w:t>
            </w:r>
          </w:p>
        </w:tc>
        <w:tc>
          <w:tcPr>
            <w:tcW w:w="4819" w:type="dxa"/>
          </w:tcPr>
          <w:p w14:paraId="5359366A" w14:textId="77777777" w:rsidR="00A760C1" w:rsidRPr="00614398" w:rsidRDefault="00A760C1" w:rsidP="00323074">
            <w:pPr>
              <w:rPr>
                <w:sz w:val="22"/>
              </w:rPr>
            </w:pPr>
          </w:p>
        </w:tc>
      </w:tr>
      <w:tr w:rsidR="00A760C1" w14:paraId="066F78C8" w14:textId="77777777" w:rsidTr="00380E4F">
        <w:tc>
          <w:tcPr>
            <w:tcW w:w="5524" w:type="dxa"/>
            <w:shd w:val="clear" w:color="auto" w:fill="D9D9D9" w:themeFill="background1" w:themeFillShade="D9"/>
          </w:tcPr>
          <w:p w14:paraId="51530EE2" w14:textId="77777777" w:rsidR="00A760C1" w:rsidRPr="00614398" w:rsidRDefault="00A760C1" w:rsidP="00323074">
            <w:pPr>
              <w:rPr>
                <w:b/>
                <w:bCs/>
                <w:sz w:val="22"/>
              </w:rPr>
            </w:pPr>
            <w:r w:rsidRPr="00614398">
              <w:rPr>
                <w:b/>
                <w:bCs/>
                <w:sz w:val="22"/>
              </w:rPr>
              <w:t>Pupil Date of birth</w:t>
            </w:r>
          </w:p>
        </w:tc>
        <w:tc>
          <w:tcPr>
            <w:tcW w:w="4819" w:type="dxa"/>
          </w:tcPr>
          <w:p w14:paraId="7A6EC459" w14:textId="77777777" w:rsidR="00A760C1" w:rsidRPr="00614398" w:rsidRDefault="00A760C1" w:rsidP="00323074">
            <w:pPr>
              <w:rPr>
                <w:sz w:val="22"/>
              </w:rPr>
            </w:pPr>
          </w:p>
        </w:tc>
      </w:tr>
      <w:tr w:rsidR="00A760C1" w14:paraId="04678C28" w14:textId="77777777" w:rsidTr="00380E4F">
        <w:tc>
          <w:tcPr>
            <w:tcW w:w="5524" w:type="dxa"/>
            <w:shd w:val="clear" w:color="auto" w:fill="D9D9D9" w:themeFill="background1" w:themeFillShade="D9"/>
          </w:tcPr>
          <w:p w14:paraId="7D793A3D" w14:textId="77777777" w:rsidR="00A760C1" w:rsidRPr="00614398" w:rsidRDefault="00A760C1" w:rsidP="00323074">
            <w:pPr>
              <w:rPr>
                <w:b/>
                <w:bCs/>
                <w:sz w:val="22"/>
              </w:rPr>
            </w:pPr>
            <w:r w:rsidRPr="00614398">
              <w:rPr>
                <w:b/>
                <w:bCs/>
                <w:sz w:val="22"/>
              </w:rPr>
              <w:t>Pupil Year Group</w:t>
            </w:r>
          </w:p>
        </w:tc>
        <w:tc>
          <w:tcPr>
            <w:tcW w:w="4819" w:type="dxa"/>
          </w:tcPr>
          <w:p w14:paraId="2EBC2F19" w14:textId="77777777" w:rsidR="00A760C1" w:rsidRPr="00614398" w:rsidRDefault="00A760C1" w:rsidP="00323074">
            <w:pPr>
              <w:rPr>
                <w:sz w:val="22"/>
              </w:rPr>
            </w:pPr>
          </w:p>
        </w:tc>
      </w:tr>
      <w:tr w:rsidR="00A760C1" w14:paraId="37A3213D" w14:textId="77777777" w:rsidTr="00380E4F">
        <w:tc>
          <w:tcPr>
            <w:tcW w:w="5524" w:type="dxa"/>
            <w:shd w:val="clear" w:color="auto" w:fill="D9D9D9" w:themeFill="background1" w:themeFillShade="D9"/>
          </w:tcPr>
          <w:p w14:paraId="1378853E" w14:textId="288B4FDF" w:rsidR="00A760C1" w:rsidRPr="00614398" w:rsidRDefault="00A760C1" w:rsidP="00323074">
            <w:pPr>
              <w:rPr>
                <w:b/>
                <w:bCs/>
                <w:sz w:val="22"/>
              </w:rPr>
            </w:pPr>
            <w:r w:rsidRPr="00614398">
              <w:rPr>
                <w:b/>
                <w:bCs/>
                <w:sz w:val="22"/>
              </w:rPr>
              <w:t>Form tutor</w:t>
            </w:r>
            <w:r w:rsidR="00380E4F" w:rsidRPr="00614398">
              <w:rPr>
                <w:b/>
                <w:bCs/>
                <w:sz w:val="22"/>
              </w:rPr>
              <w:t xml:space="preserve"> / Class teacher</w:t>
            </w:r>
          </w:p>
        </w:tc>
        <w:tc>
          <w:tcPr>
            <w:tcW w:w="4819" w:type="dxa"/>
          </w:tcPr>
          <w:p w14:paraId="119C6388" w14:textId="77777777" w:rsidR="00A760C1" w:rsidRPr="00614398" w:rsidRDefault="00A760C1" w:rsidP="00323074">
            <w:pPr>
              <w:rPr>
                <w:sz w:val="22"/>
              </w:rPr>
            </w:pPr>
          </w:p>
        </w:tc>
      </w:tr>
      <w:tr w:rsidR="007379A6" w14:paraId="72C506DE" w14:textId="77777777" w:rsidTr="00380E4F">
        <w:tc>
          <w:tcPr>
            <w:tcW w:w="5524" w:type="dxa"/>
            <w:shd w:val="clear" w:color="auto" w:fill="D9D9D9" w:themeFill="background1" w:themeFillShade="D9"/>
          </w:tcPr>
          <w:p w14:paraId="17660709" w14:textId="538D9F79" w:rsidR="007379A6" w:rsidRPr="00614398" w:rsidRDefault="007379A6" w:rsidP="0032307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SENCO (if applicable)</w:t>
            </w:r>
          </w:p>
        </w:tc>
        <w:tc>
          <w:tcPr>
            <w:tcW w:w="4819" w:type="dxa"/>
          </w:tcPr>
          <w:p w14:paraId="4028A815" w14:textId="77777777" w:rsidR="007379A6" w:rsidRPr="00614398" w:rsidRDefault="007379A6" w:rsidP="00323074">
            <w:pPr>
              <w:rPr>
                <w:sz w:val="22"/>
              </w:rPr>
            </w:pPr>
          </w:p>
        </w:tc>
      </w:tr>
      <w:tr w:rsidR="00A760C1" w14:paraId="5CE050CD" w14:textId="77777777" w:rsidTr="00380E4F">
        <w:tc>
          <w:tcPr>
            <w:tcW w:w="5524" w:type="dxa"/>
            <w:shd w:val="clear" w:color="auto" w:fill="D9D9D9" w:themeFill="background1" w:themeFillShade="D9"/>
          </w:tcPr>
          <w:p w14:paraId="083EE9EB" w14:textId="4E086816" w:rsidR="00A760C1" w:rsidRPr="00614398" w:rsidRDefault="00A760C1" w:rsidP="00323074">
            <w:pPr>
              <w:rPr>
                <w:b/>
                <w:bCs/>
                <w:sz w:val="22"/>
              </w:rPr>
            </w:pPr>
            <w:r w:rsidRPr="00614398">
              <w:rPr>
                <w:b/>
                <w:bCs/>
                <w:sz w:val="22"/>
              </w:rPr>
              <w:t>Head of year</w:t>
            </w:r>
            <w:r w:rsidR="00380E4F" w:rsidRPr="00614398">
              <w:rPr>
                <w:b/>
                <w:bCs/>
                <w:sz w:val="22"/>
              </w:rPr>
              <w:t xml:space="preserve"> (if applicable)</w:t>
            </w:r>
          </w:p>
        </w:tc>
        <w:tc>
          <w:tcPr>
            <w:tcW w:w="4819" w:type="dxa"/>
          </w:tcPr>
          <w:p w14:paraId="70A09E28" w14:textId="77777777" w:rsidR="00A760C1" w:rsidRPr="00614398" w:rsidRDefault="00A760C1" w:rsidP="00323074">
            <w:pPr>
              <w:rPr>
                <w:sz w:val="22"/>
              </w:rPr>
            </w:pPr>
          </w:p>
        </w:tc>
      </w:tr>
      <w:tr w:rsidR="00380E4F" w14:paraId="205BAAF9" w14:textId="77777777" w:rsidTr="00380E4F">
        <w:tc>
          <w:tcPr>
            <w:tcW w:w="5524" w:type="dxa"/>
            <w:shd w:val="clear" w:color="auto" w:fill="D9D9D9" w:themeFill="background1" w:themeFillShade="D9"/>
          </w:tcPr>
          <w:p w14:paraId="00608EBF" w14:textId="3E7A60EB" w:rsidR="00380E4F" w:rsidRPr="00614398" w:rsidRDefault="00380E4F" w:rsidP="00323074">
            <w:pPr>
              <w:rPr>
                <w:b/>
                <w:bCs/>
                <w:sz w:val="22"/>
              </w:rPr>
            </w:pPr>
            <w:r w:rsidRPr="00614398">
              <w:rPr>
                <w:b/>
                <w:bCs/>
                <w:sz w:val="22"/>
              </w:rPr>
              <w:t>School’s named Senior Attendance Champion</w:t>
            </w:r>
          </w:p>
        </w:tc>
        <w:tc>
          <w:tcPr>
            <w:tcW w:w="4819" w:type="dxa"/>
          </w:tcPr>
          <w:p w14:paraId="1350DDDA" w14:textId="77777777" w:rsidR="00380E4F" w:rsidRPr="00614398" w:rsidRDefault="00380E4F" w:rsidP="00323074">
            <w:pPr>
              <w:rPr>
                <w:sz w:val="22"/>
              </w:rPr>
            </w:pPr>
          </w:p>
        </w:tc>
      </w:tr>
    </w:tbl>
    <w:p w14:paraId="2488B472" w14:textId="77777777" w:rsidR="00A760C1" w:rsidRDefault="00A760C1" w:rsidP="00A760C1"/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0343"/>
      </w:tblGrid>
      <w:tr w:rsidR="00A760C1" w14:paraId="71BAB83B" w14:textId="77777777" w:rsidTr="009C7645">
        <w:tc>
          <w:tcPr>
            <w:tcW w:w="10343" w:type="dxa"/>
            <w:shd w:val="clear" w:color="auto" w:fill="FFFF00"/>
          </w:tcPr>
          <w:p w14:paraId="33F94A7E" w14:textId="64FAA6F0" w:rsidR="007E54B0" w:rsidRPr="00614398" w:rsidRDefault="007E54B0" w:rsidP="007E54B0">
            <w:pPr>
              <w:rPr>
                <w:b/>
                <w:bCs/>
                <w:sz w:val="22"/>
                <w:highlight w:val="yellow"/>
              </w:rPr>
            </w:pPr>
            <w:r w:rsidRPr="00614398">
              <w:rPr>
                <w:b/>
                <w:bCs/>
                <w:sz w:val="22"/>
                <w:highlight w:val="yellow"/>
              </w:rPr>
              <w:t xml:space="preserve">Notes for school </w:t>
            </w:r>
            <w:r w:rsidR="00914329" w:rsidRPr="00614398">
              <w:rPr>
                <w:b/>
                <w:bCs/>
                <w:sz w:val="22"/>
                <w:highlight w:val="yellow"/>
              </w:rPr>
              <w:t>when leading the discussion</w:t>
            </w:r>
            <w:r w:rsidR="009C7645" w:rsidRPr="00614398">
              <w:rPr>
                <w:b/>
                <w:bCs/>
                <w:sz w:val="22"/>
                <w:highlight w:val="yellow"/>
              </w:rPr>
              <w:t xml:space="preserve"> (delete this</w:t>
            </w:r>
            <w:r w:rsidR="008473CB" w:rsidRPr="00614398">
              <w:rPr>
                <w:b/>
                <w:bCs/>
                <w:sz w:val="22"/>
                <w:highlight w:val="yellow"/>
              </w:rPr>
              <w:t xml:space="preserve"> table)</w:t>
            </w:r>
          </w:p>
          <w:p w14:paraId="4D31273A" w14:textId="336FDD0D" w:rsidR="00826A5A" w:rsidRPr="009A31CF" w:rsidRDefault="00A760C1" w:rsidP="009A31CF">
            <w:pPr>
              <w:pStyle w:val="ListParagraph"/>
              <w:numPr>
                <w:ilvl w:val="0"/>
                <w:numId w:val="4"/>
              </w:numPr>
              <w:rPr>
                <w:highlight w:val="yellow"/>
              </w:rPr>
            </w:pPr>
            <w:r w:rsidRPr="00614398">
              <w:rPr>
                <w:sz w:val="22"/>
                <w:highlight w:val="yellow"/>
              </w:rPr>
              <w:t xml:space="preserve">Introduction to the purpose of this </w:t>
            </w:r>
            <w:r w:rsidR="007E54B0" w:rsidRPr="00614398">
              <w:rPr>
                <w:sz w:val="22"/>
                <w:highlight w:val="yellow"/>
              </w:rPr>
              <w:t>discussion</w:t>
            </w:r>
            <w:r w:rsidRPr="00614398">
              <w:rPr>
                <w:sz w:val="22"/>
                <w:highlight w:val="yellow"/>
              </w:rPr>
              <w:t>, the school member leading the conversation can use the information and aims above</w:t>
            </w:r>
            <w:r w:rsidR="009A30FD">
              <w:rPr>
                <w:sz w:val="22"/>
                <w:highlight w:val="yellow"/>
              </w:rPr>
              <w:t>.  It</w:t>
            </w:r>
            <w:r w:rsidRPr="00614398">
              <w:rPr>
                <w:sz w:val="22"/>
                <w:highlight w:val="yellow"/>
              </w:rPr>
              <w:t xml:space="preserve"> should </w:t>
            </w:r>
            <w:r w:rsidR="009A30FD">
              <w:rPr>
                <w:sz w:val="22"/>
                <w:highlight w:val="yellow"/>
              </w:rPr>
              <w:t xml:space="preserve">also be </w:t>
            </w:r>
            <w:r w:rsidRPr="00614398">
              <w:rPr>
                <w:sz w:val="22"/>
                <w:highlight w:val="yellow"/>
              </w:rPr>
              <w:t>link</w:t>
            </w:r>
            <w:r w:rsidR="009A30FD">
              <w:rPr>
                <w:sz w:val="22"/>
                <w:highlight w:val="yellow"/>
              </w:rPr>
              <w:t>ed</w:t>
            </w:r>
            <w:r w:rsidRPr="00614398">
              <w:rPr>
                <w:sz w:val="22"/>
                <w:highlight w:val="yellow"/>
              </w:rPr>
              <w:t xml:space="preserve"> to the school’s ethos</w:t>
            </w:r>
            <w:r w:rsidR="00740C7D">
              <w:rPr>
                <w:sz w:val="22"/>
                <w:highlight w:val="yellow"/>
              </w:rPr>
              <w:t>, attendance policy</w:t>
            </w:r>
            <w:r w:rsidRPr="00614398">
              <w:rPr>
                <w:sz w:val="22"/>
                <w:highlight w:val="yellow"/>
              </w:rPr>
              <w:t xml:space="preserve"> and approach</w:t>
            </w:r>
            <w:r w:rsidR="009A30FD">
              <w:rPr>
                <w:sz w:val="22"/>
                <w:highlight w:val="yellow"/>
              </w:rPr>
              <w:t>,</w:t>
            </w:r>
            <w:r w:rsidRPr="00614398">
              <w:rPr>
                <w:sz w:val="22"/>
                <w:highlight w:val="yellow"/>
              </w:rPr>
              <w:t xml:space="preserve"> with an emphasis on building strong, trusted, and supportive relationships with pupils and their families</w:t>
            </w:r>
            <w:r w:rsidR="000F407E" w:rsidRPr="00614398">
              <w:rPr>
                <w:sz w:val="22"/>
                <w:highlight w:val="yellow"/>
              </w:rPr>
              <w:t xml:space="preserve">.  </w:t>
            </w:r>
          </w:p>
        </w:tc>
      </w:tr>
    </w:tbl>
    <w:p w14:paraId="1E3D29AF" w14:textId="77777777" w:rsidR="003F6DB1" w:rsidRDefault="003F6D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2126"/>
      </w:tblGrid>
      <w:tr w:rsidR="00AB5CD8" w14:paraId="1F386DD4" w14:textId="77777777" w:rsidTr="00826F83">
        <w:tc>
          <w:tcPr>
            <w:tcW w:w="8217" w:type="dxa"/>
            <w:shd w:val="clear" w:color="auto" w:fill="D9D9D9" w:themeFill="background1" w:themeFillShade="D9"/>
          </w:tcPr>
          <w:p w14:paraId="647B97B1" w14:textId="1A72C7D6" w:rsidR="00AB5CD8" w:rsidRPr="00614398" w:rsidRDefault="00AB5CD8">
            <w:pPr>
              <w:rPr>
                <w:b/>
                <w:bCs/>
                <w:sz w:val="22"/>
              </w:rPr>
            </w:pPr>
            <w:r w:rsidRPr="00614398">
              <w:rPr>
                <w:b/>
                <w:bCs/>
                <w:sz w:val="22"/>
              </w:rPr>
              <w:t xml:space="preserve">Documents </w:t>
            </w:r>
            <w:r w:rsidR="00A1195B" w:rsidRPr="00614398">
              <w:rPr>
                <w:b/>
                <w:bCs/>
                <w:sz w:val="22"/>
              </w:rPr>
              <w:t>to provide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4774900" w14:textId="440599C3" w:rsidR="00AB5CD8" w:rsidRPr="00614398" w:rsidRDefault="00A1195B">
            <w:pPr>
              <w:rPr>
                <w:b/>
                <w:bCs/>
                <w:sz w:val="22"/>
              </w:rPr>
            </w:pPr>
            <w:r w:rsidRPr="00614398">
              <w:rPr>
                <w:b/>
                <w:bCs/>
                <w:sz w:val="22"/>
              </w:rPr>
              <w:t>Provided (tick as appropriate)</w:t>
            </w:r>
          </w:p>
        </w:tc>
      </w:tr>
      <w:tr w:rsidR="00080C58" w14:paraId="7A0FC5AE" w14:textId="77777777" w:rsidTr="00826F83">
        <w:tc>
          <w:tcPr>
            <w:tcW w:w="8217" w:type="dxa"/>
          </w:tcPr>
          <w:p w14:paraId="4237DC65" w14:textId="78085A3A" w:rsidR="00080C58" w:rsidRPr="00614398" w:rsidRDefault="009943E9">
            <w:pPr>
              <w:rPr>
                <w:sz w:val="22"/>
              </w:rPr>
            </w:pPr>
            <w:r w:rsidRPr="00614398">
              <w:rPr>
                <w:sz w:val="22"/>
              </w:rPr>
              <w:t>Hard copies of pupil’s attendance record for discussion provided to all attendees</w:t>
            </w:r>
          </w:p>
        </w:tc>
        <w:tc>
          <w:tcPr>
            <w:tcW w:w="2126" w:type="dxa"/>
          </w:tcPr>
          <w:p w14:paraId="740EE262" w14:textId="77777777" w:rsidR="00080C58" w:rsidRPr="00614398" w:rsidRDefault="00080C58">
            <w:pPr>
              <w:rPr>
                <w:sz w:val="22"/>
              </w:rPr>
            </w:pPr>
          </w:p>
        </w:tc>
      </w:tr>
      <w:tr w:rsidR="00957FAD" w14:paraId="15693491" w14:textId="77777777" w:rsidTr="00826F83">
        <w:tc>
          <w:tcPr>
            <w:tcW w:w="8217" w:type="dxa"/>
          </w:tcPr>
          <w:p w14:paraId="4854B9EF" w14:textId="1B6D3746" w:rsidR="00957FAD" w:rsidRPr="00614398" w:rsidRDefault="00957FAD">
            <w:pPr>
              <w:rPr>
                <w:sz w:val="22"/>
              </w:rPr>
            </w:pPr>
            <w:r w:rsidRPr="00614398">
              <w:rPr>
                <w:sz w:val="22"/>
              </w:rPr>
              <w:t xml:space="preserve">Hard copy of school’s attendance policy for parent(s) </w:t>
            </w:r>
            <w:r w:rsidRPr="00614398">
              <w:rPr>
                <w:sz w:val="22"/>
                <w:shd w:val="clear" w:color="auto" w:fill="FFFFFF" w:themeFill="background1"/>
              </w:rPr>
              <w:t>and pupil (where applicable, if applicable note in next column who so parent(s) and pupil’s names)</w:t>
            </w:r>
          </w:p>
        </w:tc>
        <w:tc>
          <w:tcPr>
            <w:tcW w:w="2126" w:type="dxa"/>
          </w:tcPr>
          <w:p w14:paraId="756DEEA5" w14:textId="77777777" w:rsidR="00957FAD" w:rsidRPr="00614398" w:rsidRDefault="00957FAD">
            <w:pPr>
              <w:rPr>
                <w:sz w:val="22"/>
              </w:rPr>
            </w:pPr>
          </w:p>
        </w:tc>
      </w:tr>
      <w:tr w:rsidR="00957FAD" w14:paraId="292A16E1" w14:textId="77777777" w:rsidTr="00826F83">
        <w:tc>
          <w:tcPr>
            <w:tcW w:w="8217" w:type="dxa"/>
          </w:tcPr>
          <w:p w14:paraId="2C41ECED" w14:textId="7B462BC1" w:rsidR="00957FAD" w:rsidRPr="00614398" w:rsidRDefault="00957FAD">
            <w:pPr>
              <w:rPr>
                <w:sz w:val="22"/>
              </w:rPr>
            </w:pPr>
            <w:r w:rsidRPr="00614398">
              <w:rPr>
                <w:sz w:val="22"/>
              </w:rPr>
              <w:t xml:space="preserve">Hard copy of </w:t>
            </w:r>
            <w:hyperlink r:id="rId14" w:history="1">
              <w:r w:rsidRPr="00614398">
                <w:rPr>
                  <w:rStyle w:val="Hyperlink"/>
                  <w:sz w:val="22"/>
                </w:rPr>
                <w:t>DfE external document template (childrenscommissioner.gov.uk)</w:t>
              </w:r>
            </w:hyperlink>
            <w:r w:rsidRPr="00614398">
              <w:rPr>
                <w:sz w:val="22"/>
              </w:rPr>
              <w:t xml:space="preserve"> given to parent(s) and pupil (where applicable)</w:t>
            </w:r>
          </w:p>
        </w:tc>
        <w:tc>
          <w:tcPr>
            <w:tcW w:w="2126" w:type="dxa"/>
          </w:tcPr>
          <w:p w14:paraId="782B1DFB" w14:textId="77777777" w:rsidR="00957FAD" w:rsidRPr="00614398" w:rsidRDefault="00957FAD">
            <w:pPr>
              <w:rPr>
                <w:sz w:val="22"/>
              </w:rPr>
            </w:pPr>
          </w:p>
        </w:tc>
      </w:tr>
      <w:tr w:rsidR="00080C58" w14:paraId="558CC157" w14:textId="77777777" w:rsidTr="00826F83">
        <w:tc>
          <w:tcPr>
            <w:tcW w:w="8217" w:type="dxa"/>
          </w:tcPr>
          <w:p w14:paraId="4A1F9C9F" w14:textId="0F7B1880" w:rsidR="00080C58" w:rsidRPr="00614398" w:rsidRDefault="006F0343">
            <w:pPr>
              <w:rPr>
                <w:sz w:val="22"/>
              </w:rPr>
            </w:pPr>
            <w:r>
              <w:rPr>
                <w:sz w:val="22"/>
              </w:rPr>
              <w:t>Attendance and learning hours lost poster</w:t>
            </w:r>
          </w:p>
        </w:tc>
        <w:tc>
          <w:tcPr>
            <w:tcW w:w="2126" w:type="dxa"/>
          </w:tcPr>
          <w:p w14:paraId="39C855B5" w14:textId="77777777" w:rsidR="00080C58" w:rsidRPr="00614398" w:rsidRDefault="00080C58">
            <w:pPr>
              <w:rPr>
                <w:sz w:val="22"/>
              </w:rPr>
            </w:pPr>
          </w:p>
        </w:tc>
      </w:tr>
      <w:tr w:rsidR="006F0343" w14:paraId="595623BD" w14:textId="77777777" w:rsidTr="00826F83">
        <w:tc>
          <w:tcPr>
            <w:tcW w:w="8217" w:type="dxa"/>
          </w:tcPr>
          <w:p w14:paraId="519A6BB6" w14:textId="6A4EB232" w:rsidR="006F0343" w:rsidRDefault="006F0343">
            <w:pPr>
              <w:rPr>
                <w:sz w:val="22"/>
              </w:rPr>
            </w:pPr>
            <w:r>
              <w:rPr>
                <w:sz w:val="22"/>
              </w:rPr>
              <w:t>Where does your child sit on the attendance mountain poster</w:t>
            </w:r>
          </w:p>
        </w:tc>
        <w:tc>
          <w:tcPr>
            <w:tcW w:w="2126" w:type="dxa"/>
          </w:tcPr>
          <w:p w14:paraId="2C2317D5" w14:textId="77777777" w:rsidR="006F0343" w:rsidRPr="00614398" w:rsidRDefault="006F0343">
            <w:pPr>
              <w:rPr>
                <w:sz w:val="22"/>
              </w:rPr>
            </w:pPr>
          </w:p>
        </w:tc>
      </w:tr>
      <w:tr w:rsidR="009A31CF" w14:paraId="5A52D578" w14:textId="77777777" w:rsidTr="00826F83">
        <w:tc>
          <w:tcPr>
            <w:tcW w:w="8217" w:type="dxa"/>
          </w:tcPr>
          <w:p w14:paraId="4627A0C0" w14:textId="638F3186" w:rsidR="009A31CF" w:rsidRPr="00614398" w:rsidRDefault="00957FAD">
            <w:pPr>
              <w:rPr>
                <w:sz w:val="22"/>
              </w:rPr>
            </w:pPr>
            <w:r>
              <w:rPr>
                <w:sz w:val="22"/>
              </w:rPr>
              <w:t xml:space="preserve">Latest school report / attainment progress </w:t>
            </w:r>
            <w:r w:rsidR="004356E6">
              <w:rPr>
                <w:sz w:val="22"/>
              </w:rPr>
              <w:t>documentation (impact)</w:t>
            </w:r>
          </w:p>
        </w:tc>
        <w:tc>
          <w:tcPr>
            <w:tcW w:w="2126" w:type="dxa"/>
          </w:tcPr>
          <w:p w14:paraId="794EAD14" w14:textId="77777777" w:rsidR="009A31CF" w:rsidRPr="00614398" w:rsidRDefault="009A31CF">
            <w:pPr>
              <w:rPr>
                <w:sz w:val="22"/>
              </w:rPr>
            </w:pPr>
          </w:p>
        </w:tc>
      </w:tr>
    </w:tbl>
    <w:p w14:paraId="308D0037" w14:textId="77777777" w:rsidR="00080C58" w:rsidRDefault="00080C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245"/>
      </w:tblGrid>
      <w:tr w:rsidR="007A20DE" w14:paraId="3A005D8C" w14:textId="77777777" w:rsidTr="00914329">
        <w:tc>
          <w:tcPr>
            <w:tcW w:w="5098" w:type="dxa"/>
            <w:shd w:val="clear" w:color="auto" w:fill="D9D9D9" w:themeFill="background1" w:themeFillShade="D9"/>
          </w:tcPr>
          <w:p w14:paraId="28EFA363" w14:textId="2382F01E" w:rsidR="007A20DE" w:rsidRPr="00614398" w:rsidRDefault="00F5643D" w:rsidP="00323074">
            <w:pPr>
              <w:rPr>
                <w:sz w:val="22"/>
              </w:rPr>
            </w:pPr>
            <w:r w:rsidRPr="00614398">
              <w:rPr>
                <w:sz w:val="22"/>
              </w:rPr>
              <w:t xml:space="preserve">Number of </w:t>
            </w:r>
            <w:r w:rsidRPr="00614398">
              <w:rPr>
                <w:b/>
                <w:bCs/>
                <w:sz w:val="22"/>
              </w:rPr>
              <w:t xml:space="preserve">days </w:t>
            </w:r>
            <w:r w:rsidR="0054027F" w:rsidRPr="00614398">
              <w:rPr>
                <w:b/>
                <w:bCs/>
                <w:sz w:val="22"/>
              </w:rPr>
              <w:t xml:space="preserve">and sessions </w:t>
            </w:r>
            <w:r w:rsidRPr="00614398">
              <w:rPr>
                <w:sz w:val="22"/>
              </w:rPr>
              <w:t>missed due to absence</w:t>
            </w:r>
          </w:p>
        </w:tc>
        <w:tc>
          <w:tcPr>
            <w:tcW w:w="5245" w:type="dxa"/>
          </w:tcPr>
          <w:p w14:paraId="0C5BD4D3" w14:textId="335CA932" w:rsidR="007A20DE" w:rsidRPr="00614398" w:rsidRDefault="007771C2" w:rsidP="00323074">
            <w:pPr>
              <w:rPr>
                <w:sz w:val="22"/>
              </w:rPr>
            </w:pPr>
            <w:r w:rsidRPr="00614398">
              <w:rPr>
                <w:sz w:val="22"/>
                <w:highlight w:val="lightGray"/>
              </w:rPr>
              <w:t>x</w:t>
            </w:r>
            <w:r w:rsidR="0054027F" w:rsidRPr="00614398">
              <w:rPr>
                <w:sz w:val="22"/>
                <w:highlight w:val="lightGray"/>
              </w:rPr>
              <w:t>x</w:t>
            </w:r>
            <w:r w:rsidR="0054027F" w:rsidRPr="00614398">
              <w:rPr>
                <w:sz w:val="22"/>
              </w:rPr>
              <w:t xml:space="preserve"> days</w:t>
            </w:r>
            <w:r w:rsidR="00EA2298" w:rsidRPr="00614398">
              <w:rPr>
                <w:sz w:val="22"/>
              </w:rPr>
              <w:t xml:space="preserve"> absence</w:t>
            </w:r>
            <w:r w:rsidRPr="00614398">
              <w:rPr>
                <w:sz w:val="22"/>
              </w:rPr>
              <w:t xml:space="preserve"> totalling </w:t>
            </w:r>
            <w:r w:rsidRPr="00614398">
              <w:rPr>
                <w:sz w:val="22"/>
                <w:highlight w:val="lightGray"/>
              </w:rPr>
              <w:t>xx</w:t>
            </w:r>
            <w:r w:rsidRPr="00614398">
              <w:rPr>
                <w:sz w:val="22"/>
              </w:rPr>
              <w:t xml:space="preserve"> </w:t>
            </w:r>
            <w:r w:rsidR="0054027F" w:rsidRPr="00614398">
              <w:rPr>
                <w:sz w:val="22"/>
              </w:rPr>
              <w:t>session</w:t>
            </w:r>
            <w:r w:rsidRPr="00614398">
              <w:rPr>
                <w:sz w:val="22"/>
              </w:rPr>
              <w:t>s</w:t>
            </w:r>
            <w:r w:rsidR="00EA2298" w:rsidRPr="00614398">
              <w:rPr>
                <w:sz w:val="22"/>
              </w:rPr>
              <w:t xml:space="preserve"> missed</w:t>
            </w:r>
          </w:p>
        </w:tc>
      </w:tr>
      <w:tr w:rsidR="00DE6AAC" w14:paraId="5F98A27F" w14:textId="77777777" w:rsidTr="00914329">
        <w:tc>
          <w:tcPr>
            <w:tcW w:w="5098" w:type="dxa"/>
            <w:shd w:val="clear" w:color="auto" w:fill="D9D9D9" w:themeFill="background1" w:themeFillShade="D9"/>
          </w:tcPr>
          <w:p w14:paraId="2225C310" w14:textId="27A5FF8A" w:rsidR="00DE6AAC" w:rsidRPr="00614398" w:rsidRDefault="00DE6AAC" w:rsidP="00323074">
            <w:pPr>
              <w:rPr>
                <w:sz w:val="22"/>
              </w:rPr>
            </w:pPr>
            <w:r w:rsidRPr="00614398">
              <w:rPr>
                <w:sz w:val="22"/>
              </w:rPr>
              <w:t xml:space="preserve">Number of </w:t>
            </w:r>
            <w:r w:rsidRPr="00614398">
              <w:rPr>
                <w:b/>
                <w:bCs/>
                <w:sz w:val="22"/>
              </w:rPr>
              <w:t>sessions authorised</w:t>
            </w:r>
            <w:r w:rsidRPr="00614398">
              <w:rPr>
                <w:sz w:val="22"/>
              </w:rPr>
              <w:t xml:space="preserve"> absence </w:t>
            </w:r>
            <w:r w:rsidRPr="00614398">
              <w:rPr>
                <w:b/>
                <w:bCs/>
                <w:sz w:val="22"/>
              </w:rPr>
              <w:t>and authorised absence percentage</w:t>
            </w:r>
          </w:p>
        </w:tc>
        <w:tc>
          <w:tcPr>
            <w:tcW w:w="5245" w:type="dxa"/>
          </w:tcPr>
          <w:p w14:paraId="2F46EFB5" w14:textId="099017B5" w:rsidR="001579CB" w:rsidRPr="00614398" w:rsidRDefault="00EA2298" w:rsidP="00323074">
            <w:pPr>
              <w:rPr>
                <w:sz w:val="22"/>
              </w:rPr>
            </w:pPr>
            <w:r w:rsidRPr="00614398">
              <w:rPr>
                <w:sz w:val="22"/>
                <w:highlight w:val="lightGray"/>
              </w:rPr>
              <w:t>x</w:t>
            </w:r>
            <w:r w:rsidR="007771C2" w:rsidRPr="00614398">
              <w:rPr>
                <w:sz w:val="22"/>
                <w:highlight w:val="lightGray"/>
              </w:rPr>
              <w:t>x</w:t>
            </w:r>
            <w:r w:rsidR="007771C2" w:rsidRPr="00614398">
              <w:rPr>
                <w:sz w:val="22"/>
              </w:rPr>
              <w:t xml:space="preserve"> </w:t>
            </w:r>
            <w:r w:rsidR="001579CB" w:rsidRPr="00614398">
              <w:rPr>
                <w:sz w:val="22"/>
              </w:rPr>
              <w:t>sessions of absence authorised</w:t>
            </w:r>
          </w:p>
          <w:p w14:paraId="1DB90F9C" w14:textId="0DACAA40" w:rsidR="00DE6AAC" w:rsidRPr="00614398" w:rsidRDefault="00EA2298" w:rsidP="00323074">
            <w:pPr>
              <w:rPr>
                <w:sz w:val="22"/>
              </w:rPr>
            </w:pPr>
            <w:r w:rsidRPr="00614398">
              <w:rPr>
                <w:sz w:val="22"/>
                <w:highlight w:val="lightGray"/>
              </w:rPr>
              <w:t>xx</w:t>
            </w:r>
            <w:r w:rsidRPr="00614398">
              <w:rPr>
                <w:sz w:val="22"/>
              </w:rPr>
              <w:t xml:space="preserve">% </w:t>
            </w:r>
            <w:r w:rsidR="00A025E1" w:rsidRPr="00614398">
              <w:rPr>
                <w:sz w:val="22"/>
              </w:rPr>
              <w:t>of authorised absence recorded</w:t>
            </w:r>
          </w:p>
        </w:tc>
      </w:tr>
      <w:tr w:rsidR="00DE6AAC" w14:paraId="78FF33D0" w14:textId="77777777" w:rsidTr="00914329">
        <w:tc>
          <w:tcPr>
            <w:tcW w:w="5098" w:type="dxa"/>
            <w:shd w:val="clear" w:color="auto" w:fill="D9D9D9" w:themeFill="background1" w:themeFillShade="D9"/>
          </w:tcPr>
          <w:p w14:paraId="3DDDE981" w14:textId="4CE436AA" w:rsidR="00DE6AAC" w:rsidRPr="00614398" w:rsidRDefault="00DE6AAC" w:rsidP="00323074">
            <w:pPr>
              <w:rPr>
                <w:sz w:val="22"/>
              </w:rPr>
            </w:pPr>
            <w:r w:rsidRPr="00614398">
              <w:rPr>
                <w:sz w:val="22"/>
              </w:rPr>
              <w:t xml:space="preserve">Number of </w:t>
            </w:r>
            <w:r w:rsidRPr="00614398">
              <w:rPr>
                <w:b/>
                <w:bCs/>
                <w:sz w:val="22"/>
              </w:rPr>
              <w:t>sessions unauthorised</w:t>
            </w:r>
            <w:r w:rsidRPr="00614398">
              <w:rPr>
                <w:sz w:val="22"/>
              </w:rPr>
              <w:t xml:space="preserve"> absence and </w:t>
            </w:r>
            <w:r w:rsidRPr="00614398">
              <w:rPr>
                <w:b/>
                <w:bCs/>
                <w:sz w:val="22"/>
              </w:rPr>
              <w:t>unauthorised absence percentage</w:t>
            </w:r>
          </w:p>
        </w:tc>
        <w:tc>
          <w:tcPr>
            <w:tcW w:w="5245" w:type="dxa"/>
          </w:tcPr>
          <w:p w14:paraId="50D498FC" w14:textId="439E9A56" w:rsidR="00A025E1" w:rsidRPr="00614398" w:rsidRDefault="00A025E1" w:rsidP="00A025E1">
            <w:pPr>
              <w:rPr>
                <w:sz w:val="22"/>
              </w:rPr>
            </w:pPr>
            <w:r w:rsidRPr="00614398">
              <w:rPr>
                <w:sz w:val="22"/>
                <w:highlight w:val="lightGray"/>
              </w:rPr>
              <w:t>xx</w:t>
            </w:r>
            <w:r w:rsidRPr="00614398">
              <w:rPr>
                <w:sz w:val="22"/>
              </w:rPr>
              <w:t xml:space="preserve"> sessions of absence unauthorised</w:t>
            </w:r>
          </w:p>
          <w:p w14:paraId="0553C026" w14:textId="583546E1" w:rsidR="00DE6AAC" w:rsidRPr="00614398" w:rsidRDefault="00A025E1" w:rsidP="00A025E1">
            <w:pPr>
              <w:rPr>
                <w:sz w:val="22"/>
              </w:rPr>
            </w:pPr>
            <w:r w:rsidRPr="00614398">
              <w:rPr>
                <w:sz w:val="22"/>
                <w:highlight w:val="lightGray"/>
              </w:rPr>
              <w:t>xx</w:t>
            </w:r>
            <w:r w:rsidRPr="00614398">
              <w:rPr>
                <w:sz w:val="22"/>
              </w:rPr>
              <w:t>% of unauthorised absence recorded</w:t>
            </w:r>
          </w:p>
        </w:tc>
      </w:tr>
      <w:tr w:rsidR="00832DEF" w14:paraId="3724F776" w14:textId="77777777" w:rsidTr="00D01D1A">
        <w:tc>
          <w:tcPr>
            <w:tcW w:w="5098" w:type="dxa"/>
            <w:shd w:val="clear" w:color="auto" w:fill="D9D9D9" w:themeFill="background1" w:themeFillShade="D9"/>
          </w:tcPr>
          <w:p w14:paraId="74BA4AF3" w14:textId="3F5FAF20" w:rsidR="00832DEF" w:rsidRPr="00614398" w:rsidRDefault="00832DEF" w:rsidP="00323074">
            <w:pPr>
              <w:rPr>
                <w:sz w:val="22"/>
              </w:rPr>
            </w:pPr>
            <w:r w:rsidRPr="00614398">
              <w:rPr>
                <w:sz w:val="22"/>
              </w:rPr>
              <w:t xml:space="preserve">Total number of sessions and days attributed to </w:t>
            </w:r>
            <w:r w:rsidRPr="00614398">
              <w:rPr>
                <w:b/>
                <w:bCs/>
                <w:sz w:val="22"/>
              </w:rPr>
              <w:t>illness absence</w:t>
            </w:r>
          </w:p>
        </w:tc>
        <w:tc>
          <w:tcPr>
            <w:tcW w:w="5245" w:type="dxa"/>
          </w:tcPr>
          <w:p w14:paraId="3C3D3482" w14:textId="4657DAED" w:rsidR="00D50DDB" w:rsidRPr="00614398" w:rsidRDefault="00D50DDB" w:rsidP="00D50DDB">
            <w:pPr>
              <w:rPr>
                <w:sz w:val="22"/>
              </w:rPr>
            </w:pPr>
            <w:r w:rsidRPr="00614398">
              <w:rPr>
                <w:sz w:val="22"/>
                <w:highlight w:val="lightGray"/>
              </w:rPr>
              <w:t>xx</w:t>
            </w:r>
            <w:r w:rsidRPr="00614398">
              <w:rPr>
                <w:sz w:val="22"/>
              </w:rPr>
              <w:t xml:space="preserve"> sessions of illness </w:t>
            </w:r>
            <w:r w:rsidR="00DE4D19" w:rsidRPr="00614398">
              <w:rPr>
                <w:sz w:val="22"/>
              </w:rPr>
              <w:t xml:space="preserve">absence </w:t>
            </w:r>
            <w:r w:rsidRPr="00614398">
              <w:rPr>
                <w:sz w:val="22"/>
              </w:rPr>
              <w:t>(</w:t>
            </w:r>
            <w:r w:rsidR="00BA173A" w:rsidRPr="00614398">
              <w:rPr>
                <w:rFonts w:ascii="Amasis MT Pro Medium" w:hAnsi="Amasis MT Pro Medium"/>
                <w:sz w:val="22"/>
              </w:rPr>
              <w:t>I</w:t>
            </w:r>
            <w:r w:rsidRPr="00614398">
              <w:rPr>
                <w:rFonts w:ascii="Amasis MT Pro Medium" w:hAnsi="Amasis MT Pro Medium"/>
                <w:sz w:val="22"/>
              </w:rPr>
              <w:t xml:space="preserve"> </w:t>
            </w:r>
            <w:r w:rsidR="00DE4D19" w:rsidRPr="00614398">
              <w:rPr>
                <w:sz w:val="22"/>
              </w:rPr>
              <w:t>Code)</w:t>
            </w:r>
          </w:p>
          <w:p w14:paraId="29DA4F67" w14:textId="109184C6" w:rsidR="00832DEF" w:rsidRPr="00614398" w:rsidRDefault="00D50DDB" w:rsidP="00D50DDB">
            <w:pPr>
              <w:rPr>
                <w:sz w:val="22"/>
              </w:rPr>
            </w:pPr>
            <w:r w:rsidRPr="00614398">
              <w:rPr>
                <w:sz w:val="22"/>
                <w:highlight w:val="lightGray"/>
              </w:rPr>
              <w:t>xx</w:t>
            </w:r>
            <w:r w:rsidRPr="00614398">
              <w:rPr>
                <w:sz w:val="22"/>
              </w:rPr>
              <w:t xml:space="preserve">% of </w:t>
            </w:r>
            <w:r w:rsidR="00DE4D19" w:rsidRPr="00614398">
              <w:rPr>
                <w:sz w:val="22"/>
              </w:rPr>
              <w:t>overall absence recorded as illness (</w:t>
            </w:r>
            <w:r w:rsidR="00B567D4" w:rsidRPr="00614398">
              <w:rPr>
                <w:rFonts w:ascii="Amasis MT Pro Medium" w:hAnsi="Amasis MT Pro Medium"/>
                <w:sz w:val="22"/>
              </w:rPr>
              <w:t xml:space="preserve">I </w:t>
            </w:r>
            <w:r w:rsidR="00DE4D19" w:rsidRPr="00614398">
              <w:rPr>
                <w:sz w:val="22"/>
              </w:rPr>
              <w:t xml:space="preserve">Code) </w:t>
            </w:r>
          </w:p>
        </w:tc>
      </w:tr>
      <w:tr w:rsidR="00F94C2D" w14:paraId="355AF3D6" w14:textId="77777777" w:rsidTr="00D01D1A">
        <w:tc>
          <w:tcPr>
            <w:tcW w:w="5098" w:type="dxa"/>
            <w:shd w:val="clear" w:color="auto" w:fill="D9D9D9" w:themeFill="background1" w:themeFillShade="D9"/>
          </w:tcPr>
          <w:p w14:paraId="0AA6B728" w14:textId="45EECAD4" w:rsidR="00F94C2D" w:rsidRPr="00614398" w:rsidRDefault="00F94C2D" w:rsidP="00323074">
            <w:pPr>
              <w:rPr>
                <w:sz w:val="22"/>
              </w:rPr>
            </w:pPr>
            <w:r w:rsidRPr="00614398">
              <w:rPr>
                <w:sz w:val="22"/>
              </w:rPr>
              <w:t>Is punctuality a concern? If y</w:t>
            </w:r>
            <w:r w:rsidR="00EA3DDF" w:rsidRPr="00614398">
              <w:rPr>
                <w:sz w:val="22"/>
              </w:rPr>
              <w:t xml:space="preserve">es, detail how many </w:t>
            </w:r>
            <w:r w:rsidR="00EA3DDF" w:rsidRPr="00614398">
              <w:rPr>
                <w:b/>
                <w:bCs/>
                <w:sz w:val="22"/>
              </w:rPr>
              <w:t>L codes and U codes</w:t>
            </w:r>
            <w:r w:rsidR="00EA3DDF" w:rsidRPr="00614398">
              <w:rPr>
                <w:sz w:val="22"/>
              </w:rPr>
              <w:t xml:space="preserve"> are recorded and </w:t>
            </w:r>
            <w:r w:rsidR="00EA3DDF" w:rsidRPr="0009048D">
              <w:rPr>
                <w:b/>
                <w:bCs/>
                <w:sz w:val="22"/>
              </w:rPr>
              <w:t>total minutes late</w:t>
            </w:r>
            <w:r w:rsidR="00055A99" w:rsidRPr="00614398">
              <w:rPr>
                <w:sz w:val="22"/>
              </w:rPr>
              <w:t xml:space="preserve"> (</w:t>
            </w:r>
            <w:r w:rsidR="00EA3DDF" w:rsidRPr="00614398">
              <w:rPr>
                <w:sz w:val="22"/>
              </w:rPr>
              <w:t>to registration / lessons</w:t>
            </w:r>
            <w:r w:rsidR="00055A99" w:rsidRPr="00614398">
              <w:rPr>
                <w:sz w:val="22"/>
              </w:rPr>
              <w:t>)</w:t>
            </w:r>
          </w:p>
        </w:tc>
        <w:tc>
          <w:tcPr>
            <w:tcW w:w="5245" w:type="dxa"/>
          </w:tcPr>
          <w:p w14:paraId="4C744E49" w14:textId="77777777" w:rsidR="00F94C2D" w:rsidRPr="00614398" w:rsidRDefault="00BA173A" w:rsidP="00323074">
            <w:pPr>
              <w:rPr>
                <w:sz w:val="22"/>
              </w:rPr>
            </w:pPr>
            <w:r w:rsidRPr="00614398">
              <w:rPr>
                <w:sz w:val="22"/>
                <w:highlight w:val="lightGray"/>
              </w:rPr>
              <w:t>xx</w:t>
            </w:r>
            <w:r w:rsidRPr="00614398">
              <w:rPr>
                <w:sz w:val="22"/>
              </w:rPr>
              <w:t xml:space="preserve"> late</w:t>
            </w:r>
            <w:r w:rsidR="003B6D5E" w:rsidRPr="00614398">
              <w:rPr>
                <w:sz w:val="22"/>
              </w:rPr>
              <w:t xml:space="preserve"> (L)</w:t>
            </w:r>
            <w:r w:rsidRPr="00614398">
              <w:rPr>
                <w:sz w:val="22"/>
              </w:rPr>
              <w:t xml:space="preserve"> codes recorded</w:t>
            </w:r>
          </w:p>
          <w:p w14:paraId="120D34EB" w14:textId="19E1FD45" w:rsidR="003B6D5E" w:rsidRPr="00614398" w:rsidRDefault="003B6D5E" w:rsidP="003B6D5E">
            <w:pPr>
              <w:rPr>
                <w:sz w:val="22"/>
              </w:rPr>
            </w:pPr>
            <w:r w:rsidRPr="00614398">
              <w:rPr>
                <w:sz w:val="22"/>
                <w:highlight w:val="lightGray"/>
              </w:rPr>
              <w:t>xx</w:t>
            </w:r>
            <w:r w:rsidRPr="00614398">
              <w:rPr>
                <w:sz w:val="22"/>
              </w:rPr>
              <w:t xml:space="preserve"> unauthorised late (U) codes recorded</w:t>
            </w:r>
          </w:p>
          <w:p w14:paraId="38CD419D" w14:textId="483DCD91" w:rsidR="003B6D5E" w:rsidRPr="00614398" w:rsidRDefault="00055A99" w:rsidP="00055A99">
            <w:pPr>
              <w:rPr>
                <w:sz w:val="22"/>
              </w:rPr>
            </w:pPr>
            <w:r w:rsidRPr="00614398">
              <w:rPr>
                <w:sz w:val="22"/>
                <w:highlight w:val="lightGray"/>
              </w:rPr>
              <w:t>xx</w:t>
            </w:r>
            <w:r w:rsidRPr="00614398">
              <w:rPr>
                <w:sz w:val="22"/>
              </w:rPr>
              <w:t xml:space="preserve"> </w:t>
            </w:r>
            <w:r w:rsidR="00072241" w:rsidRPr="00614398">
              <w:rPr>
                <w:sz w:val="22"/>
              </w:rPr>
              <w:t xml:space="preserve">total </w:t>
            </w:r>
            <w:r w:rsidRPr="00614398">
              <w:rPr>
                <w:sz w:val="22"/>
              </w:rPr>
              <w:t>number of minutes late</w:t>
            </w:r>
          </w:p>
        </w:tc>
      </w:tr>
    </w:tbl>
    <w:p w14:paraId="42137F15" w14:textId="77777777" w:rsidR="00FD206A" w:rsidRDefault="00FD20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245"/>
      </w:tblGrid>
      <w:tr w:rsidR="00A760C1" w14:paraId="0EB7D257" w14:textId="77777777" w:rsidTr="00323074">
        <w:tc>
          <w:tcPr>
            <w:tcW w:w="5098" w:type="dxa"/>
          </w:tcPr>
          <w:p w14:paraId="233A994F" w14:textId="77777777" w:rsidR="00A760C1" w:rsidRPr="00614398" w:rsidRDefault="00A760C1" w:rsidP="00323074">
            <w:pPr>
              <w:rPr>
                <w:rFonts w:cs="Arial"/>
                <w:sz w:val="22"/>
              </w:rPr>
            </w:pPr>
            <w:r w:rsidRPr="00614398">
              <w:rPr>
                <w:rFonts w:cs="Arial"/>
                <w:sz w:val="22"/>
                <w:highlight w:val="lightGray"/>
              </w:rPr>
              <w:t>How do you feel your child is finding school currently?</w:t>
            </w:r>
            <w:r w:rsidRPr="00614398">
              <w:rPr>
                <w:rFonts w:cs="Arial"/>
                <w:sz w:val="22"/>
              </w:rPr>
              <w:t xml:space="preserve"> </w:t>
            </w:r>
          </w:p>
          <w:p w14:paraId="2E3C674F" w14:textId="77777777" w:rsidR="00A760C1" w:rsidRPr="00614398" w:rsidRDefault="00A760C1" w:rsidP="00323074">
            <w:pPr>
              <w:rPr>
                <w:rFonts w:cs="Arial"/>
                <w:sz w:val="22"/>
              </w:rPr>
            </w:pPr>
          </w:p>
          <w:p w14:paraId="170D3829" w14:textId="77777777" w:rsidR="00A760C1" w:rsidRPr="00614398" w:rsidRDefault="00A760C1" w:rsidP="00323074">
            <w:pPr>
              <w:rPr>
                <w:rFonts w:cs="Arial"/>
                <w:sz w:val="22"/>
              </w:rPr>
            </w:pPr>
          </w:p>
          <w:p w14:paraId="2F1946C0" w14:textId="77777777" w:rsidR="00B254DD" w:rsidRPr="00614398" w:rsidRDefault="00B254DD" w:rsidP="00323074">
            <w:pPr>
              <w:rPr>
                <w:rFonts w:cs="Arial"/>
                <w:sz w:val="22"/>
              </w:rPr>
            </w:pPr>
          </w:p>
          <w:p w14:paraId="79D390B7" w14:textId="77777777" w:rsidR="00775650" w:rsidRDefault="00775650" w:rsidP="00323074">
            <w:pPr>
              <w:rPr>
                <w:rFonts w:cs="Arial"/>
                <w:sz w:val="22"/>
              </w:rPr>
            </w:pPr>
          </w:p>
          <w:p w14:paraId="7942DFD1" w14:textId="77777777" w:rsidR="00826F83" w:rsidRDefault="00826F83" w:rsidP="00323074">
            <w:pPr>
              <w:rPr>
                <w:rFonts w:cs="Arial"/>
                <w:sz w:val="22"/>
              </w:rPr>
            </w:pPr>
          </w:p>
          <w:p w14:paraId="7F5E9E49" w14:textId="77777777" w:rsidR="00826F83" w:rsidRDefault="00826F83" w:rsidP="00323074">
            <w:pPr>
              <w:rPr>
                <w:rFonts w:cs="Arial"/>
                <w:sz w:val="22"/>
              </w:rPr>
            </w:pPr>
          </w:p>
          <w:p w14:paraId="3BF9950C" w14:textId="77777777" w:rsidR="00826F83" w:rsidRPr="00614398" w:rsidRDefault="00826F83" w:rsidP="00323074">
            <w:pPr>
              <w:rPr>
                <w:rFonts w:cs="Arial"/>
                <w:sz w:val="22"/>
              </w:rPr>
            </w:pPr>
          </w:p>
          <w:p w14:paraId="4086E01E" w14:textId="77777777" w:rsidR="00775650" w:rsidRPr="00614398" w:rsidRDefault="00775650" w:rsidP="00323074">
            <w:pPr>
              <w:rPr>
                <w:rFonts w:cs="Arial"/>
                <w:sz w:val="22"/>
              </w:rPr>
            </w:pPr>
          </w:p>
          <w:p w14:paraId="7130340A" w14:textId="77777777" w:rsidR="00A760C1" w:rsidRPr="00614398" w:rsidRDefault="00A760C1" w:rsidP="00323074">
            <w:pPr>
              <w:rPr>
                <w:rFonts w:cs="Arial"/>
                <w:i/>
                <w:iCs/>
                <w:sz w:val="22"/>
              </w:rPr>
            </w:pPr>
            <w:r w:rsidRPr="00614398">
              <w:rPr>
                <w:rFonts w:cs="Arial"/>
                <w:i/>
                <w:iCs/>
                <w:sz w:val="22"/>
              </w:rPr>
              <w:t>Remember depending on the response to ask why?</w:t>
            </w:r>
          </w:p>
        </w:tc>
        <w:tc>
          <w:tcPr>
            <w:tcW w:w="5245" w:type="dxa"/>
          </w:tcPr>
          <w:p w14:paraId="614957D8" w14:textId="77777777" w:rsidR="00A760C1" w:rsidRPr="00614398" w:rsidRDefault="00A760C1" w:rsidP="00323074">
            <w:pPr>
              <w:rPr>
                <w:rFonts w:cs="Arial"/>
                <w:sz w:val="22"/>
              </w:rPr>
            </w:pPr>
          </w:p>
          <w:p w14:paraId="55BBEF2E" w14:textId="77777777" w:rsidR="00A760C1" w:rsidRPr="00614398" w:rsidRDefault="00A760C1" w:rsidP="00323074">
            <w:pPr>
              <w:rPr>
                <w:rFonts w:cs="Arial"/>
                <w:sz w:val="22"/>
              </w:rPr>
            </w:pPr>
          </w:p>
          <w:p w14:paraId="25D39F44" w14:textId="77777777" w:rsidR="00A760C1" w:rsidRPr="00614398" w:rsidRDefault="00A760C1" w:rsidP="00323074">
            <w:pPr>
              <w:rPr>
                <w:rFonts w:cs="Arial"/>
                <w:sz w:val="22"/>
              </w:rPr>
            </w:pPr>
          </w:p>
          <w:p w14:paraId="4291A83A" w14:textId="77777777" w:rsidR="00A760C1" w:rsidRPr="00614398" w:rsidRDefault="00A760C1" w:rsidP="00323074">
            <w:pPr>
              <w:rPr>
                <w:rFonts w:cs="Arial"/>
                <w:sz w:val="22"/>
              </w:rPr>
            </w:pPr>
          </w:p>
          <w:p w14:paraId="68EF9F92" w14:textId="77777777" w:rsidR="00A760C1" w:rsidRPr="00614398" w:rsidRDefault="00A760C1" w:rsidP="00323074">
            <w:pPr>
              <w:rPr>
                <w:rFonts w:cs="Arial"/>
                <w:sz w:val="22"/>
              </w:rPr>
            </w:pPr>
          </w:p>
          <w:p w14:paraId="4BC99076" w14:textId="77777777" w:rsidR="00A760C1" w:rsidRPr="00614398" w:rsidRDefault="00A760C1" w:rsidP="00323074">
            <w:pPr>
              <w:rPr>
                <w:rFonts w:cs="Arial"/>
                <w:sz w:val="22"/>
              </w:rPr>
            </w:pPr>
          </w:p>
        </w:tc>
      </w:tr>
      <w:tr w:rsidR="00A760C1" w14:paraId="39141152" w14:textId="77777777" w:rsidTr="00323074">
        <w:tc>
          <w:tcPr>
            <w:tcW w:w="5098" w:type="dxa"/>
          </w:tcPr>
          <w:p w14:paraId="4F904B19" w14:textId="3CADD7E9" w:rsidR="000D7F6E" w:rsidRDefault="00C815E6" w:rsidP="00323074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  <w:highlight w:val="lightGray"/>
              </w:rPr>
              <w:lastRenderedPageBreak/>
              <w:t xml:space="preserve">Can you tell us what </w:t>
            </w:r>
            <w:r w:rsidR="005A73FB">
              <w:rPr>
                <w:rFonts w:cs="Arial"/>
                <w:sz w:val="22"/>
                <w:highlight w:val="lightGray"/>
              </w:rPr>
              <w:t>your child enjoys about school?</w:t>
            </w:r>
            <w:r w:rsidR="00A760C1" w:rsidRPr="00614398">
              <w:rPr>
                <w:rFonts w:cs="Arial"/>
                <w:sz w:val="22"/>
              </w:rPr>
              <w:t xml:space="preserve"> </w:t>
            </w:r>
          </w:p>
          <w:p w14:paraId="438BC2EC" w14:textId="77777777" w:rsidR="00037685" w:rsidRDefault="00037685" w:rsidP="00323074">
            <w:pPr>
              <w:rPr>
                <w:rFonts w:cs="Arial"/>
                <w:sz w:val="22"/>
              </w:rPr>
            </w:pPr>
          </w:p>
          <w:p w14:paraId="1A613395" w14:textId="77777777" w:rsidR="00037685" w:rsidRPr="00614398" w:rsidRDefault="00037685" w:rsidP="00323074">
            <w:pPr>
              <w:rPr>
                <w:rFonts w:cs="Arial"/>
                <w:sz w:val="22"/>
              </w:rPr>
            </w:pPr>
          </w:p>
          <w:p w14:paraId="5B576B92" w14:textId="77777777" w:rsidR="000D7F6E" w:rsidRPr="00614398" w:rsidRDefault="000D7F6E" w:rsidP="00323074">
            <w:pPr>
              <w:rPr>
                <w:rFonts w:cs="Arial"/>
                <w:sz w:val="22"/>
              </w:rPr>
            </w:pPr>
          </w:p>
          <w:p w14:paraId="3D0D146B" w14:textId="43C6983B" w:rsidR="00A760C1" w:rsidRDefault="00A760C1" w:rsidP="00323074">
            <w:pPr>
              <w:rPr>
                <w:rFonts w:cs="Arial"/>
                <w:sz w:val="22"/>
              </w:rPr>
            </w:pPr>
            <w:r w:rsidRPr="00614398">
              <w:rPr>
                <w:rFonts w:cs="Arial"/>
                <w:sz w:val="22"/>
                <w:highlight w:val="lightGray"/>
              </w:rPr>
              <w:t>Are there any lessons or subjects they prefer or is there anything that has peaked their interest?</w:t>
            </w:r>
          </w:p>
          <w:p w14:paraId="337A5878" w14:textId="77777777" w:rsidR="00037685" w:rsidRDefault="00037685" w:rsidP="00323074">
            <w:pPr>
              <w:rPr>
                <w:rFonts w:cs="Arial"/>
                <w:sz w:val="22"/>
              </w:rPr>
            </w:pPr>
          </w:p>
          <w:p w14:paraId="6C1EADB7" w14:textId="77777777" w:rsidR="00037685" w:rsidRPr="00614398" w:rsidRDefault="00037685" w:rsidP="00323074">
            <w:pPr>
              <w:rPr>
                <w:rFonts w:cs="Arial"/>
                <w:sz w:val="22"/>
              </w:rPr>
            </w:pPr>
          </w:p>
          <w:p w14:paraId="39D52B48" w14:textId="77777777" w:rsidR="00A760C1" w:rsidRPr="00614398" w:rsidRDefault="00A760C1" w:rsidP="00323074">
            <w:pPr>
              <w:rPr>
                <w:rFonts w:cs="Arial"/>
                <w:sz w:val="22"/>
              </w:rPr>
            </w:pPr>
          </w:p>
          <w:p w14:paraId="41EA3DE6" w14:textId="77777777" w:rsidR="00A760C1" w:rsidRPr="00614398" w:rsidRDefault="00A760C1" w:rsidP="00323074">
            <w:pPr>
              <w:rPr>
                <w:rFonts w:cs="Arial"/>
                <w:sz w:val="22"/>
              </w:rPr>
            </w:pPr>
          </w:p>
          <w:p w14:paraId="46DFF474" w14:textId="27848E60" w:rsidR="00AF0FC0" w:rsidRPr="00614398" w:rsidRDefault="00193F20" w:rsidP="00AF0FC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  <w:highlight w:val="lightGray"/>
              </w:rPr>
              <w:t xml:space="preserve">Is school </w:t>
            </w:r>
            <w:r w:rsidR="00AF0FC0" w:rsidRPr="00614398">
              <w:rPr>
                <w:rFonts w:cs="Arial"/>
                <w:sz w:val="22"/>
                <w:highlight w:val="lightGray"/>
              </w:rPr>
              <w:t>important to your child?</w:t>
            </w:r>
            <w:r w:rsidR="00AF0FC0" w:rsidRPr="00614398">
              <w:rPr>
                <w:rFonts w:cs="Arial"/>
                <w:sz w:val="22"/>
              </w:rPr>
              <w:t xml:space="preserve"> </w:t>
            </w:r>
          </w:p>
          <w:p w14:paraId="7FD04029" w14:textId="77777777" w:rsidR="00B254DD" w:rsidRDefault="00B254DD" w:rsidP="00323074">
            <w:pPr>
              <w:rPr>
                <w:rFonts w:cs="Arial"/>
                <w:sz w:val="22"/>
              </w:rPr>
            </w:pPr>
          </w:p>
          <w:p w14:paraId="10E4936B" w14:textId="77777777" w:rsidR="00037685" w:rsidRDefault="00037685" w:rsidP="00323074">
            <w:pPr>
              <w:rPr>
                <w:rFonts w:cs="Arial"/>
                <w:sz w:val="22"/>
              </w:rPr>
            </w:pPr>
          </w:p>
          <w:p w14:paraId="690F2366" w14:textId="77777777" w:rsidR="00037685" w:rsidRPr="00614398" w:rsidRDefault="00037685" w:rsidP="00323074">
            <w:pPr>
              <w:rPr>
                <w:rFonts w:cs="Arial"/>
                <w:sz w:val="22"/>
              </w:rPr>
            </w:pPr>
          </w:p>
          <w:p w14:paraId="52558B1A" w14:textId="77777777" w:rsidR="00A760C1" w:rsidRPr="00614398" w:rsidRDefault="00A760C1" w:rsidP="00323074">
            <w:pPr>
              <w:rPr>
                <w:rFonts w:cs="Arial"/>
                <w:sz w:val="22"/>
              </w:rPr>
            </w:pPr>
          </w:p>
          <w:p w14:paraId="36C64986" w14:textId="77777777" w:rsidR="00A760C1" w:rsidRPr="00614398" w:rsidRDefault="00A760C1" w:rsidP="00323074">
            <w:pPr>
              <w:rPr>
                <w:rFonts w:cs="Arial"/>
                <w:sz w:val="22"/>
              </w:rPr>
            </w:pPr>
          </w:p>
          <w:p w14:paraId="6FFF74CA" w14:textId="77777777" w:rsidR="00A760C1" w:rsidRPr="00614398" w:rsidRDefault="00A760C1" w:rsidP="00323074">
            <w:pPr>
              <w:rPr>
                <w:rFonts w:cs="Arial"/>
                <w:sz w:val="22"/>
              </w:rPr>
            </w:pPr>
            <w:r w:rsidRPr="00614398">
              <w:rPr>
                <w:rFonts w:cs="Arial"/>
                <w:i/>
                <w:iCs/>
                <w:sz w:val="22"/>
              </w:rPr>
              <w:t>Remember depending on the response to ask for details and ask why?</w:t>
            </w:r>
          </w:p>
        </w:tc>
        <w:tc>
          <w:tcPr>
            <w:tcW w:w="5245" w:type="dxa"/>
          </w:tcPr>
          <w:p w14:paraId="363064CA" w14:textId="77777777" w:rsidR="00A760C1" w:rsidRPr="00614398" w:rsidRDefault="00A760C1" w:rsidP="00323074">
            <w:pPr>
              <w:rPr>
                <w:rFonts w:cs="Arial"/>
                <w:sz w:val="22"/>
              </w:rPr>
            </w:pPr>
          </w:p>
          <w:p w14:paraId="79977983" w14:textId="77777777" w:rsidR="00A760C1" w:rsidRPr="00614398" w:rsidRDefault="00A760C1" w:rsidP="00323074">
            <w:pPr>
              <w:rPr>
                <w:rFonts w:cs="Arial"/>
                <w:sz w:val="22"/>
              </w:rPr>
            </w:pPr>
          </w:p>
          <w:p w14:paraId="431D9884" w14:textId="77777777" w:rsidR="00A760C1" w:rsidRPr="00614398" w:rsidRDefault="00A760C1" w:rsidP="00323074">
            <w:pPr>
              <w:rPr>
                <w:rFonts w:cs="Arial"/>
                <w:sz w:val="22"/>
              </w:rPr>
            </w:pPr>
          </w:p>
          <w:p w14:paraId="6170D897" w14:textId="77777777" w:rsidR="00A760C1" w:rsidRPr="00614398" w:rsidRDefault="00A760C1" w:rsidP="00323074">
            <w:pPr>
              <w:rPr>
                <w:rFonts w:cs="Arial"/>
                <w:sz w:val="22"/>
              </w:rPr>
            </w:pPr>
          </w:p>
          <w:p w14:paraId="4132147D" w14:textId="77777777" w:rsidR="00A760C1" w:rsidRPr="00614398" w:rsidRDefault="00A760C1" w:rsidP="00323074">
            <w:pPr>
              <w:rPr>
                <w:rFonts w:cs="Arial"/>
                <w:sz w:val="22"/>
              </w:rPr>
            </w:pPr>
          </w:p>
          <w:p w14:paraId="3948CE03" w14:textId="77777777" w:rsidR="00A760C1" w:rsidRPr="00614398" w:rsidRDefault="00A760C1" w:rsidP="00323074">
            <w:pPr>
              <w:rPr>
                <w:rFonts w:cs="Arial"/>
                <w:sz w:val="22"/>
              </w:rPr>
            </w:pPr>
          </w:p>
        </w:tc>
      </w:tr>
      <w:tr w:rsidR="00A760C1" w14:paraId="70471033" w14:textId="77777777" w:rsidTr="00323074">
        <w:tc>
          <w:tcPr>
            <w:tcW w:w="5098" w:type="dxa"/>
          </w:tcPr>
          <w:p w14:paraId="51E95486" w14:textId="330BB60E" w:rsidR="00A760C1" w:rsidRPr="00614398" w:rsidRDefault="00A760C1" w:rsidP="00323074">
            <w:pPr>
              <w:rPr>
                <w:rFonts w:cs="Arial"/>
                <w:sz w:val="22"/>
              </w:rPr>
            </w:pPr>
            <w:r w:rsidRPr="00614398">
              <w:rPr>
                <w:rFonts w:cs="Arial"/>
                <w:sz w:val="22"/>
                <w:highlight w:val="lightGray"/>
              </w:rPr>
              <w:t>Is there a particular member of staff your child has a good relationship with</w:t>
            </w:r>
            <w:r w:rsidR="00D17F1F" w:rsidRPr="00614398">
              <w:rPr>
                <w:rFonts w:cs="Arial"/>
                <w:sz w:val="22"/>
                <w:highlight w:val="lightGray"/>
              </w:rPr>
              <w:t>?</w:t>
            </w:r>
          </w:p>
          <w:p w14:paraId="7F5C7B6E" w14:textId="77777777" w:rsidR="00A760C1" w:rsidRPr="00614398" w:rsidRDefault="00A760C1" w:rsidP="00323074">
            <w:pPr>
              <w:rPr>
                <w:rFonts w:cs="Arial"/>
                <w:sz w:val="22"/>
              </w:rPr>
            </w:pPr>
          </w:p>
          <w:p w14:paraId="19F83A9A" w14:textId="77777777" w:rsidR="00A760C1" w:rsidRPr="00614398" w:rsidRDefault="00A760C1" w:rsidP="00323074">
            <w:pPr>
              <w:rPr>
                <w:rFonts w:cs="Arial"/>
                <w:i/>
                <w:iCs/>
                <w:sz w:val="22"/>
              </w:rPr>
            </w:pPr>
          </w:p>
          <w:p w14:paraId="62ECE15D" w14:textId="77777777" w:rsidR="00A760C1" w:rsidRPr="00614398" w:rsidRDefault="00A760C1" w:rsidP="00323074">
            <w:pPr>
              <w:rPr>
                <w:rFonts w:cs="Arial"/>
                <w:i/>
                <w:iCs/>
                <w:sz w:val="22"/>
              </w:rPr>
            </w:pPr>
          </w:p>
          <w:p w14:paraId="2F5D7C9A" w14:textId="77777777" w:rsidR="003F20F5" w:rsidRPr="00614398" w:rsidRDefault="003F20F5" w:rsidP="00323074">
            <w:pPr>
              <w:rPr>
                <w:rFonts w:cs="Arial"/>
                <w:i/>
                <w:iCs/>
                <w:sz w:val="22"/>
              </w:rPr>
            </w:pPr>
          </w:p>
          <w:p w14:paraId="3B12A8D7" w14:textId="77777777" w:rsidR="00B254DD" w:rsidRPr="00614398" w:rsidRDefault="00B254DD" w:rsidP="00323074">
            <w:pPr>
              <w:rPr>
                <w:rFonts w:cs="Arial"/>
                <w:i/>
                <w:iCs/>
                <w:sz w:val="22"/>
              </w:rPr>
            </w:pPr>
          </w:p>
          <w:p w14:paraId="2B766292" w14:textId="77777777" w:rsidR="00B254DD" w:rsidRPr="00614398" w:rsidRDefault="00B254DD" w:rsidP="00323074">
            <w:pPr>
              <w:rPr>
                <w:rFonts w:cs="Arial"/>
                <w:i/>
                <w:iCs/>
                <w:sz w:val="22"/>
              </w:rPr>
            </w:pPr>
          </w:p>
          <w:p w14:paraId="348E8833" w14:textId="77777777" w:rsidR="00A760C1" w:rsidRPr="00614398" w:rsidRDefault="00A760C1" w:rsidP="00323074">
            <w:pPr>
              <w:rPr>
                <w:rFonts w:cs="Arial"/>
                <w:sz w:val="22"/>
              </w:rPr>
            </w:pPr>
            <w:r w:rsidRPr="00614398">
              <w:rPr>
                <w:rFonts w:cs="Arial"/>
                <w:i/>
                <w:iCs/>
                <w:sz w:val="22"/>
              </w:rPr>
              <w:t>Remember depending on the response to ask for details and ask why?</w:t>
            </w:r>
          </w:p>
        </w:tc>
        <w:tc>
          <w:tcPr>
            <w:tcW w:w="5245" w:type="dxa"/>
          </w:tcPr>
          <w:p w14:paraId="5B0BD714" w14:textId="77777777" w:rsidR="00A760C1" w:rsidRPr="00614398" w:rsidRDefault="00A760C1" w:rsidP="00323074">
            <w:pPr>
              <w:rPr>
                <w:rFonts w:cs="Arial"/>
                <w:sz w:val="22"/>
              </w:rPr>
            </w:pPr>
          </w:p>
        </w:tc>
      </w:tr>
      <w:tr w:rsidR="00A760C1" w14:paraId="50383A78" w14:textId="77777777" w:rsidTr="00323074">
        <w:tc>
          <w:tcPr>
            <w:tcW w:w="5098" w:type="dxa"/>
          </w:tcPr>
          <w:p w14:paraId="69B1FB8B" w14:textId="53FF9DC3" w:rsidR="00A760C1" w:rsidRPr="00614398" w:rsidRDefault="00A760C1" w:rsidP="00323074">
            <w:pPr>
              <w:rPr>
                <w:rFonts w:cs="Arial"/>
                <w:sz w:val="22"/>
              </w:rPr>
            </w:pPr>
            <w:r w:rsidRPr="00614398">
              <w:rPr>
                <w:rFonts w:cs="Arial"/>
                <w:sz w:val="22"/>
                <w:highlight w:val="lightGray"/>
              </w:rPr>
              <w:t xml:space="preserve">What is important to </w:t>
            </w:r>
            <w:r w:rsidR="00731A79" w:rsidRPr="00614398">
              <w:rPr>
                <w:rFonts w:cs="Arial"/>
                <w:sz w:val="22"/>
                <w:highlight w:val="lightGray"/>
              </w:rPr>
              <w:t>you</w:t>
            </w:r>
            <w:r w:rsidR="00FF24DA" w:rsidRPr="00614398">
              <w:rPr>
                <w:rFonts w:cs="Arial"/>
                <w:sz w:val="22"/>
                <w:highlight w:val="lightGray"/>
              </w:rPr>
              <w:t>,</w:t>
            </w:r>
            <w:r w:rsidRPr="00614398">
              <w:rPr>
                <w:rFonts w:cs="Arial"/>
                <w:sz w:val="22"/>
                <w:highlight w:val="lightGray"/>
              </w:rPr>
              <w:t xml:space="preserve"> </w:t>
            </w:r>
            <w:r w:rsidR="000D7F6E" w:rsidRPr="00614398">
              <w:rPr>
                <w:rFonts w:cs="Arial"/>
                <w:sz w:val="22"/>
                <w:highlight w:val="lightGray"/>
              </w:rPr>
              <w:t>as</w:t>
            </w:r>
            <w:r w:rsidRPr="00614398">
              <w:rPr>
                <w:rFonts w:cs="Arial"/>
                <w:sz w:val="22"/>
                <w:highlight w:val="lightGray"/>
              </w:rPr>
              <w:t xml:space="preserve"> parent/s</w:t>
            </w:r>
            <w:r w:rsidR="00FF24DA" w:rsidRPr="00614398">
              <w:rPr>
                <w:rFonts w:cs="Arial"/>
                <w:sz w:val="22"/>
                <w:highlight w:val="lightGray"/>
              </w:rPr>
              <w:t>,</w:t>
            </w:r>
            <w:r w:rsidRPr="00614398">
              <w:rPr>
                <w:rFonts w:cs="Arial"/>
                <w:sz w:val="22"/>
                <w:highlight w:val="lightGray"/>
              </w:rPr>
              <w:t xml:space="preserve"> about school</w:t>
            </w:r>
            <w:r w:rsidR="000D7F6E" w:rsidRPr="00614398">
              <w:rPr>
                <w:rFonts w:cs="Arial"/>
                <w:sz w:val="22"/>
                <w:highlight w:val="lightGray"/>
              </w:rPr>
              <w:t xml:space="preserve"> / education</w:t>
            </w:r>
            <w:r w:rsidRPr="00614398">
              <w:rPr>
                <w:rFonts w:cs="Arial"/>
                <w:sz w:val="22"/>
                <w:highlight w:val="lightGray"/>
              </w:rPr>
              <w:t>?</w:t>
            </w:r>
          </w:p>
          <w:p w14:paraId="6C0BF6F5" w14:textId="77777777" w:rsidR="00A760C1" w:rsidRPr="00614398" w:rsidRDefault="00A760C1" w:rsidP="00323074">
            <w:pPr>
              <w:rPr>
                <w:rFonts w:cs="Arial"/>
                <w:sz w:val="22"/>
              </w:rPr>
            </w:pPr>
          </w:p>
          <w:p w14:paraId="220E11B0" w14:textId="77777777" w:rsidR="00A760C1" w:rsidRPr="00614398" w:rsidRDefault="00A760C1" w:rsidP="00323074">
            <w:pPr>
              <w:rPr>
                <w:rFonts w:cs="Arial"/>
                <w:sz w:val="22"/>
              </w:rPr>
            </w:pPr>
          </w:p>
          <w:p w14:paraId="10C94A02" w14:textId="77777777" w:rsidR="00A760C1" w:rsidRDefault="00A760C1" w:rsidP="00323074">
            <w:pPr>
              <w:rPr>
                <w:rFonts w:cs="Arial"/>
                <w:sz w:val="22"/>
              </w:rPr>
            </w:pPr>
          </w:p>
          <w:p w14:paraId="0310DFF3" w14:textId="77777777" w:rsidR="003F20F5" w:rsidRDefault="003F20F5" w:rsidP="00323074">
            <w:pPr>
              <w:rPr>
                <w:rFonts w:cs="Arial"/>
                <w:sz w:val="22"/>
              </w:rPr>
            </w:pPr>
          </w:p>
          <w:p w14:paraId="03038B5F" w14:textId="77777777" w:rsidR="003F20F5" w:rsidRDefault="003F20F5" w:rsidP="00323074">
            <w:pPr>
              <w:rPr>
                <w:rFonts w:cs="Arial"/>
                <w:sz w:val="22"/>
              </w:rPr>
            </w:pPr>
          </w:p>
          <w:p w14:paraId="23193A61" w14:textId="77777777" w:rsidR="003F20F5" w:rsidRDefault="003F20F5" w:rsidP="00323074">
            <w:pPr>
              <w:rPr>
                <w:rFonts w:cs="Arial"/>
                <w:sz w:val="22"/>
              </w:rPr>
            </w:pPr>
          </w:p>
          <w:p w14:paraId="78B7390C" w14:textId="77777777" w:rsidR="003F20F5" w:rsidRPr="00614398" w:rsidRDefault="003F20F5" w:rsidP="00323074">
            <w:pPr>
              <w:rPr>
                <w:rFonts w:cs="Arial"/>
                <w:sz w:val="22"/>
              </w:rPr>
            </w:pPr>
          </w:p>
          <w:p w14:paraId="1528E3A1" w14:textId="77777777" w:rsidR="00A760C1" w:rsidRPr="00614398" w:rsidRDefault="00A760C1" w:rsidP="00323074">
            <w:pPr>
              <w:rPr>
                <w:rFonts w:cs="Arial"/>
                <w:sz w:val="22"/>
              </w:rPr>
            </w:pPr>
          </w:p>
          <w:p w14:paraId="5CB1541B" w14:textId="77777777" w:rsidR="00A760C1" w:rsidRPr="00614398" w:rsidRDefault="00A760C1" w:rsidP="00323074">
            <w:pPr>
              <w:rPr>
                <w:rFonts w:cs="Arial"/>
                <w:i/>
                <w:iCs/>
                <w:sz w:val="22"/>
              </w:rPr>
            </w:pPr>
            <w:r w:rsidRPr="00614398">
              <w:rPr>
                <w:rFonts w:cs="Arial"/>
                <w:i/>
                <w:iCs/>
                <w:sz w:val="22"/>
              </w:rPr>
              <w:t>Remember depending on the response to ask for details and ask why?</w:t>
            </w:r>
          </w:p>
        </w:tc>
        <w:tc>
          <w:tcPr>
            <w:tcW w:w="5245" w:type="dxa"/>
          </w:tcPr>
          <w:p w14:paraId="19F467A1" w14:textId="77777777" w:rsidR="00A760C1" w:rsidRPr="00614398" w:rsidRDefault="00A760C1" w:rsidP="00323074">
            <w:pPr>
              <w:rPr>
                <w:rFonts w:cs="Arial"/>
                <w:sz w:val="22"/>
              </w:rPr>
            </w:pPr>
          </w:p>
        </w:tc>
      </w:tr>
      <w:tr w:rsidR="00A760C1" w14:paraId="3CB9E00E" w14:textId="77777777" w:rsidTr="00323074">
        <w:tc>
          <w:tcPr>
            <w:tcW w:w="5098" w:type="dxa"/>
          </w:tcPr>
          <w:p w14:paraId="1AFC5E16" w14:textId="77777777" w:rsidR="004574EE" w:rsidRDefault="00A760C1" w:rsidP="004574EE">
            <w:pPr>
              <w:rPr>
                <w:rFonts w:cs="Arial"/>
                <w:sz w:val="22"/>
                <w:highlight w:val="lightGray"/>
              </w:rPr>
            </w:pPr>
            <w:r w:rsidRPr="00614398">
              <w:rPr>
                <w:rFonts w:cs="Arial"/>
                <w:sz w:val="22"/>
                <w:highlight w:val="lightGray"/>
              </w:rPr>
              <w:t xml:space="preserve">Do </w:t>
            </w:r>
            <w:r w:rsidR="00FF24DA" w:rsidRPr="00614398">
              <w:rPr>
                <w:rFonts w:cs="Arial"/>
                <w:sz w:val="22"/>
                <w:highlight w:val="lightGray"/>
              </w:rPr>
              <w:t>you</w:t>
            </w:r>
            <w:r w:rsidRPr="00614398">
              <w:rPr>
                <w:rFonts w:cs="Arial"/>
                <w:sz w:val="22"/>
                <w:highlight w:val="lightGray"/>
              </w:rPr>
              <w:t xml:space="preserve"> know </w:t>
            </w:r>
            <w:r w:rsidR="00FF24DA" w:rsidRPr="00614398">
              <w:rPr>
                <w:rFonts w:cs="Arial"/>
                <w:sz w:val="22"/>
                <w:highlight w:val="lightGray"/>
              </w:rPr>
              <w:t>of</w:t>
            </w:r>
            <w:r w:rsidRPr="00614398">
              <w:rPr>
                <w:rFonts w:cs="Arial"/>
                <w:sz w:val="22"/>
                <w:highlight w:val="lightGray"/>
              </w:rPr>
              <w:t xml:space="preserve"> any concerns </w:t>
            </w:r>
            <w:r w:rsidR="00FF24DA" w:rsidRPr="00614398">
              <w:rPr>
                <w:rFonts w:cs="Arial"/>
                <w:sz w:val="22"/>
                <w:highlight w:val="lightGray"/>
              </w:rPr>
              <w:t xml:space="preserve">your child has </w:t>
            </w:r>
            <w:r w:rsidRPr="00614398">
              <w:rPr>
                <w:rFonts w:cs="Arial"/>
                <w:sz w:val="22"/>
                <w:highlight w:val="lightGray"/>
              </w:rPr>
              <w:t>about school – subjects, friendships, teachers</w:t>
            </w:r>
            <w:r w:rsidR="00B11D9E" w:rsidRPr="00614398">
              <w:rPr>
                <w:rFonts w:cs="Arial"/>
                <w:sz w:val="22"/>
                <w:highlight w:val="lightGray"/>
              </w:rPr>
              <w:t xml:space="preserve"> </w:t>
            </w:r>
            <w:r w:rsidR="00B11D9E" w:rsidRPr="004574EE">
              <w:rPr>
                <w:rFonts w:cs="Arial"/>
                <w:sz w:val="22"/>
                <w:highlight w:val="lightGray"/>
              </w:rPr>
              <w:t>etc.</w:t>
            </w:r>
            <w:r w:rsidRPr="004574EE">
              <w:rPr>
                <w:rFonts w:cs="Arial"/>
                <w:sz w:val="22"/>
                <w:highlight w:val="lightGray"/>
              </w:rPr>
              <w:t>?</w:t>
            </w:r>
            <w:r w:rsidR="004574EE" w:rsidRPr="004574EE">
              <w:rPr>
                <w:rFonts w:cs="Arial"/>
                <w:sz w:val="22"/>
                <w:highlight w:val="lightGray"/>
              </w:rPr>
              <w:t xml:space="preserve"> Are they struggling with or worried about at </w:t>
            </w:r>
            <w:r w:rsidR="004574EE">
              <w:rPr>
                <w:rFonts w:cs="Arial"/>
                <w:sz w:val="22"/>
                <w:highlight w:val="lightGray"/>
              </w:rPr>
              <w:t xml:space="preserve">anything at </w:t>
            </w:r>
            <w:r w:rsidR="004574EE" w:rsidRPr="00614398">
              <w:rPr>
                <w:rFonts w:cs="Arial"/>
                <w:sz w:val="22"/>
                <w:highlight w:val="lightGray"/>
              </w:rPr>
              <w:t xml:space="preserve">school? </w:t>
            </w:r>
          </w:p>
          <w:p w14:paraId="73799C95" w14:textId="77777777" w:rsidR="004574EE" w:rsidRDefault="004574EE" w:rsidP="004574EE">
            <w:pPr>
              <w:rPr>
                <w:rFonts w:cs="Arial"/>
                <w:sz w:val="22"/>
                <w:highlight w:val="lightGray"/>
              </w:rPr>
            </w:pPr>
          </w:p>
          <w:p w14:paraId="7DB0ED3F" w14:textId="391FC6E0" w:rsidR="004574EE" w:rsidRPr="00614398" w:rsidRDefault="003F20F5" w:rsidP="004574E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  <w:highlight w:val="lightGray"/>
              </w:rPr>
              <w:t>I</w:t>
            </w:r>
            <w:r w:rsidR="004574EE" w:rsidRPr="00614398">
              <w:rPr>
                <w:rFonts w:cs="Arial"/>
                <w:sz w:val="22"/>
                <w:highlight w:val="lightGray"/>
              </w:rPr>
              <w:t>s there anything the school might be able to do to help?</w:t>
            </w:r>
            <w:r w:rsidR="004574EE" w:rsidRPr="00614398">
              <w:rPr>
                <w:rFonts w:cs="Arial"/>
                <w:sz w:val="22"/>
              </w:rPr>
              <w:t xml:space="preserve"> </w:t>
            </w:r>
          </w:p>
          <w:p w14:paraId="0C29A243" w14:textId="77777777" w:rsidR="00A760C1" w:rsidRPr="00614398" w:rsidRDefault="00A760C1" w:rsidP="00323074">
            <w:pPr>
              <w:rPr>
                <w:rFonts w:cs="Arial"/>
                <w:sz w:val="22"/>
              </w:rPr>
            </w:pPr>
          </w:p>
          <w:p w14:paraId="34429D36" w14:textId="77777777" w:rsidR="00A760C1" w:rsidRDefault="00A760C1" w:rsidP="00323074">
            <w:pPr>
              <w:rPr>
                <w:rFonts w:cs="Arial"/>
                <w:sz w:val="22"/>
              </w:rPr>
            </w:pPr>
          </w:p>
          <w:p w14:paraId="3B84F19A" w14:textId="77777777" w:rsidR="003F20F5" w:rsidRDefault="003F20F5" w:rsidP="00323074">
            <w:pPr>
              <w:rPr>
                <w:rFonts w:cs="Arial"/>
                <w:sz w:val="22"/>
              </w:rPr>
            </w:pPr>
          </w:p>
          <w:p w14:paraId="7E778E62" w14:textId="77777777" w:rsidR="003F20F5" w:rsidRDefault="003F20F5" w:rsidP="00323074">
            <w:pPr>
              <w:rPr>
                <w:rFonts w:cs="Arial"/>
                <w:sz w:val="22"/>
              </w:rPr>
            </w:pPr>
          </w:p>
          <w:p w14:paraId="12A0B94F" w14:textId="77777777" w:rsidR="003F20F5" w:rsidRDefault="003F20F5" w:rsidP="00323074">
            <w:pPr>
              <w:rPr>
                <w:rFonts w:cs="Arial"/>
                <w:sz w:val="22"/>
              </w:rPr>
            </w:pPr>
          </w:p>
          <w:p w14:paraId="68F1FF7D" w14:textId="77777777" w:rsidR="003F20F5" w:rsidRDefault="003F20F5" w:rsidP="00323074">
            <w:pPr>
              <w:rPr>
                <w:rFonts w:cs="Arial"/>
                <w:sz w:val="22"/>
              </w:rPr>
            </w:pPr>
          </w:p>
          <w:p w14:paraId="7A5B6E18" w14:textId="77777777" w:rsidR="003F20F5" w:rsidRPr="00614398" w:rsidRDefault="003F20F5" w:rsidP="00323074">
            <w:pPr>
              <w:rPr>
                <w:rFonts w:cs="Arial"/>
                <w:sz w:val="22"/>
              </w:rPr>
            </w:pPr>
          </w:p>
          <w:p w14:paraId="7A95F548" w14:textId="77777777" w:rsidR="00A760C1" w:rsidRPr="00614398" w:rsidRDefault="00A760C1" w:rsidP="00323074">
            <w:pPr>
              <w:rPr>
                <w:rFonts w:cs="Arial"/>
                <w:sz w:val="22"/>
              </w:rPr>
            </w:pPr>
          </w:p>
          <w:p w14:paraId="65EFD519" w14:textId="77777777" w:rsidR="00A760C1" w:rsidRPr="00614398" w:rsidRDefault="00A760C1" w:rsidP="00323074">
            <w:pPr>
              <w:rPr>
                <w:rFonts w:cs="Arial"/>
                <w:sz w:val="22"/>
              </w:rPr>
            </w:pPr>
            <w:r w:rsidRPr="00614398">
              <w:rPr>
                <w:rFonts w:cs="Arial"/>
                <w:i/>
                <w:iCs/>
                <w:sz w:val="22"/>
              </w:rPr>
              <w:t>Remember depending on the response to ask why?</w:t>
            </w:r>
          </w:p>
        </w:tc>
        <w:tc>
          <w:tcPr>
            <w:tcW w:w="5245" w:type="dxa"/>
          </w:tcPr>
          <w:p w14:paraId="3CCF095B" w14:textId="77777777" w:rsidR="00A760C1" w:rsidRPr="00614398" w:rsidRDefault="00A760C1" w:rsidP="00323074">
            <w:pPr>
              <w:rPr>
                <w:rFonts w:cs="Arial"/>
                <w:sz w:val="22"/>
              </w:rPr>
            </w:pPr>
          </w:p>
          <w:p w14:paraId="6DA6C9C3" w14:textId="77777777" w:rsidR="00A760C1" w:rsidRPr="00614398" w:rsidRDefault="00A760C1" w:rsidP="00323074">
            <w:pPr>
              <w:rPr>
                <w:rFonts w:cs="Arial"/>
                <w:sz w:val="22"/>
              </w:rPr>
            </w:pPr>
          </w:p>
          <w:p w14:paraId="329738A6" w14:textId="77777777" w:rsidR="00A760C1" w:rsidRPr="00614398" w:rsidRDefault="00A760C1" w:rsidP="00323074">
            <w:pPr>
              <w:rPr>
                <w:rFonts w:cs="Arial"/>
                <w:sz w:val="22"/>
              </w:rPr>
            </w:pPr>
          </w:p>
          <w:p w14:paraId="6E65070D" w14:textId="77777777" w:rsidR="00A760C1" w:rsidRPr="00614398" w:rsidRDefault="00A760C1" w:rsidP="00323074">
            <w:pPr>
              <w:rPr>
                <w:rFonts w:cs="Arial"/>
                <w:sz w:val="22"/>
              </w:rPr>
            </w:pPr>
          </w:p>
          <w:p w14:paraId="34CC7A41" w14:textId="77777777" w:rsidR="00A760C1" w:rsidRPr="00614398" w:rsidRDefault="00A760C1" w:rsidP="00323074">
            <w:pPr>
              <w:rPr>
                <w:rFonts w:cs="Arial"/>
                <w:sz w:val="22"/>
              </w:rPr>
            </w:pPr>
          </w:p>
          <w:p w14:paraId="237AE542" w14:textId="77777777" w:rsidR="00A760C1" w:rsidRPr="00614398" w:rsidRDefault="00A760C1" w:rsidP="00323074">
            <w:pPr>
              <w:rPr>
                <w:rFonts w:cs="Arial"/>
                <w:sz w:val="22"/>
              </w:rPr>
            </w:pPr>
          </w:p>
        </w:tc>
      </w:tr>
      <w:tr w:rsidR="00A760C1" w14:paraId="16A677B2" w14:textId="77777777" w:rsidTr="00323074">
        <w:tc>
          <w:tcPr>
            <w:tcW w:w="5098" w:type="dxa"/>
          </w:tcPr>
          <w:p w14:paraId="41D55313" w14:textId="0DE6AB54" w:rsidR="00A760C1" w:rsidRPr="00614398" w:rsidRDefault="00A760C1" w:rsidP="00323074">
            <w:pPr>
              <w:rPr>
                <w:rFonts w:cs="Arial"/>
                <w:sz w:val="22"/>
              </w:rPr>
            </w:pPr>
            <w:r w:rsidRPr="00614398">
              <w:rPr>
                <w:rFonts w:cs="Arial"/>
                <w:sz w:val="22"/>
                <w:highlight w:val="lightGray"/>
              </w:rPr>
              <w:lastRenderedPageBreak/>
              <w:t xml:space="preserve">Is there anything </w:t>
            </w:r>
            <w:r w:rsidR="00B11D9E" w:rsidRPr="00614398">
              <w:rPr>
                <w:rFonts w:cs="Arial"/>
                <w:sz w:val="22"/>
                <w:highlight w:val="lightGray"/>
              </w:rPr>
              <w:t>you</w:t>
            </w:r>
            <w:r w:rsidRPr="00614398">
              <w:rPr>
                <w:rFonts w:cs="Arial"/>
                <w:sz w:val="22"/>
                <w:highlight w:val="lightGray"/>
              </w:rPr>
              <w:t xml:space="preserve"> as parents have concerns about </w:t>
            </w:r>
            <w:r w:rsidR="00B11D9E" w:rsidRPr="00614398">
              <w:rPr>
                <w:rFonts w:cs="Arial"/>
                <w:sz w:val="22"/>
                <w:highlight w:val="lightGray"/>
              </w:rPr>
              <w:t xml:space="preserve">in relation to </w:t>
            </w:r>
            <w:r w:rsidRPr="00614398">
              <w:rPr>
                <w:rFonts w:cs="Arial"/>
                <w:sz w:val="22"/>
                <w:highlight w:val="lightGray"/>
              </w:rPr>
              <w:t>school – subjects, friendships, teachers</w:t>
            </w:r>
            <w:r w:rsidR="00B11D9E" w:rsidRPr="00614398">
              <w:rPr>
                <w:rFonts w:cs="Arial"/>
                <w:sz w:val="22"/>
                <w:highlight w:val="lightGray"/>
              </w:rPr>
              <w:t xml:space="preserve"> etc.</w:t>
            </w:r>
            <w:r w:rsidRPr="00614398">
              <w:rPr>
                <w:rFonts w:cs="Arial"/>
                <w:sz w:val="22"/>
                <w:highlight w:val="lightGray"/>
              </w:rPr>
              <w:t>?</w:t>
            </w:r>
          </w:p>
          <w:p w14:paraId="2FE0DF83" w14:textId="77777777" w:rsidR="00A760C1" w:rsidRPr="00614398" w:rsidRDefault="00A760C1" w:rsidP="00323074">
            <w:pPr>
              <w:rPr>
                <w:rFonts w:cs="Arial"/>
                <w:sz w:val="22"/>
              </w:rPr>
            </w:pPr>
          </w:p>
          <w:p w14:paraId="60EB75BC" w14:textId="77777777" w:rsidR="00A760C1" w:rsidRDefault="00A760C1" w:rsidP="00323074">
            <w:pPr>
              <w:rPr>
                <w:rFonts w:cs="Arial"/>
                <w:sz w:val="22"/>
              </w:rPr>
            </w:pPr>
          </w:p>
          <w:p w14:paraId="097674B1" w14:textId="77777777" w:rsidR="003F20F5" w:rsidRDefault="003F20F5" w:rsidP="00323074">
            <w:pPr>
              <w:rPr>
                <w:rFonts w:cs="Arial"/>
                <w:sz w:val="22"/>
              </w:rPr>
            </w:pPr>
          </w:p>
          <w:p w14:paraId="380F9245" w14:textId="77777777" w:rsidR="003F20F5" w:rsidRPr="00614398" w:rsidRDefault="003F20F5" w:rsidP="00323074">
            <w:pPr>
              <w:rPr>
                <w:rFonts w:cs="Arial"/>
                <w:sz w:val="22"/>
              </w:rPr>
            </w:pPr>
          </w:p>
          <w:p w14:paraId="4410A2A2" w14:textId="77777777" w:rsidR="00A760C1" w:rsidRPr="00614398" w:rsidRDefault="00A760C1" w:rsidP="00323074">
            <w:pPr>
              <w:rPr>
                <w:rFonts w:cs="Arial"/>
                <w:sz w:val="22"/>
              </w:rPr>
            </w:pPr>
          </w:p>
          <w:p w14:paraId="2858A977" w14:textId="77777777" w:rsidR="00775650" w:rsidRPr="00614398" w:rsidRDefault="00775650" w:rsidP="00323074">
            <w:pPr>
              <w:rPr>
                <w:rFonts w:cs="Arial"/>
                <w:sz w:val="22"/>
              </w:rPr>
            </w:pPr>
          </w:p>
          <w:p w14:paraId="4D3C0BEC" w14:textId="77777777" w:rsidR="00A760C1" w:rsidRDefault="00A760C1" w:rsidP="00323074">
            <w:pPr>
              <w:rPr>
                <w:rFonts w:cs="Arial"/>
                <w:sz w:val="22"/>
              </w:rPr>
            </w:pPr>
          </w:p>
          <w:p w14:paraId="13A24C3B" w14:textId="5594B845" w:rsidR="00775650" w:rsidRPr="00614398" w:rsidRDefault="00A760C1" w:rsidP="00775650">
            <w:pPr>
              <w:rPr>
                <w:rFonts w:cs="Arial"/>
                <w:sz w:val="22"/>
              </w:rPr>
            </w:pPr>
            <w:r w:rsidRPr="00614398">
              <w:rPr>
                <w:rFonts w:cs="Arial"/>
                <w:i/>
                <w:iCs/>
                <w:sz w:val="22"/>
              </w:rPr>
              <w:t>Remember depending on the response to ask why?</w:t>
            </w:r>
          </w:p>
        </w:tc>
        <w:tc>
          <w:tcPr>
            <w:tcW w:w="5245" w:type="dxa"/>
          </w:tcPr>
          <w:p w14:paraId="545331B3" w14:textId="77777777" w:rsidR="00A760C1" w:rsidRPr="00614398" w:rsidRDefault="00A760C1" w:rsidP="00323074">
            <w:pPr>
              <w:rPr>
                <w:rFonts w:cs="Arial"/>
                <w:sz w:val="22"/>
              </w:rPr>
            </w:pPr>
          </w:p>
        </w:tc>
      </w:tr>
      <w:tr w:rsidR="00A760C1" w14:paraId="4404418B" w14:textId="77777777" w:rsidTr="00323074">
        <w:tc>
          <w:tcPr>
            <w:tcW w:w="5098" w:type="dxa"/>
          </w:tcPr>
          <w:p w14:paraId="61EC851D" w14:textId="77777777" w:rsidR="00340B59" w:rsidRPr="00614398" w:rsidRDefault="008B6B8C" w:rsidP="00323074">
            <w:pPr>
              <w:rPr>
                <w:rFonts w:cs="Arial"/>
                <w:sz w:val="22"/>
              </w:rPr>
            </w:pPr>
            <w:r w:rsidRPr="00614398">
              <w:rPr>
                <w:rFonts w:cs="Arial"/>
                <w:sz w:val="22"/>
                <w:highlight w:val="lightGray"/>
              </w:rPr>
              <w:t>I</w:t>
            </w:r>
            <w:r w:rsidR="00A760C1" w:rsidRPr="00614398">
              <w:rPr>
                <w:rFonts w:cs="Arial"/>
                <w:sz w:val="22"/>
                <w:highlight w:val="lightGray"/>
              </w:rPr>
              <w:t xml:space="preserve">s there anything </w:t>
            </w:r>
            <w:r w:rsidRPr="00614398">
              <w:rPr>
                <w:rFonts w:cs="Arial"/>
                <w:sz w:val="22"/>
                <w:highlight w:val="lightGray"/>
              </w:rPr>
              <w:t>happening outside of school that may be affecting your child’s engagement with school</w:t>
            </w:r>
            <w:r w:rsidR="00340B59" w:rsidRPr="00614398">
              <w:rPr>
                <w:rFonts w:cs="Arial"/>
                <w:sz w:val="22"/>
                <w:highlight w:val="lightGray"/>
              </w:rPr>
              <w:t>?</w:t>
            </w:r>
          </w:p>
          <w:p w14:paraId="3DE49AEC" w14:textId="77777777" w:rsidR="00340B59" w:rsidRPr="00614398" w:rsidRDefault="00340B59" w:rsidP="00323074">
            <w:pPr>
              <w:rPr>
                <w:rFonts w:cs="Arial"/>
                <w:sz w:val="22"/>
              </w:rPr>
            </w:pPr>
          </w:p>
          <w:p w14:paraId="2138B0FB" w14:textId="55E159B3" w:rsidR="00A760C1" w:rsidRPr="00614398" w:rsidRDefault="00340B59" w:rsidP="00323074">
            <w:pPr>
              <w:rPr>
                <w:rFonts w:cs="Arial"/>
                <w:sz w:val="22"/>
              </w:rPr>
            </w:pPr>
            <w:r w:rsidRPr="00614398">
              <w:rPr>
                <w:rFonts w:cs="Arial"/>
                <w:sz w:val="22"/>
                <w:highlight w:val="lightGray"/>
              </w:rPr>
              <w:t>I</w:t>
            </w:r>
            <w:r w:rsidR="00A760C1" w:rsidRPr="00614398">
              <w:rPr>
                <w:rFonts w:cs="Arial"/>
                <w:sz w:val="22"/>
                <w:highlight w:val="lightGray"/>
              </w:rPr>
              <w:t>s everything ok at home?</w:t>
            </w:r>
            <w:r w:rsidR="00A760C1" w:rsidRPr="00614398">
              <w:rPr>
                <w:rFonts w:cs="Arial"/>
                <w:sz w:val="22"/>
              </w:rPr>
              <w:t xml:space="preserve"> </w:t>
            </w:r>
          </w:p>
          <w:p w14:paraId="12E28F5F" w14:textId="77777777" w:rsidR="00340B59" w:rsidRPr="00614398" w:rsidRDefault="00340B59" w:rsidP="00323074">
            <w:pPr>
              <w:rPr>
                <w:rFonts w:cs="Arial"/>
                <w:sz w:val="22"/>
              </w:rPr>
            </w:pPr>
          </w:p>
          <w:p w14:paraId="3CA2CD4E" w14:textId="36D92616" w:rsidR="00340B59" w:rsidRPr="00614398" w:rsidRDefault="00340B59" w:rsidP="00323074">
            <w:pPr>
              <w:rPr>
                <w:rFonts w:cs="Arial"/>
                <w:sz w:val="22"/>
              </w:rPr>
            </w:pPr>
            <w:r w:rsidRPr="00614398">
              <w:rPr>
                <w:rFonts w:cs="Arial"/>
                <w:sz w:val="22"/>
                <w:highlight w:val="lightGray"/>
              </w:rPr>
              <w:t>Do you or your child require any support from us that we have not already discussed?</w:t>
            </w:r>
          </w:p>
          <w:p w14:paraId="16EA5C29" w14:textId="77777777" w:rsidR="00A760C1" w:rsidRPr="00614398" w:rsidRDefault="00A760C1" w:rsidP="00323074">
            <w:pPr>
              <w:rPr>
                <w:rFonts w:cs="Arial"/>
                <w:sz w:val="22"/>
              </w:rPr>
            </w:pPr>
          </w:p>
          <w:p w14:paraId="37DE559B" w14:textId="77777777" w:rsidR="00A760C1" w:rsidRDefault="00A760C1" w:rsidP="00323074">
            <w:pPr>
              <w:rPr>
                <w:rFonts w:cs="Arial"/>
                <w:sz w:val="22"/>
              </w:rPr>
            </w:pPr>
          </w:p>
          <w:p w14:paraId="5EAA0F28" w14:textId="77777777" w:rsidR="00271DF0" w:rsidRDefault="00271DF0" w:rsidP="00323074">
            <w:pPr>
              <w:rPr>
                <w:rFonts w:cs="Arial"/>
                <w:sz w:val="22"/>
              </w:rPr>
            </w:pPr>
          </w:p>
          <w:p w14:paraId="4FB040C5" w14:textId="77777777" w:rsidR="00271DF0" w:rsidRDefault="00271DF0" w:rsidP="00323074">
            <w:pPr>
              <w:rPr>
                <w:rFonts w:cs="Arial"/>
                <w:sz w:val="22"/>
              </w:rPr>
            </w:pPr>
          </w:p>
          <w:p w14:paraId="325FFFEC" w14:textId="77777777" w:rsidR="00271DF0" w:rsidRDefault="00271DF0" w:rsidP="00323074">
            <w:pPr>
              <w:rPr>
                <w:rFonts w:cs="Arial"/>
                <w:sz w:val="22"/>
              </w:rPr>
            </w:pPr>
          </w:p>
          <w:p w14:paraId="506A96F9" w14:textId="77777777" w:rsidR="00271DF0" w:rsidRDefault="00271DF0" w:rsidP="00323074">
            <w:pPr>
              <w:rPr>
                <w:rFonts w:cs="Arial"/>
                <w:sz w:val="22"/>
              </w:rPr>
            </w:pPr>
          </w:p>
          <w:p w14:paraId="2C3D85D1" w14:textId="77777777" w:rsidR="00271DF0" w:rsidRPr="00614398" w:rsidRDefault="00271DF0" w:rsidP="00323074">
            <w:pPr>
              <w:rPr>
                <w:rFonts w:cs="Arial"/>
                <w:sz w:val="22"/>
              </w:rPr>
            </w:pPr>
          </w:p>
          <w:p w14:paraId="6786E470" w14:textId="77777777" w:rsidR="00A760C1" w:rsidRPr="00614398" w:rsidRDefault="00A760C1" w:rsidP="00323074">
            <w:pPr>
              <w:rPr>
                <w:rFonts w:cs="Arial"/>
                <w:sz w:val="22"/>
              </w:rPr>
            </w:pPr>
            <w:r w:rsidRPr="00614398">
              <w:rPr>
                <w:rFonts w:cs="Arial"/>
                <w:i/>
                <w:iCs/>
                <w:sz w:val="22"/>
              </w:rPr>
              <w:t>Remember depending on the response to ask why?</w:t>
            </w:r>
          </w:p>
        </w:tc>
        <w:tc>
          <w:tcPr>
            <w:tcW w:w="5245" w:type="dxa"/>
          </w:tcPr>
          <w:p w14:paraId="3CF68151" w14:textId="77777777" w:rsidR="00A760C1" w:rsidRPr="00614398" w:rsidRDefault="00A760C1" w:rsidP="00323074">
            <w:pPr>
              <w:rPr>
                <w:rFonts w:cs="Arial"/>
                <w:sz w:val="22"/>
              </w:rPr>
            </w:pPr>
          </w:p>
          <w:p w14:paraId="57CBD817" w14:textId="77777777" w:rsidR="00A760C1" w:rsidRPr="00614398" w:rsidRDefault="00A760C1" w:rsidP="00323074">
            <w:pPr>
              <w:rPr>
                <w:rFonts w:cs="Arial"/>
                <w:sz w:val="22"/>
              </w:rPr>
            </w:pPr>
          </w:p>
          <w:p w14:paraId="422DD820" w14:textId="77777777" w:rsidR="00A760C1" w:rsidRPr="00614398" w:rsidRDefault="00A760C1" w:rsidP="00323074">
            <w:pPr>
              <w:rPr>
                <w:rFonts w:cs="Arial"/>
                <w:sz w:val="22"/>
              </w:rPr>
            </w:pPr>
          </w:p>
          <w:p w14:paraId="73C9216F" w14:textId="77777777" w:rsidR="00A760C1" w:rsidRPr="00614398" w:rsidRDefault="00A760C1" w:rsidP="00323074">
            <w:pPr>
              <w:rPr>
                <w:rFonts w:cs="Arial"/>
                <w:sz w:val="22"/>
              </w:rPr>
            </w:pPr>
          </w:p>
          <w:p w14:paraId="0614890D" w14:textId="77777777" w:rsidR="00A760C1" w:rsidRPr="00614398" w:rsidRDefault="00A760C1" w:rsidP="00323074">
            <w:pPr>
              <w:rPr>
                <w:rFonts w:cs="Arial"/>
                <w:sz w:val="22"/>
              </w:rPr>
            </w:pPr>
          </w:p>
          <w:p w14:paraId="5CDA7696" w14:textId="77777777" w:rsidR="00A760C1" w:rsidRPr="00614398" w:rsidRDefault="00A760C1" w:rsidP="00323074">
            <w:pPr>
              <w:rPr>
                <w:rFonts w:cs="Arial"/>
                <w:sz w:val="22"/>
              </w:rPr>
            </w:pPr>
          </w:p>
        </w:tc>
      </w:tr>
    </w:tbl>
    <w:p w14:paraId="46205C65" w14:textId="0832044D" w:rsidR="00B254DD" w:rsidRDefault="00B254DD" w:rsidP="00A760C1">
      <w:pPr>
        <w:rPr>
          <w:b/>
          <w:bCs/>
        </w:rPr>
      </w:pPr>
    </w:p>
    <w:p w14:paraId="1EF9B952" w14:textId="542FFD66" w:rsidR="00A760C1" w:rsidRDefault="00A760C1" w:rsidP="00A760C1">
      <w:pPr>
        <w:rPr>
          <w:b/>
          <w:bCs/>
        </w:rPr>
      </w:pPr>
      <w:r w:rsidRPr="004915E0">
        <w:rPr>
          <w:b/>
          <w:bCs/>
        </w:rPr>
        <w:t xml:space="preserve">Additional </w:t>
      </w:r>
      <w:r w:rsidR="00340B59">
        <w:rPr>
          <w:b/>
          <w:bCs/>
        </w:rPr>
        <w:t>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760C1" w14:paraId="283F6BE8" w14:textId="77777777" w:rsidTr="00323074">
        <w:tc>
          <w:tcPr>
            <w:tcW w:w="10456" w:type="dxa"/>
          </w:tcPr>
          <w:p w14:paraId="6356DEB9" w14:textId="77777777" w:rsidR="00A760C1" w:rsidRDefault="00A760C1" w:rsidP="00323074">
            <w:pPr>
              <w:rPr>
                <w:b/>
                <w:bCs/>
              </w:rPr>
            </w:pPr>
          </w:p>
          <w:p w14:paraId="16AB3BBF" w14:textId="77777777" w:rsidR="00A760C1" w:rsidRDefault="00A760C1" w:rsidP="00323074">
            <w:pPr>
              <w:rPr>
                <w:b/>
                <w:bCs/>
              </w:rPr>
            </w:pPr>
          </w:p>
          <w:p w14:paraId="421FCE60" w14:textId="77777777" w:rsidR="00A760C1" w:rsidRDefault="00A760C1" w:rsidP="00323074">
            <w:pPr>
              <w:rPr>
                <w:b/>
                <w:bCs/>
              </w:rPr>
            </w:pPr>
          </w:p>
          <w:p w14:paraId="593D175C" w14:textId="77777777" w:rsidR="00A760C1" w:rsidRDefault="00A760C1" w:rsidP="00323074">
            <w:pPr>
              <w:rPr>
                <w:b/>
                <w:bCs/>
              </w:rPr>
            </w:pPr>
          </w:p>
          <w:p w14:paraId="17B60023" w14:textId="77777777" w:rsidR="00A760C1" w:rsidRDefault="00A760C1" w:rsidP="00323074">
            <w:pPr>
              <w:rPr>
                <w:b/>
                <w:bCs/>
              </w:rPr>
            </w:pPr>
          </w:p>
          <w:p w14:paraId="3C2FFEC7" w14:textId="77777777" w:rsidR="00A760C1" w:rsidRDefault="00A760C1" w:rsidP="00323074">
            <w:pPr>
              <w:rPr>
                <w:b/>
                <w:bCs/>
              </w:rPr>
            </w:pPr>
          </w:p>
          <w:p w14:paraId="184DFDC0" w14:textId="77777777" w:rsidR="00A760C1" w:rsidRDefault="00A760C1" w:rsidP="00323074">
            <w:pPr>
              <w:rPr>
                <w:b/>
                <w:bCs/>
              </w:rPr>
            </w:pPr>
          </w:p>
          <w:p w14:paraId="030C5FFB" w14:textId="77777777" w:rsidR="00A760C1" w:rsidRDefault="00A760C1" w:rsidP="00323074">
            <w:pPr>
              <w:rPr>
                <w:b/>
                <w:bCs/>
              </w:rPr>
            </w:pPr>
          </w:p>
          <w:p w14:paraId="0CCAE0A0" w14:textId="77777777" w:rsidR="00A760C1" w:rsidRDefault="00A760C1" w:rsidP="00323074">
            <w:pPr>
              <w:rPr>
                <w:b/>
                <w:bCs/>
              </w:rPr>
            </w:pPr>
          </w:p>
          <w:p w14:paraId="558B43C7" w14:textId="77777777" w:rsidR="00775650" w:rsidRDefault="00775650" w:rsidP="00323074">
            <w:pPr>
              <w:rPr>
                <w:b/>
                <w:bCs/>
              </w:rPr>
            </w:pPr>
          </w:p>
          <w:p w14:paraId="47DD5608" w14:textId="77777777" w:rsidR="00775650" w:rsidRDefault="00775650" w:rsidP="00323074">
            <w:pPr>
              <w:rPr>
                <w:b/>
                <w:bCs/>
              </w:rPr>
            </w:pPr>
          </w:p>
          <w:p w14:paraId="03807C81" w14:textId="77777777" w:rsidR="00775650" w:rsidRDefault="00775650" w:rsidP="00323074">
            <w:pPr>
              <w:rPr>
                <w:b/>
                <w:bCs/>
              </w:rPr>
            </w:pPr>
          </w:p>
          <w:p w14:paraId="55600A87" w14:textId="77777777" w:rsidR="00775650" w:rsidRDefault="00775650" w:rsidP="00323074">
            <w:pPr>
              <w:rPr>
                <w:b/>
                <w:bCs/>
              </w:rPr>
            </w:pPr>
          </w:p>
          <w:p w14:paraId="46E33787" w14:textId="77777777" w:rsidR="00775650" w:rsidRDefault="00775650" w:rsidP="00323074">
            <w:pPr>
              <w:rPr>
                <w:b/>
                <w:bCs/>
              </w:rPr>
            </w:pPr>
          </w:p>
          <w:p w14:paraId="531D40E4" w14:textId="77777777" w:rsidR="00775650" w:rsidRDefault="00775650" w:rsidP="00323074">
            <w:pPr>
              <w:rPr>
                <w:b/>
                <w:bCs/>
              </w:rPr>
            </w:pPr>
          </w:p>
          <w:p w14:paraId="0F243024" w14:textId="77777777" w:rsidR="00775650" w:rsidRDefault="00775650" w:rsidP="00323074">
            <w:pPr>
              <w:rPr>
                <w:b/>
                <w:bCs/>
              </w:rPr>
            </w:pPr>
          </w:p>
          <w:p w14:paraId="0E771AB9" w14:textId="77777777" w:rsidR="00775650" w:rsidRDefault="00775650" w:rsidP="00323074">
            <w:pPr>
              <w:rPr>
                <w:b/>
                <w:bCs/>
              </w:rPr>
            </w:pPr>
          </w:p>
          <w:p w14:paraId="287132CD" w14:textId="77777777" w:rsidR="00775650" w:rsidRDefault="00775650" w:rsidP="00323074">
            <w:pPr>
              <w:rPr>
                <w:b/>
                <w:bCs/>
              </w:rPr>
            </w:pPr>
          </w:p>
          <w:p w14:paraId="0E3B8A97" w14:textId="77777777" w:rsidR="00775650" w:rsidRDefault="00775650" w:rsidP="00323074">
            <w:pPr>
              <w:rPr>
                <w:b/>
                <w:bCs/>
              </w:rPr>
            </w:pPr>
          </w:p>
          <w:p w14:paraId="4B817E24" w14:textId="77777777" w:rsidR="00775650" w:rsidRDefault="00775650" w:rsidP="00323074">
            <w:pPr>
              <w:rPr>
                <w:b/>
                <w:bCs/>
              </w:rPr>
            </w:pPr>
          </w:p>
          <w:p w14:paraId="086657B0" w14:textId="77777777" w:rsidR="00775650" w:rsidRDefault="00775650" w:rsidP="00323074">
            <w:pPr>
              <w:rPr>
                <w:b/>
                <w:bCs/>
              </w:rPr>
            </w:pPr>
          </w:p>
          <w:p w14:paraId="5562626B" w14:textId="77777777" w:rsidR="00775650" w:rsidRDefault="00775650" w:rsidP="00323074">
            <w:pPr>
              <w:rPr>
                <w:b/>
                <w:bCs/>
              </w:rPr>
            </w:pPr>
          </w:p>
          <w:p w14:paraId="564B77CA" w14:textId="77777777" w:rsidR="00340B59" w:rsidRDefault="00340B59" w:rsidP="00323074">
            <w:pPr>
              <w:rPr>
                <w:b/>
                <w:bCs/>
              </w:rPr>
            </w:pPr>
          </w:p>
        </w:tc>
      </w:tr>
    </w:tbl>
    <w:p w14:paraId="241B6FDC" w14:textId="77777777" w:rsidR="00A760C1" w:rsidRDefault="00A760C1" w:rsidP="00A760C1">
      <w:pPr>
        <w:rPr>
          <w:b/>
          <w:bCs/>
        </w:rPr>
      </w:pPr>
    </w:p>
    <w:p w14:paraId="64483AD2" w14:textId="26F939B7" w:rsidR="00520A80" w:rsidRPr="00520A80" w:rsidRDefault="00520A80" w:rsidP="00520A80">
      <w:pPr>
        <w:rPr>
          <w:b/>
          <w:bCs/>
        </w:rPr>
      </w:pPr>
      <w:r w:rsidRPr="00520A80">
        <w:rPr>
          <w:b/>
          <w:bCs/>
        </w:rPr>
        <w:lastRenderedPageBreak/>
        <w:t xml:space="preserve">Referrals and </w:t>
      </w:r>
      <w:r w:rsidR="001056F9">
        <w:rPr>
          <w:b/>
          <w:bCs/>
        </w:rPr>
        <w:t>S</w:t>
      </w:r>
      <w:r w:rsidRPr="00520A80">
        <w:rPr>
          <w:b/>
          <w:bCs/>
        </w:rPr>
        <w:t xml:space="preserve">ignposting considerations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20A80" w14:paraId="0B2ECBB3" w14:textId="77777777" w:rsidTr="00323074">
        <w:tc>
          <w:tcPr>
            <w:tcW w:w="10456" w:type="dxa"/>
          </w:tcPr>
          <w:p w14:paraId="7990BFF7" w14:textId="13518DC2" w:rsidR="007A75BF" w:rsidRPr="00614398" w:rsidRDefault="00520A80" w:rsidP="00157CCA">
            <w:pPr>
              <w:pStyle w:val="ListParagraph"/>
              <w:numPr>
                <w:ilvl w:val="0"/>
                <w:numId w:val="5"/>
              </w:numPr>
              <w:rPr>
                <w:sz w:val="22"/>
              </w:rPr>
            </w:pPr>
            <w:r w:rsidRPr="00614398">
              <w:rPr>
                <w:sz w:val="22"/>
              </w:rPr>
              <w:t>Depending on the discussion, it may be appropriate to offer additional internal support</w:t>
            </w:r>
            <w:r w:rsidR="001056F9" w:rsidRPr="00614398">
              <w:rPr>
                <w:sz w:val="22"/>
              </w:rPr>
              <w:t xml:space="preserve"> and/or</w:t>
            </w:r>
            <w:r w:rsidRPr="00614398">
              <w:rPr>
                <w:sz w:val="22"/>
              </w:rPr>
              <w:t xml:space="preserve"> external support</w:t>
            </w:r>
          </w:p>
          <w:p w14:paraId="64F52C8C" w14:textId="7B67CD08" w:rsidR="007A75BF" w:rsidRPr="00614398" w:rsidRDefault="001056F9" w:rsidP="00157CCA">
            <w:pPr>
              <w:pStyle w:val="ListParagraph"/>
              <w:numPr>
                <w:ilvl w:val="0"/>
                <w:numId w:val="5"/>
              </w:numPr>
              <w:rPr>
                <w:sz w:val="22"/>
              </w:rPr>
            </w:pPr>
            <w:r w:rsidRPr="00614398">
              <w:rPr>
                <w:sz w:val="22"/>
              </w:rPr>
              <w:t>I</w:t>
            </w:r>
            <w:r w:rsidR="00520A80" w:rsidRPr="00614398">
              <w:rPr>
                <w:sz w:val="22"/>
              </w:rPr>
              <w:t>t may be that school signpost or make referrals themselves</w:t>
            </w:r>
            <w:r w:rsidR="00F76E22">
              <w:rPr>
                <w:sz w:val="22"/>
              </w:rPr>
              <w:t xml:space="preserve"> to support the pupil/family</w:t>
            </w:r>
            <w:r w:rsidR="00D93E74" w:rsidRPr="00614398">
              <w:rPr>
                <w:sz w:val="22"/>
              </w:rPr>
              <w:t xml:space="preserve"> </w:t>
            </w:r>
          </w:p>
          <w:p w14:paraId="499A001D" w14:textId="77777777" w:rsidR="007A75BF" w:rsidRPr="00614398" w:rsidRDefault="00520A80" w:rsidP="00157CCA">
            <w:pPr>
              <w:pStyle w:val="ListParagraph"/>
              <w:numPr>
                <w:ilvl w:val="0"/>
                <w:numId w:val="5"/>
              </w:numPr>
              <w:rPr>
                <w:sz w:val="22"/>
              </w:rPr>
            </w:pPr>
            <w:r w:rsidRPr="00614398">
              <w:rPr>
                <w:sz w:val="22"/>
              </w:rPr>
              <w:t xml:space="preserve">Referrals and signposting </w:t>
            </w:r>
            <w:r w:rsidR="007A75BF" w:rsidRPr="00614398">
              <w:rPr>
                <w:sz w:val="22"/>
              </w:rPr>
              <w:t xml:space="preserve">to </w:t>
            </w:r>
            <w:r w:rsidRPr="00614398">
              <w:rPr>
                <w:sz w:val="22"/>
              </w:rPr>
              <w:t>agencies should be discussed</w:t>
            </w:r>
            <w:r w:rsidR="007A75BF" w:rsidRPr="00614398">
              <w:rPr>
                <w:sz w:val="22"/>
              </w:rPr>
              <w:t xml:space="preserve">, </w:t>
            </w:r>
            <w:r w:rsidRPr="00614398">
              <w:rPr>
                <w:sz w:val="22"/>
              </w:rPr>
              <w:t xml:space="preserve">documented, and permission sought </w:t>
            </w:r>
          </w:p>
          <w:p w14:paraId="11242C40" w14:textId="11EE0B56" w:rsidR="001C69B1" w:rsidRPr="00614398" w:rsidRDefault="001C69B1" w:rsidP="00157CCA">
            <w:pPr>
              <w:pStyle w:val="ListParagraph"/>
              <w:numPr>
                <w:ilvl w:val="0"/>
                <w:numId w:val="5"/>
              </w:numPr>
              <w:rPr>
                <w:sz w:val="22"/>
              </w:rPr>
            </w:pPr>
            <w:r w:rsidRPr="00614398">
              <w:rPr>
                <w:sz w:val="22"/>
              </w:rPr>
              <w:t xml:space="preserve">It is </w:t>
            </w:r>
            <w:r w:rsidR="00A13248" w:rsidRPr="00614398">
              <w:rPr>
                <w:sz w:val="22"/>
              </w:rPr>
              <w:t xml:space="preserve">important that </w:t>
            </w:r>
            <w:r w:rsidRPr="00614398">
              <w:rPr>
                <w:sz w:val="22"/>
              </w:rPr>
              <w:t>all offers of support are documented,</w:t>
            </w:r>
            <w:r w:rsidR="00A13248" w:rsidRPr="00614398">
              <w:rPr>
                <w:sz w:val="22"/>
              </w:rPr>
              <w:t xml:space="preserve"> </w:t>
            </w:r>
            <w:r w:rsidR="00157CCA" w:rsidRPr="00614398">
              <w:rPr>
                <w:sz w:val="22"/>
              </w:rPr>
              <w:t xml:space="preserve">including </w:t>
            </w:r>
            <w:r w:rsidR="00A13248" w:rsidRPr="00614398">
              <w:rPr>
                <w:sz w:val="22"/>
              </w:rPr>
              <w:t>whether declined or accepted</w:t>
            </w:r>
            <w:r w:rsidR="00157CCA" w:rsidRPr="00614398">
              <w:rPr>
                <w:sz w:val="22"/>
              </w:rPr>
              <w:t xml:space="preserve"> and by whom</w:t>
            </w:r>
          </w:p>
          <w:p w14:paraId="49050B43" w14:textId="77777777" w:rsidR="00157CCA" w:rsidRPr="00614398" w:rsidRDefault="00157CCA" w:rsidP="00157CCA">
            <w:pPr>
              <w:pStyle w:val="ListParagraph"/>
              <w:rPr>
                <w:sz w:val="22"/>
              </w:rPr>
            </w:pPr>
          </w:p>
          <w:p w14:paraId="4589E4C5" w14:textId="3E0ABB98" w:rsidR="0007070C" w:rsidRPr="00614398" w:rsidRDefault="003A41EC" w:rsidP="00520A80">
            <w:pPr>
              <w:rPr>
                <w:b/>
                <w:bCs/>
                <w:sz w:val="22"/>
              </w:rPr>
            </w:pPr>
            <w:r w:rsidRPr="00614398">
              <w:rPr>
                <w:b/>
                <w:bCs/>
                <w:sz w:val="22"/>
              </w:rPr>
              <w:t xml:space="preserve">Please </w:t>
            </w:r>
            <w:r w:rsidR="00926F98" w:rsidRPr="00614398">
              <w:rPr>
                <w:b/>
                <w:bCs/>
                <w:sz w:val="22"/>
              </w:rPr>
              <w:t xml:space="preserve">find below some of the support available </w:t>
            </w:r>
          </w:p>
          <w:p w14:paraId="5BB031A1" w14:textId="77777777" w:rsidR="005176EC" w:rsidRDefault="005176EC" w:rsidP="005176EC">
            <w:pPr>
              <w:rPr>
                <w:sz w:val="22"/>
              </w:rPr>
            </w:pPr>
          </w:p>
          <w:p w14:paraId="1DBE7244" w14:textId="572FB143" w:rsidR="00DF2AC7" w:rsidRPr="005176EC" w:rsidRDefault="00926F98" w:rsidP="005176EC">
            <w:pPr>
              <w:rPr>
                <w:sz w:val="22"/>
              </w:rPr>
            </w:pPr>
            <w:r w:rsidRPr="005176EC">
              <w:rPr>
                <w:sz w:val="22"/>
              </w:rPr>
              <w:t xml:space="preserve">Please note this list is not </w:t>
            </w:r>
            <w:r w:rsidR="00DA2030" w:rsidRPr="005176EC">
              <w:rPr>
                <w:sz w:val="22"/>
              </w:rPr>
              <w:t>exhaustive</w:t>
            </w:r>
            <w:r w:rsidRPr="005176EC">
              <w:rPr>
                <w:sz w:val="22"/>
              </w:rPr>
              <w:t xml:space="preserve"> printed, the links wil</w:t>
            </w:r>
            <w:r w:rsidR="00DF2AC7" w:rsidRPr="005176EC">
              <w:rPr>
                <w:sz w:val="22"/>
              </w:rPr>
              <w:t xml:space="preserve">l need to be deleted and </w:t>
            </w:r>
            <w:r w:rsidR="00A446E5" w:rsidRPr="005176EC">
              <w:rPr>
                <w:sz w:val="22"/>
              </w:rPr>
              <w:t>referenced separately in the notes where you have signposted to the service for example.</w:t>
            </w:r>
          </w:p>
          <w:p w14:paraId="14FBF0CF" w14:textId="77777777" w:rsidR="00C40659" w:rsidRPr="00614398" w:rsidRDefault="00C40659" w:rsidP="00520A80">
            <w:pPr>
              <w:rPr>
                <w:b/>
                <w:bCs/>
                <w:sz w:val="22"/>
                <w:shd w:val="clear" w:color="auto" w:fill="FFFF00"/>
              </w:rPr>
            </w:pPr>
          </w:p>
          <w:p w14:paraId="0184C24A" w14:textId="77777777" w:rsidR="009A5804" w:rsidRPr="005176EC" w:rsidRDefault="009A5804" w:rsidP="00D61826">
            <w:pPr>
              <w:spacing w:line="360" w:lineRule="auto"/>
              <w:rPr>
                <w:rFonts w:cs="Arial"/>
                <w:color w:val="1E1E1E"/>
                <w:sz w:val="22"/>
              </w:rPr>
            </w:pPr>
            <w:hyperlink r:id="rId15" w:history="1">
              <w:r w:rsidRPr="005176EC">
                <w:rPr>
                  <w:rStyle w:val="Hyperlink"/>
                  <w:rFonts w:cs="Arial"/>
                  <w:sz w:val="22"/>
                </w:rPr>
                <w:t>Let's Talk… We Miss You: Best practice and guidance for maximising school attendance (PDF, 2.09MB)</w:t>
              </w:r>
            </w:hyperlink>
          </w:p>
          <w:p w14:paraId="5D1E5464" w14:textId="77777777" w:rsidR="009A5804" w:rsidRPr="005176EC" w:rsidRDefault="009A5804" w:rsidP="00D6182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="Arial"/>
                <w:color w:val="1E1E1E"/>
                <w:sz w:val="22"/>
              </w:rPr>
            </w:pPr>
            <w:hyperlink r:id="rId16" w:history="1">
              <w:r w:rsidRPr="005176EC">
                <w:rPr>
                  <w:rStyle w:val="Hyperlink"/>
                  <w:rFonts w:cs="Arial"/>
                  <w:sz w:val="22"/>
                </w:rPr>
                <w:t>School attendance difficulties rating scale (Word, 36KB)</w:t>
              </w:r>
            </w:hyperlink>
          </w:p>
          <w:p w14:paraId="6F98736B" w14:textId="77777777" w:rsidR="009A5804" w:rsidRPr="005176EC" w:rsidRDefault="009A5804" w:rsidP="00D6182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="Arial"/>
                <w:color w:val="1E1E1E"/>
                <w:sz w:val="22"/>
              </w:rPr>
            </w:pPr>
            <w:hyperlink r:id="rId17" w:history="1">
              <w:r w:rsidRPr="005176EC">
                <w:rPr>
                  <w:rStyle w:val="Hyperlink"/>
                  <w:rFonts w:cs="Arial"/>
                  <w:sz w:val="22"/>
                </w:rPr>
                <w:t>School attendance difficulties rating scale (XLS, 32KB)​</w:t>
              </w:r>
            </w:hyperlink>
          </w:p>
          <w:p w14:paraId="7A867BBE" w14:textId="77777777" w:rsidR="00C40659" w:rsidRPr="00C40659" w:rsidRDefault="005D41D2" w:rsidP="00D61826">
            <w:pPr>
              <w:spacing w:line="360" w:lineRule="auto"/>
              <w:rPr>
                <w:b/>
                <w:bCs/>
                <w:sz w:val="22"/>
              </w:rPr>
            </w:pPr>
            <w:hyperlink r:id="rId18" w:history="1">
              <w:r w:rsidR="00C40659" w:rsidRPr="00C40659">
                <w:rPr>
                  <w:rStyle w:val="Hyperlink"/>
                  <w:b/>
                  <w:bCs/>
                  <w:sz w:val="22"/>
                </w:rPr>
                <w:t>Essex Support Directory</w:t>
              </w:r>
            </w:hyperlink>
            <w:r w:rsidR="00C40659" w:rsidRPr="00C40659">
              <w:rPr>
                <w:b/>
                <w:bCs/>
                <w:sz w:val="22"/>
              </w:rPr>
              <w:t xml:space="preserve"> </w:t>
            </w:r>
          </w:p>
          <w:p w14:paraId="1446108D" w14:textId="77777777" w:rsidR="00C40659" w:rsidRPr="00C40659" w:rsidRDefault="005D41D2" w:rsidP="00D61826">
            <w:pPr>
              <w:spacing w:line="360" w:lineRule="auto"/>
              <w:rPr>
                <w:b/>
                <w:bCs/>
                <w:sz w:val="22"/>
              </w:rPr>
            </w:pPr>
            <w:hyperlink r:id="rId19" w:history="1">
              <w:r w:rsidR="00C40659" w:rsidRPr="00C40659">
                <w:rPr>
                  <w:rStyle w:val="Hyperlink"/>
                  <w:b/>
                  <w:bCs/>
                  <w:sz w:val="22"/>
                </w:rPr>
                <w:t>SEMH Support Portal</w:t>
              </w:r>
            </w:hyperlink>
            <w:r w:rsidR="00C40659" w:rsidRPr="00C40659">
              <w:rPr>
                <w:b/>
                <w:bCs/>
                <w:sz w:val="22"/>
              </w:rPr>
              <w:t xml:space="preserve"> </w:t>
            </w:r>
          </w:p>
          <w:p w14:paraId="5EF5B3AF" w14:textId="77777777" w:rsidR="00C40659" w:rsidRPr="00C40659" w:rsidRDefault="005D41D2" w:rsidP="00D61826">
            <w:pPr>
              <w:spacing w:line="360" w:lineRule="auto"/>
              <w:rPr>
                <w:b/>
                <w:bCs/>
                <w:sz w:val="22"/>
              </w:rPr>
            </w:pPr>
            <w:hyperlink r:id="rId20" w:history="1">
              <w:r w:rsidR="00C40659" w:rsidRPr="00C40659">
                <w:rPr>
                  <w:rStyle w:val="Hyperlink"/>
                  <w:b/>
                  <w:bCs/>
                  <w:sz w:val="22"/>
                </w:rPr>
                <w:t>Essex Directory of Support</w:t>
              </w:r>
            </w:hyperlink>
          </w:p>
          <w:p w14:paraId="12FB1ED6" w14:textId="77777777" w:rsidR="00C40659" w:rsidRPr="00C40659" w:rsidRDefault="005D41D2" w:rsidP="00D61826">
            <w:pPr>
              <w:spacing w:line="360" w:lineRule="auto"/>
              <w:rPr>
                <w:b/>
                <w:bCs/>
                <w:sz w:val="22"/>
              </w:rPr>
            </w:pPr>
            <w:hyperlink r:id="rId21" w:history="1">
              <w:r w:rsidR="00C40659" w:rsidRPr="00C40659">
                <w:rPr>
                  <w:rStyle w:val="Hyperlink"/>
                  <w:b/>
                  <w:bCs/>
                  <w:sz w:val="22"/>
                </w:rPr>
                <w:t>Essex Frontline</w:t>
              </w:r>
            </w:hyperlink>
            <w:r w:rsidR="00C40659" w:rsidRPr="00C40659">
              <w:rPr>
                <w:b/>
                <w:bCs/>
                <w:sz w:val="22"/>
              </w:rPr>
              <w:t xml:space="preserve"> </w:t>
            </w:r>
          </w:p>
          <w:p w14:paraId="46DABE8D" w14:textId="77777777" w:rsidR="00C40659" w:rsidRPr="00C40659" w:rsidRDefault="005D41D2" w:rsidP="00D61826">
            <w:pPr>
              <w:spacing w:line="360" w:lineRule="auto"/>
              <w:rPr>
                <w:b/>
                <w:bCs/>
                <w:sz w:val="22"/>
              </w:rPr>
            </w:pPr>
            <w:hyperlink r:id="rId22" w:history="1">
              <w:r w:rsidR="00C40659" w:rsidRPr="00C40659">
                <w:rPr>
                  <w:rStyle w:val="Hyperlink"/>
                  <w:b/>
                  <w:bCs/>
                  <w:sz w:val="22"/>
                </w:rPr>
                <w:t>Essex Directory (essexmap.co.uk)</w:t>
              </w:r>
            </w:hyperlink>
          </w:p>
          <w:p w14:paraId="61AC0BA2" w14:textId="77777777" w:rsidR="00C40659" w:rsidRPr="00C40659" w:rsidRDefault="005D41D2" w:rsidP="00D61826">
            <w:pPr>
              <w:spacing w:line="360" w:lineRule="auto"/>
              <w:rPr>
                <w:b/>
                <w:bCs/>
                <w:sz w:val="22"/>
              </w:rPr>
            </w:pPr>
            <w:hyperlink r:id="rId23" w:history="1">
              <w:r w:rsidR="00C40659" w:rsidRPr="00C40659">
                <w:rPr>
                  <w:rStyle w:val="Hyperlink"/>
                  <w:b/>
                  <w:bCs/>
                  <w:sz w:val="22"/>
                </w:rPr>
                <w:t>Essex Wellbeing Service</w:t>
              </w:r>
            </w:hyperlink>
            <w:r w:rsidR="00C40659" w:rsidRPr="00C40659">
              <w:rPr>
                <w:b/>
                <w:bCs/>
                <w:sz w:val="22"/>
              </w:rPr>
              <w:t xml:space="preserve">  </w:t>
            </w:r>
          </w:p>
          <w:p w14:paraId="3DE59C75" w14:textId="47AECE1B" w:rsidR="0022480A" w:rsidRPr="00FF5A1A" w:rsidRDefault="005D41D2" w:rsidP="00D61826">
            <w:pPr>
              <w:spacing w:line="360" w:lineRule="auto"/>
              <w:rPr>
                <w:b/>
                <w:bCs/>
              </w:rPr>
            </w:pPr>
            <w:hyperlink r:id="rId24" w:history="1">
              <w:r w:rsidR="009E6540">
                <w:rPr>
                  <w:rStyle w:val="Hyperlink"/>
                  <w:b/>
                  <w:bCs/>
                  <w:sz w:val="22"/>
                </w:rPr>
                <w:t>Essex Child/Pupil and Family Support and Wellbeing Service</w:t>
              </w:r>
            </w:hyperlink>
            <w:r w:rsidR="009E6540" w:rsidRPr="00FF5A1A">
              <w:rPr>
                <w:b/>
                <w:bCs/>
              </w:rPr>
              <w:t xml:space="preserve"> </w:t>
            </w:r>
          </w:p>
          <w:p w14:paraId="64D6AC9E" w14:textId="77777777" w:rsidR="00C40659" w:rsidRPr="00C40659" w:rsidRDefault="005D41D2" w:rsidP="00D61826">
            <w:pPr>
              <w:spacing w:line="360" w:lineRule="auto"/>
              <w:rPr>
                <w:b/>
                <w:bCs/>
                <w:sz w:val="22"/>
              </w:rPr>
            </w:pPr>
            <w:hyperlink r:id="rId25" w:history="1">
              <w:r w:rsidR="00C40659" w:rsidRPr="00C40659">
                <w:rPr>
                  <w:rStyle w:val="Hyperlink"/>
                  <w:b/>
                  <w:bCs/>
                  <w:sz w:val="22"/>
                </w:rPr>
                <w:t>Emotional Wellbeing and Mental Health Service</w:t>
              </w:r>
            </w:hyperlink>
          </w:p>
          <w:p w14:paraId="1AA905B6" w14:textId="77777777" w:rsidR="00C40659" w:rsidRPr="00C40659" w:rsidRDefault="005D41D2" w:rsidP="00D61826">
            <w:pPr>
              <w:spacing w:line="360" w:lineRule="auto"/>
              <w:rPr>
                <w:b/>
                <w:bCs/>
                <w:sz w:val="22"/>
              </w:rPr>
            </w:pPr>
            <w:hyperlink r:id="rId26" w:history="1">
              <w:r w:rsidR="00C40659" w:rsidRPr="00C40659">
                <w:rPr>
                  <w:rStyle w:val="Hyperlink"/>
                  <w:b/>
                  <w:bCs/>
                  <w:sz w:val="22"/>
                </w:rPr>
                <w:t>Essex Youth Service</w:t>
              </w:r>
            </w:hyperlink>
          </w:p>
          <w:p w14:paraId="614CE890" w14:textId="77777777" w:rsidR="00C40659" w:rsidRPr="00C40659" w:rsidRDefault="005D41D2" w:rsidP="00D61826">
            <w:pPr>
              <w:spacing w:line="360" w:lineRule="auto"/>
              <w:rPr>
                <w:b/>
                <w:bCs/>
                <w:sz w:val="22"/>
              </w:rPr>
            </w:pPr>
            <w:hyperlink r:id="rId27" w:history="1">
              <w:r w:rsidR="00C40659" w:rsidRPr="00C40659">
                <w:rPr>
                  <w:rStyle w:val="Hyperlink"/>
                  <w:b/>
                  <w:bCs/>
                  <w:sz w:val="22"/>
                </w:rPr>
                <w:t>Autism Support | PACT For Autism | England</w:t>
              </w:r>
            </w:hyperlink>
            <w:r w:rsidR="00C40659" w:rsidRPr="00C40659">
              <w:rPr>
                <w:b/>
                <w:bCs/>
                <w:sz w:val="22"/>
              </w:rPr>
              <w:t xml:space="preserve">  </w:t>
            </w:r>
          </w:p>
          <w:p w14:paraId="5E82C729" w14:textId="77777777" w:rsidR="00C40659" w:rsidRPr="00614398" w:rsidRDefault="005D41D2" w:rsidP="00D61826">
            <w:pPr>
              <w:spacing w:line="360" w:lineRule="auto"/>
              <w:rPr>
                <w:b/>
                <w:bCs/>
                <w:sz w:val="22"/>
              </w:rPr>
            </w:pPr>
            <w:hyperlink r:id="rId28" w:history="1">
              <w:r w:rsidR="00C40659" w:rsidRPr="00C40659">
                <w:rPr>
                  <w:rStyle w:val="Hyperlink"/>
                  <w:b/>
                  <w:bCs/>
                  <w:sz w:val="22"/>
                </w:rPr>
                <w:t>Families in focus</w:t>
              </w:r>
            </w:hyperlink>
            <w:hyperlink r:id="rId29" w:history="1">
              <w:r w:rsidR="00C40659" w:rsidRPr="00C40659">
                <w:rPr>
                  <w:rStyle w:val="Hyperlink"/>
                  <w:b/>
                  <w:bCs/>
                  <w:sz w:val="22"/>
                </w:rPr>
                <w:t xml:space="preserve"> </w:t>
              </w:r>
            </w:hyperlink>
          </w:p>
          <w:p w14:paraId="45F90660" w14:textId="77777777" w:rsidR="003C4137" w:rsidRPr="003C4137" w:rsidRDefault="005D41D2" w:rsidP="00D61826">
            <w:pPr>
              <w:spacing w:line="360" w:lineRule="auto"/>
              <w:rPr>
                <w:b/>
                <w:bCs/>
                <w:sz w:val="22"/>
              </w:rPr>
            </w:pPr>
            <w:hyperlink r:id="rId30" w:history="1">
              <w:r w:rsidR="003C4137" w:rsidRPr="003C4137">
                <w:rPr>
                  <w:rStyle w:val="Hyperlink"/>
                  <w:b/>
                  <w:bCs/>
                  <w:sz w:val="22"/>
                </w:rPr>
                <w:t>Supporting your Neurodiverse children – booklet</w:t>
              </w:r>
            </w:hyperlink>
            <w:r w:rsidR="003C4137" w:rsidRPr="003C4137">
              <w:rPr>
                <w:b/>
                <w:bCs/>
                <w:sz w:val="22"/>
              </w:rPr>
              <w:t xml:space="preserve"> </w:t>
            </w:r>
          </w:p>
          <w:p w14:paraId="7D766D7C" w14:textId="77777777" w:rsidR="003C4137" w:rsidRPr="00614398" w:rsidRDefault="005D41D2" w:rsidP="00D61826">
            <w:pPr>
              <w:spacing w:line="360" w:lineRule="auto"/>
              <w:rPr>
                <w:b/>
                <w:bCs/>
                <w:sz w:val="22"/>
              </w:rPr>
            </w:pPr>
            <w:hyperlink r:id="rId31" w:history="1">
              <w:r w:rsidR="003C4137" w:rsidRPr="003C4137">
                <w:rPr>
                  <w:rStyle w:val="Hyperlink"/>
                  <w:b/>
                  <w:bCs/>
                  <w:sz w:val="22"/>
                </w:rPr>
                <w:t>The Power Project | Child First Trust</w:t>
              </w:r>
            </w:hyperlink>
            <w:r w:rsidR="003C4137" w:rsidRPr="003C4137">
              <w:rPr>
                <w:b/>
                <w:bCs/>
                <w:sz w:val="22"/>
              </w:rPr>
              <w:t xml:space="preserve"> </w:t>
            </w:r>
          </w:p>
          <w:p w14:paraId="519C5553" w14:textId="77777777" w:rsidR="00FF5A1A" w:rsidRPr="00FF5A1A" w:rsidRDefault="005D41D2" w:rsidP="00D61826">
            <w:pPr>
              <w:spacing w:line="360" w:lineRule="auto"/>
              <w:rPr>
                <w:b/>
                <w:bCs/>
              </w:rPr>
            </w:pPr>
            <w:hyperlink r:id="rId32" w:history="1">
              <w:r w:rsidR="00FF5A1A" w:rsidRPr="00FF5A1A">
                <w:rPr>
                  <w:rStyle w:val="Hyperlink"/>
                  <w:b/>
                  <w:bCs/>
                </w:rPr>
                <w:t>Early help support for families - advice, guidance and Team Around a Family meetings (TAFs)</w:t>
              </w:r>
            </w:hyperlink>
          </w:p>
          <w:p w14:paraId="7408F74A" w14:textId="77777777" w:rsidR="00FF5A1A" w:rsidRPr="00FF5A1A" w:rsidRDefault="005D41D2" w:rsidP="00D61826">
            <w:pPr>
              <w:spacing w:line="360" w:lineRule="auto"/>
              <w:rPr>
                <w:b/>
                <w:bCs/>
              </w:rPr>
            </w:pPr>
            <w:hyperlink r:id="rId33" w:history="1">
              <w:r w:rsidR="00FF5A1A" w:rsidRPr="00FF5A1A">
                <w:rPr>
                  <w:rStyle w:val="Hyperlink"/>
                  <w:b/>
                  <w:bCs/>
                </w:rPr>
                <w:t>Essex Child and Family Wellbeing Service</w:t>
              </w:r>
            </w:hyperlink>
          </w:p>
          <w:p w14:paraId="1703CA85" w14:textId="77777777" w:rsidR="00FF5A1A" w:rsidRPr="00FF5A1A" w:rsidRDefault="005D41D2" w:rsidP="00D61826">
            <w:pPr>
              <w:spacing w:line="360" w:lineRule="auto"/>
              <w:rPr>
                <w:b/>
                <w:bCs/>
              </w:rPr>
            </w:pPr>
            <w:hyperlink r:id="rId34" w:history="1">
              <w:r w:rsidR="00FF5A1A" w:rsidRPr="00FF5A1A">
                <w:rPr>
                  <w:rStyle w:val="Hyperlink"/>
                  <w:b/>
                  <w:bCs/>
                </w:rPr>
                <w:t>Essex Directory of Services</w:t>
              </w:r>
            </w:hyperlink>
          </w:p>
          <w:p w14:paraId="077D14E1" w14:textId="77777777" w:rsidR="00FF5A1A" w:rsidRPr="00FF5A1A" w:rsidRDefault="005D41D2" w:rsidP="00D61826">
            <w:pPr>
              <w:spacing w:line="360" w:lineRule="auto"/>
              <w:rPr>
                <w:b/>
                <w:bCs/>
              </w:rPr>
            </w:pPr>
            <w:hyperlink r:id="rId35" w:history="1">
              <w:r w:rsidR="00FF5A1A" w:rsidRPr="00FF5A1A">
                <w:rPr>
                  <w:rStyle w:val="Hyperlink"/>
                  <w:b/>
                  <w:bCs/>
                </w:rPr>
                <w:t>SEND Support - Essex Local Offer</w:t>
              </w:r>
            </w:hyperlink>
          </w:p>
          <w:p w14:paraId="6496B6EE" w14:textId="77777777" w:rsidR="00FF5A1A" w:rsidRPr="00FF5A1A" w:rsidRDefault="005D41D2" w:rsidP="00D61826">
            <w:pPr>
              <w:spacing w:line="360" w:lineRule="auto"/>
              <w:rPr>
                <w:b/>
                <w:bCs/>
              </w:rPr>
            </w:pPr>
            <w:hyperlink r:id="rId36" w:history="1">
              <w:r w:rsidR="00FF5A1A" w:rsidRPr="00FF5A1A">
                <w:rPr>
                  <w:rStyle w:val="Hyperlink"/>
                  <w:b/>
                  <w:bCs/>
                </w:rPr>
                <w:t>Essex SENDIASS website - Support for SEND</w:t>
              </w:r>
            </w:hyperlink>
            <w:r w:rsidR="00FF5A1A" w:rsidRPr="00FF5A1A">
              <w:rPr>
                <w:b/>
                <w:bCs/>
              </w:rPr>
              <w:t xml:space="preserve"> </w:t>
            </w:r>
          </w:p>
          <w:p w14:paraId="04F4B556" w14:textId="545D32D9" w:rsidR="00FF5A1A" w:rsidRPr="00FF5A1A" w:rsidRDefault="009A5804" w:rsidP="00D61826">
            <w:pPr>
              <w:spacing w:line="360" w:lineRule="auto"/>
              <w:rPr>
                <w:b/>
                <w:bCs/>
              </w:rPr>
            </w:pPr>
            <w:hyperlink r:id="rId37" w:history="1">
              <w:r w:rsidRPr="00251C1E">
                <w:rPr>
                  <w:rStyle w:val="Hyperlink"/>
                  <w:b/>
                  <w:bCs/>
                </w:rPr>
                <w:t>For early help advice, email - TAFSO@essex.gov.uk</w:t>
              </w:r>
            </w:hyperlink>
            <w:r w:rsidR="00FF5A1A" w:rsidRPr="00FF5A1A">
              <w:rPr>
                <w:b/>
                <w:bCs/>
              </w:rPr>
              <w:t xml:space="preserve"> </w:t>
            </w:r>
          </w:p>
          <w:p w14:paraId="3ADD54CC" w14:textId="77777777" w:rsidR="00FF5A1A" w:rsidRPr="00FF5A1A" w:rsidRDefault="005D41D2" w:rsidP="00D61826">
            <w:pPr>
              <w:spacing w:line="360" w:lineRule="auto"/>
              <w:rPr>
                <w:b/>
                <w:bCs/>
              </w:rPr>
            </w:pPr>
            <w:hyperlink r:id="rId38" w:history="1">
              <w:r w:rsidR="00FF5A1A" w:rsidRPr="00FF5A1A">
                <w:rPr>
                  <w:rStyle w:val="Hyperlink"/>
                  <w:b/>
                  <w:bCs/>
                </w:rPr>
                <w:t>Early Help Drop-In Sessions and Consultations</w:t>
              </w:r>
            </w:hyperlink>
            <w:r w:rsidR="00FF5A1A" w:rsidRPr="00FF5A1A">
              <w:rPr>
                <w:b/>
                <w:bCs/>
              </w:rPr>
              <w:t xml:space="preserve"> </w:t>
            </w:r>
          </w:p>
          <w:p w14:paraId="580AE48F" w14:textId="77777777" w:rsidR="00FF5A1A" w:rsidRPr="00FF5A1A" w:rsidRDefault="005D41D2" w:rsidP="00D61826">
            <w:pPr>
              <w:spacing w:line="360" w:lineRule="auto"/>
              <w:rPr>
                <w:b/>
                <w:bCs/>
              </w:rPr>
            </w:pPr>
            <w:hyperlink r:id="rId39" w:history="1">
              <w:r w:rsidR="00FF5A1A" w:rsidRPr="00FF5A1A">
                <w:rPr>
                  <w:rStyle w:val="Hyperlink"/>
                  <w:b/>
                  <w:bCs/>
                </w:rPr>
                <w:t>Find out more about putting together an early help plan</w:t>
              </w:r>
            </w:hyperlink>
            <w:r w:rsidR="00FF5A1A" w:rsidRPr="00FF5A1A">
              <w:rPr>
                <w:b/>
                <w:bCs/>
              </w:rPr>
              <w:t xml:space="preserve"> </w:t>
            </w:r>
          </w:p>
          <w:p w14:paraId="431B58E9" w14:textId="0CE2B65A" w:rsidR="00520A80" w:rsidRDefault="005D41D2" w:rsidP="00D61826">
            <w:pPr>
              <w:spacing w:line="360" w:lineRule="auto"/>
              <w:rPr>
                <w:b/>
                <w:bCs/>
              </w:rPr>
            </w:pPr>
            <w:hyperlink r:id="rId40" w:history="1">
              <w:r w:rsidR="00FF5A1A" w:rsidRPr="00FF5A1A">
                <w:rPr>
                  <w:rStyle w:val="Hyperlink"/>
                  <w:b/>
                  <w:bCs/>
                </w:rPr>
                <w:t>Early Help Resources for practitioners</w:t>
              </w:r>
            </w:hyperlink>
          </w:p>
        </w:tc>
      </w:tr>
    </w:tbl>
    <w:p w14:paraId="53299419" w14:textId="7F8A6442" w:rsidR="00FB6F6F" w:rsidRDefault="00FB6F6F">
      <w:r>
        <w:br w:type="page"/>
      </w:r>
    </w:p>
    <w:p w14:paraId="7B3541EB" w14:textId="185F8A6B" w:rsidR="00696D18" w:rsidRDefault="00FB6F6F">
      <w:r>
        <w:rPr>
          <w:noProof/>
        </w:rPr>
        <w:lastRenderedPageBreak/>
        <w:drawing>
          <wp:inline distT="0" distB="0" distL="0" distR="0" wp14:anchorId="4B66E4C6" wp14:editId="29215C23">
            <wp:extent cx="6372225" cy="7301230"/>
            <wp:effectExtent l="0" t="0" r="9525" b="0"/>
            <wp:docPr id="1" name="Picture 1" descr="An Essex table that shows what an attendance percentage equates to in days absent, and learning hours missed as a result that then categorises it according to level of concern.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n Essex table that shows what an attendance percentage equates to in days absent, and learning hours missed as a result that then categorises it according to level of concern.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 rotWithShape="1"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78" t="20878" r="35666" b="15322"/>
                    <a:stretch/>
                  </pic:blipFill>
                  <pic:spPr bwMode="auto">
                    <a:xfrm>
                      <a:off x="0" y="0"/>
                      <a:ext cx="6372225" cy="7301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4DE398" w14:textId="77777777" w:rsidR="00696D18" w:rsidRDefault="00696D18">
      <w:r>
        <w:br w:type="page"/>
      </w:r>
    </w:p>
    <w:p w14:paraId="4431F6CA" w14:textId="4481A034" w:rsidR="00042F25" w:rsidRDefault="004F0BD3">
      <w:r>
        <w:rPr>
          <w:noProof/>
        </w:rPr>
        <w:lastRenderedPageBreak/>
        <w:drawing>
          <wp:inline distT="0" distB="0" distL="0" distR="0" wp14:anchorId="6188D656" wp14:editId="2F56B949">
            <wp:extent cx="6664325" cy="8369935"/>
            <wp:effectExtent l="0" t="0" r="3175" b="0"/>
            <wp:docPr id="2" name="Picture 2" descr="An Essex Attendance poster that provides a visual of what each level of attendance looks like.  There is a mountain, at the top of the mountain is Excellent attendance which is 100%, it then moves to Good at 98%, Cause for concern at 95%, unsatisfactory at 86-90% attendance with below 85% being classed as critical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n Essex Attendance poster that provides a visual of what each level of attendance looks like.  There is a mountain, at the top of the mountain is Excellent attendance which is 100%, it then moves to Good at 98%, Cause for concern at 95%, unsatisfactory at 86-90% attendance with below 85% being classed as critical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 rotWithShape="1"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42" t="20646" r="35038" b="6968"/>
                    <a:stretch/>
                  </pic:blipFill>
                  <pic:spPr bwMode="auto">
                    <a:xfrm>
                      <a:off x="0" y="0"/>
                      <a:ext cx="6664325" cy="8369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42F25" w:rsidSect="00614398">
      <w:footerReference w:type="default" r:id="rId43"/>
      <w:pgSz w:w="11906" w:h="16838"/>
      <w:pgMar w:top="720" w:right="720" w:bottom="720" w:left="720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49BE8" w14:textId="77777777" w:rsidR="00341457" w:rsidRDefault="00341457" w:rsidP="0067281C">
      <w:pPr>
        <w:spacing w:after="0" w:line="240" w:lineRule="auto"/>
      </w:pPr>
      <w:r>
        <w:separator/>
      </w:r>
    </w:p>
  </w:endnote>
  <w:endnote w:type="continuationSeparator" w:id="0">
    <w:p w14:paraId="618FF043" w14:textId="77777777" w:rsidR="00341457" w:rsidRDefault="00341457" w:rsidP="0067281C">
      <w:pPr>
        <w:spacing w:after="0" w:line="240" w:lineRule="auto"/>
      </w:pPr>
      <w:r>
        <w:continuationSeparator/>
      </w:r>
    </w:p>
  </w:endnote>
  <w:endnote w:type="continuationNotice" w:id="1">
    <w:p w14:paraId="4B49C283" w14:textId="77777777" w:rsidR="00341457" w:rsidRDefault="003414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F587" w14:textId="750FFD5D" w:rsidR="00CA1198" w:rsidRPr="00CA1198" w:rsidRDefault="00CA1198" w:rsidP="00CA1198">
    <w:pPr>
      <w:rPr>
        <w:sz w:val="16"/>
        <w:szCs w:val="16"/>
      </w:rPr>
    </w:pPr>
    <w:r w:rsidRPr="00CA1198">
      <w:rPr>
        <w:sz w:val="16"/>
        <w:szCs w:val="16"/>
      </w:rPr>
      <w:t xml:space="preserve">Essex Attendance </w:t>
    </w:r>
    <w:r w:rsidR="00E37FE7">
      <w:rPr>
        <w:sz w:val="16"/>
        <w:szCs w:val="16"/>
      </w:rPr>
      <w:t>on-going decline</w:t>
    </w:r>
    <w:r w:rsidRPr="00CA1198">
      <w:rPr>
        <w:sz w:val="16"/>
        <w:szCs w:val="16"/>
      </w:rPr>
      <w:t xml:space="preserve"> Support Considerations Meeting Pro-Forma</w:t>
    </w:r>
  </w:p>
  <w:sdt>
    <w:sdtPr>
      <w:rPr>
        <w:sz w:val="16"/>
        <w:szCs w:val="16"/>
      </w:rPr>
      <w:id w:val="-69800966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ABCF10" w14:textId="0B8AE9AB" w:rsidR="00CA1198" w:rsidRPr="00CA1198" w:rsidRDefault="00CA1198">
            <w:pPr>
              <w:pStyle w:val="Footer"/>
              <w:jc w:val="right"/>
              <w:rPr>
                <w:sz w:val="16"/>
                <w:szCs w:val="16"/>
              </w:rPr>
            </w:pPr>
            <w:r w:rsidRPr="00CA1198">
              <w:rPr>
                <w:sz w:val="16"/>
                <w:szCs w:val="16"/>
              </w:rPr>
              <w:t xml:space="preserve">Page </w:t>
            </w:r>
            <w:r w:rsidRPr="00CA1198">
              <w:rPr>
                <w:b/>
                <w:bCs/>
                <w:sz w:val="16"/>
                <w:szCs w:val="16"/>
              </w:rPr>
              <w:fldChar w:fldCharType="begin"/>
            </w:r>
            <w:r w:rsidRPr="00CA1198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CA1198">
              <w:rPr>
                <w:b/>
                <w:bCs/>
                <w:sz w:val="16"/>
                <w:szCs w:val="16"/>
              </w:rPr>
              <w:fldChar w:fldCharType="separate"/>
            </w:r>
            <w:r w:rsidRPr="00CA1198">
              <w:rPr>
                <w:b/>
                <w:bCs/>
                <w:noProof/>
                <w:sz w:val="16"/>
                <w:szCs w:val="16"/>
              </w:rPr>
              <w:t>2</w:t>
            </w:r>
            <w:r w:rsidRPr="00CA1198">
              <w:rPr>
                <w:b/>
                <w:bCs/>
                <w:sz w:val="16"/>
                <w:szCs w:val="16"/>
              </w:rPr>
              <w:fldChar w:fldCharType="end"/>
            </w:r>
            <w:r w:rsidRPr="00CA1198">
              <w:rPr>
                <w:sz w:val="16"/>
                <w:szCs w:val="16"/>
              </w:rPr>
              <w:t xml:space="preserve"> of </w:t>
            </w:r>
            <w:r w:rsidRPr="00CA1198">
              <w:rPr>
                <w:b/>
                <w:bCs/>
                <w:sz w:val="16"/>
                <w:szCs w:val="16"/>
              </w:rPr>
              <w:fldChar w:fldCharType="begin"/>
            </w:r>
            <w:r w:rsidRPr="00CA1198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CA1198">
              <w:rPr>
                <w:b/>
                <w:bCs/>
                <w:sz w:val="16"/>
                <w:szCs w:val="16"/>
              </w:rPr>
              <w:fldChar w:fldCharType="separate"/>
            </w:r>
            <w:r w:rsidRPr="00CA1198">
              <w:rPr>
                <w:b/>
                <w:bCs/>
                <w:noProof/>
                <w:sz w:val="16"/>
                <w:szCs w:val="16"/>
              </w:rPr>
              <w:t>2</w:t>
            </w:r>
            <w:r w:rsidRPr="00CA119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FE58324" w14:textId="77777777" w:rsidR="0067281C" w:rsidRDefault="006728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9081D" w14:textId="77777777" w:rsidR="00341457" w:rsidRDefault="00341457" w:rsidP="0067281C">
      <w:pPr>
        <w:spacing w:after="0" w:line="240" w:lineRule="auto"/>
      </w:pPr>
      <w:r>
        <w:separator/>
      </w:r>
    </w:p>
  </w:footnote>
  <w:footnote w:type="continuationSeparator" w:id="0">
    <w:p w14:paraId="0163F9C0" w14:textId="77777777" w:rsidR="00341457" w:rsidRDefault="00341457" w:rsidP="0067281C">
      <w:pPr>
        <w:spacing w:after="0" w:line="240" w:lineRule="auto"/>
      </w:pPr>
      <w:r>
        <w:continuationSeparator/>
      </w:r>
    </w:p>
  </w:footnote>
  <w:footnote w:type="continuationNotice" w:id="1">
    <w:p w14:paraId="50F0FBE7" w14:textId="77777777" w:rsidR="00341457" w:rsidRDefault="0034145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408EF"/>
    <w:multiLevelType w:val="hybridMultilevel"/>
    <w:tmpl w:val="E0DCF2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151D62"/>
    <w:multiLevelType w:val="hybridMultilevel"/>
    <w:tmpl w:val="C8F273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C2601A"/>
    <w:multiLevelType w:val="hybridMultilevel"/>
    <w:tmpl w:val="0B4CCB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2139FA"/>
    <w:multiLevelType w:val="hybridMultilevel"/>
    <w:tmpl w:val="70E0E0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9432FE"/>
    <w:multiLevelType w:val="hybridMultilevel"/>
    <w:tmpl w:val="DFEA9192"/>
    <w:lvl w:ilvl="0" w:tplc="14401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CB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580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2C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AE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3A1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83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34F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AE7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D070181"/>
    <w:multiLevelType w:val="hybridMultilevel"/>
    <w:tmpl w:val="B71E96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8D4F10"/>
    <w:multiLevelType w:val="multilevel"/>
    <w:tmpl w:val="9B08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BF0894"/>
    <w:multiLevelType w:val="hybridMultilevel"/>
    <w:tmpl w:val="84EA8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447550">
    <w:abstractNumId w:val="7"/>
  </w:num>
  <w:num w:numId="2" w16cid:durableId="7761897">
    <w:abstractNumId w:val="5"/>
  </w:num>
  <w:num w:numId="3" w16cid:durableId="196505739">
    <w:abstractNumId w:val="2"/>
  </w:num>
  <w:num w:numId="4" w16cid:durableId="1950433364">
    <w:abstractNumId w:val="0"/>
  </w:num>
  <w:num w:numId="5" w16cid:durableId="599065613">
    <w:abstractNumId w:val="1"/>
  </w:num>
  <w:num w:numId="6" w16cid:durableId="1388530538">
    <w:abstractNumId w:val="3"/>
  </w:num>
  <w:num w:numId="7" w16cid:durableId="685133647">
    <w:abstractNumId w:val="4"/>
  </w:num>
  <w:num w:numId="8" w16cid:durableId="18972758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72"/>
    <w:rsid w:val="00013AC3"/>
    <w:rsid w:val="00031D7E"/>
    <w:rsid w:val="00037685"/>
    <w:rsid w:val="00042F25"/>
    <w:rsid w:val="00053480"/>
    <w:rsid w:val="00053A9B"/>
    <w:rsid w:val="00055A99"/>
    <w:rsid w:val="0007070C"/>
    <w:rsid w:val="00072241"/>
    <w:rsid w:val="00080C58"/>
    <w:rsid w:val="0009048D"/>
    <w:rsid w:val="000D6255"/>
    <w:rsid w:val="000D7F6E"/>
    <w:rsid w:val="000E2172"/>
    <w:rsid w:val="000F407E"/>
    <w:rsid w:val="001056F9"/>
    <w:rsid w:val="001378B3"/>
    <w:rsid w:val="001455FA"/>
    <w:rsid w:val="001501B7"/>
    <w:rsid w:val="00155D37"/>
    <w:rsid w:val="001579CB"/>
    <w:rsid w:val="00157CCA"/>
    <w:rsid w:val="001771CE"/>
    <w:rsid w:val="00184E39"/>
    <w:rsid w:val="00193F20"/>
    <w:rsid w:val="001C38FA"/>
    <w:rsid w:val="001C69B1"/>
    <w:rsid w:val="002160EC"/>
    <w:rsid w:val="00217245"/>
    <w:rsid w:val="0022480A"/>
    <w:rsid w:val="0024512D"/>
    <w:rsid w:val="00247E0A"/>
    <w:rsid w:val="002605D0"/>
    <w:rsid w:val="00271DF0"/>
    <w:rsid w:val="00283BCE"/>
    <w:rsid w:val="00285019"/>
    <w:rsid w:val="002B5EED"/>
    <w:rsid w:val="002C0660"/>
    <w:rsid w:val="002D2203"/>
    <w:rsid w:val="002D3439"/>
    <w:rsid w:val="00340B59"/>
    <w:rsid w:val="00341457"/>
    <w:rsid w:val="00343B85"/>
    <w:rsid w:val="00353556"/>
    <w:rsid w:val="00380E4F"/>
    <w:rsid w:val="003A3A19"/>
    <w:rsid w:val="003A41EC"/>
    <w:rsid w:val="003B6D5E"/>
    <w:rsid w:val="003C4137"/>
    <w:rsid w:val="003C6D78"/>
    <w:rsid w:val="003D2A51"/>
    <w:rsid w:val="003D6E18"/>
    <w:rsid w:val="003E315A"/>
    <w:rsid w:val="003F20F5"/>
    <w:rsid w:val="003F6DB1"/>
    <w:rsid w:val="00400869"/>
    <w:rsid w:val="00401C02"/>
    <w:rsid w:val="00432356"/>
    <w:rsid w:val="004356E6"/>
    <w:rsid w:val="004432E2"/>
    <w:rsid w:val="00453F61"/>
    <w:rsid w:val="00454B22"/>
    <w:rsid w:val="004574EE"/>
    <w:rsid w:val="00466D90"/>
    <w:rsid w:val="00480BA6"/>
    <w:rsid w:val="0048653C"/>
    <w:rsid w:val="004D6A2B"/>
    <w:rsid w:val="004E5136"/>
    <w:rsid w:val="004F0BD3"/>
    <w:rsid w:val="005071BE"/>
    <w:rsid w:val="005176EC"/>
    <w:rsid w:val="00520A80"/>
    <w:rsid w:val="005340B7"/>
    <w:rsid w:val="0054027F"/>
    <w:rsid w:val="00554969"/>
    <w:rsid w:val="00555C62"/>
    <w:rsid w:val="00595C71"/>
    <w:rsid w:val="005A73FB"/>
    <w:rsid w:val="005D41D2"/>
    <w:rsid w:val="005F340A"/>
    <w:rsid w:val="00614398"/>
    <w:rsid w:val="00623145"/>
    <w:rsid w:val="006657C2"/>
    <w:rsid w:val="0067281C"/>
    <w:rsid w:val="00677322"/>
    <w:rsid w:val="00696D18"/>
    <w:rsid w:val="006C4596"/>
    <w:rsid w:val="006E60E2"/>
    <w:rsid w:val="006F0343"/>
    <w:rsid w:val="0070759B"/>
    <w:rsid w:val="00713CAF"/>
    <w:rsid w:val="00731A79"/>
    <w:rsid w:val="007379A6"/>
    <w:rsid w:val="00740C7D"/>
    <w:rsid w:val="00775650"/>
    <w:rsid w:val="007771C2"/>
    <w:rsid w:val="007832B8"/>
    <w:rsid w:val="007832E4"/>
    <w:rsid w:val="00792C4C"/>
    <w:rsid w:val="007A20DE"/>
    <w:rsid w:val="007A75BF"/>
    <w:rsid w:val="007B4783"/>
    <w:rsid w:val="007B7B9A"/>
    <w:rsid w:val="007C44F7"/>
    <w:rsid w:val="007E54B0"/>
    <w:rsid w:val="00802536"/>
    <w:rsid w:val="00826A5A"/>
    <w:rsid w:val="00826F83"/>
    <w:rsid w:val="00832DEF"/>
    <w:rsid w:val="00843B5C"/>
    <w:rsid w:val="008473CB"/>
    <w:rsid w:val="00874364"/>
    <w:rsid w:val="00884772"/>
    <w:rsid w:val="008B4DD7"/>
    <w:rsid w:val="008B6B8C"/>
    <w:rsid w:val="008D29F3"/>
    <w:rsid w:val="008D374D"/>
    <w:rsid w:val="008F436E"/>
    <w:rsid w:val="00901E4C"/>
    <w:rsid w:val="009062C9"/>
    <w:rsid w:val="00914329"/>
    <w:rsid w:val="00917D41"/>
    <w:rsid w:val="00926F98"/>
    <w:rsid w:val="009448DD"/>
    <w:rsid w:val="00944C3D"/>
    <w:rsid w:val="00957FAD"/>
    <w:rsid w:val="0096797E"/>
    <w:rsid w:val="009943E9"/>
    <w:rsid w:val="009A30FD"/>
    <w:rsid w:val="009A31CF"/>
    <w:rsid w:val="009A5804"/>
    <w:rsid w:val="009C1C9C"/>
    <w:rsid w:val="009C7645"/>
    <w:rsid w:val="009E6540"/>
    <w:rsid w:val="009F72A5"/>
    <w:rsid w:val="00A025E1"/>
    <w:rsid w:val="00A1195B"/>
    <w:rsid w:val="00A13248"/>
    <w:rsid w:val="00A1662B"/>
    <w:rsid w:val="00A446E5"/>
    <w:rsid w:val="00A51533"/>
    <w:rsid w:val="00A624FB"/>
    <w:rsid w:val="00A66C89"/>
    <w:rsid w:val="00A74803"/>
    <w:rsid w:val="00A760C1"/>
    <w:rsid w:val="00A76829"/>
    <w:rsid w:val="00A80768"/>
    <w:rsid w:val="00AB5CD8"/>
    <w:rsid w:val="00AF0FC0"/>
    <w:rsid w:val="00AF1884"/>
    <w:rsid w:val="00AF5ECE"/>
    <w:rsid w:val="00AF6BCB"/>
    <w:rsid w:val="00B03BF8"/>
    <w:rsid w:val="00B11D9E"/>
    <w:rsid w:val="00B254DD"/>
    <w:rsid w:val="00B567D4"/>
    <w:rsid w:val="00B80ED2"/>
    <w:rsid w:val="00B80F57"/>
    <w:rsid w:val="00BA173A"/>
    <w:rsid w:val="00BB14B8"/>
    <w:rsid w:val="00BB3C0D"/>
    <w:rsid w:val="00BB4769"/>
    <w:rsid w:val="00C120A4"/>
    <w:rsid w:val="00C40659"/>
    <w:rsid w:val="00C605C9"/>
    <w:rsid w:val="00C650F5"/>
    <w:rsid w:val="00C76DDB"/>
    <w:rsid w:val="00C80F97"/>
    <w:rsid w:val="00C815E6"/>
    <w:rsid w:val="00C81924"/>
    <w:rsid w:val="00C82180"/>
    <w:rsid w:val="00C83A77"/>
    <w:rsid w:val="00C907A1"/>
    <w:rsid w:val="00CA1198"/>
    <w:rsid w:val="00CD286F"/>
    <w:rsid w:val="00CD2F8D"/>
    <w:rsid w:val="00D01D1A"/>
    <w:rsid w:val="00D17F1F"/>
    <w:rsid w:val="00D21FF0"/>
    <w:rsid w:val="00D33134"/>
    <w:rsid w:val="00D50DDB"/>
    <w:rsid w:val="00D61826"/>
    <w:rsid w:val="00D8621F"/>
    <w:rsid w:val="00D9194B"/>
    <w:rsid w:val="00D93E74"/>
    <w:rsid w:val="00D95E5D"/>
    <w:rsid w:val="00DA2030"/>
    <w:rsid w:val="00DC0237"/>
    <w:rsid w:val="00DC7075"/>
    <w:rsid w:val="00DE33BD"/>
    <w:rsid w:val="00DE4D19"/>
    <w:rsid w:val="00DE6AAC"/>
    <w:rsid w:val="00DF2AC7"/>
    <w:rsid w:val="00E1053A"/>
    <w:rsid w:val="00E20B9B"/>
    <w:rsid w:val="00E260CA"/>
    <w:rsid w:val="00E37FE7"/>
    <w:rsid w:val="00E46E5B"/>
    <w:rsid w:val="00E54941"/>
    <w:rsid w:val="00E555A7"/>
    <w:rsid w:val="00E73E41"/>
    <w:rsid w:val="00E92251"/>
    <w:rsid w:val="00EA2298"/>
    <w:rsid w:val="00EA3DDF"/>
    <w:rsid w:val="00EA7ED7"/>
    <w:rsid w:val="00F21D80"/>
    <w:rsid w:val="00F3088A"/>
    <w:rsid w:val="00F43F96"/>
    <w:rsid w:val="00F5643D"/>
    <w:rsid w:val="00F76E22"/>
    <w:rsid w:val="00F908D4"/>
    <w:rsid w:val="00F94C2D"/>
    <w:rsid w:val="00F952A0"/>
    <w:rsid w:val="00FA03C2"/>
    <w:rsid w:val="00FB6F6F"/>
    <w:rsid w:val="00FC0D00"/>
    <w:rsid w:val="00FC3AE1"/>
    <w:rsid w:val="00FC67A2"/>
    <w:rsid w:val="00FD1102"/>
    <w:rsid w:val="00FD206A"/>
    <w:rsid w:val="00FD7099"/>
    <w:rsid w:val="00FF24DA"/>
    <w:rsid w:val="00FF3A25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BD736"/>
  <w15:chartTrackingRefBased/>
  <w15:docId w15:val="{B01D9084-4354-4C37-9C67-A6817ABA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60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81C"/>
  </w:style>
  <w:style w:type="paragraph" w:styleId="Footer">
    <w:name w:val="footer"/>
    <w:basedOn w:val="Normal"/>
    <w:link w:val="FooterChar"/>
    <w:uiPriority w:val="99"/>
    <w:unhideWhenUsed/>
    <w:rsid w:val="00672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81C"/>
  </w:style>
  <w:style w:type="character" w:customStyle="1" w:styleId="normaltextrun">
    <w:name w:val="normaltextrun"/>
    <w:basedOn w:val="DefaultParagraphFont"/>
    <w:rsid w:val="00EA7ED7"/>
  </w:style>
  <w:style w:type="character" w:customStyle="1" w:styleId="eop">
    <w:name w:val="eop"/>
    <w:basedOn w:val="DefaultParagraphFont"/>
    <w:rsid w:val="00EA7ED7"/>
  </w:style>
  <w:style w:type="character" w:styleId="Hyperlink">
    <w:name w:val="Hyperlink"/>
    <w:basedOn w:val="DefaultParagraphFont"/>
    <w:uiPriority w:val="99"/>
    <w:unhideWhenUsed/>
    <w:rsid w:val="00843B5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6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4D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3375">
          <w:marLeft w:val="274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878">
          <w:marLeft w:val="274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3941">
          <w:marLeft w:val="274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463">
          <w:marLeft w:val="274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5388">
          <w:marLeft w:val="274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211">
          <w:marLeft w:val="274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704">
          <w:marLeft w:val="274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600">
          <w:marLeft w:val="274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8549">
          <w:marLeft w:val="274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956">
          <w:marLeft w:val="274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6860">
          <w:marLeft w:val="274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cureschools.essex.gov.uk/DisplayDocument.aspx?DocID=709" TargetMode="External"/><Relationship Id="rId18" Type="http://schemas.openxmlformats.org/officeDocument/2006/relationships/hyperlink" Target="https://www.essexsupportdirectory.org/" TargetMode="External"/><Relationship Id="rId26" Type="http://schemas.openxmlformats.org/officeDocument/2006/relationships/hyperlink" Target="https://youth.essex.gov.uk/" TargetMode="External"/><Relationship Id="rId39" Type="http://schemas.openxmlformats.org/officeDocument/2006/relationships/hyperlink" Target="https://www.essex.gov.uk/children-young-people-and-families/putting-together-early-help-plan" TargetMode="External"/><Relationship Id="rId21" Type="http://schemas.openxmlformats.org/officeDocument/2006/relationships/hyperlink" Target="https://www.google.co.uk/url?sa=t&amp;rct=j&amp;q=&amp;esrc=s&amp;source=web&amp;cd=&amp;cad=rja&amp;uact=8&amp;ved=2ahUKEwiFwb-o6JSGAxVGhf0HHTXGBr0QFnoECA0QAQ&amp;url=https%3A%2F%2Fessexfrontline.org.uk%2F&amp;usg=AOvVaw2GLP14U7iHFDjrNQ6AmDtn&amp;opi=89978449" TargetMode="External"/><Relationship Id="rId34" Type="http://schemas.openxmlformats.org/officeDocument/2006/relationships/hyperlink" Target="https://www.essex.gov.uk/children-young-people-and-families/directory-services" TargetMode="External"/><Relationship Id="rId42" Type="http://schemas.openxmlformats.org/officeDocument/2006/relationships/image" Target="media/image2.png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secureschools.essex.gov.uk/DisplayDocument.aspx?DocID=703" TargetMode="External"/><Relationship Id="rId29" Type="http://schemas.openxmlformats.org/officeDocument/2006/relationships/hyperlink" Target="https://eur02.safelinks.protection.outlook.com/?url=https%3A%2F%2Fshoutout.wix.com%2Fso%2F88Oyg3cUc%2Fc%3Fw%3Dw640295e-DngcTCrYcp0FDWDWxmijCV4Q6MMxfoSgjg.eyJ1IjoiaHR0cHM6Ly93d3cuZmFtaWxpZXNpbmZvY3VzZXNzZXgub3JnLnVrLyIsInIiOiJmNTQ3ZjIwMy0wNGJmLTQwNGMtODhiZi1kMmU1NDFlYjc1ZGEiLCJtIjoibWFpbCIsImMiOiI1NjliY2Q2Yy1iYzQ1LTQ4NzQtYTk0ZS0yMjViZjViNmFjODIifQ&amp;data=05%7C02%7CFiona.Cuthbertson%40essex.gov.uk%7C27f179585c824342d85a08dc72728cce%7Ca8b4324f155c4215a0f17ed8cc9a992f%7C0%7C0%7C638511085190642899%7CUnknown%7CTWFpbGZsb3d8eyJWIjoiMC4wLjAwMDAiLCJQIjoiV2luMzIiLCJBTiI6Ik1haWwiLCJXVCI6Mn0%3D%7C40000%7C%7C%7C&amp;sdata=ppJDJtqWkpY3BEP1XvR6nb6tYsjRqkxzJJQgjqHnHf4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cureschools.essex.gov.uk/DisplayDocument.aspx?DocID=691" TargetMode="External"/><Relationship Id="rId24" Type="http://schemas.openxmlformats.org/officeDocument/2006/relationships/hyperlink" Target="https://essexfamilywellbeing.co.uk/" TargetMode="External"/><Relationship Id="rId32" Type="http://schemas.openxmlformats.org/officeDocument/2006/relationships/hyperlink" Target="https://schools.essex.gov.uk/pupil-support-and-wellbeing/early-help-support-families" TargetMode="External"/><Relationship Id="rId37" Type="http://schemas.openxmlformats.org/officeDocument/2006/relationships/hyperlink" Target="mailto:For%20early%20help%20advice,%20email%20-%20TAFSO@essex.gov.uk" TargetMode="External"/><Relationship Id="rId40" Type="http://schemas.openxmlformats.org/officeDocument/2006/relationships/hyperlink" Target="https://www.essex.gov.uk/resources-for-practitioners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secureschools.essex.gov.uk/DisplayDocument.aspx?DocID=691" TargetMode="External"/><Relationship Id="rId23" Type="http://schemas.openxmlformats.org/officeDocument/2006/relationships/hyperlink" Target="https://www.essexwellbeingservice.co.uk/services/child-lifestyle-service" TargetMode="External"/><Relationship Id="rId28" Type="http://schemas.openxmlformats.org/officeDocument/2006/relationships/hyperlink" Target="https://eur02.safelinks.protection.outlook.com/?url=https%3A%2F%2Fshoutout.wix.com%2Fso%2F88Oyg3cUc%2Fc%3Fw%3Dw640295e-DngcTCrYcp0FDWDWxmijCV4Q6MMxfoSgjg.eyJ1IjoiaHR0cHM6Ly93d3cuZmFtaWxpZXNpbmZvY3VzZXNzZXgub3JnLnVrLyIsInIiOiJmNTQ3ZjIwMy0wNGJmLTQwNGMtODhiZi1kMmU1NDFlYjc1ZGEiLCJtIjoibWFpbCIsImMiOiI1NjliY2Q2Yy1iYzQ1LTQ4NzQtYTk0ZS0yMjViZjViNmFjODIifQ&amp;data=05%7C02%7CFiona.Cuthbertson%40essex.gov.uk%7C27f179585c824342d85a08dc72728cce%7Ca8b4324f155c4215a0f17ed8cc9a992f%7C0%7C0%7C638511085190642899%7CUnknown%7CTWFpbGZsb3d8eyJWIjoiMC4wLjAwMDAiLCJQIjoiV2luMzIiLCJBTiI6Ik1haWwiLCJXVCI6Mn0%3D%7C40000%7C%7C%7C&amp;sdata=ppJDJtqWkpY3BEP1XvR6nb6tYsjRqkxzJJQgjqHnHf4%3D&amp;reserved=0" TargetMode="External"/><Relationship Id="rId36" Type="http://schemas.openxmlformats.org/officeDocument/2006/relationships/hyperlink" Target="https://www.essexsendiass.co.uk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schools.essex.gov.uk/pupil-support-and-wellbeing/social-emotional-and-mental-health-semh" TargetMode="External"/><Relationship Id="rId31" Type="http://schemas.openxmlformats.org/officeDocument/2006/relationships/hyperlink" Target="https://childfirsttrust.com/programmes/the-power-project/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ssets.childrenscommissioner.gov.uk/wpuploads/2024/07/aaa-guide-for-parents-on-school-attendance-19th-Aug-version.pdf" TargetMode="External"/><Relationship Id="rId22" Type="http://schemas.openxmlformats.org/officeDocument/2006/relationships/hyperlink" Target="https://www.essexmap.co.uk/" TargetMode="External"/><Relationship Id="rId27" Type="http://schemas.openxmlformats.org/officeDocument/2006/relationships/hyperlink" Target="https://www.pactforautism.org.uk/" TargetMode="External"/><Relationship Id="rId30" Type="http://schemas.openxmlformats.org/officeDocument/2006/relationships/hyperlink" Target="https://eur02.safelinks.protection.outlook.com/?url=https%3A%2F%2Fshoutout.wix.com%2Fso%2F88Oyg3cUc%2Fc%3Fw%3DmS_twsK-7KVFYTLiMYTfDa_VIfs47hvU5kQH-CkaccY.eyJ1IjoiaHR0cHM6Ly9lc3NleGZhbWlseWZvcnVtLm9yZy9yZXNvdXJjZXMvbmQtcGFjayIsInIiOiJmNTQ3ZjIwMy0wNGJmLTQwNGMtODhiZi1kMmU1NDFlYjc1ZGEiLCJtIjoibWFpbCIsImMiOiI1NjliY2Q2Yy1iYzQ1LTQ4NzQtYTk0ZS0yMjViZjViNmFjODIifQ&amp;data=05%7C02%7CFiona.Cuthbertson%40essex.gov.uk%7C27f179585c824342d85a08dc72728cce%7Ca8b4324f155c4215a0f17ed8cc9a992f%7C0%7C0%7C638511085190665811%7CUnknown%7CTWFpbGZsb3d8eyJWIjoiMC4wLjAwMDAiLCJQIjoiV2luMzIiLCJBTiI6Ik1haWwiLCJXVCI6Mn0%3D%7C40000%7C%7C%7C&amp;sdata=2Tl2gFqDn94VoaOLyMr0nROUOPpN%2FlXqTK1jb5%2FWn5k%3D&amp;reserved=0" TargetMode="External"/><Relationship Id="rId35" Type="http://schemas.openxmlformats.org/officeDocument/2006/relationships/hyperlink" Target="https://send.essex.gov.uk/" TargetMode="External"/><Relationship Id="rId43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secureschools.essex.gov.uk/DisplayDocument.aspx?DocID=691" TargetMode="External"/><Relationship Id="rId17" Type="http://schemas.openxmlformats.org/officeDocument/2006/relationships/hyperlink" Target="https://secureschools.essex.gov.uk/DisplayDocument.aspx?DocID=704" TargetMode="External"/><Relationship Id="rId25" Type="http://schemas.openxmlformats.org/officeDocument/2006/relationships/hyperlink" Target="https://www.nelft.nhs.uk/set-camhs" TargetMode="External"/><Relationship Id="rId33" Type="http://schemas.openxmlformats.org/officeDocument/2006/relationships/hyperlink" Target="https://essexfamilywellbeing.co.uk/" TargetMode="External"/><Relationship Id="rId38" Type="http://schemas.openxmlformats.org/officeDocument/2006/relationships/hyperlink" Target="https://www.essex.gov.uk/children-young-people-and-families/report-concern-about-child/im-professional-or-volunteer/level-2" TargetMode="External"/><Relationship Id="rId20" Type="http://schemas.openxmlformats.org/officeDocument/2006/relationships/hyperlink" Target="https://www.essex.gov.uk/sites/default/files/2024-04/Directory%20of%20services%20-%20children%20and%20families%20hub%20-%2030.04.24.pdf" TargetMode="External"/><Relationship Id="rId4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A5A5E1173474F87C1DA3A1C410758" ma:contentTypeVersion="4" ma:contentTypeDescription="Create a new document." ma:contentTypeScope="" ma:versionID="f9082cff21d4c29fc45decb4e127155a">
  <xsd:schema xmlns:xsd="http://www.w3.org/2001/XMLSchema" xmlns:xs="http://www.w3.org/2001/XMLSchema" xmlns:p="http://schemas.microsoft.com/office/2006/metadata/properties" xmlns:ns2="4df02c98-902e-4d1e-8bcb-46bee939b7c3" targetNamespace="http://schemas.microsoft.com/office/2006/metadata/properties" ma:root="true" ma:fieldsID="de332d1672366c42b5dffcbab19e09d6" ns2:_="">
    <xsd:import namespace="4df02c98-902e-4d1e-8bcb-46bee939b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2c98-902e-4d1e-8bcb-46bee939b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9CFEA3-1DE5-46B6-9155-9F470D59C3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8EFC72-1B05-4F66-A46F-EB46AA7121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75DA5-C92F-4EC5-8F93-1375EC699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2c98-902e-4d1e-8bcb-46bee939b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F02C84-2539-4A4F-AA1D-6F3C98B47BA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4df02c98-902e-4d1e-8bcb-46bee939b7c3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7</Pages>
  <Words>1883</Words>
  <Characters>10739</Characters>
  <Application>Microsoft Office Word</Application>
  <DocSecurity>0</DocSecurity>
  <Lines>89</Lines>
  <Paragraphs>25</Paragraphs>
  <ScaleCrop>false</ScaleCrop>
  <Company>Essex County Council</Company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Alexander - Senior Attendance Specialist</dc:creator>
  <cp:keywords/>
  <dc:description/>
  <cp:lastModifiedBy>Daisy Alexander - Senior Attendance Specialist</cp:lastModifiedBy>
  <cp:revision>203</cp:revision>
  <dcterms:created xsi:type="dcterms:W3CDTF">2024-06-19T12:14:00Z</dcterms:created>
  <dcterms:modified xsi:type="dcterms:W3CDTF">2024-08-19T16:18:00Z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0x0101000AEA5A5E1173474F87C1DA3A1C410758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2024-06-07T08:00:37Z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4ce784fd-a0cc-4b52-868d-a06ddfd0f78e</vt:lpwstr>
  </property>
  <property fmtid="{D5CDD505-2E9C-101B-9397-08002B2CF9AE}" pid="9" name="MSIP_Label_39d8be9e-c8d9-4b9c-bd40-2c27cc7ea2e6_ContentBits">
    <vt:lpwstr>0</vt:lpwstr>
  </property>
</Properties>
</file>