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3BA0CB" w14:textId="77777777" w:rsidR="0003188C" w:rsidRPr="00A03059" w:rsidRDefault="00D355DB" w:rsidP="0003188C">
      <w:pPr>
        <w:rPr>
          <w:sz w:val="16"/>
          <w:szCs w:val="16"/>
        </w:rPr>
      </w:pPr>
      <w:r>
        <w:rPr>
          <w:b/>
        </w:rPr>
        <w:t xml:space="preserve">Schools Forum </w:t>
      </w:r>
      <w:r w:rsidR="0003188C">
        <w:rPr>
          <w:b/>
        </w:rPr>
        <w:t>Agenda</w:t>
      </w:r>
      <w:r w:rsidR="0003188C" w:rsidRPr="00F86779">
        <w:rPr>
          <w:b/>
        </w:rPr>
        <w:t xml:space="preserve"> </w:t>
      </w:r>
    </w:p>
    <w:p w14:paraId="169488A8" w14:textId="0950FA8B" w:rsidR="0003188C" w:rsidRDefault="00C164D0" w:rsidP="0003188C">
      <w:r>
        <w:t>Wednesday</w:t>
      </w:r>
      <w:r w:rsidR="00D25763">
        <w:t xml:space="preserve"> </w:t>
      </w:r>
      <w:r w:rsidR="00374259">
        <w:t>2</w:t>
      </w:r>
      <w:r w:rsidR="00BD76AA">
        <w:t>7</w:t>
      </w:r>
      <w:r w:rsidR="00BD76AA">
        <w:rPr>
          <w:vertAlign w:val="superscript"/>
        </w:rPr>
        <w:t>th</w:t>
      </w:r>
      <w:r w:rsidR="00365E1C">
        <w:t xml:space="preserve"> </w:t>
      </w:r>
      <w:r w:rsidR="00845AF2">
        <w:t>Nov</w:t>
      </w:r>
      <w:r w:rsidR="00374259">
        <w:t>ember</w:t>
      </w:r>
      <w:r w:rsidR="00B24EF7">
        <w:t xml:space="preserve"> 2024</w:t>
      </w:r>
      <w:r w:rsidR="0003188C" w:rsidRPr="00EE7B9B">
        <w:rPr>
          <w:rFonts w:cs="Arial"/>
        </w:rPr>
        <w:t xml:space="preserve">, </w:t>
      </w:r>
      <w:r w:rsidR="00BD76AA">
        <w:rPr>
          <w:rFonts w:cs="Arial"/>
          <w:b/>
        </w:rPr>
        <w:t>Microsoft Teams</w:t>
      </w:r>
    </w:p>
    <w:p w14:paraId="5B4B40B7" w14:textId="1E0B98C6" w:rsidR="0003188C" w:rsidRDefault="000051CF" w:rsidP="0003188C">
      <w:r>
        <w:t xml:space="preserve">From </w:t>
      </w:r>
      <w:r w:rsidR="0003188C">
        <w:t>8</w:t>
      </w:r>
      <w:r w:rsidR="00015D51">
        <w:t>.20</w:t>
      </w:r>
      <w:r w:rsidR="0003188C">
        <w:t xml:space="preserve">am for an </w:t>
      </w:r>
      <w:r w:rsidR="0003188C" w:rsidRPr="00117A59">
        <w:rPr>
          <w:b/>
        </w:rPr>
        <w:t>8.</w:t>
      </w:r>
      <w:r w:rsidR="0003188C">
        <w:rPr>
          <w:b/>
        </w:rPr>
        <w:t>30</w:t>
      </w:r>
      <w:r w:rsidR="0003188C" w:rsidRPr="00117A59">
        <w:rPr>
          <w:b/>
        </w:rPr>
        <w:t>am start</w:t>
      </w:r>
      <w:r w:rsidR="0003188C">
        <w:t xml:space="preserve">; </w:t>
      </w:r>
      <w:r w:rsidR="0026247D">
        <w:t xml:space="preserve">break </w:t>
      </w:r>
      <w:r w:rsidR="001A233B">
        <w:rPr>
          <w:b/>
          <w:bCs/>
        </w:rPr>
        <w:t>10.05</w:t>
      </w:r>
      <w:r w:rsidR="00BF3976">
        <w:rPr>
          <w:b/>
          <w:bCs/>
        </w:rPr>
        <w:t xml:space="preserve">am </w:t>
      </w:r>
      <w:r w:rsidR="0003188C" w:rsidRPr="00605323">
        <w:t xml:space="preserve">finish </w:t>
      </w:r>
      <w:r w:rsidR="006A71B9" w:rsidRPr="00605323">
        <w:t>b</w:t>
      </w:r>
      <w:r w:rsidR="00B44D81">
        <w:t xml:space="preserve">y </w:t>
      </w:r>
      <w:r w:rsidR="001E6E47">
        <w:rPr>
          <w:b/>
        </w:rPr>
        <w:t>11.20</w:t>
      </w:r>
      <w:r w:rsidR="006B0A67">
        <w:rPr>
          <w:b/>
        </w:rPr>
        <w:t>am</w:t>
      </w:r>
    </w:p>
    <w:p w14:paraId="1ED79503" w14:textId="5F844C15" w:rsidR="00450DD1" w:rsidRDefault="0003188C" w:rsidP="0003188C">
      <w:r>
        <w:t xml:space="preserve">                                                              </w:t>
      </w:r>
      <w:r w:rsidR="00B06F50">
        <w:t xml:space="preserve">           </w:t>
      </w:r>
      <w:r w:rsidR="00BB2C93">
        <w:t xml:space="preserve">  </w:t>
      </w:r>
      <w:r>
        <w:t xml:space="preserve">              </w:t>
      </w:r>
      <w:r w:rsidR="00356509">
        <w:rPr>
          <w:sz w:val="16"/>
          <w:szCs w:val="16"/>
        </w:rPr>
        <w:t xml:space="preserve">                   </w:t>
      </w:r>
      <w:r>
        <w:rPr>
          <w:sz w:val="16"/>
          <w:szCs w:val="16"/>
        </w:rPr>
        <w:t xml:space="preserve">                             </w:t>
      </w:r>
      <w:r w:rsidR="00202E99">
        <w:rPr>
          <w:sz w:val="16"/>
          <w:szCs w:val="16"/>
        </w:rPr>
        <w:t xml:space="preserve">                        </w:t>
      </w:r>
      <w:r>
        <w:rPr>
          <w:sz w:val="16"/>
          <w:szCs w:val="16"/>
        </w:rPr>
        <w:t xml:space="preserve">           </w:t>
      </w:r>
      <w:r w:rsidR="00356509">
        <w:rPr>
          <w:sz w:val="16"/>
          <w:szCs w:val="16"/>
        </w:rPr>
        <w:t xml:space="preserve">                           </w:t>
      </w:r>
      <w:r>
        <w:rPr>
          <w:sz w:val="16"/>
          <w:szCs w:val="16"/>
        </w:rPr>
        <w:t xml:space="preserve">     </w:t>
      </w:r>
      <w:r w:rsidR="00356509">
        <w:rPr>
          <w:sz w:val="16"/>
          <w:szCs w:val="16"/>
        </w:rPr>
        <w:t xml:space="preserve">                           </w:t>
      </w:r>
      <w:r>
        <w:rPr>
          <w:sz w:val="16"/>
          <w:szCs w:val="16"/>
        </w:rPr>
        <w:t xml:space="preserve">                                  </w:t>
      </w:r>
    </w:p>
    <w:tbl>
      <w:tblPr>
        <w:tblStyle w:val="TableGrid1"/>
        <w:tblW w:w="9915" w:type="dxa"/>
        <w:tblLook w:val="04A0" w:firstRow="1" w:lastRow="0" w:firstColumn="1" w:lastColumn="0" w:noHBand="0" w:noVBand="1"/>
      </w:tblPr>
      <w:tblGrid>
        <w:gridCol w:w="618"/>
        <w:gridCol w:w="4336"/>
        <w:gridCol w:w="2268"/>
        <w:gridCol w:w="1417"/>
        <w:gridCol w:w="1276"/>
      </w:tblGrid>
      <w:tr w:rsidR="00610045" w:rsidRPr="00537EA9" w14:paraId="7A16F7CB" w14:textId="77777777" w:rsidTr="00814C94">
        <w:trPr>
          <w:trHeight w:val="446"/>
        </w:trPr>
        <w:tc>
          <w:tcPr>
            <w:tcW w:w="618" w:type="dxa"/>
          </w:tcPr>
          <w:p w14:paraId="318A27AA" w14:textId="702BFC8E" w:rsidR="00610045" w:rsidRPr="00DB352B" w:rsidRDefault="00610045" w:rsidP="00610045"/>
        </w:tc>
        <w:tc>
          <w:tcPr>
            <w:tcW w:w="4336" w:type="dxa"/>
          </w:tcPr>
          <w:p w14:paraId="1C20827F" w14:textId="6284D044" w:rsidR="00610045" w:rsidRPr="00DB352B" w:rsidRDefault="00610045" w:rsidP="00610045"/>
        </w:tc>
        <w:tc>
          <w:tcPr>
            <w:tcW w:w="2268" w:type="dxa"/>
          </w:tcPr>
          <w:p w14:paraId="7743879C" w14:textId="77777777" w:rsidR="00610045" w:rsidRDefault="00610045" w:rsidP="00610045">
            <w:pPr>
              <w:jc w:val="center"/>
            </w:pPr>
          </w:p>
          <w:p w14:paraId="263AFE88" w14:textId="74B67503" w:rsidR="00610045" w:rsidRPr="00DB352B" w:rsidRDefault="00610045" w:rsidP="00610045">
            <w:r>
              <w:t>Author</w:t>
            </w:r>
          </w:p>
        </w:tc>
        <w:tc>
          <w:tcPr>
            <w:tcW w:w="1417" w:type="dxa"/>
          </w:tcPr>
          <w:p w14:paraId="40436A51" w14:textId="1064F65C" w:rsidR="00610045" w:rsidRPr="00583CD2" w:rsidRDefault="00610045" w:rsidP="00610045">
            <w:r w:rsidRPr="00537EA9">
              <w:t>Voting / Relevance</w:t>
            </w:r>
          </w:p>
        </w:tc>
        <w:tc>
          <w:tcPr>
            <w:tcW w:w="1276" w:type="dxa"/>
          </w:tcPr>
          <w:p w14:paraId="0C4BD97A" w14:textId="77777777" w:rsidR="00610045" w:rsidRDefault="00610045" w:rsidP="00610045">
            <w:pPr>
              <w:jc w:val="center"/>
            </w:pPr>
          </w:p>
          <w:p w14:paraId="75528721" w14:textId="54E2DDAF" w:rsidR="00610045" w:rsidRPr="00537EA9" w:rsidRDefault="00610045" w:rsidP="00AC1BD1">
            <w:pPr>
              <w:jc w:val="center"/>
            </w:pPr>
            <w:r>
              <w:t>Page</w:t>
            </w:r>
          </w:p>
        </w:tc>
      </w:tr>
      <w:tr w:rsidR="00610045" w:rsidRPr="00E05F3B" w14:paraId="0D6FA130" w14:textId="77777777" w:rsidTr="00814C94">
        <w:tblPrEx>
          <w:tblLook w:val="01E0" w:firstRow="1" w:lastRow="1" w:firstColumn="1" w:lastColumn="1" w:noHBand="0" w:noVBand="0"/>
        </w:tblPrEx>
        <w:trPr>
          <w:cnfStyle w:val="010000000000" w:firstRow="0" w:lastRow="1" w:firstColumn="0" w:lastColumn="0" w:oddVBand="0" w:evenVBand="0" w:oddHBand="0" w:evenHBand="0" w:firstRowFirstColumn="0" w:firstRowLastColumn="0" w:lastRowFirstColumn="0" w:lastRowLastColumn="0"/>
          <w:trHeight w:val="285"/>
        </w:trPr>
        <w:tc>
          <w:tcPr>
            <w:tcW w:w="618" w:type="dxa"/>
          </w:tcPr>
          <w:p w14:paraId="5E2D1BDC" w14:textId="4B943E3D" w:rsidR="00610045" w:rsidRPr="00E05F3B" w:rsidRDefault="00610045" w:rsidP="00610045">
            <w:pPr>
              <w:rPr>
                <w:rFonts w:cs="Arial"/>
              </w:rPr>
            </w:pPr>
            <w:r w:rsidRPr="00537EA9">
              <w:rPr>
                <w:i w:val="0"/>
                <w:iCs w:val="0"/>
              </w:rPr>
              <w:t>1</w:t>
            </w:r>
          </w:p>
        </w:tc>
        <w:tc>
          <w:tcPr>
            <w:tcW w:w="4336" w:type="dxa"/>
          </w:tcPr>
          <w:p w14:paraId="43138CB6" w14:textId="77777777" w:rsidR="00610045" w:rsidRPr="00537EA9" w:rsidRDefault="00610045" w:rsidP="00610045">
            <w:pPr>
              <w:rPr>
                <w:i w:val="0"/>
                <w:iCs w:val="0"/>
              </w:rPr>
            </w:pPr>
            <w:r w:rsidRPr="00537EA9">
              <w:rPr>
                <w:i w:val="0"/>
                <w:iCs w:val="0"/>
              </w:rPr>
              <w:t xml:space="preserve">Apologies for Absence (and substitute notices) </w:t>
            </w:r>
          </w:p>
          <w:p w14:paraId="03929D2B" w14:textId="11249277" w:rsidR="00610045" w:rsidRPr="00E05F3B" w:rsidRDefault="00610045" w:rsidP="00610045">
            <w:pPr>
              <w:pStyle w:val="TextR"/>
            </w:pPr>
          </w:p>
        </w:tc>
        <w:tc>
          <w:tcPr>
            <w:tcW w:w="2268" w:type="dxa"/>
          </w:tcPr>
          <w:p w14:paraId="2AA430B9" w14:textId="7B8C46BB" w:rsidR="00610045" w:rsidRPr="00E05F3B" w:rsidRDefault="00610045" w:rsidP="00610045">
            <w:pPr>
              <w:rPr>
                <w:rFonts w:cs="Arial"/>
              </w:rPr>
            </w:pPr>
            <w:r w:rsidRPr="00537EA9">
              <w:rPr>
                <w:i w:val="0"/>
                <w:iCs w:val="0"/>
              </w:rPr>
              <w:t>Chair</w:t>
            </w:r>
          </w:p>
        </w:tc>
        <w:tc>
          <w:tcPr>
            <w:tcW w:w="1417" w:type="dxa"/>
          </w:tcPr>
          <w:p w14:paraId="77EDE239" w14:textId="4F8270EA" w:rsidR="00610045" w:rsidRPr="001334F3" w:rsidRDefault="00610045" w:rsidP="00610045">
            <w:pPr>
              <w:rPr>
                <w:rFonts w:cs="Arial"/>
              </w:rPr>
            </w:pPr>
          </w:p>
        </w:tc>
        <w:tc>
          <w:tcPr>
            <w:cnfStyle w:val="000100000000" w:firstRow="0" w:lastRow="0" w:firstColumn="0" w:lastColumn="1" w:oddVBand="0" w:evenVBand="0" w:oddHBand="0" w:evenHBand="0" w:firstRowFirstColumn="0" w:firstRowLastColumn="0" w:lastRowFirstColumn="0" w:lastRowLastColumn="0"/>
            <w:tcW w:w="1276" w:type="dxa"/>
          </w:tcPr>
          <w:p w14:paraId="7C0CADAC" w14:textId="4EE354C6" w:rsidR="00610045" w:rsidRPr="00E05F3B" w:rsidRDefault="00AC1BD1" w:rsidP="00AC1BD1">
            <w:pPr>
              <w:jc w:val="center"/>
              <w:rPr>
                <w:rFonts w:cs="Arial"/>
                <w:i w:val="0"/>
                <w:iCs w:val="0"/>
              </w:rPr>
            </w:pPr>
            <w:r>
              <w:rPr>
                <w:rFonts w:cs="Arial"/>
                <w:i w:val="0"/>
                <w:iCs w:val="0"/>
              </w:rPr>
              <w:t>2</w:t>
            </w:r>
          </w:p>
        </w:tc>
      </w:tr>
    </w:tbl>
    <w:p w14:paraId="52055505" w14:textId="77777777" w:rsidR="00610045" w:rsidRDefault="00610045" w:rsidP="0003188C"/>
    <w:p w14:paraId="4F7C5F64" w14:textId="3D32C0E4" w:rsidR="00510F5D" w:rsidRDefault="00510F5D" w:rsidP="0003188C">
      <w:pPr>
        <w:rPr>
          <w:b/>
        </w:rPr>
      </w:pPr>
      <w:r w:rsidRPr="007757BF">
        <w:rPr>
          <w:b/>
        </w:rPr>
        <w:t>Decision Papers</w:t>
      </w:r>
    </w:p>
    <w:tbl>
      <w:tblPr>
        <w:tblStyle w:val="TableGrid1"/>
        <w:tblW w:w="9915" w:type="dxa"/>
        <w:tblLook w:val="01E0" w:firstRow="1" w:lastRow="1" w:firstColumn="1" w:lastColumn="1" w:noHBand="0" w:noVBand="0"/>
      </w:tblPr>
      <w:tblGrid>
        <w:gridCol w:w="618"/>
        <w:gridCol w:w="4336"/>
        <w:gridCol w:w="2268"/>
        <w:gridCol w:w="1417"/>
        <w:gridCol w:w="1276"/>
      </w:tblGrid>
      <w:tr w:rsidR="007A5CF7" w:rsidRPr="000B716F" w14:paraId="6AE43086" w14:textId="77777777" w:rsidTr="007909DB">
        <w:trPr>
          <w:trHeight w:val="285"/>
        </w:trPr>
        <w:tc>
          <w:tcPr>
            <w:tcW w:w="618" w:type="dxa"/>
          </w:tcPr>
          <w:p w14:paraId="5ECD0076" w14:textId="2727E6D9" w:rsidR="007A5CF7" w:rsidRPr="000B716F" w:rsidRDefault="00605959" w:rsidP="00650877">
            <w:pPr>
              <w:rPr>
                <w:rFonts w:cs="Arial"/>
              </w:rPr>
            </w:pPr>
            <w:r>
              <w:rPr>
                <w:rFonts w:cs="Arial"/>
              </w:rPr>
              <w:t>2</w:t>
            </w:r>
          </w:p>
        </w:tc>
        <w:tc>
          <w:tcPr>
            <w:tcW w:w="4336" w:type="dxa"/>
          </w:tcPr>
          <w:p w14:paraId="799797FD" w14:textId="37269D4F" w:rsidR="007A5CF7" w:rsidRPr="000B716F" w:rsidRDefault="00605959" w:rsidP="00650877">
            <w:pPr>
              <w:pStyle w:val="TextR"/>
            </w:pPr>
            <w:r>
              <w:t>Schools and High Needs Funding 2025/26</w:t>
            </w:r>
          </w:p>
        </w:tc>
        <w:tc>
          <w:tcPr>
            <w:tcW w:w="2268" w:type="dxa"/>
          </w:tcPr>
          <w:p w14:paraId="47AEBF0B" w14:textId="01300075" w:rsidR="007A5CF7" w:rsidRPr="000B716F" w:rsidRDefault="00B02A1B" w:rsidP="00650877">
            <w:pPr>
              <w:rPr>
                <w:rFonts w:cs="Arial"/>
              </w:rPr>
            </w:pPr>
            <w:r>
              <w:rPr>
                <w:rFonts w:cs="Arial"/>
              </w:rPr>
              <w:t>Ralph Holloway</w:t>
            </w:r>
            <w:r w:rsidR="006F4D99">
              <w:rPr>
                <w:rFonts w:cs="Arial"/>
              </w:rPr>
              <w:t xml:space="preserve"> / </w:t>
            </w:r>
            <w:r w:rsidR="003042C8">
              <w:rPr>
                <w:rFonts w:cs="Arial"/>
              </w:rPr>
              <w:t>Yannick Stupples-Whyley</w:t>
            </w:r>
          </w:p>
        </w:tc>
        <w:tc>
          <w:tcPr>
            <w:tcW w:w="1417" w:type="dxa"/>
          </w:tcPr>
          <w:p w14:paraId="15E3E5D6" w14:textId="2F84B929" w:rsidR="007A5CF7" w:rsidRPr="000B716F" w:rsidRDefault="003042C8" w:rsidP="00650877">
            <w:pPr>
              <w:rPr>
                <w:rFonts w:cs="Arial"/>
              </w:rPr>
            </w:pPr>
            <w:r>
              <w:rPr>
                <w:rFonts w:cs="Arial"/>
              </w:rPr>
              <w:t>All schools</w:t>
            </w:r>
          </w:p>
        </w:tc>
        <w:tc>
          <w:tcPr>
            <w:cnfStyle w:val="000100000000" w:firstRow="0" w:lastRow="0" w:firstColumn="0" w:lastColumn="1" w:oddVBand="0" w:evenVBand="0" w:oddHBand="0" w:evenHBand="0" w:firstRowFirstColumn="0" w:firstRowLastColumn="0" w:lastRowFirstColumn="0" w:lastRowLastColumn="0"/>
            <w:tcW w:w="1276" w:type="dxa"/>
          </w:tcPr>
          <w:p w14:paraId="62F4F83D" w14:textId="02381F81" w:rsidR="007A5CF7" w:rsidRPr="000B716F" w:rsidRDefault="00AC1BD1" w:rsidP="00AC1BD1">
            <w:pPr>
              <w:jc w:val="center"/>
              <w:rPr>
                <w:rFonts w:cs="Arial"/>
                <w:i w:val="0"/>
                <w:iCs w:val="0"/>
              </w:rPr>
            </w:pPr>
            <w:r>
              <w:rPr>
                <w:rFonts w:cs="Arial"/>
                <w:i w:val="0"/>
                <w:iCs w:val="0"/>
              </w:rPr>
              <w:t>3</w:t>
            </w:r>
          </w:p>
        </w:tc>
      </w:tr>
      <w:tr w:rsidR="000F7073" w:rsidRPr="000B716F" w14:paraId="25D5E509" w14:textId="77777777" w:rsidTr="007909DB">
        <w:trPr>
          <w:trHeight w:val="285"/>
        </w:trPr>
        <w:tc>
          <w:tcPr>
            <w:tcW w:w="618" w:type="dxa"/>
          </w:tcPr>
          <w:p w14:paraId="241224F2" w14:textId="00985B16" w:rsidR="000F7073" w:rsidRDefault="000F7073" w:rsidP="00650877">
            <w:pPr>
              <w:rPr>
                <w:rFonts w:cs="Arial"/>
              </w:rPr>
            </w:pPr>
            <w:r>
              <w:rPr>
                <w:rFonts w:cs="Arial"/>
              </w:rPr>
              <w:t>3</w:t>
            </w:r>
          </w:p>
        </w:tc>
        <w:tc>
          <w:tcPr>
            <w:tcW w:w="4336" w:type="dxa"/>
          </w:tcPr>
          <w:p w14:paraId="67202829" w14:textId="075C2E9C" w:rsidR="000F7073" w:rsidRDefault="000F7073" w:rsidP="00650877">
            <w:pPr>
              <w:pStyle w:val="TextR"/>
            </w:pPr>
            <w:r>
              <w:t>Inclusion F</w:t>
            </w:r>
            <w:r w:rsidR="004F0B2A">
              <w:t>ramework</w:t>
            </w:r>
          </w:p>
        </w:tc>
        <w:tc>
          <w:tcPr>
            <w:tcW w:w="2268" w:type="dxa"/>
          </w:tcPr>
          <w:p w14:paraId="57B19B56" w14:textId="1A38AC9C" w:rsidR="000F7073" w:rsidRDefault="004F0B2A" w:rsidP="00650877">
            <w:pPr>
              <w:rPr>
                <w:rFonts w:cs="Arial"/>
              </w:rPr>
            </w:pPr>
            <w:r>
              <w:rPr>
                <w:rFonts w:cs="Arial"/>
              </w:rPr>
              <w:t>Ralph Holloway</w:t>
            </w:r>
          </w:p>
        </w:tc>
        <w:tc>
          <w:tcPr>
            <w:tcW w:w="1417" w:type="dxa"/>
          </w:tcPr>
          <w:p w14:paraId="53A12867" w14:textId="723CCF6F" w:rsidR="000F7073" w:rsidRDefault="004F0B2A" w:rsidP="00650877">
            <w:pPr>
              <w:rPr>
                <w:rFonts w:cs="Arial"/>
              </w:rPr>
            </w:pPr>
            <w:r>
              <w:rPr>
                <w:rFonts w:cs="Arial"/>
              </w:rPr>
              <w:t>All schools</w:t>
            </w:r>
          </w:p>
        </w:tc>
        <w:tc>
          <w:tcPr>
            <w:cnfStyle w:val="000100000000" w:firstRow="0" w:lastRow="0" w:firstColumn="0" w:lastColumn="1" w:oddVBand="0" w:evenVBand="0" w:oddHBand="0" w:evenHBand="0" w:firstRowFirstColumn="0" w:firstRowLastColumn="0" w:lastRowFirstColumn="0" w:lastRowLastColumn="0"/>
            <w:tcW w:w="1276" w:type="dxa"/>
          </w:tcPr>
          <w:p w14:paraId="6897E26A" w14:textId="01C99DD9" w:rsidR="000F7073" w:rsidRPr="000B716F" w:rsidRDefault="00AC1BD1" w:rsidP="00AC1BD1">
            <w:pPr>
              <w:jc w:val="center"/>
              <w:rPr>
                <w:rFonts w:cs="Arial"/>
                <w:i w:val="0"/>
                <w:iCs w:val="0"/>
              </w:rPr>
            </w:pPr>
            <w:r>
              <w:rPr>
                <w:rFonts w:cs="Arial"/>
                <w:i w:val="0"/>
                <w:iCs w:val="0"/>
              </w:rPr>
              <w:t>18</w:t>
            </w:r>
          </w:p>
        </w:tc>
      </w:tr>
      <w:tr w:rsidR="000B716F" w:rsidRPr="00BC4009" w14:paraId="47D09031" w14:textId="77777777" w:rsidTr="007909DB">
        <w:trPr>
          <w:trHeight w:val="285"/>
        </w:trPr>
        <w:tc>
          <w:tcPr>
            <w:tcW w:w="618" w:type="dxa"/>
          </w:tcPr>
          <w:p w14:paraId="2F6D80F1" w14:textId="62E9E922" w:rsidR="000B716F" w:rsidRPr="00FC1675" w:rsidRDefault="004F0B2A" w:rsidP="00650877">
            <w:pPr>
              <w:rPr>
                <w:rFonts w:cs="Arial"/>
                <w:i/>
                <w:iCs/>
              </w:rPr>
            </w:pPr>
            <w:r>
              <w:rPr>
                <w:rFonts w:cs="Arial"/>
              </w:rPr>
              <w:t>4</w:t>
            </w:r>
          </w:p>
        </w:tc>
        <w:tc>
          <w:tcPr>
            <w:tcW w:w="4336" w:type="dxa"/>
          </w:tcPr>
          <w:p w14:paraId="16F85D2B" w14:textId="3A39ECCA" w:rsidR="000B716F" w:rsidRPr="00FC1675" w:rsidRDefault="00011582" w:rsidP="00650877">
            <w:pPr>
              <w:pStyle w:val="TextR"/>
              <w:rPr>
                <w:i/>
                <w:iCs/>
              </w:rPr>
            </w:pPr>
            <w:r w:rsidRPr="00FC1675">
              <w:t>Falling Rolls Fund 2024/25</w:t>
            </w:r>
          </w:p>
        </w:tc>
        <w:tc>
          <w:tcPr>
            <w:tcW w:w="2268" w:type="dxa"/>
          </w:tcPr>
          <w:p w14:paraId="511AF643" w14:textId="6B1AAF7E" w:rsidR="000B716F" w:rsidRPr="00FC1675" w:rsidRDefault="00A7277C" w:rsidP="00650877">
            <w:pPr>
              <w:rPr>
                <w:rFonts w:cs="Arial"/>
                <w:i/>
                <w:iCs/>
              </w:rPr>
            </w:pPr>
            <w:r w:rsidRPr="00FC1675">
              <w:rPr>
                <w:rFonts w:cs="Arial"/>
              </w:rPr>
              <w:t>Yannick Stupples-Whyley</w:t>
            </w:r>
          </w:p>
        </w:tc>
        <w:tc>
          <w:tcPr>
            <w:tcW w:w="1417" w:type="dxa"/>
          </w:tcPr>
          <w:p w14:paraId="126658A9" w14:textId="6F2E734E" w:rsidR="000B716F" w:rsidRPr="00FC1675" w:rsidRDefault="002D2459" w:rsidP="00650877">
            <w:pPr>
              <w:rPr>
                <w:rFonts w:cs="Arial"/>
                <w:i/>
                <w:iCs/>
              </w:rPr>
            </w:pPr>
            <w:r w:rsidRPr="00FC1675">
              <w:rPr>
                <w:rFonts w:cs="Arial"/>
              </w:rPr>
              <w:t>A</w:t>
            </w:r>
            <w:r w:rsidR="008E0F9B" w:rsidRPr="00FC1675">
              <w:rPr>
                <w:rFonts w:cs="Arial"/>
              </w:rPr>
              <w:t>ll schools</w:t>
            </w:r>
          </w:p>
        </w:tc>
        <w:tc>
          <w:tcPr>
            <w:cnfStyle w:val="000100000000" w:firstRow="0" w:lastRow="0" w:firstColumn="0" w:lastColumn="1" w:oddVBand="0" w:evenVBand="0" w:oddHBand="0" w:evenHBand="0" w:firstRowFirstColumn="0" w:firstRowLastColumn="0" w:lastRowFirstColumn="0" w:lastRowLastColumn="0"/>
            <w:tcW w:w="1276" w:type="dxa"/>
          </w:tcPr>
          <w:p w14:paraId="7B640995" w14:textId="14C8FCD7" w:rsidR="000B716F" w:rsidRPr="002F2E07" w:rsidRDefault="00AC1BD1" w:rsidP="00AC1BD1">
            <w:pPr>
              <w:jc w:val="center"/>
              <w:rPr>
                <w:rFonts w:cs="Arial"/>
                <w:i w:val="0"/>
                <w:iCs w:val="0"/>
              </w:rPr>
            </w:pPr>
            <w:r>
              <w:rPr>
                <w:rFonts w:cs="Arial"/>
                <w:i w:val="0"/>
                <w:iCs w:val="0"/>
              </w:rPr>
              <w:t>23</w:t>
            </w:r>
          </w:p>
        </w:tc>
      </w:tr>
      <w:tr w:rsidR="00B91BF6" w:rsidRPr="00BC4009" w14:paraId="12BF29ED" w14:textId="77777777" w:rsidTr="007909DB">
        <w:trPr>
          <w:cnfStyle w:val="010000000000" w:firstRow="0" w:lastRow="1" w:firstColumn="0" w:lastColumn="0" w:oddVBand="0" w:evenVBand="0" w:oddHBand="0" w:evenHBand="0" w:firstRowFirstColumn="0" w:firstRowLastColumn="0" w:lastRowFirstColumn="0" w:lastRowLastColumn="0"/>
          <w:trHeight w:val="285"/>
        </w:trPr>
        <w:tc>
          <w:tcPr>
            <w:tcW w:w="618" w:type="dxa"/>
          </w:tcPr>
          <w:p w14:paraId="0936757C" w14:textId="4AB8274A" w:rsidR="00B91BF6" w:rsidRPr="00B91BF6" w:rsidRDefault="00B91BF6" w:rsidP="00650877">
            <w:pPr>
              <w:rPr>
                <w:rFonts w:cs="Arial"/>
                <w:i w:val="0"/>
                <w:iCs w:val="0"/>
              </w:rPr>
            </w:pPr>
            <w:r>
              <w:rPr>
                <w:rFonts w:cs="Arial"/>
                <w:i w:val="0"/>
                <w:iCs w:val="0"/>
              </w:rPr>
              <w:t>5</w:t>
            </w:r>
          </w:p>
        </w:tc>
        <w:tc>
          <w:tcPr>
            <w:tcW w:w="4336" w:type="dxa"/>
          </w:tcPr>
          <w:p w14:paraId="0945DD28" w14:textId="16780385" w:rsidR="00B91BF6" w:rsidRPr="00B91BF6" w:rsidRDefault="00B91BF6" w:rsidP="00650877">
            <w:pPr>
              <w:pStyle w:val="TextR"/>
              <w:rPr>
                <w:i w:val="0"/>
                <w:iCs w:val="0"/>
              </w:rPr>
            </w:pPr>
            <w:r>
              <w:rPr>
                <w:i w:val="0"/>
                <w:iCs w:val="0"/>
              </w:rPr>
              <w:t>Early Years Update</w:t>
            </w:r>
          </w:p>
        </w:tc>
        <w:tc>
          <w:tcPr>
            <w:tcW w:w="2268" w:type="dxa"/>
          </w:tcPr>
          <w:p w14:paraId="58420978" w14:textId="0E53D2D5" w:rsidR="00B91BF6" w:rsidRPr="00B91BF6" w:rsidRDefault="00B91BF6" w:rsidP="00650877">
            <w:pPr>
              <w:rPr>
                <w:rFonts w:cs="Arial"/>
                <w:i w:val="0"/>
                <w:iCs w:val="0"/>
              </w:rPr>
            </w:pPr>
            <w:r>
              <w:rPr>
                <w:rFonts w:cs="Arial"/>
                <w:i w:val="0"/>
                <w:iCs w:val="0"/>
              </w:rPr>
              <w:t>Carolyn Terry</w:t>
            </w:r>
          </w:p>
        </w:tc>
        <w:tc>
          <w:tcPr>
            <w:tcW w:w="1417" w:type="dxa"/>
          </w:tcPr>
          <w:p w14:paraId="7872146F" w14:textId="3CAE7F2A" w:rsidR="00B91BF6" w:rsidRPr="00B91BF6" w:rsidRDefault="00B91BF6" w:rsidP="00650877">
            <w:pPr>
              <w:rPr>
                <w:rFonts w:cs="Arial"/>
                <w:i w:val="0"/>
                <w:iCs w:val="0"/>
              </w:rPr>
            </w:pPr>
            <w:r>
              <w:rPr>
                <w:rFonts w:cs="Arial"/>
                <w:i w:val="0"/>
                <w:iCs w:val="0"/>
              </w:rPr>
              <w:t>All schools</w:t>
            </w:r>
          </w:p>
        </w:tc>
        <w:tc>
          <w:tcPr>
            <w:cnfStyle w:val="000100000000" w:firstRow="0" w:lastRow="0" w:firstColumn="0" w:lastColumn="1" w:oddVBand="0" w:evenVBand="0" w:oddHBand="0" w:evenHBand="0" w:firstRowFirstColumn="0" w:firstRowLastColumn="0" w:lastRowFirstColumn="0" w:lastRowLastColumn="0"/>
            <w:tcW w:w="1276" w:type="dxa"/>
          </w:tcPr>
          <w:p w14:paraId="4B86F057" w14:textId="600D5FD2" w:rsidR="00B91BF6" w:rsidRPr="002F2E07" w:rsidRDefault="00AC1BD1" w:rsidP="00AC1BD1">
            <w:pPr>
              <w:jc w:val="center"/>
              <w:rPr>
                <w:rFonts w:cs="Arial"/>
                <w:i w:val="0"/>
                <w:iCs w:val="0"/>
              </w:rPr>
            </w:pPr>
            <w:r>
              <w:rPr>
                <w:rFonts w:cs="Arial"/>
                <w:i w:val="0"/>
                <w:iCs w:val="0"/>
              </w:rPr>
              <w:t>31</w:t>
            </w:r>
          </w:p>
        </w:tc>
      </w:tr>
    </w:tbl>
    <w:p w14:paraId="7ED17036" w14:textId="77777777" w:rsidR="000954EF" w:rsidRPr="003E6B78" w:rsidRDefault="000954EF" w:rsidP="0003188C">
      <w:pPr>
        <w:rPr>
          <w:b/>
        </w:rPr>
      </w:pPr>
    </w:p>
    <w:p w14:paraId="43CAD53B" w14:textId="63BA19EC" w:rsidR="0003188C" w:rsidRDefault="0003188C" w:rsidP="0003188C">
      <w:pPr>
        <w:rPr>
          <w:b/>
        </w:rPr>
      </w:pPr>
      <w:r w:rsidRPr="007757BF">
        <w:rPr>
          <w:b/>
        </w:rPr>
        <w:t>Forum Business</w:t>
      </w:r>
    </w:p>
    <w:tbl>
      <w:tblPr>
        <w:tblStyle w:val="TableGrid1"/>
        <w:tblW w:w="9915" w:type="dxa"/>
        <w:tblLook w:val="01E0" w:firstRow="1" w:lastRow="1" w:firstColumn="1" w:lastColumn="1" w:noHBand="0" w:noVBand="0"/>
      </w:tblPr>
      <w:tblGrid>
        <w:gridCol w:w="618"/>
        <w:gridCol w:w="4336"/>
        <w:gridCol w:w="2268"/>
        <w:gridCol w:w="1417"/>
        <w:gridCol w:w="1276"/>
      </w:tblGrid>
      <w:tr w:rsidR="00040715" w:rsidRPr="00537EA9" w14:paraId="2B6AF11B" w14:textId="77777777" w:rsidTr="00814C94">
        <w:trPr>
          <w:trHeight w:val="285"/>
        </w:trPr>
        <w:tc>
          <w:tcPr>
            <w:tcW w:w="618" w:type="dxa"/>
          </w:tcPr>
          <w:p w14:paraId="49D8F4C8" w14:textId="01D79DCD" w:rsidR="00040715" w:rsidRPr="00F75ADA" w:rsidRDefault="00B91BF6" w:rsidP="00040715">
            <w:pPr>
              <w:rPr>
                <w:rFonts w:cs="Arial"/>
              </w:rPr>
            </w:pPr>
            <w:r>
              <w:rPr>
                <w:rFonts w:cs="Arial"/>
              </w:rPr>
              <w:t>6</w:t>
            </w:r>
          </w:p>
        </w:tc>
        <w:tc>
          <w:tcPr>
            <w:tcW w:w="4336" w:type="dxa"/>
          </w:tcPr>
          <w:p w14:paraId="2CC88FD1" w14:textId="0AC0AE0B" w:rsidR="00040715" w:rsidRPr="006F4DF5" w:rsidRDefault="00040715" w:rsidP="00040715">
            <w:r w:rsidRPr="00537EA9">
              <w:t>Any other business</w:t>
            </w:r>
            <w:r w:rsidR="00026E0C">
              <w:t>,</w:t>
            </w:r>
            <w:r w:rsidRPr="00537EA9">
              <w:t xml:space="preserve"> feedback from schools through Associations</w:t>
            </w:r>
            <w:r w:rsidR="006F4DF5">
              <w:t xml:space="preserve"> and </w:t>
            </w:r>
            <w:r w:rsidRPr="00537EA9">
              <w:rPr>
                <w:rFonts w:cs="Arial"/>
              </w:rPr>
              <w:t>from Schools Forum representatives on other Bodies</w:t>
            </w:r>
          </w:p>
          <w:p w14:paraId="23337F90" w14:textId="77777777" w:rsidR="00040715" w:rsidRPr="006F4DF5" w:rsidRDefault="00040715" w:rsidP="00040715">
            <w:pPr>
              <w:pStyle w:val="TextR"/>
              <w:rPr>
                <w:color w:val="FF0000"/>
              </w:rPr>
            </w:pPr>
          </w:p>
        </w:tc>
        <w:tc>
          <w:tcPr>
            <w:tcW w:w="2268" w:type="dxa"/>
          </w:tcPr>
          <w:p w14:paraId="25420C69" w14:textId="77777777" w:rsidR="00040715" w:rsidRPr="00537EA9" w:rsidRDefault="00040715" w:rsidP="00040715">
            <w:r w:rsidRPr="00537EA9">
              <w:t>Chair</w:t>
            </w:r>
          </w:p>
          <w:p w14:paraId="71E2D68F" w14:textId="77777777" w:rsidR="00040715" w:rsidRPr="00537EA9" w:rsidRDefault="00040715" w:rsidP="00040715"/>
          <w:p w14:paraId="264E118E" w14:textId="77777777" w:rsidR="00040715" w:rsidRPr="00537EA9" w:rsidRDefault="00040715" w:rsidP="00040715"/>
          <w:p w14:paraId="1C0433C1" w14:textId="77777777" w:rsidR="00040715" w:rsidRPr="00537EA9" w:rsidRDefault="00040715" w:rsidP="00040715"/>
          <w:p w14:paraId="09B1882A" w14:textId="77777777" w:rsidR="00040715" w:rsidRPr="00537EA9" w:rsidRDefault="00040715" w:rsidP="00040715">
            <w:pPr>
              <w:rPr>
                <w:rFonts w:cs="Arial"/>
                <w:i/>
                <w:iCs/>
              </w:rPr>
            </w:pPr>
          </w:p>
        </w:tc>
        <w:tc>
          <w:tcPr>
            <w:tcW w:w="1417" w:type="dxa"/>
          </w:tcPr>
          <w:p w14:paraId="7AC1665B" w14:textId="68422B4F" w:rsidR="00040715" w:rsidRPr="00537EA9" w:rsidRDefault="00040715" w:rsidP="00040715">
            <w:pPr>
              <w:rPr>
                <w:rFonts w:cs="Arial"/>
                <w:i/>
                <w:iCs/>
              </w:rPr>
            </w:pPr>
            <w:r w:rsidRPr="00537EA9">
              <w:t>All schools</w:t>
            </w:r>
          </w:p>
        </w:tc>
        <w:tc>
          <w:tcPr>
            <w:cnfStyle w:val="000100000000" w:firstRow="0" w:lastRow="0" w:firstColumn="0" w:lastColumn="1" w:oddVBand="0" w:evenVBand="0" w:oddHBand="0" w:evenHBand="0" w:firstRowFirstColumn="0" w:firstRowLastColumn="0" w:lastRowFirstColumn="0" w:lastRowLastColumn="0"/>
            <w:tcW w:w="1276" w:type="dxa"/>
          </w:tcPr>
          <w:p w14:paraId="6880AC9D" w14:textId="2309871B" w:rsidR="00040715" w:rsidRPr="00AE6CAC" w:rsidRDefault="00012CE8" w:rsidP="00AC1BD1">
            <w:pPr>
              <w:jc w:val="center"/>
              <w:rPr>
                <w:rFonts w:cs="Arial"/>
                <w:i w:val="0"/>
                <w:iCs w:val="0"/>
              </w:rPr>
            </w:pPr>
            <w:r>
              <w:rPr>
                <w:rFonts w:cs="Arial"/>
                <w:i w:val="0"/>
                <w:iCs w:val="0"/>
              </w:rPr>
              <w:t>4</w:t>
            </w:r>
            <w:r w:rsidR="0058201A">
              <w:rPr>
                <w:rFonts w:cs="Arial"/>
                <w:i w:val="0"/>
                <w:iCs w:val="0"/>
              </w:rPr>
              <w:t>0</w:t>
            </w:r>
          </w:p>
        </w:tc>
      </w:tr>
      <w:tr w:rsidR="00040715" w:rsidRPr="00537EA9" w14:paraId="39E56D0A" w14:textId="77777777" w:rsidTr="00814C94">
        <w:trPr>
          <w:trHeight w:val="285"/>
        </w:trPr>
        <w:tc>
          <w:tcPr>
            <w:tcW w:w="618" w:type="dxa"/>
          </w:tcPr>
          <w:p w14:paraId="5E65CD04" w14:textId="3111F42F" w:rsidR="00040715" w:rsidRPr="00AE6CAC" w:rsidRDefault="00B91BF6" w:rsidP="00040715">
            <w:pPr>
              <w:rPr>
                <w:rFonts w:cs="Arial"/>
              </w:rPr>
            </w:pPr>
            <w:r>
              <w:rPr>
                <w:rFonts w:cs="Arial"/>
              </w:rPr>
              <w:t>7</w:t>
            </w:r>
          </w:p>
        </w:tc>
        <w:tc>
          <w:tcPr>
            <w:tcW w:w="4336" w:type="dxa"/>
          </w:tcPr>
          <w:p w14:paraId="693F638B" w14:textId="72DDC3C6" w:rsidR="00040715" w:rsidRPr="00537EA9" w:rsidRDefault="00040715" w:rsidP="00040715">
            <w:r w:rsidRPr="00537EA9">
              <w:t xml:space="preserve">Minutes of </w:t>
            </w:r>
            <w:r w:rsidR="009C7398">
              <w:t>25</w:t>
            </w:r>
            <w:r w:rsidR="00804311" w:rsidRPr="00804311">
              <w:rPr>
                <w:vertAlign w:val="superscript"/>
              </w:rPr>
              <w:t>th</w:t>
            </w:r>
            <w:r w:rsidR="00804311">
              <w:t xml:space="preserve"> </w:t>
            </w:r>
            <w:r w:rsidR="009C7398">
              <w:t xml:space="preserve">September </w:t>
            </w:r>
            <w:r w:rsidR="0029691B">
              <w:t>202</w:t>
            </w:r>
            <w:r w:rsidR="00CE2F75">
              <w:t>4</w:t>
            </w:r>
          </w:p>
          <w:p w14:paraId="02770AB8" w14:textId="77777777" w:rsidR="00040715" w:rsidRPr="00537EA9" w:rsidRDefault="00040715" w:rsidP="00040715">
            <w:pPr>
              <w:pStyle w:val="TextR"/>
              <w:rPr>
                <w:i/>
                <w:iCs/>
                <w:color w:val="FF0000"/>
              </w:rPr>
            </w:pPr>
          </w:p>
        </w:tc>
        <w:tc>
          <w:tcPr>
            <w:tcW w:w="2268" w:type="dxa"/>
          </w:tcPr>
          <w:p w14:paraId="2BE2D66A" w14:textId="3FDAB153" w:rsidR="00040715" w:rsidRPr="00537EA9" w:rsidRDefault="00040715" w:rsidP="00040715">
            <w:pPr>
              <w:rPr>
                <w:rFonts w:cs="Arial"/>
                <w:i/>
                <w:iCs/>
              </w:rPr>
            </w:pPr>
            <w:r w:rsidRPr="00537EA9">
              <w:t>Chair</w:t>
            </w:r>
          </w:p>
        </w:tc>
        <w:tc>
          <w:tcPr>
            <w:tcW w:w="1417" w:type="dxa"/>
          </w:tcPr>
          <w:p w14:paraId="3848625F" w14:textId="43D19139" w:rsidR="00040715" w:rsidRPr="00537EA9" w:rsidRDefault="00040715" w:rsidP="00040715">
            <w:pPr>
              <w:rPr>
                <w:rFonts w:cs="Arial"/>
                <w:i/>
                <w:iCs/>
              </w:rPr>
            </w:pPr>
            <w:r w:rsidRPr="00537EA9">
              <w:t>All schools</w:t>
            </w:r>
          </w:p>
        </w:tc>
        <w:tc>
          <w:tcPr>
            <w:cnfStyle w:val="000100000000" w:firstRow="0" w:lastRow="0" w:firstColumn="0" w:lastColumn="1" w:oddVBand="0" w:evenVBand="0" w:oddHBand="0" w:evenHBand="0" w:firstRowFirstColumn="0" w:firstRowLastColumn="0" w:lastRowFirstColumn="0" w:lastRowLastColumn="0"/>
            <w:tcW w:w="1276" w:type="dxa"/>
          </w:tcPr>
          <w:p w14:paraId="4BF2BA64" w14:textId="448FBA74" w:rsidR="00040715" w:rsidRPr="00AE6CAC" w:rsidRDefault="0056788F" w:rsidP="00AC1BD1">
            <w:pPr>
              <w:jc w:val="center"/>
              <w:rPr>
                <w:rFonts w:cs="Arial"/>
                <w:i w:val="0"/>
                <w:iCs w:val="0"/>
              </w:rPr>
            </w:pPr>
            <w:r>
              <w:rPr>
                <w:rFonts w:cs="Arial"/>
                <w:i w:val="0"/>
                <w:iCs w:val="0"/>
              </w:rPr>
              <w:t>52</w:t>
            </w:r>
          </w:p>
        </w:tc>
      </w:tr>
      <w:tr w:rsidR="00040715" w:rsidRPr="00537EA9" w14:paraId="411B3F5D" w14:textId="77777777" w:rsidTr="00814C94">
        <w:trPr>
          <w:cnfStyle w:val="010000000000" w:firstRow="0" w:lastRow="1" w:firstColumn="0" w:lastColumn="0" w:oddVBand="0" w:evenVBand="0" w:oddHBand="0" w:evenHBand="0" w:firstRowFirstColumn="0" w:firstRowLastColumn="0" w:lastRowFirstColumn="0" w:lastRowLastColumn="0"/>
          <w:trHeight w:val="285"/>
        </w:trPr>
        <w:tc>
          <w:tcPr>
            <w:tcW w:w="618" w:type="dxa"/>
          </w:tcPr>
          <w:p w14:paraId="5A78EE7C" w14:textId="386A5719" w:rsidR="00040715" w:rsidRDefault="00B91BF6" w:rsidP="00040715">
            <w:pPr>
              <w:rPr>
                <w:rFonts w:cs="Arial"/>
                <w:i w:val="0"/>
                <w:iCs w:val="0"/>
              </w:rPr>
            </w:pPr>
            <w:r>
              <w:rPr>
                <w:rFonts w:cs="Arial"/>
                <w:i w:val="0"/>
                <w:iCs w:val="0"/>
              </w:rPr>
              <w:t>8</w:t>
            </w:r>
          </w:p>
        </w:tc>
        <w:tc>
          <w:tcPr>
            <w:tcW w:w="4336" w:type="dxa"/>
          </w:tcPr>
          <w:p w14:paraId="6C61FCED" w14:textId="4431C6B9" w:rsidR="00040715" w:rsidRPr="00537EA9" w:rsidRDefault="00040715" w:rsidP="00040715">
            <w:pPr>
              <w:pStyle w:val="TextR"/>
              <w:rPr>
                <w:i w:val="0"/>
                <w:iCs w:val="0"/>
                <w:color w:val="FF0000"/>
              </w:rPr>
            </w:pPr>
            <w:r w:rsidRPr="00537EA9">
              <w:rPr>
                <w:i w:val="0"/>
                <w:iCs w:val="0"/>
              </w:rPr>
              <w:t>Minutes Action Log</w:t>
            </w:r>
          </w:p>
        </w:tc>
        <w:tc>
          <w:tcPr>
            <w:tcW w:w="2268" w:type="dxa"/>
          </w:tcPr>
          <w:p w14:paraId="0631049D" w14:textId="278FEBD1" w:rsidR="00040715" w:rsidRPr="00537EA9" w:rsidRDefault="00C34597" w:rsidP="00040715">
            <w:pPr>
              <w:rPr>
                <w:rFonts w:cs="Arial"/>
                <w:i w:val="0"/>
                <w:iCs w:val="0"/>
              </w:rPr>
            </w:pPr>
            <w:r>
              <w:rPr>
                <w:i w:val="0"/>
                <w:iCs w:val="0"/>
              </w:rPr>
              <w:t>Yannick Stupples-Whyley</w:t>
            </w:r>
          </w:p>
        </w:tc>
        <w:tc>
          <w:tcPr>
            <w:tcW w:w="1417" w:type="dxa"/>
          </w:tcPr>
          <w:p w14:paraId="218ABFE5" w14:textId="028FFEA8" w:rsidR="00040715" w:rsidRPr="00537EA9" w:rsidRDefault="00040715" w:rsidP="00040715">
            <w:pPr>
              <w:rPr>
                <w:rFonts w:cs="Arial"/>
                <w:i w:val="0"/>
                <w:iCs w:val="0"/>
              </w:rPr>
            </w:pPr>
            <w:r w:rsidRPr="00537EA9">
              <w:rPr>
                <w:i w:val="0"/>
                <w:iCs w:val="0"/>
              </w:rPr>
              <w:t>All schools</w:t>
            </w:r>
          </w:p>
        </w:tc>
        <w:tc>
          <w:tcPr>
            <w:cnfStyle w:val="000100000000" w:firstRow="0" w:lastRow="0" w:firstColumn="0" w:lastColumn="1" w:oddVBand="0" w:evenVBand="0" w:oddHBand="0" w:evenHBand="0" w:firstRowFirstColumn="0" w:firstRowLastColumn="0" w:lastRowFirstColumn="0" w:lastRowLastColumn="0"/>
            <w:tcW w:w="1276" w:type="dxa"/>
          </w:tcPr>
          <w:p w14:paraId="62F08B42" w14:textId="4505E888" w:rsidR="00040715" w:rsidRPr="00AE6CAC" w:rsidRDefault="0056788F" w:rsidP="00AC1BD1">
            <w:pPr>
              <w:jc w:val="center"/>
              <w:rPr>
                <w:rFonts w:cs="Arial"/>
                <w:i w:val="0"/>
                <w:iCs w:val="0"/>
              </w:rPr>
            </w:pPr>
            <w:r>
              <w:rPr>
                <w:rFonts w:cs="Arial"/>
                <w:i w:val="0"/>
                <w:iCs w:val="0"/>
              </w:rPr>
              <w:t>72</w:t>
            </w:r>
          </w:p>
        </w:tc>
      </w:tr>
    </w:tbl>
    <w:p w14:paraId="0AD4028B" w14:textId="46D09A42" w:rsidR="00C00E25" w:rsidRDefault="00040715" w:rsidP="0003188C">
      <w:pPr>
        <w:rPr>
          <w:b/>
        </w:rPr>
      </w:pPr>
      <w:r>
        <w:rPr>
          <w:b/>
        </w:rPr>
        <w:tab/>
      </w:r>
    </w:p>
    <w:p w14:paraId="454CC2EC" w14:textId="77777777" w:rsidR="0003188C" w:rsidRPr="007757BF" w:rsidRDefault="0003188C" w:rsidP="0003188C">
      <w:pPr>
        <w:rPr>
          <w:b/>
        </w:rPr>
      </w:pPr>
      <w:r w:rsidRPr="007757BF">
        <w:rPr>
          <w:b/>
        </w:rPr>
        <w:t>Information Papers</w:t>
      </w:r>
      <w:r w:rsidR="00F9105D" w:rsidRPr="007757BF">
        <w:rPr>
          <w:b/>
        </w:rPr>
        <w:t xml:space="preserve"> for Discussion</w:t>
      </w:r>
    </w:p>
    <w:tbl>
      <w:tblPr>
        <w:tblStyle w:val="TableGrid1"/>
        <w:tblW w:w="9915" w:type="dxa"/>
        <w:tblLook w:val="01E0" w:firstRow="1" w:lastRow="1" w:firstColumn="1" w:lastColumn="1" w:noHBand="0" w:noVBand="0"/>
      </w:tblPr>
      <w:tblGrid>
        <w:gridCol w:w="618"/>
        <w:gridCol w:w="4336"/>
        <w:gridCol w:w="2268"/>
        <w:gridCol w:w="1417"/>
        <w:gridCol w:w="1276"/>
      </w:tblGrid>
      <w:tr w:rsidR="005978BE" w:rsidRPr="00537EA9" w14:paraId="09F895C3" w14:textId="77777777" w:rsidTr="00814C94">
        <w:trPr>
          <w:trHeight w:val="285"/>
        </w:trPr>
        <w:tc>
          <w:tcPr>
            <w:tcW w:w="618" w:type="dxa"/>
          </w:tcPr>
          <w:p w14:paraId="2313B0FD" w14:textId="1B4CB8C3" w:rsidR="005978BE" w:rsidRDefault="005978BE" w:rsidP="00185AD1">
            <w:pPr>
              <w:rPr>
                <w:rFonts w:cs="Arial"/>
              </w:rPr>
            </w:pPr>
            <w:r>
              <w:rPr>
                <w:rFonts w:cs="Arial"/>
              </w:rPr>
              <w:t>9</w:t>
            </w:r>
          </w:p>
        </w:tc>
        <w:tc>
          <w:tcPr>
            <w:tcW w:w="4336" w:type="dxa"/>
          </w:tcPr>
          <w:p w14:paraId="457990AF" w14:textId="01C785DC" w:rsidR="005978BE" w:rsidRDefault="005978BE" w:rsidP="00185AD1">
            <w:pPr>
              <w:pStyle w:val="TextR"/>
            </w:pPr>
            <w:r>
              <w:t>School Meals Advisory Service Update</w:t>
            </w:r>
          </w:p>
        </w:tc>
        <w:tc>
          <w:tcPr>
            <w:tcW w:w="2268" w:type="dxa"/>
          </w:tcPr>
          <w:p w14:paraId="63B05AF2" w14:textId="13A0EE26" w:rsidR="005978BE" w:rsidRDefault="005978BE" w:rsidP="00185AD1">
            <w:pPr>
              <w:rPr>
                <w:rFonts w:cs="Arial"/>
              </w:rPr>
            </w:pPr>
            <w:r>
              <w:rPr>
                <w:rFonts w:cs="Arial"/>
              </w:rPr>
              <w:t xml:space="preserve">Gareth </w:t>
            </w:r>
            <w:r w:rsidR="00765466">
              <w:rPr>
                <w:rFonts w:cs="Arial"/>
              </w:rPr>
              <w:t>Honeyford</w:t>
            </w:r>
          </w:p>
        </w:tc>
        <w:tc>
          <w:tcPr>
            <w:tcW w:w="1417" w:type="dxa"/>
          </w:tcPr>
          <w:p w14:paraId="7F9DD9CA" w14:textId="638EA42B" w:rsidR="005978BE" w:rsidRDefault="00765466" w:rsidP="00185AD1">
            <w:pPr>
              <w:rPr>
                <w:rFonts w:cs="Arial"/>
              </w:rPr>
            </w:pPr>
            <w:r>
              <w:rPr>
                <w:rFonts w:cs="Arial"/>
              </w:rPr>
              <w:t>All schools</w:t>
            </w:r>
          </w:p>
        </w:tc>
        <w:tc>
          <w:tcPr>
            <w:cnfStyle w:val="000100000000" w:firstRow="0" w:lastRow="0" w:firstColumn="0" w:lastColumn="1" w:oddVBand="0" w:evenVBand="0" w:oddHBand="0" w:evenHBand="0" w:firstRowFirstColumn="0" w:firstRowLastColumn="0" w:lastRowFirstColumn="0" w:lastRowLastColumn="0"/>
            <w:tcW w:w="1276" w:type="dxa"/>
          </w:tcPr>
          <w:p w14:paraId="65B91F74" w14:textId="277BD430" w:rsidR="005978BE" w:rsidRPr="001334F3" w:rsidRDefault="0056788F" w:rsidP="00AC1BD1">
            <w:pPr>
              <w:jc w:val="center"/>
              <w:rPr>
                <w:rFonts w:cs="Arial"/>
                <w:i w:val="0"/>
                <w:iCs w:val="0"/>
              </w:rPr>
            </w:pPr>
            <w:r>
              <w:rPr>
                <w:rFonts w:cs="Arial"/>
                <w:i w:val="0"/>
                <w:iCs w:val="0"/>
              </w:rPr>
              <w:t>75</w:t>
            </w:r>
          </w:p>
        </w:tc>
      </w:tr>
      <w:tr w:rsidR="005978BE" w:rsidRPr="00537EA9" w14:paraId="7B378094" w14:textId="77777777" w:rsidTr="00814C94">
        <w:trPr>
          <w:trHeight w:val="285"/>
        </w:trPr>
        <w:tc>
          <w:tcPr>
            <w:tcW w:w="618" w:type="dxa"/>
          </w:tcPr>
          <w:p w14:paraId="314EA4B6" w14:textId="27A85D43" w:rsidR="005978BE" w:rsidRDefault="00765466" w:rsidP="00185AD1">
            <w:pPr>
              <w:rPr>
                <w:rFonts w:cs="Arial"/>
              </w:rPr>
            </w:pPr>
            <w:r>
              <w:rPr>
                <w:rFonts w:cs="Arial"/>
              </w:rPr>
              <w:t>10</w:t>
            </w:r>
          </w:p>
        </w:tc>
        <w:tc>
          <w:tcPr>
            <w:tcW w:w="4336" w:type="dxa"/>
          </w:tcPr>
          <w:p w14:paraId="3111AFEE" w14:textId="0F5A0E0B" w:rsidR="005978BE" w:rsidRDefault="00765466" w:rsidP="00185AD1">
            <w:pPr>
              <w:pStyle w:val="TextR"/>
            </w:pPr>
            <w:r>
              <w:t>Constitution &amp; Membership</w:t>
            </w:r>
            <w:r w:rsidR="00ED1895">
              <w:t xml:space="preserve"> of Schools Forum</w:t>
            </w:r>
          </w:p>
        </w:tc>
        <w:tc>
          <w:tcPr>
            <w:tcW w:w="2268" w:type="dxa"/>
          </w:tcPr>
          <w:p w14:paraId="0E970E9D" w14:textId="60110697" w:rsidR="005978BE" w:rsidRDefault="00ED1895" w:rsidP="00185AD1">
            <w:pPr>
              <w:rPr>
                <w:rFonts w:cs="Arial"/>
              </w:rPr>
            </w:pPr>
            <w:r>
              <w:rPr>
                <w:rFonts w:cs="Arial"/>
              </w:rPr>
              <w:t>Yannick Stupples-Whyley</w:t>
            </w:r>
          </w:p>
        </w:tc>
        <w:tc>
          <w:tcPr>
            <w:tcW w:w="1417" w:type="dxa"/>
          </w:tcPr>
          <w:p w14:paraId="541845A5" w14:textId="560178C8" w:rsidR="005978BE" w:rsidRDefault="00ED1895" w:rsidP="00185AD1">
            <w:pPr>
              <w:rPr>
                <w:rFonts w:cs="Arial"/>
              </w:rPr>
            </w:pPr>
            <w:r>
              <w:rPr>
                <w:rFonts w:cs="Arial"/>
              </w:rPr>
              <w:t>All schools</w:t>
            </w:r>
          </w:p>
        </w:tc>
        <w:tc>
          <w:tcPr>
            <w:cnfStyle w:val="000100000000" w:firstRow="0" w:lastRow="0" w:firstColumn="0" w:lastColumn="1" w:oddVBand="0" w:evenVBand="0" w:oddHBand="0" w:evenHBand="0" w:firstRowFirstColumn="0" w:firstRowLastColumn="0" w:lastRowFirstColumn="0" w:lastRowLastColumn="0"/>
            <w:tcW w:w="1276" w:type="dxa"/>
          </w:tcPr>
          <w:p w14:paraId="4234B604" w14:textId="7D63C626" w:rsidR="005978BE" w:rsidRPr="001334F3" w:rsidRDefault="00012CE8" w:rsidP="00AC1BD1">
            <w:pPr>
              <w:jc w:val="center"/>
              <w:rPr>
                <w:rFonts w:cs="Arial"/>
                <w:i w:val="0"/>
                <w:iCs w:val="0"/>
              </w:rPr>
            </w:pPr>
            <w:r>
              <w:rPr>
                <w:rFonts w:cs="Arial"/>
                <w:i w:val="0"/>
                <w:iCs w:val="0"/>
              </w:rPr>
              <w:t>7</w:t>
            </w:r>
            <w:r w:rsidR="0056788F">
              <w:rPr>
                <w:rFonts w:cs="Arial"/>
                <w:i w:val="0"/>
                <w:iCs w:val="0"/>
              </w:rPr>
              <w:t>8</w:t>
            </w:r>
          </w:p>
        </w:tc>
      </w:tr>
      <w:tr w:rsidR="00185AD1" w:rsidRPr="00537EA9" w14:paraId="73873CC8" w14:textId="77777777" w:rsidTr="00814C94">
        <w:trPr>
          <w:cnfStyle w:val="010000000000" w:firstRow="0" w:lastRow="1" w:firstColumn="0" w:lastColumn="0" w:oddVBand="0" w:evenVBand="0" w:oddHBand="0" w:evenHBand="0" w:firstRowFirstColumn="0" w:firstRowLastColumn="0" w:lastRowFirstColumn="0" w:lastRowLastColumn="0"/>
          <w:trHeight w:val="285"/>
        </w:trPr>
        <w:tc>
          <w:tcPr>
            <w:tcW w:w="618" w:type="dxa"/>
          </w:tcPr>
          <w:p w14:paraId="7C74E33F" w14:textId="01C25C2B" w:rsidR="00185AD1" w:rsidRDefault="00ED1895" w:rsidP="00185AD1">
            <w:pPr>
              <w:rPr>
                <w:rFonts w:cs="Arial"/>
                <w:i w:val="0"/>
                <w:iCs w:val="0"/>
              </w:rPr>
            </w:pPr>
            <w:r>
              <w:rPr>
                <w:rFonts w:cs="Arial"/>
                <w:i w:val="0"/>
                <w:iCs w:val="0"/>
              </w:rPr>
              <w:t>11</w:t>
            </w:r>
          </w:p>
        </w:tc>
        <w:tc>
          <w:tcPr>
            <w:tcW w:w="4336" w:type="dxa"/>
          </w:tcPr>
          <w:p w14:paraId="2B3EDF53" w14:textId="708093CD" w:rsidR="00185AD1" w:rsidRDefault="00185AD1" w:rsidP="00185AD1">
            <w:pPr>
              <w:pStyle w:val="TextR"/>
              <w:rPr>
                <w:i w:val="0"/>
                <w:iCs w:val="0"/>
              </w:rPr>
            </w:pPr>
            <w:r>
              <w:rPr>
                <w:i w:val="0"/>
                <w:iCs w:val="0"/>
              </w:rPr>
              <w:t>Forward Plan</w:t>
            </w:r>
          </w:p>
        </w:tc>
        <w:tc>
          <w:tcPr>
            <w:tcW w:w="2268" w:type="dxa"/>
          </w:tcPr>
          <w:p w14:paraId="260A3B4F" w14:textId="5314319F" w:rsidR="00185AD1" w:rsidRPr="00F80AB1" w:rsidRDefault="00185AD1" w:rsidP="00185AD1">
            <w:pPr>
              <w:rPr>
                <w:rFonts w:cs="Arial"/>
                <w:i w:val="0"/>
                <w:iCs w:val="0"/>
              </w:rPr>
            </w:pPr>
            <w:r w:rsidRPr="00F80AB1">
              <w:rPr>
                <w:rFonts w:cs="Arial"/>
                <w:i w:val="0"/>
                <w:iCs w:val="0"/>
              </w:rPr>
              <w:t>Yannick Stupples-Whyley</w:t>
            </w:r>
          </w:p>
        </w:tc>
        <w:tc>
          <w:tcPr>
            <w:tcW w:w="1417" w:type="dxa"/>
          </w:tcPr>
          <w:p w14:paraId="71921C77" w14:textId="4E598AC6" w:rsidR="00185AD1" w:rsidRPr="00F80AB1" w:rsidRDefault="00185AD1" w:rsidP="00185AD1">
            <w:pPr>
              <w:rPr>
                <w:rFonts w:cs="Arial"/>
                <w:i w:val="0"/>
                <w:iCs w:val="0"/>
              </w:rPr>
            </w:pPr>
            <w:r w:rsidRPr="00F80AB1">
              <w:rPr>
                <w:rFonts w:cs="Arial"/>
                <w:i w:val="0"/>
                <w:iCs w:val="0"/>
              </w:rPr>
              <w:t>All schools</w:t>
            </w:r>
          </w:p>
        </w:tc>
        <w:tc>
          <w:tcPr>
            <w:cnfStyle w:val="000100000000" w:firstRow="0" w:lastRow="0" w:firstColumn="0" w:lastColumn="1" w:oddVBand="0" w:evenVBand="0" w:oddHBand="0" w:evenHBand="0" w:firstRowFirstColumn="0" w:firstRowLastColumn="0" w:lastRowFirstColumn="0" w:lastRowLastColumn="0"/>
            <w:tcW w:w="1276" w:type="dxa"/>
          </w:tcPr>
          <w:p w14:paraId="0D5AE81C" w14:textId="0F188F45" w:rsidR="00185AD1" w:rsidRPr="001334F3" w:rsidRDefault="00012CE8" w:rsidP="00AC1BD1">
            <w:pPr>
              <w:jc w:val="center"/>
              <w:rPr>
                <w:rFonts w:cs="Arial"/>
                <w:i w:val="0"/>
                <w:iCs w:val="0"/>
              </w:rPr>
            </w:pPr>
            <w:r>
              <w:rPr>
                <w:rFonts w:cs="Arial"/>
                <w:i w:val="0"/>
                <w:iCs w:val="0"/>
              </w:rPr>
              <w:t>8</w:t>
            </w:r>
            <w:r w:rsidR="0056788F">
              <w:rPr>
                <w:rFonts w:cs="Arial"/>
                <w:i w:val="0"/>
                <w:iCs w:val="0"/>
              </w:rPr>
              <w:t>6</w:t>
            </w:r>
          </w:p>
        </w:tc>
      </w:tr>
    </w:tbl>
    <w:p w14:paraId="25671B2F" w14:textId="35F18BCE" w:rsidR="0095401E" w:rsidRDefault="0095401E" w:rsidP="00B20613"/>
    <w:p w14:paraId="44F35D57" w14:textId="7143A75A" w:rsidR="00A02EBE" w:rsidRPr="0047238F" w:rsidRDefault="0047238F" w:rsidP="00B20613">
      <w:pPr>
        <w:rPr>
          <w:b/>
          <w:bCs/>
        </w:rPr>
      </w:pPr>
      <w:r w:rsidRPr="0047238F">
        <w:rPr>
          <w:b/>
          <w:bCs/>
        </w:rPr>
        <w:t>Closing Comments</w:t>
      </w:r>
    </w:p>
    <w:tbl>
      <w:tblPr>
        <w:tblStyle w:val="TableGrid1"/>
        <w:tblW w:w="9915" w:type="dxa"/>
        <w:tblLook w:val="01E0" w:firstRow="1" w:lastRow="1" w:firstColumn="1" w:lastColumn="1" w:noHBand="0" w:noVBand="0"/>
      </w:tblPr>
      <w:tblGrid>
        <w:gridCol w:w="618"/>
        <w:gridCol w:w="4336"/>
        <w:gridCol w:w="2268"/>
        <w:gridCol w:w="1417"/>
        <w:gridCol w:w="1276"/>
      </w:tblGrid>
      <w:tr w:rsidR="00040715" w:rsidRPr="00537EA9" w14:paraId="22462FE7" w14:textId="77777777" w:rsidTr="00814C94">
        <w:trPr>
          <w:cnfStyle w:val="010000000000" w:firstRow="0" w:lastRow="1" w:firstColumn="0" w:lastColumn="0" w:oddVBand="0" w:evenVBand="0" w:oddHBand="0" w:evenHBand="0" w:firstRowFirstColumn="0" w:firstRowLastColumn="0" w:lastRowFirstColumn="0" w:lastRowLastColumn="0"/>
          <w:trHeight w:val="285"/>
        </w:trPr>
        <w:tc>
          <w:tcPr>
            <w:tcW w:w="618" w:type="dxa"/>
          </w:tcPr>
          <w:p w14:paraId="161EBA39" w14:textId="499C59B1" w:rsidR="00040715" w:rsidRDefault="0061218F" w:rsidP="00040715">
            <w:pPr>
              <w:rPr>
                <w:rFonts w:cs="Arial"/>
                <w:i w:val="0"/>
                <w:iCs w:val="0"/>
              </w:rPr>
            </w:pPr>
            <w:r>
              <w:rPr>
                <w:rFonts w:cs="Arial"/>
                <w:i w:val="0"/>
                <w:iCs w:val="0"/>
              </w:rPr>
              <w:t>1</w:t>
            </w:r>
            <w:r w:rsidR="00ED1895">
              <w:rPr>
                <w:rFonts w:cs="Arial"/>
                <w:i w:val="0"/>
                <w:iCs w:val="0"/>
              </w:rPr>
              <w:t>2</w:t>
            </w:r>
          </w:p>
        </w:tc>
        <w:tc>
          <w:tcPr>
            <w:tcW w:w="4336" w:type="dxa"/>
          </w:tcPr>
          <w:p w14:paraId="33DAEA8F" w14:textId="0856A9EF" w:rsidR="00040715" w:rsidRPr="00537EA9" w:rsidRDefault="00040715" w:rsidP="00040715">
            <w:pPr>
              <w:pStyle w:val="TextR"/>
              <w:rPr>
                <w:i w:val="0"/>
                <w:iCs w:val="0"/>
                <w:color w:val="FF0000"/>
              </w:rPr>
            </w:pPr>
            <w:r w:rsidRPr="00537EA9">
              <w:rPr>
                <w:i w:val="0"/>
                <w:iCs w:val="0"/>
              </w:rPr>
              <w:t>Closing Comments</w:t>
            </w:r>
          </w:p>
        </w:tc>
        <w:tc>
          <w:tcPr>
            <w:tcW w:w="2268" w:type="dxa"/>
          </w:tcPr>
          <w:p w14:paraId="70653F39" w14:textId="4D28A042" w:rsidR="00040715" w:rsidRPr="00537EA9" w:rsidRDefault="00040715" w:rsidP="00040715">
            <w:pPr>
              <w:rPr>
                <w:rFonts w:cs="Arial"/>
                <w:i w:val="0"/>
                <w:iCs w:val="0"/>
              </w:rPr>
            </w:pPr>
            <w:r w:rsidRPr="00537EA9">
              <w:rPr>
                <w:i w:val="0"/>
                <w:iCs w:val="0"/>
              </w:rPr>
              <w:t>Chair</w:t>
            </w:r>
          </w:p>
        </w:tc>
        <w:tc>
          <w:tcPr>
            <w:tcW w:w="1417" w:type="dxa"/>
          </w:tcPr>
          <w:p w14:paraId="77374E49" w14:textId="136897AB" w:rsidR="00040715" w:rsidRPr="00537EA9" w:rsidRDefault="00040715" w:rsidP="00040715">
            <w:pPr>
              <w:rPr>
                <w:rFonts w:cs="Arial"/>
                <w:i w:val="0"/>
                <w:iCs w:val="0"/>
              </w:rPr>
            </w:pPr>
          </w:p>
        </w:tc>
        <w:tc>
          <w:tcPr>
            <w:cnfStyle w:val="000100000000" w:firstRow="0" w:lastRow="0" w:firstColumn="0" w:lastColumn="1" w:oddVBand="0" w:evenVBand="0" w:oddHBand="0" w:evenHBand="0" w:firstRowFirstColumn="0" w:firstRowLastColumn="0" w:lastRowFirstColumn="0" w:lastRowLastColumn="0"/>
            <w:tcW w:w="1276" w:type="dxa"/>
          </w:tcPr>
          <w:p w14:paraId="1FC34BF8" w14:textId="0D44733D" w:rsidR="00040715" w:rsidRPr="00AC1BD1" w:rsidRDefault="00012CE8" w:rsidP="00AC1BD1">
            <w:pPr>
              <w:jc w:val="center"/>
              <w:rPr>
                <w:rFonts w:cs="Arial"/>
                <w:i w:val="0"/>
                <w:iCs w:val="0"/>
              </w:rPr>
            </w:pPr>
            <w:r>
              <w:rPr>
                <w:rFonts w:cs="Arial"/>
                <w:i w:val="0"/>
                <w:iCs w:val="0"/>
              </w:rPr>
              <w:t>8</w:t>
            </w:r>
            <w:r w:rsidR="0056788F">
              <w:rPr>
                <w:rFonts w:cs="Arial"/>
                <w:i w:val="0"/>
                <w:iCs w:val="0"/>
              </w:rPr>
              <w:t>8</w:t>
            </w:r>
          </w:p>
        </w:tc>
      </w:tr>
    </w:tbl>
    <w:p w14:paraId="6B437650" w14:textId="77777777" w:rsidR="00040715" w:rsidRDefault="00040715" w:rsidP="00B20613"/>
    <w:p w14:paraId="3FC684E6" w14:textId="261A1E8D" w:rsidR="00E502C7" w:rsidRDefault="00E502C7" w:rsidP="00B20613"/>
    <w:p w14:paraId="3D2487E1" w14:textId="77777777" w:rsidR="00CD4F3D" w:rsidRDefault="00CD4F3D" w:rsidP="00B20613"/>
    <w:p w14:paraId="153D7ED7" w14:textId="77777777" w:rsidR="00CD4F3D" w:rsidRDefault="00CD4F3D" w:rsidP="00B20613"/>
    <w:p w14:paraId="3B39EC14" w14:textId="77777777" w:rsidR="00CD4F3D" w:rsidRDefault="00CD4F3D" w:rsidP="00B20613"/>
    <w:p w14:paraId="1E5525CC" w14:textId="77777777" w:rsidR="00CD4F3D" w:rsidRDefault="00CD4F3D" w:rsidP="00B20613"/>
    <w:p w14:paraId="31F8FF7D" w14:textId="77777777" w:rsidR="00CD4F3D" w:rsidRDefault="00CD4F3D" w:rsidP="00B20613"/>
    <w:p w14:paraId="74CA5F71" w14:textId="77777777" w:rsidR="00CD4F3D" w:rsidRDefault="00CD4F3D" w:rsidP="00B20613"/>
    <w:p w14:paraId="5EAC6512" w14:textId="77777777" w:rsidR="00CD4F3D" w:rsidRDefault="00CD4F3D" w:rsidP="00B20613"/>
    <w:p w14:paraId="3835C43A" w14:textId="77777777" w:rsidR="00CD4F3D" w:rsidRDefault="00CD4F3D" w:rsidP="00B20613"/>
    <w:p w14:paraId="3283F82C" w14:textId="77777777" w:rsidR="00CD4F3D" w:rsidRDefault="00CD4F3D" w:rsidP="00B20613"/>
    <w:p w14:paraId="28AF7F18" w14:textId="77777777" w:rsidR="00CD4F3D" w:rsidRDefault="00CD4F3D" w:rsidP="00B20613"/>
    <w:tbl>
      <w:tblPr>
        <w:tblStyle w:val="TableGrid1"/>
        <w:tblW w:w="9244" w:type="dxa"/>
        <w:tblLayout w:type="fixed"/>
        <w:tblLook w:val="0020" w:firstRow="1" w:lastRow="0" w:firstColumn="0" w:lastColumn="0" w:noHBand="0" w:noVBand="0"/>
      </w:tblPr>
      <w:tblGrid>
        <w:gridCol w:w="4361"/>
        <w:gridCol w:w="4883"/>
      </w:tblGrid>
      <w:tr w:rsidR="005C01DB" w14:paraId="5756CA84" w14:textId="77777777" w:rsidTr="00394FD7">
        <w:tc>
          <w:tcPr>
            <w:tcW w:w="4361" w:type="dxa"/>
          </w:tcPr>
          <w:p w14:paraId="68051833" w14:textId="77777777" w:rsidR="005C01DB" w:rsidRDefault="005C01DB" w:rsidP="00394FD7">
            <w:pPr>
              <w:pStyle w:val="TextR"/>
              <w:spacing w:before="80" w:after="80"/>
            </w:pPr>
            <w:r>
              <w:lastRenderedPageBreak/>
              <w:t>Schools Forum</w:t>
            </w:r>
          </w:p>
        </w:tc>
        <w:tc>
          <w:tcPr>
            <w:tcW w:w="4883" w:type="dxa"/>
          </w:tcPr>
          <w:p w14:paraId="267E5385" w14:textId="1CF2A3A2" w:rsidR="005C01DB" w:rsidRDefault="005C01DB" w:rsidP="00394FD7">
            <w:pPr>
              <w:pStyle w:val="TextR"/>
              <w:spacing w:before="80" w:after="80"/>
              <w:rPr>
                <w:b/>
                <w:sz w:val="60"/>
              </w:rPr>
            </w:pPr>
            <w:r>
              <w:rPr>
                <w:b/>
                <w:sz w:val="60"/>
              </w:rPr>
              <w:t>Agenda Item 1</w:t>
            </w:r>
          </w:p>
        </w:tc>
      </w:tr>
      <w:tr w:rsidR="005C01DB" w14:paraId="26E9F43B" w14:textId="77777777" w:rsidTr="00394FD7">
        <w:tc>
          <w:tcPr>
            <w:tcW w:w="4361" w:type="dxa"/>
          </w:tcPr>
          <w:p w14:paraId="37A40272" w14:textId="77777777" w:rsidR="005C01DB" w:rsidRDefault="005C01DB" w:rsidP="00394FD7">
            <w:pPr>
              <w:pStyle w:val="TextR"/>
              <w:spacing w:before="80" w:after="80"/>
            </w:pPr>
            <w:r>
              <w:t>Date: 27 November 2024</w:t>
            </w:r>
          </w:p>
        </w:tc>
        <w:tc>
          <w:tcPr>
            <w:tcW w:w="4883" w:type="dxa"/>
          </w:tcPr>
          <w:p w14:paraId="29FE96BF" w14:textId="77777777" w:rsidR="005C01DB" w:rsidRDefault="005C01DB" w:rsidP="00394FD7">
            <w:pPr>
              <w:pStyle w:val="TextR"/>
            </w:pPr>
          </w:p>
        </w:tc>
      </w:tr>
    </w:tbl>
    <w:p w14:paraId="209BCE68" w14:textId="77777777" w:rsidR="00CD4F3D" w:rsidRDefault="00CD4F3D" w:rsidP="00B20613"/>
    <w:p w14:paraId="4FCAE8BF" w14:textId="77777777" w:rsidR="00087657" w:rsidRPr="00087657" w:rsidRDefault="00087657" w:rsidP="00087657">
      <w:r w:rsidRPr="00087657">
        <w:t>Apologies for Absence </w:t>
      </w:r>
    </w:p>
    <w:p w14:paraId="364FC3A0" w14:textId="77777777" w:rsidR="00087657" w:rsidRPr="00087657" w:rsidRDefault="00087657" w:rsidP="00087657">
      <w:r w:rsidRPr="00087657">
        <w:t> </w:t>
      </w:r>
    </w:p>
    <w:p w14:paraId="2D109B9B" w14:textId="77777777" w:rsidR="00087657" w:rsidRPr="00087657" w:rsidRDefault="00087657" w:rsidP="00087657">
      <w:r w:rsidRPr="00087657">
        <w:t>Please remember to mute your microphone when you are not speaking. </w:t>
      </w:r>
    </w:p>
    <w:p w14:paraId="712E51E9" w14:textId="77777777" w:rsidR="00087657" w:rsidRPr="00087657" w:rsidRDefault="00087657" w:rsidP="00087657">
      <w:r w:rsidRPr="00087657">
        <w:t> </w:t>
      </w:r>
    </w:p>
    <w:p w14:paraId="19095839" w14:textId="77777777" w:rsidR="00087657" w:rsidRPr="00087657" w:rsidRDefault="00087657" w:rsidP="00087657">
      <w:r w:rsidRPr="00087657">
        <w:t>Anyone attending Schools Forum as an observer must stay silent throughout the meeting. </w:t>
      </w:r>
    </w:p>
    <w:p w14:paraId="168A50DC" w14:textId="77777777" w:rsidR="00087657" w:rsidRPr="00087657" w:rsidRDefault="00087657" w:rsidP="00087657">
      <w:r w:rsidRPr="00087657">
        <w:t> </w:t>
      </w:r>
    </w:p>
    <w:p w14:paraId="534CCCB5" w14:textId="0E59E5AF" w:rsidR="00087657" w:rsidRPr="00087657" w:rsidRDefault="00087657" w:rsidP="00087657">
      <w:r w:rsidRPr="00087657">
        <w:t xml:space="preserve">The professional headteacher representatives for EPHA, ASHE or ESSET are observers unless they are substituting for a headteacher or governor who cannot attend. Whilst observing </w:t>
      </w:r>
      <w:r w:rsidR="00235B35">
        <w:t>you</w:t>
      </w:r>
      <w:r w:rsidRPr="00087657">
        <w:t xml:space="preserve"> can only ask a question via a Forum member. </w:t>
      </w:r>
    </w:p>
    <w:p w14:paraId="44560BDA" w14:textId="77777777" w:rsidR="00087657" w:rsidRPr="00087657" w:rsidRDefault="00087657" w:rsidP="00087657">
      <w:r w:rsidRPr="00087657">
        <w:t> </w:t>
      </w:r>
    </w:p>
    <w:p w14:paraId="34118AB4" w14:textId="77777777" w:rsidR="00087657" w:rsidRPr="00087657" w:rsidRDefault="00087657" w:rsidP="00087657">
      <w:r w:rsidRPr="00087657">
        <w:t>To ask a question or to comment on a paper please use the raise hand function. If you cannot use this function, please use the meeting chat. </w:t>
      </w:r>
    </w:p>
    <w:p w14:paraId="2002F36F" w14:textId="77777777" w:rsidR="00087657" w:rsidRPr="00087657" w:rsidRDefault="00087657" w:rsidP="00087657">
      <w:r w:rsidRPr="00087657">
        <w:t> </w:t>
      </w:r>
    </w:p>
    <w:p w14:paraId="2C41AD36" w14:textId="77777777" w:rsidR="00087657" w:rsidRPr="00087657" w:rsidRDefault="00087657" w:rsidP="00087657">
      <w:r w:rsidRPr="00087657">
        <w:t>Voting will be undertaken using Polls in the meeting chat. Should polls fail to work the meeting chat will also be used for voting purposes. Please type: </w:t>
      </w:r>
    </w:p>
    <w:p w14:paraId="6E9EB9D2" w14:textId="2866B783" w:rsidR="00087657" w:rsidRPr="00087657" w:rsidRDefault="00DE3F6A" w:rsidP="00087657">
      <w:pPr>
        <w:numPr>
          <w:ilvl w:val="0"/>
          <w:numId w:val="2"/>
        </w:numPr>
      </w:pPr>
      <w:r>
        <w:t>Agree</w:t>
      </w:r>
      <w:r w:rsidR="00087657" w:rsidRPr="00087657">
        <w:t>, if you agree the recommendation,  </w:t>
      </w:r>
    </w:p>
    <w:p w14:paraId="5A4B98E3" w14:textId="223E0A28" w:rsidR="00087657" w:rsidRPr="00087657" w:rsidRDefault="00DE3F6A" w:rsidP="00087657">
      <w:pPr>
        <w:numPr>
          <w:ilvl w:val="0"/>
          <w:numId w:val="3"/>
        </w:numPr>
      </w:pPr>
      <w:r>
        <w:t>Disagree</w:t>
      </w:r>
      <w:r w:rsidR="00087657" w:rsidRPr="00087657">
        <w:t>, if you do not agree the recommendation </w:t>
      </w:r>
    </w:p>
    <w:p w14:paraId="21351003" w14:textId="77777777" w:rsidR="00087657" w:rsidRPr="00087657" w:rsidRDefault="00087657" w:rsidP="00087657">
      <w:pPr>
        <w:numPr>
          <w:ilvl w:val="0"/>
          <w:numId w:val="4"/>
        </w:numPr>
      </w:pPr>
      <w:r w:rsidRPr="00087657">
        <w:t>Abstain, if you do not wish to vote </w:t>
      </w:r>
    </w:p>
    <w:p w14:paraId="0BB40AE0" w14:textId="77777777" w:rsidR="00087657" w:rsidRPr="00087657" w:rsidRDefault="00087657" w:rsidP="00087657">
      <w:r w:rsidRPr="00087657">
        <w:t> </w:t>
      </w:r>
    </w:p>
    <w:p w14:paraId="1511E74E" w14:textId="77777777" w:rsidR="00087657" w:rsidRPr="00087657" w:rsidRDefault="00087657" w:rsidP="00087657">
      <w:r w:rsidRPr="00087657">
        <w:t>The agenda and papers will not be shared on screen. </w:t>
      </w:r>
    </w:p>
    <w:p w14:paraId="6AE34A17" w14:textId="77777777" w:rsidR="00087657" w:rsidRPr="00087657" w:rsidRDefault="00087657" w:rsidP="00087657">
      <w:r w:rsidRPr="00087657">
        <w:t> </w:t>
      </w:r>
    </w:p>
    <w:p w14:paraId="2C9E3B62" w14:textId="77777777" w:rsidR="00087657" w:rsidRPr="00087657" w:rsidRDefault="00087657" w:rsidP="00087657">
      <w:r w:rsidRPr="00087657">
        <w:t>The meeting will be recorded solely for the purpose of writing the minutes. </w:t>
      </w:r>
    </w:p>
    <w:p w14:paraId="2B4AE482" w14:textId="77777777" w:rsidR="00087657" w:rsidRDefault="00087657" w:rsidP="00B20613"/>
    <w:p w14:paraId="76F729B5" w14:textId="77777777" w:rsidR="00507510" w:rsidRDefault="00507510" w:rsidP="00B20613"/>
    <w:p w14:paraId="663A16BF" w14:textId="77777777" w:rsidR="00507510" w:rsidRDefault="00507510" w:rsidP="00B20613"/>
    <w:p w14:paraId="32B360B3" w14:textId="77777777" w:rsidR="00507510" w:rsidRDefault="00507510" w:rsidP="00B20613"/>
    <w:p w14:paraId="396B6B99" w14:textId="77777777" w:rsidR="00507510" w:rsidRDefault="00507510" w:rsidP="00B20613"/>
    <w:p w14:paraId="7B8CB67A" w14:textId="77777777" w:rsidR="00507510" w:rsidRDefault="00507510" w:rsidP="00B20613"/>
    <w:p w14:paraId="4737FDBD" w14:textId="77777777" w:rsidR="00507510" w:rsidRDefault="00507510" w:rsidP="00B20613"/>
    <w:p w14:paraId="18CEC783" w14:textId="77777777" w:rsidR="00507510" w:rsidRDefault="00507510" w:rsidP="00B20613"/>
    <w:p w14:paraId="60244D2A" w14:textId="77777777" w:rsidR="00507510" w:rsidRDefault="00507510" w:rsidP="00B20613"/>
    <w:p w14:paraId="059D0E18" w14:textId="77777777" w:rsidR="00507510" w:rsidRDefault="00507510" w:rsidP="00B20613"/>
    <w:p w14:paraId="27BD378C" w14:textId="77777777" w:rsidR="00507510" w:rsidRDefault="00507510" w:rsidP="00B20613"/>
    <w:p w14:paraId="667D0115" w14:textId="77777777" w:rsidR="00507510" w:rsidRDefault="00507510" w:rsidP="00B20613"/>
    <w:p w14:paraId="52C1E136" w14:textId="77777777" w:rsidR="00507510" w:rsidRDefault="00507510" w:rsidP="00B20613"/>
    <w:p w14:paraId="09E20FA9" w14:textId="77777777" w:rsidR="00507510" w:rsidRDefault="00507510" w:rsidP="00B20613"/>
    <w:p w14:paraId="78AF0C6F" w14:textId="77777777" w:rsidR="00507510" w:rsidRDefault="00507510" w:rsidP="00B20613"/>
    <w:p w14:paraId="4C880F6D" w14:textId="77777777" w:rsidR="00507510" w:rsidRDefault="00507510" w:rsidP="00B20613"/>
    <w:p w14:paraId="06C61B46" w14:textId="77777777" w:rsidR="00507510" w:rsidRDefault="00507510" w:rsidP="00B20613"/>
    <w:p w14:paraId="1D10AF20" w14:textId="77777777" w:rsidR="00507510" w:rsidRDefault="00507510" w:rsidP="00B20613"/>
    <w:p w14:paraId="42550A48" w14:textId="77777777" w:rsidR="00507510" w:rsidRDefault="00507510" w:rsidP="00B20613"/>
    <w:p w14:paraId="4AABBC15" w14:textId="77777777" w:rsidR="00507510" w:rsidRDefault="00507510" w:rsidP="00B20613"/>
    <w:p w14:paraId="7CC19F67" w14:textId="77777777" w:rsidR="00507510" w:rsidRDefault="00507510" w:rsidP="00B20613"/>
    <w:p w14:paraId="3AE1D86C" w14:textId="77777777" w:rsidR="00C53E2D" w:rsidRDefault="00C53E2D" w:rsidP="00B20613"/>
    <w:p w14:paraId="33B51703" w14:textId="77777777" w:rsidR="00507510" w:rsidRDefault="00507510" w:rsidP="00B20613"/>
    <w:tbl>
      <w:tblPr>
        <w:tblStyle w:val="TableGrid1"/>
        <w:tblW w:w="9244" w:type="dxa"/>
        <w:tblLayout w:type="fixed"/>
        <w:tblLook w:val="0020" w:firstRow="1" w:lastRow="0" w:firstColumn="0" w:lastColumn="0" w:noHBand="0" w:noVBand="0"/>
      </w:tblPr>
      <w:tblGrid>
        <w:gridCol w:w="4361"/>
        <w:gridCol w:w="4883"/>
      </w:tblGrid>
      <w:tr w:rsidR="003E4E14" w14:paraId="2A3F3DA3" w14:textId="77777777" w:rsidTr="00394FD7">
        <w:tc>
          <w:tcPr>
            <w:tcW w:w="4361" w:type="dxa"/>
          </w:tcPr>
          <w:p w14:paraId="6BF7B0EF" w14:textId="77777777" w:rsidR="003E4E14" w:rsidRDefault="003E4E14" w:rsidP="00394FD7">
            <w:pPr>
              <w:pStyle w:val="TextR"/>
              <w:spacing w:before="80" w:after="80"/>
            </w:pPr>
            <w:bookmarkStart w:id="0" w:name="_Hlk183769690"/>
            <w:r>
              <w:t>Schools Forum</w:t>
            </w:r>
          </w:p>
        </w:tc>
        <w:tc>
          <w:tcPr>
            <w:tcW w:w="4883" w:type="dxa"/>
          </w:tcPr>
          <w:p w14:paraId="184BAD2C" w14:textId="77777777" w:rsidR="003E4E14" w:rsidRDefault="003E4E14" w:rsidP="00394FD7">
            <w:pPr>
              <w:pStyle w:val="TextR"/>
              <w:spacing w:before="80" w:after="80"/>
              <w:rPr>
                <w:b/>
                <w:sz w:val="60"/>
              </w:rPr>
            </w:pPr>
            <w:r>
              <w:rPr>
                <w:b/>
                <w:sz w:val="60"/>
              </w:rPr>
              <w:t>Agenda Item 2</w:t>
            </w:r>
          </w:p>
        </w:tc>
      </w:tr>
      <w:tr w:rsidR="003E4E14" w14:paraId="67506608" w14:textId="77777777" w:rsidTr="00394FD7">
        <w:tc>
          <w:tcPr>
            <w:tcW w:w="4361" w:type="dxa"/>
          </w:tcPr>
          <w:p w14:paraId="572C6916" w14:textId="77777777" w:rsidR="003E4E14" w:rsidRDefault="003E4E14" w:rsidP="00394FD7">
            <w:pPr>
              <w:pStyle w:val="TextR"/>
              <w:spacing w:before="80" w:after="80"/>
            </w:pPr>
            <w:r>
              <w:t>Date: 27 November 2024</w:t>
            </w:r>
          </w:p>
        </w:tc>
        <w:tc>
          <w:tcPr>
            <w:tcW w:w="4883" w:type="dxa"/>
          </w:tcPr>
          <w:p w14:paraId="5DC846C9" w14:textId="77777777" w:rsidR="003E4E14" w:rsidRDefault="003E4E14" w:rsidP="00394FD7">
            <w:pPr>
              <w:pStyle w:val="TextR"/>
            </w:pPr>
          </w:p>
        </w:tc>
      </w:tr>
    </w:tbl>
    <w:p w14:paraId="12673905" w14:textId="77777777" w:rsidR="003E4E14" w:rsidRDefault="003E4E14" w:rsidP="003E4E14">
      <w:pPr>
        <w:pStyle w:val="TextR"/>
      </w:pPr>
    </w:p>
    <w:p w14:paraId="1D032ED0" w14:textId="77777777" w:rsidR="003E4E14" w:rsidRDefault="003E4E14" w:rsidP="003E4E14">
      <w:pPr>
        <w:pStyle w:val="TextR"/>
      </w:pPr>
    </w:p>
    <w:p w14:paraId="1E27ABAB" w14:textId="77777777" w:rsidR="003E4E14" w:rsidRDefault="003E4E14" w:rsidP="003E4E14">
      <w:pPr>
        <w:pStyle w:val="TextR"/>
        <w:rPr>
          <w:b/>
        </w:rPr>
      </w:pPr>
      <w:r>
        <w:rPr>
          <w:b/>
        </w:rPr>
        <w:t>REPORT TITLE: SCHOOLS &amp; HIGH NEEDS FUNDING 2025/26</w:t>
      </w:r>
    </w:p>
    <w:p w14:paraId="72F18B3F" w14:textId="77777777" w:rsidR="003E4E14" w:rsidRDefault="003E4E14" w:rsidP="003E4E14">
      <w:pPr>
        <w:pStyle w:val="TextR"/>
      </w:pPr>
    </w:p>
    <w:p w14:paraId="3777DEB5" w14:textId="77777777" w:rsidR="003E4E14" w:rsidRDefault="003E4E14" w:rsidP="003E4E14">
      <w:pPr>
        <w:pStyle w:val="TextR"/>
        <w:pBdr>
          <w:bottom w:val="single" w:sz="6" w:space="1" w:color="auto"/>
        </w:pBdr>
      </w:pPr>
      <w:r>
        <w:t>Report by Yannick Stupples-Whyley</w:t>
      </w:r>
    </w:p>
    <w:p w14:paraId="0CA7921C" w14:textId="77777777" w:rsidR="003E4E14" w:rsidRDefault="003E4E14" w:rsidP="003E4E14">
      <w:pPr>
        <w:pStyle w:val="TextR"/>
      </w:pPr>
      <w:r>
        <w:t>Contact details: Telephone (03330 138464); e-mail: yannick.stupples-whyley@essex.gov.uk</w:t>
      </w:r>
    </w:p>
    <w:p w14:paraId="139CF32C" w14:textId="77777777" w:rsidR="003E4E14" w:rsidRDefault="003E4E14" w:rsidP="003E4E14">
      <w:pPr>
        <w:pStyle w:val="TextR"/>
      </w:pPr>
    </w:p>
    <w:p w14:paraId="07299EE7" w14:textId="77777777" w:rsidR="003E4E14" w:rsidRDefault="003E4E14" w:rsidP="003E4E14">
      <w:pPr>
        <w:ind w:left="540" w:hanging="540"/>
        <w:rPr>
          <w:b/>
        </w:rPr>
      </w:pPr>
      <w:r>
        <w:rPr>
          <w:b/>
        </w:rPr>
        <w:t xml:space="preserve">1. </w:t>
      </w:r>
      <w:r>
        <w:rPr>
          <w:b/>
        </w:rPr>
        <w:tab/>
        <w:t xml:space="preserve">Purpose of report </w:t>
      </w:r>
    </w:p>
    <w:p w14:paraId="62C1B512" w14:textId="77777777" w:rsidR="003E4E14" w:rsidRDefault="003E4E14" w:rsidP="003E4E14">
      <w:pPr>
        <w:jc w:val="both"/>
      </w:pPr>
    </w:p>
    <w:p w14:paraId="3C4C535F" w14:textId="77777777" w:rsidR="003E4E14" w:rsidRDefault="003E4E14" w:rsidP="003E4E14">
      <w:pPr>
        <w:ind w:left="567" w:hanging="567"/>
      </w:pPr>
      <w:r>
        <w:t>1.1</w:t>
      </w:r>
      <w:r>
        <w:tab/>
        <w:t>To update Schools Forum of the latest information of funding for 2025/26.</w:t>
      </w:r>
      <w:r>
        <w:br/>
      </w:r>
    </w:p>
    <w:p w14:paraId="57274990" w14:textId="77777777" w:rsidR="003E4E14" w:rsidRDefault="003E4E14" w:rsidP="003E4E14">
      <w:pPr>
        <w:ind w:left="567" w:hanging="567"/>
      </w:pPr>
      <w:r>
        <w:t>1.2</w:t>
      </w:r>
      <w:r>
        <w:tab/>
        <w:t>To update Schools Forum of the latest financial position of the Dedicated Schools Grant (DSG) for 2024/25.</w:t>
      </w:r>
    </w:p>
    <w:p w14:paraId="193E024A" w14:textId="77777777" w:rsidR="003E4E14" w:rsidRDefault="003E4E14" w:rsidP="003E4E14">
      <w:pPr>
        <w:ind w:left="567" w:hanging="567"/>
      </w:pPr>
    </w:p>
    <w:p w14:paraId="7AEA96B6" w14:textId="77777777" w:rsidR="003E4E14" w:rsidRDefault="003E4E14" w:rsidP="003E4E14">
      <w:pPr>
        <w:ind w:left="567" w:hanging="567"/>
      </w:pPr>
      <w:r>
        <w:t>1.3</w:t>
      </w:r>
      <w:r>
        <w:tab/>
        <w:t>To present Schools Forum with the Authority’s DSG Management Plan.</w:t>
      </w:r>
    </w:p>
    <w:p w14:paraId="14A4CF69" w14:textId="77777777" w:rsidR="003E4E14" w:rsidRDefault="003E4E14" w:rsidP="003E4E14">
      <w:pPr>
        <w:ind w:left="567" w:hanging="567"/>
      </w:pPr>
    </w:p>
    <w:p w14:paraId="11B5BC66" w14:textId="77777777" w:rsidR="003E4E14" w:rsidRDefault="003E4E14" w:rsidP="003E4E14">
      <w:pPr>
        <w:ind w:left="567" w:hanging="567"/>
      </w:pPr>
      <w:r>
        <w:t>1.4</w:t>
      </w:r>
      <w:r>
        <w:tab/>
        <w:t>To update Schools Forum of the outcome of the school funding consultation with schools.</w:t>
      </w:r>
    </w:p>
    <w:p w14:paraId="040952F3" w14:textId="77777777" w:rsidR="003E4E14" w:rsidRDefault="003E4E14" w:rsidP="003E4E14">
      <w:pPr>
        <w:ind w:left="567" w:hanging="567"/>
      </w:pPr>
    </w:p>
    <w:p w14:paraId="74BFE919" w14:textId="77777777" w:rsidR="003E4E14" w:rsidRDefault="003E4E14" w:rsidP="003E4E14">
      <w:pPr>
        <w:ind w:left="567" w:hanging="567"/>
      </w:pPr>
      <w:r>
        <w:t>1.5</w:t>
      </w:r>
      <w:r>
        <w:tab/>
        <w:t>To present Schools Forum with the recommendations of the Finance Review Group (FRG) and High Needs Review Group (HNRG) for the Authority’s final funding proposals for 2025/26</w:t>
      </w:r>
    </w:p>
    <w:p w14:paraId="015E6676" w14:textId="77777777" w:rsidR="003E4E14" w:rsidRDefault="003E4E14" w:rsidP="003E4E14">
      <w:pPr>
        <w:jc w:val="both"/>
      </w:pPr>
    </w:p>
    <w:p w14:paraId="1D8D7271" w14:textId="77777777" w:rsidR="003E4E14" w:rsidRPr="00023A9A" w:rsidRDefault="003E4E14" w:rsidP="003E4E14">
      <w:pPr>
        <w:ind w:left="540" w:hanging="540"/>
        <w:rPr>
          <w:b/>
        </w:rPr>
      </w:pPr>
      <w:r>
        <w:rPr>
          <w:b/>
        </w:rPr>
        <w:t xml:space="preserve">2. </w:t>
      </w:r>
      <w:r>
        <w:rPr>
          <w:b/>
        </w:rPr>
        <w:tab/>
        <w:t xml:space="preserve">Recommendations </w:t>
      </w:r>
    </w:p>
    <w:p w14:paraId="566C2E05" w14:textId="77777777" w:rsidR="003E4E14" w:rsidRDefault="003E4E14" w:rsidP="003E4E14">
      <w:pPr>
        <w:pStyle w:val="TextR"/>
      </w:pPr>
    </w:p>
    <w:p w14:paraId="0F2E5A69" w14:textId="77777777" w:rsidR="003E4E14" w:rsidRDefault="003E4E14" w:rsidP="003E4E14">
      <w:pPr>
        <w:pStyle w:val="TextR"/>
        <w:ind w:left="567" w:hanging="567"/>
      </w:pPr>
      <w:r>
        <w:t>2.1</w:t>
      </w:r>
      <w:r>
        <w:tab/>
        <w:t>To note the funding information for 2025/26.</w:t>
      </w:r>
    </w:p>
    <w:p w14:paraId="004F2F30" w14:textId="77777777" w:rsidR="003E4E14" w:rsidRDefault="003E4E14" w:rsidP="003E4E14">
      <w:pPr>
        <w:pStyle w:val="TextR"/>
        <w:ind w:left="567" w:hanging="567"/>
      </w:pPr>
    </w:p>
    <w:p w14:paraId="78D1EB06" w14:textId="77777777" w:rsidR="003E4E14" w:rsidRDefault="003E4E14" w:rsidP="003E4E14">
      <w:pPr>
        <w:pStyle w:val="TextR"/>
        <w:ind w:left="567" w:hanging="567"/>
      </w:pPr>
      <w:r>
        <w:t>2.2</w:t>
      </w:r>
      <w:r>
        <w:tab/>
        <w:t>To note the updated financial position of DSG for 2024/25.</w:t>
      </w:r>
    </w:p>
    <w:p w14:paraId="283233ED" w14:textId="77777777" w:rsidR="003E4E14" w:rsidRDefault="003E4E14" w:rsidP="003E4E14">
      <w:pPr>
        <w:pStyle w:val="TextR"/>
        <w:ind w:left="567" w:hanging="567"/>
      </w:pPr>
    </w:p>
    <w:p w14:paraId="28FEDECB" w14:textId="77777777" w:rsidR="003E4E14" w:rsidRDefault="003E4E14" w:rsidP="003E4E14">
      <w:pPr>
        <w:pStyle w:val="TextR"/>
        <w:ind w:left="567" w:hanging="567"/>
      </w:pPr>
      <w:r>
        <w:t>2.3</w:t>
      </w:r>
      <w:r>
        <w:tab/>
        <w:t>For the secondary maintained member to agree the recommendation of FRG and HNRG to approve de-delegation for 2025/26 at 6.1.</w:t>
      </w:r>
    </w:p>
    <w:p w14:paraId="54B5E777" w14:textId="77777777" w:rsidR="003E4E14" w:rsidRDefault="003E4E14" w:rsidP="003E4E14">
      <w:pPr>
        <w:pStyle w:val="TextR"/>
        <w:ind w:left="567" w:hanging="567"/>
      </w:pPr>
    </w:p>
    <w:p w14:paraId="617D9246" w14:textId="0C24FD02" w:rsidR="003E4E14" w:rsidRDefault="003E4E14" w:rsidP="003E4E14">
      <w:pPr>
        <w:pStyle w:val="TextR"/>
        <w:ind w:left="567" w:hanging="567"/>
      </w:pPr>
      <w:r>
        <w:t>2.4</w:t>
      </w:r>
      <w:r>
        <w:tab/>
        <w:t>To agree the recommendation of FRG and HNRG to approve the plans set out in the DSG Management Plan</w:t>
      </w:r>
      <w:r w:rsidR="00A15FE3">
        <w:t xml:space="preserve"> and</w:t>
      </w:r>
      <w:r>
        <w:t xml:space="preserve"> at 7.7 to 7.11.</w:t>
      </w:r>
    </w:p>
    <w:p w14:paraId="296183AA" w14:textId="77777777" w:rsidR="003E4E14" w:rsidRDefault="003E4E14" w:rsidP="003E4E14">
      <w:pPr>
        <w:pStyle w:val="TextR"/>
        <w:ind w:left="567" w:hanging="567"/>
      </w:pPr>
    </w:p>
    <w:p w14:paraId="1D04CA61" w14:textId="77777777" w:rsidR="003E4E14" w:rsidRDefault="003E4E14" w:rsidP="003E4E14">
      <w:pPr>
        <w:pStyle w:val="TextR"/>
        <w:ind w:left="567" w:hanging="567"/>
      </w:pPr>
      <w:r>
        <w:t>2.5</w:t>
      </w:r>
      <w:r>
        <w:tab/>
        <w:t>To agree the recommendation of FRG / HNRG that the Authority uses the funding mechanisms highlighted at 9.1 to meet the requirements of the NFF in 2025/26.</w:t>
      </w:r>
    </w:p>
    <w:p w14:paraId="5BD4B8DD" w14:textId="77777777" w:rsidR="003E4E14" w:rsidRDefault="003E4E14" w:rsidP="003E4E14">
      <w:pPr>
        <w:pStyle w:val="TextR"/>
        <w:ind w:left="567" w:hanging="567"/>
      </w:pPr>
    </w:p>
    <w:p w14:paraId="484EF22A" w14:textId="3A7EA226" w:rsidR="00A274FB" w:rsidRDefault="003E4E14" w:rsidP="003E4E14">
      <w:pPr>
        <w:pStyle w:val="TextR"/>
        <w:ind w:left="567" w:hanging="567"/>
      </w:pPr>
      <w:r>
        <w:t>2.6</w:t>
      </w:r>
      <w:r>
        <w:tab/>
      </w:r>
      <w:r w:rsidR="007C2AE1">
        <w:t>To agree a 0.5% transfer from the Schools Block to the High Needs Block in</w:t>
      </w:r>
      <w:r w:rsidR="004F3735">
        <w:t xml:space="preserve"> 2025/26.</w:t>
      </w:r>
    </w:p>
    <w:p w14:paraId="67708980" w14:textId="77777777" w:rsidR="00A274FB" w:rsidRDefault="00A274FB" w:rsidP="003E4E14">
      <w:pPr>
        <w:pStyle w:val="TextR"/>
        <w:ind w:left="567" w:hanging="567"/>
      </w:pPr>
    </w:p>
    <w:p w14:paraId="0AC4D705" w14:textId="45DC449A" w:rsidR="003E4E14" w:rsidRDefault="00A274FB" w:rsidP="003E4E14">
      <w:pPr>
        <w:pStyle w:val="TextR"/>
        <w:ind w:left="567" w:hanging="567"/>
      </w:pPr>
      <w:r>
        <w:t>2.7</w:t>
      </w:r>
      <w:r>
        <w:tab/>
      </w:r>
      <w:r w:rsidR="003E4E14">
        <w:t xml:space="preserve">To agree the recommendation of the FRG / HNRG that Schools Forum agrees </w:t>
      </w:r>
      <w:r w:rsidR="00265D9D">
        <w:t>a total</w:t>
      </w:r>
      <w:r w:rsidR="003E4E14">
        <w:t xml:space="preserve"> 1% transfer from the Schools Block to the High Needs Block in 2025/26, subject to the final decision of the Secretary of State.</w:t>
      </w:r>
    </w:p>
    <w:p w14:paraId="3C79A166" w14:textId="77777777" w:rsidR="003E4E14" w:rsidRDefault="003E4E14" w:rsidP="003E4E14">
      <w:pPr>
        <w:pStyle w:val="TextR"/>
      </w:pPr>
    </w:p>
    <w:p w14:paraId="2131A3F1" w14:textId="77777777" w:rsidR="003E4E14" w:rsidRDefault="003E4E14" w:rsidP="003E4E14">
      <w:pPr>
        <w:pStyle w:val="Heading6"/>
        <w:spacing w:after="0"/>
        <w:ind w:left="540" w:hanging="540"/>
        <w:rPr>
          <w:rFonts w:ascii="Arial" w:hAnsi="Arial"/>
        </w:rPr>
      </w:pPr>
      <w:r>
        <w:rPr>
          <w:rFonts w:ascii="Arial" w:hAnsi="Arial"/>
        </w:rPr>
        <w:t>3</w:t>
      </w:r>
      <w:r w:rsidRPr="00902E12">
        <w:rPr>
          <w:rFonts w:ascii="Arial" w:hAnsi="Arial"/>
        </w:rPr>
        <w:t>.</w:t>
      </w:r>
      <w:r>
        <w:rPr>
          <w:rFonts w:ascii="Arial" w:hAnsi="Arial"/>
          <w:b w:val="0"/>
        </w:rPr>
        <w:t xml:space="preserve"> </w:t>
      </w:r>
      <w:r>
        <w:rPr>
          <w:rFonts w:ascii="Arial" w:hAnsi="Arial"/>
          <w:b w:val="0"/>
        </w:rPr>
        <w:tab/>
      </w:r>
      <w:r>
        <w:rPr>
          <w:rFonts w:ascii="Arial" w:hAnsi="Arial"/>
        </w:rPr>
        <w:t>Relevant Schools Forum Power and Responsibility</w:t>
      </w:r>
    </w:p>
    <w:p w14:paraId="086B1EE2" w14:textId="77777777" w:rsidR="003E4E14" w:rsidRDefault="003E4E14" w:rsidP="003E4E14">
      <w:pPr>
        <w:pStyle w:val="Heading6"/>
        <w:spacing w:after="0"/>
        <w:ind w:left="540" w:hanging="540"/>
        <w:rPr>
          <w:rFonts w:ascii="Arial" w:hAnsi="Arial"/>
        </w:rPr>
      </w:pPr>
    </w:p>
    <w:p w14:paraId="108C7EC6" w14:textId="77777777" w:rsidR="003E4E14" w:rsidRPr="006156C0" w:rsidRDefault="003E4E14" w:rsidP="003E4E14">
      <w:pPr>
        <w:ind w:left="567" w:hanging="567"/>
        <w:rPr>
          <w:rFonts w:cs="Arial"/>
        </w:rPr>
      </w:pPr>
      <w:r>
        <w:t>3.1</w:t>
      </w:r>
      <w:r>
        <w:tab/>
      </w:r>
      <w:r w:rsidRPr="006156C0">
        <w:rPr>
          <w:rFonts w:cs="Arial"/>
          <w:b/>
        </w:rPr>
        <w:t>Table 1</w:t>
      </w:r>
      <w:r w:rsidRPr="006156C0">
        <w:rPr>
          <w:rFonts w:cs="Arial"/>
        </w:rPr>
        <w:t xml:space="preserve"> is an extract from the Schools Forum Operational and Good Practice Guide (September 2018), which sets out the role of the Authority, Schools Forum and the Secretary of State in setting the Schools Budget.</w:t>
      </w:r>
    </w:p>
    <w:p w14:paraId="78E82E05" w14:textId="77777777" w:rsidR="003E4E14" w:rsidRPr="006156C0" w:rsidRDefault="003E4E14" w:rsidP="003E4E14">
      <w:pPr>
        <w:rPr>
          <w:rFonts w:cs="Arial"/>
        </w:rPr>
      </w:pPr>
    </w:p>
    <w:tbl>
      <w:tblPr>
        <w:tblStyle w:val="ListTable3-Accent2"/>
        <w:tblW w:w="8655" w:type="dxa"/>
        <w:tblLook w:val="0020" w:firstRow="1" w:lastRow="0" w:firstColumn="0" w:lastColumn="0" w:noHBand="0" w:noVBand="0"/>
      </w:tblPr>
      <w:tblGrid>
        <w:gridCol w:w="3794"/>
        <w:gridCol w:w="1547"/>
        <w:gridCol w:w="1857"/>
        <w:gridCol w:w="1457"/>
      </w:tblGrid>
      <w:tr w:rsidR="003E4E14" w:rsidRPr="006156C0" w14:paraId="4B981F5E" w14:textId="77777777" w:rsidTr="00394FD7">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94" w:type="dxa"/>
            <w:tcBorders>
              <w:right w:val="single" w:sz="4" w:space="0" w:color="E40037"/>
            </w:tcBorders>
            <w:shd w:val="clear" w:color="auto" w:fill="E40037"/>
          </w:tcPr>
          <w:p w14:paraId="7E3A6994" w14:textId="77777777" w:rsidR="003E4E14" w:rsidRDefault="003E4E14" w:rsidP="00394FD7">
            <w:pPr>
              <w:suppressAutoHyphens/>
              <w:autoSpaceDN w:val="0"/>
              <w:spacing w:line="288" w:lineRule="auto"/>
              <w:textAlignment w:val="baseline"/>
              <w:rPr>
                <w:rFonts w:cs="Arial"/>
                <w:b w:val="0"/>
                <w:bCs w:val="0"/>
              </w:rPr>
            </w:pPr>
          </w:p>
          <w:p w14:paraId="21F14509" w14:textId="77777777" w:rsidR="003E4E14" w:rsidRPr="006156C0" w:rsidRDefault="003E4E14" w:rsidP="00394FD7">
            <w:pPr>
              <w:suppressAutoHyphens/>
              <w:autoSpaceDN w:val="0"/>
              <w:spacing w:line="288" w:lineRule="auto"/>
              <w:textAlignment w:val="baseline"/>
              <w:rPr>
                <w:rFonts w:cs="Arial"/>
                <w:b w:val="0"/>
              </w:rPr>
            </w:pPr>
            <w:r w:rsidRPr="006156C0">
              <w:rPr>
                <w:rFonts w:cs="Arial"/>
              </w:rPr>
              <w:t>Function</w:t>
            </w:r>
          </w:p>
        </w:tc>
        <w:tc>
          <w:tcPr>
            <w:tcW w:w="1547" w:type="dxa"/>
            <w:tcBorders>
              <w:left w:val="single" w:sz="4" w:space="0" w:color="E40037"/>
              <w:right w:val="single" w:sz="4" w:space="0" w:color="E40037"/>
            </w:tcBorders>
            <w:shd w:val="clear" w:color="auto" w:fill="E40037"/>
          </w:tcPr>
          <w:p w14:paraId="3FF21DE5" w14:textId="77777777" w:rsidR="003E4E14" w:rsidRPr="006156C0" w:rsidRDefault="003E4E14" w:rsidP="00394FD7">
            <w:pPr>
              <w:suppressAutoHyphens/>
              <w:autoSpaceDN w:val="0"/>
              <w:spacing w:line="288" w:lineRule="auto"/>
              <w:jc w:val="center"/>
              <w:textAlignment w:val="baseline"/>
              <w:cnfStyle w:val="100000000000" w:firstRow="1" w:lastRow="0" w:firstColumn="0" w:lastColumn="0" w:oddVBand="0" w:evenVBand="0" w:oddHBand="0" w:evenHBand="0" w:firstRowFirstColumn="0" w:firstRowLastColumn="0" w:lastRowFirstColumn="0" w:lastRowLastColumn="0"/>
              <w:rPr>
                <w:rFonts w:cs="Arial"/>
                <w:b w:val="0"/>
              </w:rPr>
            </w:pPr>
            <w:r w:rsidRPr="006156C0">
              <w:rPr>
                <w:rFonts w:cs="Arial"/>
              </w:rPr>
              <w:t>Local authority</w:t>
            </w:r>
          </w:p>
        </w:tc>
        <w:tc>
          <w:tcPr>
            <w:cnfStyle w:val="000010000000" w:firstRow="0" w:lastRow="0" w:firstColumn="0" w:lastColumn="0" w:oddVBand="1" w:evenVBand="0" w:oddHBand="0" w:evenHBand="0" w:firstRowFirstColumn="0" w:firstRowLastColumn="0" w:lastRowFirstColumn="0" w:lastRowLastColumn="0"/>
            <w:tcW w:w="1857" w:type="dxa"/>
            <w:tcBorders>
              <w:left w:val="single" w:sz="4" w:space="0" w:color="E40037"/>
              <w:right w:val="single" w:sz="4" w:space="0" w:color="E40037"/>
            </w:tcBorders>
            <w:shd w:val="clear" w:color="auto" w:fill="E40037"/>
          </w:tcPr>
          <w:p w14:paraId="4671B9CD" w14:textId="77777777" w:rsidR="003E4E14" w:rsidRPr="006156C0" w:rsidRDefault="003E4E14" w:rsidP="00394FD7">
            <w:pPr>
              <w:suppressAutoHyphens/>
              <w:autoSpaceDN w:val="0"/>
              <w:spacing w:line="288" w:lineRule="auto"/>
              <w:jc w:val="center"/>
              <w:textAlignment w:val="baseline"/>
              <w:rPr>
                <w:rFonts w:cs="Arial"/>
                <w:b w:val="0"/>
              </w:rPr>
            </w:pPr>
            <w:r w:rsidRPr="006156C0">
              <w:rPr>
                <w:rFonts w:cs="Arial"/>
              </w:rPr>
              <w:t>Schools forum</w:t>
            </w:r>
          </w:p>
        </w:tc>
        <w:tc>
          <w:tcPr>
            <w:tcW w:w="1457" w:type="dxa"/>
            <w:tcBorders>
              <w:left w:val="single" w:sz="4" w:space="0" w:color="E40037"/>
            </w:tcBorders>
            <w:shd w:val="clear" w:color="auto" w:fill="E40037"/>
          </w:tcPr>
          <w:p w14:paraId="13F1BE9F" w14:textId="77777777" w:rsidR="003E4E14" w:rsidRDefault="003E4E14" w:rsidP="00394FD7">
            <w:pPr>
              <w:suppressAutoHyphens/>
              <w:autoSpaceDN w:val="0"/>
              <w:spacing w:line="288" w:lineRule="auto"/>
              <w:jc w:val="center"/>
              <w:textAlignment w:val="baseline"/>
              <w:cnfStyle w:val="100000000000" w:firstRow="1" w:lastRow="0" w:firstColumn="0" w:lastColumn="0" w:oddVBand="0" w:evenVBand="0" w:oddHBand="0" w:evenHBand="0" w:firstRowFirstColumn="0" w:firstRowLastColumn="0" w:lastRowFirstColumn="0" w:lastRowLastColumn="0"/>
              <w:rPr>
                <w:rFonts w:cs="Arial"/>
                <w:b w:val="0"/>
                <w:bCs w:val="0"/>
              </w:rPr>
            </w:pPr>
          </w:p>
          <w:p w14:paraId="3C2AA8BD" w14:textId="77777777" w:rsidR="003E4E14" w:rsidRPr="006156C0" w:rsidRDefault="003E4E14" w:rsidP="00394FD7">
            <w:pPr>
              <w:suppressAutoHyphens/>
              <w:autoSpaceDN w:val="0"/>
              <w:spacing w:line="288" w:lineRule="auto"/>
              <w:jc w:val="center"/>
              <w:textAlignment w:val="baseline"/>
              <w:cnfStyle w:val="100000000000" w:firstRow="1" w:lastRow="0" w:firstColumn="0" w:lastColumn="0" w:oddVBand="0" w:evenVBand="0" w:oddHBand="0" w:evenHBand="0" w:firstRowFirstColumn="0" w:firstRowLastColumn="0" w:lastRowFirstColumn="0" w:lastRowLastColumn="0"/>
              <w:rPr>
                <w:rFonts w:cs="Arial"/>
                <w:b w:val="0"/>
              </w:rPr>
            </w:pPr>
            <w:r w:rsidRPr="006156C0">
              <w:rPr>
                <w:rFonts w:cs="Arial"/>
              </w:rPr>
              <w:t>DfE role</w:t>
            </w:r>
          </w:p>
        </w:tc>
      </w:tr>
      <w:tr w:rsidR="003E4E14" w:rsidRPr="006156C0" w14:paraId="165B7F98" w14:textId="77777777" w:rsidTr="00394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94" w:type="dxa"/>
            <w:tcBorders>
              <w:right w:val="single" w:sz="4" w:space="0" w:color="E40037"/>
            </w:tcBorders>
          </w:tcPr>
          <w:p w14:paraId="25F848A5" w14:textId="77777777" w:rsidR="003E4E14" w:rsidRPr="006156C0" w:rsidRDefault="003E4E14" w:rsidP="00394FD7">
            <w:pPr>
              <w:suppressAutoHyphens/>
              <w:autoSpaceDN w:val="0"/>
              <w:spacing w:line="288" w:lineRule="auto"/>
              <w:textAlignment w:val="baseline"/>
              <w:rPr>
                <w:rFonts w:cs="Arial"/>
                <w:color w:val="000000"/>
              </w:rPr>
            </w:pPr>
            <w:r w:rsidRPr="006156C0">
              <w:rPr>
                <w:rFonts w:cs="Arial"/>
                <w:color w:val="000000"/>
              </w:rPr>
              <w:t>Formula change (including redistributions)</w:t>
            </w:r>
          </w:p>
          <w:p w14:paraId="4107A035" w14:textId="77777777" w:rsidR="003E4E14" w:rsidRPr="006156C0" w:rsidRDefault="003E4E14" w:rsidP="00394FD7">
            <w:pPr>
              <w:suppressAutoHyphens/>
              <w:autoSpaceDN w:val="0"/>
              <w:spacing w:line="288" w:lineRule="auto"/>
              <w:textAlignment w:val="baseline"/>
              <w:rPr>
                <w:rFonts w:cs="Arial"/>
                <w:color w:val="000000"/>
              </w:rPr>
            </w:pPr>
          </w:p>
          <w:p w14:paraId="5C99E8EB" w14:textId="77777777" w:rsidR="003E4E14" w:rsidRPr="006156C0" w:rsidRDefault="003E4E14" w:rsidP="00394FD7">
            <w:pPr>
              <w:suppressAutoHyphens/>
              <w:autoSpaceDN w:val="0"/>
              <w:spacing w:line="288" w:lineRule="auto"/>
              <w:textAlignment w:val="baseline"/>
              <w:rPr>
                <w:rFonts w:cs="Arial"/>
              </w:rPr>
            </w:pPr>
          </w:p>
        </w:tc>
        <w:tc>
          <w:tcPr>
            <w:tcW w:w="1547" w:type="dxa"/>
            <w:tcBorders>
              <w:left w:val="single" w:sz="4" w:space="0" w:color="E40037"/>
              <w:right w:val="single" w:sz="4" w:space="0" w:color="E40037"/>
            </w:tcBorders>
          </w:tcPr>
          <w:p w14:paraId="17896D25" w14:textId="77777777" w:rsidR="003E4E14" w:rsidRPr="006156C0" w:rsidRDefault="003E4E14" w:rsidP="00394FD7">
            <w:pPr>
              <w:suppressAutoHyphens/>
              <w:autoSpaceDN w:val="0"/>
              <w:spacing w:line="288"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6156C0">
              <w:rPr>
                <w:rFonts w:cs="Arial"/>
                <w:color w:val="000000"/>
              </w:rPr>
              <w:t>Proposes and decides</w:t>
            </w:r>
          </w:p>
        </w:tc>
        <w:tc>
          <w:tcPr>
            <w:cnfStyle w:val="000010000000" w:firstRow="0" w:lastRow="0" w:firstColumn="0" w:lastColumn="0" w:oddVBand="1" w:evenVBand="0" w:oddHBand="0" w:evenHBand="0" w:firstRowFirstColumn="0" w:firstRowLastColumn="0" w:lastRowFirstColumn="0" w:lastRowLastColumn="0"/>
            <w:tcW w:w="1857" w:type="dxa"/>
            <w:tcBorders>
              <w:left w:val="single" w:sz="4" w:space="0" w:color="E40037"/>
              <w:right w:val="single" w:sz="4" w:space="0" w:color="E40037"/>
            </w:tcBorders>
          </w:tcPr>
          <w:p w14:paraId="0E2CDBE4" w14:textId="77777777" w:rsidR="003E4E14" w:rsidRPr="006156C0" w:rsidRDefault="003E4E14" w:rsidP="00394FD7">
            <w:pPr>
              <w:suppressAutoHyphens/>
              <w:autoSpaceDN w:val="0"/>
              <w:spacing w:line="288" w:lineRule="auto"/>
              <w:textAlignment w:val="baseline"/>
              <w:rPr>
                <w:rFonts w:cs="Arial"/>
                <w:color w:val="000000"/>
              </w:rPr>
            </w:pPr>
            <w:r w:rsidRPr="006156C0">
              <w:rPr>
                <w:rFonts w:cs="Arial"/>
                <w:color w:val="000000"/>
              </w:rPr>
              <w:t>Must be consulted</w:t>
            </w:r>
          </w:p>
        </w:tc>
        <w:tc>
          <w:tcPr>
            <w:tcW w:w="1457" w:type="dxa"/>
            <w:tcBorders>
              <w:left w:val="single" w:sz="4" w:space="0" w:color="E40037"/>
            </w:tcBorders>
          </w:tcPr>
          <w:p w14:paraId="69FC7D30" w14:textId="77777777" w:rsidR="003E4E14" w:rsidRPr="006156C0" w:rsidRDefault="003E4E14" w:rsidP="00394FD7">
            <w:pPr>
              <w:suppressAutoHyphens/>
              <w:autoSpaceDN w:val="0"/>
              <w:spacing w:line="288"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6156C0">
              <w:rPr>
                <w:rFonts w:cs="Arial"/>
                <w:color w:val="000000"/>
              </w:rPr>
              <w:t>Checks for compliance with regulations</w:t>
            </w:r>
          </w:p>
        </w:tc>
      </w:tr>
      <w:tr w:rsidR="003E4E14" w:rsidRPr="006156C0" w14:paraId="7CFE359B" w14:textId="77777777" w:rsidTr="00394FD7">
        <w:tc>
          <w:tcPr>
            <w:cnfStyle w:val="000010000000" w:firstRow="0" w:lastRow="0" w:firstColumn="0" w:lastColumn="0" w:oddVBand="1" w:evenVBand="0" w:oddHBand="0" w:evenHBand="0" w:firstRowFirstColumn="0" w:firstRowLastColumn="0" w:lastRowFirstColumn="0" w:lastRowLastColumn="0"/>
            <w:tcW w:w="3794" w:type="dxa"/>
            <w:tcBorders>
              <w:right w:val="single" w:sz="4" w:space="0" w:color="E40037"/>
            </w:tcBorders>
          </w:tcPr>
          <w:p w14:paraId="4F3AA5F0" w14:textId="77777777" w:rsidR="003E4E14" w:rsidRPr="006156C0" w:rsidRDefault="003E4E14" w:rsidP="00394FD7">
            <w:pPr>
              <w:suppressAutoHyphens/>
              <w:autoSpaceDN w:val="0"/>
              <w:spacing w:line="288" w:lineRule="auto"/>
              <w:textAlignment w:val="baseline"/>
              <w:rPr>
                <w:rFonts w:cs="Arial"/>
                <w:color w:val="000000"/>
              </w:rPr>
            </w:pPr>
            <w:r w:rsidRPr="006156C0">
              <w:rPr>
                <w:rFonts w:cs="Arial"/>
                <w:color w:val="000000"/>
              </w:rPr>
              <w:t>Movement of up to 0.5% from the schools block to other blocks</w:t>
            </w:r>
          </w:p>
        </w:tc>
        <w:tc>
          <w:tcPr>
            <w:tcW w:w="1547" w:type="dxa"/>
            <w:tcBorders>
              <w:left w:val="single" w:sz="4" w:space="0" w:color="E40037"/>
              <w:right w:val="single" w:sz="4" w:space="0" w:color="E40037"/>
            </w:tcBorders>
          </w:tcPr>
          <w:p w14:paraId="17FCB91D" w14:textId="77777777" w:rsidR="003E4E14" w:rsidRPr="006156C0" w:rsidRDefault="003E4E14" w:rsidP="00394FD7">
            <w:pPr>
              <w:suppressAutoHyphens/>
              <w:autoSpaceDN w:val="0"/>
              <w:spacing w:line="288" w:lineRule="auto"/>
              <w:textAlignment w:val="baseline"/>
              <w:cnfStyle w:val="000000000000" w:firstRow="0" w:lastRow="0" w:firstColumn="0" w:lastColumn="0" w:oddVBand="0" w:evenVBand="0" w:oddHBand="0" w:evenHBand="0" w:firstRowFirstColumn="0" w:firstRowLastColumn="0" w:lastRowFirstColumn="0" w:lastRowLastColumn="0"/>
              <w:rPr>
                <w:rFonts w:cs="Arial"/>
                <w:color w:val="000000"/>
              </w:rPr>
            </w:pPr>
            <w:r w:rsidRPr="006156C0">
              <w:rPr>
                <w:rFonts w:cs="Arial"/>
                <w:color w:val="000000"/>
              </w:rPr>
              <w:t>Proposes</w:t>
            </w:r>
          </w:p>
        </w:tc>
        <w:tc>
          <w:tcPr>
            <w:cnfStyle w:val="000010000000" w:firstRow="0" w:lastRow="0" w:firstColumn="0" w:lastColumn="0" w:oddVBand="1" w:evenVBand="0" w:oddHBand="0" w:evenHBand="0" w:firstRowFirstColumn="0" w:firstRowLastColumn="0" w:lastRowFirstColumn="0" w:lastRowLastColumn="0"/>
            <w:tcW w:w="1857" w:type="dxa"/>
            <w:tcBorders>
              <w:left w:val="single" w:sz="4" w:space="0" w:color="E40037"/>
              <w:right w:val="single" w:sz="4" w:space="0" w:color="E40037"/>
            </w:tcBorders>
          </w:tcPr>
          <w:p w14:paraId="5556479B" w14:textId="77777777" w:rsidR="003E4E14" w:rsidRPr="006156C0" w:rsidRDefault="003E4E14" w:rsidP="00394FD7">
            <w:pPr>
              <w:suppressAutoHyphens/>
              <w:autoSpaceDN w:val="0"/>
              <w:spacing w:line="288" w:lineRule="auto"/>
              <w:textAlignment w:val="baseline"/>
              <w:rPr>
                <w:rFonts w:cs="Arial"/>
                <w:color w:val="000000"/>
              </w:rPr>
            </w:pPr>
            <w:r w:rsidRPr="006156C0">
              <w:rPr>
                <w:rFonts w:cs="Arial"/>
                <w:color w:val="000000"/>
              </w:rPr>
              <w:t>Decides</w:t>
            </w:r>
          </w:p>
        </w:tc>
        <w:tc>
          <w:tcPr>
            <w:tcW w:w="1457" w:type="dxa"/>
            <w:tcBorders>
              <w:left w:val="single" w:sz="4" w:space="0" w:color="E40037"/>
            </w:tcBorders>
          </w:tcPr>
          <w:p w14:paraId="6A05D661" w14:textId="77777777" w:rsidR="003E4E14" w:rsidRPr="006156C0" w:rsidRDefault="003E4E14" w:rsidP="00394FD7">
            <w:pPr>
              <w:suppressAutoHyphens/>
              <w:autoSpaceDN w:val="0"/>
              <w:spacing w:line="288"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6156C0">
              <w:rPr>
                <w:rFonts w:cs="Arial"/>
              </w:rPr>
              <w:t>Adjudicates where schools forum does not agree local authority proposal</w:t>
            </w:r>
          </w:p>
        </w:tc>
      </w:tr>
      <w:tr w:rsidR="003E4E14" w:rsidRPr="006156C0" w14:paraId="41F6E0E3" w14:textId="77777777" w:rsidTr="00394F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94" w:type="dxa"/>
            <w:tcBorders>
              <w:right w:val="single" w:sz="4" w:space="0" w:color="E40037"/>
            </w:tcBorders>
          </w:tcPr>
          <w:p w14:paraId="3F5B6A81" w14:textId="77777777" w:rsidR="003E4E14" w:rsidRPr="006156C0" w:rsidRDefault="003E4E14" w:rsidP="00394FD7">
            <w:pPr>
              <w:suppressAutoHyphens/>
              <w:autoSpaceDN w:val="0"/>
              <w:spacing w:line="288" w:lineRule="auto"/>
              <w:textAlignment w:val="baseline"/>
              <w:rPr>
                <w:rFonts w:cs="Arial"/>
                <w:color w:val="000000"/>
              </w:rPr>
            </w:pPr>
            <w:r>
              <w:rPr>
                <w:rFonts w:cs="Arial"/>
                <w:color w:val="000000"/>
              </w:rPr>
              <w:t>Movement of above 0.5% from the schools block to other blocks.</w:t>
            </w:r>
          </w:p>
        </w:tc>
        <w:tc>
          <w:tcPr>
            <w:tcW w:w="1547" w:type="dxa"/>
            <w:tcBorders>
              <w:left w:val="single" w:sz="4" w:space="0" w:color="E40037"/>
              <w:right w:val="single" w:sz="4" w:space="0" w:color="E40037"/>
            </w:tcBorders>
          </w:tcPr>
          <w:p w14:paraId="31119F9F" w14:textId="77777777" w:rsidR="003E4E14" w:rsidRPr="006156C0" w:rsidRDefault="003E4E14" w:rsidP="00394FD7">
            <w:pPr>
              <w:suppressAutoHyphens/>
              <w:autoSpaceDN w:val="0"/>
              <w:spacing w:line="288" w:lineRule="auto"/>
              <w:textAlignment w:val="baseline"/>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Proposes</w:t>
            </w:r>
          </w:p>
        </w:tc>
        <w:tc>
          <w:tcPr>
            <w:cnfStyle w:val="000010000000" w:firstRow="0" w:lastRow="0" w:firstColumn="0" w:lastColumn="0" w:oddVBand="1" w:evenVBand="0" w:oddHBand="0" w:evenHBand="0" w:firstRowFirstColumn="0" w:firstRowLastColumn="0" w:lastRowFirstColumn="0" w:lastRowLastColumn="0"/>
            <w:tcW w:w="1857" w:type="dxa"/>
            <w:tcBorders>
              <w:left w:val="single" w:sz="4" w:space="0" w:color="E40037"/>
              <w:right w:val="single" w:sz="4" w:space="0" w:color="E40037"/>
            </w:tcBorders>
          </w:tcPr>
          <w:p w14:paraId="0C25588D" w14:textId="77777777" w:rsidR="003E4E14" w:rsidRPr="006156C0" w:rsidRDefault="003E4E14" w:rsidP="00394FD7">
            <w:pPr>
              <w:suppressAutoHyphens/>
              <w:autoSpaceDN w:val="0"/>
              <w:spacing w:line="288" w:lineRule="auto"/>
              <w:textAlignment w:val="baseline"/>
              <w:rPr>
                <w:rFonts w:cs="Arial"/>
                <w:color w:val="000000"/>
              </w:rPr>
            </w:pPr>
            <w:r>
              <w:rPr>
                <w:rFonts w:cs="Arial"/>
                <w:color w:val="000000"/>
              </w:rPr>
              <w:t>Must be consulted</w:t>
            </w:r>
          </w:p>
        </w:tc>
        <w:tc>
          <w:tcPr>
            <w:tcW w:w="1457" w:type="dxa"/>
            <w:tcBorders>
              <w:left w:val="single" w:sz="4" w:space="0" w:color="E40037"/>
            </w:tcBorders>
          </w:tcPr>
          <w:p w14:paraId="0FC2DF22" w14:textId="77777777" w:rsidR="003E4E14" w:rsidRPr="006156C0" w:rsidRDefault="003E4E14" w:rsidP="00394FD7">
            <w:pPr>
              <w:suppressAutoHyphens/>
              <w:autoSpaceDN w:val="0"/>
              <w:spacing w:line="288"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Pr>
                <w:rFonts w:cs="Arial"/>
              </w:rPr>
              <w:t>Secretary of State will decide.</w:t>
            </w:r>
          </w:p>
        </w:tc>
      </w:tr>
    </w:tbl>
    <w:p w14:paraId="371E2D85" w14:textId="77777777" w:rsidR="003E4E14" w:rsidRPr="00CA1C48" w:rsidRDefault="003E4E14" w:rsidP="003E4E14"/>
    <w:p w14:paraId="1BC524FB" w14:textId="77777777" w:rsidR="003E4E14" w:rsidRPr="00023A9A" w:rsidRDefault="003E4E14" w:rsidP="003E4E14">
      <w:pPr>
        <w:pStyle w:val="Heading6"/>
        <w:spacing w:after="0"/>
        <w:ind w:left="540" w:hanging="540"/>
        <w:rPr>
          <w:rFonts w:ascii="Arial" w:hAnsi="Arial"/>
        </w:rPr>
      </w:pPr>
      <w:r>
        <w:rPr>
          <w:rFonts w:ascii="Arial" w:hAnsi="Arial"/>
        </w:rPr>
        <w:t>4.</w:t>
      </w:r>
      <w:r>
        <w:rPr>
          <w:rFonts w:ascii="Arial" w:hAnsi="Arial"/>
        </w:rPr>
        <w:tab/>
        <w:t>Background</w:t>
      </w:r>
    </w:p>
    <w:p w14:paraId="7528669B" w14:textId="77777777" w:rsidR="003E4E14" w:rsidRDefault="003E4E14" w:rsidP="003E4E14">
      <w:pPr>
        <w:ind w:left="709" w:hanging="709"/>
      </w:pPr>
    </w:p>
    <w:p w14:paraId="29F535B5" w14:textId="77777777" w:rsidR="003E4E14" w:rsidRPr="00EB69DF" w:rsidRDefault="003E4E14" w:rsidP="003E4E14">
      <w:pPr>
        <w:ind w:left="567" w:hanging="567"/>
        <w:rPr>
          <w:b/>
          <w:bCs/>
        </w:rPr>
      </w:pPr>
      <w:r>
        <w:rPr>
          <w:b/>
          <w:bCs/>
        </w:rPr>
        <w:t>Autumn Budget 2024</w:t>
      </w:r>
    </w:p>
    <w:p w14:paraId="3F1A1BB9" w14:textId="77777777" w:rsidR="003E4E14" w:rsidRDefault="003E4E14" w:rsidP="003E4E14">
      <w:pPr>
        <w:ind w:left="709" w:hanging="709"/>
      </w:pPr>
    </w:p>
    <w:p w14:paraId="67A6602C" w14:textId="77777777" w:rsidR="003E4E14" w:rsidRDefault="003E4E14" w:rsidP="003E4E14">
      <w:pPr>
        <w:ind w:left="567" w:hanging="567"/>
      </w:pPr>
      <w:r>
        <w:t>4.1</w:t>
      </w:r>
      <w:r>
        <w:tab/>
        <w:t>The Chancellor’s budget on 30</w:t>
      </w:r>
      <w:r w:rsidRPr="00131794">
        <w:rPr>
          <w:vertAlign w:val="superscript"/>
        </w:rPr>
        <w:t>th</w:t>
      </w:r>
      <w:r>
        <w:t xml:space="preserve"> October 2024 announced a </w:t>
      </w:r>
      <w:r>
        <w:rPr>
          <w:b/>
          <w:bCs/>
        </w:rPr>
        <w:t>2.3bn</w:t>
      </w:r>
      <w:r>
        <w:t xml:space="preserve"> increase in the core schools budget to </w:t>
      </w:r>
      <w:r>
        <w:rPr>
          <w:b/>
          <w:bCs/>
        </w:rPr>
        <w:t>£63.9bn</w:t>
      </w:r>
      <w:r>
        <w:t xml:space="preserve"> for 2025/26.</w:t>
      </w:r>
    </w:p>
    <w:p w14:paraId="74C45B43" w14:textId="77777777" w:rsidR="003E4E14" w:rsidRDefault="003E4E14" w:rsidP="003E4E14">
      <w:pPr>
        <w:ind w:left="567" w:hanging="567"/>
      </w:pPr>
    </w:p>
    <w:p w14:paraId="2BEE0D08" w14:textId="77777777" w:rsidR="003E4E14" w:rsidRDefault="003E4E14" w:rsidP="003E4E14">
      <w:pPr>
        <w:ind w:left="567" w:hanging="567"/>
      </w:pPr>
      <w:r>
        <w:t>4.2</w:t>
      </w:r>
      <w:r>
        <w:tab/>
      </w:r>
      <w:r w:rsidRPr="00C92D42">
        <w:rPr>
          <w:b/>
          <w:bCs/>
        </w:rPr>
        <w:t>Table 2</w:t>
      </w:r>
      <w:r>
        <w:t xml:space="preserve"> shows the increase in the Core Schools Budget since 2021/22</w:t>
      </w:r>
    </w:p>
    <w:p w14:paraId="6676B0C3" w14:textId="77777777" w:rsidR="003E4E14" w:rsidRDefault="003E4E14" w:rsidP="003E4E14">
      <w:pPr>
        <w:ind w:left="567" w:hanging="567"/>
      </w:pPr>
    </w:p>
    <w:tbl>
      <w:tblPr>
        <w:tblStyle w:val="ListTable3-Accent2"/>
        <w:tblW w:w="0" w:type="auto"/>
        <w:tblLook w:val="04A0" w:firstRow="1" w:lastRow="0" w:firstColumn="1" w:lastColumn="0" w:noHBand="0" w:noVBand="1"/>
      </w:tblPr>
      <w:tblGrid>
        <w:gridCol w:w="2653"/>
        <w:gridCol w:w="1178"/>
        <w:gridCol w:w="1246"/>
        <w:gridCol w:w="1247"/>
        <w:gridCol w:w="1222"/>
        <w:gridCol w:w="1084"/>
      </w:tblGrid>
      <w:tr w:rsidR="003E4E14" w14:paraId="5903DCED" w14:textId="77777777" w:rsidTr="00394F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53" w:type="dxa"/>
            <w:shd w:val="clear" w:color="auto" w:fill="E40037"/>
          </w:tcPr>
          <w:p w14:paraId="72682644" w14:textId="77777777" w:rsidR="003E4E14" w:rsidRDefault="003E4E14" w:rsidP="00394FD7">
            <w:pPr>
              <w:ind w:left="447" w:hanging="589"/>
            </w:pPr>
          </w:p>
        </w:tc>
        <w:tc>
          <w:tcPr>
            <w:tcW w:w="1178" w:type="dxa"/>
            <w:shd w:val="clear" w:color="auto" w:fill="E40037"/>
          </w:tcPr>
          <w:p w14:paraId="20910175" w14:textId="77777777" w:rsidR="003E4E14" w:rsidRDefault="003E4E14" w:rsidP="00394FD7">
            <w:pPr>
              <w:jc w:val="center"/>
              <w:cnfStyle w:val="100000000000" w:firstRow="1" w:lastRow="0" w:firstColumn="0" w:lastColumn="0" w:oddVBand="0" w:evenVBand="0" w:oddHBand="0" w:evenHBand="0" w:firstRowFirstColumn="0" w:firstRowLastColumn="0" w:lastRowFirstColumn="0" w:lastRowLastColumn="0"/>
              <w:rPr>
                <w:b w:val="0"/>
                <w:bCs w:val="0"/>
              </w:rPr>
            </w:pPr>
            <w:r>
              <w:t>2021/22</w:t>
            </w:r>
          </w:p>
          <w:p w14:paraId="75F197A1" w14:textId="77777777" w:rsidR="003E4E14" w:rsidRDefault="003E4E14" w:rsidP="00394FD7">
            <w:pPr>
              <w:jc w:val="center"/>
              <w:cnfStyle w:val="100000000000" w:firstRow="1" w:lastRow="0" w:firstColumn="0" w:lastColumn="0" w:oddVBand="0" w:evenVBand="0" w:oddHBand="0" w:evenHBand="0" w:firstRowFirstColumn="0" w:firstRowLastColumn="0" w:lastRowFirstColumn="0" w:lastRowLastColumn="0"/>
            </w:pPr>
            <w:r>
              <w:t>£bn</w:t>
            </w:r>
          </w:p>
        </w:tc>
        <w:tc>
          <w:tcPr>
            <w:tcW w:w="1246" w:type="dxa"/>
            <w:shd w:val="clear" w:color="auto" w:fill="E40037"/>
          </w:tcPr>
          <w:p w14:paraId="5052E92F" w14:textId="77777777" w:rsidR="003E4E14" w:rsidRDefault="003E4E14" w:rsidP="00394FD7">
            <w:pPr>
              <w:jc w:val="center"/>
              <w:cnfStyle w:val="100000000000" w:firstRow="1" w:lastRow="0" w:firstColumn="0" w:lastColumn="0" w:oddVBand="0" w:evenVBand="0" w:oddHBand="0" w:evenHBand="0" w:firstRowFirstColumn="0" w:firstRowLastColumn="0" w:lastRowFirstColumn="0" w:lastRowLastColumn="0"/>
              <w:rPr>
                <w:b w:val="0"/>
                <w:bCs w:val="0"/>
              </w:rPr>
            </w:pPr>
            <w:r>
              <w:t>2022/23</w:t>
            </w:r>
          </w:p>
          <w:p w14:paraId="17C886EB" w14:textId="77777777" w:rsidR="003E4E14" w:rsidRDefault="003E4E14" w:rsidP="00394FD7">
            <w:pPr>
              <w:jc w:val="center"/>
              <w:cnfStyle w:val="100000000000" w:firstRow="1" w:lastRow="0" w:firstColumn="0" w:lastColumn="0" w:oddVBand="0" w:evenVBand="0" w:oddHBand="0" w:evenHBand="0" w:firstRowFirstColumn="0" w:firstRowLastColumn="0" w:lastRowFirstColumn="0" w:lastRowLastColumn="0"/>
            </w:pPr>
            <w:r>
              <w:t>£bn</w:t>
            </w:r>
          </w:p>
        </w:tc>
        <w:tc>
          <w:tcPr>
            <w:tcW w:w="1247" w:type="dxa"/>
            <w:shd w:val="clear" w:color="auto" w:fill="E40037"/>
          </w:tcPr>
          <w:p w14:paraId="02ECACDB" w14:textId="77777777" w:rsidR="003E4E14" w:rsidRDefault="003E4E14" w:rsidP="00394FD7">
            <w:pPr>
              <w:jc w:val="center"/>
              <w:cnfStyle w:val="100000000000" w:firstRow="1" w:lastRow="0" w:firstColumn="0" w:lastColumn="0" w:oddVBand="0" w:evenVBand="0" w:oddHBand="0" w:evenHBand="0" w:firstRowFirstColumn="0" w:firstRowLastColumn="0" w:lastRowFirstColumn="0" w:lastRowLastColumn="0"/>
              <w:rPr>
                <w:b w:val="0"/>
                <w:bCs w:val="0"/>
              </w:rPr>
            </w:pPr>
            <w:r>
              <w:t>2023/24</w:t>
            </w:r>
          </w:p>
          <w:p w14:paraId="4CB00BF9" w14:textId="77777777" w:rsidR="003E4E14" w:rsidRDefault="003E4E14" w:rsidP="00394FD7">
            <w:pPr>
              <w:jc w:val="center"/>
              <w:cnfStyle w:val="100000000000" w:firstRow="1" w:lastRow="0" w:firstColumn="0" w:lastColumn="0" w:oddVBand="0" w:evenVBand="0" w:oddHBand="0" w:evenHBand="0" w:firstRowFirstColumn="0" w:firstRowLastColumn="0" w:lastRowFirstColumn="0" w:lastRowLastColumn="0"/>
            </w:pPr>
            <w:r>
              <w:t>£bn</w:t>
            </w:r>
          </w:p>
        </w:tc>
        <w:tc>
          <w:tcPr>
            <w:tcW w:w="1222" w:type="dxa"/>
            <w:shd w:val="clear" w:color="auto" w:fill="E40037"/>
          </w:tcPr>
          <w:p w14:paraId="18C83511" w14:textId="77777777" w:rsidR="003E4E14" w:rsidRDefault="003E4E14" w:rsidP="00394FD7">
            <w:pPr>
              <w:jc w:val="center"/>
              <w:cnfStyle w:val="100000000000" w:firstRow="1" w:lastRow="0" w:firstColumn="0" w:lastColumn="0" w:oddVBand="0" w:evenVBand="0" w:oddHBand="0" w:evenHBand="0" w:firstRowFirstColumn="0" w:firstRowLastColumn="0" w:lastRowFirstColumn="0" w:lastRowLastColumn="0"/>
              <w:rPr>
                <w:b w:val="0"/>
                <w:bCs w:val="0"/>
              </w:rPr>
            </w:pPr>
            <w:r>
              <w:t>2024/25</w:t>
            </w:r>
          </w:p>
          <w:p w14:paraId="53A87CFB" w14:textId="77777777" w:rsidR="003E4E14" w:rsidRDefault="003E4E14" w:rsidP="00394FD7">
            <w:pPr>
              <w:jc w:val="center"/>
              <w:cnfStyle w:val="100000000000" w:firstRow="1" w:lastRow="0" w:firstColumn="0" w:lastColumn="0" w:oddVBand="0" w:evenVBand="0" w:oddHBand="0" w:evenHBand="0" w:firstRowFirstColumn="0" w:firstRowLastColumn="0" w:lastRowFirstColumn="0" w:lastRowLastColumn="0"/>
            </w:pPr>
            <w:r>
              <w:t>£bn</w:t>
            </w:r>
          </w:p>
        </w:tc>
        <w:tc>
          <w:tcPr>
            <w:tcW w:w="1084" w:type="dxa"/>
            <w:shd w:val="clear" w:color="auto" w:fill="E40037"/>
          </w:tcPr>
          <w:p w14:paraId="01CF7EAE" w14:textId="77777777" w:rsidR="003E4E14" w:rsidRDefault="003E4E14" w:rsidP="00394FD7">
            <w:pPr>
              <w:jc w:val="center"/>
              <w:cnfStyle w:val="100000000000" w:firstRow="1" w:lastRow="0" w:firstColumn="0" w:lastColumn="0" w:oddVBand="0" w:evenVBand="0" w:oddHBand="0" w:evenHBand="0" w:firstRowFirstColumn="0" w:firstRowLastColumn="0" w:lastRowFirstColumn="0" w:lastRowLastColumn="0"/>
              <w:rPr>
                <w:b w:val="0"/>
                <w:bCs w:val="0"/>
              </w:rPr>
            </w:pPr>
            <w:r>
              <w:t>2025/26</w:t>
            </w:r>
          </w:p>
          <w:p w14:paraId="103B965B" w14:textId="77777777" w:rsidR="003E4E14" w:rsidRDefault="003E4E14" w:rsidP="00394FD7">
            <w:pPr>
              <w:jc w:val="center"/>
              <w:cnfStyle w:val="100000000000" w:firstRow="1" w:lastRow="0" w:firstColumn="0" w:lastColumn="0" w:oddVBand="0" w:evenVBand="0" w:oddHBand="0" w:evenHBand="0" w:firstRowFirstColumn="0" w:firstRowLastColumn="0" w:lastRowFirstColumn="0" w:lastRowLastColumn="0"/>
            </w:pPr>
            <w:r>
              <w:t>£bn</w:t>
            </w:r>
          </w:p>
        </w:tc>
      </w:tr>
      <w:tr w:rsidR="003E4E14" w:rsidRPr="00B86998" w14:paraId="7C14FA72"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dxa"/>
            <w:tcBorders>
              <w:top w:val="single" w:sz="4" w:space="0" w:color="E40037"/>
              <w:left w:val="single" w:sz="4" w:space="0" w:color="E40037"/>
              <w:bottom w:val="single" w:sz="4" w:space="0" w:color="E40037"/>
              <w:right w:val="single" w:sz="4" w:space="0" w:color="E40037"/>
            </w:tcBorders>
          </w:tcPr>
          <w:p w14:paraId="043F65F7" w14:textId="77777777" w:rsidR="003E4E14" w:rsidRPr="00FB3238" w:rsidRDefault="003E4E14" w:rsidP="00394FD7">
            <w:pPr>
              <w:ind w:left="447" w:hanging="447"/>
              <w:rPr>
                <w:b w:val="0"/>
                <w:bCs w:val="0"/>
              </w:rPr>
            </w:pPr>
            <w:r w:rsidRPr="00FB3238">
              <w:rPr>
                <w:b w:val="0"/>
                <w:bCs w:val="0"/>
              </w:rPr>
              <w:t>Total Funding</w:t>
            </w:r>
          </w:p>
        </w:tc>
        <w:tc>
          <w:tcPr>
            <w:tcW w:w="1178" w:type="dxa"/>
            <w:tcBorders>
              <w:top w:val="single" w:sz="4" w:space="0" w:color="E40037"/>
              <w:left w:val="single" w:sz="4" w:space="0" w:color="E40037"/>
              <w:bottom w:val="single" w:sz="4" w:space="0" w:color="E40037"/>
              <w:right w:val="single" w:sz="4" w:space="0" w:color="E40037"/>
            </w:tcBorders>
          </w:tcPr>
          <w:p w14:paraId="0F375D7F" w14:textId="77777777" w:rsidR="003E4E14" w:rsidRPr="00FB3238" w:rsidRDefault="003E4E14" w:rsidP="00394FD7">
            <w:pPr>
              <w:jc w:val="right"/>
              <w:cnfStyle w:val="000000100000" w:firstRow="0" w:lastRow="0" w:firstColumn="0" w:lastColumn="0" w:oddVBand="0" w:evenVBand="0" w:oddHBand="1" w:evenHBand="0" w:firstRowFirstColumn="0" w:firstRowLastColumn="0" w:lastRowFirstColumn="0" w:lastRowLastColumn="0"/>
            </w:pPr>
            <w:r w:rsidRPr="00FB3238">
              <w:t>49.8</w:t>
            </w:r>
          </w:p>
        </w:tc>
        <w:tc>
          <w:tcPr>
            <w:tcW w:w="1246" w:type="dxa"/>
            <w:tcBorders>
              <w:top w:val="single" w:sz="4" w:space="0" w:color="E40037"/>
              <w:left w:val="single" w:sz="4" w:space="0" w:color="E40037"/>
              <w:bottom w:val="single" w:sz="4" w:space="0" w:color="E40037"/>
              <w:right w:val="single" w:sz="4" w:space="0" w:color="E40037"/>
            </w:tcBorders>
          </w:tcPr>
          <w:p w14:paraId="5A0A7D6B" w14:textId="77777777" w:rsidR="003E4E14" w:rsidRPr="00FB3238" w:rsidRDefault="003E4E14" w:rsidP="00394FD7">
            <w:pPr>
              <w:jc w:val="right"/>
              <w:cnfStyle w:val="000000100000" w:firstRow="0" w:lastRow="0" w:firstColumn="0" w:lastColumn="0" w:oddVBand="0" w:evenVBand="0" w:oddHBand="1" w:evenHBand="0" w:firstRowFirstColumn="0" w:firstRowLastColumn="0" w:lastRowFirstColumn="0" w:lastRowLastColumn="0"/>
            </w:pPr>
            <w:r w:rsidRPr="00FB3238">
              <w:t>53.8</w:t>
            </w:r>
          </w:p>
        </w:tc>
        <w:tc>
          <w:tcPr>
            <w:tcW w:w="1247" w:type="dxa"/>
            <w:tcBorders>
              <w:top w:val="single" w:sz="4" w:space="0" w:color="E40037"/>
              <w:left w:val="single" w:sz="4" w:space="0" w:color="E40037"/>
              <w:bottom w:val="single" w:sz="4" w:space="0" w:color="E40037"/>
              <w:right w:val="single" w:sz="4" w:space="0" w:color="E40037"/>
            </w:tcBorders>
          </w:tcPr>
          <w:p w14:paraId="5F7A591F" w14:textId="77777777" w:rsidR="003E4E14" w:rsidRPr="00FB3238" w:rsidRDefault="003E4E14" w:rsidP="00394FD7">
            <w:pPr>
              <w:jc w:val="right"/>
              <w:cnfStyle w:val="000000100000" w:firstRow="0" w:lastRow="0" w:firstColumn="0" w:lastColumn="0" w:oddVBand="0" w:evenVBand="0" w:oddHBand="1" w:evenHBand="0" w:firstRowFirstColumn="0" w:firstRowLastColumn="0" w:lastRowFirstColumn="0" w:lastRowLastColumn="0"/>
            </w:pPr>
            <w:r w:rsidRPr="00FB3238">
              <w:t>57.7</w:t>
            </w:r>
          </w:p>
        </w:tc>
        <w:tc>
          <w:tcPr>
            <w:tcW w:w="1222" w:type="dxa"/>
            <w:tcBorders>
              <w:top w:val="single" w:sz="4" w:space="0" w:color="E40037"/>
              <w:left w:val="single" w:sz="4" w:space="0" w:color="E40037"/>
              <w:bottom w:val="single" w:sz="4" w:space="0" w:color="E40037"/>
              <w:right w:val="single" w:sz="4" w:space="0" w:color="E40037"/>
            </w:tcBorders>
          </w:tcPr>
          <w:p w14:paraId="73B9DFA3" w14:textId="77777777" w:rsidR="003E4E14" w:rsidRPr="00FB3238" w:rsidRDefault="003E4E14" w:rsidP="00394FD7">
            <w:pPr>
              <w:jc w:val="right"/>
              <w:cnfStyle w:val="000000100000" w:firstRow="0" w:lastRow="0" w:firstColumn="0" w:lastColumn="0" w:oddVBand="0" w:evenVBand="0" w:oddHBand="1" w:evenHBand="0" w:firstRowFirstColumn="0" w:firstRowLastColumn="0" w:lastRowFirstColumn="0" w:lastRowLastColumn="0"/>
            </w:pPr>
            <w:r>
              <w:t>61.6</w:t>
            </w:r>
          </w:p>
        </w:tc>
        <w:tc>
          <w:tcPr>
            <w:tcW w:w="1084" w:type="dxa"/>
            <w:tcBorders>
              <w:top w:val="single" w:sz="4" w:space="0" w:color="E40037"/>
              <w:left w:val="single" w:sz="4" w:space="0" w:color="E40037"/>
              <w:bottom w:val="single" w:sz="4" w:space="0" w:color="E40037"/>
              <w:right w:val="single" w:sz="4" w:space="0" w:color="E40037"/>
            </w:tcBorders>
          </w:tcPr>
          <w:p w14:paraId="3CC56734" w14:textId="77777777" w:rsidR="003E4E14" w:rsidRPr="00FB3238" w:rsidRDefault="003E4E14" w:rsidP="00394FD7">
            <w:pPr>
              <w:jc w:val="right"/>
              <w:cnfStyle w:val="000000100000" w:firstRow="0" w:lastRow="0" w:firstColumn="0" w:lastColumn="0" w:oddVBand="0" w:evenVBand="0" w:oddHBand="1" w:evenHBand="0" w:firstRowFirstColumn="0" w:firstRowLastColumn="0" w:lastRowFirstColumn="0" w:lastRowLastColumn="0"/>
            </w:pPr>
            <w:r>
              <w:t>63.9</w:t>
            </w:r>
          </w:p>
        </w:tc>
      </w:tr>
      <w:tr w:rsidR="003E4E14" w:rsidRPr="00B86998" w14:paraId="236DDC66" w14:textId="77777777" w:rsidTr="00394FD7">
        <w:tc>
          <w:tcPr>
            <w:cnfStyle w:val="001000000000" w:firstRow="0" w:lastRow="0" w:firstColumn="1" w:lastColumn="0" w:oddVBand="0" w:evenVBand="0" w:oddHBand="0" w:evenHBand="0" w:firstRowFirstColumn="0" w:firstRowLastColumn="0" w:lastRowFirstColumn="0" w:lastRowLastColumn="0"/>
            <w:tcW w:w="2653" w:type="dxa"/>
            <w:tcBorders>
              <w:top w:val="single" w:sz="4" w:space="0" w:color="E40037"/>
              <w:left w:val="single" w:sz="4" w:space="0" w:color="E40037"/>
              <w:bottom w:val="single" w:sz="4" w:space="0" w:color="E40037"/>
              <w:right w:val="single" w:sz="4" w:space="0" w:color="E40037"/>
            </w:tcBorders>
          </w:tcPr>
          <w:p w14:paraId="4BD8EF55" w14:textId="77777777" w:rsidR="003E4E14" w:rsidRPr="00B86998" w:rsidRDefault="003E4E14" w:rsidP="00394FD7">
            <w:pPr>
              <w:ind w:left="447" w:hanging="447"/>
              <w:rPr>
                <w:b w:val="0"/>
                <w:bCs w:val="0"/>
              </w:rPr>
            </w:pPr>
            <w:r>
              <w:rPr>
                <w:b w:val="0"/>
                <w:bCs w:val="0"/>
              </w:rPr>
              <w:t>Year-on Year Increase</w:t>
            </w:r>
          </w:p>
        </w:tc>
        <w:tc>
          <w:tcPr>
            <w:tcW w:w="1178" w:type="dxa"/>
            <w:tcBorders>
              <w:top w:val="single" w:sz="4" w:space="0" w:color="E40037"/>
              <w:left w:val="single" w:sz="4" w:space="0" w:color="E40037"/>
              <w:bottom w:val="single" w:sz="4" w:space="0" w:color="E40037"/>
              <w:right w:val="single" w:sz="4" w:space="0" w:color="E40037"/>
            </w:tcBorders>
          </w:tcPr>
          <w:p w14:paraId="5C627CE6" w14:textId="77777777" w:rsidR="003E4E14" w:rsidRPr="00B86998" w:rsidRDefault="003E4E14" w:rsidP="00394FD7">
            <w:pPr>
              <w:jc w:val="right"/>
              <w:cnfStyle w:val="000000000000" w:firstRow="0" w:lastRow="0" w:firstColumn="0" w:lastColumn="0" w:oddVBand="0" w:evenVBand="0" w:oddHBand="0" w:evenHBand="0" w:firstRowFirstColumn="0" w:firstRowLastColumn="0" w:lastRowFirstColumn="0" w:lastRowLastColumn="0"/>
            </w:pPr>
          </w:p>
        </w:tc>
        <w:tc>
          <w:tcPr>
            <w:tcW w:w="1246" w:type="dxa"/>
            <w:tcBorders>
              <w:top w:val="single" w:sz="4" w:space="0" w:color="E40037"/>
              <w:left w:val="single" w:sz="4" w:space="0" w:color="E40037"/>
              <w:bottom w:val="single" w:sz="4" w:space="0" w:color="E40037"/>
              <w:right w:val="single" w:sz="4" w:space="0" w:color="E40037"/>
            </w:tcBorders>
          </w:tcPr>
          <w:p w14:paraId="495E6868" w14:textId="77777777" w:rsidR="003E4E14" w:rsidRPr="00B86998" w:rsidRDefault="003E4E14" w:rsidP="00394FD7">
            <w:pPr>
              <w:jc w:val="right"/>
              <w:cnfStyle w:val="000000000000" w:firstRow="0" w:lastRow="0" w:firstColumn="0" w:lastColumn="0" w:oddVBand="0" w:evenVBand="0" w:oddHBand="0" w:evenHBand="0" w:firstRowFirstColumn="0" w:firstRowLastColumn="0" w:lastRowFirstColumn="0" w:lastRowLastColumn="0"/>
            </w:pPr>
            <w:r>
              <w:t>4.0</w:t>
            </w:r>
          </w:p>
        </w:tc>
        <w:tc>
          <w:tcPr>
            <w:tcW w:w="1247" w:type="dxa"/>
            <w:tcBorders>
              <w:top w:val="single" w:sz="4" w:space="0" w:color="E40037"/>
              <w:left w:val="single" w:sz="4" w:space="0" w:color="E40037"/>
              <w:bottom w:val="single" w:sz="4" w:space="0" w:color="E40037"/>
              <w:right w:val="single" w:sz="4" w:space="0" w:color="E40037"/>
            </w:tcBorders>
          </w:tcPr>
          <w:p w14:paraId="45D84A5A" w14:textId="77777777" w:rsidR="003E4E14" w:rsidRPr="00B86998" w:rsidRDefault="003E4E14" w:rsidP="00394FD7">
            <w:pPr>
              <w:jc w:val="right"/>
              <w:cnfStyle w:val="000000000000" w:firstRow="0" w:lastRow="0" w:firstColumn="0" w:lastColumn="0" w:oddVBand="0" w:evenVBand="0" w:oddHBand="0" w:evenHBand="0" w:firstRowFirstColumn="0" w:firstRowLastColumn="0" w:lastRowFirstColumn="0" w:lastRowLastColumn="0"/>
            </w:pPr>
            <w:r>
              <w:t>3.9</w:t>
            </w:r>
          </w:p>
        </w:tc>
        <w:tc>
          <w:tcPr>
            <w:tcW w:w="1222" w:type="dxa"/>
            <w:tcBorders>
              <w:top w:val="single" w:sz="4" w:space="0" w:color="E40037"/>
              <w:left w:val="single" w:sz="4" w:space="0" w:color="E40037"/>
              <w:bottom w:val="single" w:sz="4" w:space="0" w:color="E40037"/>
              <w:right w:val="single" w:sz="4" w:space="0" w:color="E40037"/>
            </w:tcBorders>
          </w:tcPr>
          <w:p w14:paraId="15A9401B" w14:textId="77777777" w:rsidR="003E4E14" w:rsidRPr="00B86998" w:rsidRDefault="003E4E14" w:rsidP="00394FD7">
            <w:pPr>
              <w:jc w:val="right"/>
              <w:cnfStyle w:val="000000000000" w:firstRow="0" w:lastRow="0" w:firstColumn="0" w:lastColumn="0" w:oddVBand="0" w:evenVBand="0" w:oddHBand="0" w:evenHBand="0" w:firstRowFirstColumn="0" w:firstRowLastColumn="0" w:lastRowFirstColumn="0" w:lastRowLastColumn="0"/>
            </w:pPr>
            <w:r>
              <w:t>3.9</w:t>
            </w:r>
            <w:r>
              <w:rPr>
                <w:rStyle w:val="FootnoteReference"/>
              </w:rPr>
              <w:footnoteReference w:id="2"/>
            </w:r>
          </w:p>
        </w:tc>
        <w:tc>
          <w:tcPr>
            <w:tcW w:w="1084" w:type="dxa"/>
            <w:tcBorders>
              <w:top w:val="single" w:sz="4" w:space="0" w:color="E40037"/>
              <w:left w:val="single" w:sz="4" w:space="0" w:color="E40037"/>
              <w:bottom w:val="single" w:sz="4" w:space="0" w:color="E40037"/>
              <w:right w:val="single" w:sz="4" w:space="0" w:color="E40037"/>
            </w:tcBorders>
          </w:tcPr>
          <w:p w14:paraId="190D0462"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pPr>
            <w:r>
              <w:t>2.3</w:t>
            </w:r>
          </w:p>
        </w:tc>
      </w:tr>
    </w:tbl>
    <w:p w14:paraId="48AD02C1" w14:textId="77777777" w:rsidR="003E4E14" w:rsidRDefault="003E4E14" w:rsidP="003E4E14">
      <w:pPr>
        <w:ind w:left="567" w:hanging="567"/>
      </w:pPr>
    </w:p>
    <w:p w14:paraId="304F8DD1" w14:textId="77777777" w:rsidR="003E4E14" w:rsidRDefault="003E4E14" w:rsidP="003E4E14">
      <w:pPr>
        <w:pStyle w:val="paragraph"/>
        <w:spacing w:before="0" w:beforeAutospacing="0" w:after="0" w:afterAutospacing="0"/>
        <w:ind w:left="555" w:hanging="555"/>
        <w:textAlignment w:val="baseline"/>
        <w:rPr>
          <w:rFonts w:ascii="Arial" w:hAnsi="Arial" w:cs="Arial"/>
        </w:rPr>
      </w:pPr>
      <w:r w:rsidRPr="00A82CDD">
        <w:rPr>
          <w:rFonts w:ascii="Arial" w:hAnsi="Arial" w:cs="Arial"/>
        </w:rPr>
        <w:t>4.3</w:t>
      </w:r>
      <w:r>
        <w:tab/>
      </w:r>
      <w:r>
        <w:rPr>
          <w:rStyle w:val="normaltextrun"/>
          <w:rFonts w:ascii="Arial" w:hAnsi="Arial" w:cs="Arial"/>
        </w:rPr>
        <w:t>The DfE provided further details on Friday 1</w:t>
      </w:r>
      <w:r>
        <w:rPr>
          <w:rStyle w:val="normaltextrun"/>
          <w:rFonts w:ascii="Arial" w:hAnsi="Arial" w:cs="Arial"/>
          <w:sz w:val="19"/>
          <w:szCs w:val="19"/>
          <w:vertAlign w:val="superscript"/>
        </w:rPr>
        <w:t>st</w:t>
      </w:r>
      <w:r>
        <w:rPr>
          <w:rStyle w:val="normaltextrun"/>
          <w:rFonts w:ascii="Arial" w:hAnsi="Arial" w:cs="Arial"/>
        </w:rPr>
        <w:t xml:space="preserve"> November. </w:t>
      </w:r>
      <w:r>
        <w:rPr>
          <w:rStyle w:val="normaltextrun"/>
          <w:rFonts w:ascii="Arial" w:hAnsi="Arial" w:cs="Arial"/>
          <w:b/>
          <w:bCs/>
        </w:rPr>
        <w:t>£1bn</w:t>
      </w:r>
      <w:r>
        <w:rPr>
          <w:rStyle w:val="normaltextrun"/>
          <w:rFonts w:ascii="Arial" w:hAnsi="Arial" w:cs="Arial"/>
        </w:rPr>
        <w:t xml:space="preserve"> of the increase is allocated to high needs funding which increases funding to </w:t>
      </w:r>
      <w:r>
        <w:rPr>
          <w:rStyle w:val="normaltextrun"/>
          <w:rFonts w:ascii="Arial" w:hAnsi="Arial" w:cs="Arial"/>
          <w:b/>
          <w:bCs/>
        </w:rPr>
        <w:t>£11.9bn</w:t>
      </w:r>
      <w:r>
        <w:rPr>
          <w:rStyle w:val="normaltextrun"/>
          <w:rFonts w:ascii="Arial" w:hAnsi="Arial" w:cs="Arial"/>
        </w:rPr>
        <w:t>.</w:t>
      </w:r>
      <w:r>
        <w:rPr>
          <w:rStyle w:val="eop"/>
          <w:rFonts w:ascii="Arial" w:hAnsi="Arial" w:cs="Arial"/>
        </w:rPr>
        <w:t> </w:t>
      </w:r>
    </w:p>
    <w:p w14:paraId="77004D62" w14:textId="77777777" w:rsidR="003E4E14" w:rsidRDefault="003E4E14" w:rsidP="003E4E14">
      <w:pPr>
        <w:pStyle w:val="paragraph"/>
        <w:spacing w:before="0" w:beforeAutospacing="0" w:after="0" w:afterAutospacing="0"/>
        <w:ind w:left="555" w:hanging="555"/>
        <w:textAlignment w:val="baseline"/>
        <w:rPr>
          <w:rStyle w:val="eop"/>
          <w:rFonts w:ascii="Arial" w:hAnsi="Arial" w:cs="Arial"/>
        </w:rPr>
      </w:pPr>
      <w:r>
        <w:rPr>
          <w:rStyle w:val="eop"/>
          <w:rFonts w:ascii="Arial" w:hAnsi="Arial" w:cs="Arial"/>
        </w:rPr>
        <w:t> </w:t>
      </w:r>
    </w:p>
    <w:p w14:paraId="61A5AD39" w14:textId="77777777" w:rsidR="003E4E14" w:rsidRDefault="003E4E14" w:rsidP="003E4E14">
      <w:pPr>
        <w:pStyle w:val="paragraph"/>
        <w:spacing w:before="0" w:beforeAutospacing="0" w:after="0" w:afterAutospacing="0"/>
        <w:ind w:left="555" w:hanging="555"/>
        <w:textAlignment w:val="baseline"/>
        <w:rPr>
          <w:rFonts w:ascii="Arial" w:hAnsi="Arial" w:cs="Arial"/>
        </w:rPr>
      </w:pPr>
    </w:p>
    <w:p w14:paraId="2BF35107" w14:textId="77777777" w:rsidR="003E4E14" w:rsidRDefault="003E4E14" w:rsidP="003E4E14">
      <w:pPr>
        <w:pStyle w:val="paragraph"/>
        <w:spacing w:before="0" w:beforeAutospacing="0" w:after="0" w:afterAutospacing="0"/>
        <w:ind w:left="555" w:hanging="555"/>
        <w:textAlignment w:val="baseline"/>
        <w:rPr>
          <w:rFonts w:ascii="Arial" w:hAnsi="Arial" w:cs="Arial"/>
        </w:rPr>
      </w:pPr>
      <w:r>
        <w:rPr>
          <w:rStyle w:val="normaltextrun"/>
          <w:rFonts w:ascii="Arial" w:hAnsi="Arial" w:cs="Arial"/>
        </w:rPr>
        <w:t>4.4</w:t>
      </w:r>
      <w:r>
        <w:rPr>
          <w:rStyle w:val="tabchar"/>
          <w:rFonts w:ascii="Calibri" w:eastAsiaTheme="minorHAnsi" w:hAnsi="Calibri" w:cs="Calibri"/>
        </w:rPr>
        <w:tab/>
      </w:r>
      <w:r>
        <w:rPr>
          <w:rStyle w:val="normaltextrun"/>
          <w:rFonts w:ascii="Arial" w:hAnsi="Arial" w:cs="Arial"/>
        </w:rPr>
        <w:t xml:space="preserve">The remaining </w:t>
      </w:r>
      <w:r>
        <w:rPr>
          <w:rStyle w:val="normaltextrun"/>
          <w:rFonts w:ascii="Arial" w:hAnsi="Arial" w:cs="Arial"/>
          <w:b/>
          <w:bCs/>
        </w:rPr>
        <w:t>£1.3bn</w:t>
      </w:r>
      <w:r>
        <w:rPr>
          <w:rStyle w:val="normaltextrun"/>
          <w:rFonts w:ascii="Arial" w:hAnsi="Arial" w:cs="Arial"/>
        </w:rPr>
        <w:t xml:space="preserve"> increase will fund the following:</w:t>
      </w:r>
      <w:r>
        <w:rPr>
          <w:rStyle w:val="eop"/>
          <w:rFonts w:ascii="Arial" w:hAnsi="Arial" w:cs="Arial"/>
        </w:rPr>
        <w:t> </w:t>
      </w:r>
    </w:p>
    <w:p w14:paraId="307853E8" w14:textId="77777777" w:rsidR="003E4E14" w:rsidRDefault="003E4E14" w:rsidP="003E4E14">
      <w:pPr>
        <w:pStyle w:val="paragraph"/>
        <w:spacing w:before="0" w:beforeAutospacing="0" w:after="0" w:afterAutospacing="0"/>
        <w:ind w:left="555" w:hanging="555"/>
        <w:textAlignment w:val="baseline"/>
        <w:rPr>
          <w:rFonts w:ascii="Arial" w:hAnsi="Arial" w:cs="Arial"/>
        </w:rPr>
      </w:pPr>
      <w:r>
        <w:rPr>
          <w:rStyle w:val="eop"/>
          <w:rFonts w:ascii="Arial" w:hAnsi="Arial" w:cs="Arial"/>
        </w:rPr>
        <w:t> </w:t>
      </w:r>
    </w:p>
    <w:p w14:paraId="1337C75F" w14:textId="77777777" w:rsidR="003E4E14" w:rsidRDefault="003E4E14" w:rsidP="003E4E14">
      <w:pPr>
        <w:pStyle w:val="paragraph"/>
        <w:numPr>
          <w:ilvl w:val="0"/>
          <w:numId w:val="54"/>
        </w:numPr>
        <w:tabs>
          <w:tab w:val="clear" w:pos="720"/>
        </w:tabs>
        <w:spacing w:before="0" w:beforeAutospacing="0" w:after="0" w:afterAutospacing="0"/>
        <w:ind w:left="1418" w:hanging="567"/>
        <w:textAlignment w:val="baseline"/>
        <w:rPr>
          <w:rFonts w:ascii="Arial" w:hAnsi="Arial" w:cs="Arial"/>
        </w:rPr>
      </w:pPr>
      <w:r>
        <w:rPr>
          <w:rStyle w:val="normaltextrun"/>
          <w:rFonts w:ascii="Arial" w:hAnsi="Arial" w:cs="Arial"/>
        </w:rPr>
        <w:t>The remaining costs of the 2024 teacher’s pay award in mainstream schools</w:t>
      </w:r>
      <w:r>
        <w:rPr>
          <w:rStyle w:val="eop"/>
          <w:rFonts w:ascii="Arial" w:hAnsi="Arial" w:cs="Arial"/>
        </w:rPr>
        <w:t> </w:t>
      </w:r>
      <w:r>
        <w:rPr>
          <w:rStyle w:val="eop"/>
          <w:rFonts w:ascii="Arial" w:hAnsi="Arial" w:cs="Arial"/>
        </w:rPr>
        <w:br/>
      </w:r>
    </w:p>
    <w:p w14:paraId="5DE8440D" w14:textId="77777777" w:rsidR="003E4E14" w:rsidRDefault="003E4E14" w:rsidP="003E4E14">
      <w:pPr>
        <w:pStyle w:val="paragraph"/>
        <w:numPr>
          <w:ilvl w:val="0"/>
          <w:numId w:val="55"/>
        </w:numPr>
        <w:spacing w:before="0" w:beforeAutospacing="0" w:after="0" w:afterAutospacing="0"/>
        <w:ind w:left="851" w:firstLine="0"/>
        <w:textAlignment w:val="baseline"/>
        <w:rPr>
          <w:rFonts w:ascii="Arial" w:hAnsi="Arial" w:cs="Arial"/>
        </w:rPr>
      </w:pPr>
      <w:r>
        <w:rPr>
          <w:rStyle w:val="normaltextrun"/>
          <w:rFonts w:ascii="Arial" w:hAnsi="Arial" w:cs="Arial"/>
        </w:rPr>
        <w:t>An increase to the mainstream schools national funding formula</w:t>
      </w:r>
      <w:r>
        <w:rPr>
          <w:rStyle w:val="scxw196397668"/>
          <w:rFonts w:ascii="Arial" w:hAnsi="Arial" w:cs="Arial"/>
        </w:rPr>
        <w:t> </w:t>
      </w:r>
      <w:r>
        <w:rPr>
          <w:rFonts w:ascii="Arial" w:hAnsi="Arial" w:cs="Arial"/>
        </w:rPr>
        <w:br/>
      </w:r>
      <w:r>
        <w:rPr>
          <w:rStyle w:val="eop"/>
          <w:rFonts w:ascii="Arial" w:hAnsi="Arial" w:cs="Arial"/>
        </w:rPr>
        <w:t> </w:t>
      </w:r>
    </w:p>
    <w:p w14:paraId="32879DEF" w14:textId="77777777" w:rsidR="003E4E14" w:rsidRDefault="003E4E14" w:rsidP="003E4E14">
      <w:pPr>
        <w:pStyle w:val="paragraph"/>
        <w:numPr>
          <w:ilvl w:val="0"/>
          <w:numId w:val="56"/>
        </w:numPr>
        <w:spacing w:before="0" w:beforeAutospacing="0" w:after="0" w:afterAutospacing="0"/>
        <w:ind w:left="851" w:firstLine="0"/>
        <w:textAlignment w:val="baseline"/>
        <w:rPr>
          <w:rFonts w:ascii="Arial" w:hAnsi="Arial" w:cs="Arial"/>
        </w:rPr>
      </w:pPr>
      <w:r>
        <w:rPr>
          <w:rStyle w:val="normaltextrun"/>
          <w:rFonts w:ascii="Arial" w:hAnsi="Arial" w:cs="Arial"/>
        </w:rPr>
        <w:t>Increases to the pupil premium and other elements of core funding.</w:t>
      </w:r>
      <w:r>
        <w:rPr>
          <w:rStyle w:val="eop"/>
          <w:rFonts w:ascii="Arial" w:hAnsi="Arial" w:cs="Arial"/>
        </w:rPr>
        <w:t> </w:t>
      </w:r>
    </w:p>
    <w:p w14:paraId="17C2B34B" w14:textId="77777777" w:rsidR="003E4E14" w:rsidRDefault="003E4E14" w:rsidP="003E4E14">
      <w:pPr>
        <w:ind w:left="567" w:hanging="567"/>
      </w:pPr>
    </w:p>
    <w:p w14:paraId="2364F314" w14:textId="77777777" w:rsidR="003E4E14" w:rsidRDefault="003E4E14" w:rsidP="003E4E14">
      <w:pPr>
        <w:ind w:left="567" w:hanging="567"/>
      </w:pPr>
      <w:r>
        <w:t>4.5</w:t>
      </w:r>
      <w:r>
        <w:tab/>
        <w:t>The DfE provided additional information on 5</w:t>
      </w:r>
      <w:r w:rsidRPr="00486F2A">
        <w:rPr>
          <w:vertAlign w:val="superscript"/>
        </w:rPr>
        <w:t>th</w:t>
      </w:r>
      <w:r>
        <w:t xml:space="preserve"> November with the publication of the Summary Policy Note for 2025/26.</w:t>
      </w:r>
    </w:p>
    <w:p w14:paraId="72CE0DE5" w14:textId="77777777" w:rsidR="003E4E14" w:rsidRDefault="003E4E14" w:rsidP="003E4E14">
      <w:pPr>
        <w:ind w:left="567" w:hanging="567"/>
      </w:pPr>
    </w:p>
    <w:p w14:paraId="65F7FCE8" w14:textId="77777777" w:rsidR="003E4E14" w:rsidRDefault="003E4E14" w:rsidP="003E4E14">
      <w:pPr>
        <w:ind w:left="567" w:hanging="567"/>
      </w:pPr>
      <w:r>
        <w:t>4.6</w:t>
      </w:r>
      <w:r>
        <w:tab/>
        <w:t>Local authorities will be required to move their local formula factor values at least 10% closer to the NFF factor value, except where local funding formulae are already mirroring NFF. Essex mirrors NFF for all factors except the KS4 basic entitlement. Essex will also be required to move the London weighting multiplier at least 10% closer to the NFF weighting.</w:t>
      </w:r>
    </w:p>
    <w:p w14:paraId="75AE2DB7" w14:textId="77777777" w:rsidR="003E4E14" w:rsidRDefault="003E4E14" w:rsidP="003E4E14">
      <w:pPr>
        <w:ind w:left="567" w:hanging="567"/>
      </w:pPr>
    </w:p>
    <w:p w14:paraId="361CB2BA" w14:textId="77777777" w:rsidR="003E4E14" w:rsidRDefault="003E4E14" w:rsidP="003E4E14">
      <w:pPr>
        <w:ind w:left="567" w:hanging="567"/>
      </w:pPr>
      <w:r>
        <w:t>4.7</w:t>
      </w:r>
      <w:r>
        <w:tab/>
        <w:t>Local authorities must set the minimum funding guarantee between -0.5% and 0% in 2025/26.</w:t>
      </w:r>
    </w:p>
    <w:p w14:paraId="06015D1F" w14:textId="77777777" w:rsidR="003E4E14" w:rsidRDefault="003E4E14" w:rsidP="003E4E14">
      <w:pPr>
        <w:ind w:left="567" w:hanging="567"/>
      </w:pPr>
    </w:p>
    <w:p w14:paraId="7D5E0FAD" w14:textId="77777777" w:rsidR="003E4E14" w:rsidRDefault="003E4E14" w:rsidP="003E4E14">
      <w:pPr>
        <w:ind w:left="567" w:hanging="567"/>
      </w:pPr>
      <w:r>
        <w:t>4.8</w:t>
      </w:r>
      <w:r>
        <w:tab/>
        <w:t>The DfE expects to publish the final NFF allocations by the end of November and the DSG allocation will be announced as usual in December.</w:t>
      </w:r>
    </w:p>
    <w:p w14:paraId="1C8C6081" w14:textId="77777777" w:rsidR="003E4E14" w:rsidRDefault="003E4E14" w:rsidP="003E4E14">
      <w:pPr>
        <w:ind w:left="567" w:hanging="567"/>
      </w:pPr>
    </w:p>
    <w:p w14:paraId="505EE3B1" w14:textId="77777777" w:rsidR="003E4E14" w:rsidRDefault="003E4E14" w:rsidP="003E4E14">
      <w:pPr>
        <w:ind w:left="567" w:hanging="567"/>
      </w:pPr>
      <w:r w:rsidRPr="00417C1C">
        <w:t>4.</w:t>
      </w:r>
      <w:r>
        <w:t>9</w:t>
      </w:r>
      <w:r>
        <w:rPr>
          <w:b/>
          <w:bCs/>
        </w:rPr>
        <w:tab/>
        <w:t>Table 3</w:t>
      </w:r>
      <w:r>
        <w:t xml:space="preserve"> shows how the funding for Teachers’ Pay Additional Grant (TPAG), the Teachers’ Pension Employer Contribution Grant (TPECG) and the Core Schools Budget Grant (CSBG) are baselined into DSG.</w:t>
      </w:r>
    </w:p>
    <w:p w14:paraId="6351EB4B" w14:textId="77777777" w:rsidR="003E4E14" w:rsidRDefault="003E4E14" w:rsidP="003E4E14">
      <w:pPr>
        <w:ind w:left="567" w:hanging="567"/>
      </w:pPr>
    </w:p>
    <w:tbl>
      <w:tblPr>
        <w:tblStyle w:val="ListTable3-Accent2"/>
        <w:tblW w:w="8518" w:type="dxa"/>
        <w:tblLayout w:type="fixed"/>
        <w:tblLook w:val="04A0" w:firstRow="1" w:lastRow="0" w:firstColumn="1" w:lastColumn="0" w:noHBand="0" w:noVBand="1"/>
      </w:tblPr>
      <w:tblGrid>
        <w:gridCol w:w="2288"/>
        <w:gridCol w:w="1507"/>
        <w:gridCol w:w="1507"/>
        <w:gridCol w:w="1608"/>
        <w:gridCol w:w="1608"/>
      </w:tblGrid>
      <w:tr w:rsidR="003E4E14" w:rsidRPr="00E91279" w14:paraId="15F9F7CA" w14:textId="77777777" w:rsidTr="00394FD7">
        <w:trPr>
          <w:cnfStyle w:val="100000000000" w:firstRow="1" w:lastRow="0" w:firstColumn="0" w:lastColumn="0" w:oddVBand="0" w:evenVBand="0" w:oddHBand="0" w:evenHBand="0" w:firstRowFirstColumn="0" w:firstRowLastColumn="0" w:lastRowFirstColumn="0" w:lastRowLastColumn="0"/>
          <w:trHeight w:val="794"/>
        </w:trPr>
        <w:tc>
          <w:tcPr>
            <w:cnfStyle w:val="001000000100" w:firstRow="0" w:lastRow="0" w:firstColumn="1" w:lastColumn="0" w:oddVBand="0" w:evenVBand="0" w:oddHBand="0" w:evenHBand="0" w:firstRowFirstColumn="1" w:firstRowLastColumn="0" w:lastRowFirstColumn="0" w:lastRowLastColumn="0"/>
            <w:tcW w:w="2288" w:type="dxa"/>
            <w:shd w:val="clear" w:color="auto" w:fill="E40037"/>
          </w:tcPr>
          <w:p w14:paraId="58BC8EF6" w14:textId="77777777" w:rsidR="003E4E14" w:rsidRPr="00E91279" w:rsidRDefault="003E4E14" w:rsidP="00394FD7">
            <w:pPr>
              <w:pStyle w:val="NoSpacing"/>
            </w:pPr>
          </w:p>
        </w:tc>
        <w:tc>
          <w:tcPr>
            <w:tcW w:w="1507" w:type="dxa"/>
            <w:shd w:val="clear" w:color="auto" w:fill="E40037"/>
          </w:tcPr>
          <w:p w14:paraId="54C550BA" w14:textId="77777777" w:rsidR="003E4E14" w:rsidRDefault="003E4E14" w:rsidP="00394FD7">
            <w:pPr>
              <w:pStyle w:val="NoSpacing"/>
              <w:jc w:val="center"/>
              <w:cnfStyle w:val="100000000000" w:firstRow="1" w:lastRow="0" w:firstColumn="0" w:lastColumn="0" w:oddVBand="0" w:evenVBand="0" w:oddHBand="0" w:evenHBand="0" w:firstRowFirstColumn="0" w:firstRowLastColumn="0" w:lastRowFirstColumn="0" w:lastRowLastColumn="0"/>
              <w:rPr>
                <w:b w:val="0"/>
                <w:bCs w:val="0"/>
              </w:rPr>
            </w:pPr>
          </w:p>
          <w:p w14:paraId="30B6D5D9" w14:textId="77777777" w:rsidR="003E4E14" w:rsidRPr="00E91279" w:rsidRDefault="003E4E14" w:rsidP="00394FD7">
            <w:pPr>
              <w:pStyle w:val="NoSpacing"/>
              <w:jc w:val="center"/>
              <w:cnfStyle w:val="100000000000" w:firstRow="1" w:lastRow="0" w:firstColumn="0" w:lastColumn="0" w:oddVBand="0" w:evenVBand="0" w:oddHBand="0" w:evenHBand="0" w:firstRowFirstColumn="0" w:firstRowLastColumn="0" w:lastRowFirstColumn="0" w:lastRowLastColumn="0"/>
              <w:rPr>
                <w:b w:val="0"/>
                <w:bCs w:val="0"/>
              </w:rPr>
            </w:pPr>
            <w:r>
              <w:t>TPAG</w:t>
            </w:r>
          </w:p>
          <w:p w14:paraId="7136BD58" w14:textId="77777777" w:rsidR="003E4E14" w:rsidRPr="00E91279" w:rsidRDefault="003E4E14" w:rsidP="00394FD7">
            <w:pPr>
              <w:pStyle w:val="NoSpacing"/>
              <w:jc w:val="center"/>
              <w:cnfStyle w:val="100000000000" w:firstRow="1" w:lastRow="0" w:firstColumn="0" w:lastColumn="0" w:oddVBand="0" w:evenVBand="0" w:oddHBand="0" w:evenHBand="0" w:firstRowFirstColumn="0" w:firstRowLastColumn="0" w:lastRowFirstColumn="0" w:lastRowLastColumn="0"/>
              <w:rPr>
                <w:b w:val="0"/>
                <w:bCs w:val="0"/>
              </w:rPr>
            </w:pPr>
            <w:r w:rsidRPr="00E91279">
              <w:t>£</w:t>
            </w:r>
          </w:p>
        </w:tc>
        <w:tc>
          <w:tcPr>
            <w:tcW w:w="1507" w:type="dxa"/>
            <w:shd w:val="clear" w:color="auto" w:fill="E40037"/>
          </w:tcPr>
          <w:p w14:paraId="5C0ADF2A" w14:textId="77777777" w:rsidR="003E4E14" w:rsidRDefault="003E4E14" w:rsidP="00394FD7">
            <w:pPr>
              <w:pStyle w:val="NoSpacing"/>
              <w:jc w:val="center"/>
              <w:cnfStyle w:val="100000000000" w:firstRow="1" w:lastRow="0" w:firstColumn="0" w:lastColumn="0" w:oddVBand="0" w:evenVBand="0" w:oddHBand="0" w:evenHBand="0" w:firstRowFirstColumn="0" w:firstRowLastColumn="0" w:lastRowFirstColumn="0" w:lastRowLastColumn="0"/>
              <w:rPr>
                <w:b w:val="0"/>
                <w:bCs w:val="0"/>
              </w:rPr>
            </w:pPr>
          </w:p>
          <w:p w14:paraId="28203463" w14:textId="77777777" w:rsidR="003E4E14" w:rsidRDefault="003E4E14" w:rsidP="00394FD7">
            <w:pPr>
              <w:pStyle w:val="NoSpacing"/>
              <w:jc w:val="center"/>
              <w:cnfStyle w:val="100000000000" w:firstRow="1" w:lastRow="0" w:firstColumn="0" w:lastColumn="0" w:oddVBand="0" w:evenVBand="0" w:oddHBand="0" w:evenHBand="0" w:firstRowFirstColumn="0" w:firstRowLastColumn="0" w:lastRowFirstColumn="0" w:lastRowLastColumn="0"/>
              <w:rPr>
                <w:b w:val="0"/>
                <w:bCs w:val="0"/>
              </w:rPr>
            </w:pPr>
            <w:r>
              <w:t>TPECG</w:t>
            </w:r>
          </w:p>
          <w:p w14:paraId="7686838B" w14:textId="77777777" w:rsidR="003E4E14" w:rsidRPr="00E91279" w:rsidRDefault="003E4E14" w:rsidP="00394FD7">
            <w:pPr>
              <w:pStyle w:val="NoSpacing"/>
              <w:jc w:val="center"/>
              <w:cnfStyle w:val="100000000000" w:firstRow="1" w:lastRow="0" w:firstColumn="0" w:lastColumn="0" w:oddVBand="0" w:evenVBand="0" w:oddHBand="0" w:evenHBand="0" w:firstRowFirstColumn="0" w:firstRowLastColumn="0" w:lastRowFirstColumn="0" w:lastRowLastColumn="0"/>
              <w:rPr>
                <w:b w:val="0"/>
                <w:bCs w:val="0"/>
              </w:rPr>
            </w:pPr>
            <w:r>
              <w:t>£</w:t>
            </w:r>
          </w:p>
        </w:tc>
        <w:tc>
          <w:tcPr>
            <w:tcW w:w="1608" w:type="dxa"/>
            <w:shd w:val="clear" w:color="auto" w:fill="E40037"/>
          </w:tcPr>
          <w:p w14:paraId="21715393" w14:textId="77777777" w:rsidR="003E4E14" w:rsidRDefault="003E4E14" w:rsidP="00394FD7">
            <w:pPr>
              <w:pStyle w:val="NoSpacing"/>
              <w:jc w:val="center"/>
              <w:cnfStyle w:val="100000000000" w:firstRow="1" w:lastRow="0" w:firstColumn="0" w:lastColumn="0" w:oddVBand="0" w:evenVBand="0" w:oddHBand="0" w:evenHBand="0" w:firstRowFirstColumn="0" w:firstRowLastColumn="0" w:lastRowFirstColumn="0" w:lastRowLastColumn="0"/>
              <w:rPr>
                <w:b w:val="0"/>
                <w:bCs w:val="0"/>
              </w:rPr>
            </w:pPr>
          </w:p>
          <w:p w14:paraId="139FED6C" w14:textId="77777777" w:rsidR="003E4E14" w:rsidRDefault="003E4E14" w:rsidP="00394FD7">
            <w:pPr>
              <w:pStyle w:val="NoSpacing"/>
              <w:jc w:val="center"/>
              <w:cnfStyle w:val="100000000000" w:firstRow="1" w:lastRow="0" w:firstColumn="0" w:lastColumn="0" w:oddVBand="0" w:evenVBand="0" w:oddHBand="0" w:evenHBand="0" w:firstRowFirstColumn="0" w:firstRowLastColumn="0" w:lastRowFirstColumn="0" w:lastRowLastColumn="0"/>
              <w:rPr>
                <w:b w:val="0"/>
                <w:bCs w:val="0"/>
              </w:rPr>
            </w:pPr>
            <w:r>
              <w:t>CSBG</w:t>
            </w:r>
          </w:p>
          <w:p w14:paraId="7963F27E" w14:textId="77777777" w:rsidR="003E4E14" w:rsidRPr="00E91279" w:rsidRDefault="003E4E14" w:rsidP="00394FD7">
            <w:pPr>
              <w:pStyle w:val="NoSpacing"/>
              <w:jc w:val="center"/>
              <w:cnfStyle w:val="100000000000" w:firstRow="1" w:lastRow="0" w:firstColumn="0" w:lastColumn="0" w:oddVBand="0" w:evenVBand="0" w:oddHBand="0" w:evenHBand="0" w:firstRowFirstColumn="0" w:firstRowLastColumn="0" w:lastRowFirstColumn="0" w:lastRowLastColumn="0"/>
            </w:pPr>
            <w:r>
              <w:t>£</w:t>
            </w:r>
          </w:p>
        </w:tc>
        <w:tc>
          <w:tcPr>
            <w:tcW w:w="1608" w:type="dxa"/>
            <w:shd w:val="clear" w:color="auto" w:fill="E40037"/>
          </w:tcPr>
          <w:p w14:paraId="0A5AB6B3" w14:textId="77777777" w:rsidR="003E4E14" w:rsidRDefault="003E4E14" w:rsidP="00394FD7">
            <w:pPr>
              <w:pStyle w:val="NoSpacing"/>
              <w:jc w:val="center"/>
              <w:cnfStyle w:val="100000000000" w:firstRow="1" w:lastRow="0" w:firstColumn="0" w:lastColumn="0" w:oddVBand="0" w:evenVBand="0" w:oddHBand="0" w:evenHBand="0" w:firstRowFirstColumn="0" w:firstRowLastColumn="0" w:lastRowFirstColumn="0" w:lastRowLastColumn="0"/>
              <w:rPr>
                <w:b w:val="0"/>
                <w:bCs w:val="0"/>
              </w:rPr>
            </w:pPr>
          </w:p>
          <w:p w14:paraId="551FAC4B" w14:textId="77777777" w:rsidR="003E4E14" w:rsidRPr="00E91279" w:rsidRDefault="003E4E14" w:rsidP="00394FD7">
            <w:pPr>
              <w:pStyle w:val="NoSpacing"/>
              <w:jc w:val="center"/>
              <w:cnfStyle w:val="100000000000" w:firstRow="1" w:lastRow="0" w:firstColumn="0" w:lastColumn="0" w:oddVBand="0" w:evenVBand="0" w:oddHBand="0" w:evenHBand="0" w:firstRowFirstColumn="0" w:firstRowLastColumn="0" w:lastRowFirstColumn="0" w:lastRowLastColumn="0"/>
              <w:rPr>
                <w:b w:val="0"/>
                <w:bCs w:val="0"/>
              </w:rPr>
            </w:pPr>
            <w:r>
              <w:t>Total</w:t>
            </w:r>
          </w:p>
          <w:p w14:paraId="3B21AD16" w14:textId="77777777" w:rsidR="003E4E14" w:rsidRPr="00E91279" w:rsidRDefault="003E4E14" w:rsidP="00394FD7">
            <w:pPr>
              <w:pStyle w:val="NoSpacing"/>
              <w:jc w:val="center"/>
              <w:cnfStyle w:val="100000000000" w:firstRow="1" w:lastRow="0" w:firstColumn="0" w:lastColumn="0" w:oddVBand="0" w:evenVBand="0" w:oddHBand="0" w:evenHBand="0" w:firstRowFirstColumn="0" w:firstRowLastColumn="0" w:lastRowFirstColumn="0" w:lastRowLastColumn="0"/>
            </w:pPr>
            <w:r w:rsidRPr="00E91279">
              <w:t>£</w:t>
            </w:r>
          </w:p>
        </w:tc>
      </w:tr>
      <w:tr w:rsidR="003E4E14" w:rsidRPr="00703356" w14:paraId="6E54B6AE"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8" w:type="dxa"/>
            <w:tcBorders>
              <w:left w:val="single" w:sz="4" w:space="0" w:color="E40037"/>
              <w:bottom w:val="single" w:sz="4" w:space="0" w:color="E40037"/>
              <w:right w:val="single" w:sz="4" w:space="0" w:color="E40037"/>
            </w:tcBorders>
          </w:tcPr>
          <w:p w14:paraId="31A3CF35" w14:textId="77777777" w:rsidR="003E4E14" w:rsidRPr="00B56A80" w:rsidRDefault="003E4E14" w:rsidP="00394FD7">
            <w:pPr>
              <w:pStyle w:val="NoSpacing"/>
              <w:rPr>
                <w:sz w:val="24"/>
                <w:szCs w:val="24"/>
              </w:rPr>
            </w:pPr>
            <w:r w:rsidRPr="00B56A80">
              <w:rPr>
                <w:b w:val="0"/>
                <w:bCs w:val="0"/>
                <w:sz w:val="24"/>
                <w:szCs w:val="24"/>
              </w:rPr>
              <w:t>Basic Entitlement</w:t>
            </w:r>
          </w:p>
          <w:p w14:paraId="74510163" w14:textId="77777777" w:rsidR="003E4E14" w:rsidRPr="00B56A80" w:rsidRDefault="003E4E14" w:rsidP="00394FD7">
            <w:pPr>
              <w:pStyle w:val="NoSpacing"/>
              <w:rPr>
                <w:sz w:val="24"/>
                <w:szCs w:val="24"/>
              </w:rPr>
            </w:pPr>
          </w:p>
          <w:p w14:paraId="62AF2AB3" w14:textId="77777777" w:rsidR="003E4E14" w:rsidRPr="00B56A80" w:rsidRDefault="003E4E14" w:rsidP="00394FD7">
            <w:pPr>
              <w:pStyle w:val="NoSpacing"/>
              <w:rPr>
                <w:sz w:val="24"/>
                <w:szCs w:val="24"/>
              </w:rPr>
            </w:pPr>
            <w:r w:rsidRPr="00B56A80">
              <w:rPr>
                <w:b w:val="0"/>
                <w:bCs w:val="0"/>
                <w:sz w:val="24"/>
                <w:szCs w:val="24"/>
              </w:rPr>
              <w:t>Primary</w:t>
            </w:r>
          </w:p>
          <w:p w14:paraId="7505F90E" w14:textId="77777777" w:rsidR="003E4E14" w:rsidRPr="00B56A80" w:rsidRDefault="003E4E14" w:rsidP="00394FD7">
            <w:pPr>
              <w:pStyle w:val="NoSpacing"/>
              <w:rPr>
                <w:sz w:val="24"/>
                <w:szCs w:val="24"/>
              </w:rPr>
            </w:pPr>
            <w:r w:rsidRPr="00B56A80">
              <w:rPr>
                <w:b w:val="0"/>
                <w:bCs w:val="0"/>
                <w:sz w:val="24"/>
                <w:szCs w:val="24"/>
              </w:rPr>
              <w:t>KS3</w:t>
            </w:r>
          </w:p>
          <w:p w14:paraId="01307ABC" w14:textId="77777777" w:rsidR="003E4E14" w:rsidRPr="00B56A80" w:rsidRDefault="003E4E14" w:rsidP="00394FD7">
            <w:pPr>
              <w:pStyle w:val="NoSpacing"/>
              <w:rPr>
                <w:b w:val="0"/>
                <w:bCs w:val="0"/>
                <w:sz w:val="24"/>
                <w:szCs w:val="24"/>
              </w:rPr>
            </w:pPr>
            <w:r w:rsidRPr="00B56A80">
              <w:rPr>
                <w:b w:val="0"/>
                <w:bCs w:val="0"/>
                <w:sz w:val="24"/>
                <w:szCs w:val="24"/>
              </w:rPr>
              <w:t>KS4</w:t>
            </w:r>
          </w:p>
        </w:tc>
        <w:tc>
          <w:tcPr>
            <w:tcW w:w="1507" w:type="dxa"/>
            <w:tcBorders>
              <w:left w:val="single" w:sz="4" w:space="0" w:color="E40037"/>
              <w:bottom w:val="single" w:sz="4" w:space="0" w:color="E40037"/>
              <w:right w:val="single" w:sz="4" w:space="0" w:color="E40037"/>
            </w:tcBorders>
          </w:tcPr>
          <w:p w14:paraId="3BE14076" w14:textId="77777777" w:rsidR="003E4E14" w:rsidRPr="00B56A80" w:rsidRDefault="003E4E14" w:rsidP="00394FD7">
            <w:pPr>
              <w:pStyle w:val="NoSpacing"/>
              <w:jc w:val="right"/>
              <w:cnfStyle w:val="000000100000" w:firstRow="0" w:lastRow="0" w:firstColumn="0" w:lastColumn="0" w:oddVBand="0" w:evenVBand="0" w:oddHBand="1" w:evenHBand="0" w:firstRowFirstColumn="0" w:firstRowLastColumn="0" w:lastRowFirstColumn="0" w:lastRowLastColumn="0"/>
              <w:rPr>
                <w:sz w:val="24"/>
                <w:szCs w:val="24"/>
              </w:rPr>
            </w:pPr>
          </w:p>
          <w:p w14:paraId="4B72B141" w14:textId="77777777" w:rsidR="003E4E14" w:rsidRPr="00B56A80" w:rsidRDefault="003E4E14" w:rsidP="00394FD7">
            <w:pPr>
              <w:pStyle w:val="NoSpacing"/>
              <w:jc w:val="right"/>
              <w:cnfStyle w:val="000000100000" w:firstRow="0" w:lastRow="0" w:firstColumn="0" w:lastColumn="0" w:oddVBand="0" w:evenVBand="0" w:oddHBand="1" w:evenHBand="0" w:firstRowFirstColumn="0" w:firstRowLastColumn="0" w:lastRowFirstColumn="0" w:lastRowLastColumn="0"/>
              <w:rPr>
                <w:sz w:val="24"/>
                <w:szCs w:val="24"/>
              </w:rPr>
            </w:pPr>
          </w:p>
          <w:p w14:paraId="0A06ED5F" w14:textId="77777777" w:rsidR="003E4E14" w:rsidRPr="00B56A80" w:rsidRDefault="003E4E14" w:rsidP="00394FD7">
            <w:pPr>
              <w:pStyle w:val="NoSpacing"/>
              <w:jc w:val="right"/>
              <w:cnfStyle w:val="000000100000" w:firstRow="0" w:lastRow="0" w:firstColumn="0" w:lastColumn="0" w:oddVBand="0" w:evenVBand="0" w:oddHBand="1" w:evenHBand="0" w:firstRowFirstColumn="0" w:firstRowLastColumn="0" w:lastRowFirstColumn="0" w:lastRowLastColumn="0"/>
              <w:rPr>
                <w:sz w:val="24"/>
                <w:szCs w:val="24"/>
              </w:rPr>
            </w:pPr>
            <w:r w:rsidRPr="00B56A80">
              <w:rPr>
                <w:sz w:val="24"/>
                <w:szCs w:val="24"/>
              </w:rPr>
              <w:t>62</w:t>
            </w:r>
          </w:p>
          <w:p w14:paraId="46CD186C" w14:textId="77777777" w:rsidR="003E4E14" w:rsidRPr="00B56A80" w:rsidRDefault="003E4E14" w:rsidP="00394FD7">
            <w:pPr>
              <w:pStyle w:val="NoSpacing"/>
              <w:jc w:val="right"/>
              <w:cnfStyle w:val="000000100000" w:firstRow="0" w:lastRow="0" w:firstColumn="0" w:lastColumn="0" w:oddVBand="0" w:evenVBand="0" w:oddHBand="1" w:evenHBand="0" w:firstRowFirstColumn="0" w:firstRowLastColumn="0" w:lastRowFirstColumn="0" w:lastRowLastColumn="0"/>
              <w:rPr>
                <w:sz w:val="24"/>
                <w:szCs w:val="24"/>
              </w:rPr>
            </w:pPr>
            <w:r w:rsidRPr="00B56A80">
              <w:rPr>
                <w:sz w:val="24"/>
                <w:szCs w:val="24"/>
              </w:rPr>
              <w:t>86</w:t>
            </w:r>
          </w:p>
          <w:p w14:paraId="452EC8F1" w14:textId="77777777" w:rsidR="003E4E14" w:rsidRPr="00B56A80" w:rsidRDefault="003E4E14" w:rsidP="00394FD7">
            <w:pPr>
              <w:pStyle w:val="NoSpacing"/>
              <w:jc w:val="right"/>
              <w:cnfStyle w:val="000000100000" w:firstRow="0" w:lastRow="0" w:firstColumn="0" w:lastColumn="0" w:oddVBand="0" w:evenVBand="0" w:oddHBand="1" w:evenHBand="0" w:firstRowFirstColumn="0" w:firstRowLastColumn="0" w:lastRowFirstColumn="0" w:lastRowLastColumn="0"/>
              <w:rPr>
                <w:sz w:val="24"/>
                <w:szCs w:val="24"/>
              </w:rPr>
            </w:pPr>
            <w:r w:rsidRPr="00B56A80">
              <w:rPr>
                <w:sz w:val="24"/>
                <w:szCs w:val="24"/>
              </w:rPr>
              <w:t>98</w:t>
            </w:r>
          </w:p>
        </w:tc>
        <w:tc>
          <w:tcPr>
            <w:tcW w:w="1507" w:type="dxa"/>
            <w:tcBorders>
              <w:left w:val="single" w:sz="4" w:space="0" w:color="E40037"/>
              <w:bottom w:val="single" w:sz="4" w:space="0" w:color="E40037"/>
              <w:right w:val="single" w:sz="4" w:space="0" w:color="E40037"/>
            </w:tcBorders>
          </w:tcPr>
          <w:p w14:paraId="2EDF99FF" w14:textId="77777777" w:rsidR="003E4E14" w:rsidRPr="00B56A80" w:rsidRDefault="003E4E14" w:rsidP="00394FD7">
            <w:pPr>
              <w:pStyle w:val="NoSpacing"/>
              <w:jc w:val="right"/>
              <w:cnfStyle w:val="000000100000" w:firstRow="0" w:lastRow="0" w:firstColumn="0" w:lastColumn="0" w:oddVBand="0" w:evenVBand="0" w:oddHBand="1" w:evenHBand="0" w:firstRowFirstColumn="0" w:firstRowLastColumn="0" w:lastRowFirstColumn="0" w:lastRowLastColumn="0"/>
              <w:rPr>
                <w:sz w:val="24"/>
                <w:szCs w:val="24"/>
              </w:rPr>
            </w:pPr>
          </w:p>
          <w:p w14:paraId="53239A50" w14:textId="77777777" w:rsidR="003E4E14" w:rsidRPr="00B56A80" w:rsidRDefault="003E4E14" w:rsidP="00394FD7">
            <w:pPr>
              <w:pStyle w:val="NoSpacing"/>
              <w:jc w:val="right"/>
              <w:cnfStyle w:val="000000100000" w:firstRow="0" w:lastRow="0" w:firstColumn="0" w:lastColumn="0" w:oddVBand="0" w:evenVBand="0" w:oddHBand="1" w:evenHBand="0" w:firstRowFirstColumn="0" w:firstRowLastColumn="0" w:lastRowFirstColumn="0" w:lastRowLastColumn="0"/>
              <w:rPr>
                <w:sz w:val="24"/>
                <w:szCs w:val="24"/>
              </w:rPr>
            </w:pPr>
          </w:p>
          <w:p w14:paraId="17E3BE44" w14:textId="77777777" w:rsidR="003E4E14" w:rsidRPr="00B56A80" w:rsidRDefault="003E4E14" w:rsidP="00394FD7">
            <w:pPr>
              <w:pStyle w:val="NoSpacing"/>
              <w:jc w:val="right"/>
              <w:cnfStyle w:val="000000100000" w:firstRow="0" w:lastRow="0" w:firstColumn="0" w:lastColumn="0" w:oddVBand="0" w:evenVBand="0" w:oddHBand="1" w:evenHBand="0" w:firstRowFirstColumn="0" w:firstRowLastColumn="0" w:lastRowFirstColumn="0" w:lastRowLastColumn="0"/>
              <w:rPr>
                <w:sz w:val="24"/>
                <w:szCs w:val="24"/>
              </w:rPr>
            </w:pPr>
            <w:r w:rsidRPr="00B56A80">
              <w:rPr>
                <w:sz w:val="24"/>
                <w:szCs w:val="24"/>
              </w:rPr>
              <w:t>75</w:t>
            </w:r>
          </w:p>
          <w:p w14:paraId="1706E9F5" w14:textId="77777777" w:rsidR="003E4E14" w:rsidRPr="00B56A80" w:rsidRDefault="003E4E14" w:rsidP="00394FD7">
            <w:pPr>
              <w:pStyle w:val="NoSpacing"/>
              <w:jc w:val="right"/>
              <w:cnfStyle w:val="000000100000" w:firstRow="0" w:lastRow="0" w:firstColumn="0" w:lastColumn="0" w:oddVBand="0" w:evenVBand="0" w:oddHBand="1" w:evenHBand="0" w:firstRowFirstColumn="0" w:firstRowLastColumn="0" w:lastRowFirstColumn="0" w:lastRowLastColumn="0"/>
              <w:rPr>
                <w:sz w:val="24"/>
                <w:szCs w:val="24"/>
              </w:rPr>
            </w:pPr>
            <w:r w:rsidRPr="00B56A80">
              <w:rPr>
                <w:sz w:val="24"/>
                <w:szCs w:val="24"/>
              </w:rPr>
              <w:t>106</w:t>
            </w:r>
          </w:p>
          <w:p w14:paraId="7F4A18C4" w14:textId="77777777" w:rsidR="003E4E14" w:rsidRPr="00B56A80" w:rsidRDefault="003E4E14" w:rsidP="00394FD7">
            <w:pPr>
              <w:pStyle w:val="NoSpacing"/>
              <w:jc w:val="right"/>
              <w:cnfStyle w:val="000000100000" w:firstRow="0" w:lastRow="0" w:firstColumn="0" w:lastColumn="0" w:oddVBand="0" w:evenVBand="0" w:oddHBand="1" w:evenHBand="0" w:firstRowFirstColumn="0" w:firstRowLastColumn="0" w:lastRowFirstColumn="0" w:lastRowLastColumn="0"/>
              <w:rPr>
                <w:sz w:val="24"/>
                <w:szCs w:val="24"/>
              </w:rPr>
            </w:pPr>
            <w:r w:rsidRPr="00B56A80">
              <w:rPr>
                <w:sz w:val="24"/>
                <w:szCs w:val="24"/>
              </w:rPr>
              <w:t>119</w:t>
            </w:r>
          </w:p>
        </w:tc>
        <w:tc>
          <w:tcPr>
            <w:tcW w:w="1608" w:type="dxa"/>
            <w:tcBorders>
              <w:left w:val="single" w:sz="4" w:space="0" w:color="E40037"/>
              <w:bottom w:val="single" w:sz="4" w:space="0" w:color="E40037"/>
              <w:right w:val="single" w:sz="4" w:space="0" w:color="E40037"/>
            </w:tcBorders>
          </w:tcPr>
          <w:p w14:paraId="58A52351" w14:textId="77777777" w:rsidR="003E4E14" w:rsidRPr="00B56A80" w:rsidRDefault="003E4E14" w:rsidP="00394FD7">
            <w:pPr>
              <w:pStyle w:val="NoSpacing"/>
              <w:jc w:val="right"/>
              <w:cnfStyle w:val="000000100000" w:firstRow="0" w:lastRow="0" w:firstColumn="0" w:lastColumn="0" w:oddVBand="0" w:evenVBand="0" w:oddHBand="1" w:evenHBand="0" w:firstRowFirstColumn="0" w:firstRowLastColumn="0" w:lastRowFirstColumn="0" w:lastRowLastColumn="0"/>
              <w:rPr>
                <w:sz w:val="24"/>
                <w:szCs w:val="24"/>
              </w:rPr>
            </w:pPr>
          </w:p>
          <w:p w14:paraId="5248CE0A" w14:textId="77777777" w:rsidR="003E4E14" w:rsidRPr="00B56A80" w:rsidRDefault="003E4E14" w:rsidP="00394FD7">
            <w:pPr>
              <w:pStyle w:val="NoSpacing"/>
              <w:jc w:val="right"/>
              <w:cnfStyle w:val="000000100000" w:firstRow="0" w:lastRow="0" w:firstColumn="0" w:lastColumn="0" w:oddVBand="0" w:evenVBand="0" w:oddHBand="1" w:evenHBand="0" w:firstRowFirstColumn="0" w:firstRowLastColumn="0" w:lastRowFirstColumn="0" w:lastRowLastColumn="0"/>
              <w:rPr>
                <w:sz w:val="24"/>
                <w:szCs w:val="24"/>
              </w:rPr>
            </w:pPr>
          </w:p>
          <w:p w14:paraId="4E1539E3" w14:textId="77777777" w:rsidR="003E4E14" w:rsidRPr="00B56A80" w:rsidRDefault="003E4E14" w:rsidP="00394FD7">
            <w:pPr>
              <w:pStyle w:val="NoSpacing"/>
              <w:jc w:val="righ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76</w:t>
            </w:r>
          </w:p>
          <w:p w14:paraId="1F5A94A8" w14:textId="77777777" w:rsidR="003E4E14" w:rsidRPr="00B56A80" w:rsidRDefault="003E4E14" w:rsidP="00394FD7">
            <w:pPr>
              <w:pStyle w:val="NoSpacing"/>
              <w:jc w:val="righ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108</w:t>
            </w:r>
          </w:p>
          <w:p w14:paraId="7105A6AD" w14:textId="77777777" w:rsidR="003E4E14" w:rsidRPr="00B56A80" w:rsidRDefault="003E4E14" w:rsidP="00394FD7">
            <w:pPr>
              <w:pStyle w:val="NoSpacing"/>
              <w:jc w:val="righ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122</w:t>
            </w:r>
          </w:p>
        </w:tc>
        <w:tc>
          <w:tcPr>
            <w:tcW w:w="1608" w:type="dxa"/>
            <w:tcBorders>
              <w:left w:val="single" w:sz="4" w:space="0" w:color="E40037"/>
              <w:bottom w:val="single" w:sz="4" w:space="0" w:color="E40037"/>
              <w:right w:val="single" w:sz="4" w:space="0" w:color="E40037"/>
            </w:tcBorders>
          </w:tcPr>
          <w:p w14:paraId="00D83D27" w14:textId="77777777" w:rsidR="003E4E14" w:rsidRPr="00B56A80" w:rsidRDefault="003E4E14" w:rsidP="00394FD7">
            <w:pPr>
              <w:pStyle w:val="NoSpacing"/>
              <w:jc w:val="right"/>
              <w:cnfStyle w:val="000000100000" w:firstRow="0" w:lastRow="0" w:firstColumn="0" w:lastColumn="0" w:oddVBand="0" w:evenVBand="0" w:oddHBand="1" w:evenHBand="0" w:firstRowFirstColumn="0" w:firstRowLastColumn="0" w:lastRowFirstColumn="0" w:lastRowLastColumn="0"/>
              <w:rPr>
                <w:sz w:val="24"/>
                <w:szCs w:val="24"/>
              </w:rPr>
            </w:pPr>
          </w:p>
          <w:p w14:paraId="02AEAFDA" w14:textId="77777777" w:rsidR="003E4E14" w:rsidRPr="00B56A80" w:rsidRDefault="003E4E14" w:rsidP="00394FD7">
            <w:pPr>
              <w:pStyle w:val="NoSpacing"/>
              <w:jc w:val="right"/>
              <w:cnfStyle w:val="000000100000" w:firstRow="0" w:lastRow="0" w:firstColumn="0" w:lastColumn="0" w:oddVBand="0" w:evenVBand="0" w:oddHBand="1" w:evenHBand="0" w:firstRowFirstColumn="0" w:firstRowLastColumn="0" w:lastRowFirstColumn="0" w:lastRowLastColumn="0"/>
              <w:rPr>
                <w:sz w:val="24"/>
                <w:szCs w:val="24"/>
              </w:rPr>
            </w:pPr>
          </w:p>
          <w:p w14:paraId="029CF7E5" w14:textId="77777777" w:rsidR="003E4E14" w:rsidRPr="00B56A80" w:rsidRDefault="003E4E14" w:rsidP="00394FD7">
            <w:pPr>
              <w:pStyle w:val="NoSpacing"/>
              <w:jc w:val="righ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213</w:t>
            </w:r>
          </w:p>
          <w:p w14:paraId="5ADEC5EC" w14:textId="77777777" w:rsidR="003E4E14" w:rsidRPr="00B56A80" w:rsidRDefault="003E4E14" w:rsidP="00394FD7">
            <w:pPr>
              <w:pStyle w:val="NoSpacing"/>
              <w:jc w:val="righ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300</w:t>
            </w:r>
          </w:p>
          <w:p w14:paraId="2F5BC300" w14:textId="77777777" w:rsidR="003E4E14" w:rsidRPr="00B56A80" w:rsidRDefault="003E4E14" w:rsidP="00394FD7">
            <w:pPr>
              <w:pStyle w:val="NoSpacing"/>
              <w:jc w:val="righ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339</w:t>
            </w:r>
          </w:p>
        </w:tc>
      </w:tr>
      <w:tr w:rsidR="003E4E14" w:rsidRPr="00703356" w14:paraId="75CF693B" w14:textId="77777777" w:rsidTr="00394FD7">
        <w:tc>
          <w:tcPr>
            <w:cnfStyle w:val="001000000000" w:firstRow="0" w:lastRow="0" w:firstColumn="1" w:lastColumn="0" w:oddVBand="0" w:evenVBand="0" w:oddHBand="0" w:evenHBand="0" w:firstRowFirstColumn="0" w:firstRowLastColumn="0" w:lastRowFirstColumn="0" w:lastRowLastColumn="0"/>
            <w:tcW w:w="2288" w:type="dxa"/>
            <w:tcBorders>
              <w:top w:val="single" w:sz="4" w:space="0" w:color="E40037"/>
              <w:left w:val="single" w:sz="4" w:space="0" w:color="E40037"/>
              <w:bottom w:val="single" w:sz="4" w:space="0" w:color="E40037"/>
              <w:right w:val="single" w:sz="4" w:space="0" w:color="E40037"/>
            </w:tcBorders>
          </w:tcPr>
          <w:p w14:paraId="42F12FB1" w14:textId="77777777" w:rsidR="003E4E14" w:rsidRPr="00B56A80" w:rsidRDefault="003E4E14" w:rsidP="00394FD7">
            <w:pPr>
              <w:pStyle w:val="NoSpacing"/>
              <w:rPr>
                <w:b w:val="0"/>
                <w:bCs w:val="0"/>
                <w:sz w:val="24"/>
                <w:szCs w:val="24"/>
              </w:rPr>
            </w:pPr>
            <w:r w:rsidRPr="00B56A80">
              <w:rPr>
                <w:b w:val="0"/>
                <w:bCs w:val="0"/>
                <w:sz w:val="24"/>
                <w:szCs w:val="24"/>
              </w:rPr>
              <w:t>Primary FSM6</w:t>
            </w:r>
          </w:p>
        </w:tc>
        <w:tc>
          <w:tcPr>
            <w:tcW w:w="1507" w:type="dxa"/>
            <w:tcBorders>
              <w:top w:val="single" w:sz="4" w:space="0" w:color="E40037"/>
              <w:left w:val="single" w:sz="4" w:space="0" w:color="E40037"/>
              <w:bottom w:val="single" w:sz="4" w:space="0" w:color="E40037"/>
              <w:right w:val="single" w:sz="4" w:space="0" w:color="E40037"/>
            </w:tcBorders>
          </w:tcPr>
          <w:p w14:paraId="39BF6428" w14:textId="77777777" w:rsidR="003E4E14" w:rsidRDefault="003E4E14" w:rsidP="00394FD7">
            <w:pPr>
              <w:pStyle w:val="NoSpacing"/>
              <w:jc w:val="right"/>
              <w:cnfStyle w:val="000000000000" w:firstRow="0" w:lastRow="0" w:firstColumn="0" w:lastColumn="0" w:oddVBand="0" w:evenVBand="0" w:oddHBand="0" w:evenHBand="0" w:firstRowFirstColumn="0" w:firstRowLastColumn="0" w:lastRowFirstColumn="0" w:lastRowLastColumn="0"/>
              <w:rPr>
                <w:sz w:val="24"/>
                <w:szCs w:val="24"/>
              </w:rPr>
            </w:pPr>
            <w:r w:rsidRPr="00B56A80">
              <w:rPr>
                <w:sz w:val="24"/>
                <w:szCs w:val="24"/>
              </w:rPr>
              <w:t>53</w:t>
            </w:r>
          </w:p>
        </w:tc>
        <w:tc>
          <w:tcPr>
            <w:tcW w:w="1507" w:type="dxa"/>
            <w:tcBorders>
              <w:top w:val="single" w:sz="4" w:space="0" w:color="E40037"/>
              <w:left w:val="single" w:sz="4" w:space="0" w:color="E40037"/>
              <w:bottom w:val="single" w:sz="4" w:space="0" w:color="E40037"/>
              <w:right w:val="single" w:sz="4" w:space="0" w:color="E40037"/>
            </w:tcBorders>
          </w:tcPr>
          <w:p w14:paraId="7E72179D" w14:textId="77777777" w:rsidR="003E4E14" w:rsidRDefault="003E4E14" w:rsidP="00394FD7">
            <w:pPr>
              <w:pStyle w:val="NoSpacing"/>
              <w:jc w:val="right"/>
              <w:cnfStyle w:val="000000000000" w:firstRow="0" w:lastRow="0" w:firstColumn="0" w:lastColumn="0" w:oddVBand="0" w:evenVBand="0" w:oddHBand="0" w:evenHBand="0" w:firstRowFirstColumn="0" w:firstRowLastColumn="0" w:lastRowFirstColumn="0" w:lastRowLastColumn="0"/>
              <w:rPr>
                <w:sz w:val="24"/>
                <w:szCs w:val="24"/>
              </w:rPr>
            </w:pPr>
            <w:r w:rsidRPr="00B56A80">
              <w:rPr>
                <w:sz w:val="24"/>
                <w:szCs w:val="24"/>
              </w:rPr>
              <w:t>65</w:t>
            </w:r>
          </w:p>
        </w:tc>
        <w:tc>
          <w:tcPr>
            <w:tcW w:w="1608" w:type="dxa"/>
            <w:tcBorders>
              <w:top w:val="single" w:sz="4" w:space="0" w:color="E40037"/>
              <w:left w:val="single" w:sz="4" w:space="0" w:color="E40037"/>
              <w:bottom w:val="single" w:sz="4" w:space="0" w:color="E40037"/>
              <w:right w:val="single" w:sz="4" w:space="0" w:color="E40037"/>
            </w:tcBorders>
          </w:tcPr>
          <w:p w14:paraId="7A00CE01" w14:textId="77777777" w:rsidR="003E4E14" w:rsidRPr="00B56A80" w:rsidRDefault="003E4E14" w:rsidP="00394FD7">
            <w:pPr>
              <w:pStyle w:val="NoSpacing"/>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70</w:t>
            </w:r>
          </w:p>
        </w:tc>
        <w:tc>
          <w:tcPr>
            <w:tcW w:w="1608" w:type="dxa"/>
            <w:tcBorders>
              <w:top w:val="single" w:sz="4" w:space="0" w:color="E40037"/>
              <w:left w:val="single" w:sz="4" w:space="0" w:color="E40037"/>
              <w:bottom w:val="single" w:sz="4" w:space="0" w:color="E40037"/>
              <w:right w:val="single" w:sz="4" w:space="0" w:color="E40037"/>
            </w:tcBorders>
          </w:tcPr>
          <w:p w14:paraId="0BEBF2D4" w14:textId="77777777" w:rsidR="003E4E14" w:rsidRPr="00B56A80" w:rsidRDefault="003E4E14" w:rsidP="00394FD7">
            <w:pPr>
              <w:pStyle w:val="NoSpacing"/>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188</w:t>
            </w:r>
          </w:p>
        </w:tc>
      </w:tr>
      <w:tr w:rsidR="003E4E14" w:rsidRPr="00703356" w14:paraId="05DB9475"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8" w:type="dxa"/>
            <w:tcBorders>
              <w:top w:val="single" w:sz="4" w:space="0" w:color="E40037"/>
              <w:left w:val="single" w:sz="4" w:space="0" w:color="E40037"/>
              <w:bottom w:val="single" w:sz="4" w:space="0" w:color="E40037"/>
              <w:right w:val="single" w:sz="4" w:space="0" w:color="E40037"/>
            </w:tcBorders>
          </w:tcPr>
          <w:p w14:paraId="310501CF" w14:textId="77777777" w:rsidR="003E4E14" w:rsidRPr="00B56A80" w:rsidRDefault="003E4E14" w:rsidP="00394FD7">
            <w:pPr>
              <w:pStyle w:val="NoSpacing"/>
              <w:rPr>
                <w:b w:val="0"/>
                <w:bCs w:val="0"/>
                <w:sz w:val="24"/>
                <w:szCs w:val="24"/>
              </w:rPr>
            </w:pPr>
            <w:r w:rsidRPr="00B56A80">
              <w:rPr>
                <w:b w:val="0"/>
                <w:bCs w:val="0"/>
                <w:sz w:val="24"/>
                <w:szCs w:val="24"/>
              </w:rPr>
              <w:t>Secondary FSM6</w:t>
            </w:r>
          </w:p>
        </w:tc>
        <w:tc>
          <w:tcPr>
            <w:tcW w:w="1507" w:type="dxa"/>
            <w:tcBorders>
              <w:top w:val="single" w:sz="4" w:space="0" w:color="E40037"/>
              <w:left w:val="single" w:sz="4" w:space="0" w:color="E40037"/>
              <w:bottom w:val="single" w:sz="4" w:space="0" w:color="E40037"/>
              <w:right w:val="single" w:sz="4" w:space="0" w:color="E40037"/>
            </w:tcBorders>
          </w:tcPr>
          <w:p w14:paraId="282321F7" w14:textId="77777777" w:rsidR="003E4E14" w:rsidRPr="00B56A80" w:rsidRDefault="003E4E14" w:rsidP="00394FD7">
            <w:pPr>
              <w:pStyle w:val="NoSpacing"/>
              <w:jc w:val="right"/>
              <w:cnfStyle w:val="000000100000" w:firstRow="0" w:lastRow="0" w:firstColumn="0" w:lastColumn="0" w:oddVBand="0" w:evenVBand="0" w:oddHBand="1" w:evenHBand="0" w:firstRowFirstColumn="0" w:firstRowLastColumn="0" w:lastRowFirstColumn="0" w:lastRowLastColumn="0"/>
              <w:rPr>
                <w:sz w:val="24"/>
                <w:szCs w:val="24"/>
              </w:rPr>
            </w:pPr>
            <w:r w:rsidRPr="00B56A80">
              <w:rPr>
                <w:sz w:val="24"/>
                <w:szCs w:val="24"/>
              </w:rPr>
              <w:t>77</w:t>
            </w:r>
          </w:p>
        </w:tc>
        <w:tc>
          <w:tcPr>
            <w:tcW w:w="1507" w:type="dxa"/>
            <w:tcBorders>
              <w:top w:val="single" w:sz="4" w:space="0" w:color="E40037"/>
              <w:left w:val="single" w:sz="4" w:space="0" w:color="E40037"/>
              <w:bottom w:val="single" w:sz="4" w:space="0" w:color="E40037"/>
              <w:right w:val="single" w:sz="4" w:space="0" w:color="E40037"/>
            </w:tcBorders>
          </w:tcPr>
          <w:p w14:paraId="66DACA4F" w14:textId="77777777" w:rsidR="003E4E14" w:rsidRPr="00B56A80" w:rsidRDefault="003E4E14" w:rsidP="00394FD7">
            <w:pPr>
              <w:pStyle w:val="NoSpacing"/>
              <w:jc w:val="right"/>
              <w:cnfStyle w:val="000000100000" w:firstRow="0" w:lastRow="0" w:firstColumn="0" w:lastColumn="0" w:oddVBand="0" w:evenVBand="0" w:oddHBand="1" w:evenHBand="0" w:firstRowFirstColumn="0" w:firstRowLastColumn="0" w:lastRowFirstColumn="0" w:lastRowLastColumn="0"/>
              <w:rPr>
                <w:sz w:val="24"/>
                <w:szCs w:val="24"/>
              </w:rPr>
            </w:pPr>
            <w:r w:rsidRPr="00B56A80">
              <w:rPr>
                <w:sz w:val="24"/>
                <w:szCs w:val="24"/>
              </w:rPr>
              <w:t>100</w:t>
            </w:r>
          </w:p>
        </w:tc>
        <w:tc>
          <w:tcPr>
            <w:tcW w:w="1608" w:type="dxa"/>
            <w:tcBorders>
              <w:top w:val="single" w:sz="4" w:space="0" w:color="E40037"/>
              <w:left w:val="single" w:sz="4" w:space="0" w:color="E40037"/>
              <w:bottom w:val="single" w:sz="4" w:space="0" w:color="E40037"/>
              <w:right w:val="single" w:sz="4" w:space="0" w:color="E40037"/>
            </w:tcBorders>
          </w:tcPr>
          <w:p w14:paraId="729020C6" w14:textId="77777777" w:rsidR="003E4E14" w:rsidRPr="00B56A80" w:rsidRDefault="003E4E14" w:rsidP="00394FD7">
            <w:pPr>
              <w:pStyle w:val="NoSpacing"/>
              <w:jc w:val="righ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100</w:t>
            </w:r>
          </w:p>
        </w:tc>
        <w:tc>
          <w:tcPr>
            <w:tcW w:w="1608" w:type="dxa"/>
            <w:tcBorders>
              <w:top w:val="single" w:sz="4" w:space="0" w:color="E40037"/>
              <w:left w:val="single" w:sz="4" w:space="0" w:color="E40037"/>
              <w:bottom w:val="single" w:sz="4" w:space="0" w:color="E40037"/>
              <w:right w:val="single" w:sz="4" w:space="0" w:color="E40037"/>
            </w:tcBorders>
          </w:tcPr>
          <w:p w14:paraId="1E46313C" w14:textId="77777777" w:rsidR="003E4E14" w:rsidRPr="00B56A80" w:rsidRDefault="003E4E14" w:rsidP="00394FD7">
            <w:pPr>
              <w:pStyle w:val="NoSpacing"/>
              <w:jc w:val="righ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277</w:t>
            </w:r>
          </w:p>
        </w:tc>
      </w:tr>
      <w:tr w:rsidR="003E4E14" w:rsidRPr="00703356" w14:paraId="47376ACD" w14:textId="77777777" w:rsidTr="00394FD7">
        <w:tc>
          <w:tcPr>
            <w:cnfStyle w:val="001000000000" w:firstRow="0" w:lastRow="0" w:firstColumn="1" w:lastColumn="0" w:oddVBand="0" w:evenVBand="0" w:oddHBand="0" w:evenHBand="0" w:firstRowFirstColumn="0" w:firstRowLastColumn="0" w:lastRowFirstColumn="0" w:lastRowLastColumn="0"/>
            <w:tcW w:w="2288" w:type="dxa"/>
            <w:tcBorders>
              <w:top w:val="single" w:sz="4" w:space="0" w:color="E40037"/>
              <w:left w:val="single" w:sz="4" w:space="0" w:color="E40037"/>
              <w:bottom w:val="single" w:sz="4" w:space="0" w:color="E40037"/>
              <w:right w:val="single" w:sz="4" w:space="0" w:color="E40037"/>
            </w:tcBorders>
          </w:tcPr>
          <w:p w14:paraId="53DAEED2" w14:textId="77777777" w:rsidR="003E4E14" w:rsidRPr="00B56A80" w:rsidRDefault="003E4E14" w:rsidP="00394FD7">
            <w:pPr>
              <w:pStyle w:val="NoSpacing"/>
              <w:rPr>
                <w:b w:val="0"/>
                <w:bCs w:val="0"/>
                <w:sz w:val="24"/>
                <w:szCs w:val="24"/>
              </w:rPr>
            </w:pPr>
            <w:r w:rsidRPr="00B56A80">
              <w:rPr>
                <w:b w:val="0"/>
                <w:bCs w:val="0"/>
                <w:sz w:val="24"/>
                <w:szCs w:val="24"/>
              </w:rPr>
              <w:t>Lump Sum</w:t>
            </w:r>
          </w:p>
        </w:tc>
        <w:tc>
          <w:tcPr>
            <w:tcW w:w="1507" w:type="dxa"/>
            <w:tcBorders>
              <w:top w:val="single" w:sz="4" w:space="0" w:color="E40037"/>
              <w:left w:val="single" w:sz="4" w:space="0" w:color="E40037"/>
              <w:bottom w:val="single" w:sz="4" w:space="0" w:color="E40037"/>
              <w:right w:val="single" w:sz="4" w:space="0" w:color="E40037"/>
            </w:tcBorders>
          </w:tcPr>
          <w:p w14:paraId="1108CF79" w14:textId="77777777" w:rsidR="003E4E14" w:rsidRPr="00B56A80" w:rsidRDefault="003E4E14" w:rsidP="00394FD7">
            <w:pPr>
              <w:pStyle w:val="NoSpacing"/>
              <w:jc w:val="right"/>
              <w:cnfStyle w:val="000000000000" w:firstRow="0" w:lastRow="0" w:firstColumn="0" w:lastColumn="0" w:oddVBand="0" w:evenVBand="0" w:oddHBand="0" w:evenHBand="0" w:firstRowFirstColumn="0" w:firstRowLastColumn="0" w:lastRowFirstColumn="0" w:lastRowLastColumn="0"/>
              <w:rPr>
                <w:sz w:val="24"/>
                <w:szCs w:val="24"/>
              </w:rPr>
            </w:pPr>
            <w:r w:rsidRPr="00B56A80">
              <w:rPr>
                <w:sz w:val="24"/>
                <w:szCs w:val="24"/>
              </w:rPr>
              <w:t>2,306</w:t>
            </w:r>
          </w:p>
        </w:tc>
        <w:tc>
          <w:tcPr>
            <w:tcW w:w="1507" w:type="dxa"/>
            <w:tcBorders>
              <w:top w:val="single" w:sz="4" w:space="0" w:color="E40037"/>
              <w:left w:val="single" w:sz="4" w:space="0" w:color="E40037"/>
              <w:bottom w:val="single" w:sz="4" w:space="0" w:color="E40037"/>
              <w:right w:val="single" w:sz="4" w:space="0" w:color="E40037"/>
            </w:tcBorders>
          </w:tcPr>
          <w:p w14:paraId="1A0C1EFD" w14:textId="77777777" w:rsidR="003E4E14" w:rsidRPr="00B56A80" w:rsidRDefault="003E4E14" w:rsidP="00394FD7">
            <w:pPr>
              <w:pStyle w:val="NoSpacing"/>
              <w:jc w:val="right"/>
              <w:cnfStyle w:val="000000000000" w:firstRow="0" w:lastRow="0" w:firstColumn="0" w:lastColumn="0" w:oddVBand="0" w:evenVBand="0" w:oddHBand="0" w:evenHBand="0" w:firstRowFirstColumn="0" w:firstRowLastColumn="0" w:lastRowFirstColumn="0" w:lastRowLastColumn="0"/>
              <w:rPr>
                <w:sz w:val="24"/>
                <w:szCs w:val="24"/>
              </w:rPr>
            </w:pPr>
            <w:r w:rsidRPr="00B56A80">
              <w:rPr>
                <w:sz w:val="24"/>
                <w:szCs w:val="24"/>
              </w:rPr>
              <w:t>2,800</w:t>
            </w:r>
          </w:p>
        </w:tc>
        <w:tc>
          <w:tcPr>
            <w:tcW w:w="1608" w:type="dxa"/>
            <w:tcBorders>
              <w:top w:val="single" w:sz="4" w:space="0" w:color="E40037"/>
              <w:left w:val="single" w:sz="4" w:space="0" w:color="E40037"/>
              <w:bottom w:val="single" w:sz="4" w:space="0" w:color="E40037"/>
              <w:right w:val="single" w:sz="4" w:space="0" w:color="E40037"/>
            </w:tcBorders>
          </w:tcPr>
          <w:p w14:paraId="5E0D9511" w14:textId="77777777" w:rsidR="003E4E14" w:rsidRPr="00B56A80" w:rsidRDefault="003E4E14" w:rsidP="00394FD7">
            <w:pPr>
              <w:pStyle w:val="NoSpacing"/>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2,900</w:t>
            </w:r>
          </w:p>
        </w:tc>
        <w:tc>
          <w:tcPr>
            <w:tcW w:w="1608" w:type="dxa"/>
            <w:tcBorders>
              <w:top w:val="single" w:sz="4" w:space="0" w:color="E40037"/>
              <w:left w:val="single" w:sz="4" w:space="0" w:color="E40037"/>
              <w:bottom w:val="single" w:sz="4" w:space="0" w:color="E40037"/>
              <w:right w:val="single" w:sz="4" w:space="0" w:color="E40037"/>
            </w:tcBorders>
          </w:tcPr>
          <w:p w14:paraId="4A1CA01E" w14:textId="77777777" w:rsidR="003E4E14" w:rsidRPr="00B56A80" w:rsidRDefault="003E4E14" w:rsidP="00394FD7">
            <w:pPr>
              <w:pStyle w:val="NoSpacing"/>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8,006</w:t>
            </w:r>
          </w:p>
        </w:tc>
      </w:tr>
    </w:tbl>
    <w:p w14:paraId="34091463" w14:textId="77777777" w:rsidR="003E4E14" w:rsidRPr="00154017" w:rsidRDefault="003E4E14" w:rsidP="003E4E14">
      <w:pPr>
        <w:ind w:left="567" w:hanging="567"/>
      </w:pPr>
    </w:p>
    <w:p w14:paraId="5B5FF29B" w14:textId="77777777" w:rsidR="003E4E14" w:rsidRDefault="003E4E14" w:rsidP="003E4E14">
      <w:pPr>
        <w:ind w:left="567" w:hanging="567"/>
      </w:pPr>
    </w:p>
    <w:p w14:paraId="0AEAF995" w14:textId="77777777" w:rsidR="003E4E14" w:rsidRDefault="003E4E14" w:rsidP="003E4E14">
      <w:pPr>
        <w:ind w:left="567" w:hanging="567"/>
      </w:pPr>
    </w:p>
    <w:p w14:paraId="7375715D" w14:textId="77777777" w:rsidR="003E4E14" w:rsidRDefault="003E4E14" w:rsidP="003E4E14">
      <w:pPr>
        <w:ind w:left="567" w:hanging="567"/>
      </w:pPr>
    </w:p>
    <w:p w14:paraId="7B8AEB60" w14:textId="77777777" w:rsidR="003E4E14" w:rsidRDefault="003E4E14" w:rsidP="003E4E14">
      <w:pPr>
        <w:ind w:left="567" w:hanging="567"/>
      </w:pPr>
    </w:p>
    <w:p w14:paraId="1B74C5FA" w14:textId="77777777" w:rsidR="003E4E14" w:rsidRDefault="003E4E14" w:rsidP="003E4E14">
      <w:pPr>
        <w:ind w:left="567" w:hanging="567"/>
      </w:pPr>
    </w:p>
    <w:p w14:paraId="69DBC449" w14:textId="77777777" w:rsidR="003E4E14" w:rsidRDefault="003E4E14" w:rsidP="003E4E14">
      <w:pPr>
        <w:ind w:left="567" w:hanging="567"/>
      </w:pPr>
    </w:p>
    <w:p w14:paraId="2F0614C3" w14:textId="77777777" w:rsidR="003E4E14" w:rsidRDefault="003E4E14" w:rsidP="003E4E14">
      <w:pPr>
        <w:ind w:left="567" w:hanging="567"/>
      </w:pPr>
    </w:p>
    <w:p w14:paraId="3FF8C006" w14:textId="77777777" w:rsidR="003E4E14" w:rsidRDefault="003E4E14" w:rsidP="003E4E14"/>
    <w:p w14:paraId="3D37FAC1" w14:textId="77777777" w:rsidR="0002017D" w:rsidRDefault="0002017D" w:rsidP="003E4E14"/>
    <w:p w14:paraId="1601CA3F" w14:textId="77777777" w:rsidR="0002017D" w:rsidRDefault="0002017D" w:rsidP="003E4E14"/>
    <w:p w14:paraId="0F3A7F18" w14:textId="77777777" w:rsidR="0002017D" w:rsidRDefault="0002017D" w:rsidP="003E4E14"/>
    <w:p w14:paraId="3FE4AF40" w14:textId="77777777" w:rsidR="0002017D" w:rsidRDefault="0002017D" w:rsidP="003E4E14"/>
    <w:p w14:paraId="5978641C" w14:textId="77777777" w:rsidR="0002017D" w:rsidRDefault="0002017D" w:rsidP="003E4E14"/>
    <w:p w14:paraId="37F08747" w14:textId="77777777" w:rsidR="0002017D" w:rsidRDefault="0002017D" w:rsidP="003E4E14"/>
    <w:p w14:paraId="24E0A1A2" w14:textId="77777777" w:rsidR="0002017D" w:rsidRDefault="0002017D" w:rsidP="003E4E14"/>
    <w:p w14:paraId="61AE42DB" w14:textId="77777777" w:rsidR="0002017D" w:rsidRDefault="0002017D" w:rsidP="003E4E14"/>
    <w:p w14:paraId="596482EE" w14:textId="77777777" w:rsidR="0002017D" w:rsidRDefault="0002017D" w:rsidP="003E4E14"/>
    <w:p w14:paraId="15283420" w14:textId="77777777" w:rsidR="0002017D" w:rsidRDefault="0002017D" w:rsidP="003E4E14"/>
    <w:p w14:paraId="77693934" w14:textId="77777777" w:rsidR="0002017D" w:rsidRDefault="0002017D" w:rsidP="003E4E14"/>
    <w:p w14:paraId="44EB8723" w14:textId="77777777" w:rsidR="003E4E14" w:rsidRDefault="003E4E14" w:rsidP="003E4E14">
      <w:pPr>
        <w:ind w:left="567" w:hanging="567"/>
      </w:pPr>
      <w:r>
        <w:t>4.10</w:t>
      </w:r>
      <w:r>
        <w:tab/>
      </w:r>
      <w:r>
        <w:rPr>
          <w:b/>
          <w:bCs/>
        </w:rPr>
        <w:t>Table 4</w:t>
      </w:r>
      <w:r>
        <w:t xml:space="preserve"> shows the provisional unit values of each NFF value for 2025/26</w:t>
      </w:r>
    </w:p>
    <w:p w14:paraId="1AAC2534" w14:textId="77777777" w:rsidR="003E4E14" w:rsidRDefault="003E4E14" w:rsidP="003E4E14">
      <w:pPr>
        <w:ind w:left="567" w:hanging="567"/>
      </w:pPr>
    </w:p>
    <w:tbl>
      <w:tblPr>
        <w:tblStyle w:val="ListTable3-Accent2"/>
        <w:tblW w:w="0" w:type="auto"/>
        <w:tblLook w:val="04A0" w:firstRow="1" w:lastRow="0" w:firstColumn="1" w:lastColumn="0" w:noHBand="0" w:noVBand="1"/>
      </w:tblPr>
      <w:tblGrid>
        <w:gridCol w:w="2405"/>
        <w:gridCol w:w="1012"/>
        <w:gridCol w:w="1348"/>
        <w:gridCol w:w="1289"/>
        <w:gridCol w:w="1264"/>
        <w:gridCol w:w="1444"/>
      </w:tblGrid>
      <w:tr w:rsidR="003E4E14" w14:paraId="3648B736" w14:textId="77777777" w:rsidTr="00394F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05" w:type="dxa"/>
            <w:shd w:val="clear" w:color="auto" w:fill="E40037"/>
          </w:tcPr>
          <w:p w14:paraId="591C0D69" w14:textId="77777777" w:rsidR="003E4E14" w:rsidRPr="00D03DF0" w:rsidRDefault="003E4E14" w:rsidP="00394FD7">
            <w:pPr>
              <w:rPr>
                <w:sz w:val="22"/>
                <w:szCs w:val="22"/>
              </w:rPr>
            </w:pPr>
          </w:p>
        </w:tc>
        <w:tc>
          <w:tcPr>
            <w:tcW w:w="880" w:type="dxa"/>
            <w:shd w:val="clear" w:color="auto" w:fill="E40037"/>
          </w:tcPr>
          <w:p w14:paraId="243B66F6" w14:textId="77777777" w:rsidR="003E4E14" w:rsidRPr="00D03DF0" w:rsidRDefault="003E4E14" w:rsidP="00394FD7">
            <w:pPr>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p>
          <w:p w14:paraId="15E9C1D6" w14:textId="77777777" w:rsidR="003E4E14" w:rsidRPr="00D03DF0" w:rsidRDefault="003E4E14" w:rsidP="00394FD7">
            <w:pPr>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p>
          <w:p w14:paraId="43BDF9BF" w14:textId="77777777" w:rsidR="003E4E14" w:rsidRPr="00D03DF0" w:rsidRDefault="003E4E14" w:rsidP="00394FD7">
            <w:pPr>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D03DF0">
              <w:rPr>
                <w:sz w:val="22"/>
                <w:szCs w:val="22"/>
              </w:rPr>
              <w:t>2024/25</w:t>
            </w:r>
          </w:p>
          <w:p w14:paraId="6A22E768" w14:textId="77777777" w:rsidR="003E4E14" w:rsidRPr="00D03DF0" w:rsidRDefault="003E4E14" w:rsidP="00394FD7">
            <w:pPr>
              <w:jc w:val="center"/>
              <w:cnfStyle w:val="100000000000" w:firstRow="1" w:lastRow="0" w:firstColumn="0" w:lastColumn="0" w:oddVBand="0" w:evenVBand="0" w:oddHBand="0" w:evenHBand="0" w:firstRowFirstColumn="0" w:firstRowLastColumn="0" w:lastRowFirstColumn="0" w:lastRowLastColumn="0"/>
              <w:rPr>
                <w:sz w:val="22"/>
                <w:szCs w:val="22"/>
              </w:rPr>
            </w:pPr>
            <w:r w:rsidRPr="00D03DF0">
              <w:rPr>
                <w:sz w:val="22"/>
                <w:szCs w:val="22"/>
              </w:rPr>
              <w:t>£</w:t>
            </w:r>
          </w:p>
        </w:tc>
        <w:tc>
          <w:tcPr>
            <w:tcW w:w="1348" w:type="dxa"/>
            <w:shd w:val="clear" w:color="auto" w:fill="E40037"/>
          </w:tcPr>
          <w:p w14:paraId="58146482" w14:textId="77777777" w:rsidR="003E4E14" w:rsidRPr="00D03DF0" w:rsidRDefault="003E4E14" w:rsidP="00394FD7">
            <w:pPr>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D03DF0">
              <w:rPr>
                <w:sz w:val="22"/>
                <w:szCs w:val="22"/>
              </w:rPr>
              <w:t>2025/26</w:t>
            </w:r>
          </w:p>
          <w:p w14:paraId="2160C65D" w14:textId="77777777" w:rsidR="003E4E14" w:rsidRPr="00D03DF0" w:rsidRDefault="003E4E14" w:rsidP="00394FD7">
            <w:pPr>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D03DF0">
              <w:rPr>
                <w:sz w:val="22"/>
                <w:szCs w:val="22"/>
              </w:rPr>
              <w:t>Former Grants</w:t>
            </w:r>
          </w:p>
          <w:p w14:paraId="18A6B049" w14:textId="77777777" w:rsidR="003E4E14" w:rsidRPr="00D03DF0" w:rsidRDefault="003E4E14" w:rsidP="00394FD7">
            <w:pPr>
              <w:jc w:val="center"/>
              <w:cnfStyle w:val="100000000000" w:firstRow="1" w:lastRow="0" w:firstColumn="0" w:lastColumn="0" w:oddVBand="0" w:evenVBand="0" w:oddHBand="0" w:evenHBand="0" w:firstRowFirstColumn="0" w:firstRowLastColumn="0" w:lastRowFirstColumn="0" w:lastRowLastColumn="0"/>
              <w:rPr>
                <w:sz w:val="22"/>
                <w:szCs w:val="22"/>
              </w:rPr>
            </w:pPr>
            <w:r w:rsidRPr="00D03DF0">
              <w:rPr>
                <w:sz w:val="22"/>
                <w:szCs w:val="22"/>
              </w:rPr>
              <w:t>£</w:t>
            </w:r>
          </w:p>
        </w:tc>
        <w:tc>
          <w:tcPr>
            <w:tcW w:w="1289" w:type="dxa"/>
            <w:shd w:val="clear" w:color="auto" w:fill="E40037"/>
          </w:tcPr>
          <w:p w14:paraId="4DC59378" w14:textId="77777777" w:rsidR="003E4E14" w:rsidRPr="00D03DF0" w:rsidRDefault="003E4E14" w:rsidP="00394FD7">
            <w:pPr>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D03DF0">
              <w:rPr>
                <w:sz w:val="22"/>
                <w:szCs w:val="22"/>
              </w:rPr>
              <w:t>2025/26</w:t>
            </w:r>
          </w:p>
          <w:p w14:paraId="2FB75037" w14:textId="77777777" w:rsidR="003E4E14" w:rsidRPr="00D03DF0" w:rsidRDefault="003E4E14" w:rsidP="00394FD7">
            <w:pPr>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D03DF0">
              <w:rPr>
                <w:sz w:val="22"/>
                <w:szCs w:val="22"/>
              </w:rPr>
              <w:t>Uplift to CSBG</w:t>
            </w:r>
          </w:p>
          <w:p w14:paraId="268D1DDB" w14:textId="77777777" w:rsidR="003E4E14" w:rsidRPr="00D03DF0" w:rsidRDefault="003E4E14" w:rsidP="00394FD7">
            <w:pPr>
              <w:jc w:val="center"/>
              <w:cnfStyle w:val="100000000000" w:firstRow="1" w:lastRow="0" w:firstColumn="0" w:lastColumn="0" w:oddVBand="0" w:evenVBand="0" w:oddHBand="0" w:evenHBand="0" w:firstRowFirstColumn="0" w:firstRowLastColumn="0" w:lastRowFirstColumn="0" w:lastRowLastColumn="0"/>
              <w:rPr>
                <w:sz w:val="22"/>
                <w:szCs w:val="22"/>
              </w:rPr>
            </w:pPr>
            <w:r w:rsidRPr="00D03DF0">
              <w:rPr>
                <w:sz w:val="22"/>
                <w:szCs w:val="22"/>
              </w:rPr>
              <w:t>£</w:t>
            </w:r>
          </w:p>
        </w:tc>
        <w:tc>
          <w:tcPr>
            <w:tcW w:w="1264" w:type="dxa"/>
            <w:shd w:val="clear" w:color="auto" w:fill="E40037"/>
          </w:tcPr>
          <w:p w14:paraId="0EBF262A" w14:textId="77777777" w:rsidR="003E4E14" w:rsidRPr="00D03DF0" w:rsidRDefault="003E4E14" w:rsidP="00394FD7">
            <w:pPr>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D03DF0">
              <w:rPr>
                <w:sz w:val="22"/>
                <w:szCs w:val="22"/>
              </w:rPr>
              <w:t>2025/26 NFF Uplift</w:t>
            </w:r>
          </w:p>
          <w:p w14:paraId="5627D74C" w14:textId="77777777" w:rsidR="003E4E14" w:rsidRPr="00D03DF0" w:rsidRDefault="003E4E14" w:rsidP="00394FD7">
            <w:pPr>
              <w:jc w:val="center"/>
              <w:cnfStyle w:val="100000000000" w:firstRow="1" w:lastRow="0" w:firstColumn="0" w:lastColumn="0" w:oddVBand="0" w:evenVBand="0" w:oddHBand="0" w:evenHBand="0" w:firstRowFirstColumn="0" w:firstRowLastColumn="0" w:lastRowFirstColumn="0" w:lastRowLastColumn="0"/>
              <w:rPr>
                <w:sz w:val="22"/>
                <w:szCs w:val="22"/>
              </w:rPr>
            </w:pPr>
            <w:r w:rsidRPr="00D03DF0">
              <w:rPr>
                <w:sz w:val="22"/>
                <w:szCs w:val="22"/>
              </w:rPr>
              <w:t>£</w:t>
            </w:r>
          </w:p>
        </w:tc>
        <w:tc>
          <w:tcPr>
            <w:tcW w:w="1444" w:type="dxa"/>
            <w:shd w:val="clear" w:color="auto" w:fill="E40037"/>
          </w:tcPr>
          <w:p w14:paraId="517B67BC" w14:textId="77777777" w:rsidR="003E4E14" w:rsidRPr="00D03DF0" w:rsidRDefault="003E4E14" w:rsidP="00394FD7">
            <w:pPr>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p>
          <w:p w14:paraId="06476B12" w14:textId="77777777" w:rsidR="003E4E14" w:rsidRPr="00D03DF0" w:rsidRDefault="003E4E14" w:rsidP="00394FD7">
            <w:pPr>
              <w:jc w:val="center"/>
              <w:cnfStyle w:val="100000000000" w:firstRow="1" w:lastRow="0" w:firstColumn="0" w:lastColumn="0" w:oddVBand="0" w:evenVBand="0" w:oddHBand="0" w:evenHBand="0" w:firstRowFirstColumn="0" w:firstRowLastColumn="0" w:lastRowFirstColumn="0" w:lastRowLastColumn="0"/>
              <w:rPr>
                <w:sz w:val="22"/>
                <w:szCs w:val="22"/>
              </w:rPr>
            </w:pPr>
            <w:r w:rsidRPr="00D03DF0">
              <w:rPr>
                <w:sz w:val="22"/>
                <w:szCs w:val="22"/>
              </w:rPr>
              <w:t>Provisiona</w:t>
            </w:r>
            <w:r w:rsidRPr="00D03DF0">
              <w:rPr>
                <w:b w:val="0"/>
                <w:bCs w:val="0"/>
                <w:sz w:val="22"/>
                <w:szCs w:val="22"/>
              </w:rPr>
              <w:t>l</w:t>
            </w:r>
            <w:r w:rsidRPr="00D03DF0">
              <w:rPr>
                <w:sz w:val="22"/>
                <w:szCs w:val="22"/>
              </w:rPr>
              <w:t xml:space="preserve"> 2025/26</w:t>
            </w:r>
          </w:p>
          <w:p w14:paraId="7CE347DC" w14:textId="77777777" w:rsidR="003E4E14" w:rsidRPr="00D03DF0" w:rsidRDefault="003E4E14" w:rsidP="00394FD7">
            <w:pPr>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D03DF0">
              <w:rPr>
                <w:sz w:val="22"/>
                <w:szCs w:val="22"/>
              </w:rPr>
              <w:t>£</w:t>
            </w:r>
          </w:p>
        </w:tc>
      </w:tr>
      <w:tr w:rsidR="003E4E14" w14:paraId="721BEF84"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E40037"/>
              <w:bottom w:val="single" w:sz="4" w:space="0" w:color="E40037"/>
              <w:right w:val="single" w:sz="4" w:space="0" w:color="E40037"/>
            </w:tcBorders>
          </w:tcPr>
          <w:p w14:paraId="1EA968DD" w14:textId="77777777" w:rsidR="003E4E14" w:rsidRPr="00D03DF0" w:rsidRDefault="003E4E14" w:rsidP="00394FD7">
            <w:pPr>
              <w:rPr>
                <w:rFonts w:cs="Arial"/>
                <w:sz w:val="22"/>
                <w:szCs w:val="22"/>
              </w:rPr>
            </w:pPr>
            <w:r w:rsidRPr="00D03DF0">
              <w:rPr>
                <w:rFonts w:cs="Arial"/>
                <w:b w:val="0"/>
                <w:bCs w:val="0"/>
                <w:sz w:val="22"/>
                <w:szCs w:val="22"/>
              </w:rPr>
              <w:t>Basic Entitlement:</w:t>
            </w:r>
          </w:p>
          <w:p w14:paraId="64289C62" w14:textId="77777777" w:rsidR="003E4E14" w:rsidRPr="00D03DF0" w:rsidRDefault="003E4E14" w:rsidP="00394FD7">
            <w:pPr>
              <w:rPr>
                <w:rFonts w:cs="Arial"/>
                <w:sz w:val="22"/>
                <w:szCs w:val="22"/>
              </w:rPr>
            </w:pPr>
            <w:r w:rsidRPr="00D03DF0">
              <w:rPr>
                <w:rFonts w:cs="Arial"/>
                <w:b w:val="0"/>
                <w:bCs w:val="0"/>
                <w:sz w:val="22"/>
                <w:szCs w:val="22"/>
              </w:rPr>
              <w:t>Primary</w:t>
            </w:r>
          </w:p>
          <w:p w14:paraId="05043AFD" w14:textId="77777777" w:rsidR="003E4E14" w:rsidRPr="00D03DF0" w:rsidRDefault="003E4E14" w:rsidP="00394FD7">
            <w:pPr>
              <w:rPr>
                <w:rFonts w:cs="Arial"/>
                <w:sz w:val="22"/>
                <w:szCs w:val="22"/>
              </w:rPr>
            </w:pPr>
            <w:r w:rsidRPr="00D03DF0">
              <w:rPr>
                <w:rFonts w:cs="Arial"/>
                <w:b w:val="0"/>
                <w:bCs w:val="0"/>
                <w:sz w:val="22"/>
                <w:szCs w:val="22"/>
              </w:rPr>
              <w:t>KS3</w:t>
            </w:r>
          </w:p>
          <w:p w14:paraId="0E57B828" w14:textId="77777777" w:rsidR="003E4E14" w:rsidRPr="00D03DF0" w:rsidRDefault="003E4E14" w:rsidP="00394FD7">
            <w:pPr>
              <w:rPr>
                <w:rFonts w:cs="Arial"/>
                <w:b w:val="0"/>
                <w:bCs w:val="0"/>
                <w:sz w:val="22"/>
                <w:szCs w:val="22"/>
              </w:rPr>
            </w:pPr>
            <w:r w:rsidRPr="00D03DF0">
              <w:rPr>
                <w:rFonts w:cs="Arial"/>
                <w:b w:val="0"/>
                <w:bCs w:val="0"/>
                <w:sz w:val="22"/>
                <w:szCs w:val="22"/>
              </w:rPr>
              <w:t>KS4</w:t>
            </w:r>
          </w:p>
        </w:tc>
        <w:tc>
          <w:tcPr>
            <w:tcW w:w="880" w:type="dxa"/>
            <w:tcBorders>
              <w:left w:val="single" w:sz="4" w:space="0" w:color="E40037"/>
              <w:bottom w:val="single" w:sz="4" w:space="0" w:color="E40037"/>
              <w:right w:val="single" w:sz="4" w:space="0" w:color="E40037"/>
            </w:tcBorders>
          </w:tcPr>
          <w:p w14:paraId="56408B81" w14:textId="77777777" w:rsidR="003E4E14" w:rsidRPr="00D03DF0" w:rsidRDefault="003E4E14" w:rsidP="00394FD7">
            <w:pPr>
              <w:cnfStyle w:val="000000100000" w:firstRow="0" w:lastRow="0" w:firstColumn="0" w:lastColumn="0" w:oddVBand="0" w:evenVBand="0" w:oddHBand="1" w:evenHBand="0" w:firstRowFirstColumn="0" w:firstRowLastColumn="0" w:lastRowFirstColumn="0" w:lastRowLastColumn="0"/>
              <w:rPr>
                <w:rFonts w:cs="Arial"/>
                <w:sz w:val="22"/>
                <w:szCs w:val="22"/>
              </w:rPr>
            </w:pPr>
          </w:p>
          <w:p w14:paraId="0534BDD1" w14:textId="77777777" w:rsidR="003E4E14" w:rsidRPr="00D03DF0"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sidRPr="00D03DF0">
              <w:rPr>
                <w:rFonts w:cs="Arial"/>
                <w:sz w:val="22"/>
                <w:szCs w:val="22"/>
              </w:rPr>
              <w:t>3,562</w:t>
            </w:r>
          </w:p>
          <w:p w14:paraId="5362A842" w14:textId="77777777" w:rsidR="003E4E14" w:rsidRPr="00D03DF0"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sidRPr="00D03DF0">
              <w:rPr>
                <w:rFonts w:cs="Arial"/>
                <w:sz w:val="22"/>
                <w:szCs w:val="22"/>
              </w:rPr>
              <w:t>5,022</w:t>
            </w:r>
          </w:p>
          <w:p w14:paraId="0ADDC1B3" w14:textId="77777777" w:rsidR="003E4E14" w:rsidRPr="00D03DF0"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sidRPr="00D03DF0">
              <w:rPr>
                <w:rFonts w:cs="Arial"/>
                <w:sz w:val="22"/>
                <w:szCs w:val="22"/>
              </w:rPr>
              <w:t>5,661</w:t>
            </w:r>
          </w:p>
        </w:tc>
        <w:tc>
          <w:tcPr>
            <w:tcW w:w="1348" w:type="dxa"/>
            <w:tcBorders>
              <w:left w:val="single" w:sz="4" w:space="0" w:color="E40037"/>
              <w:bottom w:val="single" w:sz="4" w:space="0" w:color="E40037"/>
              <w:right w:val="single" w:sz="4" w:space="0" w:color="E40037"/>
            </w:tcBorders>
          </w:tcPr>
          <w:p w14:paraId="785C9BB5" w14:textId="77777777" w:rsidR="003E4E14" w:rsidRPr="00D03DF0" w:rsidRDefault="003E4E14" w:rsidP="00394FD7">
            <w:pPr>
              <w:cnfStyle w:val="000000100000" w:firstRow="0" w:lastRow="0" w:firstColumn="0" w:lastColumn="0" w:oddVBand="0" w:evenVBand="0" w:oddHBand="1" w:evenHBand="0" w:firstRowFirstColumn="0" w:firstRowLastColumn="0" w:lastRowFirstColumn="0" w:lastRowLastColumn="0"/>
              <w:rPr>
                <w:rFonts w:cs="Arial"/>
                <w:sz w:val="22"/>
                <w:szCs w:val="22"/>
              </w:rPr>
            </w:pPr>
          </w:p>
          <w:p w14:paraId="13CE6AFD"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sidRPr="00D03DF0">
              <w:rPr>
                <w:rFonts w:cs="Arial"/>
                <w:sz w:val="22"/>
                <w:szCs w:val="22"/>
              </w:rPr>
              <w:t>213</w:t>
            </w:r>
          </w:p>
          <w:p w14:paraId="70EB25AD"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Pr>
                <w:rFonts w:cs="Arial"/>
                <w:sz w:val="22"/>
                <w:szCs w:val="22"/>
              </w:rPr>
              <w:t>300</w:t>
            </w:r>
          </w:p>
          <w:p w14:paraId="08115FC7" w14:textId="77777777" w:rsidR="003E4E14" w:rsidRPr="00D03DF0"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Pr>
                <w:rFonts w:cs="Arial"/>
                <w:sz w:val="22"/>
                <w:szCs w:val="22"/>
              </w:rPr>
              <w:t>339</w:t>
            </w:r>
          </w:p>
        </w:tc>
        <w:tc>
          <w:tcPr>
            <w:tcW w:w="1289" w:type="dxa"/>
            <w:tcBorders>
              <w:left w:val="single" w:sz="4" w:space="0" w:color="E40037"/>
              <w:bottom w:val="single" w:sz="4" w:space="0" w:color="E40037"/>
              <w:right w:val="single" w:sz="4" w:space="0" w:color="E40037"/>
            </w:tcBorders>
          </w:tcPr>
          <w:p w14:paraId="1D940793" w14:textId="77777777" w:rsidR="003E4E14" w:rsidRPr="00D03DF0" w:rsidRDefault="003E4E14" w:rsidP="00394FD7">
            <w:pPr>
              <w:cnfStyle w:val="000000100000" w:firstRow="0" w:lastRow="0" w:firstColumn="0" w:lastColumn="0" w:oddVBand="0" w:evenVBand="0" w:oddHBand="1" w:evenHBand="0" w:firstRowFirstColumn="0" w:firstRowLastColumn="0" w:lastRowFirstColumn="0" w:lastRowLastColumn="0"/>
              <w:rPr>
                <w:rFonts w:cs="Arial"/>
                <w:sz w:val="22"/>
                <w:szCs w:val="22"/>
              </w:rPr>
            </w:pPr>
          </w:p>
          <w:p w14:paraId="52F3414E"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sidRPr="00D03DF0">
              <w:rPr>
                <w:rFonts w:cs="Arial"/>
                <w:sz w:val="22"/>
                <w:szCs w:val="22"/>
              </w:rPr>
              <w:t>51</w:t>
            </w:r>
          </w:p>
          <w:p w14:paraId="591D424C"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Pr>
                <w:rFonts w:cs="Arial"/>
                <w:sz w:val="22"/>
                <w:szCs w:val="22"/>
              </w:rPr>
              <w:t>71</w:t>
            </w:r>
          </w:p>
          <w:p w14:paraId="52854C34" w14:textId="77777777" w:rsidR="003E4E14" w:rsidRPr="00D03DF0"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Pr>
                <w:rFonts w:cs="Arial"/>
                <w:sz w:val="22"/>
                <w:szCs w:val="22"/>
              </w:rPr>
              <w:t>80</w:t>
            </w:r>
          </w:p>
        </w:tc>
        <w:tc>
          <w:tcPr>
            <w:tcW w:w="1264" w:type="dxa"/>
            <w:tcBorders>
              <w:left w:val="single" w:sz="4" w:space="0" w:color="E40037"/>
              <w:bottom w:val="single" w:sz="4" w:space="0" w:color="E40037"/>
              <w:right w:val="single" w:sz="4" w:space="0" w:color="E40037"/>
            </w:tcBorders>
          </w:tcPr>
          <w:p w14:paraId="5EC944A0" w14:textId="77777777" w:rsidR="003E4E14" w:rsidRPr="00D03DF0" w:rsidRDefault="003E4E14" w:rsidP="00394FD7">
            <w:pPr>
              <w:cnfStyle w:val="000000100000" w:firstRow="0" w:lastRow="0" w:firstColumn="0" w:lastColumn="0" w:oddVBand="0" w:evenVBand="0" w:oddHBand="1" w:evenHBand="0" w:firstRowFirstColumn="0" w:firstRowLastColumn="0" w:lastRowFirstColumn="0" w:lastRowLastColumn="0"/>
              <w:rPr>
                <w:rFonts w:cs="Arial"/>
                <w:sz w:val="22"/>
                <w:szCs w:val="22"/>
              </w:rPr>
            </w:pPr>
          </w:p>
          <w:p w14:paraId="6A5A90E1"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sidRPr="00D03DF0">
              <w:rPr>
                <w:rFonts w:cs="Arial"/>
                <w:sz w:val="22"/>
                <w:szCs w:val="22"/>
              </w:rPr>
              <w:t>21</w:t>
            </w:r>
          </w:p>
          <w:p w14:paraId="2F74F104"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Pr>
                <w:rFonts w:cs="Arial"/>
                <w:sz w:val="22"/>
                <w:szCs w:val="22"/>
              </w:rPr>
              <w:t>29</w:t>
            </w:r>
          </w:p>
          <w:p w14:paraId="344EE1CC" w14:textId="77777777" w:rsidR="003E4E14" w:rsidRPr="00D03DF0"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Pr>
                <w:rFonts w:cs="Arial"/>
                <w:sz w:val="22"/>
                <w:szCs w:val="22"/>
              </w:rPr>
              <w:t>33</w:t>
            </w:r>
          </w:p>
        </w:tc>
        <w:tc>
          <w:tcPr>
            <w:tcW w:w="1444" w:type="dxa"/>
            <w:tcBorders>
              <w:left w:val="single" w:sz="4" w:space="0" w:color="E40037"/>
              <w:bottom w:val="single" w:sz="4" w:space="0" w:color="E40037"/>
              <w:right w:val="single" w:sz="4" w:space="0" w:color="E40037"/>
            </w:tcBorders>
          </w:tcPr>
          <w:p w14:paraId="5139238E" w14:textId="77777777" w:rsidR="003E4E14" w:rsidRPr="00D03DF0" w:rsidRDefault="003E4E14" w:rsidP="00394FD7">
            <w:pPr>
              <w:cnfStyle w:val="000000100000" w:firstRow="0" w:lastRow="0" w:firstColumn="0" w:lastColumn="0" w:oddVBand="0" w:evenVBand="0" w:oddHBand="1" w:evenHBand="0" w:firstRowFirstColumn="0" w:firstRowLastColumn="0" w:lastRowFirstColumn="0" w:lastRowLastColumn="0"/>
              <w:rPr>
                <w:rFonts w:cs="Arial"/>
                <w:sz w:val="22"/>
                <w:szCs w:val="22"/>
              </w:rPr>
            </w:pPr>
          </w:p>
          <w:p w14:paraId="1815CD43"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sidRPr="00D03DF0">
              <w:rPr>
                <w:rFonts w:cs="Arial"/>
                <w:sz w:val="22"/>
                <w:szCs w:val="22"/>
              </w:rPr>
              <w:t>3,847</w:t>
            </w:r>
          </w:p>
          <w:p w14:paraId="1770528B"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Pr>
                <w:rFonts w:cs="Arial"/>
                <w:sz w:val="22"/>
                <w:szCs w:val="22"/>
              </w:rPr>
              <w:t>5,422</w:t>
            </w:r>
          </w:p>
          <w:p w14:paraId="4B1B51BF" w14:textId="77777777" w:rsidR="003E4E14" w:rsidRPr="00D03DF0"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Pr>
                <w:rFonts w:cs="Arial"/>
                <w:sz w:val="22"/>
                <w:szCs w:val="22"/>
              </w:rPr>
              <w:t>6,113</w:t>
            </w:r>
          </w:p>
        </w:tc>
      </w:tr>
      <w:tr w:rsidR="003E4E14" w14:paraId="6C971B14" w14:textId="77777777" w:rsidTr="00394FD7">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E40037"/>
              <w:left w:val="single" w:sz="4" w:space="0" w:color="E40037"/>
              <w:bottom w:val="single" w:sz="4" w:space="0" w:color="E40037"/>
              <w:right w:val="single" w:sz="4" w:space="0" w:color="E40037"/>
            </w:tcBorders>
          </w:tcPr>
          <w:p w14:paraId="34C080B5" w14:textId="77777777" w:rsidR="003E4E14" w:rsidRPr="00D03DF0" w:rsidRDefault="003E4E14" w:rsidP="00394FD7">
            <w:pPr>
              <w:rPr>
                <w:rFonts w:cs="Arial"/>
                <w:sz w:val="22"/>
                <w:szCs w:val="22"/>
              </w:rPr>
            </w:pPr>
            <w:r w:rsidRPr="00D03DF0">
              <w:rPr>
                <w:rFonts w:cs="Arial"/>
                <w:b w:val="0"/>
                <w:bCs w:val="0"/>
                <w:sz w:val="22"/>
                <w:szCs w:val="22"/>
              </w:rPr>
              <w:t>FSM:</w:t>
            </w:r>
          </w:p>
          <w:p w14:paraId="58166D01" w14:textId="77777777" w:rsidR="003E4E14" w:rsidRPr="00D03DF0" w:rsidRDefault="003E4E14" w:rsidP="00394FD7">
            <w:pPr>
              <w:rPr>
                <w:rFonts w:cs="Arial"/>
                <w:sz w:val="22"/>
                <w:szCs w:val="22"/>
              </w:rPr>
            </w:pPr>
            <w:r w:rsidRPr="00D03DF0">
              <w:rPr>
                <w:rFonts w:cs="Arial"/>
                <w:b w:val="0"/>
                <w:bCs w:val="0"/>
                <w:sz w:val="22"/>
                <w:szCs w:val="22"/>
              </w:rPr>
              <w:t>Primary</w:t>
            </w:r>
          </w:p>
          <w:p w14:paraId="6F60A39D" w14:textId="77777777" w:rsidR="003E4E14" w:rsidRPr="00D03DF0" w:rsidRDefault="003E4E14" w:rsidP="00394FD7">
            <w:pPr>
              <w:rPr>
                <w:rFonts w:cs="Arial"/>
                <w:b w:val="0"/>
                <w:bCs w:val="0"/>
                <w:sz w:val="22"/>
                <w:szCs w:val="22"/>
              </w:rPr>
            </w:pPr>
            <w:r w:rsidRPr="00D03DF0">
              <w:rPr>
                <w:rFonts w:cs="Arial"/>
                <w:b w:val="0"/>
                <w:bCs w:val="0"/>
                <w:sz w:val="22"/>
                <w:szCs w:val="22"/>
              </w:rPr>
              <w:t>Secondary</w:t>
            </w:r>
          </w:p>
        </w:tc>
        <w:tc>
          <w:tcPr>
            <w:tcW w:w="880" w:type="dxa"/>
            <w:tcBorders>
              <w:top w:val="single" w:sz="4" w:space="0" w:color="E40037"/>
              <w:left w:val="single" w:sz="4" w:space="0" w:color="E40037"/>
              <w:bottom w:val="single" w:sz="4" w:space="0" w:color="E40037"/>
              <w:right w:val="single" w:sz="4" w:space="0" w:color="E40037"/>
            </w:tcBorders>
          </w:tcPr>
          <w:p w14:paraId="6971BF95" w14:textId="77777777" w:rsidR="003E4E14" w:rsidRPr="00D03DF0"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p>
          <w:p w14:paraId="4BCFB994" w14:textId="77777777" w:rsidR="003E4E14" w:rsidRPr="00D03DF0"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sidRPr="00D03DF0">
              <w:rPr>
                <w:rFonts w:cs="Arial"/>
                <w:sz w:val="22"/>
                <w:szCs w:val="22"/>
              </w:rPr>
              <w:t>490</w:t>
            </w:r>
          </w:p>
          <w:p w14:paraId="7B0F45AB" w14:textId="77777777" w:rsidR="003E4E14" w:rsidRPr="00D03DF0"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sidRPr="00D03DF0">
              <w:rPr>
                <w:rFonts w:cs="Arial"/>
                <w:sz w:val="22"/>
                <w:szCs w:val="22"/>
              </w:rPr>
              <w:t>490</w:t>
            </w:r>
          </w:p>
        </w:tc>
        <w:tc>
          <w:tcPr>
            <w:tcW w:w="1348" w:type="dxa"/>
            <w:tcBorders>
              <w:top w:val="single" w:sz="4" w:space="0" w:color="E40037"/>
              <w:left w:val="single" w:sz="4" w:space="0" w:color="E40037"/>
              <w:bottom w:val="single" w:sz="4" w:space="0" w:color="E40037"/>
              <w:right w:val="single" w:sz="4" w:space="0" w:color="E40037"/>
            </w:tcBorders>
          </w:tcPr>
          <w:p w14:paraId="13F0A856"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p>
          <w:p w14:paraId="12769E6C"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0</w:t>
            </w:r>
          </w:p>
          <w:p w14:paraId="6BA84B08" w14:textId="77777777" w:rsidR="003E4E14" w:rsidRPr="00D03DF0"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0</w:t>
            </w:r>
          </w:p>
        </w:tc>
        <w:tc>
          <w:tcPr>
            <w:tcW w:w="1289" w:type="dxa"/>
            <w:tcBorders>
              <w:top w:val="single" w:sz="4" w:space="0" w:color="E40037"/>
              <w:left w:val="single" w:sz="4" w:space="0" w:color="E40037"/>
              <w:bottom w:val="single" w:sz="4" w:space="0" w:color="E40037"/>
              <w:right w:val="single" w:sz="4" w:space="0" w:color="E40037"/>
            </w:tcBorders>
          </w:tcPr>
          <w:p w14:paraId="32535BC8"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p>
          <w:p w14:paraId="42F4D475"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0</w:t>
            </w:r>
          </w:p>
          <w:p w14:paraId="45876D50" w14:textId="77777777" w:rsidR="003E4E14" w:rsidRPr="00D03DF0"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0</w:t>
            </w:r>
          </w:p>
        </w:tc>
        <w:tc>
          <w:tcPr>
            <w:tcW w:w="1264" w:type="dxa"/>
            <w:tcBorders>
              <w:top w:val="single" w:sz="4" w:space="0" w:color="E40037"/>
              <w:left w:val="single" w:sz="4" w:space="0" w:color="E40037"/>
              <w:bottom w:val="single" w:sz="4" w:space="0" w:color="E40037"/>
              <w:right w:val="single" w:sz="4" w:space="0" w:color="E40037"/>
            </w:tcBorders>
          </w:tcPr>
          <w:p w14:paraId="7779639C"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p>
          <w:p w14:paraId="06EF57CE"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5</w:t>
            </w:r>
          </w:p>
          <w:p w14:paraId="27081E54" w14:textId="77777777" w:rsidR="003E4E14" w:rsidRPr="00D03DF0"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5</w:t>
            </w:r>
          </w:p>
        </w:tc>
        <w:tc>
          <w:tcPr>
            <w:tcW w:w="1444" w:type="dxa"/>
            <w:tcBorders>
              <w:top w:val="single" w:sz="4" w:space="0" w:color="E40037"/>
              <w:left w:val="single" w:sz="4" w:space="0" w:color="E40037"/>
              <w:bottom w:val="single" w:sz="4" w:space="0" w:color="E40037"/>
              <w:right w:val="single" w:sz="4" w:space="0" w:color="E40037"/>
            </w:tcBorders>
          </w:tcPr>
          <w:p w14:paraId="7D804199"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p>
          <w:p w14:paraId="3C61768E"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495</w:t>
            </w:r>
          </w:p>
          <w:p w14:paraId="020DF5B0" w14:textId="77777777" w:rsidR="003E4E14" w:rsidRPr="00D03DF0"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495</w:t>
            </w:r>
          </w:p>
        </w:tc>
      </w:tr>
      <w:tr w:rsidR="003E4E14" w14:paraId="0E5BBDF6"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E40037"/>
              <w:left w:val="single" w:sz="4" w:space="0" w:color="E40037"/>
              <w:bottom w:val="single" w:sz="4" w:space="0" w:color="E40037"/>
              <w:right w:val="single" w:sz="4" w:space="0" w:color="E40037"/>
            </w:tcBorders>
          </w:tcPr>
          <w:p w14:paraId="7BF6CCAB" w14:textId="77777777" w:rsidR="003E4E14" w:rsidRPr="00D03DF0" w:rsidRDefault="003E4E14" w:rsidP="00394FD7">
            <w:pPr>
              <w:rPr>
                <w:rFonts w:cs="Arial"/>
                <w:sz w:val="22"/>
                <w:szCs w:val="22"/>
              </w:rPr>
            </w:pPr>
            <w:r w:rsidRPr="00D03DF0">
              <w:rPr>
                <w:rFonts w:cs="Arial"/>
                <w:b w:val="0"/>
                <w:bCs w:val="0"/>
                <w:sz w:val="22"/>
                <w:szCs w:val="22"/>
              </w:rPr>
              <w:t>FSM6:</w:t>
            </w:r>
          </w:p>
          <w:p w14:paraId="4616BD5F" w14:textId="77777777" w:rsidR="003E4E14" w:rsidRPr="00D03DF0" w:rsidRDefault="003E4E14" w:rsidP="00394FD7">
            <w:pPr>
              <w:rPr>
                <w:rFonts w:cs="Arial"/>
                <w:sz w:val="22"/>
                <w:szCs w:val="22"/>
              </w:rPr>
            </w:pPr>
            <w:r w:rsidRPr="00D03DF0">
              <w:rPr>
                <w:rFonts w:cs="Arial"/>
                <w:b w:val="0"/>
                <w:bCs w:val="0"/>
                <w:sz w:val="22"/>
                <w:szCs w:val="22"/>
              </w:rPr>
              <w:t>Primary</w:t>
            </w:r>
          </w:p>
          <w:p w14:paraId="716BCC16" w14:textId="77777777" w:rsidR="003E4E14" w:rsidRPr="00D03DF0" w:rsidRDefault="003E4E14" w:rsidP="00394FD7">
            <w:pPr>
              <w:rPr>
                <w:rFonts w:cs="Arial"/>
                <w:b w:val="0"/>
                <w:bCs w:val="0"/>
                <w:sz w:val="22"/>
                <w:szCs w:val="22"/>
              </w:rPr>
            </w:pPr>
            <w:r w:rsidRPr="00D03DF0">
              <w:rPr>
                <w:rFonts w:cs="Arial"/>
                <w:b w:val="0"/>
                <w:bCs w:val="0"/>
                <w:sz w:val="22"/>
                <w:szCs w:val="22"/>
              </w:rPr>
              <w:t>Secondary</w:t>
            </w:r>
          </w:p>
        </w:tc>
        <w:tc>
          <w:tcPr>
            <w:tcW w:w="880" w:type="dxa"/>
            <w:tcBorders>
              <w:top w:val="single" w:sz="4" w:space="0" w:color="E40037"/>
              <w:left w:val="single" w:sz="4" w:space="0" w:color="E40037"/>
              <w:bottom w:val="single" w:sz="4" w:space="0" w:color="E40037"/>
              <w:right w:val="single" w:sz="4" w:space="0" w:color="E40037"/>
            </w:tcBorders>
          </w:tcPr>
          <w:p w14:paraId="4F815B62" w14:textId="77777777" w:rsidR="003E4E14" w:rsidRPr="00D03DF0"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p>
          <w:p w14:paraId="309B8DF4" w14:textId="77777777" w:rsidR="003E4E14" w:rsidRPr="00D03DF0"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sidRPr="00D03DF0">
              <w:rPr>
                <w:rFonts w:cs="Arial"/>
                <w:sz w:val="22"/>
                <w:szCs w:val="22"/>
              </w:rPr>
              <w:t>820</w:t>
            </w:r>
          </w:p>
          <w:p w14:paraId="5AA18AD4" w14:textId="77777777" w:rsidR="003E4E14" w:rsidRPr="00D03DF0"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sidRPr="00D03DF0">
              <w:rPr>
                <w:rFonts w:cs="Arial"/>
                <w:sz w:val="22"/>
                <w:szCs w:val="22"/>
              </w:rPr>
              <w:t>1,200</w:t>
            </w:r>
          </w:p>
        </w:tc>
        <w:tc>
          <w:tcPr>
            <w:tcW w:w="1348" w:type="dxa"/>
            <w:tcBorders>
              <w:top w:val="single" w:sz="4" w:space="0" w:color="E40037"/>
              <w:left w:val="single" w:sz="4" w:space="0" w:color="E40037"/>
              <w:bottom w:val="single" w:sz="4" w:space="0" w:color="E40037"/>
              <w:right w:val="single" w:sz="4" w:space="0" w:color="E40037"/>
            </w:tcBorders>
          </w:tcPr>
          <w:p w14:paraId="0257C1E8"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p>
          <w:p w14:paraId="7BB6A16B"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Pr>
                <w:rFonts w:cs="Arial"/>
                <w:sz w:val="22"/>
                <w:szCs w:val="22"/>
              </w:rPr>
              <w:t>188</w:t>
            </w:r>
          </w:p>
          <w:p w14:paraId="285B724C" w14:textId="77777777" w:rsidR="003E4E14" w:rsidRPr="00D03DF0"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Pr>
                <w:rFonts w:cs="Arial"/>
                <w:sz w:val="22"/>
                <w:szCs w:val="22"/>
              </w:rPr>
              <w:t>277</w:t>
            </w:r>
          </w:p>
        </w:tc>
        <w:tc>
          <w:tcPr>
            <w:tcW w:w="1289" w:type="dxa"/>
            <w:tcBorders>
              <w:top w:val="single" w:sz="4" w:space="0" w:color="E40037"/>
              <w:left w:val="single" w:sz="4" w:space="0" w:color="E40037"/>
              <w:bottom w:val="single" w:sz="4" w:space="0" w:color="E40037"/>
              <w:right w:val="single" w:sz="4" w:space="0" w:color="E40037"/>
            </w:tcBorders>
          </w:tcPr>
          <w:p w14:paraId="573C91B8"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p>
          <w:p w14:paraId="49AF1DF4"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Pr>
                <w:rFonts w:cs="Arial"/>
                <w:sz w:val="22"/>
                <w:szCs w:val="22"/>
              </w:rPr>
              <w:t>45</w:t>
            </w:r>
          </w:p>
          <w:p w14:paraId="5E1CF8DF" w14:textId="77777777" w:rsidR="003E4E14" w:rsidRPr="00D03DF0"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Pr>
                <w:rFonts w:cs="Arial"/>
                <w:sz w:val="22"/>
                <w:szCs w:val="22"/>
              </w:rPr>
              <w:t>68</w:t>
            </w:r>
          </w:p>
        </w:tc>
        <w:tc>
          <w:tcPr>
            <w:tcW w:w="1264" w:type="dxa"/>
            <w:tcBorders>
              <w:top w:val="single" w:sz="4" w:space="0" w:color="E40037"/>
              <w:left w:val="single" w:sz="4" w:space="0" w:color="E40037"/>
              <w:bottom w:val="single" w:sz="4" w:space="0" w:color="E40037"/>
              <w:right w:val="single" w:sz="4" w:space="0" w:color="E40037"/>
            </w:tcBorders>
          </w:tcPr>
          <w:p w14:paraId="18847E0C"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p>
          <w:p w14:paraId="2DE44F94"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Pr>
                <w:rFonts w:cs="Arial"/>
                <w:sz w:val="22"/>
                <w:szCs w:val="22"/>
              </w:rPr>
              <w:t>7</w:t>
            </w:r>
          </w:p>
          <w:p w14:paraId="2ACDA39A" w14:textId="77777777" w:rsidR="003E4E14" w:rsidRPr="00D03DF0"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Pr>
                <w:rFonts w:cs="Arial"/>
                <w:sz w:val="22"/>
                <w:szCs w:val="22"/>
              </w:rPr>
              <w:t>10</w:t>
            </w:r>
          </w:p>
        </w:tc>
        <w:tc>
          <w:tcPr>
            <w:tcW w:w="1444" w:type="dxa"/>
            <w:tcBorders>
              <w:top w:val="single" w:sz="4" w:space="0" w:color="E40037"/>
              <w:left w:val="single" w:sz="4" w:space="0" w:color="E40037"/>
              <w:bottom w:val="single" w:sz="4" w:space="0" w:color="E40037"/>
              <w:right w:val="single" w:sz="4" w:space="0" w:color="E40037"/>
            </w:tcBorders>
          </w:tcPr>
          <w:p w14:paraId="2E0A25AF"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p>
          <w:p w14:paraId="56548323"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Pr>
                <w:rFonts w:cs="Arial"/>
                <w:sz w:val="22"/>
                <w:szCs w:val="22"/>
              </w:rPr>
              <w:t>1,060</w:t>
            </w:r>
          </w:p>
          <w:p w14:paraId="0337CA62" w14:textId="77777777" w:rsidR="003E4E14" w:rsidRPr="00D03DF0"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Pr>
                <w:rFonts w:cs="Arial"/>
                <w:sz w:val="22"/>
                <w:szCs w:val="22"/>
              </w:rPr>
              <w:t>1,555</w:t>
            </w:r>
          </w:p>
        </w:tc>
      </w:tr>
      <w:tr w:rsidR="003E4E14" w14:paraId="6B45F87E" w14:textId="77777777" w:rsidTr="00394FD7">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E40037"/>
              <w:left w:val="single" w:sz="4" w:space="0" w:color="E40037"/>
              <w:bottom w:val="single" w:sz="4" w:space="0" w:color="E40037"/>
              <w:right w:val="single" w:sz="4" w:space="0" w:color="E40037"/>
            </w:tcBorders>
          </w:tcPr>
          <w:p w14:paraId="70934E39" w14:textId="77777777" w:rsidR="003E4E14" w:rsidRPr="00D03DF0" w:rsidRDefault="003E4E14" w:rsidP="00394FD7">
            <w:pPr>
              <w:rPr>
                <w:rFonts w:cs="Arial"/>
                <w:sz w:val="22"/>
                <w:szCs w:val="22"/>
              </w:rPr>
            </w:pPr>
            <w:r w:rsidRPr="00D03DF0">
              <w:rPr>
                <w:rFonts w:cs="Arial"/>
                <w:b w:val="0"/>
                <w:bCs w:val="0"/>
                <w:sz w:val="22"/>
                <w:szCs w:val="22"/>
              </w:rPr>
              <w:t>IDACI:</w:t>
            </w:r>
          </w:p>
          <w:p w14:paraId="5E2CD8F7" w14:textId="77777777" w:rsidR="003E4E14" w:rsidRPr="00D03DF0" w:rsidRDefault="003E4E14" w:rsidP="00394FD7">
            <w:pPr>
              <w:rPr>
                <w:rFonts w:cs="Arial"/>
                <w:sz w:val="22"/>
                <w:szCs w:val="22"/>
              </w:rPr>
            </w:pPr>
            <w:r w:rsidRPr="00D03DF0">
              <w:rPr>
                <w:rFonts w:cs="Arial"/>
                <w:b w:val="0"/>
                <w:bCs w:val="0"/>
                <w:sz w:val="22"/>
                <w:szCs w:val="22"/>
              </w:rPr>
              <w:t>Primary Band F</w:t>
            </w:r>
          </w:p>
          <w:p w14:paraId="798C6A19" w14:textId="77777777" w:rsidR="003E4E14" w:rsidRPr="00D03DF0" w:rsidRDefault="003E4E14" w:rsidP="00394FD7">
            <w:pPr>
              <w:rPr>
                <w:rFonts w:cs="Arial"/>
                <w:sz w:val="22"/>
                <w:szCs w:val="22"/>
              </w:rPr>
            </w:pPr>
            <w:r w:rsidRPr="00D03DF0">
              <w:rPr>
                <w:rFonts w:cs="Arial"/>
                <w:b w:val="0"/>
                <w:bCs w:val="0"/>
                <w:sz w:val="22"/>
                <w:szCs w:val="22"/>
              </w:rPr>
              <w:t>Primary Band E</w:t>
            </w:r>
          </w:p>
          <w:p w14:paraId="1ACF3047" w14:textId="77777777" w:rsidR="003E4E14" w:rsidRPr="00D03DF0" w:rsidRDefault="003E4E14" w:rsidP="00394FD7">
            <w:pPr>
              <w:rPr>
                <w:rFonts w:cs="Arial"/>
                <w:sz w:val="22"/>
                <w:szCs w:val="22"/>
              </w:rPr>
            </w:pPr>
            <w:r w:rsidRPr="00D03DF0">
              <w:rPr>
                <w:rFonts w:cs="Arial"/>
                <w:b w:val="0"/>
                <w:bCs w:val="0"/>
                <w:sz w:val="22"/>
                <w:szCs w:val="22"/>
              </w:rPr>
              <w:t>Primary Band D</w:t>
            </w:r>
          </w:p>
          <w:p w14:paraId="197BDC8D" w14:textId="77777777" w:rsidR="003E4E14" w:rsidRPr="00D03DF0" w:rsidRDefault="003E4E14" w:rsidP="00394FD7">
            <w:pPr>
              <w:rPr>
                <w:rFonts w:cs="Arial"/>
                <w:sz w:val="22"/>
                <w:szCs w:val="22"/>
              </w:rPr>
            </w:pPr>
            <w:r w:rsidRPr="00D03DF0">
              <w:rPr>
                <w:rFonts w:cs="Arial"/>
                <w:b w:val="0"/>
                <w:bCs w:val="0"/>
                <w:sz w:val="22"/>
                <w:szCs w:val="22"/>
              </w:rPr>
              <w:t>Primary Band C</w:t>
            </w:r>
          </w:p>
          <w:p w14:paraId="3FC8CF03" w14:textId="77777777" w:rsidR="003E4E14" w:rsidRPr="00D03DF0" w:rsidRDefault="003E4E14" w:rsidP="00394FD7">
            <w:pPr>
              <w:rPr>
                <w:rFonts w:cs="Arial"/>
                <w:sz w:val="22"/>
                <w:szCs w:val="22"/>
              </w:rPr>
            </w:pPr>
            <w:r w:rsidRPr="00D03DF0">
              <w:rPr>
                <w:rFonts w:cs="Arial"/>
                <w:b w:val="0"/>
                <w:bCs w:val="0"/>
                <w:sz w:val="22"/>
                <w:szCs w:val="22"/>
              </w:rPr>
              <w:t>Primary Band B</w:t>
            </w:r>
          </w:p>
          <w:p w14:paraId="15BA6C00" w14:textId="77777777" w:rsidR="003E4E14" w:rsidRPr="00D03DF0" w:rsidRDefault="003E4E14" w:rsidP="00394FD7">
            <w:pPr>
              <w:rPr>
                <w:rFonts w:cs="Arial"/>
                <w:sz w:val="22"/>
                <w:szCs w:val="22"/>
              </w:rPr>
            </w:pPr>
            <w:r w:rsidRPr="00D03DF0">
              <w:rPr>
                <w:rFonts w:cs="Arial"/>
                <w:b w:val="0"/>
                <w:bCs w:val="0"/>
                <w:sz w:val="22"/>
                <w:szCs w:val="22"/>
              </w:rPr>
              <w:t>Primary Band A</w:t>
            </w:r>
          </w:p>
          <w:p w14:paraId="2BCE0189" w14:textId="77777777" w:rsidR="003E4E14" w:rsidRPr="00D03DF0" w:rsidRDefault="003E4E14" w:rsidP="00394FD7">
            <w:pPr>
              <w:rPr>
                <w:rFonts w:cs="Arial"/>
                <w:sz w:val="22"/>
                <w:szCs w:val="22"/>
              </w:rPr>
            </w:pPr>
          </w:p>
          <w:p w14:paraId="191DADD4" w14:textId="77777777" w:rsidR="003E4E14" w:rsidRPr="00D03DF0" w:rsidRDefault="003E4E14" w:rsidP="00394FD7">
            <w:pPr>
              <w:rPr>
                <w:rFonts w:cs="Arial"/>
                <w:sz w:val="22"/>
                <w:szCs w:val="22"/>
              </w:rPr>
            </w:pPr>
            <w:r w:rsidRPr="00D03DF0">
              <w:rPr>
                <w:rFonts w:cs="Arial"/>
                <w:b w:val="0"/>
                <w:bCs w:val="0"/>
                <w:sz w:val="22"/>
                <w:szCs w:val="22"/>
              </w:rPr>
              <w:t>Secondary Band F</w:t>
            </w:r>
          </w:p>
          <w:p w14:paraId="22A25551" w14:textId="77777777" w:rsidR="003E4E14" w:rsidRPr="00D03DF0" w:rsidRDefault="003E4E14" w:rsidP="00394FD7">
            <w:pPr>
              <w:rPr>
                <w:rFonts w:cs="Arial"/>
                <w:sz w:val="22"/>
                <w:szCs w:val="22"/>
              </w:rPr>
            </w:pPr>
            <w:r w:rsidRPr="00D03DF0">
              <w:rPr>
                <w:rFonts w:cs="Arial"/>
                <w:b w:val="0"/>
                <w:bCs w:val="0"/>
                <w:sz w:val="22"/>
                <w:szCs w:val="22"/>
              </w:rPr>
              <w:t>Secondary Band E</w:t>
            </w:r>
          </w:p>
          <w:p w14:paraId="48AFB9D9" w14:textId="77777777" w:rsidR="003E4E14" w:rsidRPr="00D03DF0" w:rsidRDefault="003E4E14" w:rsidP="00394FD7">
            <w:pPr>
              <w:rPr>
                <w:rFonts w:cs="Arial"/>
                <w:sz w:val="22"/>
                <w:szCs w:val="22"/>
              </w:rPr>
            </w:pPr>
            <w:r w:rsidRPr="00D03DF0">
              <w:rPr>
                <w:rFonts w:cs="Arial"/>
                <w:b w:val="0"/>
                <w:bCs w:val="0"/>
                <w:sz w:val="22"/>
                <w:szCs w:val="22"/>
              </w:rPr>
              <w:t>Secondary Band D</w:t>
            </w:r>
          </w:p>
          <w:p w14:paraId="1879A73B" w14:textId="77777777" w:rsidR="003E4E14" w:rsidRPr="00D03DF0" w:rsidRDefault="003E4E14" w:rsidP="00394FD7">
            <w:pPr>
              <w:rPr>
                <w:rFonts w:cs="Arial"/>
                <w:sz w:val="22"/>
                <w:szCs w:val="22"/>
              </w:rPr>
            </w:pPr>
            <w:r w:rsidRPr="00D03DF0">
              <w:rPr>
                <w:rFonts w:cs="Arial"/>
                <w:b w:val="0"/>
                <w:bCs w:val="0"/>
                <w:sz w:val="22"/>
                <w:szCs w:val="22"/>
              </w:rPr>
              <w:t>Secondary Band C</w:t>
            </w:r>
          </w:p>
          <w:p w14:paraId="0E113D68" w14:textId="77777777" w:rsidR="003E4E14" w:rsidRPr="00D03DF0" w:rsidRDefault="003E4E14" w:rsidP="00394FD7">
            <w:pPr>
              <w:rPr>
                <w:rFonts w:cs="Arial"/>
                <w:sz w:val="22"/>
                <w:szCs w:val="22"/>
              </w:rPr>
            </w:pPr>
            <w:r w:rsidRPr="00D03DF0">
              <w:rPr>
                <w:rFonts w:cs="Arial"/>
                <w:b w:val="0"/>
                <w:bCs w:val="0"/>
                <w:sz w:val="22"/>
                <w:szCs w:val="22"/>
              </w:rPr>
              <w:t>Secondary Band B</w:t>
            </w:r>
          </w:p>
          <w:p w14:paraId="466D7062" w14:textId="77777777" w:rsidR="003E4E14" w:rsidRPr="00D03DF0" w:rsidRDefault="003E4E14" w:rsidP="00394FD7">
            <w:pPr>
              <w:rPr>
                <w:rFonts w:cs="Arial"/>
                <w:b w:val="0"/>
                <w:bCs w:val="0"/>
                <w:sz w:val="22"/>
                <w:szCs w:val="22"/>
              </w:rPr>
            </w:pPr>
            <w:r w:rsidRPr="00D03DF0">
              <w:rPr>
                <w:rFonts w:cs="Arial"/>
                <w:b w:val="0"/>
                <w:bCs w:val="0"/>
                <w:sz w:val="22"/>
                <w:szCs w:val="22"/>
              </w:rPr>
              <w:t>Secondary Band A</w:t>
            </w:r>
          </w:p>
        </w:tc>
        <w:tc>
          <w:tcPr>
            <w:tcW w:w="880" w:type="dxa"/>
            <w:tcBorders>
              <w:top w:val="single" w:sz="4" w:space="0" w:color="E40037"/>
              <w:left w:val="single" w:sz="4" w:space="0" w:color="E40037"/>
              <w:bottom w:val="single" w:sz="4" w:space="0" w:color="E40037"/>
              <w:right w:val="single" w:sz="4" w:space="0" w:color="E40037"/>
            </w:tcBorders>
          </w:tcPr>
          <w:p w14:paraId="6F7D42E1" w14:textId="77777777" w:rsidR="003E4E14" w:rsidRPr="00D03DF0"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p>
          <w:p w14:paraId="337BA56E" w14:textId="77777777" w:rsidR="003E4E14" w:rsidRPr="00D03DF0"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sidRPr="00D03DF0">
              <w:rPr>
                <w:rFonts w:cs="Arial"/>
                <w:sz w:val="22"/>
                <w:szCs w:val="22"/>
              </w:rPr>
              <w:t>235</w:t>
            </w:r>
          </w:p>
          <w:p w14:paraId="298631D2" w14:textId="77777777" w:rsidR="003E4E14" w:rsidRPr="00D03DF0"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sidRPr="00D03DF0">
              <w:rPr>
                <w:rFonts w:cs="Arial"/>
                <w:sz w:val="22"/>
                <w:szCs w:val="22"/>
              </w:rPr>
              <w:t>285</w:t>
            </w:r>
          </w:p>
          <w:p w14:paraId="1C321C5C" w14:textId="77777777" w:rsidR="003E4E14" w:rsidRPr="00D03DF0"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sidRPr="00D03DF0">
              <w:rPr>
                <w:rFonts w:cs="Arial"/>
                <w:sz w:val="22"/>
                <w:szCs w:val="22"/>
              </w:rPr>
              <w:t>445</w:t>
            </w:r>
          </w:p>
          <w:p w14:paraId="4976AB72" w14:textId="77777777" w:rsidR="003E4E14" w:rsidRPr="00D03DF0"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sidRPr="00D03DF0">
              <w:rPr>
                <w:rFonts w:cs="Arial"/>
                <w:sz w:val="22"/>
                <w:szCs w:val="22"/>
              </w:rPr>
              <w:t>485</w:t>
            </w:r>
          </w:p>
          <w:p w14:paraId="689C0CD4" w14:textId="77777777" w:rsidR="003E4E14" w:rsidRPr="00D03DF0"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sidRPr="00D03DF0">
              <w:rPr>
                <w:rFonts w:cs="Arial"/>
                <w:sz w:val="22"/>
                <w:szCs w:val="22"/>
              </w:rPr>
              <w:t>515</w:t>
            </w:r>
          </w:p>
          <w:p w14:paraId="45A507BE" w14:textId="77777777" w:rsidR="003E4E14" w:rsidRPr="00D03DF0"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sidRPr="00D03DF0">
              <w:rPr>
                <w:rFonts w:cs="Arial"/>
                <w:sz w:val="22"/>
                <w:szCs w:val="22"/>
              </w:rPr>
              <w:t>680</w:t>
            </w:r>
          </w:p>
          <w:p w14:paraId="6726DEFC" w14:textId="77777777" w:rsidR="003E4E14" w:rsidRPr="00D03DF0"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p>
          <w:p w14:paraId="59455704" w14:textId="77777777" w:rsidR="003E4E14" w:rsidRPr="00D03DF0"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sidRPr="00D03DF0">
              <w:rPr>
                <w:rFonts w:cs="Arial"/>
                <w:sz w:val="22"/>
                <w:szCs w:val="22"/>
              </w:rPr>
              <w:t>340</w:t>
            </w:r>
          </w:p>
          <w:p w14:paraId="54281CC1" w14:textId="77777777" w:rsidR="003E4E14" w:rsidRPr="00D03DF0"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sidRPr="00D03DF0">
              <w:rPr>
                <w:rFonts w:cs="Arial"/>
                <w:sz w:val="22"/>
                <w:szCs w:val="22"/>
              </w:rPr>
              <w:t>450</w:t>
            </w:r>
          </w:p>
          <w:p w14:paraId="21E3EBF6" w14:textId="77777777" w:rsidR="003E4E14" w:rsidRPr="00D03DF0"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sidRPr="00D03DF0">
              <w:rPr>
                <w:rFonts w:cs="Arial"/>
                <w:sz w:val="22"/>
                <w:szCs w:val="22"/>
              </w:rPr>
              <w:t>630</w:t>
            </w:r>
          </w:p>
          <w:p w14:paraId="3FDFF9A9" w14:textId="77777777" w:rsidR="003E4E14" w:rsidRPr="00D03DF0"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sidRPr="00D03DF0">
              <w:rPr>
                <w:rFonts w:cs="Arial"/>
                <w:sz w:val="22"/>
                <w:szCs w:val="22"/>
              </w:rPr>
              <w:t>690</w:t>
            </w:r>
          </w:p>
          <w:p w14:paraId="0E799234" w14:textId="77777777" w:rsidR="003E4E14" w:rsidRPr="00D03DF0"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sidRPr="00D03DF0">
              <w:rPr>
                <w:rFonts w:cs="Arial"/>
                <w:sz w:val="22"/>
                <w:szCs w:val="22"/>
              </w:rPr>
              <w:t>740</w:t>
            </w:r>
          </w:p>
          <w:p w14:paraId="68EA8524" w14:textId="77777777" w:rsidR="003E4E14" w:rsidRPr="00D03DF0"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sidRPr="00D03DF0">
              <w:rPr>
                <w:rFonts w:cs="Arial"/>
                <w:sz w:val="22"/>
                <w:szCs w:val="22"/>
              </w:rPr>
              <w:t>945</w:t>
            </w:r>
          </w:p>
        </w:tc>
        <w:tc>
          <w:tcPr>
            <w:tcW w:w="1348" w:type="dxa"/>
            <w:tcBorders>
              <w:top w:val="single" w:sz="4" w:space="0" w:color="E40037"/>
              <w:left w:val="single" w:sz="4" w:space="0" w:color="E40037"/>
              <w:bottom w:val="single" w:sz="4" w:space="0" w:color="E40037"/>
              <w:right w:val="single" w:sz="4" w:space="0" w:color="E40037"/>
            </w:tcBorders>
          </w:tcPr>
          <w:p w14:paraId="0802B563"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p>
          <w:p w14:paraId="6AF53B61"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0</w:t>
            </w:r>
          </w:p>
          <w:p w14:paraId="5CF3DCB7"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0</w:t>
            </w:r>
          </w:p>
          <w:p w14:paraId="126748A7"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0</w:t>
            </w:r>
          </w:p>
          <w:p w14:paraId="1F5ADEED"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0</w:t>
            </w:r>
          </w:p>
          <w:p w14:paraId="7C26DCAC"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0</w:t>
            </w:r>
          </w:p>
          <w:p w14:paraId="79ECA39F"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0</w:t>
            </w:r>
          </w:p>
          <w:p w14:paraId="064E15C2"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p>
          <w:p w14:paraId="7CA564DA"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0</w:t>
            </w:r>
          </w:p>
          <w:p w14:paraId="701AF3EE"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0</w:t>
            </w:r>
          </w:p>
          <w:p w14:paraId="550CF1AA"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0</w:t>
            </w:r>
          </w:p>
          <w:p w14:paraId="6C9FD881"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0</w:t>
            </w:r>
          </w:p>
          <w:p w14:paraId="4B41AD39"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0</w:t>
            </w:r>
          </w:p>
          <w:p w14:paraId="319F2DF6" w14:textId="77777777" w:rsidR="003E4E14" w:rsidRPr="00D03DF0"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0</w:t>
            </w:r>
          </w:p>
        </w:tc>
        <w:tc>
          <w:tcPr>
            <w:tcW w:w="1289" w:type="dxa"/>
            <w:tcBorders>
              <w:top w:val="single" w:sz="4" w:space="0" w:color="E40037"/>
              <w:left w:val="single" w:sz="4" w:space="0" w:color="E40037"/>
              <w:bottom w:val="single" w:sz="4" w:space="0" w:color="E40037"/>
              <w:right w:val="single" w:sz="4" w:space="0" w:color="E40037"/>
            </w:tcBorders>
          </w:tcPr>
          <w:p w14:paraId="42B3106E"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p>
          <w:p w14:paraId="6A8A3289"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0</w:t>
            </w:r>
          </w:p>
          <w:p w14:paraId="52C1A529"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0</w:t>
            </w:r>
          </w:p>
          <w:p w14:paraId="69E9E53E"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0</w:t>
            </w:r>
          </w:p>
          <w:p w14:paraId="4D0C6313"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0</w:t>
            </w:r>
          </w:p>
          <w:p w14:paraId="6F41AACA"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0</w:t>
            </w:r>
          </w:p>
          <w:p w14:paraId="4541EDE2"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0</w:t>
            </w:r>
          </w:p>
          <w:p w14:paraId="0D4FE387"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p>
          <w:p w14:paraId="4CD85F26"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0</w:t>
            </w:r>
          </w:p>
          <w:p w14:paraId="23C71BFC"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0</w:t>
            </w:r>
          </w:p>
          <w:p w14:paraId="28894A98"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0</w:t>
            </w:r>
          </w:p>
          <w:p w14:paraId="35FF7DF7"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0</w:t>
            </w:r>
          </w:p>
          <w:p w14:paraId="259030EB"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0</w:t>
            </w:r>
          </w:p>
          <w:p w14:paraId="27B16616" w14:textId="77777777" w:rsidR="003E4E14" w:rsidRPr="00D03DF0"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0</w:t>
            </w:r>
          </w:p>
        </w:tc>
        <w:tc>
          <w:tcPr>
            <w:tcW w:w="1264" w:type="dxa"/>
            <w:tcBorders>
              <w:top w:val="single" w:sz="4" w:space="0" w:color="E40037"/>
              <w:left w:val="single" w:sz="4" w:space="0" w:color="E40037"/>
              <w:bottom w:val="single" w:sz="4" w:space="0" w:color="E40037"/>
              <w:right w:val="single" w:sz="4" w:space="0" w:color="E40037"/>
            </w:tcBorders>
          </w:tcPr>
          <w:p w14:paraId="5BA6351B"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p>
          <w:p w14:paraId="125021DB"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0</w:t>
            </w:r>
          </w:p>
          <w:p w14:paraId="272F8841"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0</w:t>
            </w:r>
          </w:p>
          <w:p w14:paraId="658AFA35"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0</w:t>
            </w:r>
          </w:p>
          <w:p w14:paraId="1FAD9FDE"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5</w:t>
            </w:r>
          </w:p>
          <w:p w14:paraId="62DACE9B"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5</w:t>
            </w:r>
          </w:p>
          <w:p w14:paraId="7F34EAAB"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5</w:t>
            </w:r>
          </w:p>
          <w:p w14:paraId="2C1BA493"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p>
          <w:p w14:paraId="3B855805"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0</w:t>
            </w:r>
          </w:p>
          <w:p w14:paraId="058E8FA3"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0</w:t>
            </w:r>
          </w:p>
          <w:p w14:paraId="49290F32"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5</w:t>
            </w:r>
          </w:p>
          <w:p w14:paraId="4738C6BB"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5</w:t>
            </w:r>
          </w:p>
          <w:p w14:paraId="682CDE68"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5</w:t>
            </w:r>
          </w:p>
          <w:p w14:paraId="1C5D19E5" w14:textId="77777777" w:rsidR="003E4E14" w:rsidRPr="00D03DF0"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5</w:t>
            </w:r>
          </w:p>
        </w:tc>
        <w:tc>
          <w:tcPr>
            <w:tcW w:w="1444" w:type="dxa"/>
            <w:tcBorders>
              <w:top w:val="single" w:sz="4" w:space="0" w:color="E40037"/>
              <w:left w:val="single" w:sz="4" w:space="0" w:color="E40037"/>
              <w:bottom w:val="single" w:sz="4" w:space="0" w:color="E40037"/>
              <w:right w:val="single" w:sz="4" w:space="0" w:color="E40037"/>
            </w:tcBorders>
          </w:tcPr>
          <w:p w14:paraId="3AB71F10"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p>
          <w:p w14:paraId="1E2F7D7C"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235</w:t>
            </w:r>
          </w:p>
          <w:p w14:paraId="1EEDBB44"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285</w:t>
            </w:r>
          </w:p>
          <w:p w14:paraId="2135E28B"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445</w:t>
            </w:r>
          </w:p>
          <w:p w14:paraId="2B40A2DF"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490</w:t>
            </w:r>
          </w:p>
          <w:p w14:paraId="69B51D93"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520</w:t>
            </w:r>
          </w:p>
          <w:p w14:paraId="643C8510"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685</w:t>
            </w:r>
          </w:p>
          <w:p w14:paraId="00C9AFE7"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p>
          <w:p w14:paraId="546DD269"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340</w:t>
            </w:r>
          </w:p>
          <w:p w14:paraId="142DE768"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450</w:t>
            </w:r>
          </w:p>
          <w:p w14:paraId="401336E1"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635</w:t>
            </w:r>
          </w:p>
          <w:p w14:paraId="3C2D351F"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695</w:t>
            </w:r>
          </w:p>
          <w:p w14:paraId="2D5BC8DE"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745</w:t>
            </w:r>
          </w:p>
          <w:p w14:paraId="3535C7FD" w14:textId="77777777" w:rsidR="003E4E14" w:rsidRPr="00D03DF0"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950</w:t>
            </w:r>
          </w:p>
        </w:tc>
      </w:tr>
      <w:tr w:rsidR="003E4E14" w14:paraId="5F68B3C9"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E40037"/>
              <w:left w:val="single" w:sz="4" w:space="0" w:color="E40037"/>
              <w:bottom w:val="single" w:sz="4" w:space="0" w:color="E40037"/>
              <w:right w:val="single" w:sz="4" w:space="0" w:color="E40037"/>
            </w:tcBorders>
          </w:tcPr>
          <w:p w14:paraId="765AF3D4" w14:textId="77777777" w:rsidR="003E4E14" w:rsidRPr="00D03DF0" w:rsidRDefault="003E4E14" w:rsidP="00394FD7">
            <w:pPr>
              <w:rPr>
                <w:rFonts w:cs="Arial"/>
                <w:sz w:val="22"/>
                <w:szCs w:val="22"/>
              </w:rPr>
            </w:pPr>
            <w:r w:rsidRPr="00D03DF0">
              <w:rPr>
                <w:rFonts w:cs="Arial"/>
                <w:b w:val="0"/>
                <w:bCs w:val="0"/>
                <w:sz w:val="22"/>
                <w:szCs w:val="22"/>
              </w:rPr>
              <w:t>Low Prior Attainment:</w:t>
            </w:r>
          </w:p>
          <w:p w14:paraId="1A49082D" w14:textId="77777777" w:rsidR="003E4E14" w:rsidRPr="00D03DF0" w:rsidRDefault="003E4E14" w:rsidP="00394FD7">
            <w:pPr>
              <w:rPr>
                <w:rFonts w:cs="Arial"/>
                <w:sz w:val="22"/>
                <w:szCs w:val="22"/>
              </w:rPr>
            </w:pPr>
            <w:r w:rsidRPr="00D03DF0">
              <w:rPr>
                <w:rFonts w:cs="Arial"/>
                <w:b w:val="0"/>
                <w:bCs w:val="0"/>
                <w:sz w:val="22"/>
                <w:szCs w:val="22"/>
              </w:rPr>
              <w:t>Primary</w:t>
            </w:r>
          </w:p>
          <w:p w14:paraId="7ECB5912" w14:textId="77777777" w:rsidR="003E4E14" w:rsidRPr="00D03DF0" w:rsidRDefault="003E4E14" w:rsidP="00394FD7">
            <w:pPr>
              <w:rPr>
                <w:rFonts w:cs="Arial"/>
                <w:b w:val="0"/>
                <w:bCs w:val="0"/>
                <w:sz w:val="22"/>
                <w:szCs w:val="22"/>
              </w:rPr>
            </w:pPr>
            <w:r w:rsidRPr="00D03DF0">
              <w:rPr>
                <w:rFonts w:cs="Arial"/>
                <w:b w:val="0"/>
                <w:bCs w:val="0"/>
                <w:sz w:val="22"/>
                <w:szCs w:val="22"/>
              </w:rPr>
              <w:t>Secondary</w:t>
            </w:r>
          </w:p>
        </w:tc>
        <w:tc>
          <w:tcPr>
            <w:tcW w:w="880" w:type="dxa"/>
            <w:tcBorders>
              <w:top w:val="single" w:sz="4" w:space="0" w:color="E40037"/>
              <w:left w:val="single" w:sz="4" w:space="0" w:color="E40037"/>
              <w:bottom w:val="single" w:sz="4" w:space="0" w:color="E40037"/>
              <w:right w:val="single" w:sz="4" w:space="0" w:color="E40037"/>
            </w:tcBorders>
          </w:tcPr>
          <w:p w14:paraId="5A25069E" w14:textId="77777777" w:rsidR="003E4E14" w:rsidRPr="00D03DF0"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p>
          <w:p w14:paraId="597BB7A2" w14:textId="77777777" w:rsidR="003E4E14" w:rsidRPr="00D03DF0"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sidRPr="00D03DF0">
              <w:rPr>
                <w:rFonts w:cs="Arial"/>
                <w:sz w:val="22"/>
                <w:szCs w:val="22"/>
              </w:rPr>
              <w:t>1,170</w:t>
            </w:r>
          </w:p>
          <w:p w14:paraId="7A40B2B1" w14:textId="77777777" w:rsidR="003E4E14" w:rsidRPr="00D03DF0"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sidRPr="00D03DF0">
              <w:rPr>
                <w:rFonts w:cs="Arial"/>
                <w:sz w:val="22"/>
                <w:szCs w:val="22"/>
              </w:rPr>
              <w:t>1,775</w:t>
            </w:r>
          </w:p>
        </w:tc>
        <w:tc>
          <w:tcPr>
            <w:tcW w:w="1348" w:type="dxa"/>
            <w:tcBorders>
              <w:top w:val="single" w:sz="4" w:space="0" w:color="E40037"/>
              <w:left w:val="single" w:sz="4" w:space="0" w:color="E40037"/>
              <w:bottom w:val="single" w:sz="4" w:space="0" w:color="E40037"/>
              <w:right w:val="single" w:sz="4" w:space="0" w:color="E40037"/>
            </w:tcBorders>
          </w:tcPr>
          <w:p w14:paraId="1F141F46"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p>
          <w:p w14:paraId="6200745A"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Pr>
                <w:rFonts w:cs="Arial"/>
                <w:sz w:val="22"/>
                <w:szCs w:val="22"/>
              </w:rPr>
              <w:t>0</w:t>
            </w:r>
          </w:p>
          <w:p w14:paraId="467C9C2D" w14:textId="77777777" w:rsidR="003E4E14" w:rsidRPr="00D03DF0"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Pr>
                <w:rFonts w:cs="Arial"/>
                <w:sz w:val="22"/>
                <w:szCs w:val="22"/>
              </w:rPr>
              <w:t>0</w:t>
            </w:r>
          </w:p>
        </w:tc>
        <w:tc>
          <w:tcPr>
            <w:tcW w:w="1289" w:type="dxa"/>
            <w:tcBorders>
              <w:top w:val="single" w:sz="4" w:space="0" w:color="E40037"/>
              <w:left w:val="single" w:sz="4" w:space="0" w:color="E40037"/>
              <w:bottom w:val="single" w:sz="4" w:space="0" w:color="E40037"/>
              <w:right w:val="single" w:sz="4" w:space="0" w:color="E40037"/>
            </w:tcBorders>
          </w:tcPr>
          <w:p w14:paraId="35805160"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p>
          <w:p w14:paraId="16BEA05A"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Pr>
                <w:rFonts w:cs="Arial"/>
                <w:sz w:val="22"/>
                <w:szCs w:val="22"/>
              </w:rPr>
              <w:t>0</w:t>
            </w:r>
          </w:p>
          <w:p w14:paraId="2A1A5352" w14:textId="77777777" w:rsidR="003E4E14" w:rsidRPr="00D03DF0"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Pr>
                <w:rFonts w:cs="Arial"/>
                <w:sz w:val="22"/>
                <w:szCs w:val="22"/>
              </w:rPr>
              <w:t>0</w:t>
            </w:r>
          </w:p>
        </w:tc>
        <w:tc>
          <w:tcPr>
            <w:tcW w:w="1264" w:type="dxa"/>
            <w:tcBorders>
              <w:top w:val="single" w:sz="4" w:space="0" w:color="E40037"/>
              <w:left w:val="single" w:sz="4" w:space="0" w:color="E40037"/>
              <w:bottom w:val="single" w:sz="4" w:space="0" w:color="E40037"/>
              <w:right w:val="single" w:sz="4" w:space="0" w:color="E40037"/>
            </w:tcBorders>
          </w:tcPr>
          <w:p w14:paraId="4EFB3439"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p>
          <w:p w14:paraId="160F5AD5"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Pr>
                <w:rFonts w:cs="Arial"/>
                <w:sz w:val="22"/>
                <w:szCs w:val="22"/>
              </w:rPr>
              <w:t>5</w:t>
            </w:r>
          </w:p>
          <w:p w14:paraId="661C54F9" w14:textId="77777777" w:rsidR="003E4E14" w:rsidRPr="00D03DF0"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Pr>
                <w:rFonts w:cs="Arial"/>
                <w:sz w:val="22"/>
                <w:szCs w:val="22"/>
              </w:rPr>
              <w:t>10</w:t>
            </w:r>
          </w:p>
        </w:tc>
        <w:tc>
          <w:tcPr>
            <w:tcW w:w="1444" w:type="dxa"/>
            <w:tcBorders>
              <w:top w:val="single" w:sz="4" w:space="0" w:color="E40037"/>
              <w:left w:val="single" w:sz="4" w:space="0" w:color="E40037"/>
              <w:bottom w:val="single" w:sz="4" w:space="0" w:color="E40037"/>
              <w:right w:val="single" w:sz="4" w:space="0" w:color="E40037"/>
            </w:tcBorders>
          </w:tcPr>
          <w:p w14:paraId="67F4CC1E"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p>
          <w:p w14:paraId="354777CF"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Pr>
                <w:rFonts w:cs="Arial"/>
                <w:sz w:val="22"/>
                <w:szCs w:val="22"/>
              </w:rPr>
              <w:t>1,175</w:t>
            </w:r>
          </w:p>
          <w:p w14:paraId="11CC2308" w14:textId="77777777" w:rsidR="003E4E14" w:rsidRPr="00D03DF0"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Pr>
                <w:rFonts w:cs="Arial"/>
                <w:sz w:val="22"/>
                <w:szCs w:val="22"/>
              </w:rPr>
              <w:t>1,785</w:t>
            </w:r>
          </w:p>
        </w:tc>
      </w:tr>
      <w:tr w:rsidR="003E4E14" w14:paraId="4218F0A9" w14:textId="77777777" w:rsidTr="00394FD7">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E40037"/>
              <w:left w:val="single" w:sz="4" w:space="0" w:color="E40037"/>
              <w:bottom w:val="single" w:sz="4" w:space="0" w:color="E40037"/>
              <w:right w:val="single" w:sz="4" w:space="0" w:color="E40037"/>
            </w:tcBorders>
          </w:tcPr>
          <w:p w14:paraId="4EC6039B" w14:textId="77777777" w:rsidR="003E4E14" w:rsidRPr="00D03DF0" w:rsidRDefault="003E4E14" w:rsidP="00394FD7">
            <w:pPr>
              <w:rPr>
                <w:rFonts w:cs="Arial"/>
                <w:sz w:val="22"/>
                <w:szCs w:val="22"/>
              </w:rPr>
            </w:pPr>
            <w:r w:rsidRPr="00D03DF0">
              <w:rPr>
                <w:rFonts w:cs="Arial"/>
                <w:b w:val="0"/>
                <w:bCs w:val="0"/>
                <w:sz w:val="22"/>
                <w:szCs w:val="22"/>
              </w:rPr>
              <w:t>EAL:</w:t>
            </w:r>
          </w:p>
          <w:p w14:paraId="1D852621" w14:textId="77777777" w:rsidR="003E4E14" w:rsidRPr="00D03DF0" w:rsidRDefault="003E4E14" w:rsidP="00394FD7">
            <w:pPr>
              <w:rPr>
                <w:rFonts w:cs="Arial"/>
                <w:sz w:val="22"/>
                <w:szCs w:val="22"/>
              </w:rPr>
            </w:pPr>
            <w:r w:rsidRPr="00D03DF0">
              <w:rPr>
                <w:rFonts w:cs="Arial"/>
                <w:b w:val="0"/>
                <w:bCs w:val="0"/>
                <w:sz w:val="22"/>
                <w:szCs w:val="22"/>
              </w:rPr>
              <w:t>Primary</w:t>
            </w:r>
          </w:p>
          <w:p w14:paraId="18148B25" w14:textId="77777777" w:rsidR="003E4E14" w:rsidRPr="00D03DF0" w:rsidRDefault="003E4E14" w:rsidP="00394FD7">
            <w:pPr>
              <w:rPr>
                <w:rFonts w:cs="Arial"/>
                <w:b w:val="0"/>
                <w:bCs w:val="0"/>
                <w:sz w:val="22"/>
                <w:szCs w:val="22"/>
              </w:rPr>
            </w:pPr>
            <w:r w:rsidRPr="00D03DF0">
              <w:rPr>
                <w:rFonts w:cs="Arial"/>
                <w:b w:val="0"/>
                <w:bCs w:val="0"/>
                <w:sz w:val="22"/>
                <w:szCs w:val="22"/>
              </w:rPr>
              <w:t>Secondary</w:t>
            </w:r>
          </w:p>
        </w:tc>
        <w:tc>
          <w:tcPr>
            <w:tcW w:w="880" w:type="dxa"/>
            <w:tcBorders>
              <w:top w:val="single" w:sz="4" w:space="0" w:color="E40037"/>
              <w:left w:val="single" w:sz="4" w:space="0" w:color="E40037"/>
              <w:bottom w:val="single" w:sz="4" w:space="0" w:color="E40037"/>
              <w:right w:val="single" w:sz="4" w:space="0" w:color="E40037"/>
            </w:tcBorders>
          </w:tcPr>
          <w:p w14:paraId="672AC509" w14:textId="77777777" w:rsidR="003E4E14" w:rsidRPr="00D03DF0"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p>
          <w:p w14:paraId="6ED5C5C1" w14:textId="77777777" w:rsidR="003E4E14" w:rsidRPr="00D03DF0"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sidRPr="00D03DF0">
              <w:rPr>
                <w:rFonts w:cs="Arial"/>
                <w:sz w:val="22"/>
                <w:szCs w:val="22"/>
              </w:rPr>
              <w:t>590</w:t>
            </w:r>
          </w:p>
          <w:p w14:paraId="1A107500" w14:textId="77777777" w:rsidR="003E4E14" w:rsidRPr="00D03DF0"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sidRPr="00D03DF0">
              <w:rPr>
                <w:rFonts w:cs="Arial"/>
                <w:sz w:val="22"/>
                <w:szCs w:val="22"/>
              </w:rPr>
              <w:t>1,585</w:t>
            </w:r>
          </w:p>
        </w:tc>
        <w:tc>
          <w:tcPr>
            <w:tcW w:w="1348" w:type="dxa"/>
            <w:tcBorders>
              <w:top w:val="single" w:sz="4" w:space="0" w:color="E40037"/>
              <w:left w:val="single" w:sz="4" w:space="0" w:color="E40037"/>
              <w:bottom w:val="single" w:sz="4" w:space="0" w:color="E40037"/>
              <w:right w:val="single" w:sz="4" w:space="0" w:color="E40037"/>
            </w:tcBorders>
          </w:tcPr>
          <w:p w14:paraId="04654C75"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p>
          <w:p w14:paraId="3D32D49C"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0</w:t>
            </w:r>
          </w:p>
          <w:p w14:paraId="62132FAC" w14:textId="77777777" w:rsidR="003E4E14" w:rsidRPr="00D03DF0"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0</w:t>
            </w:r>
          </w:p>
        </w:tc>
        <w:tc>
          <w:tcPr>
            <w:tcW w:w="1289" w:type="dxa"/>
            <w:tcBorders>
              <w:top w:val="single" w:sz="4" w:space="0" w:color="E40037"/>
              <w:left w:val="single" w:sz="4" w:space="0" w:color="E40037"/>
              <w:bottom w:val="single" w:sz="4" w:space="0" w:color="E40037"/>
              <w:right w:val="single" w:sz="4" w:space="0" w:color="E40037"/>
            </w:tcBorders>
          </w:tcPr>
          <w:p w14:paraId="1518D2DF"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p>
          <w:p w14:paraId="745E7260"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0</w:t>
            </w:r>
          </w:p>
          <w:p w14:paraId="6656C402" w14:textId="77777777" w:rsidR="003E4E14" w:rsidRPr="00D03DF0"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0</w:t>
            </w:r>
          </w:p>
        </w:tc>
        <w:tc>
          <w:tcPr>
            <w:tcW w:w="1264" w:type="dxa"/>
            <w:tcBorders>
              <w:top w:val="single" w:sz="4" w:space="0" w:color="E40037"/>
              <w:left w:val="single" w:sz="4" w:space="0" w:color="E40037"/>
              <w:right w:val="single" w:sz="4" w:space="0" w:color="E40037"/>
            </w:tcBorders>
          </w:tcPr>
          <w:p w14:paraId="29AA79BD"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p>
          <w:p w14:paraId="0C0D088D"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5</w:t>
            </w:r>
          </w:p>
          <w:p w14:paraId="6B0DC83C" w14:textId="77777777" w:rsidR="003E4E14" w:rsidRPr="00D03DF0"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10</w:t>
            </w:r>
          </w:p>
        </w:tc>
        <w:tc>
          <w:tcPr>
            <w:tcW w:w="1444" w:type="dxa"/>
            <w:tcBorders>
              <w:top w:val="single" w:sz="4" w:space="0" w:color="E40037"/>
              <w:left w:val="single" w:sz="4" w:space="0" w:color="E40037"/>
              <w:right w:val="single" w:sz="4" w:space="0" w:color="E40037"/>
            </w:tcBorders>
          </w:tcPr>
          <w:p w14:paraId="0AC79CC9"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p>
          <w:p w14:paraId="26D68F95"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595</w:t>
            </w:r>
          </w:p>
          <w:p w14:paraId="104F0253" w14:textId="77777777" w:rsidR="003E4E14" w:rsidRPr="00D03DF0"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1,595</w:t>
            </w:r>
          </w:p>
        </w:tc>
      </w:tr>
      <w:tr w:rsidR="003E4E14" w14:paraId="760B20AF"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E40037"/>
              <w:left w:val="single" w:sz="4" w:space="0" w:color="E40037"/>
              <w:bottom w:val="single" w:sz="4" w:space="0" w:color="E40037"/>
              <w:right w:val="single" w:sz="4" w:space="0" w:color="E40037"/>
            </w:tcBorders>
          </w:tcPr>
          <w:p w14:paraId="51D55A50" w14:textId="77777777" w:rsidR="003E4E14" w:rsidRPr="00D03DF0" w:rsidRDefault="003E4E14" w:rsidP="00394FD7">
            <w:pPr>
              <w:rPr>
                <w:rFonts w:cs="Arial"/>
                <w:sz w:val="22"/>
                <w:szCs w:val="22"/>
              </w:rPr>
            </w:pPr>
            <w:r w:rsidRPr="00D03DF0">
              <w:rPr>
                <w:rFonts w:cs="Arial"/>
                <w:b w:val="0"/>
                <w:bCs w:val="0"/>
                <w:sz w:val="22"/>
                <w:szCs w:val="22"/>
              </w:rPr>
              <w:t>Mobility:</w:t>
            </w:r>
          </w:p>
          <w:p w14:paraId="00F67D84" w14:textId="77777777" w:rsidR="003E4E14" w:rsidRPr="00D03DF0" w:rsidRDefault="003E4E14" w:rsidP="00394FD7">
            <w:pPr>
              <w:rPr>
                <w:rFonts w:cs="Arial"/>
                <w:sz w:val="22"/>
                <w:szCs w:val="22"/>
              </w:rPr>
            </w:pPr>
            <w:r w:rsidRPr="00D03DF0">
              <w:rPr>
                <w:rFonts w:cs="Arial"/>
                <w:b w:val="0"/>
                <w:bCs w:val="0"/>
                <w:sz w:val="22"/>
                <w:szCs w:val="22"/>
              </w:rPr>
              <w:t>Primary</w:t>
            </w:r>
          </w:p>
          <w:p w14:paraId="0B39EB40" w14:textId="77777777" w:rsidR="003E4E14" w:rsidRPr="00D03DF0" w:rsidRDefault="003E4E14" w:rsidP="00394FD7">
            <w:pPr>
              <w:rPr>
                <w:rFonts w:cs="Arial"/>
                <w:b w:val="0"/>
                <w:bCs w:val="0"/>
                <w:sz w:val="22"/>
                <w:szCs w:val="22"/>
              </w:rPr>
            </w:pPr>
            <w:r w:rsidRPr="00D03DF0">
              <w:rPr>
                <w:rFonts w:cs="Arial"/>
                <w:b w:val="0"/>
                <w:bCs w:val="0"/>
                <w:sz w:val="22"/>
                <w:szCs w:val="22"/>
              </w:rPr>
              <w:t>Secondary</w:t>
            </w:r>
          </w:p>
        </w:tc>
        <w:tc>
          <w:tcPr>
            <w:tcW w:w="880" w:type="dxa"/>
            <w:tcBorders>
              <w:top w:val="single" w:sz="4" w:space="0" w:color="E40037"/>
              <w:left w:val="single" w:sz="4" w:space="0" w:color="E40037"/>
              <w:bottom w:val="single" w:sz="4" w:space="0" w:color="E40037"/>
              <w:right w:val="single" w:sz="4" w:space="0" w:color="E40037"/>
            </w:tcBorders>
          </w:tcPr>
          <w:p w14:paraId="4802B5DD" w14:textId="77777777" w:rsidR="003E4E14" w:rsidRPr="00D03DF0"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p>
          <w:p w14:paraId="2B07CCCB" w14:textId="77777777" w:rsidR="003E4E14" w:rsidRPr="00D03DF0"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sidRPr="00D03DF0">
              <w:rPr>
                <w:rFonts w:cs="Arial"/>
                <w:sz w:val="22"/>
                <w:szCs w:val="22"/>
              </w:rPr>
              <w:t>960</w:t>
            </w:r>
          </w:p>
          <w:p w14:paraId="6548604F" w14:textId="77777777" w:rsidR="003E4E14" w:rsidRPr="00D03DF0"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sidRPr="00D03DF0">
              <w:rPr>
                <w:rFonts w:cs="Arial"/>
                <w:sz w:val="22"/>
                <w:szCs w:val="22"/>
              </w:rPr>
              <w:t>1,380</w:t>
            </w:r>
          </w:p>
        </w:tc>
        <w:tc>
          <w:tcPr>
            <w:tcW w:w="1348" w:type="dxa"/>
            <w:tcBorders>
              <w:top w:val="single" w:sz="4" w:space="0" w:color="E40037"/>
              <w:left w:val="single" w:sz="4" w:space="0" w:color="E40037"/>
              <w:bottom w:val="single" w:sz="4" w:space="0" w:color="E40037"/>
              <w:right w:val="single" w:sz="4" w:space="0" w:color="E40037"/>
            </w:tcBorders>
          </w:tcPr>
          <w:p w14:paraId="24A3AB5D"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p>
          <w:p w14:paraId="35F1E182"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Pr>
                <w:rFonts w:cs="Arial"/>
                <w:sz w:val="22"/>
                <w:szCs w:val="22"/>
              </w:rPr>
              <w:t>0</w:t>
            </w:r>
          </w:p>
          <w:p w14:paraId="1B650016" w14:textId="77777777" w:rsidR="003E4E14" w:rsidRPr="00D03DF0"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Pr>
                <w:rFonts w:cs="Arial"/>
                <w:sz w:val="22"/>
                <w:szCs w:val="22"/>
              </w:rPr>
              <w:t>0</w:t>
            </w:r>
          </w:p>
        </w:tc>
        <w:tc>
          <w:tcPr>
            <w:tcW w:w="1289" w:type="dxa"/>
            <w:tcBorders>
              <w:top w:val="single" w:sz="4" w:space="0" w:color="E40037"/>
              <w:left w:val="single" w:sz="4" w:space="0" w:color="E40037"/>
              <w:bottom w:val="single" w:sz="4" w:space="0" w:color="E40037"/>
              <w:right w:val="single" w:sz="4" w:space="0" w:color="E40037"/>
            </w:tcBorders>
          </w:tcPr>
          <w:p w14:paraId="0CC106E4"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p>
          <w:p w14:paraId="64320376"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Pr>
                <w:rFonts w:cs="Arial"/>
                <w:sz w:val="22"/>
                <w:szCs w:val="22"/>
              </w:rPr>
              <w:t>0</w:t>
            </w:r>
          </w:p>
          <w:p w14:paraId="6DBBAD44" w14:textId="77777777" w:rsidR="003E4E14" w:rsidRPr="00D03DF0"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Pr>
                <w:rFonts w:cs="Arial"/>
                <w:sz w:val="22"/>
                <w:szCs w:val="22"/>
              </w:rPr>
              <w:t>0</w:t>
            </w:r>
          </w:p>
        </w:tc>
        <w:tc>
          <w:tcPr>
            <w:tcW w:w="1264" w:type="dxa"/>
            <w:tcBorders>
              <w:left w:val="single" w:sz="4" w:space="0" w:color="E40037"/>
              <w:bottom w:val="single" w:sz="4" w:space="0" w:color="E40037"/>
              <w:right w:val="single" w:sz="4" w:space="0" w:color="E40037"/>
            </w:tcBorders>
          </w:tcPr>
          <w:p w14:paraId="53F2FD04"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p>
          <w:p w14:paraId="2BE17146"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Pr>
                <w:rFonts w:cs="Arial"/>
                <w:sz w:val="22"/>
                <w:szCs w:val="22"/>
              </w:rPr>
              <w:t>5</w:t>
            </w:r>
          </w:p>
          <w:p w14:paraId="02C356B6" w14:textId="77777777" w:rsidR="003E4E14" w:rsidRPr="00D03DF0"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Pr>
                <w:rFonts w:cs="Arial"/>
                <w:sz w:val="22"/>
                <w:szCs w:val="22"/>
              </w:rPr>
              <w:t>5</w:t>
            </w:r>
          </w:p>
        </w:tc>
        <w:tc>
          <w:tcPr>
            <w:tcW w:w="1444" w:type="dxa"/>
            <w:tcBorders>
              <w:left w:val="single" w:sz="4" w:space="0" w:color="E40037"/>
              <w:bottom w:val="single" w:sz="4" w:space="0" w:color="E40037"/>
              <w:right w:val="single" w:sz="4" w:space="0" w:color="E40037"/>
            </w:tcBorders>
          </w:tcPr>
          <w:p w14:paraId="1AE23426"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p>
          <w:p w14:paraId="72F759D7"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Pr>
                <w:rFonts w:cs="Arial"/>
                <w:sz w:val="22"/>
                <w:szCs w:val="22"/>
              </w:rPr>
              <w:t>965</w:t>
            </w:r>
          </w:p>
          <w:p w14:paraId="163E7B41" w14:textId="77777777" w:rsidR="003E4E14" w:rsidRPr="00D03DF0"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Pr>
                <w:rFonts w:cs="Arial"/>
                <w:sz w:val="22"/>
                <w:szCs w:val="22"/>
              </w:rPr>
              <w:t>1,385</w:t>
            </w:r>
          </w:p>
        </w:tc>
      </w:tr>
      <w:tr w:rsidR="003E4E14" w14:paraId="09D13F62" w14:textId="77777777" w:rsidTr="00394FD7">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E40037"/>
              <w:bottom w:val="single" w:sz="4" w:space="0" w:color="E40037"/>
              <w:right w:val="single" w:sz="4" w:space="0" w:color="E40037"/>
            </w:tcBorders>
          </w:tcPr>
          <w:p w14:paraId="23F1E2FF" w14:textId="77777777" w:rsidR="003E4E14" w:rsidRPr="00D03DF0" w:rsidRDefault="003E4E14" w:rsidP="00394FD7">
            <w:pPr>
              <w:rPr>
                <w:rFonts w:cs="Arial"/>
                <w:b w:val="0"/>
                <w:bCs w:val="0"/>
                <w:sz w:val="22"/>
                <w:szCs w:val="22"/>
              </w:rPr>
            </w:pPr>
            <w:r w:rsidRPr="00D03DF0">
              <w:rPr>
                <w:rFonts w:cs="Arial"/>
                <w:b w:val="0"/>
                <w:bCs w:val="0"/>
                <w:sz w:val="22"/>
                <w:szCs w:val="22"/>
              </w:rPr>
              <w:t>Lump Sum</w:t>
            </w:r>
          </w:p>
        </w:tc>
        <w:tc>
          <w:tcPr>
            <w:tcW w:w="880" w:type="dxa"/>
            <w:tcBorders>
              <w:top w:val="single" w:sz="4" w:space="0" w:color="E40037"/>
              <w:left w:val="single" w:sz="4" w:space="0" w:color="E40037"/>
              <w:bottom w:val="single" w:sz="4" w:space="0" w:color="E40037"/>
              <w:right w:val="single" w:sz="4" w:space="0" w:color="E40037"/>
            </w:tcBorders>
          </w:tcPr>
          <w:p w14:paraId="119E0936" w14:textId="77777777" w:rsidR="003E4E14" w:rsidRPr="00D03DF0"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sidRPr="00D03DF0">
              <w:rPr>
                <w:rFonts w:cs="Arial"/>
                <w:sz w:val="22"/>
                <w:szCs w:val="22"/>
              </w:rPr>
              <w:t>134,400</w:t>
            </w:r>
          </w:p>
        </w:tc>
        <w:tc>
          <w:tcPr>
            <w:tcW w:w="1348" w:type="dxa"/>
            <w:tcBorders>
              <w:top w:val="single" w:sz="4" w:space="0" w:color="E40037"/>
              <w:left w:val="single" w:sz="4" w:space="0" w:color="E40037"/>
              <w:bottom w:val="single" w:sz="4" w:space="0" w:color="E40037"/>
              <w:right w:val="single" w:sz="4" w:space="0" w:color="E40037"/>
            </w:tcBorders>
          </w:tcPr>
          <w:p w14:paraId="76D41569" w14:textId="77777777" w:rsidR="003E4E14" w:rsidRPr="00D03DF0"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8,006</w:t>
            </w:r>
          </w:p>
        </w:tc>
        <w:tc>
          <w:tcPr>
            <w:tcW w:w="1289" w:type="dxa"/>
            <w:tcBorders>
              <w:top w:val="single" w:sz="4" w:space="0" w:color="E40037"/>
              <w:left w:val="single" w:sz="4" w:space="0" w:color="E40037"/>
              <w:bottom w:val="single" w:sz="4" w:space="0" w:color="E40037"/>
              <w:right w:val="single" w:sz="4" w:space="0" w:color="E40037"/>
            </w:tcBorders>
          </w:tcPr>
          <w:p w14:paraId="41465135" w14:textId="77777777" w:rsidR="003E4E14" w:rsidRPr="00D03DF0"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1,915</w:t>
            </w:r>
          </w:p>
        </w:tc>
        <w:tc>
          <w:tcPr>
            <w:tcW w:w="1264" w:type="dxa"/>
            <w:tcBorders>
              <w:top w:val="single" w:sz="4" w:space="0" w:color="E40037"/>
              <w:left w:val="single" w:sz="4" w:space="0" w:color="E40037"/>
              <w:bottom w:val="single" w:sz="4" w:space="0" w:color="E40037"/>
            </w:tcBorders>
          </w:tcPr>
          <w:p w14:paraId="41A64608" w14:textId="77777777" w:rsidR="003E4E14" w:rsidRPr="00D03DF0"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779</w:t>
            </w:r>
          </w:p>
        </w:tc>
        <w:tc>
          <w:tcPr>
            <w:tcW w:w="1444" w:type="dxa"/>
            <w:tcBorders>
              <w:top w:val="single" w:sz="4" w:space="0" w:color="E40037"/>
              <w:left w:val="single" w:sz="4" w:space="0" w:color="E40037"/>
              <w:bottom w:val="single" w:sz="4" w:space="0" w:color="E40037"/>
            </w:tcBorders>
          </w:tcPr>
          <w:p w14:paraId="22D96A57" w14:textId="77777777" w:rsidR="003E4E14" w:rsidRPr="00D03DF0"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145,100</w:t>
            </w:r>
          </w:p>
        </w:tc>
      </w:tr>
      <w:tr w:rsidR="003E4E14" w14:paraId="33A5AE22"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E40037"/>
              <w:left w:val="single" w:sz="4" w:space="0" w:color="E40037"/>
              <w:bottom w:val="single" w:sz="4" w:space="0" w:color="E40037"/>
              <w:right w:val="single" w:sz="4" w:space="0" w:color="E40037"/>
            </w:tcBorders>
          </w:tcPr>
          <w:p w14:paraId="3B7959C9" w14:textId="77777777" w:rsidR="003E4E14" w:rsidRPr="00D03DF0" w:rsidRDefault="003E4E14" w:rsidP="00394FD7">
            <w:pPr>
              <w:rPr>
                <w:rFonts w:cs="Arial"/>
                <w:sz w:val="22"/>
                <w:szCs w:val="22"/>
              </w:rPr>
            </w:pPr>
            <w:r w:rsidRPr="00D03DF0">
              <w:rPr>
                <w:rFonts w:cs="Arial"/>
                <w:b w:val="0"/>
                <w:bCs w:val="0"/>
                <w:sz w:val="22"/>
                <w:szCs w:val="22"/>
              </w:rPr>
              <w:t>Sparsity:</w:t>
            </w:r>
            <w:r w:rsidRPr="00D03DF0">
              <w:rPr>
                <w:rStyle w:val="FootnoteReference"/>
                <w:rFonts w:cs="Arial"/>
                <w:b w:val="0"/>
                <w:bCs w:val="0"/>
                <w:sz w:val="22"/>
                <w:szCs w:val="22"/>
              </w:rPr>
              <w:footnoteReference w:id="3"/>
            </w:r>
          </w:p>
          <w:p w14:paraId="39763CED" w14:textId="77777777" w:rsidR="003E4E14" w:rsidRPr="00D03DF0" w:rsidRDefault="003E4E14" w:rsidP="00394FD7">
            <w:pPr>
              <w:rPr>
                <w:rFonts w:cs="Arial"/>
                <w:sz w:val="22"/>
                <w:szCs w:val="22"/>
              </w:rPr>
            </w:pPr>
            <w:r w:rsidRPr="00D03DF0">
              <w:rPr>
                <w:rFonts w:cs="Arial"/>
                <w:b w:val="0"/>
                <w:bCs w:val="0"/>
                <w:sz w:val="22"/>
                <w:szCs w:val="22"/>
              </w:rPr>
              <w:t>Primary</w:t>
            </w:r>
          </w:p>
          <w:p w14:paraId="080C1FD3" w14:textId="77777777" w:rsidR="003E4E14" w:rsidRPr="00D03DF0" w:rsidRDefault="003E4E14" w:rsidP="00394FD7">
            <w:pPr>
              <w:rPr>
                <w:rFonts w:cs="Arial"/>
                <w:b w:val="0"/>
                <w:bCs w:val="0"/>
                <w:sz w:val="22"/>
                <w:szCs w:val="22"/>
              </w:rPr>
            </w:pPr>
            <w:r w:rsidRPr="00D03DF0">
              <w:rPr>
                <w:rFonts w:cs="Arial"/>
                <w:b w:val="0"/>
                <w:bCs w:val="0"/>
                <w:sz w:val="22"/>
                <w:szCs w:val="22"/>
              </w:rPr>
              <w:t>Secondary</w:t>
            </w:r>
          </w:p>
        </w:tc>
        <w:tc>
          <w:tcPr>
            <w:tcW w:w="880" w:type="dxa"/>
            <w:tcBorders>
              <w:top w:val="single" w:sz="4" w:space="0" w:color="E40037"/>
              <w:left w:val="single" w:sz="4" w:space="0" w:color="E40037"/>
              <w:bottom w:val="single" w:sz="4" w:space="0" w:color="E40037"/>
              <w:right w:val="single" w:sz="4" w:space="0" w:color="E40037"/>
            </w:tcBorders>
          </w:tcPr>
          <w:p w14:paraId="542D9F51" w14:textId="77777777" w:rsidR="003E4E14" w:rsidRPr="00D03DF0"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p>
          <w:p w14:paraId="7545D312" w14:textId="77777777" w:rsidR="003E4E14" w:rsidRPr="00D03DF0"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sidRPr="00D03DF0">
              <w:rPr>
                <w:rFonts w:cs="Arial"/>
                <w:sz w:val="22"/>
                <w:szCs w:val="22"/>
              </w:rPr>
              <w:t>57,100</w:t>
            </w:r>
          </w:p>
          <w:p w14:paraId="12BF41EB" w14:textId="77777777" w:rsidR="003E4E14" w:rsidRPr="00D03DF0"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sidRPr="00D03DF0">
              <w:rPr>
                <w:rFonts w:cs="Arial"/>
                <w:sz w:val="22"/>
                <w:szCs w:val="22"/>
              </w:rPr>
              <w:t>83,000</w:t>
            </w:r>
          </w:p>
        </w:tc>
        <w:tc>
          <w:tcPr>
            <w:tcW w:w="1348" w:type="dxa"/>
            <w:tcBorders>
              <w:top w:val="single" w:sz="4" w:space="0" w:color="E40037"/>
              <w:left w:val="single" w:sz="4" w:space="0" w:color="E40037"/>
              <w:bottom w:val="single" w:sz="4" w:space="0" w:color="E40037"/>
              <w:right w:val="single" w:sz="4" w:space="0" w:color="E40037"/>
            </w:tcBorders>
          </w:tcPr>
          <w:p w14:paraId="4E5088E5"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p>
          <w:p w14:paraId="02A09FB3"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Pr>
                <w:rFonts w:cs="Arial"/>
                <w:sz w:val="22"/>
                <w:szCs w:val="22"/>
              </w:rPr>
              <w:t>0</w:t>
            </w:r>
          </w:p>
          <w:p w14:paraId="671B35B8" w14:textId="77777777" w:rsidR="003E4E14" w:rsidRPr="00D03DF0"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Pr>
                <w:rFonts w:cs="Arial"/>
                <w:sz w:val="22"/>
                <w:szCs w:val="22"/>
              </w:rPr>
              <w:t>0</w:t>
            </w:r>
          </w:p>
        </w:tc>
        <w:tc>
          <w:tcPr>
            <w:tcW w:w="1289" w:type="dxa"/>
            <w:tcBorders>
              <w:top w:val="single" w:sz="4" w:space="0" w:color="E40037"/>
              <w:left w:val="single" w:sz="4" w:space="0" w:color="E40037"/>
              <w:bottom w:val="single" w:sz="4" w:space="0" w:color="E40037"/>
              <w:right w:val="single" w:sz="4" w:space="0" w:color="E40037"/>
            </w:tcBorders>
          </w:tcPr>
          <w:p w14:paraId="19E8CDAF"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p>
          <w:p w14:paraId="13276408"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Pr>
                <w:rFonts w:cs="Arial"/>
                <w:sz w:val="22"/>
                <w:szCs w:val="22"/>
              </w:rPr>
              <w:t>0</w:t>
            </w:r>
          </w:p>
          <w:p w14:paraId="693535E2" w14:textId="77777777" w:rsidR="003E4E14" w:rsidRPr="00D03DF0"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Pr>
                <w:rFonts w:cs="Arial"/>
                <w:sz w:val="22"/>
                <w:szCs w:val="22"/>
              </w:rPr>
              <w:t>0</w:t>
            </w:r>
          </w:p>
        </w:tc>
        <w:tc>
          <w:tcPr>
            <w:tcW w:w="1264" w:type="dxa"/>
            <w:tcBorders>
              <w:top w:val="single" w:sz="4" w:space="0" w:color="E40037"/>
              <w:left w:val="single" w:sz="4" w:space="0" w:color="E40037"/>
              <w:bottom w:val="single" w:sz="4" w:space="0" w:color="E40037"/>
              <w:right w:val="single" w:sz="4" w:space="0" w:color="E40037"/>
            </w:tcBorders>
          </w:tcPr>
          <w:p w14:paraId="39611B09"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p>
          <w:p w14:paraId="5D56EC61"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Pr>
                <w:rFonts w:cs="Arial"/>
                <w:sz w:val="22"/>
                <w:szCs w:val="22"/>
              </w:rPr>
              <w:t>300</w:t>
            </w:r>
          </w:p>
          <w:p w14:paraId="6AB72359" w14:textId="77777777" w:rsidR="003E4E14" w:rsidRPr="00D03DF0"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Pr>
                <w:rFonts w:cs="Arial"/>
                <w:sz w:val="22"/>
                <w:szCs w:val="22"/>
              </w:rPr>
              <w:t>400</w:t>
            </w:r>
          </w:p>
        </w:tc>
        <w:tc>
          <w:tcPr>
            <w:tcW w:w="1444" w:type="dxa"/>
            <w:tcBorders>
              <w:top w:val="single" w:sz="4" w:space="0" w:color="E40037"/>
              <w:left w:val="single" w:sz="4" w:space="0" w:color="E40037"/>
              <w:bottom w:val="single" w:sz="4" w:space="0" w:color="E40037"/>
              <w:right w:val="single" w:sz="4" w:space="0" w:color="E40037"/>
            </w:tcBorders>
          </w:tcPr>
          <w:p w14:paraId="0ED3EC92"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p>
          <w:p w14:paraId="73274B58"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Pr>
                <w:rFonts w:cs="Arial"/>
                <w:sz w:val="22"/>
                <w:szCs w:val="22"/>
              </w:rPr>
              <w:t>57,400</w:t>
            </w:r>
          </w:p>
          <w:p w14:paraId="4582528C" w14:textId="77777777" w:rsidR="003E4E14" w:rsidRPr="00D03DF0"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Pr>
                <w:rFonts w:cs="Arial"/>
                <w:sz w:val="22"/>
                <w:szCs w:val="22"/>
              </w:rPr>
              <w:t>83,400</w:t>
            </w:r>
          </w:p>
        </w:tc>
      </w:tr>
      <w:tr w:rsidR="003E4E14" w14:paraId="07E1E895" w14:textId="77777777" w:rsidTr="00394FD7">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E40037"/>
              <w:left w:val="single" w:sz="4" w:space="0" w:color="E40037"/>
              <w:bottom w:val="single" w:sz="4" w:space="0" w:color="E40037"/>
              <w:right w:val="single" w:sz="4" w:space="0" w:color="E40037"/>
            </w:tcBorders>
          </w:tcPr>
          <w:p w14:paraId="7616300E" w14:textId="77777777" w:rsidR="003E4E14" w:rsidRPr="00D03DF0" w:rsidRDefault="003E4E14" w:rsidP="00394FD7">
            <w:pPr>
              <w:rPr>
                <w:rFonts w:cs="Arial"/>
                <w:sz w:val="22"/>
                <w:szCs w:val="22"/>
              </w:rPr>
            </w:pPr>
            <w:r w:rsidRPr="00D03DF0">
              <w:rPr>
                <w:rFonts w:cs="Arial"/>
                <w:b w:val="0"/>
                <w:bCs w:val="0"/>
                <w:sz w:val="22"/>
                <w:szCs w:val="22"/>
              </w:rPr>
              <w:t>Split Sites:</w:t>
            </w:r>
          </w:p>
          <w:p w14:paraId="4C3E83E5" w14:textId="77777777" w:rsidR="003E4E14" w:rsidRPr="00D03DF0" w:rsidRDefault="003E4E14" w:rsidP="00394FD7">
            <w:pPr>
              <w:rPr>
                <w:rFonts w:cs="Arial"/>
                <w:sz w:val="22"/>
                <w:szCs w:val="22"/>
              </w:rPr>
            </w:pPr>
            <w:r w:rsidRPr="00D03DF0">
              <w:rPr>
                <w:rFonts w:cs="Arial"/>
                <w:b w:val="0"/>
                <w:bCs w:val="0"/>
                <w:sz w:val="22"/>
                <w:szCs w:val="22"/>
              </w:rPr>
              <w:t>Basic Eligibility</w:t>
            </w:r>
          </w:p>
          <w:p w14:paraId="1556B6F2" w14:textId="77777777" w:rsidR="003E4E14" w:rsidRPr="00D03DF0" w:rsidRDefault="003E4E14" w:rsidP="00394FD7">
            <w:pPr>
              <w:rPr>
                <w:rFonts w:cs="Arial"/>
                <w:b w:val="0"/>
                <w:bCs w:val="0"/>
                <w:sz w:val="22"/>
                <w:szCs w:val="22"/>
              </w:rPr>
            </w:pPr>
            <w:r w:rsidRPr="00D03DF0">
              <w:rPr>
                <w:rFonts w:cs="Arial"/>
                <w:b w:val="0"/>
                <w:bCs w:val="0"/>
                <w:sz w:val="22"/>
                <w:szCs w:val="22"/>
              </w:rPr>
              <w:t>Distance Eligibility</w:t>
            </w:r>
          </w:p>
        </w:tc>
        <w:tc>
          <w:tcPr>
            <w:tcW w:w="880" w:type="dxa"/>
            <w:tcBorders>
              <w:top w:val="single" w:sz="4" w:space="0" w:color="E40037"/>
              <w:left w:val="single" w:sz="4" w:space="0" w:color="E40037"/>
              <w:bottom w:val="single" w:sz="4" w:space="0" w:color="E40037"/>
              <w:right w:val="single" w:sz="4" w:space="0" w:color="E40037"/>
            </w:tcBorders>
          </w:tcPr>
          <w:p w14:paraId="3AB511B8"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p>
          <w:p w14:paraId="4F759556"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27,100</w:t>
            </w:r>
          </w:p>
          <w:p w14:paraId="6CEEE7BF" w14:textId="77777777" w:rsidR="003E4E14" w:rsidRPr="00D03DF0"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53,500</w:t>
            </w:r>
          </w:p>
        </w:tc>
        <w:tc>
          <w:tcPr>
            <w:tcW w:w="1348" w:type="dxa"/>
            <w:tcBorders>
              <w:top w:val="single" w:sz="4" w:space="0" w:color="E40037"/>
              <w:left w:val="single" w:sz="4" w:space="0" w:color="E40037"/>
              <w:bottom w:val="single" w:sz="4" w:space="0" w:color="E40037"/>
              <w:right w:val="single" w:sz="4" w:space="0" w:color="E40037"/>
            </w:tcBorders>
          </w:tcPr>
          <w:p w14:paraId="243D6C9F"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p>
          <w:p w14:paraId="637CC855"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0</w:t>
            </w:r>
          </w:p>
          <w:p w14:paraId="451E440A" w14:textId="77777777" w:rsidR="003E4E14" w:rsidRPr="00D03DF0"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0</w:t>
            </w:r>
          </w:p>
        </w:tc>
        <w:tc>
          <w:tcPr>
            <w:tcW w:w="1289" w:type="dxa"/>
            <w:tcBorders>
              <w:top w:val="single" w:sz="4" w:space="0" w:color="E40037"/>
              <w:left w:val="single" w:sz="4" w:space="0" w:color="E40037"/>
              <w:bottom w:val="single" w:sz="4" w:space="0" w:color="E40037"/>
              <w:right w:val="single" w:sz="4" w:space="0" w:color="E40037"/>
            </w:tcBorders>
          </w:tcPr>
          <w:p w14:paraId="35250156"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p>
          <w:p w14:paraId="67B10194"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0</w:t>
            </w:r>
          </w:p>
          <w:p w14:paraId="0C967398" w14:textId="77777777" w:rsidR="003E4E14" w:rsidRPr="00D03DF0"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0</w:t>
            </w:r>
          </w:p>
        </w:tc>
        <w:tc>
          <w:tcPr>
            <w:tcW w:w="1264" w:type="dxa"/>
            <w:tcBorders>
              <w:top w:val="single" w:sz="4" w:space="0" w:color="E40037"/>
              <w:left w:val="single" w:sz="4" w:space="0" w:color="E40037"/>
              <w:bottom w:val="single" w:sz="4" w:space="0" w:color="E40037"/>
              <w:right w:val="single" w:sz="4" w:space="0" w:color="E40037"/>
            </w:tcBorders>
          </w:tcPr>
          <w:p w14:paraId="02DD461F"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p>
          <w:p w14:paraId="7DD7B3B4"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100</w:t>
            </w:r>
          </w:p>
          <w:p w14:paraId="5715F32F" w14:textId="77777777" w:rsidR="003E4E14" w:rsidRPr="00D03DF0"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300</w:t>
            </w:r>
          </w:p>
        </w:tc>
        <w:tc>
          <w:tcPr>
            <w:tcW w:w="1444" w:type="dxa"/>
            <w:tcBorders>
              <w:top w:val="single" w:sz="4" w:space="0" w:color="E40037"/>
              <w:left w:val="single" w:sz="4" w:space="0" w:color="E40037"/>
              <w:bottom w:val="single" w:sz="4" w:space="0" w:color="E40037"/>
              <w:right w:val="single" w:sz="4" w:space="0" w:color="E40037"/>
            </w:tcBorders>
          </w:tcPr>
          <w:p w14:paraId="001F271F"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p>
          <w:p w14:paraId="462C89F5"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27,200</w:t>
            </w:r>
          </w:p>
          <w:p w14:paraId="35B5509A" w14:textId="77777777" w:rsidR="003E4E14" w:rsidRPr="00D03DF0" w:rsidRDefault="003E4E14" w:rsidP="00394FD7">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53,800</w:t>
            </w:r>
          </w:p>
        </w:tc>
      </w:tr>
      <w:tr w:rsidR="003E4E14" w14:paraId="50980E82"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E40037"/>
              <w:left w:val="single" w:sz="4" w:space="0" w:color="E40037"/>
              <w:bottom w:val="single" w:sz="4" w:space="0" w:color="E40037"/>
              <w:right w:val="single" w:sz="4" w:space="0" w:color="E40037"/>
            </w:tcBorders>
          </w:tcPr>
          <w:p w14:paraId="00A45E4B" w14:textId="77777777" w:rsidR="003E4E14" w:rsidRDefault="003E4E14" w:rsidP="00394FD7">
            <w:pPr>
              <w:rPr>
                <w:rFonts w:cs="Arial"/>
                <w:sz w:val="22"/>
                <w:szCs w:val="22"/>
              </w:rPr>
            </w:pPr>
            <w:r>
              <w:rPr>
                <w:rFonts w:cs="Arial"/>
                <w:b w:val="0"/>
                <w:bCs w:val="0"/>
                <w:sz w:val="22"/>
                <w:szCs w:val="22"/>
              </w:rPr>
              <w:t>Minimum per Pupil Level:</w:t>
            </w:r>
          </w:p>
          <w:p w14:paraId="3CC225A2" w14:textId="77777777" w:rsidR="003E4E14" w:rsidRDefault="003E4E14" w:rsidP="00394FD7">
            <w:pPr>
              <w:rPr>
                <w:rFonts w:cs="Arial"/>
                <w:sz w:val="22"/>
                <w:szCs w:val="22"/>
              </w:rPr>
            </w:pPr>
            <w:r>
              <w:rPr>
                <w:rFonts w:cs="Arial"/>
                <w:b w:val="0"/>
                <w:bCs w:val="0"/>
                <w:sz w:val="22"/>
                <w:szCs w:val="22"/>
              </w:rPr>
              <w:t>Primary</w:t>
            </w:r>
          </w:p>
          <w:p w14:paraId="7F2A8F24" w14:textId="77777777" w:rsidR="003E4E14" w:rsidRPr="00323E59" w:rsidRDefault="003E4E14" w:rsidP="00394FD7">
            <w:pPr>
              <w:rPr>
                <w:rFonts w:cs="Arial"/>
                <w:b w:val="0"/>
                <w:bCs w:val="0"/>
                <w:sz w:val="22"/>
                <w:szCs w:val="22"/>
              </w:rPr>
            </w:pPr>
            <w:r>
              <w:rPr>
                <w:rFonts w:cs="Arial"/>
                <w:b w:val="0"/>
                <w:bCs w:val="0"/>
                <w:sz w:val="22"/>
                <w:szCs w:val="22"/>
              </w:rPr>
              <w:t>Secondary</w:t>
            </w:r>
          </w:p>
        </w:tc>
        <w:tc>
          <w:tcPr>
            <w:tcW w:w="880" w:type="dxa"/>
            <w:tcBorders>
              <w:top w:val="single" w:sz="4" w:space="0" w:color="E40037"/>
              <w:left w:val="single" w:sz="4" w:space="0" w:color="E40037"/>
              <w:bottom w:val="single" w:sz="4" w:space="0" w:color="E40037"/>
              <w:right w:val="single" w:sz="4" w:space="0" w:color="E40037"/>
            </w:tcBorders>
          </w:tcPr>
          <w:p w14:paraId="1EC254D6"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p>
          <w:p w14:paraId="203D59DB"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p>
          <w:p w14:paraId="6CACDE4E"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Pr>
                <w:rFonts w:cs="Arial"/>
                <w:sz w:val="22"/>
                <w:szCs w:val="22"/>
              </w:rPr>
              <w:t>4,610</w:t>
            </w:r>
          </w:p>
          <w:p w14:paraId="3ED93592"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Pr>
                <w:rFonts w:cs="Arial"/>
                <w:sz w:val="22"/>
                <w:szCs w:val="22"/>
              </w:rPr>
              <w:t>5,995</w:t>
            </w:r>
          </w:p>
        </w:tc>
        <w:tc>
          <w:tcPr>
            <w:tcW w:w="1348" w:type="dxa"/>
            <w:tcBorders>
              <w:top w:val="single" w:sz="4" w:space="0" w:color="E40037"/>
              <w:left w:val="single" w:sz="4" w:space="0" w:color="E40037"/>
              <w:bottom w:val="single" w:sz="4" w:space="0" w:color="E40037"/>
              <w:right w:val="single" w:sz="4" w:space="0" w:color="E40037"/>
            </w:tcBorders>
          </w:tcPr>
          <w:p w14:paraId="2DE8F6C9"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p>
          <w:p w14:paraId="5D504134"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p>
          <w:p w14:paraId="6AE24CF7"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Pr>
                <w:rFonts w:cs="Arial"/>
                <w:sz w:val="22"/>
                <w:szCs w:val="22"/>
              </w:rPr>
              <w:t>257</w:t>
            </w:r>
          </w:p>
          <w:p w14:paraId="06AFA136"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Pr>
                <w:rFonts w:cs="Arial"/>
                <w:sz w:val="22"/>
                <w:szCs w:val="22"/>
              </w:rPr>
              <w:t>350</w:t>
            </w:r>
          </w:p>
        </w:tc>
        <w:tc>
          <w:tcPr>
            <w:tcW w:w="1289" w:type="dxa"/>
            <w:tcBorders>
              <w:top w:val="single" w:sz="4" w:space="0" w:color="E40037"/>
              <w:left w:val="single" w:sz="4" w:space="0" w:color="E40037"/>
              <w:bottom w:val="single" w:sz="4" w:space="0" w:color="E40037"/>
              <w:right w:val="single" w:sz="4" w:space="0" w:color="E40037"/>
            </w:tcBorders>
          </w:tcPr>
          <w:p w14:paraId="1AC8434D"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p>
          <w:p w14:paraId="0FCA9AAC"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p>
          <w:p w14:paraId="6A9C66B6"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Pr>
                <w:rFonts w:cs="Arial"/>
                <w:sz w:val="22"/>
                <w:szCs w:val="22"/>
              </w:rPr>
              <w:t>62</w:t>
            </w:r>
          </w:p>
          <w:p w14:paraId="0D1D5718"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Pr>
                <w:rFonts w:cs="Arial"/>
                <w:sz w:val="22"/>
                <w:szCs w:val="22"/>
              </w:rPr>
              <w:t>83</w:t>
            </w:r>
          </w:p>
        </w:tc>
        <w:tc>
          <w:tcPr>
            <w:tcW w:w="1264" w:type="dxa"/>
            <w:tcBorders>
              <w:top w:val="single" w:sz="4" w:space="0" w:color="E40037"/>
              <w:left w:val="single" w:sz="4" w:space="0" w:color="E40037"/>
              <w:bottom w:val="single" w:sz="4" w:space="0" w:color="E40037"/>
              <w:right w:val="single" w:sz="4" w:space="0" w:color="E40037"/>
            </w:tcBorders>
          </w:tcPr>
          <w:p w14:paraId="39A2FAAD"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p>
          <w:p w14:paraId="3C779936"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p>
          <w:p w14:paraId="533D88B4"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Pr>
                <w:rFonts w:cs="Arial"/>
                <w:sz w:val="22"/>
                <w:szCs w:val="22"/>
              </w:rPr>
              <w:t>26</w:t>
            </w:r>
          </w:p>
          <w:p w14:paraId="7AB2444B"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Pr>
                <w:rFonts w:cs="Arial"/>
                <w:sz w:val="22"/>
                <w:szCs w:val="22"/>
              </w:rPr>
              <w:t>37</w:t>
            </w:r>
          </w:p>
        </w:tc>
        <w:tc>
          <w:tcPr>
            <w:tcW w:w="1444" w:type="dxa"/>
            <w:tcBorders>
              <w:top w:val="single" w:sz="4" w:space="0" w:color="E40037"/>
              <w:left w:val="single" w:sz="4" w:space="0" w:color="E40037"/>
              <w:bottom w:val="single" w:sz="4" w:space="0" w:color="E40037"/>
              <w:right w:val="single" w:sz="4" w:space="0" w:color="E40037"/>
            </w:tcBorders>
          </w:tcPr>
          <w:p w14:paraId="23F2E876"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p>
          <w:p w14:paraId="38CCAA0B"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p>
          <w:p w14:paraId="1EA44429"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Pr>
                <w:rFonts w:cs="Arial"/>
                <w:sz w:val="22"/>
                <w:szCs w:val="22"/>
              </w:rPr>
              <w:t>4,955</w:t>
            </w:r>
          </w:p>
          <w:p w14:paraId="1ED79C68"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Pr>
                <w:rFonts w:cs="Arial"/>
                <w:sz w:val="22"/>
                <w:szCs w:val="22"/>
              </w:rPr>
              <w:t>6,465</w:t>
            </w:r>
          </w:p>
        </w:tc>
      </w:tr>
    </w:tbl>
    <w:p w14:paraId="74716B10" w14:textId="77777777" w:rsidR="003E4E14" w:rsidRPr="00633D33" w:rsidRDefault="003E4E14" w:rsidP="003E4E14">
      <w:pPr>
        <w:ind w:left="567" w:hanging="567"/>
      </w:pPr>
    </w:p>
    <w:p w14:paraId="3E253CD9" w14:textId="77777777" w:rsidR="003E4E14" w:rsidRDefault="003E4E14" w:rsidP="003E4E14">
      <w:pPr>
        <w:ind w:left="567" w:hanging="567"/>
        <w:rPr>
          <w:b/>
          <w:bCs/>
        </w:rPr>
      </w:pPr>
    </w:p>
    <w:p w14:paraId="322D625C" w14:textId="77777777" w:rsidR="003E4E14" w:rsidRDefault="003E4E14" w:rsidP="00E85015">
      <w:r>
        <w:rPr>
          <w:b/>
          <w:bCs/>
        </w:rPr>
        <w:t>High Needs Block</w:t>
      </w:r>
    </w:p>
    <w:p w14:paraId="12233027" w14:textId="77777777" w:rsidR="003E4E14" w:rsidRDefault="003E4E14" w:rsidP="003E4E14">
      <w:pPr>
        <w:ind w:left="567" w:hanging="567"/>
      </w:pPr>
    </w:p>
    <w:p w14:paraId="6AFAFBA4" w14:textId="77777777" w:rsidR="003E4E14" w:rsidRDefault="003E4E14" w:rsidP="003E4E14">
      <w:pPr>
        <w:ind w:left="567" w:hanging="567"/>
      </w:pPr>
      <w:r>
        <w:t>4.11</w:t>
      </w:r>
      <w:r>
        <w:tab/>
        <w:t xml:space="preserve">At a national level the High Needs Block increases by </w:t>
      </w:r>
      <w:r>
        <w:rPr>
          <w:b/>
          <w:bCs/>
        </w:rPr>
        <w:t>£1bn</w:t>
      </w:r>
      <w:r>
        <w:t xml:space="preserve"> to </w:t>
      </w:r>
      <w:r>
        <w:rPr>
          <w:b/>
          <w:bCs/>
        </w:rPr>
        <w:t>£11.9bn</w:t>
      </w:r>
      <w:r>
        <w:t>.</w:t>
      </w:r>
    </w:p>
    <w:p w14:paraId="3994BA9D" w14:textId="77777777" w:rsidR="003E4E14" w:rsidRDefault="003E4E14" w:rsidP="003E4E14">
      <w:pPr>
        <w:ind w:left="567" w:hanging="567"/>
      </w:pPr>
    </w:p>
    <w:p w14:paraId="19C7F294" w14:textId="23EBB26C" w:rsidR="003E4E14" w:rsidRDefault="003E4E14" w:rsidP="003E4E14">
      <w:pPr>
        <w:ind w:left="567" w:hanging="567"/>
      </w:pPr>
      <w:r>
        <w:t>4.12</w:t>
      </w:r>
      <w:r>
        <w:tab/>
      </w:r>
      <w:r w:rsidR="00EE7239">
        <w:t xml:space="preserve">The DfE will set aside </w:t>
      </w:r>
      <w:r>
        <w:rPr>
          <w:b/>
          <w:bCs/>
        </w:rPr>
        <w:t>£480m</w:t>
      </w:r>
      <w:r>
        <w:t xml:space="preserve"> </w:t>
      </w:r>
      <w:r w:rsidR="00EE7239">
        <w:t>to</w:t>
      </w:r>
      <w:r>
        <w:t xml:space="preserve"> be allocated through the Core Schools Budget Grant in 2025/26 which will combine the high needs elements of the 2024/25 TPAG, TPECG and the full year CSBG.</w:t>
      </w:r>
    </w:p>
    <w:p w14:paraId="26B1CD91" w14:textId="77777777" w:rsidR="003E4E14" w:rsidRDefault="003E4E14" w:rsidP="003E4E14">
      <w:pPr>
        <w:ind w:left="567" w:hanging="567"/>
      </w:pPr>
    </w:p>
    <w:p w14:paraId="0E27F731" w14:textId="0BAFC3BE" w:rsidR="003E4E14" w:rsidRPr="00D34AA9" w:rsidRDefault="003E4E14" w:rsidP="003E4E14">
      <w:pPr>
        <w:ind w:left="567" w:hanging="567"/>
      </w:pPr>
      <w:r>
        <w:t>4.13</w:t>
      </w:r>
      <w:r>
        <w:tab/>
      </w:r>
      <w:r w:rsidR="006A3B3B">
        <w:t xml:space="preserve">The DfE will also hold back </w:t>
      </w:r>
      <w:r w:rsidR="006A3B3B">
        <w:rPr>
          <w:b/>
          <w:bCs/>
        </w:rPr>
        <w:t>£145</w:t>
      </w:r>
      <w:r w:rsidR="00760C7C">
        <w:rPr>
          <w:b/>
          <w:bCs/>
        </w:rPr>
        <w:t xml:space="preserve">m </w:t>
      </w:r>
      <w:r w:rsidR="00DB58FA">
        <w:t>for adjustments such as the impact of the October Census</w:t>
      </w:r>
      <w:r w:rsidR="001B0AC5">
        <w:t xml:space="preserve">. </w:t>
      </w:r>
      <w:r>
        <w:t xml:space="preserve">The remaining </w:t>
      </w:r>
      <w:r w:rsidR="001B0AC5">
        <w:rPr>
          <w:b/>
          <w:bCs/>
        </w:rPr>
        <w:t>£11.3bn</w:t>
      </w:r>
      <w:r>
        <w:t xml:space="preserve"> will be allocated through the High Needs N</w:t>
      </w:r>
      <w:r w:rsidR="00285AB3">
        <w:t>FF.</w:t>
      </w:r>
    </w:p>
    <w:p w14:paraId="2E42B92A" w14:textId="77777777" w:rsidR="003E4E14" w:rsidRDefault="003E4E14" w:rsidP="003E4E14">
      <w:pPr>
        <w:ind w:left="567" w:hanging="567"/>
      </w:pPr>
    </w:p>
    <w:p w14:paraId="50C65A19" w14:textId="77777777" w:rsidR="003E4E14" w:rsidRDefault="003E4E14" w:rsidP="003E4E14">
      <w:pPr>
        <w:ind w:left="567" w:hanging="567"/>
      </w:pPr>
      <w:r>
        <w:t>4.14</w:t>
      </w:r>
      <w:r>
        <w:tab/>
        <w:t xml:space="preserve">The historic spend factor will remain at the same cash value as 2024/25, which for Essex is </w:t>
      </w:r>
      <w:r>
        <w:rPr>
          <w:b/>
          <w:bCs/>
        </w:rPr>
        <w:t>£61.5m</w:t>
      </w:r>
      <w:r>
        <w:t>, which will be equivalent to an average 25% of local authorities 2025/26 allocations, reducing from 27% in 2024/25.</w:t>
      </w:r>
    </w:p>
    <w:p w14:paraId="647B42C1" w14:textId="77777777" w:rsidR="003E4E14" w:rsidRDefault="003E4E14" w:rsidP="003E4E14">
      <w:pPr>
        <w:ind w:left="567" w:hanging="567"/>
      </w:pPr>
    </w:p>
    <w:p w14:paraId="67BCBF80" w14:textId="77777777" w:rsidR="003E4E14" w:rsidRDefault="003E4E14" w:rsidP="003E4E14">
      <w:pPr>
        <w:ind w:left="567" w:hanging="567"/>
      </w:pPr>
      <w:r>
        <w:t>4.15</w:t>
      </w:r>
      <w:r>
        <w:tab/>
        <w:t>In recognition of the continuing high level of cost increases that most local authorities are experiencing, the funding floor provides a minimum increase of 7% per head of a local authority’s 2-18 population. Gains will be limited to 10% per head of a local authority’s 2-18 population.</w:t>
      </w:r>
    </w:p>
    <w:p w14:paraId="4F0B8616" w14:textId="77777777" w:rsidR="003E4E14" w:rsidRDefault="003E4E14" w:rsidP="003E4E14">
      <w:pPr>
        <w:ind w:left="567" w:hanging="567"/>
      </w:pPr>
    </w:p>
    <w:p w14:paraId="0823EC1D" w14:textId="77777777" w:rsidR="003E4E14" w:rsidRPr="005864E3" w:rsidRDefault="003E4E14" w:rsidP="003E4E14">
      <w:pPr>
        <w:ind w:left="567" w:hanging="567"/>
      </w:pPr>
      <w:r>
        <w:t>4.16</w:t>
      </w:r>
      <w:r>
        <w:tab/>
        <w:t>The MFG for special schools is 0% for 2025/26.</w:t>
      </w:r>
    </w:p>
    <w:p w14:paraId="6525BA26" w14:textId="77777777" w:rsidR="003E4E14" w:rsidRPr="00182A8C" w:rsidRDefault="003E4E14" w:rsidP="003E4E14">
      <w:pPr>
        <w:ind w:left="567" w:hanging="567"/>
      </w:pPr>
    </w:p>
    <w:p w14:paraId="736324AF" w14:textId="77777777" w:rsidR="003E4E14" w:rsidRDefault="003E4E14" w:rsidP="003E4E14">
      <w:pPr>
        <w:ind w:left="709" w:hanging="709"/>
      </w:pPr>
      <w:r>
        <w:rPr>
          <w:b/>
          <w:bCs/>
        </w:rPr>
        <w:t>Central School Services Block</w:t>
      </w:r>
    </w:p>
    <w:p w14:paraId="3D834875" w14:textId="77777777" w:rsidR="003E4E14" w:rsidRDefault="003E4E14" w:rsidP="003E4E14">
      <w:pPr>
        <w:ind w:left="709" w:hanging="709"/>
      </w:pPr>
    </w:p>
    <w:p w14:paraId="707F8625" w14:textId="5C468692" w:rsidR="003E4E14" w:rsidRDefault="003E4E14" w:rsidP="003E4E14">
      <w:pPr>
        <w:ind w:left="567" w:hanging="567"/>
      </w:pPr>
      <w:r>
        <w:t>4.17</w:t>
      </w:r>
      <w:r>
        <w:tab/>
        <w:t xml:space="preserve">At a national level funding for the ongoing responsibilities element of CSSB funding increases from </w:t>
      </w:r>
      <w:r w:rsidRPr="00772FBB">
        <w:rPr>
          <w:b/>
          <w:bCs/>
        </w:rPr>
        <w:t>£</w:t>
      </w:r>
      <w:r>
        <w:rPr>
          <w:b/>
          <w:bCs/>
        </w:rPr>
        <w:t>304</w:t>
      </w:r>
      <w:r w:rsidRPr="00772FBB">
        <w:rPr>
          <w:b/>
          <w:bCs/>
        </w:rPr>
        <w:t>m</w:t>
      </w:r>
      <w:r>
        <w:t xml:space="preserve"> in 2024/25 to </w:t>
      </w:r>
      <w:r w:rsidRPr="00772FBB">
        <w:rPr>
          <w:b/>
          <w:bCs/>
        </w:rPr>
        <w:t>£</w:t>
      </w:r>
      <w:r>
        <w:rPr>
          <w:b/>
          <w:bCs/>
        </w:rPr>
        <w:t>338</w:t>
      </w:r>
      <w:r w:rsidRPr="00772FBB">
        <w:rPr>
          <w:b/>
          <w:bCs/>
        </w:rPr>
        <w:t>m</w:t>
      </w:r>
      <w:r>
        <w:t xml:space="preserve"> in 2025/26.</w:t>
      </w:r>
    </w:p>
    <w:p w14:paraId="674A2AE1" w14:textId="77777777" w:rsidR="003E4E14" w:rsidRDefault="003E4E14" w:rsidP="003E4E14">
      <w:pPr>
        <w:ind w:left="567" w:hanging="567"/>
      </w:pPr>
    </w:p>
    <w:p w14:paraId="235BFA3E" w14:textId="77777777" w:rsidR="003E4E14" w:rsidRDefault="003E4E14" w:rsidP="003E4E14">
      <w:pPr>
        <w:ind w:left="567" w:hanging="567"/>
      </w:pPr>
      <w:r>
        <w:t>4.18</w:t>
      </w:r>
      <w:r>
        <w:tab/>
        <w:t>This includes the centrally employed teachers  elements of the TPECG and CSBG, alongside funding for copyright licences which was issued separately in 2024/25, but is rolled into CSSB in 2025/26.</w:t>
      </w:r>
    </w:p>
    <w:p w14:paraId="1A9BE3B5" w14:textId="77777777" w:rsidR="003E4E14" w:rsidRDefault="003E4E14" w:rsidP="003E4E14">
      <w:pPr>
        <w:ind w:left="567" w:hanging="567"/>
      </w:pPr>
    </w:p>
    <w:p w14:paraId="697B5FA8" w14:textId="77777777" w:rsidR="003E4E14" w:rsidRDefault="003E4E14" w:rsidP="003E4E14">
      <w:pPr>
        <w:ind w:left="567" w:hanging="567"/>
      </w:pPr>
      <w:r>
        <w:t>4.19</w:t>
      </w:r>
      <w:r>
        <w:tab/>
        <w:t xml:space="preserve">A further </w:t>
      </w:r>
      <w:r>
        <w:rPr>
          <w:b/>
          <w:bCs/>
        </w:rPr>
        <w:t>£4m</w:t>
      </w:r>
      <w:r>
        <w:t xml:space="preserve"> will be provided to cover additional exceptional copyright licences costs in 2025/26. This will be calculated at 7.1% of each authority’s copyright licences costs for 2024/25.</w:t>
      </w:r>
    </w:p>
    <w:p w14:paraId="3D11A61E" w14:textId="77777777" w:rsidR="003E4E14" w:rsidRDefault="003E4E14" w:rsidP="003E4E14">
      <w:pPr>
        <w:ind w:left="567" w:hanging="567"/>
      </w:pPr>
    </w:p>
    <w:p w14:paraId="691EB0ED" w14:textId="77777777" w:rsidR="003E4E14" w:rsidRPr="00BA1CAC" w:rsidRDefault="003E4E14" w:rsidP="003E4E14">
      <w:pPr>
        <w:ind w:left="567" w:hanging="567"/>
      </w:pPr>
      <w:r>
        <w:t>4.20</w:t>
      </w:r>
      <w:r>
        <w:tab/>
        <w:t>Funding for ongoing responsibilities is protected so that the maximum year-on-year per pupil reduction is at -2.5% and gains are capped at 2.98%.</w:t>
      </w:r>
    </w:p>
    <w:p w14:paraId="597660BE" w14:textId="77777777" w:rsidR="003E4E14" w:rsidRDefault="003E4E14" w:rsidP="003E4E14">
      <w:pPr>
        <w:ind w:left="567" w:hanging="567"/>
      </w:pPr>
    </w:p>
    <w:p w14:paraId="2D6A4166" w14:textId="77777777" w:rsidR="003E4E14" w:rsidRDefault="003E4E14" w:rsidP="003E4E14">
      <w:pPr>
        <w:ind w:left="567" w:hanging="567"/>
      </w:pPr>
      <w:r>
        <w:t>4.21</w:t>
      </w:r>
      <w:r>
        <w:tab/>
        <w:t>Historic commitments continue to reduce by 20%.</w:t>
      </w:r>
    </w:p>
    <w:p w14:paraId="605BC0DE" w14:textId="77777777" w:rsidR="003E4E14" w:rsidRDefault="003E4E14" w:rsidP="003E4E14"/>
    <w:p w14:paraId="3B02E42F" w14:textId="77777777" w:rsidR="003E4E14" w:rsidRPr="0058104A" w:rsidRDefault="003E4E14" w:rsidP="003E4E14">
      <w:pPr>
        <w:ind w:left="709" w:hanging="709"/>
        <w:rPr>
          <w:b/>
          <w:bCs/>
        </w:rPr>
      </w:pPr>
      <w:r>
        <w:rPr>
          <w:b/>
          <w:bCs/>
        </w:rPr>
        <w:t>Early Years Block</w:t>
      </w:r>
    </w:p>
    <w:p w14:paraId="78F8A940" w14:textId="77777777" w:rsidR="003E4E14" w:rsidRDefault="003E4E14" w:rsidP="003E4E14">
      <w:pPr>
        <w:ind w:left="709" w:hanging="709"/>
      </w:pPr>
    </w:p>
    <w:p w14:paraId="7681F5B5" w14:textId="77777777" w:rsidR="003E4E14" w:rsidRDefault="003E4E14" w:rsidP="003E4E14">
      <w:pPr>
        <w:ind w:left="567" w:hanging="567"/>
      </w:pPr>
      <w:r>
        <w:t>4.12</w:t>
      </w:r>
      <w:r>
        <w:tab/>
        <w:t>The provisional Early Years Block settlement is not announced until December.</w:t>
      </w:r>
    </w:p>
    <w:p w14:paraId="72BC0B86" w14:textId="77777777" w:rsidR="003E4E14" w:rsidRDefault="003E4E14" w:rsidP="003E4E14">
      <w:pPr>
        <w:ind w:left="567" w:hanging="567"/>
      </w:pPr>
    </w:p>
    <w:p w14:paraId="33130DBD" w14:textId="77777777" w:rsidR="003E4E14" w:rsidRDefault="003E4E14" w:rsidP="003E4E14">
      <w:pPr>
        <w:ind w:left="567" w:hanging="567"/>
      </w:pPr>
      <w:r>
        <w:rPr>
          <w:b/>
        </w:rPr>
        <w:t>5.</w:t>
      </w:r>
      <w:r>
        <w:rPr>
          <w:b/>
        </w:rPr>
        <w:tab/>
        <w:t>DSG Updated Forecast 2024/25</w:t>
      </w:r>
    </w:p>
    <w:p w14:paraId="7D02E173" w14:textId="77777777" w:rsidR="003E4E14" w:rsidRDefault="003E4E14" w:rsidP="003E4E14"/>
    <w:p w14:paraId="728FF827" w14:textId="77777777" w:rsidR="003E4E14" w:rsidRDefault="003E4E14" w:rsidP="003E4E14">
      <w:pPr>
        <w:ind w:left="567" w:hanging="567"/>
      </w:pPr>
      <w:r>
        <w:t>5.1</w:t>
      </w:r>
      <w:r>
        <w:tab/>
      </w:r>
      <w:r>
        <w:rPr>
          <w:b/>
          <w:bCs/>
        </w:rPr>
        <w:t>Table 5</w:t>
      </w:r>
      <w:r>
        <w:t xml:space="preserve"> shows the updated forecast for the HNB for 2024/25.</w:t>
      </w:r>
    </w:p>
    <w:p w14:paraId="5F48B972" w14:textId="77777777" w:rsidR="003E4E14" w:rsidRDefault="003E4E14" w:rsidP="003E4E14">
      <w:pPr>
        <w:ind w:left="567" w:hanging="567"/>
      </w:pPr>
    </w:p>
    <w:p w14:paraId="7D2E4496" w14:textId="77777777" w:rsidR="0002017D" w:rsidRDefault="0002017D" w:rsidP="003E4E14">
      <w:pPr>
        <w:ind w:left="567" w:hanging="567"/>
      </w:pPr>
    </w:p>
    <w:p w14:paraId="67ED9D00" w14:textId="77777777" w:rsidR="0002017D" w:rsidRDefault="0002017D" w:rsidP="003E4E14">
      <w:pPr>
        <w:ind w:left="567" w:hanging="567"/>
      </w:pPr>
    </w:p>
    <w:p w14:paraId="019B175E" w14:textId="77777777" w:rsidR="0002017D" w:rsidRDefault="0002017D" w:rsidP="003E4E14">
      <w:pPr>
        <w:ind w:left="567" w:hanging="567"/>
      </w:pPr>
    </w:p>
    <w:p w14:paraId="5798B544" w14:textId="77777777" w:rsidR="0002017D" w:rsidRDefault="0002017D" w:rsidP="003E4E14">
      <w:pPr>
        <w:ind w:left="567" w:hanging="567"/>
      </w:pPr>
    </w:p>
    <w:p w14:paraId="6E32BD47" w14:textId="77777777" w:rsidR="0002017D" w:rsidRDefault="0002017D" w:rsidP="003E4E14">
      <w:pPr>
        <w:ind w:left="567" w:hanging="567"/>
      </w:pPr>
    </w:p>
    <w:tbl>
      <w:tblPr>
        <w:tblStyle w:val="ListTable3-Accent2"/>
        <w:tblW w:w="0" w:type="auto"/>
        <w:tblLook w:val="04A0" w:firstRow="1" w:lastRow="0" w:firstColumn="1" w:lastColumn="0" w:noHBand="0" w:noVBand="1"/>
      </w:tblPr>
      <w:tblGrid>
        <w:gridCol w:w="1497"/>
        <w:gridCol w:w="1438"/>
        <w:gridCol w:w="1438"/>
        <w:gridCol w:w="1438"/>
        <w:gridCol w:w="1439"/>
        <w:gridCol w:w="1439"/>
      </w:tblGrid>
      <w:tr w:rsidR="003E4E14" w14:paraId="276D5A82" w14:textId="77777777" w:rsidTr="00394F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8" w:type="dxa"/>
            <w:shd w:val="clear" w:color="auto" w:fill="E40037"/>
          </w:tcPr>
          <w:p w14:paraId="03FF4513" w14:textId="77777777" w:rsidR="003E4E14" w:rsidRDefault="003E4E14" w:rsidP="00394FD7">
            <w:pPr>
              <w:pStyle w:val="TextR"/>
            </w:pPr>
          </w:p>
        </w:tc>
        <w:tc>
          <w:tcPr>
            <w:tcW w:w="1438" w:type="dxa"/>
            <w:shd w:val="clear" w:color="auto" w:fill="E40037"/>
          </w:tcPr>
          <w:p w14:paraId="7309AAA3" w14:textId="77777777" w:rsidR="003E4E14" w:rsidRDefault="003E4E14" w:rsidP="00394FD7">
            <w:pPr>
              <w:pStyle w:val="TextR"/>
              <w:jc w:val="center"/>
              <w:cnfStyle w:val="100000000000" w:firstRow="1" w:lastRow="0" w:firstColumn="0" w:lastColumn="0" w:oddVBand="0" w:evenVBand="0" w:oddHBand="0" w:evenHBand="0" w:firstRowFirstColumn="0" w:firstRowLastColumn="0" w:lastRowFirstColumn="0" w:lastRowLastColumn="0"/>
              <w:rPr>
                <w:b w:val="0"/>
                <w:bCs w:val="0"/>
              </w:rPr>
            </w:pPr>
            <w:r>
              <w:t>2024/25</w:t>
            </w:r>
          </w:p>
          <w:p w14:paraId="54E42D05" w14:textId="77777777" w:rsidR="003E4E14" w:rsidRDefault="003E4E14" w:rsidP="00394FD7">
            <w:pPr>
              <w:pStyle w:val="TextR"/>
              <w:jc w:val="center"/>
              <w:cnfStyle w:val="100000000000" w:firstRow="1" w:lastRow="0" w:firstColumn="0" w:lastColumn="0" w:oddVBand="0" w:evenVBand="0" w:oddHBand="0" w:evenHBand="0" w:firstRowFirstColumn="0" w:firstRowLastColumn="0" w:lastRowFirstColumn="0" w:lastRowLastColumn="0"/>
            </w:pPr>
            <w:r>
              <w:t>£m</w:t>
            </w:r>
          </w:p>
        </w:tc>
        <w:tc>
          <w:tcPr>
            <w:tcW w:w="1438" w:type="dxa"/>
            <w:tcBorders>
              <w:bottom w:val="single" w:sz="4" w:space="0" w:color="E40037"/>
            </w:tcBorders>
            <w:shd w:val="clear" w:color="auto" w:fill="E40037"/>
          </w:tcPr>
          <w:p w14:paraId="509FF1C1" w14:textId="77777777" w:rsidR="003E4E14" w:rsidRDefault="003E4E14" w:rsidP="00394FD7">
            <w:pPr>
              <w:pStyle w:val="TextR"/>
              <w:jc w:val="center"/>
              <w:cnfStyle w:val="100000000000" w:firstRow="1" w:lastRow="0" w:firstColumn="0" w:lastColumn="0" w:oddVBand="0" w:evenVBand="0" w:oddHBand="0" w:evenHBand="0" w:firstRowFirstColumn="0" w:firstRowLastColumn="0" w:lastRowFirstColumn="0" w:lastRowLastColumn="0"/>
              <w:rPr>
                <w:b w:val="0"/>
                <w:bCs w:val="0"/>
              </w:rPr>
            </w:pPr>
            <w:r>
              <w:t>2025/26</w:t>
            </w:r>
          </w:p>
          <w:p w14:paraId="230A6A42" w14:textId="77777777" w:rsidR="003E4E14" w:rsidRDefault="003E4E14" w:rsidP="00394FD7">
            <w:pPr>
              <w:pStyle w:val="TextR"/>
              <w:jc w:val="center"/>
              <w:cnfStyle w:val="100000000000" w:firstRow="1" w:lastRow="0" w:firstColumn="0" w:lastColumn="0" w:oddVBand="0" w:evenVBand="0" w:oddHBand="0" w:evenHBand="0" w:firstRowFirstColumn="0" w:firstRowLastColumn="0" w:lastRowFirstColumn="0" w:lastRowLastColumn="0"/>
            </w:pPr>
            <w:r>
              <w:t>£m</w:t>
            </w:r>
          </w:p>
        </w:tc>
        <w:tc>
          <w:tcPr>
            <w:tcW w:w="1438" w:type="dxa"/>
            <w:shd w:val="clear" w:color="auto" w:fill="E40037"/>
          </w:tcPr>
          <w:p w14:paraId="619B2417" w14:textId="77777777" w:rsidR="003E4E14" w:rsidRDefault="003E4E14" w:rsidP="00394FD7">
            <w:pPr>
              <w:pStyle w:val="TextR"/>
              <w:jc w:val="center"/>
              <w:cnfStyle w:val="100000000000" w:firstRow="1" w:lastRow="0" w:firstColumn="0" w:lastColumn="0" w:oddVBand="0" w:evenVBand="0" w:oddHBand="0" w:evenHBand="0" w:firstRowFirstColumn="0" w:firstRowLastColumn="0" w:lastRowFirstColumn="0" w:lastRowLastColumn="0"/>
              <w:rPr>
                <w:b w:val="0"/>
                <w:bCs w:val="0"/>
              </w:rPr>
            </w:pPr>
            <w:r>
              <w:t>2026/27</w:t>
            </w:r>
          </w:p>
          <w:p w14:paraId="17C47673" w14:textId="77777777" w:rsidR="003E4E14" w:rsidRDefault="003E4E14" w:rsidP="00394FD7">
            <w:pPr>
              <w:pStyle w:val="TextR"/>
              <w:jc w:val="center"/>
              <w:cnfStyle w:val="100000000000" w:firstRow="1" w:lastRow="0" w:firstColumn="0" w:lastColumn="0" w:oddVBand="0" w:evenVBand="0" w:oddHBand="0" w:evenHBand="0" w:firstRowFirstColumn="0" w:firstRowLastColumn="0" w:lastRowFirstColumn="0" w:lastRowLastColumn="0"/>
            </w:pPr>
            <w:r>
              <w:t>£m</w:t>
            </w:r>
          </w:p>
        </w:tc>
        <w:tc>
          <w:tcPr>
            <w:tcW w:w="1439" w:type="dxa"/>
            <w:shd w:val="clear" w:color="auto" w:fill="E40037"/>
          </w:tcPr>
          <w:p w14:paraId="6700E96D" w14:textId="77777777" w:rsidR="003E4E14" w:rsidRDefault="003E4E14" w:rsidP="00394FD7">
            <w:pPr>
              <w:pStyle w:val="TextR"/>
              <w:jc w:val="center"/>
              <w:cnfStyle w:val="100000000000" w:firstRow="1" w:lastRow="0" w:firstColumn="0" w:lastColumn="0" w:oddVBand="0" w:evenVBand="0" w:oddHBand="0" w:evenHBand="0" w:firstRowFirstColumn="0" w:firstRowLastColumn="0" w:lastRowFirstColumn="0" w:lastRowLastColumn="0"/>
              <w:rPr>
                <w:b w:val="0"/>
                <w:bCs w:val="0"/>
              </w:rPr>
            </w:pPr>
            <w:r>
              <w:t>2027/28</w:t>
            </w:r>
          </w:p>
          <w:p w14:paraId="2907D7A9" w14:textId="77777777" w:rsidR="003E4E14" w:rsidRDefault="003E4E14" w:rsidP="00394FD7">
            <w:pPr>
              <w:pStyle w:val="TextR"/>
              <w:jc w:val="center"/>
              <w:cnfStyle w:val="100000000000" w:firstRow="1" w:lastRow="0" w:firstColumn="0" w:lastColumn="0" w:oddVBand="0" w:evenVBand="0" w:oddHBand="0" w:evenHBand="0" w:firstRowFirstColumn="0" w:firstRowLastColumn="0" w:lastRowFirstColumn="0" w:lastRowLastColumn="0"/>
            </w:pPr>
            <w:r>
              <w:t>£m</w:t>
            </w:r>
          </w:p>
        </w:tc>
        <w:tc>
          <w:tcPr>
            <w:tcW w:w="1439" w:type="dxa"/>
            <w:shd w:val="clear" w:color="auto" w:fill="E40037"/>
          </w:tcPr>
          <w:p w14:paraId="2CE938CD" w14:textId="77777777" w:rsidR="003E4E14" w:rsidRDefault="003E4E14" w:rsidP="00394FD7">
            <w:pPr>
              <w:pStyle w:val="TextR"/>
              <w:jc w:val="center"/>
              <w:cnfStyle w:val="100000000000" w:firstRow="1" w:lastRow="0" w:firstColumn="0" w:lastColumn="0" w:oddVBand="0" w:evenVBand="0" w:oddHBand="0" w:evenHBand="0" w:firstRowFirstColumn="0" w:firstRowLastColumn="0" w:lastRowFirstColumn="0" w:lastRowLastColumn="0"/>
              <w:rPr>
                <w:b w:val="0"/>
                <w:bCs w:val="0"/>
              </w:rPr>
            </w:pPr>
            <w:r>
              <w:t>2028/29</w:t>
            </w:r>
          </w:p>
          <w:p w14:paraId="0A34D21D" w14:textId="77777777" w:rsidR="003E4E14" w:rsidRDefault="003E4E14" w:rsidP="00394FD7">
            <w:pPr>
              <w:pStyle w:val="TextR"/>
              <w:jc w:val="center"/>
              <w:cnfStyle w:val="100000000000" w:firstRow="1" w:lastRow="0" w:firstColumn="0" w:lastColumn="0" w:oddVBand="0" w:evenVBand="0" w:oddHBand="0" w:evenHBand="0" w:firstRowFirstColumn="0" w:firstRowLastColumn="0" w:lastRowFirstColumn="0" w:lastRowLastColumn="0"/>
            </w:pPr>
            <w:r>
              <w:t>£m</w:t>
            </w:r>
          </w:p>
        </w:tc>
      </w:tr>
      <w:tr w:rsidR="003E4E14" w14:paraId="679FB009"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8" w:type="dxa"/>
            <w:tcBorders>
              <w:right w:val="single" w:sz="4" w:space="0" w:color="E40037"/>
            </w:tcBorders>
          </w:tcPr>
          <w:p w14:paraId="2935FB01" w14:textId="77777777" w:rsidR="003E4E14" w:rsidRPr="00AF6C26" w:rsidRDefault="003E4E14" w:rsidP="00394FD7">
            <w:pPr>
              <w:pStyle w:val="TextR"/>
              <w:rPr>
                <w:b w:val="0"/>
                <w:bCs w:val="0"/>
              </w:rPr>
            </w:pPr>
            <w:r>
              <w:rPr>
                <w:b w:val="0"/>
                <w:bCs w:val="0"/>
              </w:rPr>
              <w:t>Expenditure</w:t>
            </w:r>
          </w:p>
        </w:tc>
        <w:tc>
          <w:tcPr>
            <w:tcW w:w="1438" w:type="dxa"/>
            <w:tcBorders>
              <w:left w:val="single" w:sz="4" w:space="0" w:color="E40037"/>
              <w:right w:val="single" w:sz="4" w:space="0" w:color="E40037"/>
            </w:tcBorders>
          </w:tcPr>
          <w:p w14:paraId="16EB1DAC" w14:textId="77777777" w:rsidR="003E4E14"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pPr>
            <w:r>
              <w:t>253.9</w:t>
            </w:r>
          </w:p>
        </w:tc>
        <w:tc>
          <w:tcPr>
            <w:tcW w:w="1438" w:type="dxa"/>
            <w:tcBorders>
              <w:top w:val="single" w:sz="4" w:space="0" w:color="E40037"/>
              <w:left w:val="single" w:sz="4" w:space="0" w:color="E40037"/>
              <w:right w:val="double" w:sz="12" w:space="0" w:color="E40037"/>
            </w:tcBorders>
          </w:tcPr>
          <w:p w14:paraId="54DE0DD3" w14:textId="77777777" w:rsidR="003E4E14"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pPr>
            <w:r>
              <w:t>284.0</w:t>
            </w:r>
          </w:p>
        </w:tc>
        <w:tc>
          <w:tcPr>
            <w:tcW w:w="1438" w:type="dxa"/>
            <w:tcBorders>
              <w:left w:val="double" w:sz="12" w:space="0" w:color="E40037"/>
              <w:right w:val="single" w:sz="4" w:space="0" w:color="E40037"/>
            </w:tcBorders>
          </w:tcPr>
          <w:p w14:paraId="65C53649" w14:textId="77777777" w:rsidR="003E4E14"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pPr>
            <w:r>
              <w:t>319.0</w:t>
            </w:r>
          </w:p>
        </w:tc>
        <w:tc>
          <w:tcPr>
            <w:tcW w:w="1439" w:type="dxa"/>
            <w:tcBorders>
              <w:left w:val="single" w:sz="4" w:space="0" w:color="E40037"/>
              <w:right w:val="single" w:sz="4" w:space="0" w:color="E40037"/>
            </w:tcBorders>
          </w:tcPr>
          <w:p w14:paraId="59C0782B" w14:textId="77777777" w:rsidR="003E4E14"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pPr>
            <w:r>
              <w:t>354.2</w:t>
            </w:r>
          </w:p>
        </w:tc>
        <w:tc>
          <w:tcPr>
            <w:tcW w:w="1439" w:type="dxa"/>
            <w:tcBorders>
              <w:left w:val="single" w:sz="4" w:space="0" w:color="E40037"/>
            </w:tcBorders>
          </w:tcPr>
          <w:p w14:paraId="47CEE7CE" w14:textId="77777777" w:rsidR="003E4E14"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pPr>
            <w:r>
              <w:t>397.1</w:t>
            </w:r>
          </w:p>
        </w:tc>
      </w:tr>
      <w:tr w:rsidR="003E4E14" w14:paraId="176720A6" w14:textId="77777777" w:rsidTr="00394FD7">
        <w:tc>
          <w:tcPr>
            <w:cnfStyle w:val="001000000000" w:firstRow="0" w:lastRow="0" w:firstColumn="1" w:lastColumn="0" w:oddVBand="0" w:evenVBand="0" w:oddHBand="0" w:evenHBand="0" w:firstRowFirstColumn="0" w:firstRowLastColumn="0" w:lastRowFirstColumn="0" w:lastRowLastColumn="0"/>
            <w:tcW w:w="1438" w:type="dxa"/>
            <w:tcBorders>
              <w:right w:val="single" w:sz="4" w:space="0" w:color="E40037"/>
            </w:tcBorders>
          </w:tcPr>
          <w:p w14:paraId="7431402E" w14:textId="77777777" w:rsidR="003E4E14" w:rsidRDefault="003E4E14" w:rsidP="00394FD7">
            <w:pPr>
              <w:pStyle w:val="TextR"/>
              <w:rPr>
                <w:b w:val="0"/>
                <w:bCs w:val="0"/>
              </w:rPr>
            </w:pPr>
            <w:r>
              <w:rPr>
                <w:b w:val="0"/>
                <w:bCs w:val="0"/>
              </w:rPr>
              <w:t>Income</w:t>
            </w:r>
          </w:p>
        </w:tc>
        <w:tc>
          <w:tcPr>
            <w:tcW w:w="1438" w:type="dxa"/>
            <w:tcBorders>
              <w:left w:val="single" w:sz="4" w:space="0" w:color="E40037"/>
              <w:right w:val="single" w:sz="4" w:space="0" w:color="E40037"/>
            </w:tcBorders>
          </w:tcPr>
          <w:p w14:paraId="207808AB" w14:textId="77777777" w:rsidR="003E4E14" w:rsidRDefault="003E4E14" w:rsidP="00394FD7">
            <w:pPr>
              <w:pStyle w:val="TextR"/>
              <w:jc w:val="right"/>
              <w:cnfStyle w:val="000000000000" w:firstRow="0" w:lastRow="0" w:firstColumn="0" w:lastColumn="0" w:oddVBand="0" w:evenVBand="0" w:oddHBand="0" w:evenHBand="0" w:firstRowFirstColumn="0" w:firstRowLastColumn="0" w:lastRowFirstColumn="0" w:lastRowLastColumn="0"/>
            </w:pPr>
            <w:r>
              <w:t>(239.1)</w:t>
            </w:r>
          </w:p>
        </w:tc>
        <w:tc>
          <w:tcPr>
            <w:tcW w:w="1438" w:type="dxa"/>
            <w:tcBorders>
              <w:left w:val="single" w:sz="4" w:space="0" w:color="E40037"/>
              <w:right w:val="double" w:sz="12" w:space="0" w:color="E40037"/>
            </w:tcBorders>
          </w:tcPr>
          <w:p w14:paraId="37F14796" w14:textId="77777777" w:rsidR="003E4E14" w:rsidRDefault="003E4E14" w:rsidP="00394FD7">
            <w:pPr>
              <w:pStyle w:val="TextR"/>
              <w:jc w:val="right"/>
              <w:cnfStyle w:val="000000000000" w:firstRow="0" w:lastRow="0" w:firstColumn="0" w:lastColumn="0" w:oddVBand="0" w:evenVBand="0" w:oddHBand="0" w:evenHBand="0" w:firstRowFirstColumn="0" w:firstRowLastColumn="0" w:lastRowFirstColumn="0" w:lastRowLastColumn="0"/>
            </w:pPr>
            <w:r>
              <w:t>(246.2)</w:t>
            </w:r>
          </w:p>
        </w:tc>
        <w:tc>
          <w:tcPr>
            <w:tcW w:w="1438" w:type="dxa"/>
            <w:tcBorders>
              <w:left w:val="double" w:sz="12" w:space="0" w:color="E40037"/>
              <w:right w:val="single" w:sz="4" w:space="0" w:color="E40037"/>
            </w:tcBorders>
          </w:tcPr>
          <w:p w14:paraId="3E541990" w14:textId="77777777" w:rsidR="003E4E14" w:rsidRDefault="003E4E14" w:rsidP="00394FD7">
            <w:pPr>
              <w:pStyle w:val="TextR"/>
              <w:jc w:val="right"/>
              <w:cnfStyle w:val="000000000000" w:firstRow="0" w:lastRow="0" w:firstColumn="0" w:lastColumn="0" w:oddVBand="0" w:evenVBand="0" w:oddHBand="0" w:evenHBand="0" w:firstRowFirstColumn="0" w:firstRowLastColumn="0" w:lastRowFirstColumn="0" w:lastRowLastColumn="0"/>
            </w:pPr>
            <w:r>
              <w:t>(253.6)</w:t>
            </w:r>
          </w:p>
        </w:tc>
        <w:tc>
          <w:tcPr>
            <w:tcW w:w="1439" w:type="dxa"/>
            <w:tcBorders>
              <w:left w:val="single" w:sz="4" w:space="0" w:color="E40037"/>
              <w:right w:val="single" w:sz="4" w:space="0" w:color="E40037"/>
            </w:tcBorders>
          </w:tcPr>
          <w:p w14:paraId="3B657B82" w14:textId="77777777" w:rsidR="003E4E14" w:rsidRDefault="003E4E14" w:rsidP="00394FD7">
            <w:pPr>
              <w:pStyle w:val="TextR"/>
              <w:jc w:val="right"/>
              <w:cnfStyle w:val="000000000000" w:firstRow="0" w:lastRow="0" w:firstColumn="0" w:lastColumn="0" w:oddVBand="0" w:evenVBand="0" w:oddHBand="0" w:evenHBand="0" w:firstRowFirstColumn="0" w:firstRowLastColumn="0" w:lastRowFirstColumn="0" w:lastRowLastColumn="0"/>
            </w:pPr>
            <w:r>
              <w:t>(261.2)</w:t>
            </w:r>
          </w:p>
        </w:tc>
        <w:tc>
          <w:tcPr>
            <w:tcW w:w="1439" w:type="dxa"/>
            <w:tcBorders>
              <w:left w:val="single" w:sz="4" w:space="0" w:color="E40037"/>
            </w:tcBorders>
          </w:tcPr>
          <w:p w14:paraId="3F400E08" w14:textId="77777777" w:rsidR="003E4E14" w:rsidRDefault="003E4E14" w:rsidP="00394FD7">
            <w:pPr>
              <w:pStyle w:val="TextR"/>
              <w:jc w:val="right"/>
              <w:cnfStyle w:val="000000000000" w:firstRow="0" w:lastRow="0" w:firstColumn="0" w:lastColumn="0" w:oddVBand="0" w:evenVBand="0" w:oddHBand="0" w:evenHBand="0" w:firstRowFirstColumn="0" w:firstRowLastColumn="0" w:lastRowFirstColumn="0" w:lastRowLastColumn="0"/>
            </w:pPr>
            <w:r>
              <w:t>(269.1)</w:t>
            </w:r>
          </w:p>
        </w:tc>
      </w:tr>
      <w:tr w:rsidR="003E4E14" w14:paraId="59E80E4D"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8" w:type="dxa"/>
            <w:tcBorders>
              <w:right w:val="single" w:sz="4" w:space="0" w:color="E40037"/>
            </w:tcBorders>
          </w:tcPr>
          <w:p w14:paraId="6A5C4EAD" w14:textId="77777777" w:rsidR="003E4E14" w:rsidRDefault="003E4E14" w:rsidP="00394FD7">
            <w:pPr>
              <w:pStyle w:val="TextR"/>
              <w:rPr>
                <w:b w:val="0"/>
                <w:bCs w:val="0"/>
              </w:rPr>
            </w:pPr>
            <w:r>
              <w:rPr>
                <w:b w:val="0"/>
                <w:bCs w:val="0"/>
              </w:rPr>
              <w:t>(Surplus) / Deficit</w:t>
            </w:r>
          </w:p>
        </w:tc>
        <w:tc>
          <w:tcPr>
            <w:tcW w:w="1438" w:type="dxa"/>
            <w:tcBorders>
              <w:left w:val="single" w:sz="4" w:space="0" w:color="E40037"/>
              <w:right w:val="single" w:sz="4" w:space="0" w:color="E40037"/>
            </w:tcBorders>
          </w:tcPr>
          <w:p w14:paraId="724342E6" w14:textId="77777777" w:rsidR="003E4E14"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pPr>
            <w:r>
              <w:t>14.8</w:t>
            </w:r>
          </w:p>
        </w:tc>
        <w:tc>
          <w:tcPr>
            <w:tcW w:w="1438" w:type="dxa"/>
            <w:tcBorders>
              <w:left w:val="single" w:sz="4" w:space="0" w:color="E40037"/>
              <w:right w:val="double" w:sz="12" w:space="0" w:color="E40037"/>
            </w:tcBorders>
          </w:tcPr>
          <w:p w14:paraId="196A5BA8" w14:textId="77777777" w:rsidR="003E4E14"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pPr>
            <w:r>
              <w:t>37.8</w:t>
            </w:r>
          </w:p>
        </w:tc>
        <w:tc>
          <w:tcPr>
            <w:tcW w:w="1438" w:type="dxa"/>
            <w:tcBorders>
              <w:left w:val="double" w:sz="12" w:space="0" w:color="E40037"/>
              <w:right w:val="single" w:sz="4" w:space="0" w:color="E40037"/>
            </w:tcBorders>
          </w:tcPr>
          <w:p w14:paraId="204AF74D" w14:textId="77777777" w:rsidR="003E4E14"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pPr>
            <w:r>
              <w:t>65.4</w:t>
            </w:r>
          </w:p>
        </w:tc>
        <w:tc>
          <w:tcPr>
            <w:tcW w:w="1439" w:type="dxa"/>
            <w:tcBorders>
              <w:left w:val="single" w:sz="4" w:space="0" w:color="E40037"/>
              <w:right w:val="single" w:sz="4" w:space="0" w:color="E40037"/>
            </w:tcBorders>
          </w:tcPr>
          <w:p w14:paraId="76FE1272" w14:textId="77777777" w:rsidR="003E4E14"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pPr>
            <w:r>
              <w:t>93.0</w:t>
            </w:r>
          </w:p>
        </w:tc>
        <w:tc>
          <w:tcPr>
            <w:tcW w:w="1439" w:type="dxa"/>
            <w:tcBorders>
              <w:left w:val="single" w:sz="4" w:space="0" w:color="E40037"/>
            </w:tcBorders>
          </w:tcPr>
          <w:p w14:paraId="0C169894" w14:textId="77777777" w:rsidR="003E4E14"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pPr>
            <w:r>
              <w:t>128.0</w:t>
            </w:r>
          </w:p>
        </w:tc>
      </w:tr>
      <w:tr w:rsidR="003E4E14" w14:paraId="1E6C6320" w14:textId="77777777" w:rsidTr="00394FD7">
        <w:tc>
          <w:tcPr>
            <w:cnfStyle w:val="001000000000" w:firstRow="0" w:lastRow="0" w:firstColumn="1" w:lastColumn="0" w:oddVBand="0" w:evenVBand="0" w:oddHBand="0" w:evenHBand="0" w:firstRowFirstColumn="0" w:firstRowLastColumn="0" w:lastRowFirstColumn="0" w:lastRowLastColumn="0"/>
            <w:tcW w:w="1438" w:type="dxa"/>
            <w:tcBorders>
              <w:right w:val="single" w:sz="4" w:space="0" w:color="E40037"/>
            </w:tcBorders>
          </w:tcPr>
          <w:p w14:paraId="36798414" w14:textId="77777777" w:rsidR="003E4E14" w:rsidRDefault="003E4E14" w:rsidP="00394FD7">
            <w:pPr>
              <w:pStyle w:val="TextR"/>
              <w:rPr>
                <w:b w:val="0"/>
                <w:bCs w:val="0"/>
              </w:rPr>
            </w:pPr>
            <w:r>
              <w:rPr>
                <w:b w:val="0"/>
                <w:bCs w:val="0"/>
              </w:rPr>
              <w:t>Balance b/fwd</w:t>
            </w:r>
          </w:p>
        </w:tc>
        <w:tc>
          <w:tcPr>
            <w:tcW w:w="1438" w:type="dxa"/>
            <w:tcBorders>
              <w:left w:val="single" w:sz="4" w:space="0" w:color="E40037"/>
              <w:right w:val="single" w:sz="4" w:space="0" w:color="E40037"/>
            </w:tcBorders>
          </w:tcPr>
          <w:p w14:paraId="6ECCC084" w14:textId="77777777" w:rsidR="003E4E14" w:rsidRDefault="003E4E14" w:rsidP="00394FD7">
            <w:pPr>
              <w:pStyle w:val="TextR"/>
              <w:jc w:val="right"/>
              <w:cnfStyle w:val="000000000000" w:firstRow="0" w:lastRow="0" w:firstColumn="0" w:lastColumn="0" w:oddVBand="0" w:evenVBand="0" w:oddHBand="0" w:evenHBand="0" w:firstRowFirstColumn="0" w:firstRowLastColumn="0" w:lastRowFirstColumn="0" w:lastRowLastColumn="0"/>
            </w:pPr>
            <w:r>
              <w:t>(11.3)</w:t>
            </w:r>
          </w:p>
        </w:tc>
        <w:tc>
          <w:tcPr>
            <w:tcW w:w="1438" w:type="dxa"/>
            <w:tcBorders>
              <w:left w:val="single" w:sz="4" w:space="0" w:color="E40037"/>
              <w:right w:val="double" w:sz="12" w:space="0" w:color="E40037"/>
            </w:tcBorders>
          </w:tcPr>
          <w:p w14:paraId="40026C35" w14:textId="77777777" w:rsidR="003E4E14" w:rsidRDefault="003E4E14" w:rsidP="00394FD7">
            <w:pPr>
              <w:pStyle w:val="TextR"/>
              <w:jc w:val="right"/>
              <w:cnfStyle w:val="000000000000" w:firstRow="0" w:lastRow="0" w:firstColumn="0" w:lastColumn="0" w:oddVBand="0" w:evenVBand="0" w:oddHBand="0" w:evenHBand="0" w:firstRowFirstColumn="0" w:firstRowLastColumn="0" w:lastRowFirstColumn="0" w:lastRowLastColumn="0"/>
            </w:pPr>
            <w:r>
              <w:t>3.5</w:t>
            </w:r>
          </w:p>
        </w:tc>
        <w:tc>
          <w:tcPr>
            <w:tcW w:w="1438" w:type="dxa"/>
            <w:tcBorders>
              <w:left w:val="double" w:sz="12" w:space="0" w:color="E40037"/>
              <w:right w:val="single" w:sz="4" w:space="0" w:color="E40037"/>
            </w:tcBorders>
          </w:tcPr>
          <w:p w14:paraId="37FE0898" w14:textId="77777777" w:rsidR="003E4E14" w:rsidRDefault="003E4E14" w:rsidP="00394FD7">
            <w:pPr>
              <w:pStyle w:val="TextR"/>
              <w:jc w:val="right"/>
              <w:cnfStyle w:val="000000000000" w:firstRow="0" w:lastRow="0" w:firstColumn="0" w:lastColumn="0" w:oddVBand="0" w:evenVBand="0" w:oddHBand="0" w:evenHBand="0" w:firstRowFirstColumn="0" w:firstRowLastColumn="0" w:lastRowFirstColumn="0" w:lastRowLastColumn="0"/>
            </w:pPr>
            <w:r>
              <w:t>41.3</w:t>
            </w:r>
          </w:p>
        </w:tc>
        <w:tc>
          <w:tcPr>
            <w:tcW w:w="1439" w:type="dxa"/>
            <w:tcBorders>
              <w:left w:val="single" w:sz="4" w:space="0" w:color="E40037"/>
              <w:right w:val="single" w:sz="4" w:space="0" w:color="E40037"/>
            </w:tcBorders>
          </w:tcPr>
          <w:p w14:paraId="279C72CE" w14:textId="77777777" w:rsidR="003E4E14" w:rsidRDefault="003E4E14" w:rsidP="00394FD7">
            <w:pPr>
              <w:pStyle w:val="TextR"/>
              <w:jc w:val="right"/>
              <w:cnfStyle w:val="000000000000" w:firstRow="0" w:lastRow="0" w:firstColumn="0" w:lastColumn="0" w:oddVBand="0" w:evenVBand="0" w:oddHBand="0" w:evenHBand="0" w:firstRowFirstColumn="0" w:firstRowLastColumn="0" w:lastRowFirstColumn="0" w:lastRowLastColumn="0"/>
            </w:pPr>
            <w:r>
              <w:t>106.7</w:t>
            </w:r>
          </w:p>
        </w:tc>
        <w:tc>
          <w:tcPr>
            <w:tcW w:w="1439" w:type="dxa"/>
            <w:tcBorders>
              <w:left w:val="single" w:sz="4" w:space="0" w:color="E40037"/>
            </w:tcBorders>
          </w:tcPr>
          <w:p w14:paraId="37ED1C88" w14:textId="77777777" w:rsidR="003E4E14" w:rsidRDefault="003E4E14" w:rsidP="00394FD7">
            <w:pPr>
              <w:pStyle w:val="TextR"/>
              <w:jc w:val="right"/>
              <w:cnfStyle w:val="000000000000" w:firstRow="0" w:lastRow="0" w:firstColumn="0" w:lastColumn="0" w:oddVBand="0" w:evenVBand="0" w:oddHBand="0" w:evenHBand="0" w:firstRowFirstColumn="0" w:firstRowLastColumn="0" w:lastRowFirstColumn="0" w:lastRowLastColumn="0"/>
            </w:pPr>
            <w:r>
              <w:t>199.7</w:t>
            </w:r>
          </w:p>
        </w:tc>
      </w:tr>
      <w:tr w:rsidR="003E4E14" w:rsidRPr="00C4448F" w14:paraId="62D2EFCD"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8" w:type="dxa"/>
            <w:tcBorders>
              <w:right w:val="single" w:sz="4" w:space="0" w:color="E40037"/>
            </w:tcBorders>
          </w:tcPr>
          <w:p w14:paraId="3F2394AC" w14:textId="77777777" w:rsidR="003E4E14" w:rsidRPr="00C4448F" w:rsidRDefault="003E4E14" w:rsidP="00394FD7">
            <w:pPr>
              <w:pStyle w:val="TextR"/>
            </w:pPr>
            <w:r w:rsidRPr="00C4448F">
              <w:t>Balance c/fwd</w:t>
            </w:r>
          </w:p>
        </w:tc>
        <w:tc>
          <w:tcPr>
            <w:tcW w:w="1438" w:type="dxa"/>
            <w:tcBorders>
              <w:left w:val="single" w:sz="4" w:space="0" w:color="E40037"/>
              <w:right w:val="single" w:sz="4" w:space="0" w:color="E40037"/>
            </w:tcBorders>
          </w:tcPr>
          <w:p w14:paraId="530B605A" w14:textId="77777777" w:rsidR="003E4E14" w:rsidRPr="00C4448F"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rPr>
                <w:b/>
                <w:bCs/>
              </w:rPr>
            </w:pPr>
            <w:r>
              <w:rPr>
                <w:b/>
                <w:bCs/>
              </w:rPr>
              <w:t>3.5</w:t>
            </w:r>
            <w:r>
              <w:rPr>
                <w:rStyle w:val="FootnoteReference"/>
                <w:b/>
                <w:bCs/>
              </w:rPr>
              <w:footnoteReference w:id="4"/>
            </w:r>
          </w:p>
        </w:tc>
        <w:tc>
          <w:tcPr>
            <w:tcW w:w="1438" w:type="dxa"/>
            <w:tcBorders>
              <w:left w:val="single" w:sz="4" w:space="0" w:color="E40037"/>
              <w:right w:val="double" w:sz="12" w:space="0" w:color="E40037"/>
            </w:tcBorders>
          </w:tcPr>
          <w:p w14:paraId="767C3CAD" w14:textId="77777777" w:rsidR="003E4E14" w:rsidRPr="00C4448F"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rPr>
                <w:b/>
                <w:bCs/>
              </w:rPr>
            </w:pPr>
            <w:r>
              <w:rPr>
                <w:b/>
                <w:bCs/>
              </w:rPr>
              <w:t>41.3</w:t>
            </w:r>
          </w:p>
        </w:tc>
        <w:tc>
          <w:tcPr>
            <w:tcW w:w="1438" w:type="dxa"/>
            <w:tcBorders>
              <w:left w:val="double" w:sz="12" w:space="0" w:color="E40037"/>
              <w:right w:val="single" w:sz="4" w:space="0" w:color="E40037"/>
            </w:tcBorders>
          </w:tcPr>
          <w:p w14:paraId="1730ACD7" w14:textId="77777777" w:rsidR="003E4E14" w:rsidRPr="00C4448F"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rPr>
                <w:b/>
                <w:bCs/>
              </w:rPr>
            </w:pPr>
            <w:r>
              <w:rPr>
                <w:b/>
                <w:bCs/>
              </w:rPr>
              <w:t>106.7</w:t>
            </w:r>
          </w:p>
        </w:tc>
        <w:tc>
          <w:tcPr>
            <w:tcW w:w="1439" w:type="dxa"/>
            <w:tcBorders>
              <w:left w:val="single" w:sz="4" w:space="0" w:color="E40037"/>
              <w:right w:val="single" w:sz="4" w:space="0" w:color="E40037"/>
            </w:tcBorders>
          </w:tcPr>
          <w:p w14:paraId="41636E7A" w14:textId="77777777" w:rsidR="003E4E14" w:rsidRPr="00C4448F"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rPr>
                <w:b/>
                <w:bCs/>
              </w:rPr>
            </w:pPr>
            <w:r>
              <w:rPr>
                <w:b/>
                <w:bCs/>
              </w:rPr>
              <w:t>199.7</w:t>
            </w:r>
          </w:p>
        </w:tc>
        <w:tc>
          <w:tcPr>
            <w:tcW w:w="1439" w:type="dxa"/>
            <w:tcBorders>
              <w:left w:val="single" w:sz="4" w:space="0" w:color="E40037"/>
            </w:tcBorders>
          </w:tcPr>
          <w:p w14:paraId="1E9204E8" w14:textId="77777777" w:rsidR="003E4E14" w:rsidRPr="00C4448F"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rPr>
                <w:b/>
                <w:bCs/>
              </w:rPr>
            </w:pPr>
            <w:r>
              <w:rPr>
                <w:b/>
                <w:bCs/>
              </w:rPr>
              <w:t>327.7</w:t>
            </w:r>
          </w:p>
        </w:tc>
      </w:tr>
    </w:tbl>
    <w:p w14:paraId="51467C2A" w14:textId="77777777" w:rsidR="003E4E14" w:rsidRDefault="003E4E14" w:rsidP="003E4E14">
      <w:pPr>
        <w:ind w:left="567" w:hanging="567"/>
      </w:pPr>
    </w:p>
    <w:p w14:paraId="1816384B" w14:textId="77777777" w:rsidR="003E4E14" w:rsidRPr="006A6C27" w:rsidRDefault="003E4E14" w:rsidP="003E4E14">
      <w:pPr>
        <w:ind w:left="567" w:hanging="567"/>
        <w:rPr>
          <w:rFonts w:cs="Arial"/>
        </w:rPr>
      </w:pPr>
      <w:r>
        <w:t>5.2</w:t>
      </w:r>
      <w:r>
        <w:tab/>
        <w:t xml:space="preserve">The outturn forecast for the HNB has adversely moved </w:t>
      </w:r>
      <w:r>
        <w:rPr>
          <w:b/>
          <w:bCs/>
        </w:rPr>
        <w:t>£4.5m</w:t>
      </w:r>
      <w:r>
        <w:t xml:space="preserve"> since the last update in September. </w:t>
      </w:r>
    </w:p>
    <w:p w14:paraId="277A5157" w14:textId="77777777" w:rsidR="003E4E14" w:rsidRDefault="003E4E14" w:rsidP="003E4E14"/>
    <w:p w14:paraId="1A8F4402" w14:textId="77777777" w:rsidR="003E4E14" w:rsidRDefault="003E4E14" w:rsidP="003E4E14">
      <w:pPr>
        <w:ind w:left="567" w:hanging="567"/>
      </w:pPr>
      <w:r>
        <w:t>5.3</w:t>
      </w:r>
      <w:r>
        <w:tab/>
        <w:t>The forecasts for 2025/26 to 2028/29 will be updated after the final iteration of the budget.</w:t>
      </w:r>
    </w:p>
    <w:p w14:paraId="0530CC8F" w14:textId="77777777" w:rsidR="003E4E14" w:rsidRDefault="003E4E14" w:rsidP="003E4E14">
      <w:pPr>
        <w:ind w:left="567" w:hanging="567"/>
      </w:pPr>
    </w:p>
    <w:p w14:paraId="3C243688" w14:textId="77777777" w:rsidR="003E4E14" w:rsidRDefault="003E4E14" w:rsidP="003E4E14">
      <w:pPr>
        <w:ind w:left="567" w:hanging="567"/>
      </w:pPr>
      <w:r>
        <w:t>5.4</w:t>
      </w:r>
      <w:r>
        <w:tab/>
      </w:r>
      <w:r>
        <w:rPr>
          <w:b/>
          <w:bCs/>
        </w:rPr>
        <w:t>Table 6</w:t>
      </w:r>
      <w:r>
        <w:t xml:space="preserve"> shows the updated forecast for the whole of DSG.</w:t>
      </w:r>
    </w:p>
    <w:p w14:paraId="544CDC2B" w14:textId="77777777" w:rsidR="003E4E14" w:rsidRDefault="003E4E14" w:rsidP="003E4E14">
      <w:pPr>
        <w:ind w:left="567" w:hanging="567"/>
      </w:pPr>
    </w:p>
    <w:p w14:paraId="23A73284" w14:textId="77777777" w:rsidR="003E4E14" w:rsidRPr="00514CED" w:rsidRDefault="003E4E14" w:rsidP="003E4E14">
      <w:pPr>
        <w:ind w:left="567" w:hanging="567"/>
      </w:pPr>
      <w:r w:rsidRPr="00F4535D">
        <w:rPr>
          <w:noProof/>
        </w:rPr>
        <w:drawing>
          <wp:inline distT="0" distB="0" distL="0" distR="0" wp14:anchorId="59F6F3C9" wp14:editId="09CF520C">
            <wp:extent cx="5486400" cy="1254760"/>
            <wp:effectExtent l="0" t="0" r="0" b="254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1254760"/>
                    </a:xfrm>
                    <a:prstGeom prst="rect">
                      <a:avLst/>
                    </a:prstGeom>
                    <a:noFill/>
                    <a:ln>
                      <a:noFill/>
                    </a:ln>
                  </pic:spPr>
                </pic:pic>
              </a:graphicData>
            </a:graphic>
          </wp:inline>
        </w:drawing>
      </w:r>
    </w:p>
    <w:p w14:paraId="6049C413" w14:textId="77777777" w:rsidR="003E4E14" w:rsidRDefault="003E4E14" w:rsidP="003E4E14"/>
    <w:p w14:paraId="08F3E9BE" w14:textId="77777777" w:rsidR="003E4E14" w:rsidRDefault="003E4E14" w:rsidP="003E4E14">
      <w:pPr>
        <w:ind w:left="567" w:hanging="567"/>
        <w:rPr>
          <w:rFonts w:cs="Arial"/>
        </w:rPr>
      </w:pPr>
      <w:r>
        <w:t>5.5</w:t>
      </w:r>
      <w:r>
        <w:tab/>
        <w:t xml:space="preserve">The DfE has notified the Authority that it will clawback the £4.4m over funding for 2022/23 when 66 schools claimed pupils on both the Early Years Census and the Schools Census. </w:t>
      </w:r>
      <w:r>
        <w:rPr>
          <w:rFonts w:cs="Arial"/>
        </w:rPr>
        <w:t xml:space="preserve">The </w:t>
      </w:r>
      <w:r>
        <w:rPr>
          <w:rFonts w:cs="Arial"/>
          <w:b/>
          <w:bCs/>
        </w:rPr>
        <w:t>£15.9m</w:t>
      </w:r>
      <w:r>
        <w:rPr>
          <w:rFonts w:cs="Arial"/>
        </w:rPr>
        <w:t xml:space="preserve"> in-year movement is due to the following:</w:t>
      </w:r>
    </w:p>
    <w:p w14:paraId="105AD387" w14:textId="77777777" w:rsidR="003E4E14" w:rsidRDefault="003E4E14" w:rsidP="003E4E14">
      <w:pPr>
        <w:ind w:left="567" w:hanging="567"/>
        <w:rPr>
          <w:rFonts w:cs="Arial"/>
        </w:rPr>
      </w:pPr>
    </w:p>
    <w:p w14:paraId="077189AF" w14:textId="77777777" w:rsidR="003E4E14" w:rsidRDefault="003E4E14" w:rsidP="003E4E14">
      <w:pPr>
        <w:pStyle w:val="ListParagraph"/>
        <w:numPr>
          <w:ilvl w:val="0"/>
          <w:numId w:val="57"/>
        </w:numPr>
        <w:spacing w:line="259" w:lineRule="auto"/>
        <w:rPr>
          <w:rFonts w:cs="Arial"/>
        </w:rPr>
      </w:pPr>
      <w:r>
        <w:rPr>
          <w:rFonts w:cs="Arial"/>
        </w:rPr>
        <w:t xml:space="preserve">Clawback for 2023/24 </w:t>
      </w:r>
      <w:r>
        <w:rPr>
          <w:rFonts w:cs="Arial"/>
          <w:b/>
          <w:bCs/>
        </w:rPr>
        <w:t>£8.5m</w:t>
      </w:r>
      <w:r>
        <w:rPr>
          <w:rFonts w:cs="Arial"/>
        </w:rPr>
        <w:br/>
      </w:r>
    </w:p>
    <w:p w14:paraId="29BBB56C" w14:textId="77777777" w:rsidR="003E4E14" w:rsidRDefault="003E4E14" w:rsidP="003E4E14">
      <w:pPr>
        <w:pStyle w:val="ListParagraph"/>
        <w:numPr>
          <w:ilvl w:val="0"/>
          <w:numId w:val="57"/>
        </w:numPr>
        <w:spacing w:line="259" w:lineRule="auto"/>
        <w:rPr>
          <w:rFonts w:cs="Arial"/>
        </w:rPr>
      </w:pPr>
      <w:r>
        <w:rPr>
          <w:rFonts w:cs="Arial"/>
        </w:rPr>
        <w:t xml:space="preserve">Clawback for 2022/23 </w:t>
      </w:r>
      <w:r>
        <w:rPr>
          <w:rFonts w:cs="Arial"/>
          <w:b/>
          <w:bCs/>
        </w:rPr>
        <w:t>£4.4m</w:t>
      </w:r>
      <w:r>
        <w:rPr>
          <w:rFonts w:cs="Arial"/>
        </w:rPr>
        <w:br/>
      </w:r>
    </w:p>
    <w:p w14:paraId="212BC894" w14:textId="77777777" w:rsidR="003E4E14" w:rsidRPr="00C631D4" w:rsidRDefault="003E4E14" w:rsidP="003E4E14">
      <w:pPr>
        <w:pStyle w:val="ListParagraph"/>
        <w:numPr>
          <w:ilvl w:val="0"/>
          <w:numId w:val="57"/>
        </w:numPr>
        <w:spacing w:line="259" w:lineRule="auto"/>
        <w:rPr>
          <w:rFonts w:cs="Arial"/>
        </w:rPr>
      </w:pPr>
      <w:r>
        <w:rPr>
          <w:rFonts w:cs="Arial"/>
        </w:rPr>
        <w:t xml:space="preserve">Transfer of EY Inclusion Fund from HNB </w:t>
      </w:r>
      <w:r>
        <w:rPr>
          <w:rFonts w:cs="Arial"/>
          <w:b/>
          <w:bCs/>
        </w:rPr>
        <w:t>£3.0m</w:t>
      </w:r>
    </w:p>
    <w:p w14:paraId="27BA8F2A" w14:textId="77777777" w:rsidR="003E4E14" w:rsidRDefault="003E4E14" w:rsidP="003E4E14">
      <w:pPr>
        <w:ind w:left="567" w:hanging="567"/>
      </w:pPr>
    </w:p>
    <w:p w14:paraId="3B12F6FB" w14:textId="77777777" w:rsidR="003E4E14" w:rsidRDefault="003E4E14" w:rsidP="003E4E14">
      <w:pPr>
        <w:ind w:left="567" w:hanging="567"/>
      </w:pPr>
      <w:r>
        <w:t>5.6</w:t>
      </w:r>
      <w:r>
        <w:tab/>
        <w:t>If the trajectory of the monthly movement in the HNB continues it is likely that the whole of DSG will be in deficit at 31</w:t>
      </w:r>
      <w:r w:rsidRPr="00951E48">
        <w:rPr>
          <w:vertAlign w:val="superscript"/>
        </w:rPr>
        <w:t>st</w:t>
      </w:r>
      <w:r>
        <w:t xml:space="preserve"> March 2025.</w:t>
      </w:r>
    </w:p>
    <w:p w14:paraId="6199C1EA" w14:textId="77777777" w:rsidR="003E4E14" w:rsidRDefault="003E4E14" w:rsidP="003E4E14">
      <w:pPr>
        <w:ind w:left="567" w:hanging="567"/>
        <w:rPr>
          <w:b/>
        </w:rPr>
      </w:pPr>
    </w:p>
    <w:p w14:paraId="62B119D4" w14:textId="77777777" w:rsidR="003E4E14" w:rsidRDefault="003E4E14" w:rsidP="003E4E14">
      <w:pPr>
        <w:ind w:left="567" w:hanging="567"/>
        <w:rPr>
          <w:bCs/>
        </w:rPr>
      </w:pPr>
      <w:r>
        <w:rPr>
          <w:b/>
        </w:rPr>
        <w:t>6.</w:t>
      </w:r>
      <w:r>
        <w:rPr>
          <w:b/>
        </w:rPr>
        <w:tab/>
        <w:t>De-delegation 2025/26</w:t>
      </w:r>
    </w:p>
    <w:p w14:paraId="3F38C277" w14:textId="77777777" w:rsidR="003E4E14" w:rsidRDefault="003E4E14" w:rsidP="003E4E14">
      <w:pPr>
        <w:ind w:left="567" w:hanging="567"/>
        <w:rPr>
          <w:bCs/>
        </w:rPr>
      </w:pPr>
    </w:p>
    <w:p w14:paraId="7F893102" w14:textId="77777777" w:rsidR="003E4E14" w:rsidRDefault="003E4E14" w:rsidP="003E4E14">
      <w:pPr>
        <w:ind w:left="567" w:hanging="567"/>
      </w:pPr>
      <w:r>
        <w:rPr>
          <w:bCs/>
        </w:rPr>
        <w:t>6.1</w:t>
      </w:r>
      <w:r>
        <w:rPr>
          <w:bCs/>
        </w:rPr>
        <w:tab/>
      </w:r>
      <w:r w:rsidRPr="00017EFD">
        <w:rPr>
          <w:b/>
          <w:bCs/>
        </w:rPr>
        <w:t xml:space="preserve">Table </w:t>
      </w:r>
      <w:r>
        <w:rPr>
          <w:b/>
          <w:bCs/>
        </w:rPr>
        <w:t>7</w:t>
      </w:r>
      <w:r w:rsidRPr="00D12438">
        <w:t xml:space="preserve"> shows the Authority’s proposals for de-delegation for maintained secondary schools for Public Duties for 202</w:t>
      </w:r>
      <w:r>
        <w:t>5</w:t>
      </w:r>
      <w:r w:rsidRPr="00D12438">
        <w:t>/2</w:t>
      </w:r>
      <w:r>
        <w:t xml:space="preserve">6 </w:t>
      </w:r>
      <w:r w:rsidRPr="00D12438">
        <w:t>and shows a comparison with previous years.</w:t>
      </w:r>
    </w:p>
    <w:p w14:paraId="4D2A1B80" w14:textId="77777777" w:rsidR="003E4E14" w:rsidRDefault="003E4E14" w:rsidP="003E4E14">
      <w:pPr>
        <w:ind w:left="567" w:hanging="567"/>
      </w:pPr>
    </w:p>
    <w:p w14:paraId="636DEE6A" w14:textId="77777777" w:rsidR="003E4E14" w:rsidRDefault="003E4E14" w:rsidP="003E4E14">
      <w:pPr>
        <w:ind w:left="567" w:hanging="567"/>
      </w:pPr>
    </w:p>
    <w:p w14:paraId="701BE9D5" w14:textId="77777777" w:rsidR="0002017D" w:rsidRDefault="0002017D" w:rsidP="003E4E14">
      <w:pPr>
        <w:ind w:left="567" w:hanging="567"/>
      </w:pPr>
    </w:p>
    <w:p w14:paraId="19CD3DEA" w14:textId="77777777" w:rsidR="0002017D" w:rsidRDefault="0002017D" w:rsidP="003E4E14">
      <w:pPr>
        <w:ind w:left="567" w:hanging="567"/>
      </w:pPr>
    </w:p>
    <w:p w14:paraId="60E45B81" w14:textId="77777777" w:rsidR="0002017D" w:rsidRDefault="0002017D" w:rsidP="003E4E14">
      <w:pPr>
        <w:ind w:left="567" w:hanging="567"/>
      </w:pPr>
    </w:p>
    <w:p w14:paraId="5168378A" w14:textId="77777777" w:rsidR="0002017D" w:rsidRDefault="0002017D" w:rsidP="003E4E14">
      <w:pPr>
        <w:ind w:left="567" w:hanging="567"/>
      </w:pPr>
    </w:p>
    <w:tbl>
      <w:tblPr>
        <w:tblStyle w:val="ListTable3-Accent2"/>
        <w:tblW w:w="0" w:type="auto"/>
        <w:tblLook w:val="04A0" w:firstRow="1" w:lastRow="0" w:firstColumn="1" w:lastColumn="0" w:noHBand="0" w:noVBand="1"/>
      </w:tblPr>
      <w:tblGrid>
        <w:gridCol w:w="1616"/>
        <w:gridCol w:w="1278"/>
        <w:gridCol w:w="1278"/>
        <w:gridCol w:w="1438"/>
        <w:gridCol w:w="1510"/>
        <w:gridCol w:w="1510"/>
      </w:tblGrid>
      <w:tr w:rsidR="003E4E14" w14:paraId="16FAA3F1" w14:textId="77777777" w:rsidTr="00394F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16" w:type="dxa"/>
            <w:shd w:val="clear" w:color="auto" w:fill="E40037"/>
          </w:tcPr>
          <w:p w14:paraId="0B604E73" w14:textId="77777777" w:rsidR="003E4E14" w:rsidRDefault="003E4E14" w:rsidP="00394FD7">
            <w:pPr>
              <w:rPr>
                <w:b w:val="0"/>
                <w:bCs w:val="0"/>
              </w:rPr>
            </w:pPr>
          </w:p>
          <w:p w14:paraId="08AE4183" w14:textId="77777777" w:rsidR="003E4E14" w:rsidRDefault="003E4E14" w:rsidP="00394FD7">
            <w:pPr>
              <w:rPr>
                <w:b w:val="0"/>
                <w:bCs w:val="0"/>
              </w:rPr>
            </w:pPr>
          </w:p>
          <w:p w14:paraId="2013E6C1" w14:textId="77777777" w:rsidR="003E4E14" w:rsidRDefault="003E4E14" w:rsidP="00394FD7">
            <w:pPr>
              <w:rPr>
                <w:b w:val="0"/>
                <w:bCs w:val="0"/>
              </w:rPr>
            </w:pPr>
          </w:p>
          <w:p w14:paraId="36883B60" w14:textId="77777777" w:rsidR="003E4E14" w:rsidRDefault="003E4E14" w:rsidP="00394FD7">
            <w:pPr>
              <w:rPr>
                <w:b w:val="0"/>
                <w:bCs w:val="0"/>
              </w:rPr>
            </w:pPr>
          </w:p>
          <w:p w14:paraId="235AB3BC" w14:textId="77777777" w:rsidR="003E4E14" w:rsidRDefault="003E4E14" w:rsidP="00394FD7">
            <w:pPr>
              <w:rPr>
                <w:b w:val="0"/>
                <w:bCs w:val="0"/>
              </w:rPr>
            </w:pPr>
          </w:p>
          <w:p w14:paraId="69ADEF50" w14:textId="77777777" w:rsidR="003E4E14" w:rsidRDefault="003E4E14" w:rsidP="00394FD7">
            <w:r>
              <w:t>Primary</w:t>
            </w:r>
          </w:p>
        </w:tc>
        <w:tc>
          <w:tcPr>
            <w:tcW w:w="1278" w:type="dxa"/>
            <w:shd w:val="clear" w:color="auto" w:fill="E40037"/>
          </w:tcPr>
          <w:p w14:paraId="50C2BCDC" w14:textId="77777777" w:rsidR="003E4E14" w:rsidRPr="00F72299" w:rsidRDefault="003E4E14" w:rsidP="00394FD7">
            <w:pPr>
              <w:jc w:val="center"/>
              <w:cnfStyle w:val="100000000000" w:firstRow="1" w:lastRow="0" w:firstColumn="0" w:lastColumn="0" w:oddVBand="0" w:evenVBand="0" w:oddHBand="0" w:evenHBand="0" w:firstRowFirstColumn="0" w:firstRowLastColumn="0" w:lastRowFirstColumn="0" w:lastRowLastColumn="0"/>
              <w:rPr>
                <w:bCs w:val="0"/>
              </w:rPr>
            </w:pPr>
          </w:p>
          <w:p w14:paraId="59D413DE" w14:textId="77777777" w:rsidR="003E4E14" w:rsidRDefault="003E4E14" w:rsidP="00394FD7">
            <w:pPr>
              <w:jc w:val="center"/>
              <w:cnfStyle w:val="100000000000" w:firstRow="1" w:lastRow="0" w:firstColumn="0" w:lastColumn="0" w:oddVBand="0" w:evenVBand="0" w:oddHBand="0" w:evenHBand="0" w:firstRowFirstColumn="0" w:firstRowLastColumn="0" w:lastRowFirstColumn="0" w:lastRowLastColumn="0"/>
              <w:rPr>
                <w:b w:val="0"/>
              </w:rPr>
            </w:pPr>
          </w:p>
          <w:p w14:paraId="380B2495" w14:textId="77777777" w:rsidR="003E4E14" w:rsidRDefault="003E4E14" w:rsidP="00394FD7">
            <w:pPr>
              <w:jc w:val="center"/>
              <w:cnfStyle w:val="100000000000" w:firstRow="1" w:lastRow="0" w:firstColumn="0" w:lastColumn="0" w:oddVBand="0" w:evenVBand="0" w:oddHBand="0" w:evenHBand="0" w:firstRowFirstColumn="0" w:firstRowLastColumn="0" w:lastRowFirstColumn="0" w:lastRowLastColumn="0"/>
              <w:rPr>
                <w:b w:val="0"/>
              </w:rPr>
            </w:pPr>
          </w:p>
          <w:p w14:paraId="1E87486A" w14:textId="77777777" w:rsidR="003E4E14" w:rsidRPr="00F72299" w:rsidRDefault="003E4E14" w:rsidP="00394FD7">
            <w:pPr>
              <w:jc w:val="center"/>
              <w:cnfStyle w:val="100000000000" w:firstRow="1" w:lastRow="0" w:firstColumn="0" w:lastColumn="0" w:oddVBand="0" w:evenVBand="0" w:oddHBand="0" w:evenHBand="0" w:firstRowFirstColumn="0" w:firstRowLastColumn="0" w:lastRowFirstColumn="0" w:lastRowLastColumn="0"/>
              <w:rPr>
                <w:bCs w:val="0"/>
              </w:rPr>
            </w:pPr>
            <w:r w:rsidRPr="00F72299">
              <w:rPr>
                <w:bCs w:val="0"/>
              </w:rPr>
              <w:t>202</w:t>
            </w:r>
            <w:r>
              <w:rPr>
                <w:bCs w:val="0"/>
              </w:rPr>
              <w:t>2/23</w:t>
            </w:r>
          </w:p>
          <w:p w14:paraId="46F1CDA5" w14:textId="77777777" w:rsidR="003E4E14" w:rsidRPr="00F72299" w:rsidRDefault="003E4E14" w:rsidP="00394FD7">
            <w:pPr>
              <w:jc w:val="center"/>
              <w:cnfStyle w:val="100000000000" w:firstRow="1" w:lastRow="0" w:firstColumn="0" w:lastColumn="0" w:oddVBand="0" w:evenVBand="0" w:oddHBand="0" w:evenHBand="0" w:firstRowFirstColumn="0" w:firstRowLastColumn="0" w:lastRowFirstColumn="0" w:lastRowLastColumn="0"/>
              <w:rPr>
                <w:bCs w:val="0"/>
              </w:rPr>
            </w:pPr>
            <w:r w:rsidRPr="00F72299">
              <w:rPr>
                <w:bCs w:val="0"/>
              </w:rPr>
              <w:t>Per Pupil</w:t>
            </w:r>
          </w:p>
          <w:p w14:paraId="456B0331" w14:textId="77777777" w:rsidR="003E4E14" w:rsidRPr="00F72299" w:rsidRDefault="003E4E14" w:rsidP="00394FD7">
            <w:pPr>
              <w:jc w:val="center"/>
              <w:cnfStyle w:val="100000000000" w:firstRow="1" w:lastRow="0" w:firstColumn="0" w:lastColumn="0" w:oddVBand="0" w:evenVBand="0" w:oddHBand="0" w:evenHBand="0" w:firstRowFirstColumn="0" w:firstRowLastColumn="0" w:lastRowFirstColumn="0" w:lastRowLastColumn="0"/>
              <w:rPr>
                <w:bCs w:val="0"/>
              </w:rPr>
            </w:pPr>
            <w:r w:rsidRPr="00F72299">
              <w:rPr>
                <w:bCs w:val="0"/>
              </w:rPr>
              <w:t>£</w:t>
            </w:r>
          </w:p>
        </w:tc>
        <w:tc>
          <w:tcPr>
            <w:tcW w:w="1278" w:type="dxa"/>
            <w:shd w:val="clear" w:color="auto" w:fill="E40037"/>
          </w:tcPr>
          <w:p w14:paraId="356636E2" w14:textId="77777777" w:rsidR="003E4E14" w:rsidRPr="00F72299" w:rsidRDefault="003E4E14" w:rsidP="00394FD7">
            <w:pPr>
              <w:jc w:val="center"/>
              <w:cnfStyle w:val="100000000000" w:firstRow="1" w:lastRow="0" w:firstColumn="0" w:lastColumn="0" w:oddVBand="0" w:evenVBand="0" w:oddHBand="0" w:evenHBand="0" w:firstRowFirstColumn="0" w:firstRowLastColumn="0" w:lastRowFirstColumn="0" w:lastRowLastColumn="0"/>
              <w:rPr>
                <w:bCs w:val="0"/>
              </w:rPr>
            </w:pPr>
          </w:p>
          <w:p w14:paraId="2D544BE7" w14:textId="77777777" w:rsidR="003E4E14" w:rsidRDefault="003E4E14" w:rsidP="00394FD7">
            <w:pPr>
              <w:jc w:val="center"/>
              <w:cnfStyle w:val="100000000000" w:firstRow="1" w:lastRow="0" w:firstColumn="0" w:lastColumn="0" w:oddVBand="0" w:evenVBand="0" w:oddHBand="0" w:evenHBand="0" w:firstRowFirstColumn="0" w:firstRowLastColumn="0" w:lastRowFirstColumn="0" w:lastRowLastColumn="0"/>
              <w:rPr>
                <w:b w:val="0"/>
              </w:rPr>
            </w:pPr>
          </w:p>
          <w:p w14:paraId="15F0A18E" w14:textId="77777777" w:rsidR="003E4E14" w:rsidRDefault="003E4E14" w:rsidP="00394FD7">
            <w:pPr>
              <w:jc w:val="center"/>
              <w:cnfStyle w:val="100000000000" w:firstRow="1" w:lastRow="0" w:firstColumn="0" w:lastColumn="0" w:oddVBand="0" w:evenVBand="0" w:oddHBand="0" w:evenHBand="0" w:firstRowFirstColumn="0" w:firstRowLastColumn="0" w:lastRowFirstColumn="0" w:lastRowLastColumn="0"/>
              <w:rPr>
                <w:b w:val="0"/>
              </w:rPr>
            </w:pPr>
          </w:p>
          <w:p w14:paraId="4B7286BF" w14:textId="77777777" w:rsidR="003E4E14" w:rsidRPr="00F26B73" w:rsidRDefault="003E4E14" w:rsidP="00394FD7">
            <w:pPr>
              <w:jc w:val="center"/>
              <w:cnfStyle w:val="100000000000" w:firstRow="1" w:lastRow="0" w:firstColumn="0" w:lastColumn="0" w:oddVBand="0" w:evenVBand="0" w:oddHBand="0" w:evenHBand="0" w:firstRowFirstColumn="0" w:firstRowLastColumn="0" w:lastRowFirstColumn="0" w:lastRowLastColumn="0"/>
              <w:rPr>
                <w:b w:val="0"/>
              </w:rPr>
            </w:pPr>
            <w:r w:rsidRPr="00F72299">
              <w:rPr>
                <w:bCs w:val="0"/>
              </w:rPr>
              <w:t>202</w:t>
            </w:r>
            <w:r>
              <w:rPr>
                <w:bCs w:val="0"/>
              </w:rPr>
              <w:t>3/24</w:t>
            </w:r>
          </w:p>
          <w:p w14:paraId="03A83624" w14:textId="77777777" w:rsidR="003E4E14" w:rsidRPr="00F72299" w:rsidRDefault="003E4E14" w:rsidP="00394FD7">
            <w:pPr>
              <w:jc w:val="center"/>
              <w:cnfStyle w:val="100000000000" w:firstRow="1" w:lastRow="0" w:firstColumn="0" w:lastColumn="0" w:oddVBand="0" w:evenVBand="0" w:oddHBand="0" w:evenHBand="0" w:firstRowFirstColumn="0" w:firstRowLastColumn="0" w:lastRowFirstColumn="0" w:lastRowLastColumn="0"/>
              <w:rPr>
                <w:bCs w:val="0"/>
              </w:rPr>
            </w:pPr>
            <w:r w:rsidRPr="00F72299">
              <w:rPr>
                <w:bCs w:val="0"/>
              </w:rPr>
              <w:t>Per Pupil</w:t>
            </w:r>
          </w:p>
          <w:p w14:paraId="6731B401" w14:textId="77777777" w:rsidR="003E4E14" w:rsidRPr="00F72299" w:rsidRDefault="003E4E14" w:rsidP="00394FD7">
            <w:pPr>
              <w:jc w:val="center"/>
              <w:cnfStyle w:val="100000000000" w:firstRow="1" w:lastRow="0" w:firstColumn="0" w:lastColumn="0" w:oddVBand="0" w:evenVBand="0" w:oddHBand="0" w:evenHBand="0" w:firstRowFirstColumn="0" w:firstRowLastColumn="0" w:lastRowFirstColumn="0" w:lastRowLastColumn="0"/>
              <w:rPr>
                <w:bCs w:val="0"/>
              </w:rPr>
            </w:pPr>
            <w:r w:rsidRPr="00F72299">
              <w:rPr>
                <w:bCs w:val="0"/>
              </w:rPr>
              <w:t>£</w:t>
            </w:r>
          </w:p>
        </w:tc>
        <w:tc>
          <w:tcPr>
            <w:tcW w:w="1438" w:type="dxa"/>
            <w:shd w:val="clear" w:color="auto" w:fill="E40037"/>
          </w:tcPr>
          <w:p w14:paraId="78D37BA7" w14:textId="77777777" w:rsidR="003E4E14" w:rsidRPr="00F72299" w:rsidRDefault="003E4E14" w:rsidP="00394FD7">
            <w:pPr>
              <w:jc w:val="center"/>
              <w:cnfStyle w:val="100000000000" w:firstRow="1" w:lastRow="0" w:firstColumn="0" w:lastColumn="0" w:oddVBand="0" w:evenVBand="0" w:oddHBand="0" w:evenHBand="0" w:firstRowFirstColumn="0" w:firstRowLastColumn="0" w:lastRowFirstColumn="0" w:lastRowLastColumn="0"/>
              <w:rPr>
                <w:bCs w:val="0"/>
              </w:rPr>
            </w:pPr>
          </w:p>
          <w:p w14:paraId="643BA815" w14:textId="77777777" w:rsidR="003E4E14" w:rsidRDefault="003E4E14" w:rsidP="00394FD7">
            <w:pPr>
              <w:jc w:val="center"/>
              <w:cnfStyle w:val="100000000000" w:firstRow="1" w:lastRow="0" w:firstColumn="0" w:lastColumn="0" w:oddVBand="0" w:evenVBand="0" w:oddHBand="0" w:evenHBand="0" w:firstRowFirstColumn="0" w:firstRowLastColumn="0" w:lastRowFirstColumn="0" w:lastRowLastColumn="0"/>
              <w:rPr>
                <w:b w:val="0"/>
              </w:rPr>
            </w:pPr>
          </w:p>
          <w:p w14:paraId="5FAC158E" w14:textId="77777777" w:rsidR="003E4E14" w:rsidRDefault="003E4E14" w:rsidP="00394FD7">
            <w:pPr>
              <w:jc w:val="center"/>
              <w:cnfStyle w:val="100000000000" w:firstRow="1" w:lastRow="0" w:firstColumn="0" w:lastColumn="0" w:oddVBand="0" w:evenVBand="0" w:oddHBand="0" w:evenHBand="0" w:firstRowFirstColumn="0" w:firstRowLastColumn="0" w:lastRowFirstColumn="0" w:lastRowLastColumn="0"/>
              <w:rPr>
                <w:b w:val="0"/>
              </w:rPr>
            </w:pPr>
          </w:p>
          <w:p w14:paraId="67C3BFF3" w14:textId="77777777" w:rsidR="003E4E14" w:rsidRPr="00F26B73" w:rsidRDefault="003E4E14" w:rsidP="00394FD7">
            <w:pPr>
              <w:jc w:val="center"/>
              <w:cnfStyle w:val="100000000000" w:firstRow="1" w:lastRow="0" w:firstColumn="0" w:lastColumn="0" w:oddVBand="0" w:evenVBand="0" w:oddHBand="0" w:evenHBand="0" w:firstRowFirstColumn="0" w:firstRowLastColumn="0" w:lastRowFirstColumn="0" w:lastRowLastColumn="0"/>
              <w:rPr>
                <w:b w:val="0"/>
              </w:rPr>
            </w:pPr>
            <w:r w:rsidRPr="00F72299">
              <w:rPr>
                <w:bCs w:val="0"/>
              </w:rPr>
              <w:t>202</w:t>
            </w:r>
            <w:r>
              <w:rPr>
                <w:bCs w:val="0"/>
              </w:rPr>
              <w:t>4/25</w:t>
            </w:r>
          </w:p>
          <w:p w14:paraId="5BA7C589" w14:textId="77777777" w:rsidR="003E4E14" w:rsidRPr="00F72299" w:rsidRDefault="003E4E14" w:rsidP="00394FD7">
            <w:pPr>
              <w:jc w:val="center"/>
              <w:cnfStyle w:val="100000000000" w:firstRow="1" w:lastRow="0" w:firstColumn="0" w:lastColumn="0" w:oddVBand="0" w:evenVBand="0" w:oddHBand="0" w:evenHBand="0" w:firstRowFirstColumn="0" w:firstRowLastColumn="0" w:lastRowFirstColumn="0" w:lastRowLastColumn="0"/>
              <w:rPr>
                <w:bCs w:val="0"/>
              </w:rPr>
            </w:pPr>
            <w:r w:rsidRPr="00F72299">
              <w:rPr>
                <w:bCs w:val="0"/>
              </w:rPr>
              <w:t>Per Pupil</w:t>
            </w:r>
          </w:p>
          <w:p w14:paraId="4E520710" w14:textId="77777777" w:rsidR="003E4E14" w:rsidRPr="00F72299" w:rsidRDefault="003E4E14" w:rsidP="00394FD7">
            <w:pPr>
              <w:jc w:val="center"/>
              <w:cnfStyle w:val="100000000000" w:firstRow="1" w:lastRow="0" w:firstColumn="0" w:lastColumn="0" w:oddVBand="0" w:evenVBand="0" w:oddHBand="0" w:evenHBand="0" w:firstRowFirstColumn="0" w:firstRowLastColumn="0" w:lastRowFirstColumn="0" w:lastRowLastColumn="0"/>
              <w:rPr>
                <w:bCs w:val="0"/>
              </w:rPr>
            </w:pPr>
            <w:r w:rsidRPr="00F72299">
              <w:rPr>
                <w:bCs w:val="0"/>
              </w:rPr>
              <w:t>£</w:t>
            </w:r>
          </w:p>
        </w:tc>
        <w:tc>
          <w:tcPr>
            <w:tcW w:w="1510" w:type="dxa"/>
            <w:shd w:val="clear" w:color="auto" w:fill="E40037"/>
          </w:tcPr>
          <w:p w14:paraId="3BE5D90A" w14:textId="77777777" w:rsidR="003E4E14" w:rsidRPr="00F72299" w:rsidRDefault="003E4E14" w:rsidP="00394FD7">
            <w:pPr>
              <w:jc w:val="center"/>
              <w:cnfStyle w:val="100000000000" w:firstRow="1" w:lastRow="0" w:firstColumn="0" w:lastColumn="0" w:oddVBand="0" w:evenVBand="0" w:oddHBand="0" w:evenHBand="0" w:firstRowFirstColumn="0" w:firstRowLastColumn="0" w:lastRowFirstColumn="0" w:lastRowLastColumn="0"/>
              <w:rPr>
                <w:bCs w:val="0"/>
              </w:rPr>
            </w:pPr>
          </w:p>
          <w:p w14:paraId="7BC42182" w14:textId="77777777" w:rsidR="003E4E14" w:rsidRDefault="003E4E14" w:rsidP="00394FD7">
            <w:pPr>
              <w:jc w:val="center"/>
              <w:cnfStyle w:val="100000000000" w:firstRow="1" w:lastRow="0" w:firstColumn="0" w:lastColumn="0" w:oddVBand="0" w:evenVBand="0" w:oddHBand="0" w:evenHBand="0" w:firstRowFirstColumn="0" w:firstRowLastColumn="0" w:lastRowFirstColumn="0" w:lastRowLastColumn="0"/>
              <w:rPr>
                <w:b w:val="0"/>
              </w:rPr>
            </w:pPr>
          </w:p>
          <w:p w14:paraId="2E466001" w14:textId="77777777" w:rsidR="003E4E14" w:rsidRPr="00F72299" w:rsidRDefault="003E4E14" w:rsidP="00394FD7">
            <w:pPr>
              <w:jc w:val="center"/>
              <w:cnfStyle w:val="100000000000" w:firstRow="1" w:lastRow="0" w:firstColumn="0" w:lastColumn="0" w:oddVBand="0" w:evenVBand="0" w:oddHBand="0" w:evenHBand="0" w:firstRowFirstColumn="0" w:firstRowLastColumn="0" w:lastRowFirstColumn="0" w:lastRowLastColumn="0"/>
              <w:rPr>
                <w:bCs w:val="0"/>
              </w:rPr>
            </w:pPr>
            <w:r w:rsidRPr="00F72299">
              <w:rPr>
                <w:bCs w:val="0"/>
              </w:rPr>
              <w:t>20</w:t>
            </w:r>
            <w:r>
              <w:rPr>
                <w:bCs w:val="0"/>
              </w:rPr>
              <w:t>25/26 Provisional</w:t>
            </w:r>
          </w:p>
          <w:p w14:paraId="5CDDCFDE" w14:textId="77777777" w:rsidR="003E4E14" w:rsidRPr="00F72299" w:rsidRDefault="003E4E14" w:rsidP="00394FD7">
            <w:pPr>
              <w:jc w:val="center"/>
              <w:cnfStyle w:val="100000000000" w:firstRow="1" w:lastRow="0" w:firstColumn="0" w:lastColumn="0" w:oddVBand="0" w:evenVBand="0" w:oddHBand="0" w:evenHBand="0" w:firstRowFirstColumn="0" w:firstRowLastColumn="0" w:lastRowFirstColumn="0" w:lastRowLastColumn="0"/>
              <w:rPr>
                <w:bCs w:val="0"/>
              </w:rPr>
            </w:pPr>
            <w:r w:rsidRPr="00F72299">
              <w:rPr>
                <w:bCs w:val="0"/>
              </w:rPr>
              <w:t>Per Pupil</w:t>
            </w:r>
          </w:p>
          <w:p w14:paraId="447C58C1" w14:textId="77777777" w:rsidR="003E4E14" w:rsidRDefault="003E4E14" w:rsidP="00394FD7">
            <w:pPr>
              <w:jc w:val="center"/>
              <w:cnfStyle w:val="100000000000" w:firstRow="1" w:lastRow="0" w:firstColumn="0" w:lastColumn="0" w:oddVBand="0" w:evenVBand="0" w:oddHBand="0" w:evenHBand="0" w:firstRowFirstColumn="0" w:firstRowLastColumn="0" w:lastRowFirstColumn="0" w:lastRowLastColumn="0"/>
            </w:pPr>
            <w:r w:rsidRPr="00F72299">
              <w:rPr>
                <w:bCs w:val="0"/>
              </w:rPr>
              <w:t>£</w:t>
            </w:r>
          </w:p>
        </w:tc>
        <w:tc>
          <w:tcPr>
            <w:tcW w:w="1510" w:type="dxa"/>
            <w:shd w:val="clear" w:color="auto" w:fill="E40037"/>
          </w:tcPr>
          <w:p w14:paraId="7165CD89" w14:textId="77777777" w:rsidR="003E4E14" w:rsidRPr="00F72299" w:rsidRDefault="003E4E14" w:rsidP="00394FD7">
            <w:pPr>
              <w:jc w:val="center"/>
              <w:cnfStyle w:val="100000000000" w:firstRow="1" w:lastRow="0" w:firstColumn="0" w:lastColumn="0" w:oddVBand="0" w:evenVBand="0" w:oddHBand="0" w:evenHBand="0" w:firstRowFirstColumn="0" w:firstRowLastColumn="0" w:lastRowFirstColumn="0" w:lastRowLastColumn="0"/>
              <w:rPr>
                <w:bCs w:val="0"/>
              </w:rPr>
            </w:pPr>
          </w:p>
          <w:p w14:paraId="698AF069" w14:textId="77777777" w:rsidR="003E4E14" w:rsidRDefault="003E4E14" w:rsidP="00394FD7">
            <w:pPr>
              <w:jc w:val="center"/>
              <w:cnfStyle w:val="100000000000" w:firstRow="1" w:lastRow="0" w:firstColumn="0" w:lastColumn="0" w:oddVBand="0" w:evenVBand="0" w:oddHBand="0" w:evenHBand="0" w:firstRowFirstColumn="0" w:firstRowLastColumn="0" w:lastRowFirstColumn="0" w:lastRowLastColumn="0"/>
              <w:rPr>
                <w:b w:val="0"/>
              </w:rPr>
            </w:pPr>
          </w:p>
          <w:p w14:paraId="1235DEDD" w14:textId="77777777" w:rsidR="003E4E14" w:rsidRPr="00F72299" w:rsidRDefault="003E4E14" w:rsidP="00394FD7">
            <w:pPr>
              <w:jc w:val="center"/>
              <w:cnfStyle w:val="100000000000" w:firstRow="1" w:lastRow="0" w:firstColumn="0" w:lastColumn="0" w:oddVBand="0" w:evenVBand="0" w:oddHBand="0" w:evenHBand="0" w:firstRowFirstColumn="0" w:firstRowLastColumn="0" w:lastRowFirstColumn="0" w:lastRowLastColumn="0"/>
              <w:rPr>
                <w:bCs w:val="0"/>
              </w:rPr>
            </w:pPr>
            <w:r w:rsidRPr="00F72299">
              <w:rPr>
                <w:bCs w:val="0"/>
              </w:rPr>
              <w:t>202</w:t>
            </w:r>
            <w:r>
              <w:rPr>
                <w:bCs w:val="0"/>
              </w:rPr>
              <w:t>5/26</w:t>
            </w:r>
          </w:p>
          <w:p w14:paraId="37B37B49" w14:textId="77777777" w:rsidR="003E4E14" w:rsidRPr="00F72299" w:rsidRDefault="003E4E14" w:rsidP="00394FD7">
            <w:pPr>
              <w:jc w:val="center"/>
              <w:cnfStyle w:val="100000000000" w:firstRow="1" w:lastRow="0" w:firstColumn="0" w:lastColumn="0" w:oddVBand="0" w:evenVBand="0" w:oddHBand="0" w:evenHBand="0" w:firstRowFirstColumn="0" w:firstRowLastColumn="0" w:lastRowFirstColumn="0" w:lastRowLastColumn="0"/>
              <w:rPr>
                <w:bCs w:val="0"/>
              </w:rPr>
            </w:pPr>
            <w:r w:rsidRPr="00F72299">
              <w:rPr>
                <w:bCs w:val="0"/>
              </w:rPr>
              <w:t>Provisional</w:t>
            </w:r>
          </w:p>
          <w:p w14:paraId="7B8D5F6E" w14:textId="77777777" w:rsidR="003E4E14" w:rsidRPr="00F72299" w:rsidRDefault="003E4E14" w:rsidP="00394FD7">
            <w:pPr>
              <w:jc w:val="center"/>
              <w:cnfStyle w:val="100000000000" w:firstRow="1" w:lastRow="0" w:firstColumn="0" w:lastColumn="0" w:oddVBand="0" w:evenVBand="0" w:oddHBand="0" w:evenHBand="0" w:firstRowFirstColumn="0" w:firstRowLastColumn="0" w:lastRowFirstColumn="0" w:lastRowLastColumn="0"/>
              <w:rPr>
                <w:bCs w:val="0"/>
              </w:rPr>
            </w:pPr>
            <w:r w:rsidRPr="00F72299">
              <w:rPr>
                <w:bCs w:val="0"/>
              </w:rPr>
              <w:t>Budget</w:t>
            </w:r>
          </w:p>
          <w:p w14:paraId="7992FCD6" w14:textId="77777777" w:rsidR="003E4E14" w:rsidRDefault="003E4E14" w:rsidP="00394FD7">
            <w:pPr>
              <w:jc w:val="center"/>
              <w:cnfStyle w:val="100000000000" w:firstRow="1" w:lastRow="0" w:firstColumn="0" w:lastColumn="0" w:oddVBand="0" w:evenVBand="0" w:oddHBand="0" w:evenHBand="0" w:firstRowFirstColumn="0" w:firstRowLastColumn="0" w:lastRowFirstColumn="0" w:lastRowLastColumn="0"/>
            </w:pPr>
            <w:r w:rsidRPr="00F72299">
              <w:rPr>
                <w:bCs w:val="0"/>
              </w:rPr>
              <w:t>£</w:t>
            </w:r>
          </w:p>
        </w:tc>
      </w:tr>
      <w:tr w:rsidR="003E4E14" w14:paraId="57855225"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tcPr>
          <w:p w14:paraId="28701451" w14:textId="77777777" w:rsidR="003E4E14" w:rsidRDefault="003E4E14" w:rsidP="00394FD7">
            <w:r>
              <w:rPr>
                <w:b w:val="0"/>
                <w:bCs w:val="0"/>
              </w:rPr>
              <w:t>Basic Entitlement</w:t>
            </w:r>
          </w:p>
          <w:p w14:paraId="6EC83101" w14:textId="77777777" w:rsidR="003E4E14" w:rsidRDefault="003E4E14" w:rsidP="00394FD7"/>
          <w:p w14:paraId="110CDB71" w14:textId="77777777" w:rsidR="003E4E14" w:rsidRDefault="003E4E14" w:rsidP="00394FD7">
            <w:r>
              <w:rPr>
                <w:b w:val="0"/>
                <w:bCs w:val="0"/>
              </w:rPr>
              <w:t>KS3</w:t>
            </w:r>
          </w:p>
          <w:p w14:paraId="354B3D11" w14:textId="77777777" w:rsidR="003E4E14" w:rsidRPr="00F25437" w:rsidRDefault="003E4E14" w:rsidP="00394FD7">
            <w:pPr>
              <w:rPr>
                <w:b w:val="0"/>
                <w:bCs w:val="0"/>
              </w:rPr>
            </w:pPr>
            <w:r>
              <w:rPr>
                <w:b w:val="0"/>
                <w:bCs w:val="0"/>
              </w:rPr>
              <w:t>KS4</w:t>
            </w:r>
          </w:p>
        </w:tc>
        <w:tc>
          <w:tcPr>
            <w:tcW w:w="1278" w:type="dxa"/>
          </w:tcPr>
          <w:p w14:paraId="227285CD"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pPr>
          </w:p>
          <w:p w14:paraId="1E83CE09"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pPr>
          </w:p>
          <w:p w14:paraId="4183EA77"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pPr>
          </w:p>
          <w:p w14:paraId="7CC69DBC"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pPr>
            <w:r>
              <w:t>4,427.25</w:t>
            </w:r>
          </w:p>
          <w:p w14:paraId="6A9E3293"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pPr>
            <w:r>
              <w:t>5,391.64</w:t>
            </w:r>
          </w:p>
        </w:tc>
        <w:tc>
          <w:tcPr>
            <w:tcW w:w="1278" w:type="dxa"/>
          </w:tcPr>
          <w:p w14:paraId="52072637"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pPr>
          </w:p>
          <w:p w14:paraId="7751ECA3"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pPr>
          </w:p>
          <w:p w14:paraId="1CF00F32"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pPr>
          </w:p>
          <w:p w14:paraId="4083ACE2"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pPr>
            <w:r>
              <w:t>4,683.47</w:t>
            </w:r>
          </w:p>
          <w:p w14:paraId="168C2B07"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pPr>
            <w:r>
              <w:t>5,573.32</w:t>
            </w:r>
          </w:p>
        </w:tc>
        <w:tc>
          <w:tcPr>
            <w:tcW w:w="1438" w:type="dxa"/>
          </w:tcPr>
          <w:p w14:paraId="1A5B659D"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pPr>
          </w:p>
          <w:p w14:paraId="3F56091C"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pPr>
          </w:p>
          <w:p w14:paraId="62A83F2D"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pPr>
          </w:p>
          <w:p w14:paraId="6B8C908A"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pPr>
            <w:r>
              <w:t>4,975.15</w:t>
            </w:r>
          </w:p>
          <w:p w14:paraId="0A91ED41"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pPr>
            <w:r>
              <w:t>5,826.84</w:t>
            </w:r>
          </w:p>
        </w:tc>
        <w:tc>
          <w:tcPr>
            <w:tcW w:w="1510" w:type="dxa"/>
          </w:tcPr>
          <w:p w14:paraId="1B47987A"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pPr>
          </w:p>
          <w:p w14:paraId="24B14D33"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pPr>
          </w:p>
          <w:p w14:paraId="40EB5EF1"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pPr>
          </w:p>
          <w:p w14:paraId="20A60CFC"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pPr>
            <w:r>
              <w:t>5,286.79</w:t>
            </w:r>
          </w:p>
          <w:p w14:paraId="1D4CD353"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pPr>
            <w:r>
              <w:t>6,191.83</w:t>
            </w:r>
          </w:p>
        </w:tc>
        <w:tc>
          <w:tcPr>
            <w:tcW w:w="1510" w:type="dxa"/>
          </w:tcPr>
          <w:p w14:paraId="2753DE56"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pPr>
          </w:p>
        </w:tc>
      </w:tr>
      <w:tr w:rsidR="003E4E14" w14:paraId="74561C92" w14:textId="77777777" w:rsidTr="00394FD7">
        <w:tc>
          <w:tcPr>
            <w:cnfStyle w:val="001000000000" w:firstRow="0" w:lastRow="0" w:firstColumn="1" w:lastColumn="0" w:oddVBand="0" w:evenVBand="0" w:oddHBand="0" w:evenHBand="0" w:firstRowFirstColumn="0" w:firstRowLastColumn="0" w:lastRowFirstColumn="0" w:lastRowLastColumn="0"/>
            <w:tcW w:w="1616" w:type="dxa"/>
          </w:tcPr>
          <w:p w14:paraId="30AD4B88" w14:textId="77777777" w:rsidR="003E4E14" w:rsidRDefault="003E4E14" w:rsidP="00394FD7">
            <w:pPr>
              <w:rPr>
                <w:b w:val="0"/>
                <w:bCs w:val="0"/>
              </w:rPr>
            </w:pPr>
            <w:r>
              <w:rPr>
                <w:b w:val="0"/>
                <w:bCs w:val="0"/>
              </w:rPr>
              <w:t>Public Duties (1)</w:t>
            </w:r>
          </w:p>
        </w:tc>
        <w:tc>
          <w:tcPr>
            <w:tcW w:w="1278" w:type="dxa"/>
          </w:tcPr>
          <w:p w14:paraId="03375E14"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pPr>
            <w:r>
              <w:t>1.00</w:t>
            </w:r>
          </w:p>
        </w:tc>
        <w:tc>
          <w:tcPr>
            <w:tcW w:w="1278" w:type="dxa"/>
          </w:tcPr>
          <w:p w14:paraId="7E20C52E"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pPr>
            <w:r>
              <w:t>1.00</w:t>
            </w:r>
          </w:p>
        </w:tc>
        <w:tc>
          <w:tcPr>
            <w:tcW w:w="1438" w:type="dxa"/>
          </w:tcPr>
          <w:p w14:paraId="4A398474"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pPr>
            <w:r>
              <w:t>1.00</w:t>
            </w:r>
          </w:p>
        </w:tc>
        <w:tc>
          <w:tcPr>
            <w:tcW w:w="1510" w:type="dxa"/>
          </w:tcPr>
          <w:p w14:paraId="1B9B2199"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pPr>
            <w:r>
              <w:t>1.00</w:t>
            </w:r>
          </w:p>
          <w:p w14:paraId="29649AB0"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pPr>
          </w:p>
        </w:tc>
        <w:tc>
          <w:tcPr>
            <w:tcW w:w="1510" w:type="dxa"/>
          </w:tcPr>
          <w:p w14:paraId="138F1CF2" w14:textId="77777777" w:rsidR="003E4E14" w:rsidRDefault="003E4E14" w:rsidP="00394FD7">
            <w:pPr>
              <w:jc w:val="right"/>
              <w:cnfStyle w:val="000000000000" w:firstRow="0" w:lastRow="0" w:firstColumn="0" w:lastColumn="0" w:oddVBand="0" w:evenVBand="0" w:oddHBand="0" w:evenHBand="0" w:firstRowFirstColumn="0" w:firstRowLastColumn="0" w:lastRowFirstColumn="0" w:lastRowLastColumn="0"/>
            </w:pPr>
            <w:r>
              <w:t>3,522</w:t>
            </w:r>
          </w:p>
        </w:tc>
      </w:tr>
      <w:tr w:rsidR="003E4E14" w:rsidRPr="001C1193" w14:paraId="50595BEB"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tcPr>
          <w:p w14:paraId="2692F0C5" w14:textId="77777777" w:rsidR="003E4E14" w:rsidRPr="007B7446" w:rsidRDefault="003E4E14" w:rsidP="00394FD7">
            <w:r>
              <w:t>Total De-delegation</w:t>
            </w:r>
          </w:p>
        </w:tc>
        <w:tc>
          <w:tcPr>
            <w:tcW w:w="1278" w:type="dxa"/>
          </w:tcPr>
          <w:p w14:paraId="6E2B8669"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rPr>
                <w:b/>
                <w:bCs/>
              </w:rPr>
            </w:pPr>
            <w:r>
              <w:rPr>
                <w:b/>
                <w:bCs/>
              </w:rPr>
              <w:t>1.00</w:t>
            </w:r>
          </w:p>
        </w:tc>
        <w:tc>
          <w:tcPr>
            <w:tcW w:w="1278" w:type="dxa"/>
          </w:tcPr>
          <w:p w14:paraId="16D069FA"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rPr>
                <w:b/>
                <w:bCs/>
              </w:rPr>
            </w:pPr>
            <w:r>
              <w:rPr>
                <w:b/>
                <w:bCs/>
              </w:rPr>
              <w:t>1.00</w:t>
            </w:r>
          </w:p>
        </w:tc>
        <w:tc>
          <w:tcPr>
            <w:tcW w:w="1438" w:type="dxa"/>
          </w:tcPr>
          <w:p w14:paraId="547E4ACD" w14:textId="77777777" w:rsidR="003E4E14" w:rsidRDefault="003E4E14" w:rsidP="00394FD7">
            <w:pPr>
              <w:jc w:val="right"/>
              <w:cnfStyle w:val="000000100000" w:firstRow="0" w:lastRow="0" w:firstColumn="0" w:lastColumn="0" w:oddVBand="0" w:evenVBand="0" w:oddHBand="1" w:evenHBand="0" w:firstRowFirstColumn="0" w:firstRowLastColumn="0" w:lastRowFirstColumn="0" w:lastRowLastColumn="0"/>
              <w:rPr>
                <w:b/>
                <w:bCs/>
              </w:rPr>
            </w:pPr>
            <w:r>
              <w:rPr>
                <w:b/>
                <w:bCs/>
              </w:rPr>
              <w:t>1.00</w:t>
            </w:r>
          </w:p>
        </w:tc>
        <w:tc>
          <w:tcPr>
            <w:tcW w:w="1510" w:type="dxa"/>
          </w:tcPr>
          <w:p w14:paraId="0C08700B" w14:textId="77777777" w:rsidR="003E4E14" w:rsidRPr="007B7446" w:rsidRDefault="003E4E14" w:rsidP="00394FD7">
            <w:pPr>
              <w:jc w:val="right"/>
              <w:cnfStyle w:val="000000100000" w:firstRow="0" w:lastRow="0" w:firstColumn="0" w:lastColumn="0" w:oddVBand="0" w:evenVBand="0" w:oddHBand="1" w:evenHBand="0" w:firstRowFirstColumn="0" w:firstRowLastColumn="0" w:lastRowFirstColumn="0" w:lastRowLastColumn="0"/>
              <w:rPr>
                <w:b/>
                <w:bCs/>
              </w:rPr>
            </w:pPr>
            <w:r>
              <w:rPr>
                <w:b/>
                <w:bCs/>
              </w:rPr>
              <w:t>1.00</w:t>
            </w:r>
          </w:p>
        </w:tc>
        <w:tc>
          <w:tcPr>
            <w:tcW w:w="1510" w:type="dxa"/>
          </w:tcPr>
          <w:p w14:paraId="3ABF1A1B" w14:textId="77777777" w:rsidR="003E4E14" w:rsidRPr="001C1193" w:rsidRDefault="003E4E14" w:rsidP="00394FD7">
            <w:pPr>
              <w:jc w:val="right"/>
              <w:cnfStyle w:val="000000100000" w:firstRow="0" w:lastRow="0" w:firstColumn="0" w:lastColumn="0" w:oddVBand="0" w:evenVBand="0" w:oddHBand="1" w:evenHBand="0" w:firstRowFirstColumn="0" w:firstRowLastColumn="0" w:lastRowFirstColumn="0" w:lastRowLastColumn="0"/>
              <w:rPr>
                <w:b/>
                <w:bCs/>
              </w:rPr>
            </w:pPr>
            <w:r>
              <w:rPr>
                <w:b/>
                <w:bCs/>
              </w:rPr>
              <w:t>3,522</w:t>
            </w:r>
          </w:p>
        </w:tc>
      </w:tr>
    </w:tbl>
    <w:p w14:paraId="0F28259C" w14:textId="77777777" w:rsidR="003E4E14" w:rsidRDefault="003E4E14" w:rsidP="003E4E14">
      <w:pPr>
        <w:ind w:left="567" w:hanging="567"/>
      </w:pPr>
    </w:p>
    <w:p w14:paraId="12377FFB" w14:textId="77777777" w:rsidR="003E4E14" w:rsidRDefault="003E4E14" w:rsidP="003E4E14">
      <w:pPr>
        <w:pStyle w:val="ListParagraph"/>
        <w:numPr>
          <w:ilvl w:val="0"/>
          <w:numId w:val="53"/>
        </w:numPr>
      </w:pPr>
      <w:r w:rsidRPr="000C7CBA">
        <w:t>The de</w:t>
      </w:r>
      <w:r>
        <w:t xml:space="preserve">-delegation requested for Public Duties </w:t>
      </w:r>
      <w:r w:rsidRPr="000C7CBA">
        <w:t>enables schools to receive funding for employees who undertake union duties, employees who undertake magistrate duties and for employees who attend jury service. It also enables schools to receive support from the trade unions.</w:t>
      </w:r>
    </w:p>
    <w:p w14:paraId="76357D66" w14:textId="77777777" w:rsidR="003E4E14" w:rsidRDefault="003E4E14" w:rsidP="003E4E14">
      <w:pPr>
        <w:ind w:left="567" w:hanging="567"/>
        <w:rPr>
          <w:b/>
        </w:rPr>
      </w:pPr>
    </w:p>
    <w:p w14:paraId="7D189B40" w14:textId="77777777" w:rsidR="003E4E14" w:rsidRDefault="003E4E14" w:rsidP="003E4E14">
      <w:pPr>
        <w:ind w:left="567" w:hanging="567"/>
        <w:rPr>
          <w:bCs/>
        </w:rPr>
      </w:pPr>
      <w:r>
        <w:rPr>
          <w:b/>
        </w:rPr>
        <w:t>7.</w:t>
      </w:r>
      <w:r>
        <w:rPr>
          <w:b/>
        </w:rPr>
        <w:tab/>
        <w:t>DSG Management Plan</w:t>
      </w:r>
    </w:p>
    <w:p w14:paraId="3408E75A" w14:textId="77777777" w:rsidR="003E4E14" w:rsidRDefault="003E4E14" w:rsidP="003E4E14">
      <w:pPr>
        <w:ind w:left="567" w:hanging="567"/>
        <w:rPr>
          <w:bCs/>
        </w:rPr>
      </w:pPr>
    </w:p>
    <w:p w14:paraId="54A04056" w14:textId="77777777" w:rsidR="003E4E14" w:rsidRDefault="003E4E14" w:rsidP="003E4E14">
      <w:pPr>
        <w:ind w:left="567" w:hanging="567"/>
        <w:rPr>
          <w:bCs/>
        </w:rPr>
      </w:pPr>
      <w:r>
        <w:rPr>
          <w:bCs/>
        </w:rPr>
        <w:t>7.1</w:t>
      </w:r>
      <w:r>
        <w:rPr>
          <w:bCs/>
        </w:rPr>
        <w:tab/>
        <w:t>The DSG conditions of grant requires any local authority with an overall deficit on its DSG account, or whose DSG surplus has substantially reduced during the year, to present a plan to the DfE for managing their future DSG expenditure.</w:t>
      </w:r>
    </w:p>
    <w:p w14:paraId="22D0F883" w14:textId="77777777" w:rsidR="003E4E14" w:rsidRDefault="003E4E14" w:rsidP="003E4E14">
      <w:pPr>
        <w:ind w:left="567" w:hanging="567"/>
        <w:rPr>
          <w:bCs/>
        </w:rPr>
      </w:pPr>
    </w:p>
    <w:p w14:paraId="45DA8831" w14:textId="77777777" w:rsidR="003E4E14" w:rsidRDefault="003E4E14" w:rsidP="003E4E14">
      <w:pPr>
        <w:ind w:left="567" w:hanging="567"/>
        <w:rPr>
          <w:bCs/>
        </w:rPr>
      </w:pPr>
      <w:r>
        <w:rPr>
          <w:bCs/>
        </w:rPr>
        <w:t>7.2</w:t>
      </w:r>
      <w:r>
        <w:rPr>
          <w:bCs/>
        </w:rPr>
        <w:tab/>
        <w:t>The management plan is split into three main sections:</w:t>
      </w:r>
    </w:p>
    <w:p w14:paraId="6BA78808" w14:textId="77777777" w:rsidR="003E4E14" w:rsidRDefault="003E4E14" w:rsidP="003E4E14">
      <w:pPr>
        <w:ind w:left="567" w:hanging="567"/>
        <w:rPr>
          <w:bCs/>
        </w:rPr>
      </w:pPr>
    </w:p>
    <w:p w14:paraId="151A78A5" w14:textId="77777777" w:rsidR="003E4E14" w:rsidRDefault="003E4E14" w:rsidP="003E4E14">
      <w:pPr>
        <w:pStyle w:val="ListParagraph"/>
        <w:numPr>
          <w:ilvl w:val="0"/>
          <w:numId w:val="49"/>
        </w:numPr>
        <w:rPr>
          <w:bCs/>
        </w:rPr>
      </w:pPr>
      <w:r>
        <w:rPr>
          <w:bCs/>
        </w:rPr>
        <w:t>Summary financial, pupil data and narrative (white tabs)</w:t>
      </w:r>
      <w:r>
        <w:rPr>
          <w:bCs/>
        </w:rPr>
        <w:br/>
      </w:r>
    </w:p>
    <w:p w14:paraId="33930E69" w14:textId="77777777" w:rsidR="003E4E14" w:rsidRDefault="003E4E14" w:rsidP="003E4E14">
      <w:pPr>
        <w:pStyle w:val="ListParagraph"/>
        <w:numPr>
          <w:ilvl w:val="0"/>
          <w:numId w:val="49"/>
        </w:numPr>
        <w:rPr>
          <w:bCs/>
        </w:rPr>
      </w:pPr>
      <w:r>
        <w:rPr>
          <w:bCs/>
        </w:rPr>
        <w:t>Detailed narrative information (green tabs)</w:t>
      </w:r>
      <w:r>
        <w:rPr>
          <w:bCs/>
        </w:rPr>
        <w:br/>
      </w:r>
    </w:p>
    <w:p w14:paraId="2B9C9C07" w14:textId="77777777" w:rsidR="003E4E14" w:rsidRDefault="003E4E14" w:rsidP="003E4E14">
      <w:pPr>
        <w:pStyle w:val="ListParagraph"/>
        <w:numPr>
          <w:ilvl w:val="0"/>
          <w:numId w:val="49"/>
        </w:numPr>
        <w:rPr>
          <w:bCs/>
        </w:rPr>
      </w:pPr>
      <w:r>
        <w:rPr>
          <w:bCs/>
        </w:rPr>
        <w:t>Detailed breakdown of financial and pupil data by placement type (red tabs)</w:t>
      </w:r>
    </w:p>
    <w:p w14:paraId="321A6FC4" w14:textId="77777777" w:rsidR="003E4E14" w:rsidRDefault="003E4E14" w:rsidP="003E4E14">
      <w:pPr>
        <w:rPr>
          <w:bCs/>
        </w:rPr>
      </w:pPr>
    </w:p>
    <w:p w14:paraId="3B3E8706" w14:textId="77777777" w:rsidR="003E4E14" w:rsidRDefault="003E4E14" w:rsidP="003E4E14">
      <w:pPr>
        <w:ind w:left="567" w:hanging="567"/>
        <w:rPr>
          <w:bCs/>
        </w:rPr>
      </w:pPr>
      <w:r>
        <w:rPr>
          <w:bCs/>
        </w:rPr>
        <w:t>7.3</w:t>
      </w:r>
      <w:r>
        <w:rPr>
          <w:bCs/>
        </w:rPr>
        <w:tab/>
        <w:t>The management plan is a working document that will be updated to reflect the latest financial forecast and as plans are developed to reduce expenditure. Schools Forum will receive regular updates on the management plan.</w:t>
      </w:r>
    </w:p>
    <w:p w14:paraId="68CEBC55" w14:textId="77777777" w:rsidR="003E4E14" w:rsidRDefault="003E4E14" w:rsidP="003E4E14">
      <w:pPr>
        <w:ind w:left="567" w:hanging="567"/>
        <w:rPr>
          <w:bCs/>
        </w:rPr>
      </w:pPr>
    </w:p>
    <w:p w14:paraId="5E1BE9D6" w14:textId="77777777" w:rsidR="003E4E14" w:rsidRDefault="003E4E14" w:rsidP="003E4E14">
      <w:pPr>
        <w:ind w:left="567" w:hanging="567"/>
        <w:rPr>
          <w:bCs/>
        </w:rPr>
      </w:pPr>
      <w:r>
        <w:rPr>
          <w:bCs/>
        </w:rPr>
        <w:t>7.4</w:t>
      </w:r>
      <w:r>
        <w:rPr>
          <w:bCs/>
        </w:rPr>
        <w:tab/>
      </w:r>
      <w:r w:rsidRPr="00303F8C">
        <w:rPr>
          <w:b/>
        </w:rPr>
        <w:t>Figure 1</w:t>
      </w:r>
      <w:r>
        <w:rPr>
          <w:bCs/>
        </w:rPr>
        <w:t xml:space="preserve"> shows the financial summary from the DSG management plan.</w:t>
      </w:r>
    </w:p>
    <w:p w14:paraId="6FE6923A" w14:textId="77777777" w:rsidR="003E4E14" w:rsidRDefault="003E4E14" w:rsidP="003E4E14">
      <w:pPr>
        <w:ind w:left="567" w:hanging="567"/>
        <w:rPr>
          <w:bCs/>
        </w:rPr>
      </w:pPr>
    </w:p>
    <w:p w14:paraId="7B84B2F4" w14:textId="77777777" w:rsidR="003E4E14" w:rsidRDefault="003E4E14" w:rsidP="003E4E14">
      <w:pPr>
        <w:ind w:left="567" w:hanging="567"/>
        <w:rPr>
          <w:bCs/>
        </w:rPr>
      </w:pPr>
      <w:r w:rsidRPr="00015549">
        <w:rPr>
          <w:noProof/>
        </w:rPr>
        <w:drawing>
          <wp:inline distT="0" distB="0" distL="0" distR="0" wp14:anchorId="1F5824E5" wp14:editId="718B4509">
            <wp:extent cx="5486400" cy="1575435"/>
            <wp:effectExtent l="0" t="0" r="0" b="571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1575435"/>
                    </a:xfrm>
                    <a:prstGeom prst="rect">
                      <a:avLst/>
                    </a:prstGeom>
                    <a:noFill/>
                    <a:ln>
                      <a:noFill/>
                    </a:ln>
                  </pic:spPr>
                </pic:pic>
              </a:graphicData>
            </a:graphic>
          </wp:inline>
        </w:drawing>
      </w:r>
    </w:p>
    <w:p w14:paraId="26B1AD55" w14:textId="77777777" w:rsidR="003E4E14" w:rsidRDefault="003E4E14" w:rsidP="003E4E14">
      <w:pPr>
        <w:ind w:left="567" w:hanging="567"/>
        <w:rPr>
          <w:bCs/>
        </w:rPr>
      </w:pPr>
    </w:p>
    <w:p w14:paraId="3DA4103A" w14:textId="77777777" w:rsidR="00E85015" w:rsidRDefault="00E85015" w:rsidP="003E4E14">
      <w:pPr>
        <w:ind w:left="567" w:hanging="567"/>
        <w:rPr>
          <w:bCs/>
        </w:rPr>
      </w:pPr>
    </w:p>
    <w:p w14:paraId="095364C8" w14:textId="4A230C84" w:rsidR="003E4E14" w:rsidRDefault="003E4E14" w:rsidP="003E4E14">
      <w:pPr>
        <w:ind w:left="567" w:hanging="567"/>
        <w:rPr>
          <w:bCs/>
        </w:rPr>
      </w:pPr>
      <w:r>
        <w:rPr>
          <w:bCs/>
        </w:rPr>
        <w:t>7.6</w:t>
      </w:r>
      <w:r>
        <w:rPr>
          <w:bCs/>
        </w:rPr>
        <w:tab/>
      </w:r>
      <w:r w:rsidRPr="00303F8C">
        <w:rPr>
          <w:b/>
        </w:rPr>
        <w:t>Figure 2</w:t>
      </w:r>
      <w:r>
        <w:rPr>
          <w:bCs/>
        </w:rPr>
        <w:t xml:space="preserve"> shows the forecast number of EHCPs broken down by age group from the DSG management plan.</w:t>
      </w:r>
    </w:p>
    <w:p w14:paraId="5F4E0A65" w14:textId="77777777" w:rsidR="003E4E14" w:rsidRDefault="003E4E14" w:rsidP="003E4E14">
      <w:pPr>
        <w:ind w:left="567" w:hanging="567"/>
        <w:rPr>
          <w:bCs/>
        </w:rPr>
      </w:pPr>
    </w:p>
    <w:p w14:paraId="4FF1B84E" w14:textId="77777777" w:rsidR="003E4E14" w:rsidRDefault="003E4E14" w:rsidP="003E4E14">
      <w:pPr>
        <w:ind w:left="567" w:hanging="567"/>
        <w:rPr>
          <w:bCs/>
        </w:rPr>
      </w:pPr>
      <w:r w:rsidRPr="00303F8C">
        <w:rPr>
          <w:noProof/>
        </w:rPr>
        <w:drawing>
          <wp:inline distT="0" distB="0" distL="0" distR="0" wp14:anchorId="00AC6905" wp14:editId="06E470B2">
            <wp:extent cx="5486400" cy="697230"/>
            <wp:effectExtent l="0" t="0" r="0" b="762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697230"/>
                    </a:xfrm>
                    <a:prstGeom prst="rect">
                      <a:avLst/>
                    </a:prstGeom>
                    <a:noFill/>
                    <a:ln>
                      <a:noFill/>
                    </a:ln>
                  </pic:spPr>
                </pic:pic>
              </a:graphicData>
            </a:graphic>
          </wp:inline>
        </w:drawing>
      </w:r>
    </w:p>
    <w:p w14:paraId="22635A03" w14:textId="77777777" w:rsidR="003E4E14" w:rsidRDefault="003E4E14" w:rsidP="003E4E14">
      <w:pPr>
        <w:ind w:left="567" w:hanging="567"/>
        <w:rPr>
          <w:bCs/>
        </w:rPr>
      </w:pPr>
    </w:p>
    <w:p w14:paraId="5880DAAA" w14:textId="77777777" w:rsidR="003E4E14" w:rsidRDefault="003E4E14" w:rsidP="003E4E14">
      <w:pPr>
        <w:ind w:left="567" w:hanging="567"/>
        <w:rPr>
          <w:bCs/>
        </w:rPr>
      </w:pPr>
      <w:r>
        <w:rPr>
          <w:bCs/>
        </w:rPr>
        <w:t>7.7</w:t>
      </w:r>
      <w:r>
        <w:rPr>
          <w:bCs/>
        </w:rPr>
        <w:tab/>
        <w:t>The management plan also shows the following initial workstreams to reduce expenditure. These have previously been discussed with Schools Forum</w:t>
      </w:r>
    </w:p>
    <w:p w14:paraId="625180BA" w14:textId="77777777" w:rsidR="003E4E14" w:rsidRDefault="003E4E14" w:rsidP="003E4E14">
      <w:pPr>
        <w:ind w:left="567" w:hanging="567"/>
        <w:rPr>
          <w:bCs/>
        </w:rPr>
      </w:pPr>
    </w:p>
    <w:p w14:paraId="6BC438A8" w14:textId="77777777" w:rsidR="003E4E14" w:rsidRDefault="003E4E14" w:rsidP="003E4E14">
      <w:pPr>
        <w:pStyle w:val="ListParagraph"/>
        <w:numPr>
          <w:ilvl w:val="0"/>
          <w:numId w:val="50"/>
        </w:numPr>
        <w:rPr>
          <w:bCs/>
        </w:rPr>
      </w:pPr>
      <w:r>
        <w:rPr>
          <w:bCs/>
        </w:rPr>
        <w:t>Inclusion Strategy &amp; Framework</w:t>
      </w:r>
      <w:r>
        <w:rPr>
          <w:bCs/>
        </w:rPr>
        <w:br/>
      </w:r>
    </w:p>
    <w:p w14:paraId="61BE841C" w14:textId="77777777" w:rsidR="003E4E14" w:rsidRDefault="003E4E14" w:rsidP="003E4E14">
      <w:pPr>
        <w:pStyle w:val="ListParagraph"/>
        <w:numPr>
          <w:ilvl w:val="0"/>
          <w:numId w:val="50"/>
        </w:numPr>
        <w:rPr>
          <w:bCs/>
        </w:rPr>
      </w:pPr>
      <w:r>
        <w:rPr>
          <w:bCs/>
        </w:rPr>
        <w:t>Outreach</w:t>
      </w:r>
      <w:r>
        <w:rPr>
          <w:bCs/>
        </w:rPr>
        <w:br/>
      </w:r>
    </w:p>
    <w:p w14:paraId="64DF0268" w14:textId="77777777" w:rsidR="003E4E14" w:rsidRDefault="003E4E14" w:rsidP="003E4E14">
      <w:pPr>
        <w:pStyle w:val="ListParagraph"/>
        <w:numPr>
          <w:ilvl w:val="0"/>
          <w:numId w:val="50"/>
        </w:numPr>
        <w:rPr>
          <w:bCs/>
        </w:rPr>
      </w:pPr>
      <w:r>
        <w:rPr>
          <w:bCs/>
        </w:rPr>
        <w:t>SEND Sufficiency Plan</w:t>
      </w:r>
      <w:r>
        <w:rPr>
          <w:bCs/>
        </w:rPr>
        <w:br/>
      </w:r>
    </w:p>
    <w:p w14:paraId="5A6C409F" w14:textId="77777777" w:rsidR="003E4E14" w:rsidRDefault="003E4E14" w:rsidP="003E4E14">
      <w:pPr>
        <w:pStyle w:val="ListParagraph"/>
        <w:numPr>
          <w:ilvl w:val="0"/>
          <w:numId w:val="50"/>
        </w:numPr>
        <w:rPr>
          <w:bCs/>
        </w:rPr>
      </w:pPr>
      <w:r>
        <w:rPr>
          <w:bCs/>
        </w:rPr>
        <w:t>Review of Independent school expenditure</w:t>
      </w:r>
      <w:r>
        <w:rPr>
          <w:bCs/>
        </w:rPr>
        <w:br/>
      </w:r>
    </w:p>
    <w:p w14:paraId="05F802BC" w14:textId="75767746" w:rsidR="003E4E14" w:rsidRDefault="003E4E14" w:rsidP="003E4E14">
      <w:pPr>
        <w:ind w:left="567" w:hanging="567"/>
        <w:jc w:val="both"/>
      </w:pPr>
      <w:r>
        <w:rPr>
          <w:bCs/>
        </w:rPr>
        <w:t>7</w:t>
      </w:r>
      <w:r w:rsidRPr="00B532D7">
        <w:rPr>
          <w:bCs/>
        </w:rPr>
        <w:t>.</w:t>
      </w:r>
      <w:r>
        <w:rPr>
          <w:bCs/>
        </w:rPr>
        <w:t>8</w:t>
      </w:r>
      <w:r>
        <w:rPr>
          <w:bCs/>
        </w:rPr>
        <w:tab/>
      </w:r>
      <w:r w:rsidRPr="00B532D7">
        <w:rPr>
          <w:bCs/>
        </w:rPr>
        <w:t xml:space="preserve">The inclusion strategy / framework </w:t>
      </w:r>
      <w:r>
        <w:t>aims to support schools to remove barriers to education, in a timely way, without the need to resort to statutory processes, where appropriate.</w:t>
      </w:r>
      <w:r w:rsidRPr="00B532D7">
        <w:t xml:space="preserve"> </w:t>
      </w:r>
      <w:r>
        <w:t xml:space="preserve">It underpins sustainable culture change as well as intervention at an individual and cohort level. The process and resources associated with the Inclusion Framework have evolved and improved since </w:t>
      </w:r>
      <w:r w:rsidR="00C036E3">
        <w:t>it is</w:t>
      </w:r>
      <w:r>
        <w:t xml:space="preserve"> pilot phase and feedback from schools has been instrumental in its development.</w:t>
      </w:r>
    </w:p>
    <w:p w14:paraId="168D9A26" w14:textId="77777777" w:rsidR="003E4E14" w:rsidRDefault="003E4E14" w:rsidP="003E4E14">
      <w:pPr>
        <w:rPr>
          <w:bCs/>
        </w:rPr>
      </w:pPr>
    </w:p>
    <w:p w14:paraId="515F71F4" w14:textId="77777777" w:rsidR="003E4E14" w:rsidRDefault="003E4E14" w:rsidP="003E4E14">
      <w:pPr>
        <w:ind w:left="567" w:hanging="567"/>
        <w:rPr>
          <w:bCs/>
        </w:rPr>
      </w:pPr>
      <w:r>
        <w:rPr>
          <w:bCs/>
        </w:rPr>
        <w:t>7.9</w:t>
      </w:r>
      <w:r>
        <w:rPr>
          <w:bCs/>
        </w:rPr>
        <w:tab/>
        <w:t>The Outreach provision aims to help schools to meet the needs of pupils with SEN Support and EHCPs preventing the escalation to special schools and reducing permanent exclusions.</w:t>
      </w:r>
    </w:p>
    <w:p w14:paraId="55A388C9" w14:textId="77777777" w:rsidR="003E4E14" w:rsidRDefault="003E4E14" w:rsidP="003E4E14">
      <w:pPr>
        <w:ind w:left="567" w:hanging="567"/>
        <w:rPr>
          <w:bCs/>
        </w:rPr>
      </w:pPr>
    </w:p>
    <w:p w14:paraId="7DC37D7A" w14:textId="77777777" w:rsidR="003E4E14" w:rsidRDefault="003E4E14" w:rsidP="003E4E14">
      <w:pPr>
        <w:ind w:left="567" w:hanging="567"/>
        <w:rPr>
          <w:rFonts w:cs="Arial"/>
          <w:color w:val="000000"/>
        </w:rPr>
      </w:pPr>
      <w:r>
        <w:rPr>
          <w:bCs/>
        </w:rPr>
        <w:t>7.10</w:t>
      </w:r>
      <w:r>
        <w:rPr>
          <w:bCs/>
        </w:rPr>
        <w:tab/>
      </w:r>
      <w:r>
        <w:rPr>
          <w:rFonts w:cs="Arial"/>
          <w:color w:val="000000"/>
        </w:rPr>
        <w:t>The SEND</w:t>
      </w:r>
      <w:r w:rsidRPr="00514146">
        <w:rPr>
          <w:rFonts w:cs="Arial"/>
          <w:color w:val="000000"/>
        </w:rPr>
        <w:t xml:space="preserve"> sufficiency plan, due for publication in autumn 2024, will set out our intention to manage special school growth by reducing the numbers of children and young people with lower levels of need overtime as we work with mainstream schools to be better able to manage their needs locally. This will enable us to accommodate more children and young people with higher levels of need in special schools.</w:t>
      </w:r>
      <w:r>
        <w:rPr>
          <w:rFonts w:cs="Arial"/>
          <w:color w:val="000000"/>
        </w:rPr>
        <w:br/>
      </w:r>
    </w:p>
    <w:p w14:paraId="4FB1B831" w14:textId="77777777" w:rsidR="003E4E14" w:rsidRDefault="003E4E14" w:rsidP="003E4E14">
      <w:pPr>
        <w:ind w:left="567" w:hanging="567"/>
      </w:pPr>
      <w:r>
        <w:rPr>
          <w:rFonts w:cs="Arial"/>
          <w:color w:val="000000"/>
        </w:rPr>
        <w:t>7.11</w:t>
      </w:r>
      <w:r>
        <w:rPr>
          <w:rFonts w:cs="Arial"/>
          <w:color w:val="000000"/>
        </w:rPr>
        <w:tab/>
        <w:t xml:space="preserve">The Authority </w:t>
      </w:r>
      <w:r>
        <w:t>established a working group to review expenditure on independent school placements and to look at investment options in more cost-effective provisions.</w:t>
      </w:r>
    </w:p>
    <w:p w14:paraId="6FF407D7" w14:textId="77777777" w:rsidR="003E4E14" w:rsidRDefault="003E4E14" w:rsidP="003E4E14">
      <w:pPr>
        <w:ind w:left="567" w:hanging="567"/>
      </w:pPr>
    </w:p>
    <w:p w14:paraId="7FDDAD5A" w14:textId="77777777" w:rsidR="003E4E14" w:rsidRDefault="003E4E14" w:rsidP="003E4E14">
      <w:pPr>
        <w:pStyle w:val="TextR"/>
        <w:ind w:left="567" w:hanging="567"/>
        <w:rPr>
          <w:b/>
        </w:rPr>
      </w:pPr>
      <w:r>
        <w:rPr>
          <w:b/>
        </w:rPr>
        <w:t xml:space="preserve">8. </w:t>
      </w:r>
      <w:r>
        <w:rPr>
          <w:b/>
        </w:rPr>
        <w:tab/>
        <w:t>School Funding Consultation</w:t>
      </w:r>
    </w:p>
    <w:p w14:paraId="76504569" w14:textId="77777777" w:rsidR="003E4E14" w:rsidRDefault="003E4E14" w:rsidP="003E4E14">
      <w:pPr>
        <w:pStyle w:val="TextR"/>
        <w:ind w:left="567" w:hanging="567"/>
        <w:rPr>
          <w:b/>
        </w:rPr>
      </w:pPr>
    </w:p>
    <w:p w14:paraId="0083C6C2" w14:textId="77777777" w:rsidR="003E4E14" w:rsidRDefault="003E4E14" w:rsidP="003E4E14">
      <w:pPr>
        <w:pStyle w:val="TextR"/>
        <w:ind w:left="567" w:hanging="567"/>
        <w:rPr>
          <w:bCs/>
        </w:rPr>
      </w:pPr>
      <w:r>
        <w:rPr>
          <w:bCs/>
        </w:rPr>
        <w:t>8.1</w:t>
      </w:r>
      <w:r>
        <w:rPr>
          <w:bCs/>
        </w:rPr>
        <w:tab/>
        <w:t>The consultation was held with schools between Monday 30</w:t>
      </w:r>
      <w:r w:rsidRPr="009B1257">
        <w:rPr>
          <w:bCs/>
          <w:vertAlign w:val="superscript"/>
        </w:rPr>
        <w:t>th</w:t>
      </w:r>
      <w:r>
        <w:rPr>
          <w:bCs/>
        </w:rPr>
        <w:t xml:space="preserve"> September and Sunday 27</w:t>
      </w:r>
      <w:r w:rsidRPr="009B1257">
        <w:rPr>
          <w:bCs/>
          <w:vertAlign w:val="superscript"/>
        </w:rPr>
        <w:t>th</w:t>
      </w:r>
      <w:r>
        <w:rPr>
          <w:bCs/>
        </w:rPr>
        <w:t xml:space="preserve"> October.</w:t>
      </w:r>
    </w:p>
    <w:p w14:paraId="5A6CAC75" w14:textId="77777777" w:rsidR="003E4E14" w:rsidRDefault="003E4E14" w:rsidP="003E4E14">
      <w:pPr>
        <w:pStyle w:val="TextR"/>
        <w:ind w:left="567" w:hanging="567"/>
        <w:rPr>
          <w:bCs/>
        </w:rPr>
      </w:pPr>
    </w:p>
    <w:p w14:paraId="1620F640" w14:textId="77777777" w:rsidR="003E4E14" w:rsidRDefault="003E4E14" w:rsidP="003E4E14">
      <w:pPr>
        <w:pStyle w:val="TextR"/>
        <w:ind w:left="567" w:hanging="567"/>
        <w:rPr>
          <w:bCs/>
        </w:rPr>
      </w:pPr>
      <w:r>
        <w:rPr>
          <w:bCs/>
        </w:rPr>
        <w:t>8.2</w:t>
      </w:r>
      <w:r>
        <w:rPr>
          <w:bCs/>
        </w:rPr>
        <w:tab/>
      </w:r>
      <w:r>
        <w:rPr>
          <w:b/>
        </w:rPr>
        <w:t>Table 8</w:t>
      </w:r>
      <w:r>
        <w:rPr>
          <w:bCs/>
        </w:rPr>
        <w:t xml:space="preserve"> shows the responses received.</w:t>
      </w:r>
    </w:p>
    <w:p w14:paraId="0993A9DA" w14:textId="77777777" w:rsidR="003E4E14" w:rsidRDefault="003E4E14" w:rsidP="003E4E14">
      <w:pPr>
        <w:pStyle w:val="TextR"/>
        <w:ind w:left="567" w:hanging="567"/>
        <w:rPr>
          <w:bCs/>
        </w:rPr>
      </w:pPr>
    </w:p>
    <w:tbl>
      <w:tblPr>
        <w:tblStyle w:val="ListTable3-Accent2"/>
        <w:tblW w:w="0" w:type="auto"/>
        <w:tblLook w:val="04A0" w:firstRow="1" w:lastRow="0" w:firstColumn="1" w:lastColumn="0" w:noHBand="0" w:noVBand="1"/>
      </w:tblPr>
      <w:tblGrid>
        <w:gridCol w:w="2157"/>
        <w:gridCol w:w="2157"/>
        <w:gridCol w:w="2158"/>
        <w:gridCol w:w="2158"/>
      </w:tblGrid>
      <w:tr w:rsidR="003E4E14" w14:paraId="53197902" w14:textId="77777777" w:rsidTr="00394F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57" w:type="dxa"/>
            <w:shd w:val="clear" w:color="auto" w:fill="E40037"/>
          </w:tcPr>
          <w:p w14:paraId="00E7D74E" w14:textId="77777777" w:rsidR="003E4E14" w:rsidRDefault="003E4E14" w:rsidP="00394FD7">
            <w:pPr>
              <w:pStyle w:val="TextR"/>
            </w:pPr>
            <w:r>
              <w:t>Phase</w:t>
            </w:r>
          </w:p>
        </w:tc>
        <w:tc>
          <w:tcPr>
            <w:tcW w:w="2157" w:type="dxa"/>
            <w:shd w:val="clear" w:color="auto" w:fill="E40037"/>
          </w:tcPr>
          <w:p w14:paraId="593B8D46" w14:textId="77777777" w:rsidR="003E4E14" w:rsidRDefault="003E4E14" w:rsidP="00394FD7">
            <w:pPr>
              <w:pStyle w:val="TextR"/>
              <w:jc w:val="center"/>
              <w:cnfStyle w:val="100000000000" w:firstRow="1" w:lastRow="0" w:firstColumn="0" w:lastColumn="0" w:oddVBand="0" w:evenVBand="0" w:oddHBand="0" w:evenHBand="0" w:firstRowFirstColumn="0" w:firstRowLastColumn="0" w:lastRowFirstColumn="0" w:lastRowLastColumn="0"/>
            </w:pPr>
            <w:r>
              <w:t>Total Schools</w:t>
            </w:r>
          </w:p>
        </w:tc>
        <w:tc>
          <w:tcPr>
            <w:tcW w:w="2158" w:type="dxa"/>
            <w:shd w:val="clear" w:color="auto" w:fill="E40037"/>
          </w:tcPr>
          <w:p w14:paraId="5CA78A46" w14:textId="77777777" w:rsidR="003E4E14" w:rsidRDefault="003E4E14" w:rsidP="00394FD7">
            <w:pPr>
              <w:pStyle w:val="TextR"/>
              <w:jc w:val="center"/>
              <w:cnfStyle w:val="100000000000" w:firstRow="1" w:lastRow="0" w:firstColumn="0" w:lastColumn="0" w:oddVBand="0" w:evenVBand="0" w:oddHBand="0" w:evenHBand="0" w:firstRowFirstColumn="0" w:firstRowLastColumn="0" w:lastRowFirstColumn="0" w:lastRowLastColumn="0"/>
            </w:pPr>
            <w:r>
              <w:t>Total Responses</w:t>
            </w:r>
          </w:p>
        </w:tc>
        <w:tc>
          <w:tcPr>
            <w:tcW w:w="2158" w:type="dxa"/>
            <w:shd w:val="clear" w:color="auto" w:fill="E40037"/>
          </w:tcPr>
          <w:p w14:paraId="22708E8D" w14:textId="77777777" w:rsidR="003E4E14" w:rsidRDefault="003E4E14" w:rsidP="00394FD7">
            <w:pPr>
              <w:pStyle w:val="TextR"/>
              <w:jc w:val="center"/>
              <w:cnfStyle w:val="100000000000" w:firstRow="1" w:lastRow="0" w:firstColumn="0" w:lastColumn="0" w:oddVBand="0" w:evenVBand="0" w:oddHBand="0" w:evenHBand="0" w:firstRowFirstColumn="0" w:firstRowLastColumn="0" w:lastRowFirstColumn="0" w:lastRowLastColumn="0"/>
            </w:pPr>
            <w:r>
              <w:t>% Responded</w:t>
            </w:r>
          </w:p>
        </w:tc>
      </w:tr>
      <w:tr w:rsidR="003E4E14" w14:paraId="73351BD9"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14:paraId="13442E00" w14:textId="77777777" w:rsidR="003E4E14" w:rsidRPr="00BC5388" w:rsidRDefault="003E4E14" w:rsidP="00394FD7">
            <w:pPr>
              <w:pStyle w:val="TextR"/>
              <w:rPr>
                <w:b w:val="0"/>
                <w:bCs w:val="0"/>
              </w:rPr>
            </w:pPr>
            <w:r>
              <w:rPr>
                <w:b w:val="0"/>
                <w:bCs w:val="0"/>
              </w:rPr>
              <w:t>Primary</w:t>
            </w:r>
          </w:p>
        </w:tc>
        <w:tc>
          <w:tcPr>
            <w:tcW w:w="2157" w:type="dxa"/>
          </w:tcPr>
          <w:p w14:paraId="39A57B89" w14:textId="77777777" w:rsidR="003E4E14"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pPr>
            <w:r>
              <w:t>446</w:t>
            </w:r>
          </w:p>
        </w:tc>
        <w:tc>
          <w:tcPr>
            <w:tcW w:w="2158" w:type="dxa"/>
          </w:tcPr>
          <w:p w14:paraId="1C80FFD4" w14:textId="77777777" w:rsidR="003E4E14"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pPr>
            <w:r>
              <w:t>5</w:t>
            </w:r>
          </w:p>
        </w:tc>
        <w:tc>
          <w:tcPr>
            <w:tcW w:w="2158" w:type="dxa"/>
          </w:tcPr>
          <w:p w14:paraId="1BE31F51" w14:textId="77777777" w:rsidR="003E4E14"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pPr>
            <w:r>
              <w:t>1.1</w:t>
            </w:r>
          </w:p>
        </w:tc>
      </w:tr>
      <w:tr w:rsidR="003E4E14" w14:paraId="20EF5F6E" w14:textId="77777777" w:rsidTr="00394FD7">
        <w:tc>
          <w:tcPr>
            <w:cnfStyle w:val="001000000000" w:firstRow="0" w:lastRow="0" w:firstColumn="1" w:lastColumn="0" w:oddVBand="0" w:evenVBand="0" w:oddHBand="0" w:evenHBand="0" w:firstRowFirstColumn="0" w:firstRowLastColumn="0" w:lastRowFirstColumn="0" w:lastRowLastColumn="0"/>
            <w:tcW w:w="2157" w:type="dxa"/>
          </w:tcPr>
          <w:p w14:paraId="577A413A" w14:textId="77777777" w:rsidR="003E4E14" w:rsidRDefault="003E4E14" w:rsidP="00394FD7">
            <w:pPr>
              <w:pStyle w:val="TextR"/>
              <w:rPr>
                <w:b w:val="0"/>
                <w:bCs w:val="0"/>
              </w:rPr>
            </w:pPr>
            <w:r>
              <w:rPr>
                <w:b w:val="0"/>
                <w:bCs w:val="0"/>
              </w:rPr>
              <w:t>All-Through</w:t>
            </w:r>
          </w:p>
        </w:tc>
        <w:tc>
          <w:tcPr>
            <w:tcW w:w="2157" w:type="dxa"/>
          </w:tcPr>
          <w:p w14:paraId="08252F68" w14:textId="77777777" w:rsidR="003E4E14" w:rsidRDefault="003E4E14" w:rsidP="00394FD7">
            <w:pPr>
              <w:pStyle w:val="TextR"/>
              <w:jc w:val="right"/>
              <w:cnfStyle w:val="000000000000" w:firstRow="0" w:lastRow="0" w:firstColumn="0" w:lastColumn="0" w:oddVBand="0" w:evenVBand="0" w:oddHBand="0" w:evenHBand="0" w:firstRowFirstColumn="0" w:firstRowLastColumn="0" w:lastRowFirstColumn="0" w:lastRowLastColumn="0"/>
            </w:pPr>
            <w:r>
              <w:t>2</w:t>
            </w:r>
          </w:p>
        </w:tc>
        <w:tc>
          <w:tcPr>
            <w:tcW w:w="2158" w:type="dxa"/>
          </w:tcPr>
          <w:p w14:paraId="15985A63" w14:textId="77777777" w:rsidR="003E4E14" w:rsidRDefault="003E4E14" w:rsidP="00394FD7">
            <w:pPr>
              <w:pStyle w:val="TextR"/>
              <w:jc w:val="right"/>
              <w:cnfStyle w:val="000000000000" w:firstRow="0" w:lastRow="0" w:firstColumn="0" w:lastColumn="0" w:oddVBand="0" w:evenVBand="0" w:oddHBand="0" w:evenHBand="0" w:firstRowFirstColumn="0" w:firstRowLastColumn="0" w:lastRowFirstColumn="0" w:lastRowLastColumn="0"/>
            </w:pPr>
            <w:r>
              <w:t>0</w:t>
            </w:r>
          </w:p>
        </w:tc>
        <w:tc>
          <w:tcPr>
            <w:tcW w:w="2158" w:type="dxa"/>
          </w:tcPr>
          <w:p w14:paraId="10D044E2" w14:textId="77777777" w:rsidR="003E4E14" w:rsidRDefault="003E4E14" w:rsidP="00394FD7">
            <w:pPr>
              <w:pStyle w:val="TextR"/>
              <w:jc w:val="right"/>
              <w:cnfStyle w:val="000000000000" w:firstRow="0" w:lastRow="0" w:firstColumn="0" w:lastColumn="0" w:oddVBand="0" w:evenVBand="0" w:oddHBand="0" w:evenHBand="0" w:firstRowFirstColumn="0" w:firstRowLastColumn="0" w:lastRowFirstColumn="0" w:lastRowLastColumn="0"/>
            </w:pPr>
            <w:r>
              <w:t>0.0</w:t>
            </w:r>
          </w:p>
        </w:tc>
      </w:tr>
      <w:tr w:rsidR="003E4E14" w14:paraId="026039BF"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14:paraId="1A2CC3D3" w14:textId="77777777" w:rsidR="003E4E14" w:rsidRDefault="003E4E14" w:rsidP="00394FD7">
            <w:pPr>
              <w:pStyle w:val="TextR"/>
              <w:rPr>
                <w:b w:val="0"/>
                <w:bCs w:val="0"/>
              </w:rPr>
            </w:pPr>
            <w:r>
              <w:rPr>
                <w:b w:val="0"/>
                <w:bCs w:val="0"/>
              </w:rPr>
              <w:t>Secondary</w:t>
            </w:r>
          </w:p>
        </w:tc>
        <w:tc>
          <w:tcPr>
            <w:tcW w:w="2157" w:type="dxa"/>
          </w:tcPr>
          <w:p w14:paraId="4261265B" w14:textId="77777777" w:rsidR="003E4E14"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pPr>
            <w:r>
              <w:t>79</w:t>
            </w:r>
          </w:p>
        </w:tc>
        <w:tc>
          <w:tcPr>
            <w:tcW w:w="2158" w:type="dxa"/>
          </w:tcPr>
          <w:p w14:paraId="24094D72" w14:textId="77777777" w:rsidR="003E4E14"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pPr>
            <w:r>
              <w:t>2</w:t>
            </w:r>
          </w:p>
        </w:tc>
        <w:tc>
          <w:tcPr>
            <w:tcW w:w="2158" w:type="dxa"/>
          </w:tcPr>
          <w:p w14:paraId="13ECE6D5" w14:textId="77777777" w:rsidR="003E4E14"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pPr>
            <w:r>
              <w:t>2.5</w:t>
            </w:r>
          </w:p>
        </w:tc>
      </w:tr>
      <w:tr w:rsidR="003E4E14" w14:paraId="2C56403E" w14:textId="77777777" w:rsidTr="00394FD7">
        <w:tc>
          <w:tcPr>
            <w:cnfStyle w:val="001000000000" w:firstRow="0" w:lastRow="0" w:firstColumn="1" w:lastColumn="0" w:oddVBand="0" w:evenVBand="0" w:oddHBand="0" w:evenHBand="0" w:firstRowFirstColumn="0" w:firstRowLastColumn="0" w:lastRowFirstColumn="0" w:lastRowLastColumn="0"/>
            <w:tcW w:w="2157" w:type="dxa"/>
          </w:tcPr>
          <w:p w14:paraId="409408FD" w14:textId="77777777" w:rsidR="003E4E14" w:rsidRDefault="003E4E14" w:rsidP="00394FD7">
            <w:pPr>
              <w:pStyle w:val="TextR"/>
              <w:rPr>
                <w:b w:val="0"/>
                <w:bCs w:val="0"/>
              </w:rPr>
            </w:pPr>
            <w:r>
              <w:rPr>
                <w:b w:val="0"/>
                <w:bCs w:val="0"/>
              </w:rPr>
              <w:t>Special</w:t>
            </w:r>
          </w:p>
        </w:tc>
        <w:tc>
          <w:tcPr>
            <w:tcW w:w="2157" w:type="dxa"/>
          </w:tcPr>
          <w:p w14:paraId="0A299906" w14:textId="77777777" w:rsidR="003E4E14" w:rsidRDefault="003E4E14" w:rsidP="00394FD7">
            <w:pPr>
              <w:pStyle w:val="TextR"/>
              <w:jc w:val="right"/>
              <w:cnfStyle w:val="000000000000" w:firstRow="0" w:lastRow="0" w:firstColumn="0" w:lastColumn="0" w:oddVBand="0" w:evenVBand="0" w:oddHBand="0" w:evenHBand="0" w:firstRowFirstColumn="0" w:firstRowLastColumn="0" w:lastRowFirstColumn="0" w:lastRowLastColumn="0"/>
            </w:pPr>
            <w:r>
              <w:t>22</w:t>
            </w:r>
          </w:p>
        </w:tc>
        <w:tc>
          <w:tcPr>
            <w:tcW w:w="2158" w:type="dxa"/>
          </w:tcPr>
          <w:p w14:paraId="78E02DC1" w14:textId="77777777" w:rsidR="003E4E14" w:rsidRDefault="003E4E14" w:rsidP="00394FD7">
            <w:pPr>
              <w:pStyle w:val="TextR"/>
              <w:jc w:val="right"/>
              <w:cnfStyle w:val="000000000000" w:firstRow="0" w:lastRow="0" w:firstColumn="0" w:lastColumn="0" w:oddVBand="0" w:evenVBand="0" w:oddHBand="0" w:evenHBand="0" w:firstRowFirstColumn="0" w:firstRowLastColumn="0" w:lastRowFirstColumn="0" w:lastRowLastColumn="0"/>
            </w:pPr>
            <w:r>
              <w:t>1</w:t>
            </w:r>
          </w:p>
        </w:tc>
        <w:tc>
          <w:tcPr>
            <w:tcW w:w="2158" w:type="dxa"/>
          </w:tcPr>
          <w:p w14:paraId="4B483641" w14:textId="77777777" w:rsidR="003E4E14" w:rsidRDefault="003E4E14" w:rsidP="00394FD7">
            <w:pPr>
              <w:pStyle w:val="TextR"/>
              <w:jc w:val="right"/>
              <w:cnfStyle w:val="000000000000" w:firstRow="0" w:lastRow="0" w:firstColumn="0" w:lastColumn="0" w:oddVBand="0" w:evenVBand="0" w:oddHBand="0" w:evenHBand="0" w:firstRowFirstColumn="0" w:firstRowLastColumn="0" w:lastRowFirstColumn="0" w:lastRowLastColumn="0"/>
            </w:pPr>
            <w:r>
              <w:t>4.5</w:t>
            </w:r>
          </w:p>
        </w:tc>
      </w:tr>
      <w:tr w:rsidR="003E4E14" w14:paraId="3ACA43EC"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14:paraId="03EB6232" w14:textId="77777777" w:rsidR="003E4E14" w:rsidRPr="00031524" w:rsidRDefault="003E4E14" w:rsidP="00394FD7">
            <w:pPr>
              <w:pStyle w:val="TextR"/>
            </w:pPr>
            <w:r>
              <w:t>Total</w:t>
            </w:r>
          </w:p>
        </w:tc>
        <w:tc>
          <w:tcPr>
            <w:tcW w:w="2157" w:type="dxa"/>
          </w:tcPr>
          <w:p w14:paraId="7822B934" w14:textId="77777777" w:rsidR="003E4E14" w:rsidRPr="00B90A0E"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rPr>
                <w:b/>
                <w:bCs/>
              </w:rPr>
            </w:pPr>
            <w:r>
              <w:rPr>
                <w:b/>
                <w:bCs/>
              </w:rPr>
              <w:t>549</w:t>
            </w:r>
          </w:p>
        </w:tc>
        <w:tc>
          <w:tcPr>
            <w:tcW w:w="2158" w:type="dxa"/>
          </w:tcPr>
          <w:p w14:paraId="67280410" w14:textId="77777777" w:rsidR="003E4E14" w:rsidRPr="00B90A0E"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rPr>
                <w:b/>
                <w:bCs/>
              </w:rPr>
            </w:pPr>
            <w:r>
              <w:rPr>
                <w:b/>
                <w:bCs/>
              </w:rPr>
              <w:t>8</w:t>
            </w:r>
          </w:p>
        </w:tc>
        <w:tc>
          <w:tcPr>
            <w:tcW w:w="2158" w:type="dxa"/>
          </w:tcPr>
          <w:p w14:paraId="0530C38A" w14:textId="77777777" w:rsidR="003E4E14" w:rsidRPr="00B90A0E"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rPr>
                <w:b/>
                <w:bCs/>
              </w:rPr>
            </w:pPr>
            <w:r>
              <w:rPr>
                <w:b/>
                <w:bCs/>
              </w:rPr>
              <w:t>1.5</w:t>
            </w:r>
          </w:p>
        </w:tc>
      </w:tr>
    </w:tbl>
    <w:p w14:paraId="7C9C96D0" w14:textId="77777777" w:rsidR="003E4E14" w:rsidRDefault="003E4E14" w:rsidP="003E4E14">
      <w:pPr>
        <w:pStyle w:val="TextR"/>
        <w:ind w:left="567" w:hanging="567"/>
      </w:pPr>
    </w:p>
    <w:p w14:paraId="1E52A0DA" w14:textId="77777777" w:rsidR="003E4E14" w:rsidRDefault="003E4E14" w:rsidP="003E4E14">
      <w:pPr>
        <w:pStyle w:val="TextR"/>
        <w:ind w:left="567" w:hanging="567"/>
      </w:pPr>
      <w:r>
        <w:t>8.3</w:t>
      </w:r>
      <w:r>
        <w:tab/>
        <w:t>The first part of the consultation concerned the changes the Authority may need to make to ensure the Essex local funding formula conforms with the DfE’s requirements in calculating school budget allocations.</w:t>
      </w:r>
    </w:p>
    <w:p w14:paraId="62F18543" w14:textId="77777777" w:rsidR="003E4E14" w:rsidRDefault="003E4E14" w:rsidP="003E4E14">
      <w:pPr>
        <w:pStyle w:val="TextR"/>
        <w:ind w:left="567" w:hanging="567"/>
      </w:pPr>
    </w:p>
    <w:p w14:paraId="669252C6" w14:textId="77777777" w:rsidR="003E4E14" w:rsidRDefault="003E4E14" w:rsidP="003E4E14">
      <w:pPr>
        <w:pStyle w:val="TextR"/>
        <w:ind w:left="567" w:hanging="567"/>
      </w:pPr>
      <w:r>
        <w:t>8.4</w:t>
      </w:r>
      <w:r>
        <w:tab/>
        <w:t xml:space="preserve">Question 1 asked do schools approve the Authority adjusting the minimum / maximum values to ensure the requirements of the Schools NFF are met. </w:t>
      </w:r>
      <w:r>
        <w:rPr>
          <w:b/>
          <w:bCs/>
        </w:rPr>
        <w:t xml:space="preserve">Table 9 </w:t>
      </w:r>
      <w:r>
        <w:t xml:space="preserve">shows the responses received and that overall schools are in favour. </w:t>
      </w:r>
    </w:p>
    <w:p w14:paraId="167E644D" w14:textId="77777777" w:rsidR="003E4E14" w:rsidRDefault="003E4E14" w:rsidP="003E4E14">
      <w:pPr>
        <w:pStyle w:val="TextR"/>
        <w:ind w:left="567" w:hanging="567"/>
      </w:pPr>
    </w:p>
    <w:tbl>
      <w:tblPr>
        <w:tblStyle w:val="ListTable3-Accent2"/>
        <w:tblW w:w="0" w:type="auto"/>
        <w:tblLook w:val="04A0" w:firstRow="1" w:lastRow="0" w:firstColumn="1" w:lastColumn="0" w:noHBand="0" w:noVBand="1"/>
      </w:tblPr>
      <w:tblGrid>
        <w:gridCol w:w="2157"/>
        <w:gridCol w:w="2157"/>
        <w:gridCol w:w="2158"/>
        <w:gridCol w:w="2158"/>
      </w:tblGrid>
      <w:tr w:rsidR="003E4E14" w14:paraId="2D3A16D3" w14:textId="77777777" w:rsidTr="00394F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57" w:type="dxa"/>
            <w:shd w:val="clear" w:color="auto" w:fill="E40037"/>
          </w:tcPr>
          <w:p w14:paraId="09DAA6CE" w14:textId="77777777" w:rsidR="003E4E14" w:rsidRDefault="003E4E14" w:rsidP="00394FD7">
            <w:pPr>
              <w:pStyle w:val="TextR"/>
            </w:pPr>
            <w:r>
              <w:t>Phase</w:t>
            </w:r>
          </w:p>
        </w:tc>
        <w:tc>
          <w:tcPr>
            <w:tcW w:w="2157" w:type="dxa"/>
            <w:shd w:val="clear" w:color="auto" w:fill="E40037"/>
          </w:tcPr>
          <w:p w14:paraId="243DF598" w14:textId="77777777" w:rsidR="003E4E14" w:rsidRDefault="003E4E14" w:rsidP="00394FD7">
            <w:pPr>
              <w:pStyle w:val="TextR"/>
              <w:jc w:val="center"/>
              <w:cnfStyle w:val="100000000000" w:firstRow="1" w:lastRow="0" w:firstColumn="0" w:lastColumn="0" w:oddVBand="0" w:evenVBand="0" w:oddHBand="0" w:evenHBand="0" w:firstRowFirstColumn="0" w:firstRowLastColumn="0" w:lastRowFirstColumn="0" w:lastRowLastColumn="0"/>
            </w:pPr>
            <w:r>
              <w:t>Yes</w:t>
            </w:r>
          </w:p>
        </w:tc>
        <w:tc>
          <w:tcPr>
            <w:tcW w:w="2158" w:type="dxa"/>
            <w:shd w:val="clear" w:color="auto" w:fill="E40037"/>
          </w:tcPr>
          <w:p w14:paraId="78038A01" w14:textId="77777777" w:rsidR="003E4E14" w:rsidRDefault="003E4E14" w:rsidP="00394FD7">
            <w:pPr>
              <w:pStyle w:val="TextR"/>
              <w:jc w:val="center"/>
              <w:cnfStyle w:val="100000000000" w:firstRow="1" w:lastRow="0" w:firstColumn="0" w:lastColumn="0" w:oddVBand="0" w:evenVBand="0" w:oddHBand="0" w:evenHBand="0" w:firstRowFirstColumn="0" w:firstRowLastColumn="0" w:lastRowFirstColumn="0" w:lastRowLastColumn="0"/>
            </w:pPr>
            <w:r>
              <w:t>No</w:t>
            </w:r>
          </w:p>
        </w:tc>
        <w:tc>
          <w:tcPr>
            <w:tcW w:w="2158" w:type="dxa"/>
            <w:shd w:val="clear" w:color="auto" w:fill="E40037"/>
          </w:tcPr>
          <w:p w14:paraId="3AD234A3" w14:textId="77777777" w:rsidR="003E4E14" w:rsidRDefault="003E4E14" w:rsidP="00394FD7">
            <w:pPr>
              <w:pStyle w:val="TextR"/>
              <w:jc w:val="center"/>
              <w:cnfStyle w:val="100000000000" w:firstRow="1" w:lastRow="0" w:firstColumn="0" w:lastColumn="0" w:oddVBand="0" w:evenVBand="0" w:oddHBand="0" w:evenHBand="0" w:firstRowFirstColumn="0" w:firstRowLastColumn="0" w:lastRowFirstColumn="0" w:lastRowLastColumn="0"/>
            </w:pPr>
            <w:r>
              <w:t>Unsure</w:t>
            </w:r>
          </w:p>
        </w:tc>
      </w:tr>
      <w:tr w:rsidR="003E4E14" w14:paraId="697D8839"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14:paraId="288A6CAD" w14:textId="77777777" w:rsidR="003E4E14" w:rsidRPr="00F20E35" w:rsidRDefault="003E4E14" w:rsidP="00394FD7">
            <w:pPr>
              <w:pStyle w:val="TextR"/>
              <w:rPr>
                <w:b w:val="0"/>
                <w:bCs w:val="0"/>
              </w:rPr>
            </w:pPr>
            <w:r>
              <w:rPr>
                <w:b w:val="0"/>
                <w:bCs w:val="0"/>
              </w:rPr>
              <w:t>Primary</w:t>
            </w:r>
          </w:p>
        </w:tc>
        <w:tc>
          <w:tcPr>
            <w:tcW w:w="2157" w:type="dxa"/>
          </w:tcPr>
          <w:p w14:paraId="61780263" w14:textId="77777777" w:rsidR="003E4E14"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pPr>
            <w:r>
              <w:t>2</w:t>
            </w:r>
          </w:p>
        </w:tc>
        <w:tc>
          <w:tcPr>
            <w:tcW w:w="2158" w:type="dxa"/>
          </w:tcPr>
          <w:p w14:paraId="54006C20" w14:textId="77777777" w:rsidR="003E4E14"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pPr>
            <w:r>
              <w:t>2</w:t>
            </w:r>
          </w:p>
        </w:tc>
        <w:tc>
          <w:tcPr>
            <w:tcW w:w="2158" w:type="dxa"/>
          </w:tcPr>
          <w:p w14:paraId="2F40F180" w14:textId="77777777" w:rsidR="003E4E14"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pPr>
            <w:r>
              <w:t>1</w:t>
            </w:r>
          </w:p>
        </w:tc>
      </w:tr>
      <w:tr w:rsidR="003E4E14" w14:paraId="5A855DEB" w14:textId="77777777" w:rsidTr="00394FD7">
        <w:tc>
          <w:tcPr>
            <w:cnfStyle w:val="001000000000" w:firstRow="0" w:lastRow="0" w:firstColumn="1" w:lastColumn="0" w:oddVBand="0" w:evenVBand="0" w:oddHBand="0" w:evenHBand="0" w:firstRowFirstColumn="0" w:firstRowLastColumn="0" w:lastRowFirstColumn="0" w:lastRowLastColumn="0"/>
            <w:tcW w:w="2157" w:type="dxa"/>
          </w:tcPr>
          <w:p w14:paraId="0FDFF2EA" w14:textId="77777777" w:rsidR="003E4E14" w:rsidRDefault="003E4E14" w:rsidP="00394FD7">
            <w:pPr>
              <w:pStyle w:val="TextR"/>
              <w:rPr>
                <w:b w:val="0"/>
                <w:bCs w:val="0"/>
              </w:rPr>
            </w:pPr>
            <w:r>
              <w:rPr>
                <w:b w:val="0"/>
                <w:bCs w:val="0"/>
              </w:rPr>
              <w:t>Secondary</w:t>
            </w:r>
          </w:p>
        </w:tc>
        <w:tc>
          <w:tcPr>
            <w:tcW w:w="2157" w:type="dxa"/>
          </w:tcPr>
          <w:p w14:paraId="1D76A652" w14:textId="77777777" w:rsidR="003E4E14" w:rsidRDefault="003E4E14" w:rsidP="00394FD7">
            <w:pPr>
              <w:pStyle w:val="TextR"/>
              <w:jc w:val="right"/>
              <w:cnfStyle w:val="000000000000" w:firstRow="0" w:lastRow="0" w:firstColumn="0" w:lastColumn="0" w:oddVBand="0" w:evenVBand="0" w:oddHBand="0" w:evenHBand="0" w:firstRowFirstColumn="0" w:firstRowLastColumn="0" w:lastRowFirstColumn="0" w:lastRowLastColumn="0"/>
            </w:pPr>
            <w:r>
              <w:t>1</w:t>
            </w:r>
          </w:p>
        </w:tc>
        <w:tc>
          <w:tcPr>
            <w:tcW w:w="2158" w:type="dxa"/>
          </w:tcPr>
          <w:p w14:paraId="6BD74AD0" w14:textId="77777777" w:rsidR="003E4E14" w:rsidRDefault="003E4E14" w:rsidP="00394FD7">
            <w:pPr>
              <w:pStyle w:val="TextR"/>
              <w:jc w:val="right"/>
              <w:cnfStyle w:val="000000000000" w:firstRow="0" w:lastRow="0" w:firstColumn="0" w:lastColumn="0" w:oddVBand="0" w:evenVBand="0" w:oddHBand="0" w:evenHBand="0" w:firstRowFirstColumn="0" w:firstRowLastColumn="0" w:lastRowFirstColumn="0" w:lastRowLastColumn="0"/>
            </w:pPr>
            <w:r>
              <w:t>1</w:t>
            </w:r>
          </w:p>
        </w:tc>
        <w:tc>
          <w:tcPr>
            <w:tcW w:w="2158" w:type="dxa"/>
          </w:tcPr>
          <w:p w14:paraId="3D5E0227" w14:textId="77777777" w:rsidR="003E4E14" w:rsidRDefault="003E4E14" w:rsidP="00394FD7">
            <w:pPr>
              <w:pStyle w:val="TextR"/>
              <w:jc w:val="right"/>
              <w:cnfStyle w:val="000000000000" w:firstRow="0" w:lastRow="0" w:firstColumn="0" w:lastColumn="0" w:oddVBand="0" w:evenVBand="0" w:oddHBand="0" w:evenHBand="0" w:firstRowFirstColumn="0" w:firstRowLastColumn="0" w:lastRowFirstColumn="0" w:lastRowLastColumn="0"/>
            </w:pPr>
            <w:r>
              <w:t>0</w:t>
            </w:r>
          </w:p>
        </w:tc>
      </w:tr>
      <w:tr w:rsidR="003E4E14" w14:paraId="66754871"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14:paraId="4970F2B6" w14:textId="77777777" w:rsidR="003E4E14" w:rsidRDefault="003E4E14" w:rsidP="00394FD7">
            <w:pPr>
              <w:pStyle w:val="TextR"/>
              <w:rPr>
                <w:b w:val="0"/>
                <w:bCs w:val="0"/>
              </w:rPr>
            </w:pPr>
            <w:r>
              <w:rPr>
                <w:b w:val="0"/>
                <w:bCs w:val="0"/>
              </w:rPr>
              <w:t>Special</w:t>
            </w:r>
          </w:p>
        </w:tc>
        <w:tc>
          <w:tcPr>
            <w:tcW w:w="2157" w:type="dxa"/>
          </w:tcPr>
          <w:p w14:paraId="0D1C1101" w14:textId="77777777" w:rsidR="003E4E14"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pPr>
            <w:r>
              <w:t>N/A</w:t>
            </w:r>
          </w:p>
        </w:tc>
        <w:tc>
          <w:tcPr>
            <w:tcW w:w="2158" w:type="dxa"/>
          </w:tcPr>
          <w:p w14:paraId="08C50186" w14:textId="77777777" w:rsidR="003E4E14"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pPr>
            <w:r>
              <w:t>N/A</w:t>
            </w:r>
          </w:p>
        </w:tc>
        <w:tc>
          <w:tcPr>
            <w:tcW w:w="2158" w:type="dxa"/>
          </w:tcPr>
          <w:p w14:paraId="08D820F7" w14:textId="77777777" w:rsidR="003E4E14"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pPr>
            <w:r>
              <w:t>N/A</w:t>
            </w:r>
          </w:p>
        </w:tc>
      </w:tr>
      <w:tr w:rsidR="003E4E14" w14:paraId="685D2080" w14:textId="77777777" w:rsidTr="00394FD7">
        <w:tc>
          <w:tcPr>
            <w:cnfStyle w:val="001000000000" w:firstRow="0" w:lastRow="0" w:firstColumn="1" w:lastColumn="0" w:oddVBand="0" w:evenVBand="0" w:oddHBand="0" w:evenHBand="0" w:firstRowFirstColumn="0" w:firstRowLastColumn="0" w:lastRowFirstColumn="0" w:lastRowLastColumn="0"/>
            <w:tcW w:w="2157" w:type="dxa"/>
          </w:tcPr>
          <w:p w14:paraId="3C691767" w14:textId="77777777" w:rsidR="003E4E14" w:rsidRPr="00D92F1C" w:rsidRDefault="003E4E14" w:rsidP="00394FD7">
            <w:pPr>
              <w:pStyle w:val="TextR"/>
            </w:pPr>
            <w:r>
              <w:t>Total</w:t>
            </w:r>
          </w:p>
        </w:tc>
        <w:tc>
          <w:tcPr>
            <w:tcW w:w="2157" w:type="dxa"/>
          </w:tcPr>
          <w:p w14:paraId="26B3AA07" w14:textId="77777777" w:rsidR="003E4E14" w:rsidRPr="00D92F1C" w:rsidRDefault="003E4E14" w:rsidP="00394FD7">
            <w:pPr>
              <w:pStyle w:val="TextR"/>
              <w:jc w:val="right"/>
              <w:cnfStyle w:val="000000000000" w:firstRow="0" w:lastRow="0" w:firstColumn="0" w:lastColumn="0" w:oddVBand="0" w:evenVBand="0" w:oddHBand="0" w:evenHBand="0" w:firstRowFirstColumn="0" w:firstRowLastColumn="0" w:lastRowFirstColumn="0" w:lastRowLastColumn="0"/>
              <w:rPr>
                <w:b/>
                <w:bCs/>
              </w:rPr>
            </w:pPr>
            <w:r>
              <w:rPr>
                <w:b/>
                <w:bCs/>
              </w:rPr>
              <w:t>3</w:t>
            </w:r>
          </w:p>
        </w:tc>
        <w:tc>
          <w:tcPr>
            <w:tcW w:w="2158" w:type="dxa"/>
          </w:tcPr>
          <w:p w14:paraId="558E9FB0" w14:textId="77777777" w:rsidR="003E4E14" w:rsidRPr="00D92F1C" w:rsidRDefault="003E4E14" w:rsidP="00394FD7">
            <w:pPr>
              <w:pStyle w:val="TextR"/>
              <w:jc w:val="right"/>
              <w:cnfStyle w:val="000000000000" w:firstRow="0" w:lastRow="0" w:firstColumn="0" w:lastColumn="0" w:oddVBand="0" w:evenVBand="0" w:oddHBand="0" w:evenHBand="0" w:firstRowFirstColumn="0" w:firstRowLastColumn="0" w:lastRowFirstColumn="0" w:lastRowLastColumn="0"/>
              <w:rPr>
                <w:b/>
                <w:bCs/>
              </w:rPr>
            </w:pPr>
            <w:r>
              <w:rPr>
                <w:b/>
                <w:bCs/>
              </w:rPr>
              <w:t>3</w:t>
            </w:r>
          </w:p>
        </w:tc>
        <w:tc>
          <w:tcPr>
            <w:tcW w:w="2158" w:type="dxa"/>
          </w:tcPr>
          <w:p w14:paraId="5B911846" w14:textId="77777777" w:rsidR="003E4E14" w:rsidRPr="00D92F1C" w:rsidRDefault="003E4E14" w:rsidP="00394FD7">
            <w:pPr>
              <w:pStyle w:val="TextR"/>
              <w:jc w:val="right"/>
              <w:cnfStyle w:val="000000000000" w:firstRow="0" w:lastRow="0" w:firstColumn="0" w:lastColumn="0" w:oddVBand="0" w:evenVBand="0" w:oddHBand="0" w:evenHBand="0" w:firstRowFirstColumn="0" w:firstRowLastColumn="0" w:lastRowFirstColumn="0" w:lastRowLastColumn="0"/>
              <w:rPr>
                <w:b/>
                <w:bCs/>
              </w:rPr>
            </w:pPr>
            <w:r>
              <w:rPr>
                <w:b/>
                <w:bCs/>
              </w:rPr>
              <w:t>1</w:t>
            </w:r>
          </w:p>
        </w:tc>
      </w:tr>
    </w:tbl>
    <w:p w14:paraId="57B4BDFE" w14:textId="77777777" w:rsidR="003E4E14" w:rsidRDefault="003E4E14" w:rsidP="003E4E14">
      <w:pPr>
        <w:pStyle w:val="TextR"/>
        <w:ind w:left="567" w:hanging="567"/>
      </w:pPr>
    </w:p>
    <w:p w14:paraId="4BE99DE7" w14:textId="77777777" w:rsidR="003E4E14" w:rsidRDefault="003E4E14" w:rsidP="003E4E14">
      <w:pPr>
        <w:pStyle w:val="TextR"/>
        <w:ind w:left="567" w:hanging="567"/>
      </w:pPr>
      <w:r>
        <w:t>8.5</w:t>
      </w:r>
      <w:r>
        <w:tab/>
        <w:t xml:space="preserve">Question 2 asked should the Authority be required to move the amount funded for any factor towards the minimum value allowed, do schools prefer the Authority adjusts additional needs factors or the lump sum. </w:t>
      </w:r>
      <w:r>
        <w:rPr>
          <w:b/>
          <w:bCs/>
        </w:rPr>
        <w:t xml:space="preserve">Tables 10 </w:t>
      </w:r>
      <w:r>
        <w:t xml:space="preserve">shows the responses received. </w:t>
      </w:r>
    </w:p>
    <w:p w14:paraId="5C5B7E95" w14:textId="77777777" w:rsidR="003E4E14" w:rsidRDefault="003E4E14" w:rsidP="003E4E14">
      <w:pPr>
        <w:pStyle w:val="TextR"/>
        <w:ind w:left="567" w:hanging="567"/>
      </w:pPr>
    </w:p>
    <w:p w14:paraId="10DD431B" w14:textId="77777777" w:rsidR="0004586E" w:rsidRDefault="0004586E" w:rsidP="003E4E14">
      <w:pPr>
        <w:pStyle w:val="TextR"/>
        <w:ind w:left="567" w:hanging="567"/>
      </w:pPr>
    </w:p>
    <w:tbl>
      <w:tblPr>
        <w:tblStyle w:val="ListTable3-Accent2"/>
        <w:tblW w:w="0" w:type="auto"/>
        <w:tblLook w:val="04A0" w:firstRow="1" w:lastRow="0" w:firstColumn="1" w:lastColumn="0" w:noHBand="0" w:noVBand="1"/>
      </w:tblPr>
      <w:tblGrid>
        <w:gridCol w:w="1438"/>
        <w:gridCol w:w="1438"/>
        <w:gridCol w:w="1470"/>
        <w:gridCol w:w="1438"/>
        <w:gridCol w:w="1439"/>
        <w:gridCol w:w="1439"/>
      </w:tblGrid>
      <w:tr w:rsidR="003E4E14" w14:paraId="2F2ABF80" w14:textId="77777777" w:rsidTr="00394F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8" w:type="dxa"/>
            <w:shd w:val="clear" w:color="auto" w:fill="E40037"/>
          </w:tcPr>
          <w:p w14:paraId="3D1407E6" w14:textId="77777777" w:rsidR="003E4E14" w:rsidRDefault="003E4E14" w:rsidP="00394FD7">
            <w:pPr>
              <w:pStyle w:val="TextR"/>
              <w:rPr>
                <w:b w:val="0"/>
                <w:bCs w:val="0"/>
              </w:rPr>
            </w:pPr>
          </w:p>
          <w:p w14:paraId="447FE05D" w14:textId="77777777" w:rsidR="003E4E14" w:rsidRDefault="003E4E14" w:rsidP="00394FD7">
            <w:pPr>
              <w:pStyle w:val="TextR"/>
            </w:pPr>
            <w:r>
              <w:t>Primary</w:t>
            </w:r>
          </w:p>
        </w:tc>
        <w:tc>
          <w:tcPr>
            <w:tcW w:w="1438" w:type="dxa"/>
            <w:shd w:val="clear" w:color="auto" w:fill="E40037"/>
          </w:tcPr>
          <w:p w14:paraId="78CF3981" w14:textId="77777777" w:rsidR="003E4E14" w:rsidRDefault="003E4E14" w:rsidP="00394FD7">
            <w:pPr>
              <w:pStyle w:val="TextR"/>
              <w:jc w:val="center"/>
              <w:cnfStyle w:val="100000000000" w:firstRow="1" w:lastRow="0" w:firstColumn="0" w:lastColumn="0" w:oddVBand="0" w:evenVBand="0" w:oddHBand="0" w:evenHBand="0" w:firstRowFirstColumn="0" w:firstRowLastColumn="0" w:lastRowFirstColumn="0" w:lastRowLastColumn="0"/>
              <w:rPr>
                <w:b w:val="0"/>
                <w:bCs w:val="0"/>
              </w:rPr>
            </w:pPr>
          </w:p>
          <w:p w14:paraId="40DE1561" w14:textId="77777777" w:rsidR="003E4E14" w:rsidRDefault="003E4E14" w:rsidP="00394FD7">
            <w:pPr>
              <w:pStyle w:val="TextR"/>
              <w:jc w:val="center"/>
              <w:cnfStyle w:val="100000000000" w:firstRow="1" w:lastRow="0" w:firstColumn="0" w:lastColumn="0" w:oddVBand="0" w:evenVBand="0" w:oddHBand="0" w:evenHBand="0" w:firstRowFirstColumn="0" w:firstRowLastColumn="0" w:lastRowFirstColumn="0" w:lastRowLastColumn="0"/>
            </w:pPr>
            <w:r>
              <w:t>IDACI</w:t>
            </w:r>
          </w:p>
        </w:tc>
        <w:tc>
          <w:tcPr>
            <w:tcW w:w="1438" w:type="dxa"/>
            <w:shd w:val="clear" w:color="auto" w:fill="E40037"/>
          </w:tcPr>
          <w:p w14:paraId="22E70C79" w14:textId="77777777" w:rsidR="003E4E14" w:rsidRDefault="003E4E14" w:rsidP="00394FD7">
            <w:pPr>
              <w:pStyle w:val="TextR"/>
              <w:jc w:val="center"/>
              <w:cnfStyle w:val="100000000000" w:firstRow="1" w:lastRow="0" w:firstColumn="0" w:lastColumn="0" w:oddVBand="0" w:evenVBand="0" w:oddHBand="0" w:evenHBand="0" w:firstRowFirstColumn="0" w:firstRowLastColumn="0" w:lastRowFirstColumn="0" w:lastRowLastColumn="0"/>
            </w:pPr>
            <w:r>
              <w:t>Prior Attainment</w:t>
            </w:r>
          </w:p>
        </w:tc>
        <w:tc>
          <w:tcPr>
            <w:tcW w:w="1438" w:type="dxa"/>
            <w:shd w:val="clear" w:color="auto" w:fill="E40037"/>
          </w:tcPr>
          <w:p w14:paraId="14D63675" w14:textId="77777777" w:rsidR="003E4E14" w:rsidRDefault="003E4E14" w:rsidP="00394FD7">
            <w:pPr>
              <w:pStyle w:val="TextR"/>
              <w:jc w:val="center"/>
              <w:cnfStyle w:val="100000000000" w:firstRow="1" w:lastRow="0" w:firstColumn="0" w:lastColumn="0" w:oddVBand="0" w:evenVBand="0" w:oddHBand="0" w:evenHBand="0" w:firstRowFirstColumn="0" w:firstRowLastColumn="0" w:lastRowFirstColumn="0" w:lastRowLastColumn="0"/>
              <w:rPr>
                <w:b w:val="0"/>
                <w:bCs w:val="0"/>
              </w:rPr>
            </w:pPr>
          </w:p>
          <w:p w14:paraId="78F3D854" w14:textId="77777777" w:rsidR="003E4E14" w:rsidRDefault="003E4E14" w:rsidP="00394FD7">
            <w:pPr>
              <w:pStyle w:val="TextR"/>
              <w:jc w:val="center"/>
              <w:cnfStyle w:val="100000000000" w:firstRow="1" w:lastRow="0" w:firstColumn="0" w:lastColumn="0" w:oddVBand="0" w:evenVBand="0" w:oddHBand="0" w:evenHBand="0" w:firstRowFirstColumn="0" w:firstRowLastColumn="0" w:lastRowFirstColumn="0" w:lastRowLastColumn="0"/>
            </w:pPr>
            <w:r>
              <w:t>EAL</w:t>
            </w:r>
          </w:p>
        </w:tc>
        <w:tc>
          <w:tcPr>
            <w:tcW w:w="1439" w:type="dxa"/>
            <w:shd w:val="clear" w:color="auto" w:fill="E40037"/>
          </w:tcPr>
          <w:p w14:paraId="3DBF06B3" w14:textId="77777777" w:rsidR="003E4E14" w:rsidRDefault="003E4E14" w:rsidP="00394FD7">
            <w:pPr>
              <w:pStyle w:val="TextR"/>
              <w:jc w:val="center"/>
              <w:cnfStyle w:val="100000000000" w:firstRow="1" w:lastRow="0" w:firstColumn="0" w:lastColumn="0" w:oddVBand="0" w:evenVBand="0" w:oddHBand="0" w:evenHBand="0" w:firstRowFirstColumn="0" w:firstRowLastColumn="0" w:lastRowFirstColumn="0" w:lastRowLastColumn="0"/>
              <w:rPr>
                <w:b w:val="0"/>
                <w:bCs w:val="0"/>
              </w:rPr>
            </w:pPr>
          </w:p>
          <w:p w14:paraId="6470E85A" w14:textId="77777777" w:rsidR="003E4E14" w:rsidRDefault="003E4E14" w:rsidP="00394FD7">
            <w:pPr>
              <w:pStyle w:val="TextR"/>
              <w:jc w:val="center"/>
              <w:cnfStyle w:val="100000000000" w:firstRow="1" w:lastRow="0" w:firstColumn="0" w:lastColumn="0" w:oddVBand="0" w:evenVBand="0" w:oddHBand="0" w:evenHBand="0" w:firstRowFirstColumn="0" w:firstRowLastColumn="0" w:lastRowFirstColumn="0" w:lastRowLastColumn="0"/>
            </w:pPr>
            <w:r>
              <w:t>Mobility</w:t>
            </w:r>
          </w:p>
        </w:tc>
        <w:tc>
          <w:tcPr>
            <w:tcW w:w="1439" w:type="dxa"/>
            <w:shd w:val="clear" w:color="auto" w:fill="E40037"/>
          </w:tcPr>
          <w:p w14:paraId="5A8EB10A" w14:textId="77777777" w:rsidR="003E4E14" w:rsidRDefault="003E4E14" w:rsidP="00394FD7">
            <w:pPr>
              <w:pStyle w:val="TextR"/>
              <w:jc w:val="center"/>
              <w:cnfStyle w:val="100000000000" w:firstRow="1" w:lastRow="0" w:firstColumn="0" w:lastColumn="0" w:oddVBand="0" w:evenVBand="0" w:oddHBand="0" w:evenHBand="0" w:firstRowFirstColumn="0" w:firstRowLastColumn="0" w:lastRowFirstColumn="0" w:lastRowLastColumn="0"/>
            </w:pPr>
            <w:r>
              <w:t>Lump Sum</w:t>
            </w:r>
          </w:p>
        </w:tc>
      </w:tr>
      <w:tr w:rsidR="003E4E14" w14:paraId="6DC2C8A5"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8" w:type="dxa"/>
          </w:tcPr>
          <w:p w14:paraId="16015670" w14:textId="77777777" w:rsidR="003E4E14" w:rsidRPr="003C33AD" w:rsidRDefault="003E4E14" w:rsidP="00394FD7">
            <w:pPr>
              <w:pStyle w:val="TextR"/>
              <w:rPr>
                <w:b w:val="0"/>
                <w:bCs w:val="0"/>
              </w:rPr>
            </w:pPr>
            <w:r>
              <w:rPr>
                <w:b w:val="0"/>
                <w:bCs w:val="0"/>
              </w:rPr>
              <w:t>Primary</w:t>
            </w:r>
          </w:p>
        </w:tc>
        <w:tc>
          <w:tcPr>
            <w:tcW w:w="1438" w:type="dxa"/>
          </w:tcPr>
          <w:p w14:paraId="4C5DBE5C" w14:textId="77777777" w:rsidR="003E4E14"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pPr>
            <w:r>
              <w:t>1</w:t>
            </w:r>
          </w:p>
        </w:tc>
        <w:tc>
          <w:tcPr>
            <w:tcW w:w="1438" w:type="dxa"/>
          </w:tcPr>
          <w:p w14:paraId="435CA7B0" w14:textId="77777777" w:rsidR="003E4E14"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pPr>
            <w:r>
              <w:t>2</w:t>
            </w:r>
          </w:p>
        </w:tc>
        <w:tc>
          <w:tcPr>
            <w:tcW w:w="1438" w:type="dxa"/>
          </w:tcPr>
          <w:p w14:paraId="5499E3BA" w14:textId="77777777" w:rsidR="003E4E14"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pPr>
            <w:r>
              <w:t>1</w:t>
            </w:r>
          </w:p>
        </w:tc>
        <w:tc>
          <w:tcPr>
            <w:tcW w:w="1439" w:type="dxa"/>
          </w:tcPr>
          <w:p w14:paraId="2EC239C7" w14:textId="77777777" w:rsidR="003E4E14"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pPr>
            <w:r>
              <w:t>3</w:t>
            </w:r>
          </w:p>
        </w:tc>
        <w:tc>
          <w:tcPr>
            <w:tcW w:w="1439" w:type="dxa"/>
          </w:tcPr>
          <w:p w14:paraId="6C2F4DA6" w14:textId="77777777" w:rsidR="003E4E14"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pPr>
            <w:r>
              <w:t>1</w:t>
            </w:r>
          </w:p>
        </w:tc>
      </w:tr>
      <w:tr w:rsidR="003E4E14" w14:paraId="54D3EA96" w14:textId="77777777" w:rsidTr="00394FD7">
        <w:tc>
          <w:tcPr>
            <w:cnfStyle w:val="001000000000" w:firstRow="0" w:lastRow="0" w:firstColumn="1" w:lastColumn="0" w:oddVBand="0" w:evenVBand="0" w:oddHBand="0" w:evenHBand="0" w:firstRowFirstColumn="0" w:firstRowLastColumn="0" w:lastRowFirstColumn="0" w:lastRowLastColumn="0"/>
            <w:tcW w:w="1438" w:type="dxa"/>
          </w:tcPr>
          <w:p w14:paraId="64985F25" w14:textId="77777777" w:rsidR="003E4E14" w:rsidRDefault="003E4E14" w:rsidP="00394FD7">
            <w:pPr>
              <w:pStyle w:val="TextR"/>
              <w:rPr>
                <w:b w:val="0"/>
                <w:bCs w:val="0"/>
              </w:rPr>
            </w:pPr>
            <w:r>
              <w:rPr>
                <w:b w:val="0"/>
                <w:bCs w:val="0"/>
              </w:rPr>
              <w:t>Secondary</w:t>
            </w:r>
          </w:p>
        </w:tc>
        <w:tc>
          <w:tcPr>
            <w:tcW w:w="1438" w:type="dxa"/>
          </w:tcPr>
          <w:p w14:paraId="4486FC5C" w14:textId="77777777" w:rsidR="003E4E14" w:rsidRDefault="003E4E14" w:rsidP="00394FD7">
            <w:pPr>
              <w:pStyle w:val="TextR"/>
              <w:jc w:val="right"/>
              <w:cnfStyle w:val="000000000000" w:firstRow="0" w:lastRow="0" w:firstColumn="0" w:lastColumn="0" w:oddVBand="0" w:evenVBand="0" w:oddHBand="0" w:evenHBand="0" w:firstRowFirstColumn="0" w:firstRowLastColumn="0" w:lastRowFirstColumn="0" w:lastRowLastColumn="0"/>
            </w:pPr>
            <w:r>
              <w:t>1</w:t>
            </w:r>
          </w:p>
        </w:tc>
        <w:tc>
          <w:tcPr>
            <w:tcW w:w="1438" w:type="dxa"/>
          </w:tcPr>
          <w:p w14:paraId="098C412C" w14:textId="77777777" w:rsidR="003E4E14" w:rsidRDefault="003E4E14" w:rsidP="00394FD7">
            <w:pPr>
              <w:pStyle w:val="TextR"/>
              <w:jc w:val="right"/>
              <w:cnfStyle w:val="000000000000" w:firstRow="0" w:lastRow="0" w:firstColumn="0" w:lastColumn="0" w:oddVBand="0" w:evenVBand="0" w:oddHBand="0" w:evenHBand="0" w:firstRowFirstColumn="0" w:firstRowLastColumn="0" w:lastRowFirstColumn="0" w:lastRowLastColumn="0"/>
            </w:pPr>
            <w:r>
              <w:t>0</w:t>
            </w:r>
          </w:p>
        </w:tc>
        <w:tc>
          <w:tcPr>
            <w:tcW w:w="1438" w:type="dxa"/>
          </w:tcPr>
          <w:p w14:paraId="64ACF01A" w14:textId="77777777" w:rsidR="003E4E14" w:rsidRDefault="003E4E14" w:rsidP="00394FD7">
            <w:pPr>
              <w:pStyle w:val="TextR"/>
              <w:jc w:val="right"/>
              <w:cnfStyle w:val="000000000000" w:firstRow="0" w:lastRow="0" w:firstColumn="0" w:lastColumn="0" w:oddVBand="0" w:evenVBand="0" w:oddHBand="0" w:evenHBand="0" w:firstRowFirstColumn="0" w:firstRowLastColumn="0" w:lastRowFirstColumn="0" w:lastRowLastColumn="0"/>
            </w:pPr>
            <w:r>
              <w:t>2</w:t>
            </w:r>
          </w:p>
        </w:tc>
        <w:tc>
          <w:tcPr>
            <w:tcW w:w="1439" w:type="dxa"/>
          </w:tcPr>
          <w:p w14:paraId="5983FB59" w14:textId="77777777" w:rsidR="003E4E14" w:rsidRDefault="003E4E14" w:rsidP="00394FD7">
            <w:pPr>
              <w:pStyle w:val="TextR"/>
              <w:jc w:val="right"/>
              <w:cnfStyle w:val="000000000000" w:firstRow="0" w:lastRow="0" w:firstColumn="0" w:lastColumn="0" w:oddVBand="0" w:evenVBand="0" w:oddHBand="0" w:evenHBand="0" w:firstRowFirstColumn="0" w:firstRowLastColumn="0" w:lastRowFirstColumn="0" w:lastRowLastColumn="0"/>
            </w:pPr>
            <w:r>
              <w:t>2</w:t>
            </w:r>
          </w:p>
        </w:tc>
        <w:tc>
          <w:tcPr>
            <w:tcW w:w="1439" w:type="dxa"/>
          </w:tcPr>
          <w:p w14:paraId="374E605F" w14:textId="77777777" w:rsidR="003E4E14" w:rsidRDefault="003E4E14" w:rsidP="00394FD7">
            <w:pPr>
              <w:pStyle w:val="TextR"/>
              <w:jc w:val="right"/>
              <w:cnfStyle w:val="000000000000" w:firstRow="0" w:lastRow="0" w:firstColumn="0" w:lastColumn="0" w:oddVBand="0" w:evenVBand="0" w:oddHBand="0" w:evenHBand="0" w:firstRowFirstColumn="0" w:firstRowLastColumn="0" w:lastRowFirstColumn="0" w:lastRowLastColumn="0"/>
            </w:pPr>
            <w:r>
              <w:t>1</w:t>
            </w:r>
          </w:p>
        </w:tc>
      </w:tr>
      <w:tr w:rsidR="003E4E14" w14:paraId="46BC2766"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8" w:type="dxa"/>
          </w:tcPr>
          <w:p w14:paraId="60DB60AB" w14:textId="77777777" w:rsidR="003E4E14" w:rsidRDefault="003E4E14" w:rsidP="00394FD7">
            <w:pPr>
              <w:pStyle w:val="TextR"/>
              <w:rPr>
                <w:b w:val="0"/>
                <w:bCs w:val="0"/>
              </w:rPr>
            </w:pPr>
            <w:r>
              <w:rPr>
                <w:b w:val="0"/>
                <w:bCs w:val="0"/>
              </w:rPr>
              <w:t>Special</w:t>
            </w:r>
          </w:p>
        </w:tc>
        <w:tc>
          <w:tcPr>
            <w:tcW w:w="1438" w:type="dxa"/>
          </w:tcPr>
          <w:p w14:paraId="5B187AB4" w14:textId="77777777" w:rsidR="003E4E14"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pPr>
            <w:r>
              <w:t>N/A</w:t>
            </w:r>
          </w:p>
        </w:tc>
        <w:tc>
          <w:tcPr>
            <w:tcW w:w="1438" w:type="dxa"/>
          </w:tcPr>
          <w:p w14:paraId="55282B86" w14:textId="77777777" w:rsidR="003E4E14"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pPr>
            <w:r>
              <w:t>N/A</w:t>
            </w:r>
          </w:p>
        </w:tc>
        <w:tc>
          <w:tcPr>
            <w:tcW w:w="1438" w:type="dxa"/>
          </w:tcPr>
          <w:p w14:paraId="011A8F3F" w14:textId="77777777" w:rsidR="003E4E14"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pPr>
            <w:r>
              <w:t>N/A</w:t>
            </w:r>
          </w:p>
        </w:tc>
        <w:tc>
          <w:tcPr>
            <w:tcW w:w="1439" w:type="dxa"/>
          </w:tcPr>
          <w:p w14:paraId="72F61603" w14:textId="77777777" w:rsidR="003E4E14"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pPr>
            <w:r>
              <w:t>N/A</w:t>
            </w:r>
          </w:p>
        </w:tc>
        <w:tc>
          <w:tcPr>
            <w:tcW w:w="1439" w:type="dxa"/>
          </w:tcPr>
          <w:p w14:paraId="65B75EC9" w14:textId="77777777" w:rsidR="003E4E14"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pPr>
            <w:r>
              <w:t>N/A</w:t>
            </w:r>
          </w:p>
        </w:tc>
      </w:tr>
      <w:tr w:rsidR="003E4E14" w14:paraId="4BDF9AB0" w14:textId="77777777" w:rsidTr="00394FD7">
        <w:tc>
          <w:tcPr>
            <w:cnfStyle w:val="001000000000" w:firstRow="0" w:lastRow="0" w:firstColumn="1" w:lastColumn="0" w:oddVBand="0" w:evenVBand="0" w:oddHBand="0" w:evenHBand="0" w:firstRowFirstColumn="0" w:firstRowLastColumn="0" w:lastRowFirstColumn="0" w:lastRowLastColumn="0"/>
            <w:tcW w:w="1438" w:type="dxa"/>
          </w:tcPr>
          <w:p w14:paraId="3B4060DA" w14:textId="77777777" w:rsidR="003E4E14" w:rsidRPr="00CF7674" w:rsidRDefault="003E4E14" w:rsidP="00394FD7">
            <w:pPr>
              <w:pStyle w:val="TextR"/>
            </w:pPr>
            <w:r>
              <w:t>Total</w:t>
            </w:r>
          </w:p>
        </w:tc>
        <w:tc>
          <w:tcPr>
            <w:tcW w:w="1438" w:type="dxa"/>
          </w:tcPr>
          <w:p w14:paraId="2FD05B25" w14:textId="77777777" w:rsidR="003E4E14" w:rsidRPr="00B80E3A" w:rsidRDefault="003E4E14" w:rsidP="00394FD7">
            <w:pPr>
              <w:pStyle w:val="TextR"/>
              <w:jc w:val="right"/>
              <w:cnfStyle w:val="000000000000" w:firstRow="0" w:lastRow="0" w:firstColumn="0" w:lastColumn="0" w:oddVBand="0" w:evenVBand="0" w:oddHBand="0" w:evenHBand="0" w:firstRowFirstColumn="0" w:firstRowLastColumn="0" w:lastRowFirstColumn="0" w:lastRowLastColumn="0"/>
              <w:rPr>
                <w:b/>
                <w:bCs/>
              </w:rPr>
            </w:pPr>
            <w:r>
              <w:rPr>
                <w:b/>
                <w:bCs/>
              </w:rPr>
              <w:t>2</w:t>
            </w:r>
          </w:p>
        </w:tc>
        <w:tc>
          <w:tcPr>
            <w:tcW w:w="1438" w:type="dxa"/>
          </w:tcPr>
          <w:p w14:paraId="67456D03" w14:textId="77777777" w:rsidR="003E4E14" w:rsidRPr="00B80E3A" w:rsidRDefault="003E4E14" w:rsidP="00394FD7">
            <w:pPr>
              <w:pStyle w:val="TextR"/>
              <w:jc w:val="right"/>
              <w:cnfStyle w:val="000000000000" w:firstRow="0" w:lastRow="0" w:firstColumn="0" w:lastColumn="0" w:oddVBand="0" w:evenVBand="0" w:oddHBand="0" w:evenHBand="0" w:firstRowFirstColumn="0" w:firstRowLastColumn="0" w:lastRowFirstColumn="0" w:lastRowLastColumn="0"/>
              <w:rPr>
                <w:b/>
                <w:bCs/>
              </w:rPr>
            </w:pPr>
            <w:r>
              <w:rPr>
                <w:b/>
                <w:bCs/>
              </w:rPr>
              <w:t>2</w:t>
            </w:r>
          </w:p>
        </w:tc>
        <w:tc>
          <w:tcPr>
            <w:tcW w:w="1438" w:type="dxa"/>
          </w:tcPr>
          <w:p w14:paraId="6D73EC5F" w14:textId="77777777" w:rsidR="003E4E14" w:rsidRPr="00B80E3A" w:rsidRDefault="003E4E14" w:rsidP="00394FD7">
            <w:pPr>
              <w:pStyle w:val="TextR"/>
              <w:jc w:val="right"/>
              <w:cnfStyle w:val="000000000000" w:firstRow="0" w:lastRow="0" w:firstColumn="0" w:lastColumn="0" w:oddVBand="0" w:evenVBand="0" w:oddHBand="0" w:evenHBand="0" w:firstRowFirstColumn="0" w:firstRowLastColumn="0" w:lastRowFirstColumn="0" w:lastRowLastColumn="0"/>
              <w:rPr>
                <w:b/>
                <w:bCs/>
              </w:rPr>
            </w:pPr>
            <w:r>
              <w:rPr>
                <w:b/>
                <w:bCs/>
              </w:rPr>
              <w:t>3</w:t>
            </w:r>
          </w:p>
        </w:tc>
        <w:tc>
          <w:tcPr>
            <w:tcW w:w="1439" w:type="dxa"/>
          </w:tcPr>
          <w:p w14:paraId="133FE204" w14:textId="77777777" w:rsidR="003E4E14" w:rsidRPr="00B80E3A" w:rsidRDefault="003E4E14" w:rsidP="00394FD7">
            <w:pPr>
              <w:pStyle w:val="TextR"/>
              <w:jc w:val="right"/>
              <w:cnfStyle w:val="000000000000" w:firstRow="0" w:lastRow="0" w:firstColumn="0" w:lastColumn="0" w:oddVBand="0" w:evenVBand="0" w:oddHBand="0" w:evenHBand="0" w:firstRowFirstColumn="0" w:firstRowLastColumn="0" w:lastRowFirstColumn="0" w:lastRowLastColumn="0"/>
              <w:rPr>
                <w:b/>
                <w:bCs/>
              </w:rPr>
            </w:pPr>
            <w:r>
              <w:rPr>
                <w:b/>
                <w:bCs/>
              </w:rPr>
              <w:t>5</w:t>
            </w:r>
          </w:p>
        </w:tc>
        <w:tc>
          <w:tcPr>
            <w:tcW w:w="1439" w:type="dxa"/>
          </w:tcPr>
          <w:p w14:paraId="14CE5D57" w14:textId="77777777" w:rsidR="003E4E14" w:rsidRPr="00B80E3A" w:rsidRDefault="003E4E14" w:rsidP="00394FD7">
            <w:pPr>
              <w:pStyle w:val="TextR"/>
              <w:jc w:val="right"/>
              <w:cnfStyle w:val="000000000000" w:firstRow="0" w:lastRow="0" w:firstColumn="0" w:lastColumn="0" w:oddVBand="0" w:evenVBand="0" w:oddHBand="0" w:evenHBand="0" w:firstRowFirstColumn="0" w:firstRowLastColumn="0" w:lastRowFirstColumn="0" w:lastRowLastColumn="0"/>
              <w:rPr>
                <w:b/>
                <w:bCs/>
              </w:rPr>
            </w:pPr>
            <w:r>
              <w:rPr>
                <w:b/>
                <w:bCs/>
              </w:rPr>
              <w:t>2</w:t>
            </w:r>
          </w:p>
        </w:tc>
      </w:tr>
    </w:tbl>
    <w:p w14:paraId="5C3E21BC" w14:textId="77777777" w:rsidR="003E4E14" w:rsidRDefault="003E4E14" w:rsidP="003E4E14">
      <w:pPr>
        <w:pStyle w:val="TextR"/>
        <w:ind w:left="567" w:hanging="567"/>
      </w:pPr>
    </w:p>
    <w:p w14:paraId="56A1144B" w14:textId="77777777" w:rsidR="003E4E14" w:rsidRDefault="003E4E14" w:rsidP="003E4E14">
      <w:pPr>
        <w:pStyle w:val="TextR"/>
        <w:ind w:left="567" w:hanging="567"/>
      </w:pPr>
      <w:r>
        <w:t>8.6</w:t>
      </w:r>
      <w:r>
        <w:tab/>
        <w:t xml:space="preserve">Question 3 asked do secondary schools agree that the Authority moves the KS3 / KS4 basic entitlement weighting towards the NFF weighting, if required to meet the maximum value allowed for the KS4 basic entitlement. </w:t>
      </w:r>
      <w:r>
        <w:rPr>
          <w:b/>
          <w:bCs/>
        </w:rPr>
        <w:t>Table 11</w:t>
      </w:r>
      <w:r>
        <w:t xml:space="preserve"> shows the response of schools. </w:t>
      </w:r>
    </w:p>
    <w:p w14:paraId="7C9469C5" w14:textId="77777777" w:rsidR="003E4E14" w:rsidRDefault="003E4E14" w:rsidP="003E4E14">
      <w:pPr>
        <w:pStyle w:val="TextR"/>
        <w:ind w:left="567" w:hanging="567"/>
      </w:pPr>
    </w:p>
    <w:tbl>
      <w:tblPr>
        <w:tblStyle w:val="ListTable3-Accent2"/>
        <w:tblW w:w="0" w:type="auto"/>
        <w:tblLook w:val="04A0" w:firstRow="1" w:lastRow="0" w:firstColumn="1" w:lastColumn="0" w:noHBand="0" w:noVBand="1"/>
      </w:tblPr>
      <w:tblGrid>
        <w:gridCol w:w="1726"/>
        <w:gridCol w:w="1726"/>
        <w:gridCol w:w="1726"/>
        <w:gridCol w:w="1726"/>
      </w:tblGrid>
      <w:tr w:rsidR="003E4E14" w14:paraId="19760A2F" w14:textId="77777777" w:rsidTr="00394FD7">
        <w:trPr>
          <w:cnfStyle w:val="100000000000" w:firstRow="1" w:lastRow="0" w:firstColumn="0" w:lastColumn="0" w:oddVBand="0" w:evenVBand="0" w:oddHBand="0" w:evenHBand="0" w:firstRowFirstColumn="0" w:firstRowLastColumn="0" w:lastRowFirstColumn="0" w:lastRowLastColumn="0"/>
          <w:trHeight w:val="323"/>
        </w:trPr>
        <w:tc>
          <w:tcPr>
            <w:cnfStyle w:val="001000000100" w:firstRow="0" w:lastRow="0" w:firstColumn="1" w:lastColumn="0" w:oddVBand="0" w:evenVBand="0" w:oddHBand="0" w:evenHBand="0" w:firstRowFirstColumn="1" w:firstRowLastColumn="0" w:lastRowFirstColumn="0" w:lastRowLastColumn="0"/>
            <w:tcW w:w="1726" w:type="dxa"/>
            <w:shd w:val="clear" w:color="auto" w:fill="E40037"/>
          </w:tcPr>
          <w:p w14:paraId="64AA9350" w14:textId="77777777" w:rsidR="003E4E14" w:rsidRDefault="003E4E14" w:rsidP="00394FD7">
            <w:pPr>
              <w:pStyle w:val="TextR"/>
            </w:pPr>
            <w:r>
              <w:t>Phase</w:t>
            </w:r>
          </w:p>
        </w:tc>
        <w:tc>
          <w:tcPr>
            <w:tcW w:w="1726" w:type="dxa"/>
            <w:shd w:val="clear" w:color="auto" w:fill="E40037"/>
          </w:tcPr>
          <w:p w14:paraId="7EE261DD" w14:textId="77777777" w:rsidR="003E4E14" w:rsidRDefault="003E4E14" w:rsidP="00394FD7">
            <w:pPr>
              <w:pStyle w:val="TextR"/>
              <w:jc w:val="center"/>
              <w:cnfStyle w:val="100000000000" w:firstRow="1" w:lastRow="0" w:firstColumn="0" w:lastColumn="0" w:oddVBand="0" w:evenVBand="0" w:oddHBand="0" w:evenHBand="0" w:firstRowFirstColumn="0" w:firstRowLastColumn="0" w:lastRowFirstColumn="0" w:lastRowLastColumn="0"/>
            </w:pPr>
            <w:r>
              <w:t>Yes</w:t>
            </w:r>
          </w:p>
        </w:tc>
        <w:tc>
          <w:tcPr>
            <w:tcW w:w="1726" w:type="dxa"/>
            <w:shd w:val="clear" w:color="auto" w:fill="E40037"/>
          </w:tcPr>
          <w:p w14:paraId="4DD15A83" w14:textId="77777777" w:rsidR="003E4E14" w:rsidRDefault="003E4E14" w:rsidP="00394FD7">
            <w:pPr>
              <w:pStyle w:val="TextR"/>
              <w:jc w:val="center"/>
              <w:cnfStyle w:val="100000000000" w:firstRow="1" w:lastRow="0" w:firstColumn="0" w:lastColumn="0" w:oddVBand="0" w:evenVBand="0" w:oddHBand="0" w:evenHBand="0" w:firstRowFirstColumn="0" w:firstRowLastColumn="0" w:lastRowFirstColumn="0" w:lastRowLastColumn="0"/>
            </w:pPr>
            <w:r>
              <w:t>No</w:t>
            </w:r>
          </w:p>
        </w:tc>
        <w:tc>
          <w:tcPr>
            <w:tcW w:w="1726" w:type="dxa"/>
            <w:shd w:val="clear" w:color="auto" w:fill="E40037"/>
          </w:tcPr>
          <w:p w14:paraId="738A3DE9" w14:textId="77777777" w:rsidR="003E4E14" w:rsidRDefault="003E4E14" w:rsidP="00394FD7">
            <w:pPr>
              <w:pStyle w:val="TextR"/>
              <w:jc w:val="center"/>
              <w:cnfStyle w:val="100000000000" w:firstRow="1" w:lastRow="0" w:firstColumn="0" w:lastColumn="0" w:oddVBand="0" w:evenVBand="0" w:oddHBand="0" w:evenHBand="0" w:firstRowFirstColumn="0" w:firstRowLastColumn="0" w:lastRowFirstColumn="0" w:lastRowLastColumn="0"/>
            </w:pPr>
            <w:r>
              <w:t>Not Sure</w:t>
            </w:r>
          </w:p>
        </w:tc>
      </w:tr>
      <w:tr w:rsidR="003E4E14" w14:paraId="4E7A8894"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tcPr>
          <w:p w14:paraId="60716E56" w14:textId="77777777" w:rsidR="003E4E14" w:rsidRPr="00260F26" w:rsidRDefault="003E4E14" w:rsidP="00394FD7">
            <w:pPr>
              <w:pStyle w:val="TextR"/>
              <w:rPr>
                <w:b w:val="0"/>
                <w:bCs w:val="0"/>
              </w:rPr>
            </w:pPr>
            <w:r>
              <w:rPr>
                <w:b w:val="0"/>
                <w:bCs w:val="0"/>
              </w:rPr>
              <w:t>Secondary</w:t>
            </w:r>
          </w:p>
        </w:tc>
        <w:tc>
          <w:tcPr>
            <w:tcW w:w="1726" w:type="dxa"/>
          </w:tcPr>
          <w:p w14:paraId="7AA2BB18" w14:textId="77777777" w:rsidR="003E4E14"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pPr>
            <w:r>
              <w:t>1</w:t>
            </w:r>
          </w:p>
        </w:tc>
        <w:tc>
          <w:tcPr>
            <w:tcW w:w="1726" w:type="dxa"/>
          </w:tcPr>
          <w:p w14:paraId="4FF09076" w14:textId="77777777" w:rsidR="003E4E14"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pPr>
            <w:r>
              <w:t>1</w:t>
            </w:r>
          </w:p>
        </w:tc>
        <w:tc>
          <w:tcPr>
            <w:tcW w:w="1726" w:type="dxa"/>
          </w:tcPr>
          <w:p w14:paraId="5AE2EBBD" w14:textId="77777777" w:rsidR="003E4E14"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pPr>
            <w:r>
              <w:t>0</w:t>
            </w:r>
          </w:p>
        </w:tc>
      </w:tr>
    </w:tbl>
    <w:p w14:paraId="4DD66437" w14:textId="77777777" w:rsidR="003E4E14" w:rsidRDefault="003E4E14" w:rsidP="003E4E14">
      <w:pPr>
        <w:pStyle w:val="TextR"/>
        <w:ind w:left="567" w:hanging="567"/>
      </w:pPr>
    </w:p>
    <w:p w14:paraId="34CF72A4" w14:textId="77777777" w:rsidR="003E4E14" w:rsidRDefault="003E4E14" w:rsidP="003E4E14">
      <w:pPr>
        <w:pStyle w:val="TextR"/>
        <w:ind w:left="567" w:hanging="567"/>
      </w:pPr>
      <w:r>
        <w:t>8.7</w:t>
      </w:r>
      <w:r>
        <w:tab/>
        <w:t xml:space="preserve">Question 4 asked do schools agree that the Authority, if required, lowers the value of MFG in 2025/26 to meet the requirements of NFF. </w:t>
      </w:r>
      <w:r>
        <w:rPr>
          <w:b/>
          <w:bCs/>
        </w:rPr>
        <w:t>Table 12</w:t>
      </w:r>
      <w:r>
        <w:t xml:space="preserve"> shows the responses from schools. </w:t>
      </w:r>
    </w:p>
    <w:p w14:paraId="156DBD32" w14:textId="77777777" w:rsidR="003E4E14" w:rsidRDefault="003E4E14" w:rsidP="003E4E14">
      <w:pPr>
        <w:pStyle w:val="TextR"/>
        <w:ind w:left="567" w:hanging="567"/>
      </w:pPr>
    </w:p>
    <w:tbl>
      <w:tblPr>
        <w:tblStyle w:val="ListTable3-Accent2"/>
        <w:tblW w:w="0" w:type="auto"/>
        <w:tblLook w:val="04A0" w:firstRow="1" w:lastRow="0" w:firstColumn="1" w:lastColumn="0" w:noHBand="0" w:noVBand="1"/>
      </w:tblPr>
      <w:tblGrid>
        <w:gridCol w:w="2157"/>
        <w:gridCol w:w="2157"/>
        <w:gridCol w:w="2158"/>
        <w:gridCol w:w="2158"/>
      </w:tblGrid>
      <w:tr w:rsidR="003E4E14" w14:paraId="78297DCE" w14:textId="77777777" w:rsidTr="00394F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57" w:type="dxa"/>
            <w:shd w:val="clear" w:color="auto" w:fill="E40037"/>
          </w:tcPr>
          <w:p w14:paraId="2DFFE2CF" w14:textId="77777777" w:rsidR="003E4E14" w:rsidRDefault="003E4E14" w:rsidP="00394FD7">
            <w:pPr>
              <w:pStyle w:val="TextR"/>
            </w:pPr>
            <w:r>
              <w:t>Phase</w:t>
            </w:r>
          </w:p>
        </w:tc>
        <w:tc>
          <w:tcPr>
            <w:tcW w:w="2157" w:type="dxa"/>
            <w:shd w:val="clear" w:color="auto" w:fill="E40037"/>
          </w:tcPr>
          <w:p w14:paraId="4CACE927" w14:textId="77777777" w:rsidR="003E4E14" w:rsidRDefault="003E4E14" w:rsidP="00394FD7">
            <w:pPr>
              <w:pStyle w:val="TextR"/>
              <w:jc w:val="center"/>
              <w:cnfStyle w:val="100000000000" w:firstRow="1" w:lastRow="0" w:firstColumn="0" w:lastColumn="0" w:oddVBand="0" w:evenVBand="0" w:oddHBand="0" w:evenHBand="0" w:firstRowFirstColumn="0" w:firstRowLastColumn="0" w:lastRowFirstColumn="0" w:lastRowLastColumn="0"/>
            </w:pPr>
            <w:r>
              <w:t>Yes</w:t>
            </w:r>
          </w:p>
        </w:tc>
        <w:tc>
          <w:tcPr>
            <w:tcW w:w="2158" w:type="dxa"/>
            <w:shd w:val="clear" w:color="auto" w:fill="E40037"/>
          </w:tcPr>
          <w:p w14:paraId="207961B9" w14:textId="77777777" w:rsidR="003E4E14" w:rsidRDefault="003E4E14" w:rsidP="00394FD7">
            <w:pPr>
              <w:pStyle w:val="TextR"/>
              <w:jc w:val="center"/>
              <w:cnfStyle w:val="100000000000" w:firstRow="1" w:lastRow="0" w:firstColumn="0" w:lastColumn="0" w:oddVBand="0" w:evenVBand="0" w:oddHBand="0" w:evenHBand="0" w:firstRowFirstColumn="0" w:firstRowLastColumn="0" w:lastRowFirstColumn="0" w:lastRowLastColumn="0"/>
            </w:pPr>
            <w:r>
              <w:t>No</w:t>
            </w:r>
          </w:p>
        </w:tc>
        <w:tc>
          <w:tcPr>
            <w:tcW w:w="2158" w:type="dxa"/>
            <w:shd w:val="clear" w:color="auto" w:fill="E40037"/>
          </w:tcPr>
          <w:p w14:paraId="6BA6C6E7" w14:textId="77777777" w:rsidR="003E4E14" w:rsidRDefault="003E4E14" w:rsidP="00394FD7">
            <w:pPr>
              <w:pStyle w:val="TextR"/>
              <w:jc w:val="center"/>
              <w:cnfStyle w:val="100000000000" w:firstRow="1" w:lastRow="0" w:firstColumn="0" w:lastColumn="0" w:oddVBand="0" w:evenVBand="0" w:oddHBand="0" w:evenHBand="0" w:firstRowFirstColumn="0" w:firstRowLastColumn="0" w:lastRowFirstColumn="0" w:lastRowLastColumn="0"/>
            </w:pPr>
            <w:r>
              <w:t>Unsure</w:t>
            </w:r>
          </w:p>
        </w:tc>
      </w:tr>
      <w:tr w:rsidR="003E4E14" w14:paraId="281240AB"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14:paraId="6ACC4BA2" w14:textId="77777777" w:rsidR="003E4E14" w:rsidRPr="00F20E35" w:rsidRDefault="003E4E14" w:rsidP="00394FD7">
            <w:pPr>
              <w:pStyle w:val="TextR"/>
              <w:rPr>
                <w:b w:val="0"/>
                <w:bCs w:val="0"/>
              </w:rPr>
            </w:pPr>
            <w:r>
              <w:rPr>
                <w:b w:val="0"/>
                <w:bCs w:val="0"/>
              </w:rPr>
              <w:t>Primary</w:t>
            </w:r>
          </w:p>
        </w:tc>
        <w:tc>
          <w:tcPr>
            <w:tcW w:w="2157" w:type="dxa"/>
          </w:tcPr>
          <w:p w14:paraId="3A7E732C" w14:textId="77777777" w:rsidR="003E4E14"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pPr>
            <w:r>
              <w:t>1</w:t>
            </w:r>
          </w:p>
        </w:tc>
        <w:tc>
          <w:tcPr>
            <w:tcW w:w="2158" w:type="dxa"/>
          </w:tcPr>
          <w:p w14:paraId="2015396D" w14:textId="77777777" w:rsidR="003E4E14"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pPr>
            <w:r>
              <w:t>2</w:t>
            </w:r>
          </w:p>
        </w:tc>
        <w:tc>
          <w:tcPr>
            <w:tcW w:w="2158" w:type="dxa"/>
          </w:tcPr>
          <w:p w14:paraId="6948C74A" w14:textId="77777777" w:rsidR="003E4E14"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pPr>
            <w:r>
              <w:t>2</w:t>
            </w:r>
          </w:p>
        </w:tc>
      </w:tr>
      <w:tr w:rsidR="003E4E14" w14:paraId="15345B1A" w14:textId="77777777" w:rsidTr="00394FD7">
        <w:tc>
          <w:tcPr>
            <w:cnfStyle w:val="001000000000" w:firstRow="0" w:lastRow="0" w:firstColumn="1" w:lastColumn="0" w:oddVBand="0" w:evenVBand="0" w:oddHBand="0" w:evenHBand="0" w:firstRowFirstColumn="0" w:firstRowLastColumn="0" w:lastRowFirstColumn="0" w:lastRowLastColumn="0"/>
            <w:tcW w:w="2157" w:type="dxa"/>
          </w:tcPr>
          <w:p w14:paraId="5F47B157" w14:textId="77777777" w:rsidR="003E4E14" w:rsidRDefault="003E4E14" w:rsidP="00394FD7">
            <w:pPr>
              <w:pStyle w:val="TextR"/>
              <w:rPr>
                <w:b w:val="0"/>
                <w:bCs w:val="0"/>
              </w:rPr>
            </w:pPr>
            <w:r>
              <w:rPr>
                <w:b w:val="0"/>
                <w:bCs w:val="0"/>
              </w:rPr>
              <w:t>Secondary</w:t>
            </w:r>
          </w:p>
        </w:tc>
        <w:tc>
          <w:tcPr>
            <w:tcW w:w="2157" w:type="dxa"/>
          </w:tcPr>
          <w:p w14:paraId="5C6B52E9" w14:textId="77777777" w:rsidR="003E4E14" w:rsidRDefault="003E4E14" w:rsidP="00394FD7">
            <w:pPr>
              <w:pStyle w:val="TextR"/>
              <w:jc w:val="right"/>
              <w:cnfStyle w:val="000000000000" w:firstRow="0" w:lastRow="0" w:firstColumn="0" w:lastColumn="0" w:oddVBand="0" w:evenVBand="0" w:oddHBand="0" w:evenHBand="0" w:firstRowFirstColumn="0" w:firstRowLastColumn="0" w:lastRowFirstColumn="0" w:lastRowLastColumn="0"/>
            </w:pPr>
            <w:r>
              <w:t>1</w:t>
            </w:r>
          </w:p>
        </w:tc>
        <w:tc>
          <w:tcPr>
            <w:tcW w:w="2158" w:type="dxa"/>
          </w:tcPr>
          <w:p w14:paraId="1C589B99" w14:textId="77777777" w:rsidR="003E4E14" w:rsidRDefault="003E4E14" w:rsidP="00394FD7">
            <w:pPr>
              <w:pStyle w:val="TextR"/>
              <w:jc w:val="right"/>
              <w:cnfStyle w:val="000000000000" w:firstRow="0" w:lastRow="0" w:firstColumn="0" w:lastColumn="0" w:oddVBand="0" w:evenVBand="0" w:oddHBand="0" w:evenHBand="0" w:firstRowFirstColumn="0" w:firstRowLastColumn="0" w:lastRowFirstColumn="0" w:lastRowLastColumn="0"/>
            </w:pPr>
            <w:r>
              <w:t>1</w:t>
            </w:r>
          </w:p>
        </w:tc>
        <w:tc>
          <w:tcPr>
            <w:tcW w:w="2158" w:type="dxa"/>
          </w:tcPr>
          <w:p w14:paraId="0E560617" w14:textId="77777777" w:rsidR="003E4E14" w:rsidRDefault="003E4E14" w:rsidP="00394FD7">
            <w:pPr>
              <w:pStyle w:val="TextR"/>
              <w:jc w:val="right"/>
              <w:cnfStyle w:val="000000000000" w:firstRow="0" w:lastRow="0" w:firstColumn="0" w:lastColumn="0" w:oddVBand="0" w:evenVBand="0" w:oddHBand="0" w:evenHBand="0" w:firstRowFirstColumn="0" w:firstRowLastColumn="0" w:lastRowFirstColumn="0" w:lastRowLastColumn="0"/>
            </w:pPr>
            <w:r>
              <w:t>0</w:t>
            </w:r>
          </w:p>
        </w:tc>
      </w:tr>
      <w:tr w:rsidR="003E4E14" w14:paraId="6AE3571E"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14:paraId="1497B782" w14:textId="77777777" w:rsidR="003E4E14" w:rsidRDefault="003E4E14" w:rsidP="00394FD7">
            <w:pPr>
              <w:pStyle w:val="TextR"/>
              <w:rPr>
                <w:b w:val="0"/>
                <w:bCs w:val="0"/>
              </w:rPr>
            </w:pPr>
            <w:r>
              <w:rPr>
                <w:b w:val="0"/>
                <w:bCs w:val="0"/>
              </w:rPr>
              <w:t>Special</w:t>
            </w:r>
          </w:p>
        </w:tc>
        <w:tc>
          <w:tcPr>
            <w:tcW w:w="2157" w:type="dxa"/>
          </w:tcPr>
          <w:p w14:paraId="1B67BF82" w14:textId="77777777" w:rsidR="003E4E14"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pPr>
            <w:r>
              <w:t>N/A</w:t>
            </w:r>
          </w:p>
        </w:tc>
        <w:tc>
          <w:tcPr>
            <w:tcW w:w="2158" w:type="dxa"/>
          </w:tcPr>
          <w:p w14:paraId="762AAA6D" w14:textId="77777777" w:rsidR="003E4E14"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pPr>
            <w:r>
              <w:t>N/A</w:t>
            </w:r>
          </w:p>
        </w:tc>
        <w:tc>
          <w:tcPr>
            <w:tcW w:w="2158" w:type="dxa"/>
          </w:tcPr>
          <w:p w14:paraId="5DD90D62" w14:textId="77777777" w:rsidR="003E4E14"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pPr>
            <w:r>
              <w:t>N/A</w:t>
            </w:r>
          </w:p>
        </w:tc>
      </w:tr>
      <w:tr w:rsidR="003E4E14" w:rsidRPr="00D92F1C" w14:paraId="25323634" w14:textId="77777777" w:rsidTr="00394FD7">
        <w:tc>
          <w:tcPr>
            <w:cnfStyle w:val="001000000000" w:firstRow="0" w:lastRow="0" w:firstColumn="1" w:lastColumn="0" w:oddVBand="0" w:evenVBand="0" w:oddHBand="0" w:evenHBand="0" w:firstRowFirstColumn="0" w:firstRowLastColumn="0" w:lastRowFirstColumn="0" w:lastRowLastColumn="0"/>
            <w:tcW w:w="2157" w:type="dxa"/>
          </w:tcPr>
          <w:p w14:paraId="2E921708" w14:textId="77777777" w:rsidR="003E4E14" w:rsidRPr="00D92F1C" w:rsidRDefault="003E4E14" w:rsidP="00394FD7">
            <w:pPr>
              <w:pStyle w:val="TextR"/>
            </w:pPr>
            <w:r>
              <w:t>Total</w:t>
            </w:r>
          </w:p>
        </w:tc>
        <w:tc>
          <w:tcPr>
            <w:tcW w:w="2157" w:type="dxa"/>
          </w:tcPr>
          <w:p w14:paraId="358A4E92" w14:textId="77777777" w:rsidR="003E4E14" w:rsidRPr="00D92F1C" w:rsidRDefault="003E4E14" w:rsidP="00394FD7">
            <w:pPr>
              <w:pStyle w:val="TextR"/>
              <w:jc w:val="right"/>
              <w:cnfStyle w:val="000000000000" w:firstRow="0" w:lastRow="0" w:firstColumn="0" w:lastColumn="0" w:oddVBand="0" w:evenVBand="0" w:oddHBand="0" w:evenHBand="0" w:firstRowFirstColumn="0" w:firstRowLastColumn="0" w:lastRowFirstColumn="0" w:lastRowLastColumn="0"/>
              <w:rPr>
                <w:b/>
                <w:bCs/>
              </w:rPr>
            </w:pPr>
            <w:r>
              <w:rPr>
                <w:b/>
                <w:bCs/>
              </w:rPr>
              <w:t>2</w:t>
            </w:r>
          </w:p>
        </w:tc>
        <w:tc>
          <w:tcPr>
            <w:tcW w:w="2158" w:type="dxa"/>
          </w:tcPr>
          <w:p w14:paraId="15F50784" w14:textId="77777777" w:rsidR="003E4E14" w:rsidRPr="00D92F1C" w:rsidRDefault="003E4E14" w:rsidP="00394FD7">
            <w:pPr>
              <w:pStyle w:val="TextR"/>
              <w:jc w:val="right"/>
              <w:cnfStyle w:val="000000000000" w:firstRow="0" w:lastRow="0" w:firstColumn="0" w:lastColumn="0" w:oddVBand="0" w:evenVBand="0" w:oddHBand="0" w:evenHBand="0" w:firstRowFirstColumn="0" w:firstRowLastColumn="0" w:lastRowFirstColumn="0" w:lastRowLastColumn="0"/>
              <w:rPr>
                <w:b/>
                <w:bCs/>
              </w:rPr>
            </w:pPr>
            <w:r>
              <w:rPr>
                <w:b/>
                <w:bCs/>
              </w:rPr>
              <w:t>3</w:t>
            </w:r>
          </w:p>
        </w:tc>
        <w:tc>
          <w:tcPr>
            <w:tcW w:w="2158" w:type="dxa"/>
          </w:tcPr>
          <w:p w14:paraId="742E0993" w14:textId="77777777" w:rsidR="003E4E14" w:rsidRPr="00D92F1C" w:rsidRDefault="003E4E14" w:rsidP="00394FD7">
            <w:pPr>
              <w:pStyle w:val="TextR"/>
              <w:jc w:val="right"/>
              <w:cnfStyle w:val="000000000000" w:firstRow="0" w:lastRow="0" w:firstColumn="0" w:lastColumn="0" w:oddVBand="0" w:evenVBand="0" w:oddHBand="0" w:evenHBand="0" w:firstRowFirstColumn="0" w:firstRowLastColumn="0" w:lastRowFirstColumn="0" w:lastRowLastColumn="0"/>
              <w:rPr>
                <w:b/>
                <w:bCs/>
              </w:rPr>
            </w:pPr>
            <w:r>
              <w:rPr>
                <w:b/>
                <w:bCs/>
              </w:rPr>
              <w:t>2</w:t>
            </w:r>
          </w:p>
        </w:tc>
      </w:tr>
    </w:tbl>
    <w:p w14:paraId="12562EA7" w14:textId="77777777" w:rsidR="003E4E14" w:rsidRDefault="003E4E14" w:rsidP="003E4E14">
      <w:pPr>
        <w:pStyle w:val="TextR"/>
        <w:ind w:left="567" w:hanging="567"/>
      </w:pPr>
    </w:p>
    <w:p w14:paraId="0F487445" w14:textId="77777777" w:rsidR="003E4E14" w:rsidRPr="00AF7362" w:rsidRDefault="003E4E14" w:rsidP="003E4E14">
      <w:pPr>
        <w:pStyle w:val="TextR"/>
        <w:ind w:left="567" w:hanging="567"/>
      </w:pPr>
      <w:r>
        <w:t>8.8</w:t>
      </w:r>
      <w:r>
        <w:tab/>
        <w:t xml:space="preserve">Question 5 asked do schools support the use of capping school gains to meet the requirements of the NFF for 2025/26. </w:t>
      </w:r>
      <w:r>
        <w:rPr>
          <w:b/>
          <w:bCs/>
        </w:rPr>
        <w:t>Table 13</w:t>
      </w:r>
      <w:r>
        <w:t xml:space="preserve"> shows the responses from schools. </w:t>
      </w:r>
    </w:p>
    <w:p w14:paraId="69A12600" w14:textId="77777777" w:rsidR="003E4E14" w:rsidRDefault="003E4E14" w:rsidP="003E4E14">
      <w:pPr>
        <w:pStyle w:val="TextR"/>
        <w:ind w:left="567" w:hanging="567"/>
      </w:pPr>
    </w:p>
    <w:p w14:paraId="12B95039" w14:textId="77777777" w:rsidR="003218DF" w:rsidRDefault="003218DF" w:rsidP="003E4E14">
      <w:pPr>
        <w:pStyle w:val="TextR"/>
        <w:ind w:left="567" w:hanging="567"/>
      </w:pPr>
    </w:p>
    <w:p w14:paraId="4CB1B132" w14:textId="77777777" w:rsidR="003218DF" w:rsidRDefault="003218DF" w:rsidP="003E4E14">
      <w:pPr>
        <w:pStyle w:val="TextR"/>
        <w:ind w:left="567" w:hanging="567"/>
      </w:pPr>
    </w:p>
    <w:p w14:paraId="6AF73CF3" w14:textId="77777777" w:rsidR="003218DF" w:rsidRDefault="003218DF" w:rsidP="003E4E14">
      <w:pPr>
        <w:pStyle w:val="TextR"/>
        <w:ind w:left="567" w:hanging="567"/>
      </w:pPr>
    </w:p>
    <w:p w14:paraId="1686FD79" w14:textId="77777777" w:rsidR="003218DF" w:rsidRDefault="003218DF" w:rsidP="003E4E14">
      <w:pPr>
        <w:pStyle w:val="TextR"/>
        <w:ind w:left="567" w:hanging="567"/>
      </w:pPr>
    </w:p>
    <w:tbl>
      <w:tblPr>
        <w:tblStyle w:val="ListTable3-Accent2"/>
        <w:tblW w:w="0" w:type="auto"/>
        <w:tblLook w:val="04A0" w:firstRow="1" w:lastRow="0" w:firstColumn="1" w:lastColumn="0" w:noHBand="0" w:noVBand="1"/>
      </w:tblPr>
      <w:tblGrid>
        <w:gridCol w:w="2157"/>
        <w:gridCol w:w="2157"/>
        <w:gridCol w:w="2158"/>
        <w:gridCol w:w="2158"/>
      </w:tblGrid>
      <w:tr w:rsidR="003E4E14" w14:paraId="35B2545B" w14:textId="77777777" w:rsidTr="00394F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57" w:type="dxa"/>
            <w:shd w:val="clear" w:color="auto" w:fill="E40037"/>
          </w:tcPr>
          <w:p w14:paraId="663BAAE9" w14:textId="77777777" w:rsidR="003E4E14" w:rsidRDefault="003E4E14" w:rsidP="00394FD7">
            <w:pPr>
              <w:pStyle w:val="TextR"/>
            </w:pPr>
            <w:r>
              <w:t>Phase</w:t>
            </w:r>
          </w:p>
        </w:tc>
        <w:tc>
          <w:tcPr>
            <w:tcW w:w="2157" w:type="dxa"/>
            <w:shd w:val="clear" w:color="auto" w:fill="E40037"/>
          </w:tcPr>
          <w:p w14:paraId="1A188F7A" w14:textId="77777777" w:rsidR="003E4E14" w:rsidRDefault="003E4E14" w:rsidP="00394FD7">
            <w:pPr>
              <w:pStyle w:val="TextR"/>
              <w:jc w:val="center"/>
              <w:cnfStyle w:val="100000000000" w:firstRow="1" w:lastRow="0" w:firstColumn="0" w:lastColumn="0" w:oddVBand="0" w:evenVBand="0" w:oddHBand="0" w:evenHBand="0" w:firstRowFirstColumn="0" w:firstRowLastColumn="0" w:lastRowFirstColumn="0" w:lastRowLastColumn="0"/>
            </w:pPr>
            <w:r>
              <w:t>Yes</w:t>
            </w:r>
          </w:p>
        </w:tc>
        <w:tc>
          <w:tcPr>
            <w:tcW w:w="2158" w:type="dxa"/>
            <w:shd w:val="clear" w:color="auto" w:fill="E40037"/>
          </w:tcPr>
          <w:p w14:paraId="3B450533" w14:textId="77777777" w:rsidR="003E4E14" w:rsidRDefault="003E4E14" w:rsidP="00394FD7">
            <w:pPr>
              <w:pStyle w:val="TextR"/>
              <w:jc w:val="center"/>
              <w:cnfStyle w:val="100000000000" w:firstRow="1" w:lastRow="0" w:firstColumn="0" w:lastColumn="0" w:oddVBand="0" w:evenVBand="0" w:oddHBand="0" w:evenHBand="0" w:firstRowFirstColumn="0" w:firstRowLastColumn="0" w:lastRowFirstColumn="0" w:lastRowLastColumn="0"/>
            </w:pPr>
            <w:r>
              <w:t>No</w:t>
            </w:r>
          </w:p>
        </w:tc>
        <w:tc>
          <w:tcPr>
            <w:tcW w:w="2158" w:type="dxa"/>
            <w:shd w:val="clear" w:color="auto" w:fill="E40037"/>
          </w:tcPr>
          <w:p w14:paraId="61E5531C" w14:textId="77777777" w:rsidR="003E4E14" w:rsidRDefault="003E4E14" w:rsidP="00394FD7">
            <w:pPr>
              <w:pStyle w:val="TextR"/>
              <w:jc w:val="center"/>
              <w:cnfStyle w:val="100000000000" w:firstRow="1" w:lastRow="0" w:firstColumn="0" w:lastColumn="0" w:oddVBand="0" w:evenVBand="0" w:oddHBand="0" w:evenHBand="0" w:firstRowFirstColumn="0" w:firstRowLastColumn="0" w:lastRowFirstColumn="0" w:lastRowLastColumn="0"/>
            </w:pPr>
            <w:r>
              <w:t>Unsure</w:t>
            </w:r>
          </w:p>
        </w:tc>
      </w:tr>
      <w:tr w:rsidR="003E4E14" w14:paraId="3997B026"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14:paraId="155AF237" w14:textId="77777777" w:rsidR="003E4E14" w:rsidRPr="00F20E35" w:rsidRDefault="003E4E14" w:rsidP="00394FD7">
            <w:pPr>
              <w:pStyle w:val="TextR"/>
              <w:rPr>
                <w:b w:val="0"/>
                <w:bCs w:val="0"/>
              </w:rPr>
            </w:pPr>
            <w:r>
              <w:rPr>
                <w:b w:val="0"/>
                <w:bCs w:val="0"/>
              </w:rPr>
              <w:t>Primary</w:t>
            </w:r>
          </w:p>
        </w:tc>
        <w:tc>
          <w:tcPr>
            <w:tcW w:w="2157" w:type="dxa"/>
          </w:tcPr>
          <w:p w14:paraId="5D0AE293" w14:textId="77777777" w:rsidR="003E4E14"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pPr>
            <w:r>
              <w:t>2</w:t>
            </w:r>
          </w:p>
        </w:tc>
        <w:tc>
          <w:tcPr>
            <w:tcW w:w="2158" w:type="dxa"/>
          </w:tcPr>
          <w:p w14:paraId="05A2FCE5" w14:textId="77777777" w:rsidR="003E4E14"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pPr>
            <w:r>
              <w:t>1</w:t>
            </w:r>
          </w:p>
        </w:tc>
        <w:tc>
          <w:tcPr>
            <w:tcW w:w="2158" w:type="dxa"/>
          </w:tcPr>
          <w:p w14:paraId="58CC8859" w14:textId="77777777" w:rsidR="003E4E14"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pPr>
            <w:r>
              <w:t>2</w:t>
            </w:r>
          </w:p>
        </w:tc>
      </w:tr>
      <w:tr w:rsidR="003E4E14" w14:paraId="1C2FC7CE" w14:textId="77777777" w:rsidTr="00394FD7">
        <w:tc>
          <w:tcPr>
            <w:cnfStyle w:val="001000000000" w:firstRow="0" w:lastRow="0" w:firstColumn="1" w:lastColumn="0" w:oddVBand="0" w:evenVBand="0" w:oddHBand="0" w:evenHBand="0" w:firstRowFirstColumn="0" w:firstRowLastColumn="0" w:lastRowFirstColumn="0" w:lastRowLastColumn="0"/>
            <w:tcW w:w="2157" w:type="dxa"/>
          </w:tcPr>
          <w:p w14:paraId="0B4D7847" w14:textId="77777777" w:rsidR="003E4E14" w:rsidRDefault="003E4E14" w:rsidP="00394FD7">
            <w:pPr>
              <w:pStyle w:val="TextR"/>
              <w:rPr>
                <w:b w:val="0"/>
                <w:bCs w:val="0"/>
              </w:rPr>
            </w:pPr>
            <w:r>
              <w:rPr>
                <w:b w:val="0"/>
                <w:bCs w:val="0"/>
              </w:rPr>
              <w:t>Secondary</w:t>
            </w:r>
          </w:p>
        </w:tc>
        <w:tc>
          <w:tcPr>
            <w:tcW w:w="2157" w:type="dxa"/>
          </w:tcPr>
          <w:p w14:paraId="360BE06F" w14:textId="77777777" w:rsidR="003E4E14" w:rsidRDefault="003E4E14" w:rsidP="00394FD7">
            <w:pPr>
              <w:pStyle w:val="TextR"/>
              <w:jc w:val="right"/>
              <w:cnfStyle w:val="000000000000" w:firstRow="0" w:lastRow="0" w:firstColumn="0" w:lastColumn="0" w:oddVBand="0" w:evenVBand="0" w:oddHBand="0" w:evenHBand="0" w:firstRowFirstColumn="0" w:firstRowLastColumn="0" w:lastRowFirstColumn="0" w:lastRowLastColumn="0"/>
            </w:pPr>
            <w:r>
              <w:t>1</w:t>
            </w:r>
          </w:p>
        </w:tc>
        <w:tc>
          <w:tcPr>
            <w:tcW w:w="2158" w:type="dxa"/>
          </w:tcPr>
          <w:p w14:paraId="00ADD559" w14:textId="77777777" w:rsidR="003E4E14" w:rsidRDefault="003E4E14" w:rsidP="00394FD7">
            <w:pPr>
              <w:pStyle w:val="TextR"/>
              <w:jc w:val="right"/>
              <w:cnfStyle w:val="000000000000" w:firstRow="0" w:lastRow="0" w:firstColumn="0" w:lastColumn="0" w:oddVBand="0" w:evenVBand="0" w:oddHBand="0" w:evenHBand="0" w:firstRowFirstColumn="0" w:firstRowLastColumn="0" w:lastRowFirstColumn="0" w:lastRowLastColumn="0"/>
            </w:pPr>
            <w:r>
              <w:t>1</w:t>
            </w:r>
          </w:p>
        </w:tc>
        <w:tc>
          <w:tcPr>
            <w:tcW w:w="2158" w:type="dxa"/>
          </w:tcPr>
          <w:p w14:paraId="27DE74B3" w14:textId="77777777" w:rsidR="003E4E14" w:rsidRDefault="003E4E14" w:rsidP="00394FD7">
            <w:pPr>
              <w:pStyle w:val="TextR"/>
              <w:jc w:val="right"/>
              <w:cnfStyle w:val="000000000000" w:firstRow="0" w:lastRow="0" w:firstColumn="0" w:lastColumn="0" w:oddVBand="0" w:evenVBand="0" w:oddHBand="0" w:evenHBand="0" w:firstRowFirstColumn="0" w:firstRowLastColumn="0" w:lastRowFirstColumn="0" w:lastRowLastColumn="0"/>
            </w:pPr>
            <w:r>
              <w:t>0</w:t>
            </w:r>
          </w:p>
        </w:tc>
      </w:tr>
      <w:tr w:rsidR="003E4E14" w14:paraId="602612EF"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14:paraId="7010E178" w14:textId="77777777" w:rsidR="003E4E14" w:rsidRDefault="003E4E14" w:rsidP="00394FD7">
            <w:pPr>
              <w:pStyle w:val="TextR"/>
              <w:rPr>
                <w:b w:val="0"/>
                <w:bCs w:val="0"/>
              </w:rPr>
            </w:pPr>
            <w:r>
              <w:rPr>
                <w:b w:val="0"/>
                <w:bCs w:val="0"/>
              </w:rPr>
              <w:t>Special</w:t>
            </w:r>
          </w:p>
        </w:tc>
        <w:tc>
          <w:tcPr>
            <w:tcW w:w="2157" w:type="dxa"/>
          </w:tcPr>
          <w:p w14:paraId="52A6A08E" w14:textId="77777777" w:rsidR="003E4E14"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pPr>
            <w:r>
              <w:t>N/A</w:t>
            </w:r>
          </w:p>
        </w:tc>
        <w:tc>
          <w:tcPr>
            <w:tcW w:w="2158" w:type="dxa"/>
          </w:tcPr>
          <w:p w14:paraId="5D6A55A7" w14:textId="77777777" w:rsidR="003E4E14"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pPr>
            <w:r>
              <w:t>N/A</w:t>
            </w:r>
          </w:p>
        </w:tc>
        <w:tc>
          <w:tcPr>
            <w:tcW w:w="2158" w:type="dxa"/>
          </w:tcPr>
          <w:p w14:paraId="5364E15A" w14:textId="77777777" w:rsidR="003E4E14"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pPr>
            <w:r>
              <w:t>N/A</w:t>
            </w:r>
          </w:p>
        </w:tc>
      </w:tr>
      <w:tr w:rsidR="003E4E14" w:rsidRPr="00D92F1C" w14:paraId="23E08F96" w14:textId="77777777" w:rsidTr="00394FD7">
        <w:tc>
          <w:tcPr>
            <w:cnfStyle w:val="001000000000" w:firstRow="0" w:lastRow="0" w:firstColumn="1" w:lastColumn="0" w:oddVBand="0" w:evenVBand="0" w:oddHBand="0" w:evenHBand="0" w:firstRowFirstColumn="0" w:firstRowLastColumn="0" w:lastRowFirstColumn="0" w:lastRowLastColumn="0"/>
            <w:tcW w:w="2157" w:type="dxa"/>
          </w:tcPr>
          <w:p w14:paraId="2FB1417A" w14:textId="77777777" w:rsidR="003E4E14" w:rsidRPr="00D92F1C" w:rsidRDefault="003E4E14" w:rsidP="00394FD7">
            <w:pPr>
              <w:pStyle w:val="TextR"/>
            </w:pPr>
            <w:r>
              <w:t>Total</w:t>
            </w:r>
          </w:p>
        </w:tc>
        <w:tc>
          <w:tcPr>
            <w:tcW w:w="2157" w:type="dxa"/>
          </w:tcPr>
          <w:p w14:paraId="3E29B951" w14:textId="77777777" w:rsidR="003E4E14" w:rsidRPr="00D92F1C" w:rsidRDefault="003E4E14" w:rsidP="00394FD7">
            <w:pPr>
              <w:pStyle w:val="TextR"/>
              <w:jc w:val="right"/>
              <w:cnfStyle w:val="000000000000" w:firstRow="0" w:lastRow="0" w:firstColumn="0" w:lastColumn="0" w:oddVBand="0" w:evenVBand="0" w:oddHBand="0" w:evenHBand="0" w:firstRowFirstColumn="0" w:firstRowLastColumn="0" w:lastRowFirstColumn="0" w:lastRowLastColumn="0"/>
              <w:rPr>
                <w:b/>
                <w:bCs/>
              </w:rPr>
            </w:pPr>
            <w:r>
              <w:rPr>
                <w:b/>
                <w:bCs/>
              </w:rPr>
              <w:t>3</w:t>
            </w:r>
          </w:p>
        </w:tc>
        <w:tc>
          <w:tcPr>
            <w:tcW w:w="2158" w:type="dxa"/>
          </w:tcPr>
          <w:p w14:paraId="61B723A7" w14:textId="77777777" w:rsidR="003E4E14" w:rsidRPr="00D92F1C" w:rsidRDefault="003E4E14" w:rsidP="00394FD7">
            <w:pPr>
              <w:pStyle w:val="TextR"/>
              <w:jc w:val="right"/>
              <w:cnfStyle w:val="000000000000" w:firstRow="0" w:lastRow="0" w:firstColumn="0" w:lastColumn="0" w:oddVBand="0" w:evenVBand="0" w:oddHBand="0" w:evenHBand="0" w:firstRowFirstColumn="0" w:firstRowLastColumn="0" w:lastRowFirstColumn="0" w:lastRowLastColumn="0"/>
              <w:rPr>
                <w:b/>
                <w:bCs/>
              </w:rPr>
            </w:pPr>
            <w:r>
              <w:rPr>
                <w:b/>
                <w:bCs/>
              </w:rPr>
              <w:t>2</w:t>
            </w:r>
          </w:p>
        </w:tc>
        <w:tc>
          <w:tcPr>
            <w:tcW w:w="2158" w:type="dxa"/>
          </w:tcPr>
          <w:p w14:paraId="49DFA598" w14:textId="77777777" w:rsidR="003E4E14" w:rsidRPr="00D92F1C" w:rsidRDefault="003E4E14" w:rsidP="00394FD7">
            <w:pPr>
              <w:pStyle w:val="TextR"/>
              <w:jc w:val="right"/>
              <w:cnfStyle w:val="000000000000" w:firstRow="0" w:lastRow="0" w:firstColumn="0" w:lastColumn="0" w:oddVBand="0" w:evenVBand="0" w:oddHBand="0" w:evenHBand="0" w:firstRowFirstColumn="0" w:firstRowLastColumn="0" w:lastRowFirstColumn="0" w:lastRowLastColumn="0"/>
              <w:rPr>
                <w:b/>
                <w:bCs/>
              </w:rPr>
            </w:pPr>
            <w:r>
              <w:rPr>
                <w:b/>
                <w:bCs/>
              </w:rPr>
              <w:t>2</w:t>
            </w:r>
          </w:p>
        </w:tc>
      </w:tr>
    </w:tbl>
    <w:p w14:paraId="78F13F63" w14:textId="77777777" w:rsidR="003E4E14" w:rsidRDefault="003E4E14" w:rsidP="003E4E14">
      <w:pPr>
        <w:pStyle w:val="TextR"/>
        <w:ind w:left="567" w:hanging="567"/>
      </w:pPr>
    </w:p>
    <w:p w14:paraId="5A19A742" w14:textId="77777777" w:rsidR="003E4E14" w:rsidRDefault="003E4E14" w:rsidP="003E4E14">
      <w:pPr>
        <w:pStyle w:val="TextR"/>
        <w:ind w:left="567" w:hanging="567"/>
      </w:pPr>
      <w:r>
        <w:t>8.9</w:t>
      </w:r>
      <w:r>
        <w:tab/>
        <w:t xml:space="preserve">Question 6 asked do schools support that the Authority moves the London Weighting multiplier, as necessary, to meet the minimum value allowed for 2025/26. </w:t>
      </w:r>
      <w:r>
        <w:rPr>
          <w:b/>
          <w:bCs/>
        </w:rPr>
        <w:t xml:space="preserve">Table 14 </w:t>
      </w:r>
      <w:r>
        <w:t xml:space="preserve">shows the responses from schools. </w:t>
      </w:r>
    </w:p>
    <w:p w14:paraId="25327734" w14:textId="77777777" w:rsidR="003E4E14" w:rsidRDefault="003E4E14" w:rsidP="003E4E14">
      <w:pPr>
        <w:pStyle w:val="TextR"/>
        <w:ind w:left="567" w:hanging="567"/>
      </w:pPr>
    </w:p>
    <w:tbl>
      <w:tblPr>
        <w:tblStyle w:val="ListTable3-Accent2"/>
        <w:tblW w:w="0" w:type="auto"/>
        <w:tblLook w:val="04A0" w:firstRow="1" w:lastRow="0" w:firstColumn="1" w:lastColumn="0" w:noHBand="0" w:noVBand="1"/>
      </w:tblPr>
      <w:tblGrid>
        <w:gridCol w:w="2157"/>
        <w:gridCol w:w="2157"/>
        <w:gridCol w:w="2158"/>
        <w:gridCol w:w="2158"/>
      </w:tblGrid>
      <w:tr w:rsidR="003E4E14" w14:paraId="6DC0A887" w14:textId="77777777" w:rsidTr="00394F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57" w:type="dxa"/>
            <w:shd w:val="clear" w:color="auto" w:fill="E40037"/>
          </w:tcPr>
          <w:p w14:paraId="1C13D2C5" w14:textId="77777777" w:rsidR="003E4E14" w:rsidRDefault="003E4E14" w:rsidP="00394FD7">
            <w:pPr>
              <w:pStyle w:val="TextR"/>
            </w:pPr>
            <w:r>
              <w:t>Phase</w:t>
            </w:r>
          </w:p>
        </w:tc>
        <w:tc>
          <w:tcPr>
            <w:tcW w:w="2157" w:type="dxa"/>
            <w:shd w:val="clear" w:color="auto" w:fill="E40037"/>
          </w:tcPr>
          <w:p w14:paraId="3F8990FB" w14:textId="77777777" w:rsidR="003E4E14" w:rsidRDefault="003E4E14" w:rsidP="00394FD7">
            <w:pPr>
              <w:pStyle w:val="TextR"/>
              <w:jc w:val="center"/>
              <w:cnfStyle w:val="100000000000" w:firstRow="1" w:lastRow="0" w:firstColumn="0" w:lastColumn="0" w:oddVBand="0" w:evenVBand="0" w:oddHBand="0" w:evenHBand="0" w:firstRowFirstColumn="0" w:firstRowLastColumn="0" w:lastRowFirstColumn="0" w:lastRowLastColumn="0"/>
            </w:pPr>
            <w:r>
              <w:t>Yes</w:t>
            </w:r>
          </w:p>
        </w:tc>
        <w:tc>
          <w:tcPr>
            <w:tcW w:w="2158" w:type="dxa"/>
            <w:shd w:val="clear" w:color="auto" w:fill="E40037"/>
          </w:tcPr>
          <w:p w14:paraId="1B8BB69E" w14:textId="77777777" w:rsidR="003E4E14" w:rsidRDefault="003E4E14" w:rsidP="00394FD7">
            <w:pPr>
              <w:pStyle w:val="TextR"/>
              <w:jc w:val="center"/>
              <w:cnfStyle w:val="100000000000" w:firstRow="1" w:lastRow="0" w:firstColumn="0" w:lastColumn="0" w:oddVBand="0" w:evenVBand="0" w:oddHBand="0" w:evenHBand="0" w:firstRowFirstColumn="0" w:firstRowLastColumn="0" w:lastRowFirstColumn="0" w:lastRowLastColumn="0"/>
            </w:pPr>
            <w:r>
              <w:t>No</w:t>
            </w:r>
          </w:p>
        </w:tc>
        <w:tc>
          <w:tcPr>
            <w:tcW w:w="2158" w:type="dxa"/>
            <w:shd w:val="clear" w:color="auto" w:fill="E40037"/>
          </w:tcPr>
          <w:p w14:paraId="59E97F2C" w14:textId="77777777" w:rsidR="003E4E14" w:rsidRDefault="003E4E14" w:rsidP="00394FD7">
            <w:pPr>
              <w:pStyle w:val="TextR"/>
              <w:jc w:val="center"/>
              <w:cnfStyle w:val="100000000000" w:firstRow="1" w:lastRow="0" w:firstColumn="0" w:lastColumn="0" w:oddVBand="0" w:evenVBand="0" w:oddHBand="0" w:evenHBand="0" w:firstRowFirstColumn="0" w:firstRowLastColumn="0" w:lastRowFirstColumn="0" w:lastRowLastColumn="0"/>
            </w:pPr>
            <w:r>
              <w:t>Unsure</w:t>
            </w:r>
          </w:p>
        </w:tc>
      </w:tr>
      <w:tr w:rsidR="003E4E14" w14:paraId="04B5BCF2"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14:paraId="130E3251" w14:textId="77777777" w:rsidR="003E4E14" w:rsidRPr="00F20E35" w:rsidRDefault="003E4E14" w:rsidP="00394FD7">
            <w:pPr>
              <w:pStyle w:val="TextR"/>
              <w:rPr>
                <w:b w:val="0"/>
                <w:bCs w:val="0"/>
              </w:rPr>
            </w:pPr>
            <w:r>
              <w:rPr>
                <w:b w:val="0"/>
                <w:bCs w:val="0"/>
              </w:rPr>
              <w:t>Primary</w:t>
            </w:r>
          </w:p>
        </w:tc>
        <w:tc>
          <w:tcPr>
            <w:tcW w:w="2157" w:type="dxa"/>
          </w:tcPr>
          <w:p w14:paraId="22ACF6DD" w14:textId="77777777" w:rsidR="003E4E14"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pPr>
            <w:r>
              <w:t>3</w:t>
            </w:r>
          </w:p>
        </w:tc>
        <w:tc>
          <w:tcPr>
            <w:tcW w:w="2158" w:type="dxa"/>
          </w:tcPr>
          <w:p w14:paraId="608740EB" w14:textId="77777777" w:rsidR="003E4E14"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pPr>
            <w:r>
              <w:t>0</w:t>
            </w:r>
          </w:p>
        </w:tc>
        <w:tc>
          <w:tcPr>
            <w:tcW w:w="2158" w:type="dxa"/>
          </w:tcPr>
          <w:p w14:paraId="3FD25FE5" w14:textId="77777777" w:rsidR="003E4E14"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pPr>
            <w:r>
              <w:t>2</w:t>
            </w:r>
          </w:p>
        </w:tc>
      </w:tr>
      <w:tr w:rsidR="003E4E14" w14:paraId="3E49F4CB" w14:textId="77777777" w:rsidTr="00394FD7">
        <w:tc>
          <w:tcPr>
            <w:cnfStyle w:val="001000000000" w:firstRow="0" w:lastRow="0" w:firstColumn="1" w:lastColumn="0" w:oddVBand="0" w:evenVBand="0" w:oddHBand="0" w:evenHBand="0" w:firstRowFirstColumn="0" w:firstRowLastColumn="0" w:lastRowFirstColumn="0" w:lastRowLastColumn="0"/>
            <w:tcW w:w="2157" w:type="dxa"/>
          </w:tcPr>
          <w:p w14:paraId="4B1E40D8" w14:textId="77777777" w:rsidR="003E4E14" w:rsidRDefault="003E4E14" w:rsidP="00394FD7">
            <w:pPr>
              <w:pStyle w:val="TextR"/>
              <w:rPr>
                <w:b w:val="0"/>
                <w:bCs w:val="0"/>
              </w:rPr>
            </w:pPr>
            <w:r>
              <w:rPr>
                <w:b w:val="0"/>
                <w:bCs w:val="0"/>
              </w:rPr>
              <w:t>Secondary</w:t>
            </w:r>
          </w:p>
        </w:tc>
        <w:tc>
          <w:tcPr>
            <w:tcW w:w="2157" w:type="dxa"/>
          </w:tcPr>
          <w:p w14:paraId="62AA6965" w14:textId="77777777" w:rsidR="003E4E14" w:rsidRDefault="003E4E14" w:rsidP="00394FD7">
            <w:pPr>
              <w:pStyle w:val="TextR"/>
              <w:jc w:val="right"/>
              <w:cnfStyle w:val="000000000000" w:firstRow="0" w:lastRow="0" w:firstColumn="0" w:lastColumn="0" w:oddVBand="0" w:evenVBand="0" w:oddHBand="0" w:evenHBand="0" w:firstRowFirstColumn="0" w:firstRowLastColumn="0" w:lastRowFirstColumn="0" w:lastRowLastColumn="0"/>
            </w:pPr>
            <w:r>
              <w:t>1</w:t>
            </w:r>
          </w:p>
        </w:tc>
        <w:tc>
          <w:tcPr>
            <w:tcW w:w="2158" w:type="dxa"/>
          </w:tcPr>
          <w:p w14:paraId="3E9A3A1B" w14:textId="77777777" w:rsidR="003E4E14" w:rsidRDefault="003E4E14" w:rsidP="00394FD7">
            <w:pPr>
              <w:pStyle w:val="TextR"/>
              <w:jc w:val="right"/>
              <w:cnfStyle w:val="000000000000" w:firstRow="0" w:lastRow="0" w:firstColumn="0" w:lastColumn="0" w:oddVBand="0" w:evenVBand="0" w:oddHBand="0" w:evenHBand="0" w:firstRowFirstColumn="0" w:firstRowLastColumn="0" w:lastRowFirstColumn="0" w:lastRowLastColumn="0"/>
            </w:pPr>
            <w:r>
              <w:t>1</w:t>
            </w:r>
          </w:p>
        </w:tc>
        <w:tc>
          <w:tcPr>
            <w:tcW w:w="2158" w:type="dxa"/>
          </w:tcPr>
          <w:p w14:paraId="3DB405A9" w14:textId="77777777" w:rsidR="003E4E14" w:rsidRDefault="003E4E14" w:rsidP="00394FD7">
            <w:pPr>
              <w:pStyle w:val="TextR"/>
              <w:jc w:val="right"/>
              <w:cnfStyle w:val="000000000000" w:firstRow="0" w:lastRow="0" w:firstColumn="0" w:lastColumn="0" w:oddVBand="0" w:evenVBand="0" w:oddHBand="0" w:evenHBand="0" w:firstRowFirstColumn="0" w:firstRowLastColumn="0" w:lastRowFirstColumn="0" w:lastRowLastColumn="0"/>
            </w:pPr>
            <w:r>
              <w:t>0</w:t>
            </w:r>
          </w:p>
        </w:tc>
      </w:tr>
      <w:tr w:rsidR="003E4E14" w14:paraId="45093415"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14:paraId="3640E5C4" w14:textId="77777777" w:rsidR="003E4E14" w:rsidRDefault="003E4E14" w:rsidP="00394FD7">
            <w:pPr>
              <w:pStyle w:val="TextR"/>
              <w:rPr>
                <w:b w:val="0"/>
                <w:bCs w:val="0"/>
              </w:rPr>
            </w:pPr>
            <w:r>
              <w:rPr>
                <w:b w:val="0"/>
                <w:bCs w:val="0"/>
              </w:rPr>
              <w:t>Special</w:t>
            </w:r>
          </w:p>
        </w:tc>
        <w:tc>
          <w:tcPr>
            <w:tcW w:w="2157" w:type="dxa"/>
          </w:tcPr>
          <w:p w14:paraId="72BB57C2" w14:textId="77777777" w:rsidR="003E4E14"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pPr>
            <w:r>
              <w:t>N/A</w:t>
            </w:r>
          </w:p>
        </w:tc>
        <w:tc>
          <w:tcPr>
            <w:tcW w:w="2158" w:type="dxa"/>
          </w:tcPr>
          <w:p w14:paraId="1822993A" w14:textId="77777777" w:rsidR="003E4E14"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pPr>
            <w:r>
              <w:t>N/A</w:t>
            </w:r>
          </w:p>
        </w:tc>
        <w:tc>
          <w:tcPr>
            <w:tcW w:w="2158" w:type="dxa"/>
          </w:tcPr>
          <w:p w14:paraId="025D0158" w14:textId="77777777" w:rsidR="003E4E14"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pPr>
            <w:r>
              <w:t>N/A</w:t>
            </w:r>
          </w:p>
        </w:tc>
      </w:tr>
      <w:tr w:rsidR="003E4E14" w:rsidRPr="00D92F1C" w14:paraId="1C57653C" w14:textId="77777777" w:rsidTr="00394FD7">
        <w:tc>
          <w:tcPr>
            <w:cnfStyle w:val="001000000000" w:firstRow="0" w:lastRow="0" w:firstColumn="1" w:lastColumn="0" w:oddVBand="0" w:evenVBand="0" w:oddHBand="0" w:evenHBand="0" w:firstRowFirstColumn="0" w:firstRowLastColumn="0" w:lastRowFirstColumn="0" w:lastRowLastColumn="0"/>
            <w:tcW w:w="2157" w:type="dxa"/>
          </w:tcPr>
          <w:p w14:paraId="0D1FDC6E" w14:textId="77777777" w:rsidR="003E4E14" w:rsidRPr="00D92F1C" w:rsidRDefault="003E4E14" w:rsidP="00394FD7">
            <w:pPr>
              <w:pStyle w:val="TextR"/>
            </w:pPr>
            <w:r>
              <w:t>Total</w:t>
            </w:r>
          </w:p>
        </w:tc>
        <w:tc>
          <w:tcPr>
            <w:tcW w:w="2157" w:type="dxa"/>
          </w:tcPr>
          <w:p w14:paraId="1A58276E" w14:textId="77777777" w:rsidR="003E4E14" w:rsidRPr="00D92F1C" w:rsidRDefault="003E4E14" w:rsidP="00394FD7">
            <w:pPr>
              <w:pStyle w:val="TextR"/>
              <w:jc w:val="right"/>
              <w:cnfStyle w:val="000000000000" w:firstRow="0" w:lastRow="0" w:firstColumn="0" w:lastColumn="0" w:oddVBand="0" w:evenVBand="0" w:oddHBand="0" w:evenHBand="0" w:firstRowFirstColumn="0" w:firstRowLastColumn="0" w:lastRowFirstColumn="0" w:lastRowLastColumn="0"/>
              <w:rPr>
                <w:b/>
                <w:bCs/>
              </w:rPr>
            </w:pPr>
            <w:r>
              <w:rPr>
                <w:b/>
                <w:bCs/>
              </w:rPr>
              <w:t>4</w:t>
            </w:r>
          </w:p>
        </w:tc>
        <w:tc>
          <w:tcPr>
            <w:tcW w:w="2158" w:type="dxa"/>
          </w:tcPr>
          <w:p w14:paraId="42ED54AB" w14:textId="77777777" w:rsidR="003E4E14" w:rsidRPr="00D92F1C" w:rsidRDefault="003E4E14" w:rsidP="00394FD7">
            <w:pPr>
              <w:pStyle w:val="TextR"/>
              <w:jc w:val="right"/>
              <w:cnfStyle w:val="000000000000" w:firstRow="0" w:lastRow="0" w:firstColumn="0" w:lastColumn="0" w:oddVBand="0" w:evenVBand="0" w:oddHBand="0" w:evenHBand="0" w:firstRowFirstColumn="0" w:firstRowLastColumn="0" w:lastRowFirstColumn="0" w:lastRowLastColumn="0"/>
              <w:rPr>
                <w:b/>
                <w:bCs/>
              </w:rPr>
            </w:pPr>
            <w:r>
              <w:rPr>
                <w:b/>
                <w:bCs/>
              </w:rPr>
              <w:t>1</w:t>
            </w:r>
          </w:p>
        </w:tc>
        <w:tc>
          <w:tcPr>
            <w:tcW w:w="2158" w:type="dxa"/>
          </w:tcPr>
          <w:p w14:paraId="25D5F652" w14:textId="77777777" w:rsidR="003E4E14" w:rsidRPr="00D92F1C" w:rsidRDefault="003E4E14" w:rsidP="00394FD7">
            <w:pPr>
              <w:pStyle w:val="TextR"/>
              <w:jc w:val="right"/>
              <w:cnfStyle w:val="000000000000" w:firstRow="0" w:lastRow="0" w:firstColumn="0" w:lastColumn="0" w:oddVBand="0" w:evenVBand="0" w:oddHBand="0" w:evenHBand="0" w:firstRowFirstColumn="0" w:firstRowLastColumn="0" w:lastRowFirstColumn="0" w:lastRowLastColumn="0"/>
              <w:rPr>
                <w:b/>
                <w:bCs/>
              </w:rPr>
            </w:pPr>
            <w:r>
              <w:rPr>
                <w:b/>
                <w:bCs/>
              </w:rPr>
              <w:t>2</w:t>
            </w:r>
          </w:p>
        </w:tc>
      </w:tr>
    </w:tbl>
    <w:p w14:paraId="5FD3602C" w14:textId="77777777" w:rsidR="003E4E14" w:rsidRDefault="003E4E14" w:rsidP="003E4E14">
      <w:pPr>
        <w:pStyle w:val="TextR"/>
        <w:ind w:left="567" w:hanging="567"/>
      </w:pPr>
    </w:p>
    <w:p w14:paraId="4B1D6CB9" w14:textId="77777777" w:rsidR="003E4E14" w:rsidRDefault="003E4E14" w:rsidP="003E4E14">
      <w:pPr>
        <w:pStyle w:val="TextR"/>
        <w:ind w:left="567" w:hanging="567"/>
      </w:pPr>
      <w:r>
        <w:t>8.10</w:t>
      </w:r>
      <w:r>
        <w:tab/>
        <w:t>Question 7 asked do schools support the proposal to transfer 1% from the Schools Block to the High Needs Block for the reasons set out in the consultation paper and following the discussion by Schools Forum on the 25</w:t>
      </w:r>
      <w:r w:rsidRPr="009D2A08">
        <w:rPr>
          <w:vertAlign w:val="superscript"/>
        </w:rPr>
        <w:t>th</w:t>
      </w:r>
      <w:r>
        <w:t xml:space="preserve"> September. </w:t>
      </w:r>
      <w:r>
        <w:rPr>
          <w:b/>
          <w:bCs/>
        </w:rPr>
        <w:t xml:space="preserve">Table 15 </w:t>
      </w:r>
      <w:r>
        <w:t xml:space="preserve">shows the responses from schools. </w:t>
      </w:r>
    </w:p>
    <w:p w14:paraId="56072F6B" w14:textId="77777777" w:rsidR="0002017D" w:rsidRDefault="0002017D" w:rsidP="003E4E14">
      <w:pPr>
        <w:pStyle w:val="TextR"/>
      </w:pPr>
    </w:p>
    <w:tbl>
      <w:tblPr>
        <w:tblStyle w:val="ListTable3-Accent2"/>
        <w:tblW w:w="0" w:type="auto"/>
        <w:tblLook w:val="04A0" w:firstRow="1" w:lastRow="0" w:firstColumn="1" w:lastColumn="0" w:noHBand="0" w:noVBand="1"/>
      </w:tblPr>
      <w:tblGrid>
        <w:gridCol w:w="2157"/>
        <w:gridCol w:w="2157"/>
        <w:gridCol w:w="2158"/>
        <w:gridCol w:w="2158"/>
      </w:tblGrid>
      <w:tr w:rsidR="003E4E14" w14:paraId="14E3ED61" w14:textId="77777777" w:rsidTr="00394F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57" w:type="dxa"/>
            <w:shd w:val="clear" w:color="auto" w:fill="E40037"/>
          </w:tcPr>
          <w:p w14:paraId="456E114A" w14:textId="77777777" w:rsidR="003E4E14" w:rsidRDefault="003E4E14" w:rsidP="00394FD7">
            <w:pPr>
              <w:pStyle w:val="TextR"/>
            </w:pPr>
            <w:r>
              <w:t>Phase</w:t>
            </w:r>
          </w:p>
        </w:tc>
        <w:tc>
          <w:tcPr>
            <w:tcW w:w="2157" w:type="dxa"/>
            <w:shd w:val="clear" w:color="auto" w:fill="E40037"/>
          </w:tcPr>
          <w:p w14:paraId="2A9A2584" w14:textId="77777777" w:rsidR="003E4E14" w:rsidRDefault="003E4E14" w:rsidP="00394FD7">
            <w:pPr>
              <w:pStyle w:val="TextR"/>
              <w:jc w:val="center"/>
              <w:cnfStyle w:val="100000000000" w:firstRow="1" w:lastRow="0" w:firstColumn="0" w:lastColumn="0" w:oddVBand="0" w:evenVBand="0" w:oddHBand="0" w:evenHBand="0" w:firstRowFirstColumn="0" w:firstRowLastColumn="0" w:lastRowFirstColumn="0" w:lastRowLastColumn="0"/>
            </w:pPr>
            <w:r>
              <w:t>Yes</w:t>
            </w:r>
          </w:p>
        </w:tc>
        <w:tc>
          <w:tcPr>
            <w:tcW w:w="2158" w:type="dxa"/>
            <w:shd w:val="clear" w:color="auto" w:fill="E40037"/>
          </w:tcPr>
          <w:p w14:paraId="769E066D" w14:textId="77777777" w:rsidR="003E4E14" w:rsidRDefault="003E4E14" w:rsidP="00394FD7">
            <w:pPr>
              <w:pStyle w:val="TextR"/>
              <w:jc w:val="center"/>
              <w:cnfStyle w:val="100000000000" w:firstRow="1" w:lastRow="0" w:firstColumn="0" w:lastColumn="0" w:oddVBand="0" w:evenVBand="0" w:oddHBand="0" w:evenHBand="0" w:firstRowFirstColumn="0" w:firstRowLastColumn="0" w:lastRowFirstColumn="0" w:lastRowLastColumn="0"/>
            </w:pPr>
            <w:r>
              <w:t>No</w:t>
            </w:r>
          </w:p>
        </w:tc>
        <w:tc>
          <w:tcPr>
            <w:tcW w:w="2158" w:type="dxa"/>
            <w:shd w:val="clear" w:color="auto" w:fill="E40037"/>
          </w:tcPr>
          <w:p w14:paraId="27697CC2" w14:textId="77777777" w:rsidR="003E4E14" w:rsidRDefault="003E4E14" w:rsidP="00394FD7">
            <w:pPr>
              <w:pStyle w:val="TextR"/>
              <w:jc w:val="center"/>
              <w:cnfStyle w:val="100000000000" w:firstRow="1" w:lastRow="0" w:firstColumn="0" w:lastColumn="0" w:oddVBand="0" w:evenVBand="0" w:oddHBand="0" w:evenHBand="0" w:firstRowFirstColumn="0" w:firstRowLastColumn="0" w:lastRowFirstColumn="0" w:lastRowLastColumn="0"/>
            </w:pPr>
            <w:r>
              <w:t>Unsure</w:t>
            </w:r>
          </w:p>
        </w:tc>
      </w:tr>
      <w:tr w:rsidR="003E4E14" w14:paraId="2C803745"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14:paraId="07165FFC" w14:textId="77777777" w:rsidR="003E4E14" w:rsidRPr="00F20E35" w:rsidRDefault="003E4E14" w:rsidP="00394FD7">
            <w:pPr>
              <w:pStyle w:val="TextR"/>
              <w:rPr>
                <w:b w:val="0"/>
                <w:bCs w:val="0"/>
              </w:rPr>
            </w:pPr>
            <w:r>
              <w:rPr>
                <w:b w:val="0"/>
                <w:bCs w:val="0"/>
              </w:rPr>
              <w:t>Primary</w:t>
            </w:r>
          </w:p>
        </w:tc>
        <w:tc>
          <w:tcPr>
            <w:tcW w:w="2157" w:type="dxa"/>
          </w:tcPr>
          <w:p w14:paraId="006CED70" w14:textId="77777777" w:rsidR="003E4E14"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pPr>
            <w:r>
              <w:t>3</w:t>
            </w:r>
          </w:p>
        </w:tc>
        <w:tc>
          <w:tcPr>
            <w:tcW w:w="2158" w:type="dxa"/>
          </w:tcPr>
          <w:p w14:paraId="6DDD9F93" w14:textId="77777777" w:rsidR="003E4E14"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pPr>
            <w:r>
              <w:t>2</w:t>
            </w:r>
          </w:p>
        </w:tc>
        <w:tc>
          <w:tcPr>
            <w:tcW w:w="2158" w:type="dxa"/>
          </w:tcPr>
          <w:p w14:paraId="6A3FCBF4" w14:textId="77777777" w:rsidR="003E4E14"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pPr>
            <w:r>
              <w:t>0</w:t>
            </w:r>
          </w:p>
        </w:tc>
      </w:tr>
      <w:tr w:rsidR="003E4E14" w14:paraId="2492D22A" w14:textId="77777777" w:rsidTr="00394FD7">
        <w:tc>
          <w:tcPr>
            <w:cnfStyle w:val="001000000000" w:firstRow="0" w:lastRow="0" w:firstColumn="1" w:lastColumn="0" w:oddVBand="0" w:evenVBand="0" w:oddHBand="0" w:evenHBand="0" w:firstRowFirstColumn="0" w:firstRowLastColumn="0" w:lastRowFirstColumn="0" w:lastRowLastColumn="0"/>
            <w:tcW w:w="2157" w:type="dxa"/>
          </w:tcPr>
          <w:p w14:paraId="4DD50D8F" w14:textId="77777777" w:rsidR="003E4E14" w:rsidRDefault="003E4E14" w:rsidP="00394FD7">
            <w:pPr>
              <w:pStyle w:val="TextR"/>
              <w:rPr>
                <w:b w:val="0"/>
                <w:bCs w:val="0"/>
              </w:rPr>
            </w:pPr>
            <w:r>
              <w:rPr>
                <w:b w:val="0"/>
                <w:bCs w:val="0"/>
              </w:rPr>
              <w:t>Secondary</w:t>
            </w:r>
          </w:p>
        </w:tc>
        <w:tc>
          <w:tcPr>
            <w:tcW w:w="2157" w:type="dxa"/>
          </w:tcPr>
          <w:p w14:paraId="01760956" w14:textId="77777777" w:rsidR="003E4E14" w:rsidRDefault="003E4E14" w:rsidP="00394FD7">
            <w:pPr>
              <w:pStyle w:val="TextR"/>
              <w:jc w:val="right"/>
              <w:cnfStyle w:val="000000000000" w:firstRow="0" w:lastRow="0" w:firstColumn="0" w:lastColumn="0" w:oddVBand="0" w:evenVBand="0" w:oddHBand="0" w:evenHBand="0" w:firstRowFirstColumn="0" w:firstRowLastColumn="0" w:lastRowFirstColumn="0" w:lastRowLastColumn="0"/>
            </w:pPr>
            <w:r>
              <w:t>0</w:t>
            </w:r>
          </w:p>
        </w:tc>
        <w:tc>
          <w:tcPr>
            <w:tcW w:w="2158" w:type="dxa"/>
          </w:tcPr>
          <w:p w14:paraId="2850C850" w14:textId="77777777" w:rsidR="003E4E14" w:rsidRDefault="003E4E14" w:rsidP="00394FD7">
            <w:pPr>
              <w:pStyle w:val="TextR"/>
              <w:jc w:val="right"/>
              <w:cnfStyle w:val="000000000000" w:firstRow="0" w:lastRow="0" w:firstColumn="0" w:lastColumn="0" w:oddVBand="0" w:evenVBand="0" w:oddHBand="0" w:evenHBand="0" w:firstRowFirstColumn="0" w:firstRowLastColumn="0" w:lastRowFirstColumn="0" w:lastRowLastColumn="0"/>
            </w:pPr>
            <w:r>
              <w:t>2</w:t>
            </w:r>
          </w:p>
        </w:tc>
        <w:tc>
          <w:tcPr>
            <w:tcW w:w="2158" w:type="dxa"/>
          </w:tcPr>
          <w:p w14:paraId="3E217503" w14:textId="77777777" w:rsidR="003E4E14" w:rsidRDefault="003E4E14" w:rsidP="00394FD7">
            <w:pPr>
              <w:pStyle w:val="TextR"/>
              <w:jc w:val="right"/>
              <w:cnfStyle w:val="000000000000" w:firstRow="0" w:lastRow="0" w:firstColumn="0" w:lastColumn="0" w:oddVBand="0" w:evenVBand="0" w:oddHBand="0" w:evenHBand="0" w:firstRowFirstColumn="0" w:firstRowLastColumn="0" w:lastRowFirstColumn="0" w:lastRowLastColumn="0"/>
            </w:pPr>
            <w:r>
              <w:t>0</w:t>
            </w:r>
          </w:p>
        </w:tc>
      </w:tr>
      <w:tr w:rsidR="003E4E14" w14:paraId="6584BADE"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14:paraId="2F955DCA" w14:textId="77777777" w:rsidR="003E4E14" w:rsidRDefault="003E4E14" w:rsidP="00394FD7">
            <w:pPr>
              <w:pStyle w:val="TextR"/>
              <w:rPr>
                <w:b w:val="0"/>
                <w:bCs w:val="0"/>
              </w:rPr>
            </w:pPr>
            <w:r>
              <w:rPr>
                <w:b w:val="0"/>
                <w:bCs w:val="0"/>
              </w:rPr>
              <w:t>Special</w:t>
            </w:r>
          </w:p>
        </w:tc>
        <w:tc>
          <w:tcPr>
            <w:tcW w:w="2157" w:type="dxa"/>
          </w:tcPr>
          <w:p w14:paraId="103BE1A2" w14:textId="77777777" w:rsidR="003E4E14"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pPr>
            <w:r>
              <w:t>1</w:t>
            </w:r>
          </w:p>
        </w:tc>
        <w:tc>
          <w:tcPr>
            <w:tcW w:w="2158" w:type="dxa"/>
          </w:tcPr>
          <w:p w14:paraId="644BAFC2" w14:textId="77777777" w:rsidR="003E4E14"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pPr>
            <w:r>
              <w:t>0</w:t>
            </w:r>
          </w:p>
        </w:tc>
        <w:tc>
          <w:tcPr>
            <w:tcW w:w="2158" w:type="dxa"/>
          </w:tcPr>
          <w:p w14:paraId="46A29040" w14:textId="77777777" w:rsidR="003E4E14" w:rsidRDefault="003E4E14" w:rsidP="00394FD7">
            <w:pPr>
              <w:pStyle w:val="TextR"/>
              <w:jc w:val="right"/>
              <w:cnfStyle w:val="000000100000" w:firstRow="0" w:lastRow="0" w:firstColumn="0" w:lastColumn="0" w:oddVBand="0" w:evenVBand="0" w:oddHBand="1" w:evenHBand="0" w:firstRowFirstColumn="0" w:firstRowLastColumn="0" w:lastRowFirstColumn="0" w:lastRowLastColumn="0"/>
            </w:pPr>
            <w:r>
              <w:t>0</w:t>
            </w:r>
          </w:p>
        </w:tc>
      </w:tr>
      <w:tr w:rsidR="003E4E14" w:rsidRPr="00D92F1C" w14:paraId="7289EA0F" w14:textId="77777777" w:rsidTr="00394FD7">
        <w:tc>
          <w:tcPr>
            <w:cnfStyle w:val="001000000000" w:firstRow="0" w:lastRow="0" w:firstColumn="1" w:lastColumn="0" w:oddVBand="0" w:evenVBand="0" w:oddHBand="0" w:evenHBand="0" w:firstRowFirstColumn="0" w:firstRowLastColumn="0" w:lastRowFirstColumn="0" w:lastRowLastColumn="0"/>
            <w:tcW w:w="2157" w:type="dxa"/>
          </w:tcPr>
          <w:p w14:paraId="3001CBC3" w14:textId="77777777" w:rsidR="003E4E14" w:rsidRPr="00D92F1C" w:rsidRDefault="003E4E14" w:rsidP="00394FD7">
            <w:pPr>
              <w:pStyle w:val="TextR"/>
            </w:pPr>
            <w:r>
              <w:t>Total</w:t>
            </w:r>
          </w:p>
        </w:tc>
        <w:tc>
          <w:tcPr>
            <w:tcW w:w="2157" w:type="dxa"/>
          </w:tcPr>
          <w:p w14:paraId="4FF2CE02" w14:textId="77777777" w:rsidR="003E4E14" w:rsidRPr="00D92F1C" w:rsidRDefault="003E4E14" w:rsidP="00394FD7">
            <w:pPr>
              <w:pStyle w:val="TextR"/>
              <w:jc w:val="right"/>
              <w:cnfStyle w:val="000000000000" w:firstRow="0" w:lastRow="0" w:firstColumn="0" w:lastColumn="0" w:oddVBand="0" w:evenVBand="0" w:oddHBand="0" w:evenHBand="0" w:firstRowFirstColumn="0" w:firstRowLastColumn="0" w:lastRowFirstColumn="0" w:lastRowLastColumn="0"/>
              <w:rPr>
                <w:b/>
                <w:bCs/>
              </w:rPr>
            </w:pPr>
            <w:r>
              <w:rPr>
                <w:b/>
                <w:bCs/>
              </w:rPr>
              <w:t>4</w:t>
            </w:r>
          </w:p>
        </w:tc>
        <w:tc>
          <w:tcPr>
            <w:tcW w:w="2158" w:type="dxa"/>
          </w:tcPr>
          <w:p w14:paraId="30D5F839" w14:textId="77777777" w:rsidR="003E4E14" w:rsidRPr="00D92F1C" w:rsidRDefault="003E4E14" w:rsidP="00394FD7">
            <w:pPr>
              <w:pStyle w:val="TextR"/>
              <w:jc w:val="right"/>
              <w:cnfStyle w:val="000000000000" w:firstRow="0" w:lastRow="0" w:firstColumn="0" w:lastColumn="0" w:oddVBand="0" w:evenVBand="0" w:oddHBand="0" w:evenHBand="0" w:firstRowFirstColumn="0" w:firstRowLastColumn="0" w:lastRowFirstColumn="0" w:lastRowLastColumn="0"/>
              <w:rPr>
                <w:b/>
                <w:bCs/>
              </w:rPr>
            </w:pPr>
            <w:r>
              <w:rPr>
                <w:b/>
                <w:bCs/>
              </w:rPr>
              <w:t>4</w:t>
            </w:r>
          </w:p>
        </w:tc>
        <w:tc>
          <w:tcPr>
            <w:tcW w:w="2158" w:type="dxa"/>
          </w:tcPr>
          <w:p w14:paraId="1BA05FDA" w14:textId="77777777" w:rsidR="003E4E14" w:rsidRPr="00D92F1C" w:rsidRDefault="003E4E14" w:rsidP="00394FD7">
            <w:pPr>
              <w:pStyle w:val="TextR"/>
              <w:jc w:val="right"/>
              <w:cnfStyle w:val="000000000000" w:firstRow="0" w:lastRow="0" w:firstColumn="0" w:lastColumn="0" w:oddVBand="0" w:evenVBand="0" w:oddHBand="0" w:evenHBand="0" w:firstRowFirstColumn="0" w:firstRowLastColumn="0" w:lastRowFirstColumn="0" w:lastRowLastColumn="0"/>
              <w:rPr>
                <w:b/>
                <w:bCs/>
              </w:rPr>
            </w:pPr>
            <w:r>
              <w:rPr>
                <w:b/>
                <w:bCs/>
              </w:rPr>
              <w:t>0</w:t>
            </w:r>
          </w:p>
        </w:tc>
      </w:tr>
    </w:tbl>
    <w:p w14:paraId="2FE546AC" w14:textId="77777777" w:rsidR="003E4E14" w:rsidRDefault="003E4E14" w:rsidP="003E4E14">
      <w:pPr>
        <w:pStyle w:val="TextR"/>
        <w:ind w:left="567" w:hanging="567"/>
      </w:pPr>
    </w:p>
    <w:p w14:paraId="6AFA172A" w14:textId="77777777" w:rsidR="003E4E14" w:rsidRDefault="003E4E14" w:rsidP="003E4E14">
      <w:pPr>
        <w:pStyle w:val="TextR"/>
        <w:ind w:left="567" w:hanging="567"/>
        <w:rPr>
          <w:b/>
        </w:rPr>
      </w:pPr>
      <w:r>
        <w:rPr>
          <w:b/>
        </w:rPr>
        <w:t xml:space="preserve">9. </w:t>
      </w:r>
      <w:r>
        <w:rPr>
          <w:b/>
        </w:rPr>
        <w:tab/>
        <w:t>Local Authority Proposals</w:t>
      </w:r>
    </w:p>
    <w:p w14:paraId="17579215" w14:textId="77777777" w:rsidR="003E4E14" w:rsidRDefault="003E4E14" w:rsidP="003E4E14">
      <w:pPr>
        <w:pStyle w:val="TextR"/>
        <w:ind w:left="567" w:hanging="567"/>
        <w:rPr>
          <w:b/>
        </w:rPr>
      </w:pPr>
    </w:p>
    <w:p w14:paraId="158BF1CB" w14:textId="77777777" w:rsidR="003E4E14" w:rsidRDefault="003E4E14" w:rsidP="003E4E14">
      <w:pPr>
        <w:pStyle w:val="TextR"/>
        <w:ind w:left="567" w:hanging="567"/>
        <w:rPr>
          <w:bCs/>
        </w:rPr>
      </w:pPr>
      <w:r>
        <w:rPr>
          <w:bCs/>
        </w:rPr>
        <w:t>9.1</w:t>
      </w:r>
      <w:r>
        <w:rPr>
          <w:bCs/>
        </w:rPr>
        <w:tab/>
        <w:t>Taking into account the responses to the consultation, the Authority’s proposals for the Schools Block are:</w:t>
      </w:r>
    </w:p>
    <w:p w14:paraId="34C7BB22" w14:textId="77777777" w:rsidR="003E4E14" w:rsidRDefault="003E4E14" w:rsidP="003E4E14">
      <w:pPr>
        <w:pStyle w:val="TextR"/>
        <w:ind w:left="567" w:hanging="567"/>
        <w:rPr>
          <w:bCs/>
        </w:rPr>
      </w:pPr>
    </w:p>
    <w:p w14:paraId="6D62DEA4" w14:textId="77777777" w:rsidR="003E4E14" w:rsidRDefault="003E4E14" w:rsidP="003E4E14">
      <w:pPr>
        <w:pStyle w:val="TextR"/>
        <w:numPr>
          <w:ilvl w:val="0"/>
          <w:numId w:val="52"/>
        </w:numPr>
        <w:rPr>
          <w:bCs/>
        </w:rPr>
      </w:pPr>
      <w:r>
        <w:rPr>
          <w:bCs/>
        </w:rPr>
        <w:t>To adjust additional needs factors towards the minimum values allowed, if required to meet the requirements of NFF for 2025/26.</w:t>
      </w:r>
      <w:r>
        <w:rPr>
          <w:bCs/>
        </w:rPr>
        <w:br/>
      </w:r>
    </w:p>
    <w:p w14:paraId="05042AE0" w14:textId="77777777" w:rsidR="003E4E14" w:rsidRDefault="003E4E14" w:rsidP="003E4E14">
      <w:pPr>
        <w:pStyle w:val="TextR"/>
        <w:numPr>
          <w:ilvl w:val="0"/>
          <w:numId w:val="52"/>
        </w:numPr>
        <w:rPr>
          <w:bCs/>
        </w:rPr>
      </w:pPr>
      <w:r>
        <w:rPr>
          <w:bCs/>
        </w:rPr>
        <w:t>To adjust the lump sum towards the minimum value allowed, if required to meet the requirements of NFF for 2025/26.</w:t>
      </w:r>
      <w:r>
        <w:rPr>
          <w:bCs/>
        </w:rPr>
        <w:br/>
      </w:r>
    </w:p>
    <w:p w14:paraId="0BED7911" w14:textId="77777777" w:rsidR="003E4E14" w:rsidRDefault="003E4E14" w:rsidP="003E4E14">
      <w:pPr>
        <w:pStyle w:val="TextR"/>
        <w:numPr>
          <w:ilvl w:val="0"/>
          <w:numId w:val="52"/>
        </w:numPr>
        <w:rPr>
          <w:bCs/>
        </w:rPr>
      </w:pPr>
      <w:r>
        <w:rPr>
          <w:bCs/>
        </w:rPr>
        <w:t>To adjust the KS3 / KS4 basic entitlement towards the NFF weighting, if the KS4 basic entitlement is higher than the permitted value.</w:t>
      </w:r>
      <w:r>
        <w:rPr>
          <w:bCs/>
        </w:rPr>
        <w:br/>
      </w:r>
    </w:p>
    <w:p w14:paraId="304A42AA" w14:textId="77777777" w:rsidR="003E4E14" w:rsidRDefault="003E4E14" w:rsidP="003E4E14">
      <w:pPr>
        <w:pStyle w:val="TextR"/>
        <w:numPr>
          <w:ilvl w:val="0"/>
          <w:numId w:val="52"/>
        </w:numPr>
        <w:rPr>
          <w:bCs/>
        </w:rPr>
      </w:pPr>
      <w:r>
        <w:rPr>
          <w:bCs/>
        </w:rPr>
        <w:t>To adjust the value of MFG towards the minimum value allowed, if required to meet the requirements of NFF for 2025/26.</w:t>
      </w:r>
      <w:r>
        <w:rPr>
          <w:bCs/>
        </w:rPr>
        <w:br/>
      </w:r>
    </w:p>
    <w:p w14:paraId="2BEC4428" w14:textId="77777777" w:rsidR="003E4E14" w:rsidRDefault="003E4E14" w:rsidP="003E4E14">
      <w:pPr>
        <w:pStyle w:val="TextR"/>
        <w:numPr>
          <w:ilvl w:val="0"/>
          <w:numId w:val="52"/>
        </w:numPr>
        <w:rPr>
          <w:bCs/>
        </w:rPr>
      </w:pPr>
      <w:r>
        <w:rPr>
          <w:bCs/>
        </w:rPr>
        <w:t>To use capping of schools gains, if required to meet the requirements of NFF for 2025/26.</w:t>
      </w:r>
      <w:r>
        <w:rPr>
          <w:bCs/>
        </w:rPr>
        <w:br/>
      </w:r>
    </w:p>
    <w:p w14:paraId="21FF888D" w14:textId="77777777" w:rsidR="003E4E14" w:rsidRDefault="003E4E14" w:rsidP="003E4E14">
      <w:pPr>
        <w:pStyle w:val="TextR"/>
        <w:numPr>
          <w:ilvl w:val="0"/>
          <w:numId w:val="52"/>
        </w:numPr>
        <w:rPr>
          <w:bCs/>
        </w:rPr>
      </w:pPr>
      <w:r>
        <w:rPr>
          <w:bCs/>
        </w:rPr>
        <w:t>To increase the London weighting multiplier by the minimum amount required.</w:t>
      </w:r>
    </w:p>
    <w:p w14:paraId="632650C7" w14:textId="77777777" w:rsidR="003E4E14" w:rsidRDefault="003E4E14" w:rsidP="003E4E14">
      <w:pPr>
        <w:pStyle w:val="TextR"/>
        <w:rPr>
          <w:bCs/>
        </w:rPr>
      </w:pPr>
    </w:p>
    <w:p w14:paraId="4FF5CE0A" w14:textId="0A43A847" w:rsidR="003E4E14" w:rsidRDefault="003E4E14" w:rsidP="003E4E14">
      <w:pPr>
        <w:pStyle w:val="TextR"/>
        <w:ind w:left="567" w:hanging="567"/>
        <w:rPr>
          <w:bCs/>
        </w:rPr>
      </w:pPr>
      <w:r>
        <w:rPr>
          <w:bCs/>
        </w:rPr>
        <w:t>9.2</w:t>
      </w:r>
      <w:r>
        <w:rPr>
          <w:bCs/>
        </w:rPr>
        <w:tab/>
        <w:t>The response for transferring 1% from the Schools Block and High Needs Block is tied overall, with primary 3-2 in favour, secondary 0-2 against and special 1-0 in favour. FRG and HNRG recommend to Schools Forum that the transfer is approved subject to the final decision of the Secretary of State</w:t>
      </w:r>
      <w:r w:rsidR="002E4FAF">
        <w:rPr>
          <w:bCs/>
        </w:rPr>
        <w:t xml:space="preserve">, </w:t>
      </w:r>
      <w:r w:rsidR="002E4FAF" w:rsidRPr="002E4FAF">
        <w:rPr>
          <w:b/>
        </w:rPr>
        <w:t>which was approved by 11 members and 2 members abstained.</w:t>
      </w:r>
    </w:p>
    <w:p w14:paraId="1E4582DA" w14:textId="77777777" w:rsidR="0002017D" w:rsidRDefault="0002017D" w:rsidP="003E4E14">
      <w:pPr>
        <w:pStyle w:val="TextR"/>
        <w:ind w:left="567" w:hanging="567"/>
        <w:rPr>
          <w:b/>
        </w:rPr>
      </w:pPr>
    </w:p>
    <w:p w14:paraId="04C53971" w14:textId="0DFC2C8B" w:rsidR="003E4E14" w:rsidRDefault="003E4E14" w:rsidP="003E4E14">
      <w:pPr>
        <w:pStyle w:val="TextR"/>
        <w:ind w:left="567" w:hanging="567"/>
        <w:rPr>
          <w:b/>
        </w:rPr>
      </w:pPr>
      <w:r>
        <w:rPr>
          <w:b/>
        </w:rPr>
        <w:t>10.</w:t>
      </w:r>
      <w:r>
        <w:rPr>
          <w:b/>
        </w:rPr>
        <w:tab/>
        <w:t>Background / Supporting papers.</w:t>
      </w:r>
    </w:p>
    <w:p w14:paraId="1D3958BA" w14:textId="77777777" w:rsidR="003E4E14" w:rsidRDefault="003E4E14" w:rsidP="003E4E14"/>
    <w:p w14:paraId="61B76C7B" w14:textId="027C9EC2" w:rsidR="003E4E14" w:rsidRDefault="003E4E14" w:rsidP="00E7490D">
      <w:pPr>
        <w:ind w:left="567" w:hanging="567"/>
      </w:pPr>
      <w:r>
        <w:t>10.1</w:t>
      </w:r>
      <w:r>
        <w:tab/>
        <w:t>Annex A shows the comments made by schools in relation to each question in the consultation.</w:t>
      </w:r>
    </w:p>
    <w:p w14:paraId="54C98AD1" w14:textId="77777777" w:rsidR="003E4E14" w:rsidRDefault="003E4E14" w:rsidP="003E4E14">
      <w:pPr>
        <w:ind w:left="567" w:hanging="567"/>
      </w:pPr>
    </w:p>
    <w:p w14:paraId="4A3534D3" w14:textId="04677251" w:rsidR="003E4E14" w:rsidRPr="003E504E" w:rsidRDefault="003E4E14" w:rsidP="003E4E14">
      <w:pPr>
        <w:rPr>
          <w:rFonts w:cs="Arial"/>
          <w:b/>
          <w:bCs/>
        </w:rPr>
      </w:pPr>
      <w:r w:rsidRPr="003E504E">
        <w:rPr>
          <w:rFonts w:cs="Arial"/>
          <w:b/>
          <w:bCs/>
        </w:rPr>
        <w:t xml:space="preserve">Agenda Item 2 – Annex </w:t>
      </w:r>
      <w:r w:rsidR="00E7490D">
        <w:rPr>
          <w:rFonts w:cs="Arial"/>
          <w:b/>
          <w:bCs/>
        </w:rPr>
        <w:t>A</w:t>
      </w:r>
    </w:p>
    <w:p w14:paraId="76384F4D" w14:textId="77777777" w:rsidR="003E4E14" w:rsidRPr="003E504E" w:rsidRDefault="003E4E14" w:rsidP="003E4E14">
      <w:pPr>
        <w:ind w:left="567" w:hanging="567"/>
        <w:rPr>
          <w:rFonts w:cs="Arial"/>
          <w:b/>
          <w:bCs/>
        </w:rPr>
      </w:pPr>
    </w:p>
    <w:p w14:paraId="69473634" w14:textId="77777777" w:rsidR="003E4E14" w:rsidRPr="003E504E" w:rsidRDefault="003E4E14" w:rsidP="003E4E14">
      <w:pPr>
        <w:ind w:left="567" w:hanging="567"/>
        <w:rPr>
          <w:rFonts w:cs="Arial"/>
        </w:rPr>
      </w:pPr>
      <w:r w:rsidRPr="003E504E">
        <w:rPr>
          <w:rFonts w:cs="Arial"/>
          <w:b/>
          <w:bCs/>
        </w:rPr>
        <w:t>Comments received from Schools</w:t>
      </w:r>
    </w:p>
    <w:p w14:paraId="6BF76532" w14:textId="77777777" w:rsidR="003E4E14" w:rsidRPr="003E504E" w:rsidRDefault="003E4E14" w:rsidP="003E4E14">
      <w:pPr>
        <w:ind w:left="567" w:hanging="567"/>
        <w:rPr>
          <w:rFonts w:cs="Arial"/>
        </w:rPr>
      </w:pPr>
    </w:p>
    <w:tbl>
      <w:tblPr>
        <w:tblStyle w:val="ListTable3-Accent2"/>
        <w:tblW w:w="0" w:type="auto"/>
        <w:tblLook w:val="04A0" w:firstRow="1" w:lastRow="0" w:firstColumn="1" w:lastColumn="0" w:noHBand="0" w:noVBand="1"/>
      </w:tblPr>
      <w:tblGrid>
        <w:gridCol w:w="4315"/>
        <w:gridCol w:w="4315"/>
      </w:tblGrid>
      <w:tr w:rsidR="003E4E14" w:rsidRPr="003E504E" w14:paraId="4F6A7E44" w14:textId="77777777" w:rsidTr="00394F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15" w:type="dxa"/>
            <w:shd w:val="clear" w:color="auto" w:fill="E40037"/>
          </w:tcPr>
          <w:p w14:paraId="0CF2161E" w14:textId="77777777" w:rsidR="003E4E14" w:rsidRPr="003E504E" w:rsidRDefault="003E4E14" w:rsidP="00394FD7">
            <w:pPr>
              <w:rPr>
                <w:rFonts w:cs="Arial"/>
              </w:rPr>
            </w:pPr>
            <w:r w:rsidRPr="003E504E">
              <w:rPr>
                <w:rFonts w:cs="Arial"/>
              </w:rPr>
              <w:t>Question</w:t>
            </w:r>
          </w:p>
        </w:tc>
        <w:tc>
          <w:tcPr>
            <w:tcW w:w="4315" w:type="dxa"/>
            <w:tcBorders>
              <w:bottom w:val="single" w:sz="4" w:space="0" w:color="ED7D31" w:themeColor="accent2"/>
            </w:tcBorders>
            <w:shd w:val="clear" w:color="auto" w:fill="E40037"/>
          </w:tcPr>
          <w:p w14:paraId="3E47468E" w14:textId="77777777" w:rsidR="003E4E14" w:rsidRPr="003E504E" w:rsidRDefault="003E4E14" w:rsidP="00394FD7">
            <w:pPr>
              <w:cnfStyle w:val="100000000000" w:firstRow="1" w:lastRow="0" w:firstColumn="0" w:lastColumn="0" w:oddVBand="0" w:evenVBand="0" w:oddHBand="0" w:evenHBand="0" w:firstRowFirstColumn="0" w:firstRowLastColumn="0" w:lastRowFirstColumn="0" w:lastRowLastColumn="0"/>
              <w:rPr>
                <w:rFonts w:cs="Arial"/>
              </w:rPr>
            </w:pPr>
            <w:r w:rsidRPr="003E504E">
              <w:rPr>
                <w:rFonts w:cs="Arial"/>
              </w:rPr>
              <w:t>Comments</w:t>
            </w:r>
          </w:p>
        </w:tc>
      </w:tr>
      <w:tr w:rsidR="003E4E14" w:rsidRPr="003E504E" w14:paraId="21C913BB"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437AD7E3" w14:textId="77777777" w:rsidR="003E4E14" w:rsidRPr="003E504E" w:rsidRDefault="003E4E14" w:rsidP="00394FD7">
            <w:pPr>
              <w:rPr>
                <w:rFonts w:cs="Arial"/>
                <w:b w:val="0"/>
                <w:bCs w:val="0"/>
              </w:rPr>
            </w:pPr>
            <w:r w:rsidRPr="003E504E">
              <w:rPr>
                <w:rFonts w:cs="Arial"/>
                <w:b w:val="0"/>
                <w:bCs w:val="0"/>
              </w:rPr>
              <w:t>Do schools approve the Authority adjusting the minimum / maximum values to ensure the requirements of the Schools NFF are met? - Please add any comments</w:t>
            </w:r>
          </w:p>
          <w:p w14:paraId="5AB8E97E" w14:textId="77777777" w:rsidR="003E4E14" w:rsidRPr="003E504E" w:rsidRDefault="003E4E14" w:rsidP="00394FD7">
            <w:pPr>
              <w:rPr>
                <w:rFonts w:cs="Arial"/>
                <w:b w:val="0"/>
                <w:bCs w:val="0"/>
              </w:rPr>
            </w:pPr>
          </w:p>
        </w:tc>
        <w:tc>
          <w:tcPr>
            <w:tcW w:w="4315" w:type="dxa"/>
            <w:tcBorders>
              <w:bottom w:val="nil"/>
            </w:tcBorders>
          </w:tcPr>
          <w:p w14:paraId="02E2724D" w14:textId="77777777" w:rsidR="003E4E14" w:rsidRPr="003E504E" w:rsidRDefault="003E4E14" w:rsidP="00394FD7">
            <w:pPr>
              <w:pBdr>
                <w:bottom w:val="single" w:sz="4" w:space="1" w:color="auto"/>
              </w:pBdr>
              <w:cnfStyle w:val="000000100000" w:firstRow="0" w:lastRow="0" w:firstColumn="0" w:lastColumn="0" w:oddVBand="0" w:evenVBand="0" w:oddHBand="1" w:evenHBand="0" w:firstRowFirstColumn="0" w:firstRowLastColumn="0" w:lastRowFirstColumn="0" w:lastRowLastColumn="0"/>
              <w:rPr>
                <w:rFonts w:cs="Arial"/>
              </w:rPr>
            </w:pPr>
            <w:r w:rsidRPr="003E504E">
              <w:rPr>
                <w:rFonts w:cs="Arial"/>
              </w:rPr>
              <w:t>The question is ambiguous and to answer "yes" would allow values to be reduced which I do not support. There is a need for these values to be uplifted to enable schools to meet increasingly challenging needs of new intakes following covid shutdowns and the economic downturn.</w:t>
            </w:r>
          </w:p>
          <w:p w14:paraId="44479A30" w14:textId="77777777" w:rsidR="003E4E14" w:rsidRPr="003E504E" w:rsidRDefault="003E4E14" w:rsidP="00394FD7">
            <w:pPr>
              <w:cnfStyle w:val="000000100000" w:firstRow="0" w:lastRow="0" w:firstColumn="0" w:lastColumn="0" w:oddVBand="0" w:evenVBand="0" w:oddHBand="1" w:evenHBand="0" w:firstRowFirstColumn="0" w:firstRowLastColumn="0" w:lastRowFirstColumn="0" w:lastRowLastColumn="0"/>
              <w:rPr>
                <w:rFonts w:cs="Arial"/>
              </w:rPr>
            </w:pPr>
          </w:p>
          <w:p w14:paraId="09F2EF59" w14:textId="77777777" w:rsidR="003E4E14" w:rsidRPr="003E504E" w:rsidRDefault="003E4E14" w:rsidP="00394FD7">
            <w:pPr>
              <w:pBdr>
                <w:bottom w:val="single" w:sz="4" w:space="1" w:color="auto"/>
              </w:pBdr>
              <w:cnfStyle w:val="000000100000" w:firstRow="0" w:lastRow="0" w:firstColumn="0" w:lastColumn="0" w:oddVBand="0" w:evenVBand="0" w:oddHBand="1" w:evenHBand="0" w:firstRowFirstColumn="0" w:firstRowLastColumn="0" w:lastRowFirstColumn="0" w:lastRowLastColumn="0"/>
              <w:rPr>
                <w:rFonts w:cs="Arial"/>
              </w:rPr>
            </w:pPr>
            <w:r w:rsidRPr="003E504E">
              <w:rPr>
                <w:rFonts w:cs="Arial"/>
              </w:rPr>
              <w:t xml:space="preserve">We would only approve NFF if it was higher to allow for the 1%. This money needs to be added as additional funding not taken from schools already overstretched block </w:t>
            </w:r>
            <w:r w:rsidRPr="003E2BFE">
              <w:rPr>
                <w:rFonts w:cs="Arial"/>
              </w:rPr>
              <w:t>funding.</w:t>
            </w:r>
          </w:p>
          <w:p w14:paraId="47D4CD86" w14:textId="77777777" w:rsidR="003E4E14" w:rsidRPr="003E504E" w:rsidRDefault="003E4E14" w:rsidP="00394FD7">
            <w:pPr>
              <w:cnfStyle w:val="000000100000" w:firstRow="0" w:lastRow="0" w:firstColumn="0" w:lastColumn="0" w:oddVBand="0" w:evenVBand="0" w:oddHBand="1" w:evenHBand="0" w:firstRowFirstColumn="0" w:firstRowLastColumn="0" w:lastRowFirstColumn="0" w:lastRowLastColumn="0"/>
              <w:rPr>
                <w:rFonts w:cs="Arial"/>
              </w:rPr>
            </w:pPr>
          </w:p>
          <w:p w14:paraId="49DD5D41" w14:textId="77777777" w:rsidR="003E4E14" w:rsidRPr="003E504E" w:rsidRDefault="003E4E14" w:rsidP="00394FD7">
            <w:pPr>
              <w:pBdr>
                <w:bottom w:val="single" w:sz="4" w:space="1" w:color="auto"/>
              </w:pBdr>
              <w:cnfStyle w:val="000000100000" w:firstRow="0" w:lastRow="0" w:firstColumn="0" w:lastColumn="0" w:oddVBand="0" w:evenVBand="0" w:oddHBand="1" w:evenHBand="0" w:firstRowFirstColumn="0" w:firstRowLastColumn="0" w:lastRowFirstColumn="0" w:lastRowLastColumn="0"/>
              <w:rPr>
                <w:rFonts w:cs="Arial"/>
              </w:rPr>
            </w:pPr>
            <w:r w:rsidRPr="003E504E">
              <w:rPr>
                <w:rFonts w:cs="Arial"/>
              </w:rPr>
              <w:t>KS3 and KS4 are funded through very different points on the minimum/maximum scale. To simply adjust the maximum, affecting (effectively) KS4 only, disproportionately impacts upon schools moving towards the NFF in a negative sense (there is no counterbalancing of KS3). This is at a time when Essex is coping with RAAC in schools at a level unprecedented in any other county.</w:t>
            </w:r>
          </w:p>
          <w:p w14:paraId="4C4F5CB5" w14:textId="77777777" w:rsidR="003E4E14" w:rsidRPr="003E504E" w:rsidRDefault="003E4E14" w:rsidP="00394FD7">
            <w:pPr>
              <w:cnfStyle w:val="000000100000" w:firstRow="0" w:lastRow="0" w:firstColumn="0" w:lastColumn="0" w:oddVBand="0" w:evenVBand="0" w:oddHBand="1" w:evenHBand="0" w:firstRowFirstColumn="0" w:firstRowLastColumn="0" w:lastRowFirstColumn="0" w:lastRowLastColumn="0"/>
              <w:rPr>
                <w:rFonts w:cs="Arial"/>
              </w:rPr>
            </w:pPr>
          </w:p>
          <w:p w14:paraId="1BA45A48" w14:textId="77777777" w:rsidR="003E4E14" w:rsidRPr="003E504E" w:rsidRDefault="003E4E14" w:rsidP="00394FD7">
            <w:pPr>
              <w:cnfStyle w:val="000000100000" w:firstRow="0" w:lastRow="0" w:firstColumn="0" w:lastColumn="0" w:oddVBand="0" w:evenVBand="0" w:oddHBand="1" w:evenHBand="0" w:firstRowFirstColumn="0" w:firstRowLastColumn="0" w:lastRowFirstColumn="0" w:lastRowLastColumn="0"/>
              <w:rPr>
                <w:rFonts w:cs="Arial"/>
              </w:rPr>
            </w:pPr>
            <w:r w:rsidRPr="003E504E">
              <w:rPr>
                <w:rFonts w:cs="Arial"/>
              </w:rPr>
              <w:t>We cannot afford to lose this amount from our funding. This would result in us having to consider redundancies of support staff.</w:t>
            </w:r>
          </w:p>
          <w:p w14:paraId="0B283D6C" w14:textId="77777777" w:rsidR="003E4E14" w:rsidRPr="003E504E" w:rsidRDefault="003E4E14" w:rsidP="00394FD7">
            <w:pPr>
              <w:cnfStyle w:val="000000100000" w:firstRow="0" w:lastRow="0" w:firstColumn="0" w:lastColumn="0" w:oddVBand="0" w:evenVBand="0" w:oddHBand="1" w:evenHBand="0" w:firstRowFirstColumn="0" w:firstRowLastColumn="0" w:lastRowFirstColumn="0" w:lastRowLastColumn="0"/>
              <w:rPr>
                <w:rFonts w:cs="Arial"/>
              </w:rPr>
            </w:pPr>
          </w:p>
        </w:tc>
      </w:tr>
      <w:tr w:rsidR="003E4E14" w:rsidRPr="003E504E" w14:paraId="32296415" w14:textId="77777777" w:rsidTr="00394FD7">
        <w:tc>
          <w:tcPr>
            <w:cnfStyle w:val="001000000000" w:firstRow="0" w:lastRow="0" w:firstColumn="1" w:lastColumn="0" w:oddVBand="0" w:evenVBand="0" w:oddHBand="0" w:evenHBand="0" w:firstRowFirstColumn="0" w:firstRowLastColumn="0" w:lastRowFirstColumn="0" w:lastRowLastColumn="0"/>
            <w:tcW w:w="4315" w:type="dxa"/>
          </w:tcPr>
          <w:p w14:paraId="3A06A8F4" w14:textId="77777777" w:rsidR="003E4E14" w:rsidRPr="003E504E" w:rsidRDefault="003E4E14" w:rsidP="00394FD7">
            <w:pPr>
              <w:rPr>
                <w:rFonts w:cs="Arial"/>
                <w:b w:val="0"/>
                <w:bCs w:val="0"/>
              </w:rPr>
            </w:pPr>
            <w:r w:rsidRPr="003E504E">
              <w:rPr>
                <w:rFonts w:cs="Arial"/>
                <w:b w:val="0"/>
                <w:bCs w:val="0"/>
              </w:rPr>
              <w:t>Should the Authority be required to move the amount funded for any factor towards the minimum value allowed, this can be done by either adjusting additional needs factors or the lump sum. Do schools prefer the Authority adjusts additional needs factors or the lump sum? - Why have you selected these options?</w:t>
            </w:r>
          </w:p>
          <w:p w14:paraId="2C8C5F13" w14:textId="77777777" w:rsidR="003E4E14" w:rsidRPr="003E504E" w:rsidRDefault="003E4E14" w:rsidP="00394FD7">
            <w:pPr>
              <w:rPr>
                <w:rFonts w:cs="Arial"/>
                <w:b w:val="0"/>
                <w:bCs w:val="0"/>
              </w:rPr>
            </w:pPr>
          </w:p>
        </w:tc>
        <w:tc>
          <w:tcPr>
            <w:tcW w:w="4315" w:type="dxa"/>
            <w:tcBorders>
              <w:top w:val="nil"/>
            </w:tcBorders>
          </w:tcPr>
          <w:p w14:paraId="20282BDA" w14:textId="77777777" w:rsidR="003E4E14" w:rsidRPr="003E504E" w:rsidRDefault="003E4E14" w:rsidP="00394FD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cs="Arial"/>
              </w:rPr>
            </w:pPr>
            <w:r w:rsidRPr="003E504E">
              <w:rPr>
                <w:rFonts w:cs="Arial"/>
              </w:rPr>
              <w:t>This will enable schools to meet the increasing overheads associated with school-wide resources and support groups linked with these factors which we currently draw on pupil premium funds to support. It may also enable a clearer distinction between the purpose of this funding stream and IPRA/EHCP tied to pupils with a restatement of the expectation that sum £x of LSA SEN costs are met from this which may persuade / enable schools to appointment a pool of floating LSA SEN staff as permanent members of the establishment which gives continuity, valuable retention of institutional knowledge and specialist skills development with faces known to families in the local community.</w:t>
            </w:r>
          </w:p>
          <w:p w14:paraId="40271CC4" w14:textId="77777777" w:rsidR="003E4E14" w:rsidRPr="003E504E" w:rsidRDefault="003E4E14" w:rsidP="00394FD7">
            <w:pPr>
              <w:cnfStyle w:val="000000000000" w:firstRow="0" w:lastRow="0" w:firstColumn="0" w:lastColumn="0" w:oddVBand="0" w:evenVBand="0" w:oddHBand="0" w:evenHBand="0" w:firstRowFirstColumn="0" w:firstRowLastColumn="0" w:lastRowFirstColumn="0" w:lastRowLastColumn="0"/>
              <w:rPr>
                <w:rFonts w:cs="Arial"/>
              </w:rPr>
            </w:pPr>
          </w:p>
          <w:p w14:paraId="37876B7D" w14:textId="77777777" w:rsidR="003E4E14" w:rsidRPr="003E504E" w:rsidRDefault="003E4E14" w:rsidP="00394FD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cs="Arial"/>
              </w:rPr>
            </w:pPr>
            <w:r w:rsidRPr="003E504E">
              <w:rPr>
                <w:rFonts w:cs="Arial"/>
              </w:rPr>
              <w:t>These factors attract the least cost to mainstream schools and will have the least impact.</w:t>
            </w:r>
          </w:p>
          <w:p w14:paraId="61335D8B" w14:textId="77777777" w:rsidR="003E4E14" w:rsidRPr="003E504E" w:rsidRDefault="003E4E14" w:rsidP="00394FD7">
            <w:pPr>
              <w:cnfStyle w:val="000000000000" w:firstRow="0" w:lastRow="0" w:firstColumn="0" w:lastColumn="0" w:oddVBand="0" w:evenVBand="0" w:oddHBand="0" w:evenHBand="0" w:firstRowFirstColumn="0" w:firstRowLastColumn="0" w:lastRowFirstColumn="0" w:lastRowLastColumn="0"/>
              <w:rPr>
                <w:rFonts w:cs="Arial"/>
              </w:rPr>
            </w:pPr>
          </w:p>
          <w:p w14:paraId="0A98941C" w14:textId="4C9F58C6" w:rsidR="003E4E14" w:rsidRPr="003E504E" w:rsidRDefault="00C036E3" w:rsidP="00394FD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cs="Arial"/>
              </w:rPr>
            </w:pPr>
            <w:r w:rsidRPr="003E504E">
              <w:rPr>
                <w:rFonts w:cs="Arial"/>
              </w:rPr>
              <w:t>Do not</w:t>
            </w:r>
            <w:r w:rsidR="003E4E14" w:rsidRPr="003E504E">
              <w:rPr>
                <w:rFonts w:cs="Arial"/>
              </w:rPr>
              <w:t xml:space="preserve"> agree with funding being shifted as all funding is lower than needed anyway and just causes issues elsewhere.</w:t>
            </w:r>
          </w:p>
          <w:p w14:paraId="1A76BE41" w14:textId="77777777" w:rsidR="003E4E14" w:rsidRPr="003E504E" w:rsidRDefault="003E4E14" w:rsidP="00394FD7">
            <w:pPr>
              <w:cnfStyle w:val="000000000000" w:firstRow="0" w:lastRow="0" w:firstColumn="0" w:lastColumn="0" w:oddVBand="0" w:evenVBand="0" w:oddHBand="0" w:evenHBand="0" w:firstRowFirstColumn="0" w:firstRowLastColumn="0" w:lastRowFirstColumn="0" w:lastRowLastColumn="0"/>
              <w:rPr>
                <w:rFonts w:cs="Arial"/>
              </w:rPr>
            </w:pPr>
          </w:p>
          <w:p w14:paraId="586D9369" w14:textId="77777777" w:rsidR="003E4E14" w:rsidRPr="003E504E" w:rsidRDefault="003E4E14" w:rsidP="00394FD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cs="Arial"/>
              </w:rPr>
            </w:pPr>
            <w:r w:rsidRPr="003E504E">
              <w:rPr>
                <w:rFonts w:cs="Arial"/>
              </w:rPr>
              <w:t>These are the factors which most affect our school.</w:t>
            </w:r>
          </w:p>
          <w:p w14:paraId="7EBD0E23" w14:textId="77777777" w:rsidR="003E4E14" w:rsidRPr="003E504E" w:rsidRDefault="003E4E14" w:rsidP="00394FD7">
            <w:pPr>
              <w:cnfStyle w:val="000000000000" w:firstRow="0" w:lastRow="0" w:firstColumn="0" w:lastColumn="0" w:oddVBand="0" w:evenVBand="0" w:oddHBand="0" w:evenHBand="0" w:firstRowFirstColumn="0" w:firstRowLastColumn="0" w:lastRowFirstColumn="0" w:lastRowLastColumn="0"/>
              <w:rPr>
                <w:rFonts w:cs="Arial"/>
              </w:rPr>
            </w:pPr>
          </w:p>
          <w:p w14:paraId="35D4639B" w14:textId="77777777" w:rsidR="003E4E14" w:rsidRPr="003E504E" w:rsidRDefault="003E4E14" w:rsidP="00394FD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cs="Arial"/>
              </w:rPr>
            </w:pPr>
            <w:r w:rsidRPr="003E504E">
              <w:rPr>
                <w:rFonts w:cs="Arial"/>
              </w:rPr>
              <w:t>Prior attainment post pandemic remains the biggest and most acute challenge for schools to address at a time when tutoring funding has been substantially reduced.</w:t>
            </w:r>
          </w:p>
          <w:p w14:paraId="2FFDF3C5" w14:textId="77777777" w:rsidR="003E4E14" w:rsidRPr="003E504E" w:rsidRDefault="003E4E14" w:rsidP="00394FD7">
            <w:pPr>
              <w:cnfStyle w:val="000000000000" w:firstRow="0" w:lastRow="0" w:firstColumn="0" w:lastColumn="0" w:oddVBand="0" w:evenVBand="0" w:oddHBand="0" w:evenHBand="0" w:firstRowFirstColumn="0" w:firstRowLastColumn="0" w:lastRowFirstColumn="0" w:lastRowLastColumn="0"/>
              <w:rPr>
                <w:rFonts w:cs="Arial"/>
              </w:rPr>
            </w:pPr>
          </w:p>
          <w:p w14:paraId="3C7DAAD4" w14:textId="77777777" w:rsidR="003E4E14" w:rsidRPr="003E504E" w:rsidRDefault="003E4E14" w:rsidP="00394FD7">
            <w:pPr>
              <w:cnfStyle w:val="000000000000" w:firstRow="0" w:lastRow="0" w:firstColumn="0" w:lastColumn="0" w:oddVBand="0" w:evenVBand="0" w:oddHBand="0" w:evenHBand="0" w:firstRowFirstColumn="0" w:firstRowLastColumn="0" w:lastRowFirstColumn="0" w:lastRowLastColumn="0"/>
              <w:rPr>
                <w:rFonts w:cs="Arial"/>
              </w:rPr>
            </w:pPr>
            <w:r w:rsidRPr="003E504E">
              <w:rPr>
                <w:rFonts w:cs="Arial"/>
              </w:rPr>
              <w:t>None of the above apart from Mobility because we do not receive any funding for this.</w:t>
            </w:r>
          </w:p>
          <w:p w14:paraId="3C0F4DD3" w14:textId="77777777" w:rsidR="003E4E14" w:rsidRPr="003E504E" w:rsidRDefault="003E4E14" w:rsidP="00394FD7">
            <w:pPr>
              <w:cnfStyle w:val="000000000000" w:firstRow="0" w:lastRow="0" w:firstColumn="0" w:lastColumn="0" w:oddVBand="0" w:evenVBand="0" w:oddHBand="0" w:evenHBand="0" w:firstRowFirstColumn="0" w:firstRowLastColumn="0" w:lastRowFirstColumn="0" w:lastRowLastColumn="0"/>
              <w:rPr>
                <w:rFonts w:cs="Arial"/>
              </w:rPr>
            </w:pPr>
          </w:p>
        </w:tc>
      </w:tr>
      <w:tr w:rsidR="003E4E14" w:rsidRPr="003E504E" w14:paraId="1BC29A2F"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78F13797" w14:textId="77777777" w:rsidR="003E4E14" w:rsidRPr="003E504E" w:rsidRDefault="003E4E14" w:rsidP="00394FD7">
            <w:pPr>
              <w:rPr>
                <w:rFonts w:cs="Arial"/>
                <w:b w:val="0"/>
                <w:bCs w:val="0"/>
              </w:rPr>
            </w:pPr>
            <w:r w:rsidRPr="003E504E">
              <w:rPr>
                <w:rFonts w:cs="Arial"/>
                <w:b w:val="0"/>
                <w:bCs w:val="0"/>
              </w:rPr>
              <w:t>Do secondary schools agree that the Authority moves the KS3 / KS4 basic entitlement weighting towards the NFF weighting, if required to meet the maximum value allowed for the KS4 basic entitlement? - Please add any further comments</w:t>
            </w:r>
          </w:p>
          <w:p w14:paraId="58EEA460" w14:textId="77777777" w:rsidR="003E4E14" w:rsidRPr="003E504E" w:rsidRDefault="003E4E14" w:rsidP="00394FD7">
            <w:pPr>
              <w:rPr>
                <w:rFonts w:cs="Arial"/>
                <w:b w:val="0"/>
                <w:bCs w:val="0"/>
              </w:rPr>
            </w:pPr>
          </w:p>
        </w:tc>
        <w:tc>
          <w:tcPr>
            <w:tcW w:w="4315" w:type="dxa"/>
          </w:tcPr>
          <w:p w14:paraId="5624CEEA" w14:textId="77777777" w:rsidR="003E4E14" w:rsidRPr="003E504E" w:rsidRDefault="003E4E14" w:rsidP="00394FD7">
            <w:pPr>
              <w:cnfStyle w:val="000000100000" w:firstRow="0" w:lastRow="0" w:firstColumn="0" w:lastColumn="0" w:oddVBand="0" w:evenVBand="0" w:oddHBand="1" w:evenHBand="0" w:firstRowFirstColumn="0" w:firstRowLastColumn="0" w:lastRowFirstColumn="0" w:lastRowLastColumn="0"/>
              <w:rPr>
                <w:rFonts w:cs="Arial"/>
              </w:rPr>
            </w:pPr>
            <w:r w:rsidRPr="003E504E">
              <w:rPr>
                <w:rFonts w:cs="Arial"/>
              </w:rPr>
              <w:t>These factors should not be considered in isolation as per the answer to previous questions. Adjusting KS4 levels down, without considering the underfunding of KS3 versus NFF, adversely affects schools with significant numbers of examination cohort students.</w:t>
            </w:r>
          </w:p>
          <w:p w14:paraId="5D22D141" w14:textId="77777777" w:rsidR="003E4E14" w:rsidRPr="003E504E" w:rsidRDefault="003E4E14" w:rsidP="00394FD7">
            <w:pPr>
              <w:cnfStyle w:val="000000100000" w:firstRow="0" w:lastRow="0" w:firstColumn="0" w:lastColumn="0" w:oddVBand="0" w:evenVBand="0" w:oddHBand="1" w:evenHBand="0" w:firstRowFirstColumn="0" w:firstRowLastColumn="0" w:lastRowFirstColumn="0" w:lastRowLastColumn="0"/>
              <w:rPr>
                <w:rFonts w:cs="Arial"/>
              </w:rPr>
            </w:pPr>
          </w:p>
        </w:tc>
      </w:tr>
      <w:tr w:rsidR="003E4E14" w:rsidRPr="003E504E" w14:paraId="2760D720" w14:textId="77777777" w:rsidTr="00394FD7">
        <w:tc>
          <w:tcPr>
            <w:cnfStyle w:val="001000000000" w:firstRow="0" w:lastRow="0" w:firstColumn="1" w:lastColumn="0" w:oddVBand="0" w:evenVBand="0" w:oddHBand="0" w:evenHBand="0" w:firstRowFirstColumn="0" w:firstRowLastColumn="0" w:lastRowFirstColumn="0" w:lastRowLastColumn="0"/>
            <w:tcW w:w="4315" w:type="dxa"/>
          </w:tcPr>
          <w:p w14:paraId="13A1C250" w14:textId="77777777" w:rsidR="003E4E14" w:rsidRPr="003E504E" w:rsidRDefault="003E4E14" w:rsidP="00394FD7">
            <w:pPr>
              <w:rPr>
                <w:rFonts w:cs="Arial"/>
                <w:b w:val="0"/>
                <w:bCs w:val="0"/>
              </w:rPr>
            </w:pPr>
            <w:r w:rsidRPr="003E504E">
              <w:rPr>
                <w:rFonts w:cs="Arial"/>
                <w:b w:val="0"/>
                <w:bCs w:val="0"/>
              </w:rPr>
              <w:t>Do schools agree that the Authority, if required, lowers the value of MFG in 2025/26 to meet the requirements of NFF? - Why have you selected your response?</w:t>
            </w:r>
          </w:p>
          <w:p w14:paraId="3FA8243F" w14:textId="77777777" w:rsidR="003E4E14" w:rsidRPr="003E504E" w:rsidRDefault="003E4E14" w:rsidP="00394FD7">
            <w:pPr>
              <w:rPr>
                <w:rFonts w:cs="Arial"/>
                <w:b w:val="0"/>
                <w:bCs w:val="0"/>
              </w:rPr>
            </w:pPr>
          </w:p>
        </w:tc>
        <w:tc>
          <w:tcPr>
            <w:tcW w:w="4315" w:type="dxa"/>
          </w:tcPr>
          <w:p w14:paraId="30834CAB" w14:textId="77777777" w:rsidR="003E4E14" w:rsidRPr="003E504E" w:rsidRDefault="003E4E14" w:rsidP="00394FD7">
            <w:pPr>
              <w:cnfStyle w:val="000000000000" w:firstRow="0" w:lastRow="0" w:firstColumn="0" w:lastColumn="0" w:oddVBand="0" w:evenVBand="0" w:oddHBand="0" w:evenHBand="0" w:firstRowFirstColumn="0" w:firstRowLastColumn="0" w:lastRowFirstColumn="0" w:lastRowLastColumn="0"/>
              <w:rPr>
                <w:rFonts w:cs="Arial"/>
              </w:rPr>
            </w:pPr>
            <w:r w:rsidRPr="003E504E">
              <w:rPr>
                <w:rFonts w:cs="Arial"/>
              </w:rPr>
              <w:t>I would need to see models of the impact before commenting on this - a scenario on a reduction 0.4%, 0.25% and 0.0% would be useful.</w:t>
            </w:r>
          </w:p>
          <w:p w14:paraId="38211669" w14:textId="77777777" w:rsidR="003E4E14" w:rsidRPr="003E504E" w:rsidRDefault="003E4E14" w:rsidP="00394FD7">
            <w:pPr>
              <w:cnfStyle w:val="000000000000" w:firstRow="0" w:lastRow="0" w:firstColumn="0" w:lastColumn="0" w:oddVBand="0" w:evenVBand="0" w:oddHBand="0" w:evenHBand="0" w:firstRowFirstColumn="0" w:firstRowLastColumn="0" w:lastRowFirstColumn="0" w:lastRowLastColumn="0"/>
              <w:rPr>
                <w:rFonts w:cs="Arial"/>
              </w:rPr>
            </w:pPr>
          </w:p>
          <w:p w14:paraId="68658F43" w14:textId="77777777" w:rsidR="003E4E14" w:rsidRPr="003E504E" w:rsidRDefault="003E4E14" w:rsidP="00394FD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cs="Arial"/>
              </w:rPr>
            </w:pPr>
            <w:r w:rsidRPr="003E504E">
              <w:rPr>
                <w:rFonts w:cs="Arial"/>
              </w:rPr>
              <w:t>As before - more funding is needed not less or moving from one pot to another.</w:t>
            </w:r>
          </w:p>
          <w:p w14:paraId="1B35E45E" w14:textId="77777777" w:rsidR="003E4E14" w:rsidRPr="003E504E" w:rsidRDefault="003E4E14" w:rsidP="00394FD7">
            <w:pPr>
              <w:cnfStyle w:val="000000000000" w:firstRow="0" w:lastRow="0" w:firstColumn="0" w:lastColumn="0" w:oddVBand="0" w:evenVBand="0" w:oddHBand="0" w:evenHBand="0" w:firstRowFirstColumn="0" w:firstRowLastColumn="0" w:lastRowFirstColumn="0" w:lastRowLastColumn="0"/>
              <w:rPr>
                <w:rFonts w:cs="Arial"/>
              </w:rPr>
            </w:pPr>
          </w:p>
          <w:p w14:paraId="7D86BA9E" w14:textId="77777777" w:rsidR="003E4E14" w:rsidRPr="003E504E" w:rsidRDefault="003E4E14" w:rsidP="00394FD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cs="Arial"/>
              </w:rPr>
            </w:pPr>
            <w:r w:rsidRPr="003E504E">
              <w:rPr>
                <w:rFonts w:cs="Arial"/>
              </w:rPr>
              <w:t>There is acute financial pressure on schools and a number in Essex are at or below MF levels. Essex is struggling to compete with neighbouring areas in staff recruitment when considering income available versus cost of living. To adjust this level downwards would affect those most struggling in this respect at the moment. This may add further to a cycle of school's ability to challenge examination outcomes across the county which are below national averages.</w:t>
            </w:r>
          </w:p>
          <w:p w14:paraId="34B242C0" w14:textId="77777777" w:rsidR="003E4E14" w:rsidRPr="003E504E" w:rsidRDefault="003E4E14" w:rsidP="00394FD7">
            <w:pPr>
              <w:cnfStyle w:val="000000000000" w:firstRow="0" w:lastRow="0" w:firstColumn="0" w:lastColumn="0" w:oddVBand="0" w:evenVBand="0" w:oddHBand="0" w:evenHBand="0" w:firstRowFirstColumn="0" w:firstRowLastColumn="0" w:lastRowFirstColumn="0" w:lastRowLastColumn="0"/>
              <w:rPr>
                <w:rFonts w:cs="Arial"/>
              </w:rPr>
            </w:pPr>
          </w:p>
          <w:p w14:paraId="35B78343" w14:textId="77777777" w:rsidR="003E4E14" w:rsidRPr="003E504E" w:rsidRDefault="003E4E14" w:rsidP="00394FD7">
            <w:pPr>
              <w:cnfStyle w:val="000000000000" w:firstRow="0" w:lastRow="0" w:firstColumn="0" w:lastColumn="0" w:oddVBand="0" w:evenVBand="0" w:oddHBand="0" w:evenHBand="0" w:firstRowFirstColumn="0" w:firstRowLastColumn="0" w:lastRowFirstColumn="0" w:lastRowLastColumn="0"/>
              <w:rPr>
                <w:rFonts w:cs="Arial"/>
              </w:rPr>
            </w:pPr>
            <w:r w:rsidRPr="003E504E">
              <w:rPr>
                <w:rFonts w:cs="Arial"/>
              </w:rPr>
              <w:t>This will affect our budget by lowering it.</w:t>
            </w:r>
          </w:p>
          <w:p w14:paraId="5C336E11" w14:textId="77777777" w:rsidR="003E4E14" w:rsidRPr="003E504E" w:rsidRDefault="003E4E14" w:rsidP="00394FD7">
            <w:pPr>
              <w:cnfStyle w:val="000000000000" w:firstRow="0" w:lastRow="0" w:firstColumn="0" w:lastColumn="0" w:oddVBand="0" w:evenVBand="0" w:oddHBand="0" w:evenHBand="0" w:firstRowFirstColumn="0" w:firstRowLastColumn="0" w:lastRowFirstColumn="0" w:lastRowLastColumn="0"/>
              <w:rPr>
                <w:rFonts w:cs="Arial"/>
              </w:rPr>
            </w:pPr>
          </w:p>
          <w:p w14:paraId="3C125C04" w14:textId="77777777" w:rsidR="003E4E14" w:rsidRPr="003E504E" w:rsidRDefault="003E4E14" w:rsidP="00394FD7">
            <w:pPr>
              <w:cnfStyle w:val="000000000000" w:firstRow="0" w:lastRow="0" w:firstColumn="0" w:lastColumn="0" w:oddVBand="0" w:evenVBand="0" w:oddHBand="0" w:evenHBand="0" w:firstRowFirstColumn="0" w:firstRowLastColumn="0" w:lastRowFirstColumn="0" w:lastRowLastColumn="0"/>
              <w:rPr>
                <w:rFonts w:cs="Arial"/>
              </w:rPr>
            </w:pPr>
          </w:p>
        </w:tc>
      </w:tr>
      <w:tr w:rsidR="003E4E14" w:rsidRPr="003E504E" w14:paraId="55B156FF"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4929C004" w14:textId="77777777" w:rsidR="003E4E14" w:rsidRPr="003E504E" w:rsidRDefault="003E4E14" w:rsidP="00394FD7">
            <w:pPr>
              <w:rPr>
                <w:rFonts w:cs="Arial"/>
                <w:b w:val="0"/>
                <w:bCs w:val="0"/>
              </w:rPr>
            </w:pPr>
            <w:r w:rsidRPr="003E504E">
              <w:rPr>
                <w:rFonts w:cs="Arial"/>
                <w:b w:val="0"/>
                <w:bCs w:val="0"/>
              </w:rPr>
              <w:t>Do schools support the use of capping school gains to meet the requirements of the NFF for 2025/26? - Please outline the reasons for your response</w:t>
            </w:r>
          </w:p>
          <w:p w14:paraId="61B827AD" w14:textId="77777777" w:rsidR="003E4E14" w:rsidRPr="003E504E" w:rsidRDefault="003E4E14" w:rsidP="00394FD7">
            <w:pPr>
              <w:rPr>
                <w:rFonts w:cs="Arial"/>
                <w:b w:val="0"/>
                <w:bCs w:val="0"/>
              </w:rPr>
            </w:pPr>
          </w:p>
        </w:tc>
        <w:tc>
          <w:tcPr>
            <w:tcW w:w="4315" w:type="dxa"/>
          </w:tcPr>
          <w:p w14:paraId="70D709F6" w14:textId="77777777" w:rsidR="003E4E14" w:rsidRPr="003E504E" w:rsidRDefault="003E4E14" w:rsidP="00394FD7">
            <w:pPr>
              <w:pBdr>
                <w:bottom w:val="single" w:sz="4" w:space="1" w:color="auto"/>
              </w:pBdr>
              <w:cnfStyle w:val="000000100000" w:firstRow="0" w:lastRow="0" w:firstColumn="0" w:lastColumn="0" w:oddVBand="0" w:evenVBand="0" w:oddHBand="1" w:evenHBand="0" w:firstRowFirstColumn="0" w:firstRowLastColumn="0" w:lastRowFirstColumn="0" w:lastRowLastColumn="0"/>
              <w:rPr>
                <w:rFonts w:cs="Arial"/>
              </w:rPr>
            </w:pPr>
            <w:r w:rsidRPr="003E504E">
              <w:rPr>
                <w:rFonts w:cs="Arial"/>
              </w:rPr>
              <w:t>This seems reasonable and a sensible budgeting principle however I suspect there will be strong resistance.</w:t>
            </w:r>
          </w:p>
          <w:p w14:paraId="04A614B6" w14:textId="77777777" w:rsidR="003E4E14" w:rsidRPr="003E504E" w:rsidRDefault="003E4E14" w:rsidP="00394FD7">
            <w:pPr>
              <w:cnfStyle w:val="000000100000" w:firstRow="0" w:lastRow="0" w:firstColumn="0" w:lastColumn="0" w:oddVBand="0" w:evenVBand="0" w:oddHBand="1" w:evenHBand="0" w:firstRowFirstColumn="0" w:firstRowLastColumn="0" w:lastRowFirstColumn="0" w:lastRowLastColumn="0"/>
              <w:rPr>
                <w:rFonts w:cs="Arial"/>
              </w:rPr>
            </w:pPr>
          </w:p>
          <w:p w14:paraId="727544C9" w14:textId="77777777" w:rsidR="003E4E14" w:rsidRPr="003E504E" w:rsidRDefault="003E4E14" w:rsidP="00394FD7">
            <w:pPr>
              <w:pBdr>
                <w:bottom w:val="single" w:sz="4" w:space="1" w:color="auto"/>
              </w:pBdr>
              <w:cnfStyle w:val="000000100000" w:firstRow="0" w:lastRow="0" w:firstColumn="0" w:lastColumn="0" w:oddVBand="0" w:evenVBand="0" w:oddHBand="1" w:evenHBand="0" w:firstRowFirstColumn="0" w:firstRowLastColumn="0" w:lastRowFirstColumn="0" w:lastRowLastColumn="0"/>
              <w:rPr>
                <w:rFonts w:cs="Arial"/>
              </w:rPr>
            </w:pPr>
            <w:r w:rsidRPr="003E504E">
              <w:rPr>
                <w:rFonts w:cs="Arial"/>
              </w:rPr>
              <w:t>As before. Schools should not be capped; funding should be increased externally.</w:t>
            </w:r>
          </w:p>
          <w:p w14:paraId="17DCB57A" w14:textId="77777777" w:rsidR="003E4E14" w:rsidRPr="003E504E" w:rsidRDefault="003E4E14" w:rsidP="00394FD7">
            <w:pPr>
              <w:cnfStyle w:val="000000100000" w:firstRow="0" w:lastRow="0" w:firstColumn="0" w:lastColumn="0" w:oddVBand="0" w:evenVBand="0" w:oddHBand="1" w:evenHBand="0" w:firstRowFirstColumn="0" w:firstRowLastColumn="0" w:lastRowFirstColumn="0" w:lastRowLastColumn="0"/>
              <w:rPr>
                <w:rFonts w:cs="Arial"/>
              </w:rPr>
            </w:pPr>
          </w:p>
          <w:p w14:paraId="092AD6E0" w14:textId="77777777" w:rsidR="003E4E14" w:rsidRPr="003E504E" w:rsidRDefault="003E4E14" w:rsidP="00394FD7">
            <w:pPr>
              <w:cnfStyle w:val="000000100000" w:firstRow="0" w:lastRow="0" w:firstColumn="0" w:lastColumn="0" w:oddVBand="0" w:evenVBand="0" w:oddHBand="1" w:evenHBand="0" w:firstRowFirstColumn="0" w:firstRowLastColumn="0" w:lastRowFirstColumn="0" w:lastRowLastColumn="0"/>
              <w:rPr>
                <w:rFonts w:cs="Arial"/>
              </w:rPr>
            </w:pPr>
            <w:r w:rsidRPr="003E504E">
              <w:rPr>
                <w:rFonts w:cs="Arial"/>
              </w:rPr>
              <w:t>This would disproportionately affect schools with significant local changing needs e.g., student numbers or other similar factors to accommodate.</w:t>
            </w:r>
          </w:p>
          <w:p w14:paraId="4B8202C7" w14:textId="77777777" w:rsidR="003E4E14" w:rsidRPr="003E504E" w:rsidRDefault="003E4E14" w:rsidP="00394FD7">
            <w:pPr>
              <w:cnfStyle w:val="000000100000" w:firstRow="0" w:lastRow="0" w:firstColumn="0" w:lastColumn="0" w:oddVBand="0" w:evenVBand="0" w:oddHBand="1" w:evenHBand="0" w:firstRowFirstColumn="0" w:firstRowLastColumn="0" w:lastRowFirstColumn="0" w:lastRowLastColumn="0"/>
              <w:rPr>
                <w:rFonts w:cs="Arial"/>
              </w:rPr>
            </w:pPr>
          </w:p>
        </w:tc>
      </w:tr>
      <w:tr w:rsidR="003E4E14" w:rsidRPr="003E504E" w14:paraId="2EB49122" w14:textId="77777777" w:rsidTr="00394FD7">
        <w:tc>
          <w:tcPr>
            <w:cnfStyle w:val="001000000000" w:firstRow="0" w:lastRow="0" w:firstColumn="1" w:lastColumn="0" w:oddVBand="0" w:evenVBand="0" w:oddHBand="0" w:evenHBand="0" w:firstRowFirstColumn="0" w:firstRowLastColumn="0" w:lastRowFirstColumn="0" w:lastRowLastColumn="0"/>
            <w:tcW w:w="4315" w:type="dxa"/>
          </w:tcPr>
          <w:p w14:paraId="0F635227" w14:textId="77777777" w:rsidR="003E4E14" w:rsidRPr="003E504E" w:rsidRDefault="003E4E14" w:rsidP="00394FD7">
            <w:pPr>
              <w:rPr>
                <w:rFonts w:cs="Arial"/>
                <w:b w:val="0"/>
                <w:bCs w:val="0"/>
              </w:rPr>
            </w:pPr>
            <w:r w:rsidRPr="003E504E">
              <w:rPr>
                <w:rFonts w:cs="Arial"/>
                <w:b w:val="0"/>
                <w:bCs w:val="0"/>
              </w:rPr>
              <w:t>Do schools support that the Authority moves the London Weighting multiplier, as necessary, to meet the minimum value allowed for 2025/26? - Please explain your response</w:t>
            </w:r>
          </w:p>
          <w:p w14:paraId="705349A7" w14:textId="77777777" w:rsidR="003E4E14" w:rsidRPr="003E504E" w:rsidRDefault="003E4E14" w:rsidP="00394FD7">
            <w:pPr>
              <w:rPr>
                <w:rFonts w:cs="Arial"/>
                <w:b w:val="0"/>
                <w:bCs w:val="0"/>
              </w:rPr>
            </w:pPr>
          </w:p>
        </w:tc>
        <w:tc>
          <w:tcPr>
            <w:tcW w:w="4315" w:type="dxa"/>
          </w:tcPr>
          <w:p w14:paraId="463D814E" w14:textId="77777777" w:rsidR="003E4E14" w:rsidRPr="003E504E" w:rsidRDefault="003E4E14" w:rsidP="00394FD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cs="Arial"/>
              </w:rPr>
            </w:pPr>
            <w:r w:rsidRPr="003E504E">
              <w:rPr>
                <w:rFonts w:cs="Arial"/>
              </w:rPr>
              <w:t>This would seem to accentuate a rather arbitrary divide in Essex that makes some schools more competitive in staff recruitment than others with no tangible difference in living expense (e.g., London Fringe vs no allowance).</w:t>
            </w:r>
          </w:p>
          <w:p w14:paraId="40966E12" w14:textId="77777777" w:rsidR="003E4E14" w:rsidRPr="003E504E" w:rsidRDefault="003E4E14" w:rsidP="00394FD7">
            <w:pPr>
              <w:cnfStyle w:val="000000000000" w:firstRow="0" w:lastRow="0" w:firstColumn="0" w:lastColumn="0" w:oddVBand="0" w:evenVBand="0" w:oddHBand="0" w:evenHBand="0" w:firstRowFirstColumn="0" w:firstRowLastColumn="0" w:lastRowFirstColumn="0" w:lastRowLastColumn="0"/>
              <w:rPr>
                <w:rFonts w:cs="Arial"/>
              </w:rPr>
            </w:pPr>
          </w:p>
          <w:p w14:paraId="66096F1F" w14:textId="77777777" w:rsidR="003E4E14" w:rsidRPr="003E504E" w:rsidRDefault="003E4E14" w:rsidP="00394FD7">
            <w:pPr>
              <w:cnfStyle w:val="000000000000" w:firstRow="0" w:lastRow="0" w:firstColumn="0" w:lastColumn="0" w:oddVBand="0" w:evenVBand="0" w:oddHBand="0" w:evenHBand="0" w:firstRowFirstColumn="0" w:firstRowLastColumn="0" w:lastRowFirstColumn="0" w:lastRowLastColumn="0"/>
              <w:rPr>
                <w:rFonts w:cs="Arial"/>
              </w:rPr>
            </w:pPr>
            <w:r w:rsidRPr="003E504E">
              <w:rPr>
                <w:rFonts w:cs="Arial"/>
              </w:rPr>
              <w:t>Does not affect our school.</w:t>
            </w:r>
          </w:p>
          <w:p w14:paraId="12F8D626" w14:textId="77777777" w:rsidR="003E4E14" w:rsidRDefault="003E4E14" w:rsidP="00394FD7">
            <w:pPr>
              <w:cnfStyle w:val="000000000000" w:firstRow="0" w:lastRow="0" w:firstColumn="0" w:lastColumn="0" w:oddVBand="0" w:evenVBand="0" w:oddHBand="0" w:evenHBand="0" w:firstRowFirstColumn="0" w:firstRowLastColumn="0" w:lastRowFirstColumn="0" w:lastRowLastColumn="0"/>
              <w:rPr>
                <w:rFonts w:cs="Arial"/>
              </w:rPr>
            </w:pPr>
          </w:p>
          <w:p w14:paraId="6F3C3A22" w14:textId="77777777" w:rsidR="003E4E14" w:rsidRDefault="003E4E14" w:rsidP="00394FD7">
            <w:pPr>
              <w:cnfStyle w:val="000000000000" w:firstRow="0" w:lastRow="0" w:firstColumn="0" w:lastColumn="0" w:oddVBand="0" w:evenVBand="0" w:oddHBand="0" w:evenHBand="0" w:firstRowFirstColumn="0" w:firstRowLastColumn="0" w:lastRowFirstColumn="0" w:lastRowLastColumn="0"/>
              <w:rPr>
                <w:rFonts w:cs="Arial"/>
              </w:rPr>
            </w:pPr>
          </w:p>
          <w:p w14:paraId="748F0B61" w14:textId="77777777" w:rsidR="003E4E14" w:rsidRPr="003E504E" w:rsidRDefault="003E4E14" w:rsidP="00394FD7">
            <w:pPr>
              <w:cnfStyle w:val="000000000000" w:firstRow="0" w:lastRow="0" w:firstColumn="0" w:lastColumn="0" w:oddVBand="0" w:evenVBand="0" w:oddHBand="0" w:evenHBand="0" w:firstRowFirstColumn="0" w:firstRowLastColumn="0" w:lastRowFirstColumn="0" w:lastRowLastColumn="0"/>
              <w:rPr>
                <w:rFonts w:cs="Arial"/>
              </w:rPr>
            </w:pPr>
          </w:p>
        </w:tc>
      </w:tr>
      <w:tr w:rsidR="003E4E14" w:rsidRPr="003E504E" w14:paraId="364A42F1"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603099CB" w14:textId="77777777" w:rsidR="003E4E14" w:rsidRPr="003E504E" w:rsidRDefault="003E4E14" w:rsidP="00394FD7">
            <w:pPr>
              <w:rPr>
                <w:rFonts w:cs="Arial"/>
                <w:b w:val="0"/>
                <w:bCs w:val="0"/>
              </w:rPr>
            </w:pPr>
            <w:r w:rsidRPr="003E504E">
              <w:rPr>
                <w:rFonts w:cs="Arial"/>
                <w:b w:val="0"/>
                <w:bCs w:val="0"/>
              </w:rPr>
              <w:t>Do schools support the proposal to transfer 1% from the Schools Block to the High Needs Block for the reasons set out in this paper and following the discussion by Schools Forum on the 25</w:t>
            </w:r>
            <w:r w:rsidRPr="003E504E">
              <w:rPr>
                <w:rFonts w:cs="Arial"/>
                <w:b w:val="0"/>
                <w:bCs w:val="0"/>
                <w:vertAlign w:val="superscript"/>
              </w:rPr>
              <w:t>th</w:t>
            </w:r>
            <w:r w:rsidRPr="003E504E">
              <w:rPr>
                <w:rFonts w:cs="Arial"/>
                <w:b w:val="0"/>
                <w:bCs w:val="0"/>
              </w:rPr>
              <w:t xml:space="preserve"> September? - Please explain the reasons for your response</w:t>
            </w:r>
          </w:p>
          <w:p w14:paraId="4388F5C9" w14:textId="77777777" w:rsidR="003E4E14" w:rsidRPr="003E504E" w:rsidRDefault="003E4E14" w:rsidP="00394FD7">
            <w:pPr>
              <w:rPr>
                <w:rFonts w:cs="Arial"/>
                <w:b w:val="0"/>
                <w:bCs w:val="0"/>
              </w:rPr>
            </w:pPr>
          </w:p>
        </w:tc>
        <w:tc>
          <w:tcPr>
            <w:tcW w:w="4315" w:type="dxa"/>
          </w:tcPr>
          <w:p w14:paraId="7849EF37" w14:textId="0AB6FEBD" w:rsidR="003E4E14" w:rsidRPr="003E504E" w:rsidRDefault="003E4E14" w:rsidP="00394FD7">
            <w:pPr>
              <w:cnfStyle w:val="000000100000" w:firstRow="0" w:lastRow="0" w:firstColumn="0" w:lastColumn="0" w:oddVBand="0" w:evenVBand="0" w:oddHBand="1" w:evenHBand="0" w:firstRowFirstColumn="0" w:firstRowLastColumn="0" w:lastRowFirstColumn="0" w:lastRowLastColumn="0"/>
              <w:rPr>
                <w:rFonts w:cs="Arial"/>
              </w:rPr>
            </w:pPr>
            <w:r w:rsidRPr="003E504E">
              <w:rPr>
                <w:rFonts w:cs="Arial"/>
              </w:rPr>
              <w:t>This transfer could have a massive impact on schools that are just getting by create major problems that will require schools to cut curriculum and staffing to cope.</w:t>
            </w:r>
            <w:r w:rsidRPr="003E504E">
              <w:rPr>
                <w:rFonts w:cs="Arial"/>
              </w:rPr>
              <w:br/>
              <w:t>It will not solve the HNB under-funding issue and will just create more problems for struggling schools.</w:t>
            </w:r>
            <w:r w:rsidRPr="003E504E">
              <w:rPr>
                <w:rFonts w:cs="Arial"/>
              </w:rPr>
              <w:br/>
              <w:t xml:space="preserve">Academy reserve balances are incredibly varied and many </w:t>
            </w:r>
            <w:r w:rsidR="00C036E3" w:rsidRPr="003E504E">
              <w:rPr>
                <w:rFonts w:cs="Arial"/>
              </w:rPr>
              <w:t>will not</w:t>
            </w:r>
            <w:r w:rsidRPr="003E504E">
              <w:rPr>
                <w:rFonts w:cs="Arial"/>
              </w:rPr>
              <w:t xml:space="preserve"> have the capacity to absorb yet another hit to core funding.</w:t>
            </w:r>
          </w:p>
          <w:p w14:paraId="476B10F5" w14:textId="77777777" w:rsidR="003E4E14" w:rsidRPr="003E504E" w:rsidRDefault="003E4E14" w:rsidP="00394FD7">
            <w:pPr>
              <w:cnfStyle w:val="000000100000" w:firstRow="0" w:lastRow="0" w:firstColumn="0" w:lastColumn="0" w:oddVBand="0" w:evenVBand="0" w:oddHBand="1" w:evenHBand="0" w:firstRowFirstColumn="0" w:firstRowLastColumn="0" w:lastRowFirstColumn="0" w:lastRowLastColumn="0"/>
              <w:rPr>
                <w:rFonts w:cs="Arial"/>
              </w:rPr>
            </w:pPr>
          </w:p>
          <w:p w14:paraId="71766A22" w14:textId="77777777" w:rsidR="003E4E14" w:rsidRPr="003E504E" w:rsidRDefault="003E4E14" w:rsidP="00394FD7">
            <w:pPr>
              <w:pBdr>
                <w:bottom w:val="single" w:sz="4" w:space="1" w:color="auto"/>
              </w:pBdr>
              <w:cnfStyle w:val="000000100000" w:firstRow="0" w:lastRow="0" w:firstColumn="0" w:lastColumn="0" w:oddVBand="0" w:evenVBand="0" w:oddHBand="1" w:evenHBand="0" w:firstRowFirstColumn="0" w:firstRowLastColumn="0" w:lastRowFirstColumn="0" w:lastRowLastColumn="0"/>
              <w:rPr>
                <w:rFonts w:cs="Arial"/>
              </w:rPr>
            </w:pPr>
            <w:r w:rsidRPr="003E504E">
              <w:rPr>
                <w:rFonts w:cs="Arial"/>
              </w:rPr>
              <w:t>The Place-Led and Top-Up funding hasn't been increased since at least 2012, thus putting Special Schools under immense financial pressure as this equates to a 30% cut over that period.</w:t>
            </w:r>
            <w:r w:rsidRPr="003E504E">
              <w:rPr>
                <w:rFonts w:cs="Arial"/>
              </w:rPr>
              <w:br/>
            </w:r>
            <w:r w:rsidRPr="003E504E">
              <w:rPr>
                <w:rFonts w:cs="Arial"/>
              </w:rPr>
              <w:br/>
              <w:t>Mainstream schools have had a number of incremental increases over that period, similarly introducing the MFG - not sure how/why Specials have been treated differently.</w:t>
            </w:r>
            <w:r w:rsidRPr="003E504E">
              <w:rPr>
                <w:rFonts w:cs="Arial"/>
              </w:rPr>
              <w:br/>
            </w:r>
            <w:r w:rsidRPr="003E504E">
              <w:rPr>
                <w:rFonts w:cs="Arial"/>
              </w:rPr>
              <w:br/>
              <w:t>"The true measure of any society is how it treats its most vulnerable."</w:t>
            </w:r>
          </w:p>
          <w:p w14:paraId="66D2801A" w14:textId="77777777" w:rsidR="003E4E14" w:rsidRPr="003E504E" w:rsidRDefault="003E4E14" w:rsidP="00394FD7">
            <w:pPr>
              <w:cnfStyle w:val="000000100000" w:firstRow="0" w:lastRow="0" w:firstColumn="0" w:lastColumn="0" w:oddVBand="0" w:evenVBand="0" w:oddHBand="1" w:evenHBand="0" w:firstRowFirstColumn="0" w:firstRowLastColumn="0" w:lastRowFirstColumn="0" w:lastRowLastColumn="0"/>
              <w:rPr>
                <w:rFonts w:cs="Arial"/>
              </w:rPr>
            </w:pPr>
          </w:p>
          <w:p w14:paraId="34895910" w14:textId="77777777" w:rsidR="003E4E14" w:rsidRPr="003E504E" w:rsidRDefault="003E4E14" w:rsidP="00394FD7">
            <w:pPr>
              <w:pBdr>
                <w:bottom w:val="single" w:sz="4" w:space="1" w:color="auto"/>
              </w:pBdr>
              <w:cnfStyle w:val="000000100000" w:firstRow="0" w:lastRow="0" w:firstColumn="0" w:lastColumn="0" w:oddVBand="0" w:evenVBand="0" w:oddHBand="1" w:evenHBand="0" w:firstRowFirstColumn="0" w:firstRowLastColumn="0" w:lastRowFirstColumn="0" w:lastRowLastColumn="0"/>
              <w:rPr>
                <w:rFonts w:cs="Arial"/>
              </w:rPr>
            </w:pPr>
            <w:r w:rsidRPr="003E504E">
              <w:rPr>
                <w:rFonts w:cs="Arial"/>
              </w:rPr>
              <w:t>As previously explained. More money needs to be allocated rather than moving around the insufficient amount already in place.</w:t>
            </w:r>
          </w:p>
          <w:p w14:paraId="142A78B5" w14:textId="77777777" w:rsidR="003E4E14" w:rsidRPr="003E504E" w:rsidRDefault="003E4E14" w:rsidP="00394FD7">
            <w:pPr>
              <w:cnfStyle w:val="000000100000" w:firstRow="0" w:lastRow="0" w:firstColumn="0" w:lastColumn="0" w:oddVBand="0" w:evenVBand="0" w:oddHBand="1" w:evenHBand="0" w:firstRowFirstColumn="0" w:firstRowLastColumn="0" w:lastRowFirstColumn="0" w:lastRowLastColumn="0"/>
              <w:rPr>
                <w:rFonts w:cs="Arial"/>
              </w:rPr>
            </w:pPr>
          </w:p>
          <w:p w14:paraId="3C656C94" w14:textId="77777777" w:rsidR="003E4E14" w:rsidRPr="003E504E" w:rsidRDefault="003E4E14" w:rsidP="00394FD7">
            <w:pPr>
              <w:pBdr>
                <w:bottom w:val="single" w:sz="4" w:space="1" w:color="auto"/>
              </w:pBdr>
              <w:cnfStyle w:val="000000100000" w:firstRow="0" w:lastRow="0" w:firstColumn="0" w:lastColumn="0" w:oddVBand="0" w:evenVBand="0" w:oddHBand="1" w:evenHBand="0" w:firstRowFirstColumn="0" w:firstRowLastColumn="0" w:lastRowFirstColumn="0" w:lastRowLastColumn="0"/>
              <w:rPr>
                <w:rFonts w:cs="Arial"/>
              </w:rPr>
            </w:pPr>
            <w:r w:rsidRPr="003E504E">
              <w:rPr>
                <w:rFonts w:cs="Arial"/>
              </w:rPr>
              <w:t xml:space="preserve">Looking at the evidence provided on page 21 of the guidance the impact of this move on some schools could be SUBSTANTIALLY more than 1%. </w:t>
            </w:r>
            <w:r w:rsidRPr="003E504E">
              <w:rPr>
                <w:rFonts w:cs="Arial"/>
              </w:rPr>
              <w:br/>
            </w:r>
            <w:r w:rsidRPr="003E504E">
              <w:rPr>
                <w:rFonts w:cs="Arial"/>
              </w:rPr>
              <w:br/>
              <w:t xml:space="preserve">ANY reduction in funds to schools is likely to see a reduction in curriculum provision at a time when post pandemic vulnerabilities are at their most acute in a number of areas. </w:t>
            </w:r>
            <w:r w:rsidRPr="003E504E">
              <w:rPr>
                <w:rFonts w:cs="Arial"/>
              </w:rPr>
              <w:br/>
            </w:r>
            <w:r w:rsidRPr="003E504E">
              <w:rPr>
                <w:rFonts w:cs="Arial"/>
              </w:rPr>
              <w:br/>
              <w:t xml:space="preserve">At the possible levels described, significant redundancies would seem likely in a number of locations. Given the acute struggles to recruit in a number of locations in the county, any further reduction in confidence in the profession locally could see a talent pool shift to other sectors or areas of the country where the rewards are more closely balanced with costs (an obvious local example would be to inner London boroughs). </w:t>
            </w:r>
            <w:r w:rsidRPr="003E504E">
              <w:rPr>
                <w:rFonts w:cs="Arial"/>
              </w:rPr>
              <w:br/>
            </w:r>
            <w:r w:rsidRPr="003E504E">
              <w:rPr>
                <w:rFonts w:cs="Arial"/>
              </w:rPr>
              <w:br/>
              <w:t>There are real dangers in the some of the methods suggested in this consultation and the lack of transparency over possible impact means that the LA and schools could be sleep-walking into very challenging financial positions with little or no time to address this or adapt costs.</w:t>
            </w:r>
            <w:r w:rsidRPr="003E504E">
              <w:rPr>
                <w:rFonts w:cs="Arial"/>
              </w:rPr>
              <w:br/>
            </w:r>
            <w:r w:rsidRPr="003E504E">
              <w:rPr>
                <w:rFonts w:cs="Arial"/>
              </w:rPr>
              <w:br/>
              <w:t>In short, it is highly likely that at least a handful of schools are left in  a 'mess'.</w:t>
            </w:r>
          </w:p>
          <w:p w14:paraId="1A0345C8" w14:textId="77777777" w:rsidR="003E4E14" w:rsidRPr="003E504E" w:rsidRDefault="003E4E14" w:rsidP="00394FD7">
            <w:pPr>
              <w:cnfStyle w:val="000000100000" w:firstRow="0" w:lastRow="0" w:firstColumn="0" w:lastColumn="0" w:oddVBand="0" w:evenVBand="0" w:oddHBand="1" w:evenHBand="0" w:firstRowFirstColumn="0" w:firstRowLastColumn="0" w:lastRowFirstColumn="0" w:lastRowLastColumn="0"/>
              <w:rPr>
                <w:rFonts w:cs="Arial"/>
              </w:rPr>
            </w:pPr>
          </w:p>
          <w:p w14:paraId="0A98BF3C" w14:textId="77777777" w:rsidR="003E4E14" w:rsidRPr="003E504E" w:rsidRDefault="003E4E14" w:rsidP="00394FD7">
            <w:pPr>
              <w:cnfStyle w:val="000000100000" w:firstRow="0" w:lastRow="0" w:firstColumn="0" w:lastColumn="0" w:oddVBand="0" w:evenVBand="0" w:oddHBand="1" w:evenHBand="0" w:firstRowFirstColumn="0" w:firstRowLastColumn="0" w:lastRowFirstColumn="0" w:lastRowLastColumn="0"/>
              <w:rPr>
                <w:rFonts w:cs="Arial"/>
              </w:rPr>
            </w:pPr>
            <w:r w:rsidRPr="003E504E">
              <w:rPr>
                <w:rFonts w:cs="Arial"/>
              </w:rPr>
              <w:t>The High Needs National Funding Formula does not fund the increased demand appropriately.</w:t>
            </w:r>
            <w:r w:rsidRPr="003E504E">
              <w:rPr>
                <w:rFonts w:cs="Arial"/>
              </w:rPr>
              <w:br/>
              <w:t>The Authority should not be taking the difference from Schools Block funding. This would result in schools losing funding and potentially having to lose support staff to pay for it. The Authority needs to go back to the DfE before penalising schools.</w:t>
            </w:r>
            <w:r w:rsidRPr="003E504E">
              <w:rPr>
                <w:rFonts w:cs="Arial"/>
              </w:rPr>
              <w:br/>
              <w:t>1% of our school funding for the additional needs factors equates to approximately £10k .</w:t>
            </w:r>
            <w:r w:rsidRPr="003E504E">
              <w:rPr>
                <w:rFonts w:cs="Arial"/>
              </w:rPr>
              <w:br/>
            </w:r>
            <w:r w:rsidRPr="003E504E">
              <w:rPr>
                <w:rFonts w:cs="Arial"/>
              </w:rPr>
              <w:br/>
              <w:t>To balance the HNF, future years will require an even higher percentage to be taken from schools. The graphs show that HNF will continue to increase (Chart 4).</w:t>
            </w:r>
            <w:r w:rsidRPr="003E504E">
              <w:rPr>
                <w:rFonts w:cs="Arial"/>
              </w:rPr>
              <w:br/>
            </w:r>
            <w:r w:rsidRPr="003E504E">
              <w:rPr>
                <w:rFonts w:cs="Arial"/>
              </w:rPr>
              <w:br/>
              <w:t>In Table 9, Academies have massive overall carry forward balances compared to mainstream schools. If the Safety Valve scheme includes clawback of balances, why does this not include Academies?</w:t>
            </w:r>
          </w:p>
          <w:p w14:paraId="20ED0F68" w14:textId="77777777" w:rsidR="003E4E14" w:rsidRPr="003E504E" w:rsidRDefault="003E4E14" w:rsidP="00394FD7">
            <w:pPr>
              <w:cnfStyle w:val="000000100000" w:firstRow="0" w:lastRow="0" w:firstColumn="0" w:lastColumn="0" w:oddVBand="0" w:evenVBand="0" w:oddHBand="1" w:evenHBand="0" w:firstRowFirstColumn="0" w:firstRowLastColumn="0" w:lastRowFirstColumn="0" w:lastRowLastColumn="0"/>
              <w:rPr>
                <w:rFonts w:cs="Arial"/>
              </w:rPr>
            </w:pPr>
          </w:p>
          <w:p w14:paraId="4174BB82" w14:textId="77777777" w:rsidR="003E4E14" w:rsidRPr="003E504E" w:rsidRDefault="003E4E14" w:rsidP="00394FD7">
            <w:pPr>
              <w:cnfStyle w:val="000000100000" w:firstRow="0" w:lastRow="0" w:firstColumn="0" w:lastColumn="0" w:oddVBand="0" w:evenVBand="0" w:oddHBand="1" w:evenHBand="0" w:firstRowFirstColumn="0" w:firstRowLastColumn="0" w:lastRowFirstColumn="0" w:lastRowLastColumn="0"/>
              <w:rPr>
                <w:rFonts w:cs="Arial"/>
              </w:rPr>
            </w:pPr>
          </w:p>
        </w:tc>
      </w:tr>
      <w:bookmarkEnd w:id="0"/>
    </w:tbl>
    <w:p w14:paraId="5904AED6" w14:textId="77777777" w:rsidR="00507510" w:rsidRDefault="00507510" w:rsidP="00B20613"/>
    <w:p w14:paraId="5C649AE0" w14:textId="77777777" w:rsidR="003E4E14" w:rsidRDefault="003E4E14" w:rsidP="00B20613"/>
    <w:p w14:paraId="1A23235F" w14:textId="77777777" w:rsidR="003E4E14" w:rsidRDefault="003E4E14" w:rsidP="00B20613"/>
    <w:p w14:paraId="0B161938" w14:textId="77777777" w:rsidR="003E4E14" w:rsidRDefault="003E4E14" w:rsidP="00B20613"/>
    <w:p w14:paraId="3DFA5260" w14:textId="77777777" w:rsidR="003E4E14" w:rsidRDefault="003E4E14" w:rsidP="00B20613"/>
    <w:p w14:paraId="26C4183D" w14:textId="77777777" w:rsidR="003E4E14" w:rsidRDefault="003E4E14" w:rsidP="00B20613"/>
    <w:p w14:paraId="503C9466" w14:textId="77777777" w:rsidR="003E4E14" w:rsidRDefault="003E4E14" w:rsidP="00B20613"/>
    <w:p w14:paraId="4921D004" w14:textId="77777777" w:rsidR="003E4E14" w:rsidRDefault="003E4E14" w:rsidP="00B20613"/>
    <w:p w14:paraId="7E743992" w14:textId="77777777" w:rsidR="003E4E14" w:rsidRDefault="003E4E14" w:rsidP="00B20613"/>
    <w:p w14:paraId="444F4552" w14:textId="77777777" w:rsidR="003E4E14" w:rsidRDefault="003E4E14" w:rsidP="00B20613"/>
    <w:p w14:paraId="5050C58D" w14:textId="77777777" w:rsidR="003E4E14" w:rsidRDefault="003E4E14" w:rsidP="00B20613"/>
    <w:p w14:paraId="2C34C29E" w14:textId="77777777" w:rsidR="003E4E14" w:rsidRDefault="003E4E14" w:rsidP="00B20613"/>
    <w:p w14:paraId="477ED030" w14:textId="77777777" w:rsidR="003E4E14" w:rsidRDefault="003E4E14" w:rsidP="00B20613"/>
    <w:tbl>
      <w:tblPr>
        <w:tblStyle w:val="TableGrid1"/>
        <w:tblW w:w="9244" w:type="dxa"/>
        <w:tblLayout w:type="fixed"/>
        <w:tblLook w:val="0020" w:firstRow="1" w:lastRow="0" w:firstColumn="0" w:lastColumn="0" w:noHBand="0" w:noVBand="0"/>
      </w:tblPr>
      <w:tblGrid>
        <w:gridCol w:w="4361"/>
        <w:gridCol w:w="4883"/>
      </w:tblGrid>
      <w:tr w:rsidR="00AE0B84" w:rsidRPr="004E4252" w14:paraId="0433A947" w14:textId="77777777" w:rsidTr="00394FD7">
        <w:tc>
          <w:tcPr>
            <w:tcW w:w="4361" w:type="dxa"/>
          </w:tcPr>
          <w:p w14:paraId="04E11901" w14:textId="77777777" w:rsidR="00AE0B84" w:rsidRPr="004E4252" w:rsidRDefault="00AE0B84" w:rsidP="00394FD7">
            <w:pPr>
              <w:overflowPunct w:val="0"/>
              <w:autoSpaceDE w:val="0"/>
              <w:autoSpaceDN w:val="0"/>
              <w:adjustRightInd w:val="0"/>
              <w:spacing w:before="80" w:after="80"/>
              <w:textAlignment w:val="baseline"/>
              <w:rPr>
                <w:rFonts w:cs="Arial"/>
              </w:rPr>
            </w:pPr>
            <w:r>
              <w:rPr>
                <w:rFonts w:cs="Arial"/>
              </w:rPr>
              <w:t>Schools Forum</w:t>
            </w:r>
          </w:p>
        </w:tc>
        <w:tc>
          <w:tcPr>
            <w:tcW w:w="4883" w:type="dxa"/>
          </w:tcPr>
          <w:p w14:paraId="4A88FBE0" w14:textId="77777777" w:rsidR="00AE0B84" w:rsidRPr="004E4252" w:rsidRDefault="00AE0B84" w:rsidP="00394FD7">
            <w:pPr>
              <w:overflowPunct w:val="0"/>
              <w:autoSpaceDE w:val="0"/>
              <w:autoSpaceDN w:val="0"/>
              <w:adjustRightInd w:val="0"/>
              <w:spacing w:before="80" w:after="80"/>
              <w:jc w:val="right"/>
              <w:textAlignment w:val="baseline"/>
              <w:rPr>
                <w:rFonts w:cs="Arial"/>
                <w:b/>
                <w:sz w:val="60"/>
              </w:rPr>
            </w:pPr>
            <w:r w:rsidRPr="004E4252">
              <w:rPr>
                <w:rFonts w:cs="Arial"/>
                <w:b/>
                <w:sz w:val="60"/>
              </w:rPr>
              <w:t>Agenda Item 3</w:t>
            </w:r>
          </w:p>
        </w:tc>
      </w:tr>
      <w:tr w:rsidR="00AE0B84" w:rsidRPr="004E4252" w14:paraId="01EA2F6F" w14:textId="77777777" w:rsidTr="00394FD7">
        <w:tc>
          <w:tcPr>
            <w:tcW w:w="4361" w:type="dxa"/>
          </w:tcPr>
          <w:p w14:paraId="4CF1C7A8" w14:textId="77777777" w:rsidR="00AE0B84" w:rsidRPr="004E4252" w:rsidRDefault="00AE0B84" w:rsidP="00394FD7">
            <w:pPr>
              <w:overflowPunct w:val="0"/>
              <w:autoSpaceDE w:val="0"/>
              <w:autoSpaceDN w:val="0"/>
              <w:adjustRightInd w:val="0"/>
              <w:spacing w:before="80" w:after="80"/>
              <w:textAlignment w:val="baseline"/>
              <w:rPr>
                <w:rFonts w:cs="Arial"/>
              </w:rPr>
            </w:pPr>
            <w:r w:rsidRPr="004E4252">
              <w:rPr>
                <w:rFonts w:cs="Arial"/>
              </w:rPr>
              <w:t xml:space="preserve">Date: </w:t>
            </w:r>
            <w:r>
              <w:rPr>
                <w:rFonts w:cs="Arial"/>
              </w:rPr>
              <w:t xml:space="preserve">27 </w:t>
            </w:r>
            <w:r w:rsidRPr="004E4252">
              <w:rPr>
                <w:rFonts w:cs="Arial"/>
              </w:rPr>
              <w:t>November 2024</w:t>
            </w:r>
          </w:p>
        </w:tc>
        <w:tc>
          <w:tcPr>
            <w:tcW w:w="4883" w:type="dxa"/>
          </w:tcPr>
          <w:p w14:paraId="72856114" w14:textId="77777777" w:rsidR="00AE0B84" w:rsidRPr="004E4252" w:rsidRDefault="00AE0B84" w:rsidP="00394FD7">
            <w:pPr>
              <w:overflowPunct w:val="0"/>
              <w:autoSpaceDE w:val="0"/>
              <w:autoSpaceDN w:val="0"/>
              <w:adjustRightInd w:val="0"/>
              <w:textAlignment w:val="baseline"/>
            </w:pPr>
          </w:p>
        </w:tc>
      </w:tr>
    </w:tbl>
    <w:p w14:paraId="102A6FD9" w14:textId="77777777" w:rsidR="00AE0B84" w:rsidRPr="004E4252" w:rsidRDefault="00AE0B84" w:rsidP="00AE0B84">
      <w:pPr>
        <w:overflowPunct w:val="0"/>
        <w:autoSpaceDE w:val="0"/>
        <w:autoSpaceDN w:val="0"/>
        <w:adjustRightInd w:val="0"/>
        <w:textAlignment w:val="baseline"/>
        <w:rPr>
          <w:szCs w:val="20"/>
        </w:rPr>
      </w:pPr>
    </w:p>
    <w:p w14:paraId="471185FD" w14:textId="77777777" w:rsidR="00AE0B84" w:rsidRPr="004E4252" w:rsidRDefault="00AE0B84" w:rsidP="00AE0B84">
      <w:pPr>
        <w:overflowPunct w:val="0"/>
        <w:autoSpaceDE w:val="0"/>
        <w:autoSpaceDN w:val="0"/>
        <w:adjustRightInd w:val="0"/>
        <w:textAlignment w:val="baseline"/>
        <w:rPr>
          <w:szCs w:val="20"/>
        </w:rPr>
      </w:pPr>
    </w:p>
    <w:p w14:paraId="064E278F" w14:textId="77777777" w:rsidR="00AE0B84" w:rsidRPr="004E4252" w:rsidRDefault="00AE0B84" w:rsidP="00AE0B84">
      <w:pPr>
        <w:overflowPunct w:val="0"/>
        <w:autoSpaceDE w:val="0"/>
        <w:autoSpaceDN w:val="0"/>
        <w:adjustRightInd w:val="0"/>
        <w:textAlignment w:val="baseline"/>
        <w:rPr>
          <w:b/>
          <w:szCs w:val="20"/>
        </w:rPr>
      </w:pPr>
      <w:r w:rsidRPr="004E4252">
        <w:rPr>
          <w:b/>
          <w:szCs w:val="20"/>
        </w:rPr>
        <w:t xml:space="preserve">REPORT TITLE: </w:t>
      </w:r>
      <w:r w:rsidRPr="004E4252">
        <w:rPr>
          <w:bCs/>
          <w:szCs w:val="20"/>
        </w:rPr>
        <w:t>Inclusion Framework Evaluation and Next Steps</w:t>
      </w:r>
    </w:p>
    <w:p w14:paraId="7F505AF5" w14:textId="77777777" w:rsidR="00AE0B84" w:rsidRPr="004E4252" w:rsidRDefault="00AE0B84" w:rsidP="00AE0B84">
      <w:pPr>
        <w:overflowPunct w:val="0"/>
        <w:autoSpaceDE w:val="0"/>
        <w:autoSpaceDN w:val="0"/>
        <w:adjustRightInd w:val="0"/>
        <w:textAlignment w:val="baseline"/>
        <w:rPr>
          <w:szCs w:val="20"/>
        </w:rPr>
      </w:pPr>
    </w:p>
    <w:p w14:paraId="48BE6A2E" w14:textId="77777777" w:rsidR="00AE0B84" w:rsidRPr="004E4252" w:rsidRDefault="00AE0B84" w:rsidP="00AE0B84">
      <w:pPr>
        <w:pBdr>
          <w:bottom w:val="single" w:sz="6" w:space="1" w:color="auto"/>
        </w:pBdr>
        <w:overflowPunct w:val="0"/>
        <w:autoSpaceDE w:val="0"/>
        <w:autoSpaceDN w:val="0"/>
        <w:adjustRightInd w:val="0"/>
        <w:textAlignment w:val="baseline"/>
        <w:rPr>
          <w:szCs w:val="20"/>
        </w:rPr>
      </w:pPr>
      <w:r w:rsidRPr="004E4252">
        <w:rPr>
          <w:szCs w:val="20"/>
        </w:rPr>
        <w:t>Report by Ralph Holloway, Head of SEND Strategy &amp; Innovation</w:t>
      </w:r>
    </w:p>
    <w:p w14:paraId="4BFC463E" w14:textId="77777777" w:rsidR="00AE0B84" w:rsidRPr="004E4252" w:rsidRDefault="00AE0B84" w:rsidP="00AE0B84">
      <w:pPr>
        <w:overflowPunct w:val="0"/>
        <w:autoSpaceDE w:val="0"/>
        <w:autoSpaceDN w:val="0"/>
        <w:adjustRightInd w:val="0"/>
        <w:textAlignment w:val="baseline"/>
        <w:rPr>
          <w:szCs w:val="20"/>
        </w:rPr>
      </w:pPr>
      <w:r w:rsidRPr="004E4252">
        <w:rPr>
          <w:szCs w:val="20"/>
        </w:rPr>
        <w:t>Contact details: Ralph. Holloway@essex.gov.uk</w:t>
      </w:r>
    </w:p>
    <w:p w14:paraId="281FA911" w14:textId="77777777" w:rsidR="00AE0B84" w:rsidRPr="004E4252" w:rsidRDefault="00AE0B84" w:rsidP="00AE0B84">
      <w:pPr>
        <w:overflowPunct w:val="0"/>
        <w:autoSpaceDE w:val="0"/>
        <w:autoSpaceDN w:val="0"/>
        <w:adjustRightInd w:val="0"/>
        <w:textAlignment w:val="baseline"/>
        <w:rPr>
          <w:szCs w:val="20"/>
        </w:rPr>
      </w:pPr>
    </w:p>
    <w:p w14:paraId="61A5C445" w14:textId="77777777" w:rsidR="00AE0B84" w:rsidRPr="004E4252" w:rsidRDefault="00AE0B84" w:rsidP="00AE0B84">
      <w:pPr>
        <w:numPr>
          <w:ilvl w:val="0"/>
          <w:numId w:val="51"/>
        </w:numPr>
        <w:ind w:left="567" w:hanging="567"/>
        <w:contextualSpacing/>
        <w:jc w:val="both"/>
        <w:rPr>
          <w:b/>
        </w:rPr>
      </w:pPr>
      <w:r w:rsidRPr="004E4252">
        <w:rPr>
          <w:b/>
        </w:rPr>
        <w:t xml:space="preserve">Purpose of report </w:t>
      </w:r>
    </w:p>
    <w:p w14:paraId="2F6775C4" w14:textId="77777777" w:rsidR="00AE0B84" w:rsidRPr="004E4252" w:rsidRDefault="00AE0B84" w:rsidP="00AE0B84">
      <w:pPr>
        <w:jc w:val="both"/>
      </w:pPr>
    </w:p>
    <w:p w14:paraId="2F1DACDB" w14:textId="77777777" w:rsidR="00AE0B84" w:rsidRPr="004E4252" w:rsidRDefault="00AE0B84" w:rsidP="00AE0B84">
      <w:pPr>
        <w:numPr>
          <w:ilvl w:val="1"/>
          <w:numId w:val="51"/>
        </w:numPr>
        <w:ind w:left="567" w:hanging="573"/>
        <w:contextualSpacing/>
        <w:jc w:val="both"/>
      </w:pPr>
      <w:r w:rsidRPr="004E4252">
        <w:t>To provide an update on impact of the Inclusion Framework as an early intervention and cost avoidance approach.</w:t>
      </w:r>
    </w:p>
    <w:p w14:paraId="207D206E" w14:textId="77777777" w:rsidR="00AE0B84" w:rsidRPr="004E4252" w:rsidRDefault="00AE0B84" w:rsidP="00AE0B84">
      <w:pPr>
        <w:jc w:val="both"/>
      </w:pPr>
    </w:p>
    <w:p w14:paraId="7B51F1C0" w14:textId="77777777" w:rsidR="00AE0B84" w:rsidRPr="004E4252" w:rsidRDefault="00AE0B84" w:rsidP="00AE0B84">
      <w:pPr>
        <w:numPr>
          <w:ilvl w:val="0"/>
          <w:numId w:val="51"/>
        </w:numPr>
        <w:ind w:left="567" w:hanging="567"/>
        <w:contextualSpacing/>
        <w:jc w:val="both"/>
        <w:rPr>
          <w:b/>
          <w:bCs/>
        </w:rPr>
      </w:pPr>
      <w:r w:rsidRPr="004E4252">
        <w:rPr>
          <w:b/>
        </w:rPr>
        <w:t>Recommendations</w:t>
      </w:r>
      <w:r w:rsidRPr="004E4252">
        <w:rPr>
          <w:b/>
          <w:bCs/>
        </w:rPr>
        <w:t xml:space="preserve"> </w:t>
      </w:r>
    </w:p>
    <w:p w14:paraId="11B45222" w14:textId="77777777" w:rsidR="00AE0B84" w:rsidRPr="004E4252" w:rsidRDefault="00AE0B84" w:rsidP="00AE0B84">
      <w:pPr>
        <w:overflowPunct w:val="0"/>
        <w:autoSpaceDE w:val="0"/>
        <w:autoSpaceDN w:val="0"/>
        <w:adjustRightInd w:val="0"/>
        <w:jc w:val="both"/>
        <w:textAlignment w:val="baseline"/>
        <w:rPr>
          <w:szCs w:val="20"/>
        </w:rPr>
      </w:pPr>
    </w:p>
    <w:p w14:paraId="4DBF8DBC" w14:textId="77777777" w:rsidR="00AE0B84" w:rsidRDefault="00AE0B84" w:rsidP="00AE0B84">
      <w:pPr>
        <w:numPr>
          <w:ilvl w:val="1"/>
          <w:numId w:val="51"/>
        </w:numPr>
        <w:ind w:left="567" w:hanging="573"/>
        <w:contextualSpacing/>
      </w:pPr>
      <w:r w:rsidRPr="004E4252">
        <w:t xml:space="preserve">To </w:t>
      </w:r>
      <w:r>
        <w:t>agree the recommendation of FRG / HNRG to</w:t>
      </w:r>
      <w:r w:rsidRPr="004E4252">
        <w:t xml:space="preserve"> the continuation of the Inclusion Framework approach as-is, and to receive a further impact report at the end of the academic year 2024-25. </w:t>
      </w:r>
      <w:r>
        <w:br/>
      </w:r>
    </w:p>
    <w:p w14:paraId="48AD45A8" w14:textId="77777777" w:rsidR="00AE0B84" w:rsidRPr="005E7233" w:rsidRDefault="00AE0B84" w:rsidP="00AE0B84">
      <w:pPr>
        <w:numPr>
          <w:ilvl w:val="1"/>
          <w:numId w:val="51"/>
        </w:numPr>
        <w:ind w:left="567" w:hanging="573"/>
        <w:contextualSpacing/>
      </w:pPr>
      <w:r>
        <w:t xml:space="preserve">To note that the funding allocated for 2025/26 is </w:t>
      </w:r>
      <w:r>
        <w:rPr>
          <w:b/>
          <w:bCs/>
        </w:rPr>
        <w:t>£2m</w:t>
      </w:r>
      <w:r>
        <w:t xml:space="preserve"> which is within the </w:t>
      </w:r>
      <w:r>
        <w:rPr>
          <w:b/>
          <w:bCs/>
        </w:rPr>
        <w:t>£3.5m</w:t>
      </w:r>
      <w:r>
        <w:t xml:space="preserve"> funding for early intervention notified to Schools Forum in September.</w:t>
      </w:r>
    </w:p>
    <w:p w14:paraId="3A560823" w14:textId="77777777" w:rsidR="00AE0B84" w:rsidRPr="004E4252" w:rsidRDefault="00AE0B84" w:rsidP="00AE0B84">
      <w:pPr>
        <w:contextualSpacing/>
        <w:jc w:val="both"/>
        <w:rPr>
          <w:b/>
        </w:rPr>
      </w:pPr>
    </w:p>
    <w:p w14:paraId="1182F2D8" w14:textId="77777777" w:rsidR="00AE0B84" w:rsidRPr="004E4252" w:rsidRDefault="00AE0B84" w:rsidP="00AE0B84">
      <w:pPr>
        <w:numPr>
          <w:ilvl w:val="0"/>
          <w:numId w:val="51"/>
        </w:numPr>
        <w:ind w:left="567" w:hanging="567"/>
        <w:contextualSpacing/>
        <w:jc w:val="both"/>
        <w:rPr>
          <w:b/>
        </w:rPr>
      </w:pPr>
      <w:r w:rsidRPr="004E4252">
        <w:rPr>
          <w:b/>
        </w:rPr>
        <w:t>Background</w:t>
      </w:r>
    </w:p>
    <w:p w14:paraId="67AB10EC" w14:textId="77777777" w:rsidR="00AE0B84" w:rsidRPr="004E4252" w:rsidRDefault="00AE0B84" w:rsidP="00AE0B84">
      <w:pPr>
        <w:ind w:left="426"/>
        <w:contextualSpacing/>
        <w:jc w:val="both"/>
      </w:pPr>
    </w:p>
    <w:p w14:paraId="28B52060" w14:textId="185E1C3F" w:rsidR="00AE0B84" w:rsidRPr="004E4252" w:rsidRDefault="00AE0B84" w:rsidP="00AE0B84">
      <w:pPr>
        <w:numPr>
          <w:ilvl w:val="1"/>
          <w:numId w:val="51"/>
        </w:numPr>
        <w:ind w:left="567" w:hanging="573"/>
        <w:contextualSpacing/>
        <w:jc w:val="both"/>
      </w:pPr>
      <w:r w:rsidRPr="004E4252">
        <w:t xml:space="preserve">The Inclusion Framework (IF) aims to support schools to remove barriers to education, in a timely way, without the need to resort to statutory processes, where appropriate. The IF underpins sustainable culture change as well as intervention at an individual and cohort level. The process and resources associated with the IF have evolved and improved since </w:t>
      </w:r>
      <w:r w:rsidR="00C036E3" w:rsidRPr="004E4252">
        <w:t>it is</w:t>
      </w:r>
      <w:r w:rsidRPr="004E4252">
        <w:t xml:space="preserve"> pilot phase and feedback from schools has been instrumental in its development</w:t>
      </w:r>
    </w:p>
    <w:p w14:paraId="47A7D944" w14:textId="77777777" w:rsidR="00AE0B84" w:rsidRPr="004E4252" w:rsidRDefault="00AE0B84" w:rsidP="00AE0B84">
      <w:pPr>
        <w:ind w:left="792"/>
        <w:contextualSpacing/>
        <w:jc w:val="both"/>
      </w:pPr>
    </w:p>
    <w:p w14:paraId="0D46F01B" w14:textId="77777777" w:rsidR="00AE0B84" w:rsidRPr="004E4252" w:rsidRDefault="00AE0B84" w:rsidP="00AE0B84">
      <w:pPr>
        <w:numPr>
          <w:ilvl w:val="1"/>
          <w:numId w:val="51"/>
        </w:numPr>
        <w:ind w:left="567" w:hanging="567"/>
        <w:contextualSpacing/>
        <w:jc w:val="both"/>
        <w:rPr>
          <w:b/>
        </w:rPr>
      </w:pPr>
      <w:r w:rsidRPr="004E4252">
        <w:t>In September 2023, £2m from the HNB was allocated to the Inclusion Framework for the financial year 2024/25. This funding consisted of an ongoing £1m base funding with an injection of an additional £1m for the one year. To date £1.3m, of this funding has been committed for school based projects via the Inclusion Framework Panel. The panel will continue to meet monthly to receive support requests from schools.</w:t>
      </w:r>
    </w:p>
    <w:p w14:paraId="7575EC95" w14:textId="77777777" w:rsidR="00AE0B84" w:rsidRPr="004E4252" w:rsidRDefault="00AE0B84" w:rsidP="00AE0B84">
      <w:pPr>
        <w:ind w:left="426"/>
        <w:jc w:val="both"/>
      </w:pPr>
    </w:p>
    <w:p w14:paraId="480219D9" w14:textId="77777777" w:rsidR="00AE0B84" w:rsidRPr="004E4252" w:rsidRDefault="00AE0B84" w:rsidP="00AE0B84">
      <w:pPr>
        <w:numPr>
          <w:ilvl w:val="1"/>
          <w:numId w:val="51"/>
        </w:numPr>
        <w:ind w:left="567" w:hanging="573"/>
        <w:contextualSpacing/>
        <w:jc w:val="both"/>
      </w:pPr>
      <w:r w:rsidRPr="004E4252">
        <w:t>The evaluation of the Inclusion Framework set out in this paper, has reviewed the outcomes that have been avoided and the associated costs to the HNB and ECC. This has been undertaken in partnership with schools to determine the likely alternative pathway for the children involved and the costs associated.</w:t>
      </w:r>
    </w:p>
    <w:p w14:paraId="13A66E47" w14:textId="77777777" w:rsidR="00AE0B84" w:rsidRPr="004E4252" w:rsidRDefault="00AE0B84" w:rsidP="00AE0B84">
      <w:pPr>
        <w:ind w:left="426"/>
        <w:contextualSpacing/>
        <w:jc w:val="both"/>
      </w:pPr>
    </w:p>
    <w:p w14:paraId="72E16877" w14:textId="77777777" w:rsidR="00AE0B84" w:rsidRPr="004E4252" w:rsidRDefault="00AE0B84" w:rsidP="00AE0B84">
      <w:pPr>
        <w:numPr>
          <w:ilvl w:val="1"/>
          <w:numId w:val="51"/>
        </w:numPr>
        <w:ind w:left="567" w:hanging="573"/>
        <w:contextualSpacing/>
        <w:jc w:val="both"/>
      </w:pPr>
      <w:r w:rsidRPr="004E4252">
        <w:t>The IF does not exist in a vacuum and feedback from schools tells us that impact is greatest when the IF is used in a timely way, supported by the school’s Inclusion Partner and where the school may have also accessed an Inclusion Review, TPP and the wider workforce development offer, including Ready to Regulate.</w:t>
      </w:r>
    </w:p>
    <w:p w14:paraId="4C7192CB" w14:textId="77777777" w:rsidR="00AE0B84" w:rsidRDefault="00AE0B84" w:rsidP="00AE0B84">
      <w:pPr>
        <w:ind w:left="709" w:hanging="709"/>
      </w:pPr>
    </w:p>
    <w:p w14:paraId="05DB8AAC" w14:textId="77777777" w:rsidR="00E7490D" w:rsidRDefault="00E7490D" w:rsidP="00AE0B84">
      <w:pPr>
        <w:ind w:left="709" w:hanging="709"/>
      </w:pPr>
    </w:p>
    <w:p w14:paraId="4F917E80" w14:textId="77777777" w:rsidR="00E7490D" w:rsidRPr="004E4252" w:rsidRDefault="00E7490D" w:rsidP="00AE0B84">
      <w:pPr>
        <w:ind w:left="709" w:hanging="709"/>
      </w:pPr>
    </w:p>
    <w:p w14:paraId="3C194F70" w14:textId="77777777" w:rsidR="00AE0B84" w:rsidRPr="004E4252" w:rsidRDefault="00AE0B84" w:rsidP="00AE0B84">
      <w:pPr>
        <w:numPr>
          <w:ilvl w:val="0"/>
          <w:numId w:val="51"/>
        </w:numPr>
        <w:ind w:left="567" w:hanging="567"/>
        <w:contextualSpacing/>
        <w:jc w:val="both"/>
        <w:rPr>
          <w:b/>
        </w:rPr>
      </w:pPr>
      <w:r w:rsidRPr="004E4252">
        <w:rPr>
          <w:b/>
        </w:rPr>
        <w:t>Evaluation findings</w:t>
      </w:r>
    </w:p>
    <w:p w14:paraId="32093F6D" w14:textId="77777777" w:rsidR="00AE0B84" w:rsidRPr="004E4252" w:rsidRDefault="00AE0B84" w:rsidP="00AE0B84">
      <w:pPr>
        <w:jc w:val="both"/>
        <w:rPr>
          <w:b/>
        </w:rPr>
      </w:pPr>
    </w:p>
    <w:p w14:paraId="27D2F3DE" w14:textId="77777777" w:rsidR="00AE0B84" w:rsidRPr="004E4252" w:rsidRDefault="00AE0B84" w:rsidP="00AE0B84">
      <w:pPr>
        <w:numPr>
          <w:ilvl w:val="1"/>
          <w:numId w:val="51"/>
        </w:numPr>
        <w:ind w:left="567" w:hanging="573"/>
        <w:contextualSpacing/>
        <w:jc w:val="both"/>
        <w:rPr>
          <w:u w:val="single"/>
        </w:rPr>
      </w:pPr>
      <w:r w:rsidRPr="004E4252">
        <w:rPr>
          <w:u w:val="single"/>
        </w:rPr>
        <w:t>Previous Evaluation</w:t>
      </w:r>
    </w:p>
    <w:p w14:paraId="62E2591F" w14:textId="77777777" w:rsidR="00AE0B84" w:rsidRPr="004E4252" w:rsidRDefault="00AE0B84" w:rsidP="00AE0B84">
      <w:pPr>
        <w:ind w:left="567"/>
        <w:contextualSpacing/>
        <w:jc w:val="both"/>
      </w:pPr>
      <w:r w:rsidRPr="004E4252">
        <w:t>An evaluation was completed at the end of year 1 (21/22), which concluded that the IF supported cost avoidance. This evaluation looked in detail at the 13 school-based projects supporting 73 students. This was shared with schools Forum in 2022, summary below:</w:t>
      </w:r>
    </w:p>
    <w:p w14:paraId="2081F36C" w14:textId="77777777" w:rsidR="00AE0B84" w:rsidRPr="004E4252" w:rsidRDefault="00AE0B84" w:rsidP="00AE0B84">
      <w:pPr>
        <w:jc w:val="both"/>
      </w:pPr>
    </w:p>
    <w:p w14:paraId="3464450F" w14:textId="77777777" w:rsidR="00AE0B84" w:rsidRPr="004E4252" w:rsidRDefault="00AE0B84" w:rsidP="00AE0B84">
      <w:pPr>
        <w:jc w:val="both"/>
      </w:pPr>
      <w:r w:rsidRPr="004E4252">
        <w:rPr>
          <w:noProof/>
        </w:rPr>
        <w:drawing>
          <wp:inline distT="0" distB="0" distL="0" distR="0" wp14:anchorId="40E783B8" wp14:editId="0CB4FE24">
            <wp:extent cx="4526669" cy="1514247"/>
            <wp:effectExtent l="0" t="0" r="7620" b="0"/>
            <wp:docPr id="338262022" name="Picture 3382620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262022" name="Picture 338262022">
                      <a:extLst>
                        <a:ext uri="{C183D7F6-B498-43B3-948B-1728B52AA6E4}">
                          <adec:decorative xmlns:adec="http://schemas.microsoft.com/office/drawing/2017/decorative" val="1"/>
                        </a:ext>
                      </a:extLs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33501"/>
                    <a:stretch/>
                  </pic:blipFill>
                  <pic:spPr bwMode="auto">
                    <a:xfrm>
                      <a:off x="0" y="0"/>
                      <a:ext cx="4551408" cy="1522523"/>
                    </a:xfrm>
                    <a:prstGeom prst="rect">
                      <a:avLst/>
                    </a:prstGeom>
                    <a:noFill/>
                    <a:ln>
                      <a:noFill/>
                    </a:ln>
                    <a:extLst>
                      <a:ext uri="{53640926-AAD7-44D8-BBD7-CCE9431645EC}">
                        <a14:shadowObscured xmlns:a14="http://schemas.microsoft.com/office/drawing/2010/main"/>
                      </a:ext>
                    </a:extLst>
                  </pic:spPr>
                </pic:pic>
              </a:graphicData>
            </a:graphic>
          </wp:inline>
        </w:drawing>
      </w:r>
    </w:p>
    <w:p w14:paraId="05BA2D97" w14:textId="77777777" w:rsidR="00AE0B84" w:rsidRPr="004E4252" w:rsidRDefault="00AE0B84" w:rsidP="00AE0B84">
      <w:pPr>
        <w:jc w:val="both"/>
      </w:pPr>
    </w:p>
    <w:p w14:paraId="5273A4DD" w14:textId="77777777" w:rsidR="00AE0B84" w:rsidRPr="004E4252" w:rsidRDefault="00AE0B84" w:rsidP="00AE0B84">
      <w:pPr>
        <w:numPr>
          <w:ilvl w:val="1"/>
          <w:numId w:val="51"/>
        </w:numPr>
        <w:ind w:left="567" w:hanging="573"/>
        <w:contextualSpacing/>
        <w:jc w:val="both"/>
        <w:rPr>
          <w:u w:val="single"/>
        </w:rPr>
      </w:pPr>
      <w:r w:rsidRPr="004E4252">
        <w:rPr>
          <w:u w:val="single"/>
        </w:rPr>
        <w:t>2024 Evaluation</w:t>
      </w:r>
    </w:p>
    <w:p w14:paraId="3988962A" w14:textId="77777777" w:rsidR="00AE0B84" w:rsidRPr="004E4252" w:rsidRDefault="00AE0B84" w:rsidP="00AE0B84">
      <w:pPr>
        <w:ind w:left="567"/>
        <w:contextualSpacing/>
        <w:jc w:val="both"/>
      </w:pPr>
      <w:r w:rsidRPr="004E4252">
        <w:t>We have now undertaken a data analysis exercise comparing several measures for schools engaged with the IF to data for all Essex schools. This does not make assumptions as to the cause/effect nature of the differences in data, but should be read alongside the IF case studies to support an early impact evaluation.</w:t>
      </w:r>
    </w:p>
    <w:p w14:paraId="47F5A7F8" w14:textId="77777777" w:rsidR="00AE0B84" w:rsidRPr="004E4252" w:rsidRDefault="00AE0B84" w:rsidP="00AE0B84">
      <w:pPr>
        <w:ind w:left="792"/>
        <w:contextualSpacing/>
        <w:jc w:val="both"/>
      </w:pPr>
    </w:p>
    <w:p w14:paraId="36399F59" w14:textId="77777777" w:rsidR="00AE0B84" w:rsidRPr="004E4252" w:rsidRDefault="00AE0B84" w:rsidP="00AE0B84">
      <w:pPr>
        <w:ind w:left="567"/>
        <w:contextualSpacing/>
        <w:jc w:val="both"/>
        <w:rPr>
          <w:u w:val="single"/>
        </w:rPr>
      </w:pPr>
      <w:r w:rsidRPr="004E4252">
        <w:t>The data reviewed includes:</w:t>
      </w:r>
    </w:p>
    <w:p w14:paraId="5BA2F365" w14:textId="77777777" w:rsidR="00AE0B84" w:rsidRPr="004E4252" w:rsidRDefault="00AE0B84" w:rsidP="00AE0B84">
      <w:pPr>
        <w:numPr>
          <w:ilvl w:val="0"/>
          <w:numId w:val="58"/>
        </w:numPr>
        <w:spacing w:after="160"/>
        <w:ind w:left="1276"/>
        <w:contextualSpacing/>
        <w:jc w:val="both"/>
      </w:pPr>
      <w:r w:rsidRPr="004E4252">
        <w:t>Absence (Unauthorised, Persistent and Severely Persistent absences)</w:t>
      </w:r>
    </w:p>
    <w:p w14:paraId="15605045" w14:textId="77777777" w:rsidR="00AE0B84" w:rsidRPr="004E4252" w:rsidRDefault="00AE0B84" w:rsidP="00AE0B84">
      <w:pPr>
        <w:numPr>
          <w:ilvl w:val="0"/>
          <w:numId w:val="58"/>
        </w:numPr>
        <w:spacing w:after="160"/>
        <w:ind w:left="1276"/>
        <w:contextualSpacing/>
        <w:jc w:val="both"/>
      </w:pPr>
      <w:r w:rsidRPr="004E4252">
        <w:t>Suspension rates</w:t>
      </w:r>
    </w:p>
    <w:p w14:paraId="2AF43418" w14:textId="77777777" w:rsidR="00AE0B84" w:rsidRPr="004E4252" w:rsidRDefault="00AE0B84" w:rsidP="00AE0B84">
      <w:pPr>
        <w:numPr>
          <w:ilvl w:val="0"/>
          <w:numId w:val="58"/>
        </w:numPr>
        <w:spacing w:after="160"/>
        <w:ind w:left="1276"/>
        <w:contextualSpacing/>
        <w:jc w:val="both"/>
      </w:pPr>
      <w:r w:rsidRPr="004E4252">
        <w:t>Permanent exclusion rates</w:t>
      </w:r>
    </w:p>
    <w:p w14:paraId="757F4C11" w14:textId="77777777" w:rsidR="00AE0B84" w:rsidRPr="004E4252" w:rsidRDefault="00AE0B84" w:rsidP="00AE0B84">
      <w:pPr>
        <w:ind w:left="567"/>
        <w:jc w:val="both"/>
      </w:pPr>
      <w:r w:rsidRPr="004E4252">
        <w:t>In summary, this analysis has found:</w:t>
      </w:r>
    </w:p>
    <w:p w14:paraId="2F960FBA" w14:textId="77777777" w:rsidR="00AE0B84" w:rsidRPr="004E4252" w:rsidRDefault="00AE0B84" w:rsidP="00AE0B84"/>
    <w:tbl>
      <w:tblPr>
        <w:tblStyle w:val="TableGrid10"/>
        <w:tblW w:w="0" w:type="auto"/>
        <w:tblLook w:val="04A0" w:firstRow="1" w:lastRow="0" w:firstColumn="1" w:lastColumn="0" w:noHBand="0" w:noVBand="1"/>
      </w:tblPr>
      <w:tblGrid>
        <w:gridCol w:w="2122"/>
        <w:gridCol w:w="6894"/>
      </w:tblGrid>
      <w:tr w:rsidR="00AE0B84" w:rsidRPr="004E4252" w14:paraId="3AAE24E5" w14:textId="77777777" w:rsidTr="00394FD7">
        <w:tc>
          <w:tcPr>
            <w:tcW w:w="2122" w:type="dxa"/>
          </w:tcPr>
          <w:p w14:paraId="2AE62D9C" w14:textId="77777777" w:rsidR="00AE0B84" w:rsidRPr="004E4252" w:rsidRDefault="00AE0B84" w:rsidP="00394FD7">
            <w:pPr>
              <w:rPr>
                <w:b/>
                <w:bCs/>
              </w:rPr>
            </w:pPr>
            <w:r w:rsidRPr="004E4252">
              <w:rPr>
                <w:b/>
                <w:bCs/>
              </w:rPr>
              <w:t>Prior to commencing with the IF</w:t>
            </w:r>
          </w:p>
        </w:tc>
        <w:tc>
          <w:tcPr>
            <w:tcW w:w="6894" w:type="dxa"/>
          </w:tcPr>
          <w:p w14:paraId="5B7087BF" w14:textId="77777777" w:rsidR="00AE0B84" w:rsidRPr="004E4252" w:rsidRDefault="00AE0B84" w:rsidP="00394FD7">
            <w:r w:rsidRPr="004E4252">
              <w:t xml:space="preserve">The group of schools that accessed the IF in </w:t>
            </w:r>
            <w:r w:rsidRPr="004E4252">
              <w:rPr>
                <w:u w:val="single"/>
              </w:rPr>
              <w:t>year one</w:t>
            </w:r>
            <w:r w:rsidRPr="004E4252">
              <w:t xml:space="preserve"> had higher % absence, suspension and exclusion rates, prior to accessing the IF, compared to all Essex schools.</w:t>
            </w:r>
          </w:p>
          <w:p w14:paraId="07148E92" w14:textId="77777777" w:rsidR="00AE0B84" w:rsidRPr="004E4252" w:rsidRDefault="00AE0B84" w:rsidP="00394FD7"/>
        </w:tc>
      </w:tr>
      <w:tr w:rsidR="00AE0B84" w:rsidRPr="004E4252" w14:paraId="2014D262" w14:textId="77777777" w:rsidTr="00394FD7">
        <w:tc>
          <w:tcPr>
            <w:tcW w:w="2122" w:type="dxa"/>
          </w:tcPr>
          <w:p w14:paraId="45CA4553" w14:textId="77777777" w:rsidR="00AE0B84" w:rsidRPr="004E4252" w:rsidRDefault="00AE0B84" w:rsidP="00394FD7">
            <w:pPr>
              <w:rPr>
                <w:b/>
                <w:bCs/>
              </w:rPr>
            </w:pPr>
            <w:r w:rsidRPr="004E4252">
              <w:rPr>
                <w:b/>
                <w:bCs/>
              </w:rPr>
              <w:t>Overarching</w:t>
            </w:r>
          </w:p>
        </w:tc>
        <w:tc>
          <w:tcPr>
            <w:tcW w:w="6894" w:type="dxa"/>
          </w:tcPr>
          <w:p w14:paraId="7BD25CB6" w14:textId="77777777" w:rsidR="00AE0B84" w:rsidRPr="004E4252" w:rsidRDefault="00AE0B84" w:rsidP="00394FD7">
            <w:r w:rsidRPr="004E4252">
              <w:rPr>
                <w:b/>
                <w:bCs/>
              </w:rPr>
              <w:t xml:space="preserve">Following engagement in the IF all KPIs were more positive for IF schools </w:t>
            </w:r>
            <w:r w:rsidRPr="004E4252">
              <w:t xml:space="preserve">compared with all Essex schools in the 23/24 data. </w:t>
            </w:r>
          </w:p>
          <w:p w14:paraId="503BB0F8" w14:textId="77777777" w:rsidR="00AE0B84" w:rsidRPr="004E4252" w:rsidRDefault="00AE0B84" w:rsidP="00394FD7"/>
          <w:p w14:paraId="1D0107DE" w14:textId="77777777" w:rsidR="00AE0B84" w:rsidRPr="004E4252" w:rsidRDefault="00AE0B84" w:rsidP="00394FD7">
            <w:r w:rsidRPr="004E4252">
              <w:t>This includes:</w:t>
            </w:r>
          </w:p>
          <w:p w14:paraId="4B978718" w14:textId="77777777" w:rsidR="00AE0B84" w:rsidRPr="004E4252" w:rsidRDefault="00AE0B84" w:rsidP="00AE0B84">
            <w:pPr>
              <w:numPr>
                <w:ilvl w:val="0"/>
                <w:numId w:val="58"/>
              </w:numPr>
              <w:contextualSpacing/>
            </w:pPr>
            <w:r w:rsidRPr="004E4252">
              <w:t>absence (Unauthorised, Persistent and Severely Persistent absences)</w:t>
            </w:r>
          </w:p>
          <w:p w14:paraId="0F268D72" w14:textId="77777777" w:rsidR="00AE0B84" w:rsidRPr="004E4252" w:rsidRDefault="00AE0B84" w:rsidP="00AE0B84">
            <w:pPr>
              <w:numPr>
                <w:ilvl w:val="0"/>
                <w:numId w:val="58"/>
              </w:numPr>
              <w:contextualSpacing/>
            </w:pPr>
            <w:r w:rsidRPr="004E4252">
              <w:t>suspension rate</w:t>
            </w:r>
          </w:p>
          <w:p w14:paraId="550D0D34" w14:textId="77777777" w:rsidR="00AE0B84" w:rsidRPr="004E4252" w:rsidRDefault="00AE0B84" w:rsidP="00AE0B84">
            <w:pPr>
              <w:numPr>
                <w:ilvl w:val="0"/>
                <w:numId w:val="58"/>
              </w:numPr>
              <w:contextualSpacing/>
            </w:pPr>
            <w:r w:rsidRPr="004E4252">
              <w:t>permanent exclusion rate.</w:t>
            </w:r>
          </w:p>
          <w:p w14:paraId="70C065F8" w14:textId="77777777" w:rsidR="00AE0B84" w:rsidRPr="004E4252" w:rsidRDefault="00AE0B84" w:rsidP="00394FD7"/>
        </w:tc>
      </w:tr>
      <w:tr w:rsidR="00AE0B84" w:rsidRPr="004E4252" w14:paraId="219C0148" w14:textId="77777777" w:rsidTr="00394FD7">
        <w:tc>
          <w:tcPr>
            <w:tcW w:w="2122" w:type="dxa"/>
          </w:tcPr>
          <w:p w14:paraId="59D7B3AB" w14:textId="77777777" w:rsidR="00AE0B84" w:rsidRPr="004E4252" w:rsidRDefault="00AE0B84" w:rsidP="00394FD7">
            <w:pPr>
              <w:rPr>
                <w:b/>
                <w:bCs/>
              </w:rPr>
            </w:pPr>
            <w:r w:rsidRPr="004E4252">
              <w:rPr>
                <w:b/>
                <w:bCs/>
              </w:rPr>
              <w:t>Absence</w:t>
            </w:r>
          </w:p>
        </w:tc>
        <w:tc>
          <w:tcPr>
            <w:tcW w:w="6894" w:type="dxa"/>
          </w:tcPr>
          <w:p w14:paraId="43149E8F" w14:textId="77777777" w:rsidR="00AE0B84" w:rsidRPr="004E4252" w:rsidRDefault="00AE0B84" w:rsidP="00394FD7">
            <w:pPr>
              <w:rPr>
                <w:b/>
                <w:bCs/>
              </w:rPr>
            </w:pPr>
            <w:r w:rsidRPr="004E4252">
              <w:t xml:space="preserve">Severe persistent absence increased by 0.4% for all schools in Essex, but </w:t>
            </w:r>
            <w:r w:rsidRPr="004E4252">
              <w:rPr>
                <w:b/>
                <w:bCs/>
              </w:rPr>
              <w:t xml:space="preserve">dropped by 0.1% for year 1 IF schools </w:t>
            </w:r>
            <w:r w:rsidRPr="004E4252">
              <w:t>between 21/22 and 22/23.</w:t>
            </w:r>
          </w:p>
          <w:p w14:paraId="09139BF6" w14:textId="77777777" w:rsidR="00AE0B84" w:rsidRPr="004E4252" w:rsidRDefault="00AE0B84" w:rsidP="00394FD7">
            <w:pPr>
              <w:rPr>
                <w:b/>
                <w:bCs/>
              </w:rPr>
            </w:pPr>
          </w:p>
          <w:p w14:paraId="5052CED5" w14:textId="77777777" w:rsidR="00AE0B84" w:rsidRPr="004E4252" w:rsidRDefault="00AE0B84" w:rsidP="00394FD7">
            <w:r w:rsidRPr="004E4252">
              <w:t xml:space="preserve">Overall absence </w:t>
            </w:r>
            <w:r w:rsidRPr="004E4252">
              <w:rPr>
                <w:b/>
                <w:bCs/>
              </w:rPr>
              <w:t>improved at a faster rate for IF schools</w:t>
            </w:r>
            <w:r w:rsidRPr="004E4252">
              <w:t xml:space="preserve"> (-1.7) compared to all schools ( -1.2) for 22/23 academic year.</w:t>
            </w:r>
          </w:p>
          <w:p w14:paraId="13D5B080" w14:textId="77777777" w:rsidR="00AE0B84" w:rsidRPr="004E4252" w:rsidRDefault="00AE0B84" w:rsidP="00394FD7"/>
          <w:p w14:paraId="07E0E04A" w14:textId="77777777" w:rsidR="00AE0B84" w:rsidRPr="004E4252" w:rsidRDefault="00AE0B84" w:rsidP="00394FD7">
            <w:r w:rsidRPr="004E4252">
              <w:t xml:space="preserve">Persistent absence </w:t>
            </w:r>
            <w:r w:rsidRPr="004E4252">
              <w:rPr>
                <w:b/>
                <w:bCs/>
              </w:rPr>
              <w:t>improved at a faster rate for IF schools</w:t>
            </w:r>
            <w:r w:rsidRPr="004E4252">
              <w:t xml:space="preserve"> (-8.8) compared to all schools ( -6.7) for 22/23 academic year.</w:t>
            </w:r>
          </w:p>
          <w:p w14:paraId="59093CCA" w14:textId="77777777" w:rsidR="00AE0B84" w:rsidRPr="004E4252" w:rsidRDefault="00AE0B84" w:rsidP="00394FD7"/>
          <w:p w14:paraId="526DFD47" w14:textId="77777777" w:rsidR="00AE0B84" w:rsidRPr="004E4252" w:rsidRDefault="00AE0B84" w:rsidP="00394FD7">
            <w:r w:rsidRPr="004E4252">
              <w:t>The difference in absence rates between the IF school cohort and all Essex schools has reduced from +5% to -0.4%.</w:t>
            </w:r>
          </w:p>
          <w:p w14:paraId="609A7C36" w14:textId="77777777" w:rsidR="00AE0B84" w:rsidRPr="004E4252" w:rsidRDefault="00AE0B84" w:rsidP="00394FD7"/>
        </w:tc>
      </w:tr>
      <w:tr w:rsidR="00AE0B84" w:rsidRPr="004E4252" w14:paraId="06D3360A" w14:textId="77777777" w:rsidTr="00394FD7">
        <w:tc>
          <w:tcPr>
            <w:tcW w:w="2122" w:type="dxa"/>
          </w:tcPr>
          <w:p w14:paraId="78E9DC94" w14:textId="77777777" w:rsidR="00AE0B84" w:rsidRPr="004E4252" w:rsidRDefault="00AE0B84" w:rsidP="00394FD7">
            <w:pPr>
              <w:rPr>
                <w:b/>
                <w:bCs/>
              </w:rPr>
            </w:pPr>
            <w:r w:rsidRPr="004E4252">
              <w:rPr>
                <w:b/>
                <w:bCs/>
              </w:rPr>
              <w:t>Suspensions</w:t>
            </w:r>
          </w:p>
        </w:tc>
        <w:tc>
          <w:tcPr>
            <w:tcW w:w="6894" w:type="dxa"/>
          </w:tcPr>
          <w:p w14:paraId="3EC00729" w14:textId="77777777" w:rsidR="00AE0B84" w:rsidRPr="004E4252" w:rsidRDefault="00AE0B84" w:rsidP="00394FD7">
            <w:r w:rsidRPr="004E4252">
              <w:t xml:space="preserve">Summary data indicates that suspension rates continue to increase across all schools. Suspension rates increased by 0.91 in year 2 for all Essex schools. However, </w:t>
            </w:r>
            <w:r w:rsidRPr="004E4252">
              <w:rPr>
                <w:b/>
                <w:bCs/>
              </w:rPr>
              <w:t>it decreased by -1.13 for IF schools</w:t>
            </w:r>
            <w:r w:rsidRPr="004E4252">
              <w:t>.</w:t>
            </w:r>
          </w:p>
          <w:p w14:paraId="67DF9139" w14:textId="77777777" w:rsidR="00AE0B84" w:rsidRPr="004E4252" w:rsidRDefault="00AE0B84" w:rsidP="00394FD7"/>
        </w:tc>
      </w:tr>
      <w:tr w:rsidR="00AE0B84" w:rsidRPr="004E4252" w14:paraId="2A928615" w14:textId="77777777" w:rsidTr="00394FD7">
        <w:tc>
          <w:tcPr>
            <w:tcW w:w="2122" w:type="dxa"/>
          </w:tcPr>
          <w:p w14:paraId="6FCCDA8C" w14:textId="77777777" w:rsidR="00AE0B84" w:rsidRPr="004E4252" w:rsidRDefault="00AE0B84" w:rsidP="00394FD7">
            <w:pPr>
              <w:rPr>
                <w:b/>
                <w:bCs/>
              </w:rPr>
            </w:pPr>
            <w:r w:rsidRPr="004E4252">
              <w:rPr>
                <w:b/>
                <w:bCs/>
              </w:rPr>
              <w:t>Exclusions</w:t>
            </w:r>
          </w:p>
        </w:tc>
        <w:tc>
          <w:tcPr>
            <w:tcW w:w="6894" w:type="dxa"/>
          </w:tcPr>
          <w:p w14:paraId="20E9208D" w14:textId="77777777" w:rsidR="00AE0B84" w:rsidRPr="004E4252" w:rsidRDefault="00AE0B84" w:rsidP="00394FD7">
            <w:r w:rsidRPr="004E4252">
              <w:t xml:space="preserve">The rate of permanent exclusions was the same in IF schools as all Essex schools in 21/22. In 22/23 it </w:t>
            </w:r>
            <w:r w:rsidRPr="004E4252">
              <w:rPr>
                <w:b/>
                <w:bCs/>
              </w:rPr>
              <w:t>reduced to 0% for IF schools</w:t>
            </w:r>
            <w:r w:rsidRPr="004E4252">
              <w:t xml:space="preserve"> compared with 0.02% for all schools and has been sustained. </w:t>
            </w:r>
          </w:p>
        </w:tc>
      </w:tr>
    </w:tbl>
    <w:p w14:paraId="522EAAB2" w14:textId="77777777" w:rsidR="00AE0B84" w:rsidRPr="004E4252" w:rsidRDefault="00AE0B84" w:rsidP="00AE0B84">
      <w:pPr>
        <w:overflowPunct w:val="0"/>
        <w:autoSpaceDE w:val="0"/>
        <w:autoSpaceDN w:val="0"/>
        <w:adjustRightInd w:val="0"/>
        <w:ind w:left="567" w:hanging="567"/>
        <w:textAlignment w:val="baseline"/>
        <w:rPr>
          <w:b/>
          <w:szCs w:val="20"/>
        </w:rPr>
      </w:pPr>
    </w:p>
    <w:p w14:paraId="63574B0C" w14:textId="77777777" w:rsidR="00AE0B84" w:rsidRPr="004E4252" w:rsidRDefault="00AE0B84" w:rsidP="00AE0B84">
      <w:pPr>
        <w:numPr>
          <w:ilvl w:val="1"/>
          <w:numId w:val="51"/>
        </w:numPr>
        <w:ind w:left="567" w:hanging="573"/>
        <w:contextualSpacing/>
        <w:jc w:val="both"/>
        <w:rPr>
          <w:u w:val="single"/>
        </w:rPr>
      </w:pPr>
      <w:r w:rsidRPr="004E4252">
        <w:rPr>
          <w:u w:val="single"/>
        </w:rPr>
        <w:t>Case studies:</w:t>
      </w:r>
      <w:r>
        <w:rPr>
          <w:rStyle w:val="FootnoteReference"/>
          <w:u w:val="single"/>
        </w:rPr>
        <w:footnoteReference w:id="5"/>
      </w:r>
    </w:p>
    <w:p w14:paraId="26E70A24" w14:textId="77777777" w:rsidR="00AE0B84" w:rsidRPr="004E4252" w:rsidRDefault="00AE0B84" w:rsidP="00AE0B84">
      <w:pPr>
        <w:ind w:left="567"/>
        <w:contextualSpacing/>
        <w:jc w:val="both"/>
        <w:rPr>
          <w:u w:val="single"/>
        </w:rPr>
      </w:pPr>
      <w:r w:rsidRPr="004E4252">
        <w:rPr>
          <w:bCs/>
        </w:rPr>
        <w:t>Detailed case studies have been undertaken for a sample of funded projects. Three have been included below as an example:</w:t>
      </w:r>
    </w:p>
    <w:p w14:paraId="087CC772" w14:textId="77777777" w:rsidR="00AE0B84" w:rsidRPr="004E4252" w:rsidRDefault="00AE0B84" w:rsidP="00AE0B84">
      <w:pPr>
        <w:overflowPunct w:val="0"/>
        <w:autoSpaceDE w:val="0"/>
        <w:autoSpaceDN w:val="0"/>
        <w:adjustRightInd w:val="0"/>
        <w:ind w:left="567" w:hanging="567"/>
        <w:textAlignment w:val="baseline"/>
        <w:rPr>
          <w:b/>
          <w:szCs w:val="20"/>
        </w:rPr>
      </w:pPr>
    </w:p>
    <w:p w14:paraId="35FC1504" w14:textId="77777777" w:rsidR="00AE0B84" w:rsidRPr="004E4252" w:rsidRDefault="00AE0B84" w:rsidP="00AE0B84">
      <w:pPr>
        <w:overflowPunct w:val="0"/>
        <w:autoSpaceDE w:val="0"/>
        <w:autoSpaceDN w:val="0"/>
        <w:adjustRightInd w:val="0"/>
        <w:ind w:left="567" w:hanging="567"/>
        <w:jc w:val="center"/>
        <w:textAlignment w:val="baseline"/>
        <w:rPr>
          <w:b/>
          <w:szCs w:val="20"/>
        </w:rPr>
      </w:pPr>
      <w:r w:rsidRPr="004E4252">
        <w:rPr>
          <w:noProof/>
          <w:szCs w:val="20"/>
        </w:rPr>
        <w:drawing>
          <wp:inline distT="0" distB="0" distL="0" distR="0" wp14:anchorId="16866BD2" wp14:editId="3DE3085E">
            <wp:extent cx="6040235" cy="3552825"/>
            <wp:effectExtent l="0" t="0" r="0" b="0"/>
            <wp:docPr id="1340218932" name="Picture 13402189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218932" name="Picture 1340218932">
                      <a:extLst>
                        <a:ext uri="{C183D7F6-B498-43B3-948B-1728B52AA6E4}">
                          <adec:decorative xmlns:adec="http://schemas.microsoft.com/office/drawing/2017/decorative" val="1"/>
                        </a:ext>
                      </a:extLst>
                    </pic:cNvPr>
                    <pic:cNvPicPr/>
                  </pic:nvPicPr>
                  <pic:blipFill>
                    <a:blip r:embed="rId15"/>
                    <a:stretch>
                      <a:fillRect/>
                    </a:stretch>
                  </pic:blipFill>
                  <pic:spPr>
                    <a:xfrm>
                      <a:off x="0" y="0"/>
                      <a:ext cx="6064841" cy="3567298"/>
                    </a:xfrm>
                    <a:prstGeom prst="rect">
                      <a:avLst/>
                    </a:prstGeom>
                  </pic:spPr>
                </pic:pic>
              </a:graphicData>
            </a:graphic>
          </wp:inline>
        </w:drawing>
      </w:r>
    </w:p>
    <w:p w14:paraId="22BF0190" w14:textId="77777777" w:rsidR="00AE0B84" w:rsidRPr="004E4252" w:rsidRDefault="00AE0B84" w:rsidP="00AE0B84">
      <w:pPr>
        <w:overflowPunct w:val="0"/>
        <w:autoSpaceDE w:val="0"/>
        <w:autoSpaceDN w:val="0"/>
        <w:adjustRightInd w:val="0"/>
        <w:textAlignment w:val="baseline"/>
        <w:rPr>
          <w:b/>
          <w:szCs w:val="20"/>
        </w:rPr>
      </w:pPr>
    </w:p>
    <w:p w14:paraId="14ABB341" w14:textId="77777777" w:rsidR="00AE0B84" w:rsidRPr="004E4252" w:rsidRDefault="00AE0B84" w:rsidP="00AE0B84">
      <w:r w:rsidRPr="004E4252">
        <w:t xml:space="preserve">IF Request was made in 21/22. There was a lead in time for implementation and funding was paid in phases in 22/23 and 23/24. This case study was completed with the school SENCO and the EHCNAs avoided is based on children for whom the SENCO was considering applying for, but to date has not applied. Requests for EHCNA have reduced </w:t>
      </w:r>
      <w:r w:rsidRPr="004E4252">
        <w:rPr>
          <w:i/>
          <w:iCs/>
        </w:rPr>
        <w:t>from this school</w:t>
      </w:r>
      <w:r w:rsidRPr="004E4252">
        <w:t xml:space="preserve"> since implementing the IF funded provision. There have been some parental requests, which has given the project team some intelligence to develop IF information for parents to reduce these in future.</w:t>
      </w:r>
    </w:p>
    <w:p w14:paraId="1A087219" w14:textId="77777777" w:rsidR="00AE0B84" w:rsidRPr="004E4252" w:rsidRDefault="00AE0B84" w:rsidP="00AE0B84"/>
    <w:p w14:paraId="510DE65F" w14:textId="77777777" w:rsidR="00AE0B84" w:rsidRPr="004E4252" w:rsidRDefault="00AE0B84" w:rsidP="00AE0B84"/>
    <w:p w14:paraId="1D4BBAAF" w14:textId="77777777" w:rsidR="00AE0B84" w:rsidRPr="004E4252" w:rsidRDefault="00AE0B84" w:rsidP="00AE0B84">
      <w:r w:rsidRPr="004E4252">
        <w:rPr>
          <w:noProof/>
        </w:rPr>
        <w:drawing>
          <wp:inline distT="0" distB="0" distL="0" distR="0" wp14:anchorId="49C4D703" wp14:editId="1F797844">
            <wp:extent cx="6411037" cy="3667125"/>
            <wp:effectExtent l="0" t="0" r="8890" b="0"/>
            <wp:docPr id="93578018" name="Picture 935780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78018" name="Picture 93578018">
                      <a:extLst>
                        <a:ext uri="{C183D7F6-B498-43B3-948B-1728B52AA6E4}">
                          <adec:decorative xmlns:adec="http://schemas.microsoft.com/office/drawing/2017/decorative" val="1"/>
                        </a:ext>
                      </a:extLst>
                    </pic:cNvPr>
                    <pic:cNvPicPr/>
                  </pic:nvPicPr>
                  <pic:blipFill>
                    <a:blip r:embed="rId16"/>
                    <a:stretch>
                      <a:fillRect/>
                    </a:stretch>
                  </pic:blipFill>
                  <pic:spPr>
                    <a:xfrm>
                      <a:off x="0" y="0"/>
                      <a:ext cx="6430780" cy="3678418"/>
                    </a:xfrm>
                    <a:prstGeom prst="rect">
                      <a:avLst/>
                    </a:prstGeom>
                  </pic:spPr>
                </pic:pic>
              </a:graphicData>
            </a:graphic>
          </wp:inline>
        </w:drawing>
      </w:r>
    </w:p>
    <w:p w14:paraId="7D457BD3" w14:textId="77777777" w:rsidR="00AE0B84" w:rsidRPr="004E4252" w:rsidRDefault="00AE0B84" w:rsidP="00AE0B84"/>
    <w:p w14:paraId="6DAC4CF4" w14:textId="77777777" w:rsidR="00AE0B84" w:rsidRPr="004E4252" w:rsidRDefault="00AE0B84" w:rsidP="00AE0B84"/>
    <w:p w14:paraId="06111DDC" w14:textId="77777777" w:rsidR="00AE0B84" w:rsidRPr="004E4252" w:rsidRDefault="00AE0B84" w:rsidP="00AE0B84">
      <w:r w:rsidRPr="004E4252">
        <w:t xml:space="preserve">This case study was completed with the headteacher. The number of EHCNA avoided is based on children for whom the SENCO was considering applying for, but to date has not applied. Overall, the number of EHCNA requests for Kings Road have reduced since implementing the IF funded project. They have a higher than average (nearly double) % of children on SEN Support. </w:t>
      </w:r>
    </w:p>
    <w:p w14:paraId="59B34614" w14:textId="77777777" w:rsidR="00AE0B84" w:rsidRPr="004E4252" w:rsidRDefault="00AE0B84" w:rsidP="00AE0B84">
      <w:pPr>
        <w:rPr>
          <w:rFonts w:cs="Arial"/>
          <w:b/>
          <w:bCs/>
        </w:rPr>
      </w:pPr>
    </w:p>
    <w:p w14:paraId="4D946035" w14:textId="77777777" w:rsidR="00AE0B84" w:rsidRPr="004E4252" w:rsidRDefault="00AE0B84" w:rsidP="00AE0B84">
      <w:pPr>
        <w:rPr>
          <w:noProof/>
        </w:rPr>
      </w:pPr>
      <w:r w:rsidRPr="004E4252">
        <w:rPr>
          <w:noProof/>
        </w:rPr>
        <w:drawing>
          <wp:inline distT="0" distB="0" distL="0" distR="0" wp14:anchorId="12078AF1" wp14:editId="466A08E8">
            <wp:extent cx="6286735" cy="3095625"/>
            <wp:effectExtent l="0" t="0" r="0" b="0"/>
            <wp:docPr id="472560547" name="Picture 4725605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560547" name="Picture 472560547">
                      <a:extLst>
                        <a:ext uri="{C183D7F6-B498-43B3-948B-1728B52AA6E4}">
                          <adec:decorative xmlns:adec="http://schemas.microsoft.com/office/drawing/2017/decorative" val="1"/>
                        </a:ext>
                      </a:extLst>
                    </pic:cNvPr>
                    <pic:cNvPicPr/>
                  </pic:nvPicPr>
                  <pic:blipFill>
                    <a:blip r:embed="rId17"/>
                    <a:stretch>
                      <a:fillRect/>
                    </a:stretch>
                  </pic:blipFill>
                  <pic:spPr>
                    <a:xfrm>
                      <a:off x="0" y="0"/>
                      <a:ext cx="6302705" cy="3103489"/>
                    </a:xfrm>
                    <a:prstGeom prst="rect">
                      <a:avLst/>
                    </a:prstGeom>
                  </pic:spPr>
                </pic:pic>
              </a:graphicData>
            </a:graphic>
          </wp:inline>
        </w:drawing>
      </w:r>
    </w:p>
    <w:p w14:paraId="503B9D28" w14:textId="77777777" w:rsidR="00AE0B84" w:rsidRPr="004E4252" w:rsidRDefault="00AE0B84" w:rsidP="00AE0B84">
      <w:pPr>
        <w:rPr>
          <w:noProof/>
        </w:rPr>
      </w:pPr>
    </w:p>
    <w:p w14:paraId="1A08E173" w14:textId="77777777" w:rsidR="00AE0B84" w:rsidRPr="004E4252" w:rsidRDefault="00AE0B84" w:rsidP="00AE0B84">
      <w:r w:rsidRPr="004E4252">
        <w:t xml:space="preserve">This case study is based on information supplied during the review with IP and follow-up conversation with the project team. No EHCNA have been submitted by the school since implementing the IF funding provision. There have been some parental and LA requests. The school has a higher than average SEN Support and EHCP population. </w:t>
      </w:r>
    </w:p>
    <w:p w14:paraId="61BDAB0D" w14:textId="77777777" w:rsidR="00AE0B84" w:rsidRPr="004E4252" w:rsidRDefault="00AE0B84" w:rsidP="00AE0B84">
      <w:pPr>
        <w:overflowPunct w:val="0"/>
        <w:autoSpaceDE w:val="0"/>
        <w:autoSpaceDN w:val="0"/>
        <w:adjustRightInd w:val="0"/>
        <w:ind w:left="567" w:hanging="567"/>
        <w:textAlignment w:val="baseline"/>
        <w:rPr>
          <w:b/>
          <w:szCs w:val="20"/>
        </w:rPr>
      </w:pPr>
    </w:p>
    <w:p w14:paraId="44580D5B" w14:textId="77777777" w:rsidR="00AE0B84" w:rsidRPr="004E4252" w:rsidRDefault="00AE0B84" w:rsidP="00AE0B84">
      <w:pPr>
        <w:ind w:left="567" w:hanging="567"/>
        <w:rPr>
          <w:b/>
        </w:rPr>
      </w:pPr>
    </w:p>
    <w:p w14:paraId="01052AAA" w14:textId="77777777" w:rsidR="00AE0B84" w:rsidRPr="004E4252" w:rsidRDefault="00AE0B84" w:rsidP="00AE0B84">
      <w:pPr>
        <w:numPr>
          <w:ilvl w:val="0"/>
          <w:numId w:val="51"/>
        </w:numPr>
        <w:contextualSpacing/>
        <w:jc w:val="both"/>
        <w:rPr>
          <w:b/>
        </w:rPr>
      </w:pPr>
      <w:r w:rsidRPr="004E4252">
        <w:rPr>
          <w:b/>
        </w:rPr>
        <w:t>Financial Implications</w:t>
      </w:r>
    </w:p>
    <w:p w14:paraId="3E425DA0" w14:textId="77777777" w:rsidR="00AE0B84" w:rsidRPr="004E4252" w:rsidRDefault="00AE0B84" w:rsidP="00AE0B84"/>
    <w:p w14:paraId="130EA0DD" w14:textId="77777777" w:rsidR="00AE0B84" w:rsidRPr="004E4252" w:rsidRDefault="00AE0B84" w:rsidP="00AE0B84">
      <w:pPr>
        <w:ind w:left="792"/>
        <w:contextualSpacing/>
        <w:jc w:val="both"/>
      </w:pPr>
    </w:p>
    <w:p w14:paraId="333E0624" w14:textId="77777777" w:rsidR="00AE0B84" w:rsidRPr="004E4252" w:rsidRDefault="00AE0B84" w:rsidP="00AE0B84">
      <w:pPr>
        <w:numPr>
          <w:ilvl w:val="1"/>
          <w:numId w:val="51"/>
        </w:numPr>
        <w:ind w:left="567" w:hanging="573"/>
        <w:contextualSpacing/>
        <w:jc w:val="both"/>
      </w:pPr>
      <w:r w:rsidRPr="004E4252">
        <w:t xml:space="preserve">The current forecast for the High Needs Block is a cumulative deficit in excess of £290 million by the end of 2028/29 and this trajectory must change if the Authority is to operate within the DSG funding available. </w:t>
      </w:r>
    </w:p>
    <w:p w14:paraId="6D7E7455" w14:textId="77777777" w:rsidR="00AE0B84" w:rsidRPr="004E4252" w:rsidRDefault="00AE0B84" w:rsidP="00AE0B84">
      <w:pPr>
        <w:ind w:left="720"/>
        <w:contextualSpacing/>
      </w:pPr>
    </w:p>
    <w:p w14:paraId="2741D83E" w14:textId="77777777" w:rsidR="00AE0B84" w:rsidRPr="004E4252" w:rsidRDefault="00AE0B84" w:rsidP="00AE0B84">
      <w:pPr>
        <w:ind w:left="792"/>
        <w:contextualSpacing/>
        <w:jc w:val="both"/>
      </w:pPr>
    </w:p>
    <w:p w14:paraId="241183A3" w14:textId="77777777" w:rsidR="00AE0B84" w:rsidRPr="004E4252" w:rsidRDefault="00AE0B84" w:rsidP="00AE0B84">
      <w:pPr>
        <w:numPr>
          <w:ilvl w:val="1"/>
          <w:numId w:val="51"/>
        </w:numPr>
        <w:ind w:left="567" w:hanging="567"/>
        <w:contextualSpacing/>
        <w:jc w:val="both"/>
      </w:pPr>
      <w:r w:rsidRPr="004E4252">
        <w:t>The Inclusion Framework is one proposal that is to invest in early intervention in 2025/26 to help make the high needs block sustainable in future years. As part of the proposal all expenditure will be evaluated for effectiveness in delivering not only positive outcomes but delivering financial benefits to the High Needs Block in terms of avoiding future costs that are currently driving the deficit. If these benefits are not realised the Inclusion Framework will cease.</w:t>
      </w:r>
    </w:p>
    <w:p w14:paraId="4EF3D822" w14:textId="77777777" w:rsidR="00AE0B84" w:rsidRPr="004E4252" w:rsidRDefault="00AE0B84" w:rsidP="00AE0B84">
      <w:pPr>
        <w:ind w:left="567" w:hanging="567"/>
        <w:contextualSpacing/>
        <w:jc w:val="both"/>
      </w:pPr>
    </w:p>
    <w:p w14:paraId="7BB77AF9" w14:textId="77777777" w:rsidR="00AE0B84" w:rsidRPr="004E4252" w:rsidRDefault="00AE0B84" w:rsidP="00AE0B84">
      <w:pPr>
        <w:numPr>
          <w:ilvl w:val="1"/>
          <w:numId w:val="51"/>
        </w:numPr>
        <w:ind w:left="567" w:hanging="567"/>
        <w:contextualSpacing/>
        <w:jc w:val="both"/>
      </w:pPr>
      <w:r w:rsidRPr="004E4252">
        <w:t>Based on the early indications from the current financial year of delivering positive outcomes and avoiding potential future costs, it is proposed funding of £2m continues to be made available for school-based Inclusion Framework projects for 2025/26. If the Framework is to continue into 2026/27 funding will be at £1m p.a pending the delivery of necessary benefits.</w:t>
      </w:r>
    </w:p>
    <w:p w14:paraId="48F58E81" w14:textId="77777777" w:rsidR="00AE0B84" w:rsidRPr="004E4252" w:rsidRDefault="00AE0B84" w:rsidP="00AE0B84">
      <w:pPr>
        <w:ind w:left="720"/>
        <w:contextualSpacing/>
      </w:pPr>
    </w:p>
    <w:p w14:paraId="0F68C202" w14:textId="0544886C" w:rsidR="00AE0B84" w:rsidRDefault="006A2DFB" w:rsidP="006A2DFB">
      <w:pPr>
        <w:ind w:left="567" w:hanging="567"/>
      </w:pPr>
      <w:r>
        <w:t>5.4</w:t>
      </w:r>
      <w:r>
        <w:tab/>
      </w:r>
      <w:r w:rsidR="00AE0B84" w:rsidRPr="004E4252">
        <w:t xml:space="preserve">To apply for funding, schools can work with their Inclusion Partner (and SEP/EP) to submit a request for one-off funding to the Inclusion Framework Panel for inclusion projects which are specific to their cohorts of children and young people. Proposals must focus on the pillars of inclusion (wellbeing, relationships, attending, participating, achieving and moving-on) and must demonstrate sustainability, inclusive culture and ethos, ability to reduce escalation or future demand and appropriate use of public funds. Small projects will be considered under £5,000, medium projects under £20,000 and large projects £20,000+. Schools are encouraged to work together to design projects which will impact across their Trust and/or school partnership. Guidance on the panel process and considerations can be found here: </w:t>
      </w:r>
      <w:hyperlink r:id="rId18">
        <w:r w:rsidR="00AE0B84" w:rsidRPr="004E4252">
          <w:t>https://essexcc.pagetiger.com/dcneqoo/1</w:t>
        </w:r>
      </w:hyperlink>
      <w:r w:rsidR="00AE0B84" w:rsidRPr="004E4252">
        <w:t xml:space="preserve">  </w:t>
      </w:r>
    </w:p>
    <w:p w14:paraId="5F4AABA2" w14:textId="77777777" w:rsidR="003E4E14" w:rsidRDefault="003E4E14" w:rsidP="00B20613"/>
    <w:p w14:paraId="151FD2C4" w14:textId="77777777" w:rsidR="00AE0B84" w:rsidRDefault="00AE0B84" w:rsidP="00B20613"/>
    <w:p w14:paraId="7AE1E837" w14:textId="77777777" w:rsidR="00AE0B84" w:rsidRDefault="00AE0B84" w:rsidP="00B20613"/>
    <w:p w14:paraId="7373041F" w14:textId="77777777" w:rsidR="00AE0B84" w:rsidRDefault="00AE0B84" w:rsidP="00B20613"/>
    <w:p w14:paraId="1725BFFD" w14:textId="77777777" w:rsidR="00AE0B84" w:rsidRDefault="00AE0B84" w:rsidP="00B20613"/>
    <w:p w14:paraId="0B364A5B" w14:textId="77777777" w:rsidR="00AE0B84" w:rsidRDefault="00AE0B84" w:rsidP="00B20613"/>
    <w:p w14:paraId="76200146" w14:textId="77777777" w:rsidR="00AE0B84" w:rsidRDefault="00AE0B84" w:rsidP="00B20613"/>
    <w:p w14:paraId="0B9287C6" w14:textId="77777777" w:rsidR="00AE0B84" w:rsidRDefault="00AE0B84" w:rsidP="00B20613"/>
    <w:p w14:paraId="435166EC" w14:textId="77777777" w:rsidR="00AE0B84" w:rsidRDefault="00AE0B84" w:rsidP="00B20613"/>
    <w:p w14:paraId="32CB35C5" w14:textId="77777777" w:rsidR="00AE0B84" w:rsidRDefault="00AE0B84" w:rsidP="00B20613"/>
    <w:p w14:paraId="36FD9F4E" w14:textId="77777777" w:rsidR="00AE0B84" w:rsidRDefault="00AE0B84" w:rsidP="00B20613"/>
    <w:p w14:paraId="25435A68" w14:textId="77777777" w:rsidR="00AE0B84" w:rsidRDefault="00AE0B84" w:rsidP="00B20613"/>
    <w:p w14:paraId="4D694C64" w14:textId="77777777" w:rsidR="00AE0B84" w:rsidRDefault="00AE0B84" w:rsidP="00B20613"/>
    <w:p w14:paraId="503AFC18" w14:textId="77777777" w:rsidR="00AE0B84" w:rsidRDefault="00AE0B84" w:rsidP="00B20613"/>
    <w:p w14:paraId="6DABB968" w14:textId="77777777" w:rsidR="00AE0B84" w:rsidRDefault="00AE0B84" w:rsidP="00B20613"/>
    <w:p w14:paraId="19CC1473" w14:textId="77777777" w:rsidR="00AE0B84" w:rsidRDefault="00AE0B84" w:rsidP="00B20613"/>
    <w:p w14:paraId="4207ECE7" w14:textId="77777777" w:rsidR="00AE0B84" w:rsidRDefault="00AE0B84" w:rsidP="00B20613"/>
    <w:p w14:paraId="4A4D44C1" w14:textId="77777777" w:rsidR="00AE0B84" w:rsidRDefault="00AE0B84" w:rsidP="00B20613"/>
    <w:p w14:paraId="4BF5C63E" w14:textId="77777777" w:rsidR="00AE0B84" w:rsidRDefault="00AE0B84" w:rsidP="00B20613"/>
    <w:p w14:paraId="0B8A9822" w14:textId="77777777" w:rsidR="00AE0B84" w:rsidRDefault="00AE0B84" w:rsidP="00B20613"/>
    <w:p w14:paraId="4A80A445" w14:textId="77777777" w:rsidR="00AE0B84" w:rsidRDefault="00AE0B84" w:rsidP="00B20613"/>
    <w:tbl>
      <w:tblPr>
        <w:tblStyle w:val="TableGrid1"/>
        <w:tblW w:w="9244" w:type="dxa"/>
        <w:tblLayout w:type="fixed"/>
        <w:tblLook w:val="0020" w:firstRow="1" w:lastRow="0" w:firstColumn="0" w:lastColumn="0" w:noHBand="0" w:noVBand="0"/>
      </w:tblPr>
      <w:tblGrid>
        <w:gridCol w:w="4361"/>
        <w:gridCol w:w="4883"/>
      </w:tblGrid>
      <w:tr w:rsidR="009E33A3" w14:paraId="13F8531C" w14:textId="77777777" w:rsidTr="00394FD7">
        <w:tc>
          <w:tcPr>
            <w:tcW w:w="4361" w:type="dxa"/>
          </w:tcPr>
          <w:p w14:paraId="6D7AB775" w14:textId="77777777" w:rsidR="009E33A3" w:rsidRDefault="009E33A3" w:rsidP="00394FD7">
            <w:pPr>
              <w:pStyle w:val="TextR"/>
              <w:spacing w:before="80" w:after="80"/>
            </w:pPr>
            <w:r>
              <w:t>Schools Forum</w:t>
            </w:r>
          </w:p>
        </w:tc>
        <w:tc>
          <w:tcPr>
            <w:tcW w:w="4883" w:type="dxa"/>
          </w:tcPr>
          <w:p w14:paraId="17DCFD91" w14:textId="77777777" w:rsidR="009E33A3" w:rsidRDefault="009E33A3" w:rsidP="00394FD7">
            <w:pPr>
              <w:pStyle w:val="TextR"/>
              <w:spacing w:before="80" w:after="80"/>
              <w:rPr>
                <w:b/>
                <w:sz w:val="60"/>
              </w:rPr>
            </w:pPr>
            <w:r>
              <w:rPr>
                <w:b/>
                <w:sz w:val="60"/>
              </w:rPr>
              <w:t>Agenda Item 4</w:t>
            </w:r>
          </w:p>
        </w:tc>
      </w:tr>
      <w:tr w:rsidR="009E33A3" w14:paraId="35297C6A" w14:textId="77777777" w:rsidTr="00394FD7">
        <w:tc>
          <w:tcPr>
            <w:tcW w:w="4361" w:type="dxa"/>
          </w:tcPr>
          <w:p w14:paraId="38990BD3" w14:textId="77777777" w:rsidR="009E33A3" w:rsidRDefault="009E33A3" w:rsidP="00394FD7">
            <w:pPr>
              <w:pStyle w:val="TextR"/>
              <w:spacing w:before="80" w:after="80"/>
            </w:pPr>
            <w:r>
              <w:t>Date: 27 November 2024</w:t>
            </w:r>
          </w:p>
        </w:tc>
        <w:tc>
          <w:tcPr>
            <w:tcW w:w="4883" w:type="dxa"/>
          </w:tcPr>
          <w:p w14:paraId="62676F66" w14:textId="77777777" w:rsidR="009E33A3" w:rsidRDefault="009E33A3" w:rsidP="00394FD7">
            <w:pPr>
              <w:pStyle w:val="TextR"/>
            </w:pPr>
          </w:p>
        </w:tc>
      </w:tr>
    </w:tbl>
    <w:p w14:paraId="1396B89D" w14:textId="77777777" w:rsidR="009E33A3" w:rsidRDefault="009E33A3" w:rsidP="009E33A3">
      <w:pPr>
        <w:pStyle w:val="TextR"/>
      </w:pPr>
    </w:p>
    <w:p w14:paraId="18352B2A" w14:textId="77777777" w:rsidR="009E33A3" w:rsidRDefault="009E33A3" w:rsidP="009E33A3">
      <w:pPr>
        <w:pStyle w:val="TextR"/>
      </w:pPr>
    </w:p>
    <w:p w14:paraId="4AC5B2B7" w14:textId="77777777" w:rsidR="009E33A3" w:rsidRDefault="009E33A3" w:rsidP="009E33A3">
      <w:pPr>
        <w:pStyle w:val="TextR"/>
        <w:rPr>
          <w:b/>
        </w:rPr>
      </w:pPr>
      <w:r>
        <w:rPr>
          <w:b/>
        </w:rPr>
        <w:t>REPORT TITLE: FALLING ROLLS FUND 2024/25</w:t>
      </w:r>
    </w:p>
    <w:p w14:paraId="1D65E2C3" w14:textId="77777777" w:rsidR="009E33A3" w:rsidRDefault="009E33A3" w:rsidP="009E33A3">
      <w:pPr>
        <w:pStyle w:val="TextR"/>
      </w:pPr>
    </w:p>
    <w:p w14:paraId="68B902DE" w14:textId="77777777" w:rsidR="009E33A3" w:rsidRDefault="009E33A3" w:rsidP="009E33A3">
      <w:pPr>
        <w:pStyle w:val="TextR"/>
        <w:pBdr>
          <w:bottom w:val="single" w:sz="6" w:space="1" w:color="auto"/>
        </w:pBdr>
      </w:pPr>
      <w:r>
        <w:t>Report by Yannick Stupples-Whyley</w:t>
      </w:r>
    </w:p>
    <w:p w14:paraId="1CAFE90D" w14:textId="77777777" w:rsidR="009E33A3" w:rsidRDefault="009E33A3" w:rsidP="009E33A3">
      <w:pPr>
        <w:pStyle w:val="TextR"/>
      </w:pPr>
      <w:r>
        <w:t>Contact details: Telephone (03330 138464); e-mail: yannick.stupples-whyley@essex.gov.uk</w:t>
      </w:r>
    </w:p>
    <w:p w14:paraId="238C4881" w14:textId="77777777" w:rsidR="009E33A3" w:rsidRDefault="009E33A3" w:rsidP="009E33A3">
      <w:pPr>
        <w:pStyle w:val="TextR"/>
      </w:pPr>
    </w:p>
    <w:p w14:paraId="57C639DB" w14:textId="77777777" w:rsidR="009E33A3" w:rsidRDefault="009E33A3" w:rsidP="009E33A3">
      <w:pPr>
        <w:ind w:left="540" w:hanging="540"/>
        <w:rPr>
          <w:b/>
        </w:rPr>
      </w:pPr>
      <w:r>
        <w:rPr>
          <w:b/>
        </w:rPr>
        <w:t xml:space="preserve">1. </w:t>
      </w:r>
      <w:r>
        <w:rPr>
          <w:b/>
        </w:rPr>
        <w:tab/>
        <w:t xml:space="preserve">Purpose of report </w:t>
      </w:r>
    </w:p>
    <w:p w14:paraId="6AA65ADA" w14:textId="77777777" w:rsidR="009E33A3" w:rsidRDefault="009E33A3" w:rsidP="009E33A3">
      <w:pPr>
        <w:jc w:val="both"/>
      </w:pPr>
    </w:p>
    <w:p w14:paraId="0AF8444D" w14:textId="77777777" w:rsidR="009E33A3" w:rsidRDefault="009E33A3" w:rsidP="009E33A3">
      <w:pPr>
        <w:ind w:left="567" w:hanging="567"/>
      </w:pPr>
      <w:r>
        <w:t>1.1</w:t>
      </w:r>
      <w:r>
        <w:tab/>
        <w:t>To present to Schools Forum the additional schools recommended by the Finance Review Group (FRG) to be funded through the Falling Rolls Fund for 2024/25</w:t>
      </w:r>
    </w:p>
    <w:p w14:paraId="7160EF0C" w14:textId="77777777" w:rsidR="009E33A3" w:rsidRDefault="009E33A3" w:rsidP="009E33A3">
      <w:pPr>
        <w:jc w:val="both"/>
      </w:pPr>
    </w:p>
    <w:p w14:paraId="2EBF9E97" w14:textId="77777777" w:rsidR="009E33A3" w:rsidRPr="00023A9A" w:rsidRDefault="009E33A3" w:rsidP="009E33A3">
      <w:pPr>
        <w:ind w:left="540" w:hanging="540"/>
        <w:rPr>
          <w:b/>
        </w:rPr>
      </w:pPr>
      <w:r>
        <w:rPr>
          <w:b/>
        </w:rPr>
        <w:t xml:space="preserve">2. </w:t>
      </w:r>
      <w:r>
        <w:rPr>
          <w:b/>
        </w:rPr>
        <w:tab/>
        <w:t xml:space="preserve">Recommendations </w:t>
      </w:r>
    </w:p>
    <w:p w14:paraId="0833CAD2" w14:textId="77777777" w:rsidR="009E33A3" w:rsidRDefault="009E33A3" w:rsidP="009E33A3">
      <w:pPr>
        <w:pStyle w:val="TextR"/>
      </w:pPr>
    </w:p>
    <w:p w14:paraId="45F88419" w14:textId="77777777" w:rsidR="009E33A3" w:rsidRDefault="009E33A3" w:rsidP="009E33A3">
      <w:pPr>
        <w:pStyle w:val="TextR"/>
        <w:ind w:left="567" w:hanging="567"/>
      </w:pPr>
      <w:r>
        <w:t>2.1</w:t>
      </w:r>
      <w:r>
        <w:tab/>
        <w:t>To agree the recommendation of FRG that; Mistley Norman Primary and Dr Walkers Primary are funded through the falling rolls fund for 2024/25.</w:t>
      </w:r>
      <w:r>
        <w:br/>
      </w:r>
    </w:p>
    <w:p w14:paraId="69F09A8E" w14:textId="77777777" w:rsidR="009E33A3" w:rsidRDefault="009E33A3" w:rsidP="009E33A3">
      <w:pPr>
        <w:pStyle w:val="TextR"/>
        <w:ind w:left="567" w:hanging="567"/>
      </w:pPr>
      <w:r>
        <w:t>2.2</w:t>
      </w:r>
      <w:r>
        <w:tab/>
        <w:t>To agree the recommendation of FRG that Holt Farm Infant are not added back to the falling rolls fund.</w:t>
      </w:r>
    </w:p>
    <w:p w14:paraId="4E6633DE" w14:textId="77777777" w:rsidR="009E33A3" w:rsidRDefault="009E33A3" w:rsidP="009E33A3">
      <w:pPr>
        <w:pStyle w:val="TextR"/>
        <w:ind w:left="567" w:hanging="567"/>
      </w:pPr>
    </w:p>
    <w:p w14:paraId="41E0B646" w14:textId="430ED22F" w:rsidR="009E33A3" w:rsidRDefault="009E33A3" w:rsidP="009E33A3">
      <w:pPr>
        <w:pStyle w:val="TextR"/>
        <w:ind w:left="567" w:hanging="567"/>
      </w:pPr>
      <w:r>
        <w:t>2.3</w:t>
      </w:r>
      <w:r>
        <w:tab/>
        <w:t>To agree the recommendation of FRG that the application</w:t>
      </w:r>
      <w:r w:rsidR="00AB6843">
        <w:t>s</w:t>
      </w:r>
      <w:r>
        <w:t xml:space="preserve"> from Hilltop Infant</w:t>
      </w:r>
      <w:r w:rsidR="00AB6843">
        <w:t xml:space="preserve"> and Chigwell Primary are</w:t>
      </w:r>
      <w:r>
        <w:t xml:space="preserve"> reviewed by FRG and brought to the January meeting.</w:t>
      </w:r>
    </w:p>
    <w:p w14:paraId="64BD611C" w14:textId="77777777" w:rsidR="009E33A3" w:rsidRDefault="009E33A3" w:rsidP="009E33A3">
      <w:pPr>
        <w:pStyle w:val="TextR"/>
        <w:ind w:left="567" w:hanging="567"/>
      </w:pPr>
    </w:p>
    <w:p w14:paraId="50436C87" w14:textId="77777777" w:rsidR="009E33A3" w:rsidRDefault="009E33A3" w:rsidP="009E33A3">
      <w:pPr>
        <w:pStyle w:val="TextR"/>
        <w:ind w:left="567" w:hanging="567"/>
      </w:pPr>
      <w:r>
        <w:t>2.4</w:t>
      </w:r>
      <w:r>
        <w:tab/>
        <w:t>To agree the recommendation of FRG that a review of the criteria of the falling rolls fund is undertaken.</w:t>
      </w:r>
    </w:p>
    <w:p w14:paraId="45A74C76" w14:textId="77777777" w:rsidR="009E33A3" w:rsidRDefault="009E33A3" w:rsidP="009E33A3">
      <w:pPr>
        <w:pStyle w:val="TextR"/>
        <w:ind w:left="567" w:hanging="567"/>
      </w:pPr>
    </w:p>
    <w:p w14:paraId="3E2D2767" w14:textId="77777777" w:rsidR="009E33A3" w:rsidRDefault="009E33A3" w:rsidP="009E33A3">
      <w:pPr>
        <w:pStyle w:val="TextR"/>
        <w:ind w:left="567" w:hanging="567"/>
      </w:pPr>
      <w:r>
        <w:t>2.5</w:t>
      </w:r>
      <w:r>
        <w:tab/>
        <w:t>To approve the recommendation of FRG to approve the funding shown in Table 2 at 5.2.</w:t>
      </w:r>
    </w:p>
    <w:p w14:paraId="654D80C5" w14:textId="77777777" w:rsidR="009E33A3" w:rsidRDefault="009E33A3" w:rsidP="009E33A3">
      <w:pPr>
        <w:pStyle w:val="TextR"/>
      </w:pPr>
    </w:p>
    <w:p w14:paraId="6951E40C" w14:textId="77777777" w:rsidR="009E33A3" w:rsidRDefault="009E33A3" w:rsidP="009E33A3">
      <w:pPr>
        <w:pStyle w:val="Heading6"/>
        <w:spacing w:after="0"/>
        <w:ind w:left="540" w:hanging="540"/>
        <w:rPr>
          <w:rFonts w:ascii="Arial" w:hAnsi="Arial"/>
        </w:rPr>
      </w:pPr>
      <w:r>
        <w:rPr>
          <w:rFonts w:ascii="Arial" w:hAnsi="Arial"/>
        </w:rPr>
        <w:t>3</w:t>
      </w:r>
      <w:r w:rsidRPr="00902E12">
        <w:rPr>
          <w:rFonts w:ascii="Arial" w:hAnsi="Arial"/>
        </w:rPr>
        <w:t>.</w:t>
      </w:r>
      <w:r>
        <w:rPr>
          <w:rFonts w:ascii="Arial" w:hAnsi="Arial"/>
          <w:b w:val="0"/>
        </w:rPr>
        <w:t xml:space="preserve"> </w:t>
      </w:r>
      <w:r>
        <w:rPr>
          <w:rFonts w:ascii="Arial" w:hAnsi="Arial"/>
          <w:b w:val="0"/>
        </w:rPr>
        <w:tab/>
      </w:r>
      <w:r>
        <w:rPr>
          <w:rFonts w:ascii="Arial" w:hAnsi="Arial"/>
        </w:rPr>
        <w:t>Relevant Schools Forum Power and Responsibility</w:t>
      </w:r>
    </w:p>
    <w:p w14:paraId="05A6A270" w14:textId="77777777" w:rsidR="009E33A3" w:rsidRDefault="009E33A3" w:rsidP="009E33A3">
      <w:pPr>
        <w:pStyle w:val="Heading6"/>
        <w:spacing w:after="0"/>
        <w:ind w:left="540" w:hanging="540"/>
        <w:rPr>
          <w:rFonts w:ascii="Arial" w:hAnsi="Arial"/>
        </w:rPr>
      </w:pPr>
    </w:p>
    <w:p w14:paraId="64B262C0" w14:textId="77777777" w:rsidR="009E33A3" w:rsidRDefault="009E33A3" w:rsidP="009E33A3">
      <w:pPr>
        <w:ind w:left="567" w:hanging="567"/>
      </w:pPr>
      <w:r>
        <w:t>3.1</w:t>
      </w:r>
      <w:r>
        <w:tab/>
      </w:r>
      <w:r w:rsidRPr="004B5BF3">
        <w:rPr>
          <w:b/>
        </w:rPr>
        <w:t>Table 1</w:t>
      </w:r>
      <w:r>
        <w:t xml:space="preserve"> is an extract from the Schools Forum Operational and Good Practice Guide (September 2018), which sets out the role of the Authority, Schools Forum and the Secretary of State for the Falling Rolls Fund.</w:t>
      </w:r>
    </w:p>
    <w:p w14:paraId="5A34E918" w14:textId="77777777" w:rsidR="009E33A3" w:rsidRDefault="009E33A3" w:rsidP="009E33A3"/>
    <w:tbl>
      <w:tblPr>
        <w:tblStyle w:val="ListTable3-Accent2"/>
        <w:tblW w:w="0" w:type="auto"/>
        <w:tblLook w:val="04A0" w:firstRow="1" w:lastRow="0" w:firstColumn="1" w:lastColumn="0" w:noHBand="0" w:noVBand="1"/>
      </w:tblPr>
      <w:tblGrid>
        <w:gridCol w:w="2157"/>
        <w:gridCol w:w="2157"/>
        <w:gridCol w:w="2158"/>
        <w:gridCol w:w="2158"/>
      </w:tblGrid>
      <w:tr w:rsidR="009E33A3" w14:paraId="768F44CA" w14:textId="77777777" w:rsidTr="00394F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57" w:type="dxa"/>
            <w:shd w:val="clear" w:color="auto" w:fill="E40037"/>
          </w:tcPr>
          <w:p w14:paraId="3ADF22CC" w14:textId="77777777" w:rsidR="009E33A3" w:rsidRDefault="009E33A3" w:rsidP="00394FD7">
            <w:r>
              <w:t>Function</w:t>
            </w:r>
          </w:p>
        </w:tc>
        <w:tc>
          <w:tcPr>
            <w:tcW w:w="2157" w:type="dxa"/>
            <w:shd w:val="clear" w:color="auto" w:fill="E40037"/>
          </w:tcPr>
          <w:p w14:paraId="1D46C73A" w14:textId="77777777" w:rsidR="009E33A3" w:rsidRDefault="009E33A3" w:rsidP="00394FD7">
            <w:pPr>
              <w:jc w:val="center"/>
              <w:cnfStyle w:val="100000000000" w:firstRow="1" w:lastRow="0" w:firstColumn="0" w:lastColumn="0" w:oddVBand="0" w:evenVBand="0" w:oddHBand="0" w:evenHBand="0" w:firstRowFirstColumn="0" w:firstRowLastColumn="0" w:lastRowFirstColumn="0" w:lastRowLastColumn="0"/>
            </w:pPr>
            <w:r>
              <w:t>Local Authority</w:t>
            </w:r>
          </w:p>
        </w:tc>
        <w:tc>
          <w:tcPr>
            <w:tcW w:w="2158" w:type="dxa"/>
            <w:shd w:val="clear" w:color="auto" w:fill="E40037"/>
          </w:tcPr>
          <w:p w14:paraId="3F55AAC0" w14:textId="77777777" w:rsidR="009E33A3" w:rsidRDefault="009E33A3" w:rsidP="00394FD7">
            <w:pPr>
              <w:jc w:val="center"/>
              <w:cnfStyle w:val="100000000000" w:firstRow="1" w:lastRow="0" w:firstColumn="0" w:lastColumn="0" w:oddVBand="0" w:evenVBand="0" w:oddHBand="0" w:evenHBand="0" w:firstRowFirstColumn="0" w:firstRowLastColumn="0" w:lastRowFirstColumn="0" w:lastRowLastColumn="0"/>
            </w:pPr>
            <w:r>
              <w:t>Schools Forum</w:t>
            </w:r>
          </w:p>
        </w:tc>
        <w:tc>
          <w:tcPr>
            <w:tcW w:w="2158" w:type="dxa"/>
            <w:shd w:val="clear" w:color="auto" w:fill="E40037"/>
          </w:tcPr>
          <w:p w14:paraId="548467CF" w14:textId="77777777" w:rsidR="009E33A3" w:rsidRDefault="009E33A3" w:rsidP="00394FD7">
            <w:pPr>
              <w:jc w:val="center"/>
              <w:cnfStyle w:val="100000000000" w:firstRow="1" w:lastRow="0" w:firstColumn="0" w:lastColumn="0" w:oddVBand="0" w:evenVBand="0" w:oddHBand="0" w:evenHBand="0" w:firstRowFirstColumn="0" w:firstRowLastColumn="0" w:lastRowFirstColumn="0" w:lastRowLastColumn="0"/>
            </w:pPr>
            <w:r>
              <w:t>DfE</w:t>
            </w:r>
          </w:p>
        </w:tc>
      </w:tr>
      <w:tr w:rsidR="009E33A3" w14:paraId="5981D692"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14:paraId="714EFC5B" w14:textId="77777777" w:rsidR="009E33A3" w:rsidRPr="00C42C11" w:rsidRDefault="009E33A3" w:rsidP="00394FD7">
            <w:pPr>
              <w:suppressAutoHyphens/>
              <w:autoSpaceDN w:val="0"/>
              <w:spacing w:line="288" w:lineRule="auto"/>
              <w:textAlignment w:val="baseline"/>
              <w:rPr>
                <w:b w:val="0"/>
                <w:bCs w:val="0"/>
                <w:color w:val="000000"/>
              </w:rPr>
            </w:pPr>
            <w:r w:rsidRPr="00C42C11">
              <w:rPr>
                <w:b w:val="0"/>
                <w:bCs w:val="0"/>
                <w:color w:val="000000"/>
              </w:rPr>
              <w:t xml:space="preserve">Central spend on and the criteria for allocating funding </w:t>
            </w:r>
            <w:r>
              <w:rPr>
                <w:b w:val="0"/>
                <w:bCs w:val="0"/>
                <w:color w:val="000000"/>
              </w:rPr>
              <w:t xml:space="preserve">for </w:t>
            </w:r>
            <w:hyperlink w:anchor="_Falling_rolls_fund" w:history="1">
              <w:r w:rsidRPr="00C42C11">
                <w:rPr>
                  <w:rFonts w:cs="Arial"/>
                  <w:b w:val="0"/>
                  <w:bCs w:val="0"/>
                  <w:color w:val="0000FF"/>
                  <w:u w:val="single"/>
                  <w:lang w:eastAsia="en-US"/>
                </w:rPr>
                <w:t>falling rolls</w:t>
              </w:r>
            </w:hyperlink>
            <w:r w:rsidRPr="00C42C11">
              <w:rPr>
                <w:rFonts w:cs="Arial"/>
                <w:b w:val="0"/>
                <w:bCs w:val="0"/>
                <w:color w:val="000000"/>
                <w:lang w:eastAsia="en-US"/>
              </w:rPr>
              <w:t xml:space="preserve"> </w:t>
            </w:r>
            <w:r w:rsidRPr="00C42C11">
              <w:rPr>
                <w:rFonts w:cs="Arial"/>
                <w:b w:val="0"/>
                <w:bCs w:val="0"/>
                <w:lang w:eastAsia="en-US"/>
              </w:rPr>
              <w:t>where growth in pupil numbers is expected within three years</w:t>
            </w:r>
            <w:r>
              <w:rPr>
                <w:rFonts w:cs="Arial"/>
                <w:b w:val="0"/>
                <w:bCs w:val="0"/>
                <w:lang w:eastAsia="en-US"/>
              </w:rPr>
              <w:t>.</w:t>
            </w:r>
          </w:p>
        </w:tc>
        <w:tc>
          <w:tcPr>
            <w:tcW w:w="2157" w:type="dxa"/>
          </w:tcPr>
          <w:p w14:paraId="7E341C60" w14:textId="77777777" w:rsidR="009E33A3" w:rsidRDefault="009E33A3" w:rsidP="00394FD7">
            <w:pPr>
              <w:cnfStyle w:val="000000100000" w:firstRow="0" w:lastRow="0" w:firstColumn="0" w:lastColumn="0" w:oddVBand="0" w:evenVBand="0" w:oddHBand="1" w:evenHBand="0" w:firstRowFirstColumn="0" w:firstRowLastColumn="0" w:lastRowFirstColumn="0" w:lastRowLastColumn="0"/>
            </w:pPr>
            <w:r w:rsidRPr="00AA5C5D">
              <w:rPr>
                <w:color w:val="000000"/>
              </w:rPr>
              <w:t>Proposes</w:t>
            </w:r>
          </w:p>
        </w:tc>
        <w:tc>
          <w:tcPr>
            <w:tcW w:w="2158" w:type="dxa"/>
          </w:tcPr>
          <w:p w14:paraId="30318FAE" w14:textId="77777777" w:rsidR="009E33A3" w:rsidRDefault="009E33A3" w:rsidP="00394FD7">
            <w:pPr>
              <w:cnfStyle w:val="000000100000" w:firstRow="0" w:lastRow="0" w:firstColumn="0" w:lastColumn="0" w:oddVBand="0" w:evenVBand="0" w:oddHBand="1" w:evenHBand="0" w:firstRowFirstColumn="0" w:firstRowLastColumn="0" w:lastRowFirstColumn="0" w:lastRowLastColumn="0"/>
            </w:pPr>
            <w:r w:rsidRPr="00AA5C5D">
              <w:rPr>
                <w:color w:val="000000"/>
              </w:rPr>
              <w:t>Decides</w:t>
            </w:r>
          </w:p>
        </w:tc>
        <w:tc>
          <w:tcPr>
            <w:tcW w:w="2158" w:type="dxa"/>
          </w:tcPr>
          <w:p w14:paraId="7861C2FA" w14:textId="77777777" w:rsidR="009E33A3" w:rsidRDefault="009E33A3" w:rsidP="00394FD7">
            <w:pPr>
              <w:cnfStyle w:val="000000100000" w:firstRow="0" w:lastRow="0" w:firstColumn="0" w:lastColumn="0" w:oddVBand="0" w:evenVBand="0" w:oddHBand="1" w:evenHBand="0" w:firstRowFirstColumn="0" w:firstRowLastColumn="0" w:lastRowFirstColumn="0" w:lastRowLastColumn="0"/>
            </w:pPr>
            <w:r w:rsidRPr="00AA5C5D">
              <w:rPr>
                <w:color w:val="000000"/>
              </w:rPr>
              <w:t>Adjudicates where schools forum does not agree local authority proposal</w:t>
            </w:r>
          </w:p>
        </w:tc>
      </w:tr>
    </w:tbl>
    <w:p w14:paraId="651192A7" w14:textId="77777777" w:rsidR="009E33A3" w:rsidRPr="00CA1C48" w:rsidRDefault="009E33A3" w:rsidP="009E33A3"/>
    <w:p w14:paraId="6E33F4EB" w14:textId="77777777" w:rsidR="009E33A3" w:rsidRPr="00023A9A" w:rsidRDefault="009E33A3" w:rsidP="009E33A3">
      <w:pPr>
        <w:pStyle w:val="Heading6"/>
        <w:spacing w:after="0"/>
        <w:ind w:left="540" w:hanging="540"/>
        <w:rPr>
          <w:rFonts w:ascii="Arial" w:hAnsi="Arial"/>
        </w:rPr>
      </w:pPr>
      <w:r>
        <w:rPr>
          <w:rFonts w:ascii="Arial" w:hAnsi="Arial"/>
        </w:rPr>
        <w:t>4.</w:t>
      </w:r>
      <w:r>
        <w:rPr>
          <w:rFonts w:ascii="Arial" w:hAnsi="Arial"/>
        </w:rPr>
        <w:tab/>
        <w:t>Background</w:t>
      </w:r>
    </w:p>
    <w:p w14:paraId="5A47DCEC" w14:textId="77777777" w:rsidR="009E33A3" w:rsidRDefault="009E33A3" w:rsidP="009E33A3">
      <w:pPr>
        <w:ind w:left="709" w:hanging="709"/>
      </w:pPr>
    </w:p>
    <w:p w14:paraId="11F325D3" w14:textId="77777777" w:rsidR="009E33A3" w:rsidRDefault="009E33A3" w:rsidP="009E33A3">
      <w:pPr>
        <w:ind w:left="567" w:hanging="567"/>
      </w:pPr>
      <w:r>
        <w:t>4.1</w:t>
      </w:r>
      <w:r>
        <w:tab/>
        <w:t>Schools Forum agreed the criteria for the falling rolls fund at the January 2023 meeting and the balances criteria at the May 2023 meeting.</w:t>
      </w:r>
    </w:p>
    <w:p w14:paraId="37FECC32" w14:textId="77777777" w:rsidR="009E33A3" w:rsidRDefault="009E33A3" w:rsidP="009E33A3">
      <w:pPr>
        <w:ind w:left="567" w:hanging="567"/>
      </w:pPr>
    </w:p>
    <w:p w14:paraId="44EC6B03" w14:textId="77777777" w:rsidR="009E33A3" w:rsidRDefault="009E33A3" w:rsidP="009E33A3">
      <w:pPr>
        <w:ind w:left="567" w:hanging="567"/>
      </w:pPr>
      <w:r>
        <w:t>4.2</w:t>
      </w:r>
      <w:r>
        <w:tab/>
        <w:t>The requirement for schools to be judged good or outstanding by Ofsted has been removed from 1</w:t>
      </w:r>
      <w:r w:rsidRPr="00E80779">
        <w:rPr>
          <w:vertAlign w:val="superscript"/>
        </w:rPr>
        <w:t>st</w:t>
      </w:r>
      <w:r>
        <w:t xml:space="preserve"> April 2024.</w:t>
      </w:r>
    </w:p>
    <w:p w14:paraId="3CD22B8E" w14:textId="77777777" w:rsidR="009E33A3" w:rsidRDefault="009E33A3" w:rsidP="009E33A3">
      <w:pPr>
        <w:ind w:left="567" w:hanging="567"/>
      </w:pPr>
    </w:p>
    <w:p w14:paraId="65DDBBC7" w14:textId="77777777" w:rsidR="009E33A3" w:rsidRDefault="009E33A3" w:rsidP="009E33A3">
      <w:pPr>
        <w:ind w:left="567" w:hanging="567"/>
      </w:pPr>
      <w:r>
        <w:t>4.3</w:t>
      </w:r>
      <w:r>
        <w:tab/>
        <w:t>There are 8 schools currently within the falling rolls fund for 2024/25.</w:t>
      </w:r>
      <w:r>
        <w:br/>
      </w:r>
    </w:p>
    <w:p w14:paraId="0679AF4B" w14:textId="77777777" w:rsidR="009E33A3" w:rsidRDefault="009E33A3" w:rsidP="009E33A3">
      <w:pPr>
        <w:pStyle w:val="ListParagraph"/>
        <w:numPr>
          <w:ilvl w:val="0"/>
          <w:numId w:val="59"/>
        </w:numPr>
      </w:pPr>
      <w:r>
        <w:t>Prettygate Infant School</w:t>
      </w:r>
    </w:p>
    <w:p w14:paraId="0546763D" w14:textId="77777777" w:rsidR="009E33A3" w:rsidRDefault="009E33A3" w:rsidP="009E33A3">
      <w:pPr>
        <w:pStyle w:val="ListParagraph"/>
        <w:numPr>
          <w:ilvl w:val="0"/>
          <w:numId w:val="59"/>
        </w:numPr>
      </w:pPr>
      <w:r>
        <w:t>St Mary’s Primary, Hatfield Broad Oak</w:t>
      </w:r>
    </w:p>
    <w:p w14:paraId="7B32B927" w14:textId="77777777" w:rsidR="009E33A3" w:rsidRDefault="009E33A3" w:rsidP="009E33A3">
      <w:pPr>
        <w:pStyle w:val="ListParagraph"/>
        <w:numPr>
          <w:ilvl w:val="0"/>
          <w:numId w:val="59"/>
        </w:numPr>
      </w:pPr>
      <w:r>
        <w:t>Clavering Primary</w:t>
      </w:r>
    </w:p>
    <w:p w14:paraId="63F619CE" w14:textId="77777777" w:rsidR="009E33A3" w:rsidRDefault="009E33A3" w:rsidP="009E33A3">
      <w:pPr>
        <w:pStyle w:val="ListParagraph"/>
        <w:numPr>
          <w:ilvl w:val="0"/>
          <w:numId w:val="59"/>
        </w:numPr>
      </w:pPr>
      <w:r>
        <w:t>Wethersfield Primary</w:t>
      </w:r>
    </w:p>
    <w:p w14:paraId="7348F1CA" w14:textId="77777777" w:rsidR="009E33A3" w:rsidRDefault="009E33A3" w:rsidP="009E33A3">
      <w:pPr>
        <w:pStyle w:val="ListParagraph"/>
        <w:numPr>
          <w:ilvl w:val="0"/>
          <w:numId w:val="59"/>
        </w:numPr>
      </w:pPr>
      <w:r>
        <w:t>Finchingfield Primary</w:t>
      </w:r>
    </w:p>
    <w:p w14:paraId="5070B92F" w14:textId="77777777" w:rsidR="009E33A3" w:rsidRDefault="009E33A3" w:rsidP="009E33A3">
      <w:pPr>
        <w:pStyle w:val="ListParagraph"/>
        <w:numPr>
          <w:ilvl w:val="0"/>
          <w:numId w:val="59"/>
        </w:numPr>
      </w:pPr>
      <w:r>
        <w:t>Tollesbury Primary</w:t>
      </w:r>
    </w:p>
    <w:p w14:paraId="0F7D2202" w14:textId="77777777" w:rsidR="009E33A3" w:rsidRDefault="009E33A3" w:rsidP="009E33A3">
      <w:pPr>
        <w:pStyle w:val="ListParagraph"/>
        <w:numPr>
          <w:ilvl w:val="0"/>
          <w:numId w:val="59"/>
        </w:numPr>
      </w:pPr>
      <w:r>
        <w:t>St John the Baptist, Pebmarsh</w:t>
      </w:r>
    </w:p>
    <w:p w14:paraId="4E8E69B6" w14:textId="77777777" w:rsidR="009E33A3" w:rsidRDefault="009E33A3" w:rsidP="009E33A3">
      <w:pPr>
        <w:pStyle w:val="ListParagraph"/>
        <w:numPr>
          <w:ilvl w:val="0"/>
          <w:numId w:val="59"/>
        </w:numPr>
      </w:pPr>
      <w:r>
        <w:t>St Mary’s Primary, Ardleigh</w:t>
      </w:r>
    </w:p>
    <w:p w14:paraId="487A53CB" w14:textId="77777777" w:rsidR="009E33A3" w:rsidRDefault="009E33A3" w:rsidP="009E33A3"/>
    <w:p w14:paraId="17ED6312" w14:textId="77777777" w:rsidR="009E33A3" w:rsidRDefault="009E33A3" w:rsidP="009E33A3">
      <w:pPr>
        <w:ind w:left="567" w:hanging="567"/>
      </w:pPr>
      <w:r>
        <w:t>4.4</w:t>
      </w:r>
      <w:r>
        <w:tab/>
        <w:t>Schools Forum were made aware at the meeting on 10 July 2024 that there could be further applications from 3 academies if their actual balances at 31</w:t>
      </w:r>
      <w:r w:rsidRPr="004D4FE7">
        <w:rPr>
          <w:vertAlign w:val="superscript"/>
        </w:rPr>
        <w:t>st</w:t>
      </w:r>
      <w:r>
        <w:t xml:space="preserve"> August 2024 met the balance criteria.</w:t>
      </w:r>
    </w:p>
    <w:p w14:paraId="08FE7898" w14:textId="77777777" w:rsidR="009E33A3" w:rsidRDefault="009E33A3" w:rsidP="009E33A3">
      <w:pPr>
        <w:ind w:left="567" w:hanging="567"/>
      </w:pPr>
    </w:p>
    <w:p w14:paraId="25650489" w14:textId="11E1F33D" w:rsidR="009E33A3" w:rsidRDefault="009E33A3" w:rsidP="009E33A3">
      <w:pPr>
        <w:ind w:left="567" w:hanging="567"/>
      </w:pPr>
      <w:r>
        <w:t>4.5</w:t>
      </w:r>
      <w:r>
        <w:tab/>
        <w:t>Mistley Norman has supplied its balance at 31</w:t>
      </w:r>
      <w:r w:rsidRPr="006041CF">
        <w:rPr>
          <w:vertAlign w:val="superscript"/>
        </w:rPr>
        <w:t>st</w:t>
      </w:r>
      <w:r>
        <w:t xml:space="preserve"> August 2024 and two additional claims have been received from Dr Walker’s Primary and Hilltop Infant School, both of which had missed the original e-mail from the Authority.</w:t>
      </w:r>
      <w:r w:rsidR="00591AF6">
        <w:t xml:space="preserve"> </w:t>
      </w:r>
      <w:r w:rsidR="00942465">
        <w:t>Chigwell Primary submitted</w:t>
      </w:r>
      <w:r w:rsidR="00A951CC">
        <w:t xml:space="preserve"> their closing balance at 31</w:t>
      </w:r>
      <w:r w:rsidR="00A951CC" w:rsidRPr="00A951CC">
        <w:rPr>
          <w:vertAlign w:val="superscript"/>
        </w:rPr>
        <w:t>st</w:t>
      </w:r>
      <w:r w:rsidR="00A951CC">
        <w:t xml:space="preserve"> August 2024 </w:t>
      </w:r>
      <w:r w:rsidR="00EE19EA">
        <w:t xml:space="preserve">after </w:t>
      </w:r>
      <w:r w:rsidR="00454CD7">
        <w:t>the FRG meeting.</w:t>
      </w:r>
    </w:p>
    <w:p w14:paraId="2F6BC0C8" w14:textId="77777777" w:rsidR="009E33A3" w:rsidRDefault="009E33A3" w:rsidP="009E33A3"/>
    <w:p w14:paraId="53CF774C" w14:textId="77777777" w:rsidR="009E33A3" w:rsidRDefault="009E33A3" w:rsidP="009E33A3">
      <w:pPr>
        <w:ind w:left="567" w:hanging="567"/>
      </w:pPr>
      <w:r>
        <w:t>4.6</w:t>
      </w:r>
      <w:r>
        <w:tab/>
        <w:t>Holt Farm Infant has requested that the decision to remove the school from the Falling Rolls Fund is reconsidered. FRG did previously discuss the option of keeping the school in the falling rolls fund but allocating no funding for 2024/25. The school is indicating it will meet the criteria in 2025/26.</w:t>
      </w:r>
    </w:p>
    <w:p w14:paraId="592072C1" w14:textId="77777777" w:rsidR="009E33A3" w:rsidRDefault="009E33A3" w:rsidP="009E33A3">
      <w:pPr>
        <w:ind w:left="567" w:hanging="567"/>
      </w:pPr>
    </w:p>
    <w:p w14:paraId="4CDF2F47" w14:textId="77777777" w:rsidR="009E33A3" w:rsidRDefault="009E33A3" w:rsidP="009E33A3">
      <w:pPr>
        <w:ind w:left="567" w:hanging="567"/>
      </w:pPr>
      <w:r>
        <w:t>4.7</w:t>
      </w:r>
      <w:r>
        <w:tab/>
        <w:t>Annex A shows the full details of each application.</w:t>
      </w:r>
    </w:p>
    <w:p w14:paraId="2925967A" w14:textId="77777777" w:rsidR="009E33A3" w:rsidRDefault="009E33A3" w:rsidP="009E33A3">
      <w:pPr>
        <w:ind w:left="567" w:hanging="567"/>
      </w:pPr>
    </w:p>
    <w:p w14:paraId="220A9E70" w14:textId="77777777" w:rsidR="009E33A3" w:rsidRDefault="009E33A3" w:rsidP="009E33A3">
      <w:pPr>
        <w:ind w:left="567" w:hanging="567"/>
      </w:pPr>
      <w:r>
        <w:t>4.8</w:t>
      </w:r>
      <w:r>
        <w:tab/>
        <w:t>FRG recommends that the following schools receive falling rolls funding in 2024/25 as shown in Table 2 below.</w:t>
      </w:r>
    </w:p>
    <w:p w14:paraId="0C6CF98B" w14:textId="77777777" w:rsidR="009E33A3" w:rsidRDefault="009E33A3" w:rsidP="009E33A3">
      <w:pPr>
        <w:ind w:left="567" w:hanging="567"/>
      </w:pPr>
    </w:p>
    <w:p w14:paraId="4BAE0E94" w14:textId="77777777" w:rsidR="009E33A3" w:rsidRDefault="009E33A3" w:rsidP="009E33A3">
      <w:pPr>
        <w:pStyle w:val="ListParagraph"/>
        <w:numPr>
          <w:ilvl w:val="0"/>
          <w:numId w:val="60"/>
        </w:numPr>
      </w:pPr>
      <w:r>
        <w:t>Mistley Norman</w:t>
      </w:r>
    </w:p>
    <w:p w14:paraId="6F722FBC" w14:textId="77777777" w:rsidR="009E33A3" w:rsidRDefault="009E33A3" w:rsidP="009E33A3">
      <w:pPr>
        <w:pStyle w:val="ListParagraph"/>
        <w:numPr>
          <w:ilvl w:val="0"/>
          <w:numId w:val="60"/>
        </w:numPr>
      </w:pPr>
      <w:r>
        <w:t>Dr Walker’s</w:t>
      </w:r>
    </w:p>
    <w:p w14:paraId="0A9E35B0" w14:textId="77777777" w:rsidR="009E33A3" w:rsidRDefault="009E33A3" w:rsidP="009E33A3">
      <w:pPr>
        <w:ind w:left="567" w:hanging="567"/>
      </w:pPr>
    </w:p>
    <w:p w14:paraId="727E541C" w14:textId="77777777" w:rsidR="009E33A3" w:rsidRDefault="009E33A3" w:rsidP="009E33A3">
      <w:pPr>
        <w:ind w:left="567" w:hanging="567"/>
      </w:pPr>
      <w:r>
        <w:t>4.9</w:t>
      </w:r>
      <w:r>
        <w:tab/>
        <w:t>FRG recommends that Holt Farm Infant is not added back within the falling rolls fund.</w:t>
      </w:r>
    </w:p>
    <w:p w14:paraId="736DB8B2" w14:textId="77777777" w:rsidR="009E33A3" w:rsidRDefault="009E33A3" w:rsidP="009E33A3">
      <w:pPr>
        <w:ind w:left="567" w:hanging="567"/>
      </w:pPr>
    </w:p>
    <w:p w14:paraId="53536EB0" w14:textId="280B0167" w:rsidR="009E33A3" w:rsidRDefault="009E33A3" w:rsidP="009E33A3">
      <w:pPr>
        <w:ind w:left="567" w:hanging="567"/>
      </w:pPr>
      <w:r>
        <w:t>4.10</w:t>
      </w:r>
      <w:r>
        <w:tab/>
        <w:t>FRG recommends that the application from Hilltop Infant</w:t>
      </w:r>
      <w:r w:rsidR="00454CD7">
        <w:t xml:space="preserve"> and Chigwell Primary</w:t>
      </w:r>
      <w:r>
        <w:t xml:space="preserve"> </w:t>
      </w:r>
      <w:r w:rsidR="00454CD7">
        <w:t>are</w:t>
      </w:r>
      <w:r>
        <w:t xml:space="preserve"> discussed at the next meeting</w:t>
      </w:r>
      <w:r w:rsidR="00454CD7">
        <w:t xml:space="preserve"> on </w:t>
      </w:r>
      <w:r w:rsidR="00AB6843">
        <w:t>10</w:t>
      </w:r>
      <w:r w:rsidR="00AB6843" w:rsidRPr="00AB6843">
        <w:rPr>
          <w:vertAlign w:val="superscript"/>
        </w:rPr>
        <w:t>th</w:t>
      </w:r>
      <w:r w:rsidR="00AB6843">
        <w:t xml:space="preserve"> December,</w:t>
      </w:r>
      <w:r>
        <w:t xml:space="preserve"> with the recommendation</w:t>
      </w:r>
      <w:r w:rsidR="00AB6843">
        <w:t>s</w:t>
      </w:r>
      <w:r>
        <w:t xml:space="preserve"> presented to January’s Schools Forum.</w:t>
      </w:r>
    </w:p>
    <w:p w14:paraId="42CA30AD" w14:textId="77777777" w:rsidR="009E33A3" w:rsidRDefault="009E33A3" w:rsidP="009E33A3">
      <w:pPr>
        <w:ind w:left="567" w:hanging="567"/>
      </w:pPr>
    </w:p>
    <w:p w14:paraId="61BA3569" w14:textId="77777777" w:rsidR="009E33A3" w:rsidRDefault="009E33A3" w:rsidP="009E33A3">
      <w:pPr>
        <w:ind w:left="567" w:hanging="567"/>
      </w:pPr>
      <w:r>
        <w:t>4.11</w:t>
      </w:r>
      <w:r>
        <w:tab/>
        <w:t>FRG also recommends that a review of the criteria is undertaken.</w:t>
      </w:r>
    </w:p>
    <w:p w14:paraId="3F9FF1CF" w14:textId="77777777" w:rsidR="009E33A3" w:rsidRDefault="009E33A3" w:rsidP="009E33A3">
      <w:pPr>
        <w:ind w:left="709" w:hanging="709"/>
      </w:pPr>
    </w:p>
    <w:p w14:paraId="760C64EB" w14:textId="77777777" w:rsidR="009E33A3" w:rsidRDefault="009E33A3" w:rsidP="009E33A3">
      <w:pPr>
        <w:ind w:left="567" w:hanging="567"/>
      </w:pPr>
      <w:r>
        <w:rPr>
          <w:b/>
        </w:rPr>
        <w:t>5.</w:t>
      </w:r>
      <w:r>
        <w:rPr>
          <w:b/>
        </w:rPr>
        <w:tab/>
        <w:t>Financial Implications</w:t>
      </w:r>
    </w:p>
    <w:p w14:paraId="54887997" w14:textId="77777777" w:rsidR="009E33A3" w:rsidRDefault="009E33A3" w:rsidP="009E33A3"/>
    <w:p w14:paraId="12AD7731" w14:textId="77777777" w:rsidR="009E33A3" w:rsidRDefault="009E33A3" w:rsidP="009E33A3">
      <w:pPr>
        <w:ind w:left="567" w:hanging="567"/>
      </w:pPr>
      <w:r>
        <w:t>5.1</w:t>
      </w:r>
      <w:r>
        <w:tab/>
        <w:t xml:space="preserve">Schools Forum approved a budget of </w:t>
      </w:r>
      <w:r>
        <w:rPr>
          <w:b/>
          <w:bCs/>
        </w:rPr>
        <w:t>£836,000</w:t>
      </w:r>
      <w:r>
        <w:t xml:space="preserve"> for 2024/25.</w:t>
      </w:r>
    </w:p>
    <w:p w14:paraId="23C24468" w14:textId="77777777" w:rsidR="009E33A3" w:rsidRDefault="009E33A3" w:rsidP="009E33A3">
      <w:pPr>
        <w:ind w:left="567" w:hanging="567"/>
      </w:pPr>
    </w:p>
    <w:p w14:paraId="6EC706B2" w14:textId="77777777" w:rsidR="009E33A3" w:rsidRDefault="009E33A3" w:rsidP="009E33A3">
      <w:pPr>
        <w:ind w:left="567" w:hanging="567"/>
      </w:pPr>
      <w:r>
        <w:t>5.2</w:t>
      </w:r>
      <w:r>
        <w:tab/>
      </w:r>
      <w:r w:rsidRPr="00BD4006">
        <w:rPr>
          <w:b/>
          <w:bCs/>
        </w:rPr>
        <w:t>Table 2</w:t>
      </w:r>
      <w:r>
        <w:t xml:space="preserve"> shows the funding that will be paid to each school if Schools Forum approves the schools listed at 4.6</w:t>
      </w:r>
    </w:p>
    <w:p w14:paraId="6458CE5A" w14:textId="0725F31F" w:rsidR="009E33A3" w:rsidRDefault="009E33A3" w:rsidP="00CC7D26"/>
    <w:tbl>
      <w:tblPr>
        <w:tblStyle w:val="ListTable3-Accent2"/>
        <w:tblW w:w="0" w:type="auto"/>
        <w:tblLook w:val="04A0" w:firstRow="1" w:lastRow="0" w:firstColumn="1" w:lastColumn="0" w:noHBand="0" w:noVBand="1"/>
      </w:tblPr>
      <w:tblGrid>
        <w:gridCol w:w="6008"/>
        <w:gridCol w:w="1427"/>
        <w:gridCol w:w="1581"/>
      </w:tblGrid>
      <w:tr w:rsidR="006F39C8" w:rsidRPr="006F39C8" w14:paraId="51E1B0BB" w14:textId="77777777" w:rsidTr="00394F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008" w:type="dxa"/>
            <w:shd w:val="clear" w:color="auto" w:fill="E40037"/>
          </w:tcPr>
          <w:p w14:paraId="67F4C83B" w14:textId="77777777" w:rsidR="006F39C8" w:rsidRPr="006F39C8" w:rsidRDefault="006F39C8" w:rsidP="006F39C8">
            <w:pPr>
              <w:ind w:left="567" w:hanging="567"/>
            </w:pPr>
          </w:p>
          <w:p w14:paraId="34B26AF5" w14:textId="77777777" w:rsidR="006F39C8" w:rsidRPr="006F39C8" w:rsidRDefault="006F39C8" w:rsidP="006F39C8">
            <w:pPr>
              <w:ind w:left="567" w:hanging="567"/>
            </w:pPr>
            <w:r w:rsidRPr="006F39C8">
              <w:t>School</w:t>
            </w:r>
          </w:p>
        </w:tc>
        <w:tc>
          <w:tcPr>
            <w:tcW w:w="1427" w:type="dxa"/>
            <w:shd w:val="clear" w:color="auto" w:fill="E40037"/>
          </w:tcPr>
          <w:p w14:paraId="3BBE0595" w14:textId="77777777" w:rsidR="006F39C8" w:rsidRPr="006F39C8" w:rsidRDefault="006F39C8" w:rsidP="006F39C8">
            <w:pPr>
              <w:ind w:left="567" w:hanging="567"/>
              <w:cnfStyle w:val="100000000000" w:firstRow="1" w:lastRow="0" w:firstColumn="0" w:lastColumn="0" w:oddVBand="0" w:evenVBand="0" w:oddHBand="0" w:evenHBand="0" w:firstRowFirstColumn="0" w:firstRowLastColumn="0" w:lastRowFirstColumn="0" w:lastRowLastColumn="0"/>
            </w:pPr>
            <w:r w:rsidRPr="006F39C8">
              <w:t>2023/24</w:t>
            </w:r>
          </w:p>
          <w:p w14:paraId="03E8F109" w14:textId="77777777" w:rsidR="006F39C8" w:rsidRPr="006F39C8" w:rsidRDefault="006F39C8" w:rsidP="006F39C8">
            <w:pPr>
              <w:ind w:left="567" w:hanging="567"/>
              <w:cnfStyle w:val="100000000000" w:firstRow="1" w:lastRow="0" w:firstColumn="0" w:lastColumn="0" w:oddVBand="0" w:evenVBand="0" w:oddHBand="0" w:evenHBand="0" w:firstRowFirstColumn="0" w:firstRowLastColumn="0" w:lastRowFirstColumn="0" w:lastRowLastColumn="0"/>
            </w:pPr>
            <w:r w:rsidRPr="006F39C8">
              <w:t>£</w:t>
            </w:r>
          </w:p>
        </w:tc>
        <w:tc>
          <w:tcPr>
            <w:tcW w:w="1581" w:type="dxa"/>
            <w:shd w:val="clear" w:color="auto" w:fill="E40037"/>
          </w:tcPr>
          <w:p w14:paraId="1A7399D3" w14:textId="77777777" w:rsidR="006F39C8" w:rsidRPr="006F39C8" w:rsidRDefault="006F39C8" w:rsidP="006F39C8">
            <w:pPr>
              <w:ind w:left="567" w:hanging="567"/>
              <w:cnfStyle w:val="100000000000" w:firstRow="1" w:lastRow="0" w:firstColumn="0" w:lastColumn="0" w:oddVBand="0" w:evenVBand="0" w:oddHBand="0" w:evenHBand="0" w:firstRowFirstColumn="0" w:firstRowLastColumn="0" w:lastRowFirstColumn="0" w:lastRowLastColumn="0"/>
            </w:pPr>
            <w:r w:rsidRPr="006F39C8">
              <w:t>2024/25</w:t>
            </w:r>
          </w:p>
          <w:p w14:paraId="5FE0E5ED" w14:textId="77777777" w:rsidR="006F39C8" w:rsidRPr="006F39C8" w:rsidRDefault="006F39C8" w:rsidP="006F39C8">
            <w:pPr>
              <w:ind w:left="567" w:hanging="567"/>
              <w:cnfStyle w:val="100000000000" w:firstRow="1" w:lastRow="0" w:firstColumn="0" w:lastColumn="0" w:oddVBand="0" w:evenVBand="0" w:oddHBand="0" w:evenHBand="0" w:firstRowFirstColumn="0" w:firstRowLastColumn="0" w:lastRowFirstColumn="0" w:lastRowLastColumn="0"/>
            </w:pPr>
            <w:r w:rsidRPr="006F39C8">
              <w:t>£</w:t>
            </w:r>
          </w:p>
        </w:tc>
      </w:tr>
      <w:tr w:rsidR="006F39C8" w:rsidRPr="006F39C8" w14:paraId="3D57FC0E"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8" w:type="dxa"/>
          </w:tcPr>
          <w:p w14:paraId="5A45C488" w14:textId="77777777" w:rsidR="006F39C8" w:rsidRPr="006F39C8" w:rsidRDefault="006F39C8" w:rsidP="006F39C8">
            <w:pPr>
              <w:ind w:left="567" w:hanging="567"/>
              <w:rPr>
                <w:b w:val="0"/>
                <w:bCs w:val="0"/>
              </w:rPr>
            </w:pPr>
            <w:r w:rsidRPr="006F39C8">
              <w:rPr>
                <w:b w:val="0"/>
                <w:bCs w:val="0"/>
              </w:rPr>
              <w:t>Clavering Primary</w:t>
            </w:r>
          </w:p>
        </w:tc>
        <w:tc>
          <w:tcPr>
            <w:tcW w:w="1427" w:type="dxa"/>
          </w:tcPr>
          <w:p w14:paraId="41918400" w14:textId="77777777" w:rsidR="006F39C8" w:rsidRPr="006F39C8" w:rsidRDefault="006F39C8" w:rsidP="006F39C8">
            <w:pPr>
              <w:ind w:left="567" w:hanging="567"/>
              <w:cnfStyle w:val="000000100000" w:firstRow="0" w:lastRow="0" w:firstColumn="0" w:lastColumn="0" w:oddVBand="0" w:evenVBand="0" w:oddHBand="1" w:evenHBand="0" w:firstRowFirstColumn="0" w:firstRowLastColumn="0" w:lastRowFirstColumn="0" w:lastRowLastColumn="0"/>
            </w:pPr>
            <w:r w:rsidRPr="006F39C8">
              <w:t>91,409</w:t>
            </w:r>
          </w:p>
        </w:tc>
        <w:tc>
          <w:tcPr>
            <w:tcW w:w="1581" w:type="dxa"/>
          </w:tcPr>
          <w:p w14:paraId="0681D1BD" w14:textId="77777777" w:rsidR="006F39C8" w:rsidRPr="006F39C8" w:rsidRDefault="006F39C8" w:rsidP="006F39C8">
            <w:pPr>
              <w:ind w:left="567" w:hanging="567"/>
              <w:cnfStyle w:val="000000100000" w:firstRow="0" w:lastRow="0" w:firstColumn="0" w:lastColumn="0" w:oddVBand="0" w:evenVBand="0" w:oddHBand="1" w:evenHBand="0" w:firstRowFirstColumn="0" w:firstRowLastColumn="0" w:lastRowFirstColumn="0" w:lastRowLastColumn="0"/>
            </w:pPr>
            <w:r w:rsidRPr="006F39C8">
              <w:t>113,683</w:t>
            </w:r>
          </w:p>
        </w:tc>
      </w:tr>
      <w:tr w:rsidR="006F39C8" w:rsidRPr="006F39C8" w14:paraId="6A99002E" w14:textId="77777777" w:rsidTr="00394FD7">
        <w:tc>
          <w:tcPr>
            <w:cnfStyle w:val="001000000000" w:firstRow="0" w:lastRow="0" w:firstColumn="1" w:lastColumn="0" w:oddVBand="0" w:evenVBand="0" w:oddHBand="0" w:evenHBand="0" w:firstRowFirstColumn="0" w:firstRowLastColumn="0" w:lastRowFirstColumn="0" w:lastRowLastColumn="0"/>
            <w:tcW w:w="6008" w:type="dxa"/>
          </w:tcPr>
          <w:p w14:paraId="736D67FE" w14:textId="77777777" w:rsidR="006F39C8" w:rsidRPr="006F39C8" w:rsidRDefault="006F39C8" w:rsidP="006F39C8">
            <w:pPr>
              <w:ind w:left="567" w:hanging="567"/>
              <w:rPr>
                <w:b w:val="0"/>
                <w:bCs w:val="0"/>
              </w:rPr>
            </w:pPr>
            <w:r w:rsidRPr="006F39C8">
              <w:rPr>
                <w:b w:val="0"/>
                <w:bCs w:val="0"/>
              </w:rPr>
              <w:t>Finchingfield Primary</w:t>
            </w:r>
          </w:p>
        </w:tc>
        <w:tc>
          <w:tcPr>
            <w:tcW w:w="1427" w:type="dxa"/>
          </w:tcPr>
          <w:p w14:paraId="473B8358" w14:textId="77777777" w:rsidR="006F39C8" w:rsidRPr="006F39C8" w:rsidRDefault="006F39C8" w:rsidP="006F39C8">
            <w:pPr>
              <w:ind w:left="567" w:hanging="567"/>
              <w:cnfStyle w:val="000000000000" w:firstRow="0" w:lastRow="0" w:firstColumn="0" w:lastColumn="0" w:oddVBand="0" w:evenVBand="0" w:oddHBand="0" w:evenHBand="0" w:firstRowFirstColumn="0" w:firstRowLastColumn="0" w:lastRowFirstColumn="0" w:lastRowLastColumn="0"/>
            </w:pPr>
            <w:r w:rsidRPr="006F39C8">
              <w:t>57,554</w:t>
            </w:r>
          </w:p>
        </w:tc>
        <w:tc>
          <w:tcPr>
            <w:tcW w:w="1581" w:type="dxa"/>
          </w:tcPr>
          <w:p w14:paraId="512A9B6A" w14:textId="77777777" w:rsidR="006F39C8" w:rsidRPr="006F39C8" w:rsidRDefault="006F39C8" w:rsidP="006F39C8">
            <w:pPr>
              <w:ind w:left="567" w:hanging="567"/>
              <w:cnfStyle w:val="000000000000" w:firstRow="0" w:lastRow="0" w:firstColumn="0" w:lastColumn="0" w:oddVBand="0" w:evenVBand="0" w:oddHBand="0" w:evenHBand="0" w:firstRowFirstColumn="0" w:firstRowLastColumn="0" w:lastRowFirstColumn="0" w:lastRowLastColumn="0"/>
            </w:pPr>
            <w:r w:rsidRPr="006F39C8">
              <w:t>88,815</w:t>
            </w:r>
          </w:p>
        </w:tc>
      </w:tr>
      <w:tr w:rsidR="006F39C8" w:rsidRPr="006F39C8" w14:paraId="4EDA0761"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8" w:type="dxa"/>
          </w:tcPr>
          <w:p w14:paraId="0AA8DA47" w14:textId="77777777" w:rsidR="006F39C8" w:rsidRPr="006F39C8" w:rsidRDefault="006F39C8" w:rsidP="006F39C8">
            <w:pPr>
              <w:ind w:left="567" w:hanging="567"/>
              <w:rPr>
                <w:b w:val="0"/>
                <w:bCs w:val="0"/>
              </w:rPr>
            </w:pPr>
            <w:r w:rsidRPr="006F39C8">
              <w:rPr>
                <w:b w:val="0"/>
                <w:bCs w:val="0"/>
              </w:rPr>
              <w:t>Prettygate Infant</w:t>
            </w:r>
          </w:p>
        </w:tc>
        <w:tc>
          <w:tcPr>
            <w:tcW w:w="1427" w:type="dxa"/>
          </w:tcPr>
          <w:p w14:paraId="0ACA890C" w14:textId="77777777" w:rsidR="006F39C8" w:rsidRPr="006F39C8" w:rsidRDefault="006F39C8" w:rsidP="006F39C8">
            <w:pPr>
              <w:ind w:left="567" w:hanging="567"/>
              <w:cnfStyle w:val="000000100000" w:firstRow="0" w:lastRow="0" w:firstColumn="0" w:lastColumn="0" w:oddVBand="0" w:evenVBand="0" w:oddHBand="1" w:evenHBand="0" w:firstRowFirstColumn="0" w:firstRowLastColumn="0" w:lastRowFirstColumn="0" w:lastRowLastColumn="0"/>
            </w:pPr>
            <w:r w:rsidRPr="006F39C8">
              <w:t>121,878</w:t>
            </w:r>
          </w:p>
        </w:tc>
        <w:tc>
          <w:tcPr>
            <w:tcW w:w="1581" w:type="dxa"/>
          </w:tcPr>
          <w:p w14:paraId="16F84E21" w14:textId="77777777" w:rsidR="006F39C8" w:rsidRPr="006F39C8" w:rsidRDefault="006F39C8" w:rsidP="006F39C8">
            <w:pPr>
              <w:ind w:left="567" w:hanging="567"/>
              <w:cnfStyle w:val="000000100000" w:firstRow="0" w:lastRow="0" w:firstColumn="0" w:lastColumn="0" w:oddVBand="0" w:evenVBand="0" w:oddHBand="1" w:evenHBand="0" w:firstRowFirstColumn="0" w:firstRowLastColumn="0" w:lastRowFirstColumn="0" w:lastRowLastColumn="0"/>
            </w:pPr>
            <w:r w:rsidRPr="006F39C8">
              <w:t>145,656</w:t>
            </w:r>
          </w:p>
        </w:tc>
      </w:tr>
      <w:tr w:rsidR="006F39C8" w:rsidRPr="006F39C8" w14:paraId="24BD3F86" w14:textId="77777777" w:rsidTr="00394FD7">
        <w:tc>
          <w:tcPr>
            <w:cnfStyle w:val="001000000000" w:firstRow="0" w:lastRow="0" w:firstColumn="1" w:lastColumn="0" w:oddVBand="0" w:evenVBand="0" w:oddHBand="0" w:evenHBand="0" w:firstRowFirstColumn="0" w:firstRowLastColumn="0" w:lastRowFirstColumn="0" w:lastRowLastColumn="0"/>
            <w:tcW w:w="6008" w:type="dxa"/>
          </w:tcPr>
          <w:p w14:paraId="1D59E158" w14:textId="77777777" w:rsidR="006F39C8" w:rsidRPr="006F39C8" w:rsidRDefault="006F39C8" w:rsidP="006F39C8">
            <w:pPr>
              <w:ind w:left="567" w:hanging="567"/>
              <w:rPr>
                <w:b w:val="0"/>
                <w:bCs w:val="0"/>
              </w:rPr>
            </w:pPr>
            <w:r w:rsidRPr="006F39C8">
              <w:rPr>
                <w:b w:val="0"/>
                <w:bCs w:val="0"/>
              </w:rPr>
              <w:t>St Mary’s Primary, Hatfield Broad Oak</w:t>
            </w:r>
          </w:p>
        </w:tc>
        <w:tc>
          <w:tcPr>
            <w:tcW w:w="1427" w:type="dxa"/>
          </w:tcPr>
          <w:p w14:paraId="1C269CED" w14:textId="77777777" w:rsidR="006F39C8" w:rsidRPr="006F39C8" w:rsidRDefault="006F39C8" w:rsidP="006F39C8">
            <w:pPr>
              <w:ind w:left="567" w:hanging="567"/>
              <w:cnfStyle w:val="000000000000" w:firstRow="0" w:lastRow="0" w:firstColumn="0" w:lastColumn="0" w:oddVBand="0" w:evenVBand="0" w:oddHBand="0" w:evenHBand="0" w:firstRowFirstColumn="0" w:firstRowLastColumn="0" w:lastRowFirstColumn="0" w:lastRowLastColumn="0"/>
            </w:pPr>
            <w:r w:rsidRPr="006F39C8">
              <w:t>60,939</w:t>
            </w:r>
          </w:p>
        </w:tc>
        <w:tc>
          <w:tcPr>
            <w:tcW w:w="1581" w:type="dxa"/>
          </w:tcPr>
          <w:p w14:paraId="105EED2B" w14:textId="77777777" w:rsidR="006F39C8" w:rsidRPr="006F39C8" w:rsidRDefault="006F39C8" w:rsidP="006F39C8">
            <w:pPr>
              <w:ind w:left="567" w:hanging="567"/>
              <w:cnfStyle w:val="000000000000" w:firstRow="0" w:lastRow="0" w:firstColumn="0" w:lastColumn="0" w:oddVBand="0" w:evenVBand="0" w:oddHBand="0" w:evenHBand="0" w:firstRowFirstColumn="0" w:firstRowLastColumn="0" w:lastRowFirstColumn="0" w:lastRowLastColumn="0"/>
            </w:pPr>
            <w:r w:rsidRPr="006F39C8">
              <w:t>88,815</w:t>
            </w:r>
          </w:p>
        </w:tc>
      </w:tr>
      <w:tr w:rsidR="006F39C8" w:rsidRPr="006F39C8" w14:paraId="68600C1E"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8" w:type="dxa"/>
          </w:tcPr>
          <w:p w14:paraId="0B3AB44D" w14:textId="77777777" w:rsidR="006F39C8" w:rsidRPr="006F39C8" w:rsidRDefault="006F39C8" w:rsidP="006F39C8">
            <w:pPr>
              <w:ind w:left="567" w:hanging="567"/>
              <w:rPr>
                <w:b w:val="0"/>
                <w:bCs w:val="0"/>
              </w:rPr>
            </w:pPr>
            <w:r w:rsidRPr="006F39C8">
              <w:rPr>
                <w:b w:val="0"/>
                <w:bCs w:val="0"/>
              </w:rPr>
              <w:t>Wethersfield Primary</w:t>
            </w:r>
          </w:p>
        </w:tc>
        <w:tc>
          <w:tcPr>
            <w:tcW w:w="1427" w:type="dxa"/>
          </w:tcPr>
          <w:p w14:paraId="66239F6C" w14:textId="77777777" w:rsidR="006F39C8" w:rsidRPr="006F39C8" w:rsidRDefault="006F39C8" w:rsidP="006F39C8">
            <w:pPr>
              <w:ind w:left="567" w:hanging="567"/>
              <w:cnfStyle w:val="000000100000" w:firstRow="0" w:lastRow="0" w:firstColumn="0" w:lastColumn="0" w:oddVBand="0" w:evenVBand="0" w:oddHBand="1" w:evenHBand="0" w:firstRowFirstColumn="0" w:firstRowLastColumn="0" w:lastRowFirstColumn="0" w:lastRowLastColumn="0"/>
            </w:pPr>
            <w:r w:rsidRPr="006F39C8">
              <w:t>20,313</w:t>
            </w:r>
          </w:p>
        </w:tc>
        <w:tc>
          <w:tcPr>
            <w:tcW w:w="1581" w:type="dxa"/>
          </w:tcPr>
          <w:p w14:paraId="7FA7EDF0" w14:textId="77777777" w:rsidR="006F39C8" w:rsidRPr="006F39C8" w:rsidRDefault="006F39C8" w:rsidP="006F39C8">
            <w:pPr>
              <w:ind w:left="567" w:hanging="567"/>
              <w:cnfStyle w:val="000000100000" w:firstRow="0" w:lastRow="0" w:firstColumn="0" w:lastColumn="0" w:oddVBand="0" w:evenVBand="0" w:oddHBand="1" w:evenHBand="0" w:firstRowFirstColumn="0" w:firstRowLastColumn="0" w:lastRowFirstColumn="0" w:lastRowLastColumn="0"/>
            </w:pPr>
            <w:r w:rsidRPr="006F39C8">
              <w:t>42,631</w:t>
            </w:r>
          </w:p>
        </w:tc>
      </w:tr>
      <w:tr w:rsidR="006F39C8" w:rsidRPr="006F39C8" w14:paraId="28A298B7" w14:textId="77777777" w:rsidTr="00394FD7">
        <w:tc>
          <w:tcPr>
            <w:cnfStyle w:val="001000000000" w:firstRow="0" w:lastRow="0" w:firstColumn="1" w:lastColumn="0" w:oddVBand="0" w:evenVBand="0" w:oddHBand="0" w:evenHBand="0" w:firstRowFirstColumn="0" w:firstRowLastColumn="0" w:lastRowFirstColumn="0" w:lastRowLastColumn="0"/>
            <w:tcW w:w="6008" w:type="dxa"/>
          </w:tcPr>
          <w:p w14:paraId="47BDC585" w14:textId="77777777" w:rsidR="006F39C8" w:rsidRPr="006F39C8" w:rsidRDefault="006F39C8" w:rsidP="006F39C8">
            <w:pPr>
              <w:ind w:left="567" w:hanging="567"/>
              <w:rPr>
                <w:b w:val="0"/>
                <w:bCs w:val="0"/>
              </w:rPr>
            </w:pPr>
            <w:r w:rsidRPr="006F39C8">
              <w:rPr>
                <w:b w:val="0"/>
                <w:bCs w:val="0"/>
              </w:rPr>
              <w:t>Tollesbury Primary</w:t>
            </w:r>
          </w:p>
        </w:tc>
        <w:tc>
          <w:tcPr>
            <w:tcW w:w="1427" w:type="dxa"/>
          </w:tcPr>
          <w:p w14:paraId="564F6B5D" w14:textId="77777777" w:rsidR="006F39C8" w:rsidRPr="006F39C8" w:rsidRDefault="006F39C8" w:rsidP="006F39C8">
            <w:pPr>
              <w:ind w:left="567" w:hanging="567"/>
              <w:cnfStyle w:val="000000000000" w:firstRow="0" w:lastRow="0" w:firstColumn="0" w:lastColumn="0" w:oddVBand="0" w:evenVBand="0" w:oddHBand="0" w:evenHBand="0" w:firstRowFirstColumn="0" w:firstRowLastColumn="0" w:lastRowFirstColumn="0" w:lastRowLastColumn="0"/>
            </w:pPr>
            <w:r w:rsidRPr="006F39C8">
              <w:t>0</w:t>
            </w:r>
          </w:p>
        </w:tc>
        <w:tc>
          <w:tcPr>
            <w:tcW w:w="1581" w:type="dxa"/>
          </w:tcPr>
          <w:p w14:paraId="3FD6A5C7" w14:textId="77777777" w:rsidR="006F39C8" w:rsidRPr="006F39C8" w:rsidRDefault="006F39C8" w:rsidP="006F39C8">
            <w:pPr>
              <w:ind w:left="567" w:hanging="567"/>
              <w:cnfStyle w:val="000000000000" w:firstRow="0" w:lastRow="0" w:firstColumn="0" w:lastColumn="0" w:oddVBand="0" w:evenVBand="0" w:oddHBand="0" w:evenHBand="0" w:firstRowFirstColumn="0" w:firstRowLastColumn="0" w:lastRowFirstColumn="0" w:lastRowLastColumn="0"/>
            </w:pPr>
            <w:r w:rsidRPr="006F39C8">
              <w:t>28,421</w:t>
            </w:r>
          </w:p>
        </w:tc>
      </w:tr>
      <w:tr w:rsidR="006F39C8" w:rsidRPr="006F39C8" w14:paraId="187DAE27"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8" w:type="dxa"/>
          </w:tcPr>
          <w:p w14:paraId="00C95AA8" w14:textId="77777777" w:rsidR="006F39C8" w:rsidRPr="006F39C8" w:rsidRDefault="006F39C8" w:rsidP="006F39C8">
            <w:pPr>
              <w:ind w:left="567" w:hanging="567"/>
              <w:rPr>
                <w:b w:val="0"/>
                <w:bCs w:val="0"/>
              </w:rPr>
            </w:pPr>
            <w:r w:rsidRPr="006F39C8">
              <w:rPr>
                <w:b w:val="0"/>
                <w:bCs w:val="0"/>
              </w:rPr>
              <w:t>St John the Baptist Primary</w:t>
            </w:r>
          </w:p>
        </w:tc>
        <w:tc>
          <w:tcPr>
            <w:tcW w:w="1427" w:type="dxa"/>
          </w:tcPr>
          <w:p w14:paraId="47A79F05" w14:textId="77777777" w:rsidR="006F39C8" w:rsidRPr="006F39C8" w:rsidRDefault="006F39C8" w:rsidP="006F39C8">
            <w:pPr>
              <w:ind w:left="567" w:hanging="567"/>
              <w:cnfStyle w:val="000000100000" w:firstRow="0" w:lastRow="0" w:firstColumn="0" w:lastColumn="0" w:oddVBand="0" w:evenVBand="0" w:oddHBand="1" w:evenHBand="0" w:firstRowFirstColumn="0" w:firstRowLastColumn="0" w:lastRowFirstColumn="0" w:lastRowLastColumn="0"/>
            </w:pPr>
            <w:r w:rsidRPr="006F39C8">
              <w:t>0</w:t>
            </w:r>
          </w:p>
        </w:tc>
        <w:tc>
          <w:tcPr>
            <w:tcW w:w="1581" w:type="dxa"/>
          </w:tcPr>
          <w:p w14:paraId="048C614E" w14:textId="77777777" w:rsidR="006F39C8" w:rsidRPr="006F39C8" w:rsidRDefault="006F39C8" w:rsidP="006F39C8">
            <w:pPr>
              <w:ind w:left="567" w:hanging="567"/>
              <w:cnfStyle w:val="000000100000" w:firstRow="0" w:lastRow="0" w:firstColumn="0" w:lastColumn="0" w:oddVBand="0" w:evenVBand="0" w:oddHBand="1" w:evenHBand="0" w:firstRowFirstColumn="0" w:firstRowLastColumn="0" w:lastRowFirstColumn="0" w:lastRowLastColumn="0"/>
            </w:pPr>
            <w:r w:rsidRPr="006F39C8">
              <w:t>35,526</w:t>
            </w:r>
            <w:r w:rsidRPr="006F39C8">
              <w:rPr>
                <w:vertAlign w:val="superscript"/>
              </w:rPr>
              <w:footnoteReference w:id="6"/>
            </w:r>
          </w:p>
        </w:tc>
      </w:tr>
      <w:tr w:rsidR="006F39C8" w:rsidRPr="006F39C8" w14:paraId="486E0831" w14:textId="77777777" w:rsidTr="00394FD7">
        <w:tc>
          <w:tcPr>
            <w:cnfStyle w:val="001000000000" w:firstRow="0" w:lastRow="0" w:firstColumn="1" w:lastColumn="0" w:oddVBand="0" w:evenVBand="0" w:oddHBand="0" w:evenHBand="0" w:firstRowFirstColumn="0" w:firstRowLastColumn="0" w:lastRowFirstColumn="0" w:lastRowLastColumn="0"/>
            <w:tcW w:w="6008" w:type="dxa"/>
          </w:tcPr>
          <w:p w14:paraId="288EC637" w14:textId="77777777" w:rsidR="006F39C8" w:rsidRPr="006F39C8" w:rsidRDefault="006F39C8" w:rsidP="006F39C8">
            <w:pPr>
              <w:ind w:left="567" w:hanging="567"/>
              <w:rPr>
                <w:b w:val="0"/>
                <w:bCs w:val="0"/>
              </w:rPr>
            </w:pPr>
            <w:r w:rsidRPr="006F39C8">
              <w:rPr>
                <w:b w:val="0"/>
                <w:bCs w:val="0"/>
              </w:rPr>
              <w:t>St Mary’s Primary Ardleigh</w:t>
            </w:r>
          </w:p>
        </w:tc>
        <w:tc>
          <w:tcPr>
            <w:tcW w:w="1427" w:type="dxa"/>
          </w:tcPr>
          <w:p w14:paraId="085700BA" w14:textId="77777777" w:rsidR="006F39C8" w:rsidRPr="006F39C8" w:rsidRDefault="006F39C8" w:rsidP="006F39C8">
            <w:pPr>
              <w:ind w:left="567" w:hanging="567"/>
              <w:cnfStyle w:val="000000000000" w:firstRow="0" w:lastRow="0" w:firstColumn="0" w:lastColumn="0" w:oddVBand="0" w:evenVBand="0" w:oddHBand="0" w:evenHBand="0" w:firstRowFirstColumn="0" w:firstRowLastColumn="0" w:lastRowFirstColumn="0" w:lastRowLastColumn="0"/>
            </w:pPr>
            <w:r w:rsidRPr="006F39C8">
              <w:t>0</w:t>
            </w:r>
          </w:p>
        </w:tc>
        <w:tc>
          <w:tcPr>
            <w:tcW w:w="1581" w:type="dxa"/>
          </w:tcPr>
          <w:p w14:paraId="0CC3A3C2" w14:textId="77777777" w:rsidR="006F39C8" w:rsidRPr="006F39C8" w:rsidRDefault="006F39C8" w:rsidP="006F39C8">
            <w:pPr>
              <w:ind w:left="567" w:hanging="567"/>
              <w:cnfStyle w:val="000000000000" w:firstRow="0" w:lastRow="0" w:firstColumn="0" w:lastColumn="0" w:oddVBand="0" w:evenVBand="0" w:oddHBand="0" w:evenHBand="0" w:firstRowFirstColumn="0" w:firstRowLastColumn="0" w:lastRowFirstColumn="0" w:lastRowLastColumn="0"/>
            </w:pPr>
            <w:r w:rsidRPr="006F39C8">
              <w:t>28,421</w:t>
            </w:r>
          </w:p>
        </w:tc>
      </w:tr>
      <w:tr w:rsidR="006F39C8" w:rsidRPr="006F39C8" w14:paraId="06AD5BD0"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8" w:type="dxa"/>
          </w:tcPr>
          <w:p w14:paraId="7EB59DDA" w14:textId="77777777" w:rsidR="006F39C8" w:rsidRPr="006F39C8" w:rsidRDefault="006F39C8" w:rsidP="006F39C8">
            <w:pPr>
              <w:ind w:left="567" w:hanging="567"/>
              <w:rPr>
                <w:b w:val="0"/>
                <w:bCs w:val="0"/>
              </w:rPr>
            </w:pPr>
            <w:r w:rsidRPr="006F39C8">
              <w:rPr>
                <w:b w:val="0"/>
                <w:bCs w:val="0"/>
              </w:rPr>
              <w:t>Mistley Norman Primary</w:t>
            </w:r>
          </w:p>
        </w:tc>
        <w:tc>
          <w:tcPr>
            <w:tcW w:w="1427" w:type="dxa"/>
          </w:tcPr>
          <w:p w14:paraId="1875AF88" w14:textId="77777777" w:rsidR="006F39C8" w:rsidRPr="006F39C8" w:rsidRDefault="006F39C8" w:rsidP="006F39C8">
            <w:pPr>
              <w:ind w:left="567" w:hanging="567"/>
              <w:cnfStyle w:val="000000100000" w:firstRow="0" w:lastRow="0" w:firstColumn="0" w:lastColumn="0" w:oddVBand="0" w:evenVBand="0" w:oddHBand="1" w:evenHBand="0" w:firstRowFirstColumn="0" w:firstRowLastColumn="0" w:lastRowFirstColumn="0" w:lastRowLastColumn="0"/>
            </w:pPr>
            <w:r w:rsidRPr="006F39C8">
              <w:t>0</w:t>
            </w:r>
          </w:p>
        </w:tc>
        <w:tc>
          <w:tcPr>
            <w:tcW w:w="1581" w:type="dxa"/>
          </w:tcPr>
          <w:p w14:paraId="75DBA748" w14:textId="77777777" w:rsidR="006F39C8" w:rsidRPr="006F39C8" w:rsidRDefault="006F39C8" w:rsidP="006F39C8">
            <w:pPr>
              <w:ind w:left="567" w:hanging="567"/>
              <w:cnfStyle w:val="000000100000" w:firstRow="0" w:lastRow="0" w:firstColumn="0" w:lastColumn="0" w:oddVBand="0" w:evenVBand="0" w:oddHBand="1" w:evenHBand="0" w:firstRowFirstColumn="0" w:firstRowLastColumn="0" w:lastRowFirstColumn="0" w:lastRowLastColumn="0"/>
            </w:pPr>
            <w:r w:rsidRPr="006F39C8">
              <w:t>56,841</w:t>
            </w:r>
          </w:p>
        </w:tc>
      </w:tr>
      <w:tr w:rsidR="006F39C8" w:rsidRPr="006F39C8" w14:paraId="0A02E264" w14:textId="77777777" w:rsidTr="00394FD7">
        <w:tc>
          <w:tcPr>
            <w:cnfStyle w:val="001000000000" w:firstRow="0" w:lastRow="0" w:firstColumn="1" w:lastColumn="0" w:oddVBand="0" w:evenVBand="0" w:oddHBand="0" w:evenHBand="0" w:firstRowFirstColumn="0" w:firstRowLastColumn="0" w:lastRowFirstColumn="0" w:lastRowLastColumn="0"/>
            <w:tcW w:w="6008" w:type="dxa"/>
          </w:tcPr>
          <w:p w14:paraId="43A7E858" w14:textId="77777777" w:rsidR="006F39C8" w:rsidRPr="006F39C8" w:rsidRDefault="006F39C8" w:rsidP="006F39C8">
            <w:pPr>
              <w:ind w:left="567" w:hanging="567"/>
              <w:rPr>
                <w:b w:val="0"/>
                <w:bCs w:val="0"/>
              </w:rPr>
            </w:pPr>
            <w:r w:rsidRPr="006F39C8">
              <w:rPr>
                <w:b w:val="0"/>
                <w:bCs w:val="0"/>
              </w:rPr>
              <w:t>Dr Walker’s Primary</w:t>
            </w:r>
          </w:p>
        </w:tc>
        <w:tc>
          <w:tcPr>
            <w:tcW w:w="1427" w:type="dxa"/>
          </w:tcPr>
          <w:p w14:paraId="1B895123" w14:textId="77777777" w:rsidR="006F39C8" w:rsidRPr="006F39C8" w:rsidRDefault="006F39C8" w:rsidP="006F39C8">
            <w:pPr>
              <w:ind w:left="567" w:hanging="567"/>
              <w:cnfStyle w:val="000000000000" w:firstRow="0" w:lastRow="0" w:firstColumn="0" w:lastColumn="0" w:oddVBand="0" w:evenVBand="0" w:oddHBand="0" w:evenHBand="0" w:firstRowFirstColumn="0" w:firstRowLastColumn="0" w:lastRowFirstColumn="0" w:lastRowLastColumn="0"/>
            </w:pPr>
            <w:r w:rsidRPr="006F39C8">
              <w:t>0</w:t>
            </w:r>
          </w:p>
        </w:tc>
        <w:tc>
          <w:tcPr>
            <w:tcW w:w="1581" w:type="dxa"/>
          </w:tcPr>
          <w:p w14:paraId="7DFA6508" w14:textId="77777777" w:rsidR="006F39C8" w:rsidRPr="006F39C8" w:rsidRDefault="006F39C8" w:rsidP="006F39C8">
            <w:pPr>
              <w:ind w:left="567" w:hanging="567"/>
              <w:cnfStyle w:val="000000000000" w:firstRow="0" w:lastRow="0" w:firstColumn="0" w:lastColumn="0" w:oddVBand="0" w:evenVBand="0" w:oddHBand="0" w:evenHBand="0" w:firstRowFirstColumn="0" w:firstRowLastColumn="0" w:lastRowFirstColumn="0" w:lastRowLastColumn="0"/>
            </w:pPr>
            <w:r w:rsidRPr="006F39C8">
              <w:t>110,130</w:t>
            </w:r>
          </w:p>
        </w:tc>
      </w:tr>
      <w:tr w:rsidR="006F39C8" w:rsidRPr="006F39C8" w14:paraId="2BB734AF"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8" w:type="dxa"/>
          </w:tcPr>
          <w:p w14:paraId="6765B014" w14:textId="77777777" w:rsidR="006F39C8" w:rsidRPr="006F39C8" w:rsidRDefault="006F39C8" w:rsidP="006F39C8">
            <w:pPr>
              <w:ind w:left="567" w:hanging="567"/>
            </w:pPr>
            <w:r w:rsidRPr="006F39C8">
              <w:t>Total</w:t>
            </w:r>
          </w:p>
        </w:tc>
        <w:tc>
          <w:tcPr>
            <w:tcW w:w="1427" w:type="dxa"/>
          </w:tcPr>
          <w:p w14:paraId="4320CB6D" w14:textId="3671109A" w:rsidR="006F39C8" w:rsidRPr="006F39C8" w:rsidRDefault="00A945CE" w:rsidP="006F39C8">
            <w:pPr>
              <w:ind w:left="567" w:hanging="567"/>
              <w:cnfStyle w:val="000000100000" w:firstRow="0" w:lastRow="0" w:firstColumn="0" w:lastColumn="0" w:oddVBand="0" w:evenVBand="0" w:oddHBand="1" w:evenHBand="0" w:firstRowFirstColumn="0" w:firstRowLastColumn="0" w:lastRowFirstColumn="0" w:lastRowLastColumn="0"/>
              <w:rPr>
                <w:b/>
                <w:bCs/>
              </w:rPr>
            </w:pPr>
            <w:r>
              <w:rPr>
                <w:b/>
                <w:bCs/>
              </w:rPr>
              <w:t>352,093</w:t>
            </w:r>
          </w:p>
        </w:tc>
        <w:tc>
          <w:tcPr>
            <w:tcW w:w="1581" w:type="dxa"/>
          </w:tcPr>
          <w:p w14:paraId="5C28FE78" w14:textId="77777777" w:rsidR="006F39C8" w:rsidRPr="006F39C8" w:rsidRDefault="006F39C8" w:rsidP="006F39C8">
            <w:pPr>
              <w:ind w:left="567" w:hanging="567"/>
              <w:cnfStyle w:val="000000100000" w:firstRow="0" w:lastRow="0" w:firstColumn="0" w:lastColumn="0" w:oddVBand="0" w:evenVBand="0" w:oddHBand="1" w:evenHBand="0" w:firstRowFirstColumn="0" w:firstRowLastColumn="0" w:lastRowFirstColumn="0" w:lastRowLastColumn="0"/>
              <w:rPr>
                <w:b/>
                <w:bCs/>
              </w:rPr>
            </w:pPr>
            <w:r w:rsidRPr="006F39C8">
              <w:rPr>
                <w:b/>
                <w:bCs/>
              </w:rPr>
              <w:t>738,938</w:t>
            </w:r>
          </w:p>
        </w:tc>
      </w:tr>
    </w:tbl>
    <w:p w14:paraId="735566DD" w14:textId="77777777" w:rsidR="009E33A3" w:rsidRPr="00B62B09" w:rsidRDefault="009E33A3" w:rsidP="009E33A3">
      <w:pPr>
        <w:ind w:left="567" w:hanging="567"/>
      </w:pPr>
    </w:p>
    <w:p w14:paraId="2E5832EF" w14:textId="2419A6EF" w:rsidR="009E33A3" w:rsidRPr="006D1C49" w:rsidRDefault="009E33A3" w:rsidP="009E33A3">
      <w:pPr>
        <w:ind w:left="567" w:hanging="567"/>
      </w:pPr>
      <w:r>
        <w:t xml:space="preserve">5.3 </w:t>
      </w:r>
      <w:r>
        <w:tab/>
        <w:t xml:space="preserve">The required funding of </w:t>
      </w:r>
      <w:r>
        <w:rPr>
          <w:b/>
          <w:bCs/>
        </w:rPr>
        <w:t xml:space="preserve">£739,000 </w:t>
      </w:r>
      <w:r>
        <w:t xml:space="preserve">is lower than the approved budget of </w:t>
      </w:r>
      <w:r>
        <w:rPr>
          <w:b/>
          <w:bCs/>
        </w:rPr>
        <w:t>£836,000</w:t>
      </w:r>
      <w:r>
        <w:t xml:space="preserve">. </w:t>
      </w:r>
      <w:r w:rsidR="006F39C8">
        <w:t xml:space="preserve">If Hilltop Infant satisfy the </w:t>
      </w:r>
      <w:r w:rsidR="009F5955">
        <w:t xml:space="preserve">criteria of the Falling Rolls Fund, an additional </w:t>
      </w:r>
      <w:r w:rsidR="00D72B34">
        <w:rPr>
          <w:b/>
          <w:bCs/>
        </w:rPr>
        <w:t>£163,000</w:t>
      </w:r>
      <w:r w:rsidR="00D72B34">
        <w:t xml:space="preserve"> </w:t>
      </w:r>
      <w:r w:rsidR="00331586">
        <w:t xml:space="preserve">will be funded that will increase funding to </w:t>
      </w:r>
      <w:r w:rsidR="00331586">
        <w:rPr>
          <w:b/>
          <w:bCs/>
        </w:rPr>
        <w:t>£</w:t>
      </w:r>
      <w:r w:rsidR="001135FA">
        <w:rPr>
          <w:b/>
          <w:bCs/>
        </w:rPr>
        <w:t>902,000</w:t>
      </w:r>
      <w:r w:rsidR="00B94008">
        <w:t>.</w:t>
      </w:r>
      <w:r w:rsidR="001135FA">
        <w:t xml:space="preserve"> </w:t>
      </w:r>
      <w:r w:rsidR="00B94008">
        <w:t>This</w:t>
      </w:r>
      <w:r w:rsidR="001135FA">
        <w:t xml:space="preserve"> will require </w:t>
      </w:r>
      <w:r w:rsidR="006D1C49">
        <w:rPr>
          <w:b/>
          <w:bCs/>
        </w:rPr>
        <w:t>£66,000</w:t>
      </w:r>
      <w:r w:rsidR="006D1C49">
        <w:t xml:space="preserve"> to be funded from the Scho</w:t>
      </w:r>
      <w:r w:rsidR="00CC7D26">
        <w:t>o</w:t>
      </w:r>
      <w:r w:rsidR="006D1C49">
        <w:t>ls Block surplus balance.</w:t>
      </w:r>
    </w:p>
    <w:p w14:paraId="08A6BE0A" w14:textId="77777777" w:rsidR="009E33A3" w:rsidRDefault="009E33A3" w:rsidP="009E33A3"/>
    <w:p w14:paraId="7FD5367C" w14:textId="77777777" w:rsidR="009E33A3" w:rsidRPr="00F10B9E" w:rsidRDefault="009E33A3" w:rsidP="009E33A3">
      <w:pPr>
        <w:ind w:left="567" w:hanging="567"/>
        <w:rPr>
          <w:b/>
        </w:rPr>
      </w:pPr>
      <w:r>
        <w:rPr>
          <w:b/>
        </w:rPr>
        <w:t>6.</w:t>
      </w:r>
      <w:r>
        <w:rPr>
          <w:b/>
        </w:rPr>
        <w:tab/>
        <w:t>Other Resource Implications</w:t>
      </w:r>
    </w:p>
    <w:p w14:paraId="31981D5F" w14:textId="77777777" w:rsidR="009E33A3" w:rsidRPr="00E463CF" w:rsidRDefault="009E33A3" w:rsidP="009E33A3">
      <w:pPr>
        <w:pStyle w:val="NoSpacing"/>
        <w:ind w:left="567" w:hanging="567"/>
        <w:rPr>
          <w:sz w:val="24"/>
          <w:szCs w:val="24"/>
        </w:rPr>
      </w:pPr>
    </w:p>
    <w:p w14:paraId="33AB95C3" w14:textId="77777777" w:rsidR="009E33A3" w:rsidRPr="00E463CF" w:rsidRDefault="009E33A3" w:rsidP="009E33A3">
      <w:pPr>
        <w:pStyle w:val="TextR"/>
        <w:ind w:left="567" w:hanging="567"/>
        <w:rPr>
          <w:b/>
        </w:rPr>
      </w:pPr>
      <w:r>
        <w:rPr>
          <w:b/>
        </w:rPr>
        <w:t xml:space="preserve">7. </w:t>
      </w:r>
      <w:r>
        <w:rPr>
          <w:b/>
        </w:rPr>
        <w:tab/>
        <w:t>Consultation with stakeholders</w:t>
      </w:r>
      <w:r>
        <w:br/>
      </w:r>
    </w:p>
    <w:p w14:paraId="589D21EB" w14:textId="77777777" w:rsidR="009E33A3" w:rsidRDefault="009E33A3" w:rsidP="009E33A3">
      <w:pPr>
        <w:pStyle w:val="TextR"/>
        <w:ind w:left="567" w:hanging="567"/>
        <w:rPr>
          <w:b/>
        </w:rPr>
      </w:pPr>
      <w:r>
        <w:rPr>
          <w:b/>
        </w:rPr>
        <w:t xml:space="preserve">8. </w:t>
      </w:r>
      <w:r>
        <w:rPr>
          <w:b/>
        </w:rPr>
        <w:tab/>
        <w:t>Background / Supporting papers.</w:t>
      </w:r>
    </w:p>
    <w:p w14:paraId="1F2B2A89" w14:textId="77777777" w:rsidR="009E33A3" w:rsidRDefault="009E33A3" w:rsidP="009E33A3"/>
    <w:p w14:paraId="560B8E67" w14:textId="77777777" w:rsidR="009E33A3" w:rsidRDefault="009E33A3" w:rsidP="009E33A3">
      <w:pPr>
        <w:ind w:left="567" w:hanging="567"/>
      </w:pPr>
      <w:r>
        <w:t>8.1</w:t>
      </w:r>
      <w:r>
        <w:tab/>
        <w:t>Annex A – School Applications</w:t>
      </w:r>
    </w:p>
    <w:p w14:paraId="1462EDF2" w14:textId="77777777" w:rsidR="009E33A3" w:rsidRDefault="009E33A3" w:rsidP="009E33A3">
      <w:pPr>
        <w:ind w:left="567" w:hanging="567"/>
      </w:pPr>
    </w:p>
    <w:p w14:paraId="324F1F4D" w14:textId="77777777" w:rsidR="009E33A3" w:rsidRDefault="009E33A3" w:rsidP="009E33A3"/>
    <w:p w14:paraId="2070A444" w14:textId="77777777" w:rsidR="009E33A3" w:rsidRDefault="009E33A3" w:rsidP="009E33A3"/>
    <w:p w14:paraId="1C5A8FA2" w14:textId="77777777" w:rsidR="009E33A3" w:rsidRDefault="009E33A3" w:rsidP="009E33A3"/>
    <w:p w14:paraId="594505E7" w14:textId="77777777" w:rsidR="009E33A3" w:rsidRDefault="009E33A3" w:rsidP="009E33A3"/>
    <w:p w14:paraId="78E9F6D5" w14:textId="77777777" w:rsidR="00CD7CAE" w:rsidRDefault="00CD7CAE" w:rsidP="009E33A3"/>
    <w:p w14:paraId="57146891" w14:textId="77777777" w:rsidR="00CD7CAE" w:rsidRDefault="00CD7CAE" w:rsidP="009E33A3"/>
    <w:p w14:paraId="202E28DC" w14:textId="77777777" w:rsidR="00CD7CAE" w:rsidRDefault="00CD7CAE" w:rsidP="009E33A3"/>
    <w:p w14:paraId="75BA551B" w14:textId="77777777" w:rsidR="00CD7CAE" w:rsidRDefault="00CD7CAE" w:rsidP="009E33A3"/>
    <w:p w14:paraId="62AA02B2" w14:textId="77777777" w:rsidR="00CD7CAE" w:rsidRDefault="00CD7CAE" w:rsidP="009E33A3"/>
    <w:p w14:paraId="513570F0" w14:textId="77777777" w:rsidR="00CD7CAE" w:rsidRDefault="00CD7CAE" w:rsidP="009E33A3"/>
    <w:p w14:paraId="01BC97FC" w14:textId="77777777" w:rsidR="00CD7CAE" w:rsidRDefault="00CD7CAE" w:rsidP="009E33A3"/>
    <w:p w14:paraId="3D580DCF" w14:textId="77777777" w:rsidR="00CD7CAE" w:rsidRDefault="00CD7CAE" w:rsidP="009E33A3"/>
    <w:p w14:paraId="5B778D71" w14:textId="77777777" w:rsidR="00CD7CAE" w:rsidRDefault="00CD7CAE" w:rsidP="009E33A3"/>
    <w:p w14:paraId="67C0AF13" w14:textId="77777777" w:rsidR="00CD7CAE" w:rsidRDefault="00CD7CAE" w:rsidP="009E33A3"/>
    <w:p w14:paraId="102F3462" w14:textId="77777777" w:rsidR="00CD7CAE" w:rsidRDefault="00CD7CAE" w:rsidP="009E33A3"/>
    <w:p w14:paraId="611145F3" w14:textId="77777777" w:rsidR="00CD7CAE" w:rsidRDefault="00CD7CAE" w:rsidP="009E33A3"/>
    <w:p w14:paraId="41BC8176" w14:textId="77777777" w:rsidR="00CD7CAE" w:rsidRDefault="00CD7CAE" w:rsidP="009E33A3"/>
    <w:p w14:paraId="04DBA05C" w14:textId="77777777" w:rsidR="00CD7CAE" w:rsidRDefault="00CD7CAE" w:rsidP="009E33A3"/>
    <w:p w14:paraId="116C8737" w14:textId="77777777" w:rsidR="00CD7CAE" w:rsidRDefault="00CD7CAE" w:rsidP="009E33A3"/>
    <w:p w14:paraId="023CD90B" w14:textId="77777777" w:rsidR="00CC7D26" w:rsidRDefault="00CC7D26" w:rsidP="009E33A3"/>
    <w:p w14:paraId="480056C5" w14:textId="77777777" w:rsidR="009E33A3" w:rsidRDefault="009E33A3" w:rsidP="009E33A3">
      <w:pPr>
        <w:ind w:left="567" w:hanging="567"/>
      </w:pPr>
      <w:r>
        <w:tab/>
      </w:r>
      <w:r>
        <w:tab/>
      </w:r>
      <w:r>
        <w:tab/>
      </w:r>
      <w:r>
        <w:tab/>
      </w:r>
      <w:r>
        <w:tab/>
      </w:r>
      <w:r>
        <w:tab/>
      </w:r>
      <w:r>
        <w:tab/>
      </w:r>
      <w:r>
        <w:tab/>
      </w:r>
      <w:r>
        <w:tab/>
      </w:r>
      <w:r>
        <w:tab/>
      </w:r>
      <w:r>
        <w:tab/>
        <w:t>Annex B</w:t>
      </w:r>
    </w:p>
    <w:p w14:paraId="500D93F7" w14:textId="77777777" w:rsidR="009E33A3" w:rsidRDefault="009E33A3" w:rsidP="009E33A3">
      <w:pPr>
        <w:ind w:left="567" w:hanging="567"/>
      </w:pPr>
    </w:p>
    <w:p w14:paraId="33F240C0" w14:textId="77777777" w:rsidR="009E33A3" w:rsidRDefault="009E33A3" w:rsidP="009E33A3">
      <w:r>
        <w:rPr>
          <w:b/>
          <w:bCs/>
        </w:rPr>
        <w:t>Mistley Norman Primary</w:t>
      </w:r>
    </w:p>
    <w:p w14:paraId="6FAACD4E" w14:textId="77777777" w:rsidR="009E33A3" w:rsidRDefault="009E33A3" w:rsidP="009E33A3"/>
    <w:p w14:paraId="06931516" w14:textId="77777777" w:rsidR="009E33A3" w:rsidRPr="00E9571B" w:rsidRDefault="009E33A3" w:rsidP="009E33A3">
      <w:r w:rsidRPr="00F3087E">
        <w:rPr>
          <w:noProof/>
        </w:rPr>
        <w:drawing>
          <wp:inline distT="0" distB="0" distL="0" distR="0" wp14:anchorId="7E8FF433" wp14:editId="04C40B0C">
            <wp:extent cx="5731510" cy="1324610"/>
            <wp:effectExtent l="0" t="0" r="2540" b="889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1324610"/>
                    </a:xfrm>
                    <a:prstGeom prst="rect">
                      <a:avLst/>
                    </a:prstGeom>
                    <a:noFill/>
                    <a:ln>
                      <a:noFill/>
                    </a:ln>
                  </pic:spPr>
                </pic:pic>
              </a:graphicData>
            </a:graphic>
          </wp:inline>
        </w:drawing>
      </w:r>
    </w:p>
    <w:p w14:paraId="539CA842" w14:textId="77777777" w:rsidR="009E33A3" w:rsidRDefault="009E33A3" w:rsidP="009E33A3"/>
    <w:p w14:paraId="3BEFDFD1" w14:textId="77777777" w:rsidR="009E33A3" w:rsidRDefault="009E33A3" w:rsidP="009E33A3">
      <w:pPr>
        <w:rPr>
          <w:noProof/>
        </w:rPr>
      </w:pPr>
      <w:r>
        <w:rPr>
          <w:noProof/>
        </w:rPr>
        <w:drawing>
          <wp:inline distT="0" distB="0" distL="0" distR="0" wp14:anchorId="364D271C" wp14:editId="6FE88F8B">
            <wp:extent cx="5003321" cy="2527714"/>
            <wp:effectExtent l="0" t="0" r="6985" b="6350"/>
            <wp:docPr id="23" name="Picture 23">
              <a:extLst xmlns:a="http://schemas.openxmlformats.org/drawingml/2006/main">
                <a:ext uri="{FF2B5EF4-FFF2-40B4-BE49-F238E27FC236}">
                  <a16:creationId xmlns:a16="http://schemas.microsoft.com/office/drawing/2014/main" id="{4A0F0991-9DB5-38FD-4088-EB46B6246AD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FF2B5EF4-FFF2-40B4-BE49-F238E27FC236}">
                          <a16:creationId xmlns:a16="http://schemas.microsoft.com/office/drawing/2014/main" id="{4A0F0991-9DB5-38FD-4088-EB46B6246ADA}"/>
                        </a:ext>
                        <a:ext uri="{C183D7F6-B498-43B3-948B-1728B52AA6E4}">
                          <adec:decorative xmlns:adec="http://schemas.microsoft.com/office/drawing/2017/decorative" val="1"/>
                        </a:ext>
                      </a:extLst>
                    </pic:cNvPr>
                    <pic:cNvPicPr>
                      <a:picLocks noChangeAspect="1"/>
                    </pic:cNvPicPr>
                  </pic:nvPicPr>
                  <pic:blipFill>
                    <a:blip r:embed="rId20"/>
                    <a:stretch>
                      <a:fillRect/>
                    </a:stretch>
                  </pic:blipFill>
                  <pic:spPr>
                    <a:xfrm>
                      <a:off x="0" y="0"/>
                      <a:ext cx="5032227" cy="2542317"/>
                    </a:xfrm>
                    <a:prstGeom prst="rect">
                      <a:avLst/>
                    </a:prstGeom>
                  </pic:spPr>
                </pic:pic>
              </a:graphicData>
            </a:graphic>
          </wp:inline>
        </w:drawing>
      </w:r>
    </w:p>
    <w:p w14:paraId="7C6A27B8" w14:textId="77777777" w:rsidR="009E33A3" w:rsidRDefault="009E33A3" w:rsidP="009E33A3">
      <w:r>
        <w:t>The school meets the consecutive two years of falling rolls of 4% or greater. The roll must increase by Year 3 (October 2025) and in subsequent years, which is demonstrated in the school’s pupil forecast above.</w:t>
      </w:r>
    </w:p>
    <w:p w14:paraId="0F82B309" w14:textId="77777777" w:rsidR="009E33A3" w:rsidRDefault="009E33A3" w:rsidP="009E33A3"/>
    <w:p w14:paraId="241B170B" w14:textId="77777777" w:rsidR="009E33A3" w:rsidRDefault="009E33A3" w:rsidP="009E33A3">
      <w:r>
        <w:t>The school is in the process of being re-brokered from the Vine Schools Trust to the Canonium Trust. The Chief Financial and Operating Officer at Canonium Trust has provided an update on the balance at 31</w:t>
      </w:r>
      <w:r w:rsidRPr="007B74AC">
        <w:rPr>
          <w:vertAlign w:val="superscript"/>
        </w:rPr>
        <w:t>st</w:t>
      </w:r>
      <w:r>
        <w:t xml:space="preserve"> August 2024. The school has a balance of £135,942, however due to the 5% GAG restriction only £18,001 will transfer to the Canonium Trust, which is 5% of the school’s GAG allocation for 2023/24. The Trust has provided an e-mail from the DfE which confirms that excess funds above 5% are not transferred to the new Trust. The balance payable to the Canonium Trust meets the balance criteria.</w:t>
      </w:r>
    </w:p>
    <w:p w14:paraId="3E4FD25E" w14:textId="77777777" w:rsidR="009E33A3" w:rsidRDefault="009E33A3" w:rsidP="009E33A3"/>
    <w:p w14:paraId="17464408" w14:textId="77777777" w:rsidR="009E33A3" w:rsidRDefault="009E33A3" w:rsidP="009E33A3">
      <w:r>
        <w:t>The funding based on pupil forecasts is:</w:t>
      </w:r>
    </w:p>
    <w:p w14:paraId="7DAC9F40" w14:textId="77777777" w:rsidR="009E33A3" w:rsidRDefault="009E33A3" w:rsidP="009E33A3"/>
    <w:tbl>
      <w:tblPr>
        <w:tblStyle w:val="ListTable3-Accent2"/>
        <w:tblW w:w="0" w:type="auto"/>
        <w:tblLook w:val="04A0" w:firstRow="1" w:lastRow="0" w:firstColumn="1" w:lastColumn="0" w:noHBand="0" w:noVBand="1"/>
      </w:tblPr>
      <w:tblGrid>
        <w:gridCol w:w="1271"/>
        <w:gridCol w:w="1559"/>
        <w:gridCol w:w="1560"/>
      </w:tblGrid>
      <w:tr w:rsidR="009E33A3" w14:paraId="76B8DF94" w14:textId="77777777" w:rsidTr="00394F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1" w:type="dxa"/>
            <w:shd w:val="clear" w:color="auto" w:fill="E40037"/>
          </w:tcPr>
          <w:p w14:paraId="62664ADE" w14:textId="77777777" w:rsidR="009E33A3" w:rsidRDefault="009E33A3" w:rsidP="00394FD7">
            <w:r>
              <w:t>Year</w:t>
            </w:r>
          </w:p>
        </w:tc>
        <w:tc>
          <w:tcPr>
            <w:tcW w:w="1559" w:type="dxa"/>
            <w:shd w:val="clear" w:color="auto" w:fill="E40037"/>
          </w:tcPr>
          <w:p w14:paraId="095300CA" w14:textId="77777777" w:rsidR="009E33A3" w:rsidRDefault="009E33A3" w:rsidP="00394FD7">
            <w:pPr>
              <w:jc w:val="center"/>
              <w:cnfStyle w:val="100000000000" w:firstRow="1" w:lastRow="0" w:firstColumn="0" w:lastColumn="0" w:oddVBand="0" w:evenVBand="0" w:oddHBand="0" w:evenHBand="0" w:firstRowFirstColumn="0" w:firstRowLastColumn="0" w:lastRowFirstColumn="0" w:lastRowLastColumn="0"/>
            </w:pPr>
            <w:r>
              <w:t>Pupils</w:t>
            </w:r>
          </w:p>
        </w:tc>
        <w:tc>
          <w:tcPr>
            <w:tcW w:w="1560" w:type="dxa"/>
            <w:shd w:val="clear" w:color="auto" w:fill="E40037"/>
          </w:tcPr>
          <w:p w14:paraId="50520C90" w14:textId="77777777" w:rsidR="009E33A3" w:rsidRDefault="009E33A3" w:rsidP="00394FD7">
            <w:pPr>
              <w:jc w:val="center"/>
              <w:cnfStyle w:val="100000000000" w:firstRow="1" w:lastRow="0" w:firstColumn="0" w:lastColumn="0" w:oddVBand="0" w:evenVBand="0" w:oddHBand="0" w:evenHBand="0" w:firstRowFirstColumn="0" w:firstRowLastColumn="0" w:lastRowFirstColumn="0" w:lastRowLastColumn="0"/>
            </w:pPr>
            <w:r>
              <w:t>£</w:t>
            </w:r>
          </w:p>
        </w:tc>
      </w:tr>
      <w:tr w:rsidR="009E33A3" w14:paraId="4E97A512"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bottom"/>
          </w:tcPr>
          <w:p w14:paraId="2D6626DB" w14:textId="77777777" w:rsidR="009E33A3" w:rsidRPr="006012DA" w:rsidRDefault="009E33A3" w:rsidP="00394FD7">
            <w:pPr>
              <w:rPr>
                <w:b w:val="0"/>
                <w:bCs w:val="0"/>
              </w:rPr>
            </w:pPr>
            <w:r w:rsidRPr="006012DA">
              <w:rPr>
                <w:rFonts w:cs="Arial"/>
                <w:b w:val="0"/>
                <w:bCs w:val="0"/>
                <w:color w:val="000000"/>
              </w:rPr>
              <w:t>2024/25</w:t>
            </w:r>
          </w:p>
        </w:tc>
        <w:tc>
          <w:tcPr>
            <w:tcW w:w="1559" w:type="dxa"/>
            <w:vAlign w:val="bottom"/>
          </w:tcPr>
          <w:p w14:paraId="42ED5D3A" w14:textId="77777777" w:rsidR="009E33A3" w:rsidRDefault="009E33A3" w:rsidP="00394FD7">
            <w:pPr>
              <w:jc w:val="center"/>
              <w:cnfStyle w:val="000000100000" w:firstRow="0" w:lastRow="0" w:firstColumn="0" w:lastColumn="0" w:oddVBand="0" w:evenVBand="0" w:oddHBand="1" w:evenHBand="0" w:firstRowFirstColumn="0" w:firstRowLastColumn="0" w:lastRowFirstColumn="0" w:lastRowLastColumn="0"/>
            </w:pPr>
            <w:r>
              <w:rPr>
                <w:rFonts w:cs="Arial"/>
                <w:color w:val="000000"/>
              </w:rPr>
              <w:t>16</w:t>
            </w:r>
          </w:p>
        </w:tc>
        <w:tc>
          <w:tcPr>
            <w:tcW w:w="1560" w:type="dxa"/>
            <w:vAlign w:val="bottom"/>
          </w:tcPr>
          <w:p w14:paraId="271E405B" w14:textId="77777777" w:rsidR="009E33A3" w:rsidRDefault="009E33A3" w:rsidP="00394FD7">
            <w:pPr>
              <w:jc w:val="right"/>
              <w:cnfStyle w:val="000000100000" w:firstRow="0" w:lastRow="0" w:firstColumn="0" w:lastColumn="0" w:oddVBand="0" w:evenVBand="0" w:oddHBand="1" w:evenHBand="0" w:firstRowFirstColumn="0" w:firstRowLastColumn="0" w:lastRowFirstColumn="0" w:lastRowLastColumn="0"/>
            </w:pPr>
            <w:r>
              <w:rPr>
                <w:rFonts w:cs="Arial"/>
                <w:color w:val="000000"/>
              </w:rPr>
              <w:t>56,841</w:t>
            </w:r>
          </w:p>
        </w:tc>
      </w:tr>
      <w:tr w:rsidR="009404AF" w14:paraId="3B2A8922" w14:textId="77777777" w:rsidTr="00394FD7">
        <w:tc>
          <w:tcPr>
            <w:cnfStyle w:val="001000000000" w:firstRow="0" w:lastRow="0" w:firstColumn="1" w:lastColumn="0" w:oddVBand="0" w:evenVBand="0" w:oddHBand="0" w:evenHBand="0" w:firstRowFirstColumn="0" w:firstRowLastColumn="0" w:lastRowFirstColumn="0" w:lastRowLastColumn="0"/>
            <w:tcW w:w="1271" w:type="dxa"/>
            <w:vAlign w:val="bottom"/>
          </w:tcPr>
          <w:p w14:paraId="2AA47E5B" w14:textId="77777777" w:rsidR="009404AF" w:rsidRPr="006012DA" w:rsidRDefault="009404AF" w:rsidP="009404AF">
            <w:pPr>
              <w:rPr>
                <w:b w:val="0"/>
                <w:bCs w:val="0"/>
              </w:rPr>
            </w:pPr>
            <w:r w:rsidRPr="006012DA">
              <w:rPr>
                <w:rFonts w:cs="Arial"/>
                <w:b w:val="0"/>
                <w:bCs w:val="0"/>
                <w:color w:val="000000"/>
              </w:rPr>
              <w:t>2025/26</w:t>
            </w:r>
          </w:p>
        </w:tc>
        <w:tc>
          <w:tcPr>
            <w:tcW w:w="1559" w:type="dxa"/>
            <w:vAlign w:val="bottom"/>
          </w:tcPr>
          <w:p w14:paraId="0390223C" w14:textId="29795729" w:rsidR="009404AF" w:rsidRDefault="009404AF" w:rsidP="009404AF">
            <w:pPr>
              <w:jc w:val="center"/>
              <w:cnfStyle w:val="000000000000" w:firstRow="0" w:lastRow="0" w:firstColumn="0" w:lastColumn="0" w:oddVBand="0" w:evenVBand="0" w:oddHBand="0" w:evenHBand="0" w:firstRowFirstColumn="0" w:firstRowLastColumn="0" w:lastRowFirstColumn="0" w:lastRowLastColumn="0"/>
            </w:pPr>
            <w:r>
              <w:rPr>
                <w:rFonts w:cs="Arial"/>
                <w:color w:val="000000"/>
              </w:rPr>
              <w:t>16</w:t>
            </w:r>
          </w:p>
        </w:tc>
        <w:tc>
          <w:tcPr>
            <w:tcW w:w="1560" w:type="dxa"/>
            <w:vAlign w:val="bottom"/>
          </w:tcPr>
          <w:p w14:paraId="4B7DFB9D" w14:textId="4DC2BB51" w:rsidR="009404AF" w:rsidRDefault="009404AF" w:rsidP="009404AF">
            <w:pPr>
              <w:jc w:val="right"/>
              <w:cnfStyle w:val="000000000000" w:firstRow="0" w:lastRow="0" w:firstColumn="0" w:lastColumn="0" w:oddVBand="0" w:evenVBand="0" w:oddHBand="0" w:evenHBand="0" w:firstRowFirstColumn="0" w:firstRowLastColumn="0" w:lastRowFirstColumn="0" w:lastRowLastColumn="0"/>
            </w:pPr>
            <w:r>
              <w:rPr>
                <w:rFonts w:cs="Arial"/>
                <w:color w:val="000000"/>
              </w:rPr>
              <w:t>56,841</w:t>
            </w:r>
          </w:p>
        </w:tc>
      </w:tr>
      <w:tr w:rsidR="009404AF" w14:paraId="256B2D5D"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bottom"/>
          </w:tcPr>
          <w:p w14:paraId="69DBA1AF" w14:textId="77777777" w:rsidR="009404AF" w:rsidRPr="006012DA" w:rsidRDefault="009404AF" w:rsidP="009404AF">
            <w:pPr>
              <w:rPr>
                <w:b w:val="0"/>
                <w:bCs w:val="0"/>
              </w:rPr>
            </w:pPr>
            <w:r w:rsidRPr="006012DA">
              <w:rPr>
                <w:rFonts w:cs="Arial"/>
                <w:b w:val="0"/>
                <w:bCs w:val="0"/>
                <w:color w:val="000000"/>
              </w:rPr>
              <w:t>2026/27</w:t>
            </w:r>
          </w:p>
        </w:tc>
        <w:tc>
          <w:tcPr>
            <w:tcW w:w="1559" w:type="dxa"/>
            <w:vAlign w:val="bottom"/>
          </w:tcPr>
          <w:p w14:paraId="29D6A997" w14:textId="02925D03" w:rsidR="009404AF" w:rsidRDefault="009404AF" w:rsidP="009404AF">
            <w:pPr>
              <w:jc w:val="center"/>
              <w:cnfStyle w:val="000000100000" w:firstRow="0" w:lastRow="0" w:firstColumn="0" w:lastColumn="0" w:oddVBand="0" w:evenVBand="0" w:oddHBand="1" w:evenHBand="0" w:firstRowFirstColumn="0" w:firstRowLastColumn="0" w:lastRowFirstColumn="0" w:lastRowLastColumn="0"/>
            </w:pPr>
            <w:r>
              <w:rPr>
                <w:rFonts w:cs="Arial"/>
                <w:color w:val="000000"/>
              </w:rPr>
              <w:t>16</w:t>
            </w:r>
          </w:p>
        </w:tc>
        <w:tc>
          <w:tcPr>
            <w:tcW w:w="1560" w:type="dxa"/>
            <w:vAlign w:val="bottom"/>
          </w:tcPr>
          <w:p w14:paraId="2B34D8BA" w14:textId="5AB3CD3E" w:rsidR="009404AF" w:rsidRDefault="009404AF" w:rsidP="009404AF">
            <w:pPr>
              <w:jc w:val="right"/>
              <w:cnfStyle w:val="000000100000" w:firstRow="0" w:lastRow="0" w:firstColumn="0" w:lastColumn="0" w:oddVBand="0" w:evenVBand="0" w:oddHBand="1" w:evenHBand="0" w:firstRowFirstColumn="0" w:firstRowLastColumn="0" w:lastRowFirstColumn="0" w:lastRowLastColumn="0"/>
            </w:pPr>
            <w:r>
              <w:rPr>
                <w:rFonts w:cs="Arial"/>
                <w:color w:val="000000"/>
              </w:rPr>
              <w:t>56,841</w:t>
            </w:r>
          </w:p>
        </w:tc>
      </w:tr>
      <w:tr w:rsidR="009404AF" w14:paraId="216B7680" w14:textId="77777777" w:rsidTr="00394FD7">
        <w:tc>
          <w:tcPr>
            <w:cnfStyle w:val="001000000000" w:firstRow="0" w:lastRow="0" w:firstColumn="1" w:lastColumn="0" w:oddVBand="0" w:evenVBand="0" w:oddHBand="0" w:evenHBand="0" w:firstRowFirstColumn="0" w:firstRowLastColumn="0" w:lastRowFirstColumn="0" w:lastRowLastColumn="0"/>
            <w:tcW w:w="1271" w:type="dxa"/>
            <w:vAlign w:val="bottom"/>
          </w:tcPr>
          <w:p w14:paraId="1BB821CD" w14:textId="77777777" w:rsidR="009404AF" w:rsidRPr="006012DA" w:rsidRDefault="009404AF" w:rsidP="009404AF">
            <w:pPr>
              <w:rPr>
                <w:b w:val="0"/>
                <w:bCs w:val="0"/>
              </w:rPr>
            </w:pPr>
            <w:r w:rsidRPr="006012DA">
              <w:rPr>
                <w:rFonts w:cs="Arial"/>
                <w:b w:val="0"/>
                <w:bCs w:val="0"/>
                <w:color w:val="000000"/>
              </w:rPr>
              <w:t>2027/28</w:t>
            </w:r>
          </w:p>
        </w:tc>
        <w:tc>
          <w:tcPr>
            <w:tcW w:w="1559" w:type="dxa"/>
            <w:vAlign w:val="bottom"/>
          </w:tcPr>
          <w:p w14:paraId="01F58739" w14:textId="272A861E" w:rsidR="009404AF" w:rsidRDefault="009404AF" w:rsidP="009404AF">
            <w:pPr>
              <w:jc w:val="center"/>
              <w:cnfStyle w:val="000000000000" w:firstRow="0" w:lastRow="0" w:firstColumn="0" w:lastColumn="0" w:oddVBand="0" w:evenVBand="0" w:oddHBand="0" w:evenHBand="0" w:firstRowFirstColumn="0" w:firstRowLastColumn="0" w:lastRowFirstColumn="0" w:lastRowLastColumn="0"/>
            </w:pPr>
            <w:r>
              <w:rPr>
                <w:rFonts w:cs="Arial"/>
                <w:color w:val="000000"/>
              </w:rPr>
              <w:t>16</w:t>
            </w:r>
          </w:p>
        </w:tc>
        <w:tc>
          <w:tcPr>
            <w:tcW w:w="1560" w:type="dxa"/>
            <w:vAlign w:val="bottom"/>
          </w:tcPr>
          <w:p w14:paraId="43514FB4" w14:textId="21B4FF65" w:rsidR="009404AF" w:rsidRDefault="009404AF" w:rsidP="009404AF">
            <w:pPr>
              <w:jc w:val="right"/>
              <w:cnfStyle w:val="000000000000" w:firstRow="0" w:lastRow="0" w:firstColumn="0" w:lastColumn="0" w:oddVBand="0" w:evenVBand="0" w:oddHBand="0" w:evenHBand="0" w:firstRowFirstColumn="0" w:firstRowLastColumn="0" w:lastRowFirstColumn="0" w:lastRowLastColumn="0"/>
            </w:pPr>
            <w:r>
              <w:rPr>
                <w:rFonts w:cs="Arial"/>
                <w:color w:val="000000"/>
              </w:rPr>
              <w:t>56,841</w:t>
            </w:r>
          </w:p>
        </w:tc>
      </w:tr>
      <w:tr w:rsidR="009404AF" w14:paraId="1D9224A1"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2ADC945" w14:textId="77777777" w:rsidR="009404AF" w:rsidRDefault="009404AF" w:rsidP="009404AF">
            <w:pPr>
              <w:rPr>
                <w:b w:val="0"/>
                <w:bCs w:val="0"/>
              </w:rPr>
            </w:pPr>
            <w:r>
              <w:rPr>
                <w:b w:val="0"/>
                <w:bCs w:val="0"/>
              </w:rPr>
              <w:t>2028/29</w:t>
            </w:r>
          </w:p>
        </w:tc>
        <w:tc>
          <w:tcPr>
            <w:tcW w:w="1559" w:type="dxa"/>
            <w:vAlign w:val="bottom"/>
          </w:tcPr>
          <w:p w14:paraId="500F1B75" w14:textId="732460CF" w:rsidR="009404AF" w:rsidRDefault="009404AF" w:rsidP="009404AF">
            <w:pPr>
              <w:jc w:val="center"/>
              <w:cnfStyle w:val="000000100000" w:firstRow="0" w:lastRow="0" w:firstColumn="0" w:lastColumn="0" w:oddVBand="0" w:evenVBand="0" w:oddHBand="1" w:evenHBand="0" w:firstRowFirstColumn="0" w:firstRowLastColumn="0" w:lastRowFirstColumn="0" w:lastRowLastColumn="0"/>
            </w:pPr>
            <w:r>
              <w:rPr>
                <w:rFonts w:cs="Arial"/>
                <w:color w:val="000000"/>
              </w:rPr>
              <w:t>16</w:t>
            </w:r>
          </w:p>
        </w:tc>
        <w:tc>
          <w:tcPr>
            <w:tcW w:w="1560" w:type="dxa"/>
            <w:vAlign w:val="bottom"/>
          </w:tcPr>
          <w:p w14:paraId="6E9D249A" w14:textId="64BA9893" w:rsidR="009404AF" w:rsidRDefault="009404AF" w:rsidP="009404AF">
            <w:pPr>
              <w:jc w:val="right"/>
              <w:cnfStyle w:val="000000100000" w:firstRow="0" w:lastRow="0" w:firstColumn="0" w:lastColumn="0" w:oddVBand="0" w:evenVBand="0" w:oddHBand="1" w:evenHBand="0" w:firstRowFirstColumn="0" w:firstRowLastColumn="0" w:lastRowFirstColumn="0" w:lastRowLastColumn="0"/>
            </w:pPr>
            <w:r>
              <w:rPr>
                <w:rFonts w:cs="Arial"/>
                <w:color w:val="000000"/>
              </w:rPr>
              <w:t>56,841</w:t>
            </w:r>
          </w:p>
        </w:tc>
      </w:tr>
    </w:tbl>
    <w:p w14:paraId="0A93F18F" w14:textId="77777777" w:rsidR="009E33A3" w:rsidRDefault="009E33A3" w:rsidP="009E33A3"/>
    <w:p w14:paraId="68A6AFD9" w14:textId="77777777" w:rsidR="009E33A3" w:rsidRDefault="009E33A3" w:rsidP="009E33A3">
      <w:r>
        <w:t xml:space="preserve">FRG proposes that Mistley Norman Primary receives </w:t>
      </w:r>
      <w:r>
        <w:rPr>
          <w:b/>
          <w:bCs/>
        </w:rPr>
        <w:t>£56,841</w:t>
      </w:r>
      <w:r>
        <w:t xml:space="preserve"> for 2024/25. </w:t>
      </w:r>
    </w:p>
    <w:p w14:paraId="5DB4FAD0" w14:textId="77777777" w:rsidR="009E33A3" w:rsidRDefault="009E33A3" w:rsidP="009E33A3"/>
    <w:p w14:paraId="0306D562" w14:textId="77777777" w:rsidR="009E33A3" w:rsidRDefault="009E33A3" w:rsidP="009E33A3">
      <w:pPr>
        <w:rPr>
          <w:b/>
          <w:bCs/>
        </w:rPr>
      </w:pPr>
    </w:p>
    <w:p w14:paraId="3250D6BC" w14:textId="77777777" w:rsidR="00F302D3" w:rsidRDefault="00F302D3" w:rsidP="009E33A3">
      <w:pPr>
        <w:rPr>
          <w:b/>
          <w:bCs/>
        </w:rPr>
      </w:pPr>
    </w:p>
    <w:p w14:paraId="705563B8" w14:textId="77777777" w:rsidR="00A945CE" w:rsidRDefault="00A945CE" w:rsidP="009E33A3">
      <w:pPr>
        <w:rPr>
          <w:b/>
          <w:bCs/>
        </w:rPr>
      </w:pPr>
    </w:p>
    <w:p w14:paraId="182D26A1" w14:textId="77777777" w:rsidR="00A945CE" w:rsidRDefault="00A945CE" w:rsidP="009E33A3">
      <w:pPr>
        <w:rPr>
          <w:b/>
          <w:bCs/>
        </w:rPr>
      </w:pPr>
    </w:p>
    <w:p w14:paraId="3834BF95" w14:textId="16DF863A" w:rsidR="009E33A3" w:rsidRPr="00C00BCF" w:rsidRDefault="009E33A3" w:rsidP="009E33A3">
      <w:pPr>
        <w:rPr>
          <w:b/>
          <w:bCs/>
        </w:rPr>
      </w:pPr>
      <w:r w:rsidRPr="00C00BCF">
        <w:rPr>
          <w:b/>
          <w:bCs/>
        </w:rPr>
        <w:t>Dr Walker</w:t>
      </w:r>
      <w:r>
        <w:rPr>
          <w:b/>
          <w:bCs/>
        </w:rPr>
        <w:t>’</w:t>
      </w:r>
      <w:r w:rsidRPr="00C00BCF">
        <w:rPr>
          <w:b/>
          <w:bCs/>
        </w:rPr>
        <w:t>s Primary</w:t>
      </w:r>
    </w:p>
    <w:p w14:paraId="5AA68CB3" w14:textId="77777777" w:rsidR="009E33A3" w:rsidRDefault="009E33A3" w:rsidP="009E33A3">
      <w:pPr>
        <w:ind w:left="567" w:hanging="567"/>
      </w:pPr>
    </w:p>
    <w:p w14:paraId="42708A24" w14:textId="77777777" w:rsidR="009E33A3" w:rsidRDefault="009E33A3" w:rsidP="009E33A3">
      <w:pPr>
        <w:ind w:left="567" w:hanging="567"/>
      </w:pPr>
      <w:r w:rsidRPr="00573F99">
        <w:rPr>
          <w:noProof/>
        </w:rPr>
        <w:drawing>
          <wp:inline distT="0" distB="0" distL="0" distR="0" wp14:anchorId="28068F8B" wp14:editId="47D7AC93">
            <wp:extent cx="5486400" cy="125984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1259840"/>
                    </a:xfrm>
                    <a:prstGeom prst="rect">
                      <a:avLst/>
                    </a:prstGeom>
                    <a:noFill/>
                    <a:ln>
                      <a:noFill/>
                    </a:ln>
                  </pic:spPr>
                </pic:pic>
              </a:graphicData>
            </a:graphic>
          </wp:inline>
        </w:drawing>
      </w:r>
    </w:p>
    <w:p w14:paraId="72705C1E" w14:textId="77777777" w:rsidR="009E33A3" w:rsidRDefault="009E33A3" w:rsidP="009E33A3"/>
    <w:p w14:paraId="5B8AF152" w14:textId="77777777" w:rsidR="009E33A3" w:rsidRDefault="009E33A3" w:rsidP="009E33A3">
      <w:r>
        <w:rPr>
          <w:noProof/>
        </w:rPr>
        <w:drawing>
          <wp:inline distT="0" distB="0" distL="0" distR="0" wp14:anchorId="66AD6DEB" wp14:editId="38045E97">
            <wp:extent cx="5486400" cy="3100705"/>
            <wp:effectExtent l="0" t="0" r="0" b="4445"/>
            <wp:docPr id="6" name="Picture 6">
              <a:extLst xmlns:a="http://schemas.openxmlformats.org/drawingml/2006/main">
                <a:ext uri="{FF2B5EF4-FFF2-40B4-BE49-F238E27FC236}">
                  <a16:creationId xmlns:a16="http://schemas.microsoft.com/office/drawing/2014/main" id="{C3A96268-A57E-86E6-7D9F-09347594265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C3A96268-A57E-86E6-7D9F-093475942651}"/>
                        </a:ext>
                        <a:ext uri="{C183D7F6-B498-43B3-948B-1728B52AA6E4}">
                          <adec:decorative xmlns:adec="http://schemas.microsoft.com/office/drawing/2017/decorative" val="1"/>
                        </a:ext>
                      </a:extLst>
                    </pic:cNvPr>
                    <pic:cNvPicPr>
                      <a:picLocks noChangeAspect="1"/>
                    </pic:cNvPicPr>
                  </pic:nvPicPr>
                  <pic:blipFill>
                    <a:blip r:embed="rId22"/>
                    <a:stretch>
                      <a:fillRect/>
                    </a:stretch>
                  </pic:blipFill>
                  <pic:spPr>
                    <a:xfrm>
                      <a:off x="0" y="0"/>
                      <a:ext cx="5486400" cy="3100705"/>
                    </a:xfrm>
                    <a:prstGeom prst="rect">
                      <a:avLst/>
                    </a:prstGeom>
                  </pic:spPr>
                </pic:pic>
              </a:graphicData>
            </a:graphic>
          </wp:inline>
        </w:drawing>
      </w:r>
    </w:p>
    <w:p w14:paraId="7C58AB88" w14:textId="77777777" w:rsidR="009E33A3" w:rsidRDefault="009E33A3" w:rsidP="009E33A3"/>
    <w:p w14:paraId="70B96AF4" w14:textId="77777777" w:rsidR="009E33A3" w:rsidRDefault="009E33A3" w:rsidP="009E33A3">
      <w:r>
        <w:t>The school meets the required two consecutive falling rolls of 4% or greater. The NOR must increase by year 3 (October 2025) which is demonstrated on the schools forecast above.</w:t>
      </w:r>
    </w:p>
    <w:p w14:paraId="1448F7DF" w14:textId="77777777" w:rsidR="009E33A3" w:rsidRDefault="009E33A3" w:rsidP="009E33A3"/>
    <w:p w14:paraId="4E59E8C6" w14:textId="77777777" w:rsidR="009E33A3" w:rsidRDefault="009E33A3" w:rsidP="009E33A3">
      <w:r>
        <w:t>The school has a balance of £63,943 which is 11.2% of their 2023/24 funding. Although the balance is above 8% of revenue funding, the average balance has increased to £105,927 and therefore the school meets the balance criteria.</w:t>
      </w:r>
    </w:p>
    <w:p w14:paraId="6A43C7B2" w14:textId="77777777" w:rsidR="009E33A3" w:rsidRDefault="009E33A3" w:rsidP="009E33A3"/>
    <w:p w14:paraId="4550FAB7" w14:textId="77777777" w:rsidR="009E33A3" w:rsidRDefault="009E33A3" w:rsidP="009E33A3">
      <w:r>
        <w:t>The funding based on pupil forecasts is:</w:t>
      </w:r>
    </w:p>
    <w:p w14:paraId="4EAF0C68" w14:textId="77777777" w:rsidR="009E33A3" w:rsidRDefault="009E33A3" w:rsidP="009E33A3"/>
    <w:tbl>
      <w:tblPr>
        <w:tblStyle w:val="ListTable3-Accent2"/>
        <w:tblW w:w="0" w:type="auto"/>
        <w:tblLook w:val="04A0" w:firstRow="1" w:lastRow="0" w:firstColumn="1" w:lastColumn="0" w:noHBand="0" w:noVBand="1"/>
      </w:tblPr>
      <w:tblGrid>
        <w:gridCol w:w="1271"/>
        <w:gridCol w:w="1559"/>
        <w:gridCol w:w="1560"/>
      </w:tblGrid>
      <w:tr w:rsidR="009E33A3" w14:paraId="156A63FA" w14:textId="77777777" w:rsidTr="00394F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1" w:type="dxa"/>
            <w:shd w:val="clear" w:color="auto" w:fill="E40037"/>
          </w:tcPr>
          <w:p w14:paraId="2C7BC806" w14:textId="77777777" w:rsidR="009E33A3" w:rsidRDefault="009E33A3" w:rsidP="00394FD7">
            <w:r>
              <w:t>Year</w:t>
            </w:r>
          </w:p>
        </w:tc>
        <w:tc>
          <w:tcPr>
            <w:tcW w:w="1559" w:type="dxa"/>
            <w:shd w:val="clear" w:color="auto" w:fill="E40037"/>
          </w:tcPr>
          <w:p w14:paraId="23B56AA5" w14:textId="77777777" w:rsidR="009E33A3" w:rsidRDefault="009E33A3" w:rsidP="00394FD7">
            <w:pPr>
              <w:jc w:val="center"/>
              <w:cnfStyle w:val="100000000000" w:firstRow="1" w:lastRow="0" w:firstColumn="0" w:lastColumn="0" w:oddVBand="0" w:evenVBand="0" w:oddHBand="0" w:evenHBand="0" w:firstRowFirstColumn="0" w:firstRowLastColumn="0" w:lastRowFirstColumn="0" w:lastRowLastColumn="0"/>
            </w:pPr>
            <w:r>
              <w:t>Pupils</w:t>
            </w:r>
          </w:p>
        </w:tc>
        <w:tc>
          <w:tcPr>
            <w:tcW w:w="1560" w:type="dxa"/>
            <w:shd w:val="clear" w:color="auto" w:fill="E40037"/>
          </w:tcPr>
          <w:p w14:paraId="01C8F4F7" w14:textId="77777777" w:rsidR="009E33A3" w:rsidRDefault="009E33A3" w:rsidP="00394FD7">
            <w:pPr>
              <w:jc w:val="center"/>
              <w:cnfStyle w:val="100000000000" w:firstRow="1" w:lastRow="0" w:firstColumn="0" w:lastColumn="0" w:oddVBand="0" w:evenVBand="0" w:oddHBand="0" w:evenHBand="0" w:firstRowFirstColumn="0" w:firstRowLastColumn="0" w:lastRowFirstColumn="0" w:lastRowLastColumn="0"/>
            </w:pPr>
            <w:r>
              <w:t>£</w:t>
            </w:r>
          </w:p>
        </w:tc>
      </w:tr>
      <w:tr w:rsidR="009E33A3" w14:paraId="25EE8293"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bottom"/>
          </w:tcPr>
          <w:p w14:paraId="2D8A22CC" w14:textId="77777777" w:rsidR="009E33A3" w:rsidRPr="006012DA" w:rsidRDefault="009E33A3" w:rsidP="00394FD7">
            <w:pPr>
              <w:rPr>
                <w:b w:val="0"/>
                <w:bCs w:val="0"/>
              </w:rPr>
            </w:pPr>
            <w:r w:rsidRPr="006012DA">
              <w:rPr>
                <w:rFonts w:cs="Arial"/>
                <w:b w:val="0"/>
                <w:bCs w:val="0"/>
                <w:color w:val="000000"/>
              </w:rPr>
              <w:t>2024/25</w:t>
            </w:r>
          </w:p>
        </w:tc>
        <w:tc>
          <w:tcPr>
            <w:tcW w:w="1559" w:type="dxa"/>
            <w:tcBorders>
              <w:top w:val="nil"/>
              <w:left w:val="nil"/>
              <w:bottom w:val="nil"/>
              <w:right w:val="nil"/>
            </w:tcBorders>
            <w:shd w:val="clear" w:color="auto" w:fill="auto"/>
            <w:vAlign w:val="bottom"/>
          </w:tcPr>
          <w:p w14:paraId="2765C6B3" w14:textId="77777777" w:rsidR="009E33A3" w:rsidRDefault="009E33A3" w:rsidP="00394FD7">
            <w:pPr>
              <w:jc w:val="right"/>
              <w:cnfStyle w:val="000000100000" w:firstRow="0" w:lastRow="0" w:firstColumn="0" w:lastColumn="0" w:oddVBand="0" w:evenVBand="0" w:oddHBand="1" w:evenHBand="0" w:firstRowFirstColumn="0" w:firstRowLastColumn="0" w:lastRowFirstColumn="0" w:lastRowLastColumn="0"/>
            </w:pPr>
            <w:r>
              <w:rPr>
                <w:rFonts w:cs="Arial"/>
                <w:color w:val="000000"/>
              </w:rPr>
              <w:t>31</w:t>
            </w:r>
          </w:p>
        </w:tc>
        <w:tc>
          <w:tcPr>
            <w:tcW w:w="1560" w:type="dxa"/>
            <w:tcBorders>
              <w:top w:val="nil"/>
              <w:left w:val="nil"/>
              <w:bottom w:val="nil"/>
              <w:right w:val="nil"/>
            </w:tcBorders>
            <w:shd w:val="clear" w:color="auto" w:fill="auto"/>
            <w:vAlign w:val="bottom"/>
          </w:tcPr>
          <w:p w14:paraId="06848BA9" w14:textId="77777777" w:rsidR="009E33A3" w:rsidRDefault="009E33A3" w:rsidP="00394FD7">
            <w:pPr>
              <w:jc w:val="right"/>
              <w:cnfStyle w:val="000000100000" w:firstRow="0" w:lastRow="0" w:firstColumn="0" w:lastColumn="0" w:oddVBand="0" w:evenVBand="0" w:oddHBand="1" w:evenHBand="0" w:firstRowFirstColumn="0" w:firstRowLastColumn="0" w:lastRowFirstColumn="0" w:lastRowLastColumn="0"/>
            </w:pPr>
            <w:r>
              <w:rPr>
                <w:rFonts w:cs="Arial"/>
                <w:color w:val="000000"/>
              </w:rPr>
              <w:t>110,130</w:t>
            </w:r>
          </w:p>
        </w:tc>
      </w:tr>
      <w:tr w:rsidR="009404AF" w14:paraId="7FA74E84" w14:textId="77777777" w:rsidTr="00394FD7">
        <w:tc>
          <w:tcPr>
            <w:cnfStyle w:val="001000000000" w:firstRow="0" w:lastRow="0" w:firstColumn="1" w:lastColumn="0" w:oddVBand="0" w:evenVBand="0" w:oddHBand="0" w:evenHBand="0" w:firstRowFirstColumn="0" w:firstRowLastColumn="0" w:lastRowFirstColumn="0" w:lastRowLastColumn="0"/>
            <w:tcW w:w="1271" w:type="dxa"/>
            <w:vAlign w:val="bottom"/>
          </w:tcPr>
          <w:p w14:paraId="4A141360" w14:textId="77777777" w:rsidR="009404AF" w:rsidRPr="006012DA" w:rsidRDefault="009404AF" w:rsidP="009404AF">
            <w:pPr>
              <w:rPr>
                <w:b w:val="0"/>
                <w:bCs w:val="0"/>
              </w:rPr>
            </w:pPr>
            <w:r w:rsidRPr="006012DA">
              <w:rPr>
                <w:rFonts w:cs="Arial"/>
                <w:b w:val="0"/>
                <w:bCs w:val="0"/>
                <w:color w:val="000000"/>
              </w:rPr>
              <w:t>2025/26</w:t>
            </w:r>
          </w:p>
        </w:tc>
        <w:tc>
          <w:tcPr>
            <w:tcW w:w="1559" w:type="dxa"/>
            <w:tcBorders>
              <w:top w:val="nil"/>
              <w:left w:val="nil"/>
              <w:bottom w:val="nil"/>
              <w:right w:val="nil"/>
            </w:tcBorders>
            <w:shd w:val="clear" w:color="auto" w:fill="auto"/>
            <w:vAlign w:val="bottom"/>
          </w:tcPr>
          <w:p w14:paraId="7F3818C5" w14:textId="6E666D88" w:rsidR="009404AF" w:rsidRDefault="009404AF" w:rsidP="009404AF">
            <w:pPr>
              <w:jc w:val="right"/>
              <w:cnfStyle w:val="000000000000" w:firstRow="0" w:lastRow="0" w:firstColumn="0" w:lastColumn="0" w:oddVBand="0" w:evenVBand="0" w:oddHBand="0" w:evenHBand="0" w:firstRowFirstColumn="0" w:firstRowLastColumn="0" w:lastRowFirstColumn="0" w:lastRowLastColumn="0"/>
            </w:pPr>
            <w:r>
              <w:rPr>
                <w:rFonts w:cs="Arial"/>
                <w:color w:val="000000"/>
              </w:rPr>
              <w:t>31</w:t>
            </w:r>
          </w:p>
        </w:tc>
        <w:tc>
          <w:tcPr>
            <w:tcW w:w="1560" w:type="dxa"/>
            <w:tcBorders>
              <w:top w:val="nil"/>
              <w:left w:val="nil"/>
              <w:bottom w:val="nil"/>
              <w:right w:val="nil"/>
            </w:tcBorders>
            <w:shd w:val="clear" w:color="auto" w:fill="auto"/>
            <w:vAlign w:val="bottom"/>
          </w:tcPr>
          <w:p w14:paraId="261B4809" w14:textId="0ADCA101" w:rsidR="009404AF" w:rsidRDefault="009404AF" w:rsidP="009404AF">
            <w:pPr>
              <w:jc w:val="right"/>
              <w:cnfStyle w:val="000000000000" w:firstRow="0" w:lastRow="0" w:firstColumn="0" w:lastColumn="0" w:oddVBand="0" w:evenVBand="0" w:oddHBand="0" w:evenHBand="0" w:firstRowFirstColumn="0" w:firstRowLastColumn="0" w:lastRowFirstColumn="0" w:lastRowLastColumn="0"/>
            </w:pPr>
            <w:r>
              <w:rPr>
                <w:rFonts w:cs="Arial"/>
                <w:color w:val="000000"/>
              </w:rPr>
              <w:t>110,130</w:t>
            </w:r>
          </w:p>
        </w:tc>
      </w:tr>
      <w:tr w:rsidR="009404AF" w14:paraId="421D7259"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bottom"/>
          </w:tcPr>
          <w:p w14:paraId="507C2892" w14:textId="77777777" w:rsidR="009404AF" w:rsidRPr="006012DA" w:rsidRDefault="009404AF" w:rsidP="009404AF">
            <w:pPr>
              <w:rPr>
                <w:b w:val="0"/>
                <w:bCs w:val="0"/>
              </w:rPr>
            </w:pPr>
            <w:r w:rsidRPr="006012DA">
              <w:rPr>
                <w:rFonts w:cs="Arial"/>
                <w:b w:val="0"/>
                <w:bCs w:val="0"/>
                <w:color w:val="000000"/>
              </w:rPr>
              <w:t>2026/27</w:t>
            </w:r>
          </w:p>
        </w:tc>
        <w:tc>
          <w:tcPr>
            <w:tcW w:w="1559" w:type="dxa"/>
            <w:tcBorders>
              <w:top w:val="nil"/>
              <w:left w:val="nil"/>
              <w:bottom w:val="nil"/>
              <w:right w:val="nil"/>
            </w:tcBorders>
            <w:shd w:val="clear" w:color="auto" w:fill="auto"/>
            <w:vAlign w:val="bottom"/>
          </w:tcPr>
          <w:p w14:paraId="462D4460" w14:textId="62BD49E7" w:rsidR="009404AF" w:rsidRDefault="009404AF" w:rsidP="009404AF">
            <w:pPr>
              <w:jc w:val="right"/>
              <w:cnfStyle w:val="000000100000" w:firstRow="0" w:lastRow="0" w:firstColumn="0" w:lastColumn="0" w:oddVBand="0" w:evenVBand="0" w:oddHBand="1" w:evenHBand="0" w:firstRowFirstColumn="0" w:firstRowLastColumn="0" w:lastRowFirstColumn="0" w:lastRowLastColumn="0"/>
            </w:pPr>
            <w:r>
              <w:rPr>
                <w:rFonts w:cs="Arial"/>
                <w:color w:val="000000"/>
              </w:rPr>
              <w:t>31</w:t>
            </w:r>
          </w:p>
        </w:tc>
        <w:tc>
          <w:tcPr>
            <w:tcW w:w="1560" w:type="dxa"/>
            <w:tcBorders>
              <w:top w:val="nil"/>
              <w:left w:val="nil"/>
              <w:bottom w:val="nil"/>
              <w:right w:val="nil"/>
            </w:tcBorders>
            <w:shd w:val="clear" w:color="auto" w:fill="auto"/>
            <w:vAlign w:val="bottom"/>
          </w:tcPr>
          <w:p w14:paraId="51A500D3" w14:textId="449544A3" w:rsidR="009404AF" w:rsidRDefault="009404AF" w:rsidP="009404AF">
            <w:pPr>
              <w:jc w:val="right"/>
              <w:cnfStyle w:val="000000100000" w:firstRow="0" w:lastRow="0" w:firstColumn="0" w:lastColumn="0" w:oddVBand="0" w:evenVBand="0" w:oddHBand="1" w:evenHBand="0" w:firstRowFirstColumn="0" w:firstRowLastColumn="0" w:lastRowFirstColumn="0" w:lastRowLastColumn="0"/>
            </w:pPr>
            <w:r>
              <w:rPr>
                <w:rFonts w:cs="Arial"/>
                <w:color w:val="000000"/>
              </w:rPr>
              <w:t>110,130</w:t>
            </w:r>
          </w:p>
        </w:tc>
      </w:tr>
      <w:tr w:rsidR="009404AF" w14:paraId="751C432D" w14:textId="77777777" w:rsidTr="00394FD7">
        <w:tc>
          <w:tcPr>
            <w:cnfStyle w:val="001000000000" w:firstRow="0" w:lastRow="0" w:firstColumn="1" w:lastColumn="0" w:oddVBand="0" w:evenVBand="0" w:oddHBand="0" w:evenHBand="0" w:firstRowFirstColumn="0" w:firstRowLastColumn="0" w:lastRowFirstColumn="0" w:lastRowLastColumn="0"/>
            <w:tcW w:w="1271" w:type="dxa"/>
            <w:vAlign w:val="bottom"/>
          </w:tcPr>
          <w:p w14:paraId="7EB8960C" w14:textId="77777777" w:rsidR="009404AF" w:rsidRPr="006012DA" w:rsidRDefault="009404AF" w:rsidP="009404AF">
            <w:pPr>
              <w:rPr>
                <w:b w:val="0"/>
                <w:bCs w:val="0"/>
              </w:rPr>
            </w:pPr>
            <w:r w:rsidRPr="006012DA">
              <w:rPr>
                <w:rFonts w:cs="Arial"/>
                <w:b w:val="0"/>
                <w:bCs w:val="0"/>
                <w:color w:val="000000"/>
              </w:rPr>
              <w:t>2027/28</w:t>
            </w:r>
          </w:p>
        </w:tc>
        <w:tc>
          <w:tcPr>
            <w:tcW w:w="1559" w:type="dxa"/>
            <w:tcBorders>
              <w:top w:val="nil"/>
              <w:left w:val="nil"/>
              <w:bottom w:val="nil"/>
              <w:right w:val="nil"/>
            </w:tcBorders>
            <w:shd w:val="clear" w:color="auto" w:fill="auto"/>
            <w:vAlign w:val="bottom"/>
          </w:tcPr>
          <w:p w14:paraId="0A6142C6" w14:textId="4AFF9D6F" w:rsidR="009404AF" w:rsidRDefault="009404AF" w:rsidP="009404AF">
            <w:pPr>
              <w:jc w:val="right"/>
              <w:cnfStyle w:val="000000000000" w:firstRow="0" w:lastRow="0" w:firstColumn="0" w:lastColumn="0" w:oddVBand="0" w:evenVBand="0" w:oddHBand="0" w:evenHBand="0" w:firstRowFirstColumn="0" w:firstRowLastColumn="0" w:lastRowFirstColumn="0" w:lastRowLastColumn="0"/>
            </w:pPr>
            <w:r>
              <w:rPr>
                <w:rFonts w:cs="Arial"/>
                <w:color w:val="000000"/>
              </w:rPr>
              <w:t>31</w:t>
            </w:r>
          </w:p>
        </w:tc>
        <w:tc>
          <w:tcPr>
            <w:tcW w:w="1560" w:type="dxa"/>
            <w:tcBorders>
              <w:top w:val="nil"/>
              <w:left w:val="nil"/>
              <w:bottom w:val="nil"/>
              <w:right w:val="nil"/>
            </w:tcBorders>
            <w:shd w:val="clear" w:color="auto" w:fill="auto"/>
            <w:vAlign w:val="bottom"/>
          </w:tcPr>
          <w:p w14:paraId="504B5582" w14:textId="1475AF48" w:rsidR="009404AF" w:rsidRDefault="009404AF" w:rsidP="009404AF">
            <w:pPr>
              <w:jc w:val="right"/>
              <w:cnfStyle w:val="000000000000" w:firstRow="0" w:lastRow="0" w:firstColumn="0" w:lastColumn="0" w:oddVBand="0" w:evenVBand="0" w:oddHBand="0" w:evenHBand="0" w:firstRowFirstColumn="0" w:firstRowLastColumn="0" w:lastRowFirstColumn="0" w:lastRowLastColumn="0"/>
            </w:pPr>
            <w:r>
              <w:rPr>
                <w:rFonts w:cs="Arial"/>
                <w:color w:val="000000"/>
              </w:rPr>
              <w:t>110,130</w:t>
            </w:r>
          </w:p>
        </w:tc>
      </w:tr>
      <w:tr w:rsidR="009404AF" w14:paraId="6EF6ED0A"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84A0537" w14:textId="77777777" w:rsidR="009404AF" w:rsidRDefault="009404AF" w:rsidP="009404AF">
            <w:pPr>
              <w:rPr>
                <w:b w:val="0"/>
                <w:bCs w:val="0"/>
              </w:rPr>
            </w:pPr>
            <w:r>
              <w:rPr>
                <w:b w:val="0"/>
                <w:bCs w:val="0"/>
              </w:rPr>
              <w:t>2028/29</w:t>
            </w:r>
          </w:p>
        </w:tc>
        <w:tc>
          <w:tcPr>
            <w:tcW w:w="1559" w:type="dxa"/>
            <w:tcBorders>
              <w:top w:val="nil"/>
              <w:left w:val="nil"/>
              <w:bottom w:val="nil"/>
              <w:right w:val="nil"/>
            </w:tcBorders>
            <w:shd w:val="clear" w:color="auto" w:fill="auto"/>
            <w:vAlign w:val="bottom"/>
          </w:tcPr>
          <w:p w14:paraId="2AB6F02A" w14:textId="75DFE579" w:rsidR="009404AF" w:rsidRDefault="009404AF" w:rsidP="009404AF">
            <w:pPr>
              <w:jc w:val="right"/>
              <w:cnfStyle w:val="000000100000" w:firstRow="0" w:lastRow="0" w:firstColumn="0" w:lastColumn="0" w:oddVBand="0" w:evenVBand="0" w:oddHBand="1" w:evenHBand="0" w:firstRowFirstColumn="0" w:firstRowLastColumn="0" w:lastRowFirstColumn="0" w:lastRowLastColumn="0"/>
            </w:pPr>
            <w:r>
              <w:rPr>
                <w:rFonts w:cs="Arial"/>
                <w:color w:val="000000"/>
              </w:rPr>
              <w:t>31</w:t>
            </w:r>
          </w:p>
        </w:tc>
        <w:tc>
          <w:tcPr>
            <w:tcW w:w="1560" w:type="dxa"/>
            <w:tcBorders>
              <w:top w:val="nil"/>
              <w:left w:val="nil"/>
              <w:bottom w:val="nil"/>
              <w:right w:val="nil"/>
            </w:tcBorders>
            <w:shd w:val="clear" w:color="auto" w:fill="auto"/>
            <w:vAlign w:val="bottom"/>
          </w:tcPr>
          <w:p w14:paraId="47284549" w14:textId="47951CCB" w:rsidR="009404AF" w:rsidRDefault="009404AF" w:rsidP="009404AF">
            <w:pPr>
              <w:jc w:val="right"/>
              <w:cnfStyle w:val="000000100000" w:firstRow="0" w:lastRow="0" w:firstColumn="0" w:lastColumn="0" w:oddVBand="0" w:evenVBand="0" w:oddHBand="1" w:evenHBand="0" w:firstRowFirstColumn="0" w:firstRowLastColumn="0" w:lastRowFirstColumn="0" w:lastRowLastColumn="0"/>
            </w:pPr>
            <w:r>
              <w:rPr>
                <w:rFonts w:cs="Arial"/>
                <w:color w:val="000000"/>
              </w:rPr>
              <w:t>110,130</w:t>
            </w:r>
          </w:p>
        </w:tc>
      </w:tr>
    </w:tbl>
    <w:p w14:paraId="11F08B93" w14:textId="77777777" w:rsidR="009E33A3" w:rsidRDefault="009E33A3" w:rsidP="009E33A3"/>
    <w:p w14:paraId="54275274" w14:textId="77777777" w:rsidR="009E33A3" w:rsidRDefault="009E33A3" w:rsidP="009E33A3">
      <w:r>
        <w:t>FRG recommends Dr Walkers Primary receives £110,130 in 2024/25.</w:t>
      </w:r>
    </w:p>
    <w:p w14:paraId="039313FF" w14:textId="77777777" w:rsidR="009E33A3" w:rsidRDefault="009E33A3" w:rsidP="009E33A3"/>
    <w:p w14:paraId="3C72C7AC" w14:textId="77777777" w:rsidR="009E33A3" w:rsidRDefault="009E33A3" w:rsidP="009E33A3">
      <w:pPr>
        <w:rPr>
          <w:b/>
          <w:bCs/>
        </w:rPr>
      </w:pPr>
    </w:p>
    <w:p w14:paraId="1A62E781" w14:textId="77777777" w:rsidR="009E33A3" w:rsidRDefault="009E33A3" w:rsidP="009E33A3">
      <w:pPr>
        <w:rPr>
          <w:b/>
          <w:bCs/>
        </w:rPr>
      </w:pPr>
    </w:p>
    <w:p w14:paraId="5F58076B" w14:textId="77777777" w:rsidR="009E33A3" w:rsidRDefault="009E33A3" w:rsidP="009E33A3">
      <w:pPr>
        <w:rPr>
          <w:b/>
          <w:bCs/>
        </w:rPr>
      </w:pPr>
    </w:p>
    <w:p w14:paraId="4F217F9E" w14:textId="77777777" w:rsidR="009E33A3" w:rsidRDefault="009E33A3" w:rsidP="009E33A3">
      <w:pPr>
        <w:rPr>
          <w:b/>
          <w:bCs/>
        </w:rPr>
      </w:pPr>
    </w:p>
    <w:p w14:paraId="511A227F" w14:textId="77777777" w:rsidR="00F302D3" w:rsidRDefault="00F302D3" w:rsidP="009E33A3">
      <w:pPr>
        <w:rPr>
          <w:b/>
          <w:bCs/>
        </w:rPr>
      </w:pPr>
    </w:p>
    <w:p w14:paraId="5329B1E1" w14:textId="24EA71BD" w:rsidR="009E33A3" w:rsidRDefault="009E33A3" w:rsidP="009E33A3">
      <w:r>
        <w:rPr>
          <w:b/>
          <w:bCs/>
        </w:rPr>
        <w:t>Hilltop Infant</w:t>
      </w:r>
    </w:p>
    <w:p w14:paraId="0199EAA5" w14:textId="77777777" w:rsidR="009E33A3" w:rsidRDefault="009E33A3" w:rsidP="009E33A3"/>
    <w:p w14:paraId="08CB709F" w14:textId="77777777" w:rsidR="009E33A3" w:rsidRPr="003305AE" w:rsidRDefault="009E33A3" w:rsidP="009E33A3">
      <w:r w:rsidRPr="00BB6167">
        <w:rPr>
          <w:noProof/>
        </w:rPr>
        <w:drawing>
          <wp:inline distT="0" distB="0" distL="0" distR="0" wp14:anchorId="1D7D3433" wp14:editId="1AADA2DF">
            <wp:extent cx="5486400" cy="1266825"/>
            <wp:effectExtent l="0" t="0" r="0" b="952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1266825"/>
                    </a:xfrm>
                    <a:prstGeom prst="rect">
                      <a:avLst/>
                    </a:prstGeom>
                    <a:noFill/>
                    <a:ln>
                      <a:noFill/>
                    </a:ln>
                  </pic:spPr>
                </pic:pic>
              </a:graphicData>
            </a:graphic>
          </wp:inline>
        </w:drawing>
      </w:r>
    </w:p>
    <w:p w14:paraId="7FAC2B79" w14:textId="77777777" w:rsidR="009E33A3" w:rsidRDefault="009E33A3" w:rsidP="009E33A3">
      <w:pPr>
        <w:rPr>
          <w:b/>
          <w:bCs/>
        </w:rPr>
      </w:pPr>
    </w:p>
    <w:p w14:paraId="0B0CB0A4" w14:textId="77777777" w:rsidR="009E33A3" w:rsidRDefault="009E33A3" w:rsidP="009E33A3">
      <w:pPr>
        <w:rPr>
          <w:b/>
          <w:bCs/>
        </w:rPr>
      </w:pPr>
      <w:r>
        <w:rPr>
          <w:noProof/>
        </w:rPr>
        <w:drawing>
          <wp:inline distT="0" distB="0" distL="0" distR="0" wp14:anchorId="5A803508" wp14:editId="124DFA97">
            <wp:extent cx="5486400" cy="3178175"/>
            <wp:effectExtent l="0" t="0" r="0" b="3175"/>
            <wp:docPr id="5" name="Picture 5">
              <a:extLst xmlns:a="http://schemas.openxmlformats.org/drawingml/2006/main">
                <a:ext uri="{FF2B5EF4-FFF2-40B4-BE49-F238E27FC236}">
                  <a16:creationId xmlns:a16="http://schemas.microsoft.com/office/drawing/2014/main" id="{F18F2823-D8BA-8D66-3FA8-FD5BEF22AD7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FF2B5EF4-FFF2-40B4-BE49-F238E27FC236}">
                          <a16:creationId xmlns:a16="http://schemas.microsoft.com/office/drawing/2014/main" id="{F18F2823-D8BA-8D66-3FA8-FD5BEF22AD7C}"/>
                        </a:ext>
                        <a:ext uri="{C183D7F6-B498-43B3-948B-1728B52AA6E4}">
                          <adec:decorative xmlns:adec="http://schemas.microsoft.com/office/drawing/2017/decorative" val="1"/>
                        </a:ext>
                      </a:extLst>
                    </pic:cNvPr>
                    <pic:cNvPicPr>
                      <a:picLocks noChangeAspect="1"/>
                    </pic:cNvPicPr>
                  </pic:nvPicPr>
                  <pic:blipFill>
                    <a:blip r:embed="rId24"/>
                    <a:stretch>
                      <a:fillRect/>
                    </a:stretch>
                  </pic:blipFill>
                  <pic:spPr>
                    <a:xfrm>
                      <a:off x="0" y="0"/>
                      <a:ext cx="5486400" cy="3178175"/>
                    </a:xfrm>
                    <a:prstGeom prst="rect">
                      <a:avLst/>
                    </a:prstGeom>
                  </pic:spPr>
                </pic:pic>
              </a:graphicData>
            </a:graphic>
          </wp:inline>
        </w:drawing>
      </w:r>
    </w:p>
    <w:p w14:paraId="00E14033" w14:textId="77777777" w:rsidR="009E33A3" w:rsidRDefault="009E33A3" w:rsidP="009E33A3">
      <w:pPr>
        <w:rPr>
          <w:b/>
          <w:bCs/>
        </w:rPr>
      </w:pPr>
    </w:p>
    <w:p w14:paraId="5C6895FB" w14:textId="77777777" w:rsidR="009E33A3" w:rsidRDefault="009E33A3" w:rsidP="009E33A3">
      <w:r>
        <w:t>The school meets the required two consecutive falling rolls of 4% or greater. The NOR must increase by year 3 (October 2025) which is demonstrated on the schools forecast above.</w:t>
      </w:r>
    </w:p>
    <w:p w14:paraId="334E9387" w14:textId="77777777" w:rsidR="009E33A3" w:rsidRDefault="009E33A3" w:rsidP="009E33A3"/>
    <w:p w14:paraId="687E8313" w14:textId="77777777" w:rsidR="009E33A3" w:rsidRDefault="009E33A3" w:rsidP="009E33A3">
      <w:r>
        <w:t>The Hearts Academy Trust has started to pool balances from 2023/24 and has a pooled balance of £1,467,426. A pro-rata calculation on pupil numbers allocates £251,334 to Hilltop Infant which exceeds the balance criteria. However, the school had a balance of £408 at 31</w:t>
      </w:r>
      <w:r w:rsidRPr="0003548C">
        <w:rPr>
          <w:vertAlign w:val="superscript"/>
        </w:rPr>
        <w:t>st</w:t>
      </w:r>
      <w:r>
        <w:t xml:space="preserve"> August 2023. The Trust has agreed to provide a balance for Hilltop Infant.</w:t>
      </w:r>
    </w:p>
    <w:p w14:paraId="5877525B" w14:textId="77777777" w:rsidR="009E33A3" w:rsidRDefault="009E33A3" w:rsidP="009E33A3"/>
    <w:p w14:paraId="749F60D2" w14:textId="77777777" w:rsidR="009E33A3" w:rsidRDefault="009E33A3" w:rsidP="009E33A3">
      <w:r>
        <w:t>Subject to the balance criteria being achieved, funding based on pupil forecasts is:</w:t>
      </w:r>
    </w:p>
    <w:p w14:paraId="21524A7B" w14:textId="77777777" w:rsidR="009E33A3" w:rsidRDefault="009E33A3" w:rsidP="009E33A3"/>
    <w:tbl>
      <w:tblPr>
        <w:tblStyle w:val="ListTable3-Accent2"/>
        <w:tblW w:w="0" w:type="auto"/>
        <w:tblLook w:val="04A0" w:firstRow="1" w:lastRow="0" w:firstColumn="1" w:lastColumn="0" w:noHBand="0" w:noVBand="1"/>
      </w:tblPr>
      <w:tblGrid>
        <w:gridCol w:w="1271"/>
        <w:gridCol w:w="1559"/>
        <w:gridCol w:w="1560"/>
      </w:tblGrid>
      <w:tr w:rsidR="009E33A3" w14:paraId="3D71AD4E" w14:textId="77777777" w:rsidTr="00394F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1" w:type="dxa"/>
            <w:shd w:val="clear" w:color="auto" w:fill="E40037"/>
          </w:tcPr>
          <w:p w14:paraId="6D0023A0" w14:textId="77777777" w:rsidR="009E33A3" w:rsidRDefault="009E33A3" w:rsidP="00394FD7">
            <w:r>
              <w:t>Year</w:t>
            </w:r>
          </w:p>
        </w:tc>
        <w:tc>
          <w:tcPr>
            <w:tcW w:w="1559" w:type="dxa"/>
            <w:shd w:val="clear" w:color="auto" w:fill="E40037"/>
          </w:tcPr>
          <w:p w14:paraId="3963B440" w14:textId="77777777" w:rsidR="009E33A3" w:rsidRDefault="009E33A3" w:rsidP="00394FD7">
            <w:pPr>
              <w:jc w:val="center"/>
              <w:cnfStyle w:val="100000000000" w:firstRow="1" w:lastRow="0" w:firstColumn="0" w:lastColumn="0" w:oddVBand="0" w:evenVBand="0" w:oddHBand="0" w:evenHBand="0" w:firstRowFirstColumn="0" w:firstRowLastColumn="0" w:lastRowFirstColumn="0" w:lastRowLastColumn="0"/>
            </w:pPr>
            <w:r>
              <w:t>Pupils</w:t>
            </w:r>
          </w:p>
        </w:tc>
        <w:tc>
          <w:tcPr>
            <w:tcW w:w="1560" w:type="dxa"/>
            <w:shd w:val="clear" w:color="auto" w:fill="E40037"/>
          </w:tcPr>
          <w:p w14:paraId="4106D04B" w14:textId="77777777" w:rsidR="009E33A3" w:rsidRDefault="009E33A3" w:rsidP="00394FD7">
            <w:pPr>
              <w:jc w:val="center"/>
              <w:cnfStyle w:val="100000000000" w:firstRow="1" w:lastRow="0" w:firstColumn="0" w:lastColumn="0" w:oddVBand="0" w:evenVBand="0" w:oddHBand="0" w:evenHBand="0" w:firstRowFirstColumn="0" w:firstRowLastColumn="0" w:lastRowFirstColumn="0" w:lastRowLastColumn="0"/>
            </w:pPr>
            <w:r>
              <w:t>£</w:t>
            </w:r>
          </w:p>
        </w:tc>
      </w:tr>
      <w:tr w:rsidR="009E33A3" w14:paraId="283D654A"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bottom"/>
          </w:tcPr>
          <w:p w14:paraId="4D125DEE" w14:textId="77777777" w:rsidR="009E33A3" w:rsidRPr="006012DA" w:rsidRDefault="009E33A3" w:rsidP="00394FD7">
            <w:pPr>
              <w:rPr>
                <w:b w:val="0"/>
                <w:bCs w:val="0"/>
              </w:rPr>
            </w:pPr>
            <w:r w:rsidRPr="006012DA">
              <w:rPr>
                <w:rFonts w:cs="Arial"/>
                <w:b w:val="0"/>
                <w:bCs w:val="0"/>
                <w:color w:val="000000"/>
              </w:rPr>
              <w:t>2024/25</w:t>
            </w:r>
          </w:p>
        </w:tc>
        <w:tc>
          <w:tcPr>
            <w:tcW w:w="1559" w:type="dxa"/>
            <w:tcBorders>
              <w:top w:val="nil"/>
              <w:left w:val="nil"/>
              <w:bottom w:val="nil"/>
              <w:right w:val="nil"/>
            </w:tcBorders>
            <w:shd w:val="clear" w:color="auto" w:fill="auto"/>
            <w:vAlign w:val="bottom"/>
          </w:tcPr>
          <w:p w14:paraId="54AA5012" w14:textId="77777777" w:rsidR="009E33A3" w:rsidRDefault="009E33A3" w:rsidP="00394FD7">
            <w:pPr>
              <w:jc w:val="right"/>
              <w:cnfStyle w:val="000000100000" w:firstRow="0" w:lastRow="0" w:firstColumn="0" w:lastColumn="0" w:oddVBand="0" w:evenVBand="0" w:oddHBand="1" w:evenHBand="0" w:firstRowFirstColumn="0" w:firstRowLastColumn="0" w:lastRowFirstColumn="0" w:lastRowLastColumn="0"/>
            </w:pPr>
            <w:r>
              <w:rPr>
                <w:rFonts w:cs="Arial"/>
                <w:color w:val="000000"/>
              </w:rPr>
              <w:t>46</w:t>
            </w:r>
          </w:p>
        </w:tc>
        <w:tc>
          <w:tcPr>
            <w:tcW w:w="1560" w:type="dxa"/>
            <w:tcBorders>
              <w:top w:val="nil"/>
              <w:left w:val="nil"/>
              <w:bottom w:val="nil"/>
              <w:right w:val="nil"/>
            </w:tcBorders>
            <w:shd w:val="clear" w:color="auto" w:fill="auto"/>
            <w:vAlign w:val="bottom"/>
          </w:tcPr>
          <w:p w14:paraId="24CEAFDD" w14:textId="77777777" w:rsidR="009E33A3" w:rsidRDefault="009E33A3" w:rsidP="00394FD7">
            <w:pPr>
              <w:jc w:val="right"/>
              <w:cnfStyle w:val="000000100000" w:firstRow="0" w:lastRow="0" w:firstColumn="0" w:lastColumn="0" w:oddVBand="0" w:evenVBand="0" w:oddHBand="1" w:evenHBand="0" w:firstRowFirstColumn="0" w:firstRowLastColumn="0" w:lastRowFirstColumn="0" w:lastRowLastColumn="0"/>
            </w:pPr>
            <w:r>
              <w:rPr>
                <w:rFonts w:cs="Arial"/>
                <w:color w:val="000000"/>
              </w:rPr>
              <w:t>163,419</w:t>
            </w:r>
          </w:p>
        </w:tc>
      </w:tr>
      <w:tr w:rsidR="009404AF" w14:paraId="1E43EA7B" w14:textId="77777777" w:rsidTr="00394FD7">
        <w:tc>
          <w:tcPr>
            <w:cnfStyle w:val="001000000000" w:firstRow="0" w:lastRow="0" w:firstColumn="1" w:lastColumn="0" w:oddVBand="0" w:evenVBand="0" w:oddHBand="0" w:evenHBand="0" w:firstRowFirstColumn="0" w:firstRowLastColumn="0" w:lastRowFirstColumn="0" w:lastRowLastColumn="0"/>
            <w:tcW w:w="1271" w:type="dxa"/>
            <w:vAlign w:val="bottom"/>
          </w:tcPr>
          <w:p w14:paraId="56637D9B" w14:textId="77777777" w:rsidR="009404AF" w:rsidRPr="006012DA" w:rsidRDefault="009404AF" w:rsidP="009404AF">
            <w:pPr>
              <w:rPr>
                <w:b w:val="0"/>
                <w:bCs w:val="0"/>
              </w:rPr>
            </w:pPr>
            <w:r w:rsidRPr="006012DA">
              <w:rPr>
                <w:rFonts w:cs="Arial"/>
                <w:b w:val="0"/>
                <w:bCs w:val="0"/>
                <w:color w:val="000000"/>
              </w:rPr>
              <w:t>2025/26</w:t>
            </w:r>
          </w:p>
        </w:tc>
        <w:tc>
          <w:tcPr>
            <w:tcW w:w="1559" w:type="dxa"/>
            <w:tcBorders>
              <w:top w:val="nil"/>
              <w:left w:val="nil"/>
              <w:bottom w:val="nil"/>
              <w:right w:val="nil"/>
            </w:tcBorders>
            <w:shd w:val="clear" w:color="auto" w:fill="auto"/>
            <w:vAlign w:val="bottom"/>
          </w:tcPr>
          <w:p w14:paraId="41D68637" w14:textId="16F13C1D" w:rsidR="009404AF" w:rsidRDefault="009404AF" w:rsidP="009404AF">
            <w:pPr>
              <w:jc w:val="right"/>
              <w:cnfStyle w:val="000000000000" w:firstRow="0" w:lastRow="0" w:firstColumn="0" w:lastColumn="0" w:oddVBand="0" w:evenVBand="0" w:oddHBand="0" w:evenHBand="0" w:firstRowFirstColumn="0" w:firstRowLastColumn="0" w:lastRowFirstColumn="0" w:lastRowLastColumn="0"/>
            </w:pPr>
            <w:r>
              <w:rPr>
                <w:rFonts w:cs="Arial"/>
                <w:color w:val="000000"/>
              </w:rPr>
              <w:t>46</w:t>
            </w:r>
          </w:p>
        </w:tc>
        <w:tc>
          <w:tcPr>
            <w:tcW w:w="1560" w:type="dxa"/>
            <w:tcBorders>
              <w:top w:val="nil"/>
              <w:left w:val="nil"/>
              <w:bottom w:val="nil"/>
              <w:right w:val="nil"/>
            </w:tcBorders>
            <w:shd w:val="clear" w:color="auto" w:fill="auto"/>
            <w:vAlign w:val="bottom"/>
          </w:tcPr>
          <w:p w14:paraId="5DE7BCD4" w14:textId="5CF38C22" w:rsidR="009404AF" w:rsidRDefault="009404AF" w:rsidP="009404AF">
            <w:pPr>
              <w:jc w:val="right"/>
              <w:cnfStyle w:val="000000000000" w:firstRow="0" w:lastRow="0" w:firstColumn="0" w:lastColumn="0" w:oddVBand="0" w:evenVBand="0" w:oddHBand="0" w:evenHBand="0" w:firstRowFirstColumn="0" w:firstRowLastColumn="0" w:lastRowFirstColumn="0" w:lastRowLastColumn="0"/>
            </w:pPr>
            <w:r>
              <w:rPr>
                <w:rFonts w:cs="Arial"/>
                <w:color w:val="000000"/>
              </w:rPr>
              <w:t>163,419</w:t>
            </w:r>
          </w:p>
        </w:tc>
      </w:tr>
      <w:tr w:rsidR="009404AF" w14:paraId="5900F3A5"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bottom"/>
          </w:tcPr>
          <w:p w14:paraId="2E8745E1" w14:textId="77777777" w:rsidR="009404AF" w:rsidRPr="006012DA" w:rsidRDefault="009404AF" w:rsidP="009404AF">
            <w:pPr>
              <w:rPr>
                <w:b w:val="0"/>
                <w:bCs w:val="0"/>
              </w:rPr>
            </w:pPr>
            <w:r w:rsidRPr="006012DA">
              <w:rPr>
                <w:rFonts w:cs="Arial"/>
                <w:b w:val="0"/>
                <w:bCs w:val="0"/>
                <w:color w:val="000000"/>
              </w:rPr>
              <w:t>2026/27</w:t>
            </w:r>
          </w:p>
        </w:tc>
        <w:tc>
          <w:tcPr>
            <w:tcW w:w="1559" w:type="dxa"/>
            <w:tcBorders>
              <w:top w:val="nil"/>
              <w:left w:val="nil"/>
              <w:bottom w:val="nil"/>
              <w:right w:val="nil"/>
            </w:tcBorders>
            <w:shd w:val="clear" w:color="auto" w:fill="auto"/>
            <w:vAlign w:val="bottom"/>
          </w:tcPr>
          <w:p w14:paraId="1690905F" w14:textId="5B8997E6" w:rsidR="009404AF" w:rsidRDefault="009404AF" w:rsidP="009404AF">
            <w:pPr>
              <w:jc w:val="right"/>
              <w:cnfStyle w:val="000000100000" w:firstRow="0" w:lastRow="0" w:firstColumn="0" w:lastColumn="0" w:oddVBand="0" w:evenVBand="0" w:oddHBand="1" w:evenHBand="0" w:firstRowFirstColumn="0" w:firstRowLastColumn="0" w:lastRowFirstColumn="0" w:lastRowLastColumn="0"/>
            </w:pPr>
            <w:r>
              <w:rPr>
                <w:rFonts w:cs="Arial"/>
                <w:color w:val="000000"/>
              </w:rPr>
              <w:t>46</w:t>
            </w:r>
          </w:p>
        </w:tc>
        <w:tc>
          <w:tcPr>
            <w:tcW w:w="1560" w:type="dxa"/>
            <w:tcBorders>
              <w:top w:val="nil"/>
              <w:left w:val="nil"/>
              <w:bottom w:val="nil"/>
              <w:right w:val="nil"/>
            </w:tcBorders>
            <w:shd w:val="clear" w:color="auto" w:fill="auto"/>
            <w:vAlign w:val="bottom"/>
          </w:tcPr>
          <w:p w14:paraId="42FF58DD" w14:textId="1E81689B" w:rsidR="009404AF" w:rsidRDefault="009404AF" w:rsidP="009404AF">
            <w:pPr>
              <w:jc w:val="right"/>
              <w:cnfStyle w:val="000000100000" w:firstRow="0" w:lastRow="0" w:firstColumn="0" w:lastColumn="0" w:oddVBand="0" w:evenVBand="0" w:oddHBand="1" w:evenHBand="0" w:firstRowFirstColumn="0" w:firstRowLastColumn="0" w:lastRowFirstColumn="0" w:lastRowLastColumn="0"/>
            </w:pPr>
            <w:r>
              <w:rPr>
                <w:rFonts w:cs="Arial"/>
                <w:color w:val="000000"/>
              </w:rPr>
              <w:t>163,419</w:t>
            </w:r>
          </w:p>
        </w:tc>
      </w:tr>
    </w:tbl>
    <w:p w14:paraId="148FE739" w14:textId="77777777" w:rsidR="009E33A3" w:rsidRDefault="009E33A3" w:rsidP="009E33A3"/>
    <w:p w14:paraId="6FA626DB" w14:textId="77777777" w:rsidR="009E33A3" w:rsidRDefault="009E33A3" w:rsidP="009E33A3">
      <w:r>
        <w:t>FRG recommends this is brought back to the next meeting.</w:t>
      </w:r>
    </w:p>
    <w:p w14:paraId="542DA5C1" w14:textId="77777777" w:rsidR="009E33A3" w:rsidRPr="004A5CA5" w:rsidRDefault="009E33A3" w:rsidP="009E33A3"/>
    <w:p w14:paraId="763CC33D" w14:textId="77777777" w:rsidR="009E33A3" w:rsidRDefault="009E33A3" w:rsidP="009E33A3">
      <w:pPr>
        <w:rPr>
          <w:b/>
          <w:bCs/>
        </w:rPr>
      </w:pPr>
    </w:p>
    <w:p w14:paraId="141AEB1B" w14:textId="77777777" w:rsidR="009E33A3" w:rsidRDefault="009E33A3" w:rsidP="009E33A3">
      <w:pPr>
        <w:rPr>
          <w:b/>
          <w:bCs/>
        </w:rPr>
      </w:pPr>
    </w:p>
    <w:p w14:paraId="67BA2CAB" w14:textId="77777777" w:rsidR="009E33A3" w:rsidRDefault="009E33A3" w:rsidP="009E33A3">
      <w:pPr>
        <w:rPr>
          <w:b/>
          <w:bCs/>
        </w:rPr>
      </w:pPr>
    </w:p>
    <w:p w14:paraId="6DBB2699" w14:textId="77777777" w:rsidR="00F302D3" w:rsidRDefault="00F302D3" w:rsidP="009E33A3">
      <w:pPr>
        <w:rPr>
          <w:b/>
          <w:bCs/>
        </w:rPr>
      </w:pPr>
    </w:p>
    <w:p w14:paraId="74828F06" w14:textId="77777777" w:rsidR="00F302D3" w:rsidRDefault="00F302D3" w:rsidP="009E33A3">
      <w:pPr>
        <w:rPr>
          <w:b/>
          <w:bCs/>
        </w:rPr>
      </w:pPr>
    </w:p>
    <w:p w14:paraId="0C700CCD" w14:textId="77777777" w:rsidR="00F302D3" w:rsidRDefault="00F302D3" w:rsidP="009E33A3">
      <w:pPr>
        <w:rPr>
          <w:b/>
          <w:bCs/>
        </w:rPr>
      </w:pPr>
    </w:p>
    <w:p w14:paraId="6C508F5C" w14:textId="77684B46" w:rsidR="009E33A3" w:rsidRDefault="009E33A3" w:rsidP="009E33A3">
      <w:pPr>
        <w:rPr>
          <w:b/>
          <w:bCs/>
        </w:rPr>
      </w:pPr>
      <w:r>
        <w:rPr>
          <w:b/>
          <w:bCs/>
        </w:rPr>
        <w:t>Holt Farm Infant</w:t>
      </w:r>
    </w:p>
    <w:p w14:paraId="6998A432" w14:textId="77777777" w:rsidR="009E33A3" w:rsidRDefault="009E33A3" w:rsidP="009E33A3"/>
    <w:p w14:paraId="1FE00209" w14:textId="77777777" w:rsidR="009E33A3" w:rsidRDefault="009E33A3" w:rsidP="009E33A3">
      <w:r w:rsidRPr="00760026">
        <w:rPr>
          <w:noProof/>
        </w:rPr>
        <w:drawing>
          <wp:inline distT="0" distB="0" distL="0" distR="0" wp14:anchorId="48DE8724" wp14:editId="54932176">
            <wp:extent cx="5731510" cy="1306830"/>
            <wp:effectExtent l="0" t="0" r="2540" b="762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1306830"/>
                    </a:xfrm>
                    <a:prstGeom prst="rect">
                      <a:avLst/>
                    </a:prstGeom>
                    <a:noFill/>
                    <a:ln>
                      <a:noFill/>
                    </a:ln>
                  </pic:spPr>
                </pic:pic>
              </a:graphicData>
            </a:graphic>
          </wp:inline>
        </w:drawing>
      </w:r>
    </w:p>
    <w:p w14:paraId="6FBACE03" w14:textId="77777777" w:rsidR="009E33A3" w:rsidRDefault="009E33A3" w:rsidP="009E33A3"/>
    <w:p w14:paraId="6C7E3283" w14:textId="77777777" w:rsidR="009E33A3" w:rsidRDefault="009E33A3" w:rsidP="009E33A3">
      <w:pPr>
        <w:rPr>
          <w:noProof/>
        </w:rPr>
      </w:pPr>
      <w:r>
        <w:rPr>
          <w:noProof/>
        </w:rPr>
        <w:drawing>
          <wp:inline distT="0" distB="0" distL="0" distR="0" wp14:anchorId="5F508F13" wp14:editId="2B7784F5">
            <wp:extent cx="5731510" cy="3173095"/>
            <wp:effectExtent l="0" t="0" r="2540" b="8255"/>
            <wp:docPr id="17" name="Picture 1">
              <a:extLst xmlns:a="http://schemas.openxmlformats.org/drawingml/2006/main">
                <a:ext uri="{FF2B5EF4-FFF2-40B4-BE49-F238E27FC236}">
                  <a16:creationId xmlns:a16="http://schemas.microsoft.com/office/drawing/2014/main" id="{A2DAF299-68E8-7FAB-9C71-7EADC8772727}"/>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a:extLst>
                        <a:ext uri="{FF2B5EF4-FFF2-40B4-BE49-F238E27FC236}">
                          <a16:creationId xmlns:a16="http://schemas.microsoft.com/office/drawing/2014/main" id="{A2DAF299-68E8-7FAB-9C71-7EADC8772727}"/>
                        </a:ext>
                        <a:ext uri="{C183D7F6-B498-43B3-948B-1728B52AA6E4}">
                          <adec:decorative xmlns:adec="http://schemas.microsoft.com/office/drawing/2017/decorative" val="1"/>
                        </a:ext>
                      </a:extLst>
                    </pic:cNvPr>
                    <pic:cNvPicPr>
                      <a:picLocks noChangeAspect="1"/>
                    </pic:cNvPicPr>
                  </pic:nvPicPr>
                  <pic:blipFill>
                    <a:blip r:embed="rId26"/>
                    <a:stretch>
                      <a:fillRect/>
                    </a:stretch>
                  </pic:blipFill>
                  <pic:spPr>
                    <a:xfrm>
                      <a:off x="0" y="0"/>
                      <a:ext cx="5731510" cy="3173095"/>
                    </a:xfrm>
                    <a:prstGeom prst="rect">
                      <a:avLst/>
                    </a:prstGeom>
                  </pic:spPr>
                </pic:pic>
              </a:graphicData>
            </a:graphic>
          </wp:inline>
        </w:drawing>
      </w:r>
    </w:p>
    <w:p w14:paraId="4064BB4F" w14:textId="77777777" w:rsidR="009E33A3" w:rsidRDefault="009E33A3" w:rsidP="009E33A3">
      <w:pPr>
        <w:rPr>
          <w:noProof/>
        </w:rPr>
      </w:pPr>
    </w:p>
    <w:p w14:paraId="737298F1" w14:textId="77777777" w:rsidR="009E33A3" w:rsidRDefault="009E33A3" w:rsidP="009E33A3">
      <w:r>
        <w:t>The falling roll and subsequent rising roll criteria were met in 2023/24 and the updated pupil forecast above shows the school expects pupils to increase annually from Year 3 (October 2024).</w:t>
      </w:r>
    </w:p>
    <w:p w14:paraId="0E624E30" w14:textId="77777777" w:rsidR="009E33A3" w:rsidRDefault="009E33A3" w:rsidP="009E33A3"/>
    <w:p w14:paraId="6C5E4BFF" w14:textId="77777777" w:rsidR="009E33A3" w:rsidRDefault="009E33A3" w:rsidP="009E33A3">
      <w:r>
        <w:t xml:space="preserve">The only requirement for 2024/25 is the balance criteria. The school has a balance of £147,327, which is 16.07% of revenue funding. Although the average balance has increased to £105,927, the balance criteria is not met. </w:t>
      </w:r>
    </w:p>
    <w:p w14:paraId="78965731" w14:textId="77777777" w:rsidR="009E33A3" w:rsidRDefault="009E33A3" w:rsidP="009E33A3"/>
    <w:p w14:paraId="3A9BDFD2" w14:textId="77777777" w:rsidR="009E33A3" w:rsidRDefault="009E33A3" w:rsidP="009E33A3">
      <w:r>
        <w:t>The school delayed purchasing new resources to improve teaching and learning which resulted in a higher balance. Now that the purchases have been made and the need to move to a third reception class the balance at the end of March 2025 is forecast to be £52,066. The school is forecasting a deficit balance of £45,563 at 31</w:t>
      </w:r>
      <w:r w:rsidRPr="00255C46">
        <w:rPr>
          <w:vertAlign w:val="superscript"/>
        </w:rPr>
        <w:t>st</w:t>
      </w:r>
      <w:r>
        <w:t xml:space="preserve"> March 2026.</w:t>
      </w:r>
    </w:p>
    <w:p w14:paraId="08E66039" w14:textId="77777777" w:rsidR="009E33A3" w:rsidRDefault="009E33A3" w:rsidP="009E33A3"/>
    <w:p w14:paraId="09061186" w14:textId="77777777" w:rsidR="009E33A3" w:rsidRDefault="009E33A3" w:rsidP="009E33A3">
      <w:r>
        <w:t>An option previously discussed was to keep the school in the falling rolls fund but to provide no funding for 2024/25. The school is forecasting to meet the criteria in 2025/26.</w:t>
      </w:r>
    </w:p>
    <w:p w14:paraId="48DAF89A" w14:textId="77777777" w:rsidR="009E33A3" w:rsidRDefault="009E33A3" w:rsidP="009E33A3"/>
    <w:p w14:paraId="13800B42" w14:textId="77777777" w:rsidR="009E33A3" w:rsidRDefault="009E33A3" w:rsidP="009E33A3">
      <w:r>
        <w:t>This option would not set precedent for schools to enter the falling rolls fund as the criteria will always need to be met for a school to be eligible to receive funding, it will help those schools who may have a high balance one year but not the next to stay in the falling rolls fund, but at the same time not to award funding where balances are too high.</w:t>
      </w:r>
    </w:p>
    <w:p w14:paraId="323C9840" w14:textId="77777777" w:rsidR="009E33A3" w:rsidRDefault="009E33A3" w:rsidP="009E33A3"/>
    <w:p w14:paraId="16A289B1" w14:textId="77777777" w:rsidR="00F302D3" w:rsidRDefault="00F302D3" w:rsidP="009E33A3"/>
    <w:p w14:paraId="497D091E" w14:textId="77777777" w:rsidR="00F302D3" w:rsidRDefault="00F302D3" w:rsidP="009E33A3"/>
    <w:p w14:paraId="3BA240FD" w14:textId="77777777" w:rsidR="00F302D3" w:rsidRDefault="00F302D3" w:rsidP="009E33A3"/>
    <w:p w14:paraId="59A9AEB5" w14:textId="6C2F40E9" w:rsidR="009E33A3" w:rsidRDefault="009E33A3" w:rsidP="009E33A3">
      <w:r>
        <w:t>The funding based on pupil forecasts is</w:t>
      </w:r>
    </w:p>
    <w:p w14:paraId="5DA03F54" w14:textId="77777777" w:rsidR="009E33A3" w:rsidRDefault="009E33A3" w:rsidP="009E33A3"/>
    <w:tbl>
      <w:tblPr>
        <w:tblStyle w:val="ListTable3-Accent2"/>
        <w:tblW w:w="0" w:type="auto"/>
        <w:tblLook w:val="04A0" w:firstRow="1" w:lastRow="0" w:firstColumn="1" w:lastColumn="0" w:noHBand="0" w:noVBand="1"/>
      </w:tblPr>
      <w:tblGrid>
        <w:gridCol w:w="1271"/>
        <w:gridCol w:w="1559"/>
        <w:gridCol w:w="1560"/>
      </w:tblGrid>
      <w:tr w:rsidR="009E33A3" w14:paraId="7231FD47" w14:textId="77777777" w:rsidTr="00394F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1" w:type="dxa"/>
            <w:shd w:val="clear" w:color="auto" w:fill="E40037"/>
          </w:tcPr>
          <w:p w14:paraId="67AA50BB" w14:textId="77777777" w:rsidR="009E33A3" w:rsidRDefault="009E33A3" w:rsidP="00394FD7">
            <w:r>
              <w:t>Year</w:t>
            </w:r>
          </w:p>
        </w:tc>
        <w:tc>
          <w:tcPr>
            <w:tcW w:w="1559" w:type="dxa"/>
            <w:shd w:val="clear" w:color="auto" w:fill="E40037"/>
          </w:tcPr>
          <w:p w14:paraId="0BE80043" w14:textId="77777777" w:rsidR="009E33A3" w:rsidRDefault="009E33A3" w:rsidP="00394FD7">
            <w:pPr>
              <w:jc w:val="center"/>
              <w:cnfStyle w:val="100000000000" w:firstRow="1" w:lastRow="0" w:firstColumn="0" w:lastColumn="0" w:oddVBand="0" w:evenVBand="0" w:oddHBand="0" w:evenHBand="0" w:firstRowFirstColumn="0" w:firstRowLastColumn="0" w:lastRowFirstColumn="0" w:lastRowLastColumn="0"/>
            </w:pPr>
            <w:r>
              <w:t>Pupils</w:t>
            </w:r>
          </w:p>
        </w:tc>
        <w:tc>
          <w:tcPr>
            <w:tcW w:w="1560" w:type="dxa"/>
            <w:shd w:val="clear" w:color="auto" w:fill="E40037"/>
          </w:tcPr>
          <w:p w14:paraId="5E5EB426" w14:textId="77777777" w:rsidR="009E33A3" w:rsidRDefault="009E33A3" w:rsidP="00394FD7">
            <w:pPr>
              <w:jc w:val="center"/>
              <w:cnfStyle w:val="100000000000" w:firstRow="1" w:lastRow="0" w:firstColumn="0" w:lastColumn="0" w:oddVBand="0" w:evenVBand="0" w:oddHBand="0" w:evenHBand="0" w:firstRowFirstColumn="0" w:firstRowLastColumn="0" w:lastRowFirstColumn="0" w:lastRowLastColumn="0"/>
            </w:pPr>
            <w:r>
              <w:t>£</w:t>
            </w:r>
          </w:p>
        </w:tc>
      </w:tr>
      <w:tr w:rsidR="009E33A3" w14:paraId="67FD8B90"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2CE8714" w14:textId="77777777" w:rsidR="009E33A3" w:rsidRPr="006C5178" w:rsidRDefault="009E33A3" w:rsidP="00394FD7">
            <w:pPr>
              <w:rPr>
                <w:b w:val="0"/>
                <w:bCs w:val="0"/>
              </w:rPr>
            </w:pPr>
            <w:r>
              <w:rPr>
                <w:b w:val="0"/>
                <w:bCs w:val="0"/>
              </w:rPr>
              <w:t>2024/25</w:t>
            </w:r>
          </w:p>
        </w:tc>
        <w:tc>
          <w:tcPr>
            <w:tcW w:w="1559" w:type="dxa"/>
            <w:vAlign w:val="bottom"/>
          </w:tcPr>
          <w:p w14:paraId="4820CE86" w14:textId="77777777" w:rsidR="009E33A3" w:rsidRDefault="009E33A3" w:rsidP="00394FD7">
            <w:pPr>
              <w:jc w:val="center"/>
              <w:cnfStyle w:val="000000100000" w:firstRow="0" w:lastRow="0" w:firstColumn="0" w:lastColumn="0" w:oddVBand="0" w:evenVBand="0" w:oddHBand="1" w:evenHBand="0" w:firstRowFirstColumn="0" w:firstRowLastColumn="0" w:lastRowFirstColumn="0" w:lastRowLastColumn="0"/>
            </w:pPr>
            <w:r>
              <w:rPr>
                <w:rFonts w:cs="Arial"/>
                <w:color w:val="000000"/>
              </w:rPr>
              <w:t>75</w:t>
            </w:r>
          </w:p>
        </w:tc>
        <w:tc>
          <w:tcPr>
            <w:tcW w:w="1560" w:type="dxa"/>
            <w:vAlign w:val="bottom"/>
          </w:tcPr>
          <w:p w14:paraId="2D9FD6BB" w14:textId="77777777" w:rsidR="009E33A3" w:rsidRDefault="009E33A3" w:rsidP="00394FD7">
            <w:pPr>
              <w:jc w:val="right"/>
              <w:cnfStyle w:val="000000100000" w:firstRow="0" w:lastRow="0" w:firstColumn="0" w:lastColumn="0" w:oddVBand="0" w:evenVBand="0" w:oddHBand="1" w:evenHBand="0" w:firstRowFirstColumn="0" w:firstRowLastColumn="0" w:lastRowFirstColumn="0" w:lastRowLastColumn="0"/>
            </w:pPr>
            <w:r>
              <w:rPr>
                <w:rFonts w:cs="Arial"/>
                <w:color w:val="000000"/>
              </w:rPr>
              <w:t>0</w:t>
            </w:r>
          </w:p>
        </w:tc>
      </w:tr>
      <w:tr w:rsidR="009E33A3" w14:paraId="71F058AD" w14:textId="77777777" w:rsidTr="00394FD7">
        <w:tc>
          <w:tcPr>
            <w:cnfStyle w:val="001000000000" w:firstRow="0" w:lastRow="0" w:firstColumn="1" w:lastColumn="0" w:oddVBand="0" w:evenVBand="0" w:oddHBand="0" w:evenHBand="0" w:firstRowFirstColumn="0" w:firstRowLastColumn="0" w:lastRowFirstColumn="0" w:lastRowLastColumn="0"/>
            <w:tcW w:w="1271" w:type="dxa"/>
          </w:tcPr>
          <w:p w14:paraId="04E00608" w14:textId="77777777" w:rsidR="009E33A3" w:rsidRDefault="009E33A3" w:rsidP="00394FD7">
            <w:pPr>
              <w:rPr>
                <w:b w:val="0"/>
                <w:bCs w:val="0"/>
              </w:rPr>
            </w:pPr>
            <w:r>
              <w:rPr>
                <w:b w:val="0"/>
                <w:bCs w:val="0"/>
              </w:rPr>
              <w:t>2025/26</w:t>
            </w:r>
          </w:p>
        </w:tc>
        <w:tc>
          <w:tcPr>
            <w:tcW w:w="1559" w:type="dxa"/>
            <w:vAlign w:val="bottom"/>
          </w:tcPr>
          <w:p w14:paraId="215417E8" w14:textId="77777777" w:rsidR="009E33A3" w:rsidRDefault="009E33A3" w:rsidP="00394FD7">
            <w:pPr>
              <w:jc w:val="center"/>
              <w:cnfStyle w:val="000000000000" w:firstRow="0" w:lastRow="0" w:firstColumn="0" w:lastColumn="0" w:oddVBand="0" w:evenVBand="0" w:oddHBand="0" w:evenHBand="0" w:firstRowFirstColumn="0" w:firstRowLastColumn="0" w:lastRowFirstColumn="0" w:lastRowLastColumn="0"/>
            </w:pPr>
            <w:r>
              <w:rPr>
                <w:rFonts w:cs="Arial"/>
                <w:color w:val="000000"/>
              </w:rPr>
              <w:t>75</w:t>
            </w:r>
          </w:p>
        </w:tc>
        <w:tc>
          <w:tcPr>
            <w:tcW w:w="1560" w:type="dxa"/>
            <w:vAlign w:val="bottom"/>
          </w:tcPr>
          <w:p w14:paraId="3225DF32" w14:textId="77777777" w:rsidR="009E33A3" w:rsidRDefault="009E33A3" w:rsidP="00394FD7">
            <w:pPr>
              <w:jc w:val="right"/>
              <w:cnfStyle w:val="000000000000" w:firstRow="0" w:lastRow="0" w:firstColumn="0" w:lastColumn="0" w:oddVBand="0" w:evenVBand="0" w:oddHBand="0" w:evenHBand="0" w:firstRowFirstColumn="0" w:firstRowLastColumn="0" w:lastRowFirstColumn="0" w:lastRowLastColumn="0"/>
            </w:pPr>
            <w:r>
              <w:rPr>
                <w:rFonts w:cs="Arial"/>
                <w:color w:val="000000"/>
              </w:rPr>
              <w:t>266,444</w:t>
            </w:r>
          </w:p>
        </w:tc>
      </w:tr>
    </w:tbl>
    <w:p w14:paraId="2C86EB0C" w14:textId="77777777" w:rsidR="009E33A3" w:rsidRDefault="009E33A3" w:rsidP="009E33A3"/>
    <w:p w14:paraId="4EF3EB1F" w14:textId="77777777" w:rsidR="009E33A3" w:rsidRPr="00163AF3" w:rsidRDefault="009E33A3" w:rsidP="009E33A3">
      <w:r>
        <w:t>FRG recommends the original decision made in July stands.</w:t>
      </w:r>
    </w:p>
    <w:p w14:paraId="3A1B2F92" w14:textId="77777777" w:rsidR="00AE0B84" w:rsidRDefault="00AE0B84" w:rsidP="00B20613"/>
    <w:p w14:paraId="521CD75E" w14:textId="77777777" w:rsidR="009E33A3" w:rsidRDefault="009E33A3" w:rsidP="00B20613"/>
    <w:p w14:paraId="22A6DD20" w14:textId="77777777" w:rsidR="009E33A3" w:rsidRDefault="009E33A3" w:rsidP="00B20613"/>
    <w:p w14:paraId="5297BD6F" w14:textId="77777777" w:rsidR="009E33A3" w:rsidRDefault="009E33A3" w:rsidP="00B20613"/>
    <w:p w14:paraId="3B47669D" w14:textId="77777777" w:rsidR="009E33A3" w:rsidRDefault="009E33A3" w:rsidP="00B20613"/>
    <w:p w14:paraId="3AEB0310" w14:textId="77777777" w:rsidR="009E33A3" w:rsidRDefault="009E33A3" w:rsidP="00B20613"/>
    <w:p w14:paraId="3233A872" w14:textId="77777777" w:rsidR="009E33A3" w:rsidRDefault="009E33A3" w:rsidP="00B20613"/>
    <w:p w14:paraId="4C2F8879" w14:textId="77777777" w:rsidR="009E33A3" w:rsidRDefault="009E33A3" w:rsidP="00B20613"/>
    <w:p w14:paraId="723151B5" w14:textId="77777777" w:rsidR="009E33A3" w:rsidRDefault="009E33A3" w:rsidP="00B20613"/>
    <w:p w14:paraId="6E883D4D" w14:textId="77777777" w:rsidR="009E33A3" w:rsidRDefault="009E33A3" w:rsidP="00B20613"/>
    <w:p w14:paraId="77B44017" w14:textId="77777777" w:rsidR="009E33A3" w:rsidRDefault="009E33A3" w:rsidP="00B20613"/>
    <w:p w14:paraId="2F74F937" w14:textId="77777777" w:rsidR="009E33A3" w:rsidRDefault="009E33A3" w:rsidP="00B20613"/>
    <w:p w14:paraId="794541F3" w14:textId="77777777" w:rsidR="009E33A3" w:rsidRDefault="009E33A3" w:rsidP="00B20613"/>
    <w:p w14:paraId="2734C1FD" w14:textId="77777777" w:rsidR="009E33A3" w:rsidRDefault="009E33A3" w:rsidP="00B20613"/>
    <w:p w14:paraId="3E3E8564" w14:textId="77777777" w:rsidR="009E33A3" w:rsidRDefault="009E33A3" w:rsidP="00B20613"/>
    <w:p w14:paraId="55DFC973" w14:textId="77777777" w:rsidR="009E33A3" w:rsidRDefault="009E33A3" w:rsidP="00B20613"/>
    <w:p w14:paraId="0A6ECCDD" w14:textId="77777777" w:rsidR="009E33A3" w:rsidRDefault="009E33A3" w:rsidP="00B20613"/>
    <w:p w14:paraId="78EAE975" w14:textId="77777777" w:rsidR="009E33A3" w:rsidRDefault="009E33A3" w:rsidP="00B20613"/>
    <w:p w14:paraId="327DCF28" w14:textId="77777777" w:rsidR="009E33A3" w:rsidRDefault="009E33A3" w:rsidP="00B20613"/>
    <w:p w14:paraId="34D4AABA" w14:textId="77777777" w:rsidR="009E33A3" w:rsidRDefault="009E33A3" w:rsidP="00B20613"/>
    <w:p w14:paraId="568BA04F" w14:textId="77777777" w:rsidR="009E33A3" w:rsidRDefault="009E33A3" w:rsidP="00B20613"/>
    <w:p w14:paraId="0556372E" w14:textId="77777777" w:rsidR="009E33A3" w:rsidRDefault="009E33A3" w:rsidP="00B20613"/>
    <w:p w14:paraId="3AB242BD" w14:textId="77777777" w:rsidR="009E33A3" w:rsidRDefault="009E33A3" w:rsidP="00B20613"/>
    <w:p w14:paraId="03867719" w14:textId="77777777" w:rsidR="009E33A3" w:rsidRDefault="009E33A3" w:rsidP="00B20613"/>
    <w:p w14:paraId="36C35E1C" w14:textId="77777777" w:rsidR="009E33A3" w:rsidRDefault="009E33A3" w:rsidP="00B20613"/>
    <w:p w14:paraId="55A090F6" w14:textId="77777777" w:rsidR="009E33A3" w:rsidRDefault="009E33A3" w:rsidP="00B20613"/>
    <w:p w14:paraId="11A11A16" w14:textId="77777777" w:rsidR="009E33A3" w:rsidRDefault="009E33A3" w:rsidP="00B20613"/>
    <w:p w14:paraId="7DF65492" w14:textId="77777777" w:rsidR="009E33A3" w:rsidRDefault="009E33A3" w:rsidP="00B20613"/>
    <w:p w14:paraId="141ABBAF" w14:textId="77777777" w:rsidR="009E33A3" w:rsidRDefault="009E33A3" w:rsidP="00B20613"/>
    <w:p w14:paraId="4CA88B26" w14:textId="77777777" w:rsidR="009E33A3" w:rsidRDefault="009E33A3" w:rsidP="00B20613"/>
    <w:p w14:paraId="05C2EA41" w14:textId="77777777" w:rsidR="009E33A3" w:rsidRDefault="009E33A3" w:rsidP="00B20613"/>
    <w:p w14:paraId="4AE87E18" w14:textId="77777777" w:rsidR="009E33A3" w:rsidRDefault="009E33A3" w:rsidP="00B20613"/>
    <w:p w14:paraId="5A02C753" w14:textId="77777777" w:rsidR="009E33A3" w:rsidRDefault="009E33A3" w:rsidP="00B20613"/>
    <w:p w14:paraId="68EC87F1" w14:textId="77777777" w:rsidR="009E33A3" w:rsidRDefault="009E33A3" w:rsidP="00B20613"/>
    <w:p w14:paraId="7B524399" w14:textId="77777777" w:rsidR="009E33A3" w:rsidRDefault="009E33A3" w:rsidP="00B20613"/>
    <w:p w14:paraId="5A620E85" w14:textId="77777777" w:rsidR="009E33A3" w:rsidRDefault="009E33A3" w:rsidP="00B20613"/>
    <w:p w14:paraId="24FAE84B" w14:textId="77777777" w:rsidR="009E33A3" w:rsidRDefault="009E33A3" w:rsidP="00B20613"/>
    <w:p w14:paraId="63ADEA3B" w14:textId="77777777" w:rsidR="009E33A3" w:rsidRDefault="009E33A3" w:rsidP="00B20613"/>
    <w:p w14:paraId="6EF11806" w14:textId="77777777" w:rsidR="009E33A3" w:rsidRDefault="009E33A3" w:rsidP="00B20613"/>
    <w:p w14:paraId="7E02CD5E" w14:textId="77777777" w:rsidR="009E33A3" w:rsidRDefault="009E33A3" w:rsidP="00B20613"/>
    <w:p w14:paraId="6C5431CA" w14:textId="77777777" w:rsidR="009E33A3" w:rsidRDefault="009E33A3" w:rsidP="00B20613"/>
    <w:p w14:paraId="29418EC2" w14:textId="77777777" w:rsidR="009E33A3" w:rsidRDefault="009E33A3" w:rsidP="00B20613"/>
    <w:p w14:paraId="6CB045DB" w14:textId="77777777" w:rsidR="009E33A3" w:rsidRDefault="009E33A3" w:rsidP="00B20613"/>
    <w:p w14:paraId="3B90EB92" w14:textId="77777777" w:rsidR="009E33A3" w:rsidRDefault="009E33A3" w:rsidP="00B20613"/>
    <w:p w14:paraId="3584805A" w14:textId="77777777" w:rsidR="009E33A3" w:rsidRDefault="009E33A3" w:rsidP="00B20613"/>
    <w:p w14:paraId="2ED4B01D" w14:textId="77777777" w:rsidR="009E33A3" w:rsidRDefault="009E33A3" w:rsidP="00B20613"/>
    <w:tbl>
      <w:tblPr>
        <w:tblStyle w:val="TableGrid1"/>
        <w:tblW w:w="9244" w:type="dxa"/>
        <w:tblLayout w:type="fixed"/>
        <w:tblLook w:val="0020" w:firstRow="1" w:lastRow="0" w:firstColumn="0" w:lastColumn="0" w:noHBand="0" w:noVBand="0"/>
      </w:tblPr>
      <w:tblGrid>
        <w:gridCol w:w="4361"/>
        <w:gridCol w:w="4883"/>
      </w:tblGrid>
      <w:tr w:rsidR="00E33DD1" w14:paraId="0082C2BD" w14:textId="77777777" w:rsidTr="00394FD7">
        <w:tc>
          <w:tcPr>
            <w:tcW w:w="4361" w:type="dxa"/>
          </w:tcPr>
          <w:p w14:paraId="1A1C773D" w14:textId="77777777" w:rsidR="00E33DD1" w:rsidRDefault="00E33DD1" w:rsidP="00394FD7">
            <w:pPr>
              <w:pStyle w:val="TextR"/>
              <w:spacing w:before="80" w:after="80"/>
            </w:pPr>
            <w:r>
              <w:t>Schools Forum</w:t>
            </w:r>
          </w:p>
        </w:tc>
        <w:tc>
          <w:tcPr>
            <w:tcW w:w="4883" w:type="dxa"/>
          </w:tcPr>
          <w:p w14:paraId="511728BD" w14:textId="77777777" w:rsidR="00E33DD1" w:rsidRDefault="00E33DD1" w:rsidP="00394FD7">
            <w:pPr>
              <w:pStyle w:val="TextR"/>
              <w:spacing w:before="80" w:after="80"/>
              <w:rPr>
                <w:b/>
                <w:sz w:val="60"/>
              </w:rPr>
            </w:pPr>
            <w:r>
              <w:rPr>
                <w:b/>
                <w:sz w:val="60"/>
              </w:rPr>
              <w:t>Agenda Item 5</w:t>
            </w:r>
          </w:p>
        </w:tc>
      </w:tr>
      <w:tr w:rsidR="00E33DD1" w14:paraId="2DE25421" w14:textId="77777777" w:rsidTr="00394FD7">
        <w:tc>
          <w:tcPr>
            <w:tcW w:w="4361" w:type="dxa"/>
          </w:tcPr>
          <w:p w14:paraId="33758B9A" w14:textId="77777777" w:rsidR="00E33DD1" w:rsidRDefault="00E33DD1" w:rsidP="00394FD7">
            <w:pPr>
              <w:pStyle w:val="TextR"/>
              <w:spacing w:before="80" w:after="80"/>
            </w:pPr>
            <w:r>
              <w:t>Date: 27 November 2024</w:t>
            </w:r>
          </w:p>
        </w:tc>
        <w:tc>
          <w:tcPr>
            <w:tcW w:w="4883" w:type="dxa"/>
          </w:tcPr>
          <w:p w14:paraId="3F795C9A" w14:textId="77777777" w:rsidR="00E33DD1" w:rsidRDefault="00E33DD1" w:rsidP="00394FD7">
            <w:pPr>
              <w:pStyle w:val="TextR"/>
            </w:pPr>
          </w:p>
        </w:tc>
      </w:tr>
    </w:tbl>
    <w:p w14:paraId="5EC23F6B" w14:textId="77777777" w:rsidR="00E33DD1" w:rsidRDefault="00E33DD1" w:rsidP="00E33DD1">
      <w:pPr>
        <w:pStyle w:val="TextR"/>
      </w:pPr>
    </w:p>
    <w:p w14:paraId="5D07C602" w14:textId="77777777" w:rsidR="00E33DD1" w:rsidRDefault="00E33DD1" w:rsidP="00E33DD1">
      <w:pPr>
        <w:pStyle w:val="TextR"/>
      </w:pPr>
    </w:p>
    <w:p w14:paraId="0E442846" w14:textId="77777777" w:rsidR="00E33DD1" w:rsidRDefault="00E33DD1" w:rsidP="00E33DD1">
      <w:pPr>
        <w:pStyle w:val="TextR"/>
        <w:rPr>
          <w:b/>
        </w:rPr>
      </w:pPr>
      <w:r>
        <w:rPr>
          <w:b/>
        </w:rPr>
        <w:t>REPORT TITLE: EARLY YEARS FUNDING 2024-25</w:t>
      </w:r>
    </w:p>
    <w:p w14:paraId="67C9CE55" w14:textId="77777777" w:rsidR="00E33DD1" w:rsidRDefault="00E33DD1" w:rsidP="00E33DD1">
      <w:pPr>
        <w:pStyle w:val="TextR"/>
      </w:pPr>
    </w:p>
    <w:p w14:paraId="43FD88F7" w14:textId="77777777" w:rsidR="00E33DD1" w:rsidRDefault="00E33DD1" w:rsidP="00E33DD1">
      <w:pPr>
        <w:pStyle w:val="TextR"/>
        <w:pBdr>
          <w:bottom w:val="single" w:sz="6" w:space="1" w:color="auto"/>
        </w:pBdr>
      </w:pPr>
      <w:r>
        <w:t>Report by Carolyn Terry</w:t>
      </w:r>
    </w:p>
    <w:p w14:paraId="707C4FC2" w14:textId="77777777" w:rsidR="00E33DD1" w:rsidRDefault="00E33DD1" w:rsidP="00E33DD1">
      <w:pPr>
        <w:pStyle w:val="TextR"/>
      </w:pPr>
      <w:r>
        <w:t>Contact details: Telephone (03330 136481); e-mail: Carolyn.terry@essex.gov.uk</w:t>
      </w:r>
    </w:p>
    <w:p w14:paraId="6C0CB21F" w14:textId="77777777" w:rsidR="00E33DD1" w:rsidRDefault="00E33DD1" w:rsidP="00E33DD1">
      <w:pPr>
        <w:pStyle w:val="TextR"/>
      </w:pPr>
    </w:p>
    <w:p w14:paraId="3E1A37CA" w14:textId="77777777" w:rsidR="00E33DD1" w:rsidRDefault="00E33DD1" w:rsidP="00E33DD1">
      <w:pPr>
        <w:ind w:left="540" w:hanging="540"/>
        <w:jc w:val="both"/>
        <w:rPr>
          <w:b/>
        </w:rPr>
      </w:pPr>
      <w:r>
        <w:rPr>
          <w:b/>
        </w:rPr>
        <w:t xml:space="preserve">1. </w:t>
      </w:r>
      <w:r>
        <w:rPr>
          <w:b/>
        </w:rPr>
        <w:tab/>
        <w:t xml:space="preserve">Purpose of report </w:t>
      </w:r>
    </w:p>
    <w:p w14:paraId="0EDB02D9" w14:textId="77777777" w:rsidR="00E33DD1" w:rsidRDefault="00E33DD1" w:rsidP="00E33DD1">
      <w:pPr>
        <w:jc w:val="both"/>
      </w:pPr>
    </w:p>
    <w:p w14:paraId="0308F6BC" w14:textId="77777777" w:rsidR="00E33DD1" w:rsidRDefault="00E33DD1" w:rsidP="00E33DD1">
      <w:pPr>
        <w:pStyle w:val="ListParagraph"/>
        <w:numPr>
          <w:ilvl w:val="1"/>
          <w:numId w:val="61"/>
        </w:numPr>
      </w:pPr>
      <w:r>
        <w:rPr>
          <w:rStyle w:val="normaltextrun"/>
          <w:rFonts w:cs="Arial"/>
          <w:color w:val="000000"/>
          <w:shd w:val="clear" w:color="auto" w:fill="FFFFFF"/>
        </w:rPr>
        <w:t>To update Forum on the forecast budget requirement for 2024/25 of the two, three &amp; four year old Free Early Education Entitlement (FEEE)</w:t>
      </w:r>
      <w:r>
        <w:t>.</w:t>
      </w:r>
      <w:r>
        <w:br/>
      </w:r>
    </w:p>
    <w:p w14:paraId="09EE2ABF" w14:textId="7A1B97F8" w:rsidR="00E33DD1" w:rsidRDefault="00E33DD1" w:rsidP="00A64DD5">
      <w:pPr>
        <w:pStyle w:val="ListParagraph"/>
        <w:numPr>
          <w:ilvl w:val="1"/>
          <w:numId w:val="61"/>
        </w:numPr>
      </w:pPr>
      <w:r>
        <w:t>To update</w:t>
      </w:r>
      <w:r w:rsidR="00A64DD5">
        <w:t xml:space="preserve"> </w:t>
      </w:r>
      <w:r>
        <w:t xml:space="preserve">Forum on the </w:t>
      </w:r>
      <w:r w:rsidR="00BD1440">
        <w:t>initial</w:t>
      </w:r>
      <w:r>
        <w:t xml:space="preserve"> take up of the new working parent entitlements for eligible parents of two year olds</w:t>
      </w:r>
    </w:p>
    <w:p w14:paraId="10EA8775" w14:textId="77777777" w:rsidR="00E33DD1" w:rsidRDefault="00E33DD1" w:rsidP="00E33DD1">
      <w:pPr>
        <w:pStyle w:val="ListParagraph"/>
        <w:ind w:left="570"/>
        <w:jc w:val="both"/>
      </w:pPr>
    </w:p>
    <w:p w14:paraId="105B421A" w14:textId="77777777" w:rsidR="00E33DD1" w:rsidRDefault="00E33DD1" w:rsidP="00E33DD1">
      <w:pPr>
        <w:pStyle w:val="ListParagraph"/>
        <w:numPr>
          <w:ilvl w:val="1"/>
          <w:numId w:val="61"/>
        </w:numPr>
        <w:jc w:val="both"/>
      </w:pPr>
      <w:r>
        <w:t>To update Forum on the progress of the roll out of the Childcare Reforms Expansion.</w:t>
      </w:r>
    </w:p>
    <w:p w14:paraId="1803A94A" w14:textId="77777777" w:rsidR="00E33DD1" w:rsidRDefault="00E33DD1" w:rsidP="00E33DD1">
      <w:pPr>
        <w:pStyle w:val="ListParagraph"/>
        <w:ind w:left="570"/>
        <w:jc w:val="both"/>
      </w:pPr>
    </w:p>
    <w:p w14:paraId="5F8242CD" w14:textId="77777777" w:rsidR="00E33DD1" w:rsidRDefault="00E33DD1" w:rsidP="00E33DD1">
      <w:pPr>
        <w:pStyle w:val="ListParagraph"/>
        <w:numPr>
          <w:ilvl w:val="1"/>
          <w:numId w:val="61"/>
        </w:numPr>
        <w:jc w:val="both"/>
      </w:pPr>
      <w:r>
        <w:t>To update Forum on the spend to-date on the agreed funding projects and endorses the proposal to implement a third year of funding to extend the four Early Years Early Intervention Partner roles until August 2026.</w:t>
      </w:r>
    </w:p>
    <w:p w14:paraId="23499C89" w14:textId="77777777" w:rsidR="00E33DD1" w:rsidRDefault="00E33DD1" w:rsidP="00E33DD1">
      <w:pPr>
        <w:jc w:val="both"/>
      </w:pPr>
    </w:p>
    <w:p w14:paraId="5A06FEB2" w14:textId="77777777" w:rsidR="00E33DD1" w:rsidRPr="00023A9A" w:rsidRDefault="00E33DD1" w:rsidP="00E33DD1">
      <w:pPr>
        <w:ind w:left="540" w:hanging="540"/>
        <w:jc w:val="both"/>
        <w:rPr>
          <w:b/>
        </w:rPr>
      </w:pPr>
      <w:r>
        <w:rPr>
          <w:b/>
        </w:rPr>
        <w:t xml:space="preserve">2. </w:t>
      </w:r>
      <w:r>
        <w:rPr>
          <w:b/>
        </w:rPr>
        <w:tab/>
        <w:t xml:space="preserve">Recommendations </w:t>
      </w:r>
    </w:p>
    <w:p w14:paraId="5965E514" w14:textId="77777777" w:rsidR="00E33DD1" w:rsidRDefault="00E33DD1" w:rsidP="00E33DD1">
      <w:pPr>
        <w:pStyle w:val="TextR"/>
        <w:jc w:val="both"/>
      </w:pPr>
    </w:p>
    <w:p w14:paraId="3512181E" w14:textId="77777777" w:rsidR="00E33DD1" w:rsidRDefault="00E33DD1" w:rsidP="00E33DD1">
      <w:pPr>
        <w:pStyle w:val="TextR"/>
        <w:numPr>
          <w:ilvl w:val="1"/>
          <w:numId w:val="97"/>
        </w:numPr>
        <w:ind w:left="567" w:hanging="567"/>
      </w:pPr>
      <w:r>
        <w:rPr>
          <w:rStyle w:val="normaltextrun"/>
          <w:rFonts w:cs="Arial"/>
          <w:color w:val="000000"/>
          <w:shd w:val="clear" w:color="auto" w:fill="FFFFFF"/>
        </w:rPr>
        <w:t>That Forum notes the forecast outturn for 2024/25 at 5.1.</w:t>
      </w:r>
      <w:r>
        <w:rPr>
          <w:rStyle w:val="scxw14544879"/>
          <w:rFonts w:cs="Arial"/>
          <w:color w:val="000000"/>
          <w:shd w:val="clear" w:color="auto" w:fill="FFFFFF"/>
        </w:rPr>
        <w:t> </w:t>
      </w:r>
    </w:p>
    <w:p w14:paraId="1234074D" w14:textId="77777777" w:rsidR="00E33DD1" w:rsidRDefault="00E33DD1" w:rsidP="00E33DD1">
      <w:pPr>
        <w:pStyle w:val="TextR"/>
        <w:ind w:left="567" w:hanging="567"/>
        <w:jc w:val="both"/>
      </w:pPr>
    </w:p>
    <w:p w14:paraId="7108C4A0" w14:textId="77777777" w:rsidR="00E33DD1" w:rsidRDefault="00E33DD1" w:rsidP="00E33DD1">
      <w:pPr>
        <w:pStyle w:val="TextR"/>
        <w:ind w:left="567" w:hanging="567"/>
        <w:jc w:val="both"/>
      </w:pPr>
      <w:r>
        <w:t>2.2</w:t>
      </w:r>
      <w:r>
        <w:tab/>
        <w:t>That Forum notes the spend to-date on the agreed funding projects set out in 7.1.</w:t>
      </w:r>
    </w:p>
    <w:p w14:paraId="786C1C0B" w14:textId="77777777" w:rsidR="00E33DD1" w:rsidRDefault="00E33DD1" w:rsidP="00E33DD1">
      <w:pPr>
        <w:pStyle w:val="TextR"/>
        <w:ind w:left="567" w:hanging="567"/>
        <w:jc w:val="both"/>
      </w:pPr>
    </w:p>
    <w:p w14:paraId="667CBDD1" w14:textId="77777777" w:rsidR="00E33DD1" w:rsidRDefault="00E33DD1" w:rsidP="00E33DD1">
      <w:pPr>
        <w:pStyle w:val="TextR"/>
        <w:ind w:left="567" w:hanging="567"/>
        <w:jc w:val="both"/>
      </w:pPr>
      <w:r>
        <w:t>2.3</w:t>
      </w:r>
      <w:r>
        <w:tab/>
        <w:t>That Forum endorses the proposal to extend the four Early Years Early Intervention Partner roles until August 2026.</w:t>
      </w:r>
    </w:p>
    <w:p w14:paraId="5A8AE373" w14:textId="77777777" w:rsidR="00E33DD1" w:rsidRDefault="00E33DD1" w:rsidP="00E33DD1">
      <w:pPr>
        <w:pStyle w:val="TextR"/>
        <w:ind w:left="567" w:hanging="567"/>
        <w:jc w:val="both"/>
      </w:pPr>
    </w:p>
    <w:p w14:paraId="1D449B88" w14:textId="77777777" w:rsidR="00E33DD1" w:rsidRDefault="00E33DD1" w:rsidP="00E33DD1">
      <w:pPr>
        <w:pStyle w:val="TextR"/>
        <w:jc w:val="both"/>
      </w:pPr>
    </w:p>
    <w:p w14:paraId="6C0F6155" w14:textId="77777777" w:rsidR="00E33DD1" w:rsidRDefault="00E33DD1" w:rsidP="00E33DD1">
      <w:pPr>
        <w:pStyle w:val="Heading6"/>
        <w:spacing w:after="0"/>
        <w:ind w:left="540" w:hanging="540"/>
        <w:jc w:val="both"/>
        <w:rPr>
          <w:rFonts w:ascii="Arial" w:hAnsi="Arial"/>
        </w:rPr>
      </w:pPr>
      <w:r>
        <w:rPr>
          <w:rFonts w:ascii="Arial" w:hAnsi="Arial"/>
        </w:rPr>
        <w:t>3</w:t>
      </w:r>
      <w:r w:rsidRPr="00902E12">
        <w:rPr>
          <w:rFonts w:ascii="Arial" w:hAnsi="Arial"/>
        </w:rPr>
        <w:t>.</w:t>
      </w:r>
      <w:r>
        <w:rPr>
          <w:rFonts w:ascii="Arial" w:hAnsi="Arial"/>
          <w:b w:val="0"/>
        </w:rPr>
        <w:t xml:space="preserve"> </w:t>
      </w:r>
      <w:r>
        <w:rPr>
          <w:rFonts w:ascii="Arial" w:hAnsi="Arial"/>
          <w:b w:val="0"/>
        </w:rPr>
        <w:tab/>
      </w:r>
      <w:r>
        <w:rPr>
          <w:rFonts w:ascii="Arial" w:hAnsi="Arial"/>
        </w:rPr>
        <w:t>Relevant Schools Forum Power and Responsibility</w:t>
      </w:r>
    </w:p>
    <w:p w14:paraId="2515EB2C" w14:textId="77777777" w:rsidR="00E33DD1" w:rsidRDefault="00E33DD1" w:rsidP="00E33DD1">
      <w:pPr>
        <w:pStyle w:val="Heading6"/>
        <w:spacing w:after="0"/>
        <w:ind w:left="540" w:hanging="540"/>
        <w:jc w:val="both"/>
        <w:rPr>
          <w:rFonts w:ascii="Arial" w:hAnsi="Arial"/>
        </w:rPr>
      </w:pPr>
    </w:p>
    <w:p w14:paraId="54EBC309" w14:textId="77777777" w:rsidR="00E33DD1" w:rsidRDefault="00E33DD1" w:rsidP="00E33DD1">
      <w:pPr>
        <w:pStyle w:val="NoSpacing"/>
        <w:ind w:left="567" w:hanging="567"/>
        <w:jc w:val="both"/>
        <w:rPr>
          <w:rFonts w:cs="Arial"/>
          <w:sz w:val="24"/>
          <w:szCs w:val="24"/>
        </w:rPr>
      </w:pPr>
      <w:r>
        <w:t>3.1</w:t>
      </w:r>
      <w:r>
        <w:tab/>
      </w:r>
      <w:r w:rsidRPr="00F9323C">
        <w:rPr>
          <w:rFonts w:cs="Arial"/>
          <w:sz w:val="24"/>
          <w:szCs w:val="24"/>
        </w:rPr>
        <w:t xml:space="preserve">Table 1 shows the relevant responsibilities in relation to Early Years which is taken from the Education and Skills Funding Agency’s </w:t>
      </w:r>
      <w:bookmarkStart w:id="1" w:name="_Toc414626298"/>
      <w:bookmarkStart w:id="2" w:name="_Toc338168035"/>
      <w:r w:rsidRPr="00F9323C">
        <w:rPr>
          <w:rFonts w:cs="Arial"/>
          <w:sz w:val="24"/>
          <w:szCs w:val="24"/>
        </w:rPr>
        <w:t>Schools forum powers and responsibilities</w:t>
      </w:r>
      <w:bookmarkEnd w:id="1"/>
      <w:bookmarkEnd w:id="2"/>
      <w:r w:rsidRPr="00F9323C">
        <w:rPr>
          <w:rFonts w:cs="Arial"/>
          <w:sz w:val="24"/>
          <w:szCs w:val="24"/>
        </w:rPr>
        <w:t xml:space="preserve"> published in September 2018.</w:t>
      </w:r>
    </w:p>
    <w:p w14:paraId="5E95F93B" w14:textId="77777777" w:rsidR="00E33DD1" w:rsidRPr="00F9323C" w:rsidRDefault="00E33DD1" w:rsidP="00E33DD1">
      <w:pPr>
        <w:pStyle w:val="NoSpacing"/>
        <w:ind w:left="567" w:hanging="567"/>
        <w:jc w:val="both"/>
        <w:rPr>
          <w:rFonts w:cs="Arial"/>
          <w:sz w:val="24"/>
          <w:szCs w:val="24"/>
        </w:rPr>
      </w:pPr>
    </w:p>
    <w:tbl>
      <w:tblPr>
        <w:tblStyle w:val="ListTable3-Accent2"/>
        <w:tblW w:w="0" w:type="auto"/>
        <w:tblLook w:val="04A0" w:firstRow="1" w:lastRow="0" w:firstColumn="1" w:lastColumn="0" w:noHBand="0" w:noVBand="1"/>
      </w:tblPr>
      <w:tblGrid>
        <w:gridCol w:w="2952"/>
        <w:gridCol w:w="2952"/>
        <w:gridCol w:w="2952"/>
      </w:tblGrid>
      <w:tr w:rsidR="00E33DD1" w:rsidRPr="00F9323C" w14:paraId="26D4EE6B" w14:textId="77777777" w:rsidTr="00394F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52" w:type="dxa"/>
            <w:tcBorders>
              <w:right w:val="single" w:sz="4" w:space="0" w:color="E40037"/>
            </w:tcBorders>
            <w:shd w:val="clear" w:color="auto" w:fill="E40037"/>
          </w:tcPr>
          <w:p w14:paraId="3A87393B" w14:textId="77777777" w:rsidR="00E33DD1" w:rsidRPr="00F9323C" w:rsidRDefault="00E33DD1" w:rsidP="00394FD7">
            <w:pPr>
              <w:pStyle w:val="NoSpacing"/>
              <w:rPr>
                <w:rFonts w:cs="Arial"/>
                <w:b w:val="0"/>
                <w:sz w:val="24"/>
                <w:szCs w:val="24"/>
              </w:rPr>
            </w:pPr>
            <w:r w:rsidRPr="00F9323C">
              <w:rPr>
                <w:rFonts w:cs="Arial"/>
                <w:sz w:val="24"/>
                <w:szCs w:val="24"/>
              </w:rPr>
              <w:t>Local Authority</w:t>
            </w:r>
          </w:p>
        </w:tc>
        <w:tc>
          <w:tcPr>
            <w:tcW w:w="2952" w:type="dxa"/>
            <w:tcBorders>
              <w:left w:val="single" w:sz="4" w:space="0" w:color="E40037"/>
              <w:right w:val="single" w:sz="4" w:space="0" w:color="E40037"/>
            </w:tcBorders>
            <w:shd w:val="clear" w:color="auto" w:fill="E40037"/>
          </w:tcPr>
          <w:p w14:paraId="70AB5C61" w14:textId="77777777" w:rsidR="00E33DD1" w:rsidRPr="00F9323C" w:rsidRDefault="00E33DD1" w:rsidP="00394FD7">
            <w:pPr>
              <w:pStyle w:val="NoSpacing"/>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F9323C">
              <w:rPr>
                <w:rFonts w:cs="Arial"/>
                <w:sz w:val="24"/>
                <w:szCs w:val="24"/>
              </w:rPr>
              <w:t>Schools Forum</w:t>
            </w:r>
          </w:p>
        </w:tc>
        <w:tc>
          <w:tcPr>
            <w:tcW w:w="2952" w:type="dxa"/>
            <w:tcBorders>
              <w:left w:val="single" w:sz="4" w:space="0" w:color="E40037"/>
            </w:tcBorders>
            <w:shd w:val="clear" w:color="auto" w:fill="E40037"/>
          </w:tcPr>
          <w:p w14:paraId="7903EE2B" w14:textId="77777777" w:rsidR="00E33DD1" w:rsidRPr="00F9323C" w:rsidRDefault="00E33DD1" w:rsidP="00394FD7">
            <w:pPr>
              <w:pStyle w:val="NoSpacing"/>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F9323C">
              <w:rPr>
                <w:rFonts w:cs="Arial"/>
                <w:sz w:val="24"/>
                <w:szCs w:val="24"/>
              </w:rPr>
              <w:t>DfE</w:t>
            </w:r>
          </w:p>
        </w:tc>
      </w:tr>
      <w:tr w:rsidR="00E33DD1" w:rsidRPr="00F9323C" w14:paraId="73E1CFB5"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Borders>
              <w:left w:val="single" w:sz="4" w:space="0" w:color="E40037"/>
              <w:right w:val="single" w:sz="4" w:space="0" w:color="E40037"/>
            </w:tcBorders>
          </w:tcPr>
          <w:p w14:paraId="51CB5005" w14:textId="77777777" w:rsidR="00E33DD1" w:rsidRPr="00F9323C" w:rsidRDefault="00E33DD1" w:rsidP="00394FD7">
            <w:pPr>
              <w:pStyle w:val="NoSpacing"/>
              <w:rPr>
                <w:rFonts w:cs="Arial"/>
                <w:b w:val="0"/>
                <w:sz w:val="24"/>
                <w:szCs w:val="24"/>
              </w:rPr>
            </w:pPr>
            <w:r w:rsidRPr="00F9323C">
              <w:rPr>
                <w:rFonts w:cs="Arial"/>
                <w:b w:val="0"/>
                <w:sz w:val="24"/>
                <w:szCs w:val="24"/>
              </w:rPr>
              <w:t>Early Years Funding Formula – Proposes and Decides</w:t>
            </w:r>
          </w:p>
        </w:tc>
        <w:tc>
          <w:tcPr>
            <w:tcW w:w="2952" w:type="dxa"/>
            <w:tcBorders>
              <w:left w:val="single" w:sz="4" w:space="0" w:color="E40037"/>
              <w:right w:val="single" w:sz="4" w:space="0" w:color="E40037"/>
            </w:tcBorders>
          </w:tcPr>
          <w:p w14:paraId="7FC99ECA" w14:textId="77777777" w:rsidR="00E33DD1" w:rsidRPr="00F9323C" w:rsidRDefault="00E33DD1" w:rsidP="00394FD7">
            <w:pPr>
              <w:pStyle w:val="No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F9323C">
              <w:rPr>
                <w:rFonts w:cs="Arial"/>
                <w:sz w:val="24"/>
                <w:szCs w:val="24"/>
              </w:rPr>
              <w:t>Must be consulted</w:t>
            </w:r>
          </w:p>
        </w:tc>
        <w:tc>
          <w:tcPr>
            <w:tcW w:w="2952" w:type="dxa"/>
            <w:tcBorders>
              <w:left w:val="single" w:sz="4" w:space="0" w:color="E40037"/>
            </w:tcBorders>
          </w:tcPr>
          <w:p w14:paraId="74DD9674" w14:textId="77777777" w:rsidR="00E33DD1" w:rsidRPr="00F9323C" w:rsidRDefault="00E33DD1" w:rsidP="00394FD7">
            <w:pPr>
              <w:pStyle w:val="No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F9323C">
              <w:rPr>
                <w:rFonts w:cs="Arial"/>
                <w:sz w:val="24"/>
                <w:szCs w:val="24"/>
              </w:rPr>
              <w:t>Checks compliance with regulations.</w:t>
            </w:r>
          </w:p>
        </w:tc>
      </w:tr>
      <w:tr w:rsidR="00E33DD1" w:rsidRPr="00F9323C" w14:paraId="1B4868D1" w14:textId="77777777" w:rsidTr="00394FD7">
        <w:tc>
          <w:tcPr>
            <w:cnfStyle w:val="001000000000" w:firstRow="0" w:lastRow="0" w:firstColumn="1" w:lastColumn="0" w:oddVBand="0" w:evenVBand="0" w:oddHBand="0" w:evenHBand="0" w:firstRowFirstColumn="0" w:firstRowLastColumn="0" w:lastRowFirstColumn="0" w:lastRowLastColumn="0"/>
            <w:tcW w:w="2952" w:type="dxa"/>
            <w:tcBorders>
              <w:left w:val="single" w:sz="4" w:space="0" w:color="E40037"/>
              <w:right w:val="single" w:sz="4" w:space="0" w:color="E40037"/>
            </w:tcBorders>
          </w:tcPr>
          <w:p w14:paraId="38EA3E6D" w14:textId="77777777" w:rsidR="00E33DD1" w:rsidRPr="00F9323C" w:rsidRDefault="00E33DD1" w:rsidP="00394FD7">
            <w:pPr>
              <w:pStyle w:val="NoSpacing"/>
              <w:rPr>
                <w:rFonts w:cs="Arial"/>
                <w:b w:val="0"/>
                <w:sz w:val="24"/>
                <w:szCs w:val="24"/>
              </w:rPr>
            </w:pPr>
            <w:r w:rsidRPr="00F9323C">
              <w:rPr>
                <w:rFonts w:cs="Arial"/>
                <w:b w:val="0"/>
                <w:sz w:val="24"/>
                <w:szCs w:val="24"/>
              </w:rPr>
              <w:t>Retained Expenditure - Proposes</w:t>
            </w:r>
          </w:p>
        </w:tc>
        <w:tc>
          <w:tcPr>
            <w:tcW w:w="2952" w:type="dxa"/>
            <w:tcBorders>
              <w:left w:val="single" w:sz="4" w:space="0" w:color="E40037"/>
              <w:right w:val="single" w:sz="4" w:space="0" w:color="E40037"/>
            </w:tcBorders>
          </w:tcPr>
          <w:p w14:paraId="0D69B630" w14:textId="77777777" w:rsidR="00E33DD1" w:rsidRPr="00F9323C" w:rsidRDefault="00E33DD1" w:rsidP="00394FD7">
            <w:pPr>
              <w:pStyle w:val="No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F9323C">
              <w:rPr>
                <w:rFonts w:cs="Arial"/>
                <w:sz w:val="24"/>
                <w:szCs w:val="24"/>
              </w:rPr>
              <w:t>Decides</w:t>
            </w:r>
          </w:p>
        </w:tc>
        <w:tc>
          <w:tcPr>
            <w:tcW w:w="2952" w:type="dxa"/>
            <w:tcBorders>
              <w:left w:val="single" w:sz="4" w:space="0" w:color="E40037"/>
            </w:tcBorders>
          </w:tcPr>
          <w:p w14:paraId="2B7F1A11" w14:textId="77777777" w:rsidR="00E33DD1" w:rsidRPr="00F9323C" w:rsidRDefault="00E33DD1" w:rsidP="00394FD7">
            <w:pPr>
              <w:pStyle w:val="No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F9323C">
              <w:rPr>
                <w:rFonts w:cs="Arial"/>
                <w:sz w:val="24"/>
                <w:szCs w:val="24"/>
              </w:rPr>
              <w:t>Adjudicates where Schools Forum does not agree local authority proposal.</w:t>
            </w:r>
          </w:p>
          <w:p w14:paraId="4617D4B8" w14:textId="77777777" w:rsidR="00E33DD1" w:rsidRPr="00F9323C" w:rsidRDefault="00E33DD1" w:rsidP="00394FD7">
            <w:pPr>
              <w:pStyle w:val="NoSpacing"/>
              <w:cnfStyle w:val="000000000000" w:firstRow="0" w:lastRow="0" w:firstColumn="0" w:lastColumn="0" w:oddVBand="0" w:evenVBand="0" w:oddHBand="0" w:evenHBand="0" w:firstRowFirstColumn="0" w:firstRowLastColumn="0" w:lastRowFirstColumn="0" w:lastRowLastColumn="0"/>
              <w:rPr>
                <w:rFonts w:cs="Arial"/>
                <w:sz w:val="24"/>
                <w:szCs w:val="24"/>
              </w:rPr>
            </w:pPr>
          </w:p>
        </w:tc>
      </w:tr>
    </w:tbl>
    <w:p w14:paraId="43E9E8D3" w14:textId="77777777" w:rsidR="00E33DD1" w:rsidRDefault="00E33DD1" w:rsidP="00E33DD1"/>
    <w:p w14:paraId="7F95CAC1" w14:textId="77777777" w:rsidR="00E33DD1" w:rsidRPr="00CA1C48" w:rsidRDefault="00E33DD1" w:rsidP="00E33DD1"/>
    <w:p w14:paraId="309041BB" w14:textId="77777777" w:rsidR="00E33DD1" w:rsidRPr="00023A9A" w:rsidRDefault="00E33DD1" w:rsidP="00E33DD1">
      <w:pPr>
        <w:pStyle w:val="Heading6"/>
        <w:spacing w:after="0"/>
        <w:ind w:left="540" w:hanging="540"/>
        <w:rPr>
          <w:rFonts w:ascii="Arial" w:hAnsi="Arial"/>
        </w:rPr>
      </w:pPr>
      <w:r>
        <w:rPr>
          <w:rFonts w:ascii="Arial" w:hAnsi="Arial"/>
        </w:rPr>
        <w:t>4.</w:t>
      </w:r>
      <w:r>
        <w:rPr>
          <w:rFonts w:ascii="Arial" w:hAnsi="Arial"/>
        </w:rPr>
        <w:tab/>
        <w:t>Background</w:t>
      </w:r>
    </w:p>
    <w:p w14:paraId="293660E7" w14:textId="77777777" w:rsidR="00E33DD1" w:rsidRDefault="00E33DD1" w:rsidP="00E33DD1">
      <w:pPr>
        <w:ind w:left="709" w:hanging="709"/>
      </w:pPr>
    </w:p>
    <w:p w14:paraId="263039B6" w14:textId="77777777" w:rsidR="00E33DD1" w:rsidRPr="0028640C" w:rsidRDefault="00E33DD1" w:rsidP="00E33DD1">
      <w:pPr>
        <w:pStyle w:val="paragraph"/>
        <w:spacing w:before="0" w:beforeAutospacing="0" w:after="0" w:afterAutospacing="0"/>
        <w:ind w:left="555" w:hanging="555"/>
        <w:jc w:val="both"/>
        <w:textAlignment w:val="baseline"/>
        <w:rPr>
          <w:rFonts w:ascii="Arial" w:hAnsi="Arial" w:cs="Arial"/>
          <w:lang w:val="en"/>
        </w:rPr>
      </w:pPr>
      <w:r>
        <w:t>4.1</w:t>
      </w:r>
      <w:r>
        <w:tab/>
      </w:r>
      <w:r>
        <w:rPr>
          <w:rStyle w:val="normaltextrun"/>
          <w:rFonts w:ascii="Arial" w:hAnsi="Arial" w:cs="Arial"/>
          <w:lang w:val="en"/>
        </w:rPr>
        <w:t xml:space="preserve">FEEE funding supports the statutory universal offer to all three- and four-year-olds and up to 40% of the least advantaged two-year-olds; these are children who meet predetermined eligibility criteria. </w:t>
      </w:r>
    </w:p>
    <w:p w14:paraId="2322D303" w14:textId="77777777" w:rsidR="00E33DD1" w:rsidRDefault="00E33DD1" w:rsidP="00E33DD1">
      <w:pPr>
        <w:pStyle w:val="paragraph"/>
        <w:spacing w:before="0" w:beforeAutospacing="0" w:after="0" w:afterAutospacing="0"/>
        <w:ind w:left="555" w:hanging="555"/>
        <w:jc w:val="both"/>
        <w:textAlignment w:val="baseline"/>
        <w:rPr>
          <w:rFonts w:ascii="Arial" w:hAnsi="Arial" w:cs="Arial"/>
        </w:rPr>
      </w:pPr>
      <w:r>
        <w:rPr>
          <w:rStyle w:val="eop"/>
          <w:rFonts w:ascii="Arial" w:hAnsi="Arial" w:cs="Arial"/>
        </w:rPr>
        <w:t> </w:t>
      </w:r>
    </w:p>
    <w:p w14:paraId="0A05D00B" w14:textId="77777777" w:rsidR="00E33DD1" w:rsidRDefault="00E33DD1" w:rsidP="00E33DD1">
      <w:pPr>
        <w:pStyle w:val="paragraph"/>
        <w:spacing w:before="0" w:beforeAutospacing="0" w:after="0" w:afterAutospacing="0"/>
        <w:ind w:left="555" w:hanging="555"/>
        <w:jc w:val="both"/>
        <w:textAlignment w:val="baseline"/>
        <w:rPr>
          <w:rStyle w:val="eop"/>
          <w:rFonts w:ascii="Arial" w:hAnsi="Arial" w:cs="Arial"/>
        </w:rPr>
      </w:pPr>
      <w:r>
        <w:rPr>
          <w:rStyle w:val="normaltextrun"/>
          <w:rFonts w:ascii="Arial" w:hAnsi="Arial" w:cs="Arial"/>
          <w:lang w:val="en"/>
        </w:rPr>
        <w:t>4.2</w:t>
      </w:r>
      <w:r>
        <w:rPr>
          <w:rStyle w:val="tabchar"/>
          <w:rFonts w:ascii="Calibri" w:hAnsi="Calibri" w:cs="Calibri"/>
        </w:rPr>
        <w:tab/>
      </w:r>
      <w:r>
        <w:rPr>
          <w:rStyle w:val="normaltextrun"/>
          <w:rFonts w:ascii="Arial" w:hAnsi="Arial" w:cs="Arial"/>
          <w:lang w:val="en"/>
        </w:rPr>
        <w:t>At the end of the Summer 2024 term report: -</w:t>
      </w:r>
      <w:r>
        <w:rPr>
          <w:rStyle w:val="eop"/>
          <w:rFonts w:ascii="Arial" w:hAnsi="Arial" w:cs="Arial"/>
        </w:rPr>
        <w:t> </w:t>
      </w:r>
    </w:p>
    <w:p w14:paraId="1C0AE115" w14:textId="77777777" w:rsidR="00E33DD1" w:rsidRDefault="00E33DD1" w:rsidP="00E33DD1">
      <w:pPr>
        <w:pStyle w:val="paragraph"/>
        <w:spacing w:before="0" w:beforeAutospacing="0" w:after="0" w:afterAutospacing="0"/>
        <w:ind w:left="555" w:hanging="555"/>
        <w:jc w:val="both"/>
        <w:textAlignment w:val="baseline"/>
        <w:rPr>
          <w:rFonts w:ascii="Arial" w:hAnsi="Arial" w:cs="Arial"/>
        </w:rPr>
      </w:pPr>
    </w:p>
    <w:p w14:paraId="6869A71C" w14:textId="77777777" w:rsidR="00E33DD1" w:rsidRDefault="00E33DD1" w:rsidP="00E33DD1">
      <w:pPr>
        <w:pStyle w:val="paragraph"/>
        <w:numPr>
          <w:ilvl w:val="0"/>
          <w:numId w:val="82"/>
        </w:numPr>
        <w:spacing w:before="0" w:beforeAutospacing="0" w:after="0" w:afterAutospacing="0"/>
        <w:jc w:val="both"/>
        <w:textAlignment w:val="baseline"/>
        <w:rPr>
          <w:rFonts w:ascii="Arial" w:hAnsi="Arial" w:cs="Arial"/>
        </w:rPr>
      </w:pPr>
      <w:r>
        <w:rPr>
          <w:rStyle w:val="normaltextrun"/>
          <w:rFonts w:ascii="Arial" w:hAnsi="Arial" w:cs="Arial"/>
          <w:lang w:val="en"/>
        </w:rPr>
        <w:t>Across Essex, currently 20% of all two-year-olds are eligible to access the funding.</w:t>
      </w:r>
      <w:r>
        <w:rPr>
          <w:rStyle w:val="eop"/>
          <w:rFonts w:ascii="Arial" w:hAnsi="Arial" w:cs="Arial"/>
        </w:rPr>
        <w:t> </w:t>
      </w:r>
    </w:p>
    <w:p w14:paraId="383CDE20" w14:textId="77777777" w:rsidR="00E33DD1" w:rsidRDefault="00E33DD1" w:rsidP="00E33DD1">
      <w:pPr>
        <w:pStyle w:val="paragraph"/>
        <w:spacing w:before="0" w:beforeAutospacing="0" w:after="0" w:afterAutospacing="0"/>
        <w:ind w:firstLine="70"/>
        <w:jc w:val="both"/>
        <w:textAlignment w:val="baseline"/>
        <w:rPr>
          <w:rFonts w:ascii="Arial" w:hAnsi="Arial" w:cs="Arial"/>
        </w:rPr>
      </w:pPr>
    </w:p>
    <w:p w14:paraId="12223C42" w14:textId="0614B704" w:rsidR="00E33DD1" w:rsidRDefault="00E33DD1" w:rsidP="00E33DD1">
      <w:pPr>
        <w:pStyle w:val="paragraph"/>
        <w:numPr>
          <w:ilvl w:val="0"/>
          <w:numId w:val="82"/>
        </w:numPr>
        <w:spacing w:before="0" w:beforeAutospacing="0" w:after="0" w:afterAutospacing="0"/>
        <w:jc w:val="both"/>
        <w:textAlignment w:val="baseline"/>
        <w:rPr>
          <w:rStyle w:val="eop"/>
          <w:rFonts w:ascii="Arial" w:hAnsi="Arial" w:cs="Arial"/>
        </w:rPr>
      </w:pPr>
      <w:r>
        <w:rPr>
          <w:rStyle w:val="normaltextrun"/>
          <w:rFonts w:ascii="Arial" w:hAnsi="Arial" w:cs="Arial"/>
          <w:lang w:val="en"/>
        </w:rPr>
        <w:t>The take-up of the disadvantaged two-year-old FEEE during the Summer 2024 term was 2,865, which was 86.9% of the eligible two-year-olds in the county. This take-up figure remains significantly higher than the national take up level for the Summer 2024 term of 74.8%</w:t>
      </w:r>
      <w:r w:rsidR="00787C0E">
        <w:rPr>
          <w:rStyle w:val="normaltextrun"/>
          <w:rFonts w:ascii="Arial" w:hAnsi="Arial" w:cs="Arial"/>
          <w:lang w:val="en"/>
        </w:rPr>
        <w:t xml:space="preserve">. </w:t>
      </w:r>
    </w:p>
    <w:p w14:paraId="466E6028" w14:textId="77777777" w:rsidR="00E33DD1" w:rsidRDefault="00E33DD1" w:rsidP="00E33DD1">
      <w:pPr>
        <w:pStyle w:val="ListParagraph"/>
        <w:rPr>
          <w:rFonts w:cs="Arial"/>
        </w:rPr>
      </w:pPr>
    </w:p>
    <w:p w14:paraId="136BB081" w14:textId="560776B9" w:rsidR="00E33DD1" w:rsidRDefault="00E33DD1" w:rsidP="00E33DD1">
      <w:pPr>
        <w:pStyle w:val="paragraph"/>
        <w:numPr>
          <w:ilvl w:val="0"/>
          <w:numId w:val="82"/>
        </w:numPr>
        <w:spacing w:before="0" w:beforeAutospacing="0" w:after="0" w:afterAutospacing="0"/>
        <w:jc w:val="both"/>
        <w:textAlignment w:val="baseline"/>
        <w:rPr>
          <w:rFonts w:ascii="Arial" w:hAnsi="Arial" w:cs="Arial"/>
        </w:rPr>
      </w:pPr>
      <w:r>
        <w:rPr>
          <w:rFonts w:ascii="Arial" w:hAnsi="Arial" w:cs="Arial"/>
        </w:rPr>
        <w:t xml:space="preserve">The take up of the new working parents two-year-old FEEE during the Summer term was 6,785, which was 41.1% of the eligible two-year-olds. It is expected that this </w:t>
      </w:r>
      <w:r w:rsidR="00BB166F">
        <w:rPr>
          <w:rFonts w:ascii="Arial" w:hAnsi="Arial" w:cs="Arial"/>
        </w:rPr>
        <w:t>percentage</w:t>
      </w:r>
      <w:r>
        <w:rPr>
          <w:rFonts w:ascii="Arial" w:hAnsi="Arial" w:cs="Arial"/>
        </w:rPr>
        <w:t xml:space="preserve"> will increase over the coming terms, and at this point we do not have access to any comparable national or east region data for comparison purposes. </w:t>
      </w:r>
    </w:p>
    <w:p w14:paraId="255F13C4" w14:textId="77777777" w:rsidR="00E33DD1" w:rsidRDefault="00E33DD1" w:rsidP="00E33DD1">
      <w:pPr>
        <w:pStyle w:val="paragraph"/>
        <w:spacing w:before="0" w:beforeAutospacing="0" w:after="0" w:afterAutospacing="0"/>
        <w:ind w:firstLine="70"/>
        <w:jc w:val="both"/>
        <w:textAlignment w:val="baseline"/>
        <w:rPr>
          <w:rFonts w:ascii="Arial" w:hAnsi="Arial" w:cs="Arial"/>
        </w:rPr>
      </w:pPr>
    </w:p>
    <w:p w14:paraId="4B8603F2" w14:textId="0B014197" w:rsidR="00E33DD1" w:rsidRPr="00404D2D" w:rsidRDefault="00E33DD1" w:rsidP="00E33DD1">
      <w:pPr>
        <w:pStyle w:val="paragraph"/>
        <w:numPr>
          <w:ilvl w:val="0"/>
          <w:numId w:val="82"/>
        </w:numPr>
        <w:spacing w:before="0" w:beforeAutospacing="0" w:after="0" w:afterAutospacing="0"/>
        <w:jc w:val="both"/>
        <w:textAlignment w:val="baseline"/>
        <w:rPr>
          <w:rStyle w:val="eop"/>
          <w:rFonts w:ascii="Arial" w:hAnsi="Arial" w:cs="Arial"/>
        </w:rPr>
      </w:pPr>
      <w:r w:rsidRPr="00404D2D">
        <w:rPr>
          <w:rStyle w:val="normaltextrun"/>
          <w:rFonts w:ascii="Arial" w:hAnsi="Arial" w:cs="Arial"/>
          <w:lang w:val="en"/>
        </w:rPr>
        <w:t xml:space="preserve">The take up of the universal three- and four-year-old FEEE at the Summer term 2023 headcount was </w:t>
      </w:r>
      <w:r>
        <w:rPr>
          <w:rStyle w:val="normaltextrun"/>
          <w:rFonts w:ascii="Arial" w:hAnsi="Arial" w:cs="Arial"/>
          <w:lang w:val="en"/>
        </w:rPr>
        <w:t>24,978</w:t>
      </w:r>
      <w:r w:rsidRPr="00404D2D">
        <w:rPr>
          <w:rStyle w:val="normaltextrun"/>
          <w:rFonts w:ascii="Arial" w:hAnsi="Arial" w:cs="Arial"/>
          <w:lang w:val="en"/>
        </w:rPr>
        <w:t xml:space="preserve">, which is </w:t>
      </w:r>
      <w:r>
        <w:rPr>
          <w:rStyle w:val="normaltextrun"/>
          <w:rFonts w:ascii="Arial" w:hAnsi="Arial" w:cs="Arial"/>
          <w:lang w:val="en"/>
        </w:rPr>
        <w:t>91.9</w:t>
      </w:r>
      <w:r w:rsidRPr="00404D2D">
        <w:rPr>
          <w:rStyle w:val="normaltextrun"/>
          <w:rFonts w:ascii="Arial" w:hAnsi="Arial" w:cs="Arial"/>
          <w:lang w:val="en"/>
        </w:rPr>
        <w:t>% of the eligible three- and four-year-olds</w:t>
      </w:r>
      <w:r w:rsidR="00787C0E" w:rsidRPr="00404D2D">
        <w:rPr>
          <w:rStyle w:val="normaltextrun"/>
          <w:rFonts w:ascii="Arial" w:hAnsi="Arial" w:cs="Arial"/>
          <w:lang w:val="en"/>
        </w:rPr>
        <w:t xml:space="preserve">. </w:t>
      </w:r>
      <w:r w:rsidRPr="008A3776">
        <w:rPr>
          <w:rStyle w:val="normaltextrun"/>
          <w:rFonts w:ascii="Arial" w:hAnsi="Arial" w:cs="Arial"/>
          <w:lang w:val="en"/>
        </w:rPr>
        <w:t>This is slightly below the national take</w:t>
      </w:r>
      <w:r w:rsidRPr="00404D2D">
        <w:rPr>
          <w:rStyle w:val="normaltextrun"/>
          <w:rFonts w:ascii="Arial" w:hAnsi="Arial" w:cs="Arial"/>
          <w:lang w:val="en"/>
        </w:rPr>
        <w:t xml:space="preserve"> up of </w:t>
      </w:r>
      <w:r w:rsidRPr="008A3776">
        <w:rPr>
          <w:rStyle w:val="normaltextrun"/>
          <w:rFonts w:ascii="Arial" w:hAnsi="Arial" w:cs="Arial"/>
          <w:lang w:val="en"/>
        </w:rPr>
        <w:t>94.9%.</w:t>
      </w:r>
      <w:r w:rsidRPr="00404D2D">
        <w:rPr>
          <w:rStyle w:val="eop"/>
          <w:rFonts w:ascii="Arial" w:hAnsi="Arial" w:cs="Arial"/>
        </w:rPr>
        <w:t> </w:t>
      </w:r>
    </w:p>
    <w:p w14:paraId="6F52282A" w14:textId="77777777" w:rsidR="00E33DD1" w:rsidRPr="00755EE6" w:rsidRDefault="00E33DD1" w:rsidP="00E33DD1">
      <w:pPr>
        <w:pStyle w:val="paragraph"/>
        <w:spacing w:before="0" w:beforeAutospacing="0" w:after="0" w:afterAutospacing="0"/>
        <w:ind w:left="720"/>
        <w:jc w:val="both"/>
        <w:textAlignment w:val="baseline"/>
        <w:rPr>
          <w:rFonts w:ascii="Arial" w:hAnsi="Arial" w:cs="Arial"/>
          <w:highlight w:val="yellow"/>
        </w:rPr>
      </w:pPr>
    </w:p>
    <w:p w14:paraId="3DDBB783" w14:textId="77777777" w:rsidR="00E33DD1" w:rsidRDefault="00E33DD1" w:rsidP="00E33DD1">
      <w:pPr>
        <w:ind w:left="567" w:hanging="567"/>
        <w:jc w:val="both"/>
      </w:pPr>
      <w:r>
        <w:t xml:space="preserve">4.3 </w:t>
      </w:r>
      <w:r>
        <w:tab/>
        <w:t>The data collection for the Autumn 2024 term is not yet complete and so it is not possible to provide an overview of the take-up for this term; however, it is possible to report on the number of codes that were issued for the new working parent entitlements.</w:t>
      </w:r>
    </w:p>
    <w:p w14:paraId="311BF7EE" w14:textId="77777777" w:rsidR="00E33DD1" w:rsidRDefault="00E33DD1" w:rsidP="00E33DD1">
      <w:pPr>
        <w:ind w:left="567" w:hanging="567"/>
        <w:jc w:val="both"/>
      </w:pPr>
    </w:p>
    <w:p w14:paraId="1903290D" w14:textId="77777777" w:rsidR="00E33DD1" w:rsidRPr="00DA0080" w:rsidRDefault="00E33DD1" w:rsidP="00E33DD1">
      <w:pPr>
        <w:pStyle w:val="ListParagraph"/>
        <w:numPr>
          <w:ilvl w:val="0"/>
          <w:numId w:val="94"/>
        </w:numPr>
        <w:jc w:val="both"/>
      </w:pPr>
      <w:r w:rsidRPr="00DA0080">
        <w:t>All ages 87% have been validated which is in line with the national figure</w:t>
      </w:r>
    </w:p>
    <w:p w14:paraId="294A850E" w14:textId="28C47FC3" w:rsidR="00E33DD1" w:rsidRPr="00DA0080" w:rsidRDefault="00E33DD1" w:rsidP="00E33DD1">
      <w:pPr>
        <w:pStyle w:val="ListParagraph"/>
        <w:numPr>
          <w:ilvl w:val="0"/>
          <w:numId w:val="94"/>
        </w:numPr>
        <w:jc w:val="both"/>
      </w:pPr>
      <w:r w:rsidRPr="00DA0080">
        <w:t xml:space="preserve">Under 1s 81% gave been validated, which is slightly </w:t>
      </w:r>
      <w:r w:rsidR="002B03EF" w:rsidRPr="00DA0080">
        <w:t>under the</w:t>
      </w:r>
      <w:r w:rsidRPr="00DA0080">
        <w:t xml:space="preserve"> national figure of 83%</w:t>
      </w:r>
    </w:p>
    <w:p w14:paraId="2ADF3FCE" w14:textId="77777777" w:rsidR="00E33DD1" w:rsidRPr="00DA0080" w:rsidRDefault="00E33DD1" w:rsidP="00E33DD1">
      <w:pPr>
        <w:pStyle w:val="ListParagraph"/>
        <w:numPr>
          <w:ilvl w:val="0"/>
          <w:numId w:val="94"/>
        </w:numPr>
        <w:jc w:val="both"/>
      </w:pPr>
      <w:r w:rsidRPr="00DA0080">
        <w:t>1 year olds 87% of codes have been validated which is in line with the national figure</w:t>
      </w:r>
    </w:p>
    <w:p w14:paraId="519F93E2" w14:textId="77777777" w:rsidR="00E33DD1" w:rsidRPr="003B6B09" w:rsidRDefault="00E33DD1" w:rsidP="00E33DD1">
      <w:pPr>
        <w:pStyle w:val="ListParagraph"/>
        <w:numPr>
          <w:ilvl w:val="0"/>
          <w:numId w:val="94"/>
        </w:numPr>
        <w:jc w:val="both"/>
      </w:pPr>
      <w:r w:rsidRPr="00DA0080">
        <w:t>2 year olds 89% of codes have been validated which is slightly higher than the national figure of 87%</w:t>
      </w:r>
    </w:p>
    <w:p w14:paraId="71F91AF7" w14:textId="77777777" w:rsidR="00E33DD1" w:rsidRDefault="00E33DD1" w:rsidP="00E33DD1">
      <w:pPr>
        <w:ind w:left="567" w:hanging="567"/>
        <w:rPr>
          <w:b/>
        </w:rPr>
      </w:pPr>
    </w:p>
    <w:p w14:paraId="7C8C7C13" w14:textId="77777777" w:rsidR="00E33DD1" w:rsidRDefault="00E33DD1" w:rsidP="00E33DD1">
      <w:pPr>
        <w:ind w:left="567" w:hanging="567"/>
        <w:rPr>
          <w:b/>
        </w:rPr>
      </w:pPr>
    </w:p>
    <w:p w14:paraId="5BD7C670" w14:textId="77777777" w:rsidR="00007269" w:rsidRDefault="00007269" w:rsidP="00E33DD1">
      <w:pPr>
        <w:ind w:left="567" w:hanging="567"/>
        <w:rPr>
          <w:b/>
        </w:rPr>
      </w:pPr>
    </w:p>
    <w:p w14:paraId="00132B00" w14:textId="77777777" w:rsidR="00007269" w:rsidRDefault="00007269" w:rsidP="00E33DD1">
      <w:pPr>
        <w:ind w:left="567" w:hanging="567"/>
        <w:rPr>
          <w:b/>
        </w:rPr>
      </w:pPr>
    </w:p>
    <w:p w14:paraId="1DAC51E4" w14:textId="77777777" w:rsidR="00007269" w:rsidRDefault="00007269" w:rsidP="00E33DD1">
      <w:pPr>
        <w:ind w:left="567" w:hanging="567"/>
        <w:rPr>
          <w:b/>
        </w:rPr>
      </w:pPr>
    </w:p>
    <w:p w14:paraId="64F1EC93" w14:textId="77777777" w:rsidR="00007269" w:rsidRDefault="00007269" w:rsidP="00E33DD1">
      <w:pPr>
        <w:ind w:left="567" w:hanging="567"/>
        <w:rPr>
          <w:b/>
        </w:rPr>
      </w:pPr>
    </w:p>
    <w:p w14:paraId="156D242A" w14:textId="77777777" w:rsidR="00007269" w:rsidRDefault="00007269" w:rsidP="00E33DD1">
      <w:pPr>
        <w:ind w:left="567" w:hanging="567"/>
        <w:rPr>
          <w:b/>
        </w:rPr>
      </w:pPr>
    </w:p>
    <w:p w14:paraId="05C63F70" w14:textId="77777777" w:rsidR="00007269" w:rsidRDefault="00007269" w:rsidP="00E33DD1">
      <w:pPr>
        <w:ind w:left="567" w:hanging="567"/>
        <w:rPr>
          <w:b/>
        </w:rPr>
      </w:pPr>
    </w:p>
    <w:p w14:paraId="3AC626A8" w14:textId="77777777" w:rsidR="00007269" w:rsidRDefault="00007269" w:rsidP="00E33DD1">
      <w:pPr>
        <w:ind w:left="567" w:hanging="567"/>
        <w:rPr>
          <w:b/>
        </w:rPr>
      </w:pPr>
    </w:p>
    <w:p w14:paraId="64119CE0" w14:textId="77777777" w:rsidR="00007269" w:rsidRDefault="00007269" w:rsidP="00E33DD1">
      <w:pPr>
        <w:ind w:left="567" w:hanging="567"/>
        <w:rPr>
          <w:b/>
        </w:rPr>
      </w:pPr>
    </w:p>
    <w:p w14:paraId="57294FC0" w14:textId="77777777" w:rsidR="00007269" w:rsidRDefault="00007269" w:rsidP="00E33DD1">
      <w:pPr>
        <w:ind w:left="567" w:hanging="567"/>
        <w:rPr>
          <w:b/>
        </w:rPr>
      </w:pPr>
    </w:p>
    <w:p w14:paraId="0A52D1DA" w14:textId="77777777" w:rsidR="00007269" w:rsidRDefault="00007269" w:rsidP="00E33DD1">
      <w:pPr>
        <w:ind w:left="567" w:hanging="567"/>
        <w:rPr>
          <w:b/>
        </w:rPr>
      </w:pPr>
    </w:p>
    <w:p w14:paraId="68023376" w14:textId="77777777" w:rsidR="00007269" w:rsidRDefault="00007269" w:rsidP="00E33DD1">
      <w:pPr>
        <w:ind w:left="567" w:hanging="567"/>
        <w:rPr>
          <w:b/>
        </w:rPr>
      </w:pPr>
    </w:p>
    <w:p w14:paraId="55C48DEC" w14:textId="77777777" w:rsidR="00007269" w:rsidRDefault="00007269" w:rsidP="00E33DD1">
      <w:pPr>
        <w:ind w:left="567" w:hanging="567"/>
        <w:rPr>
          <w:b/>
        </w:rPr>
      </w:pPr>
    </w:p>
    <w:p w14:paraId="4BF1756B" w14:textId="77777777" w:rsidR="00007269" w:rsidRDefault="00007269" w:rsidP="00E33DD1">
      <w:pPr>
        <w:ind w:left="567" w:hanging="567"/>
        <w:rPr>
          <w:b/>
        </w:rPr>
      </w:pPr>
    </w:p>
    <w:p w14:paraId="6B39A508" w14:textId="77777777" w:rsidR="00007269" w:rsidRDefault="00007269" w:rsidP="00E33DD1">
      <w:pPr>
        <w:ind w:left="567" w:hanging="567"/>
        <w:rPr>
          <w:b/>
        </w:rPr>
      </w:pPr>
    </w:p>
    <w:p w14:paraId="61CB7B5A" w14:textId="77777777" w:rsidR="00007269" w:rsidRDefault="00007269" w:rsidP="00E33DD1">
      <w:pPr>
        <w:ind w:left="567" w:hanging="567"/>
        <w:rPr>
          <w:b/>
        </w:rPr>
      </w:pPr>
    </w:p>
    <w:p w14:paraId="3480D8F8" w14:textId="1D7D0F95" w:rsidR="00E33DD1" w:rsidRDefault="00E33DD1" w:rsidP="00E33DD1">
      <w:pPr>
        <w:ind w:left="567" w:hanging="567"/>
      </w:pPr>
      <w:r>
        <w:rPr>
          <w:b/>
        </w:rPr>
        <w:t>5.</w:t>
      </w:r>
      <w:r>
        <w:rPr>
          <w:b/>
        </w:rPr>
        <w:tab/>
        <w:t>Financial Implications</w:t>
      </w:r>
    </w:p>
    <w:p w14:paraId="4E106381" w14:textId="77777777" w:rsidR="00E33DD1" w:rsidRPr="00607258" w:rsidRDefault="00E33DD1" w:rsidP="00E33DD1">
      <w:pPr>
        <w:rPr>
          <w:b/>
          <w:bCs/>
        </w:rPr>
      </w:pPr>
    </w:p>
    <w:p w14:paraId="65C63BA8" w14:textId="77777777" w:rsidR="00E33DD1" w:rsidRDefault="00E33DD1" w:rsidP="00E33DD1">
      <w:pPr>
        <w:ind w:left="567" w:hanging="567"/>
      </w:pPr>
      <w:r>
        <w:t>5.1</w:t>
      </w:r>
      <w:r>
        <w:tab/>
        <w:t>Table 2 shows the forecast outturn for 2024/25.</w:t>
      </w:r>
      <w:r>
        <w:br/>
      </w:r>
    </w:p>
    <w:tbl>
      <w:tblPr>
        <w:tblStyle w:val="ListTable3-Accent2"/>
        <w:tblW w:w="0" w:type="auto"/>
        <w:tblLook w:val="04A0" w:firstRow="1" w:lastRow="0" w:firstColumn="1" w:lastColumn="0" w:noHBand="0" w:noVBand="1"/>
      </w:tblPr>
      <w:tblGrid>
        <w:gridCol w:w="2972"/>
        <w:gridCol w:w="1701"/>
        <w:gridCol w:w="2126"/>
        <w:gridCol w:w="1837"/>
      </w:tblGrid>
      <w:tr w:rsidR="00E33DD1" w14:paraId="5F8014D9" w14:textId="77777777" w:rsidTr="00394F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72" w:type="dxa"/>
            <w:shd w:val="clear" w:color="auto" w:fill="E40037"/>
          </w:tcPr>
          <w:p w14:paraId="00EB762D" w14:textId="77777777" w:rsidR="00E33DD1" w:rsidRDefault="00E33DD1" w:rsidP="00394FD7">
            <w:pPr>
              <w:jc w:val="center"/>
            </w:pPr>
          </w:p>
        </w:tc>
        <w:tc>
          <w:tcPr>
            <w:tcW w:w="1701" w:type="dxa"/>
            <w:shd w:val="clear" w:color="auto" w:fill="E40037"/>
          </w:tcPr>
          <w:p w14:paraId="64213D2A" w14:textId="77777777" w:rsidR="00E33DD1" w:rsidRDefault="00E33DD1" w:rsidP="00394FD7">
            <w:pPr>
              <w:pStyle w:val="NoSpacing"/>
              <w:jc w:val="center"/>
              <w:cnfStyle w:val="100000000000" w:firstRow="1" w:lastRow="0" w:firstColumn="0" w:lastColumn="0" w:oddVBand="0" w:evenVBand="0" w:oddHBand="0" w:evenHBand="0" w:firstRowFirstColumn="0" w:firstRowLastColumn="0" w:lastRowFirstColumn="0" w:lastRowLastColumn="0"/>
              <w:rPr>
                <w:b w:val="0"/>
              </w:rPr>
            </w:pPr>
            <w:r>
              <w:rPr>
                <w:bCs w:val="0"/>
              </w:rPr>
              <w:t>Budget</w:t>
            </w:r>
          </w:p>
          <w:p w14:paraId="6A346386" w14:textId="77777777" w:rsidR="00E33DD1" w:rsidRDefault="00E33DD1" w:rsidP="00394FD7">
            <w:pPr>
              <w:jc w:val="center"/>
              <w:cnfStyle w:val="100000000000" w:firstRow="1" w:lastRow="0" w:firstColumn="0" w:lastColumn="0" w:oddVBand="0" w:evenVBand="0" w:oddHBand="0" w:evenHBand="0" w:firstRowFirstColumn="0" w:firstRowLastColumn="0" w:lastRowFirstColumn="0" w:lastRowLastColumn="0"/>
            </w:pPr>
            <w:r>
              <w:rPr>
                <w:bCs w:val="0"/>
              </w:rPr>
              <w:t>£’000</w:t>
            </w:r>
          </w:p>
        </w:tc>
        <w:tc>
          <w:tcPr>
            <w:tcW w:w="2126" w:type="dxa"/>
            <w:shd w:val="clear" w:color="auto" w:fill="E40037"/>
          </w:tcPr>
          <w:p w14:paraId="76DB0D3A" w14:textId="77777777" w:rsidR="00E33DD1" w:rsidRDefault="00E33DD1" w:rsidP="00394FD7">
            <w:pPr>
              <w:pStyle w:val="NoSpacing"/>
              <w:jc w:val="center"/>
              <w:cnfStyle w:val="100000000000" w:firstRow="1" w:lastRow="0" w:firstColumn="0" w:lastColumn="0" w:oddVBand="0" w:evenVBand="0" w:oddHBand="0" w:evenHBand="0" w:firstRowFirstColumn="0" w:firstRowLastColumn="0" w:lastRowFirstColumn="0" w:lastRowLastColumn="0"/>
              <w:rPr>
                <w:b w:val="0"/>
              </w:rPr>
            </w:pPr>
            <w:r>
              <w:rPr>
                <w:bCs w:val="0"/>
              </w:rPr>
              <w:t>Forecast Outturn</w:t>
            </w:r>
          </w:p>
          <w:p w14:paraId="4C976C72" w14:textId="77777777" w:rsidR="00E33DD1" w:rsidRDefault="00E33DD1" w:rsidP="00394FD7">
            <w:pPr>
              <w:jc w:val="center"/>
              <w:cnfStyle w:val="100000000000" w:firstRow="1" w:lastRow="0" w:firstColumn="0" w:lastColumn="0" w:oddVBand="0" w:evenVBand="0" w:oddHBand="0" w:evenHBand="0" w:firstRowFirstColumn="0" w:firstRowLastColumn="0" w:lastRowFirstColumn="0" w:lastRowLastColumn="0"/>
            </w:pPr>
            <w:r>
              <w:rPr>
                <w:bCs w:val="0"/>
              </w:rPr>
              <w:t>£’000</w:t>
            </w:r>
          </w:p>
        </w:tc>
        <w:tc>
          <w:tcPr>
            <w:tcW w:w="1837" w:type="dxa"/>
            <w:shd w:val="clear" w:color="auto" w:fill="E40037"/>
          </w:tcPr>
          <w:p w14:paraId="68282D59" w14:textId="77777777" w:rsidR="00E33DD1" w:rsidRDefault="00E33DD1" w:rsidP="00394FD7">
            <w:pPr>
              <w:pStyle w:val="NoSpacing"/>
              <w:jc w:val="center"/>
              <w:cnfStyle w:val="100000000000" w:firstRow="1" w:lastRow="0" w:firstColumn="0" w:lastColumn="0" w:oddVBand="0" w:evenVBand="0" w:oddHBand="0" w:evenHBand="0" w:firstRowFirstColumn="0" w:firstRowLastColumn="0" w:lastRowFirstColumn="0" w:lastRowLastColumn="0"/>
              <w:rPr>
                <w:b w:val="0"/>
              </w:rPr>
            </w:pPr>
            <w:r>
              <w:rPr>
                <w:bCs w:val="0"/>
              </w:rPr>
              <w:t>Variance</w:t>
            </w:r>
          </w:p>
          <w:p w14:paraId="6860AAA9" w14:textId="77777777" w:rsidR="00E33DD1" w:rsidRDefault="00E33DD1" w:rsidP="00394FD7">
            <w:pPr>
              <w:jc w:val="center"/>
              <w:cnfStyle w:val="100000000000" w:firstRow="1" w:lastRow="0" w:firstColumn="0" w:lastColumn="0" w:oddVBand="0" w:evenVBand="0" w:oddHBand="0" w:evenHBand="0" w:firstRowFirstColumn="0" w:firstRowLastColumn="0" w:lastRowFirstColumn="0" w:lastRowLastColumn="0"/>
            </w:pPr>
            <w:r>
              <w:rPr>
                <w:bCs w:val="0"/>
              </w:rPr>
              <w:t>£’000</w:t>
            </w:r>
          </w:p>
        </w:tc>
      </w:tr>
      <w:tr w:rsidR="00E33DD1" w14:paraId="09CBB297"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FACA18C" w14:textId="77777777" w:rsidR="00E33DD1" w:rsidRPr="005C4415" w:rsidRDefault="00E33DD1" w:rsidP="00394FD7">
            <w:pPr>
              <w:rPr>
                <w:b w:val="0"/>
                <w:bCs w:val="0"/>
              </w:rPr>
            </w:pPr>
            <w:r>
              <w:rPr>
                <w:b w:val="0"/>
                <w:bCs w:val="0"/>
              </w:rPr>
              <w:t>Under 2s</w:t>
            </w:r>
          </w:p>
        </w:tc>
        <w:tc>
          <w:tcPr>
            <w:tcW w:w="1701" w:type="dxa"/>
          </w:tcPr>
          <w:p w14:paraId="2CBE5419" w14:textId="77777777" w:rsidR="00E33DD1" w:rsidRDefault="00E33DD1" w:rsidP="00394FD7">
            <w:pPr>
              <w:jc w:val="right"/>
              <w:cnfStyle w:val="000000100000" w:firstRow="0" w:lastRow="0" w:firstColumn="0" w:lastColumn="0" w:oddVBand="0" w:evenVBand="0" w:oddHBand="1" w:evenHBand="0" w:firstRowFirstColumn="0" w:firstRowLastColumn="0" w:lastRowFirstColumn="0" w:lastRowLastColumn="0"/>
            </w:pPr>
            <w:r>
              <w:t>17,191</w:t>
            </w:r>
          </w:p>
        </w:tc>
        <w:tc>
          <w:tcPr>
            <w:tcW w:w="2126" w:type="dxa"/>
          </w:tcPr>
          <w:p w14:paraId="1CAD0D90" w14:textId="77777777" w:rsidR="00E33DD1" w:rsidRDefault="00E33DD1" w:rsidP="00394FD7">
            <w:pPr>
              <w:jc w:val="right"/>
              <w:cnfStyle w:val="000000100000" w:firstRow="0" w:lastRow="0" w:firstColumn="0" w:lastColumn="0" w:oddVBand="0" w:evenVBand="0" w:oddHBand="1" w:evenHBand="0" w:firstRowFirstColumn="0" w:firstRowLastColumn="0" w:lastRowFirstColumn="0" w:lastRowLastColumn="0"/>
            </w:pPr>
            <w:r>
              <w:t>17,191</w:t>
            </w:r>
          </w:p>
        </w:tc>
        <w:tc>
          <w:tcPr>
            <w:tcW w:w="1837" w:type="dxa"/>
          </w:tcPr>
          <w:p w14:paraId="35EE15EB" w14:textId="77777777" w:rsidR="00E33DD1" w:rsidRDefault="00E33DD1" w:rsidP="00394FD7">
            <w:pPr>
              <w:jc w:val="right"/>
              <w:cnfStyle w:val="000000100000" w:firstRow="0" w:lastRow="0" w:firstColumn="0" w:lastColumn="0" w:oddVBand="0" w:evenVBand="0" w:oddHBand="1" w:evenHBand="0" w:firstRowFirstColumn="0" w:firstRowLastColumn="0" w:lastRowFirstColumn="0" w:lastRowLastColumn="0"/>
            </w:pPr>
            <w:r>
              <w:t>0</w:t>
            </w:r>
          </w:p>
        </w:tc>
      </w:tr>
      <w:tr w:rsidR="00E33DD1" w14:paraId="4682E787" w14:textId="77777777" w:rsidTr="00394FD7">
        <w:tc>
          <w:tcPr>
            <w:cnfStyle w:val="001000000000" w:firstRow="0" w:lastRow="0" w:firstColumn="1" w:lastColumn="0" w:oddVBand="0" w:evenVBand="0" w:oddHBand="0" w:evenHBand="0" w:firstRowFirstColumn="0" w:firstRowLastColumn="0" w:lastRowFirstColumn="0" w:lastRowLastColumn="0"/>
            <w:tcW w:w="2972" w:type="dxa"/>
          </w:tcPr>
          <w:p w14:paraId="668EF2A4" w14:textId="77777777" w:rsidR="00E33DD1" w:rsidRDefault="00E33DD1" w:rsidP="00394FD7">
            <w:pPr>
              <w:rPr>
                <w:b w:val="0"/>
                <w:bCs w:val="0"/>
              </w:rPr>
            </w:pPr>
            <w:r>
              <w:rPr>
                <w:b w:val="0"/>
                <w:bCs w:val="0"/>
              </w:rPr>
              <w:t>2 Year Olds Deprived Backgrounds</w:t>
            </w:r>
          </w:p>
        </w:tc>
        <w:tc>
          <w:tcPr>
            <w:tcW w:w="1701" w:type="dxa"/>
          </w:tcPr>
          <w:p w14:paraId="14FF68BB" w14:textId="77777777" w:rsidR="00E33DD1" w:rsidRDefault="00E33DD1" w:rsidP="00394FD7">
            <w:pPr>
              <w:jc w:val="right"/>
              <w:cnfStyle w:val="000000000000" w:firstRow="0" w:lastRow="0" w:firstColumn="0" w:lastColumn="0" w:oddVBand="0" w:evenVBand="0" w:oddHBand="0" w:evenHBand="0" w:firstRowFirstColumn="0" w:firstRowLastColumn="0" w:lastRowFirstColumn="0" w:lastRowLastColumn="0"/>
            </w:pPr>
            <w:r>
              <w:t>12,579</w:t>
            </w:r>
          </w:p>
        </w:tc>
        <w:tc>
          <w:tcPr>
            <w:tcW w:w="2126" w:type="dxa"/>
          </w:tcPr>
          <w:p w14:paraId="256177AC" w14:textId="77777777" w:rsidR="00E33DD1" w:rsidRDefault="00E33DD1" w:rsidP="00394FD7">
            <w:pPr>
              <w:jc w:val="right"/>
              <w:cnfStyle w:val="000000000000" w:firstRow="0" w:lastRow="0" w:firstColumn="0" w:lastColumn="0" w:oddVBand="0" w:evenVBand="0" w:oddHBand="0" w:evenHBand="0" w:firstRowFirstColumn="0" w:firstRowLastColumn="0" w:lastRowFirstColumn="0" w:lastRowLastColumn="0"/>
            </w:pPr>
            <w:r>
              <w:t>12,579</w:t>
            </w:r>
          </w:p>
        </w:tc>
        <w:tc>
          <w:tcPr>
            <w:tcW w:w="1837" w:type="dxa"/>
          </w:tcPr>
          <w:p w14:paraId="2738BBA1" w14:textId="77777777" w:rsidR="00E33DD1" w:rsidRDefault="00E33DD1" w:rsidP="00394FD7">
            <w:pPr>
              <w:jc w:val="right"/>
              <w:cnfStyle w:val="000000000000" w:firstRow="0" w:lastRow="0" w:firstColumn="0" w:lastColumn="0" w:oddVBand="0" w:evenVBand="0" w:oddHBand="0" w:evenHBand="0" w:firstRowFirstColumn="0" w:firstRowLastColumn="0" w:lastRowFirstColumn="0" w:lastRowLastColumn="0"/>
            </w:pPr>
            <w:r>
              <w:t>0</w:t>
            </w:r>
          </w:p>
        </w:tc>
      </w:tr>
      <w:tr w:rsidR="00E33DD1" w14:paraId="69696217"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6F9104B" w14:textId="77777777" w:rsidR="00E33DD1" w:rsidRDefault="00E33DD1" w:rsidP="00394FD7">
            <w:pPr>
              <w:rPr>
                <w:b w:val="0"/>
                <w:bCs w:val="0"/>
              </w:rPr>
            </w:pPr>
            <w:r>
              <w:rPr>
                <w:b w:val="0"/>
                <w:bCs w:val="0"/>
              </w:rPr>
              <w:t>2 Year Olds Working Families</w:t>
            </w:r>
          </w:p>
        </w:tc>
        <w:tc>
          <w:tcPr>
            <w:tcW w:w="1701" w:type="dxa"/>
          </w:tcPr>
          <w:p w14:paraId="3BF2D674" w14:textId="77777777" w:rsidR="00E33DD1" w:rsidRDefault="00E33DD1" w:rsidP="00394FD7">
            <w:pPr>
              <w:jc w:val="right"/>
              <w:cnfStyle w:val="000000100000" w:firstRow="0" w:lastRow="0" w:firstColumn="0" w:lastColumn="0" w:oddVBand="0" w:evenVBand="0" w:oddHBand="1" w:evenHBand="0" w:firstRowFirstColumn="0" w:firstRowLastColumn="0" w:lastRowFirstColumn="0" w:lastRowLastColumn="0"/>
            </w:pPr>
            <w:r>
              <w:t>24,035</w:t>
            </w:r>
          </w:p>
        </w:tc>
        <w:tc>
          <w:tcPr>
            <w:tcW w:w="2126" w:type="dxa"/>
          </w:tcPr>
          <w:p w14:paraId="6E19E55F" w14:textId="77777777" w:rsidR="00E33DD1" w:rsidRDefault="00E33DD1" w:rsidP="00394FD7">
            <w:pPr>
              <w:jc w:val="right"/>
              <w:cnfStyle w:val="000000100000" w:firstRow="0" w:lastRow="0" w:firstColumn="0" w:lastColumn="0" w:oddVBand="0" w:evenVBand="0" w:oddHBand="1" w:evenHBand="0" w:firstRowFirstColumn="0" w:firstRowLastColumn="0" w:lastRowFirstColumn="0" w:lastRowLastColumn="0"/>
            </w:pPr>
            <w:r>
              <w:t>24,035</w:t>
            </w:r>
          </w:p>
        </w:tc>
        <w:tc>
          <w:tcPr>
            <w:tcW w:w="1837" w:type="dxa"/>
          </w:tcPr>
          <w:p w14:paraId="7281676B" w14:textId="77777777" w:rsidR="00E33DD1" w:rsidRDefault="00E33DD1" w:rsidP="00394FD7">
            <w:pPr>
              <w:jc w:val="right"/>
              <w:cnfStyle w:val="000000100000" w:firstRow="0" w:lastRow="0" w:firstColumn="0" w:lastColumn="0" w:oddVBand="0" w:evenVBand="0" w:oddHBand="1" w:evenHBand="0" w:firstRowFirstColumn="0" w:firstRowLastColumn="0" w:lastRowFirstColumn="0" w:lastRowLastColumn="0"/>
            </w:pPr>
            <w:r>
              <w:t>0</w:t>
            </w:r>
          </w:p>
        </w:tc>
      </w:tr>
      <w:tr w:rsidR="00E33DD1" w14:paraId="43E67C6B" w14:textId="77777777" w:rsidTr="00394FD7">
        <w:tc>
          <w:tcPr>
            <w:cnfStyle w:val="001000000000" w:firstRow="0" w:lastRow="0" w:firstColumn="1" w:lastColumn="0" w:oddVBand="0" w:evenVBand="0" w:oddHBand="0" w:evenHBand="0" w:firstRowFirstColumn="0" w:firstRowLastColumn="0" w:lastRowFirstColumn="0" w:lastRowLastColumn="0"/>
            <w:tcW w:w="2972" w:type="dxa"/>
          </w:tcPr>
          <w:p w14:paraId="0AE4EDB1" w14:textId="77777777" w:rsidR="00E33DD1" w:rsidRDefault="00E33DD1" w:rsidP="00394FD7">
            <w:pPr>
              <w:rPr>
                <w:b w:val="0"/>
                <w:bCs w:val="0"/>
              </w:rPr>
            </w:pPr>
            <w:r>
              <w:rPr>
                <w:b w:val="0"/>
                <w:bCs w:val="0"/>
              </w:rPr>
              <w:t>3 and 4 Year Olds</w:t>
            </w:r>
          </w:p>
        </w:tc>
        <w:tc>
          <w:tcPr>
            <w:tcW w:w="1701" w:type="dxa"/>
          </w:tcPr>
          <w:p w14:paraId="0B7F50E8" w14:textId="77777777" w:rsidR="00E33DD1" w:rsidRDefault="00E33DD1" w:rsidP="00394FD7">
            <w:pPr>
              <w:jc w:val="right"/>
              <w:cnfStyle w:val="000000000000" w:firstRow="0" w:lastRow="0" w:firstColumn="0" w:lastColumn="0" w:oddVBand="0" w:evenVBand="0" w:oddHBand="0" w:evenHBand="0" w:firstRowFirstColumn="0" w:firstRowLastColumn="0" w:lastRowFirstColumn="0" w:lastRowLastColumn="0"/>
            </w:pPr>
            <w:r>
              <w:t>94,996</w:t>
            </w:r>
          </w:p>
        </w:tc>
        <w:tc>
          <w:tcPr>
            <w:tcW w:w="2126" w:type="dxa"/>
          </w:tcPr>
          <w:p w14:paraId="2E4F9133" w14:textId="77777777" w:rsidR="00E33DD1" w:rsidRDefault="00E33DD1" w:rsidP="00394FD7">
            <w:pPr>
              <w:jc w:val="right"/>
              <w:cnfStyle w:val="000000000000" w:firstRow="0" w:lastRow="0" w:firstColumn="0" w:lastColumn="0" w:oddVBand="0" w:evenVBand="0" w:oddHBand="0" w:evenHBand="0" w:firstRowFirstColumn="0" w:firstRowLastColumn="0" w:lastRowFirstColumn="0" w:lastRowLastColumn="0"/>
            </w:pPr>
            <w:r>
              <w:t>94,996</w:t>
            </w:r>
          </w:p>
        </w:tc>
        <w:tc>
          <w:tcPr>
            <w:tcW w:w="1837" w:type="dxa"/>
          </w:tcPr>
          <w:p w14:paraId="3D821EDB" w14:textId="77777777" w:rsidR="00E33DD1" w:rsidRDefault="00E33DD1" w:rsidP="00394FD7">
            <w:pPr>
              <w:jc w:val="right"/>
              <w:cnfStyle w:val="000000000000" w:firstRow="0" w:lastRow="0" w:firstColumn="0" w:lastColumn="0" w:oddVBand="0" w:evenVBand="0" w:oddHBand="0" w:evenHBand="0" w:firstRowFirstColumn="0" w:firstRowLastColumn="0" w:lastRowFirstColumn="0" w:lastRowLastColumn="0"/>
            </w:pPr>
            <w:r>
              <w:t>0</w:t>
            </w:r>
          </w:p>
        </w:tc>
      </w:tr>
      <w:tr w:rsidR="00E33DD1" w14:paraId="0458B487"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C3FEBEF" w14:textId="77777777" w:rsidR="00E33DD1" w:rsidRDefault="00E33DD1" w:rsidP="00394FD7">
            <w:pPr>
              <w:rPr>
                <w:b w:val="0"/>
                <w:bCs w:val="0"/>
              </w:rPr>
            </w:pPr>
            <w:r>
              <w:rPr>
                <w:b w:val="0"/>
              </w:rPr>
              <w:t>Early Years SENCOs</w:t>
            </w:r>
          </w:p>
        </w:tc>
        <w:tc>
          <w:tcPr>
            <w:tcW w:w="1701" w:type="dxa"/>
          </w:tcPr>
          <w:p w14:paraId="3B4B3293" w14:textId="77777777" w:rsidR="00E33DD1" w:rsidRDefault="00E33DD1" w:rsidP="00394FD7">
            <w:pPr>
              <w:jc w:val="right"/>
              <w:cnfStyle w:val="000000100000" w:firstRow="0" w:lastRow="0" w:firstColumn="0" w:lastColumn="0" w:oddVBand="0" w:evenVBand="0" w:oddHBand="1" w:evenHBand="0" w:firstRowFirstColumn="0" w:firstRowLastColumn="0" w:lastRowFirstColumn="0" w:lastRowLastColumn="0"/>
            </w:pPr>
            <w:r>
              <w:t>1,300</w:t>
            </w:r>
          </w:p>
        </w:tc>
        <w:tc>
          <w:tcPr>
            <w:tcW w:w="2126" w:type="dxa"/>
          </w:tcPr>
          <w:p w14:paraId="4EE009E4" w14:textId="77777777" w:rsidR="00E33DD1" w:rsidRDefault="00E33DD1" w:rsidP="00394FD7">
            <w:pPr>
              <w:jc w:val="right"/>
              <w:cnfStyle w:val="000000100000" w:firstRow="0" w:lastRow="0" w:firstColumn="0" w:lastColumn="0" w:oddVBand="0" w:evenVBand="0" w:oddHBand="1" w:evenHBand="0" w:firstRowFirstColumn="0" w:firstRowLastColumn="0" w:lastRowFirstColumn="0" w:lastRowLastColumn="0"/>
            </w:pPr>
            <w:r>
              <w:t>1,300</w:t>
            </w:r>
          </w:p>
        </w:tc>
        <w:tc>
          <w:tcPr>
            <w:tcW w:w="1837" w:type="dxa"/>
          </w:tcPr>
          <w:p w14:paraId="03E85D87" w14:textId="77777777" w:rsidR="00E33DD1" w:rsidRDefault="00E33DD1" w:rsidP="00394FD7">
            <w:pPr>
              <w:jc w:val="right"/>
              <w:cnfStyle w:val="000000100000" w:firstRow="0" w:lastRow="0" w:firstColumn="0" w:lastColumn="0" w:oddVBand="0" w:evenVBand="0" w:oddHBand="1" w:evenHBand="0" w:firstRowFirstColumn="0" w:firstRowLastColumn="0" w:lastRowFirstColumn="0" w:lastRowLastColumn="0"/>
            </w:pPr>
            <w:r>
              <w:t>0</w:t>
            </w:r>
          </w:p>
        </w:tc>
      </w:tr>
      <w:tr w:rsidR="00E33DD1" w14:paraId="3BAF12E0" w14:textId="77777777" w:rsidTr="00394FD7">
        <w:tc>
          <w:tcPr>
            <w:cnfStyle w:val="001000000000" w:firstRow="0" w:lastRow="0" w:firstColumn="1" w:lastColumn="0" w:oddVBand="0" w:evenVBand="0" w:oddHBand="0" w:evenHBand="0" w:firstRowFirstColumn="0" w:firstRowLastColumn="0" w:lastRowFirstColumn="0" w:lastRowLastColumn="0"/>
            <w:tcW w:w="2972" w:type="dxa"/>
          </w:tcPr>
          <w:p w14:paraId="5A124029" w14:textId="77777777" w:rsidR="00E33DD1" w:rsidRDefault="00E33DD1" w:rsidP="00394FD7">
            <w:pPr>
              <w:rPr>
                <w:b w:val="0"/>
                <w:bCs w:val="0"/>
              </w:rPr>
            </w:pPr>
            <w:r>
              <w:rPr>
                <w:b w:val="0"/>
              </w:rPr>
              <w:t>EY Quadrant Teams</w:t>
            </w:r>
          </w:p>
        </w:tc>
        <w:tc>
          <w:tcPr>
            <w:tcW w:w="1701" w:type="dxa"/>
          </w:tcPr>
          <w:p w14:paraId="093449AD" w14:textId="77777777" w:rsidR="00E33DD1" w:rsidRDefault="00E33DD1" w:rsidP="00394FD7">
            <w:pPr>
              <w:jc w:val="right"/>
              <w:cnfStyle w:val="000000000000" w:firstRow="0" w:lastRow="0" w:firstColumn="0" w:lastColumn="0" w:oddVBand="0" w:evenVBand="0" w:oddHBand="0" w:evenHBand="0" w:firstRowFirstColumn="0" w:firstRowLastColumn="0" w:lastRowFirstColumn="0" w:lastRowLastColumn="0"/>
            </w:pPr>
            <w:r>
              <w:t>789</w:t>
            </w:r>
          </w:p>
        </w:tc>
        <w:tc>
          <w:tcPr>
            <w:tcW w:w="2126" w:type="dxa"/>
          </w:tcPr>
          <w:p w14:paraId="35FB3117" w14:textId="77777777" w:rsidR="00E33DD1" w:rsidRDefault="00E33DD1" w:rsidP="00394FD7">
            <w:pPr>
              <w:jc w:val="right"/>
              <w:cnfStyle w:val="000000000000" w:firstRow="0" w:lastRow="0" w:firstColumn="0" w:lastColumn="0" w:oddVBand="0" w:evenVBand="0" w:oddHBand="0" w:evenHBand="0" w:firstRowFirstColumn="0" w:firstRowLastColumn="0" w:lastRowFirstColumn="0" w:lastRowLastColumn="0"/>
            </w:pPr>
            <w:r>
              <w:t>796</w:t>
            </w:r>
          </w:p>
        </w:tc>
        <w:tc>
          <w:tcPr>
            <w:tcW w:w="1837" w:type="dxa"/>
          </w:tcPr>
          <w:p w14:paraId="0096FE86" w14:textId="77777777" w:rsidR="00E33DD1" w:rsidRDefault="00E33DD1" w:rsidP="00394FD7">
            <w:pPr>
              <w:jc w:val="right"/>
              <w:cnfStyle w:val="000000000000" w:firstRow="0" w:lastRow="0" w:firstColumn="0" w:lastColumn="0" w:oddVBand="0" w:evenVBand="0" w:oddHBand="0" w:evenHBand="0" w:firstRowFirstColumn="0" w:firstRowLastColumn="0" w:lastRowFirstColumn="0" w:lastRowLastColumn="0"/>
            </w:pPr>
            <w:r>
              <w:t>7</w:t>
            </w:r>
          </w:p>
        </w:tc>
      </w:tr>
      <w:tr w:rsidR="00E33DD1" w14:paraId="3DC7D62A"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673FE0F" w14:textId="77777777" w:rsidR="00E33DD1" w:rsidRDefault="00E33DD1" w:rsidP="00394FD7">
            <w:pPr>
              <w:rPr>
                <w:b w:val="0"/>
                <w:bCs w:val="0"/>
              </w:rPr>
            </w:pPr>
            <w:r>
              <w:rPr>
                <w:b w:val="0"/>
              </w:rPr>
              <w:t>Quality &amp; Improvement</w:t>
            </w:r>
          </w:p>
        </w:tc>
        <w:tc>
          <w:tcPr>
            <w:tcW w:w="1701" w:type="dxa"/>
          </w:tcPr>
          <w:p w14:paraId="6AE64CDB" w14:textId="77777777" w:rsidR="00E33DD1" w:rsidRDefault="00E33DD1" w:rsidP="00394FD7">
            <w:pPr>
              <w:jc w:val="right"/>
              <w:cnfStyle w:val="000000100000" w:firstRow="0" w:lastRow="0" w:firstColumn="0" w:lastColumn="0" w:oddVBand="0" w:evenVBand="0" w:oddHBand="1" w:evenHBand="0" w:firstRowFirstColumn="0" w:firstRowLastColumn="0" w:lastRowFirstColumn="0" w:lastRowLastColumn="0"/>
            </w:pPr>
            <w:r>
              <w:t>836</w:t>
            </w:r>
          </w:p>
        </w:tc>
        <w:tc>
          <w:tcPr>
            <w:tcW w:w="2126" w:type="dxa"/>
          </w:tcPr>
          <w:p w14:paraId="201F4B5F" w14:textId="77777777" w:rsidR="00E33DD1" w:rsidRDefault="00E33DD1" w:rsidP="00394FD7">
            <w:pPr>
              <w:jc w:val="right"/>
              <w:cnfStyle w:val="000000100000" w:firstRow="0" w:lastRow="0" w:firstColumn="0" w:lastColumn="0" w:oddVBand="0" w:evenVBand="0" w:oddHBand="1" w:evenHBand="0" w:firstRowFirstColumn="0" w:firstRowLastColumn="0" w:lastRowFirstColumn="0" w:lastRowLastColumn="0"/>
            </w:pPr>
            <w:r>
              <w:t>838</w:t>
            </w:r>
          </w:p>
        </w:tc>
        <w:tc>
          <w:tcPr>
            <w:tcW w:w="1837" w:type="dxa"/>
          </w:tcPr>
          <w:p w14:paraId="6B9B3EDF" w14:textId="77777777" w:rsidR="00E33DD1" w:rsidRDefault="00E33DD1" w:rsidP="00394FD7">
            <w:pPr>
              <w:jc w:val="right"/>
              <w:cnfStyle w:val="000000100000" w:firstRow="0" w:lastRow="0" w:firstColumn="0" w:lastColumn="0" w:oddVBand="0" w:evenVBand="0" w:oddHBand="1" w:evenHBand="0" w:firstRowFirstColumn="0" w:firstRowLastColumn="0" w:lastRowFirstColumn="0" w:lastRowLastColumn="0"/>
            </w:pPr>
            <w:r>
              <w:t>2</w:t>
            </w:r>
          </w:p>
        </w:tc>
      </w:tr>
      <w:tr w:rsidR="00E33DD1" w14:paraId="440CDE4E" w14:textId="77777777" w:rsidTr="00394FD7">
        <w:tc>
          <w:tcPr>
            <w:cnfStyle w:val="001000000000" w:firstRow="0" w:lastRow="0" w:firstColumn="1" w:lastColumn="0" w:oddVBand="0" w:evenVBand="0" w:oddHBand="0" w:evenHBand="0" w:firstRowFirstColumn="0" w:firstRowLastColumn="0" w:lastRowFirstColumn="0" w:lastRowLastColumn="0"/>
            <w:tcW w:w="2972" w:type="dxa"/>
          </w:tcPr>
          <w:p w14:paraId="366FEB7D" w14:textId="77777777" w:rsidR="00E33DD1" w:rsidRDefault="00E33DD1" w:rsidP="00394FD7">
            <w:pPr>
              <w:rPr>
                <w:b w:val="0"/>
                <w:bCs w:val="0"/>
              </w:rPr>
            </w:pPr>
            <w:r>
              <w:rPr>
                <w:b w:val="0"/>
              </w:rPr>
              <w:t>Contingency</w:t>
            </w:r>
          </w:p>
        </w:tc>
        <w:tc>
          <w:tcPr>
            <w:tcW w:w="1701" w:type="dxa"/>
          </w:tcPr>
          <w:p w14:paraId="7EA9F944" w14:textId="77777777" w:rsidR="00E33DD1" w:rsidRDefault="00E33DD1" w:rsidP="00394FD7">
            <w:pPr>
              <w:jc w:val="right"/>
              <w:cnfStyle w:val="000000000000" w:firstRow="0" w:lastRow="0" w:firstColumn="0" w:lastColumn="0" w:oddVBand="0" w:evenVBand="0" w:oddHBand="0" w:evenHBand="0" w:firstRowFirstColumn="0" w:firstRowLastColumn="0" w:lastRowFirstColumn="0" w:lastRowLastColumn="0"/>
            </w:pPr>
            <w:r>
              <w:t>2,075</w:t>
            </w:r>
          </w:p>
        </w:tc>
        <w:tc>
          <w:tcPr>
            <w:tcW w:w="2126" w:type="dxa"/>
          </w:tcPr>
          <w:p w14:paraId="59CCA441" w14:textId="77777777" w:rsidR="00E33DD1" w:rsidRDefault="00E33DD1" w:rsidP="00394FD7">
            <w:pPr>
              <w:jc w:val="right"/>
              <w:cnfStyle w:val="000000000000" w:firstRow="0" w:lastRow="0" w:firstColumn="0" w:lastColumn="0" w:oddVBand="0" w:evenVBand="0" w:oddHBand="0" w:evenHBand="0" w:firstRowFirstColumn="0" w:firstRowLastColumn="0" w:lastRowFirstColumn="0" w:lastRowLastColumn="0"/>
            </w:pPr>
            <w:r>
              <w:t>17,987</w:t>
            </w:r>
          </w:p>
        </w:tc>
        <w:tc>
          <w:tcPr>
            <w:tcW w:w="1837" w:type="dxa"/>
          </w:tcPr>
          <w:p w14:paraId="1AC649E0" w14:textId="77777777" w:rsidR="00E33DD1" w:rsidRDefault="00E33DD1" w:rsidP="00394FD7">
            <w:pPr>
              <w:jc w:val="right"/>
              <w:cnfStyle w:val="000000000000" w:firstRow="0" w:lastRow="0" w:firstColumn="0" w:lastColumn="0" w:oddVBand="0" w:evenVBand="0" w:oddHBand="0" w:evenHBand="0" w:firstRowFirstColumn="0" w:firstRowLastColumn="0" w:lastRowFirstColumn="0" w:lastRowLastColumn="0"/>
            </w:pPr>
            <w:r>
              <w:t>15,912</w:t>
            </w:r>
          </w:p>
        </w:tc>
      </w:tr>
      <w:tr w:rsidR="00E33DD1" w14:paraId="02A8454A"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CB93E90" w14:textId="77777777" w:rsidR="00E33DD1" w:rsidRDefault="00E33DD1" w:rsidP="00394FD7">
            <w:pPr>
              <w:rPr>
                <w:b w:val="0"/>
                <w:bCs w:val="0"/>
              </w:rPr>
            </w:pPr>
            <w:r>
              <w:rPr>
                <w:b w:val="0"/>
              </w:rPr>
              <w:t>Education Service Recharge</w:t>
            </w:r>
          </w:p>
        </w:tc>
        <w:tc>
          <w:tcPr>
            <w:tcW w:w="1701" w:type="dxa"/>
          </w:tcPr>
          <w:p w14:paraId="29A1E731" w14:textId="77777777" w:rsidR="00E33DD1" w:rsidRDefault="00E33DD1" w:rsidP="00394FD7">
            <w:pPr>
              <w:jc w:val="right"/>
              <w:cnfStyle w:val="000000100000" w:firstRow="0" w:lastRow="0" w:firstColumn="0" w:lastColumn="0" w:oddVBand="0" w:evenVBand="0" w:oddHBand="1" w:evenHBand="0" w:firstRowFirstColumn="0" w:firstRowLastColumn="0" w:lastRowFirstColumn="0" w:lastRowLastColumn="0"/>
            </w:pPr>
            <w:r>
              <w:t>151</w:t>
            </w:r>
          </w:p>
        </w:tc>
        <w:tc>
          <w:tcPr>
            <w:tcW w:w="2126" w:type="dxa"/>
          </w:tcPr>
          <w:p w14:paraId="432F0437" w14:textId="77777777" w:rsidR="00E33DD1" w:rsidRDefault="00E33DD1" w:rsidP="00394FD7">
            <w:pPr>
              <w:jc w:val="right"/>
              <w:cnfStyle w:val="000000100000" w:firstRow="0" w:lastRow="0" w:firstColumn="0" w:lastColumn="0" w:oddVBand="0" w:evenVBand="0" w:oddHBand="1" w:evenHBand="0" w:firstRowFirstColumn="0" w:firstRowLastColumn="0" w:lastRowFirstColumn="0" w:lastRowLastColumn="0"/>
            </w:pPr>
            <w:r>
              <w:t>151</w:t>
            </w:r>
          </w:p>
        </w:tc>
        <w:tc>
          <w:tcPr>
            <w:tcW w:w="1837" w:type="dxa"/>
          </w:tcPr>
          <w:p w14:paraId="7DC17B68" w14:textId="77777777" w:rsidR="00E33DD1" w:rsidRDefault="00E33DD1" w:rsidP="00394FD7">
            <w:pPr>
              <w:jc w:val="right"/>
              <w:cnfStyle w:val="000000100000" w:firstRow="0" w:lastRow="0" w:firstColumn="0" w:lastColumn="0" w:oddVBand="0" w:evenVBand="0" w:oddHBand="1" w:evenHBand="0" w:firstRowFirstColumn="0" w:firstRowLastColumn="0" w:lastRowFirstColumn="0" w:lastRowLastColumn="0"/>
            </w:pPr>
            <w:r>
              <w:t>0</w:t>
            </w:r>
          </w:p>
        </w:tc>
      </w:tr>
      <w:tr w:rsidR="00E33DD1" w14:paraId="1DF5E08C" w14:textId="77777777" w:rsidTr="00394FD7">
        <w:tc>
          <w:tcPr>
            <w:cnfStyle w:val="001000000000" w:firstRow="0" w:lastRow="0" w:firstColumn="1" w:lastColumn="0" w:oddVBand="0" w:evenVBand="0" w:oddHBand="0" w:evenHBand="0" w:firstRowFirstColumn="0" w:firstRowLastColumn="0" w:lastRowFirstColumn="0" w:lastRowLastColumn="0"/>
            <w:tcW w:w="2972" w:type="dxa"/>
          </w:tcPr>
          <w:p w14:paraId="0C76C8C8" w14:textId="77777777" w:rsidR="00E33DD1" w:rsidRDefault="00E33DD1" w:rsidP="00394FD7">
            <w:pPr>
              <w:rPr>
                <w:b w:val="0"/>
                <w:bCs w:val="0"/>
              </w:rPr>
            </w:pPr>
            <w:r>
              <w:rPr>
                <w:b w:val="0"/>
              </w:rPr>
              <w:t>Corporate Overheads</w:t>
            </w:r>
          </w:p>
        </w:tc>
        <w:tc>
          <w:tcPr>
            <w:tcW w:w="1701" w:type="dxa"/>
          </w:tcPr>
          <w:p w14:paraId="44014A2B" w14:textId="77777777" w:rsidR="00E33DD1" w:rsidRDefault="00E33DD1" w:rsidP="00394FD7">
            <w:pPr>
              <w:jc w:val="right"/>
              <w:cnfStyle w:val="000000000000" w:firstRow="0" w:lastRow="0" w:firstColumn="0" w:lastColumn="0" w:oddVBand="0" w:evenVBand="0" w:oddHBand="0" w:evenHBand="0" w:firstRowFirstColumn="0" w:firstRowLastColumn="0" w:lastRowFirstColumn="0" w:lastRowLastColumn="0"/>
            </w:pPr>
            <w:r>
              <w:t>498</w:t>
            </w:r>
          </w:p>
        </w:tc>
        <w:tc>
          <w:tcPr>
            <w:tcW w:w="2126" w:type="dxa"/>
          </w:tcPr>
          <w:p w14:paraId="00873639" w14:textId="77777777" w:rsidR="00E33DD1" w:rsidRDefault="00E33DD1" w:rsidP="00394FD7">
            <w:pPr>
              <w:jc w:val="right"/>
              <w:cnfStyle w:val="000000000000" w:firstRow="0" w:lastRow="0" w:firstColumn="0" w:lastColumn="0" w:oddVBand="0" w:evenVBand="0" w:oddHBand="0" w:evenHBand="0" w:firstRowFirstColumn="0" w:firstRowLastColumn="0" w:lastRowFirstColumn="0" w:lastRowLastColumn="0"/>
            </w:pPr>
            <w:r>
              <w:t>498</w:t>
            </w:r>
          </w:p>
        </w:tc>
        <w:tc>
          <w:tcPr>
            <w:tcW w:w="1837" w:type="dxa"/>
          </w:tcPr>
          <w:p w14:paraId="5E37CE65" w14:textId="77777777" w:rsidR="00E33DD1" w:rsidRDefault="00E33DD1" w:rsidP="00394FD7">
            <w:pPr>
              <w:jc w:val="right"/>
              <w:cnfStyle w:val="000000000000" w:firstRow="0" w:lastRow="0" w:firstColumn="0" w:lastColumn="0" w:oddVBand="0" w:evenVBand="0" w:oddHBand="0" w:evenHBand="0" w:firstRowFirstColumn="0" w:firstRowLastColumn="0" w:lastRowFirstColumn="0" w:lastRowLastColumn="0"/>
            </w:pPr>
            <w:r>
              <w:t>0</w:t>
            </w:r>
          </w:p>
        </w:tc>
      </w:tr>
      <w:tr w:rsidR="00E33DD1" w14:paraId="0815BDC4"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CB4105B" w14:textId="77777777" w:rsidR="00E33DD1" w:rsidRPr="00337BC3" w:rsidRDefault="00E33DD1" w:rsidP="00394FD7">
            <w:r>
              <w:t>Total</w:t>
            </w:r>
          </w:p>
        </w:tc>
        <w:tc>
          <w:tcPr>
            <w:tcW w:w="1701" w:type="dxa"/>
          </w:tcPr>
          <w:p w14:paraId="22E4676D" w14:textId="77777777" w:rsidR="00E33DD1" w:rsidRPr="00337BC3" w:rsidRDefault="00E33DD1" w:rsidP="00394FD7">
            <w:pPr>
              <w:jc w:val="right"/>
              <w:cnfStyle w:val="000000100000" w:firstRow="0" w:lastRow="0" w:firstColumn="0" w:lastColumn="0" w:oddVBand="0" w:evenVBand="0" w:oddHBand="1" w:evenHBand="0" w:firstRowFirstColumn="0" w:firstRowLastColumn="0" w:lastRowFirstColumn="0" w:lastRowLastColumn="0"/>
              <w:rPr>
                <w:b/>
                <w:bCs/>
              </w:rPr>
            </w:pPr>
            <w:r>
              <w:rPr>
                <w:b/>
                <w:bCs/>
              </w:rPr>
              <w:t>154,451</w:t>
            </w:r>
          </w:p>
        </w:tc>
        <w:tc>
          <w:tcPr>
            <w:tcW w:w="2126" w:type="dxa"/>
          </w:tcPr>
          <w:p w14:paraId="2F607785" w14:textId="77777777" w:rsidR="00E33DD1" w:rsidRPr="00337BC3" w:rsidRDefault="00E33DD1" w:rsidP="00394FD7">
            <w:pPr>
              <w:jc w:val="right"/>
              <w:cnfStyle w:val="000000100000" w:firstRow="0" w:lastRow="0" w:firstColumn="0" w:lastColumn="0" w:oddVBand="0" w:evenVBand="0" w:oddHBand="1" w:evenHBand="0" w:firstRowFirstColumn="0" w:firstRowLastColumn="0" w:lastRowFirstColumn="0" w:lastRowLastColumn="0"/>
              <w:rPr>
                <w:b/>
                <w:bCs/>
              </w:rPr>
            </w:pPr>
            <w:r>
              <w:rPr>
                <w:b/>
                <w:bCs/>
              </w:rPr>
              <w:t>170,372</w:t>
            </w:r>
          </w:p>
        </w:tc>
        <w:tc>
          <w:tcPr>
            <w:tcW w:w="1837" w:type="dxa"/>
          </w:tcPr>
          <w:p w14:paraId="22D608A1" w14:textId="77777777" w:rsidR="00E33DD1" w:rsidRPr="00337BC3" w:rsidRDefault="00E33DD1" w:rsidP="00394FD7">
            <w:pPr>
              <w:jc w:val="right"/>
              <w:cnfStyle w:val="000000100000" w:firstRow="0" w:lastRow="0" w:firstColumn="0" w:lastColumn="0" w:oddVBand="0" w:evenVBand="0" w:oddHBand="1" w:evenHBand="0" w:firstRowFirstColumn="0" w:firstRowLastColumn="0" w:lastRowFirstColumn="0" w:lastRowLastColumn="0"/>
              <w:rPr>
                <w:b/>
                <w:bCs/>
              </w:rPr>
            </w:pPr>
            <w:r>
              <w:rPr>
                <w:b/>
                <w:bCs/>
              </w:rPr>
              <w:t>15,921</w:t>
            </w:r>
          </w:p>
        </w:tc>
      </w:tr>
    </w:tbl>
    <w:p w14:paraId="451DC14C" w14:textId="77777777" w:rsidR="00E33DD1" w:rsidRDefault="00E33DD1" w:rsidP="00E33DD1">
      <w:pPr>
        <w:ind w:left="567" w:hanging="567"/>
      </w:pPr>
    </w:p>
    <w:p w14:paraId="218D6A2F" w14:textId="19F32474" w:rsidR="00E33DD1" w:rsidRDefault="00E33DD1" w:rsidP="00E33DD1">
      <w:pPr>
        <w:ind w:left="567" w:hanging="567"/>
        <w:rPr>
          <w:rFonts w:cs="Arial"/>
        </w:rPr>
      </w:pPr>
      <w:r>
        <w:t>5.2</w:t>
      </w:r>
      <w:r>
        <w:tab/>
        <w:t xml:space="preserve">The DfE has notified the Authority that it will clawback the </w:t>
      </w:r>
      <w:r w:rsidRPr="00AF5CC6">
        <w:rPr>
          <w:b/>
          <w:bCs/>
        </w:rPr>
        <w:t>£4.4m</w:t>
      </w:r>
      <w:r>
        <w:t xml:space="preserve"> over funding for 2022/23 when 66 schools claimed pupils on both the Early Years Census and the Schools Census. </w:t>
      </w:r>
      <w:r>
        <w:rPr>
          <w:rFonts w:cs="Arial"/>
        </w:rPr>
        <w:t xml:space="preserve">The </w:t>
      </w:r>
      <w:r>
        <w:rPr>
          <w:rFonts w:cs="Arial"/>
          <w:b/>
          <w:bCs/>
        </w:rPr>
        <w:t>£15.9m</w:t>
      </w:r>
      <w:r>
        <w:rPr>
          <w:rFonts w:cs="Arial"/>
        </w:rPr>
        <w:t xml:space="preserve"> in-year movement</w:t>
      </w:r>
      <w:r w:rsidR="00337A27">
        <w:rPr>
          <w:rFonts w:cs="Arial"/>
        </w:rPr>
        <w:t xml:space="preserve"> will be funded from the surplus balance</w:t>
      </w:r>
      <w:r w:rsidR="00495C44">
        <w:rPr>
          <w:rFonts w:cs="Arial"/>
        </w:rPr>
        <w:t xml:space="preserve"> and</w:t>
      </w:r>
      <w:r>
        <w:rPr>
          <w:rFonts w:cs="Arial"/>
        </w:rPr>
        <w:t xml:space="preserve"> is due to the following:</w:t>
      </w:r>
    </w:p>
    <w:p w14:paraId="492F644A" w14:textId="77777777" w:rsidR="00E33DD1" w:rsidRDefault="00E33DD1" w:rsidP="00E33DD1">
      <w:pPr>
        <w:ind w:left="567" w:hanging="567"/>
        <w:rPr>
          <w:rFonts w:cs="Arial"/>
        </w:rPr>
      </w:pPr>
    </w:p>
    <w:p w14:paraId="3A275535" w14:textId="77777777" w:rsidR="00E33DD1" w:rsidRDefault="00E33DD1" w:rsidP="00E33DD1">
      <w:pPr>
        <w:pStyle w:val="ListParagraph"/>
        <w:numPr>
          <w:ilvl w:val="0"/>
          <w:numId w:val="57"/>
        </w:numPr>
        <w:spacing w:line="259" w:lineRule="auto"/>
        <w:rPr>
          <w:rFonts w:cs="Arial"/>
        </w:rPr>
      </w:pPr>
      <w:r>
        <w:rPr>
          <w:rFonts w:cs="Arial"/>
        </w:rPr>
        <w:t xml:space="preserve">Clawback for 2023/24 </w:t>
      </w:r>
      <w:r>
        <w:rPr>
          <w:rFonts w:cs="Arial"/>
          <w:b/>
          <w:bCs/>
        </w:rPr>
        <w:t>£8.5m</w:t>
      </w:r>
      <w:r>
        <w:rPr>
          <w:rFonts w:cs="Arial"/>
        </w:rPr>
        <w:br/>
      </w:r>
    </w:p>
    <w:p w14:paraId="11FCA26E" w14:textId="77777777" w:rsidR="00E33DD1" w:rsidRDefault="00E33DD1" w:rsidP="00E33DD1">
      <w:pPr>
        <w:pStyle w:val="ListParagraph"/>
        <w:numPr>
          <w:ilvl w:val="0"/>
          <w:numId w:val="57"/>
        </w:numPr>
        <w:spacing w:line="259" w:lineRule="auto"/>
        <w:rPr>
          <w:rFonts w:cs="Arial"/>
        </w:rPr>
      </w:pPr>
      <w:r>
        <w:rPr>
          <w:rFonts w:cs="Arial"/>
        </w:rPr>
        <w:t xml:space="preserve">Clawback for 2022/23 </w:t>
      </w:r>
      <w:r>
        <w:rPr>
          <w:rFonts w:cs="Arial"/>
          <w:b/>
          <w:bCs/>
        </w:rPr>
        <w:t>£4.4m</w:t>
      </w:r>
      <w:r>
        <w:rPr>
          <w:rFonts w:cs="Arial"/>
        </w:rPr>
        <w:br/>
      </w:r>
    </w:p>
    <w:p w14:paraId="23F01713" w14:textId="77777777" w:rsidR="00E33DD1" w:rsidRPr="008744D1" w:rsidRDefault="00E33DD1" w:rsidP="00E33DD1">
      <w:pPr>
        <w:pStyle w:val="ListParagraph"/>
        <w:numPr>
          <w:ilvl w:val="0"/>
          <w:numId w:val="57"/>
        </w:numPr>
        <w:spacing w:line="259" w:lineRule="auto"/>
        <w:rPr>
          <w:rFonts w:cs="Arial"/>
        </w:rPr>
      </w:pPr>
      <w:r>
        <w:rPr>
          <w:rFonts w:cs="Arial"/>
        </w:rPr>
        <w:t xml:space="preserve">Transfer of EY Inclusion Fund expenditure from the HNB </w:t>
      </w:r>
      <w:r>
        <w:rPr>
          <w:rFonts w:cs="Arial"/>
          <w:b/>
          <w:bCs/>
        </w:rPr>
        <w:t>£3.0m</w:t>
      </w:r>
    </w:p>
    <w:p w14:paraId="4CB207D2" w14:textId="77777777" w:rsidR="00E33DD1" w:rsidRDefault="00E33DD1" w:rsidP="00E33DD1">
      <w:pPr>
        <w:spacing w:line="259" w:lineRule="auto"/>
        <w:rPr>
          <w:rFonts w:cs="Arial"/>
        </w:rPr>
      </w:pPr>
    </w:p>
    <w:p w14:paraId="64E2EDE9" w14:textId="77777777" w:rsidR="00E33DD1" w:rsidRPr="005D64B7" w:rsidRDefault="00E33DD1" w:rsidP="00E33DD1">
      <w:pPr>
        <w:spacing w:line="259" w:lineRule="auto"/>
        <w:ind w:left="567" w:hanging="567"/>
        <w:rPr>
          <w:rFonts w:cs="Arial"/>
        </w:rPr>
      </w:pPr>
      <w:r>
        <w:rPr>
          <w:rFonts w:cs="Arial"/>
        </w:rPr>
        <w:t>5.3</w:t>
      </w:r>
      <w:r>
        <w:rPr>
          <w:rFonts w:cs="Arial"/>
        </w:rPr>
        <w:tab/>
        <w:t xml:space="preserve">The DfE are providing an additional </w:t>
      </w:r>
      <w:r>
        <w:rPr>
          <w:rFonts w:cs="Arial"/>
          <w:b/>
          <w:bCs/>
        </w:rPr>
        <w:t>£34m</w:t>
      </w:r>
      <w:r>
        <w:rPr>
          <w:rFonts w:cs="Arial"/>
        </w:rPr>
        <w:t xml:space="preserve"> through the Early Years Budget Grant (EYBG) to support early years providers with their costs following the recent teachers’ pay award. Essex has been allocated</w:t>
      </w:r>
      <w:r>
        <w:rPr>
          <w:rFonts w:cs="Arial"/>
          <w:b/>
          <w:bCs/>
        </w:rPr>
        <w:t xml:space="preserve"> £323,000</w:t>
      </w:r>
      <w:r>
        <w:rPr>
          <w:rFonts w:cs="Arial"/>
        </w:rPr>
        <w:t xml:space="preserve">. </w:t>
      </w:r>
      <w:r>
        <w:br/>
      </w:r>
    </w:p>
    <w:p w14:paraId="70CDEFB0" w14:textId="77777777" w:rsidR="00E33DD1" w:rsidRDefault="00E33DD1" w:rsidP="00E33DD1">
      <w:pPr>
        <w:ind w:left="567" w:hanging="567"/>
        <w:rPr>
          <w:b/>
          <w:bCs/>
        </w:rPr>
      </w:pPr>
      <w:r>
        <w:rPr>
          <w:b/>
          <w:bCs/>
        </w:rPr>
        <w:t>6.</w:t>
      </w:r>
      <w:r>
        <w:rPr>
          <w:b/>
          <w:bCs/>
        </w:rPr>
        <w:tab/>
        <w:t>Update on the roll out of the Childcare Reforms Expansion programme</w:t>
      </w:r>
    </w:p>
    <w:p w14:paraId="2771304B" w14:textId="77777777" w:rsidR="00E33DD1" w:rsidRDefault="00E33DD1" w:rsidP="00E33DD1">
      <w:pPr>
        <w:ind w:left="567" w:hanging="567"/>
        <w:rPr>
          <w:b/>
          <w:bCs/>
        </w:rPr>
      </w:pPr>
    </w:p>
    <w:p w14:paraId="3C5682BD" w14:textId="77777777" w:rsidR="00E33DD1" w:rsidRDefault="00E33DD1" w:rsidP="00E33DD1">
      <w:pPr>
        <w:pStyle w:val="paragraph"/>
        <w:spacing w:before="0" w:beforeAutospacing="0" w:after="0" w:afterAutospacing="0"/>
        <w:ind w:left="555" w:hanging="555"/>
        <w:jc w:val="both"/>
        <w:textAlignment w:val="baseline"/>
        <w:rPr>
          <w:rStyle w:val="normaltextrun"/>
          <w:rFonts w:ascii="Arial" w:hAnsi="Arial" w:cs="Arial"/>
        </w:rPr>
      </w:pPr>
      <w:r>
        <w:rPr>
          <w:rStyle w:val="normaltextrun"/>
          <w:rFonts w:ascii="Arial" w:hAnsi="Arial" w:cs="Arial"/>
        </w:rPr>
        <w:t>6.1</w:t>
      </w:r>
      <w:r>
        <w:rPr>
          <w:rStyle w:val="normaltextrun"/>
          <w:rFonts w:ascii="Arial" w:hAnsi="Arial" w:cs="Arial"/>
        </w:rPr>
        <w:tab/>
        <w:t xml:space="preserve">Since the start of the roll out of the Childcare Reforms Expansion programme funding has been agreed, or in the process of being agreed to create: - </w:t>
      </w:r>
    </w:p>
    <w:p w14:paraId="5DE2702A" w14:textId="77777777" w:rsidR="00E33DD1" w:rsidRDefault="00E33DD1" w:rsidP="00E33DD1">
      <w:pPr>
        <w:pStyle w:val="paragraph"/>
        <w:numPr>
          <w:ilvl w:val="0"/>
          <w:numId w:val="105"/>
        </w:numPr>
        <w:spacing w:before="0" w:beforeAutospacing="0" w:after="0" w:afterAutospacing="0"/>
        <w:jc w:val="both"/>
        <w:textAlignment w:val="baseline"/>
        <w:rPr>
          <w:rStyle w:val="normaltextrun"/>
          <w:rFonts w:ascii="Arial" w:hAnsi="Arial" w:cs="Arial"/>
        </w:rPr>
      </w:pPr>
      <w:r>
        <w:rPr>
          <w:rStyle w:val="normaltextrun"/>
          <w:rFonts w:ascii="Arial" w:hAnsi="Arial" w:cs="Arial"/>
        </w:rPr>
        <w:t>1,003 new wraparound childcare places</w:t>
      </w:r>
    </w:p>
    <w:p w14:paraId="52F5DD7D" w14:textId="77777777" w:rsidR="00E33DD1" w:rsidRDefault="00E33DD1" w:rsidP="00E33DD1">
      <w:pPr>
        <w:pStyle w:val="paragraph"/>
        <w:numPr>
          <w:ilvl w:val="0"/>
          <w:numId w:val="105"/>
        </w:numPr>
        <w:spacing w:before="0" w:beforeAutospacing="0" w:after="0" w:afterAutospacing="0"/>
        <w:jc w:val="both"/>
        <w:textAlignment w:val="baseline"/>
        <w:rPr>
          <w:rStyle w:val="normaltextrun"/>
          <w:rFonts w:ascii="Arial" w:hAnsi="Arial" w:cs="Arial"/>
        </w:rPr>
      </w:pPr>
      <w:r>
        <w:rPr>
          <w:rStyle w:val="normaltextrun"/>
          <w:rFonts w:ascii="Arial" w:hAnsi="Arial" w:cs="Arial"/>
        </w:rPr>
        <w:t xml:space="preserve">   684 new under 3 early years places</w:t>
      </w:r>
    </w:p>
    <w:p w14:paraId="3D3EE345" w14:textId="77777777" w:rsidR="00E33DD1" w:rsidRDefault="00E33DD1" w:rsidP="00E33DD1">
      <w:pPr>
        <w:pStyle w:val="paragraph"/>
        <w:spacing w:before="0" w:beforeAutospacing="0" w:after="0" w:afterAutospacing="0"/>
        <w:ind w:left="555" w:hanging="555"/>
        <w:jc w:val="both"/>
        <w:textAlignment w:val="baseline"/>
        <w:rPr>
          <w:rStyle w:val="normaltextrun"/>
          <w:rFonts w:ascii="Arial" w:hAnsi="Arial" w:cs="Arial"/>
        </w:rPr>
      </w:pPr>
    </w:p>
    <w:p w14:paraId="30A1A642" w14:textId="77777777" w:rsidR="00E33DD1" w:rsidRDefault="00E33DD1" w:rsidP="00E33DD1">
      <w:pPr>
        <w:pStyle w:val="paragraph"/>
        <w:spacing w:before="0" w:beforeAutospacing="0" w:after="0" w:afterAutospacing="0"/>
        <w:ind w:left="555" w:hanging="555"/>
        <w:jc w:val="both"/>
        <w:textAlignment w:val="baseline"/>
        <w:rPr>
          <w:rStyle w:val="normaltextrun"/>
          <w:rFonts w:ascii="Arial" w:hAnsi="Arial" w:cs="Arial"/>
        </w:rPr>
      </w:pPr>
      <w:r>
        <w:rPr>
          <w:rStyle w:val="normaltextrun"/>
          <w:rFonts w:ascii="Arial" w:hAnsi="Arial" w:cs="Arial"/>
        </w:rPr>
        <w:t>6.2</w:t>
      </w:r>
      <w:r>
        <w:rPr>
          <w:rStyle w:val="normaltextrun"/>
          <w:rFonts w:ascii="Arial" w:hAnsi="Arial" w:cs="Arial"/>
        </w:rPr>
        <w:tab/>
        <w:t>The tables below set out the number and value of applications received, along with the district these relate to.</w:t>
      </w:r>
    </w:p>
    <w:p w14:paraId="447403CC" w14:textId="77777777" w:rsidR="00E33DD1" w:rsidRDefault="00E33DD1" w:rsidP="00E33DD1">
      <w:pPr>
        <w:pStyle w:val="paragraph"/>
        <w:spacing w:before="0" w:beforeAutospacing="0" w:after="0" w:afterAutospacing="0"/>
        <w:ind w:left="555" w:hanging="555"/>
        <w:jc w:val="both"/>
        <w:textAlignment w:val="baseline"/>
        <w:rPr>
          <w:rStyle w:val="normaltextrun"/>
          <w:rFonts w:ascii="Arial" w:hAnsi="Arial" w:cs="Arial"/>
        </w:rPr>
      </w:pPr>
    </w:p>
    <w:p w14:paraId="31C29070" w14:textId="77777777" w:rsidR="00E33DD1" w:rsidRDefault="00E33DD1" w:rsidP="00E33DD1">
      <w:pPr>
        <w:pStyle w:val="paragraph"/>
        <w:spacing w:before="0" w:beforeAutospacing="0" w:after="0" w:afterAutospacing="0"/>
        <w:ind w:left="555" w:hanging="555"/>
        <w:jc w:val="both"/>
        <w:textAlignment w:val="baseline"/>
        <w:rPr>
          <w:rStyle w:val="normaltextrun"/>
          <w:rFonts w:ascii="Arial" w:hAnsi="Arial" w:cs="Arial"/>
        </w:rPr>
      </w:pPr>
    </w:p>
    <w:p w14:paraId="102BDEAC" w14:textId="77777777" w:rsidR="00E33DD1" w:rsidRDefault="00E33DD1" w:rsidP="00E33DD1">
      <w:pPr>
        <w:pStyle w:val="paragraph"/>
        <w:spacing w:before="0" w:beforeAutospacing="0" w:after="0" w:afterAutospacing="0"/>
        <w:ind w:left="555" w:hanging="555"/>
        <w:jc w:val="both"/>
        <w:textAlignment w:val="baseline"/>
        <w:rPr>
          <w:rStyle w:val="normaltextrun"/>
          <w:rFonts w:ascii="Arial" w:hAnsi="Arial" w:cs="Arial"/>
        </w:rPr>
      </w:pPr>
    </w:p>
    <w:p w14:paraId="2781627B" w14:textId="77777777" w:rsidR="00007269" w:rsidRDefault="00E33DD1" w:rsidP="00E33DD1">
      <w:pPr>
        <w:pStyle w:val="paragraph"/>
        <w:spacing w:before="0" w:beforeAutospacing="0" w:after="0" w:afterAutospacing="0"/>
        <w:ind w:left="555" w:hanging="555"/>
        <w:jc w:val="both"/>
        <w:textAlignment w:val="baseline"/>
        <w:rPr>
          <w:rStyle w:val="normaltextrun"/>
          <w:rFonts w:ascii="Arial" w:hAnsi="Arial" w:cs="Arial"/>
        </w:rPr>
      </w:pPr>
      <w:r>
        <w:rPr>
          <w:rStyle w:val="normaltextrun"/>
          <w:rFonts w:ascii="Arial" w:hAnsi="Arial" w:cs="Arial"/>
        </w:rPr>
        <w:tab/>
      </w:r>
    </w:p>
    <w:p w14:paraId="40F02DEE" w14:textId="77777777" w:rsidR="00007269" w:rsidRDefault="00007269" w:rsidP="00E33DD1">
      <w:pPr>
        <w:pStyle w:val="paragraph"/>
        <w:spacing w:before="0" w:beforeAutospacing="0" w:after="0" w:afterAutospacing="0"/>
        <w:ind w:left="555" w:hanging="555"/>
        <w:jc w:val="both"/>
        <w:textAlignment w:val="baseline"/>
        <w:rPr>
          <w:rStyle w:val="normaltextrun"/>
          <w:rFonts w:ascii="Arial" w:hAnsi="Arial" w:cs="Arial"/>
        </w:rPr>
      </w:pPr>
    </w:p>
    <w:p w14:paraId="11A672EE" w14:textId="77777777" w:rsidR="00007269" w:rsidRDefault="00007269" w:rsidP="00E33DD1">
      <w:pPr>
        <w:pStyle w:val="paragraph"/>
        <w:spacing w:before="0" w:beforeAutospacing="0" w:after="0" w:afterAutospacing="0"/>
        <w:ind w:left="555" w:hanging="555"/>
        <w:jc w:val="both"/>
        <w:textAlignment w:val="baseline"/>
        <w:rPr>
          <w:rStyle w:val="normaltextrun"/>
          <w:rFonts w:ascii="Arial" w:hAnsi="Arial" w:cs="Arial"/>
        </w:rPr>
      </w:pPr>
    </w:p>
    <w:p w14:paraId="76F9A1E1" w14:textId="77777777" w:rsidR="00007269" w:rsidRDefault="00007269" w:rsidP="00E33DD1">
      <w:pPr>
        <w:pStyle w:val="paragraph"/>
        <w:spacing w:before="0" w:beforeAutospacing="0" w:after="0" w:afterAutospacing="0"/>
        <w:ind w:left="555" w:hanging="555"/>
        <w:jc w:val="both"/>
        <w:textAlignment w:val="baseline"/>
        <w:rPr>
          <w:rStyle w:val="normaltextrun"/>
          <w:rFonts w:ascii="Arial" w:hAnsi="Arial" w:cs="Arial"/>
        </w:rPr>
      </w:pPr>
    </w:p>
    <w:p w14:paraId="3F832F79" w14:textId="77777777" w:rsidR="00007269" w:rsidRDefault="00007269" w:rsidP="00E33DD1">
      <w:pPr>
        <w:pStyle w:val="paragraph"/>
        <w:spacing w:before="0" w:beforeAutospacing="0" w:after="0" w:afterAutospacing="0"/>
        <w:ind w:left="555" w:hanging="555"/>
        <w:jc w:val="both"/>
        <w:textAlignment w:val="baseline"/>
        <w:rPr>
          <w:rStyle w:val="normaltextrun"/>
          <w:rFonts w:ascii="Arial" w:hAnsi="Arial" w:cs="Arial"/>
        </w:rPr>
      </w:pPr>
    </w:p>
    <w:p w14:paraId="7E0A38FC" w14:textId="61C4371D" w:rsidR="00E33DD1" w:rsidRPr="003B6B09" w:rsidRDefault="00E33DD1" w:rsidP="00E33DD1">
      <w:pPr>
        <w:pStyle w:val="paragraph"/>
        <w:spacing w:before="0" w:beforeAutospacing="0" w:after="0" w:afterAutospacing="0"/>
        <w:ind w:left="555" w:hanging="555"/>
        <w:jc w:val="both"/>
        <w:textAlignment w:val="baseline"/>
        <w:rPr>
          <w:rStyle w:val="normaltextrun"/>
          <w:rFonts w:ascii="Arial" w:hAnsi="Arial" w:cs="Arial"/>
          <w:b/>
          <w:bCs/>
        </w:rPr>
      </w:pPr>
      <w:r w:rsidRPr="003B6B09">
        <w:rPr>
          <w:rStyle w:val="normaltextrun"/>
          <w:rFonts w:ascii="Arial" w:hAnsi="Arial" w:cs="Arial"/>
          <w:b/>
          <w:bCs/>
        </w:rPr>
        <w:t>Capital funding allocations</w:t>
      </w:r>
    </w:p>
    <w:p w14:paraId="693906D8" w14:textId="77777777" w:rsidR="00E33DD1" w:rsidRPr="00CB2F1C" w:rsidRDefault="00E33DD1" w:rsidP="00E33DD1">
      <w:pPr>
        <w:pStyle w:val="paragraph"/>
        <w:spacing w:before="0" w:beforeAutospacing="0" w:after="0" w:afterAutospacing="0"/>
        <w:jc w:val="both"/>
        <w:textAlignment w:val="baseline"/>
        <w:rPr>
          <w:rFonts w:ascii="Arial" w:hAnsi="Arial" w:cs="Arial"/>
        </w:rPr>
      </w:pPr>
    </w:p>
    <w:tbl>
      <w:tblPr>
        <w:tblW w:w="4520" w:type="dxa"/>
        <w:tblInd w:w="603" w:type="dxa"/>
        <w:tblLook w:val="04A0" w:firstRow="1" w:lastRow="0" w:firstColumn="1" w:lastColumn="0" w:noHBand="0" w:noVBand="1"/>
      </w:tblPr>
      <w:tblGrid>
        <w:gridCol w:w="1560"/>
        <w:gridCol w:w="1140"/>
        <w:gridCol w:w="1820"/>
      </w:tblGrid>
      <w:tr w:rsidR="00E33DD1" w:rsidRPr="0092186E" w14:paraId="20D37E80" w14:textId="77777777" w:rsidTr="00394FD7">
        <w:trPr>
          <w:trHeight w:val="880"/>
        </w:trPr>
        <w:tc>
          <w:tcPr>
            <w:tcW w:w="1560" w:type="dxa"/>
            <w:tcBorders>
              <w:top w:val="single" w:sz="8" w:space="0" w:color="auto"/>
              <w:left w:val="single" w:sz="8" w:space="0" w:color="auto"/>
              <w:bottom w:val="single" w:sz="8" w:space="0" w:color="auto"/>
              <w:right w:val="single" w:sz="8" w:space="0" w:color="auto"/>
            </w:tcBorders>
            <w:shd w:val="clear" w:color="000000" w:fill="F8CBAD"/>
            <w:noWrap/>
            <w:vAlign w:val="center"/>
            <w:hideMark/>
          </w:tcPr>
          <w:p w14:paraId="4BC86A81" w14:textId="77777777" w:rsidR="00E33DD1" w:rsidRPr="0092186E" w:rsidRDefault="00E33DD1" w:rsidP="00394FD7">
            <w:pPr>
              <w:rPr>
                <w:rFonts w:cs="Arial"/>
                <w:color w:val="000000"/>
                <w:sz w:val="22"/>
                <w:szCs w:val="22"/>
              </w:rPr>
            </w:pPr>
            <w:r w:rsidRPr="0092186E">
              <w:rPr>
                <w:rFonts w:cs="Arial"/>
                <w:color w:val="000000"/>
                <w:sz w:val="22"/>
                <w:szCs w:val="22"/>
              </w:rPr>
              <w:t>FEEE1W Capital</w:t>
            </w:r>
          </w:p>
        </w:tc>
        <w:tc>
          <w:tcPr>
            <w:tcW w:w="1140" w:type="dxa"/>
            <w:tcBorders>
              <w:top w:val="single" w:sz="8" w:space="0" w:color="auto"/>
              <w:left w:val="nil"/>
              <w:bottom w:val="single" w:sz="8" w:space="0" w:color="auto"/>
              <w:right w:val="single" w:sz="8" w:space="0" w:color="auto"/>
            </w:tcBorders>
            <w:shd w:val="clear" w:color="000000" w:fill="F8CBAD"/>
            <w:noWrap/>
            <w:vAlign w:val="center"/>
            <w:hideMark/>
          </w:tcPr>
          <w:p w14:paraId="62AAAF21" w14:textId="77777777" w:rsidR="00E33DD1" w:rsidRPr="0092186E" w:rsidRDefault="00E33DD1" w:rsidP="00394FD7">
            <w:pPr>
              <w:rPr>
                <w:rFonts w:cs="Arial"/>
                <w:color w:val="000000"/>
                <w:sz w:val="22"/>
                <w:szCs w:val="22"/>
              </w:rPr>
            </w:pPr>
            <w:r w:rsidRPr="0092186E">
              <w:rPr>
                <w:rFonts w:cs="Arial"/>
                <w:color w:val="000000"/>
                <w:sz w:val="22"/>
                <w:szCs w:val="22"/>
              </w:rPr>
              <w:t>Total places created</w:t>
            </w:r>
          </w:p>
        </w:tc>
        <w:tc>
          <w:tcPr>
            <w:tcW w:w="1820" w:type="dxa"/>
            <w:tcBorders>
              <w:top w:val="single" w:sz="8" w:space="0" w:color="auto"/>
              <w:left w:val="nil"/>
              <w:bottom w:val="single" w:sz="8" w:space="0" w:color="auto"/>
              <w:right w:val="single" w:sz="8" w:space="0" w:color="auto"/>
            </w:tcBorders>
            <w:shd w:val="clear" w:color="000000" w:fill="F8CBAD"/>
            <w:vAlign w:val="center"/>
            <w:hideMark/>
          </w:tcPr>
          <w:p w14:paraId="490D5DC7" w14:textId="77777777" w:rsidR="00E33DD1" w:rsidRPr="0092186E" w:rsidRDefault="00E33DD1" w:rsidP="00394FD7">
            <w:pPr>
              <w:rPr>
                <w:rFonts w:cs="Arial"/>
                <w:color w:val="000000"/>
                <w:sz w:val="22"/>
                <w:szCs w:val="22"/>
              </w:rPr>
            </w:pPr>
            <w:r w:rsidRPr="0092186E">
              <w:rPr>
                <w:rFonts w:cs="Arial"/>
                <w:color w:val="000000"/>
                <w:sz w:val="22"/>
                <w:szCs w:val="22"/>
              </w:rPr>
              <w:t>Funding committed/ spent</w:t>
            </w:r>
          </w:p>
        </w:tc>
      </w:tr>
      <w:tr w:rsidR="00E33DD1" w:rsidRPr="0092186E" w14:paraId="22E68653" w14:textId="77777777" w:rsidTr="00394FD7">
        <w:trPr>
          <w:trHeight w:val="300"/>
        </w:trPr>
        <w:tc>
          <w:tcPr>
            <w:tcW w:w="1560" w:type="dxa"/>
            <w:tcBorders>
              <w:top w:val="nil"/>
              <w:left w:val="single" w:sz="8" w:space="0" w:color="auto"/>
              <w:bottom w:val="single" w:sz="8" w:space="0" w:color="auto"/>
              <w:right w:val="single" w:sz="8" w:space="0" w:color="auto"/>
            </w:tcBorders>
            <w:shd w:val="clear" w:color="000000" w:fill="F8CBAD"/>
            <w:noWrap/>
            <w:vAlign w:val="center"/>
            <w:hideMark/>
          </w:tcPr>
          <w:p w14:paraId="6CA8BADB" w14:textId="77777777" w:rsidR="00E33DD1" w:rsidRPr="0092186E" w:rsidRDefault="00E33DD1" w:rsidP="00394FD7">
            <w:pPr>
              <w:rPr>
                <w:rFonts w:cs="Arial"/>
                <w:color w:val="000000"/>
                <w:sz w:val="22"/>
                <w:szCs w:val="22"/>
              </w:rPr>
            </w:pPr>
            <w:r w:rsidRPr="0092186E">
              <w:rPr>
                <w:rFonts w:cs="Arial"/>
                <w:color w:val="000000"/>
                <w:sz w:val="22"/>
                <w:szCs w:val="22"/>
              </w:rPr>
              <w:t xml:space="preserve">Basildon </w:t>
            </w:r>
          </w:p>
        </w:tc>
        <w:tc>
          <w:tcPr>
            <w:tcW w:w="1140" w:type="dxa"/>
            <w:tcBorders>
              <w:top w:val="nil"/>
              <w:left w:val="nil"/>
              <w:bottom w:val="single" w:sz="8" w:space="0" w:color="auto"/>
              <w:right w:val="single" w:sz="8" w:space="0" w:color="auto"/>
            </w:tcBorders>
            <w:shd w:val="clear" w:color="auto" w:fill="auto"/>
            <w:noWrap/>
            <w:vAlign w:val="center"/>
            <w:hideMark/>
          </w:tcPr>
          <w:p w14:paraId="201552E8" w14:textId="77777777" w:rsidR="00E33DD1" w:rsidRPr="0092186E" w:rsidRDefault="00E33DD1" w:rsidP="00394FD7">
            <w:pPr>
              <w:jc w:val="right"/>
              <w:rPr>
                <w:rFonts w:cs="Arial"/>
                <w:color w:val="000000"/>
                <w:sz w:val="22"/>
                <w:szCs w:val="22"/>
              </w:rPr>
            </w:pPr>
            <w:r w:rsidRPr="0092186E">
              <w:rPr>
                <w:rFonts w:cs="Arial"/>
                <w:color w:val="000000"/>
                <w:sz w:val="22"/>
                <w:szCs w:val="22"/>
              </w:rPr>
              <w:t>35</w:t>
            </w:r>
          </w:p>
        </w:tc>
        <w:tc>
          <w:tcPr>
            <w:tcW w:w="1820" w:type="dxa"/>
            <w:tcBorders>
              <w:top w:val="nil"/>
              <w:left w:val="nil"/>
              <w:bottom w:val="single" w:sz="8" w:space="0" w:color="auto"/>
              <w:right w:val="single" w:sz="8" w:space="0" w:color="auto"/>
            </w:tcBorders>
            <w:shd w:val="clear" w:color="auto" w:fill="auto"/>
            <w:noWrap/>
            <w:vAlign w:val="center"/>
            <w:hideMark/>
          </w:tcPr>
          <w:p w14:paraId="6D1A3EC2" w14:textId="243A82BB" w:rsidR="00E33DD1" w:rsidRPr="0092186E" w:rsidRDefault="00E33DD1" w:rsidP="00394FD7">
            <w:pPr>
              <w:jc w:val="right"/>
              <w:rPr>
                <w:rFonts w:cs="Arial"/>
                <w:color w:val="000000"/>
                <w:sz w:val="22"/>
                <w:szCs w:val="22"/>
              </w:rPr>
            </w:pPr>
            <w:r w:rsidRPr="0092186E">
              <w:rPr>
                <w:rFonts w:cs="Arial"/>
                <w:color w:val="000000"/>
                <w:sz w:val="22"/>
                <w:szCs w:val="22"/>
              </w:rPr>
              <w:t>£19,460</w:t>
            </w:r>
          </w:p>
        </w:tc>
      </w:tr>
      <w:tr w:rsidR="00E33DD1" w:rsidRPr="0092186E" w14:paraId="516F8538" w14:textId="77777777" w:rsidTr="00394FD7">
        <w:trPr>
          <w:trHeight w:val="300"/>
        </w:trPr>
        <w:tc>
          <w:tcPr>
            <w:tcW w:w="1560" w:type="dxa"/>
            <w:tcBorders>
              <w:top w:val="nil"/>
              <w:left w:val="single" w:sz="8" w:space="0" w:color="auto"/>
              <w:bottom w:val="single" w:sz="8" w:space="0" w:color="auto"/>
              <w:right w:val="single" w:sz="8" w:space="0" w:color="auto"/>
            </w:tcBorders>
            <w:shd w:val="clear" w:color="000000" w:fill="F8CBAD"/>
            <w:noWrap/>
            <w:vAlign w:val="center"/>
            <w:hideMark/>
          </w:tcPr>
          <w:p w14:paraId="00BBDCB9" w14:textId="77777777" w:rsidR="00E33DD1" w:rsidRPr="0092186E" w:rsidRDefault="00E33DD1" w:rsidP="00394FD7">
            <w:pPr>
              <w:rPr>
                <w:rFonts w:cs="Arial"/>
                <w:color w:val="000000"/>
                <w:sz w:val="22"/>
                <w:szCs w:val="22"/>
              </w:rPr>
            </w:pPr>
            <w:r w:rsidRPr="0092186E">
              <w:rPr>
                <w:rFonts w:cs="Arial"/>
                <w:color w:val="000000"/>
                <w:sz w:val="22"/>
                <w:szCs w:val="22"/>
              </w:rPr>
              <w:t>Braintree</w:t>
            </w:r>
          </w:p>
        </w:tc>
        <w:tc>
          <w:tcPr>
            <w:tcW w:w="1140" w:type="dxa"/>
            <w:tcBorders>
              <w:top w:val="nil"/>
              <w:left w:val="nil"/>
              <w:bottom w:val="single" w:sz="8" w:space="0" w:color="auto"/>
              <w:right w:val="single" w:sz="8" w:space="0" w:color="auto"/>
            </w:tcBorders>
            <w:shd w:val="clear" w:color="auto" w:fill="auto"/>
            <w:noWrap/>
            <w:vAlign w:val="center"/>
            <w:hideMark/>
          </w:tcPr>
          <w:p w14:paraId="420F4C05" w14:textId="77777777" w:rsidR="00E33DD1" w:rsidRPr="0092186E" w:rsidRDefault="00E33DD1" w:rsidP="00394FD7">
            <w:pPr>
              <w:jc w:val="right"/>
              <w:rPr>
                <w:rFonts w:cs="Arial"/>
                <w:color w:val="000000"/>
                <w:sz w:val="22"/>
                <w:szCs w:val="22"/>
              </w:rPr>
            </w:pPr>
            <w:r w:rsidRPr="0092186E">
              <w:rPr>
                <w:rFonts w:cs="Arial"/>
                <w:color w:val="000000"/>
                <w:sz w:val="22"/>
                <w:szCs w:val="22"/>
              </w:rPr>
              <w:t>42</w:t>
            </w:r>
          </w:p>
        </w:tc>
        <w:tc>
          <w:tcPr>
            <w:tcW w:w="1820" w:type="dxa"/>
            <w:tcBorders>
              <w:top w:val="nil"/>
              <w:left w:val="nil"/>
              <w:bottom w:val="single" w:sz="8" w:space="0" w:color="auto"/>
              <w:right w:val="single" w:sz="8" w:space="0" w:color="auto"/>
            </w:tcBorders>
            <w:shd w:val="clear" w:color="auto" w:fill="auto"/>
            <w:noWrap/>
            <w:vAlign w:val="center"/>
            <w:hideMark/>
          </w:tcPr>
          <w:p w14:paraId="5FE4391A" w14:textId="73B5F4D5" w:rsidR="00E33DD1" w:rsidRPr="0092186E" w:rsidRDefault="00E33DD1" w:rsidP="00394FD7">
            <w:pPr>
              <w:jc w:val="right"/>
              <w:rPr>
                <w:rFonts w:cs="Arial"/>
                <w:color w:val="000000"/>
                <w:sz w:val="22"/>
                <w:szCs w:val="22"/>
              </w:rPr>
            </w:pPr>
            <w:r w:rsidRPr="0092186E">
              <w:rPr>
                <w:rFonts w:cs="Arial"/>
                <w:color w:val="000000"/>
                <w:sz w:val="22"/>
                <w:szCs w:val="22"/>
              </w:rPr>
              <w:t>£145,500</w:t>
            </w:r>
          </w:p>
        </w:tc>
      </w:tr>
      <w:tr w:rsidR="00E33DD1" w:rsidRPr="0092186E" w14:paraId="53B9BEB0" w14:textId="77777777" w:rsidTr="00394FD7">
        <w:trPr>
          <w:trHeight w:val="300"/>
        </w:trPr>
        <w:tc>
          <w:tcPr>
            <w:tcW w:w="1560" w:type="dxa"/>
            <w:tcBorders>
              <w:top w:val="nil"/>
              <w:left w:val="single" w:sz="8" w:space="0" w:color="auto"/>
              <w:bottom w:val="single" w:sz="8" w:space="0" w:color="auto"/>
              <w:right w:val="single" w:sz="8" w:space="0" w:color="auto"/>
            </w:tcBorders>
            <w:shd w:val="clear" w:color="000000" w:fill="F8CBAD"/>
            <w:noWrap/>
            <w:vAlign w:val="center"/>
            <w:hideMark/>
          </w:tcPr>
          <w:p w14:paraId="3E5688F7" w14:textId="77777777" w:rsidR="00E33DD1" w:rsidRPr="0092186E" w:rsidRDefault="00E33DD1" w:rsidP="00394FD7">
            <w:pPr>
              <w:rPr>
                <w:rFonts w:cs="Arial"/>
                <w:color w:val="000000"/>
                <w:sz w:val="22"/>
                <w:szCs w:val="22"/>
              </w:rPr>
            </w:pPr>
            <w:r w:rsidRPr="0092186E">
              <w:rPr>
                <w:rFonts w:cs="Arial"/>
                <w:color w:val="000000"/>
                <w:sz w:val="22"/>
                <w:szCs w:val="22"/>
              </w:rPr>
              <w:t xml:space="preserve">Brentwood </w:t>
            </w:r>
          </w:p>
        </w:tc>
        <w:tc>
          <w:tcPr>
            <w:tcW w:w="1140" w:type="dxa"/>
            <w:tcBorders>
              <w:top w:val="nil"/>
              <w:left w:val="nil"/>
              <w:bottom w:val="single" w:sz="8" w:space="0" w:color="auto"/>
              <w:right w:val="single" w:sz="8" w:space="0" w:color="auto"/>
            </w:tcBorders>
            <w:shd w:val="clear" w:color="auto" w:fill="auto"/>
            <w:noWrap/>
            <w:vAlign w:val="center"/>
            <w:hideMark/>
          </w:tcPr>
          <w:p w14:paraId="18D13A7C" w14:textId="77777777" w:rsidR="00E33DD1" w:rsidRPr="0092186E" w:rsidRDefault="00E33DD1" w:rsidP="00394FD7">
            <w:pPr>
              <w:jc w:val="right"/>
              <w:rPr>
                <w:rFonts w:cs="Arial"/>
                <w:color w:val="000000"/>
                <w:sz w:val="22"/>
                <w:szCs w:val="22"/>
              </w:rPr>
            </w:pPr>
            <w:r w:rsidRPr="0092186E">
              <w:rPr>
                <w:rFonts w:cs="Arial"/>
                <w:color w:val="000000"/>
                <w:sz w:val="22"/>
                <w:szCs w:val="22"/>
              </w:rPr>
              <w:t>16</w:t>
            </w:r>
          </w:p>
        </w:tc>
        <w:tc>
          <w:tcPr>
            <w:tcW w:w="1820" w:type="dxa"/>
            <w:tcBorders>
              <w:top w:val="nil"/>
              <w:left w:val="nil"/>
              <w:bottom w:val="single" w:sz="8" w:space="0" w:color="auto"/>
              <w:right w:val="single" w:sz="8" w:space="0" w:color="auto"/>
            </w:tcBorders>
            <w:shd w:val="clear" w:color="auto" w:fill="auto"/>
            <w:noWrap/>
            <w:vAlign w:val="center"/>
            <w:hideMark/>
          </w:tcPr>
          <w:p w14:paraId="2DBD56DA" w14:textId="267E725C" w:rsidR="00E33DD1" w:rsidRPr="0092186E" w:rsidRDefault="00E33DD1" w:rsidP="00394FD7">
            <w:pPr>
              <w:jc w:val="right"/>
              <w:rPr>
                <w:rFonts w:cs="Arial"/>
                <w:color w:val="000000"/>
                <w:sz w:val="22"/>
                <w:szCs w:val="22"/>
              </w:rPr>
            </w:pPr>
            <w:r w:rsidRPr="0092186E">
              <w:rPr>
                <w:rFonts w:cs="Arial"/>
                <w:color w:val="000000"/>
                <w:sz w:val="22"/>
                <w:szCs w:val="22"/>
              </w:rPr>
              <w:t>£46,500</w:t>
            </w:r>
          </w:p>
        </w:tc>
      </w:tr>
      <w:tr w:rsidR="00E33DD1" w:rsidRPr="0092186E" w14:paraId="75A45CCA" w14:textId="77777777" w:rsidTr="00394FD7">
        <w:trPr>
          <w:trHeight w:val="300"/>
        </w:trPr>
        <w:tc>
          <w:tcPr>
            <w:tcW w:w="1560" w:type="dxa"/>
            <w:tcBorders>
              <w:top w:val="nil"/>
              <w:left w:val="single" w:sz="8" w:space="0" w:color="auto"/>
              <w:bottom w:val="single" w:sz="8" w:space="0" w:color="auto"/>
              <w:right w:val="single" w:sz="8" w:space="0" w:color="auto"/>
            </w:tcBorders>
            <w:shd w:val="clear" w:color="000000" w:fill="F8CBAD"/>
            <w:noWrap/>
            <w:vAlign w:val="center"/>
            <w:hideMark/>
          </w:tcPr>
          <w:p w14:paraId="17D54972" w14:textId="77777777" w:rsidR="00E33DD1" w:rsidRPr="0092186E" w:rsidRDefault="00E33DD1" w:rsidP="00394FD7">
            <w:pPr>
              <w:rPr>
                <w:rFonts w:cs="Arial"/>
                <w:color w:val="000000"/>
                <w:sz w:val="22"/>
                <w:szCs w:val="22"/>
              </w:rPr>
            </w:pPr>
            <w:r w:rsidRPr="0092186E">
              <w:rPr>
                <w:rFonts w:cs="Arial"/>
                <w:color w:val="000000"/>
                <w:sz w:val="22"/>
                <w:szCs w:val="22"/>
              </w:rPr>
              <w:t xml:space="preserve">Castle Point </w:t>
            </w:r>
          </w:p>
        </w:tc>
        <w:tc>
          <w:tcPr>
            <w:tcW w:w="1140" w:type="dxa"/>
            <w:tcBorders>
              <w:top w:val="nil"/>
              <w:left w:val="nil"/>
              <w:bottom w:val="single" w:sz="8" w:space="0" w:color="auto"/>
              <w:right w:val="single" w:sz="8" w:space="0" w:color="auto"/>
            </w:tcBorders>
            <w:shd w:val="clear" w:color="auto" w:fill="auto"/>
            <w:noWrap/>
            <w:vAlign w:val="center"/>
            <w:hideMark/>
          </w:tcPr>
          <w:p w14:paraId="6C6F5648" w14:textId="77777777" w:rsidR="00E33DD1" w:rsidRPr="0092186E" w:rsidRDefault="00E33DD1" w:rsidP="00394FD7">
            <w:pPr>
              <w:jc w:val="right"/>
              <w:rPr>
                <w:rFonts w:cs="Arial"/>
                <w:color w:val="000000"/>
                <w:sz w:val="22"/>
                <w:szCs w:val="22"/>
              </w:rPr>
            </w:pPr>
            <w:r w:rsidRPr="0092186E">
              <w:rPr>
                <w:rFonts w:cs="Arial"/>
                <w:color w:val="000000"/>
                <w:sz w:val="22"/>
                <w:szCs w:val="22"/>
              </w:rPr>
              <w:t>145</w:t>
            </w:r>
          </w:p>
        </w:tc>
        <w:tc>
          <w:tcPr>
            <w:tcW w:w="1820" w:type="dxa"/>
            <w:tcBorders>
              <w:top w:val="nil"/>
              <w:left w:val="nil"/>
              <w:bottom w:val="single" w:sz="8" w:space="0" w:color="auto"/>
              <w:right w:val="single" w:sz="8" w:space="0" w:color="auto"/>
            </w:tcBorders>
            <w:shd w:val="clear" w:color="auto" w:fill="auto"/>
            <w:noWrap/>
            <w:vAlign w:val="center"/>
            <w:hideMark/>
          </w:tcPr>
          <w:p w14:paraId="064DE705" w14:textId="5BF60B50" w:rsidR="00E33DD1" w:rsidRPr="0092186E" w:rsidRDefault="00E33DD1" w:rsidP="00394FD7">
            <w:pPr>
              <w:jc w:val="right"/>
              <w:rPr>
                <w:rFonts w:cs="Arial"/>
                <w:color w:val="000000"/>
                <w:sz w:val="22"/>
                <w:szCs w:val="22"/>
              </w:rPr>
            </w:pPr>
            <w:r w:rsidRPr="0092186E">
              <w:rPr>
                <w:rFonts w:cs="Arial"/>
                <w:color w:val="000000"/>
                <w:sz w:val="22"/>
                <w:szCs w:val="22"/>
              </w:rPr>
              <w:t>£448,000</w:t>
            </w:r>
          </w:p>
        </w:tc>
      </w:tr>
      <w:tr w:rsidR="00E33DD1" w:rsidRPr="0092186E" w14:paraId="1C517755" w14:textId="77777777" w:rsidTr="00394FD7">
        <w:trPr>
          <w:trHeight w:val="300"/>
        </w:trPr>
        <w:tc>
          <w:tcPr>
            <w:tcW w:w="1560" w:type="dxa"/>
            <w:tcBorders>
              <w:top w:val="nil"/>
              <w:left w:val="single" w:sz="8" w:space="0" w:color="auto"/>
              <w:bottom w:val="single" w:sz="8" w:space="0" w:color="auto"/>
              <w:right w:val="single" w:sz="8" w:space="0" w:color="auto"/>
            </w:tcBorders>
            <w:shd w:val="clear" w:color="000000" w:fill="F8CBAD"/>
            <w:noWrap/>
            <w:vAlign w:val="center"/>
            <w:hideMark/>
          </w:tcPr>
          <w:p w14:paraId="3D88B781" w14:textId="77777777" w:rsidR="00E33DD1" w:rsidRPr="0092186E" w:rsidRDefault="00E33DD1" w:rsidP="00394FD7">
            <w:pPr>
              <w:rPr>
                <w:rFonts w:cs="Arial"/>
                <w:color w:val="000000"/>
                <w:sz w:val="22"/>
                <w:szCs w:val="22"/>
              </w:rPr>
            </w:pPr>
            <w:r w:rsidRPr="0092186E">
              <w:rPr>
                <w:rFonts w:cs="Arial"/>
                <w:color w:val="000000"/>
                <w:sz w:val="22"/>
                <w:szCs w:val="22"/>
              </w:rPr>
              <w:t>Chelmsford</w:t>
            </w:r>
          </w:p>
        </w:tc>
        <w:tc>
          <w:tcPr>
            <w:tcW w:w="1140" w:type="dxa"/>
            <w:tcBorders>
              <w:top w:val="nil"/>
              <w:left w:val="nil"/>
              <w:bottom w:val="single" w:sz="8" w:space="0" w:color="auto"/>
              <w:right w:val="single" w:sz="8" w:space="0" w:color="auto"/>
            </w:tcBorders>
            <w:shd w:val="clear" w:color="auto" w:fill="auto"/>
            <w:noWrap/>
            <w:vAlign w:val="center"/>
            <w:hideMark/>
          </w:tcPr>
          <w:p w14:paraId="40F4AF19" w14:textId="77777777" w:rsidR="00E33DD1" w:rsidRPr="0092186E" w:rsidRDefault="00E33DD1" w:rsidP="00394FD7">
            <w:pPr>
              <w:jc w:val="right"/>
              <w:rPr>
                <w:rFonts w:cs="Arial"/>
                <w:color w:val="000000"/>
                <w:sz w:val="22"/>
                <w:szCs w:val="22"/>
              </w:rPr>
            </w:pPr>
            <w:r w:rsidRPr="0092186E">
              <w:rPr>
                <w:rFonts w:cs="Arial"/>
                <w:color w:val="000000"/>
                <w:sz w:val="22"/>
                <w:szCs w:val="22"/>
              </w:rPr>
              <w:t>22</w:t>
            </w:r>
          </w:p>
        </w:tc>
        <w:tc>
          <w:tcPr>
            <w:tcW w:w="1820" w:type="dxa"/>
            <w:tcBorders>
              <w:top w:val="nil"/>
              <w:left w:val="nil"/>
              <w:bottom w:val="single" w:sz="8" w:space="0" w:color="auto"/>
              <w:right w:val="single" w:sz="8" w:space="0" w:color="auto"/>
            </w:tcBorders>
            <w:shd w:val="clear" w:color="auto" w:fill="auto"/>
            <w:noWrap/>
            <w:vAlign w:val="center"/>
            <w:hideMark/>
          </w:tcPr>
          <w:p w14:paraId="05EE26C1" w14:textId="091CD861" w:rsidR="00E33DD1" w:rsidRPr="0092186E" w:rsidRDefault="00E33DD1" w:rsidP="00394FD7">
            <w:pPr>
              <w:jc w:val="right"/>
              <w:rPr>
                <w:rFonts w:cs="Arial"/>
                <w:color w:val="000000"/>
                <w:sz w:val="22"/>
                <w:szCs w:val="22"/>
              </w:rPr>
            </w:pPr>
            <w:r w:rsidRPr="0092186E">
              <w:rPr>
                <w:rFonts w:cs="Arial"/>
                <w:color w:val="000000"/>
                <w:sz w:val="22"/>
                <w:szCs w:val="22"/>
              </w:rPr>
              <w:t>£31,000</w:t>
            </w:r>
          </w:p>
        </w:tc>
      </w:tr>
      <w:tr w:rsidR="00E33DD1" w:rsidRPr="0092186E" w14:paraId="05F6C5D2" w14:textId="77777777" w:rsidTr="00394FD7">
        <w:trPr>
          <w:trHeight w:val="300"/>
        </w:trPr>
        <w:tc>
          <w:tcPr>
            <w:tcW w:w="1560" w:type="dxa"/>
            <w:tcBorders>
              <w:top w:val="nil"/>
              <w:left w:val="single" w:sz="8" w:space="0" w:color="auto"/>
              <w:bottom w:val="single" w:sz="8" w:space="0" w:color="auto"/>
              <w:right w:val="single" w:sz="8" w:space="0" w:color="auto"/>
            </w:tcBorders>
            <w:shd w:val="clear" w:color="000000" w:fill="F8CBAD"/>
            <w:noWrap/>
            <w:vAlign w:val="center"/>
            <w:hideMark/>
          </w:tcPr>
          <w:p w14:paraId="7C5BBAB6" w14:textId="77777777" w:rsidR="00E33DD1" w:rsidRPr="0092186E" w:rsidRDefault="00E33DD1" w:rsidP="00394FD7">
            <w:pPr>
              <w:rPr>
                <w:rFonts w:cs="Arial"/>
                <w:color w:val="000000"/>
                <w:sz w:val="22"/>
                <w:szCs w:val="22"/>
              </w:rPr>
            </w:pPr>
            <w:r w:rsidRPr="0092186E">
              <w:rPr>
                <w:rFonts w:cs="Arial"/>
                <w:color w:val="000000"/>
                <w:sz w:val="22"/>
                <w:szCs w:val="22"/>
              </w:rPr>
              <w:t>Colchester</w:t>
            </w:r>
          </w:p>
        </w:tc>
        <w:tc>
          <w:tcPr>
            <w:tcW w:w="1140" w:type="dxa"/>
            <w:tcBorders>
              <w:top w:val="nil"/>
              <w:left w:val="nil"/>
              <w:bottom w:val="single" w:sz="8" w:space="0" w:color="auto"/>
              <w:right w:val="single" w:sz="8" w:space="0" w:color="auto"/>
            </w:tcBorders>
            <w:shd w:val="clear" w:color="auto" w:fill="auto"/>
            <w:noWrap/>
            <w:vAlign w:val="center"/>
            <w:hideMark/>
          </w:tcPr>
          <w:p w14:paraId="6616D937" w14:textId="77777777" w:rsidR="00E33DD1" w:rsidRPr="0092186E" w:rsidRDefault="00E33DD1" w:rsidP="00394FD7">
            <w:pPr>
              <w:jc w:val="right"/>
              <w:rPr>
                <w:rFonts w:cs="Arial"/>
                <w:color w:val="000000"/>
                <w:sz w:val="22"/>
                <w:szCs w:val="22"/>
              </w:rPr>
            </w:pPr>
            <w:r w:rsidRPr="0092186E">
              <w:rPr>
                <w:rFonts w:cs="Arial"/>
                <w:color w:val="000000"/>
                <w:sz w:val="22"/>
                <w:szCs w:val="22"/>
              </w:rPr>
              <w:t>22</w:t>
            </w:r>
          </w:p>
        </w:tc>
        <w:tc>
          <w:tcPr>
            <w:tcW w:w="1820" w:type="dxa"/>
            <w:tcBorders>
              <w:top w:val="nil"/>
              <w:left w:val="nil"/>
              <w:bottom w:val="single" w:sz="8" w:space="0" w:color="auto"/>
              <w:right w:val="single" w:sz="8" w:space="0" w:color="auto"/>
            </w:tcBorders>
            <w:shd w:val="clear" w:color="auto" w:fill="auto"/>
            <w:noWrap/>
            <w:vAlign w:val="center"/>
            <w:hideMark/>
          </w:tcPr>
          <w:p w14:paraId="159811FD" w14:textId="32A5AC53" w:rsidR="00E33DD1" w:rsidRPr="0092186E" w:rsidRDefault="00E33DD1" w:rsidP="00394FD7">
            <w:pPr>
              <w:jc w:val="right"/>
              <w:rPr>
                <w:rFonts w:cs="Arial"/>
                <w:color w:val="000000"/>
                <w:sz w:val="22"/>
                <w:szCs w:val="22"/>
              </w:rPr>
            </w:pPr>
            <w:r w:rsidRPr="0092186E">
              <w:rPr>
                <w:rFonts w:cs="Arial"/>
                <w:color w:val="000000"/>
                <w:sz w:val="22"/>
                <w:szCs w:val="22"/>
              </w:rPr>
              <w:t>£61,500</w:t>
            </w:r>
          </w:p>
        </w:tc>
      </w:tr>
      <w:tr w:rsidR="00E33DD1" w:rsidRPr="0092186E" w14:paraId="7BCA0D03" w14:textId="77777777" w:rsidTr="00394FD7">
        <w:trPr>
          <w:trHeight w:val="300"/>
        </w:trPr>
        <w:tc>
          <w:tcPr>
            <w:tcW w:w="1560" w:type="dxa"/>
            <w:tcBorders>
              <w:top w:val="nil"/>
              <w:left w:val="single" w:sz="8" w:space="0" w:color="auto"/>
              <w:bottom w:val="single" w:sz="8" w:space="0" w:color="auto"/>
              <w:right w:val="single" w:sz="8" w:space="0" w:color="auto"/>
            </w:tcBorders>
            <w:shd w:val="clear" w:color="000000" w:fill="F8CBAD"/>
            <w:noWrap/>
            <w:vAlign w:val="center"/>
            <w:hideMark/>
          </w:tcPr>
          <w:p w14:paraId="670FB186" w14:textId="77777777" w:rsidR="00E33DD1" w:rsidRPr="0092186E" w:rsidRDefault="00E33DD1" w:rsidP="00394FD7">
            <w:pPr>
              <w:rPr>
                <w:rFonts w:cs="Arial"/>
                <w:color w:val="000000"/>
                <w:sz w:val="22"/>
                <w:szCs w:val="22"/>
              </w:rPr>
            </w:pPr>
            <w:r w:rsidRPr="0092186E">
              <w:rPr>
                <w:rFonts w:cs="Arial"/>
                <w:color w:val="000000"/>
                <w:sz w:val="22"/>
                <w:szCs w:val="22"/>
              </w:rPr>
              <w:t xml:space="preserve">Epping Forest </w:t>
            </w:r>
          </w:p>
        </w:tc>
        <w:tc>
          <w:tcPr>
            <w:tcW w:w="1140" w:type="dxa"/>
            <w:tcBorders>
              <w:top w:val="nil"/>
              <w:left w:val="nil"/>
              <w:bottom w:val="single" w:sz="8" w:space="0" w:color="auto"/>
              <w:right w:val="single" w:sz="8" w:space="0" w:color="auto"/>
            </w:tcBorders>
            <w:shd w:val="clear" w:color="auto" w:fill="auto"/>
            <w:noWrap/>
            <w:vAlign w:val="center"/>
            <w:hideMark/>
          </w:tcPr>
          <w:p w14:paraId="601A5046" w14:textId="77777777" w:rsidR="00E33DD1" w:rsidRPr="0092186E" w:rsidRDefault="00E33DD1" w:rsidP="00394FD7">
            <w:pPr>
              <w:jc w:val="right"/>
              <w:rPr>
                <w:rFonts w:cs="Arial"/>
                <w:color w:val="000000"/>
                <w:sz w:val="22"/>
                <w:szCs w:val="22"/>
              </w:rPr>
            </w:pPr>
            <w:r w:rsidRPr="0092186E">
              <w:rPr>
                <w:rFonts w:cs="Arial"/>
                <w:color w:val="000000"/>
                <w:sz w:val="22"/>
                <w:szCs w:val="22"/>
              </w:rPr>
              <w:t>164</w:t>
            </w:r>
          </w:p>
        </w:tc>
        <w:tc>
          <w:tcPr>
            <w:tcW w:w="1820" w:type="dxa"/>
            <w:tcBorders>
              <w:top w:val="nil"/>
              <w:left w:val="nil"/>
              <w:bottom w:val="single" w:sz="8" w:space="0" w:color="auto"/>
              <w:right w:val="single" w:sz="8" w:space="0" w:color="auto"/>
            </w:tcBorders>
            <w:shd w:val="clear" w:color="auto" w:fill="auto"/>
            <w:noWrap/>
            <w:vAlign w:val="center"/>
            <w:hideMark/>
          </w:tcPr>
          <w:p w14:paraId="6C866B2A" w14:textId="18D0B0A4" w:rsidR="00E33DD1" w:rsidRPr="0092186E" w:rsidRDefault="00E33DD1" w:rsidP="00394FD7">
            <w:pPr>
              <w:jc w:val="right"/>
              <w:rPr>
                <w:rFonts w:cs="Arial"/>
                <w:color w:val="000000"/>
                <w:sz w:val="22"/>
                <w:szCs w:val="22"/>
              </w:rPr>
            </w:pPr>
            <w:r w:rsidRPr="0092186E">
              <w:rPr>
                <w:rFonts w:cs="Arial"/>
                <w:color w:val="000000"/>
                <w:sz w:val="22"/>
                <w:szCs w:val="22"/>
              </w:rPr>
              <w:t>£344,500</w:t>
            </w:r>
          </w:p>
        </w:tc>
      </w:tr>
      <w:tr w:rsidR="00E33DD1" w:rsidRPr="0092186E" w14:paraId="692ADD76" w14:textId="77777777" w:rsidTr="00394FD7">
        <w:trPr>
          <w:trHeight w:val="300"/>
        </w:trPr>
        <w:tc>
          <w:tcPr>
            <w:tcW w:w="1560" w:type="dxa"/>
            <w:tcBorders>
              <w:top w:val="nil"/>
              <w:left w:val="single" w:sz="8" w:space="0" w:color="auto"/>
              <w:bottom w:val="single" w:sz="8" w:space="0" w:color="auto"/>
              <w:right w:val="single" w:sz="8" w:space="0" w:color="auto"/>
            </w:tcBorders>
            <w:shd w:val="clear" w:color="000000" w:fill="F8CBAD"/>
            <w:noWrap/>
            <w:vAlign w:val="center"/>
            <w:hideMark/>
          </w:tcPr>
          <w:p w14:paraId="11621584" w14:textId="77777777" w:rsidR="00E33DD1" w:rsidRPr="0092186E" w:rsidRDefault="00E33DD1" w:rsidP="00394FD7">
            <w:pPr>
              <w:rPr>
                <w:rFonts w:cs="Arial"/>
                <w:color w:val="000000"/>
                <w:sz w:val="22"/>
                <w:szCs w:val="22"/>
              </w:rPr>
            </w:pPr>
            <w:r w:rsidRPr="0092186E">
              <w:rPr>
                <w:rFonts w:cs="Arial"/>
                <w:color w:val="000000"/>
                <w:sz w:val="22"/>
                <w:szCs w:val="22"/>
              </w:rPr>
              <w:t>Harlow</w:t>
            </w:r>
          </w:p>
        </w:tc>
        <w:tc>
          <w:tcPr>
            <w:tcW w:w="1140" w:type="dxa"/>
            <w:tcBorders>
              <w:top w:val="nil"/>
              <w:left w:val="nil"/>
              <w:bottom w:val="single" w:sz="8" w:space="0" w:color="auto"/>
              <w:right w:val="single" w:sz="8" w:space="0" w:color="auto"/>
            </w:tcBorders>
            <w:shd w:val="clear" w:color="auto" w:fill="auto"/>
            <w:noWrap/>
            <w:vAlign w:val="center"/>
            <w:hideMark/>
          </w:tcPr>
          <w:p w14:paraId="7AE0324E" w14:textId="77777777" w:rsidR="00E33DD1" w:rsidRPr="0092186E" w:rsidRDefault="00E33DD1" w:rsidP="00394FD7">
            <w:pPr>
              <w:jc w:val="right"/>
              <w:rPr>
                <w:rFonts w:cs="Arial"/>
                <w:color w:val="000000"/>
                <w:sz w:val="22"/>
                <w:szCs w:val="22"/>
              </w:rPr>
            </w:pPr>
            <w:r w:rsidRPr="0092186E">
              <w:rPr>
                <w:rFonts w:cs="Arial"/>
                <w:color w:val="000000"/>
                <w:sz w:val="22"/>
                <w:szCs w:val="22"/>
              </w:rPr>
              <w:t>40</w:t>
            </w:r>
          </w:p>
        </w:tc>
        <w:tc>
          <w:tcPr>
            <w:tcW w:w="1820" w:type="dxa"/>
            <w:tcBorders>
              <w:top w:val="nil"/>
              <w:left w:val="nil"/>
              <w:bottom w:val="single" w:sz="8" w:space="0" w:color="auto"/>
              <w:right w:val="single" w:sz="8" w:space="0" w:color="auto"/>
            </w:tcBorders>
            <w:shd w:val="clear" w:color="auto" w:fill="auto"/>
            <w:noWrap/>
            <w:vAlign w:val="center"/>
            <w:hideMark/>
          </w:tcPr>
          <w:p w14:paraId="05F6D3E0" w14:textId="191537CE" w:rsidR="00E33DD1" w:rsidRPr="0092186E" w:rsidRDefault="00E33DD1" w:rsidP="00394FD7">
            <w:pPr>
              <w:jc w:val="right"/>
              <w:rPr>
                <w:rFonts w:cs="Arial"/>
                <w:color w:val="000000"/>
                <w:sz w:val="22"/>
                <w:szCs w:val="22"/>
              </w:rPr>
            </w:pPr>
            <w:r w:rsidRPr="0092186E">
              <w:rPr>
                <w:rFonts w:cs="Arial"/>
                <w:color w:val="000000"/>
                <w:sz w:val="22"/>
                <w:szCs w:val="22"/>
              </w:rPr>
              <w:t>£122,500</w:t>
            </w:r>
          </w:p>
        </w:tc>
      </w:tr>
      <w:tr w:rsidR="00E33DD1" w:rsidRPr="0092186E" w14:paraId="20E20AD4" w14:textId="77777777" w:rsidTr="00394FD7">
        <w:trPr>
          <w:trHeight w:val="300"/>
        </w:trPr>
        <w:tc>
          <w:tcPr>
            <w:tcW w:w="1560" w:type="dxa"/>
            <w:tcBorders>
              <w:top w:val="nil"/>
              <w:left w:val="single" w:sz="8" w:space="0" w:color="auto"/>
              <w:bottom w:val="single" w:sz="8" w:space="0" w:color="auto"/>
              <w:right w:val="single" w:sz="8" w:space="0" w:color="auto"/>
            </w:tcBorders>
            <w:shd w:val="clear" w:color="000000" w:fill="F8CBAD"/>
            <w:noWrap/>
            <w:vAlign w:val="center"/>
            <w:hideMark/>
          </w:tcPr>
          <w:p w14:paraId="2C7EF4B3" w14:textId="77777777" w:rsidR="00E33DD1" w:rsidRPr="0092186E" w:rsidRDefault="00E33DD1" w:rsidP="00394FD7">
            <w:pPr>
              <w:rPr>
                <w:rFonts w:cs="Arial"/>
                <w:color w:val="000000"/>
                <w:sz w:val="22"/>
                <w:szCs w:val="22"/>
              </w:rPr>
            </w:pPr>
            <w:r w:rsidRPr="0092186E">
              <w:rPr>
                <w:rFonts w:cs="Arial"/>
                <w:color w:val="000000"/>
                <w:sz w:val="22"/>
                <w:szCs w:val="22"/>
              </w:rPr>
              <w:t>Maldon</w:t>
            </w:r>
          </w:p>
        </w:tc>
        <w:tc>
          <w:tcPr>
            <w:tcW w:w="1140" w:type="dxa"/>
            <w:tcBorders>
              <w:top w:val="nil"/>
              <w:left w:val="nil"/>
              <w:bottom w:val="single" w:sz="8" w:space="0" w:color="auto"/>
              <w:right w:val="single" w:sz="8" w:space="0" w:color="auto"/>
            </w:tcBorders>
            <w:shd w:val="clear" w:color="auto" w:fill="auto"/>
            <w:noWrap/>
            <w:vAlign w:val="center"/>
            <w:hideMark/>
          </w:tcPr>
          <w:p w14:paraId="1D7E4208" w14:textId="77777777" w:rsidR="00E33DD1" w:rsidRPr="0092186E" w:rsidRDefault="00E33DD1" w:rsidP="00394FD7">
            <w:pPr>
              <w:jc w:val="right"/>
              <w:rPr>
                <w:rFonts w:cs="Arial"/>
                <w:color w:val="000000"/>
                <w:sz w:val="22"/>
                <w:szCs w:val="22"/>
              </w:rPr>
            </w:pPr>
            <w:r w:rsidRPr="0092186E">
              <w:rPr>
                <w:rFonts w:cs="Arial"/>
                <w:color w:val="000000"/>
                <w:sz w:val="22"/>
                <w:szCs w:val="22"/>
              </w:rPr>
              <w:t>50</w:t>
            </w:r>
          </w:p>
        </w:tc>
        <w:tc>
          <w:tcPr>
            <w:tcW w:w="1820" w:type="dxa"/>
            <w:tcBorders>
              <w:top w:val="nil"/>
              <w:left w:val="nil"/>
              <w:bottom w:val="single" w:sz="8" w:space="0" w:color="auto"/>
              <w:right w:val="single" w:sz="8" w:space="0" w:color="auto"/>
            </w:tcBorders>
            <w:shd w:val="clear" w:color="auto" w:fill="auto"/>
            <w:noWrap/>
            <w:vAlign w:val="center"/>
            <w:hideMark/>
          </w:tcPr>
          <w:p w14:paraId="0FB7FFEE" w14:textId="5E0AA477" w:rsidR="00E33DD1" w:rsidRPr="0092186E" w:rsidRDefault="00E33DD1" w:rsidP="00394FD7">
            <w:pPr>
              <w:jc w:val="right"/>
              <w:rPr>
                <w:rFonts w:cs="Arial"/>
                <w:color w:val="000000"/>
                <w:sz w:val="22"/>
                <w:szCs w:val="22"/>
              </w:rPr>
            </w:pPr>
            <w:r w:rsidRPr="0092186E">
              <w:rPr>
                <w:rFonts w:cs="Arial"/>
                <w:color w:val="000000"/>
                <w:sz w:val="22"/>
                <w:szCs w:val="22"/>
              </w:rPr>
              <w:t>£153,558</w:t>
            </w:r>
          </w:p>
        </w:tc>
      </w:tr>
      <w:tr w:rsidR="00E33DD1" w:rsidRPr="0092186E" w14:paraId="6826AF57" w14:textId="77777777" w:rsidTr="00394FD7">
        <w:trPr>
          <w:trHeight w:val="300"/>
        </w:trPr>
        <w:tc>
          <w:tcPr>
            <w:tcW w:w="1560" w:type="dxa"/>
            <w:tcBorders>
              <w:top w:val="nil"/>
              <w:left w:val="single" w:sz="8" w:space="0" w:color="auto"/>
              <w:bottom w:val="single" w:sz="8" w:space="0" w:color="auto"/>
              <w:right w:val="single" w:sz="8" w:space="0" w:color="auto"/>
            </w:tcBorders>
            <w:shd w:val="clear" w:color="000000" w:fill="F8CBAD"/>
            <w:noWrap/>
            <w:vAlign w:val="center"/>
            <w:hideMark/>
          </w:tcPr>
          <w:p w14:paraId="1AC637CA" w14:textId="77777777" w:rsidR="00E33DD1" w:rsidRPr="0092186E" w:rsidRDefault="00E33DD1" w:rsidP="00394FD7">
            <w:pPr>
              <w:rPr>
                <w:rFonts w:cs="Arial"/>
                <w:color w:val="000000"/>
                <w:sz w:val="22"/>
                <w:szCs w:val="22"/>
              </w:rPr>
            </w:pPr>
            <w:r w:rsidRPr="0092186E">
              <w:rPr>
                <w:rFonts w:cs="Arial"/>
                <w:color w:val="000000"/>
                <w:sz w:val="22"/>
                <w:szCs w:val="22"/>
              </w:rPr>
              <w:t>Rochford</w:t>
            </w:r>
          </w:p>
        </w:tc>
        <w:tc>
          <w:tcPr>
            <w:tcW w:w="1140" w:type="dxa"/>
            <w:tcBorders>
              <w:top w:val="nil"/>
              <w:left w:val="nil"/>
              <w:bottom w:val="single" w:sz="8" w:space="0" w:color="auto"/>
              <w:right w:val="single" w:sz="8" w:space="0" w:color="auto"/>
            </w:tcBorders>
            <w:shd w:val="clear" w:color="auto" w:fill="auto"/>
            <w:noWrap/>
            <w:vAlign w:val="center"/>
            <w:hideMark/>
          </w:tcPr>
          <w:p w14:paraId="415712E1" w14:textId="77777777" w:rsidR="00E33DD1" w:rsidRPr="0092186E" w:rsidRDefault="00E33DD1" w:rsidP="00394FD7">
            <w:pPr>
              <w:jc w:val="right"/>
              <w:rPr>
                <w:rFonts w:cs="Arial"/>
                <w:color w:val="000000"/>
                <w:sz w:val="22"/>
                <w:szCs w:val="22"/>
              </w:rPr>
            </w:pPr>
            <w:r w:rsidRPr="0092186E">
              <w:rPr>
                <w:rFonts w:cs="Arial"/>
                <w:color w:val="000000"/>
                <w:sz w:val="22"/>
                <w:szCs w:val="22"/>
              </w:rPr>
              <w:t>0</w:t>
            </w:r>
          </w:p>
        </w:tc>
        <w:tc>
          <w:tcPr>
            <w:tcW w:w="1820" w:type="dxa"/>
            <w:tcBorders>
              <w:top w:val="nil"/>
              <w:left w:val="nil"/>
              <w:bottom w:val="single" w:sz="8" w:space="0" w:color="auto"/>
              <w:right w:val="single" w:sz="8" w:space="0" w:color="auto"/>
            </w:tcBorders>
            <w:shd w:val="clear" w:color="auto" w:fill="auto"/>
            <w:noWrap/>
            <w:vAlign w:val="center"/>
            <w:hideMark/>
          </w:tcPr>
          <w:p w14:paraId="447C1B0E" w14:textId="59543FC5" w:rsidR="00E33DD1" w:rsidRPr="0092186E" w:rsidRDefault="00E33DD1" w:rsidP="00394FD7">
            <w:pPr>
              <w:jc w:val="right"/>
              <w:rPr>
                <w:rFonts w:cs="Arial"/>
                <w:color w:val="000000"/>
                <w:sz w:val="22"/>
                <w:szCs w:val="22"/>
              </w:rPr>
            </w:pPr>
            <w:r w:rsidRPr="0092186E">
              <w:rPr>
                <w:rFonts w:cs="Arial"/>
                <w:color w:val="000000"/>
                <w:sz w:val="22"/>
                <w:szCs w:val="22"/>
              </w:rPr>
              <w:t>£0.</w:t>
            </w:r>
          </w:p>
        </w:tc>
      </w:tr>
      <w:tr w:rsidR="00E33DD1" w:rsidRPr="0092186E" w14:paraId="404E58AD" w14:textId="77777777" w:rsidTr="00394FD7">
        <w:trPr>
          <w:trHeight w:val="300"/>
        </w:trPr>
        <w:tc>
          <w:tcPr>
            <w:tcW w:w="1560" w:type="dxa"/>
            <w:tcBorders>
              <w:top w:val="nil"/>
              <w:left w:val="single" w:sz="8" w:space="0" w:color="auto"/>
              <w:bottom w:val="single" w:sz="8" w:space="0" w:color="auto"/>
              <w:right w:val="single" w:sz="8" w:space="0" w:color="auto"/>
            </w:tcBorders>
            <w:shd w:val="clear" w:color="000000" w:fill="F8CBAD"/>
            <w:noWrap/>
            <w:vAlign w:val="center"/>
            <w:hideMark/>
          </w:tcPr>
          <w:p w14:paraId="2F2192D8" w14:textId="77777777" w:rsidR="00E33DD1" w:rsidRPr="0092186E" w:rsidRDefault="00E33DD1" w:rsidP="00394FD7">
            <w:pPr>
              <w:rPr>
                <w:rFonts w:cs="Arial"/>
                <w:color w:val="000000"/>
                <w:sz w:val="22"/>
                <w:szCs w:val="22"/>
              </w:rPr>
            </w:pPr>
            <w:r w:rsidRPr="0092186E">
              <w:rPr>
                <w:rFonts w:cs="Arial"/>
                <w:color w:val="000000"/>
                <w:sz w:val="22"/>
                <w:szCs w:val="22"/>
              </w:rPr>
              <w:t>Tendring</w:t>
            </w:r>
          </w:p>
        </w:tc>
        <w:tc>
          <w:tcPr>
            <w:tcW w:w="1140" w:type="dxa"/>
            <w:tcBorders>
              <w:top w:val="nil"/>
              <w:left w:val="nil"/>
              <w:bottom w:val="single" w:sz="8" w:space="0" w:color="auto"/>
              <w:right w:val="single" w:sz="8" w:space="0" w:color="auto"/>
            </w:tcBorders>
            <w:shd w:val="clear" w:color="auto" w:fill="auto"/>
            <w:noWrap/>
            <w:vAlign w:val="center"/>
            <w:hideMark/>
          </w:tcPr>
          <w:p w14:paraId="360B3413" w14:textId="77777777" w:rsidR="00E33DD1" w:rsidRPr="0092186E" w:rsidRDefault="00E33DD1" w:rsidP="00394FD7">
            <w:pPr>
              <w:jc w:val="right"/>
              <w:rPr>
                <w:rFonts w:cs="Arial"/>
                <w:color w:val="000000"/>
                <w:sz w:val="22"/>
                <w:szCs w:val="22"/>
              </w:rPr>
            </w:pPr>
            <w:r w:rsidRPr="0092186E">
              <w:rPr>
                <w:rFonts w:cs="Arial"/>
                <w:color w:val="000000"/>
                <w:sz w:val="22"/>
                <w:szCs w:val="22"/>
              </w:rPr>
              <w:t>77</w:t>
            </w:r>
          </w:p>
        </w:tc>
        <w:tc>
          <w:tcPr>
            <w:tcW w:w="1820" w:type="dxa"/>
            <w:tcBorders>
              <w:top w:val="nil"/>
              <w:left w:val="nil"/>
              <w:bottom w:val="single" w:sz="8" w:space="0" w:color="auto"/>
              <w:right w:val="single" w:sz="8" w:space="0" w:color="auto"/>
            </w:tcBorders>
            <w:shd w:val="clear" w:color="auto" w:fill="auto"/>
            <w:noWrap/>
            <w:vAlign w:val="center"/>
            <w:hideMark/>
          </w:tcPr>
          <w:p w14:paraId="66D97AF1" w14:textId="101F60E8" w:rsidR="00E33DD1" w:rsidRPr="0092186E" w:rsidRDefault="00E33DD1" w:rsidP="00394FD7">
            <w:pPr>
              <w:jc w:val="right"/>
              <w:rPr>
                <w:rFonts w:cs="Arial"/>
                <w:color w:val="000000"/>
                <w:sz w:val="22"/>
                <w:szCs w:val="22"/>
              </w:rPr>
            </w:pPr>
            <w:r w:rsidRPr="0092186E">
              <w:rPr>
                <w:rFonts w:cs="Arial"/>
                <w:color w:val="000000"/>
                <w:sz w:val="22"/>
                <w:szCs w:val="22"/>
              </w:rPr>
              <w:t>£200,220</w:t>
            </w:r>
          </w:p>
        </w:tc>
      </w:tr>
      <w:tr w:rsidR="00E33DD1" w:rsidRPr="0092186E" w14:paraId="2671149E" w14:textId="77777777" w:rsidTr="00394FD7">
        <w:trPr>
          <w:trHeight w:val="300"/>
        </w:trPr>
        <w:tc>
          <w:tcPr>
            <w:tcW w:w="1560" w:type="dxa"/>
            <w:tcBorders>
              <w:top w:val="nil"/>
              <w:left w:val="single" w:sz="8" w:space="0" w:color="auto"/>
              <w:bottom w:val="single" w:sz="8" w:space="0" w:color="auto"/>
              <w:right w:val="single" w:sz="8" w:space="0" w:color="auto"/>
            </w:tcBorders>
            <w:shd w:val="clear" w:color="000000" w:fill="F8CBAD"/>
            <w:noWrap/>
            <w:vAlign w:val="center"/>
            <w:hideMark/>
          </w:tcPr>
          <w:p w14:paraId="18ACB89F" w14:textId="77777777" w:rsidR="00E33DD1" w:rsidRPr="0092186E" w:rsidRDefault="00E33DD1" w:rsidP="00394FD7">
            <w:pPr>
              <w:rPr>
                <w:rFonts w:cs="Arial"/>
                <w:color w:val="000000"/>
                <w:sz w:val="22"/>
                <w:szCs w:val="22"/>
              </w:rPr>
            </w:pPr>
            <w:r w:rsidRPr="0092186E">
              <w:rPr>
                <w:rFonts w:cs="Arial"/>
                <w:color w:val="000000"/>
                <w:sz w:val="22"/>
                <w:szCs w:val="22"/>
              </w:rPr>
              <w:t>Uttlesford</w:t>
            </w:r>
          </w:p>
        </w:tc>
        <w:tc>
          <w:tcPr>
            <w:tcW w:w="1140" w:type="dxa"/>
            <w:tcBorders>
              <w:top w:val="nil"/>
              <w:left w:val="nil"/>
              <w:bottom w:val="nil"/>
              <w:right w:val="single" w:sz="8" w:space="0" w:color="auto"/>
            </w:tcBorders>
            <w:shd w:val="clear" w:color="auto" w:fill="auto"/>
            <w:noWrap/>
            <w:vAlign w:val="center"/>
            <w:hideMark/>
          </w:tcPr>
          <w:p w14:paraId="35336216" w14:textId="77777777" w:rsidR="00E33DD1" w:rsidRPr="0092186E" w:rsidRDefault="00E33DD1" w:rsidP="00394FD7">
            <w:pPr>
              <w:jc w:val="right"/>
              <w:rPr>
                <w:rFonts w:cs="Arial"/>
                <w:color w:val="000000"/>
                <w:sz w:val="22"/>
                <w:szCs w:val="22"/>
              </w:rPr>
            </w:pPr>
            <w:r w:rsidRPr="0092186E">
              <w:rPr>
                <w:rFonts w:cs="Arial"/>
                <w:color w:val="000000"/>
                <w:sz w:val="22"/>
                <w:szCs w:val="22"/>
              </w:rPr>
              <w:t>71</w:t>
            </w:r>
          </w:p>
        </w:tc>
        <w:tc>
          <w:tcPr>
            <w:tcW w:w="1820" w:type="dxa"/>
            <w:tcBorders>
              <w:top w:val="nil"/>
              <w:left w:val="nil"/>
              <w:bottom w:val="nil"/>
              <w:right w:val="single" w:sz="8" w:space="0" w:color="auto"/>
            </w:tcBorders>
            <w:shd w:val="clear" w:color="auto" w:fill="auto"/>
            <w:noWrap/>
            <w:vAlign w:val="center"/>
            <w:hideMark/>
          </w:tcPr>
          <w:p w14:paraId="0F46B3EC" w14:textId="1ED54CD2" w:rsidR="00E33DD1" w:rsidRPr="0092186E" w:rsidRDefault="00E33DD1" w:rsidP="00394FD7">
            <w:pPr>
              <w:jc w:val="right"/>
              <w:rPr>
                <w:rFonts w:cs="Arial"/>
                <w:color w:val="000000"/>
                <w:sz w:val="22"/>
                <w:szCs w:val="22"/>
              </w:rPr>
            </w:pPr>
            <w:r w:rsidRPr="0092186E">
              <w:rPr>
                <w:rFonts w:cs="Arial"/>
                <w:color w:val="000000"/>
                <w:sz w:val="22"/>
                <w:szCs w:val="22"/>
              </w:rPr>
              <w:t>£227,430</w:t>
            </w:r>
          </w:p>
        </w:tc>
      </w:tr>
      <w:tr w:rsidR="00E33DD1" w:rsidRPr="0092186E" w14:paraId="76FE6B12" w14:textId="77777777" w:rsidTr="00394FD7">
        <w:trPr>
          <w:trHeight w:val="290"/>
        </w:trPr>
        <w:tc>
          <w:tcPr>
            <w:tcW w:w="1560" w:type="dxa"/>
            <w:tcBorders>
              <w:top w:val="nil"/>
              <w:left w:val="single" w:sz="8" w:space="0" w:color="auto"/>
              <w:bottom w:val="nil"/>
              <w:right w:val="nil"/>
            </w:tcBorders>
            <w:shd w:val="clear" w:color="000000" w:fill="F8CBAD"/>
            <w:noWrap/>
            <w:vAlign w:val="center"/>
            <w:hideMark/>
          </w:tcPr>
          <w:p w14:paraId="5B30A77F" w14:textId="77777777" w:rsidR="00E33DD1" w:rsidRPr="0092186E" w:rsidRDefault="00E33DD1" w:rsidP="00394FD7">
            <w:pPr>
              <w:rPr>
                <w:rFonts w:cs="Arial"/>
                <w:b/>
                <w:bCs/>
                <w:color w:val="000000"/>
                <w:sz w:val="22"/>
                <w:szCs w:val="22"/>
              </w:rPr>
            </w:pPr>
            <w:r w:rsidRPr="0092186E">
              <w:rPr>
                <w:rFonts w:cs="Arial"/>
                <w:b/>
                <w:bCs/>
                <w:color w:val="000000"/>
                <w:sz w:val="22"/>
                <w:szCs w:val="22"/>
              </w:rPr>
              <w:t>Totals</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969284" w14:textId="77777777" w:rsidR="00E33DD1" w:rsidRPr="0092186E" w:rsidRDefault="00E33DD1" w:rsidP="00394FD7">
            <w:pPr>
              <w:jc w:val="right"/>
              <w:rPr>
                <w:rFonts w:cs="Arial"/>
                <w:b/>
                <w:bCs/>
                <w:color w:val="000000"/>
                <w:sz w:val="22"/>
                <w:szCs w:val="22"/>
              </w:rPr>
            </w:pPr>
            <w:r w:rsidRPr="0092186E">
              <w:rPr>
                <w:rFonts w:cs="Arial"/>
                <w:b/>
                <w:bCs/>
                <w:color w:val="000000"/>
                <w:sz w:val="22"/>
                <w:szCs w:val="22"/>
              </w:rPr>
              <w:t>684</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4F7FDAEC" w14:textId="77F0D207" w:rsidR="00E33DD1" w:rsidRPr="0092186E" w:rsidRDefault="00E33DD1" w:rsidP="00394FD7">
            <w:pPr>
              <w:jc w:val="right"/>
              <w:rPr>
                <w:rFonts w:cs="Arial"/>
                <w:b/>
                <w:bCs/>
                <w:color w:val="000000"/>
                <w:sz w:val="22"/>
                <w:szCs w:val="22"/>
              </w:rPr>
            </w:pPr>
            <w:r w:rsidRPr="0092186E">
              <w:rPr>
                <w:rFonts w:cs="Arial"/>
                <w:b/>
                <w:bCs/>
                <w:color w:val="000000"/>
                <w:sz w:val="22"/>
                <w:szCs w:val="22"/>
              </w:rPr>
              <w:t>£1,800,168</w:t>
            </w:r>
          </w:p>
        </w:tc>
      </w:tr>
    </w:tbl>
    <w:p w14:paraId="195E7B7E" w14:textId="77777777" w:rsidR="00E33DD1" w:rsidRPr="00CB2F1C" w:rsidRDefault="00E33DD1" w:rsidP="00E33DD1">
      <w:pPr>
        <w:pStyle w:val="paragraph"/>
        <w:spacing w:before="0" w:beforeAutospacing="0" w:after="0" w:afterAutospacing="0"/>
        <w:ind w:left="555" w:hanging="555"/>
        <w:jc w:val="both"/>
        <w:textAlignment w:val="baseline"/>
        <w:rPr>
          <w:rFonts w:ascii="Arial" w:hAnsi="Arial" w:cs="Arial"/>
        </w:rPr>
      </w:pPr>
    </w:p>
    <w:p w14:paraId="58B43E41" w14:textId="77777777" w:rsidR="00E33DD1" w:rsidRDefault="00E33DD1" w:rsidP="00E33DD1"/>
    <w:tbl>
      <w:tblPr>
        <w:tblW w:w="4520" w:type="dxa"/>
        <w:tblInd w:w="580" w:type="dxa"/>
        <w:tblLook w:val="04A0" w:firstRow="1" w:lastRow="0" w:firstColumn="1" w:lastColumn="0" w:noHBand="0" w:noVBand="1"/>
      </w:tblPr>
      <w:tblGrid>
        <w:gridCol w:w="1560"/>
        <w:gridCol w:w="1140"/>
        <w:gridCol w:w="1820"/>
      </w:tblGrid>
      <w:tr w:rsidR="00E33DD1" w:rsidRPr="00AD7F67" w14:paraId="28B2796E" w14:textId="77777777" w:rsidTr="00394FD7">
        <w:trPr>
          <w:trHeight w:val="590"/>
        </w:trPr>
        <w:tc>
          <w:tcPr>
            <w:tcW w:w="1560" w:type="dxa"/>
            <w:tcBorders>
              <w:top w:val="single" w:sz="8" w:space="0" w:color="auto"/>
              <w:left w:val="single" w:sz="8" w:space="0" w:color="auto"/>
              <w:bottom w:val="single" w:sz="8" w:space="0" w:color="auto"/>
              <w:right w:val="single" w:sz="8" w:space="0" w:color="auto"/>
            </w:tcBorders>
            <w:shd w:val="clear" w:color="000000" w:fill="F8CBAD"/>
            <w:noWrap/>
            <w:vAlign w:val="center"/>
            <w:hideMark/>
          </w:tcPr>
          <w:p w14:paraId="15C52745" w14:textId="77777777" w:rsidR="00E33DD1" w:rsidRPr="00AD7F67" w:rsidRDefault="00E33DD1" w:rsidP="00394FD7">
            <w:pPr>
              <w:rPr>
                <w:rFonts w:cs="Arial"/>
                <w:color w:val="000000"/>
                <w:sz w:val="22"/>
                <w:szCs w:val="22"/>
              </w:rPr>
            </w:pPr>
            <w:r w:rsidRPr="00AD7F67">
              <w:rPr>
                <w:rFonts w:cs="Arial"/>
                <w:color w:val="000000"/>
                <w:sz w:val="22"/>
                <w:szCs w:val="22"/>
              </w:rPr>
              <w:t>WA Capital</w:t>
            </w:r>
          </w:p>
        </w:tc>
        <w:tc>
          <w:tcPr>
            <w:tcW w:w="1140" w:type="dxa"/>
            <w:tcBorders>
              <w:top w:val="single" w:sz="8" w:space="0" w:color="auto"/>
              <w:left w:val="nil"/>
              <w:bottom w:val="single" w:sz="8" w:space="0" w:color="auto"/>
              <w:right w:val="single" w:sz="8" w:space="0" w:color="auto"/>
            </w:tcBorders>
            <w:shd w:val="clear" w:color="000000" w:fill="F8CBAD"/>
            <w:noWrap/>
            <w:vAlign w:val="center"/>
            <w:hideMark/>
          </w:tcPr>
          <w:p w14:paraId="47804BDF" w14:textId="77777777" w:rsidR="00E33DD1" w:rsidRPr="00AD7F67" w:rsidRDefault="00E33DD1" w:rsidP="00394FD7">
            <w:pPr>
              <w:rPr>
                <w:rFonts w:cs="Arial"/>
                <w:color w:val="000000"/>
                <w:sz w:val="22"/>
                <w:szCs w:val="22"/>
              </w:rPr>
            </w:pPr>
            <w:r w:rsidRPr="00AD7F67">
              <w:rPr>
                <w:rFonts w:cs="Arial"/>
                <w:color w:val="000000"/>
                <w:sz w:val="22"/>
                <w:szCs w:val="22"/>
              </w:rPr>
              <w:t>Total places created</w:t>
            </w:r>
          </w:p>
        </w:tc>
        <w:tc>
          <w:tcPr>
            <w:tcW w:w="1820" w:type="dxa"/>
            <w:tcBorders>
              <w:top w:val="single" w:sz="8" w:space="0" w:color="auto"/>
              <w:left w:val="nil"/>
              <w:bottom w:val="single" w:sz="8" w:space="0" w:color="auto"/>
              <w:right w:val="single" w:sz="8" w:space="0" w:color="auto"/>
            </w:tcBorders>
            <w:shd w:val="clear" w:color="000000" w:fill="F8CBAD"/>
            <w:vAlign w:val="center"/>
            <w:hideMark/>
          </w:tcPr>
          <w:p w14:paraId="1FEB80A2" w14:textId="77777777" w:rsidR="00E33DD1" w:rsidRPr="00AD7F67" w:rsidRDefault="00E33DD1" w:rsidP="00394FD7">
            <w:pPr>
              <w:rPr>
                <w:rFonts w:cs="Arial"/>
                <w:color w:val="000000"/>
                <w:sz w:val="22"/>
                <w:szCs w:val="22"/>
              </w:rPr>
            </w:pPr>
            <w:r w:rsidRPr="00AD7F67">
              <w:rPr>
                <w:rFonts w:cs="Arial"/>
                <w:color w:val="000000"/>
                <w:sz w:val="22"/>
                <w:szCs w:val="22"/>
              </w:rPr>
              <w:t>Funding committed/ spent</w:t>
            </w:r>
          </w:p>
        </w:tc>
      </w:tr>
      <w:tr w:rsidR="00E33DD1" w:rsidRPr="00AD7F67" w14:paraId="2E37E0D9" w14:textId="77777777" w:rsidTr="00394FD7">
        <w:trPr>
          <w:trHeight w:val="300"/>
        </w:trPr>
        <w:tc>
          <w:tcPr>
            <w:tcW w:w="1560" w:type="dxa"/>
            <w:tcBorders>
              <w:top w:val="nil"/>
              <w:left w:val="single" w:sz="8" w:space="0" w:color="auto"/>
              <w:bottom w:val="single" w:sz="8" w:space="0" w:color="auto"/>
              <w:right w:val="single" w:sz="8" w:space="0" w:color="auto"/>
            </w:tcBorders>
            <w:shd w:val="clear" w:color="000000" w:fill="F8CBAD"/>
            <w:noWrap/>
            <w:vAlign w:val="center"/>
            <w:hideMark/>
          </w:tcPr>
          <w:p w14:paraId="61E93BBD" w14:textId="77777777" w:rsidR="00E33DD1" w:rsidRPr="00AD7F67" w:rsidRDefault="00E33DD1" w:rsidP="00394FD7">
            <w:pPr>
              <w:rPr>
                <w:rFonts w:cs="Arial"/>
                <w:color w:val="000000"/>
                <w:sz w:val="22"/>
                <w:szCs w:val="22"/>
              </w:rPr>
            </w:pPr>
            <w:r w:rsidRPr="00AD7F67">
              <w:rPr>
                <w:rFonts w:cs="Arial"/>
                <w:color w:val="000000"/>
                <w:sz w:val="22"/>
                <w:szCs w:val="22"/>
              </w:rPr>
              <w:t xml:space="preserve">Basildon </w:t>
            </w:r>
          </w:p>
        </w:tc>
        <w:tc>
          <w:tcPr>
            <w:tcW w:w="1140" w:type="dxa"/>
            <w:tcBorders>
              <w:top w:val="nil"/>
              <w:left w:val="nil"/>
              <w:bottom w:val="single" w:sz="8" w:space="0" w:color="auto"/>
              <w:right w:val="single" w:sz="8" w:space="0" w:color="auto"/>
            </w:tcBorders>
            <w:shd w:val="clear" w:color="auto" w:fill="auto"/>
            <w:noWrap/>
            <w:vAlign w:val="center"/>
            <w:hideMark/>
          </w:tcPr>
          <w:p w14:paraId="4BA5A623" w14:textId="77777777" w:rsidR="00E33DD1" w:rsidRPr="00AD7F67" w:rsidRDefault="00E33DD1" w:rsidP="00394FD7">
            <w:pPr>
              <w:jc w:val="right"/>
              <w:rPr>
                <w:rFonts w:cs="Arial"/>
                <w:color w:val="000000"/>
                <w:sz w:val="22"/>
                <w:szCs w:val="22"/>
              </w:rPr>
            </w:pPr>
            <w:r w:rsidRPr="00AD7F67">
              <w:rPr>
                <w:rFonts w:cs="Arial"/>
                <w:color w:val="000000"/>
                <w:sz w:val="22"/>
                <w:szCs w:val="22"/>
              </w:rPr>
              <w:t>55</w:t>
            </w:r>
          </w:p>
        </w:tc>
        <w:tc>
          <w:tcPr>
            <w:tcW w:w="1820" w:type="dxa"/>
            <w:tcBorders>
              <w:top w:val="nil"/>
              <w:left w:val="nil"/>
              <w:bottom w:val="single" w:sz="8" w:space="0" w:color="auto"/>
              <w:right w:val="single" w:sz="8" w:space="0" w:color="auto"/>
            </w:tcBorders>
            <w:shd w:val="clear" w:color="auto" w:fill="auto"/>
            <w:noWrap/>
            <w:vAlign w:val="center"/>
            <w:hideMark/>
          </w:tcPr>
          <w:p w14:paraId="2CE37CCF" w14:textId="6CB64A28" w:rsidR="00E33DD1" w:rsidRPr="00AD7F67" w:rsidRDefault="00E33DD1" w:rsidP="00394FD7">
            <w:pPr>
              <w:jc w:val="right"/>
              <w:rPr>
                <w:rFonts w:cs="Arial"/>
                <w:color w:val="000000"/>
                <w:sz w:val="22"/>
                <w:szCs w:val="22"/>
              </w:rPr>
            </w:pPr>
            <w:r w:rsidRPr="00AD7F67">
              <w:rPr>
                <w:rFonts w:cs="Arial"/>
                <w:color w:val="000000"/>
                <w:sz w:val="22"/>
                <w:szCs w:val="22"/>
              </w:rPr>
              <w:t>£107,000</w:t>
            </w:r>
          </w:p>
        </w:tc>
      </w:tr>
      <w:tr w:rsidR="00E33DD1" w:rsidRPr="00AD7F67" w14:paraId="2C59CDAE" w14:textId="77777777" w:rsidTr="00394FD7">
        <w:trPr>
          <w:trHeight w:val="300"/>
        </w:trPr>
        <w:tc>
          <w:tcPr>
            <w:tcW w:w="1560" w:type="dxa"/>
            <w:tcBorders>
              <w:top w:val="nil"/>
              <w:left w:val="single" w:sz="8" w:space="0" w:color="auto"/>
              <w:bottom w:val="single" w:sz="8" w:space="0" w:color="auto"/>
              <w:right w:val="single" w:sz="8" w:space="0" w:color="auto"/>
            </w:tcBorders>
            <w:shd w:val="clear" w:color="000000" w:fill="F8CBAD"/>
            <w:noWrap/>
            <w:vAlign w:val="center"/>
            <w:hideMark/>
          </w:tcPr>
          <w:p w14:paraId="30B9C1E5" w14:textId="77777777" w:rsidR="00E33DD1" w:rsidRPr="00AD7F67" w:rsidRDefault="00E33DD1" w:rsidP="00394FD7">
            <w:pPr>
              <w:rPr>
                <w:rFonts w:cs="Arial"/>
                <w:color w:val="000000"/>
                <w:sz w:val="22"/>
                <w:szCs w:val="22"/>
              </w:rPr>
            </w:pPr>
            <w:r w:rsidRPr="00AD7F67">
              <w:rPr>
                <w:rFonts w:cs="Arial"/>
                <w:color w:val="000000"/>
                <w:sz w:val="22"/>
                <w:szCs w:val="22"/>
              </w:rPr>
              <w:t>Braintree</w:t>
            </w:r>
          </w:p>
        </w:tc>
        <w:tc>
          <w:tcPr>
            <w:tcW w:w="1140" w:type="dxa"/>
            <w:tcBorders>
              <w:top w:val="nil"/>
              <w:left w:val="nil"/>
              <w:bottom w:val="single" w:sz="8" w:space="0" w:color="auto"/>
              <w:right w:val="single" w:sz="8" w:space="0" w:color="auto"/>
            </w:tcBorders>
            <w:shd w:val="clear" w:color="auto" w:fill="auto"/>
            <w:noWrap/>
            <w:vAlign w:val="center"/>
            <w:hideMark/>
          </w:tcPr>
          <w:p w14:paraId="61503898" w14:textId="77777777" w:rsidR="00E33DD1" w:rsidRPr="00AD7F67" w:rsidRDefault="00E33DD1" w:rsidP="00394FD7">
            <w:pPr>
              <w:jc w:val="right"/>
              <w:rPr>
                <w:rFonts w:cs="Arial"/>
                <w:color w:val="000000"/>
                <w:sz w:val="22"/>
                <w:szCs w:val="22"/>
              </w:rPr>
            </w:pPr>
            <w:r w:rsidRPr="00AD7F67">
              <w:rPr>
                <w:rFonts w:cs="Arial"/>
                <w:color w:val="000000"/>
                <w:sz w:val="22"/>
                <w:szCs w:val="22"/>
              </w:rPr>
              <w:t>118</w:t>
            </w:r>
          </w:p>
        </w:tc>
        <w:tc>
          <w:tcPr>
            <w:tcW w:w="1820" w:type="dxa"/>
            <w:tcBorders>
              <w:top w:val="nil"/>
              <w:left w:val="nil"/>
              <w:bottom w:val="single" w:sz="8" w:space="0" w:color="auto"/>
              <w:right w:val="single" w:sz="8" w:space="0" w:color="auto"/>
            </w:tcBorders>
            <w:shd w:val="clear" w:color="auto" w:fill="auto"/>
            <w:noWrap/>
            <w:vAlign w:val="center"/>
            <w:hideMark/>
          </w:tcPr>
          <w:p w14:paraId="5D980738" w14:textId="2847C4DD" w:rsidR="00E33DD1" w:rsidRPr="00AD7F67" w:rsidRDefault="00E33DD1" w:rsidP="00394FD7">
            <w:pPr>
              <w:jc w:val="right"/>
              <w:rPr>
                <w:rFonts w:cs="Arial"/>
                <w:color w:val="000000"/>
                <w:sz w:val="22"/>
                <w:szCs w:val="22"/>
              </w:rPr>
            </w:pPr>
            <w:r w:rsidRPr="00AD7F67">
              <w:rPr>
                <w:rFonts w:cs="Arial"/>
                <w:color w:val="000000"/>
                <w:sz w:val="22"/>
                <w:szCs w:val="22"/>
              </w:rPr>
              <w:t>£198,348</w:t>
            </w:r>
          </w:p>
        </w:tc>
      </w:tr>
      <w:tr w:rsidR="00E33DD1" w:rsidRPr="00AD7F67" w14:paraId="28A5F136" w14:textId="77777777" w:rsidTr="00394FD7">
        <w:trPr>
          <w:trHeight w:val="300"/>
        </w:trPr>
        <w:tc>
          <w:tcPr>
            <w:tcW w:w="1560" w:type="dxa"/>
            <w:tcBorders>
              <w:top w:val="nil"/>
              <w:left w:val="single" w:sz="8" w:space="0" w:color="auto"/>
              <w:bottom w:val="single" w:sz="8" w:space="0" w:color="auto"/>
              <w:right w:val="single" w:sz="8" w:space="0" w:color="auto"/>
            </w:tcBorders>
            <w:shd w:val="clear" w:color="000000" w:fill="F8CBAD"/>
            <w:noWrap/>
            <w:vAlign w:val="center"/>
            <w:hideMark/>
          </w:tcPr>
          <w:p w14:paraId="0C3459FD" w14:textId="77777777" w:rsidR="00E33DD1" w:rsidRPr="00AD7F67" w:rsidRDefault="00E33DD1" w:rsidP="00394FD7">
            <w:pPr>
              <w:rPr>
                <w:rFonts w:cs="Arial"/>
                <w:color w:val="000000"/>
                <w:sz w:val="22"/>
                <w:szCs w:val="22"/>
              </w:rPr>
            </w:pPr>
            <w:r w:rsidRPr="00AD7F67">
              <w:rPr>
                <w:rFonts w:cs="Arial"/>
                <w:color w:val="000000"/>
                <w:sz w:val="22"/>
                <w:szCs w:val="22"/>
              </w:rPr>
              <w:t xml:space="preserve">Brentwood </w:t>
            </w:r>
          </w:p>
        </w:tc>
        <w:tc>
          <w:tcPr>
            <w:tcW w:w="1140" w:type="dxa"/>
            <w:tcBorders>
              <w:top w:val="nil"/>
              <w:left w:val="nil"/>
              <w:bottom w:val="single" w:sz="8" w:space="0" w:color="auto"/>
              <w:right w:val="single" w:sz="8" w:space="0" w:color="auto"/>
            </w:tcBorders>
            <w:shd w:val="clear" w:color="auto" w:fill="auto"/>
            <w:noWrap/>
            <w:vAlign w:val="center"/>
            <w:hideMark/>
          </w:tcPr>
          <w:p w14:paraId="4F6D0737" w14:textId="77777777" w:rsidR="00E33DD1" w:rsidRPr="00AD7F67" w:rsidRDefault="00E33DD1" w:rsidP="00394FD7">
            <w:pPr>
              <w:jc w:val="right"/>
              <w:rPr>
                <w:rFonts w:cs="Arial"/>
                <w:color w:val="000000"/>
                <w:sz w:val="22"/>
                <w:szCs w:val="22"/>
              </w:rPr>
            </w:pPr>
            <w:r w:rsidRPr="00AD7F67">
              <w:rPr>
                <w:rFonts w:cs="Arial"/>
                <w:color w:val="000000"/>
                <w:sz w:val="22"/>
                <w:szCs w:val="22"/>
              </w:rPr>
              <w:t>40</w:t>
            </w:r>
          </w:p>
        </w:tc>
        <w:tc>
          <w:tcPr>
            <w:tcW w:w="1820" w:type="dxa"/>
            <w:tcBorders>
              <w:top w:val="nil"/>
              <w:left w:val="nil"/>
              <w:bottom w:val="single" w:sz="8" w:space="0" w:color="auto"/>
              <w:right w:val="single" w:sz="8" w:space="0" w:color="auto"/>
            </w:tcBorders>
            <w:shd w:val="clear" w:color="auto" w:fill="auto"/>
            <w:noWrap/>
            <w:vAlign w:val="center"/>
            <w:hideMark/>
          </w:tcPr>
          <w:p w14:paraId="24BAADB0" w14:textId="64580E27" w:rsidR="00E33DD1" w:rsidRPr="00AD7F67" w:rsidRDefault="00E33DD1" w:rsidP="00394FD7">
            <w:pPr>
              <w:jc w:val="right"/>
              <w:rPr>
                <w:rFonts w:cs="Arial"/>
                <w:color w:val="000000"/>
                <w:sz w:val="22"/>
                <w:szCs w:val="22"/>
              </w:rPr>
            </w:pPr>
            <w:r w:rsidRPr="00AD7F67">
              <w:rPr>
                <w:rFonts w:cs="Arial"/>
                <w:color w:val="000000"/>
                <w:sz w:val="22"/>
                <w:szCs w:val="22"/>
              </w:rPr>
              <w:t>£150,000</w:t>
            </w:r>
          </w:p>
        </w:tc>
      </w:tr>
      <w:tr w:rsidR="00E33DD1" w:rsidRPr="00AD7F67" w14:paraId="6C5EDA50" w14:textId="77777777" w:rsidTr="00394FD7">
        <w:trPr>
          <w:trHeight w:val="300"/>
        </w:trPr>
        <w:tc>
          <w:tcPr>
            <w:tcW w:w="1560" w:type="dxa"/>
            <w:tcBorders>
              <w:top w:val="nil"/>
              <w:left w:val="single" w:sz="8" w:space="0" w:color="auto"/>
              <w:bottom w:val="single" w:sz="8" w:space="0" w:color="auto"/>
              <w:right w:val="single" w:sz="8" w:space="0" w:color="auto"/>
            </w:tcBorders>
            <w:shd w:val="clear" w:color="000000" w:fill="F8CBAD"/>
            <w:noWrap/>
            <w:vAlign w:val="center"/>
            <w:hideMark/>
          </w:tcPr>
          <w:p w14:paraId="012367E8" w14:textId="77777777" w:rsidR="00E33DD1" w:rsidRPr="00AD7F67" w:rsidRDefault="00E33DD1" w:rsidP="00394FD7">
            <w:pPr>
              <w:rPr>
                <w:rFonts w:cs="Arial"/>
                <w:color w:val="000000"/>
                <w:sz w:val="22"/>
                <w:szCs w:val="22"/>
              </w:rPr>
            </w:pPr>
            <w:r w:rsidRPr="00AD7F67">
              <w:rPr>
                <w:rFonts w:cs="Arial"/>
                <w:color w:val="000000"/>
                <w:sz w:val="22"/>
                <w:szCs w:val="22"/>
              </w:rPr>
              <w:t xml:space="preserve">Castle Point </w:t>
            </w:r>
          </w:p>
        </w:tc>
        <w:tc>
          <w:tcPr>
            <w:tcW w:w="1140" w:type="dxa"/>
            <w:tcBorders>
              <w:top w:val="nil"/>
              <w:left w:val="nil"/>
              <w:bottom w:val="single" w:sz="8" w:space="0" w:color="auto"/>
              <w:right w:val="single" w:sz="8" w:space="0" w:color="auto"/>
            </w:tcBorders>
            <w:shd w:val="clear" w:color="auto" w:fill="auto"/>
            <w:noWrap/>
            <w:vAlign w:val="center"/>
            <w:hideMark/>
          </w:tcPr>
          <w:p w14:paraId="4655E71A" w14:textId="77777777" w:rsidR="00E33DD1" w:rsidRPr="00AD7F67" w:rsidRDefault="00E33DD1" w:rsidP="00394FD7">
            <w:pPr>
              <w:jc w:val="right"/>
              <w:rPr>
                <w:rFonts w:cs="Arial"/>
                <w:color w:val="000000"/>
                <w:sz w:val="22"/>
                <w:szCs w:val="22"/>
              </w:rPr>
            </w:pPr>
            <w:r w:rsidRPr="00AD7F67">
              <w:rPr>
                <w:rFonts w:cs="Arial"/>
                <w:color w:val="000000"/>
                <w:sz w:val="22"/>
                <w:szCs w:val="22"/>
              </w:rPr>
              <w:t>0</w:t>
            </w:r>
          </w:p>
        </w:tc>
        <w:tc>
          <w:tcPr>
            <w:tcW w:w="1820" w:type="dxa"/>
            <w:tcBorders>
              <w:top w:val="nil"/>
              <w:left w:val="nil"/>
              <w:bottom w:val="single" w:sz="8" w:space="0" w:color="auto"/>
              <w:right w:val="single" w:sz="8" w:space="0" w:color="auto"/>
            </w:tcBorders>
            <w:shd w:val="clear" w:color="auto" w:fill="auto"/>
            <w:noWrap/>
            <w:vAlign w:val="center"/>
            <w:hideMark/>
          </w:tcPr>
          <w:p w14:paraId="688FB6A6" w14:textId="2123CD08" w:rsidR="00E33DD1" w:rsidRPr="00AD7F67" w:rsidRDefault="00E33DD1" w:rsidP="00394FD7">
            <w:pPr>
              <w:jc w:val="right"/>
              <w:rPr>
                <w:rFonts w:cs="Arial"/>
                <w:color w:val="000000"/>
                <w:sz w:val="22"/>
                <w:szCs w:val="22"/>
              </w:rPr>
            </w:pPr>
            <w:r w:rsidRPr="00AD7F67">
              <w:rPr>
                <w:rFonts w:cs="Arial"/>
                <w:color w:val="000000"/>
                <w:sz w:val="22"/>
                <w:szCs w:val="22"/>
              </w:rPr>
              <w:t>£0</w:t>
            </w:r>
          </w:p>
        </w:tc>
      </w:tr>
      <w:tr w:rsidR="00E33DD1" w:rsidRPr="00AD7F67" w14:paraId="005877A7" w14:textId="77777777" w:rsidTr="00394FD7">
        <w:trPr>
          <w:trHeight w:val="300"/>
        </w:trPr>
        <w:tc>
          <w:tcPr>
            <w:tcW w:w="1560" w:type="dxa"/>
            <w:tcBorders>
              <w:top w:val="nil"/>
              <w:left w:val="single" w:sz="8" w:space="0" w:color="auto"/>
              <w:bottom w:val="single" w:sz="8" w:space="0" w:color="auto"/>
              <w:right w:val="single" w:sz="8" w:space="0" w:color="auto"/>
            </w:tcBorders>
            <w:shd w:val="clear" w:color="000000" w:fill="F8CBAD"/>
            <w:noWrap/>
            <w:vAlign w:val="center"/>
            <w:hideMark/>
          </w:tcPr>
          <w:p w14:paraId="0DEA315E" w14:textId="77777777" w:rsidR="00E33DD1" w:rsidRPr="00AD7F67" w:rsidRDefault="00E33DD1" w:rsidP="00394FD7">
            <w:pPr>
              <w:rPr>
                <w:rFonts w:cs="Arial"/>
                <w:color w:val="000000"/>
                <w:sz w:val="22"/>
                <w:szCs w:val="22"/>
              </w:rPr>
            </w:pPr>
            <w:r w:rsidRPr="00AD7F67">
              <w:rPr>
                <w:rFonts w:cs="Arial"/>
                <w:color w:val="000000"/>
                <w:sz w:val="22"/>
                <w:szCs w:val="22"/>
              </w:rPr>
              <w:t>Chelmsford</w:t>
            </w:r>
          </w:p>
        </w:tc>
        <w:tc>
          <w:tcPr>
            <w:tcW w:w="1140" w:type="dxa"/>
            <w:tcBorders>
              <w:top w:val="nil"/>
              <w:left w:val="nil"/>
              <w:bottom w:val="single" w:sz="8" w:space="0" w:color="auto"/>
              <w:right w:val="single" w:sz="8" w:space="0" w:color="auto"/>
            </w:tcBorders>
            <w:shd w:val="clear" w:color="auto" w:fill="auto"/>
            <w:noWrap/>
            <w:vAlign w:val="center"/>
            <w:hideMark/>
          </w:tcPr>
          <w:p w14:paraId="6C7491D4" w14:textId="77777777" w:rsidR="00E33DD1" w:rsidRPr="00AD7F67" w:rsidRDefault="00E33DD1" w:rsidP="00394FD7">
            <w:pPr>
              <w:jc w:val="right"/>
              <w:rPr>
                <w:rFonts w:cs="Arial"/>
                <w:color w:val="000000"/>
                <w:sz w:val="22"/>
                <w:szCs w:val="22"/>
              </w:rPr>
            </w:pPr>
            <w:r w:rsidRPr="00AD7F67">
              <w:rPr>
                <w:rFonts w:cs="Arial"/>
                <w:color w:val="000000"/>
                <w:sz w:val="22"/>
                <w:szCs w:val="22"/>
              </w:rPr>
              <w:t>25</w:t>
            </w:r>
          </w:p>
        </w:tc>
        <w:tc>
          <w:tcPr>
            <w:tcW w:w="1820" w:type="dxa"/>
            <w:tcBorders>
              <w:top w:val="nil"/>
              <w:left w:val="nil"/>
              <w:bottom w:val="single" w:sz="8" w:space="0" w:color="auto"/>
              <w:right w:val="single" w:sz="8" w:space="0" w:color="auto"/>
            </w:tcBorders>
            <w:shd w:val="clear" w:color="auto" w:fill="auto"/>
            <w:noWrap/>
            <w:vAlign w:val="center"/>
            <w:hideMark/>
          </w:tcPr>
          <w:p w14:paraId="4F0B5213" w14:textId="757D5DBB" w:rsidR="00E33DD1" w:rsidRPr="00AD7F67" w:rsidRDefault="00E33DD1" w:rsidP="00394FD7">
            <w:pPr>
              <w:jc w:val="right"/>
              <w:rPr>
                <w:rFonts w:cs="Arial"/>
                <w:color w:val="000000"/>
                <w:sz w:val="22"/>
                <w:szCs w:val="22"/>
              </w:rPr>
            </w:pPr>
            <w:r w:rsidRPr="00AD7F67">
              <w:rPr>
                <w:rFonts w:cs="Arial"/>
                <w:color w:val="000000"/>
                <w:sz w:val="22"/>
                <w:szCs w:val="22"/>
              </w:rPr>
              <w:t xml:space="preserve">£ 105,469 </w:t>
            </w:r>
          </w:p>
        </w:tc>
      </w:tr>
      <w:tr w:rsidR="00E33DD1" w:rsidRPr="00AD7F67" w14:paraId="08F149E5" w14:textId="77777777" w:rsidTr="00394FD7">
        <w:trPr>
          <w:trHeight w:val="300"/>
        </w:trPr>
        <w:tc>
          <w:tcPr>
            <w:tcW w:w="1560" w:type="dxa"/>
            <w:tcBorders>
              <w:top w:val="nil"/>
              <w:left w:val="single" w:sz="8" w:space="0" w:color="auto"/>
              <w:bottom w:val="single" w:sz="8" w:space="0" w:color="auto"/>
              <w:right w:val="single" w:sz="8" w:space="0" w:color="auto"/>
            </w:tcBorders>
            <w:shd w:val="clear" w:color="000000" w:fill="F8CBAD"/>
            <w:noWrap/>
            <w:vAlign w:val="center"/>
            <w:hideMark/>
          </w:tcPr>
          <w:p w14:paraId="5CF2DF7D" w14:textId="77777777" w:rsidR="00E33DD1" w:rsidRPr="00AD7F67" w:rsidRDefault="00E33DD1" w:rsidP="00394FD7">
            <w:pPr>
              <w:rPr>
                <w:rFonts w:cs="Arial"/>
                <w:color w:val="000000"/>
                <w:sz w:val="22"/>
                <w:szCs w:val="22"/>
              </w:rPr>
            </w:pPr>
            <w:r w:rsidRPr="00AD7F67">
              <w:rPr>
                <w:rFonts w:cs="Arial"/>
                <w:color w:val="000000"/>
                <w:sz w:val="22"/>
                <w:szCs w:val="22"/>
              </w:rPr>
              <w:t>Colchester</w:t>
            </w:r>
          </w:p>
        </w:tc>
        <w:tc>
          <w:tcPr>
            <w:tcW w:w="1140" w:type="dxa"/>
            <w:tcBorders>
              <w:top w:val="nil"/>
              <w:left w:val="nil"/>
              <w:bottom w:val="single" w:sz="8" w:space="0" w:color="auto"/>
              <w:right w:val="single" w:sz="8" w:space="0" w:color="auto"/>
            </w:tcBorders>
            <w:shd w:val="clear" w:color="auto" w:fill="auto"/>
            <w:noWrap/>
            <w:vAlign w:val="center"/>
            <w:hideMark/>
          </w:tcPr>
          <w:p w14:paraId="6C74A37D" w14:textId="77777777" w:rsidR="00E33DD1" w:rsidRPr="00AD7F67" w:rsidRDefault="00E33DD1" w:rsidP="00394FD7">
            <w:pPr>
              <w:jc w:val="right"/>
              <w:rPr>
                <w:rFonts w:cs="Arial"/>
                <w:color w:val="000000"/>
                <w:sz w:val="22"/>
                <w:szCs w:val="22"/>
              </w:rPr>
            </w:pPr>
            <w:r w:rsidRPr="00AD7F67">
              <w:rPr>
                <w:rFonts w:cs="Arial"/>
                <w:color w:val="000000"/>
                <w:sz w:val="22"/>
                <w:szCs w:val="22"/>
              </w:rPr>
              <w:t>10</w:t>
            </w:r>
          </w:p>
        </w:tc>
        <w:tc>
          <w:tcPr>
            <w:tcW w:w="1820" w:type="dxa"/>
            <w:tcBorders>
              <w:top w:val="nil"/>
              <w:left w:val="nil"/>
              <w:bottom w:val="single" w:sz="8" w:space="0" w:color="auto"/>
              <w:right w:val="single" w:sz="8" w:space="0" w:color="auto"/>
            </w:tcBorders>
            <w:shd w:val="clear" w:color="auto" w:fill="auto"/>
            <w:noWrap/>
            <w:vAlign w:val="center"/>
            <w:hideMark/>
          </w:tcPr>
          <w:p w14:paraId="51B0DBE9" w14:textId="6581C71E" w:rsidR="00E33DD1" w:rsidRPr="00AD7F67" w:rsidRDefault="00E33DD1" w:rsidP="00394FD7">
            <w:pPr>
              <w:jc w:val="right"/>
              <w:rPr>
                <w:rFonts w:cs="Arial"/>
                <w:color w:val="000000"/>
                <w:sz w:val="22"/>
                <w:szCs w:val="22"/>
              </w:rPr>
            </w:pPr>
            <w:r w:rsidRPr="00AD7F67">
              <w:rPr>
                <w:rFonts w:cs="Arial"/>
                <w:color w:val="000000"/>
                <w:sz w:val="22"/>
                <w:szCs w:val="22"/>
              </w:rPr>
              <w:t>£99,890</w:t>
            </w:r>
          </w:p>
        </w:tc>
      </w:tr>
      <w:tr w:rsidR="00E33DD1" w:rsidRPr="00AD7F67" w14:paraId="0304ABB4" w14:textId="77777777" w:rsidTr="00394FD7">
        <w:trPr>
          <w:trHeight w:val="300"/>
        </w:trPr>
        <w:tc>
          <w:tcPr>
            <w:tcW w:w="1560" w:type="dxa"/>
            <w:tcBorders>
              <w:top w:val="nil"/>
              <w:left w:val="single" w:sz="8" w:space="0" w:color="auto"/>
              <w:bottom w:val="single" w:sz="8" w:space="0" w:color="auto"/>
              <w:right w:val="single" w:sz="8" w:space="0" w:color="auto"/>
            </w:tcBorders>
            <w:shd w:val="clear" w:color="000000" w:fill="F8CBAD"/>
            <w:noWrap/>
            <w:vAlign w:val="center"/>
            <w:hideMark/>
          </w:tcPr>
          <w:p w14:paraId="2BAC9E46" w14:textId="77777777" w:rsidR="00E33DD1" w:rsidRPr="00AD7F67" w:rsidRDefault="00E33DD1" w:rsidP="00394FD7">
            <w:pPr>
              <w:rPr>
                <w:rFonts w:cs="Arial"/>
                <w:color w:val="000000"/>
                <w:sz w:val="22"/>
                <w:szCs w:val="22"/>
              </w:rPr>
            </w:pPr>
            <w:r w:rsidRPr="00AD7F67">
              <w:rPr>
                <w:rFonts w:cs="Arial"/>
                <w:color w:val="000000"/>
                <w:sz w:val="22"/>
                <w:szCs w:val="22"/>
              </w:rPr>
              <w:t xml:space="preserve">Epping Forest </w:t>
            </w:r>
          </w:p>
        </w:tc>
        <w:tc>
          <w:tcPr>
            <w:tcW w:w="1140" w:type="dxa"/>
            <w:tcBorders>
              <w:top w:val="nil"/>
              <w:left w:val="nil"/>
              <w:bottom w:val="single" w:sz="8" w:space="0" w:color="auto"/>
              <w:right w:val="single" w:sz="8" w:space="0" w:color="auto"/>
            </w:tcBorders>
            <w:shd w:val="clear" w:color="auto" w:fill="auto"/>
            <w:noWrap/>
            <w:vAlign w:val="center"/>
            <w:hideMark/>
          </w:tcPr>
          <w:p w14:paraId="1840B33B" w14:textId="77777777" w:rsidR="00E33DD1" w:rsidRPr="00AD7F67" w:rsidRDefault="00E33DD1" w:rsidP="00394FD7">
            <w:pPr>
              <w:jc w:val="right"/>
              <w:rPr>
                <w:rFonts w:cs="Arial"/>
                <w:color w:val="000000"/>
                <w:sz w:val="22"/>
                <w:szCs w:val="22"/>
              </w:rPr>
            </w:pPr>
            <w:r w:rsidRPr="00AD7F67">
              <w:rPr>
                <w:rFonts w:cs="Arial"/>
                <w:color w:val="000000"/>
                <w:sz w:val="22"/>
                <w:szCs w:val="22"/>
              </w:rPr>
              <w:t>0</w:t>
            </w:r>
          </w:p>
        </w:tc>
        <w:tc>
          <w:tcPr>
            <w:tcW w:w="1820" w:type="dxa"/>
            <w:tcBorders>
              <w:top w:val="nil"/>
              <w:left w:val="nil"/>
              <w:bottom w:val="single" w:sz="8" w:space="0" w:color="auto"/>
              <w:right w:val="single" w:sz="8" w:space="0" w:color="auto"/>
            </w:tcBorders>
            <w:shd w:val="clear" w:color="auto" w:fill="auto"/>
            <w:noWrap/>
            <w:vAlign w:val="center"/>
            <w:hideMark/>
          </w:tcPr>
          <w:p w14:paraId="0528A312" w14:textId="3EC0B13A" w:rsidR="00E33DD1" w:rsidRPr="00AD7F67" w:rsidRDefault="00E33DD1" w:rsidP="00394FD7">
            <w:pPr>
              <w:jc w:val="right"/>
              <w:rPr>
                <w:rFonts w:cs="Arial"/>
                <w:color w:val="000000"/>
                <w:sz w:val="22"/>
                <w:szCs w:val="22"/>
              </w:rPr>
            </w:pPr>
            <w:r w:rsidRPr="00AD7F67">
              <w:rPr>
                <w:rFonts w:cs="Arial"/>
                <w:color w:val="000000"/>
                <w:sz w:val="22"/>
                <w:szCs w:val="22"/>
              </w:rPr>
              <w:t>£0</w:t>
            </w:r>
          </w:p>
        </w:tc>
      </w:tr>
      <w:tr w:rsidR="00E33DD1" w:rsidRPr="00AD7F67" w14:paraId="0B5C7796" w14:textId="77777777" w:rsidTr="00394FD7">
        <w:trPr>
          <w:trHeight w:val="300"/>
        </w:trPr>
        <w:tc>
          <w:tcPr>
            <w:tcW w:w="1560" w:type="dxa"/>
            <w:tcBorders>
              <w:top w:val="nil"/>
              <w:left w:val="single" w:sz="8" w:space="0" w:color="auto"/>
              <w:bottom w:val="single" w:sz="8" w:space="0" w:color="auto"/>
              <w:right w:val="single" w:sz="8" w:space="0" w:color="auto"/>
            </w:tcBorders>
            <w:shd w:val="clear" w:color="000000" w:fill="F8CBAD"/>
            <w:noWrap/>
            <w:vAlign w:val="center"/>
            <w:hideMark/>
          </w:tcPr>
          <w:p w14:paraId="653BDAC6" w14:textId="77777777" w:rsidR="00E33DD1" w:rsidRPr="00AD7F67" w:rsidRDefault="00E33DD1" w:rsidP="00394FD7">
            <w:pPr>
              <w:rPr>
                <w:rFonts w:cs="Arial"/>
                <w:color w:val="000000"/>
                <w:sz w:val="22"/>
                <w:szCs w:val="22"/>
              </w:rPr>
            </w:pPr>
            <w:r w:rsidRPr="00AD7F67">
              <w:rPr>
                <w:rFonts w:cs="Arial"/>
                <w:color w:val="000000"/>
                <w:sz w:val="22"/>
                <w:szCs w:val="22"/>
              </w:rPr>
              <w:t>Harlow</w:t>
            </w:r>
          </w:p>
        </w:tc>
        <w:tc>
          <w:tcPr>
            <w:tcW w:w="1140" w:type="dxa"/>
            <w:tcBorders>
              <w:top w:val="nil"/>
              <w:left w:val="nil"/>
              <w:bottom w:val="single" w:sz="8" w:space="0" w:color="auto"/>
              <w:right w:val="single" w:sz="8" w:space="0" w:color="auto"/>
            </w:tcBorders>
            <w:shd w:val="clear" w:color="auto" w:fill="auto"/>
            <w:noWrap/>
            <w:vAlign w:val="center"/>
            <w:hideMark/>
          </w:tcPr>
          <w:p w14:paraId="4444DB96" w14:textId="77777777" w:rsidR="00E33DD1" w:rsidRPr="00AD7F67" w:rsidRDefault="00E33DD1" w:rsidP="00394FD7">
            <w:pPr>
              <w:jc w:val="right"/>
              <w:rPr>
                <w:rFonts w:cs="Arial"/>
                <w:color w:val="000000"/>
                <w:sz w:val="22"/>
                <w:szCs w:val="22"/>
              </w:rPr>
            </w:pPr>
            <w:r w:rsidRPr="00AD7F67">
              <w:rPr>
                <w:rFonts w:cs="Arial"/>
                <w:color w:val="000000"/>
                <w:sz w:val="22"/>
                <w:szCs w:val="22"/>
              </w:rPr>
              <w:t>50</w:t>
            </w:r>
          </w:p>
        </w:tc>
        <w:tc>
          <w:tcPr>
            <w:tcW w:w="1820" w:type="dxa"/>
            <w:tcBorders>
              <w:top w:val="nil"/>
              <w:left w:val="nil"/>
              <w:bottom w:val="single" w:sz="8" w:space="0" w:color="auto"/>
              <w:right w:val="single" w:sz="8" w:space="0" w:color="auto"/>
            </w:tcBorders>
            <w:shd w:val="clear" w:color="auto" w:fill="auto"/>
            <w:noWrap/>
            <w:vAlign w:val="center"/>
            <w:hideMark/>
          </w:tcPr>
          <w:p w14:paraId="20A8EB6D" w14:textId="015BC40F" w:rsidR="00E33DD1" w:rsidRPr="00AD7F67" w:rsidRDefault="00E33DD1" w:rsidP="00394FD7">
            <w:pPr>
              <w:jc w:val="right"/>
              <w:rPr>
                <w:rFonts w:cs="Arial"/>
                <w:color w:val="000000"/>
                <w:sz w:val="22"/>
                <w:szCs w:val="22"/>
              </w:rPr>
            </w:pPr>
            <w:r w:rsidRPr="00AD7F67">
              <w:rPr>
                <w:rFonts w:cs="Arial"/>
                <w:color w:val="000000"/>
                <w:sz w:val="22"/>
                <w:szCs w:val="22"/>
              </w:rPr>
              <w:t>£38,500</w:t>
            </w:r>
          </w:p>
        </w:tc>
      </w:tr>
      <w:tr w:rsidR="00E33DD1" w:rsidRPr="00AD7F67" w14:paraId="44931097" w14:textId="77777777" w:rsidTr="00394FD7">
        <w:trPr>
          <w:trHeight w:val="300"/>
        </w:trPr>
        <w:tc>
          <w:tcPr>
            <w:tcW w:w="1560" w:type="dxa"/>
            <w:tcBorders>
              <w:top w:val="nil"/>
              <w:left w:val="single" w:sz="8" w:space="0" w:color="auto"/>
              <w:bottom w:val="single" w:sz="8" w:space="0" w:color="auto"/>
              <w:right w:val="single" w:sz="8" w:space="0" w:color="auto"/>
            </w:tcBorders>
            <w:shd w:val="clear" w:color="000000" w:fill="F8CBAD"/>
            <w:noWrap/>
            <w:vAlign w:val="center"/>
            <w:hideMark/>
          </w:tcPr>
          <w:p w14:paraId="756477CD" w14:textId="77777777" w:rsidR="00E33DD1" w:rsidRPr="00AD7F67" w:rsidRDefault="00E33DD1" w:rsidP="00394FD7">
            <w:pPr>
              <w:rPr>
                <w:rFonts w:cs="Arial"/>
                <w:color w:val="000000"/>
                <w:sz w:val="22"/>
                <w:szCs w:val="22"/>
              </w:rPr>
            </w:pPr>
            <w:r w:rsidRPr="00AD7F67">
              <w:rPr>
                <w:rFonts w:cs="Arial"/>
                <w:color w:val="000000"/>
                <w:sz w:val="22"/>
                <w:szCs w:val="22"/>
              </w:rPr>
              <w:t>Maldon</w:t>
            </w:r>
          </w:p>
        </w:tc>
        <w:tc>
          <w:tcPr>
            <w:tcW w:w="1140" w:type="dxa"/>
            <w:tcBorders>
              <w:top w:val="nil"/>
              <w:left w:val="nil"/>
              <w:bottom w:val="single" w:sz="8" w:space="0" w:color="auto"/>
              <w:right w:val="single" w:sz="8" w:space="0" w:color="auto"/>
            </w:tcBorders>
            <w:shd w:val="clear" w:color="auto" w:fill="auto"/>
            <w:noWrap/>
            <w:vAlign w:val="center"/>
            <w:hideMark/>
          </w:tcPr>
          <w:p w14:paraId="2A54EA29" w14:textId="77777777" w:rsidR="00E33DD1" w:rsidRPr="00AD7F67" w:rsidRDefault="00E33DD1" w:rsidP="00394FD7">
            <w:pPr>
              <w:jc w:val="right"/>
              <w:rPr>
                <w:rFonts w:cs="Arial"/>
                <w:color w:val="000000"/>
                <w:sz w:val="22"/>
                <w:szCs w:val="22"/>
              </w:rPr>
            </w:pPr>
            <w:r w:rsidRPr="00AD7F67">
              <w:rPr>
                <w:rFonts w:cs="Arial"/>
                <w:color w:val="000000"/>
                <w:sz w:val="22"/>
                <w:szCs w:val="22"/>
              </w:rPr>
              <w:t>20</w:t>
            </w:r>
          </w:p>
        </w:tc>
        <w:tc>
          <w:tcPr>
            <w:tcW w:w="1820" w:type="dxa"/>
            <w:tcBorders>
              <w:top w:val="nil"/>
              <w:left w:val="nil"/>
              <w:bottom w:val="single" w:sz="8" w:space="0" w:color="auto"/>
              <w:right w:val="single" w:sz="8" w:space="0" w:color="auto"/>
            </w:tcBorders>
            <w:shd w:val="clear" w:color="auto" w:fill="auto"/>
            <w:noWrap/>
            <w:vAlign w:val="center"/>
            <w:hideMark/>
          </w:tcPr>
          <w:p w14:paraId="16A7F5F2" w14:textId="387D1997" w:rsidR="00E33DD1" w:rsidRPr="00AD7F67" w:rsidRDefault="00E33DD1" w:rsidP="00394FD7">
            <w:pPr>
              <w:jc w:val="right"/>
              <w:rPr>
                <w:rFonts w:cs="Arial"/>
                <w:color w:val="000000"/>
                <w:sz w:val="22"/>
                <w:szCs w:val="22"/>
              </w:rPr>
            </w:pPr>
            <w:r w:rsidRPr="00AD7F67">
              <w:rPr>
                <w:rFonts w:cs="Arial"/>
                <w:color w:val="000000"/>
                <w:sz w:val="22"/>
                <w:szCs w:val="22"/>
              </w:rPr>
              <w:t xml:space="preserve">£ 20,000 </w:t>
            </w:r>
          </w:p>
        </w:tc>
      </w:tr>
      <w:tr w:rsidR="00E33DD1" w:rsidRPr="00AD7F67" w14:paraId="39B11086" w14:textId="77777777" w:rsidTr="00394FD7">
        <w:trPr>
          <w:trHeight w:val="300"/>
        </w:trPr>
        <w:tc>
          <w:tcPr>
            <w:tcW w:w="1560" w:type="dxa"/>
            <w:tcBorders>
              <w:top w:val="nil"/>
              <w:left w:val="single" w:sz="8" w:space="0" w:color="auto"/>
              <w:bottom w:val="single" w:sz="8" w:space="0" w:color="auto"/>
              <w:right w:val="single" w:sz="8" w:space="0" w:color="auto"/>
            </w:tcBorders>
            <w:shd w:val="clear" w:color="000000" w:fill="F8CBAD"/>
            <w:noWrap/>
            <w:vAlign w:val="center"/>
            <w:hideMark/>
          </w:tcPr>
          <w:p w14:paraId="58F05C3A" w14:textId="77777777" w:rsidR="00E33DD1" w:rsidRPr="00AD7F67" w:rsidRDefault="00E33DD1" w:rsidP="00394FD7">
            <w:pPr>
              <w:rPr>
                <w:rFonts w:cs="Arial"/>
                <w:color w:val="000000"/>
                <w:sz w:val="22"/>
                <w:szCs w:val="22"/>
              </w:rPr>
            </w:pPr>
            <w:r w:rsidRPr="00AD7F67">
              <w:rPr>
                <w:rFonts w:cs="Arial"/>
                <w:color w:val="000000"/>
                <w:sz w:val="22"/>
                <w:szCs w:val="22"/>
              </w:rPr>
              <w:t>Rochford</w:t>
            </w:r>
          </w:p>
        </w:tc>
        <w:tc>
          <w:tcPr>
            <w:tcW w:w="1140" w:type="dxa"/>
            <w:tcBorders>
              <w:top w:val="nil"/>
              <w:left w:val="nil"/>
              <w:bottom w:val="single" w:sz="8" w:space="0" w:color="auto"/>
              <w:right w:val="single" w:sz="8" w:space="0" w:color="auto"/>
            </w:tcBorders>
            <w:shd w:val="clear" w:color="auto" w:fill="auto"/>
            <w:noWrap/>
            <w:vAlign w:val="center"/>
            <w:hideMark/>
          </w:tcPr>
          <w:p w14:paraId="180F0214" w14:textId="77777777" w:rsidR="00E33DD1" w:rsidRPr="00AD7F67" w:rsidRDefault="00E33DD1" w:rsidP="00394FD7">
            <w:pPr>
              <w:jc w:val="right"/>
              <w:rPr>
                <w:rFonts w:cs="Arial"/>
                <w:color w:val="000000"/>
                <w:sz w:val="22"/>
                <w:szCs w:val="22"/>
              </w:rPr>
            </w:pPr>
            <w:r w:rsidRPr="00AD7F67">
              <w:rPr>
                <w:rFonts w:cs="Arial"/>
                <w:color w:val="000000"/>
                <w:sz w:val="22"/>
                <w:szCs w:val="22"/>
              </w:rPr>
              <w:t>0</w:t>
            </w:r>
          </w:p>
        </w:tc>
        <w:tc>
          <w:tcPr>
            <w:tcW w:w="1820" w:type="dxa"/>
            <w:tcBorders>
              <w:top w:val="nil"/>
              <w:left w:val="nil"/>
              <w:bottom w:val="single" w:sz="8" w:space="0" w:color="auto"/>
              <w:right w:val="single" w:sz="8" w:space="0" w:color="auto"/>
            </w:tcBorders>
            <w:shd w:val="clear" w:color="auto" w:fill="auto"/>
            <w:noWrap/>
            <w:vAlign w:val="center"/>
            <w:hideMark/>
          </w:tcPr>
          <w:p w14:paraId="12CF670D" w14:textId="14B280E3" w:rsidR="00E33DD1" w:rsidRPr="00AD7F67" w:rsidRDefault="00E33DD1" w:rsidP="00394FD7">
            <w:pPr>
              <w:jc w:val="right"/>
              <w:rPr>
                <w:rFonts w:cs="Arial"/>
                <w:color w:val="000000"/>
                <w:sz w:val="22"/>
                <w:szCs w:val="22"/>
              </w:rPr>
            </w:pPr>
            <w:r w:rsidRPr="00AD7F67">
              <w:rPr>
                <w:rFonts w:cs="Arial"/>
                <w:color w:val="000000"/>
                <w:sz w:val="22"/>
                <w:szCs w:val="22"/>
              </w:rPr>
              <w:t>£0</w:t>
            </w:r>
          </w:p>
        </w:tc>
      </w:tr>
      <w:tr w:rsidR="00E33DD1" w:rsidRPr="00AD7F67" w14:paraId="44074C03" w14:textId="77777777" w:rsidTr="00394FD7">
        <w:trPr>
          <w:trHeight w:val="300"/>
        </w:trPr>
        <w:tc>
          <w:tcPr>
            <w:tcW w:w="1560" w:type="dxa"/>
            <w:tcBorders>
              <w:top w:val="nil"/>
              <w:left w:val="single" w:sz="8" w:space="0" w:color="auto"/>
              <w:bottom w:val="single" w:sz="8" w:space="0" w:color="auto"/>
              <w:right w:val="single" w:sz="8" w:space="0" w:color="auto"/>
            </w:tcBorders>
            <w:shd w:val="clear" w:color="000000" w:fill="F8CBAD"/>
            <w:noWrap/>
            <w:vAlign w:val="center"/>
            <w:hideMark/>
          </w:tcPr>
          <w:p w14:paraId="58D3C45D" w14:textId="77777777" w:rsidR="00E33DD1" w:rsidRPr="00AD7F67" w:rsidRDefault="00E33DD1" w:rsidP="00394FD7">
            <w:pPr>
              <w:rPr>
                <w:rFonts w:cs="Arial"/>
                <w:color w:val="000000"/>
                <w:sz w:val="22"/>
                <w:szCs w:val="22"/>
              </w:rPr>
            </w:pPr>
            <w:r w:rsidRPr="00AD7F67">
              <w:rPr>
                <w:rFonts w:cs="Arial"/>
                <w:color w:val="000000"/>
                <w:sz w:val="22"/>
                <w:szCs w:val="22"/>
              </w:rPr>
              <w:t>Tendring</w:t>
            </w:r>
          </w:p>
        </w:tc>
        <w:tc>
          <w:tcPr>
            <w:tcW w:w="1140" w:type="dxa"/>
            <w:tcBorders>
              <w:top w:val="nil"/>
              <w:left w:val="nil"/>
              <w:bottom w:val="single" w:sz="8" w:space="0" w:color="auto"/>
              <w:right w:val="single" w:sz="8" w:space="0" w:color="auto"/>
            </w:tcBorders>
            <w:shd w:val="clear" w:color="auto" w:fill="auto"/>
            <w:noWrap/>
            <w:vAlign w:val="center"/>
            <w:hideMark/>
          </w:tcPr>
          <w:p w14:paraId="4F20FBE6" w14:textId="77777777" w:rsidR="00E33DD1" w:rsidRPr="00AD7F67" w:rsidRDefault="00E33DD1" w:rsidP="00394FD7">
            <w:pPr>
              <w:jc w:val="right"/>
              <w:rPr>
                <w:rFonts w:cs="Arial"/>
                <w:color w:val="000000"/>
                <w:sz w:val="22"/>
                <w:szCs w:val="22"/>
              </w:rPr>
            </w:pPr>
            <w:r w:rsidRPr="00AD7F67">
              <w:rPr>
                <w:rFonts w:cs="Arial"/>
                <w:color w:val="000000"/>
                <w:sz w:val="22"/>
                <w:szCs w:val="22"/>
              </w:rPr>
              <w:t>26</w:t>
            </w:r>
          </w:p>
        </w:tc>
        <w:tc>
          <w:tcPr>
            <w:tcW w:w="1820" w:type="dxa"/>
            <w:tcBorders>
              <w:top w:val="nil"/>
              <w:left w:val="nil"/>
              <w:bottom w:val="single" w:sz="8" w:space="0" w:color="auto"/>
              <w:right w:val="single" w:sz="8" w:space="0" w:color="auto"/>
            </w:tcBorders>
            <w:shd w:val="clear" w:color="auto" w:fill="auto"/>
            <w:noWrap/>
            <w:vAlign w:val="center"/>
            <w:hideMark/>
          </w:tcPr>
          <w:p w14:paraId="3F6C97C6" w14:textId="1F072E5A" w:rsidR="00E33DD1" w:rsidRPr="00AD7F67" w:rsidRDefault="00E33DD1" w:rsidP="00394FD7">
            <w:pPr>
              <w:jc w:val="right"/>
              <w:rPr>
                <w:rFonts w:cs="Arial"/>
                <w:color w:val="000000"/>
                <w:sz w:val="22"/>
                <w:szCs w:val="22"/>
              </w:rPr>
            </w:pPr>
            <w:r w:rsidRPr="00AD7F67">
              <w:rPr>
                <w:rFonts w:cs="Arial"/>
                <w:color w:val="000000"/>
                <w:sz w:val="22"/>
                <w:szCs w:val="22"/>
              </w:rPr>
              <w:t>£10,715</w:t>
            </w:r>
          </w:p>
        </w:tc>
      </w:tr>
      <w:tr w:rsidR="00E33DD1" w:rsidRPr="00AD7F67" w14:paraId="69608964" w14:textId="77777777" w:rsidTr="00394FD7">
        <w:trPr>
          <w:trHeight w:val="290"/>
        </w:trPr>
        <w:tc>
          <w:tcPr>
            <w:tcW w:w="1560" w:type="dxa"/>
            <w:tcBorders>
              <w:top w:val="nil"/>
              <w:left w:val="single" w:sz="8" w:space="0" w:color="auto"/>
              <w:bottom w:val="nil"/>
              <w:right w:val="single" w:sz="8" w:space="0" w:color="auto"/>
            </w:tcBorders>
            <w:shd w:val="clear" w:color="000000" w:fill="F8CBAD"/>
            <w:noWrap/>
            <w:vAlign w:val="center"/>
            <w:hideMark/>
          </w:tcPr>
          <w:p w14:paraId="66FBFB0F" w14:textId="77777777" w:rsidR="00E33DD1" w:rsidRPr="00AD7F67" w:rsidRDefault="00E33DD1" w:rsidP="00394FD7">
            <w:pPr>
              <w:rPr>
                <w:rFonts w:cs="Arial"/>
                <w:color w:val="000000"/>
                <w:sz w:val="22"/>
                <w:szCs w:val="22"/>
              </w:rPr>
            </w:pPr>
            <w:r w:rsidRPr="00AD7F67">
              <w:rPr>
                <w:rFonts w:cs="Arial"/>
                <w:color w:val="000000"/>
                <w:sz w:val="22"/>
                <w:szCs w:val="22"/>
              </w:rPr>
              <w:t>Uttlesford</w:t>
            </w:r>
          </w:p>
        </w:tc>
        <w:tc>
          <w:tcPr>
            <w:tcW w:w="1140" w:type="dxa"/>
            <w:tcBorders>
              <w:top w:val="nil"/>
              <w:left w:val="nil"/>
              <w:bottom w:val="nil"/>
              <w:right w:val="single" w:sz="8" w:space="0" w:color="auto"/>
            </w:tcBorders>
            <w:shd w:val="clear" w:color="auto" w:fill="auto"/>
            <w:noWrap/>
            <w:vAlign w:val="center"/>
            <w:hideMark/>
          </w:tcPr>
          <w:p w14:paraId="6BDB64D5" w14:textId="77777777" w:rsidR="00E33DD1" w:rsidRPr="00AD7F67" w:rsidRDefault="00E33DD1" w:rsidP="00394FD7">
            <w:pPr>
              <w:jc w:val="right"/>
              <w:rPr>
                <w:rFonts w:cs="Arial"/>
                <w:color w:val="000000"/>
                <w:sz w:val="22"/>
                <w:szCs w:val="22"/>
              </w:rPr>
            </w:pPr>
            <w:r w:rsidRPr="00AD7F67">
              <w:rPr>
                <w:rFonts w:cs="Arial"/>
                <w:color w:val="000000"/>
                <w:sz w:val="22"/>
                <w:szCs w:val="22"/>
              </w:rPr>
              <w:t>0</w:t>
            </w:r>
          </w:p>
        </w:tc>
        <w:tc>
          <w:tcPr>
            <w:tcW w:w="1820" w:type="dxa"/>
            <w:tcBorders>
              <w:top w:val="nil"/>
              <w:left w:val="nil"/>
              <w:bottom w:val="nil"/>
              <w:right w:val="single" w:sz="8" w:space="0" w:color="auto"/>
            </w:tcBorders>
            <w:shd w:val="clear" w:color="auto" w:fill="auto"/>
            <w:noWrap/>
            <w:vAlign w:val="center"/>
            <w:hideMark/>
          </w:tcPr>
          <w:p w14:paraId="5AB83F48" w14:textId="7189FAC6" w:rsidR="00E33DD1" w:rsidRPr="00AD7F67" w:rsidRDefault="00E33DD1" w:rsidP="00394FD7">
            <w:pPr>
              <w:jc w:val="right"/>
              <w:rPr>
                <w:rFonts w:cs="Arial"/>
                <w:color w:val="000000"/>
                <w:sz w:val="22"/>
                <w:szCs w:val="22"/>
              </w:rPr>
            </w:pPr>
            <w:r w:rsidRPr="00AD7F67">
              <w:rPr>
                <w:rFonts w:cs="Arial"/>
                <w:color w:val="000000"/>
                <w:sz w:val="22"/>
                <w:szCs w:val="22"/>
              </w:rPr>
              <w:t>£0</w:t>
            </w:r>
          </w:p>
        </w:tc>
      </w:tr>
      <w:tr w:rsidR="00E33DD1" w:rsidRPr="00AD7F67" w14:paraId="19EE09B1" w14:textId="77777777" w:rsidTr="00394FD7">
        <w:trPr>
          <w:trHeight w:val="290"/>
        </w:trPr>
        <w:tc>
          <w:tcPr>
            <w:tcW w:w="1560"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14:paraId="3783B22C" w14:textId="77777777" w:rsidR="00E33DD1" w:rsidRPr="00AD7F67" w:rsidRDefault="00E33DD1" w:rsidP="00394FD7">
            <w:pPr>
              <w:rPr>
                <w:rFonts w:cs="Arial"/>
                <w:b/>
                <w:bCs/>
                <w:color w:val="000000"/>
                <w:sz w:val="22"/>
                <w:szCs w:val="22"/>
              </w:rPr>
            </w:pPr>
            <w:r w:rsidRPr="00AD7F67">
              <w:rPr>
                <w:rFonts w:cs="Arial"/>
                <w:b/>
                <w:bCs/>
                <w:color w:val="000000"/>
                <w:sz w:val="22"/>
                <w:szCs w:val="22"/>
              </w:rPr>
              <w:t>Totals</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52570A97" w14:textId="77777777" w:rsidR="00E33DD1" w:rsidRPr="00AD7F67" w:rsidRDefault="00E33DD1" w:rsidP="00394FD7">
            <w:pPr>
              <w:jc w:val="right"/>
              <w:rPr>
                <w:rFonts w:cs="Arial"/>
                <w:b/>
                <w:bCs/>
                <w:color w:val="000000"/>
                <w:sz w:val="22"/>
                <w:szCs w:val="22"/>
              </w:rPr>
            </w:pPr>
            <w:r w:rsidRPr="00AD7F67">
              <w:rPr>
                <w:rFonts w:cs="Arial"/>
                <w:b/>
                <w:bCs/>
                <w:color w:val="000000"/>
                <w:sz w:val="22"/>
                <w:szCs w:val="22"/>
              </w:rPr>
              <w:t>344</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703E1D11" w14:textId="55667417" w:rsidR="00E33DD1" w:rsidRPr="00AD7F67" w:rsidRDefault="00E33DD1" w:rsidP="00394FD7">
            <w:pPr>
              <w:jc w:val="right"/>
              <w:rPr>
                <w:rFonts w:cs="Arial"/>
                <w:b/>
                <w:bCs/>
                <w:color w:val="000000"/>
                <w:sz w:val="22"/>
                <w:szCs w:val="22"/>
              </w:rPr>
            </w:pPr>
            <w:r w:rsidRPr="00AD7F67">
              <w:rPr>
                <w:rFonts w:cs="Arial"/>
                <w:b/>
                <w:bCs/>
                <w:color w:val="000000"/>
                <w:sz w:val="22"/>
                <w:szCs w:val="22"/>
              </w:rPr>
              <w:t>£604,453</w:t>
            </w:r>
          </w:p>
        </w:tc>
      </w:tr>
    </w:tbl>
    <w:p w14:paraId="5BF69029" w14:textId="77777777" w:rsidR="00E33DD1" w:rsidRDefault="00E33DD1" w:rsidP="00E33DD1"/>
    <w:p w14:paraId="56A6A230" w14:textId="77777777" w:rsidR="00007269" w:rsidRDefault="00007269" w:rsidP="00E33DD1"/>
    <w:p w14:paraId="57458867" w14:textId="77777777" w:rsidR="00007269" w:rsidRDefault="00007269" w:rsidP="00E33DD1"/>
    <w:p w14:paraId="7DA57AF1" w14:textId="77777777" w:rsidR="00007269" w:rsidRDefault="00007269" w:rsidP="00E33DD1"/>
    <w:p w14:paraId="1E5C7024" w14:textId="77777777" w:rsidR="00007269" w:rsidRDefault="00007269" w:rsidP="00E33DD1"/>
    <w:p w14:paraId="4820C362" w14:textId="77777777" w:rsidR="00007269" w:rsidRDefault="00007269" w:rsidP="00E33DD1"/>
    <w:p w14:paraId="5A247536" w14:textId="77777777" w:rsidR="00007269" w:rsidRDefault="00007269" w:rsidP="00E33DD1"/>
    <w:p w14:paraId="0BF647DB" w14:textId="77777777" w:rsidR="00007269" w:rsidRDefault="00007269" w:rsidP="00E33DD1"/>
    <w:p w14:paraId="6EC77C4A" w14:textId="77777777" w:rsidR="00007269" w:rsidRDefault="00007269" w:rsidP="00E33DD1"/>
    <w:p w14:paraId="48B22AE9" w14:textId="77777777" w:rsidR="00007269" w:rsidRDefault="00007269" w:rsidP="00E33DD1"/>
    <w:p w14:paraId="0473E05D" w14:textId="77777777" w:rsidR="00007269" w:rsidRDefault="00007269" w:rsidP="00E33DD1"/>
    <w:p w14:paraId="1D054BF7" w14:textId="7624FFBD" w:rsidR="00E33DD1" w:rsidRDefault="00E33DD1" w:rsidP="00E33DD1">
      <w:r>
        <w:tab/>
      </w:r>
    </w:p>
    <w:p w14:paraId="7F67A8AB" w14:textId="77777777" w:rsidR="00E33DD1" w:rsidRPr="003B6B09" w:rsidRDefault="00E33DD1" w:rsidP="00E33DD1">
      <w:pPr>
        <w:rPr>
          <w:b/>
          <w:bCs/>
        </w:rPr>
      </w:pPr>
      <w:r w:rsidRPr="003B6B09">
        <w:rPr>
          <w:b/>
          <w:bCs/>
        </w:rPr>
        <w:t>Wraparound Revenue Funding</w:t>
      </w:r>
    </w:p>
    <w:p w14:paraId="46BEB224" w14:textId="77777777" w:rsidR="00E33DD1" w:rsidRDefault="00E33DD1" w:rsidP="00E33DD1"/>
    <w:tbl>
      <w:tblPr>
        <w:tblW w:w="5742" w:type="dxa"/>
        <w:tblInd w:w="395" w:type="dxa"/>
        <w:tblLook w:val="04A0" w:firstRow="1" w:lastRow="0" w:firstColumn="1" w:lastColumn="0" w:noHBand="0" w:noVBand="1"/>
      </w:tblPr>
      <w:tblGrid>
        <w:gridCol w:w="1560"/>
        <w:gridCol w:w="1140"/>
        <w:gridCol w:w="1820"/>
        <w:gridCol w:w="1222"/>
      </w:tblGrid>
      <w:tr w:rsidR="00E33DD1" w:rsidRPr="006D1135" w14:paraId="747AA953" w14:textId="77777777" w:rsidTr="00394FD7">
        <w:trPr>
          <w:trHeight w:val="870"/>
        </w:trPr>
        <w:tc>
          <w:tcPr>
            <w:tcW w:w="1560" w:type="dxa"/>
            <w:tcBorders>
              <w:top w:val="single" w:sz="8" w:space="0" w:color="8EA9DB"/>
              <w:left w:val="single" w:sz="8" w:space="0" w:color="8EA9DB"/>
              <w:bottom w:val="nil"/>
              <w:right w:val="nil"/>
            </w:tcBorders>
            <w:shd w:val="clear" w:color="000000" w:fill="3399FF"/>
            <w:vAlign w:val="center"/>
            <w:hideMark/>
          </w:tcPr>
          <w:p w14:paraId="1CC4D909" w14:textId="77777777" w:rsidR="00E33DD1" w:rsidRPr="006D1135" w:rsidRDefault="00E33DD1" w:rsidP="00394FD7">
            <w:pPr>
              <w:rPr>
                <w:rFonts w:ascii="Aptos" w:hAnsi="Aptos" w:cs="Calibri"/>
                <w:b/>
                <w:bCs/>
                <w:color w:val="000000"/>
                <w:sz w:val="22"/>
                <w:szCs w:val="22"/>
              </w:rPr>
            </w:pPr>
            <w:r w:rsidRPr="006D1135">
              <w:rPr>
                <w:rFonts w:ascii="Aptos" w:hAnsi="Aptos" w:cs="Calibri"/>
                <w:b/>
                <w:bCs/>
                <w:color w:val="000000"/>
                <w:sz w:val="22"/>
                <w:szCs w:val="22"/>
              </w:rPr>
              <w:t>Wraparound Revenue</w:t>
            </w:r>
          </w:p>
        </w:tc>
        <w:tc>
          <w:tcPr>
            <w:tcW w:w="1140" w:type="dxa"/>
            <w:tcBorders>
              <w:top w:val="single" w:sz="8" w:space="0" w:color="8EA9DB"/>
              <w:left w:val="nil"/>
              <w:bottom w:val="nil"/>
              <w:right w:val="nil"/>
            </w:tcBorders>
            <w:shd w:val="clear" w:color="000000" w:fill="3399FF"/>
            <w:vAlign w:val="center"/>
            <w:hideMark/>
          </w:tcPr>
          <w:p w14:paraId="46C6EC76" w14:textId="77777777" w:rsidR="00E33DD1" w:rsidRPr="006D1135" w:rsidRDefault="00E33DD1" w:rsidP="00394FD7">
            <w:pPr>
              <w:rPr>
                <w:rFonts w:ascii="Aptos" w:hAnsi="Aptos" w:cs="Calibri"/>
                <w:b/>
                <w:bCs/>
                <w:color w:val="000000"/>
                <w:sz w:val="22"/>
                <w:szCs w:val="22"/>
              </w:rPr>
            </w:pPr>
            <w:r w:rsidRPr="006D1135">
              <w:rPr>
                <w:rFonts w:ascii="Aptos" w:hAnsi="Aptos" w:cs="Calibri"/>
                <w:b/>
                <w:bCs/>
                <w:color w:val="000000"/>
                <w:sz w:val="22"/>
                <w:szCs w:val="22"/>
              </w:rPr>
              <w:t>Places Created</w:t>
            </w:r>
          </w:p>
        </w:tc>
        <w:tc>
          <w:tcPr>
            <w:tcW w:w="1820" w:type="dxa"/>
            <w:tcBorders>
              <w:top w:val="single" w:sz="8" w:space="0" w:color="8EA9DB"/>
              <w:left w:val="nil"/>
              <w:bottom w:val="nil"/>
              <w:right w:val="nil"/>
            </w:tcBorders>
            <w:shd w:val="clear" w:color="000000" w:fill="3399FF"/>
            <w:vAlign w:val="center"/>
            <w:hideMark/>
          </w:tcPr>
          <w:p w14:paraId="586A3B90" w14:textId="77777777" w:rsidR="00E33DD1" w:rsidRPr="006D1135" w:rsidRDefault="00E33DD1" w:rsidP="00394FD7">
            <w:pPr>
              <w:rPr>
                <w:rFonts w:ascii="Aptos" w:hAnsi="Aptos" w:cs="Calibri"/>
                <w:b/>
                <w:bCs/>
                <w:color w:val="000000"/>
                <w:sz w:val="22"/>
                <w:szCs w:val="22"/>
              </w:rPr>
            </w:pPr>
            <w:r w:rsidRPr="006D1135">
              <w:rPr>
                <w:rFonts w:ascii="Aptos" w:hAnsi="Aptos" w:cs="Calibri"/>
                <w:b/>
                <w:bCs/>
                <w:color w:val="000000"/>
                <w:sz w:val="22"/>
                <w:szCs w:val="22"/>
              </w:rPr>
              <w:t>Funding Awarded </w:t>
            </w:r>
          </w:p>
        </w:tc>
        <w:tc>
          <w:tcPr>
            <w:tcW w:w="1222" w:type="dxa"/>
            <w:tcBorders>
              <w:top w:val="single" w:sz="8" w:space="0" w:color="8EA9DB"/>
              <w:left w:val="nil"/>
              <w:bottom w:val="nil"/>
              <w:right w:val="single" w:sz="8" w:space="0" w:color="8EA9DB"/>
            </w:tcBorders>
            <w:shd w:val="clear" w:color="000000" w:fill="3399FF"/>
            <w:vAlign w:val="center"/>
            <w:hideMark/>
          </w:tcPr>
          <w:p w14:paraId="7E7BF533" w14:textId="77777777" w:rsidR="00E33DD1" w:rsidRPr="006D1135" w:rsidRDefault="00E33DD1" w:rsidP="00394FD7">
            <w:pPr>
              <w:rPr>
                <w:rFonts w:ascii="Aptos" w:hAnsi="Aptos" w:cs="Calibri"/>
                <w:b/>
                <w:bCs/>
                <w:color w:val="000000"/>
                <w:sz w:val="22"/>
                <w:szCs w:val="22"/>
              </w:rPr>
            </w:pPr>
            <w:r w:rsidRPr="006D1135">
              <w:rPr>
                <w:rFonts w:ascii="Aptos" w:hAnsi="Aptos" w:cs="Calibri"/>
                <w:b/>
                <w:bCs/>
                <w:color w:val="000000"/>
                <w:sz w:val="22"/>
                <w:szCs w:val="22"/>
              </w:rPr>
              <w:t>Maximum Funding Allocated</w:t>
            </w:r>
          </w:p>
        </w:tc>
      </w:tr>
      <w:tr w:rsidR="00E33DD1" w:rsidRPr="006D1135" w14:paraId="01D06A36" w14:textId="77777777" w:rsidTr="00394FD7">
        <w:trPr>
          <w:trHeight w:val="290"/>
        </w:trPr>
        <w:tc>
          <w:tcPr>
            <w:tcW w:w="1560" w:type="dxa"/>
            <w:tcBorders>
              <w:top w:val="single" w:sz="4" w:space="0" w:color="auto"/>
              <w:left w:val="single" w:sz="4" w:space="0" w:color="auto"/>
              <w:bottom w:val="single" w:sz="4" w:space="0" w:color="auto"/>
              <w:right w:val="single" w:sz="4" w:space="0" w:color="auto"/>
            </w:tcBorders>
            <w:shd w:val="clear" w:color="000000" w:fill="3399FF"/>
            <w:noWrap/>
            <w:vAlign w:val="center"/>
            <w:hideMark/>
          </w:tcPr>
          <w:p w14:paraId="20BEC27A" w14:textId="77777777" w:rsidR="00E33DD1" w:rsidRPr="006D1135" w:rsidRDefault="00E33DD1" w:rsidP="00394FD7">
            <w:pPr>
              <w:rPr>
                <w:rFonts w:ascii="Aptos" w:hAnsi="Aptos" w:cs="Calibri"/>
                <w:color w:val="000000"/>
                <w:sz w:val="22"/>
                <w:szCs w:val="22"/>
              </w:rPr>
            </w:pPr>
            <w:r w:rsidRPr="006D1135">
              <w:rPr>
                <w:rFonts w:ascii="Aptos" w:hAnsi="Aptos" w:cs="Calibri"/>
                <w:color w:val="000000"/>
                <w:sz w:val="22"/>
                <w:szCs w:val="22"/>
              </w:rPr>
              <w:t>Basildon</w:t>
            </w:r>
          </w:p>
        </w:tc>
        <w:tc>
          <w:tcPr>
            <w:tcW w:w="1140" w:type="dxa"/>
            <w:tcBorders>
              <w:top w:val="single" w:sz="4" w:space="0" w:color="auto"/>
              <w:left w:val="nil"/>
              <w:bottom w:val="single" w:sz="4" w:space="0" w:color="auto"/>
              <w:right w:val="single" w:sz="4" w:space="0" w:color="auto"/>
            </w:tcBorders>
            <w:shd w:val="clear" w:color="000000" w:fill="FFFFFF"/>
            <w:noWrap/>
            <w:vAlign w:val="center"/>
            <w:hideMark/>
          </w:tcPr>
          <w:p w14:paraId="51377665" w14:textId="77777777" w:rsidR="00E33DD1" w:rsidRPr="006D1135" w:rsidRDefault="00E33DD1" w:rsidP="00394FD7">
            <w:pPr>
              <w:jc w:val="right"/>
              <w:rPr>
                <w:rFonts w:ascii="Aptos" w:hAnsi="Aptos" w:cs="Calibri"/>
                <w:color w:val="000000"/>
                <w:sz w:val="22"/>
                <w:szCs w:val="22"/>
              </w:rPr>
            </w:pPr>
            <w:r w:rsidRPr="006D1135">
              <w:rPr>
                <w:rFonts w:ascii="Aptos" w:hAnsi="Aptos" w:cs="Calibri"/>
                <w:color w:val="000000"/>
                <w:sz w:val="22"/>
                <w:szCs w:val="22"/>
              </w:rPr>
              <w:t>260</w:t>
            </w:r>
          </w:p>
        </w:tc>
        <w:tc>
          <w:tcPr>
            <w:tcW w:w="1820" w:type="dxa"/>
            <w:tcBorders>
              <w:top w:val="single" w:sz="4" w:space="0" w:color="auto"/>
              <w:left w:val="nil"/>
              <w:bottom w:val="single" w:sz="4" w:space="0" w:color="auto"/>
              <w:right w:val="single" w:sz="4" w:space="0" w:color="auto"/>
            </w:tcBorders>
            <w:shd w:val="clear" w:color="000000" w:fill="FFFFFF"/>
            <w:noWrap/>
            <w:vAlign w:val="center"/>
            <w:hideMark/>
          </w:tcPr>
          <w:p w14:paraId="57C5E3BF" w14:textId="77777777" w:rsidR="00E33DD1" w:rsidRPr="006D1135" w:rsidRDefault="00E33DD1" w:rsidP="00394FD7">
            <w:pPr>
              <w:jc w:val="right"/>
              <w:rPr>
                <w:rFonts w:ascii="Aptos" w:hAnsi="Aptos" w:cs="Calibri"/>
                <w:color w:val="000000"/>
                <w:sz w:val="22"/>
                <w:szCs w:val="22"/>
              </w:rPr>
            </w:pPr>
            <w:r w:rsidRPr="006D1135">
              <w:rPr>
                <w:rFonts w:ascii="Aptos" w:hAnsi="Aptos" w:cs="Calibri"/>
                <w:color w:val="000000"/>
                <w:sz w:val="22"/>
                <w:szCs w:val="22"/>
              </w:rPr>
              <w:t>£60,000</w:t>
            </w:r>
          </w:p>
        </w:tc>
        <w:tc>
          <w:tcPr>
            <w:tcW w:w="1222" w:type="dxa"/>
            <w:tcBorders>
              <w:top w:val="single" w:sz="4" w:space="0" w:color="auto"/>
              <w:left w:val="nil"/>
              <w:bottom w:val="single" w:sz="4" w:space="0" w:color="auto"/>
              <w:right w:val="single" w:sz="4" w:space="0" w:color="auto"/>
            </w:tcBorders>
            <w:shd w:val="clear" w:color="000000" w:fill="FFFFFF"/>
            <w:noWrap/>
            <w:vAlign w:val="center"/>
            <w:hideMark/>
          </w:tcPr>
          <w:p w14:paraId="5DBEF52B" w14:textId="77777777" w:rsidR="00E33DD1" w:rsidRPr="006D1135" w:rsidRDefault="00E33DD1" w:rsidP="00394FD7">
            <w:pPr>
              <w:jc w:val="right"/>
              <w:rPr>
                <w:rFonts w:ascii="Aptos" w:hAnsi="Aptos" w:cs="Calibri"/>
                <w:color w:val="000000"/>
                <w:sz w:val="22"/>
                <w:szCs w:val="22"/>
              </w:rPr>
            </w:pPr>
            <w:r w:rsidRPr="006D1135">
              <w:rPr>
                <w:rFonts w:ascii="Aptos" w:hAnsi="Aptos" w:cs="Calibri"/>
                <w:color w:val="000000"/>
                <w:sz w:val="22"/>
                <w:szCs w:val="22"/>
              </w:rPr>
              <w:t>£180,000</w:t>
            </w:r>
          </w:p>
        </w:tc>
      </w:tr>
      <w:tr w:rsidR="00E33DD1" w:rsidRPr="006D1135" w14:paraId="76942489" w14:textId="77777777" w:rsidTr="00394FD7">
        <w:trPr>
          <w:trHeight w:val="290"/>
        </w:trPr>
        <w:tc>
          <w:tcPr>
            <w:tcW w:w="1560" w:type="dxa"/>
            <w:tcBorders>
              <w:top w:val="nil"/>
              <w:left w:val="single" w:sz="4" w:space="0" w:color="auto"/>
              <w:bottom w:val="single" w:sz="4" w:space="0" w:color="auto"/>
              <w:right w:val="single" w:sz="4" w:space="0" w:color="auto"/>
            </w:tcBorders>
            <w:shd w:val="clear" w:color="000000" w:fill="3399FF"/>
            <w:noWrap/>
            <w:vAlign w:val="center"/>
            <w:hideMark/>
          </w:tcPr>
          <w:p w14:paraId="33874933" w14:textId="77777777" w:rsidR="00E33DD1" w:rsidRPr="006D1135" w:rsidRDefault="00E33DD1" w:rsidP="00394FD7">
            <w:pPr>
              <w:rPr>
                <w:rFonts w:ascii="Aptos" w:hAnsi="Aptos" w:cs="Calibri"/>
                <w:color w:val="000000"/>
                <w:sz w:val="22"/>
                <w:szCs w:val="22"/>
              </w:rPr>
            </w:pPr>
            <w:r w:rsidRPr="006D1135">
              <w:rPr>
                <w:rFonts w:ascii="Aptos" w:hAnsi="Aptos" w:cs="Calibri"/>
                <w:color w:val="000000"/>
                <w:sz w:val="22"/>
                <w:szCs w:val="22"/>
              </w:rPr>
              <w:t>Braintree</w:t>
            </w:r>
          </w:p>
        </w:tc>
        <w:tc>
          <w:tcPr>
            <w:tcW w:w="1140" w:type="dxa"/>
            <w:tcBorders>
              <w:top w:val="nil"/>
              <w:left w:val="nil"/>
              <w:bottom w:val="single" w:sz="4" w:space="0" w:color="auto"/>
              <w:right w:val="single" w:sz="4" w:space="0" w:color="auto"/>
            </w:tcBorders>
            <w:shd w:val="clear" w:color="000000" w:fill="FFFFFF"/>
            <w:noWrap/>
            <w:vAlign w:val="center"/>
            <w:hideMark/>
          </w:tcPr>
          <w:p w14:paraId="680FEA1E" w14:textId="77777777" w:rsidR="00E33DD1" w:rsidRPr="006D1135" w:rsidRDefault="00E33DD1" w:rsidP="00394FD7">
            <w:pPr>
              <w:jc w:val="right"/>
              <w:rPr>
                <w:rFonts w:ascii="Aptos" w:hAnsi="Aptos" w:cs="Calibri"/>
                <w:color w:val="000000"/>
                <w:sz w:val="22"/>
                <w:szCs w:val="22"/>
              </w:rPr>
            </w:pPr>
            <w:r w:rsidRPr="006D1135">
              <w:rPr>
                <w:rFonts w:ascii="Aptos" w:hAnsi="Aptos" w:cs="Calibri"/>
                <w:color w:val="000000"/>
                <w:sz w:val="22"/>
                <w:szCs w:val="22"/>
              </w:rPr>
              <w:t>290</w:t>
            </w:r>
          </w:p>
        </w:tc>
        <w:tc>
          <w:tcPr>
            <w:tcW w:w="1820" w:type="dxa"/>
            <w:tcBorders>
              <w:top w:val="nil"/>
              <w:left w:val="nil"/>
              <w:bottom w:val="single" w:sz="4" w:space="0" w:color="auto"/>
              <w:right w:val="single" w:sz="4" w:space="0" w:color="auto"/>
            </w:tcBorders>
            <w:shd w:val="clear" w:color="000000" w:fill="FFFFFF"/>
            <w:noWrap/>
            <w:vAlign w:val="center"/>
            <w:hideMark/>
          </w:tcPr>
          <w:p w14:paraId="45956168" w14:textId="77777777" w:rsidR="00E33DD1" w:rsidRPr="006D1135" w:rsidRDefault="00E33DD1" w:rsidP="00394FD7">
            <w:pPr>
              <w:jc w:val="right"/>
              <w:rPr>
                <w:rFonts w:ascii="Aptos" w:hAnsi="Aptos" w:cs="Calibri"/>
                <w:color w:val="000000"/>
                <w:sz w:val="22"/>
                <w:szCs w:val="22"/>
              </w:rPr>
            </w:pPr>
            <w:r w:rsidRPr="006D1135">
              <w:rPr>
                <w:rFonts w:ascii="Aptos" w:hAnsi="Aptos" w:cs="Calibri"/>
                <w:color w:val="000000"/>
                <w:sz w:val="22"/>
                <w:szCs w:val="22"/>
              </w:rPr>
              <w:t>£76,149</w:t>
            </w:r>
          </w:p>
        </w:tc>
        <w:tc>
          <w:tcPr>
            <w:tcW w:w="1222" w:type="dxa"/>
            <w:tcBorders>
              <w:top w:val="nil"/>
              <w:left w:val="nil"/>
              <w:bottom w:val="single" w:sz="4" w:space="0" w:color="auto"/>
              <w:right w:val="single" w:sz="4" w:space="0" w:color="auto"/>
            </w:tcBorders>
            <w:shd w:val="clear" w:color="000000" w:fill="FFFFFF"/>
            <w:noWrap/>
            <w:vAlign w:val="center"/>
            <w:hideMark/>
          </w:tcPr>
          <w:p w14:paraId="0EC6AAD3" w14:textId="77777777" w:rsidR="00E33DD1" w:rsidRPr="006D1135" w:rsidRDefault="00E33DD1" w:rsidP="00394FD7">
            <w:pPr>
              <w:jc w:val="right"/>
              <w:rPr>
                <w:rFonts w:ascii="Aptos" w:hAnsi="Aptos" w:cs="Calibri"/>
                <w:color w:val="000000"/>
                <w:sz w:val="22"/>
                <w:szCs w:val="22"/>
              </w:rPr>
            </w:pPr>
            <w:r w:rsidRPr="006D1135">
              <w:rPr>
                <w:rFonts w:ascii="Aptos" w:hAnsi="Aptos" w:cs="Calibri"/>
                <w:color w:val="000000"/>
                <w:sz w:val="22"/>
                <w:szCs w:val="22"/>
              </w:rPr>
              <w:t>£240,000</w:t>
            </w:r>
          </w:p>
        </w:tc>
      </w:tr>
      <w:tr w:rsidR="00E33DD1" w:rsidRPr="006D1135" w14:paraId="65706044" w14:textId="77777777" w:rsidTr="00394FD7">
        <w:trPr>
          <w:trHeight w:val="290"/>
        </w:trPr>
        <w:tc>
          <w:tcPr>
            <w:tcW w:w="1560" w:type="dxa"/>
            <w:tcBorders>
              <w:top w:val="nil"/>
              <w:left w:val="single" w:sz="4" w:space="0" w:color="auto"/>
              <w:bottom w:val="single" w:sz="4" w:space="0" w:color="auto"/>
              <w:right w:val="single" w:sz="4" w:space="0" w:color="auto"/>
            </w:tcBorders>
            <w:shd w:val="clear" w:color="000000" w:fill="3399FF"/>
            <w:noWrap/>
            <w:vAlign w:val="center"/>
            <w:hideMark/>
          </w:tcPr>
          <w:p w14:paraId="2C4A8B57" w14:textId="77777777" w:rsidR="00E33DD1" w:rsidRPr="006D1135" w:rsidRDefault="00E33DD1" w:rsidP="00394FD7">
            <w:pPr>
              <w:rPr>
                <w:rFonts w:ascii="Aptos" w:hAnsi="Aptos" w:cs="Calibri"/>
                <w:color w:val="000000"/>
                <w:sz w:val="22"/>
                <w:szCs w:val="22"/>
              </w:rPr>
            </w:pPr>
            <w:r w:rsidRPr="006D1135">
              <w:rPr>
                <w:rFonts w:ascii="Aptos" w:hAnsi="Aptos" w:cs="Calibri"/>
                <w:color w:val="000000"/>
                <w:sz w:val="22"/>
                <w:szCs w:val="22"/>
              </w:rPr>
              <w:t>Brentwood</w:t>
            </w:r>
          </w:p>
        </w:tc>
        <w:tc>
          <w:tcPr>
            <w:tcW w:w="1140" w:type="dxa"/>
            <w:tcBorders>
              <w:top w:val="nil"/>
              <w:left w:val="nil"/>
              <w:bottom w:val="single" w:sz="4" w:space="0" w:color="auto"/>
              <w:right w:val="single" w:sz="4" w:space="0" w:color="auto"/>
            </w:tcBorders>
            <w:shd w:val="clear" w:color="000000" w:fill="FFFFFF"/>
            <w:noWrap/>
            <w:vAlign w:val="center"/>
            <w:hideMark/>
          </w:tcPr>
          <w:p w14:paraId="42D04DEA" w14:textId="77777777" w:rsidR="00E33DD1" w:rsidRPr="006D1135" w:rsidRDefault="00E33DD1" w:rsidP="00394FD7">
            <w:pPr>
              <w:jc w:val="right"/>
              <w:rPr>
                <w:rFonts w:ascii="Aptos" w:hAnsi="Aptos" w:cs="Calibri"/>
                <w:color w:val="000000"/>
                <w:sz w:val="22"/>
                <w:szCs w:val="22"/>
              </w:rPr>
            </w:pPr>
            <w:r w:rsidRPr="006D1135">
              <w:rPr>
                <w:rFonts w:ascii="Aptos" w:hAnsi="Aptos" w:cs="Calibri"/>
                <w:color w:val="000000"/>
                <w:sz w:val="22"/>
                <w:szCs w:val="22"/>
              </w:rPr>
              <w:t>20</w:t>
            </w:r>
          </w:p>
        </w:tc>
        <w:tc>
          <w:tcPr>
            <w:tcW w:w="1820" w:type="dxa"/>
            <w:tcBorders>
              <w:top w:val="nil"/>
              <w:left w:val="nil"/>
              <w:bottom w:val="single" w:sz="4" w:space="0" w:color="auto"/>
              <w:right w:val="single" w:sz="4" w:space="0" w:color="auto"/>
            </w:tcBorders>
            <w:shd w:val="clear" w:color="000000" w:fill="FFFFFF"/>
            <w:noWrap/>
            <w:vAlign w:val="center"/>
            <w:hideMark/>
          </w:tcPr>
          <w:p w14:paraId="4C49E485" w14:textId="77777777" w:rsidR="00E33DD1" w:rsidRPr="006D1135" w:rsidRDefault="00E33DD1" w:rsidP="00394FD7">
            <w:pPr>
              <w:jc w:val="right"/>
              <w:rPr>
                <w:rFonts w:ascii="Aptos" w:hAnsi="Aptos" w:cs="Calibri"/>
                <w:color w:val="000000"/>
                <w:sz w:val="22"/>
                <w:szCs w:val="22"/>
              </w:rPr>
            </w:pPr>
            <w:r w:rsidRPr="006D1135">
              <w:rPr>
                <w:rFonts w:ascii="Aptos" w:hAnsi="Aptos" w:cs="Calibri"/>
                <w:color w:val="000000"/>
                <w:sz w:val="22"/>
                <w:szCs w:val="22"/>
              </w:rPr>
              <w:t>£10,000</w:t>
            </w:r>
          </w:p>
        </w:tc>
        <w:tc>
          <w:tcPr>
            <w:tcW w:w="1222" w:type="dxa"/>
            <w:tcBorders>
              <w:top w:val="nil"/>
              <w:left w:val="nil"/>
              <w:bottom w:val="single" w:sz="4" w:space="0" w:color="auto"/>
              <w:right w:val="single" w:sz="4" w:space="0" w:color="auto"/>
            </w:tcBorders>
            <w:shd w:val="clear" w:color="000000" w:fill="FFFFFF"/>
            <w:noWrap/>
            <w:vAlign w:val="center"/>
            <w:hideMark/>
          </w:tcPr>
          <w:p w14:paraId="49D0AC57" w14:textId="77777777" w:rsidR="00E33DD1" w:rsidRPr="006D1135" w:rsidRDefault="00E33DD1" w:rsidP="00394FD7">
            <w:pPr>
              <w:jc w:val="right"/>
              <w:rPr>
                <w:rFonts w:ascii="Aptos" w:hAnsi="Aptos" w:cs="Calibri"/>
                <w:color w:val="000000"/>
                <w:sz w:val="22"/>
                <w:szCs w:val="22"/>
              </w:rPr>
            </w:pPr>
            <w:r w:rsidRPr="006D1135">
              <w:rPr>
                <w:rFonts w:ascii="Aptos" w:hAnsi="Aptos" w:cs="Calibri"/>
                <w:color w:val="000000"/>
                <w:sz w:val="22"/>
                <w:szCs w:val="22"/>
              </w:rPr>
              <w:t>£30,000</w:t>
            </w:r>
          </w:p>
        </w:tc>
      </w:tr>
      <w:tr w:rsidR="00E33DD1" w:rsidRPr="006D1135" w14:paraId="3A5CE984" w14:textId="77777777" w:rsidTr="00394FD7">
        <w:trPr>
          <w:trHeight w:val="290"/>
        </w:trPr>
        <w:tc>
          <w:tcPr>
            <w:tcW w:w="1560" w:type="dxa"/>
            <w:tcBorders>
              <w:top w:val="nil"/>
              <w:left w:val="single" w:sz="4" w:space="0" w:color="auto"/>
              <w:bottom w:val="single" w:sz="4" w:space="0" w:color="auto"/>
              <w:right w:val="single" w:sz="4" w:space="0" w:color="auto"/>
            </w:tcBorders>
            <w:shd w:val="clear" w:color="000000" w:fill="3399FF"/>
            <w:noWrap/>
            <w:vAlign w:val="center"/>
            <w:hideMark/>
          </w:tcPr>
          <w:p w14:paraId="232A08AA" w14:textId="77777777" w:rsidR="00E33DD1" w:rsidRPr="006D1135" w:rsidRDefault="00E33DD1" w:rsidP="00394FD7">
            <w:pPr>
              <w:rPr>
                <w:rFonts w:ascii="Aptos" w:hAnsi="Aptos" w:cs="Calibri"/>
                <w:color w:val="000000"/>
                <w:sz w:val="22"/>
                <w:szCs w:val="22"/>
              </w:rPr>
            </w:pPr>
            <w:r w:rsidRPr="006D1135">
              <w:rPr>
                <w:rFonts w:ascii="Aptos" w:hAnsi="Aptos" w:cs="Calibri"/>
                <w:color w:val="000000"/>
                <w:sz w:val="22"/>
                <w:szCs w:val="22"/>
              </w:rPr>
              <w:t>Castle Point</w:t>
            </w:r>
          </w:p>
        </w:tc>
        <w:tc>
          <w:tcPr>
            <w:tcW w:w="1140" w:type="dxa"/>
            <w:tcBorders>
              <w:top w:val="nil"/>
              <w:left w:val="nil"/>
              <w:bottom w:val="single" w:sz="4" w:space="0" w:color="auto"/>
              <w:right w:val="single" w:sz="4" w:space="0" w:color="auto"/>
            </w:tcBorders>
            <w:shd w:val="clear" w:color="000000" w:fill="FFFFFF"/>
            <w:noWrap/>
            <w:vAlign w:val="center"/>
            <w:hideMark/>
          </w:tcPr>
          <w:p w14:paraId="1E9B342E" w14:textId="77777777" w:rsidR="00E33DD1" w:rsidRPr="006D1135" w:rsidRDefault="00E33DD1" w:rsidP="00394FD7">
            <w:pPr>
              <w:jc w:val="right"/>
              <w:rPr>
                <w:rFonts w:ascii="Aptos" w:hAnsi="Aptos" w:cs="Calibri"/>
                <w:color w:val="000000"/>
                <w:sz w:val="22"/>
                <w:szCs w:val="22"/>
              </w:rPr>
            </w:pPr>
            <w:r w:rsidRPr="006D1135">
              <w:rPr>
                <w:rFonts w:ascii="Aptos" w:hAnsi="Aptos" w:cs="Calibri"/>
                <w:color w:val="000000"/>
                <w:sz w:val="22"/>
                <w:szCs w:val="22"/>
              </w:rPr>
              <w:t>0</w:t>
            </w:r>
          </w:p>
        </w:tc>
        <w:tc>
          <w:tcPr>
            <w:tcW w:w="1820" w:type="dxa"/>
            <w:tcBorders>
              <w:top w:val="nil"/>
              <w:left w:val="nil"/>
              <w:bottom w:val="single" w:sz="4" w:space="0" w:color="auto"/>
              <w:right w:val="single" w:sz="4" w:space="0" w:color="auto"/>
            </w:tcBorders>
            <w:shd w:val="clear" w:color="000000" w:fill="FFFFFF"/>
            <w:noWrap/>
            <w:vAlign w:val="center"/>
            <w:hideMark/>
          </w:tcPr>
          <w:p w14:paraId="432D9B0F" w14:textId="77777777" w:rsidR="00E33DD1" w:rsidRPr="006D1135" w:rsidRDefault="00E33DD1" w:rsidP="00394FD7">
            <w:pPr>
              <w:jc w:val="right"/>
              <w:rPr>
                <w:rFonts w:ascii="Aptos" w:hAnsi="Aptos" w:cs="Calibri"/>
                <w:color w:val="000000"/>
                <w:sz w:val="22"/>
                <w:szCs w:val="22"/>
              </w:rPr>
            </w:pPr>
            <w:r w:rsidRPr="006D1135">
              <w:rPr>
                <w:rFonts w:ascii="Aptos" w:hAnsi="Aptos" w:cs="Calibri"/>
                <w:color w:val="000000"/>
                <w:sz w:val="22"/>
                <w:szCs w:val="22"/>
              </w:rPr>
              <w:t>£0</w:t>
            </w:r>
          </w:p>
        </w:tc>
        <w:tc>
          <w:tcPr>
            <w:tcW w:w="1222" w:type="dxa"/>
            <w:tcBorders>
              <w:top w:val="nil"/>
              <w:left w:val="nil"/>
              <w:bottom w:val="single" w:sz="4" w:space="0" w:color="auto"/>
              <w:right w:val="single" w:sz="4" w:space="0" w:color="auto"/>
            </w:tcBorders>
            <w:shd w:val="clear" w:color="000000" w:fill="FFFFFF"/>
            <w:noWrap/>
            <w:vAlign w:val="center"/>
            <w:hideMark/>
          </w:tcPr>
          <w:p w14:paraId="47A259D4" w14:textId="77777777" w:rsidR="00E33DD1" w:rsidRPr="006D1135" w:rsidRDefault="00E33DD1" w:rsidP="00394FD7">
            <w:pPr>
              <w:jc w:val="right"/>
              <w:rPr>
                <w:rFonts w:ascii="Aptos" w:hAnsi="Aptos" w:cs="Calibri"/>
                <w:color w:val="000000"/>
                <w:sz w:val="22"/>
                <w:szCs w:val="22"/>
              </w:rPr>
            </w:pPr>
            <w:r w:rsidRPr="006D1135">
              <w:rPr>
                <w:rFonts w:ascii="Aptos" w:hAnsi="Aptos" w:cs="Calibri"/>
                <w:color w:val="000000"/>
                <w:sz w:val="22"/>
                <w:szCs w:val="22"/>
              </w:rPr>
              <w:t>£0</w:t>
            </w:r>
          </w:p>
        </w:tc>
      </w:tr>
      <w:tr w:rsidR="00E33DD1" w:rsidRPr="006D1135" w14:paraId="7B3879A9" w14:textId="77777777" w:rsidTr="00394FD7">
        <w:trPr>
          <w:trHeight w:val="290"/>
        </w:trPr>
        <w:tc>
          <w:tcPr>
            <w:tcW w:w="1560" w:type="dxa"/>
            <w:tcBorders>
              <w:top w:val="nil"/>
              <w:left w:val="single" w:sz="4" w:space="0" w:color="auto"/>
              <w:bottom w:val="single" w:sz="4" w:space="0" w:color="auto"/>
              <w:right w:val="single" w:sz="4" w:space="0" w:color="auto"/>
            </w:tcBorders>
            <w:shd w:val="clear" w:color="000000" w:fill="3399FF"/>
            <w:noWrap/>
            <w:vAlign w:val="center"/>
            <w:hideMark/>
          </w:tcPr>
          <w:p w14:paraId="19773C15" w14:textId="77777777" w:rsidR="00E33DD1" w:rsidRPr="006D1135" w:rsidRDefault="00E33DD1" w:rsidP="00394FD7">
            <w:pPr>
              <w:rPr>
                <w:rFonts w:ascii="Aptos" w:hAnsi="Aptos" w:cs="Calibri"/>
                <w:color w:val="000000"/>
                <w:sz w:val="22"/>
                <w:szCs w:val="22"/>
              </w:rPr>
            </w:pPr>
            <w:r w:rsidRPr="006D1135">
              <w:rPr>
                <w:rFonts w:ascii="Aptos" w:hAnsi="Aptos" w:cs="Calibri"/>
                <w:color w:val="000000"/>
                <w:sz w:val="22"/>
                <w:szCs w:val="22"/>
              </w:rPr>
              <w:t>Chelmsford</w:t>
            </w:r>
          </w:p>
        </w:tc>
        <w:tc>
          <w:tcPr>
            <w:tcW w:w="1140" w:type="dxa"/>
            <w:tcBorders>
              <w:top w:val="nil"/>
              <w:left w:val="nil"/>
              <w:bottom w:val="single" w:sz="4" w:space="0" w:color="auto"/>
              <w:right w:val="single" w:sz="4" w:space="0" w:color="auto"/>
            </w:tcBorders>
            <w:shd w:val="clear" w:color="000000" w:fill="FFFFFF"/>
            <w:noWrap/>
            <w:vAlign w:val="center"/>
            <w:hideMark/>
          </w:tcPr>
          <w:p w14:paraId="0E489DEA" w14:textId="77777777" w:rsidR="00E33DD1" w:rsidRPr="006D1135" w:rsidRDefault="00E33DD1" w:rsidP="00394FD7">
            <w:pPr>
              <w:jc w:val="right"/>
              <w:rPr>
                <w:rFonts w:ascii="Aptos" w:hAnsi="Aptos" w:cs="Calibri"/>
                <w:color w:val="000000"/>
                <w:sz w:val="22"/>
                <w:szCs w:val="22"/>
              </w:rPr>
            </w:pPr>
            <w:r w:rsidRPr="006D1135">
              <w:rPr>
                <w:rFonts w:ascii="Aptos" w:hAnsi="Aptos" w:cs="Calibri"/>
                <w:color w:val="000000"/>
                <w:sz w:val="22"/>
                <w:szCs w:val="22"/>
              </w:rPr>
              <w:t>25</w:t>
            </w:r>
          </w:p>
        </w:tc>
        <w:tc>
          <w:tcPr>
            <w:tcW w:w="1820" w:type="dxa"/>
            <w:tcBorders>
              <w:top w:val="nil"/>
              <w:left w:val="nil"/>
              <w:bottom w:val="single" w:sz="4" w:space="0" w:color="auto"/>
              <w:right w:val="single" w:sz="4" w:space="0" w:color="auto"/>
            </w:tcBorders>
            <w:shd w:val="clear" w:color="000000" w:fill="FFFFFF"/>
            <w:noWrap/>
            <w:vAlign w:val="center"/>
            <w:hideMark/>
          </w:tcPr>
          <w:p w14:paraId="12DEDAE6" w14:textId="77777777" w:rsidR="00E33DD1" w:rsidRPr="006D1135" w:rsidRDefault="00E33DD1" w:rsidP="00394FD7">
            <w:pPr>
              <w:jc w:val="right"/>
              <w:rPr>
                <w:rFonts w:ascii="Aptos" w:hAnsi="Aptos" w:cs="Calibri"/>
                <w:color w:val="000000"/>
                <w:sz w:val="22"/>
                <w:szCs w:val="22"/>
              </w:rPr>
            </w:pPr>
            <w:r w:rsidRPr="006D1135">
              <w:rPr>
                <w:rFonts w:ascii="Aptos" w:hAnsi="Aptos" w:cs="Calibri"/>
                <w:color w:val="000000"/>
                <w:sz w:val="22"/>
                <w:szCs w:val="22"/>
              </w:rPr>
              <w:t>20,000</w:t>
            </w:r>
          </w:p>
        </w:tc>
        <w:tc>
          <w:tcPr>
            <w:tcW w:w="1222" w:type="dxa"/>
            <w:tcBorders>
              <w:top w:val="nil"/>
              <w:left w:val="nil"/>
              <w:bottom w:val="single" w:sz="4" w:space="0" w:color="auto"/>
              <w:right w:val="single" w:sz="4" w:space="0" w:color="auto"/>
            </w:tcBorders>
            <w:shd w:val="clear" w:color="000000" w:fill="FFFFFF"/>
            <w:noWrap/>
            <w:vAlign w:val="center"/>
            <w:hideMark/>
          </w:tcPr>
          <w:p w14:paraId="0A806893" w14:textId="77777777" w:rsidR="00E33DD1" w:rsidRPr="006D1135" w:rsidRDefault="00E33DD1" w:rsidP="00394FD7">
            <w:pPr>
              <w:jc w:val="right"/>
              <w:rPr>
                <w:rFonts w:ascii="Aptos" w:hAnsi="Aptos" w:cs="Calibri"/>
                <w:color w:val="000000"/>
                <w:sz w:val="22"/>
                <w:szCs w:val="22"/>
              </w:rPr>
            </w:pPr>
            <w:r w:rsidRPr="006D1135">
              <w:rPr>
                <w:rFonts w:ascii="Aptos" w:hAnsi="Aptos" w:cs="Calibri"/>
                <w:color w:val="000000"/>
                <w:sz w:val="22"/>
                <w:szCs w:val="22"/>
              </w:rPr>
              <w:t>60,000</w:t>
            </w:r>
          </w:p>
        </w:tc>
      </w:tr>
      <w:tr w:rsidR="00E33DD1" w:rsidRPr="006D1135" w14:paraId="40E28604" w14:textId="77777777" w:rsidTr="00394FD7">
        <w:trPr>
          <w:trHeight w:val="290"/>
        </w:trPr>
        <w:tc>
          <w:tcPr>
            <w:tcW w:w="1560" w:type="dxa"/>
            <w:tcBorders>
              <w:top w:val="nil"/>
              <w:left w:val="single" w:sz="4" w:space="0" w:color="auto"/>
              <w:bottom w:val="single" w:sz="4" w:space="0" w:color="auto"/>
              <w:right w:val="single" w:sz="4" w:space="0" w:color="auto"/>
            </w:tcBorders>
            <w:shd w:val="clear" w:color="000000" w:fill="3399FF"/>
            <w:noWrap/>
            <w:vAlign w:val="center"/>
            <w:hideMark/>
          </w:tcPr>
          <w:p w14:paraId="40A03351" w14:textId="77777777" w:rsidR="00E33DD1" w:rsidRPr="006D1135" w:rsidRDefault="00E33DD1" w:rsidP="00394FD7">
            <w:pPr>
              <w:rPr>
                <w:rFonts w:ascii="Aptos" w:hAnsi="Aptos" w:cs="Calibri"/>
                <w:color w:val="000000"/>
                <w:sz w:val="22"/>
                <w:szCs w:val="22"/>
              </w:rPr>
            </w:pPr>
            <w:r w:rsidRPr="006D1135">
              <w:rPr>
                <w:rFonts w:ascii="Aptos" w:hAnsi="Aptos" w:cs="Calibri"/>
                <w:color w:val="000000"/>
                <w:sz w:val="22"/>
                <w:szCs w:val="22"/>
              </w:rPr>
              <w:t>Colchester</w:t>
            </w:r>
          </w:p>
        </w:tc>
        <w:tc>
          <w:tcPr>
            <w:tcW w:w="1140" w:type="dxa"/>
            <w:tcBorders>
              <w:top w:val="nil"/>
              <w:left w:val="nil"/>
              <w:bottom w:val="single" w:sz="4" w:space="0" w:color="auto"/>
              <w:right w:val="single" w:sz="4" w:space="0" w:color="auto"/>
            </w:tcBorders>
            <w:shd w:val="clear" w:color="000000" w:fill="FFFFFF"/>
            <w:noWrap/>
            <w:vAlign w:val="center"/>
            <w:hideMark/>
          </w:tcPr>
          <w:p w14:paraId="5CDD8C0E" w14:textId="77777777" w:rsidR="00E33DD1" w:rsidRPr="006D1135" w:rsidRDefault="00E33DD1" w:rsidP="00394FD7">
            <w:pPr>
              <w:jc w:val="right"/>
              <w:rPr>
                <w:rFonts w:ascii="Aptos" w:hAnsi="Aptos" w:cs="Calibri"/>
                <w:color w:val="000000"/>
                <w:sz w:val="22"/>
                <w:szCs w:val="22"/>
              </w:rPr>
            </w:pPr>
            <w:r w:rsidRPr="006D1135">
              <w:rPr>
                <w:rFonts w:ascii="Aptos" w:hAnsi="Aptos" w:cs="Calibri"/>
                <w:color w:val="000000"/>
                <w:sz w:val="22"/>
                <w:szCs w:val="22"/>
              </w:rPr>
              <w:t>140</w:t>
            </w:r>
          </w:p>
        </w:tc>
        <w:tc>
          <w:tcPr>
            <w:tcW w:w="1820" w:type="dxa"/>
            <w:tcBorders>
              <w:top w:val="nil"/>
              <w:left w:val="nil"/>
              <w:bottom w:val="single" w:sz="4" w:space="0" w:color="auto"/>
              <w:right w:val="single" w:sz="4" w:space="0" w:color="auto"/>
            </w:tcBorders>
            <w:shd w:val="clear" w:color="000000" w:fill="FFFFFF"/>
            <w:noWrap/>
            <w:vAlign w:val="center"/>
            <w:hideMark/>
          </w:tcPr>
          <w:p w14:paraId="3A52E8ED" w14:textId="77777777" w:rsidR="00E33DD1" w:rsidRPr="006D1135" w:rsidRDefault="00E33DD1" w:rsidP="00394FD7">
            <w:pPr>
              <w:jc w:val="right"/>
              <w:rPr>
                <w:rFonts w:ascii="Aptos" w:hAnsi="Aptos" w:cs="Calibri"/>
                <w:color w:val="000000"/>
                <w:sz w:val="22"/>
                <w:szCs w:val="22"/>
              </w:rPr>
            </w:pPr>
            <w:r w:rsidRPr="006D1135">
              <w:rPr>
                <w:rFonts w:ascii="Aptos" w:hAnsi="Aptos" w:cs="Calibri"/>
                <w:color w:val="000000"/>
                <w:sz w:val="22"/>
                <w:szCs w:val="22"/>
              </w:rPr>
              <w:t>£50,000</w:t>
            </w:r>
          </w:p>
        </w:tc>
        <w:tc>
          <w:tcPr>
            <w:tcW w:w="1222" w:type="dxa"/>
            <w:tcBorders>
              <w:top w:val="nil"/>
              <w:left w:val="nil"/>
              <w:bottom w:val="single" w:sz="4" w:space="0" w:color="auto"/>
              <w:right w:val="single" w:sz="4" w:space="0" w:color="auto"/>
            </w:tcBorders>
            <w:shd w:val="clear" w:color="000000" w:fill="FFFFFF"/>
            <w:noWrap/>
            <w:vAlign w:val="center"/>
            <w:hideMark/>
          </w:tcPr>
          <w:p w14:paraId="19BE9EE5" w14:textId="77777777" w:rsidR="00E33DD1" w:rsidRPr="006D1135" w:rsidRDefault="00E33DD1" w:rsidP="00394FD7">
            <w:pPr>
              <w:jc w:val="right"/>
              <w:rPr>
                <w:rFonts w:ascii="Aptos" w:hAnsi="Aptos" w:cs="Calibri"/>
                <w:color w:val="000000"/>
                <w:sz w:val="22"/>
                <w:szCs w:val="22"/>
              </w:rPr>
            </w:pPr>
            <w:r w:rsidRPr="006D1135">
              <w:rPr>
                <w:rFonts w:ascii="Aptos" w:hAnsi="Aptos" w:cs="Calibri"/>
                <w:color w:val="000000"/>
                <w:sz w:val="22"/>
                <w:szCs w:val="22"/>
              </w:rPr>
              <w:t>£150,000</w:t>
            </w:r>
          </w:p>
        </w:tc>
      </w:tr>
      <w:tr w:rsidR="00E33DD1" w:rsidRPr="006D1135" w14:paraId="5A55AE2A" w14:textId="77777777" w:rsidTr="00394FD7">
        <w:trPr>
          <w:trHeight w:val="290"/>
        </w:trPr>
        <w:tc>
          <w:tcPr>
            <w:tcW w:w="1560" w:type="dxa"/>
            <w:tcBorders>
              <w:top w:val="nil"/>
              <w:left w:val="single" w:sz="4" w:space="0" w:color="auto"/>
              <w:bottom w:val="single" w:sz="4" w:space="0" w:color="auto"/>
              <w:right w:val="single" w:sz="4" w:space="0" w:color="auto"/>
            </w:tcBorders>
            <w:shd w:val="clear" w:color="000000" w:fill="3399FF"/>
            <w:noWrap/>
            <w:vAlign w:val="center"/>
            <w:hideMark/>
          </w:tcPr>
          <w:p w14:paraId="4D3C2497" w14:textId="77777777" w:rsidR="00E33DD1" w:rsidRPr="006D1135" w:rsidRDefault="00E33DD1" w:rsidP="00394FD7">
            <w:pPr>
              <w:rPr>
                <w:rFonts w:ascii="Aptos" w:hAnsi="Aptos" w:cs="Calibri"/>
                <w:color w:val="000000"/>
                <w:sz w:val="22"/>
                <w:szCs w:val="22"/>
              </w:rPr>
            </w:pPr>
            <w:r w:rsidRPr="006D1135">
              <w:rPr>
                <w:rFonts w:ascii="Aptos" w:hAnsi="Aptos" w:cs="Calibri"/>
                <w:color w:val="000000"/>
                <w:sz w:val="22"/>
                <w:szCs w:val="22"/>
              </w:rPr>
              <w:t>Epping Forest</w:t>
            </w:r>
          </w:p>
        </w:tc>
        <w:tc>
          <w:tcPr>
            <w:tcW w:w="1140" w:type="dxa"/>
            <w:tcBorders>
              <w:top w:val="nil"/>
              <w:left w:val="nil"/>
              <w:bottom w:val="single" w:sz="4" w:space="0" w:color="auto"/>
              <w:right w:val="single" w:sz="4" w:space="0" w:color="auto"/>
            </w:tcBorders>
            <w:shd w:val="clear" w:color="000000" w:fill="FFFFFF"/>
            <w:noWrap/>
            <w:vAlign w:val="center"/>
            <w:hideMark/>
          </w:tcPr>
          <w:p w14:paraId="1754863B" w14:textId="77777777" w:rsidR="00E33DD1" w:rsidRPr="006D1135" w:rsidRDefault="00E33DD1" w:rsidP="00394FD7">
            <w:pPr>
              <w:jc w:val="right"/>
              <w:rPr>
                <w:rFonts w:ascii="Aptos" w:hAnsi="Aptos" w:cs="Calibri"/>
                <w:color w:val="000000"/>
                <w:sz w:val="22"/>
                <w:szCs w:val="22"/>
              </w:rPr>
            </w:pPr>
            <w:r w:rsidRPr="006D1135">
              <w:rPr>
                <w:rFonts w:ascii="Aptos" w:hAnsi="Aptos" w:cs="Calibri"/>
                <w:color w:val="000000"/>
                <w:sz w:val="22"/>
                <w:szCs w:val="22"/>
              </w:rPr>
              <w:t>30</w:t>
            </w:r>
          </w:p>
        </w:tc>
        <w:tc>
          <w:tcPr>
            <w:tcW w:w="1820" w:type="dxa"/>
            <w:tcBorders>
              <w:top w:val="nil"/>
              <w:left w:val="nil"/>
              <w:bottom w:val="single" w:sz="4" w:space="0" w:color="auto"/>
              <w:right w:val="single" w:sz="4" w:space="0" w:color="auto"/>
            </w:tcBorders>
            <w:shd w:val="clear" w:color="000000" w:fill="FFFFFF"/>
            <w:noWrap/>
            <w:vAlign w:val="center"/>
            <w:hideMark/>
          </w:tcPr>
          <w:p w14:paraId="20AE42F4" w14:textId="77777777" w:rsidR="00E33DD1" w:rsidRPr="006D1135" w:rsidRDefault="00E33DD1" w:rsidP="00394FD7">
            <w:pPr>
              <w:jc w:val="right"/>
              <w:rPr>
                <w:rFonts w:ascii="Aptos" w:hAnsi="Aptos" w:cs="Calibri"/>
                <w:color w:val="000000"/>
                <w:sz w:val="22"/>
                <w:szCs w:val="22"/>
              </w:rPr>
            </w:pPr>
            <w:r w:rsidRPr="006D1135">
              <w:rPr>
                <w:rFonts w:ascii="Aptos" w:hAnsi="Aptos" w:cs="Calibri"/>
                <w:color w:val="000000"/>
                <w:sz w:val="22"/>
                <w:szCs w:val="22"/>
              </w:rPr>
              <w:t>£13,373</w:t>
            </w:r>
          </w:p>
        </w:tc>
        <w:tc>
          <w:tcPr>
            <w:tcW w:w="1222" w:type="dxa"/>
            <w:tcBorders>
              <w:top w:val="nil"/>
              <w:left w:val="nil"/>
              <w:bottom w:val="single" w:sz="4" w:space="0" w:color="auto"/>
              <w:right w:val="single" w:sz="4" w:space="0" w:color="auto"/>
            </w:tcBorders>
            <w:shd w:val="clear" w:color="000000" w:fill="FFFFFF"/>
            <w:noWrap/>
            <w:vAlign w:val="center"/>
            <w:hideMark/>
          </w:tcPr>
          <w:p w14:paraId="584B42FC" w14:textId="77777777" w:rsidR="00E33DD1" w:rsidRPr="006D1135" w:rsidRDefault="00E33DD1" w:rsidP="00394FD7">
            <w:pPr>
              <w:jc w:val="right"/>
              <w:rPr>
                <w:rFonts w:ascii="Aptos" w:hAnsi="Aptos" w:cs="Calibri"/>
                <w:color w:val="000000"/>
                <w:sz w:val="22"/>
                <w:szCs w:val="22"/>
              </w:rPr>
            </w:pPr>
            <w:r w:rsidRPr="006D1135">
              <w:rPr>
                <w:rFonts w:ascii="Aptos" w:hAnsi="Aptos" w:cs="Calibri"/>
                <w:color w:val="000000"/>
                <w:sz w:val="22"/>
                <w:szCs w:val="22"/>
              </w:rPr>
              <w:t>£60,000</w:t>
            </w:r>
          </w:p>
        </w:tc>
      </w:tr>
      <w:tr w:rsidR="00E33DD1" w:rsidRPr="006D1135" w14:paraId="5B7F4337" w14:textId="77777777" w:rsidTr="00394FD7">
        <w:trPr>
          <w:trHeight w:val="290"/>
        </w:trPr>
        <w:tc>
          <w:tcPr>
            <w:tcW w:w="1560" w:type="dxa"/>
            <w:tcBorders>
              <w:top w:val="nil"/>
              <w:left w:val="single" w:sz="4" w:space="0" w:color="auto"/>
              <w:bottom w:val="single" w:sz="4" w:space="0" w:color="auto"/>
              <w:right w:val="single" w:sz="4" w:space="0" w:color="auto"/>
            </w:tcBorders>
            <w:shd w:val="clear" w:color="000000" w:fill="3399FF"/>
            <w:noWrap/>
            <w:vAlign w:val="center"/>
            <w:hideMark/>
          </w:tcPr>
          <w:p w14:paraId="24075B53" w14:textId="77777777" w:rsidR="00E33DD1" w:rsidRPr="006D1135" w:rsidRDefault="00E33DD1" w:rsidP="00394FD7">
            <w:pPr>
              <w:rPr>
                <w:rFonts w:ascii="Aptos" w:hAnsi="Aptos" w:cs="Calibri"/>
                <w:color w:val="000000"/>
                <w:sz w:val="22"/>
                <w:szCs w:val="22"/>
              </w:rPr>
            </w:pPr>
            <w:r w:rsidRPr="006D1135">
              <w:rPr>
                <w:rFonts w:ascii="Aptos" w:hAnsi="Aptos" w:cs="Calibri"/>
                <w:color w:val="000000"/>
                <w:sz w:val="22"/>
                <w:szCs w:val="22"/>
              </w:rPr>
              <w:t>Harlow</w:t>
            </w:r>
          </w:p>
        </w:tc>
        <w:tc>
          <w:tcPr>
            <w:tcW w:w="1140" w:type="dxa"/>
            <w:tcBorders>
              <w:top w:val="nil"/>
              <w:left w:val="nil"/>
              <w:bottom w:val="single" w:sz="4" w:space="0" w:color="auto"/>
              <w:right w:val="single" w:sz="4" w:space="0" w:color="auto"/>
            </w:tcBorders>
            <w:shd w:val="clear" w:color="000000" w:fill="FFFFFF"/>
            <w:noWrap/>
            <w:vAlign w:val="center"/>
            <w:hideMark/>
          </w:tcPr>
          <w:p w14:paraId="49473F5E" w14:textId="77777777" w:rsidR="00E33DD1" w:rsidRPr="006D1135" w:rsidRDefault="00E33DD1" w:rsidP="00394FD7">
            <w:pPr>
              <w:jc w:val="right"/>
              <w:rPr>
                <w:rFonts w:ascii="Aptos" w:hAnsi="Aptos" w:cs="Calibri"/>
                <w:color w:val="000000"/>
                <w:sz w:val="22"/>
                <w:szCs w:val="22"/>
              </w:rPr>
            </w:pPr>
            <w:r w:rsidRPr="006D1135">
              <w:rPr>
                <w:rFonts w:ascii="Aptos" w:hAnsi="Aptos" w:cs="Calibri"/>
                <w:color w:val="000000"/>
                <w:sz w:val="22"/>
                <w:szCs w:val="22"/>
              </w:rPr>
              <w:t>108</w:t>
            </w:r>
          </w:p>
        </w:tc>
        <w:tc>
          <w:tcPr>
            <w:tcW w:w="1820" w:type="dxa"/>
            <w:tcBorders>
              <w:top w:val="nil"/>
              <w:left w:val="nil"/>
              <w:bottom w:val="single" w:sz="4" w:space="0" w:color="auto"/>
              <w:right w:val="single" w:sz="4" w:space="0" w:color="auto"/>
            </w:tcBorders>
            <w:shd w:val="clear" w:color="000000" w:fill="FFFFFF"/>
            <w:noWrap/>
            <w:vAlign w:val="center"/>
            <w:hideMark/>
          </w:tcPr>
          <w:p w14:paraId="4D56C62D" w14:textId="77777777" w:rsidR="00E33DD1" w:rsidRPr="006D1135" w:rsidRDefault="00E33DD1" w:rsidP="00394FD7">
            <w:pPr>
              <w:jc w:val="right"/>
              <w:rPr>
                <w:rFonts w:ascii="Aptos" w:hAnsi="Aptos" w:cs="Calibri"/>
                <w:color w:val="000000"/>
                <w:sz w:val="22"/>
                <w:szCs w:val="22"/>
              </w:rPr>
            </w:pPr>
            <w:r w:rsidRPr="006D1135">
              <w:rPr>
                <w:rFonts w:ascii="Aptos" w:hAnsi="Aptos" w:cs="Calibri"/>
                <w:color w:val="000000"/>
                <w:sz w:val="22"/>
                <w:szCs w:val="22"/>
              </w:rPr>
              <w:t>£39,221</w:t>
            </w:r>
          </w:p>
        </w:tc>
        <w:tc>
          <w:tcPr>
            <w:tcW w:w="1222" w:type="dxa"/>
            <w:tcBorders>
              <w:top w:val="nil"/>
              <w:left w:val="nil"/>
              <w:bottom w:val="single" w:sz="4" w:space="0" w:color="auto"/>
              <w:right w:val="single" w:sz="4" w:space="0" w:color="auto"/>
            </w:tcBorders>
            <w:shd w:val="clear" w:color="000000" w:fill="FFFFFF"/>
            <w:noWrap/>
            <w:vAlign w:val="center"/>
            <w:hideMark/>
          </w:tcPr>
          <w:p w14:paraId="14FD7BB3" w14:textId="77777777" w:rsidR="00E33DD1" w:rsidRPr="006D1135" w:rsidRDefault="00E33DD1" w:rsidP="00394FD7">
            <w:pPr>
              <w:jc w:val="right"/>
              <w:rPr>
                <w:rFonts w:ascii="Aptos" w:hAnsi="Aptos" w:cs="Calibri"/>
                <w:color w:val="000000"/>
                <w:sz w:val="22"/>
                <w:szCs w:val="22"/>
              </w:rPr>
            </w:pPr>
            <w:r w:rsidRPr="006D1135">
              <w:rPr>
                <w:rFonts w:ascii="Aptos" w:hAnsi="Aptos" w:cs="Calibri"/>
                <w:color w:val="000000"/>
                <w:sz w:val="22"/>
                <w:szCs w:val="22"/>
              </w:rPr>
              <w:t>£99,663</w:t>
            </w:r>
          </w:p>
        </w:tc>
      </w:tr>
      <w:tr w:rsidR="00E33DD1" w:rsidRPr="006D1135" w14:paraId="5D330D4F" w14:textId="77777777" w:rsidTr="00394FD7">
        <w:trPr>
          <w:trHeight w:val="290"/>
        </w:trPr>
        <w:tc>
          <w:tcPr>
            <w:tcW w:w="1560" w:type="dxa"/>
            <w:tcBorders>
              <w:top w:val="nil"/>
              <w:left w:val="single" w:sz="4" w:space="0" w:color="auto"/>
              <w:bottom w:val="single" w:sz="4" w:space="0" w:color="auto"/>
              <w:right w:val="single" w:sz="4" w:space="0" w:color="auto"/>
            </w:tcBorders>
            <w:shd w:val="clear" w:color="000000" w:fill="3399FF"/>
            <w:noWrap/>
            <w:vAlign w:val="center"/>
            <w:hideMark/>
          </w:tcPr>
          <w:p w14:paraId="3C426FDE" w14:textId="77777777" w:rsidR="00E33DD1" w:rsidRPr="006D1135" w:rsidRDefault="00E33DD1" w:rsidP="00394FD7">
            <w:pPr>
              <w:rPr>
                <w:rFonts w:ascii="Aptos" w:hAnsi="Aptos" w:cs="Calibri"/>
                <w:color w:val="000000"/>
                <w:sz w:val="22"/>
                <w:szCs w:val="22"/>
              </w:rPr>
            </w:pPr>
            <w:r w:rsidRPr="006D1135">
              <w:rPr>
                <w:rFonts w:ascii="Aptos" w:hAnsi="Aptos" w:cs="Calibri"/>
                <w:color w:val="000000"/>
                <w:sz w:val="22"/>
                <w:szCs w:val="22"/>
              </w:rPr>
              <w:t>Maldon</w:t>
            </w:r>
          </w:p>
        </w:tc>
        <w:tc>
          <w:tcPr>
            <w:tcW w:w="1140" w:type="dxa"/>
            <w:tcBorders>
              <w:top w:val="nil"/>
              <w:left w:val="nil"/>
              <w:bottom w:val="single" w:sz="4" w:space="0" w:color="auto"/>
              <w:right w:val="single" w:sz="4" w:space="0" w:color="auto"/>
            </w:tcBorders>
            <w:shd w:val="clear" w:color="000000" w:fill="FFFFFF"/>
            <w:noWrap/>
            <w:vAlign w:val="center"/>
            <w:hideMark/>
          </w:tcPr>
          <w:p w14:paraId="5BCA7E26" w14:textId="77777777" w:rsidR="00E33DD1" w:rsidRPr="006D1135" w:rsidRDefault="00E33DD1" w:rsidP="00394FD7">
            <w:pPr>
              <w:jc w:val="right"/>
              <w:rPr>
                <w:rFonts w:ascii="Aptos" w:hAnsi="Aptos" w:cs="Calibri"/>
                <w:color w:val="000000"/>
                <w:sz w:val="22"/>
                <w:szCs w:val="22"/>
              </w:rPr>
            </w:pPr>
            <w:r w:rsidRPr="006D1135">
              <w:rPr>
                <w:rFonts w:ascii="Aptos" w:hAnsi="Aptos" w:cs="Calibri"/>
                <w:color w:val="000000"/>
                <w:sz w:val="22"/>
                <w:szCs w:val="22"/>
              </w:rPr>
              <w:t>20</w:t>
            </w:r>
          </w:p>
        </w:tc>
        <w:tc>
          <w:tcPr>
            <w:tcW w:w="1820" w:type="dxa"/>
            <w:tcBorders>
              <w:top w:val="nil"/>
              <w:left w:val="nil"/>
              <w:bottom w:val="single" w:sz="4" w:space="0" w:color="auto"/>
              <w:right w:val="single" w:sz="4" w:space="0" w:color="auto"/>
            </w:tcBorders>
            <w:shd w:val="clear" w:color="000000" w:fill="FFFFFF"/>
            <w:noWrap/>
            <w:vAlign w:val="center"/>
            <w:hideMark/>
          </w:tcPr>
          <w:p w14:paraId="0256643B" w14:textId="77777777" w:rsidR="00E33DD1" w:rsidRPr="006D1135" w:rsidRDefault="00E33DD1" w:rsidP="00394FD7">
            <w:pPr>
              <w:jc w:val="right"/>
              <w:rPr>
                <w:rFonts w:ascii="Aptos" w:hAnsi="Aptos" w:cs="Calibri"/>
                <w:color w:val="000000"/>
                <w:sz w:val="22"/>
                <w:szCs w:val="22"/>
              </w:rPr>
            </w:pPr>
            <w:r w:rsidRPr="006D1135">
              <w:rPr>
                <w:rFonts w:ascii="Aptos" w:hAnsi="Aptos" w:cs="Calibri"/>
                <w:color w:val="000000"/>
                <w:sz w:val="22"/>
                <w:szCs w:val="22"/>
              </w:rPr>
              <w:t>£10,000</w:t>
            </w:r>
          </w:p>
        </w:tc>
        <w:tc>
          <w:tcPr>
            <w:tcW w:w="1222" w:type="dxa"/>
            <w:tcBorders>
              <w:top w:val="nil"/>
              <w:left w:val="nil"/>
              <w:bottom w:val="single" w:sz="4" w:space="0" w:color="auto"/>
              <w:right w:val="single" w:sz="4" w:space="0" w:color="auto"/>
            </w:tcBorders>
            <w:shd w:val="clear" w:color="000000" w:fill="FFFFFF"/>
            <w:noWrap/>
            <w:vAlign w:val="center"/>
            <w:hideMark/>
          </w:tcPr>
          <w:p w14:paraId="474FD88A" w14:textId="77777777" w:rsidR="00E33DD1" w:rsidRPr="006D1135" w:rsidRDefault="00E33DD1" w:rsidP="00394FD7">
            <w:pPr>
              <w:jc w:val="right"/>
              <w:rPr>
                <w:rFonts w:ascii="Aptos" w:hAnsi="Aptos" w:cs="Calibri"/>
                <w:color w:val="000000"/>
                <w:sz w:val="22"/>
                <w:szCs w:val="22"/>
              </w:rPr>
            </w:pPr>
            <w:r w:rsidRPr="006D1135">
              <w:rPr>
                <w:rFonts w:ascii="Aptos" w:hAnsi="Aptos" w:cs="Calibri"/>
                <w:color w:val="000000"/>
                <w:sz w:val="22"/>
                <w:szCs w:val="22"/>
              </w:rPr>
              <w:t>£30,000</w:t>
            </w:r>
          </w:p>
        </w:tc>
      </w:tr>
      <w:tr w:rsidR="00E33DD1" w:rsidRPr="006D1135" w14:paraId="17C89628" w14:textId="77777777" w:rsidTr="00394FD7">
        <w:trPr>
          <w:trHeight w:val="290"/>
        </w:trPr>
        <w:tc>
          <w:tcPr>
            <w:tcW w:w="1560" w:type="dxa"/>
            <w:tcBorders>
              <w:top w:val="nil"/>
              <w:left w:val="single" w:sz="4" w:space="0" w:color="auto"/>
              <w:bottom w:val="single" w:sz="4" w:space="0" w:color="auto"/>
              <w:right w:val="single" w:sz="4" w:space="0" w:color="auto"/>
            </w:tcBorders>
            <w:shd w:val="clear" w:color="000000" w:fill="3399FF"/>
            <w:noWrap/>
            <w:vAlign w:val="center"/>
            <w:hideMark/>
          </w:tcPr>
          <w:p w14:paraId="0A92851E" w14:textId="77777777" w:rsidR="00E33DD1" w:rsidRPr="006D1135" w:rsidRDefault="00E33DD1" w:rsidP="00394FD7">
            <w:pPr>
              <w:rPr>
                <w:rFonts w:ascii="Aptos" w:hAnsi="Aptos" w:cs="Calibri"/>
                <w:color w:val="000000"/>
                <w:sz w:val="22"/>
                <w:szCs w:val="22"/>
              </w:rPr>
            </w:pPr>
            <w:r w:rsidRPr="006D1135">
              <w:rPr>
                <w:rFonts w:ascii="Aptos" w:hAnsi="Aptos" w:cs="Calibri"/>
                <w:color w:val="000000"/>
                <w:sz w:val="22"/>
                <w:szCs w:val="22"/>
              </w:rPr>
              <w:t>Rochford</w:t>
            </w:r>
          </w:p>
        </w:tc>
        <w:tc>
          <w:tcPr>
            <w:tcW w:w="1140" w:type="dxa"/>
            <w:tcBorders>
              <w:top w:val="nil"/>
              <w:left w:val="nil"/>
              <w:bottom w:val="single" w:sz="4" w:space="0" w:color="auto"/>
              <w:right w:val="single" w:sz="4" w:space="0" w:color="auto"/>
            </w:tcBorders>
            <w:shd w:val="clear" w:color="000000" w:fill="FFFFFF"/>
            <w:noWrap/>
            <w:vAlign w:val="center"/>
            <w:hideMark/>
          </w:tcPr>
          <w:p w14:paraId="32097537" w14:textId="77777777" w:rsidR="00E33DD1" w:rsidRPr="006D1135" w:rsidRDefault="00E33DD1" w:rsidP="00394FD7">
            <w:pPr>
              <w:jc w:val="right"/>
              <w:rPr>
                <w:rFonts w:ascii="Aptos" w:hAnsi="Aptos" w:cs="Calibri"/>
                <w:color w:val="000000"/>
                <w:sz w:val="22"/>
                <w:szCs w:val="22"/>
              </w:rPr>
            </w:pPr>
            <w:r w:rsidRPr="006D1135">
              <w:rPr>
                <w:rFonts w:ascii="Aptos" w:hAnsi="Aptos" w:cs="Calibri"/>
                <w:color w:val="000000"/>
                <w:sz w:val="22"/>
                <w:szCs w:val="22"/>
              </w:rPr>
              <w:t>0</w:t>
            </w:r>
          </w:p>
        </w:tc>
        <w:tc>
          <w:tcPr>
            <w:tcW w:w="1820" w:type="dxa"/>
            <w:tcBorders>
              <w:top w:val="nil"/>
              <w:left w:val="nil"/>
              <w:bottom w:val="single" w:sz="4" w:space="0" w:color="auto"/>
              <w:right w:val="single" w:sz="4" w:space="0" w:color="auto"/>
            </w:tcBorders>
            <w:shd w:val="clear" w:color="000000" w:fill="FFFFFF"/>
            <w:noWrap/>
            <w:vAlign w:val="center"/>
            <w:hideMark/>
          </w:tcPr>
          <w:p w14:paraId="2FE283FE" w14:textId="77777777" w:rsidR="00E33DD1" w:rsidRPr="006D1135" w:rsidRDefault="00E33DD1" w:rsidP="00394FD7">
            <w:pPr>
              <w:jc w:val="right"/>
              <w:rPr>
                <w:rFonts w:ascii="Aptos" w:hAnsi="Aptos" w:cs="Calibri"/>
                <w:color w:val="000000"/>
                <w:sz w:val="22"/>
                <w:szCs w:val="22"/>
              </w:rPr>
            </w:pPr>
            <w:r w:rsidRPr="006D1135">
              <w:rPr>
                <w:rFonts w:ascii="Aptos" w:hAnsi="Aptos" w:cs="Calibri"/>
                <w:color w:val="000000"/>
                <w:sz w:val="22"/>
                <w:szCs w:val="22"/>
              </w:rPr>
              <w:t>£0</w:t>
            </w:r>
          </w:p>
        </w:tc>
        <w:tc>
          <w:tcPr>
            <w:tcW w:w="1222" w:type="dxa"/>
            <w:tcBorders>
              <w:top w:val="nil"/>
              <w:left w:val="nil"/>
              <w:bottom w:val="single" w:sz="4" w:space="0" w:color="auto"/>
              <w:right w:val="single" w:sz="4" w:space="0" w:color="auto"/>
            </w:tcBorders>
            <w:shd w:val="clear" w:color="000000" w:fill="FFFFFF"/>
            <w:noWrap/>
            <w:vAlign w:val="center"/>
            <w:hideMark/>
          </w:tcPr>
          <w:p w14:paraId="1FEE65EA" w14:textId="77777777" w:rsidR="00E33DD1" w:rsidRPr="006D1135" w:rsidRDefault="00E33DD1" w:rsidP="00394FD7">
            <w:pPr>
              <w:jc w:val="right"/>
              <w:rPr>
                <w:rFonts w:ascii="Aptos" w:hAnsi="Aptos" w:cs="Calibri"/>
                <w:color w:val="000000"/>
                <w:sz w:val="22"/>
                <w:szCs w:val="22"/>
              </w:rPr>
            </w:pPr>
            <w:r w:rsidRPr="006D1135">
              <w:rPr>
                <w:rFonts w:ascii="Aptos" w:hAnsi="Aptos" w:cs="Calibri"/>
                <w:color w:val="000000"/>
                <w:sz w:val="22"/>
                <w:szCs w:val="22"/>
              </w:rPr>
              <w:t>£0</w:t>
            </w:r>
          </w:p>
        </w:tc>
      </w:tr>
      <w:tr w:rsidR="00E33DD1" w:rsidRPr="006D1135" w14:paraId="3CA9BC03" w14:textId="77777777" w:rsidTr="00394FD7">
        <w:trPr>
          <w:trHeight w:val="290"/>
        </w:trPr>
        <w:tc>
          <w:tcPr>
            <w:tcW w:w="1560" w:type="dxa"/>
            <w:tcBorders>
              <w:top w:val="nil"/>
              <w:left w:val="single" w:sz="4" w:space="0" w:color="auto"/>
              <w:bottom w:val="single" w:sz="4" w:space="0" w:color="auto"/>
              <w:right w:val="single" w:sz="4" w:space="0" w:color="auto"/>
            </w:tcBorders>
            <w:shd w:val="clear" w:color="000000" w:fill="3399FF"/>
            <w:noWrap/>
            <w:vAlign w:val="center"/>
            <w:hideMark/>
          </w:tcPr>
          <w:p w14:paraId="05352F56" w14:textId="77777777" w:rsidR="00E33DD1" w:rsidRPr="006D1135" w:rsidRDefault="00E33DD1" w:rsidP="00394FD7">
            <w:pPr>
              <w:rPr>
                <w:rFonts w:ascii="Aptos" w:hAnsi="Aptos" w:cs="Calibri"/>
                <w:color w:val="000000"/>
                <w:sz w:val="22"/>
                <w:szCs w:val="22"/>
              </w:rPr>
            </w:pPr>
            <w:r w:rsidRPr="006D1135">
              <w:rPr>
                <w:rFonts w:ascii="Aptos" w:hAnsi="Aptos" w:cs="Calibri"/>
                <w:color w:val="000000"/>
                <w:sz w:val="22"/>
                <w:szCs w:val="22"/>
              </w:rPr>
              <w:t>Tendring</w:t>
            </w:r>
          </w:p>
        </w:tc>
        <w:tc>
          <w:tcPr>
            <w:tcW w:w="1140" w:type="dxa"/>
            <w:tcBorders>
              <w:top w:val="nil"/>
              <w:left w:val="nil"/>
              <w:bottom w:val="single" w:sz="4" w:space="0" w:color="auto"/>
              <w:right w:val="single" w:sz="4" w:space="0" w:color="auto"/>
            </w:tcBorders>
            <w:shd w:val="clear" w:color="000000" w:fill="FFFFFF"/>
            <w:noWrap/>
            <w:vAlign w:val="center"/>
            <w:hideMark/>
          </w:tcPr>
          <w:p w14:paraId="6465AF8F" w14:textId="77777777" w:rsidR="00E33DD1" w:rsidRPr="006D1135" w:rsidRDefault="00E33DD1" w:rsidP="00394FD7">
            <w:pPr>
              <w:jc w:val="right"/>
              <w:rPr>
                <w:rFonts w:ascii="Aptos" w:hAnsi="Aptos" w:cs="Calibri"/>
                <w:color w:val="000000"/>
                <w:sz w:val="22"/>
                <w:szCs w:val="22"/>
              </w:rPr>
            </w:pPr>
            <w:r w:rsidRPr="006D1135">
              <w:rPr>
                <w:rFonts w:ascii="Aptos" w:hAnsi="Aptos" w:cs="Calibri"/>
                <w:color w:val="000000"/>
                <w:sz w:val="22"/>
                <w:szCs w:val="22"/>
              </w:rPr>
              <w:t>75</w:t>
            </w:r>
          </w:p>
        </w:tc>
        <w:tc>
          <w:tcPr>
            <w:tcW w:w="1820" w:type="dxa"/>
            <w:tcBorders>
              <w:top w:val="nil"/>
              <w:left w:val="nil"/>
              <w:bottom w:val="single" w:sz="4" w:space="0" w:color="auto"/>
              <w:right w:val="single" w:sz="4" w:space="0" w:color="auto"/>
            </w:tcBorders>
            <w:shd w:val="clear" w:color="000000" w:fill="FFFFFF"/>
            <w:noWrap/>
            <w:vAlign w:val="center"/>
            <w:hideMark/>
          </w:tcPr>
          <w:p w14:paraId="2C0CFF6E" w14:textId="77777777" w:rsidR="00E33DD1" w:rsidRPr="006D1135" w:rsidRDefault="00E33DD1" w:rsidP="00394FD7">
            <w:pPr>
              <w:jc w:val="right"/>
              <w:rPr>
                <w:rFonts w:ascii="Aptos" w:hAnsi="Aptos" w:cs="Calibri"/>
                <w:color w:val="000000"/>
                <w:sz w:val="22"/>
                <w:szCs w:val="22"/>
              </w:rPr>
            </w:pPr>
            <w:r w:rsidRPr="006D1135">
              <w:rPr>
                <w:rFonts w:ascii="Aptos" w:hAnsi="Aptos" w:cs="Calibri"/>
                <w:color w:val="000000"/>
                <w:sz w:val="22"/>
                <w:szCs w:val="22"/>
              </w:rPr>
              <w:t>£42,500</w:t>
            </w:r>
          </w:p>
        </w:tc>
        <w:tc>
          <w:tcPr>
            <w:tcW w:w="1222" w:type="dxa"/>
            <w:tcBorders>
              <w:top w:val="nil"/>
              <w:left w:val="nil"/>
              <w:bottom w:val="single" w:sz="4" w:space="0" w:color="auto"/>
              <w:right w:val="single" w:sz="4" w:space="0" w:color="auto"/>
            </w:tcBorders>
            <w:shd w:val="clear" w:color="000000" w:fill="FFFFFF"/>
            <w:noWrap/>
            <w:vAlign w:val="center"/>
            <w:hideMark/>
          </w:tcPr>
          <w:p w14:paraId="09AFE9D1" w14:textId="77777777" w:rsidR="00E33DD1" w:rsidRPr="006D1135" w:rsidRDefault="00E33DD1" w:rsidP="00394FD7">
            <w:pPr>
              <w:jc w:val="right"/>
              <w:rPr>
                <w:rFonts w:ascii="Aptos" w:hAnsi="Aptos" w:cs="Calibri"/>
                <w:color w:val="000000"/>
                <w:sz w:val="22"/>
                <w:szCs w:val="22"/>
              </w:rPr>
            </w:pPr>
            <w:r w:rsidRPr="006D1135">
              <w:rPr>
                <w:rFonts w:ascii="Aptos" w:hAnsi="Aptos" w:cs="Calibri"/>
                <w:color w:val="000000"/>
                <w:sz w:val="22"/>
                <w:szCs w:val="22"/>
              </w:rPr>
              <w:t>£122,500</w:t>
            </w:r>
          </w:p>
        </w:tc>
      </w:tr>
      <w:tr w:rsidR="00E33DD1" w:rsidRPr="006D1135" w14:paraId="0E73C561" w14:textId="77777777" w:rsidTr="00394FD7">
        <w:trPr>
          <w:trHeight w:val="290"/>
        </w:trPr>
        <w:tc>
          <w:tcPr>
            <w:tcW w:w="1560" w:type="dxa"/>
            <w:tcBorders>
              <w:top w:val="nil"/>
              <w:left w:val="single" w:sz="4" w:space="0" w:color="auto"/>
              <w:bottom w:val="single" w:sz="4" w:space="0" w:color="auto"/>
              <w:right w:val="single" w:sz="4" w:space="0" w:color="auto"/>
            </w:tcBorders>
            <w:shd w:val="clear" w:color="000000" w:fill="3399FF"/>
            <w:noWrap/>
            <w:vAlign w:val="center"/>
            <w:hideMark/>
          </w:tcPr>
          <w:p w14:paraId="569E84B2" w14:textId="77777777" w:rsidR="00E33DD1" w:rsidRPr="006D1135" w:rsidRDefault="00E33DD1" w:rsidP="00394FD7">
            <w:pPr>
              <w:rPr>
                <w:rFonts w:ascii="Aptos" w:hAnsi="Aptos" w:cs="Calibri"/>
                <w:color w:val="000000"/>
                <w:sz w:val="22"/>
                <w:szCs w:val="22"/>
              </w:rPr>
            </w:pPr>
            <w:r w:rsidRPr="006D1135">
              <w:rPr>
                <w:rFonts w:ascii="Aptos" w:hAnsi="Aptos" w:cs="Calibri"/>
                <w:color w:val="000000"/>
                <w:sz w:val="22"/>
                <w:szCs w:val="22"/>
              </w:rPr>
              <w:t>Uttlesford</w:t>
            </w:r>
          </w:p>
        </w:tc>
        <w:tc>
          <w:tcPr>
            <w:tcW w:w="1140" w:type="dxa"/>
            <w:tcBorders>
              <w:top w:val="nil"/>
              <w:left w:val="nil"/>
              <w:bottom w:val="single" w:sz="4" w:space="0" w:color="auto"/>
              <w:right w:val="single" w:sz="4" w:space="0" w:color="auto"/>
            </w:tcBorders>
            <w:shd w:val="clear" w:color="000000" w:fill="FFFFFF"/>
            <w:noWrap/>
            <w:vAlign w:val="center"/>
            <w:hideMark/>
          </w:tcPr>
          <w:p w14:paraId="1A55970E" w14:textId="77777777" w:rsidR="00E33DD1" w:rsidRPr="006D1135" w:rsidRDefault="00E33DD1" w:rsidP="00394FD7">
            <w:pPr>
              <w:jc w:val="right"/>
              <w:rPr>
                <w:rFonts w:ascii="Aptos" w:hAnsi="Aptos" w:cs="Calibri"/>
                <w:color w:val="000000"/>
                <w:sz w:val="22"/>
                <w:szCs w:val="22"/>
              </w:rPr>
            </w:pPr>
            <w:r w:rsidRPr="006D1135">
              <w:rPr>
                <w:rFonts w:ascii="Aptos" w:hAnsi="Aptos" w:cs="Calibri"/>
                <w:color w:val="000000"/>
                <w:sz w:val="22"/>
                <w:szCs w:val="22"/>
              </w:rPr>
              <w:t>35</w:t>
            </w:r>
          </w:p>
        </w:tc>
        <w:tc>
          <w:tcPr>
            <w:tcW w:w="1820" w:type="dxa"/>
            <w:tcBorders>
              <w:top w:val="nil"/>
              <w:left w:val="nil"/>
              <w:bottom w:val="single" w:sz="4" w:space="0" w:color="auto"/>
              <w:right w:val="single" w:sz="4" w:space="0" w:color="auto"/>
            </w:tcBorders>
            <w:shd w:val="clear" w:color="000000" w:fill="FFFFFF"/>
            <w:noWrap/>
            <w:vAlign w:val="center"/>
            <w:hideMark/>
          </w:tcPr>
          <w:p w14:paraId="6090A743" w14:textId="77777777" w:rsidR="00E33DD1" w:rsidRPr="006D1135" w:rsidRDefault="00E33DD1" w:rsidP="00394FD7">
            <w:pPr>
              <w:jc w:val="right"/>
              <w:rPr>
                <w:rFonts w:ascii="Aptos" w:hAnsi="Aptos" w:cs="Calibri"/>
                <w:color w:val="000000"/>
                <w:sz w:val="22"/>
                <w:szCs w:val="22"/>
              </w:rPr>
            </w:pPr>
            <w:r w:rsidRPr="006D1135">
              <w:rPr>
                <w:rFonts w:ascii="Aptos" w:hAnsi="Aptos" w:cs="Calibri"/>
                <w:color w:val="000000"/>
                <w:sz w:val="22"/>
                <w:szCs w:val="22"/>
              </w:rPr>
              <w:t>£19,000</w:t>
            </w:r>
          </w:p>
        </w:tc>
        <w:tc>
          <w:tcPr>
            <w:tcW w:w="1222" w:type="dxa"/>
            <w:tcBorders>
              <w:top w:val="nil"/>
              <w:left w:val="nil"/>
              <w:bottom w:val="single" w:sz="4" w:space="0" w:color="auto"/>
              <w:right w:val="single" w:sz="4" w:space="0" w:color="auto"/>
            </w:tcBorders>
            <w:shd w:val="clear" w:color="000000" w:fill="FFFFFF"/>
            <w:noWrap/>
            <w:vAlign w:val="center"/>
            <w:hideMark/>
          </w:tcPr>
          <w:p w14:paraId="286D9181" w14:textId="77777777" w:rsidR="00E33DD1" w:rsidRPr="006D1135" w:rsidRDefault="00E33DD1" w:rsidP="00394FD7">
            <w:pPr>
              <w:jc w:val="right"/>
              <w:rPr>
                <w:rFonts w:ascii="Aptos" w:hAnsi="Aptos" w:cs="Calibri"/>
                <w:color w:val="000000"/>
                <w:sz w:val="22"/>
                <w:szCs w:val="22"/>
              </w:rPr>
            </w:pPr>
            <w:r w:rsidRPr="006D1135">
              <w:rPr>
                <w:rFonts w:ascii="Aptos" w:hAnsi="Aptos" w:cs="Calibri"/>
                <w:color w:val="000000"/>
                <w:sz w:val="22"/>
                <w:szCs w:val="22"/>
              </w:rPr>
              <w:t>£60,000</w:t>
            </w:r>
          </w:p>
        </w:tc>
      </w:tr>
      <w:tr w:rsidR="00E33DD1" w:rsidRPr="006D1135" w14:paraId="1544A887" w14:textId="77777777" w:rsidTr="00394FD7">
        <w:trPr>
          <w:trHeight w:val="290"/>
        </w:trPr>
        <w:tc>
          <w:tcPr>
            <w:tcW w:w="1560" w:type="dxa"/>
            <w:tcBorders>
              <w:top w:val="nil"/>
              <w:left w:val="single" w:sz="4" w:space="0" w:color="auto"/>
              <w:bottom w:val="single" w:sz="4" w:space="0" w:color="auto"/>
              <w:right w:val="single" w:sz="4" w:space="0" w:color="auto"/>
            </w:tcBorders>
            <w:shd w:val="clear" w:color="000000" w:fill="3399FF"/>
            <w:noWrap/>
            <w:vAlign w:val="center"/>
            <w:hideMark/>
          </w:tcPr>
          <w:p w14:paraId="0A67C09B" w14:textId="77777777" w:rsidR="00E33DD1" w:rsidRPr="006D1135" w:rsidRDefault="00E33DD1" w:rsidP="00394FD7">
            <w:pPr>
              <w:rPr>
                <w:rFonts w:ascii="Aptos" w:hAnsi="Aptos" w:cs="Calibri"/>
                <w:b/>
                <w:bCs/>
                <w:color w:val="000000"/>
                <w:sz w:val="22"/>
                <w:szCs w:val="22"/>
              </w:rPr>
            </w:pPr>
            <w:r w:rsidRPr="006D1135">
              <w:rPr>
                <w:rFonts w:ascii="Aptos" w:hAnsi="Aptos" w:cs="Calibri"/>
                <w:b/>
                <w:bCs/>
                <w:color w:val="000000"/>
                <w:sz w:val="22"/>
                <w:szCs w:val="22"/>
              </w:rPr>
              <w:t>Totals</w:t>
            </w:r>
          </w:p>
        </w:tc>
        <w:tc>
          <w:tcPr>
            <w:tcW w:w="1140" w:type="dxa"/>
            <w:tcBorders>
              <w:top w:val="nil"/>
              <w:left w:val="nil"/>
              <w:bottom w:val="single" w:sz="4" w:space="0" w:color="auto"/>
              <w:right w:val="single" w:sz="4" w:space="0" w:color="auto"/>
            </w:tcBorders>
            <w:shd w:val="clear" w:color="auto" w:fill="auto"/>
            <w:noWrap/>
            <w:vAlign w:val="bottom"/>
            <w:hideMark/>
          </w:tcPr>
          <w:p w14:paraId="4954ADC9" w14:textId="77777777" w:rsidR="00E33DD1" w:rsidRPr="006D1135" w:rsidRDefault="00E33DD1" w:rsidP="00394FD7">
            <w:pPr>
              <w:rPr>
                <w:rFonts w:ascii="Calibri" w:hAnsi="Calibri" w:cs="Calibri"/>
                <w:b/>
                <w:bCs/>
                <w:color w:val="000000"/>
                <w:sz w:val="22"/>
                <w:szCs w:val="22"/>
              </w:rPr>
            </w:pPr>
            <w:r w:rsidRPr="006D1135">
              <w:rPr>
                <w:rFonts w:ascii="Calibri" w:hAnsi="Calibri" w:cs="Calibri"/>
                <w:b/>
                <w:bCs/>
                <w:color w:val="000000"/>
                <w:sz w:val="22"/>
                <w:szCs w:val="22"/>
              </w:rPr>
              <w:t xml:space="preserve">          1,003 </w:t>
            </w:r>
          </w:p>
        </w:tc>
        <w:tc>
          <w:tcPr>
            <w:tcW w:w="1820" w:type="dxa"/>
            <w:tcBorders>
              <w:top w:val="nil"/>
              <w:left w:val="nil"/>
              <w:bottom w:val="single" w:sz="4" w:space="0" w:color="auto"/>
              <w:right w:val="single" w:sz="4" w:space="0" w:color="auto"/>
            </w:tcBorders>
            <w:shd w:val="clear" w:color="auto" w:fill="auto"/>
            <w:noWrap/>
            <w:vAlign w:val="bottom"/>
            <w:hideMark/>
          </w:tcPr>
          <w:p w14:paraId="509BC9B1" w14:textId="77777777" w:rsidR="00E33DD1" w:rsidRPr="006D1135" w:rsidRDefault="00E33DD1" w:rsidP="00394FD7">
            <w:pPr>
              <w:jc w:val="right"/>
              <w:rPr>
                <w:rFonts w:ascii="Calibri" w:hAnsi="Calibri" w:cs="Calibri"/>
                <w:b/>
                <w:bCs/>
                <w:color w:val="000000"/>
                <w:sz w:val="22"/>
                <w:szCs w:val="22"/>
              </w:rPr>
            </w:pPr>
            <w:r w:rsidRPr="006D1135">
              <w:rPr>
                <w:rFonts w:ascii="Calibri" w:hAnsi="Calibri" w:cs="Calibri"/>
                <w:b/>
                <w:bCs/>
                <w:color w:val="000000"/>
                <w:sz w:val="22"/>
                <w:szCs w:val="22"/>
              </w:rPr>
              <w:t>£340,243</w:t>
            </w:r>
          </w:p>
        </w:tc>
        <w:tc>
          <w:tcPr>
            <w:tcW w:w="1222" w:type="dxa"/>
            <w:tcBorders>
              <w:top w:val="nil"/>
              <w:left w:val="nil"/>
              <w:bottom w:val="single" w:sz="4" w:space="0" w:color="auto"/>
              <w:right w:val="single" w:sz="4" w:space="0" w:color="auto"/>
            </w:tcBorders>
            <w:shd w:val="clear" w:color="auto" w:fill="auto"/>
            <w:noWrap/>
            <w:vAlign w:val="bottom"/>
            <w:hideMark/>
          </w:tcPr>
          <w:p w14:paraId="039564B2" w14:textId="77777777" w:rsidR="00E33DD1" w:rsidRPr="006D1135" w:rsidRDefault="00E33DD1" w:rsidP="00394FD7">
            <w:pPr>
              <w:jc w:val="right"/>
              <w:rPr>
                <w:rFonts w:ascii="Calibri" w:hAnsi="Calibri" w:cs="Calibri"/>
                <w:b/>
                <w:bCs/>
                <w:color w:val="000000"/>
                <w:sz w:val="22"/>
                <w:szCs w:val="22"/>
              </w:rPr>
            </w:pPr>
            <w:r w:rsidRPr="006D1135">
              <w:rPr>
                <w:rFonts w:ascii="Calibri" w:hAnsi="Calibri" w:cs="Calibri"/>
                <w:b/>
                <w:bCs/>
                <w:color w:val="000000"/>
                <w:sz w:val="22"/>
                <w:szCs w:val="22"/>
              </w:rPr>
              <w:t>£1,032,163</w:t>
            </w:r>
          </w:p>
        </w:tc>
      </w:tr>
    </w:tbl>
    <w:p w14:paraId="06020ECD" w14:textId="77777777" w:rsidR="00E33DD1" w:rsidRDefault="00E33DD1" w:rsidP="00E33DD1"/>
    <w:p w14:paraId="17FE7417" w14:textId="77777777" w:rsidR="00E33DD1" w:rsidRDefault="00E33DD1" w:rsidP="00E33DD1">
      <w:pPr>
        <w:ind w:left="567" w:hanging="567"/>
        <w:jc w:val="both"/>
      </w:pPr>
      <w:r>
        <w:t xml:space="preserve">6.4 </w:t>
      </w:r>
      <w:r>
        <w:tab/>
        <w:t>Throughout this process, the DfE are requiring local authorities to submit regular updates and progress reports on the allocation of funding and creation of new places.</w:t>
      </w:r>
    </w:p>
    <w:p w14:paraId="17B850E1" w14:textId="77777777" w:rsidR="00E33DD1" w:rsidRDefault="00E33DD1" w:rsidP="00E33DD1">
      <w:pPr>
        <w:ind w:left="567" w:hanging="567"/>
      </w:pPr>
    </w:p>
    <w:p w14:paraId="150375E6" w14:textId="77777777" w:rsidR="00E33DD1" w:rsidRDefault="00E33DD1" w:rsidP="00E33DD1">
      <w:pPr>
        <w:ind w:left="567" w:hanging="567"/>
        <w:jc w:val="both"/>
      </w:pPr>
      <w:r>
        <w:t>6.5</w:t>
      </w:r>
      <w:r>
        <w:tab/>
        <w:t>Next steps</w:t>
      </w:r>
    </w:p>
    <w:p w14:paraId="40CEA7D6" w14:textId="77777777" w:rsidR="00E33DD1" w:rsidRDefault="00E33DD1" w:rsidP="00E33DD1">
      <w:pPr>
        <w:jc w:val="both"/>
      </w:pPr>
    </w:p>
    <w:p w14:paraId="530987D2" w14:textId="77777777" w:rsidR="00E33DD1" w:rsidRDefault="00E33DD1" w:rsidP="00E33DD1">
      <w:pPr>
        <w:ind w:left="567" w:hanging="567"/>
        <w:jc w:val="both"/>
      </w:pPr>
      <w:r>
        <w:t>6.5.1</w:t>
      </w:r>
      <w:r>
        <w:tab/>
        <w:t>Based on the value of the Capital funding applications received, it is not anticipated that there will be enough funding left for a 3</w:t>
      </w:r>
      <w:r w:rsidRPr="00987BB4">
        <w:rPr>
          <w:vertAlign w:val="superscript"/>
        </w:rPr>
        <w:t>rd</w:t>
      </w:r>
      <w:r>
        <w:t xml:space="preserve"> round of funding applications. Should any of the schemes not go ahead, this will be revisited.</w:t>
      </w:r>
    </w:p>
    <w:p w14:paraId="2FAC5D47" w14:textId="77777777" w:rsidR="00E33DD1" w:rsidRDefault="00E33DD1" w:rsidP="00E33DD1">
      <w:pPr>
        <w:ind w:left="567" w:hanging="567"/>
        <w:jc w:val="both"/>
      </w:pPr>
    </w:p>
    <w:p w14:paraId="02834C68" w14:textId="77777777" w:rsidR="00E33DD1" w:rsidRDefault="00E33DD1" w:rsidP="00E33DD1">
      <w:pPr>
        <w:pStyle w:val="xmsonormal"/>
        <w:jc w:val="both"/>
        <w:rPr>
          <w:rFonts w:ascii="Arial" w:hAnsi="Arial" w:cs="Arial"/>
          <w:sz w:val="24"/>
          <w:szCs w:val="24"/>
        </w:rPr>
      </w:pPr>
      <w:r w:rsidRPr="00434A9C">
        <w:rPr>
          <w:rFonts w:ascii="Arial" w:hAnsi="Arial" w:cs="Arial"/>
          <w:sz w:val="24"/>
          <w:szCs w:val="24"/>
        </w:rPr>
        <w:t xml:space="preserve">6.5.2 </w:t>
      </w:r>
      <w:r>
        <w:rPr>
          <w:rFonts w:ascii="Arial" w:hAnsi="Arial" w:cs="Arial"/>
          <w:sz w:val="24"/>
          <w:szCs w:val="24"/>
        </w:rPr>
        <w:t xml:space="preserve">Wraparound Revenue - the rolling monthly application process will continue </w:t>
      </w:r>
    </w:p>
    <w:p w14:paraId="0216DC92" w14:textId="77777777" w:rsidR="00E33DD1" w:rsidRDefault="00E33DD1" w:rsidP="00E33DD1">
      <w:pPr>
        <w:pStyle w:val="xmsonormal"/>
        <w:ind w:firstLine="720"/>
        <w:jc w:val="both"/>
        <w:rPr>
          <w:rFonts w:ascii="Arial" w:hAnsi="Arial" w:cs="Arial"/>
          <w:color w:val="000000"/>
          <w:sz w:val="24"/>
          <w:szCs w:val="24"/>
        </w:rPr>
      </w:pPr>
      <w:r>
        <w:rPr>
          <w:rFonts w:ascii="Arial" w:hAnsi="Arial" w:cs="Arial"/>
          <w:sz w:val="24"/>
          <w:szCs w:val="24"/>
        </w:rPr>
        <w:t xml:space="preserve">with applications </w:t>
      </w:r>
      <w:r w:rsidRPr="00434A9C">
        <w:rPr>
          <w:rFonts w:ascii="Arial" w:hAnsi="Arial" w:cs="Arial"/>
          <w:color w:val="000000"/>
          <w:sz w:val="24"/>
          <w:szCs w:val="24"/>
        </w:rPr>
        <w:t xml:space="preserve">due in </w:t>
      </w:r>
      <w:r>
        <w:rPr>
          <w:rFonts w:ascii="Arial" w:hAnsi="Arial" w:cs="Arial"/>
          <w:color w:val="000000"/>
          <w:sz w:val="24"/>
          <w:szCs w:val="24"/>
        </w:rPr>
        <w:t xml:space="preserve">for deadlines </w:t>
      </w:r>
    </w:p>
    <w:p w14:paraId="421875A7" w14:textId="77777777" w:rsidR="00E33DD1" w:rsidRDefault="00E33DD1" w:rsidP="00E33DD1">
      <w:pPr>
        <w:pStyle w:val="xmsonormal"/>
        <w:numPr>
          <w:ilvl w:val="0"/>
          <w:numId w:val="106"/>
        </w:numPr>
        <w:jc w:val="both"/>
        <w:rPr>
          <w:rFonts w:ascii="Arial" w:hAnsi="Arial" w:cs="Arial"/>
          <w:color w:val="000000"/>
          <w:sz w:val="24"/>
          <w:szCs w:val="24"/>
        </w:rPr>
      </w:pPr>
      <w:r w:rsidRPr="00434A9C">
        <w:rPr>
          <w:rFonts w:ascii="Arial" w:hAnsi="Arial" w:cs="Arial"/>
          <w:color w:val="000000"/>
          <w:sz w:val="24"/>
          <w:szCs w:val="24"/>
        </w:rPr>
        <w:t>18</w:t>
      </w:r>
      <w:r>
        <w:rPr>
          <w:rFonts w:ascii="Arial" w:hAnsi="Arial" w:cs="Arial"/>
          <w:color w:val="000000"/>
          <w:sz w:val="24"/>
          <w:szCs w:val="24"/>
        </w:rPr>
        <w:t xml:space="preserve"> </w:t>
      </w:r>
      <w:r w:rsidRPr="00434A9C">
        <w:rPr>
          <w:rFonts w:ascii="Arial" w:hAnsi="Arial" w:cs="Arial"/>
          <w:color w:val="000000"/>
          <w:sz w:val="24"/>
          <w:szCs w:val="24"/>
        </w:rPr>
        <w:t>November</w:t>
      </w:r>
      <w:r>
        <w:rPr>
          <w:rFonts w:ascii="Arial" w:hAnsi="Arial" w:cs="Arial"/>
          <w:color w:val="000000"/>
          <w:sz w:val="24"/>
          <w:szCs w:val="24"/>
        </w:rPr>
        <w:t xml:space="preserve"> 2024</w:t>
      </w:r>
    </w:p>
    <w:p w14:paraId="3F666360" w14:textId="77777777" w:rsidR="00E33DD1" w:rsidRDefault="00E33DD1" w:rsidP="00E33DD1">
      <w:pPr>
        <w:pStyle w:val="xmsonormal"/>
        <w:numPr>
          <w:ilvl w:val="0"/>
          <w:numId w:val="106"/>
        </w:numPr>
        <w:jc w:val="both"/>
        <w:rPr>
          <w:rFonts w:ascii="Arial" w:hAnsi="Arial" w:cs="Arial"/>
          <w:color w:val="000000"/>
          <w:sz w:val="24"/>
          <w:szCs w:val="24"/>
        </w:rPr>
      </w:pPr>
      <w:r>
        <w:rPr>
          <w:rFonts w:ascii="Arial" w:hAnsi="Arial" w:cs="Arial"/>
          <w:color w:val="000000"/>
          <w:sz w:val="24"/>
          <w:szCs w:val="24"/>
        </w:rPr>
        <w:t>1</w:t>
      </w:r>
      <w:r w:rsidRPr="00434A9C">
        <w:rPr>
          <w:rFonts w:ascii="Arial" w:hAnsi="Arial" w:cs="Arial"/>
          <w:color w:val="000000"/>
          <w:sz w:val="24"/>
          <w:szCs w:val="24"/>
        </w:rPr>
        <w:t>3 January</w:t>
      </w:r>
      <w:r>
        <w:rPr>
          <w:rFonts w:ascii="Arial" w:hAnsi="Arial" w:cs="Arial"/>
          <w:color w:val="000000"/>
          <w:sz w:val="24"/>
          <w:szCs w:val="24"/>
        </w:rPr>
        <w:t xml:space="preserve"> 2025</w:t>
      </w:r>
    </w:p>
    <w:p w14:paraId="55FF38A9" w14:textId="77777777" w:rsidR="00E33DD1" w:rsidRDefault="00E33DD1" w:rsidP="00E33DD1">
      <w:pPr>
        <w:pStyle w:val="xmsonormal"/>
        <w:numPr>
          <w:ilvl w:val="0"/>
          <w:numId w:val="106"/>
        </w:numPr>
        <w:jc w:val="both"/>
        <w:rPr>
          <w:rFonts w:ascii="Arial" w:hAnsi="Arial" w:cs="Arial"/>
          <w:color w:val="000000"/>
          <w:sz w:val="24"/>
          <w:szCs w:val="24"/>
        </w:rPr>
      </w:pPr>
      <w:r w:rsidRPr="00434A9C">
        <w:rPr>
          <w:rFonts w:ascii="Arial" w:hAnsi="Arial" w:cs="Arial"/>
          <w:color w:val="000000"/>
          <w:sz w:val="24"/>
          <w:szCs w:val="24"/>
        </w:rPr>
        <w:t>10 February</w:t>
      </w:r>
      <w:r>
        <w:rPr>
          <w:rFonts w:ascii="Arial" w:hAnsi="Arial" w:cs="Arial"/>
          <w:color w:val="000000"/>
          <w:sz w:val="24"/>
          <w:szCs w:val="24"/>
        </w:rPr>
        <w:t xml:space="preserve"> 2025</w:t>
      </w:r>
    </w:p>
    <w:p w14:paraId="3B2D7C9E" w14:textId="77777777" w:rsidR="00E33DD1" w:rsidRDefault="00E33DD1" w:rsidP="00E33DD1">
      <w:pPr>
        <w:pStyle w:val="xmsonormal"/>
        <w:numPr>
          <w:ilvl w:val="0"/>
          <w:numId w:val="106"/>
        </w:numPr>
        <w:jc w:val="both"/>
        <w:rPr>
          <w:rFonts w:ascii="Arial" w:hAnsi="Arial" w:cs="Arial"/>
          <w:color w:val="000000"/>
          <w:sz w:val="24"/>
          <w:szCs w:val="24"/>
        </w:rPr>
      </w:pPr>
      <w:r w:rsidRPr="00434A9C">
        <w:rPr>
          <w:rFonts w:ascii="Arial" w:hAnsi="Arial" w:cs="Arial"/>
          <w:color w:val="000000"/>
          <w:sz w:val="24"/>
          <w:szCs w:val="24"/>
        </w:rPr>
        <w:t>10 March 2025</w:t>
      </w:r>
    </w:p>
    <w:p w14:paraId="5B128F57" w14:textId="77777777" w:rsidR="00E33DD1" w:rsidRDefault="00E33DD1" w:rsidP="00E33DD1">
      <w:pPr>
        <w:pStyle w:val="xmsonormal"/>
        <w:ind w:left="720"/>
        <w:jc w:val="both"/>
        <w:rPr>
          <w:rFonts w:ascii="Arial" w:hAnsi="Arial" w:cs="Arial"/>
          <w:color w:val="000000"/>
          <w:sz w:val="24"/>
          <w:szCs w:val="24"/>
        </w:rPr>
      </w:pPr>
      <w:r>
        <w:rPr>
          <w:rFonts w:ascii="Arial" w:hAnsi="Arial" w:cs="Arial"/>
          <w:color w:val="000000"/>
          <w:sz w:val="24"/>
          <w:szCs w:val="24"/>
        </w:rPr>
        <w:t>These will continue up to this last date or when all funding has been awarded</w:t>
      </w:r>
      <w:r w:rsidRPr="00434A9C">
        <w:rPr>
          <w:rFonts w:ascii="Arial" w:hAnsi="Arial" w:cs="Arial"/>
          <w:color w:val="000000"/>
          <w:sz w:val="24"/>
          <w:szCs w:val="24"/>
        </w:rPr>
        <w:t>.</w:t>
      </w:r>
    </w:p>
    <w:p w14:paraId="7211E38E" w14:textId="77777777" w:rsidR="00E33DD1" w:rsidRDefault="00E33DD1" w:rsidP="00E33DD1">
      <w:pPr>
        <w:pStyle w:val="xmsonormal"/>
        <w:jc w:val="both"/>
        <w:rPr>
          <w:rFonts w:ascii="Arial" w:hAnsi="Arial" w:cs="Arial"/>
          <w:sz w:val="24"/>
          <w:szCs w:val="24"/>
        </w:rPr>
      </w:pPr>
    </w:p>
    <w:p w14:paraId="3353AE74" w14:textId="77777777" w:rsidR="00E33DD1" w:rsidRPr="00434A9C" w:rsidRDefault="00E33DD1" w:rsidP="00B93D2B">
      <w:pPr>
        <w:pStyle w:val="xmsonormal"/>
        <w:ind w:left="567" w:hanging="567"/>
        <w:jc w:val="both"/>
        <w:rPr>
          <w:rFonts w:ascii="Arial" w:hAnsi="Arial" w:cs="Arial"/>
          <w:sz w:val="24"/>
          <w:szCs w:val="24"/>
        </w:rPr>
      </w:pPr>
      <w:r>
        <w:rPr>
          <w:rFonts w:ascii="Arial" w:hAnsi="Arial" w:cs="Arial"/>
          <w:sz w:val="24"/>
          <w:szCs w:val="24"/>
        </w:rPr>
        <w:t>6.5.3</w:t>
      </w:r>
      <w:r>
        <w:rPr>
          <w:rFonts w:ascii="Arial" w:hAnsi="Arial" w:cs="Arial"/>
          <w:sz w:val="24"/>
          <w:szCs w:val="24"/>
        </w:rPr>
        <w:tab/>
        <w:t>The recent school survey responses are being analysed and work underway to match schools with third party providers or offering 1:1 support where this has been requested.</w:t>
      </w:r>
    </w:p>
    <w:p w14:paraId="2C587953" w14:textId="77777777" w:rsidR="00E33DD1" w:rsidRDefault="00E33DD1" w:rsidP="00E33DD1">
      <w:pPr>
        <w:ind w:left="567" w:hanging="567"/>
      </w:pPr>
    </w:p>
    <w:p w14:paraId="59332F2E" w14:textId="77777777" w:rsidR="00E33DD1" w:rsidRDefault="00E33DD1" w:rsidP="00E33DD1">
      <w:pPr>
        <w:ind w:left="567" w:hanging="567"/>
      </w:pPr>
      <w:r>
        <w:t>6.5.</w:t>
      </w:r>
      <w:r>
        <w:tab/>
        <w:t>As previously reported, funding has been ringfenced from the grant received from the DfE to ensure there is financial support for schools and settings for any enhanced staffing levels that may be needed to support children with SEND to access a wraparound place. To date £28k has been awarded.</w:t>
      </w:r>
    </w:p>
    <w:p w14:paraId="1BA5E33C" w14:textId="77777777" w:rsidR="00E33DD1" w:rsidRDefault="00E33DD1" w:rsidP="00E33DD1">
      <w:pPr>
        <w:jc w:val="both"/>
      </w:pPr>
    </w:p>
    <w:p w14:paraId="4AB1465D" w14:textId="77777777" w:rsidR="007B38D9" w:rsidRDefault="007B38D9" w:rsidP="00E33DD1">
      <w:pPr>
        <w:jc w:val="both"/>
      </w:pPr>
    </w:p>
    <w:p w14:paraId="2B99DD8F" w14:textId="77777777" w:rsidR="007B38D9" w:rsidRDefault="007B38D9" w:rsidP="00E33DD1">
      <w:pPr>
        <w:jc w:val="both"/>
      </w:pPr>
    </w:p>
    <w:p w14:paraId="43852E0A" w14:textId="77777777" w:rsidR="007B38D9" w:rsidRDefault="007B38D9" w:rsidP="00E33DD1">
      <w:pPr>
        <w:jc w:val="both"/>
      </w:pPr>
    </w:p>
    <w:p w14:paraId="37DBF499" w14:textId="77777777" w:rsidR="007B38D9" w:rsidRPr="00925787" w:rsidRDefault="007B38D9" w:rsidP="00E33DD1">
      <w:pPr>
        <w:jc w:val="both"/>
      </w:pPr>
    </w:p>
    <w:p w14:paraId="460B4160" w14:textId="77777777" w:rsidR="00E33DD1" w:rsidRPr="004A027E" w:rsidRDefault="00E33DD1" w:rsidP="00E33DD1">
      <w:pPr>
        <w:ind w:left="567" w:hanging="567"/>
      </w:pPr>
      <w:r>
        <w:rPr>
          <w:b/>
          <w:bCs/>
        </w:rPr>
        <w:t>7.</w:t>
      </w:r>
      <w:r>
        <w:tab/>
      </w:r>
      <w:r>
        <w:rPr>
          <w:b/>
          <w:bCs/>
        </w:rPr>
        <w:t xml:space="preserve">Update on spend against </w:t>
      </w:r>
      <w:r w:rsidRPr="004A027E">
        <w:rPr>
          <w:b/>
          <w:bCs/>
        </w:rPr>
        <w:t>E</w:t>
      </w:r>
      <w:r w:rsidRPr="004A027E">
        <w:rPr>
          <w:rFonts w:cs="Arial"/>
          <w:b/>
          <w:bCs/>
        </w:rPr>
        <w:t>arly</w:t>
      </w:r>
      <w:r w:rsidRPr="00850A33">
        <w:rPr>
          <w:rFonts w:cs="Arial"/>
          <w:b/>
          <w:bCs/>
        </w:rPr>
        <w:t xml:space="preserve"> Years Block underspend proposals</w:t>
      </w:r>
      <w:r w:rsidRPr="00850A33">
        <w:rPr>
          <w:rFonts w:cs="Arial"/>
        </w:rPr>
        <w:t>  </w:t>
      </w:r>
    </w:p>
    <w:p w14:paraId="38D7CBC7" w14:textId="77777777" w:rsidR="00E33DD1" w:rsidRDefault="00E33DD1" w:rsidP="00E33DD1">
      <w:pPr>
        <w:textAlignment w:val="baseline"/>
        <w:rPr>
          <w:rFonts w:cs="Arial"/>
        </w:rPr>
      </w:pPr>
    </w:p>
    <w:p w14:paraId="49B16B35" w14:textId="77777777" w:rsidR="00E33DD1" w:rsidRPr="00850A33" w:rsidRDefault="00E33DD1" w:rsidP="00E33DD1">
      <w:pPr>
        <w:ind w:left="567" w:hanging="567"/>
        <w:textAlignment w:val="baseline"/>
        <w:rPr>
          <w:rFonts w:ascii="Segoe UI" w:hAnsi="Segoe UI" w:cs="Segoe UI"/>
          <w:sz w:val="18"/>
          <w:szCs w:val="18"/>
        </w:rPr>
      </w:pPr>
      <w:r>
        <w:rPr>
          <w:rFonts w:cs="Arial"/>
        </w:rPr>
        <w:t>7.1</w:t>
      </w:r>
      <w:r>
        <w:rPr>
          <w:rFonts w:cs="Arial"/>
        </w:rPr>
        <w:tab/>
        <w:t>Table 5</w:t>
      </w:r>
      <w:r w:rsidRPr="00850A33">
        <w:rPr>
          <w:rFonts w:cs="Arial"/>
        </w:rPr>
        <w:t xml:space="preserve"> below </w:t>
      </w:r>
      <w:r>
        <w:rPr>
          <w:rFonts w:cs="Arial"/>
        </w:rPr>
        <w:t xml:space="preserve">provides an update on the progress and financial commitment against each of the agreed projects to date. The table below also includes an analysis of the financial benefits as a result of these individual projects: - </w:t>
      </w:r>
    </w:p>
    <w:p w14:paraId="366AA8E5" w14:textId="77777777" w:rsidR="00E33DD1" w:rsidRDefault="00E33DD1" w:rsidP="00E33DD1">
      <w:pPr>
        <w:textAlignment w:val="baseline"/>
        <w:rPr>
          <w:rFonts w:cs="Arial"/>
        </w:rPr>
      </w:pPr>
      <w:r w:rsidRPr="00850A33">
        <w:rPr>
          <w:rFonts w:cs="Arial"/>
        </w:rPr>
        <w:t> </w:t>
      </w:r>
    </w:p>
    <w:p w14:paraId="115709C7" w14:textId="77777777" w:rsidR="00007269" w:rsidRPr="009D3741" w:rsidRDefault="00007269" w:rsidP="00E33DD1">
      <w:pPr>
        <w:textAlignment w:val="baseline"/>
        <w:rPr>
          <w:rFonts w:cs="Arial"/>
        </w:rPr>
      </w:pPr>
    </w:p>
    <w:tbl>
      <w:tblPr>
        <w:tblStyle w:val="ListTable3-Accent2"/>
        <w:tblW w:w="9642" w:type="dxa"/>
        <w:tblLook w:val="04A0" w:firstRow="1" w:lastRow="0" w:firstColumn="1" w:lastColumn="0" w:noHBand="0" w:noVBand="1"/>
      </w:tblPr>
      <w:tblGrid>
        <w:gridCol w:w="2830"/>
        <w:gridCol w:w="1418"/>
        <w:gridCol w:w="5394"/>
      </w:tblGrid>
      <w:tr w:rsidR="00E33DD1" w:rsidRPr="00810F67" w14:paraId="1CCB5E64" w14:textId="77777777" w:rsidTr="00394FD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830" w:type="dxa"/>
            <w:tcBorders>
              <w:right w:val="single" w:sz="4" w:space="0" w:color="E40037"/>
            </w:tcBorders>
            <w:shd w:val="clear" w:color="auto" w:fill="E40037"/>
            <w:hideMark/>
          </w:tcPr>
          <w:p w14:paraId="34DE2E76" w14:textId="77777777" w:rsidR="00E33DD1" w:rsidRPr="00850A33" w:rsidRDefault="00E33DD1" w:rsidP="00394FD7">
            <w:pPr>
              <w:textAlignment w:val="baseline"/>
              <w:rPr>
                <w:rFonts w:cs="Arial"/>
                <w:sz w:val="20"/>
                <w:szCs w:val="20"/>
              </w:rPr>
            </w:pPr>
            <w:r w:rsidRPr="00D330BC">
              <w:rPr>
                <w:rFonts w:cs="Arial"/>
                <w:b w:val="0"/>
                <w:sz w:val="20"/>
                <w:szCs w:val="20"/>
              </w:rPr>
              <w:t>Proposal </w:t>
            </w:r>
            <w:r w:rsidRPr="00850A33">
              <w:rPr>
                <w:rFonts w:cs="Arial"/>
                <w:sz w:val="20"/>
                <w:szCs w:val="20"/>
              </w:rPr>
              <w:t> </w:t>
            </w:r>
          </w:p>
        </w:tc>
        <w:tc>
          <w:tcPr>
            <w:tcW w:w="1418" w:type="dxa"/>
            <w:tcBorders>
              <w:left w:val="single" w:sz="4" w:space="0" w:color="E40037"/>
              <w:right w:val="single" w:sz="4" w:space="0" w:color="E40037"/>
            </w:tcBorders>
            <w:shd w:val="clear" w:color="auto" w:fill="E40037"/>
            <w:hideMark/>
          </w:tcPr>
          <w:p w14:paraId="4AA93377" w14:textId="77777777" w:rsidR="00E33DD1" w:rsidRPr="00D330BC" w:rsidRDefault="00E33DD1" w:rsidP="00394FD7">
            <w:pPr>
              <w:textAlignment w:val="baseline"/>
              <w:cnfStyle w:val="100000000000" w:firstRow="1" w:lastRow="0" w:firstColumn="0" w:lastColumn="0" w:oddVBand="0" w:evenVBand="0" w:oddHBand="0" w:evenHBand="0" w:firstRowFirstColumn="0" w:firstRowLastColumn="0" w:lastRowFirstColumn="0" w:lastRowLastColumn="0"/>
              <w:rPr>
                <w:rFonts w:cs="Arial"/>
              </w:rPr>
            </w:pPr>
            <w:r w:rsidRPr="00D330BC">
              <w:rPr>
                <w:rFonts w:cs="Arial"/>
                <w:b w:val="0"/>
              </w:rPr>
              <w:t>Total Cost</w:t>
            </w:r>
            <w:r w:rsidRPr="00D330BC">
              <w:rPr>
                <w:rFonts w:cs="Arial"/>
              </w:rPr>
              <w:t> </w:t>
            </w:r>
          </w:p>
        </w:tc>
        <w:tc>
          <w:tcPr>
            <w:tcW w:w="5394" w:type="dxa"/>
            <w:tcBorders>
              <w:left w:val="single" w:sz="4" w:space="0" w:color="E40037"/>
            </w:tcBorders>
            <w:shd w:val="clear" w:color="auto" w:fill="E40037"/>
          </w:tcPr>
          <w:p w14:paraId="58284AD3" w14:textId="77777777" w:rsidR="00E33DD1" w:rsidRPr="00D330BC" w:rsidRDefault="00E33DD1" w:rsidP="00394FD7">
            <w:pPr>
              <w:textAlignment w:val="baseline"/>
              <w:cnfStyle w:val="100000000000" w:firstRow="1" w:lastRow="0" w:firstColumn="0" w:lastColumn="0" w:oddVBand="0" w:evenVBand="0" w:oddHBand="0" w:evenHBand="0" w:firstRowFirstColumn="0" w:firstRowLastColumn="0" w:lastRowFirstColumn="0" w:lastRowLastColumn="0"/>
              <w:rPr>
                <w:rFonts w:cs="Arial"/>
                <w:b w:val="0"/>
              </w:rPr>
            </w:pPr>
            <w:r w:rsidRPr="00D330BC">
              <w:rPr>
                <w:rFonts w:cs="Arial"/>
                <w:b w:val="0"/>
              </w:rPr>
              <w:t>Update</w:t>
            </w:r>
          </w:p>
        </w:tc>
      </w:tr>
      <w:tr w:rsidR="00E33DD1" w:rsidRPr="00810F67" w14:paraId="0BD17968" w14:textId="77777777" w:rsidTr="00394F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tcBorders>
              <w:right w:val="single" w:sz="4" w:space="0" w:color="E40037"/>
            </w:tcBorders>
          </w:tcPr>
          <w:p w14:paraId="40F0DEB8" w14:textId="77777777" w:rsidR="00E33DD1" w:rsidRDefault="00E33DD1" w:rsidP="00394FD7">
            <w:pPr>
              <w:jc w:val="both"/>
              <w:textAlignment w:val="baseline"/>
              <w:rPr>
                <w:rStyle w:val="normaltextrun"/>
                <w:rFonts w:cs="Arial"/>
                <w:bCs w:val="0"/>
                <w:color w:val="000000"/>
                <w:sz w:val="20"/>
                <w:szCs w:val="20"/>
                <w:shd w:val="clear" w:color="auto" w:fill="FFFFFF"/>
              </w:rPr>
            </w:pPr>
            <w:r w:rsidRPr="00A6256B">
              <w:rPr>
                <w:rFonts w:cs="Arial"/>
                <w:b w:val="0"/>
                <w:sz w:val="20"/>
                <w:szCs w:val="20"/>
              </w:rPr>
              <w:t>C</w:t>
            </w:r>
            <w:r w:rsidRPr="00A6256B">
              <w:rPr>
                <w:b w:val="0"/>
                <w:sz w:val="20"/>
                <w:szCs w:val="20"/>
              </w:rPr>
              <w:t xml:space="preserve">reation of </w:t>
            </w:r>
            <w:r w:rsidRPr="00A6256B">
              <w:rPr>
                <w:rStyle w:val="normaltextrun"/>
                <w:rFonts w:cs="Arial"/>
                <w:b w:val="0"/>
                <w:color w:val="000000"/>
                <w:sz w:val="20"/>
                <w:szCs w:val="20"/>
                <w:shd w:val="clear" w:color="auto" w:fill="FFFFFF"/>
              </w:rPr>
              <w:t xml:space="preserve">4 Early Years Early Intervention Partner (EYEIP) full time posts for a time limited period of 24 months, with a possibility of a 1 year extension </w:t>
            </w:r>
          </w:p>
          <w:p w14:paraId="739D221D" w14:textId="77777777" w:rsidR="00E33DD1" w:rsidRDefault="00E33DD1" w:rsidP="00394FD7">
            <w:pPr>
              <w:textAlignment w:val="baseline"/>
              <w:rPr>
                <w:rStyle w:val="normaltextrun"/>
                <w:rFonts w:cs="Arial"/>
                <w:b w:val="0"/>
                <w:bCs w:val="0"/>
                <w:color w:val="000000"/>
                <w:shd w:val="clear" w:color="auto" w:fill="FFFFFF"/>
              </w:rPr>
            </w:pPr>
          </w:p>
          <w:p w14:paraId="6E32BA9A" w14:textId="77777777" w:rsidR="00E33DD1" w:rsidRDefault="00E33DD1" w:rsidP="00394FD7">
            <w:pPr>
              <w:textAlignment w:val="baseline"/>
              <w:rPr>
                <w:rStyle w:val="normaltextrun"/>
                <w:rFonts w:cs="Arial"/>
                <w:b w:val="0"/>
                <w:bCs w:val="0"/>
                <w:color w:val="000000"/>
                <w:shd w:val="clear" w:color="auto" w:fill="FFFFFF"/>
              </w:rPr>
            </w:pPr>
          </w:p>
          <w:p w14:paraId="2B2DA0C1" w14:textId="77777777" w:rsidR="00E33DD1" w:rsidRDefault="00E33DD1" w:rsidP="00394FD7">
            <w:pPr>
              <w:textAlignment w:val="baseline"/>
              <w:rPr>
                <w:sz w:val="20"/>
                <w:szCs w:val="20"/>
              </w:rPr>
            </w:pPr>
            <w:r w:rsidRPr="00415A08">
              <w:rPr>
                <w:rFonts w:cs="Arial"/>
                <w:b w:val="0"/>
                <w:bCs w:val="0"/>
                <w:sz w:val="20"/>
                <w:szCs w:val="20"/>
              </w:rPr>
              <w:t>A</w:t>
            </w:r>
            <w:r w:rsidRPr="00415A08">
              <w:rPr>
                <w:b w:val="0"/>
                <w:bCs w:val="0"/>
                <w:sz w:val="20"/>
                <w:szCs w:val="20"/>
              </w:rPr>
              <w:t xml:space="preserve">ll 4 posts in place from September 2023 </w:t>
            </w:r>
          </w:p>
          <w:p w14:paraId="107CDADE" w14:textId="77777777" w:rsidR="00E33DD1" w:rsidRDefault="00E33DD1" w:rsidP="00394FD7">
            <w:pPr>
              <w:textAlignment w:val="baseline"/>
              <w:rPr>
                <w:bCs w:val="0"/>
                <w:sz w:val="20"/>
                <w:szCs w:val="20"/>
              </w:rPr>
            </w:pPr>
          </w:p>
          <w:p w14:paraId="20E52674" w14:textId="77777777" w:rsidR="00E33DD1" w:rsidRPr="00A6256B" w:rsidRDefault="00E33DD1" w:rsidP="00394FD7">
            <w:pPr>
              <w:textAlignment w:val="baseline"/>
              <w:rPr>
                <w:rFonts w:cs="Arial"/>
                <w:b w:val="0"/>
                <w:sz w:val="20"/>
                <w:szCs w:val="20"/>
              </w:rPr>
            </w:pPr>
            <w:r>
              <w:rPr>
                <w:b w:val="0"/>
                <w:sz w:val="20"/>
                <w:szCs w:val="20"/>
              </w:rPr>
              <w:t>14 months of funding been utilised to date (£321k)</w:t>
            </w:r>
          </w:p>
        </w:tc>
        <w:tc>
          <w:tcPr>
            <w:tcW w:w="1418" w:type="dxa"/>
            <w:tcBorders>
              <w:left w:val="single" w:sz="4" w:space="0" w:color="E40037"/>
              <w:right w:val="single" w:sz="4" w:space="0" w:color="E40037"/>
            </w:tcBorders>
          </w:tcPr>
          <w:p w14:paraId="120105A3" w14:textId="77777777" w:rsidR="00E33DD1" w:rsidRDefault="00E33DD1" w:rsidP="00394FD7">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p>
          <w:p w14:paraId="4C41FB5B" w14:textId="77777777" w:rsidR="00E33DD1" w:rsidRDefault="00E33DD1" w:rsidP="00394FD7">
            <w:pPr>
              <w:textAlignment w:val="baseline"/>
              <w:cnfStyle w:val="000000100000" w:firstRow="0" w:lastRow="0" w:firstColumn="0" w:lastColumn="0" w:oddVBand="0" w:evenVBand="0" w:oddHBand="1" w:evenHBand="0" w:firstRowFirstColumn="0" w:firstRowLastColumn="0" w:lastRowFirstColumn="0" w:lastRowLastColumn="0"/>
              <w:rPr>
                <w:sz w:val="20"/>
                <w:szCs w:val="20"/>
              </w:rPr>
            </w:pPr>
          </w:p>
          <w:p w14:paraId="1A54B44B" w14:textId="77777777" w:rsidR="00E33DD1" w:rsidRDefault="00E33DD1" w:rsidP="00394FD7">
            <w:pPr>
              <w:textAlignment w:val="baseline"/>
              <w:cnfStyle w:val="000000100000" w:firstRow="0" w:lastRow="0" w:firstColumn="0" w:lastColumn="0" w:oddVBand="0" w:evenVBand="0" w:oddHBand="1" w:evenHBand="0" w:firstRowFirstColumn="0" w:firstRowLastColumn="0" w:lastRowFirstColumn="0" w:lastRowLastColumn="0"/>
              <w:rPr>
                <w:sz w:val="20"/>
                <w:szCs w:val="20"/>
              </w:rPr>
            </w:pPr>
          </w:p>
          <w:p w14:paraId="3E9559BE" w14:textId="77777777" w:rsidR="00E33DD1" w:rsidRDefault="00E33DD1" w:rsidP="00394FD7">
            <w:pPr>
              <w:textAlignment w:val="baseline"/>
              <w:cnfStyle w:val="000000100000" w:firstRow="0" w:lastRow="0" w:firstColumn="0" w:lastColumn="0" w:oddVBand="0" w:evenVBand="0" w:oddHBand="1" w:evenHBand="0" w:firstRowFirstColumn="0" w:firstRowLastColumn="0" w:lastRowFirstColumn="0" w:lastRowLastColumn="0"/>
              <w:rPr>
                <w:sz w:val="20"/>
                <w:szCs w:val="20"/>
              </w:rPr>
            </w:pPr>
          </w:p>
          <w:p w14:paraId="02A0A638" w14:textId="77777777" w:rsidR="00E33DD1" w:rsidRDefault="00E33DD1" w:rsidP="00394FD7">
            <w:pPr>
              <w:textAlignment w:val="baseline"/>
              <w:cnfStyle w:val="000000100000" w:firstRow="0" w:lastRow="0" w:firstColumn="0" w:lastColumn="0" w:oddVBand="0" w:evenVBand="0" w:oddHBand="1" w:evenHBand="0" w:firstRowFirstColumn="0" w:firstRowLastColumn="0" w:lastRowFirstColumn="0" w:lastRowLastColumn="0"/>
              <w:rPr>
                <w:sz w:val="20"/>
                <w:szCs w:val="20"/>
              </w:rPr>
            </w:pPr>
          </w:p>
          <w:p w14:paraId="68155DCD" w14:textId="77777777" w:rsidR="00E33DD1" w:rsidRDefault="00E33DD1" w:rsidP="00394FD7">
            <w:pPr>
              <w:textAlignment w:val="baseline"/>
              <w:cnfStyle w:val="000000100000" w:firstRow="0" w:lastRow="0" w:firstColumn="0" w:lastColumn="0" w:oddVBand="0" w:evenVBand="0" w:oddHBand="1" w:evenHBand="0" w:firstRowFirstColumn="0" w:firstRowLastColumn="0" w:lastRowFirstColumn="0" w:lastRowLastColumn="0"/>
              <w:rPr>
                <w:sz w:val="20"/>
                <w:szCs w:val="20"/>
              </w:rPr>
            </w:pPr>
          </w:p>
          <w:p w14:paraId="16BC68CE" w14:textId="77777777" w:rsidR="00E33DD1" w:rsidRDefault="00E33DD1" w:rsidP="00394FD7">
            <w:pPr>
              <w:textAlignment w:val="baseline"/>
              <w:cnfStyle w:val="000000100000" w:firstRow="0" w:lastRow="0" w:firstColumn="0" w:lastColumn="0" w:oddVBand="0" w:evenVBand="0" w:oddHBand="1" w:evenHBand="0" w:firstRowFirstColumn="0" w:firstRowLastColumn="0" w:lastRowFirstColumn="0" w:lastRowLastColumn="0"/>
              <w:rPr>
                <w:sz w:val="20"/>
                <w:szCs w:val="20"/>
              </w:rPr>
            </w:pPr>
          </w:p>
          <w:p w14:paraId="550D5D75" w14:textId="77777777" w:rsidR="00E33DD1" w:rsidRPr="00850A33" w:rsidRDefault="00E33DD1" w:rsidP="00394FD7">
            <w:pPr>
              <w:jc w:val="cente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Pr>
                <w:sz w:val="20"/>
                <w:szCs w:val="20"/>
              </w:rPr>
              <w:t xml:space="preserve">Total </w:t>
            </w:r>
            <w:r w:rsidRPr="00A6256B">
              <w:rPr>
                <w:b/>
                <w:sz w:val="20"/>
                <w:szCs w:val="20"/>
              </w:rPr>
              <w:t>£</w:t>
            </w:r>
            <w:r w:rsidRPr="00A6256B">
              <w:rPr>
                <w:b/>
                <w:bCs/>
                <w:sz w:val="20"/>
                <w:szCs w:val="20"/>
              </w:rPr>
              <w:t>550,000</w:t>
            </w:r>
            <w:r>
              <w:rPr>
                <w:sz w:val="20"/>
                <w:szCs w:val="20"/>
              </w:rPr>
              <w:t xml:space="preserve"> over 2 years</w:t>
            </w:r>
          </w:p>
        </w:tc>
        <w:tc>
          <w:tcPr>
            <w:tcW w:w="5394" w:type="dxa"/>
            <w:tcBorders>
              <w:left w:val="single" w:sz="4" w:space="0" w:color="E40037"/>
              <w:bottom w:val="single" w:sz="4" w:space="0" w:color="E40037"/>
            </w:tcBorders>
          </w:tcPr>
          <w:p w14:paraId="7CC73B4D" w14:textId="77777777" w:rsidR="00E33DD1" w:rsidRDefault="00E33DD1" w:rsidP="00394FD7">
            <w:pPr>
              <w:jc w:val="both"/>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This is the 4</w:t>
            </w:r>
            <w:r w:rsidRPr="00114A2B">
              <w:rPr>
                <w:rFonts w:cs="Arial"/>
                <w:sz w:val="20"/>
                <w:szCs w:val="20"/>
                <w:vertAlign w:val="superscript"/>
              </w:rPr>
              <w:t>th</w:t>
            </w:r>
            <w:r>
              <w:rPr>
                <w:rFonts w:cs="Arial"/>
                <w:sz w:val="20"/>
                <w:szCs w:val="20"/>
              </w:rPr>
              <w:t xml:space="preserve"> term these posts have been in place for, and we continue to receive positive feedback from settings that are being supported and continuing to see a reduction in the number of funded inclusion applications.</w:t>
            </w:r>
          </w:p>
          <w:p w14:paraId="023AE519" w14:textId="77777777" w:rsidR="00E33DD1" w:rsidRDefault="00E33DD1" w:rsidP="00394FD7">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p>
          <w:p w14:paraId="2873A7C1" w14:textId="77777777" w:rsidR="00E33DD1" w:rsidRPr="00453C57" w:rsidRDefault="00E33DD1" w:rsidP="00394FD7">
            <w:pPr>
              <w:jc w:val="both"/>
              <w:textAlignment w:val="baseline"/>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453C57">
              <w:rPr>
                <w:rFonts w:cs="Arial"/>
                <w:b/>
                <w:bCs/>
                <w:sz w:val="20"/>
                <w:szCs w:val="20"/>
              </w:rPr>
              <w:t>Benefits of the roles</w:t>
            </w:r>
          </w:p>
          <w:p w14:paraId="77F76F61" w14:textId="77777777" w:rsidR="00E33DD1" w:rsidRDefault="00E33DD1" w:rsidP="00394FD7">
            <w:pPr>
              <w:jc w:val="both"/>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p>
          <w:p w14:paraId="6A78CC07" w14:textId="77777777" w:rsidR="00E33DD1" w:rsidRDefault="00E33DD1" w:rsidP="00394FD7">
            <w:pPr>
              <w:cnfStyle w:val="000000100000" w:firstRow="0" w:lastRow="0" w:firstColumn="0" w:lastColumn="0" w:oddVBand="0" w:evenVBand="0" w:oddHBand="1" w:evenHBand="0" w:firstRowFirstColumn="0" w:firstRowLastColumn="0" w:lastRowFirstColumn="0" w:lastRowLastColumn="0"/>
              <w:rPr>
                <w:sz w:val="20"/>
                <w:szCs w:val="20"/>
              </w:rPr>
            </w:pPr>
            <w:r w:rsidRPr="006D047D">
              <w:rPr>
                <w:sz w:val="20"/>
                <w:szCs w:val="20"/>
              </w:rPr>
              <w:t>The introduction of the EYEIP</w:t>
            </w:r>
            <w:r>
              <w:rPr>
                <w:sz w:val="20"/>
                <w:szCs w:val="20"/>
              </w:rPr>
              <w:t xml:space="preserve"> role,</w:t>
            </w:r>
            <w:r w:rsidRPr="006D047D">
              <w:rPr>
                <w:sz w:val="20"/>
                <w:szCs w:val="20"/>
              </w:rPr>
              <w:t xml:space="preserve"> as part of a revised panel process for SEN Premium and Inclusion Funding</w:t>
            </w:r>
            <w:r>
              <w:rPr>
                <w:sz w:val="20"/>
                <w:szCs w:val="20"/>
              </w:rPr>
              <w:t>,</w:t>
            </w:r>
            <w:r w:rsidRPr="006D047D">
              <w:rPr>
                <w:sz w:val="20"/>
                <w:szCs w:val="20"/>
              </w:rPr>
              <w:t xml:space="preserve"> has contributed to</w:t>
            </w:r>
            <w:r>
              <w:rPr>
                <w:sz w:val="20"/>
                <w:szCs w:val="20"/>
              </w:rPr>
              <w:t>: -</w:t>
            </w:r>
          </w:p>
          <w:p w14:paraId="3738290C" w14:textId="77777777" w:rsidR="00E33DD1" w:rsidRPr="00453C57" w:rsidRDefault="00E33DD1" w:rsidP="00E33DD1">
            <w:pPr>
              <w:pStyle w:val="ListParagraph"/>
              <w:numPr>
                <w:ilvl w:val="0"/>
                <w:numId w:val="99"/>
              </w:numPr>
              <w:jc w:val="both"/>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453C57">
              <w:rPr>
                <w:rFonts w:cs="Arial"/>
                <w:sz w:val="20"/>
                <w:szCs w:val="20"/>
              </w:rPr>
              <w:t>A reduction in the</w:t>
            </w:r>
            <w:r>
              <w:rPr>
                <w:rFonts w:cs="Arial"/>
                <w:sz w:val="20"/>
                <w:szCs w:val="20"/>
              </w:rPr>
              <w:t xml:space="preserve"> number of inclusion funding applications funded between Sept </w:t>
            </w:r>
            <w:r w:rsidRPr="00453C57">
              <w:rPr>
                <w:rFonts w:cs="Arial"/>
                <w:sz w:val="20"/>
                <w:szCs w:val="20"/>
              </w:rPr>
              <w:t xml:space="preserve">23 to July 24 when compared to the number of applications funded between Sept </w:t>
            </w:r>
            <w:r>
              <w:rPr>
                <w:rFonts w:cs="Arial"/>
                <w:sz w:val="20"/>
                <w:szCs w:val="20"/>
              </w:rPr>
              <w:t xml:space="preserve">22 to </w:t>
            </w:r>
            <w:r w:rsidRPr="00453C57">
              <w:rPr>
                <w:rFonts w:cs="Arial"/>
                <w:sz w:val="20"/>
                <w:szCs w:val="20"/>
              </w:rPr>
              <w:t>July</w:t>
            </w:r>
            <w:r>
              <w:rPr>
                <w:rFonts w:cs="Arial"/>
                <w:sz w:val="20"/>
                <w:szCs w:val="20"/>
              </w:rPr>
              <w:t xml:space="preserve"> 23 from </w:t>
            </w:r>
            <w:r w:rsidRPr="00453C57">
              <w:rPr>
                <w:rFonts w:cs="Arial"/>
                <w:sz w:val="20"/>
                <w:szCs w:val="20"/>
              </w:rPr>
              <w:t>965</w:t>
            </w:r>
            <w:r>
              <w:rPr>
                <w:rFonts w:cs="Arial"/>
                <w:sz w:val="20"/>
                <w:szCs w:val="20"/>
              </w:rPr>
              <w:t xml:space="preserve"> to </w:t>
            </w:r>
            <w:r w:rsidRPr="00453C57">
              <w:rPr>
                <w:rFonts w:cs="Arial"/>
                <w:sz w:val="20"/>
                <w:szCs w:val="20"/>
              </w:rPr>
              <w:t>731</w:t>
            </w:r>
            <w:r>
              <w:rPr>
                <w:rFonts w:cs="Arial"/>
                <w:sz w:val="20"/>
                <w:szCs w:val="20"/>
              </w:rPr>
              <w:t xml:space="preserve">, a decrease of </w:t>
            </w:r>
            <w:r w:rsidRPr="00453C57">
              <w:rPr>
                <w:rFonts w:cs="Arial"/>
                <w:sz w:val="20"/>
                <w:szCs w:val="20"/>
              </w:rPr>
              <w:t xml:space="preserve">234. </w:t>
            </w:r>
          </w:p>
          <w:p w14:paraId="008B788C" w14:textId="77777777" w:rsidR="00E33DD1" w:rsidRPr="00453C57" w:rsidRDefault="00E33DD1" w:rsidP="00E33DD1">
            <w:pPr>
              <w:pStyle w:val="ListParagraph"/>
              <w:numPr>
                <w:ilvl w:val="0"/>
                <w:numId w:val="99"/>
              </w:numP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453C57">
              <w:rPr>
                <w:sz w:val="20"/>
                <w:szCs w:val="20"/>
              </w:rPr>
              <w:t xml:space="preserve">a reduction </w:t>
            </w:r>
            <w:r>
              <w:rPr>
                <w:sz w:val="20"/>
                <w:szCs w:val="20"/>
              </w:rPr>
              <w:t xml:space="preserve">in </w:t>
            </w:r>
            <w:r w:rsidRPr="00453C57">
              <w:rPr>
                <w:sz w:val="20"/>
                <w:szCs w:val="20"/>
              </w:rPr>
              <w:t xml:space="preserve">funding </w:t>
            </w:r>
            <w:r>
              <w:rPr>
                <w:sz w:val="20"/>
                <w:szCs w:val="20"/>
              </w:rPr>
              <w:t xml:space="preserve">being paid </w:t>
            </w:r>
            <w:r w:rsidRPr="00453C57">
              <w:rPr>
                <w:sz w:val="20"/>
                <w:szCs w:val="20"/>
              </w:rPr>
              <w:t>of £198,862 in those settings where there has been EYEIP involvement in 2023/24, compared to the rate of funding for those settings in 2022/23.</w:t>
            </w:r>
          </w:p>
          <w:p w14:paraId="019C3568" w14:textId="77777777" w:rsidR="00E33DD1" w:rsidRDefault="00E33DD1" w:rsidP="00394FD7">
            <w:pPr>
              <w:jc w:val="both"/>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p>
          <w:p w14:paraId="60B98024" w14:textId="77777777" w:rsidR="00E33DD1" w:rsidRDefault="00E33DD1" w:rsidP="00394FD7">
            <w:pPr>
              <w:jc w:val="both"/>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The EYEIP role is a contributory factor to this reduction, as the team are providing practical support to settings rather than them needing financial support in certain circumstances to provide additional staffing levels to enable a child to access their childcare setting. In some cases, this will also help to reassure parents that their children do not need additional staff support to enable them to attend their early years setting, which in turn should contribute to a reduction in the requests for 1 to 1 support.</w:t>
            </w:r>
          </w:p>
          <w:p w14:paraId="4775D49B" w14:textId="77777777" w:rsidR="00E33DD1" w:rsidRDefault="00E33DD1" w:rsidP="00394FD7">
            <w:pPr>
              <w:jc w:val="both"/>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p>
          <w:p w14:paraId="0E6A22A4" w14:textId="77777777" w:rsidR="00E33DD1" w:rsidRDefault="00E33DD1" w:rsidP="00394FD7">
            <w:pPr>
              <w:jc w:val="both"/>
              <w:textAlignment w:val="baseline"/>
              <w:cnfStyle w:val="000000100000" w:firstRow="0" w:lastRow="0" w:firstColumn="0" w:lastColumn="0" w:oddVBand="0" w:evenVBand="0" w:oddHBand="1" w:evenHBand="0" w:firstRowFirstColumn="0" w:firstRowLastColumn="0" w:lastRowFirstColumn="0" w:lastRowLastColumn="0"/>
              <w:rPr>
                <w:sz w:val="20"/>
                <w:szCs w:val="20"/>
              </w:rPr>
            </w:pPr>
            <w:r>
              <w:rPr>
                <w:rFonts w:cs="Arial"/>
                <w:sz w:val="20"/>
                <w:szCs w:val="20"/>
              </w:rPr>
              <w:t>D</w:t>
            </w:r>
            <w:r>
              <w:rPr>
                <w:sz w:val="20"/>
                <w:szCs w:val="20"/>
              </w:rPr>
              <w:t>ue to the impact of the EYEIP role to-date, it is proposed to confirm the third year of funding for these roles from September 2025 until August 2026.</w:t>
            </w:r>
          </w:p>
          <w:p w14:paraId="18BFA960" w14:textId="77777777" w:rsidR="00E33DD1" w:rsidRPr="00810F67" w:rsidRDefault="00E33DD1" w:rsidP="00394FD7">
            <w:pPr>
              <w:jc w:val="both"/>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E33DD1" w:rsidRPr="00810F67" w14:paraId="317F9132" w14:textId="77777777" w:rsidTr="00394FD7">
        <w:trPr>
          <w:trHeight w:val="300"/>
        </w:trPr>
        <w:tc>
          <w:tcPr>
            <w:cnfStyle w:val="001000000000" w:firstRow="0" w:lastRow="0" w:firstColumn="1" w:lastColumn="0" w:oddVBand="0" w:evenVBand="0" w:oddHBand="0" w:evenHBand="0" w:firstRowFirstColumn="0" w:firstRowLastColumn="0" w:lastRowFirstColumn="0" w:lastRowLastColumn="0"/>
            <w:tcW w:w="2830" w:type="dxa"/>
            <w:tcBorders>
              <w:right w:val="single" w:sz="4" w:space="0" w:color="E40037"/>
            </w:tcBorders>
            <w:hideMark/>
          </w:tcPr>
          <w:p w14:paraId="7E2B40BA" w14:textId="77777777" w:rsidR="00E33DD1" w:rsidRPr="00A6256B" w:rsidRDefault="00E33DD1" w:rsidP="00394FD7">
            <w:pPr>
              <w:textAlignment w:val="baseline"/>
              <w:rPr>
                <w:rFonts w:cs="Arial"/>
                <w:b w:val="0"/>
                <w:sz w:val="20"/>
                <w:szCs w:val="20"/>
              </w:rPr>
            </w:pPr>
            <w:r w:rsidRPr="00A6256B">
              <w:rPr>
                <w:rFonts w:cs="Arial"/>
                <w:b w:val="0"/>
                <w:sz w:val="20"/>
                <w:szCs w:val="20"/>
              </w:rPr>
              <w:t>1fte of temporary increased staffing levels to Early Years Sufficiency and Sustainability team </w:t>
            </w:r>
          </w:p>
          <w:p w14:paraId="5C5F1761" w14:textId="77777777" w:rsidR="00E33DD1" w:rsidRPr="00A6256B" w:rsidRDefault="00E33DD1" w:rsidP="00394FD7">
            <w:pPr>
              <w:textAlignment w:val="baseline"/>
              <w:rPr>
                <w:rFonts w:cs="Arial"/>
                <w:b w:val="0"/>
                <w:sz w:val="20"/>
                <w:szCs w:val="20"/>
              </w:rPr>
            </w:pPr>
          </w:p>
          <w:p w14:paraId="4710CF29" w14:textId="77777777" w:rsidR="00E33DD1" w:rsidRPr="00A6256B" w:rsidRDefault="00E33DD1" w:rsidP="00394FD7">
            <w:pPr>
              <w:textAlignment w:val="baseline"/>
              <w:rPr>
                <w:rFonts w:cs="Arial"/>
                <w:b w:val="0"/>
                <w:sz w:val="20"/>
                <w:szCs w:val="20"/>
              </w:rPr>
            </w:pPr>
            <w:r w:rsidRPr="00A6256B">
              <w:rPr>
                <w:rFonts w:cs="Arial"/>
                <w:b w:val="0"/>
                <w:sz w:val="20"/>
                <w:szCs w:val="20"/>
              </w:rPr>
              <w:t>To provide additional business management consultancy and childcare sufficiency staffing support to early years sector for 2 years  </w:t>
            </w:r>
          </w:p>
          <w:p w14:paraId="6AE83973" w14:textId="77777777" w:rsidR="00E33DD1" w:rsidRPr="00A6256B" w:rsidRDefault="00E33DD1" w:rsidP="00394FD7">
            <w:pPr>
              <w:textAlignment w:val="baseline"/>
              <w:rPr>
                <w:rFonts w:cs="Arial"/>
                <w:b w:val="0"/>
                <w:sz w:val="20"/>
                <w:szCs w:val="20"/>
              </w:rPr>
            </w:pPr>
            <w:r w:rsidRPr="00A6256B">
              <w:rPr>
                <w:rFonts w:cs="Arial"/>
                <w:b w:val="0"/>
                <w:sz w:val="20"/>
                <w:szCs w:val="20"/>
              </w:rPr>
              <w:t> </w:t>
            </w:r>
          </w:p>
          <w:p w14:paraId="69F0DDA5" w14:textId="77777777" w:rsidR="00E33DD1" w:rsidRPr="00A6256B" w:rsidRDefault="00E33DD1" w:rsidP="00394FD7">
            <w:pPr>
              <w:textAlignment w:val="baseline"/>
              <w:rPr>
                <w:rFonts w:cs="Arial"/>
                <w:b w:val="0"/>
                <w:sz w:val="20"/>
                <w:szCs w:val="20"/>
              </w:rPr>
            </w:pPr>
            <w:r w:rsidRPr="00A6256B">
              <w:rPr>
                <w:rFonts w:cs="Arial"/>
                <w:b w:val="0"/>
                <w:sz w:val="20"/>
                <w:szCs w:val="20"/>
              </w:rPr>
              <w:t>£</w:t>
            </w:r>
            <w:r w:rsidRPr="00A6256B">
              <w:rPr>
                <w:rFonts w:cs="Arial"/>
                <w:b w:val="0"/>
                <w:bCs w:val="0"/>
                <w:sz w:val="20"/>
                <w:szCs w:val="20"/>
              </w:rPr>
              <w:t>60,000</w:t>
            </w:r>
            <w:r w:rsidRPr="00A6256B">
              <w:rPr>
                <w:rFonts w:cs="Arial"/>
                <w:b w:val="0"/>
                <w:sz w:val="20"/>
                <w:szCs w:val="20"/>
              </w:rPr>
              <w:t xml:space="preserve"> x 2 years </w:t>
            </w:r>
          </w:p>
          <w:p w14:paraId="5874004C" w14:textId="77777777" w:rsidR="00E33DD1" w:rsidRDefault="00E33DD1" w:rsidP="00394FD7">
            <w:pPr>
              <w:textAlignment w:val="baseline"/>
              <w:rPr>
                <w:rFonts w:cs="Arial"/>
                <w:b w:val="0"/>
                <w:bCs w:val="0"/>
                <w:sz w:val="20"/>
                <w:szCs w:val="20"/>
              </w:rPr>
            </w:pPr>
          </w:p>
          <w:p w14:paraId="753C3906" w14:textId="77777777" w:rsidR="00E33DD1" w:rsidRPr="0009265B" w:rsidRDefault="00E33DD1" w:rsidP="00394FD7">
            <w:pPr>
              <w:textAlignment w:val="baseline"/>
              <w:rPr>
                <w:rFonts w:cs="Arial"/>
                <w:b w:val="0"/>
                <w:bCs w:val="0"/>
                <w:sz w:val="20"/>
                <w:szCs w:val="20"/>
              </w:rPr>
            </w:pPr>
            <w:r w:rsidRPr="0009265B">
              <w:rPr>
                <w:rFonts w:cs="Arial"/>
                <w:b w:val="0"/>
                <w:bCs w:val="0"/>
                <w:sz w:val="20"/>
                <w:szCs w:val="20"/>
              </w:rPr>
              <w:t>Increased staffing levels in place from June 2023 –£</w:t>
            </w:r>
            <w:r>
              <w:rPr>
                <w:rFonts w:cs="Arial"/>
                <w:b w:val="0"/>
                <w:bCs w:val="0"/>
                <w:sz w:val="20"/>
                <w:szCs w:val="20"/>
              </w:rPr>
              <w:t>6</w:t>
            </w:r>
            <w:r w:rsidRPr="0009265B">
              <w:rPr>
                <w:rFonts w:cs="Arial"/>
                <w:b w:val="0"/>
                <w:bCs w:val="0"/>
                <w:sz w:val="20"/>
                <w:szCs w:val="20"/>
              </w:rPr>
              <w:t>0k been utilised since June 2023</w:t>
            </w:r>
            <w:r>
              <w:rPr>
                <w:rFonts w:cs="Arial"/>
                <w:b w:val="0"/>
                <w:bCs w:val="0"/>
                <w:sz w:val="20"/>
                <w:szCs w:val="20"/>
              </w:rPr>
              <w:t>, as this is being allocated alongside the additional financial support provided by the DfE to roll out the Childcare Reforms</w:t>
            </w:r>
          </w:p>
        </w:tc>
        <w:tc>
          <w:tcPr>
            <w:tcW w:w="1418" w:type="dxa"/>
            <w:tcBorders>
              <w:left w:val="single" w:sz="4" w:space="0" w:color="E40037"/>
              <w:right w:val="single" w:sz="4" w:space="0" w:color="E40037"/>
            </w:tcBorders>
            <w:hideMark/>
          </w:tcPr>
          <w:p w14:paraId="22649E15" w14:textId="77777777" w:rsidR="00E33DD1" w:rsidRPr="00810F67" w:rsidRDefault="00E33DD1" w:rsidP="00394FD7">
            <w:p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r w:rsidRPr="00850A33">
              <w:rPr>
                <w:rFonts w:cs="Arial"/>
                <w:sz w:val="20"/>
                <w:szCs w:val="20"/>
              </w:rPr>
              <w:t> </w:t>
            </w:r>
          </w:p>
          <w:p w14:paraId="09114BB2" w14:textId="77777777" w:rsidR="00E33DD1" w:rsidRPr="00810F67" w:rsidRDefault="00E33DD1" w:rsidP="00394FD7">
            <w:p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p>
          <w:p w14:paraId="7791AAC0" w14:textId="77777777" w:rsidR="00E33DD1" w:rsidRPr="00810F67" w:rsidRDefault="00E33DD1" w:rsidP="00394FD7">
            <w:p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p>
          <w:p w14:paraId="2A5085B5" w14:textId="77777777" w:rsidR="00E33DD1" w:rsidRPr="00810F67" w:rsidRDefault="00E33DD1" w:rsidP="00394FD7">
            <w:p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p>
          <w:p w14:paraId="6E263144" w14:textId="77777777" w:rsidR="00E33DD1" w:rsidRPr="00810F67" w:rsidRDefault="00E33DD1" w:rsidP="00394FD7">
            <w:p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p>
          <w:p w14:paraId="4A3CE69A" w14:textId="77777777" w:rsidR="00E33DD1" w:rsidRPr="00810F67" w:rsidRDefault="00E33DD1" w:rsidP="00394FD7">
            <w:p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p>
          <w:p w14:paraId="1D67872D" w14:textId="77777777" w:rsidR="00E33DD1" w:rsidRPr="00810F67" w:rsidRDefault="00E33DD1" w:rsidP="00394FD7">
            <w:p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p>
          <w:p w14:paraId="27B98C09" w14:textId="77777777" w:rsidR="00E33DD1" w:rsidRPr="00810F67" w:rsidRDefault="00E33DD1" w:rsidP="00394FD7">
            <w:p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p>
          <w:p w14:paraId="143E0213" w14:textId="77777777" w:rsidR="00E33DD1" w:rsidRPr="00850A33" w:rsidRDefault="00E33DD1" w:rsidP="00394FD7">
            <w:pPr>
              <w:jc w:val="cente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r w:rsidRPr="00850A33">
              <w:rPr>
                <w:rFonts w:cs="Arial"/>
                <w:sz w:val="20"/>
                <w:szCs w:val="20"/>
              </w:rPr>
              <w:t xml:space="preserve">Total </w:t>
            </w:r>
            <w:r w:rsidRPr="00A6256B">
              <w:rPr>
                <w:rFonts w:cs="Arial"/>
                <w:b/>
                <w:sz w:val="20"/>
                <w:szCs w:val="20"/>
              </w:rPr>
              <w:t>£</w:t>
            </w:r>
            <w:r w:rsidRPr="00A6256B">
              <w:rPr>
                <w:rFonts w:cs="Arial"/>
                <w:b/>
                <w:bCs/>
                <w:sz w:val="20"/>
                <w:szCs w:val="20"/>
              </w:rPr>
              <w:t>120,000</w:t>
            </w:r>
          </w:p>
        </w:tc>
        <w:tc>
          <w:tcPr>
            <w:tcW w:w="5394" w:type="dxa"/>
            <w:tcBorders>
              <w:top w:val="single" w:sz="4" w:space="0" w:color="E40037"/>
              <w:left w:val="single" w:sz="4" w:space="0" w:color="E40037"/>
              <w:bottom w:val="single" w:sz="4" w:space="0" w:color="E40037"/>
            </w:tcBorders>
          </w:tcPr>
          <w:p w14:paraId="29E24D59" w14:textId="77777777" w:rsidR="00E33DD1" w:rsidRDefault="00E33DD1" w:rsidP="00394FD7">
            <w:p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This a</w:t>
            </w:r>
            <w:r w:rsidRPr="00810F67">
              <w:rPr>
                <w:rFonts w:cs="Arial"/>
                <w:sz w:val="20"/>
                <w:szCs w:val="20"/>
              </w:rPr>
              <w:t>dditional resource</w:t>
            </w:r>
            <w:r>
              <w:rPr>
                <w:rFonts w:cs="Arial"/>
                <w:sz w:val="20"/>
                <w:szCs w:val="20"/>
              </w:rPr>
              <w:t xml:space="preserve"> continues to be</w:t>
            </w:r>
            <w:r w:rsidRPr="00810F67">
              <w:rPr>
                <w:rFonts w:cs="Arial"/>
                <w:sz w:val="20"/>
                <w:szCs w:val="20"/>
              </w:rPr>
              <w:t xml:space="preserve"> in place and</w:t>
            </w:r>
            <w:r>
              <w:rPr>
                <w:rFonts w:cs="Arial"/>
                <w:sz w:val="20"/>
                <w:szCs w:val="20"/>
              </w:rPr>
              <w:t>, alongside additional funding from the DfE as part of the Childcare Reforms, there are now 4 business management consultants in place alongside the community development resource ensuring each quadrant has its own dedicated support.</w:t>
            </w:r>
          </w:p>
          <w:p w14:paraId="69BE1CE1" w14:textId="77777777" w:rsidR="00E33DD1" w:rsidRDefault="00E33DD1" w:rsidP="00394FD7">
            <w:p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p>
          <w:p w14:paraId="3D66E3DE" w14:textId="77777777" w:rsidR="00E33DD1" w:rsidRDefault="00E33DD1" w:rsidP="00394FD7">
            <w:p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The additional capacity has continued to </w:t>
            </w:r>
            <w:r w:rsidRPr="00810F67">
              <w:rPr>
                <w:rFonts w:cs="Arial"/>
                <w:sz w:val="20"/>
                <w:szCs w:val="20"/>
              </w:rPr>
              <w:t>provid</w:t>
            </w:r>
            <w:r>
              <w:rPr>
                <w:rFonts w:cs="Arial"/>
                <w:sz w:val="20"/>
                <w:szCs w:val="20"/>
              </w:rPr>
              <w:t>e support to childcare settings and schools: -</w:t>
            </w:r>
          </w:p>
          <w:p w14:paraId="2F40865A" w14:textId="77777777" w:rsidR="00E33DD1" w:rsidRPr="00486596" w:rsidRDefault="00E33DD1" w:rsidP="00E33DD1">
            <w:pPr>
              <w:pStyle w:val="ListParagraph"/>
              <w:numPr>
                <w:ilvl w:val="0"/>
                <w:numId w:val="98"/>
              </w:num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r w:rsidRPr="00486596">
              <w:rPr>
                <w:rFonts w:cs="Arial"/>
                <w:sz w:val="20"/>
                <w:szCs w:val="20"/>
              </w:rPr>
              <w:t>to apply for the childcare reforms funding, and S106 capital to support the creation of new places</w:t>
            </w:r>
          </w:p>
          <w:p w14:paraId="596F0834" w14:textId="77777777" w:rsidR="00E33DD1" w:rsidRPr="00486596" w:rsidRDefault="00E33DD1" w:rsidP="00E33DD1">
            <w:pPr>
              <w:pStyle w:val="ListParagraph"/>
              <w:numPr>
                <w:ilvl w:val="0"/>
                <w:numId w:val="98"/>
              </w:num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r w:rsidRPr="00486596">
              <w:rPr>
                <w:rFonts w:cs="Arial"/>
                <w:sz w:val="20"/>
                <w:szCs w:val="20"/>
              </w:rPr>
              <w:t xml:space="preserve">where there has been a need to adjust business models to ensure sustainability </w:t>
            </w:r>
          </w:p>
          <w:p w14:paraId="139AA71C" w14:textId="77777777" w:rsidR="00E33DD1" w:rsidRPr="00486596" w:rsidRDefault="00E33DD1" w:rsidP="00E33DD1">
            <w:pPr>
              <w:pStyle w:val="ListParagraph"/>
              <w:numPr>
                <w:ilvl w:val="0"/>
                <w:numId w:val="98"/>
              </w:num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where </w:t>
            </w:r>
            <w:r w:rsidRPr="00486596">
              <w:rPr>
                <w:rFonts w:cs="Arial"/>
                <w:sz w:val="20"/>
                <w:szCs w:val="20"/>
              </w:rPr>
              <w:t xml:space="preserve">workforce </w:t>
            </w:r>
            <w:r>
              <w:rPr>
                <w:rFonts w:cs="Arial"/>
                <w:sz w:val="20"/>
                <w:szCs w:val="20"/>
              </w:rPr>
              <w:t xml:space="preserve">recruitment and retention </w:t>
            </w:r>
            <w:r w:rsidRPr="00486596">
              <w:rPr>
                <w:rFonts w:cs="Arial"/>
                <w:sz w:val="20"/>
                <w:szCs w:val="20"/>
              </w:rPr>
              <w:t>issues have required the settings to operate differently at short notice</w:t>
            </w:r>
          </w:p>
          <w:p w14:paraId="2F098616" w14:textId="77777777" w:rsidR="00E33DD1" w:rsidRPr="00810F67" w:rsidRDefault="00E33DD1" w:rsidP="00394FD7">
            <w:p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p>
          <w:p w14:paraId="1B69B437" w14:textId="77777777" w:rsidR="00E33DD1" w:rsidRDefault="00E33DD1" w:rsidP="00394FD7">
            <w:p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p>
          <w:p w14:paraId="41335AA0" w14:textId="77777777" w:rsidR="00E33DD1" w:rsidRPr="00810F67" w:rsidRDefault="00E33DD1" w:rsidP="00394FD7">
            <w:p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p>
          <w:p w14:paraId="6A289240" w14:textId="77777777" w:rsidR="00E33DD1" w:rsidRPr="00810F67" w:rsidRDefault="00E33DD1" w:rsidP="00394FD7">
            <w:p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E33DD1" w:rsidRPr="00810F67" w14:paraId="79A45F82" w14:textId="77777777" w:rsidTr="00394F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tcBorders>
              <w:right w:val="single" w:sz="4" w:space="0" w:color="E40037"/>
            </w:tcBorders>
            <w:hideMark/>
          </w:tcPr>
          <w:p w14:paraId="05F1ECE1" w14:textId="77777777" w:rsidR="00E33DD1" w:rsidRPr="00A6256B" w:rsidRDefault="00E33DD1" w:rsidP="00394FD7">
            <w:pPr>
              <w:textAlignment w:val="baseline"/>
              <w:rPr>
                <w:rFonts w:cs="Arial"/>
                <w:b w:val="0"/>
                <w:sz w:val="20"/>
                <w:szCs w:val="20"/>
              </w:rPr>
            </w:pPr>
            <w:r w:rsidRPr="00A6256B">
              <w:rPr>
                <w:rFonts w:cs="Arial"/>
                <w:b w:val="0"/>
                <w:sz w:val="20"/>
                <w:szCs w:val="20"/>
              </w:rPr>
              <w:t>Speech and Language Club </w:t>
            </w:r>
          </w:p>
          <w:p w14:paraId="2D1932AE" w14:textId="77777777" w:rsidR="00E33DD1" w:rsidRPr="00A6256B" w:rsidRDefault="00E33DD1" w:rsidP="00394FD7">
            <w:pPr>
              <w:textAlignment w:val="baseline"/>
              <w:rPr>
                <w:rFonts w:cs="Arial"/>
                <w:b w:val="0"/>
                <w:sz w:val="20"/>
                <w:szCs w:val="20"/>
              </w:rPr>
            </w:pPr>
          </w:p>
          <w:p w14:paraId="3ABA06DE" w14:textId="77777777" w:rsidR="00E33DD1" w:rsidRPr="00A6256B" w:rsidRDefault="00E33DD1" w:rsidP="00394FD7">
            <w:pPr>
              <w:textAlignment w:val="baseline"/>
              <w:rPr>
                <w:rFonts w:cs="Arial"/>
                <w:b w:val="0"/>
                <w:color w:val="000000"/>
                <w:sz w:val="20"/>
                <w:szCs w:val="20"/>
              </w:rPr>
            </w:pPr>
            <w:r w:rsidRPr="00A6256B">
              <w:rPr>
                <w:rFonts w:cs="Arial"/>
                <w:b w:val="0"/>
                <w:color w:val="000000"/>
                <w:sz w:val="20"/>
                <w:szCs w:val="20"/>
              </w:rPr>
              <w:t xml:space="preserve">On-line resource by SALT specialists in the </w:t>
            </w:r>
            <w:r w:rsidRPr="00A6256B">
              <w:rPr>
                <w:rFonts w:cs="Arial"/>
                <w:b w:val="0"/>
                <w:bCs w:val="0"/>
                <w:color w:val="000000"/>
                <w:sz w:val="20"/>
                <w:szCs w:val="20"/>
              </w:rPr>
              <w:t>s</w:t>
            </w:r>
            <w:r w:rsidRPr="009162EA">
              <w:rPr>
                <w:rFonts w:cs="Arial"/>
                <w:b w:val="0"/>
                <w:color w:val="000000"/>
                <w:sz w:val="20"/>
                <w:szCs w:val="20"/>
              </w:rPr>
              <w:t>ix</w:t>
            </w:r>
            <w:r w:rsidRPr="00A6256B">
              <w:rPr>
                <w:rFonts w:cs="Arial"/>
                <w:b w:val="0"/>
                <w:color w:val="000000"/>
                <w:sz w:val="20"/>
                <w:szCs w:val="20"/>
              </w:rPr>
              <w:t xml:space="preserve"> levelling up areas.</w:t>
            </w:r>
            <w:r w:rsidRPr="00A6256B">
              <w:rPr>
                <w:rFonts w:cs="Arial"/>
                <w:b w:val="0"/>
                <w:bCs w:val="0"/>
                <w:color w:val="000000"/>
                <w:sz w:val="20"/>
                <w:szCs w:val="20"/>
              </w:rPr>
              <w:t xml:space="preserve"> </w:t>
            </w:r>
          </w:p>
          <w:p w14:paraId="0DA63B55" w14:textId="77777777" w:rsidR="00E33DD1" w:rsidRPr="00A6256B" w:rsidRDefault="00E33DD1" w:rsidP="00394FD7">
            <w:pPr>
              <w:textAlignment w:val="baseline"/>
              <w:rPr>
                <w:rFonts w:cs="Arial"/>
                <w:b w:val="0"/>
                <w:sz w:val="20"/>
                <w:szCs w:val="20"/>
              </w:rPr>
            </w:pPr>
          </w:p>
          <w:p w14:paraId="3D3EE6B3" w14:textId="77777777" w:rsidR="00E33DD1" w:rsidRPr="00A6256B" w:rsidRDefault="00E33DD1" w:rsidP="00394FD7">
            <w:pPr>
              <w:textAlignment w:val="baseline"/>
              <w:rPr>
                <w:rFonts w:cs="Arial"/>
                <w:b w:val="0"/>
                <w:sz w:val="20"/>
                <w:szCs w:val="20"/>
              </w:rPr>
            </w:pPr>
            <w:r w:rsidRPr="00A6256B">
              <w:rPr>
                <w:rFonts w:cs="Arial"/>
                <w:b w:val="0"/>
                <w:sz w:val="20"/>
                <w:szCs w:val="20"/>
              </w:rPr>
              <w:t>Target</w:t>
            </w:r>
          </w:p>
          <w:p w14:paraId="31252B0F" w14:textId="77777777" w:rsidR="00E33DD1" w:rsidRPr="00A6256B" w:rsidRDefault="00E33DD1" w:rsidP="00394FD7">
            <w:pPr>
              <w:textAlignment w:val="baseline"/>
              <w:rPr>
                <w:rFonts w:cs="Arial"/>
                <w:b w:val="0"/>
                <w:color w:val="000000"/>
                <w:sz w:val="20"/>
                <w:szCs w:val="20"/>
              </w:rPr>
            </w:pPr>
            <w:r w:rsidRPr="00C42545">
              <w:rPr>
                <w:rFonts w:cs="Arial"/>
                <w:color w:val="000000"/>
                <w:sz w:val="20"/>
                <w:szCs w:val="20"/>
              </w:rPr>
              <w:t>Fort</w:t>
            </w:r>
            <w:r w:rsidRPr="00A6256B">
              <w:rPr>
                <w:rFonts w:cs="Arial"/>
                <w:color w:val="000000"/>
                <w:sz w:val="20"/>
                <w:szCs w:val="20"/>
              </w:rPr>
              <w:t>y-two</w:t>
            </w:r>
            <w:r w:rsidRPr="00A6256B">
              <w:rPr>
                <w:rFonts w:cs="Arial"/>
                <w:b w:val="0"/>
                <w:color w:val="000000"/>
                <w:sz w:val="20"/>
                <w:szCs w:val="20"/>
              </w:rPr>
              <w:t xml:space="preserve"> settings and </w:t>
            </w:r>
            <w:r w:rsidRPr="009162EA">
              <w:rPr>
                <w:rFonts w:cs="Arial"/>
                <w:color w:val="000000"/>
                <w:sz w:val="20"/>
                <w:szCs w:val="20"/>
              </w:rPr>
              <w:t>fiv</w:t>
            </w:r>
            <w:r w:rsidRPr="00A6256B">
              <w:rPr>
                <w:rFonts w:cs="Arial"/>
                <w:color w:val="000000"/>
                <w:sz w:val="20"/>
                <w:szCs w:val="20"/>
              </w:rPr>
              <w:t>e hundred</w:t>
            </w:r>
            <w:r w:rsidRPr="00A6256B">
              <w:rPr>
                <w:rFonts w:cs="Arial"/>
                <w:b w:val="0"/>
                <w:color w:val="000000"/>
                <w:sz w:val="20"/>
                <w:szCs w:val="20"/>
              </w:rPr>
              <w:t xml:space="preserve"> children and their families supported through the setting, along with up to </w:t>
            </w:r>
            <w:r w:rsidRPr="009162EA">
              <w:rPr>
                <w:rFonts w:cs="Arial"/>
                <w:color w:val="000000"/>
                <w:sz w:val="20"/>
                <w:szCs w:val="20"/>
              </w:rPr>
              <w:t>te</w:t>
            </w:r>
            <w:r w:rsidRPr="00A6256B">
              <w:rPr>
                <w:rFonts w:cs="Arial"/>
                <w:color w:val="000000"/>
                <w:sz w:val="20"/>
                <w:szCs w:val="20"/>
              </w:rPr>
              <w:t>n</w:t>
            </w:r>
            <w:r w:rsidRPr="00A6256B">
              <w:rPr>
                <w:rFonts w:cs="Arial"/>
                <w:b w:val="0"/>
                <w:color w:val="000000"/>
                <w:sz w:val="20"/>
                <w:szCs w:val="20"/>
              </w:rPr>
              <w:t xml:space="preserve"> additional direct support for parents</w:t>
            </w:r>
            <w:r>
              <w:rPr>
                <w:rFonts w:cs="Arial"/>
                <w:b w:val="0"/>
                <w:color w:val="000000"/>
                <w:sz w:val="20"/>
                <w:szCs w:val="20"/>
              </w:rPr>
              <w:t xml:space="preserve"> for each setting</w:t>
            </w:r>
            <w:r w:rsidRPr="00A6256B">
              <w:rPr>
                <w:rFonts w:cs="Arial"/>
                <w:color w:val="000000"/>
                <w:sz w:val="20"/>
                <w:szCs w:val="20"/>
              </w:rPr>
              <w:t>.</w:t>
            </w:r>
            <w:r w:rsidRPr="00A6256B">
              <w:rPr>
                <w:rFonts w:cs="Arial"/>
                <w:b w:val="0"/>
                <w:bCs w:val="0"/>
                <w:color w:val="000000"/>
                <w:sz w:val="20"/>
                <w:szCs w:val="20"/>
              </w:rPr>
              <w:t xml:space="preserve"> </w:t>
            </w:r>
          </w:p>
          <w:p w14:paraId="79F1A39B" w14:textId="77777777" w:rsidR="00E33DD1" w:rsidRPr="00A6256B" w:rsidRDefault="00E33DD1" w:rsidP="00394FD7">
            <w:pPr>
              <w:textAlignment w:val="baseline"/>
              <w:rPr>
                <w:rFonts w:cs="Arial"/>
                <w:b w:val="0"/>
                <w:sz w:val="20"/>
                <w:szCs w:val="20"/>
              </w:rPr>
            </w:pPr>
          </w:p>
          <w:p w14:paraId="461E6440" w14:textId="77777777" w:rsidR="00E33DD1" w:rsidRPr="00A6256B" w:rsidRDefault="00E33DD1" w:rsidP="00394FD7">
            <w:pPr>
              <w:textAlignment w:val="baseline"/>
              <w:rPr>
                <w:rFonts w:cs="Arial"/>
                <w:b w:val="0"/>
                <w:sz w:val="20"/>
                <w:szCs w:val="20"/>
              </w:rPr>
            </w:pPr>
          </w:p>
          <w:p w14:paraId="16F8B74E" w14:textId="77777777" w:rsidR="00E33DD1" w:rsidRPr="00A6256B" w:rsidRDefault="00E33DD1" w:rsidP="00394FD7">
            <w:pPr>
              <w:textAlignment w:val="baseline"/>
              <w:rPr>
                <w:rFonts w:cs="Arial"/>
                <w:b w:val="0"/>
                <w:sz w:val="20"/>
                <w:szCs w:val="20"/>
              </w:rPr>
            </w:pPr>
          </w:p>
          <w:p w14:paraId="5E9CECD2" w14:textId="77777777" w:rsidR="00E33DD1" w:rsidRDefault="00E33DD1" w:rsidP="00394FD7">
            <w:pPr>
              <w:textAlignment w:val="baseline"/>
              <w:rPr>
                <w:rFonts w:cs="Arial"/>
                <w:b w:val="0"/>
                <w:bCs w:val="0"/>
                <w:color w:val="000000"/>
                <w:sz w:val="20"/>
                <w:szCs w:val="20"/>
              </w:rPr>
            </w:pPr>
            <w:r w:rsidRPr="00A6256B">
              <w:rPr>
                <w:rFonts w:cs="Arial"/>
                <w:b w:val="0"/>
                <w:color w:val="000000"/>
                <w:sz w:val="20"/>
                <w:szCs w:val="20"/>
              </w:rPr>
              <w:t>Supplier:  Essex Speech Club.</w:t>
            </w:r>
            <w:r w:rsidRPr="00D330BC">
              <w:rPr>
                <w:rFonts w:cs="Arial"/>
                <w:color w:val="000000"/>
                <w:sz w:val="20"/>
                <w:szCs w:val="20"/>
              </w:rPr>
              <w:t xml:space="preserve"> </w:t>
            </w:r>
          </w:p>
          <w:p w14:paraId="45362B0D" w14:textId="77777777" w:rsidR="00E33DD1" w:rsidRDefault="00E33DD1" w:rsidP="00394FD7">
            <w:pPr>
              <w:textAlignment w:val="baseline"/>
              <w:rPr>
                <w:rFonts w:cs="Arial"/>
                <w:b w:val="0"/>
                <w:bCs w:val="0"/>
                <w:color w:val="000000"/>
                <w:sz w:val="20"/>
                <w:szCs w:val="20"/>
              </w:rPr>
            </w:pPr>
          </w:p>
          <w:p w14:paraId="4A1E67BD" w14:textId="77777777" w:rsidR="00E33DD1" w:rsidRDefault="00E33DD1" w:rsidP="00394FD7">
            <w:pPr>
              <w:textAlignment w:val="baseline"/>
              <w:rPr>
                <w:rFonts w:cs="Arial"/>
                <w:b w:val="0"/>
                <w:bCs w:val="0"/>
                <w:color w:val="000000"/>
                <w:sz w:val="20"/>
                <w:szCs w:val="20"/>
              </w:rPr>
            </w:pPr>
          </w:p>
          <w:p w14:paraId="0B7EAB95" w14:textId="77777777" w:rsidR="00E33DD1" w:rsidRDefault="00E33DD1" w:rsidP="00394FD7">
            <w:pPr>
              <w:textAlignment w:val="baseline"/>
              <w:rPr>
                <w:rFonts w:cs="Arial"/>
                <w:b w:val="0"/>
                <w:bCs w:val="0"/>
                <w:color w:val="000000"/>
                <w:sz w:val="20"/>
                <w:szCs w:val="20"/>
              </w:rPr>
            </w:pPr>
          </w:p>
          <w:p w14:paraId="15893884" w14:textId="77777777" w:rsidR="00E33DD1" w:rsidRPr="00C973CA" w:rsidRDefault="00E33DD1" w:rsidP="00394FD7">
            <w:pPr>
              <w:textAlignment w:val="baseline"/>
              <w:rPr>
                <w:rFonts w:cs="Arial"/>
                <w:b w:val="0"/>
                <w:bCs w:val="0"/>
                <w:sz w:val="20"/>
                <w:szCs w:val="20"/>
              </w:rPr>
            </w:pPr>
            <w:r>
              <w:rPr>
                <w:rFonts w:cs="Arial"/>
                <w:b w:val="0"/>
                <w:bCs w:val="0"/>
                <w:color w:val="000000"/>
                <w:sz w:val="20"/>
                <w:szCs w:val="20"/>
              </w:rPr>
              <w:t>£78,750 allocated to date</w:t>
            </w:r>
          </w:p>
        </w:tc>
        <w:tc>
          <w:tcPr>
            <w:tcW w:w="1418" w:type="dxa"/>
            <w:tcBorders>
              <w:left w:val="single" w:sz="4" w:space="0" w:color="E40037"/>
              <w:right w:val="single" w:sz="4" w:space="0" w:color="E40037"/>
            </w:tcBorders>
            <w:hideMark/>
          </w:tcPr>
          <w:p w14:paraId="4C49DB12" w14:textId="77777777" w:rsidR="00E33DD1" w:rsidRPr="00850A33" w:rsidRDefault="00E33DD1" w:rsidP="00394FD7">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850A33">
              <w:rPr>
                <w:rFonts w:cs="Arial"/>
                <w:sz w:val="20"/>
                <w:szCs w:val="20"/>
              </w:rPr>
              <w:t> </w:t>
            </w:r>
          </w:p>
          <w:p w14:paraId="48662771" w14:textId="77777777" w:rsidR="00E33DD1" w:rsidRPr="00850A33" w:rsidRDefault="00E33DD1" w:rsidP="00394FD7">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850A33">
              <w:rPr>
                <w:rFonts w:cs="Arial"/>
                <w:sz w:val="20"/>
                <w:szCs w:val="20"/>
              </w:rPr>
              <w:t> </w:t>
            </w:r>
          </w:p>
          <w:p w14:paraId="1203F517" w14:textId="77777777" w:rsidR="00E33DD1" w:rsidRPr="00850A33" w:rsidRDefault="00E33DD1" w:rsidP="00394FD7">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850A33">
              <w:rPr>
                <w:rFonts w:cs="Arial"/>
                <w:sz w:val="20"/>
                <w:szCs w:val="20"/>
              </w:rPr>
              <w:t> </w:t>
            </w:r>
          </w:p>
          <w:p w14:paraId="3CDE416E" w14:textId="77777777" w:rsidR="00E33DD1" w:rsidRPr="00850A33" w:rsidRDefault="00E33DD1" w:rsidP="00394FD7">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850A33">
              <w:rPr>
                <w:rFonts w:cs="Arial"/>
                <w:sz w:val="20"/>
                <w:szCs w:val="20"/>
              </w:rPr>
              <w:t> </w:t>
            </w:r>
          </w:p>
          <w:p w14:paraId="3580FD24" w14:textId="77777777" w:rsidR="00E33DD1" w:rsidRPr="00850A33" w:rsidRDefault="00E33DD1" w:rsidP="00394FD7">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850A33">
              <w:rPr>
                <w:rFonts w:cs="Arial"/>
                <w:sz w:val="20"/>
                <w:szCs w:val="20"/>
              </w:rPr>
              <w:t> </w:t>
            </w:r>
          </w:p>
          <w:p w14:paraId="307C224C" w14:textId="77777777" w:rsidR="00E33DD1" w:rsidRPr="00850A33" w:rsidRDefault="00E33DD1" w:rsidP="00394FD7">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850A33">
              <w:rPr>
                <w:rFonts w:cs="Arial"/>
                <w:sz w:val="20"/>
                <w:szCs w:val="20"/>
              </w:rPr>
              <w:t> </w:t>
            </w:r>
          </w:p>
          <w:p w14:paraId="253C9DBF" w14:textId="77777777" w:rsidR="00E33DD1" w:rsidRPr="00850A33" w:rsidRDefault="00E33DD1" w:rsidP="00394FD7">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850A33">
              <w:rPr>
                <w:rFonts w:cs="Arial"/>
                <w:sz w:val="20"/>
                <w:szCs w:val="20"/>
              </w:rPr>
              <w:t> </w:t>
            </w:r>
          </w:p>
          <w:p w14:paraId="217C5D97" w14:textId="77777777" w:rsidR="00E33DD1" w:rsidRPr="00810F67" w:rsidRDefault="00E33DD1" w:rsidP="00394FD7">
            <w:pPr>
              <w:jc w:val="right"/>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p>
          <w:p w14:paraId="3B1F1BFC" w14:textId="77777777" w:rsidR="00E33DD1" w:rsidRPr="00810F67" w:rsidRDefault="00E33DD1" w:rsidP="00394FD7">
            <w:pPr>
              <w:jc w:val="right"/>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p>
          <w:p w14:paraId="338159E1" w14:textId="77777777" w:rsidR="00E33DD1" w:rsidRPr="00810F67" w:rsidRDefault="00E33DD1" w:rsidP="00394FD7">
            <w:pPr>
              <w:jc w:val="right"/>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p>
          <w:p w14:paraId="0461E396" w14:textId="77777777" w:rsidR="00E33DD1" w:rsidRPr="00810F67" w:rsidRDefault="00E33DD1" w:rsidP="00394FD7">
            <w:pPr>
              <w:jc w:val="right"/>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p>
          <w:p w14:paraId="3A64929C" w14:textId="77777777" w:rsidR="00E33DD1" w:rsidRPr="00810F67" w:rsidRDefault="00E33DD1" w:rsidP="00394FD7">
            <w:pPr>
              <w:jc w:val="right"/>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p>
          <w:p w14:paraId="3F594F73" w14:textId="77777777" w:rsidR="00E33DD1" w:rsidRPr="00810F67" w:rsidRDefault="00E33DD1" w:rsidP="00394FD7">
            <w:pPr>
              <w:jc w:val="right"/>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p>
          <w:p w14:paraId="6049D461" w14:textId="77777777" w:rsidR="00E33DD1" w:rsidRPr="00810F67" w:rsidRDefault="00E33DD1" w:rsidP="00394FD7">
            <w:pPr>
              <w:jc w:val="right"/>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p>
          <w:p w14:paraId="0B6572C5" w14:textId="77777777" w:rsidR="00E33DD1" w:rsidRPr="00850A33" w:rsidRDefault="00E33DD1" w:rsidP="00394FD7">
            <w:pPr>
              <w:jc w:val="cente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850A33">
              <w:rPr>
                <w:rFonts w:cs="Arial"/>
                <w:sz w:val="20"/>
                <w:szCs w:val="20"/>
              </w:rPr>
              <w:t xml:space="preserve">Total </w:t>
            </w:r>
            <w:r w:rsidRPr="00A6256B">
              <w:rPr>
                <w:rFonts w:cs="Arial"/>
                <w:b/>
                <w:sz w:val="20"/>
                <w:szCs w:val="20"/>
              </w:rPr>
              <w:t>£94</w:t>
            </w:r>
            <w:r w:rsidRPr="00A6256B">
              <w:rPr>
                <w:rFonts w:cs="Arial"/>
                <w:b/>
                <w:bCs/>
                <w:sz w:val="20"/>
                <w:szCs w:val="20"/>
              </w:rPr>
              <w:t>,500</w:t>
            </w:r>
          </w:p>
        </w:tc>
        <w:tc>
          <w:tcPr>
            <w:tcW w:w="5394" w:type="dxa"/>
            <w:tcBorders>
              <w:top w:val="single" w:sz="4" w:space="0" w:color="E40037"/>
              <w:left w:val="single" w:sz="4" w:space="0" w:color="E40037"/>
            </w:tcBorders>
          </w:tcPr>
          <w:p w14:paraId="4DF0A7C3" w14:textId="77777777" w:rsidR="00E33DD1" w:rsidRDefault="00E33DD1" w:rsidP="00394FD7">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35 settings are now accessing support across the county. The target was for each setting to support 12 children equating to 420 children for these 35 settings, but settings are continuing to use the interventions across whole groups meaning the reach is far higher than anticipated.</w:t>
            </w:r>
          </w:p>
          <w:p w14:paraId="2460C686" w14:textId="77777777" w:rsidR="00E33DD1" w:rsidRDefault="00E33DD1" w:rsidP="00394FD7">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p>
          <w:p w14:paraId="2FACBEA0" w14:textId="77777777" w:rsidR="00E33DD1" w:rsidRPr="00810F67" w:rsidRDefault="00E33DD1" w:rsidP="00394FD7">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Settings can also identify up to 10 parents to access a targeted home support, and we are seeing more parents taking this support up </w:t>
            </w:r>
          </w:p>
          <w:p w14:paraId="1119BF98" w14:textId="77777777" w:rsidR="00E33DD1" w:rsidRPr="00366F8C" w:rsidRDefault="00E33DD1" w:rsidP="00394FD7">
            <w:pPr>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366F8C">
              <w:rPr>
                <w:rFonts w:cstheme="minorHAnsi"/>
                <w:i/>
                <w:iCs/>
                <w:sz w:val="18"/>
                <w:szCs w:val="18"/>
              </w:rPr>
              <w:t>“Parents have shared that they feel they have more of an understanding of what is expected of their child when it comes to communication and how to support those early skills”</w:t>
            </w:r>
          </w:p>
          <w:p w14:paraId="23D7D7ED" w14:textId="77777777" w:rsidR="00E33DD1" w:rsidRDefault="00E33DD1" w:rsidP="00394FD7">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p>
          <w:p w14:paraId="2A83714C" w14:textId="77777777" w:rsidR="00E33DD1" w:rsidRPr="00810F67" w:rsidRDefault="00E33DD1" w:rsidP="00394FD7">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Work is underway this term to roll the programme out to more settings to reach the target of 42 settings and 500 children.</w:t>
            </w:r>
          </w:p>
          <w:p w14:paraId="0F9E2E0E" w14:textId="77777777" w:rsidR="00E33DD1" w:rsidRPr="00810F67" w:rsidRDefault="00E33DD1" w:rsidP="00394FD7">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p>
          <w:p w14:paraId="42598077" w14:textId="77777777" w:rsidR="00E33DD1" w:rsidRDefault="00E33DD1" w:rsidP="00394FD7">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lang w:eastAsia="en-US"/>
              </w:rPr>
            </w:pPr>
            <w:r>
              <w:rPr>
                <w:rFonts w:cs="Arial"/>
                <w:sz w:val="20"/>
                <w:szCs w:val="20"/>
                <w:lang w:eastAsia="en-US"/>
              </w:rPr>
              <w:t>The feedback previously shared below remains and continues to be</w:t>
            </w:r>
            <w:r w:rsidRPr="00810F67">
              <w:rPr>
                <w:rFonts w:cs="Arial"/>
                <w:sz w:val="20"/>
                <w:szCs w:val="20"/>
                <w:lang w:eastAsia="en-US"/>
              </w:rPr>
              <w:t xml:space="preserve"> extremely positive. </w:t>
            </w:r>
          </w:p>
          <w:p w14:paraId="7EA2239A" w14:textId="77777777" w:rsidR="00E33DD1" w:rsidRDefault="00E33DD1" w:rsidP="00394FD7">
            <w:pPr>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366F8C">
              <w:rPr>
                <w:rFonts w:cstheme="minorHAnsi"/>
                <w:i/>
                <w:iCs/>
                <w:sz w:val="18"/>
                <w:szCs w:val="18"/>
              </w:rPr>
              <w:t>“It has benefited the adults to sit and observe the children take part in the activities, we have noticed those with speech difficulties being more confident to take part in the tasks which has taken us by surprise because they are usually the ones that shy away from answering questions. We were wondering if it is because the adults in the videos are interactive and use puppets – this has made us reflect on our practice during whole class sessions”</w:t>
            </w:r>
          </w:p>
          <w:p w14:paraId="2D3CCB00" w14:textId="77777777" w:rsidR="00E33DD1" w:rsidRPr="00366F8C" w:rsidRDefault="00E33DD1" w:rsidP="00394FD7">
            <w:pPr>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p>
          <w:p w14:paraId="104482D0" w14:textId="77777777" w:rsidR="00E33DD1" w:rsidRPr="00366F8C" w:rsidRDefault="00E33DD1" w:rsidP="00394FD7">
            <w:pPr>
              <w:cnfStyle w:val="000000100000" w:firstRow="0" w:lastRow="0" w:firstColumn="0" w:lastColumn="0" w:oddVBand="0" w:evenVBand="0" w:oddHBand="1" w:evenHBand="0" w:firstRowFirstColumn="0" w:firstRowLastColumn="0" w:lastRowFirstColumn="0" w:lastRowLastColumn="0"/>
              <w:rPr>
                <w:rFonts w:cstheme="minorHAnsi"/>
                <w:i/>
                <w:iCs/>
                <w:color w:val="000000"/>
                <w:sz w:val="18"/>
                <w:szCs w:val="18"/>
              </w:rPr>
            </w:pPr>
            <w:r w:rsidRPr="00366F8C">
              <w:rPr>
                <w:rFonts w:cstheme="minorHAnsi"/>
                <w:i/>
                <w:iCs/>
                <w:color w:val="000000"/>
                <w:sz w:val="18"/>
                <w:szCs w:val="18"/>
              </w:rPr>
              <w:t>“The biggest improvement we have seen in the children is the attention levels”</w:t>
            </w:r>
          </w:p>
          <w:p w14:paraId="2F5B27CD" w14:textId="77777777" w:rsidR="00E33DD1" w:rsidRPr="00810F67" w:rsidRDefault="00E33DD1" w:rsidP="00394FD7">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lang w:eastAsia="en-US"/>
              </w:rPr>
            </w:pPr>
          </w:p>
          <w:p w14:paraId="5712ACD4" w14:textId="77777777" w:rsidR="00E33DD1" w:rsidRDefault="00E33DD1" w:rsidP="00394FD7">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The cost to date of £78,750 equates to an investment of £187.50 / child for the initial target of 420 children, but the number of children reached by this initiative is at least double plus the number of parents now accessing support shows this to be a very low-cost early intervention. </w:t>
            </w:r>
          </w:p>
          <w:p w14:paraId="027D1431" w14:textId="77777777" w:rsidR="00E33DD1" w:rsidRDefault="00E33DD1" w:rsidP="00394FD7">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p>
          <w:p w14:paraId="137C40BE" w14:textId="77777777" w:rsidR="00E33DD1" w:rsidRDefault="00E33DD1" w:rsidP="00394FD7">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Additional long-term benefits will be: -</w:t>
            </w:r>
          </w:p>
          <w:p w14:paraId="20CC818F" w14:textId="77777777" w:rsidR="00E33DD1" w:rsidRPr="00D079CC" w:rsidRDefault="00E33DD1" w:rsidP="00E33DD1">
            <w:pPr>
              <w:pStyle w:val="ListParagraph"/>
              <w:numPr>
                <w:ilvl w:val="0"/>
                <w:numId w:val="100"/>
              </w:num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D079CC">
              <w:rPr>
                <w:rFonts w:cs="Arial"/>
                <w:sz w:val="20"/>
                <w:szCs w:val="20"/>
              </w:rPr>
              <w:t>A reduction in children being referred to Speech and Language therapists where there are lower level speech and language needs</w:t>
            </w:r>
          </w:p>
          <w:p w14:paraId="60930ED5" w14:textId="77777777" w:rsidR="00E33DD1" w:rsidRPr="00810F67" w:rsidRDefault="00E33DD1" w:rsidP="00E33DD1">
            <w:pPr>
              <w:pStyle w:val="ListParagraph"/>
              <w:numPr>
                <w:ilvl w:val="0"/>
                <w:numId w:val="100"/>
              </w:num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D079CC">
              <w:rPr>
                <w:rFonts w:cs="Arial"/>
                <w:sz w:val="20"/>
                <w:szCs w:val="20"/>
              </w:rPr>
              <w:t xml:space="preserve">Increased confidence in the early years workforce which will improve the early intervention support provided to support early language development </w:t>
            </w:r>
          </w:p>
          <w:p w14:paraId="04ACF0F3" w14:textId="77777777" w:rsidR="00E33DD1" w:rsidRPr="00810F67" w:rsidRDefault="00E33DD1" w:rsidP="00394FD7">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E33DD1" w:rsidRPr="00810F67" w14:paraId="1450B64D" w14:textId="77777777" w:rsidTr="00394FD7">
        <w:trPr>
          <w:trHeight w:val="300"/>
        </w:trPr>
        <w:tc>
          <w:tcPr>
            <w:cnfStyle w:val="001000000000" w:firstRow="0" w:lastRow="0" w:firstColumn="1" w:lastColumn="0" w:oddVBand="0" w:evenVBand="0" w:oddHBand="0" w:evenHBand="0" w:firstRowFirstColumn="0" w:firstRowLastColumn="0" w:lastRowFirstColumn="0" w:lastRowLastColumn="0"/>
            <w:tcW w:w="2830" w:type="dxa"/>
            <w:tcBorders>
              <w:right w:val="single" w:sz="4" w:space="0" w:color="E40037"/>
            </w:tcBorders>
            <w:hideMark/>
          </w:tcPr>
          <w:p w14:paraId="31F0F823" w14:textId="77777777" w:rsidR="00E33DD1" w:rsidRPr="00A6256B" w:rsidRDefault="00E33DD1" w:rsidP="00394FD7">
            <w:pPr>
              <w:textAlignment w:val="baseline"/>
              <w:rPr>
                <w:rFonts w:cs="Arial"/>
                <w:b w:val="0"/>
                <w:color w:val="000000"/>
                <w:sz w:val="20"/>
                <w:szCs w:val="20"/>
              </w:rPr>
            </w:pPr>
            <w:r w:rsidRPr="00A6256B">
              <w:rPr>
                <w:rFonts w:cs="Arial"/>
                <w:b w:val="0"/>
                <w:color w:val="000000"/>
                <w:sz w:val="20"/>
                <w:szCs w:val="20"/>
              </w:rPr>
              <w:t>Continuation of Speech and Language Club following a 1-year review </w:t>
            </w:r>
          </w:p>
          <w:p w14:paraId="046C1E93" w14:textId="77777777" w:rsidR="00E33DD1" w:rsidRPr="00850A33" w:rsidRDefault="00E33DD1" w:rsidP="00394FD7">
            <w:pPr>
              <w:textAlignment w:val="baseline"/>
              <w:rPr>
                <w:rFonts w:cs="Arial"/>
                <w:sz w:val="20"/>
                <w:szCs w:val="20"/>
              </w:rPr>
            </w:pPr>
            <w:r w:rsidRPr="00A6256B">
              <w:rPr>
                <w:rFonts w:cs="Arial"/>
                <w:b w:val="0"/>
                <w:color w:val="000000"/>
                <w:sz w:val="20"/>
                <w:szCs w:val="20"/>
              </w:rPr>
              <w:t>Should the project show success, a further 2–3-year funding, continuation and expansion of the Speech and Language Club. Potential for collaboration with Health colleagues and/or the High Needs Block.</w:t>
            </w:r>
            <w:r w:rsidRPr="00850A33">
              <w:rPr>
                <w:rFonts w:cs="Arial"/>
                <w:color w:val="000000"/>
                <w:sz w:val="20"/>
                <w:szCs w:val="20"/>
              </w:rPr>
              <w:t> </w:t>
            </w:r>
          </w:p>
        </w:tc>
        <w:tc>
          <w:tcPr>
            <w:tcW w:w="1418" w:type="dxa"/>
            <w:tcBorders>
              <w:left w:val="single" w:sz="4" w:space="0" w:color="E40037"/>
              <w:right w:val="single" w:sz="4" w:space="0" w:color="E40037"/>
            </w:tcBorders>
            <w:hideMark/>
          </w:tcPr>
          <w:p w14:paraId="42DDA84C" w14:textId="77777777" w:rsidR="00E33DD1" w:rsidRPr="00850A33" w:rsidRDefault="00E33DD1" w:rsidP="00394FD7">
            <w:p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r w:rsidRPr="00850A33">
              <w:rPr>
                <w:rFonts w:cs="Arial"/>
                <w:sz w:val="20"/>
                <w:szCs w:val="20"/>
              </w:rPr>
              <w:t> </w:t>
            </w:r>
          </w:p>
          <w:p w14:paraId="4C8E3C9B" w14:textId="77777777" w:rsidR="00E33DD1" w:rsidRPr="00850A33" w:rsidRDefault="00E33DD1" w:rsidP="00394FD7">
            <w:p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r w:rsidRPr="00850A33">
              <w:rPr>
                <w:rFonts w:cs="Arial"/>
                <w:sz w:val="20"/>
                <w:szCs w:val="20"/>
              </w:rPr>
              <w:t> </w:t>
            </w:r>
          </w:p>
          <w:p w14:paraId="07B7EDB7" w14:textId="77777777" w:rsidR="00E33DD1" w:rsidRPr="00850A33" w:rsidRDefault="00E33DD1" w:rsidP="00394FD7">
            <w:p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r w:rsidRPr="00850A33">
              <w:rPr>
                <w:rFonts w:cs="Arial"/>
                <w:sz w:val="20"/>
                <w:szCs w:val="20"/>
              </w:rPr>
              <w:t> </w:t>
            </w:r>
          </w:p>
          <w:p w14:paraId="36272C12" w14:textId="77777777" w:rsidR="00E33DD1" w:rsidRPr="00850A33" w:rsidRDefault="00E33DD1" w:rsidP="00394FD7">
            <w:p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r w:rsidRPr="00850A33">
              <w:rPr>
                <w:rFonts w:cs="Arial"/>
                <w:sz w:val="20"/>
                <w:szCs w:val="20"/>
              </w:rPr>
              <w:t> </w:t>
            </w:r>
          </w:p>
          <w:p w14:paraId="17D276EC" w14:textId="77777777" w:rsidR="00E33DD1" w:rsidRPr="00850A33" w:rsidRDefault="00E33DD1" w:rsidP="00394FD7">
            <w:p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r w:rsidRPr="00850A33">
              <w:rPr>
                <w:rFonts w:cs="Arial"/>
                <w:sz w:val="20"/>
                <w:szCs w:val="20"/>
              </w:rPr>
              <w:t> </w:t>
            </w:r>
          </w:p>
          <w:p w14:paraId="0029010C" w14:textId="77777777" w:rsidR="00E33DD1" w:rsidRPr="00850A33" w:rsidRDefault="00E33DD1" w:rsidP="00394FD7">
            <w:p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r w:rsidRPr="00850A33">
              <w:rPr>
                <w:rFonts w:cs="Arial"/>
                <w:sz w:val="20"/>
                <w:szCs w:val="20"/>
              </w:rPr>
              <w:t> </w:t>
            </w:r>
          </w:p>
          <w:p w14:paraId="4019DD83" w14:textId="77777777" w:rsidR="00E33DD1" w:rsidRPr="00850A33" w:rsidRDefault="00E33DD1" w:rsidP="00394FD7">
            <w:pPr>
              <w:jc w:val="cente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r w:rsidRPr="00850A33">
              <w:rPr>
                <w:rFonts w:cs="Arial"/>
                <w:sz w:val="20"/>
                <w:szCs w:val="20"/>
              </w:rPr>
              <w:t xml:space="preserve">Total </w:t>
            </w:r>
            <w:r w:rsidRPr="00A6256B">
              <w:rPr>
                <w:rFonts w:cs="Arial"/>
                <w:b/>
                <w:sz w:val="20"/>
                <w:szCs w:val="20"/>
              </w:rPr>
              <w:t>£</w:t>
            </w:r>
            <w:r w:rsidRPr="00A6256B">
              <w:rPr>
                <w:rFonts w:cs="Arial"/>
                <w:b/>
                <w:bCs/>
                <w:sz w:val="20"/>
                <w:szCs w:val="20"/>
              </w:rPr>
              <w:t>350,000</w:t>
            </w:r>
          </w:p>
        </w:tc>
        <w:tc>
          <w:tcPr>
            <w:tcW w:w="5394" w:type="dxa"/>
            <w:tcBorders>
              <w:left w:val="single" w:sz="4" w:space="0" w:color="E40037"/>
            </w:tcBorders>
          </w:tcPr>
          <w:p w14:paraId="3B53AE41" w14:textId="77777777" w:rsidR="00E33DD1" w:rsidRPr="00810F67" w:rsidRDefault="00E33DD1" w:rsidP="00394FD7">
            <w:p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A full audit of the impact on the first tranche will be undertaken in the Spring 2025 term, with plans to roll this out further from April 2025 to be reviewed and agreed based on the evaluation and impact of programme.</w:t>
            </w:r>
          </w:p>
        </w:tc>
      </w:tr>
      <w:tr w:rsidR="00E33DD1" w:rsidRPr="00810F67" w14:paraId="6D2CEFF2" w14:textId="77777777" w:rsidTr="00394F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tcBorders>
              <w:right w:val="single" w:sz="4" w:space="0" w:color="E40037"/>
            </w:tcBorders>
            <w:hideMark/>
          </w:tcPr>
          <w:p w14:paraId="776E74C5" w14:textId="77777777" w:rsidR="00E33DD1" w:rsidRDefault="00E33DD1" w:rsidP="00394FD7">
            <w:pPr>
              <w:textAlignment w:val="baseline"/>
              <w:rPr>
                <w:rFonts w:cs="Arial"/>
                <w:bCs w:val="0"/>
                <w:color w:val="000000"/>
                <w:sz w:val="20"/>
                <w:szCs w:val="20"/>
              </w:rPr>
            </w:pPr>
            <w:r w:rsidRPr="00A6256B">
              <w:rPr>
                <w:rFonts w:cs="Arial"/>
                <w:b w:val="0"/>
                <w:color w:val="000000"/>
                <w:sz w:val="20"/>
                <w:szCs w:val="20"/>
              </w:rPr>
              <w:t>Help for sufficiency of disadvantaged EY settings</w:t>
            </w:r>
            <w:r w:rsidRPr="00A6256B">
              <w:rPr>
                <w:rFonts w:cs="Arial"/>
                <w:color w:val="000000"/>
                <w:sz w:val="20"/>
                <w:szCs w:val="20"/>
              </w:rPr>
              <w:t>.</w:t>
            </w:r>
            <w:r w:rsidRPr="00A6256B">
              <w:rPr>
                <w:rFonts w:cs="Arial"/>
                <w:b w:val="0"/>
                <w:color w:val="000000"/>
                <w:sz w:val="20"/>
                <w:szCs w:val="20"/>
              </w:rPr>
              <w:t> </w:t>
            </w:r>
          </w:p>
          <w:p w14:paraId="6382B0BC" w14:textId="77777777" w:rsidR="00E33DD1" w:rsidRPr="00A6256B" w:rsidRDefault="00E33DD1" w:rsidP="00394FD7">
            <w:pPr>
              <w:textAlignment w:val="baseline"/>
              <w:rPr>
                <w:rFonts w:cs="Arial"/>
                <w:b w:val="0"/>
                <w:color w:val="000000"/>
                <w:sz w:val="20"/>
                <w:szCs w:val="20"/>
              </w:rPr>
            </w:pPr>
          </w:p>
          <w:p w14:paraId="27C31036" w14:textId="77777777" w:rsidR="00E33DD1" w:rsidRDefault="00E33DD1" w:rsidP="00394FD7">
            <w:pPr>
              <w:textAlignment w:val="baseline"/>
              <w:rPr>
                <w:rFonts w:cs="Arial"/>
                <w:bCs w:val="0"/>
                <w:color w:val="000000"/>
                <w:sz w:val="20"/>
                <w:szCs w:val="20"/>
              </w:rPr>
            </w:pPr>
            <w:r w:rsidRPr="00A6256B">
              <w:rPr>
                <w:rFonts w:cs="Arial"/>
                <w:b w:val="0"/>
                <w:color w:val="000000"/>
                <w:sz w:val="20"/>
                <w:szCs w:val="20"/>
              </w:rPr>
              <w:t>Funding for Early Years settings in levelling up and disadvantaged areas to help provide sufficiency and longevity in tough times. The settings would be distinguished through location, and if the setting is the only option for families in the area to access their funded place.</w:t>
            </w:r>
          </w:p>
          <w:p w14:paraId="0151C163" w14:textId="77777777" w:rsidR="00E33DD1" w:rsidRDefault="00E33DD1" w:rsidP="00394FD7">
            <w:pPr>
              <w:textAlignment w:val="baseline"/>
              <w:rPr>
                <w:rFonts w:cs="Arial"/>
                <w:color w:val="000000"/>
                <w:sz w:val="20"/>
                <w:szCs w:val="20"/>
              </w:rPr>
            </w:pPr>
          </w:p>
          <w:p w14:paraId="3874974E" w14:textId="77777777" w:rsidR="00E33DD1" w:rsidRPr="003B6A64" w:rsidRDefault="00E33DD1" w:rsidP="00394FD7">
            <w:pPr>
              <w:textAlignment w:val="baseline"/>
              <w:rPr>
                <w:rFonts w:cs="Arial"/>
                <w:b w:val="0"/>
                <w:bCs w:val="0"/>
                <w:color w:val="000000"/>
                <w:sz w:val="20"/>
                <w:szCs w:val="20"/>
              </w:rPr>
            </w:pPr>
            <w:r w:rsidRPr="003B6A64">
              <w:rPr>
                <w:rFonts w:cs="Arial"/>
                <w:b w:val="0"/>
                <w:bCs w:val="0"/>
                <w:color w:val="000000"/>
                <w:sz w:val="20"/>
                <w:szCs w:val="20"/>
              </w:rPr>
              <w:t xml:space="preserve">Funding implemented from start of Autumn 2023 term </w:t>
            </w:r>
          </w:p>
          <w:p w14:paraId="6BDD68D8" w14:textId="77777777" w:rsidR="00E33DD1" w:rsidRPr="00850A33" w:rsidRDefault="00E33DD1" w:rsidP="00394FD7">
            <w:pPr>
              <w:textAlignment w:val="baseline"/>
              <w:rPr>
                <w:rFonts w:cs="Arial"/>
                <w:sz w:val="20"/>
                <w:szCs w:val="20"/>
              </w:rPr>
            </w:pPr>
          </w:p>
        </w:tc>
        <w:tc>
          <w:tcPr>
            <w:tcW w:w="1418" w:type="dxa"/>
            <w:tcBorders>
              <w:left w:val="single" w:sz="4" w:space="0" w:color="E40037"/>
              <w:right w:val="single" w:sz="4" w:space="0" w:color="E40037"/>
            </w:tcBorders>
            <w:hideMark/>
          </w:tcPr>
          <w:p w14:paraId="280C2626" w14:textId="77777777" w:rsidR="00E33DD1" w:rsidRPr="00850A33" w:rsidRDefault="00E33DD1" w:rsidP="00394FD7">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850A33">
              <w:rPr>
                <w:rFonts w:cs="Arial"/>
                <w:sz w:val="20"/>
                <w:szCs w:val="20"/>
              </w:rPr>
              <w:t> </w:t>
            </w:r>
          </w:p>
          <w:p w14:paraId="7520470F" w14:textId="77777777" w:rsidR="00E33DD1" w:rsidRPr="00850A33" w:rsidRDefault="00E33DD1" w:rsidP="00394FD7">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850A33">
              <w:rPr>
                <w:rFonts w:cs="Arial"/>
                <w:sz w:val="20"/>
                <w:szCs w:val="20"/>
              </w:rPr>
              <w:t> </w:t>
            </w:r>
          </w:p>
          <w:p w14:paraId="725300AF" w14:textId="77777777" w:rsidR="00E33DD1" w:rsidRPr="00850A33" w:rsidRDefault="00E33DD1" w:rsidP="00394FD7">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850A33">
              <w:rPr>
                <w:rFonts w:cs="Arial"/>
                <w:sz w:val="20"/>
                <w:szCs w:val="20"/>
              </w:rPr>
              <w:t> </w:t>
            </w:r>
          </w:p>
          <w:p w14:paraId="754E2BB0" w14:textId="77777777" w:rsidR="00E33DD1" w:rsidRPr="00850A33" w:rsidRDefault="00E33DD1" w:rsidP="00394FD7">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850A33">
              <w:rPr>
                <w:rFonts w:cs="Arial"/>
                <w:sz w:val="20"/>
                <w:szCs w:val="20"/>
              </w:rPr>
              <w:t> </w:t>
            </w:r>
          </w:p>
          <w:p w14:paraId="52EEF15A" w14:textId="77777777" w:rsidR="00E33DD1" w:rsidRPr="00850A33" w:rsidRDefault="00E33DD1" w:rsidP="00394FD7">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850A33">
              <w:rPr>
                <w:rFonts w:cs="Arial"/>
                <w:sz w:val="20"/>
                <w:szCs w:val="20"/>
              </w:rPr>
              <w:t> </w:t>
            </w:r>
          </w:p>
          <w:p w14:paraId="33ADF19F" w14:textId="77777777" w:rsidR="00E33DD1" w:rsidRPr="00810F67" w:rsidRDefault="00E33DD1" w:rsidP="00394FD7">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850A33">
              <w:rPr>
                <w:rFonts w:cs="Arial"/>
                <w:sz w:val="20"/>
                <w:szCs w:val="20"/>
              </w:rPr>
              <w:t> </w:t>
            </w:r>
          </w:p>
          <w:p w14:paraId="331B3821" w14:textId="77777777" w:rsidR="00E33DD1" w:rsidRPr="00850A33" w:rsidRDefault="00E33DD1" w:rsidP="00394FD7">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p>
          <w:p w14:paraId="36451BE3" w14:textId="77777777" w:rsidR="00E33DD1" w:rsidRPr="00850A33" w:rsidRDefault="00E33DD1" w:rsidP="00394FD7">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850A33">
              <w:rPr>
                <w:rFonts w:cs="Arial"/>
                <w:sz w:val="20"/>
                <w:szCs w:val="20"/>
              </w:rPr>
              <w:t> </w:t>
            </w:r>
          </w:p>
          <w:p w14:paraId="144B9B66" w14:textId="77777777" w:rsidR="00E33DD1" w:rsidRPr="00850A33" w:rsidRDefault="00E33DD1" w:rsidP="00394FD7">
            <w:pPr>
              <w:jc w:val="cente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850A33">
              <w:rPr>
                <w:rFonts w:cs="Arial"/>
                <w:sz w:val="20"/>
                <w:szCs w:val="20"/>
              </w:rPr>
              <w:t xml:space="preserve">Total </w:t>
            </w:r>
            <w:r w:rsidRPr="00A6256B">
              <w:rPr>
                <w:rFonts w:cs="Arial"/>
                <w:b/>
                <w:sz w:val="20"/>
                <w:szCs w:val="20"/>
              </w:rPr>
              <w:t>£</w:t>
            </w:r>
            <w:r w:rsidRPr="00A6256B">
              <w:rPr>
                <w:rFonts w:cs="Arial"/>
                <w:b/>
                <w:bCs/>
                <w:sz w:val="20"/>
                <w:szCs w:val="20"/>
              </w:rPr>
              <w:t>750,000</w:t>
            </w:r>
          </w:p>
        </w:tc>
        <w:tc>
          <w:tcPr>
            <w:tcW w:w="5394" w:type="dxa"/>
            <w:tcBorders>
              <w:left w:val="single" w:sz="4" w:space="0" w:color="E40037"/>
            </w:tcBorders>
          </w:tcPr>
          <w:p w14:paraId="339559EB" w14:textId="77777777" w:rsidR="00E33DD1" w:rsidRPr="00810F67" w:rsidRDefault="00E33DD1" w:rsidP="00394FD7">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810F67">
              <w:rPr>
                <w:rFonts w:cs="Arial"/>
                <w:sz w:val="20"/>
                <w:szCs w:val="20"/>
              </w:rPr>
              <w:t xml:space="preserve">To-date </w:t>
            </w:r>
            <w:r>
              <w:rPr>
                <w:rFonts w:cs="Arial"/>
                <w:sz w:val="20"/>
                <w:szCs w:val="20"/>
              </w:rPr>
              <w:t>thirteen</w:t>
            </w:r>
            <w:r w:rsidRPr="00810F67">
              <w:rPr>
                <w:rFonts w:cs="Arial"/>
                <w:sz w:val="20"/>
                <w:szCs w:val="20"/>
              </w:rPr>
              <w:t xml:space="preserve"> settings have been supported with a sufficiency grant to provide financial support to overcome short term cashflow issues and / or time needed to amend business models to become sustainable.</w:t>
            </w:r>
          </w:p>
          <w:p w14:paraId="03A75940" w14:textId="77777777" w:rsidR="00E33DD1" w:rsidRPr="00810F67" w:rsidRDefault="00E33DD1" w:rsidP="00394FD7">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p>
          <w:p w14:paraId="4617ADAA" w14:textId="77777777" w:rsidR="00E33DD1" w:rsidRPr="00810F67" w:rsidRDefault="00E33DD1" w:rsidP="00394FD7">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This funding source is only considered when all other options have been exhausted </w:t>
            </w:r>
          </w:p>
          <w:p w14:paraId="156E1C31" w14:textId="77777777" w:rsidR="00E33DD1" w:rsidRPr="001B586F" w:rsidRDefault="00E33DD1" w:rsidP="00394FD7">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p>
          <w:p w14:paraId="3C3C3794" w14:textId="77777777" w:rsidR="00E33DD1" w:rsidRPr="00810F67" w:rsidRDefault="00E33DD1" w:rsidP="00394FD7">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810F67">
              <w:rPr>
                <w:rFonts w:cs="Arial"/>
                <w:sz w:val="20"/>
                <w:szCs w:val="20"/>
              </w:rPr>
              <w:t>£</w:t>
            </w:r>
            <w:r>
              <w:rPr>
                <w:rFonts w:cs="Arial"/>
                <w:sz w:val="20"/>
                <w:szCs w:val="20"/>
              </w:rPr>
              <w:t>260,000</w:t>
            </w:r>
            <w:r w:rsidRPr="00810F67">
              <w:rPr>
                <w:rFonts w:cs="Arial"/>
                <w:sz w:val="20"/>
                <w:szCs w:val="20"/>
              </w:rPr>
              <w:t xml:space="preserve"> committed so far</w:t>
            </w:r>
            <w:r>
              <w:rPr>
                <w:rFonts w:cs="Arial"/>
                <w:sz w:val="20"/>
                <w:szCs w:val="20"/>
              </w:rPr>
              <w:t xml:space="preserve"> – this investment has ensured that circa 475 early years places have continued to be available, and as early years places often have more than 1 child accessing them over the week more than 500 children will have also been able to continue to access a childcare place and FEEE where age appropriate for the child. </w:t>
            </w:r>
          </w:p>
        </w:tc>
      </w:tr>
      <w:tr w:rsidR="00E33DD1" w:rsidRPr="00810F67" w14:paraId="0DF1244F" w14:textId="77777777" w:rsidTr="00394FD7">
        <w:trPr>
          <w:trHeight w:val="300"/>
        </w:trPr>
        <w:tc>
          <w:tcPr>
            <w:cnfStyle w:val="001000000000" w:firstRow="0" w:lastRow="0" w:firstColumn="1" w:lastColumn="0" w:oddVBand="0" w:evenVBand="0" w:oddHBand="0" w:evenHBand="0" w:firstRowFirstColumn="0" w:firstRowLastColumn="0" w:lastRowFirstColumn="0" w:lastRowLastColumn="0"/>
            <w:tcW w:w="2830" w:type="dxa"/>
            <w:tcBorders>
              <w:right w:val="single" w:sz="4" w:space="0" w:color="E40037"/>
            </w:tcBorders>
            <w:hideMark/>
          </w:tcPr>
          <w:p w14:paraId="6FFE062E" w14:textId="77777777" w:rsidR="00E33DD1" w:rsidRPr="00A6256B" w:rsidRDefault="00E33DD1" w:rsidP="00394FD7">
            <w:pPr>
              <w:textAlignment w:val="baseline"/>
              <w:rPr>
                <w:rFonts w:cs="Arial"/>
                <w:b w:val="0"/>
                <w:sz w:val="20"/>
                <w:szCs w:val="20"/>
              </w:rPr>
            </w:pPr>
            <w:r w:rsidRPr="00A6256B">
              <w:rPr>
                <w:rFonts w:cs="Arial"/>
                <w:b w:val="0"/>
                <w:color w:val="000000"/>
                <w:sz w:val="20"/>
                <w:szCs w:val="20"/>
              </w:rPr>
              <w:t>Talk listen and cuddle is a platform for parents that provide information, advice and guidance. Potential to offer improvement and expansion of this platform and to allow access to more parents. </w:t>
            </w:r>
          </w:p>
        </w:tc>
        <w:tc>
          <w:tcPr>
            <w:tcW w:w="1418" w:type="dxa"/>
            <w:tcBorders>
              <w:left w:val="single" w:sz="4" w:space="0" w:color="E40037"/>
              <w:right w:val="single" w:sz="4" w:space="0" w:color="E40037"/>
            </w:tcBorders>
            <w:hideMark/>
          </w:tcPr>
          <w:p w14:paraId="7F4008DF" w14:textId="77777777" w:rsidR="00E33DD1" w:rsidRPr="00850A33" w:rsidRDefault="00E33DD1" w:rsidP="00394FD7">
            <w:p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r w:rsidRPr="00850A33">
              <w:rPr>
                <w:rFonts w:cs="Arial"/>
                <w:sz w:val="20"/>
                <w:szCs w:val="20"/>
              </w:rPr>
              <w:t> </w:t>
            </w:r>
          </w:p>
          <w:p w14:paraId="56A13E15" w14:textId="77777777" w:rsidR="00E33DD1" w:rsidRPr="00850A33" w:rsidRDefault="00E33DD1" w:rsidP="00394FD7">
            <w:p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r w:rsidRPr="00850A33">
              <w:rPr>
                <w:rFonts w:cs="Arial"/>
                <w:sz w:val="20"/>
                <w:szCs w:val="20"/>
              </w:rPr>
              <w:t> </w:t>
            </w:r>
          </w:p>
          <w:p w14:paraId="02D79B34" w14:textId="77777777" w:rsidR="00E33DD1" w:rsidRPr="00850A33" w:rsidRDefault="00E33DD1" w:rsidP="00394FD7">
            <w:p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r w:rsidRPr="00850A33">
              <w:rPr>
                <w:rFonts w:cs="Arial"/>
                <w:sz w:val="20"/>
                <w:szCs w:val="20"/>
              </w:rPr>
              <w:t> </w:t>
            </w:r>
          </w:p>
          <w:p w14:paraId="2469B8C3" w14:textId="77777777" w:rsidR="00E33DD1" w:rsidRPr="00850A33" w:rsidRDefault="00E33DD1" w:rsidP="00394FD7">
            <w:p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r w:rsidRPr="00850A33">
              <w:rPr>
                <w:rFonts w:cs="Arial"/>
                <w:sz w:val="20"/>
                <w:szCs w:val="20"/>
              </w:rPr>
              <w:t> </w:t>
            </w:r>
          </w:p>
          <w:p w14:paraId="06E1E464" w14:textId="77777777" w:rsidR="00E33DD1" w:rsidRPr="00850A33" w:rsidRDefault="00E33DD1" w:rsidP="00394FD7">
            <w:pPr>
              <w:jc w:val="cente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r w:rsidRPr="00850A33">
              <w:rPr>
                <w:rFonts w:cs="Arial"/>
                <w:sz w:val="20"/>
                <w:szCs w:val="20"/>
              </w:rPr>
              <w:t xml:space="preserve">Total </w:t>
            </w:r>
            <w:r w:rsidRPr="00A6256B">
              <w:rPr>
                <w:rFonts w:cs="Arial"/>
                <w:b/>
                <w:sz w:val="20"/>
                <w:szCs w:val="20"/>
              </w:rPr>
              <w:t>£</w:t>
            </w:r>
            <w:r w:rsidRPr="00A6256B">
              <w:rPr>
                <w:rFonts w:cs="Arial"/>
                <w:b/>
                <w:bCs/>
                <w:sz w:val="20"/>
                <w:szCs w:val="20"/>
              </w:rPr>
              <w:t>50,000</w:t>
            </w:r>
          </w:p>
        </w:tc>
        <w:tc>
          <w:tcPr>
            <w:tcW w:w="5394" w:type="dxa"/>
            <w:tcBorders>
              <w:left w:val="single" w:sz="4" w:space="0" w:color="E40037"/>
            </w:tcBorders>
          </w:tcPr>
          <w:p w14:paraId="230388C0" w14:textId="77777777" w:rsidR="00E33DD1" w:rsidRDefault="00E33DD1" w:rsidP="00394FD7">
            <w:p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Mackman Agency has been successful is securing this work. An initial meeting has been undertaken with them on the roll out of the improvement of the platform and reach to more parents to begin from the Autumn term</w:t>
            </w:r>
          </w:p>
          <w:p w14:paraId="59A1FEF9" w14:textId="77777777" w:rsidR="00E33DD1" w:rsidRDefault="00E33DD1" w:rsidP="00394FD7">
            <w:p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p>
          <w:p w14:paraId="36BF6C67" w14:textId="77777777" w:rsidR="00E33DD1" w:rsidRDefault="00E33DD1" w:rsidP="00394FD7">
            <w:p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Funding will start to be committed from September over a 3 year period with £20k scheduled to be paid for the Autumn term</w:t>
            </w:r>
          </w:p>
          <w:p w14:paraId="68AE6C01" w14:textId="77777777" w:rsidR="00E33DD1" w:rsidRDefault="00E33DD1" w:rsidP="00394FD7">
            <w:p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p>
          <w:p w14:paraId="0672523C" w14:textId="77777777" w:rsidR="00E33DD1" w:rsidRDefault="00E33DD1" w:rsidP="00394FD7">
            <w:p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This work is underway with a focus on reaching more parents to support them to help their children’s learning, with a focus on early language development. </w:t>
            </w:r>
          </w:p>
          <w:p w14:paraId="6AC9828A" w14:textId="77777777" w:rsidR="00E33DD1" w:rsidRDefault="00E33DD1" w:rsidP="00394FD7">
            <w:p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p>
          <w:p w14:paraId="4FA1D18E" w14:textId="77777777" w:rsidR="00E33DD1" w:rsidRPr="00810F67" w:rsidRDefault="00E33DD1" w:rsidP="00394FD7">
            <w:p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It is too early to provide any impact on this work at this time.</w:t>
            </w:r>
          </w:p>
        </w:tc>
      </w:tr>
      <w:tr w:rsidR="00E33DD1" w:rsidRPr="00810F67" w14:paraId="12157973" w14:textId="77777777" w:rsidTr="00394F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tcBorders>
              <w:right w:val="single" w:sz="4" w:space="0" w:color="E40037"/>
            </w:tcBorders>
            <w:hideMark/>
          </w:tcPr>
          <w:p w14:paraId="770A9781" w14:textId="77777777" w:rsidR="00E33DD1" w:rsidRPr="00A6256B" w:rsidRDefault="00E33DD1" w:rsidP="00394FD7">
            <w:pPr>
              <w:textAlignment w:val="baseline"/>
              <w:rPr>
                <w:rFonts w:cs="Arial"/>
                <w:b w:val="0"/>
                <w:color w:val="000000"/>
                <w:sz w:val="20"/>
                <w:szCs w:val="20"/>
              </w:rPr>
            </w:pPr>
            <w:r w:rsidRPr="00A6256B">
              <w:rPr>
                <w:rFonts w:cs="Arial"/>
                <w:b w:val="0"/>
                <w:color w:val="000000"/>
                <w:sz w:val="20"/>
                <w:szCs w:val="20"/>
              </w:rPr>
              <w:t>Recruitment and retention support  </w:t>
            </w:r>
          </w:p>
          <w:p w14:paraId="6C632187" w14:textId="77777777" w:rsidR="00E33DD1" w:rsidRPr="00A6256B" w:rsidRDefault="00E33DD1" w:rsidP="00394FD7">
            <w:pPr>
              <w:textAlignment w:val="baseline"/>
              <w:rPr>
                <w:rFonts w:cs="Arial"/>
                <w:b w:val="0"/>
                <w:color w:val="000000"/>
                <w:sz w:val="20"/>
                <w:szCs w:val="20"/>
              </w:rPr>
            </w:pPr>
          </w:p>
          <w:p w14:paraId="320A2703" w14:textId="77777777" w:rsidR="00E33DD1" w:rsidRDefault="00E33DD1" w:rsidP="00394FD7">
            <w:pPr>
              <w:textAlignment w:val="baseline"/>
              <w:rPr>
                <w:rFonts w:cs="Arial"/>
                <w:b w:val="0"/>
                <w:bCs w:val="0"/>
                <w:color w:val="000000"/>
                <w:sz w:val="20"/>
                <w:szCs w:val="20"/>
              </w:rPr>
            </w:pPr>
            <w:r w:rsidRPr="00A6256B">
              <w:rPr>
                <w:rFonts w:cs="Arial"/>
                <w:b w:val="0"/>
                <w:color w:val="000000"/>
                <w:sz w:val="20"/>
                <w:szCs w:val="20"/>
              </w:rPr>
              <w:t>Work underway to put together a package to support the early years sector</w:t>
            </w:r>
            <w:r w:rsidRPr="00850A33">
              <w:rPr>
                <w:rFonts w:cs="Arial"/>
                <w:color w:val="000000"/>
                <w:sz w:val="20"/>
                <w:szCs w:val="20"/>
              </w:rPr>
              <w:t> </w:t>
            </w:r>
          </w:p>
          <w:p w14:paraId="4A877861" w14:textId="77777777" w:rsidR="00E33DD1" w:rsidRDefault="00E33DD1" w:rsidP="00394FD7">
            <w:pPr>
              <w:textAlignment w:val="baseline"/>
              <w:rPr>
                <w:rFonts w:cs="Arial"/>
                <w:b w:val="0"/>
                <w:bCs w:val="0"/>
                <w:sz w:val="20"/>
                <w:szCs w:val="20"/>
              </w:rPr>
            </w:pPr>
          </w:p>
          <w:p w14:paraId="4A21F65B" w14:textId="77777777" w:rsidR="00E33DD1" w:rsidRDefault="00E33DD1" w:rsidP="00394FD7">
            <w:pPr>
              <w:textAlignment w:val="baseline"/>
              <w:rPr>
                <w:rFonts w:cs="Arial"/>
                <w:b w:val="0"/>
                <w:bCs w:val="0"/>
                <w:sz w:val="20"/>
                <w:szCs w:val="20"/>
              </w:rPr>
            </w:pPr>
          </w:p>
          <w:p w14:paraId="13F4E817" w14:textId="77777777" w:rsidR="00E33DD1" w:rsidRDefault="00E33DD1" w:rsidP="00394FD7">
            <w:pPr>
              <w:textAlignment w:val="baseline"/>
              <w:rPr>
                <w:rFonts w:cs="Arial"/>
                <w:b w:val="0"/>
                <w:bCs w:val="0"/>
                <w:sz w:val="20"/>
                <w:szCs w:val="20"/>
              </w:rPr>
            </w:pPr>
          </w:p>
          <w:p w14:paraId="35786477" w14:textId="77777777" w:rsidR="00E33DD1" w:rsidRDefault="00E33DD1" w:rsidP="00394FD7">
            <w:pPr>
              <w:textAlignment w:val="baseline"/>
              <w:rPr>
                <w:rFonts w:cs="Arial"/>
                <w:b w:val="0"/>
                <w:bCs w:val="0"/>
                <w:sz w:val="20"/>
                <w:szCs w:val="20"/>
              </w:rPr>
            </w:pPr>
          </w:p>
          <w:p w14:paraId="66B30637" w14:textId="77777777" w:rsidR="00E33DD1" w:rsidRDefault="00E33DD1" w:rsidP="00394FD7">
            <w:pPr>
              <w:textAlignment w:val="baseline"/>
              <w:rPr>
                <w:rFonts w:cs="Arial"/>
                <w:b w:val="0"/>
                <w:bCs w:val="0"/>
                <w:sz w:val="20"/>
                <w:szCs w:val="20"/>
              </w:rPr>
            </w:pPr>
          </w:p>
          <w:p w14:paraId="7D0255C7" w14:textId="77777777" w:rsidR="00E33DD1" w:rsidRDefault="00E33DD1" w:rsidP="00394FD7">
            <w:pPr>
              <w:textAlignment w:val="baseline"/>
              <w:rPr>
                <w:rFonts w:cs="Arial"/>
                <w:b w:val="0"/>
                <w:bCs w:val="0"/>
                <w:sz w:val="20"/>
                <w:szCs w:val="20"/>
              </w:rPr>
            </w:pPr>
          </w:p>
          <w:p w14:paraId="5DA19F6A" w14:textId="77777777" w:rsidR="00E33DD1" w:rsidRDefault="00E33DD1" w:rsidP="00394FD7">
            <w:pPr>
              <w:textAlignment w:val="baseline"/>
              <w:rPr>
                <w:rFonts w:cs="Arial"/>
                <w:b w:val="0"/>
                <w:bCs w:val="0"/>
                <w:sz w:val="20"/>
                <w:szCs w:val="20"/>
              </w:rPr>
            </w:pPr>
          </w:p>
          <w:p w14:paraId="1C6D838C" w14:textId="77777777" w:rsidR="00E33DD1" w:rsidRDefault="00E33DD1" w:rsidP="00394FD7">
            <w:pPr>
              <w:textAlignment w:val="baseline"/>
              <w:rPr>
                <w:rFonts w:cs="Arial"/>
                <w:b w:val="0"/>
                <w:bCs w:val="0"/>
                <w:sz w:val="20"/>
                <w:szCs w:val="20"/>
              </w:rPr>
            </w:pPr>
          </w:p>
          <w:p w14:paraId="305C43C3" w14:textId="77777777" w:rsidR="00E33DD1" w:rsidRDefault="00E33DD1" w:rsidP="00394FD7">
            <w:pPr>
              <w:textAlignment w:val="baseline"/>
              <w:rPr>
                <w:rFonts w:cs="Arial"/>
                <w:b w:val="0"/>
                <w:bCs w:val="0"/>
                <w:sz w:val="20"/>
                <w:szCs w:val="20"/>
              </w:rPr>
            </w:pPr>
          </w:p>
          <w:p w14:paraId="5EA068A1" w14:textId="77777777" w:rsidR="00E33DD1" w:rsidRDefault="00E33DD1" w:rsidP="00394FD7">
            <w:pPr>
              <w:textAlignment w:val="baseline"/>
              <w:rPr>
                <w:rFonts w:cs="Arial"/>
                <w:b w:val="0"/>
                <w:bCs w:val="0"/>
                <w:sz w:val="20"/>
                <w:szCs w:val="20"/>
              </w:rPr>
            </w:pPr>
          </w:p>
          <w:p w14:paraId="4ADACBB1" w14:textId="77777777" w:rsidR="00E33DD1" w:rsidRDefault="00E33DD1" w:rsidP="00394FD7">
            <w:pPr>
              <w:textAlignment w:val="baseline"/>
              <w:rPr>
                <w:rFonts w:cs="Arial"/>
                <w:b w:val="0"/>
                <w:bCs w:val="0"/>
                <w:sz w:val="20"/>
                <w:szCs w:val="20"/>
              </w:rPr>
            </w:pPr>
          </w:p>
          <w:p w14:paraId="46C53206" w14:textId="77777777" w:rsidR="00E33DD1" w:rsidRDefault="00E33DD1" w:rsidP="00394FD7">
            <w:pPr>
              <w:textAlignment w:val="baseline"/>
              <w:rPr>
                <w:rFonts w:cs="Arial"/>
                <w:b w:val="0"/>
                <w:bCs w:val="0"/>
                <w:sz w:val="20"/>
                <w:szCs w:val="20"/>
              </w:rPr>
            </w:pPr>
          </w:p>
          <w:p w14:paraId="161CD92A" w14:textId="77777777" w:rsidR="00E33DD1" w:rsidRDefault="00E33DD1" w:rsidP="00394FD7">
            <w:pPr>
              <w:textAlignment w:val="baseline"/>
              <w:rPr>
                <w:rFonts w:cs="Arial"/>
                <w:b w:val="0"/>
                <w:bCs w:val="0"/>
                <w:sz w:val="20"/>
                <w:szCs w:val="20"/>
              </w:rPr>
            </w:pPr>
          </w:p>
          <w:p w14:paraId="6BC3D096" w14:textId="77777777" w:rsidR="00E33DD1" w:rsidRDefault="00E33DD1" w:rsidP="00394FD7">
            <w:pPr>
              <w:textAlignment w:val="baseline"/>
              <w:rPr>
                <w:rFonts w:cs="Arial"/>
                <w:b w:val="0"/>
                <w:bCs w:val="0"/>
                <w:sz w:val="20"/>
                <w:szCs w:val="20"/>
              </w:rPr>
            </w:pPr>
          </w:p>
          <w:p w14:paraId="5225EA66" w14:textId="77777777" w:rsidR="00E33DD1" w:rsidRDefault="00E33DD1" w:rsidP="00394FD7">
            <w:pPr>
              <w:textAlignment w:val="baseline"/>
              <w:rPr>
                <w:rFonts w:cs="Arial"/>
                <w:b w:val="0"/>
                <w:bCs w:val="0"/>
                <w:sz w:val="20"/>
                <w:szCs w:val="20"/>
              </w:rPr>
            </w:pPr>
          </w:p>
          <w:p w14:paraId="139E3814" w14:textId="77777777" w:rsidR="00E33DD1" w:rsidRDefault="00E33DD1" w:rsidP="00394FD7">
            <w:pPr>
              <w:textAlignment w:val="baseline"/>
              <w:rPr>
                <w:rFonts w:cs="Arial"/>
                <w:b w:val="0"/>
                <w:bCs w:val="0"/>
                <w:sz w:val="20"/>
                <w:szCs w:val="20"/>
              </w:rPr>
            </w:pPr>
          </w:p>
          <w:p w14:paraId="37DA15C2" w14:textId="77777777" w:rsidR="00E33DD1" w:rsidRDefault="00E33DD1" w:rsidP="00394FD7">
            <w:pPr>
              <w:textAlignment w:val="baseline"/>
              <w:rPr>
                <w:rFonts w:cs="Arial"/>
                <w:b w:val="0"/>
                <w:bCs w:val="0"/>
                <w:sz w:val="20"/>
                <w:szCs w:val="20"/>
              </w:rPr>
            </w:pPr>
          </w:p>
          <w:p w14:paraId="448179AF" w14:textId="77777777" w:rsidR="00E33DD1" w:rsidRDefault="00E33DD1" w:rsidP="00394FD7">
            <w:pPr>
              <w:textAlignment w:val="baseline"/>
              <w:rPr>
                <w:rFonts w:cs="Arial"/>
                <w:b w:val="0"/>
                <w:bCs w:val="0"/>
                <w:sz w:val="20"/>
                <w:szCs w:val="20"/>
              </w:rPr>
            </w:pPr>
          </w:p>
          <w:p w14:paraId="36260FFB" w14:textId="77777777" w:rsidR="00E33DD1" w:rsidRDefault="00E33DD1" w:rsidP="00394FD7">
            <w:pPr>
              <w:textAlignment w:val="baseline"/>
              <w:rPr>
                <w:rFonts w:cs="Arial"/>
                <w:b w:val="0"/>
                <w:bCs w:val="0"/>
                <w:sz w:val="20"/>
                <w:szCs w:val="20"/>
              </w:rPr>
            </w:pPr>
          </w:p>
          <w:p w14:paraId="6D3FEF1E" w14:textId="77777777" w:rsidR="00E33DD1" w:rsidRDefault="00E33DD1" w:rsidP="00394FD7">
            <w:pPr>
              <w:textAlignment w:val="baseline"/>
              <w:rPr>
                <w:rFonts w:cs="Arial"/>
                <w:b w:val="0"/>
                <w:bCs w:val="0"/>
                <w:sz w:val="20"/>
                <w:szCs w:val="20"/>
              </w:rPr>
            </w:pPr>
          </w:p>
          <w:p w14:paraId="48C5310F" w14:textId="77777777" w:rsidR="00E33DD1" w:rsidRDefault="00E33DD1" w:rsidP="00394FD7">
            <w:pPr>
              <w:textAlignment w:val="baseline"/>
              <w:rPr>
                <w:rFonts w:cs="Arial"/>
                <w:b w:val="0"/>
                <w:bCs w:val="0"/>
                <w:sz w:val="20"/>
                <w:szCs w:val="20"/>
              </w:rPr>
            </w:pPr>
          </w:p>
          <w:p w14:paraId="4FF7DA4D" w14:textId="77777777" w:rsidR="00E33DD1" w:rsidRPr="008A60EA" w:rsidRDefault="00E33DD1" w:rsidP="00394FD7">
            <w:pPr>
              <w:textAlignment w:val="baseline"/>
              <w:rPr>
                <w:rFonts w:cs="Arial"/>
                <w:b w:val="0"/>
                <w:bCs w:val="0"/>
                <w:sz w:val="20"/>
                <w:szCs w:val="20"/>
              </w:rPr>
            </w:pPr>
            <w:r w:rsidRPr="008A60EA">
              <w:rPr>
                <w:rFonts w:cs="Arial"/>
                <w:b w:val="0"/>
                <w:bCs w:val="0"/>
                <w:sz w:val="20"/>
                <w:szCs w:val="20"/>
              </w:rPr>
              <w:t>Access to free access to ECC Jobs site from September 2023</w:t>
            </w:r>
          </w:p>
          <w:p w14:paraId="727E8B3E" w14:textId="77777777" w:rsidR="00E33DD1" w:rsidRPr="008A60EA" w:rsidRDefault="00E33DD1" w:rsidP="00394FD7">
            <w:pPr>
              <w:textAlignment w:val="baseline"/>
              <w:rPr>
                <w:rFonts w:cs="Arial"/>
                <w:b w:val="0"/>
                <w:bCs w:val="0"/>
                <w:sz w:val="20"/>
                <w:szCs w:val="20"/>
              </w:rPr>
            </w:pPr>
          </w:p>
          <w:p w14:paraId="7BB0D077" w14:textId="77777777" w:rsidR="00E33DD1" w:rsidRPr="00850A33" w:rsidRDefault="00E33DD1" w:rsidP="00394FD7">
            <w:pPr>
              <w:textAlignment w:val="baseline"/>
              <w:rPr>
                <w:rFonts w:cs="Arial"/>
                <w:sz w:val="20"/>
                <w:szCs w:val="20"/>
              </w:rPr>
            </w:pPr>
            <w:r w:rsidRPr="008A60EA">
              <w:rPr>
                <w:rFonts w:cs="Arial"/>
                <w:b w:val="0"/>
                <w:bCs w:val="0"/>
                <w:sz w:val="20"/>
                <w:szCs w:val="20"/>
              </w:rPr>
              <w:t>Marketing Recruitment Campaign launched 4 October 2023</w:t>
            </w:r>
          </w:p>
        </w:tc>
        <w:tc>
          <w:tcPr>
            <w:tcW w:w="1418" w:type="dxa"/>
            <w:tcBorders>
              <w:left w:val="single" w:sz="4" w:space="0" w:color="E40037"/>
              <w:right w:val="single" w:sz="4" w:space="0" w:color="E40037"/>
            </w:tcBorders>
            <w:hideMark/>
          </w:tcPr>
          <w:p w14:paraId="493A6AAD" w14:textId="77777777" w:rsidR="00E33DD1" w:rsidRPr="00850A33" w:rsidRDefault="00E33DD1" w:rsidP="00394FD7">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850A33">
              <w:rPr>
                <w:rFonts w:cs="Arial"/>
                <w:color w:val="000000"/>
                <w:sz w:val="20"/>
                <w:szCs w:val="20"/>
              </w:rPr>
              <w:t> </w:t>
            </w:r>
          </w:p>
          <w:p w14:paraId="611B5C04" w14:textId="77777777" w:rsidR="00E33DD1" w:rsidRPr="00810F67" w:rsidRDefault="00E33DD1" w:rsidP="00394FD7">
            <w:pPr>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71A5F83E" w14:textId="77777777" w:rsidR="00E33DD1" w:rsidRPr="00810F67" w:rsidRDefault="00E33DD1" w:rsidP="00394FD7">
            <w:pPr>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073146DB" w14:textId="77777777" w:rsidR="00E33DD1" w:rsidRPr="00810F67" w:rsidRDefault="00E33DD1" w:rsidP="00394FD7">
            <w:pPr>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0877FB6E" w14:textId="77777777" w:rsidR="00E33DD1" w:rsidRPr="00810F67" w:rsidRDefault="00E33DD1" w:rsidP="00394FD7">
            <w:pPr>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7DF56374" w14:textId="77777777" w:rsidR="00E33DD1" w:rsidRPr="00810F67" w:rsidRDefault="00E33DD1" w:rsidP="00394FD7">
            <w:pPr>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49F557B2" w14:textId="77777777" w:rsidR="00E33DD1" w:rsidRPr="00810F67" w:rsidRDefault="00E33DD1" w:rsidP="00394FD7">
            <w:pPr>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6432198F" w14:textId="77777777" w:rsidR="00E33DD1" w:rsidRPr="00810F67" w:rsidRDefault="00E33DD1" w:rsidP="00394FD7">
            <w:pPr>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710B713E" w14:textId="77777777" w:rsidR="00E33DD1" w:rsidRPr="00810F67" w:rsidRDefault="00E33DD1" w:rsidP="00394FD7">
            <w:pPr>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5F043FBF" w14:textId="77777777" w:rsidR="00E33DD1" w:rsidRPr="00810F67" w:rsidRDefault="00E33DD1" w:rsidP="00394FD7">
            <w:pPr>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410E75B4" w14:textId="77777777" w:rsidR="00E33DD1" w:rsidRPr="00810F67" w:rsidRDefault="00E33DD1" w:rsidP="00394FD7">
            <w:pPr>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62C642C5" w14:textId="77777777" w:rsidR="00E33DD1" w:rsidRPr="00810F67" w:rsidRDefault="00E33DD1" w:rsidP="00394FD7">
            <w:pPr>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6AFC6B3C" w14:textId="77777777" w:rsidR="00E33DD1" w:rsidRPr="00810F67" w:rsidRDefault="00E33DD1" w:rsidP="00394FD7">
            <w:pPr>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70AADDAC" w14:textId="77777777" w:rsidR="00E33DD1" w:rsidRPr="00810F67" w:rsidRDefault="00E33DD1" w:rsidP="00394FD7">
            <w:pPr>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6606F982" w14:textId="77777777" w:rsidR="00E33DD1" w:rsidRPr="00810F67" w:rsidRDefault="00E33DD1" w:rsidP="00394FD7">
            <w:pPr>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349ECAF7" w14:textId="77777777" w:rsidR="00E33DD1" w:rsidRPr="00810F67" w:rsidRDefault="00E33DD1" w:rsidP="00394FD7">
            <w:pPr>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4ADD3E4C" w14:textId="77777777" w:rsidR="00E33DD1" w:rsidRPr="00810F67" w:rsidRDefault="00E33DD1" w:rsidP="00394FD7">
            <w:pPr>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24ABB7E9" w14:textId="77777777" w:rsidR="00E33DD1" w:rsidRPr="00810F67" w:rsidRDefault="00E33DD1" w:rsidP="00394FD7">
            <w:pPr>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6ABB385D" w14:textId="77777777" w:rsidR="00E33DD1" w:rsidRPr="00810F67" w:rsidRDefault="00E33DD1" w:rsidP="00394FD7">
            <w:pPr>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2B6E3602" w14:textId="77777777" w:rsidR="00E33DD1" w:rsidRPr="00810F67" w:rsidRDefault="00E33DD1" w:rsidP="00394FD7">
            <w:pPr>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3E1AA59F" w14:textId="77777777" w:rsidR="00E33DD1" w:rsidRPr="00810F67" w:rsidRDefault="00E33DD1" w:rsidP="00394FD7">
            <w:pPr>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1F5095C3" w14:textId="77777777" w:rsidR="00E33DD1" w:rsidRPr="00810F67" w:rsidRDefault="00E33DD1" w:rsidP="00394FD7">
            <w:pPr>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718E1AE0" w14:textId="77777777" w:rsidR="00E33DD1" w:rsidRPr="00850A33" w:rsidRDefault="00E33DD1" w:rsidP="00394FD7">
            <w:pPr>
              <w:jc w:val="cente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850A33">
              <w:rPr>
                <w:rFonts w:cs="Arial"/>
                <w:color w:val="000000"/>
                <w:sz w:val="20"/>
                <w:szCs w:val="20"/>
              </w:rPr>
              <w:t xml:space="preserve">Total </w:t>
            </w:r>
            <w:r w:rsidRPr="00A6256B">
              <w:rPr>
                <w:rFonts w:cs="Arial"/>
                <w:b/>
                <w:color w:val="000000"/>
                <w:sz w:val="20"/>
                <w:szCs w:val="20"/>
              </w:rPr>
              <w:t>£</w:t>
            </w:r>
            <w:r w:rsidRPr="00A6256B">
              <w:rPr>
                <w:rFonts w:cs="Arial"/>
                <w:b/>
                <w:bCs/>
                <w:color w:val="000000"/>
                <w:sz w:val="20"/>
                <w:szCs w:val="20"/>
              </w:rPr>
              <w:t>300,000</w:t>
            </w:r>
          </w:p>
        </w:tc>
        <w:tc>
          <w:tcPr>
            <w:tcW w:w="5394" w:type="dxa"/>
            <w:tcBorders>
              <w:left w:val="single" w:sz="4" w:space="0" w:color="E40037"/>
            </w:tcBorders>
          </w:tcPr>
          <w:p w14:paraId="73A9F6B0" w14:textId="77777777" w:rsidR="00E33DD1" w:rsidRPr="00BB2435" w:rsidRDefault="00E33DD1" w:rsidP="00394FD7">
            <w:pPr>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B2435">
              <w:rPr>
                <w:rFonts w:cs="Arial"/>
                <w:color w:val="000000"/>
                <w:sz w:val="20"/>
                <w:szCs w:val="20"/>
              </w:rPr>
              <w:t xml:space="preserve">Targeted 11 month marketing campaign launched -  </w:t>
            </w:r>
            <w:r w:rsidRPr="00BB2435">
              <w:rPr>
                <w:rFonts w:cs="Arial"/>
                <w:b/>
                <w:bCs/>
                <w:color w:val="000000"/>
                <w:sz w:val="20"/>
                <w:szCs w:val="20"/>
              </w:rPr>
              <w:t>#‘Make a change. Build a future.’</w:t>
            </w:r>
            <w:hyperlink r:id="rId27" w:history="1">
              <w:r w:rsidRPr="00BB2435">
                <w:rPr>
                  <w:rStyle w:val="Hyperlink"/>
                  <w:rFonts w:cs="Arial"/>
                  <w:sz w:val="20"/>
                  <w:szCs w:val="20"/>
                </w:rPr>
                <w:t xml:space="preserve"> </w:t>
              </w:r>
            </w:hyperlink>
            <w:hyperlink r:id="rId28" w:history="1">
              <w:r w:rsidRPr="00BB2435">
                <w:rPr>
                  <w:rStyle w:val="Hyperlink"/>
                  <w:rFonts w:cs="Arial"/>
                  <w:sz w:val="20"/>
                  <w:szCs w:val="20"/>
                </w:rPr>
                <w:t>https://www.essex.gov.uk/news/2023/new-recruitment-campaign-launched-early-years-practitioner</w:t>
              </w:r>
            </w:hyperlink>
            <w:hyperlink r:id="rId29" w:history="1">
              <w:r w:rsidRPr="00BB2435">
                <w:rPr>
                  <w:rStyle w:val="Hyperlink"/>
                  <w:rFonts w:cs="Arial"/>
                  <w:sz w:val="20"/>
                  <w:szCs w:val="20"/>
                </w:rPr>
                <w:t>s</w:t>
              </w:r>
            </w:hyperlink>
            <w:r w:rsidRPr="00BB2435">
              <w:rPr>
                <w:rFonts w:cs="Arial"/>
                <w:color w:val="000000"/>
                <w:sz w:val="20"/>
                <w:szCs w:val="20"/>
              </w:rPr>
              <w:t xml:space="preserve"> </w:t>
            </w:r>
          </w:p>
          <w:p w14:paraId="5A69ACC1" w14:textId="77777777" w:rsidR="00E33DD1" w:rsidRPr="00BB2435" w:rsidRDefault="00E33DD1" w:rsidP="00394FD7">
            <w:pPr>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B2435">
              <w:rPr>
                <w:rFonts w:cs="Arial"/>
                <w:color w:val="000000"/>
                <w:sz w:val="20"/>
                <w:szCs w:val="20"/>
              </w:rPr>
              <w:t xml:space="preserve">The Make a change. Build a future campaign aims to: </w:t>
            </w:r>
          </w:p>
          <w:p w14:paraId="23155AD5" w14:textId="77777777" w:rsidR="00E33DD1" w:rsidRPr="00BB2435" w:rsidRDefault="00E33DD1" w:rsidP="00E33DD1">
            <w:pPr>
              <w:numPr>
                <w:ilvl w:val="0"/>
                <w:numId w:val="83"/>
              </w:numPr>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B2435">
              <w:rPr>
                <w:rFonts w:cs="Arial"/>
                <w:color w:val="000000"/>
                <w:sz w:val="20"/>
                <w:szCs w:val="20"/>
              </w:rPr>
              <w:t xml:space="preserve">raise awareness of early years and childcare as a career option, while promoting training routes and progression opportunities </w:t>
            </w:r>
          </w:p>
          <w:p w14:paraId="054A5461" w14:textId="77777777" w:rsidR="00E33DD1" w:rsidRPr="00BB2435" w:rsidRDefault="00E33DD1" w:rsidP="00E33DD1">
            <w:pPr>
              <w:numPr>
                <w:ilvl w:val="0"/>
                <w:numId w:val="83"/>
              </w:numPr>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B2435">
              <w:rPr>
                <w:rFonts w:cs="Arial"/>
                <w:color w:val="000000"/>
                <w:sz w:val="20"/>
                <w:szCs w:val="20"/>
              </w:rPr>
              <w:t>encourage qualified Level 2 and Level 3 practitioners to return to the sector.</w:t>
            </w:r>
          </w:p>
          <w:p w14:paraId="0F93CD28" w14:textId="77777777" w:rsidR="00E33DD1" w:rsidRPr="00BB2435" w:rsidRDefault="00E33DD1" w:rsidP="00E33DD1">
            <w:pPr>
              <w:numPr>
                <w:ilvl w:val="0"/>
                <w:numId w:val="83"/>
              </w:numPr>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B2435">
              <w:rPr>
                <w:rFonts w:cs="Arial"/>
                <w:color w:val="000000"/>
                <w:sz w:val="20"/>
                <w:szCs w:val="20"/>
              </w:rPr>
              <w:t>raise awareness of the flexibility and opportunities available for those interested in becoming a registered childminder in Essex.</w:t>
            </w:r>
          </w:p>
          <w:p w14:paraId="343228AF" w14:textId="77777777" w:rsidR="00E33DD1" w:rsidRDefault="00E33DD1" w:rsidP="00394FD7">
            <w:pPr>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034FA169" w14:textId="77777777" w:rsidR="00E33DD1" w:rsidRDefault="00E33DD1" w:rsidP="00394FD7">
            <w:pPr>
              <w:cnfStyle w:val="000000100000" w:firstRow="0" w:lastRow="0" w:firstColumn="0" w:lastColumn="0" w:oddVBand="0" w:evenVBand="0" w:oddHBand="1" w:evenHBand="0" w:firstRowFirstColumn="0" w:firstRowLastColumn="0" w:lastRowFirstColumn="0" w:lastRowLastColumn="0"/>
              <w:rPr>
                <w:sz w:val="20"/>
                <w:szCs w:val="20"/>
                <w:lang w:eastAsia="en-US"/>
              </w:rPr>
            </w:pPr>
            <w:r>
              <w:rPr>
                <w:sz w:val="20"/>
                <w:szCs w:val="20"/>
                <w:lang w:eastAsia="en-US"/>
              </w:rPr>
              <w:t>A full analysis has been undertaken into the campaign and all targets set have been met and actually exceeded in most areas. High level summary set out below: -</w:t>
            </w:r>
          </w:p>
          <w:p w14:paraId="20EFF8D6" w14:textId="77777777" w:rsidR="00E33DD1" w:rsidRPr="007B2C49" w:rsidRDefault="00E33DD1" w:rsidP="00E33DD1">
            <w:pPr>
              <w:numPr>
                <w:ilvl w:val="0"/>
                <w:numId w:val="102"/>
              </w:numPr>
              <w:cnfStyle w:val="000000100000" w:firstRow="0" w:lastRow="0" w:firstColumn="0" w:lastColumn="0" w:oddVBand="0" w:evenVBand="0" w:oddHBand="1" w:evenHBand="0" w:firstRowFirstColumn="0" w:firstRowLastColumn="0" w:lastRowFirstColumn="0" w:lastRowLastColumn="0"/>
              <w:rPr>
                <w:sz w:val="20"/>
                <w:szCs w:val="20"/>
                <w:lang w:eastAsia="en-US"/>
              </w:rPr>
            </w:pPr>
            <w:r w:rsidRPr="007B2C49">
              <w:rPr>
                <w:sz w:val="20"/>
                <w:szCs w:val="20"/>
                <w:lang w:eastAsia="en-US"/>
              </w:rPr>
              <w:t>Paid media significantly enhanced the campaign’s reach, engagement and awareness, allowing us to target our audiences more effectively and increase visibility.</w:t>
            </w:r>
          </w:p>
          <w:p w14:paraId="3129EC5B" w14:textId="77777777" w:rsidR="00E33DD1" w:rsidRPr="007B2C49" w:rsidRDefault="00E33DD1" w:rsidP="00E33DD1">
            <w:pPr>
              <w:numPr>
                <w:ilvl w:val="0"/>
                <w:numId w:val="102"/>
              </w:numPr>
              <w:cnfStyle w:val="000000100000" w:firstRow="0" w:lastRow="0" w:firstColumn="0" w:lastColumn="0" w:oddVBand="0" w:evenVBand="0" w:oddHBand="1" w:evenHBand="0" w:firstRowFirstColumn="0" w:firstRowLastColumn="0" w:lastRowFirstColumn="0" w:lastRowLastColumn="0"/>
              <w:rPr>
                <w:sz w:val="20"/>
                <w:szCs w:val="20"/>
                <w:lang w:eastAsia="en-US"/>
              </w:rPr>
            </w:pPr>
            <w:r w:rsidRPr="007B2C49">
              <w:rPr>
                <w:sz w:val="20"/>
                <w:szCs w:val="20"/>
                <w:lang w:eastAsia="en-US"/>
              </w:rPr>
              <w:t>In total, from 13 October 2023 to 31 August 2024, paid digital ads across all platforms achieved 6,967,240 impressions, 116,240 clicks, 2.34% average click-through rate (CTR) and £0.38 average cost-per-click (CPC).*</w:t>
            </w:r>
          </w:p>
          <w:p w14:paraId="305D3BE5" w14:textId="77777777" w:rsidR="00E33DD1" w:rsidRPr="007B2C49" w:rsidRDefault="00E33DD1" w:rsidP="00E33DD1">
            <w:pPr>
              <w:numPr>
                <w:ilvl w:val="0"/>
                <w:numId w:val="102"/>
              </w:numPr>
              <w:cnfStyle w:val="000000100000" w:firstRow="0" w:lastRow="0" w:firstColumn="0" w:lastColumn="0" w:oddVBand="0" w:evenVBand="0" w:oddHBand="1" w:evenHBand="0" w:firstRowFirstColumn="0" w:firstRowLastColumn="0" w:lastRowFirstColumn="0" w:lastRowLastColumn="0"/>
              <w:rPr>
                <w:sz w:val="20"/>
                <w:szCs w:val="20"/>
                <w:lang w:eastAsia="en-US"/>
              </w:rPr>
            </w:pPr>
            <w:r w:rsidRPr="007B2C49">
              <w:rPr>
                <w:sz w:val="20"/>
                <w:szCs w:val="20"/>
                <w:lang w:eastAsia="en-US"/>
              </w:rPr>
              <w:t>The paid click-through rates far exceeded the industry standards across all audience groups and platforms.</w:t>
            </w:r>
          </w:p>
          <w:p w14:paraId="03CF9C0F" w14:textId="77777777" w:rsidR="00E33DD1" w:rsidRDefault="00E33DD1" w:rsidP="00E33DD1">
            <w:pPr>
              <w:numPr>
                <w:ilvl w:val="0"/>
                <w:numId w:val="102"/>
              </w:numPr>
              <w:cnfStyle w:val="000000100000" w:firstRow="0" w:lastRow="0" w:firstColumn="0" w:lastColumn="0" w:oddVBand="0" w:evenVBand="0" w:oddHBand="1" w:evenHBand="0" w:firstRowFirstColumn="0" w:firstRowLastColumn="0" w:lastRowFirstColumn="0" w:lastRowLastColumn="0"/>
              <w:rPr>
                <w:sz w:val="20"/>
                <w:szCs w:val="20"/>
                <w:lang w:eastAsia="en-US"/>
              </w:rPr>
            </w:pPr>
            <w:r w:rsidRPr="007B2C49">
              <w:rPr>
                <w:sz w:val="20"/>
                <w:szCs w:val="20"/>
                <w:lang w:eastAsia="en-US"/>
              </w:rPr>
              <w:t>The cost-per-click was far below the industry averages for all three platforms, providing great value for ad spend.</w:t>
            </w:r>
          </w:p>
          <w:p w14:paraId="4EA29316" w14:textId="77777777" w:rsidR="00E33DD1" w:rsidRDefault="00E33DD1" w:rsidP="00E33DD1">
            <w:pPr>
              <w:numPr>
                <w:ilvl w:val="0"/>
                <w:numId w:val="102"/>
              </w:numPr>
              <w:cnfStyle w:val="000000100000" w:firstRow="0" w:lastRow="0" w:firstColumn="0" w:lastColumn="0" w:oddVBand="0" w:evenVBand="0" w:oddHBand="1" w:evenHBand="0" w:firstRowFirstColumn="0" w:firstRowLastColumn="0" w:lastRowFirstColumn="0" w:lastRowLastColumn="0"/>
              <w:rPr>
                <w:sz w:val="20"/>
                <w:szCs w:val="20"/>
                <w:lang w:eastAsia="en-US"/>
              </w:rPr>
            </w:pPr>
            <w:r w:rsidRPr="0036306D">
              <w:rPr>
                <w:sz w:val="20"/>
                <w:szCs w:val="20"/>
                <w:lang w:eastAsia="en-US"/>
              </w:rPr>
              <w:t>The campaign successfully increased the number of likes on the ECC Early Years Facebook page from 337 to 1,720, gaining 1,347 new likes and exceeding our target of 1,057</w:t>
            </w:r>
          </w:p>
          <w:p w14:paraId="4DF19034" w14:textId="77777777" w:rsidR="00E33DD1" w:rsidRPr="00072274" w:rsidRDefault="00E33DD1" w:rsidP="00E33DD1">
            <w:pPr>
              <w:numPr>
                <w:ilvl w:val="0"/>
                <w:numId w:val="102"/>
              </w:numPr>
              <w:tabs>
                <w:tab w:val="num" w:pos="1440"/>
              </w:tabs>
              <w:cnfStyle w:val="000000100000" w:firstRow="0" w:lastRow="0" w:firstColumn="0" w:lastColumn="0" w:oddVBand="0" w:evenVBand="0" w:oddHBand="1" w:evenHBand="0" w:firstRowFirstColumn="0" w:firstRowLastColumn="0" w:lastRowFirstColumn="0" w:lastRowLastColumn="0"/>
              <w:rPr>
                <w:sz w:val="20"/>
                <w:szCs w:val="20"/>
                <w:lang w:eastAsia="en-US"/>
              </w:rPr>
            </w:pPr>
            <w:r w:rsidRPr="00072274">
              <w:rPr>
                <w:sz w:val="20"/>
                <w:szCs w:val="20"/>
                <w:lang w:eastAsia="en-US"/>
              </w:rPr>
              <w:t xml:space="preserve">Throughout the campaign, pageviews for the </w:t>
            </w:r>
            <w:hyperlink r:id="rId30" w:history="1">
              <w:r w:rsidRPr="00072274">
                <w:rPr>
                  <w:rStyle w:val="Hyperlink"/>
                  <w:sz w:val="20"/>
                  <w:szCs w:val="20"/>
                  <w:lang w:eastAsia="en-US"/>
                </w:rPr>
                <w:t>general landing page</w:t>
              </w:r>
            </w:hyperlink>
            <w:r w:rsidRPr="00072274">
              <w:rPr>
                <w:sz w:val="20"/>
                <w:szCs w:val="20"/>
                <w:lang w:eastAsia="en-US"/>
              </w:rPr>
              <w:t xml:space="preserve"> rose to 32,444 far exceeding our target of 4,500 pageviews.</w:t>
            </w:r>
          </w:p>
          <w:p w14:paraId="4735F33B" w14:textId="77777777" w:rsidR="00E33DD1" w:rsidRPr="00072274" w:rsidRDefault="00E33DD1" w:rsidP="00E33DD1">
            <w:pPr>
              <w:numPr>
                <w:ilvl w:val="0"/>
                <w:numId w:val="102"/>
              </w:numPr>
              <w:tabs>
                <w:tab w:val="num" w:pos="1440"/>
              </w:tabs>
              <w:cnfStyle w:val="000000100000" w:firstRow="0" w:lastRow="0" w:firstColumn="0" w:lastColumn="0" w:oddVBand="0" w:evenVBand="0" w:oddHBand="1" w:evenHBand="0" w:firstRowFirstColumn="0" w:firstRowLastColumn="0" w:lastRowFirstColumn="0" w:lastRowLastColumn="0"/>
              <w:rPr>
                <w:sz w:val="20"/>
                <w:szCs w:val="20"/>
                <w:lang w:eastAsia="en-US"/>
              </w:rPr>
            </w:pPr>
            <w:r w:rsidRPr="00072274">
              <w:rPr>
                <w:sz w:val="20"/>
                <w:szCs w:val="20"/>
                <w:lang w:eastAsia="en-US"/>
              </w:rPr>
              <w:t xml:space="preserve">The </w:t>
            </w:r>
            <w:hyperlink r:id="rId31" w:history="1">
              <w:r w:rsidRPr="00072274">
                <w:rPr>
                  <w:rStyle w:val="Hyperlink"/>
                  <w:sz w:val="20"/>
                  <w:szCs w:val="20"/>
                  <w:lang w:eastAsia="en-US"/>
                </w:rPr>
                <w:t>childminding landing page</w:t>
              </w:r>
            </w:hyperlink>
            <w:r w:rsidRPr="00072274">
              <w:rPr>
                <w:sz w:val="20"/>
                <w:szCs w:val="20"/>
                <w:lang w:eastAsia="en-US"/>
              </w:rPr>
              <w:t xml:space="preserve"> achieved 25,552 pageviews during the campaign, significantly surpassing our target of 600 pageviews.</w:t>
            </w:r>
          </w:p>
          <w:p w14:paraId="7BC0FE30" w14:textId="77777777" w:rsidR="00E33DD1" w:rsidRPr="00072274" w:rsidRDefault="00E33DD1" w:rsidP="00E33DD1">
            <w:pPr>
              <w:numPr>
                <w:ilvl w:val="0"/>
                <w:numId w:val="102"/>
              </w:numPr>
              <w:tabs>
                <w:tab w:val="num" w:pos="1440"/>
              </w:tabs>
              <w:cnfStyle w:val="000000100000" w:firstRow="0" w:lastRow="0" w:firstColumn="0" w:lastColumn="0" w:oddVBand="0" w:evenVBand="0" w:oddHBand="1" w:evenHBand="0" w:firstRowFirstColumn="0" w:firstRowLastColumn="0" w:lastRowFirstColumn="0" w:lastRowLastColumn="0"/>
              <w:rPr>
                <w:sz w:val="20"/>
                <w:szCs w:val="20"/>
                <w:lang w:eastAsia="en-US"/>
              </w:rPr>
            </w:pPr>
            <w:r w:rsidRPr="00072274">
              <w:rPr>
                <w:sz w:val="20"/>
                <w:szCs w:val="20"/>
                <w:lang w:eastAsia="en-US"/>
              </w:rPr>
              <w:t xml:space="preserve">The campaign drove 25,206 pageviews to the </w:t>
            </w:r>
            <w:hyperlink r:id="rId32" w:history="1">
              <w:r w:rsidRPr="00072274">
                <w:rPr>
                  <w:rStyle w:val="Hyperlink"/>
                  <w:sz w:val="20"/>
                  <w:szCs w:val="20"/>
                  <w:lang w:eastAsia="en-US"/>
                </w:rPr>
                <w:t xml:space="preserve">early </w:t>
              </w:r>
            </w:hyperlink>
            <w:hyperlink r:id="rId33" w:history="1">
              <w:r w:rsidRPr="00072274">
                <w:rPr>
                  <w:rStyle w:val="Hyperlink"/>
                  <w:sz w:val="20"/>
                  <w:szCs w:val="20"/>
                  <w:lang w:eastAsia="en-US"/>
                </w:rPr>
                <w:t>years</w:t>
              </w:r>
            </w:hyperlink>
            <w:hyperlink r:id="rId34" w:history="1">
              <w:r w:rsidRPr="00072274">
                <w:rPr>
                  <w:rStyle w:val="Hyperlink"/>
                  <w:sz w:val="20"/>
                  <w:szCs w:val="20"/>
                  <w:lang w:eastAsia="en-US"/>
                </w:rPr>
                <w:t xml:space="preserve"> jobs landing page</w:t>
              </w:r>
            </w:hyperlink>
            <w:r w:rsidRPr="00072274">
              <w:rPr>
                <w:sz w:val="20"/>
                <w:szCs w:val="20"/>
                <w:lang w:eastAsia="en-US"/>
              </w:rPr>
              <w:t>. However, due to limitations with tracking direct traffic on the search results page on the website, we are unable to account for other forms of traffic such as organic and referrals.*</w:t>
            </w:r>
          </w:p>
          <w:p w14:paraId="35E47CE3" w14:textId="77777777" w:rsidR="00E33DD1" w:rsidRPr="00072274" w:rsidRDefault="00E33DD1" w:rsidP="00E33DD1">
            <w:pPr>
              <w:numPr>
                <w:ilvl w:val="0"/>
                <w:numId w:val="102"/>
              </w:numPr>
              <w:tabs>
                <w:tab w:val="num" w:pos="1440"/>
              </w:tabs>
              <w:cnfStyle w:val="000000100000" w:firstRow="0" w:lastRow="0" w:firstColumn="0" w:lastColumn="0" w:oddVBand="0" w:evenVBand="0" w:oddHBand="1" w:evenHBand="0" w:firstRowFirstColumn="0" w:firstRowLastColumn="0" w:lastRowFirstColumn="0" w:lastRowLastColumn="0"/>
              <w:rPr>
                <w:sz w:val="20"/>
                <w:szCs w:val="20"/>
                <w:lang w:eastAsia="en-US"/>
              </w:rPr>
            </w:pPr>
            <w:r w:rsidRPr="00072274">
              <w:rPr>
                <w:sz w:val="20"/>
                <w:szCs w:val="20"/>
                <w:lang w:eastAsia="en-US"/>
              </w:rPr>
              <w:t>358 early years providers have registered on the Essex Schools Jobs website during the campaign period. This is an increase of 1093% and a total of 45% of all Essex group provision. Our initial target to register 200 providers by December 2023 was also exceeded.</w:t>
            </w:r>
          </w:p>
          <w:p w14:paraId="1997D746" w14:textId="77777777" w:rsidR="00E33DD1" w:rsidRPr="00072274" w:rsidRDefault="00E33DD1" w:rsidP="00E33DD1">
            <w:pPr>
              <w:numPr>
                <w:ilvl w:val="0"/>
                <w:numId w:val="102"/>
              </w:numPr>
              <w:tabs>
                <w:tab w:val="num" w:pos="1440"/>
              </w:tabs>
              <w:cnfStyle w:val="000000100000" w:firstRow="0" w:lastRow="0" w:firstColumn="0" w:lastColumn="0" w:oddVBand="0" w:evenVBand="0" w:oddHBand="1" w:evenHBand="0" w:firstRowFirstColumn="0" w:firstRowLastColumn="0" w:lastRowFirstColumn="0" w:lastRowLastColumn="0"/>
              <w:rPr>
                <w:sz w:val="20"/>
                <w:szCs w:val="20"/>
                <w:lang w:eastAsia="en-US"/>
              </w:rPr>
            </w:pPr>
            <w:r w:rsidRPr="00072274">
              <w:rPr>
                <w:sz w:val="20"/>
                <w:szCs w:val="20"/>
                <w:lang w:eastAsia="en-US"/>
              </w:rPr>
              <w:t>The campaign encouraged 387 early years vacancies to be advertised on the Essex Schools Jobs website. This includes 297 early years roles in private, voluntary and independent (PVI) settings and 90 nursery positions in schools.</w:t>
            </w:r>
          </w:p>
          <w:p w14:paraId="712A64DB" w14:textId="77777777" w:rsidR="00E33DD1" w:rsidRPr="00072274" w:rsidRDefault="00E33DD1" w:rsidP="00E33DD1">
            <w:pPr>
              <w:numPr>
                <w:ilvl w:val="0"/>
                <w:numId w:val="102"/>
              </w:numPr>
              <w:tabs>
                <w:tab w:val="num" w:pos="1440"/>
              </w:tabs>
              <w:cnfStyle w:val="000000100000" w:firstRow="0" w:lastRow="0" w:firstColumn="0" w:lastColumn="0" w:oddVBand="0" w:evenVBand="0" w:oddHBand="1" w:evenHBand="0" w:firstRowFirstColumn="0" w:firstRowLastColumn="0" w:lastRowFirstColumn="0" w:lastRowLastColumn="0"/>
              <w:rPr>
                <w:sz w:val="20"/>
                <w:szCs w:val="20"/>
                <w:lang w:eastAsia="en-US"/>
              </w:rPr>
            </w:pPr>
            <w:r w:rsidRPr="00072274">
              <w:rPr>
                <w:sz w:val="20"/>
                <w:szCs w:val="20"/>
                <w:lang w:eastAsia="en-US"/>
              </w:rPr>
              <w:t>Promotion of the Essex Schools Jobs website, supported by the campaign, led to 385 applications being submitted for advertised early years vacancies.</w:t>
            </w:r>
          </w:p>
          <w:p w14:paraId="026C09E4" w14:textId="77777777" w:rsidR="00E33DD1" w:rsidRPr="00B5504B" w:rsidRDefault="00E33DD1" w:rsidP="00E33DD1">
            <w:pPr>
              <w:numPr>
                <w:ilvl w:val="0"/>
                <w:numId w:val="102"/>
              </w:numPr>
              <w:cnfStyle w:val="000000100000" w:firstRow="0" w:lastRow="0" w:firstColumn="0" w:lastColumn="0" w:oddVBand="0" w:evenVBand="0" w:oddHBand="1" w:evenHBand="0" w:firstRowFirstColumn="0" w:firstRowLastColumn="0" w:lastRowFirstColumn="0" w:lastRowLastColumn="0"/>
              <w:rPr>
                <w:sz w:val="20"/>
                <w:szCs w:val="20"/>
                <w:lang w:eastAsia="en-US"/>
              </w:rPr>
            </w:pPr>
            <w:r w:rsidRPr="00B5504B">
              <w:rPr>
                <w:sz w:val="20"/>
                <w:szCs w:val="20"/>
                <w:lang w:eastAsia="en-US"/>
              </w:rPr>
              <w:t>21</w:t>
            </w:r>
            <w:r>
              <w:rPr>
                <w:sz w:val="20"/>
                <w:szCs w:val="20"/>
                <w:lang w:eastAsia="en-US"/>
              </w:rPr>
              <w:t>,</w:t>
            </w:r>
            <w:r w:rsidRPr="00B5504B">
              <w:rPr>
                <w:sz w:val="20"/>
                <w:szCs w:val="20"/>
                <w:lang w:eastAsia="en-US"/>
              </w:rPr>
              <w:t>324 visits to our targeting ‘becoming a childminder’ section – average of 592 per week.</w:t>
            </w:r>
            <w:r>
              <w:rPr>
                <w:sz w:val="20"/>
                <w:szCs w:val="20"/>
                <w:lang w:eastAsia="en-US"/>
              </w:rPr>
              <w:t xml:space="preserve"> In this period there has been an increase in the number of new childminders registered, and of these 64 have also accessed the DfE start up grant funding</w:t>
            </w:r>
          </w:p>
          <w:p w14:paraId="05C42BB3" w14:textId="77777777" w:rsidR="00E33DD1" w:rsidRPr="00810F67" w:rsidRDefault="00E33DD1" w:rsidP="00394FD7">
            <w:pPr>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51CD2A86" w14:textId="77777777" w:rsidR="00E33DD1" w:rsidRPr="00810F67" w:rsidRDefault="00E33DD1" w:rsidP="00394FD7">
            <w:pPr>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Work is underway to build on these successes for a 2</w:t>
            </w:r>
            <w:r w:rsidRPr="004C2F1E">
              <w:rPr>
                <w:rFonts w:cs="Arial"/>
                <w:color w:val="000000"/>
                <w:sz w:val="20"/>
                <w:szCs w:val="20"/>
                <w:vertAlign w:val="superscript"/>
              </w:rPr>
              <w:t>nd</w:t>
            </w:r>
            <w:r>
              <w:rPr>
                <w:rFonts w:cs="Arial"/>
                <w:color w:val="000000"/>
                <w:sz w:val="20"/>
                <w:szCs w:val="20"/>
              </w:rPr>
              <w:t xml:space="preserve"> campaign.</w:t>
            </w:r>
          </w:p>
          <w:p w14:paraId="46E545DD" w14:textId="77777777" w:rsidR="00E33DD1" w:rsidRPr="00810F67" w:rsidRDefault="00E33DD1" w:rsidP="00394FD7">
            <w:pPr>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64B60F1E" w14:textId="77777777" w:rsidR="00E33DD1" w:rsidRPr="00810F67" w:rsidRDefault="00E33DD1" w:rsidP="00394FD7">
            <w:pPr>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810F67">
              <w:rPr>
                <w:rFonts w:cs="Arial"/>
                <w:color w:val="000000"/>
                <w:sz w:val="20"/>
                <w:szCs w:val="20"/>
              </w:rPr>
              <w:t>Spend to date.</w:t>
            </w:r>
          </w:p>
          <w:p w14:paraId="376ED7F4" w14:textId="77777777" w:rsidR="00E33DD1" w:rsidRDefault="00E33DD1" w:rsidP="00394FD7">
            <w:pPr>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810F67">
              <w:rPr>
                <w:rFonts w:cs="Arial"/>
                <w:color w:val="000000"/>
                <w:sz w:val="20"/>
                <w:szCs w:val="20"/>
              </w:rPr>
              <w:t>Recruitment Campaign - £</w:t>
            </w:r>
            <w:r>
              <w:rPr>
                <w:rFonts w:cs="Arial"/>
                <w:color w:val="000000"/>
                <w:sz w:val="20"/>
                <w:szCs w:val="20"/>
              </w:rPr>
              <w:t>98,000</w:t>
            </w:r>
          </w:p>
          <w:p w14:paraId="325F6E41" w14:textId="77777777" w:rsidR="00E33DD1" w:rsidRPr="00810F67" w:rsidRDefault="00E33DD1" w:rsidP="00394FD7">
            <w:pPr>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810F67">
              <w:rPr>
                <w:rFonts w:cs="Arial"/>
                <w:color w:val="000000"/>
                <w:sz w:val="20"/>
                <w:szCs w:val="20"/>
              </w:rPr>
              <w:t>Job site access - £24</w:t>
            </w:r>
            <w:r>
              <w:rPr>
                <w:rFonts w:cs="Arial"/>
                <w:color w:val="000000"/>
                <w:sz w:val="20"/>
                <w:szCs w:val="20"/>
              </w:rPr>
              <w:t>,000</w:t>
            </w:r>
          </w:p>
        </w:tc>
      </w:tr>
    </w:tbl>
    <w:p w14:paraId="01051954" w14:textId="77777777" w:rsidR="00E33DD1" w:rsidRDefault="00E33DD1" w:rsidP="00787C0E">
      <w:pPr>
        <w:pStyle w:val="NoSpacing"/>
        <w:rPr>
          <w:sz w:val="24"/>
          <w:szCs w:val="24"/>
        </w:rPr>
      </w:pPr>
    </w:p>
    <w:p w14:paraId="2B23695B" w14:textId="77777777" w:rsidR="005A78A1" w:rsidRPr="00E463CF" w:rsidRDefault="005A78A1" w:rsidP="00787C0E">
      <w:pPr>
        <w:pStyle w:val="NoSpacing"/>
        <w:rPr>
          <w:sz w:val="24"/>
          <w:szCs w:val="24"/>
        </w:rPr>
      </w:pPr>
    </w:p>
    <w:p w14:paraId="3BA95840" w14:textId="77777777" w:rsidR="00E33DD1" w:rsidRDefault="00E33DD1" w:rsidP="00E33DD1">
      <w:pPr>
        <w:pStyle w:val="paragraph"/>
        <w:spacing w:before="0" w:beforeAutospacing="0" w:after="0" w:afterAutospacing="0"/>
        <w:ind w:left="567" w:hanging="567"/>
        <w:textAlignment w:val="baseline"/>
        <w:rPr>
          <w:rFonts w:ascii="Arial" w:hAnsi="Arial" w:cs="Arial"/>
        </w:rPr>
      </w:pPr>
      <w:r>
        <w:rPr>
          <w:rStyle w:val="normaltextrun"/>
          <w:rFonts w:ascii="Arial" w:hAnsi="Arial" w:cs="Arial"/>
          <w:b/>
          <w:bCs/>
        </w:rPr>
        <w:t>8.</w:t>
      </w:r>
      <w:r>
        <w:rPr>
          <w:rStyle w:val="normaltextrun"/>
          <w:rFonts w:ascii="Arial" w:hAnsi="Arial" w:cs="Arial"/>
          <w:b/>
          <w:bCs/>
        </w:rPr>
        <w:tab/>
        <w:t>Schools Forum Early Years and Childcare Reference Group</w:t>
      </w:r>
      <w:r>
        <w:rPr>
          <w:rStyle w:val="eop"/>
          <w:rFonts w:ascii="Arial" w:hAnsi="Arial" w:cs="Arial"/>
        </w:rPr>
        <w:t> </w:t>
      </w:r>
    </w:p>
    <w:p w14:paraId="6AAB5F15" w14:textId="77777777" w:rsidR="00E33DD1" w:rsidRDefault="00E33DD1" w:rsidP="00E33DD1">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4B6B9354" w14:textId="77777777" w:rsidR="00E33DD1" w:rsidRDefault="00E33DD1" w:rsidP="00E33DD1">
      <w:pPr>
        <w:pStyle w:val="paragraph"/>
        <w:spacing w:before="0" w:beforeAutospacing="0" w:after="0" w:afterAutospacing="0"/>
        <w:ind w:left="555" w:hanging="555"/>
        <w:jc w:val="both"/>
        <w:textAlignment w:val="baseline"/>
        <w:rPr>
          <w:rFonts w:ascii="Segoe UI" w:hAnsi="Segoe UI" w:cs="Segoe UI"/>
          <w:sz w:val="18"/>
          <w:szCs w:val="18"/>
        </w:rPr>
      </w:pPr>
      <w:r>
        <w:rPr>
          <w:rStyle w:val="normaltextrun"/>
          <w:rFonts w:ascii="Arial" w:hAnsi="Arial" w:cs="Arial"/>
        </w:rPr>
        <w:t>8.1</w:t>
      </w:r>
      <w:r>
        <w:rPr>
          <w:rStyle w:val="normaltextrun"/>
          <w:rFonts w:ascii="Arial" w:hAnsi="Arial" w:cs="Arial"/>
        </w:rPr>
        <w:tab/>
        <w:t>The Schools Forum Early Years and Childcare Reference Group has continued to meet during 2024, with ongoing representation from all early years’ sector types and each district.</w:t>
      </w:r>
      <w:r>
        <w:rPr>
          <w:rStyle w:val="eop"/>
          <w:rFonts w:ascii="Arial" w:hAnsi="Arial" w:cs="Arial"/>
        </w:rPr>
        <w:t> </w:t>
      </w:r>
    </w:p>
    <w:p w14:paraId="78FFCA2A" w14:textId="77777777" w:rsidR="00E33DD1" w:rsidRDefault="00E33DD1" w:rsidP="00E33DD1">
      <w:pPr>
        <w:pStyle w:val="paragraph"/>
        <w:spacing w:before="0" w:beforeAutospacing="0" w:after="0" w:afterAutospacing="0"/>
        <w:ind w:left="555" w:hanging="555"/>
        <w:jc w:val="both"/>
        <w:textAlignment w:val="baseline"/>
        <w:rPr>
          <w:rFonts w:ascii="Segoe UI" w:hAnsi="Segoe UI" w:cs="Segoe UI"/>
          <w:sz w:val="18"/>
          <w:szCs w:val="18"/>
        </w:rPr>
      </w:pPr>
      <w:r>
        <w:rPr>
          <w:rStyle w:val="eop"/>
          <w:rFonts w:ascii="Arial" w:hAnsi="Arial" w:cs="Arial"/>
        </w:rPr>
        <w:t> </w:t>
      </w:r>
    </w:p>
    <w:p w14:paraId="07FBA67F" w14:textId="77777777" w:rsidR="00E33DD1" w:rsidRDefault="00E33DD1" w:rsidP="00E33DD1">
      <w:pPr>
        <w:pStyle w:val="paragraph"/>
        <w:spacing w:before="0" w:beforeAutospacing="0" w:after="0" w:afterAutospacing="0"/>
        <w:ind w:left="555"/>
        <w:jc w:val="both"/>
        <w:textAlignment w:val="baseline"/>
        <w:rPr>
          <w:rStyle w:val="normaltextrun"/>
          <w:rFonts w:ascii="Arial" w:hAnsi="Arial" w:cs="Arial"/>
        </w:rPr>
      </w:pPr>
      <w:r>
        <w:rPr>
          <w:rStyle w:val="normaltextrun"/>
          <w:rFonts w:ascii="Arial" w:hAnsi="Arial" w:cs="Arial"/>
        </w:rPr>
        <w:t xml:space="preserve">The key areas of discussion have continued to be around the increasing level of need of children and recruitment and retention of qualified staff. </w:t>
      </w:r>
    </w:p>
    <w:p w14:paraId="5C2F05B7" w14:textId="77777777" w:rsidR="00E33DD1" w:rsidRDefault="00E33DD1" w:rsidP="00E33DD1">
      <w:pPr>
        <w:pStyle w:val="paragraph"/>
        <w:spacing w:before="0" w:beforeAutospacing="0" w:after="0" w:afterAutospacing="0"/>
        <w:ind w:left="555"/>
        <w:jc w:val="both"/>
        <w:textAlignment w:val="baseline"/>
        <w:rPr>
          <w:rStyle w:val="normaltextrun"/>
          <w:rFonts w:ascii="Arial" w:hAnsi="Arial" w:cs="Arial"/>
        </w:rPr>
      </w:pPr>
    </w:p>
    <w:p w14:paraId="12FB246F" w14:textId="77777777" w:rsidR="00E33DD1" w:rsidRDefault="00E33DD1" w:rsidP="00E33DD1">
      <w:pPr>
        <w:pStyle w:val="paragraph"/>
        <w:spacing w:before="0" w:beforeAutospacing="0" w:after="0" w:afterAutospacing="0"/>
        <w:ind w:left="555"/>
        <w:jc w:val="both"/>
        <w:textAlignment w:val="baseline"/>
        <w:rPr>
          <w:rFonts w:ascii="Arial" w:hAnsi="Arial" w:cs="Arial"/>
          <w:color w:val="111111"/>
        </w:rPr>
      </w:pPr>
      <w:r w:rsidRPr="00BF022E">
        <w:rPr>
          <w:rFonts w:ascii="Arial" w:hAnsi="Arial" w:cs="Arial"/>
          <w:color w:val="111111"/>
        </w:rPr>
        <w:t xml:space="preserve">The recent </w:t>
      </w:r>
      <w:r>
        <w:rPr>
          <w:rFonts w:ascii="Arial" w:hAnsi="Arial" w:cs="Arial"/>
          <w:color w:val="111111"/>
        </w:rPr>
        <w:t xml:space="preserve">announcement in the Budget to </w:t>
      </w:r>
      <w:r w:rsidRPr="00BF022E">
        <w:rPr>
          <w:rFonts w:ascii="Arial" w:hAnsi="Arial" w:cs="Arial"/>
          <w:color w:val="111111"/>
        </w:rPr>
        <w:t xml:space="preserve">increase the minimum wage will </w:t>
      </w:r>
      <w:r>
        <w:rPr>
          <w:rFonts w:ascii="Arial" w:hAnsi="Arial" w:cs="Arial"/>
          <w:color w:val="111111"/>
        </w:rPr>
        <w:t xml:space="preserve">add to the financial pressures the sector is facing and is likely to </w:t>
      </w:r>
      <w:r w:rsidRPr="00BF022E">
        <w:rPr>
          <w:rFonts w:ascii="Arial" w:hAnsi="Arial" w:cs="Arial"/>
          <w:color w:val="111111"/>
        </w:rPr>
        <w:t xml:space="preserve">have </w:t>
      </w:r>
      <w:r>
        <w:rPr>
          <w:rFonts w:ascii="Arial" w:hAnsi="Arial" w:cs="Arial"/>
          <w:color w:val="111111"/>
        </w:rPr>
        <w:t xml:space="preserve">further </w:t>
      </w:r>
      <w:r w:rsidRPr="00BF022E">
        <w:rPr>
          <w:rFonts w:ascii="Arial" w:hAnsi="Arial" w:cs="Arial"/>
          <w:color w:val="111111"/>
        </w:rPr>
        <w:t>significant impacts on early years settings</w:t>
      </w:r>
      <w:r>
        <w:rPr>
          <w:rFonts w:ascii="Arial" w:hAnsi="Arial" w:cs="Arial"/>
          <w:color w:val="111111"/>
        </w:rPr>
        <w:t>.</w:t>
      </w:r>
    </w:p>
    <w:p w14:paraId="47B17FD4" w14:textId="77777777" w:rsidR="00E33DD1" w:rsidRDefault="00E33DD1" w:rsidP="00E33DD1">
      <w:pPr>
        <w:pStyle w:val="paragraph"/>
        <w:spacing w:before="0" w:beforeAutospacing="0" w:after="0" w:afterAutospacing="0"/>
        <w:ind w:left="555"/>
        <w:jc w:val="both"/>
        <w:textAlignment w:val="baseline"/>
        <w:rPr>
          <w:rFonts w:ascii="Arial" w:hAnsi="Arial" w:cs="Arial"/>
          <w:color w:val="111111"/>
        </w:rPr>
      </w:pPr>
    </w:p>
    <w:p w14:paraId="7F81C91E" w14:textId="77777777" w:rsidR="00E33DD1" w:rsidRDefault="00E33DD1" w:rsidP="00E33DD1">
      <w:pPr>
        <w:pStyle w:val="paragraph"/>
        <w:spacing w:before="0" w:beforeAutospacing="0" w:after="0" w:afterAutospacing="0"/>
        <w:ind w:left="555"/>
        <w:jc w:val="both"/>
        <w:textAlignment w:val="baseline"/>
        <w:rPr>
          <w:rFonts w:ascii="Arial" w:hAnsi="Arial" w:cs="Arial"/>
          <w:color w:val="111111"/>
        </w:rPr>
      </w:pPr>
      <w:r w:rsidRPr="00667B3D">
        <w:rPr>
          <w:rFonts w:ascii="Arial" w:hAnsi="Arial" w:cs="Arial"/>
          <w:color w:val="111111"/>
        </w:rPr>
        <w:t>With the national living wage rising to £11.44 per hour from April 2024</w:t>
      </w:r>
      <w:r>
        <w:rPr>
          <w:rFonts w:ascii="Arial" w:hAnsi="Arial" w:cs="Arial"/>
          <w:color w:val="111111"/>
        </w:rPr>
        <w:t>, and a high percentage of the early years’ workforce being paid at the national living wage level</w:t>
      </w:r>
      <w:r w:rsidRPr="00667B3D">
        <w:rPr>
          <w:rFonts w:ascii="Arial" w:hAnsi="Arial" w:cs="Arial"/>
          <w:color w:val="111111"/>
        </w:rPr>
        <w:t>, early years providers will face higher wage bills</w:t>
      </w:r>
      <w:r>
        <w:rPr>
          <w:rFonts w:ascii="Arial" w:hAnsi="Arial" w:cs="Arial"/>
          <w:color w:val="111111"/>
        </w:rPr>
        <w:t>.</w:t>
      </w:r>
      <w:r>
        <w:rPr>
          <w:rFonts w:ascii="Arial" w:hAnsi="Arial" w:cs="Arial"/>
          <w:color w:val="111111"/>
          <w:vertAlign w:val="superscript"/>
        </w:rPr>
        <w:t xml:space="preserve"> </w:t>
      </w:r>
      <w:r w:rsidRPr="00667B3D">
        <w:rPr>
          <w:rFonts w:ascii="Arial" w:hAnsi="Arial" w:cs="Arial"/>
          <w:color w:val="111111"/>
        </w:rPr>
        <w:t>Staffing costs already account for a large portion of their expenses, so this increase will put additional financial pressure on settings</w:t>
      </w:r>
      <w:r>
        <w:rPr>
          <w:rFonts w:ascii="Arial" w:hAnsi="Arial" w:cs="Arial"/>
          <w:color w:val="111111"/>
        </w:rPr>
        <w:t>.</w:t>
      </w:r>
    </w:p>
    <w:p w14:paraId="310D93B0" w14:textId="77777777" w:rsidR="00E33DD1" w:rsidRDefault="00E33DD1" w:rsidP="00E33DD1">
      <w:pPr>
        <w:pStyle w:val="paragraph"/>
        <w:spacing w:before="0" w:beforeAutospacing="0" w:after="0" w:afterAutospacing="0"/>
        <w:ind w:left="555"/>
        <w:jc w:val="both"/>
        <w:textAlignment w:val="baseline"/>
        <w:rPr>
          <w:rFonts w:ascii="Arial" w:hAnsi="Arial" w:cs="Arial"/>
          <w:color w:val="111111"/>
        </w:rPr>
      </w:pPr>
    </w:p>
    <w:p w14:paraId="70E7904A" w14:textId="77777777" w:rsidR="00E33DD1" w:rsidRDefault="00E33DD1" w:rsidP="00E33DD1">
      <w:pPr>
        <w:pStyle w:val="paragraph"/>
        <w:spacing w:before="0" w:beforeAutospacing="0" w:after="0" w:afterAutospacing="0"/>
        <w:ind w:left="555"/>
        <w:jc w:val="both"/>
        <w:textAlignment w:val="baseline"/>
        <w:rPr>
          <w:rFonts w:ascii="Segoe UI" w:hAnsi="Segoe UI" w:cs="Segoe UI"/>
          <w:sz w:val="18"/>
          <w:szCs w:val="18"/>
        </w:rPr>
      </w:pPr>
      <w:r w:rsidRPr="00BF022E">
        <w:rPr>
          <w:rFonts w:ascii="Arial" w:hAnsi="Arial" w:cs="Arial"/>
          <w:color w:val="111111"/>
        </w:rPr>
        <w:t>Many early years providers are already struggling with financial pressures, and the wage increase could exacerbate these issues. </w:t>
      </w:r>
      <w:r>
        <w:rPr>
          <w:rFonts w:ascii="Arial" w:hAnsi="Arial" w:cs="Arial"/>
          <w:color w:val="111111"/>
        </w:rPr>
        <w:t>The DfE have not yet shared the Early Years Block allocations for the 2025/2026 FY with LAs and these are not expected until next month, but w</w:t>
      </w:r>
      <w:r w:rsidRPr="00F83854">
        <w:rPr>
          <w:rFonts w:ascii="Arial" w:hAnsi="Arial" w:cs="Arial"/>
          <w:color w:val="111111"/>
        </w:rPr>
        <w:t>ithout corresponding increases in funding</w:t>
      </w:r>
      <w:r>
        <w:rPr>
          <w:rFonts w:ascii="Arial" w:hAnsi="Arial" w:cs="Arial"/>
          <w:color w:val="111111"/>
        </w:rPr>
        <w:t xml:space="preserve"> levels</w:t>
      </w:r>
      <w:r w:rsidRPr="00F83854">
        <w:rPr>
          <w:rFonts w:ascii="Arial" w:hAnsi="Arial" w:cs="Arial"/>
          <w:color w:val="111111"/>
        </w:rPr>
        <w:t>, some providers may find it difficult to remain viable</w:t>
      </w:r>
      <w:r>
        <w:rPr>
          <w:rFonts w:ascii="Arial" w:hAnsi="Arial" w:cs="Arial"/>
          <w:color w:val="111111"/>
        </w:rPr>
        <w:t>.</w:t>
      </w:r>
    </w:p>
    <w:p w14:paraId="7E97606A" w14:textId="77777777" w:rsidR="00E33DD1" w:rsidRDefault="00E33DD1" w:rsidP="00E33DD1">
      <w:pPr>
        <w:pStyle w:val="paragraph"/>
        <w:spacing w:before="0" w:beforeAutospacing="0" w:after="0" w:afterAutospacing="0"/>
        <w:ind w:left="555"/>
        <w:jc w:val="both"/>
        <w:textAlignment w:val="baseline"/>
        <w:rPr>
          <w:rFonts w:ascii="Segoe UI" w:hAnsi="Segoe UI" w:cs="Segoe UI"/>
          <w:sz w:val="18"/>
          <w:szCs w:val="18"/>
        </w:rPr>
      </w:pPr>
    </w:p>
    <w:p w14:paraId="105AB454" w14:textId="77777777" w:rsidR="00E33DD1" w:rsidRDefault="00E33DD1" w:rsidP="00E33DD1">
      <w:pPr>
        <w:pStyle w:val="paragraph"/>
        <w:spacing w:before="0" w:beforeAutospacing="0" w:after="0" w:afterAutospacing="0"/>
        <w:ind w:left="555"/>
        <w:jc w:val="both"/>
        <w:textAlignment w:val="baseline"/>
        <w:rPr>
          <w:rFonts w:ascii="Segoe UI" w:hAnsi="Segoe UI" w:cs="Segoe UI"/>
          <w:sz w:val="18"/>
          <w:szCs w:val="18"/>
        </w:rPr>
      </w:pPr>
      <w:r>
        <w:rPr>
          <w:rStyle w:val="normaltextrun"/>
          <w:rFonts w:ascii="Arial" w:hAnsi="Arial" w:cs="Arial"/>
        </w:rPr>
        <w:t>Future meetings have been scheduled to coincide with reporting to Schools Forum.</w:t>
      </w:r>
      <w:r>
        <w:rPr>
          <w:rStyle w:val="eop"/>
          <w:rFonts w:ascii="Arial" w:hAnsi="Arial" w:cs="Arial"/>
        </w:rPr>
        <w:t> </w:t>
      </w:r>
    </w:p>
    <w:p w14:paraId="159E121D" w14:textId="77777777" w:rsidR="009E33A3" w:rsidRDefault="009E33A3" w:rsidP="00B20613"/>
    <w:p w14:paraId="67CDEC67" w14:textId="77777777" w:rsidR="00007269" w:rsidRDefault="00007269" w:rsidP="00B20613"/>
    <w:p w14:paraId="45DAE718" w14:textId="77777777" w:rsidR="00007269" w:rsidRDefault="00007269" w:rsidP="00B20613"/>
    <w:p w14:paraId="26A52BB5" w14:textId="77777777" w:rsidR="000E13FF" w:rsidRDefault="000E13FF" w:rsidP="00B20613"/>
    <w:p w14:paraId="41C296C9" w14:textId="77777777" w:rsidR="000E13FF" w:rsidRDefault="000E13FF" w:rsidP="00B20613"/>
    <w:p w14:paraId="0C092B29" w14:textId="77777777" w:rsidR="000E13FF" w:rsidRDefault="000E13FF" w:rsidP="00B20613"/>
    <w:p w14:paraId="0D004624" w14:textId="77777777" w:rsidR="000E13FF" w:rsidRDefault="000E13FF" w:rsidP="00B20613"/>
    <w:p w14:paraId="4274AF68" w14:textId="77777777" w:rsidR="000E13FF" w:rsidRDefault="000E13FF" w:rsidP="00B20613"/>
    <w:p w14:paraId="0F5C0F9A" w14:textId="77777777" w:rsidR="000E13FF" w:rsidRDefault="000E13FF" w:rsidP="00B20613"/>
    <w:p w14:paraId="0065575D" w14:textId="77777777" w:rsidR="000E13FF" w:rsidRDefault="000E13FF" w:rsidP="00B20613"/>
    <w:p w14:paraId="72607AE6" w14:textId="77777777" w:rsidR="000E13FF" w:rsidRDefault="000E13FF" w:rsidP="00B20613"/>
    <w:p w14:paraId="11C1ED3C" w14:textId="77777777" w:rsidR="000E13FF" w:rsidRDefault="000E13FF" w:rsidP="00B20613"/>
    <w:p w14:paraId="1A4133B1" w14:textId="77777777" w:rsidR="000E13FF" w:rsidRDefault="000E13FF" w:rsidP="00B20613"/>
    <w:p w14:paraId="18819AEA" w14:textId="77777777" w:rsidR="000E13FF" w:rsidRDefault="000E13FF" w:rsidP="00B20613"/>
    <w:p w14:paraId="67B765AE" w14:textId="77777777" w:rsidR="000E13FF" w:rsidRDefault="000E13FF" w:rsidP="00B20613"/>
    <w:p w14:paraId="7020DCAF" w14:textId="77777777" w:rsidR="000E13FF" w:rsidRDefault="000E13FF" w:rsidP="00B20613"/>
    <w:p w14:paraId="38CEC65A" w14:textId="77777777" w:rsidR="000E13FF" w:rsidRDefault="000E13FF" w:rsidP="00B20613"/>
    <w:p w14:paraId="5712838E" w14:textId="77777777" w:rsidR="000E13FF" w:rsidRDefault="000E13FF" w:rsidP="00B20613"/>
    <w:p w14:paraId="4EB9E779" w14:textId="77777777" w:rsidR="000E13FF" w:rsidRDefault="000E13FF" w:rsidP="00B20613"/>
    <w:p w14:paraId="787D62C7" w14:textId="77777777" w:rsidR="000E13FF" w:rsidRDefault="000E13FF" w:rsidP="00B20613"/>
    <w:p w14:paraId="1BEE752F" w14:textId="77777777" w:rsidR="000E13FF" w:rsidRDefault="000E13FF" w:rsidP="00B20613"/>
    <w:p w14:paraId="26140AC6" w14:textId="77777777" w:rsidR="000E13FF" w:rsidRDefault="000E13FF" w:rsidP="00B20613"/>
    <w:p w14:paraId="6F0892CA" w14:textId="77777777" w:rsidR="000E13FF" w:rsidRDefault="000E13FF" w:rsidP="00B20613"/>
    <w:p w14:paraId="541CD091" w14:textId="77777777" w:rsidR="000E13FF" w:rsidRDefault="000E13FF" w:rsidP="00B20613"/>
    <w:p w14:paraId="1C166841" w14:textId="77777777" w:rsidR="000E13FF" w:rsidRDefault="000E13FF" w:rsidP="00B20613"/>
    <w:p w14:paraId="770C7CA5" w14:textId="77777777" w:rsidR="000E13FF" w:rsidRDefault="000E13FF" w:rsidP="00B20613"/>
    <w:p w14:paraId="45B68B72" w14:textId="77777777" w:rsidR="000E13FF" w:rsidRDefault="000E13FF" w:rsidP="00B20613"/>
    <w:p w14:paraId="1E98CBCF" w14:textId="77777777" w:rsidR="000E13FF" w:rsidRDefault="000E13FF" w:rsidP="00B20613"/>
    <w:p w14:paraId="44EEE2D1" w14:textId="77777777" w:rsidR="000E13FF" w:rsidRDefault="000E13FF" w:rsidP="00B20613"/>
    <w:p w14:paraId="20693FC0" w14:textId="77777777" w:rsidR="000E13FF" w:rsidRDefault="000E13FF" w:rsidP="00B20613"/>
    <w:p w14:paraId="4CDF5997" w14:textId="77777777" w:rsidR="000E13FF" w:rsidRDefault="000E13FF" w:rsidP="00B20613"/>
    <w:p w14:paraId="614A2788" w14:textId="77777777" w:rsidR="000E13FF" w:rsidRDefault="000E13FF" w:rsidP="00B20613"/>
    <w:p w14:paraId="23EDA285" w14:textId="77777777" w:rsidR="000E13FF" w:rsidRDefault="000E13FF" w:rsidP="00B20613"/>
    <w:p w14:paraId="5669BAC1" w14:textId="77777777" w:rsidR="000E13FF" w:rsidRDefault="000E13FF" w:rsidP="00B20613"/>
    <w:p w14:paraId="5E354C2B" w14:textId="77777777" w:rsidR="000E13FF" w:rsidRDefault="000E13FF" w:rsidP="00B20613"/>
    <w:p w14:paraId="542EA06B" w14:textId="77777777" w:rsidR="000E13FF" w:rsidRDefault="000E13FF" w:rsidP="00B20613"/>
    <w:p w14:paraId="217DE258" w14:textId="77777777" w:rsidR="000E13FF" w:rsidRDefault="000E13FF" w:rsidP="00B20613"/>
    <w:p w14:paraId="29265F34" w14:textId="77777777" w:rsidR="000E13FF" w:rsidRDefault="000E13FF" w:rsidP="00B20613"/>
    <w:p w14:paraId="02B7AB7A" w14:textId="77777777" w:rsidR="000E13FF" w:rsidRDefault="000E13FF" w:rsidP="00B20613"/>
    <w:p w14:paraId="5EC11A2E" w14:textId="77777777" w:rsidR="000E13FF" w:rsidRDefault="000E13FF" w:rsidP="00B20613"/>
    <w:p w14:paraId="3CB2F2FD" w14:textId="77777777" w:rsidR="000E13FF" w:rsidRDefault="000E13FF" w:rsidP="00B20613"/>
    <w:p w14:paraId="576BDF4B" w14:textId="77777777" w:rsidR="000E13FF" w:rsidRDefault="000E13FF" w:rsidP="00B20613"/>
    <w:p w14:paraId="30869909" w14:textId="77777777" w:rsidR="000E13FF" w:rsidRDefault="000E13FF" w:rsidP="00B20613"/>
    <w:p w14:paraId="25C5C184" w14:textId="77777777" w:rsidR="000E13FF" w:rsidRDefault="000E13FF" w:rsidP="00B20613"/>
    <w:p w14:paraId="7231FFFF" w14:textId="77777777" w:rsidR="000E13FF" w:rsidRDefault="000E13FF" w:rsidP="00B20613"/>
    <w:p w14:paraId="68C050C0" w14:textId="77777777" w:rsidR="000E13FF" w:rsidRDefault="000E13FF" w:rsidP="00B20613"/>
    <w:p w14:paraId="439445F9" w14:textId="77777777" w:rsidR="00787C0E" w:rsidRDefault="00787C0E" w:rsidP="00B20613"/>
    <w:tbl>
      <w:tblPr>
        <w:tblStyle w:val="TableGrid1"/>
        <w:tblW w:w="9244" w:type="dxa"/>
        <w:tblLayout w:type="fixed"/>
        <w:tblLook w:val="0020" w:firstRow="1" w:lastRow="0" w:firstColumn="0" w:lastColumn="0" w:noHBand="0" w:noVBand="0"/>
      </w:tblPr>
      <w:tblGrid>
        <w:gridCol w:w="4361"/>
        <w:gridCol w:w="4883"/>
      </w:tblGrid>
      <w:tr w:rsidR="00E33DD1" w14:paraId="3A5D4217" w14:textId="77777777" w:rsidTr="00394FD7">
        <w:tc>
          <w:tcPr>
            <w:tcW w:w="4361" w:type="dxa"/>
          </w:tcPr>
          <w:p w14:paraId="1E08A8A0" w14:textId="77777777" w:rsidR="00E33DD1" w:rsidRDefault="00E33DD1" w:rsidP="00394FD7">
            <w:pPr>
              <w:pStyle w:val="TextR"/>
              <w:spacing w:before="80" w:after="80"/>
            </w:pPr>
            <w:r>
              <w:t>Schools Forum</w:t>
            </w:r>
          </w:p>
        </w:tc>
        <w:tc>
          <w:tcPr>
            <w:tcW w:w="4883" w:type="dxa"/>
          </w:tcPr>
          <w:p w14:paraId="4D39B839" w14:textId="7EDB29B0" w:rsidR="00E33DD1" w:rsidRDefault="00E33DD1" w:rsidP="00394FD7">
            <w:pPr>
              <w:pStyle w:val="TextR"/>
              <w:spacing w:before="80" w:after="80"/>
              <w:rPr>
                <w:b/>
                <w:sz w:val="60"/>
              </w:rPr>
            </w:pPr>
            <w:r>
              <w:rPr>
                <w:b/>
                <w:sz w:val="60"/>
              </w:rPr>
              <w:t>Agenda Item 6</w:t>
            </w:r>
          </w:p>
        </w:tc>
      </w:tr>
      <w:tr w:rsidR="00E33DD1" w14:paraId="3CBFF957" w14:textId="77777777" w:rsidTr="00394FD7">
        <w:tc>
          <w:tcPr>
            <w:tcW w:w="4361" w:type="dxa"/>
          </w:tcPr>
          <w:p w14:paraId="26BD4EF7" w14:textId="77777777" w:rsidR="00E33DD1" w:rsidRDefault="00E33DD1" w:rsidP="00394FD7">
            <w:pPr>
              <w:pStyle w:val="TextR"/>
              <w:spacing w:before="80" w:after="80"/>
            </w:pPr>
            <w:r>
              <w:t>Date: 27 November 2024</w:t>
            </w:r>
          </w:p>
        </w:tc>
        <w:tc>
          <w:tcPr>
            <w:tcW w:w="4883" w:type="dxa"/>
          </w:tcPr>
          <w:p w14:paraId="478B0EB4" w14:textId="77777777" w:rsidR="00E33DD1" w:rsidRDefault="00E33DD1" w:rsidP="00394FD7">
            <w:pPr>
              <w:pStyle w:val="TextR"/>
            </w:pPr>
          </w:p>
        </w:tc>
      </w:tr>
    </w:tbl>
    <w:p w14:paraId="1A586C6E" w14:textId="77777777" w:rsidR="00E33DD1" w:rsidRDefault="00E33DD1" w:rsidP="00B20613"/>
    <w:p w14:paraId="50484500" w14:textId="052F08B7" w:rsidR="00507510" w:rsidRDefault="00E33DD1" w:rsidP="00B20613">
      <w:r>
        <w:t>Any other</w:t>
      </w:r>
      <w:r w:rsidR="00885A83">
        <w:t xml:space="preserve"> business and feedback from associations and other Forum members</w:t>
      </w:r>
    </w:p>
    <w:p w14:paraId="23F9954F" w14:textId="77777777" w:rsidR="00005EB3" w:rsidRDefault="00005EB3" w:rsidP="00B20613"/>
    <w:p w14:paraId="445C8FED" w14:textId="77777777" w:rsidR="00005EB3" w:rsidRDefault="00005EB3" w:rsidP="00B20613"/>
    <w:p w14:paraId="5B518A0F" w14:textId="77777777" w:rsidR="00005EB3" w:rsidRDefault="00005EB3" w:rsidP="00B20613"/>
    <w:p w14:paraId="0AC6A553" w14:textId="77777777" w:rsidR="00005EB3" w:rsidRDefault="00005EB3" w:rsidP="00B20613"/>
    <w:p w14:paraId="665860A2" w14:textId="77777777" w:rsidR="00005EB3" w:rsidRDefault="00005EB3" w:rsidP="00B20613"/>
    <w:p w14:paraId="389E2153" w14:textId="77777777" w:rsidR="00005EB3" w:rsidRDefault="00005EB3" w:rsidP="00B20613"/>
    <w:p w14:paraId="04C61B12" w14:textId="77777777" w:rsidR="00005EB3" w:rsidRDefault="00005EB3" w:rsidP="00B20613"/>
    <w:p w14:paraId="60911D1F" w14:textId="77777777" w:rsidR="00005EB3" w:rsidRDefault="00005EB3" w:rsidP="00B20613"/>
    <w:p w14:paraId="23A6BC34" w14:textId="77777777" w:rsidR="00005EB3" w:rsidRDefault="00005EB3" w:rsidP="00B20613"/>
    <w:p w14:paraId="56DF4ADB" w14:textId="77777777" w:rsidR="00005EB3" w:rsidRDefault="00005EB3" w:rsidP="00B20613"/>
    <w:p w14:paraId="06281DD1" w14:textId="77777777" w:rsidR="00005EB3" w:rsidRDefault="00005EB3" w:rsidP="00B20613"/>
    <w:p w14:paraId="1ADC3EC7" w14:textId="77777777" w:rsidR="00005EB3" w:rsidRDefault="00005EB3" w:rsidP="00B20613"/>
    <w:p w14:paraId="409C61BB" w14:textId="77777777" w:rsidR="00005EB3" w:rsidRDefault="00005EB3" w:rsidP="00B20613"/>
    <w:p w14:paraId="19AA90C6" w14:textId="77777777" w:rsidR="00005EB3" w:rsidRDefault="00005EB3" w:rsidP="00B20613"/>
    <w:p w14:paraId="48ECA266" w14:textId="77777777" w:rsidR="00005EB3" w:rsidRDefault="00005EB3" w:rsidP="00B20613"/>
    <w:p w14:paraId="74E42E58" w14:textId="77777777" w:rsidR="00005EB3" w:rsidRDefault="00005EB3" w:rsidP="00B20613"/>
    <w:p w14:paraId="634B54F5" w14:textId="77777777" w:rsidR="00005EB3" w:rsidRDefault="00005EB3" w:rsidP="00B20613"/>
    <w:p w14:paraId="194C9666" w14:textId="77777777" w:rsidR="00005EB3" w:rsidRDefault="00005EB3" w:rsidP="00B20613"/>
    <w:p w14:paraId="6F317274" w14:textId="77777777" w:rsidR="00005EB3" w:rsidRDefault="00005EB3" w:rsidP="00B20613"/>
    <w:p w14:paraId="51E8FD87" w14:textId="77777777" w:rsidR="00005EB3" w:rsidRDefault="00005EB3" w:rsidP="00B20613"/>
    <w:p w14:paraId="784F5153" w14:textId="77777777" w:rsidR="00005EB3" w:rsidRDefault="00005EB3" w:rsidP="00B20613"/>
    <w:p w14:paraId="2F592ECE" w14:textId="77777777" w:rsidR="00005EB3" w:rsidRDefault="00005EB3" w:rsidP="00B20613"/>
    <w:p w14:paraId="4BA767CA" w14:textId="77777777" w:rsidR="00005EB3" w:rsidRDefault="00005EB3" w:rsidP="00B20613"/>
    <w:p w14:paraId="36CBDEC5" w14:textId="77777777" w:rsidR="00005EB3" w:rsidRDefault="00005EB3" w:rsidP="00B20613"/>
    <w:p w14:paraId="6A9E65F9" w14:textId="77777777" w:rsidR="00005EB3" w:rsidRDefault="00005EB3" w:rsidP="00B20613"/>
    <w:p w14:paraId="75164F41" w14:textId="77777777" w:rsidR="00005EB3" w:rsidRDefault="00005EB3" w:rsidP="00B20613"/>
    <w:p w14:paraId="2A03574C" w14:textId="77777777" w:rsidR="00005EB3" w:rsidRDefault="00005EB3" w:rsidP="00B20613"/>
    <w:p w14:paraId="641D3BC4" w14:textId="77777777" w:rsidR="00005EB3" w:rsidRDefault="00005EB3" w:rsidP="00B20613"/>
    <w:p w14:paraId="72F8B8AE" w14:textId="77777777" w:rsidR="00005EB3" w:rsidRDefault="00005EB3" w:rsidP="00B20613"/>
    <w:p w14:paraId="735506D6" w14:textId="77777777" w:rsidR="00005EB3" w:rsidRDefault="00005EB3" w:rsidP="00B20613"/>
    <w:p w14:paraId="7774222C" w14:textId="77777777" w:rsidR="00005EB3" w:rsidRDefault="00005EB3" w:rsidP="00B20613"/>
    <w:p w14:paraId="40278075" w14:textId="77777777" w:rsidR="00005EB3" w:rsidRDefault="00005EB3" w:rsidP="00B20613"/>
    <w:p w14:paraId="7E924E64" w14:textId="77777777" w:rsidR="00005EB3" w:rsidRDefault="00005EB3" w:rsidP="00B20613"/>
    <w:p w14:paraId="2FA7F9EB" w14:textId="77777777" w:rsidR="00005EB3" w:rsidRDefault="00005EB3" w:rsidP="00B20613"/>
    <w:p w14:paraId="52753B0A" w14:textId="77777777" w:rsidR="00005EB3" w:rsidRDefault="00005EB3" w:rsidP="00B20613"/>
    <w:p w14:paraId="60BDF4C6" w14:textId="77777777" w:rsidR="00005EB3" w:rsidRDefault="00005EB3" w:rsidP="00B20613"/>
    <w:p w14:paraId="09582896" w14:textId="77777777" w:rsidR="00005EB3" w:rsidRDefault="00005EB3" w:rsidP="00B20613"/>
    <w:p w14:paraId="71785302" w14:textId="77777777" w:rsidR="00005EB3" w:rsidRDefault="00005EB3" w:rsidP="00B20613"/>
    <w:p w14:paraId="3EF9A6A5" w14:textId="77777777" w:rsidR="00005EB3" w:rsidRDefault="00005EB3" w:rsidP="00B20613"/>
    <w:p w14:paraId="24ED0195" w14:textId="77777777" w:rsidR="00005EB3" w:rsidRDefault="00005EB3" w:rsidP="00B20613"/>
    <w:p w14:paraId="654C4B58" w14:textId="77777777" w:rsidR="00005EB3" w:rsidRDefault="00005EB3" w:rsidP="00B20613"/>
    <w:p w14:paraId="23C6CD28" w14:textId="77777777" w:rsidR="00005EB3" w:rsidRDefault="00005EB3" w:rsidP="00B20613"/>
    <w:p w14:paraId="08434B6D" w14:textId="77777777" w:rsidR="00005EB3" w:rsidRDefault="00005EB3" w:rsidP="00B20613"/>
    <w:p w14:paraId="647A2ED2" w14:textId="77777777" w:rsidR="00005EB3" w:rsidRDefault="00005EB3" w:rsidP="00B20613"/>
    <w:p w14:paraId="7D4091D9" w14:textId="77777777" w:rsidR="00005EB3" w:rsidRDefault="00005EB3" w:rsidP="00B20613"/>
    <w:p w14:paraId="6DE936E1" w14:textId="77777777" w:rsidR="00005EB3" w:rsidRDefault="00005EB3" w:rsidP="00B20613"/>
    <w:tbl>
      <w:tblPr>
        <w:tblStyle w:val="TableGrid1"/>
        <w:tblW w:w="9244" w:type="dxa"/>
        <w:tblLayout w:type="fixed"/>
        <w:tblLook w:val="0020" w:firstRow="1" w:lastRow="0" w:firstColumn="0" w:lastColumn="0" w:noHBand="0" w:noVBand="0"/>
      </w:tblPr>
      <w:tblGrid>
        <w:gridCol w:w="4361"/>
        <w:gridCol w:w="4883"/>
      </w:tblGrid>
      <w:tr w:rsidR="00005EB3" w14:paraId="425AD9DC" w14:textId="77777777" w:rsidTr="00394FD7">
        <w:tc>
          <w:tcPr>
            <w:tcW w:w="4361" w:type="dxa"/>
          </w:tcPr>
          <w:p w14:paraId="676EA060" w14:textId="77777777" w:rsidR="00005EB3" w:rsidRDefault="00005EB3" w:rsidP="00394FD7">
            <w:pPr>
              <w:pStyle w:val="TextR"/>
              <w:spacing w:before="80" w:after="80"/>
            </w:pPr>
            <w:r>
              <w:t>Schools Forum</w:t>
            </w:r>
          </w:p>
        </w:tc>
        <w:tc>
          <w:tcPr>
            <w:tcW w:w="4883" w:type="dxa"/>
          </w:tcPr>
          <w:p w14:paraId="1A0B6628" w14:textId="6FAE1CA2" w:rsidR="00005EB3" w:rsidRDefault="00005EB3" w:rsidP="00394FD7">
            <w:pPr>
              <w:pStyle w:val="TextR"/>
              <w:spacing w:before="80" w:after="80"/>
              <w:rPr>
                <w:b/>
                <w:sz w:val="60"/>
              </w:rPr>
            </w:pPr>
            <w:r>
              <w:rPr>
                <w:b/>
                <w:sz w:val="60"/>
              </w:rPr>
              <w:t>Agenda Item 6a</w:t>
            </w:r>
          </w:p>
        </w:tc>
      </w:tr>
      <w:tr w:rsidR="00005EB3" w14:paraId="5372A198" w14:textId="77777777" w:rsidTr="00394FD7">
        <w:tc>
          <w:tcPr>
            <w:tcW w:w="4361" w:type="dxa"/>
          </w:tcPr>
          <w:p w14:paraId="326491C8" w14:textId="77777777" w:rsidR="00005EB3" w:rsidRDefault="00005EB3" w:rsidP="00394FD7">
            <w:pPr>
              <w:pStyle w:val="TextR"/>
              <w:spacing w:before="80" w:after="80"/>
            </w:pPr>
            <w:r>
              <w:t>Date: 27 November 2024</w:t>
            </w:r>
          </w:p>
        </w:tc>
        <w:tc>
          <w:tcPr>
            <w:tcW w:w="4883" w:type="dxa"/>
          </w:tcPr>
          <w:p w14:paraId="57397CB9" w14:textId="77777777" w:rsidR="00005EB3" w:rsidRDefault="00005EB3" w:rsidP="00394FD7">
            <w:pPr>
              <w:pStyle w:val="TextR"/>
            </w:pPr>
          </w:p>
        </w:tc>
      </w:tr>
    </w:tbl>
    <w:p w14:paraId="2AFF8AE3" w14:textId="77777777" w:rsidR="00005EB3" w:rsidRDefault="00005EB3" w:rsidP="00B20613"/>
    <w:p w14:paraId="1CE2CCC3" w14:textId="77777777" w:rsidR="00AF40D7" w:rsidRDefault="00AF40D7" w:rsidP="00AF40D7">
      <w:pPr>
        <w:jc w:val="center"/>
        <w:rPr>
          <w:rFonts w:cs="Arial"/>
          <w:b/>
          <w:bCs/>
        </w:rPr>
      </w:pPr>
      <w:r>
        <w:rPr>
          <w:rFonts w:cs="Arial"/>
          <w:b/>
          <w:bCs/>
        </w:rPr>
        <w:t>Joint Finance Review Group / High Needs Review Group</w:t>
      </w:r>
    </w:p>
    <w:p w14:paraId="43D61880" w14:textId="77777777" w:rsidR="00AF40D7" w:rsidRPr="003D5B81" w:rsidRDefault="00AF40D7" w:rsidP="00AF40D7">
      <w:pPr>
        <w:jc w:val="center"/>
        <w:rPr>
          <w:rFonts w:cs="Arial"/>
          <w:b/>
          <w:bCs/>
        </w:rPr>
      </w:pPr>
      <w:r w:rsidRPr="003D5B81">
        <w:rPr>
          <w:rFonts w:cs="Arial"/>
          <w:b/>
          <w:bCs/>
        </w:rPr>
        <w:t xml:space="preserve"> Minutes of </w:t>
      </w:r>
      <w:r>
        <w:rPr>
          <w:rFonts w:cs="Arial"/>
          <w:b/>
          <w:bCs/>
        </w:rPr>
        <w:t>5</w:t>
      </w:r>
      <w:r w:rsidRPr="00435A27">
        <w:rPr>
          <w:rFonts w:cs="Arial"/>
          <w:b/>
          <w:bCs/>
          <w:vertAlign w:val="superscript"/>
        </w:rPr>
        <w:t>th</w:t>
      </w:r>
      <w:r>
        <w:rPr>
          <w:rFonts w:cs="Arial"/>
          <w:b/>
          <w:bCs/>
        </w:rPr>
        <w:t xml:space="preserve"> November</w:t>
      </w:r>
      <w:r w:rsidRPr="003D5B81">
        <w:rPr>
          <w:rFonts w:cs="Arial"/>
          <w:b/>
          <w:bCs/>
        </w:rPr>
        <w:t xml:space="preserve"> 2024</w:t>
      </w:r>
    </w:p>
    <w:p w14:paraId="0776C12B" w14:textId="77777777" w:rsidR="00AF40D7" w:rsidRPr="003D5B81" w:rsidRDefault="00AF40D7" w:rsidP="00AF40D7">
      <w:pPr>
        <w:jc w:val="center"/>
        <w:rPr>
          <w:rFonts w:cs="Arial"/>
          <w:b/>
          <w:bCs/>
        </w:rPr>
      </w:pPr>
      <w:r>
        <w:rPr>
          <w:rFonts w:cs="Arial"/>
          <w:b/>
          <w:bCs/>
        </w:rPr>
        <w:t>Microsoft Teams</w:t>
      </w:r>
    </w:p>
    <w:p w14:paraId="71DD39DA" w14:textId="77777777" w:rsidR="00AF40D7" w:rsidRDefault="00AF40D7" w:rsidP="00AF40D7">
      <w:pPr>
        <w:jc w:val="center"/>
        <w:rPr>
          <w:rFonts w:cs="Arial"/>
        </w:rPr>
      </w:pPr>
      <w:r>
        <w:rPr>
          <w:rFonts w:cs="Arial"/>
          <w:b/>
          <w:bCs/>
        </w:rPr>
        <w:t>15:00</w:t>
      </w:r>
      <w:r w:rsidRPr="003D5B81">
        <w:rPr>
          <w:rFonts w:cs="Arial"/>
          <w:b/>
          <w:bCs/>
        </w:rPr>
        <w:t xml:space="preserve"> – </w:t>
      </w:r>
      <w:r>
        <w:rPr>
          <w:rFonts w:cs="Arial"/>
          <w:b/>
          <w:bCs/>
        </w:rPr>
        <w:t>16:34</w:t>
      </w:r>
    </w:p>
    <w:p w14:paraId="4F0158FB" w14:textId="77777777" w:rsidR="00AF40D7" w:rsidRDefault="00AF40D7" w:rsidP="00AF40D7">
      <w:pPr>
        <w:jc w:val="center"/>
        <w:rPr>
          <w:rFonts w:cs="Arial"/>
        </w:rPr>
      </w:pPr>
    </w:p>
    <w:p w14:paraId="01BF6789" w14:textId="77777777" w:rsidR="00AF40D7" w:rsidRDefault="00AF40D7" w:rsidP="00AF40D7">
      <w:pPr>
        <w:rPr>
          <w:rFonts w:cs="Arial"/>
        </w:rPr>
      </w:pPr>
      <w:r>
        <w:rPr>
          <w:rFonts w:cs="Arial"/>
        </w:rPr>
        <w:t>In Attendance</w:t>
      </w:r>
    </w:p>
    <w:p w14:paraId="26F397C9" w14:textId="77777777" w:rsidR="00AF40D7" w:rsidRDefault="00AF40D7" w:rsidP="00AF40D7">
      <w:pPr>
        <w:rPr>
          <w:rFonts w:cs="Arial"/>
        </w:rPr>
      </w:pPr>
    </w:p>
    <w:tbl>
      <w:tblPr>
        <w:tblStyle w:val="TableGrid"/>
        <w:tblW w:w="0" w:type="auto"/>
        <w:tblLook w:val="04A0" w:firstRow="1" w:lastRow="0" w:firstColumn="1" w:lastColumn="0" w:noHBand="0" w:noVBand="1"/>
      </w:tblPr>
      <w:tblGrid>
        <w:gridCol w:w="3005"/>
        <w:gridCol w:w="3005"/>
        <w:gridCol w:w="3006"/>
      </w:tblGrid>
      <w:tr w:rsidR="00AF40D7" w14:paraId="03B0FF81" w14:textId="77777777" w:rsidTr="00394FD7">
        <w:tc>
          <w:tcPr>
            <w:tcW w:w="3005" w:type="dxa"/>
          </w:tcPr>
          <w:p w14:paraId="6A12C985" w14:textId="77777777" w:rsidR="00AF40D7" w:rsidRDefault="00AF40D7" w:rsidP="00394FD7">
            <w:pPr>
              <w:rPr>
                <w:rFonts w:cs="Arial"/>
              </w:rPr>
            </w:pPr>
            <w:r>
              <w:rPr>
                <w:rFonts w:cs="Arial"/>
              </w:rPr>
              <w:t>Jeff Fair (Chair) (JF)</w:t>
            </w:r>
          </w:p>
        </w:tc>
        <w:tc>
          <w:tcPr>
            <w:tcW w:w="3005" w:type="dxa"/>
          </w:tcPr>
          <w:p w14:paraId="6DC9D971" w14:textId="77777777" w:rsidR="00AF40D7" w:rsidRDefault="00AF40D7" w:rsidP="00394FD7">
            <w:pPr>
              <w:rPr>
                <w:rFonts w:cs="Arial"/>
              </w:rPr>
            </w:pPr>
            <w:r>
              <w:rPr>
                <w:rFonts w:cs="Arial"/>
              </w:rPr>
              <w:t>Ruth Bird (RB)</w:t>
            </w:r>
          </w:p>
        </w:tc>
        <w:tc>
          <w:tcPr>
            <w:tcW w:w="3006" w:type="dxa"/>
          </w:tcPr>
          <w:p w14:paraId="73A7B3FE" w14:textId="77777777" w:rsidR="00AF40D7" w:rsidRDefault="00AF40D7" w:rsidP="00394FD7">
            <w:pPr>
              <w:rPr>
                <w:rFonts w:cs="Arial"/>
              </w:rPr>
            </w:pPr>
            <w:r>
              <w:rPr>
                <w:rFonts w:cs="Arial"/>
              </w:rPr>
              <w:t>John Hunter (JH)</w:t>
            </w:r>
          </w:p>
        </w:tc>
      </w:tr>
      <w:tr w:rsidR="00AF40D7" w14:paraId="3AD9A96D" w14:textId="77777777" w:rsidTr="00394FD7">
        <w:tc>
          <w:tcPr>
            <w:tcW w:w="3005" w:type="dxa"/>
          </w:tcPr>
          <w:p w14:paraId="38469E74" w14:textId="77777777" w:rsidR="00AF40D7" w:rsidRDefault="00AF40D7" w:rsidP="00394FD7">
            <w:pPr>
              <w:rPr>
                <w:rFonts w:cs="Arial"/>
              </w:rPr>
            </w:pPr>
            <w:r>
              <w:rPr>
                <w:rFonts w:cs="Arial"/>
              </w:rPr>
              <w:t>Sue Bardetti (SB)</w:t>
            </w:r>
          </w:p>
        </w:tc>
        <w:tc>
          <w:tcPr>
            <w:tcW w:w="3005" w:type="dxa"/>
          </w:tcPr>
          <w:p w14:paraId="08399086" w14:textId="77777777" w:rsidR="00AF40D7" w:rsidRDefault="00AF40D7" w:rsidP="00394FD7">
            <w:pPr>
              <w:rPr>
                <w:rFonts w:cs="Arial"/>
              </w:rPr>
            </w:pPr>
            <w:r>
              <w:rPr>
                <w:rFonts w:cs="Arial"/>
              </w:rPr>
              <w:t>Nigel Hill (NH)</w:t>
            </w:r>
          </w:p>
        </w:tc>
        <w:tc>
          <w:tcPr>
            <w:tcW w:w="3006" w:type="dxa"/>
          </w:tcPr>
          <w:p w14:paraId="236A29FE" w14:textId="77777777" w:rsidR="00AF40D7" w:rsidRDefault="00AF40D7" w:rsidP="00394FD7">
            <w:pPr>
              <w:rPr>
                <w:rFonts w:cs="Arial"/>
              </w:rPr>
            </w:pPr>
            <w:r>
              <w:rPr>
                <w:rFonts w:cs="Arial"/>
              </w:rPr>
              <w:t>Harriet Phelps-Knights (HP-K)</w:t>
            </w:r>
          </w:p>
        </w:tc>
      </w:tr>
      <w:tr w:rsidR="00AF40D7" w14:paraId="7293E5C4" w14:textId="77777777" w:rsidTr="00394FD7">
        <w:tc>
          <w:tcPr>
            <w:tcW w:w="3005" w:type="dxa"/>
          </w:tcPr>
          <w:p w14:paraId="4B457E42" w14:textId="77777777" w:rsidR="00AF40D7" w:rsidRDefault="00AF40D7" w:rsidP="00394FD7">
            <w:pPr>
              <w:rPr>
                <w:rFonts w:cs="Arial"/>
              </w:rPr>
            </w:pPr>
            <w:r>
              <w:rPr>
                <w:rFonts w:cs="Arial"/>
              </w:rPr>
              <w:t>Scott Bowak (SBk)</w:t>
            </w:r>
          </w:p>
        </w:tc>
        <w:tc>
          <w:tcPr>
            <w:tcW w:w="3005" w:type="dxa"/>
          </w:tcPr>
          <w:p w14:paraId="440984A4" w14:textId="77777777" w:rsidR="00AF40D7" w:rsidRDefault="00AF40D7" w:rsidP="00394FD7">
            <w:pPr>
              <w:rPr>
                <w:rFonts w:cs="Arial"/>
              </w:rPr>
            </w:pPr>
            <w:r>
              <w:rPr>
                <w:rFonts w:cs="Arial"/>
              </w:rPr>
              <w:t>Michelle Steadman (MS)</w:t>
            </w:r>
          </w:p>
        </w:tc>
        <w:tc>
          <w:tcPr>
            <w:tcW w:w="3006" w:type="dxa"/>
          </w:tcPr>
          <w:p w14:paraId="3C32592D" w14:textId="77777777" w:rsidR="00AF40D7" w:rsidRDefault="00AF40D7" w:rsidP="00394FD7">
            <w:pPr>
              <w:rPr>
                <w:rFonts w:cs="Arial"/>
              </w:rPr>
            </w:pPr>
            <w:r>
              <w:rPr>
                <w:rFonts w:cs="Arial"/>
              </w:rPr>
              <w:t>Claire Styles (CS)</w:t>
            </w:r>
          </w:p>
        </w:tc>
      </w:tr>
      <w:tr w:rsidR="00AF40D7" w14:paraId="4B9A633F" w14:textId="77777777" w:rsidTr="00394FD7">
        <w:tc>
          <w:tcPr>
            <w:tcW w:w="3005" w:type="dxa"/>
          </w:tcPr>
          <w:p w14:paraId="2EE288EA" w14:textId="77777777" w:rsidR="00AF40D7" w:rsidRDefault="00AF40D7" w:rsidP="00394FD7">
            <w:pPr>
              <w:rPr>
                <w:rFonts w:cs="Arial"/>
              </w:rPr>
            </w:pPr>
            <w:r>
              <w:rPr>
                <w:rFonts w:cs="Arial"/>
              </w:rPr>
              <w:t>Sean Moriarty (SM)</w:t>
            </w:r>
          </w:p>
        </w:tc>
        <w:tc>
          <w:tcPr>
            <w:tcW w:w="3005" w:type="dxa"/>
          </w:tcPr>
          <w:p w14:paraId="43AB4476" w14:textId="77777777" w:rsidR="00AF40D7" w:rsidRDefault="00AF40D7" w:rsidP="00394FD7">
            <w:pPr>
              <w:rPr>
                <w:rFonts w:cs="Arial"/>
              </w:rPr>
            </w:pPr>
            <w:r>
              <w:rPr>
                <w:rFonts w:cs="Arial"/>
              </w:rPr>
              <w:t>Lydia Sherborne (LS)</w:t>
            </w:r>
          </w:p>
        </w:tc>
        <w:tc>
          <w:tcPr>
            <w:tcW w:w="3006" w:type="dxa"/>
          </w:tcPr>
          <w:p w14:paraId="1C6E3956" w14:textId="77777777" w:rsidR="00AF40D7" w:rsidRDefault="00AF40D7" w:rsidP="00394FD7">
            <w:pPr>
              <w:rPr>
                <w:rFonts w:cs="Arial"/>
              </w:rPr>
            </w:pPr>
            <w:r>
              <w:rPr>
                <w:rFonts w:cs="Arial"/>
              </w:rPr>
              <w:t>Carole Herman (CH)</w:t>
            </w:r>
          </w:p>
        </w:tc>
      </w:tr>
      <w:tr w:rsidR="00AF40D7" w14:paraId="220E31BB" w14:textId="77777777" w:rsidTr="00394FD7">
        <w:tc>
          <w:tcPr>
            <w:tcW w:w="3005" w:type="dxa"/>
          </w:tcPr>
          <w:p w14:paraId="7CDE3AE7" w14:textId="77777777" w:rsidR="00AF40D7" w:rsidRDefault="00AF40D7" w:rsidP="00394FD7">
            <w:pPr>
              <w:rPr>
                <w:rFonts w:cs="Arial"/>
              </w:rPr>
            </w:pPr>
            <w:r>
              <w:rPr>
                <w:rFonts w:cs="Arial"/>
              </w:rPr>
              <w:t>Ruth Sturdy (RS)</w:t>
            </w:r>
          </w:p>
        </w:tc>
        <w:tc>
          <w:tcPr>
            <w:tcW w:w="3005" w:type="dxa"/>
          </w:tcPr>
          <w:p w14:paraId="7486BA02" w14:textId="77777777" w:rsidR="00AF40D7" w:rsidRDefault="00AF40D7" w:rsidP="00394FD7">
            <w:pPr>
              <w:rPr>
                <w:rFonts w:cs="Arial"/>
              </w:rPr>
            </w:pPr>
          </w:p>
        </w:tc>
        <w:tc>
          <w:tcPr>
            <w:tcW w:w="3006" w:type="dxa"/>
          </w:tcPr>
          <w:p w14:paraId="6F9AD5EF" w14:textId="77777777" w:rsidR="00AF40D7" w:rsidRDefault="00AF40D7" w:rsidP="00394FD7">
            <w:pPr>
              <w:rPr>
                <w:rFonts w:cs="Arial"/>
              </w:rPr>
            </w:pPr>
          </w:p>
        </w:tc>
      </w:tr>
      <w:tr w:rsidR="00AF40D7" w14:paraId="7934EA23" w14:textId="77777777" w:rsidTr="00394FD7">
        <w:tc>
          <w:tcPr>
            <w:tcW w:w="3005" w:type="dxa"/>
          </w:tcPr>
          <w:p w14:paraId="159688CF" w14:textId="77777777" w:rsidR="00AF40D7" w:rsidRDefault="00AF40D7" w:rsidP="00394FD7">
            <w:pPr>
              <w:rPr>
                <w:rFonts w:cs="Arial"/>
              </w:rPr>
            </w:pPr>
          </w:p>
        </w:tc>
        <w:tc>
          <w:tcPr>
            <w:tcW w:w="3005" w:type="dxa"/>
          </w:tcPr>
          <w:p w14:paraId="4B0B37AD" w14:textId="77777777" w:rsidR="00AF40D7" w:rsidRDefault="00AF40D7" w:rsidP="00394FD7">
            <w:pPr>
              <w:rPr>
                <w:rFonts w:cs="Arial"/>
              </w:rPr>
            </w:pPr>
          </w:p>
        </w:tc>
        <w:tc>
          <w:tcPr>
            <w:tcW w:w="3006" w:type="dxa"/>
          </w:tcPr>
          <w:p w14:paraId="0863D6D2" w14:textId="77777777" w:rsidR="00AF40D7" w:rsidRDefault="00AF40D7" w:rsidP="00394FD7">
            <w:pPr>
              <w:rPr>
                <w:rFonts w:cs="Arial"/>
              </w:rPr>
            </w:pPr>
          </w:p>
        </w:tc>
      </w:tr>
      <w:tr w:rsidR="00AF40D7" w14:paraId="68828264" w14:textId="77777777" w:rsidTr="00394FD7">
        <w:tc>
          <w:tcPr>
            <w:tcW w:w="3005" w:type="dxa"/>
          </w:tcPr>
          <w:p w14:paraId="7E07353A" w14:textId="77777777" w:rsidR="00AF40D7" w:rsidRPr="00035E1E" w:rsidRDefault="00AF40D7" w:rsidP="00394FD7">
            <w:pPr>
              <w:rPr>
                <w:rFonts w:cs="Arial"/>
                <w:b/>
                <w:bCs/>
              </w:rPr>
            </w:pPr>
            <w:r>
              <w:rPr>
                <w:rFonts w:cs="Arial"/>
                <w:b/>
                <w:bCs/>
              </w:rPr>
              <w:t>LA Officers</w:t>
            </w:r>
          </w:p>
        </w:tc>
        <w:tc>
          <w:tcPr>
            <w:tcW w:w="3005" w:type="dxa"/>
          </w:tcPr>
          <w:p w14:paraId="7591DD4A" w14:textId="77777777" w:rsidR="00AF40D7" w:rsidRDefault="00AF40D7" w:rsidP="00394FD7">
            <w:pPr>
              <w:rPr>
                <w:rFonts w:cs="Arial"/>
              </w:rPr>
            </w:pPr>
            <w:r>
              <w:rPr>
                <w:rFonts w:cs="Arial"/>
              </w:rPr>
              <w:t>Clare Kershaw (CK)</w:t>
            </w:r>
          </w:p>
        </w:tc>
        <w:tc>
          <w:tcPr>
            <w:tcW w:w="3006" w:type="dxa"/>
          </w:tcPr>
          <w:p w14:paraId="77E35D62" w14:textId="77777777" w:rsidR="00AF40D7" w:rsidRDefault="00AF40D7" w:rsidP="00394FD7">
            <w:pPr>
              <w:rPr>
                <w:rFonts w:cs="Arial"/>
              </w:rPr>
            </w:pPr>
            <w:r>
              <w:rPr>
                <w:rFonts w:cs="Arial"/>
              </w:rPr>
              <w:t>Ralph Holloway (RH)</w:t>
            </w:r>
          </w:p>
        </w:tc>
      </w:tr>
      <w:tr w:rsidR="00AF40D7" w14:paraId="15F1900F" w14:textId="77777777" w:rsidTr="00394FD7">
        <w:tc>
          <w:tcPr>
            <w:tcW w:w="3005" w:type="dxa"/>
          </w:tcPr>
          <w:p w14:paraId="71D13807" w14:textId="77777777" w:rsidR="00AF40D7" w:rsidRPr="00035E1E" w:rsidRDefault="00AF40D7" w:rsidP="00394FD7">
            <w:pPr>
              <w:rPr>
                <w:rFonts w:cs="Arial"/>
              </w:rPr>
            </w:pPr>
            <w:r>
              <w:rPr>
                <w:rFonts w:cs="Arial"/>
              </w:rPr>
              <w:t>Andrew Page (AP)</w:t>
            </w:r>
          </w:p>
        </w:tc>
        <w:tc>
          <w:tcPr>
            <w:tcW w:w="3005" w:type="dxa"/>
          </w:tcPr>
          <w:p w14:paraId="025F4E7F" w14:textId="77777777" w:rsidR="00AF40D7" w:rsidRDefault="00AF40D7" w:rsidP="00394FD7">
            <w:pPr>
              <w:rPr>
                <w:rFonts w:cs="Arial"/>
              </w:rPr>
            </w:pPr>
            <w:r>
              <w:rPr>
                <w:rFonts w:cs="Arial"/>
              </w:rPr>
              <w:t>Yannick Stupples-Whyley (YSW)</w:t>
            </w:r>
          </w:p>
        </w:tc>
        <w:tc>
          <w:tcPr>
            <w:tcW w:w="3006" w:type="dxa"/>
          </w:tcPr>
          <w:p w14:paraId="1D530B9F" w14:textId="77777777" w:rsidR="00AF40D7" w:rsidRDefault="00AF40D7" w:rsidP="00394FD7">
            <w:pPr>
              <w:rPr>
                <w:rFonts w:cs="Arial"/>
              </w:rPr>
            </w:pPr>
            <w:r>
              <w:rPr>
                <w:rFonts w:cs="Arial"/>
              </w:rPr>
              <w:t>Gareth Rott (GR)</w:t>
            </w:r>
          </w:p>
        </w:tc>
      </w:tr>
    </w:tbl>
    <w:p w14:paraId="6F3049E4" w14:textId="77777777" w:rsidR="00AF40D7" w:rsidRPr="00035E1E" w:rsidRDefault="00AF40D7" w:rsidP="00AF40D7">
      <w:pPr>
        <w:rPr>
          <w:rFonts w:cs="Arial"/>
        </w:rPr>
      </w:pPr>
    </w:p>
    <w:tbl>
      <w:tblPr>
        <w:tblStyle w:val="TableGrid"/>
        <w:tblW w:w="0" w:type="auto"/>
        <w:tblLook w:val="04A0" w:firstRow="1" w:lastRow="0" w:firstColumn="1" w:lastColumn="0" w:noHBand="0" w:noVBand="1"/>
      </w:tblPr>
      <w:tblGrid>
        <w:gridCol w:w="846"/>
        <w:gridCol w:w="8170"/>
      </w:tblGrid>
      <w:tr w:rsidR="00AF40D7" w14:paraId="60160ED3" w14:textId="77777777" w:rsidTr="00394FD7">
        <w:tc>
          <w:tcPr>
            <w:tcW w:w="846" w:type="dxa"/>
          </w:tcPr>
          <w:p w14:paraId="2A8FA3BE" w14:textId="77777777" w:rsidR="00AF40D7" w:rsidRPr="00CC61B9" w:rsidRDefault="00AF40D7" w:rsidP="00394FD7">
            <w:pPr>
              <w:rPr>
                <w:rFonts w:cs="Arial"/>
              </w:rPr>
            </w:pPr>
            <w:r w:rsidRPr="00CC61B9">
              <w:rPr>
                <w:rFonts w:cs="Arial"/>
              </w:rPr>
              <w:t>1.</w:t>
            </w:r>
          </w:p>
        </w:tc>
        <w:tc>
          <w:tcPr>
            <w:tcW w:w="8170" w:type="dxa"/>
          </w:tcPr>
          <w:p w14:paraId="638989DC" w14:textId="77777777" w:rsidR="00AF40D7" w:rsidRDefault="00AF40D7" w:rsidP="00394FD7">
            <w:pPr>
              <w:rPr>
                <w:rFonts w:cs="Arial"/>
              </w:rPr>
            </w:pPr>
            <w:r>
              <w:rPr>
                <w:rFonts w:cs="Arial"/>
                <w:b/>
                <w:bCs/>
              </w:rPr>
              <w:t>Welcome and Apologies</w:t>
            </w:r>
          </w:p>
          <w:p w14:paraId="2E7AB4F5" w14:textId="77777777" w:rsidR="00AF40D7" w:rsidRDefault="00AF40D7" w:rsidP="00394FD7">
            <w:pPr>
              <w:rPr>
                <w:rFonts w:cs="Arial"/>
              </w:rPr>
            </w:pPr>
          </w:p>
          <w:p w14:paraId="347CF465" w14:textId="77777777" w:rsidR="00AF40D7" w:rsidRDefault="00AF40D7" w:rsidP="00394FD7">
            <w:pPr>
              <w:rPr>
                <w:rFonts w:cs="Arial"/>
              </w:rPr>
            </w:pPr>
            <w:r>
              <w:rPr>
                <w:rFonts w:cs="Arial"/>
              </w:rPr>
              <w:t>JF welcomed everyone to the meeting.</w:t>
            </w:r>
          </w:p>
          <w:p w14:paraId="38B894EB" w14:textId="77777777" w:rsidR="00AF40D7" w:rsidRDefault="00AF40D7" w:rsidP="00394FD7">
            <w:pPr>
              <w:rPr>
                <w:rFonts w:cs="Arial"/>
              </w:rPr>
            </w:pPr>
          </w:p>
          <w:p w14:paraId="1C35C720" w14:textId="77777777" w:rsidR="00AF40D7" w:rsidRDefault="00AF40D7" w:rsidP="00394FD7">
            <w:pPr>
              <w:rPr>
                <w:rFonts w:cs="Arial"/>
              </w:rPr>
            </w:pPr>
            <w:r>
              <w:rPr>
                <w:rFonts w:cs="Arial"/>
              </w:rPr>
              <w:t>Apologies were received from Pam Langmead, Rod Lane and Jen Grotier.</w:t>
            </w:r>
          </w:p>
          <w:p w14:paraId="5624E29A" w14:textId="77777777" w:rsidR="00AF40D7" w:rsidRPr="00CC61B9" w:rsidRDefault="00AF40D7" w:rsidP="00394FD7">
            <w:pPr>
              <w:rPr>
                <w:rFonts w:cs="Arial"/>
              </w:rPr>
            </w:pPr>
          </w:p>
        </w:tc>
      </w:tr>
      <w:tr w:rsidR="00AF40D7" w14:paraId="54CF79A2" w14:textId="77777777" w:rsidTr="00394FD7">
        <w:tc>
          <w:tcPr>
            <w:tcW w:w="846" w:type="dxa"/>
          </w:tcPr>
          <w:p w14:paraId="4943AF89" w14:textId="77777777" w:rsidR="00AF40D7" w:rsidRPr="00CC61B9" w:rsidRDefault="00AF40D7" w:rsidP="00394FD7">
            <w:pPr>
              <w:rPr>
                <w:rFonts w:cs="Arial"/>
              </w:rPr>
            </w:pPr>
            <w:r>
              <w:rPr>
                <w:rFonts w:cs="Arial"/>
              </w:rPr>
              <w:t>2.</w:t>
            </w:r>
          </w:p>
        </w:tc>
        <w:tc>
          <w:tcPr>
            <w:tcW w:w="8170" w:type="dxa"/>
          </w:tcPr>
          <w:p w14:paraId="44B1F06A" w14:textId="77777777" w:rsidR="00AF40D7" w:rsidRPr="00CC61B9" w:rsidRDefault="00AF40D7" w:rsidP="00394FD7">
            <w:pPr>
              <w:rPr>
                <w:rFonts w:cs="Arial"/>
                <w:b/>
                <w:bCs/>
              </w:rPr>
            </w:pPr>
            <w:r w:rsidRPr="00CC61B9">
              <w:rPr>
                <w:rFonts w:cs="Arial"/>
                <w:b/>
                <w:bCs/>
              </w:rPr>
              <w:t>Schools and High Needs Funding</w:t>
            </w:r>
          </w:p>
          <w:p w14:paraId="7960DD95" w14:textId="77777777" w:rsidR="00AF40D7" w:rsidRDefault="00AF40D7" w:rsidP="00394FD7">
            <w:pPr>
              <w:rPr>
                <w:rFonts w:cs="Arial"/>
              </w:rPr>
            </w:pPr>
          </w:p>
          <w:p w14:paraId="14219D7C" w14:textId="77777777" w:rsidR="00AF40D7" w:rsidRDefault="00AF40D7" w:rsidP="00394FD7">
            <w:pPr>
              <w:rPr>
                <w:rFonts w:cs="Arial"/>
              </w:rPr>
            </w:pPr>
            <w:r>
              <w:rPr>
                <w:rFonts w:cs="Arial"/>
              </w:rPr>
              <w:t>JF enquired if the DSG Management Plan had been circulated.</w:t>
            </w:r>
          </w:p>
          <w:p w14:paraId="68A3575D" w14:textId="77777777" w:rsidR="00AF40D7" w:rsidRDefault="00AF40D7" w:rsidP="00394FD7">
            <w:pPr>
              <w:rPr>
                <w:rFonts w:cs="Arial"/>
              </w:rPr>
            </w:pPr>
          </w:p>
          <w:p w14:paraId="5D5B8943" w14:textId="77777777" w:rsidR="00AF40D7" w:rsidRDefault="00AF40D7" w:rsidP="00394FD7">
            <w:pPr>
              <w:rPr>
                <w:rFonts w:cs="Arial"/>
              </w:rPr>
            </w:pPr>
            <w:r>
              <w:rPr>
                <w:rFonts w:cs="Arial"/>
              </w:rPr>
              <w:t>CK stated it was not in a ready state to be circulated.</w:t>
            </w:r>
          </w:p>
          <w:p w14:paraId="1BADC08F" w14:textId="77777777" w:rsidR="00AF40D7" w:rsidRDefault="00AF40D7" w:rsidP="00394FD7">
            <w:pPr>
              <w:rPr>
                <w:rFonts w:cs="Arial"/>
              </w:rPr>
            </w:pPr>
          </w:p>
          <w:p w14:paraId="2AA938D7" w14:textId="77777777" w:rsidR="00AF40D7" w:rsidRDefault="00AF40D7" w:rsidP="00394FD7">
            <w:pPr>
              <w:rPr>
                <w:rFonts w:cs="Arial"/>
              </w:rPr>
            </w:pPr>
            <w:r>
              <w:rPr>
                <w:rFonts w:cs="Arial"/>
              </w:rPr>
              <w:t>CK responded it was a difficult document but there is nothing in the document that was not discussed at September’s Schools Forum.</w:t>
            </w:r>
          </w:p>
          <w:p w14:paraId="38F64A40" w14:textId="77777777" w:rsidR="00AF40D7" w:rsidRDefault="00AF40D7" w:rsidP="00394FD7">
            <w:pPr>
              <w:rPr>
                <w:rFonts w:cs="Arial"/>
              </w:rPr>
            </w:pPr>
          </w:p>
          <w:p w14:paraId="2D1FD78F" w14:textId="77777777" w:rsidR="00AF40D7" w:rsidRDefault="00AF40D7" w:rsidP="00394FD7">
            <w:pPr>
              <w:rPr>
                <w:rFonts w:cs="Arial"/>
              </w:rPr>
            </w:pPr>
            <w:r>
              <w:rPr>
                <w:rFonts w:cs="Arial"/>
              </w:rPr>
              <w:t>YSW introduced the paper setting out the Autumn Statement, the subsequent update from the DfE, the DSG Management Plan and the outcome of the School Funding consultation.</w:t>
            </w:r>
          </w:p>
          <w:p w14:paraId="399D4E2F" w14:textId="77777777" w:rsidR="00AF40D7" w:rsidRDefault="00AF40D7" w:rsidP="00394FD7">
            <w:pPr>
              <w:rPr>
                <w:rFonts w:cs="Arial"/>
              </w:rPr>
            </w:pPr>
          </w:p>
          <w:p w14:paraId="62CD349E" w14:textId="77777777" w:rsidR="00AF40D7" w:rsidRDefault="00AF40D7" w:rsidP="00394FD7">
            <w:pPr>
              <w:rPr>
                <w:rFonts w:cs="Arial"/>
              </w:rPr>
            </w:pPr>
            <w:r>
              <w:rPr>
                <w:rFonts w:cs="Arial"/>
              </w:rPr>
              <w:t>JF stated that his biggest concern was that only 8 responses had been received to the consultation.</w:t>
            </w:r>
          </w:p>
          <w:p w14:paraId="75687F8A" w14:textId="77777777" w:rsidR="00AF40D7" w:rsidRDefault="00AF40D7" w:rsidP="00394FD7">
            <w:pPr>
              <w:rPr>
                <w:rFonts w:cs="Arial"/>
              </w:rPr>
            </w:pPr>
          </w:p>
          <w:p w14:paraId="44F1D1C9" w14:textId="52D289D3" w:rsidR="00AF40D7" w:rsidRDefault="00AF40D7" w:rsidP="00394FD7">
            <w:pPr>
              <w:rPr>
                <w:rFonts w:cs="Arial"/>
              </w:rPr>
            </w:pPr>
            <w:r>
              <w:rPr>
                <w:rFonts w:cs="Arial"/>
              </w:rPr>
              <w:t xml:space="preserve">CS was also concerned at the lack of response and that schools are not coming along with the LA on this journey or </w:t>
            </w:r>
            <w:r w:rsidR="00BD1440">
              <w:rPr>
                <w:rFonts w:cs="Arial"/>
              </w:rPr>
              <w:t>what is</w:t>
            </w:r>
            <w:r>
              <w:rPr>
                <w:rFonts w:cs="Arial"/>
              </w:rPr>
              <w:t xml:space="preserve"> happening with finances.</w:t>
            </w:r>
          </w:p>
          <w:p w14:paraId="0C09E137" w14:textId="77777777" w:rsidR="00AF40D7" w:rsidRDefault="00AF40D7" w:rsidP="00394FD7">
            <w:pPr>
              <w:rPr>
                <w:rFonts w:cs="Arial"/>
              </w:rPr>
            </w:pPr>
          </w:p>
          <w:p w14:paraId="7211C29C" w14:textId="77777777" w:rsidR="00AF40D7" w:rsidRDefault="00AF40D7" w:rsidP="00394FD7">
            <w:pPr>
              <w:rPr>
                <w:rFonts w:cs="Arial"/>
              </w:rPr>
            </w:pPr>
            <w:r>
              <w:rPr>
                <w:rFonts w:cs="Arial"/>
              </w:rPr>
              <w:t>HP-K  stated schools do know what is going on and what the process is, but from past experience it does not matter what your view is.</w:t>
            </w:r>
          </w:p>
          <w:p w14:paraId="2E63CD63" w14:textId="77777777" w:rsidR="00AF40D7" w:rsidRDefault="00AF40D7" w:rsidP="00394FD7">
            <w:pPr>
              <w:rPr>
                <w:rFonts w:cs="Arial"/>
              </w:rPr>
            </w:pPr>
          </w:p>
          <w:p w14:paraId="45CB2C67" w14:textId="77777777" w:rsidR="00AF40D7" w:rsidRDefault="00AF40D7" w:rsidP="00394FD7">
            <w:pPr>
              <w:rPr>
                <w:rFonts w:cs="Arial"/>
              </w:rPr>
            </w:pPr>
            <w:r>
              <w:rPr>
                <w:rFonts w:cs="Arial"/>
              </w:rPr>
              <w:t>CH added secondary headteachers are kept informed by ASHE Council and local groups. They are informed and know the likely direction of travel but I am too surprised there were not more responses.</w:t>
            </w:r>
          </w:p>
          <w:p w14:paraId="1E73324D" w14:textId="77777777" w:rsidR="00AF40D7" w:rsidRDefault="00AF40D7" w:rsidP="00394FD7">
            <w:pPr>
              <w:rPr>
                <w:rFonts w:cs="Arial"/>
              </w:rPr>
            </w:pPr>
          </w:p>
          <w:p w14:paraId="445D875E" w14:textId="77777777" w:rsidR="00AF40D7" w:rsidRDefault="00AF40D7" w:rsidP="00394FD7">
            <w:pPr>
              <w:rPr>
                <w:rFonts w:cs="Arial"/>
              </w:rPr>
            </w:pPr>
            <w:r>
              <w:rPr>
                <w:rFonts w:cs="Arial"/>
              </w:rPr>
              <w:t>HP-K asked how did schools double claim funding. YSW explained that they should have completed the schools census but some also completed the early years census. Schools did not receive any funding they were not due. The Authority held the additional cash in reserve to pay it back to the DfE.</w:t>
            </w:r>
          </w:p>
          <w:p w14:paraId="531F015B" w14:textId="77777777" w:rsidR="00AF40D7" w:rsidRDefault="00AF40D7" w:rsidP="00394FD7">
            <w:pPr>
              <w:rPr>
                <w:rFonts w:cs="Arial"/>
              </w:rPr>
            </w:pPr>
          </w:p>
          <w:p w14:paraId="6783E296" w14:textId="77777777" w:rsidR="00AF40D7" w:rsidRDefault="00AF40D7" w:rsidP="00394FD7">
            <w:pPr>
              <w:rPr>
                <w:rFonts w:cs="Arial"/>
              </w:rPr>
            </w:pPr>
            <w:r>
              <w:rPr>
                <w:rFonts w:cs="Arial"/>
              </w:rPr>
              <w:t>CK provided assurance that action has been taken for the error not to occur again.</w:t>
            </w:r>
          </w:p>
          <w:p w14:paraId="49988F39" w14:textId="77777777" w:rsidR="00AF40D7" w:rsidRDefault="00AF40D7" w:rsidP="00394FD7">
            <w:pPr>
              <w:rPr>
                <w:rFonts w:cs="Arial"/>
              </w:rPr>
            </w:pPr>
          </w:p>
          <w:p w14:paraId="7CBB6BC6" w14:textId="77777777" w:rsidR="00AF40D7" w:rsidRDefault="00AF40D7" w:rsidP="00394FD7">
            <w:pPr>
              <w:rPr>
                <w:rFonts w:cs="Arial"/>
              </w:rPr>
            </w:pPr>
            <w:r>
              <w:rPr>
                <w:rFonts w:cs="Arial"/>
              </w:rPr>
              <w:t>JF raised a concern of what the consultation response told us and saying the remaining schools were not engaged. We cannot say that they were wholeheartedly supporting the consultation.</w:t>
            </w:r>
          </w:p>
          <w:p w14:paraId="3D22849D" w14:textId="77777777" w:rsidR="00AF40D7" w:rsidRDefault="00AF40D7" w:rsidP="00394FD7">
            <w:pPr>
              <w:rPr>
                <w:rFonts w:cs="Arial"/>
              </w:rPr>
            </w:pPr>
          </w:p>
          <w:p w14:paraId="70465446" w14:textId="77777777" w:rsidR="00AF40D7" w:rsidRDefault="00AF40D7" w:rsidP="00394FD7">
            <w:pPr>
              <w:rPr>
                <w:rFonts w:cs="Arial"/>
              </w:rPr>
            </w:pPr>
            <w:r>
              <w:rPr>
                <w:rFonts w:cs="Arial"/>
              </w:rPr>
              <w:t>CK agreed that schools were engaged and suggested that we view it as schools not expressing a view.</w:t>
            </w:r>
          </w:p>
          <w:p w14:paraId="551BE815" w14:textId="77777777" w:rsidR="00AF40D7" w:rsidRDefault="00AF40D7" w:rsidP="00394FD7">
            <w:pPr>
              <w:rPr>
                <w:rFonts w:cs="Arial"/>
              </w:rPr>
            </w:pPr>
          </w:p>
          <w:p w14:paraId="2AA341C6" w14:textId="77777777" w:rsidR="00AF40D7" w:rsidRDefault="00AF40D7" w:rsidP="00394FD7">
            <w:pPr>
              <w:rPr>
                <w:rFonts w:cs="Arial"/>
              </w:rPr>
            </w:pPr>
            <w:r>
              <w:rPr>
                <w:rFonts w:cs="Arial"/>
              </w:rPr>
              <w:t>AP added from the discussions with the DfE it is not a foregone conclusion that the disapplication request will be approved.</w:t>
            </w:r>
          </w:p>
          <w:p w14:paraId="541F2218" w14:textId="77777777" w:rsidR="00AF40D7" w:rsidRDefault="00AF40D7" w:rsidP="00394FD7">
            <w:pPr>
              <w:rPr>
                <w:rFonts w:cs="Arial"/>
              </w:rPr>
            </w:pPr>
          </w:p>
          <w:p w14:paraId="496BD267" w14:textId="77777777" w:rsidR="00AF40D7" w:rsidRDefault="00AF40D7" w:rsidP="00394FD7">
            <w:pPr>
              <w:rPr>
                <w:rFonts w:cs="Arial"/>
              </w:rPr>
            </w:pPr>
            <w:r>
              <w:rPr>
                <w:rFonts w:cs="Arial"/>
              </w:rPr>
              <w:t>SB added that schools do not want a transfer but they know high needs is in a difficult position.</w:t>
            </w:r>
          </w:p>
          <w:p w14:paraId="48739189" w14:textId="77777777" w:rsidR="00AF40D7" w:rsidRDefault="00AF40D7" w:rsidP="00394FD7">
            <w:pPr>
              <w:rPr>
                <w:rFonts w:cs="Arial"/>
              </w:rPr>
            </w:pPr>
          </w:p>
          <w:p w14:paraId="14A2FFA0" w14:textId="77777777" w:rsidR="00AF40D7" w:rsidRDefault="00AF40D7" w:rsidP="00394FD7">
            <w:pPr>
              <w:rPr>
                <w:rFonts w:cs="Arial"/>
              </w:rPr>
            </w:pPr>
            <w:r>
              <w:rPr>
                <w:rFonts w:cs="Arial"/>
              </w:rPr>
              <w:t>CS asked given what AP had said do we not have enough information from the consultation. RH responded that it will be based on the information in the management plan and our projections going forward.</w:t>
            </w:r>
          </w:p>
          <w:p w14:paraId="4C356235" w14:textId="77777777" w:rsidR="00AF40D7" w:rsidRDefault="00AF40D7" w:rsidP="00394FD7">
            <w:pPr>
              <w:rPr>
                <w:rFonts w:cs="Arial"/>
              </w:rPr>
            </w:pPr>
          </w:p>
          <w:p w14:paraId="3705773A" w14:textId="475FC488" w:rsidR="00AF40D7" w:rsidRDefault="00AF40D7" w:rsidP="00394FD7">
            <w:pPr>
              <w:rPr>
                <w:rFonts w:cs="Arial"/>
              </w:rPr>
            </w:pPr>
            <w:r>
              <w:rPr>
                <w:rFonts w:cs="Arial"/>
              </w:rPr>
              <w:t xml:space="preserve">SM stated with agenda item 3 on the </w:t>
            </w:r>
            <w:r w:rsidR="00787C0E">
              <w:rPr>
                <w:rFonts w:cs="Arial"/>
              </w:rPr>
              <w:t>agenda if</w:t>
            </w:r>
            <w:r>
              <w:rPr>
                <w:rFonts w:cs="Arial"/>
              </w:rPr>
              <w:t xml:space="preserve"> we are trying to address these issues the DfE will say yes.</w:t>
            </w:r>
          </w:p>
          <w:p w14:paraId="67BBBC17" w14:textId="77777777" w:rsidR="00AF40D7" w:rsidRDefault="00AF40D7" w:rsidP="00394FD7">
            <w:pPr>
              <w:rPr>
                <w:rFonts w:cs="Arial"/>
              </w:rPr>
            </w:pPr>
          </w:p>
          <w:p w14:paraId="282BBE43" w14:textId="77777777" w:rsidR="00AF40D7" w:rsidRDefault="00AF40D7" w:rsidP="00394FD7">
            <w:pPr>
              <w:rPr>
                <w:rFonts w:cs="Arial"/>
              </w:rPr>
            </w:pPr>
            <w:r>
              <w:rPr>
                <w:rFonts w:cs="Arial"/>
              </w:rPr>
              <w:t>RH responded SM is right. If we did not have a plan and just kept spending money without thinking about the consequences the transfer would not be approved. It is about doing things gradually and evaluating the impact just like the inclusion framework.</w:t>
            </w:r>
          </w:p>
          <w:p w14:paraId="312EC624" w14:textId="77777777" w:rsidR="00AF40D7" w:rsidRDefault="00AF40D7" w:rsidP="00394FD7">
            <w:pPr>
              <w:rPr>
                <w:rFonts w:cs="Arial"/>
              </w:rPr>
            </w:pPr>
          </w:p>
          <w:p w14:paraId="6A741696" w14:textId="0B011E96" w:rsidR="00AF40D7" w:rsidRDefault="00AF40D7" w:rsidP="00394FD7">
            <w:pPr>
              <w:rPr>
                <w:rFonts w:cs="Arial"/>
              </w:rPr>
            </w:pPr>
            <w:r>
              <w:rPr>
                <w:rFonts w:cs="Arial"/>
              </w:rPr>
              <w:t xml:space="preserve">CK added that the future years are </w:t>
            </w:r>
            <w:r w:rsidR="002B03EF">
              <w:rPr>
                <w:rFonts w:cs="Arial"/>
              </w:rPr>
              <w:t>worst case</w:t>
            </w:r>
            <w:r>
              <w:rPr>
                <w:rFonts w:cs="Arial"/>
              </w:rPr>
              <w:t xml:space="preserve"> scenario. The DfE has committed to policy reforms around SEND. We need to minimise the level of deficit and prevent accumulation. At the moment it is unrecoverable unless we get central government investment.</w:t>
            </w:r>
          </w:p>
          <w:p w14:paraId="02936B96" w14:textId="77777777" w:rsidR="00AF40D7" w:rsidRDefault="00AF40D7" w:rsidP="00394FD7">
            <w:pPr>
              <w:rPr>
                <w:rFonts w:cs="Arial"/>
              </w:rPr>
            </w:pPr>
          </w:p>
          <w:p w14:paraId="6C930CF7" w14:textId="15B32E3E" w:rsidR="00AF40D7" w:rsidRDefault="00AF40D7" w:rsidP="00394FD7">
            <w:pPr>
              <w:rPr>
                <w:rFonts w:cs="Arial"/>
              </w:rPr>
            </w:pPr>
            <w:r>
              <w:rPr>
                <w:rFonts w:cs="Arial"/>
              </w:rPr>
              <w:t xml:space="preserve">SM agreed and said anyone sitting on a Finance Committee or full governors meeting and looking at a 5 year plan. You know because of the work you </w:t>
            </w:r>
            <w:r w:rsidR="00A602DF">
              <w:rPr>
                <w:rFonts w:cs="Arial"/>
              </w:rPr>
              <w:t>do;</w:t>
            </w:r>
            <w:r>
              <w:rPr>
                <w:rFonts w:cs="Arial"/>
              </w:rPr>
              <w:t xml:space="preserve"> you will never get there.</w:t>
            </w:r>
          </w:p>
          <w:p w14:paraId="606557C4" w14:textId="77777777" w:rsidR="00AF40D7" w:rsidRDefault="00AF40D7" w:rsidP="00394FD7">
            <w:pPr>
              <w:rPr>
                <w:rFonts w:cs="Arial"/>
              </w:rPr>
            </w:pPr>
          </w:p>
          <w:p w14:paraId="2AE4EAAC" w14:textId="77777777" w:rsidR="00AF40D7" w:rsidRDefault="00AF40D7" w:rsidP="00394FD7">
            <w:pPr>
              <w:rPr>
                <w:rFonts w:cs="Arial"/>
                <w:b/>
                <w:bCs/>
              </w:rPr>
            </w:pPr>
          </w:p>
          <w:p w14:paraId="2B0B949D" w14:textId="77777777" w:rsidR="00AF40D7" w:rsidRDefault="00AF40D7" w:rsidP="00394FD7">
            <w:pPr>
              <w:rPr>
                <w:rFonts w:cs="Arial"/>
                <w:b/>
                <w:bCs/>
              </w:rPr>
            </w:pPr>
            <w:r>
              <w:rPr>
                <w:rFonts w:cs="Arial"/>
                <w:b/>
                <w:bCs/>
              </w:rPr>
              <w:t>Recommendations:</w:t>
            </w:r>
          </w:p>
          <w:p w14:paraId="7651137D" w14:textId="77777777" w:rsidR="00AF40D7" w:rsidRDefault="00AF40D7" w:rsidP="00394FD7">
            <w:pPr>
              <w:rPr>
                <w:rFonts w:cs="Arial"/>
                <w:b/>
                <w:bCs/>
              </w:rPr>
            </w:pPr>
          </w:p>
          <w:p w14:paraId="1F65950E" w14:textId="77777777" w:rsidR="00AF40D7" w:rsidRDefault="00AF40D7" w:rsidP="00394FD7">
            <w:pPr>
              <w:pStyle w:val="TextR"/>
              <w:ind w:left="453" w:hanging="453"/>
              <w:rPr>
                <w:rFonts w:cs="Arial"/>
                <w:szCs w:val="24"/>
              </w:rPr>
            </w:pPr>
            <w:r>
              <w:rPr>
                <w:rFonts w:cs="Arial"/>
                <w:szCs w:val="24"/>
              </w:rPr>
              <w:t xml:space="preserve">2.3  </w:t>
            </w:r>
            <w:r w:rsidRPr="003E504E">
              <w:rPr>
                <w:rFonts w:cs="Arial"/>
                <w:szCs w:val="24"/>
              </w:rPr>
              <w:t>To recommend that the secondary maintained member approves de-delegation for 2025/26 at 6.1.</w:t>
            </w:r>
          </w:p>
          <w:p w14:paraId="1713EA45" w14:textId="77777777" w:rsidR="00AF40D7" w:rsidRDefault="00AF40D7" w:rsidP="00394FD7">
            <w:pPr>
              <w:pStyle w:val="TextR"/>
              <w:ind w:left="453" w:hanging="453"/>
              <w:rPr>
                <w:rFonts w:cs="Arial"/>
                <w:szCs w:val="24"/>
              </w:rPr>
            </w:pPr>
          </w:p>
          <w:p w14:paraId="720F04AC" w14:textId="33BC8C9F" w:rsidR="00AF40D7" w:rsidRDefault="00AF40D7" w:rsidP="00394FD7">
            <w:pPr>
              <w:pStyle w:val="TextR"/>
              <w:ind w:left="453" w:hanging="453"/>
              <w:rPr>
                <w:rFonts w:cs="Arial"/>
                <w:szCs w:val="24"/>
              </w:rPr>
            </w:pPr>
            <w:r>
              <w:rPr>
                <w:rFonts w:cs="Arial"/>
                <w:szCs w:val="24"/>
              </w:rPr>
              <w:t xml:space="preserve">Approved 1, Against 0, Abstained </w:t>
            </w:r>
            <w:r w:rsidR="00904F09">
              <w:rPr>
                <w:rFonts w:cs="Arial"/>
                <w:szCs w:val="24"/>
              </w:rPr>
              <w:t>0</w:t>
            </w:r>
          </w:p>
          <w:p w14:paraId="45332FBF" w14:textId="77777777" w:rsidR="00AF40D7" w:rsidRDefault="00AF40D7" w:rsidP="00394FD7">
            <w:pPr>
              <w:pStyle w:val="TextR"/>
              <w:ind w:left="453" w:hanging="453"/>
              <w:rPr>
                <w:rFonts w:cs="Arial"/>
                <w:szCs w:val="24"/>
              </w:rPr>
            </w:pPr>
          </w:p>
          <w:p w14:paraId="57BB9691" w14:textId="77777777" w:rsidR="00AF40D7" w:rsidRDefault="00AF40D7" w:rsidP="00394FD7">
            <w:pPr>
              <w:pStyle w:val="TextR"/>
              <w:ind w:left="453" w:hanging="453"/>
              <w:rPr>
                <w:rFonts w:cs="Arial"/>
                <w:szCs w:val="24"/>
              </w:rPr>
            </w:pPr>
            <w:r>
              <w:rPr>
                <w:rFonts w:cs="Arial"/>
                <w:szCs w:val="24"/>
              </w:rPr>
              <w:t xml:space="preserve">2.4  </w:t>
            </w:r>
            <w:r w:rsidRPr="003E504E">
              <w:rPr>
                <w:rFonts w:cs="Arial"/>
                <w:szCs w:val="24"/>
              </w:rPr>
              <w:t>To recommend that Schools Forum approves the plans set out in the DSG Management Plan at 7.5 to 7.8.</w:t>
            </w:r>
          </w:p>
          <w:p w14:paraId="528C0CE5" w14:textId="77777777" w:rsidR="00AF40D7" w:rsidRDefault="00AF40D7" w:rsidP="00394FD7">
            <w:pPr>
              <w:pStyle w:val="TextR"/>
              <w:ind w:left="453" w:hanging="453"/>
              <w:rPr>
                <w:rFonts w:cs="Arial"/>
                <w:szCs w:val="24"/>
              </w:rPr>
            </w:pPr>
          </w:p>
          <w:p w14:paraId="61D78D53" w14:textId="77777777" w:rsidR="00AF40D7" w:rsidRDefault="00AF40D7" w:rsidP="00394FD7">
            <w:pPr>
              <w:pStyle w:val="TextR"/>
              <w:ind w:left="453" w:hanging="453"/>
              <w:rPr>
                <w:rFonts w:cs="Arial"/>
                <w:szCs w:val="24"/>
              </w:rPr>
            </w:pPr>
            <w:r>
              <w:rPr>
                <w:rFonts w:cs="Arial"/>
                <w:szCs w:val="24"/>
              </w:rPr>
              <w:t>Approved 10, Against 0, Abstained 3</w:t>
            </w:r>
          </w:p>
          <w:p w14:paraId="255584B7" w14:textId="77777777" w:rsidR="00AF40D7" w:rsidRDefault="00AF40D7" w:rsidP="00394FD7">
            <w:pPr>
              <w:pStyle w:val="TextR"/>
              <w:ind w:left="453" w:hanging="453"/>
              <w:rPr>
                <w:rFonts w:cs="Arial"/>
                <w:szCs w:val="24"/>
              </w:rPr>
            </w:pPr>
          </w:p>
          <w:p w14:paraId="5CD138F8" w14:textId="77777777" w:rsidR="00AF40D7" w:rsidRPr="003E504E" w:rsidRDefault="00AF40D7" w:rsidP="00394FD7">
            <w:pPr>
              <w:pStyle w:val="TextR"/>
              <w:ind w:left="453" w:hanging="453"/>
              <w:rPr>
                <w:rFonts w:cs="Arial"/>
                <w:szCs w:val="24"/>
              </w:rPr>
            </w:pPr>
            <w:r>
              <w:rPr>
                <w:rFonts w:cs="Arial"/>
                <w:szCs w:val="24"/>
              </w:rPr>
              <w:t xml:space="preserve">2.5  </w:t>
            </w:r>
            <w:r w:rsidRPr="003E504E">
              <w:rPr>
                <w:rFonts w:cs="Arial"/>
                <w:szCs w:val="24"/>
              </w:rPr>
              <w:t>To recommend that Schools Forum approves the Authority implements the necessary changes shown at 8.1 to meet the requirements of the NFF in 2025/26.</w:t>
            </w:r>
          </w:p>
          <w:p w14:paraId="61836FC9" w14:textId="77777777" w:rsidR="00AF40D7" w:rsidRPr="003E504E" w:rsidRDefault="00AF40D7" w:rsidP="00394FD7">
            <w:pPr>
              <w:pStyle w:val="TextR"/>
              <w:ind w:left="453" w:hanging="453"/>
              <w:rPr>
                <w:rFonts w:cs="Arial"/>
                <w:szCs w:val="24"/>
              </w:rPr>
            </w:pPr>
          </w:p>
          <w:p w14:paraId="0A646F3A" w14:textId="77777777" w:rsidR="00AF40D7" w:rsidRDefault="00AF40D7" w:rsidP="00394FD7">
            <w:pPr>
              <w:rPr>
                <w:rFonts w:cs="Arial"/>
              </w:rPr>
            </w:pPr>
            <w:r>
              <w:rPr>
                <w:rFonts w:cs="Arial"/>
              </w:rPr>
              <w:t>Approved 9, Against 0, Abstained 4</w:t>
            </w:r>
          </w:p>
          <w:p w14:paraId="4A0BCB8D" w14:textId="77777777" w:rsidR="00AF40D7" w:rsidRDefault="00AF40D7" w:rsidP="00394FD7">
            <w:pPr>
              <w:rPr>
                <w:rFonts w:cs="Arial"/>
              </w:rPr>
            </w:pPr>
          </w:p>
          <w:p w14:paraId="418CC500" w14:textId="77777777" w:rsidR="00AF40D7" w:rsidRDefault="00AF40D7" w:rsidP="00394FD7">
            <w:pPr>
              <w:ind w:left="453" w:hanging="453"/>
              <w:rPr>
                <w:rFonts w:cs="Arial"/>
              </w:rPr>
            </w:pPr>
            <w:r>
              <w:rPr>
                <w:rFonts w:cs="Arial"/>
              </w:rPr>
              <w:t xml:space="preserve">2.6  </w:t>
            </w:r>
            <w:r w:rsidRPr="004225B2">
              <w:rPr>
                <w:rFonts w:cs="Arial"/>
              </w:rPr>
              <w:t>To recommend that Schools Forum agrees the 1% transfer from the Schools Block to the High Needs Block in 2025/26, subject to the final decision of the Secretary of State.</w:t>
            </w:r>
          </w:p>
          <w:p w14:paraId="506E769A" w14:textId="77777777" w:rsidR="00AF40D7" w:rsidRDefault="00AF40D7" w:rsidP="00394FD7">
            <w:pPr>
              <w:ind w:left="453" w:hanging="453"/>
              <w:rPr>
                <w:rFonts w:cs="Arial"/>
              </w:rPr>
            </w:pPr>
          </w:p>
          <w:p w14:paraId="38C8D779" w14:textId="77777777" w:rsidR="00AF40D7" w:rsidRDefault="00AF40D7" w:rsidP="00394FD7">
            <w:pPr>
              <w:ind w:left="453" w:hanging="453"/>
              <w:rPr>
                <w:rFonts w:cs="Arial"/>
              </w:rPr>
            </w:pPr>
            <w:r>
              <w:rPr>
                <w:rFonts w:cs="Arial"/>
              </w:rPr>
              <w:t>Approved 11, Against 0, Abstained 2</w:t>
            </w:r>
          </w:p>
          <w:p w14:paraId="0BFF1B85" w14:textId="77777777" w:rsidR="00AF40D7" w:rsidRPr="004225B2" w:rsidRDefault="00AF40D7" w:rsidP="00394FD7">
            <w:pPr>
              <w:ind w:left="453" w:hanging="453"/>
              <w:rPr>
                <w:rFonts w:cs="Arial"/>
              </w:rPr>
            </w:pPr>
          </w:p>
        </w:tc>
      </w:tr>
      <w:tr w:rsidR="00AF40D7" w14:paraId="4E998F5A" w14:textId="77777777" w:rsidTr="00394FD7">
        <w:tc>
          <w:tcPr>
            <w:tcW w:w="846" w:type="dxa"/>
          </w:tcPr>
          <w:p w14:paraId="367A1E29" w14:textId="77777777" w:rsidR="00AF40D7" w:rsidRDefault="00AF40D7" w:rsidP="00394FD7">
            <w:pPr>
              <w:rPr>
                <w:rFonts w:cs="Arial"/>
              </w:rPr>
            </w:pPr>
            <w:r>
              <w:rPr>
                <w:rFonts w:cs="Arial"/>
              </w:rPr>
              <w:t>3.</w:t>
            </w:r>
          </w:p>
        </w:tc>
        <w:tc>
          <w:tcPr>
            <w:tcW w:w="8170" w:type="dxa"/>
          </w:tcPr>
          <w:p w14:paraId="05E3CA5D" w14:textId="77777777" w:rsidR="00AF40D7" w:rsidRDefault="00AF40D7" w:rsidP="00394FD7">
            <w:pPr>
              <w:rPr>
                <w:rFonts w:cs="Arial"/>
              </w:rPr>
            </w:pPr>
            <w:r>
              <w:rPr>
                <w:rFonts w:cs="Arial"/>
                <w:b/>
                <w:bCs/>
              </w:rPr>
              <w:t>Inclusion Framework, Evaluation and Next Steps</w:t>
            </w:r>
          </w:p>
          <w:p w14:paraId="0ED6FF7F" w14:textId="77777777" w:rsidR="00AF40D7" w:rsidRDefault="00AF40D7" w:rsidP="00394FD7">
            <w:pPr>
              <w:rPr>
                <w:rFonts w:cs="Arial"/>
              </w:rPr>
            </w:pPr>
          </w:p>
          <w:p w14:paraId="691456F8" w14:textId="77777777" w:rsidR="00AF40D7" w:rsidRDefault="00AF40D7" w:rsidP="00394FD7">
            <w:pPr>
              <w:rPr>
                <w:rFonts w:cs="Arial"/>
              </w:rPr>
            </w:pPr>
            <w:r>
              <w:rPr>
                <w:rFonts w:cs="Arial"/>
              </w:rPr>
              <w:t>CK introduced the report.</w:t>
            </w:r>
          </w:p>
          <w:p w14:paraId="4C594BE6" w14:textId="77777777" w:rsidR="00AF40D7" w:rsidRDefault="00AF40D7" w:rsidP="00394FD7">
            <w:pPr>
              <w:rPr>
                <w:rFonts w:cs="Arial"/>
              </w:rPr>
            </w:pPr>
          </w:p>
          <w:p w14:paraId="18C18E4C" w14:textId="77777777" w:rsidR="00AF40D7" w:rsidRDefault="00AF40D7" w:rsidP="00394FD7">
            <w:pPr>
              <w:rPr>
                <w:rFonts w:cs="Arial"/>
              </w:rPr>
            </w:pPr>
            <w:r>
              <w:rPr>
                <w:rFonts w:cs="Arial"/>
              </w:rPr>
              <w:t>RH commentated it will have a cumulative benefit. It may take 2 to 3 years to begin to gain trajectory.</w:t>
            </w:r>
          </w:p>
          <w:p w14:paraId="547CC7FC" w14:textId="77777777" w:rsidR="00AF40D7" w:rsidRDefault="00AF40D7" w:rsidP="00394FD7">
            <w:pPr>
              <w:rPr>
                <w:rFonts w:cs="Arial"/>
              </w:rPr>
            </w:pPr>
          </w:p>
          <w:p w14:paraId="5210E83C" w14:textId="77777777" w:rsidR="00AF40D7" w:rsidRDefault="00AF40D7" w:rsidP="00394FD7">
            <w:pPr>
              <w:rPr>
                <w:rFonts w:cs="Arial"/>
              </w:rPr>
            </w:pPr>
            <w:r>
              <w:rPr>
                <w:rFonts w:cs="Arial"/>
              </w:rPr>
              <w:t>JF stated it always takes time to get things going and asked if there were any comments or questions.</w:t>
            </w:r>
          </w:p>
          <w:p w14:paraId="6DAA2FE5" w14:textId="77777777" w:rsidR="00AF40D7" w:rsidRDefault="00AF40D7" w:rsidP="00394FD7">
            <w:pPr>
              <w:rPr>
                <w:rFonts w:cs="Arial"/>
              </w:rPr>
            </w:pPr>
          </w:p>
          <w:p w14:paraId="34FC45D3" w14:textId="77777777" w:rsidR="00AF40D7" w:rsidRDefault="00AF40D7" w:rsidP="00394FD7">
            <w:pPr>
              <w:rPr>
                <w:rFonts w:cs="Arial"/>
              </w:rPr>
            </w:pPr>
            <w:r>
              <w:rPr>
                <w:rFonts w:cs="Arial"/>
              </w:rPr>
              <w:t>CK added that it is now enabling us to have schools that are more adept at meeting children’s needs and how we spread learning. We are creating a mainstream education system that is able that is able to meet more need.</w:t>
            </w:r>
          </w:p>
          <w:p w14:paraId="4D0F7D34" w14:textId="77777777" w:rsidR="00AF40D7" w:rsidRDefault="00AF40D7" w:rsidP="00394FD7">
            <w:pPr>
              <w:rPr>
                <w:rFonts w:cs="Arial"/>
              </w:rPr>
            </w:pPr>
          </w:p>
          <w:p w14:paraId="66430DA7" w14:textId="77777777" w:rsidR="00AF40D7" w:rsidRDefault="00AF40D7" w:rsidP="00394FD7">
            <w:pPr>
              <w:rPr>
                <w:rFonts w:cs="Arial"/>
                <w:b/>
                <w:bCs/>
              </w:rPr>
            </w:pPr>
            <w:r>
              <w:rPr>
                <w:rFonts w:cs="Arial"/>
                <w:b/>
                <w:bCs/>
              </w:rPr>
              <w:t>Recommendation</w:t>
            </w:r>
          </w:p>
          <w:p w14:paraId="356FB0BC" w14:textId="77777777" w:rsidR="00AF40D7" w:rsidRDefault="00AF40D7" w:rsidP="00394FD7">
            <w:pPr>
              <w:rPr>
                <w:rFonts w:cs="Arial"/>
                <w:b/>
                <w:bCs/>
              </w:rPr>
            </w:pPr>
          </w:p>
          <w:p w14:paraId="18DBF9CF" w14:textId="77777777" w:rsidR="00AF40D7" w:rsidRDefault="00AF40D7" w:rsidP="00394FD7">
            <w:pPr>
              <w:ind w:left="453" w:hanging="453"/>
              <w:rPr>
                <w:rFonts w:cs="Arial"/>
              </w:rPr>
            </w:pPr>
            <w:r>
              <w:rPr>
                <w:rFonts w:cs="Arial"/>
              </w:rPr>
              <w:t xml:space="preserve">2.1  </w:t>
            </w:r>
            <w:r w:rsidRPr="00AF4156">
              <w:rPr>
                <w:rFonts w:cs="Arial"/>
              </w:rPr>
              <w:t>To recommend that Schools Forum agree the continuation of the Inclusion Framework approach as-is, and to receive a further impact report at the end of the academic year 2024-25</w:t>
            </w:r>
          </w:p>
          <w:p w14:paraId="4A0B480D" w14:textId="77777777" w:rsidR="00AF40D7" w:rsidRDefault="00AF40D7" w:rsidP="00394FD7">
            <w:pPr>
              <w:ind w:left="453" w:hanging="453"/>
              <w:rPr>
                <w:rFonts w:cs="Arial"/>
              </w:rPr>
            </w:pPr>
          </w:p>
          <w:p w14:paraId="2DD7EA00" w14:textId="77777777" w:rsidR="00AF40D7" w:rsidRDefault="00AF40D7" w:rsidP="00394FD7">
            <w:pPr>
              <w:ind w:left="453" w:hanging="453"/>
              <w:rPr>
                <w:rFonts w:cs="Arial"/>
              </w:rPr>
            </w:pPr>
            <w:r>
              <w:rPr>
                <w:rFonts w:cs="Arial"/>
              </w:rPr>
              <w:t>For 13, Against 0, Abstain 0</w:t>
            </w:r>
          </w:p>
          <w:p w14:paraId="4F38BC38" w14:textId="77777777" w:rsidR="00AF40D7" w:rsidRPr="00462946" w:rsidRDefault="00AF40D7" w:rsidP="00394FD7">
            <w:pPr>
              <w:ind w:left="453" w:hanging="453"/>
              <w:rPr>
                <w:rFonts w:cs="Arial"/>
              </w:rPr>
            </w:pPr>
          </w:p>
        </w:tc>
      </w:tr>
      <w:tr w:rsidR="00AF40D7" w14:paraId="04835206" w14:textId="77777777" w:rsidTr="00394FD7">
        <w:tc>
          <w:tcPr>
            <w:tcW w:w="846" w:type="dxa"/>
          </w:tcPr>
          <w:p w14:paraId="741D55D2" w14:textId="77777777" w:rsidR="00AF40D7" w:rsidRDefault="00AF40D7" w:rsidP="00394FD7">
            <w:pPr>
              <w:rPr>
                <w:rFonts w:cs="Arial"/>
              </w:rPr>
            </w:pPr>
            <w:r>
              <w:rPr>
                <w:rFonts w:cs="Arial"/>
              </w:rPr>
              <w:t>4.</w:t>
            </w:r>
          </w:p>
        </w:tc>
        <w:tc>
          <w:tcPr>
            <w:tcW w:w="8170" w:type="dxa"/>
          </w:tcPr>
          <w:p w14:paraId="2472493C" w14:textId="77777777" w:rsidR="00AF40D7" w:rsidRDefault="00AF40D7" w:rsidP="00394FD7">
            <w:pPr>
              <w:rPr>
                <w:rFonts w:cs="Arial"/>
              </w:rPr>
            </w:pPr>
            <w:r>
              <w:rPr>
                <w:rFonts w:cs="Arial"/>
                <w:b/>
                <w:bCs/>
              </w:rPr>
              <w:t>Update on Banding</w:t>
            </w:r>
          </w:p>
          <w:p w14:paraId="4F7044A9" w14:textId="77777777" w:rsidR="00AF40D7" w:rsidRDefault="00AF40D7" w:rsidP="00394FD7">
            <w:pPr>
              <w:rPr>
                <w:rFonts w:cs="Arial"/>
              </w:rPr>
            </w:pPr>
          </w:p>
          <w:p w14:paraId="2106D446" w14:textId="77777777" w:rsidR="00AF40D7" w:rsidRDefault="00AF40D7" w:rsidP="00394FD7">
            <w:pPr>
              <w:rPr>
                <w:rFonts w:cs="Arial"/>
              </w:rPr>
            </w:pPr>
            <w:r>
              <w:rPr>
                <w:rFonts w:cs="Arial"/>
              </w:rPr>
              <w:t>RH sought the views from members of the proposal to delay implementation of banding for mainstream schools to September 2026.</w:t>
            </w:r>
          </w:p>
          <w:p w14:paraId="1E0A42D8" w14:textId="77777777" w:rsidR="00AF40D7" w:rsidRDefault="00AF40D7" w:rsidP="00394FD7">
            <w:pPr>
              <w:rPr>
                <w:rFonts w:cs="Arial"/>
              </w:rPr>
            </w:pPr>
            <w:r>
              <w:rPr>
                <w:rFonts w:cs="Arial"/>
              </w:rPr>
              <w:t>Banding has been agreed for 230 schools, but there are 91 schools that have not submitted any evidence and 177 where banding is not in a position to be agreed.</w:t>
            </w:r>
          </w:p>
          <w:p w14:paraId="0AB321E7" w14:textId="77777777" w:rsidR="00AF40D7" w:rsidRDefault="00AF40D7" w:rsidP="00394FD7">
            <w:pPr>
              <w:rPr>
                <w:rFonts w:cs="Arial"/>
              </w:rPr>
            </w:pPr>
          </w:p>
          <w:p w14:paraId="15284EB2" w14:textId="38DF37F7" w:rsidR="00AF40D7" w:rsidRDefault="00AF40D7" w:rsidP="00394FD7">
            <w:pPr>
              <w:rPr>
                <w:rFonts w:cs="Arial"/>
              </w:rPr>
            </w:pPr>
            <w:r>
              <w:rPr>
                <w:rFonts w:cs="Arial"/>
              </w:rPr>
              <w:t xml:space="preserve">HP-K agreed that implementation should be delayed. </w:t>
            </w:r>
            <w:r w:rsidR="00BD1440">
              <w:rPr>
                <w:rFonts w:cs="Arial"/>
              </w:rPr>
              <w:t>There is</w:t>
            </w:r>
            <w:r>
              <w:rPr>
                <w:rFonts w:cs="Arial"/>
              </w:rPr>
              <w:t xml:space="preserve"> a lot of Christmas coming up for primary schools, so it will be impossible to do anything this term.</w:t>
            </w:r>
          </w:p>
          <w:p w14:paraId="465FC9D9" w14:textId="77777777" w:rsidR="00AF40D7" w:rsidRDefault="00AF40D7" w:rsidP="00394FD7">
            <w:pPr>
              <w:rPr>
                <w:rFonts w:cs="Arial"/>
              </w:rPr>
            </w:pPr>
          </w:p>
          <w:p w14:paraId="63CF52BC" w14:textId="6AF3AD1E" w:rsidR="00AF40D7" w:rsidRDefault="00AF40D7" w:rsidP="00394FD7">
            <w:pPr>
              <w:rPr>
                <w:rFonts w:cs="Arial"/>
              </w:rPr>
            </w:pPr>
            <w:r>
              <w:rPr>
                <w:rFonts w:cs="Arial"/>
              </w:rPr>
              <w:t xml:space="preserve">CS remembered the last time schools had to do rebanding. It is a massive undertaken and </w:t>
            </w:r>
            <w:r w:rsidR="00BD1440">
              <w:rPr>
                <w:rFonts w:cs="Arial"/>
              </w:rPr>
              <w:t>I am</w:t>
            </w:r>
            <w:r>
              <w:rPr>
                <w:rFonts w:cs="Arial"/>
              </w:rPr>
              <w:t xml:space="preserve"> in favour of not breaking staff. The more notice that can be given will allow more clarity to be shared.</w:t>
            </w:r>
          </w:p>
          <w:p w14:paraId="23A5EC63" w14:textId="77777777" w:rsidR="00AF40D7" w:rsidRDefault="00AF40D7" w:rsidP="00394FD7">
            <w:pPr>
              <w:rPr>
                <w:rFonts w:cs="Arial"/>
              </w:rPr>
            </w:pPr>
          </w:p>
          <w:p w14:paraId="2F6A4FA2" w14:textId="77777777" w:rsidR="00AF40D7" w:rsidRDefault="00AF40D7" w:rsidP="00394FD7">
            <w:pPr>
              <w:rPr>
                <w:rFonts w:cs="Arial"/>
              </w:rPr>
            </w:pPr>
            <w:r>
              <w:rPr>
                <w:rFonts w:cs="Arial"/>
              </w:rPr>
              <w:t>SB stated it will be better to wait.</w:t>
            </w:r>
          </w:p>
          <w:p w14:paraId="1C7DC023" w14:textId="77777777" w:rsidR="00AF40D7" w:rsidRDefault="00AF40D7" w:rsidP="00394FD7">
            <w:pPr>
              <w:rPr>
                <w:rFonts w:cs="Arial"/>
              </w:rPr>
            </w:pPr>
          </w:p>
          <w:p w14:paraId="1F40C0BB" w14:textId="77777777" w:rsidR="00AF40D7" w:rsidRDefault="00AF40D7" w:rsidP="00394FD7">
            <w:pPr>
              <w:spacing w:line="300" w:lineRule="auto"/>
              <w:rPr>
                <w:rFonts w:eastAsia="Segoe UI" w:cs="Arial"/>
                <w:color w:val="323130"/>
              </w:rPr>
            </w:pPr>
            <w:r>
              <w:rPr>
                <w:rFonts w:cs="Arial"/>
              </w:rPr>
              <w:t xml:space="preserve">JF stated </w:t>
            </w:r>
            <w:r w:rsidRPr="003276C7">
              <w:rPr>
                <w:rFonts w:eastAsia="Segoe UI" w:cs="Arial"/>
                <w:color w:val="323130"/>
              </w:rPr>
              <w:t>we do actually need to try and make sure that that we have a clear understanding and the schools have a clear understanding actually.</w:t>
            </w:r>
            <w:r w:rsidRPr="003276C7">
              <w:rPr>
                <w:rFonts w:eastAsia="Segoe UI" w:cs="Arial"/>
                <w:color w:val="323130"/>
              </w:rPr>
              <w:br/>
              <w:t>This is one of the things that for the for the benefit of the whole of the school population.</w:t>
            </w:r>
            <w:r>
              <w:rPr>
                <w:rFonts w:eastAsia="Segoe UI" w:cs="Arial"/>
                <w:color w:val="323130"/>
              </w:rPr>
              <w:t xml:space="preserve"> </w:t>
            </w:r>
            <w:r w:rsidRPr="003276C7">
              <w:rPr>
                <w:rFonts w:eastAsia="Segoe UI" w:cs="Arial"/>
                <w:color w:val="323130"/>
              </w:rPr>
              <w:t>We need to actually be starting to move towards introducing this into schools</w:t>
            </w:r>
            <w:r>
              <w:rPr>
                <w:rFonts w:eastAsia="Segoe UI" w:cs="Arial"/>
                <w:color w:val="323130"/>
              </w:rPr>
              <w:t xml:space="preserve"> a</w:t>
            </w:r>
            <w:r w:rsidRPr="003276C7">
              <w:rPr>
                <w:rFonts w:eastAsia="Segoe UI" w:cs="Arial"/>
                <w:color w:val="323130"/>
              </w:rPr>
              <w:t>nd we need to do it properly.</w:t>
            </w:r>
          </w:p>
          <w:p w14:paraId="122E7A63" w14:textId="77777777" w:rsidR="00AF40D7" w:rsidRDefault="00AF40D7" w:rsidP="00394FD7">
            <w:pPr>
              <w:spacing w:line="300" w:lineRule="auto"/>
              <w:rPr>
                <w:rFonts w:cs="Arial"/>
              </w:rPr>
            </w:pPr>
          </w:p>
          <w:p w14:paraId="1C19E123" w14:textId="77777777" w:rsidR="00AF40D7" w:rsidRDefault="00AF40D7" w:rsidP="00394FD7">
            <w:pPr>
              <w:spacing w:line="300" w:lineRule="auto"/>
              <w:rPr>
                <w:rFonts w:cs="Arial"/>
              </w:rPr>
            </w:pPr>
            <w:r>
              <w:rPr>
                <w:rFonts w:cs="Arial"/>
                <w:b/>
                <w:bCs/>
              </w:rPr>
              <w:t>Recommendation</w:t>
            </w:r>
          </w:p>
          <w:p w14:paraId="27DEC5E5" w14:textId="77777777" w:rsidR="00AF40D7" w:rsidRDefault="00AF40D7" w:rsidP="00394FD7">
            <w:pPr>
              <w:spacing w:line="300" w:lineRule="auto"/>
              <w:rPr>
                <w:rFonts w:cs="Arial"/>
              </w:rPr>
            </w:pPr>
          </w:p>
          <w:p w14:paraId="285AB54A" w14:textId="77777777" w:rsidR="00AF40D7" w:rsidRDefault="00AF40D7" w:rsidP="00394FD7">
            <w:pPr>
              <w:spacing w:line="300" w:lineRule="auto"/>
              <w:ind w:left="453" w:hanging="453"/>
              <w:rPr>
                <w:rFonts w:cs="Arial"/>
              </w:rPr>
            </w:pPr>
            <w:r>
              <w:rPr>
                <w:rFonts w:cs="Arial"/>
              </w:rPr>
              <w:t>2.1  Do we support delaying implementation of mainstream banding until September 2026</w:t>
            </w:r>
          </w:p>
          <w:p w14:paraId="3AE99C38" w14:textId="77777777" w:rsidR="00AF40D7" w:rsidRDefault="00AF40D7" w:rsidP="00394FD7">
            <w:pPr>
              <w:spacing w:line="300" w:lineRule="auto"/>
              <w:ind w:left="453" w:hanging="453"/>
              <w:rPr>
                <w:rFonts w:cs="Arial"/>
              </w:rPr>
            </w:pPr>
          </w:p>
          <w:p w14:paraId="2F1ADCFF" w14:textId="77777777" w:rsidR="00AF40D7" w:rsidRPr="00827454" w:rsidRDefault="00AF40D7" w:rsidP="00394FD7">
            <w:pPr>
              <w:spacing w:line="300" w:lineRule="auto"/>
              <w:ind w:left="453" w:hanging="453"/>
              <w:rPr>
                <w:rFonts w:cs="Arial"/>
              </w:rPr>
            </w:pPr>
            <w:r>
              <w:rPr>
                <w:rFonts w:cs="Arial"/>
              </w:rPr>
              <w:t>Yes 13, No 0, Abstained 0</w:t>
            </w:r>
          </w:p>
          <w:p w14:paraId="349CF582" w14:textId="77777777" w:rsidR="00AF40D7" w:rsidRPr="00AB181E" w:rsidRDefault="00AF40D7" w:rsidP="00394FD7">
            <w:pPr>
              <w:rPr>
                <w:rFonts w:cs="Arial"/>
              </w:rPr>
            </w:pPr>
          </w:p>
        </w:tc>
      </w:tr>
      <w:tr w:rsidR="00AF40D7" w14:paraId="48AB2CA4" w14:textId="77777777" w:rsidTr="00394FD7">
        <w:tc>
          <w:tcPr>
            <w:tcW w:w="846" w:type="dxa"/>
          </w:tcPr>
          <w:p w14:paraId="3CEE62D5" w14:textId="77777777" w:rsidR="00AF40D7" w:rsidRDefault="00AF40D7" w:rsidP="00394FD7">
            <w:pPr>
              <w:rPr>
                <w:rFonts w:cs="Arial"/>
              </w:rPr>
            </w:pPr>
            <w:r>
              <w:rPr>
                <w:rFonts w:cs="Arial"/>
              </w:rPr>
              <w:t>5</w:t>
            </w:r>
          </w:p>
        </w:tc>
        <w:tc>
          <w:tcPr>
            <w:tcW w:w="8170" w:type="dxa"/>
          </w:tcPr>
          <w:p w14:paraId="20525721" w14:textId="77777777" w:rsidR="00AF40D7" w:rsidRDefault="00AF40D7" w:rsidP="00394FD7">
            <w:pPr>
              <w:rPr>
                <w:rFonts w:cs="Arial"/>
                <w:b/>
                <w:bCs/>
              </w:rPr>
            </w:pPr>
            <w:r>
              <w:rPr>
                <w:rFonts w:cs="Arial"/>
                <w:b/>
                <w:bCs/>
              </w:rPr>
              <w:t>Falling Rolls Fund</w:t>
            </w:r>
          </w:p>
          <w:p w14:paraId="11E546FC" w14:textId="77777777" w:rsidR="00AF40D7" w:rsidRDefault="00AF40D7" w:rsidP="00394FD7">
            <w:pPr>
              <w:rPr>
                <w:rFonts w:cs="Arial"/>
                <w:b/>
                <w:bCs/>
              </w:rPr>
            </w:pPr>
          </w:p>
          <w:p w14:paraId="23E0FBA7" w14:textId="77777777" w:rsidR="00AF40D7" w:rsidRDefault="00AF40D7" w:rsidP="00394FD7">
            <w:pPr>
              <w:rPr>
                <w:rFonts w:cs="Arial"/>
              </w:rPr>
            </w:pPr>
            <w:r>
              <w:rPr>
                <w:rFonts w:cs="Arial"/>
              </w:rPr>
              <w:t>YSW introduced the report.</w:t>
            </w:r>
          </w:p>
          <w:p w14:paraId="092301CC" w14:textId="77777777" w:rsidR="00AF40D7" w:rsidRDefault="00AF40D7" w:rsidP="00394FD7">
            <w:pPr>
              <w:rPr>
                <w:rFonts w:cs="Arial"/>
              </w:rPr>
            </w:pPr>
          </w:p>
          <w:p w14:paraId="1F08B791" w14:textId="77777777" w:rsidR="00AF40D7" w:rsidRDefault="00AF40D7" w:rsidP="00394FD7">
            <w:pPr>
              <w:rPr>
                <w:rFonts w:cs="Arial"/>
              </w:rPr>
            </w:pPr>
            <w:r>
              <w:rPr>
                <w:rFonts w:cs="Arial"/>
              </w:rPr>
              <w:t>JF commented we have 3 distinct types of schools, two that meet the criteria, one where the Trust pools balances and one school that is appealing.</w:t>
            </w:r>
          </w:p>
          <w:p w14:paraId="2C7701F4" w14:textId="77777777" w:rsidR="00AF40D7" w:rsidRDefault="00AF40D7" w:rsidP="00394FD7">
            <w:pPr>
              <w:rPr>
                <w:rFonts w:cs="Arial"/>
              </w:rPr>
            </w:pPr>
          </w:p>
          <w:p w14:paraId="6C92C408" w14:textId="13B5CEFE" w:rsidR="00AF40D7" w:rsidRDefault="00AF40D7" w:rsidP="00394FD7">
            <w:pPr>
              <w:rPr>
                <w:rFonts w:cs="Arial"/>
              </w:rPr>
            </w:pPr>
            <w:r>
              <w:rPr>
                <w:rFonts w:cs="Arial"/>
              </w:rPr>
              <w:t>NH commented a</w:t>
            </w:r>
            <w:r w:rsidRPr="006B61B5">
              <w:rPr>
                <w:rFonts w:cs="Arial"/>
              </w:rPr>
              <w:t>t the moment we are within budget</w:t>
            </w:r>
            <w:r>
              <w:rPr>
                <w:rFonts w:cs="Arial"/>
              </w:rPr>
              <w:t>, b</w:t>
            </w:r>
            <w:r w:rsidRPr="006B61B5">
              <w:rPr>
                <w:rFonts w:cs="Arial"/>
              </w:rPr>
              <w:t>ut some of the numbers that are projected for years ahead get huge.</w:t>
            </w:r>
            <w:r>
              <w:rPr>
                <w:rFonts w:cs="Arial"/>
              </w:rPr>
              <w:t xml:space="preserve"> A</w:t>
            </w:r>
            <w:r w:rsidRPr="006B61B5">
              <w:rPr>
                <w:rFonts w:cs="Arial"/>
              </w:rPr>
              <w:t xml:space="preserve">lthough </w:t>
            </w:r>
            <w:r w:rsidR="00BD1440" w:rsidRPr="006B61B5">
              <w:rPr>
                <w:rFonts w:cs="Arial"/>
              </w:rPr>
              <w:t>we have</w:t>
            </w:r>
            <w:r w:rsidRPr="006B61B5">
              <w:rPr>
                <w:rFonts w:cs="Arial"/>
              </w:rPr>
              <w:t xml:space="preserve"> got this criteria at the moment that </w:t>
            </w:r>
            <w:r w:rsidR="00C036E3" w:rsidRPr="006B61B5">
              <w:rPr>
                <w:rFonts w:cs="Arial"/>
              </w:rPr>
              <w:t>we are</w:t>
            </w:r>
            <w:r w:rsidRPr="006B61B5">
              <w:rPr>
                <w:rFonts w:cs="Arial"/>
              </w:rPr>
              <w:t xml:space="preserve"> sticking to, which I totally agree with.</w:t>
            </w:r>
            <w:r w:rsidRPr="006B61B5">
              <w:rPr>
                <w:rFonts w:cs="Arial"/>
              </w:rPr>
              <w:br/>
              <w:t xml:space="preserve">I just wonder whether </w:t>
            </w:r>
            <w:r w:rsidR="007703AB" w:rsidRPr="006B61B5">
              <w:rPr>
                <w:rFonts w:cs="Arial"/>
              </w:rPr>
              <w:t>we are</w:t>
            </w:r>
            <w:r w:rsidRPr="006B61B5">
              <w:rPr>
                <w:rFonts w:cs="Arial"/>
              </w:rPr>
              <w:t xml:space="preserve"> going out of budget at a later point.</w:t>
            </w:r>
          </w:p>
          <w:p w14:paraId="5577514E" w14:textId="77777777" w:rsidR="00AF40D7" w:rsidRDefault="00AF40D7" w:rsidP="00394FD7">
            <w:pPr>
              <w:rPr>
                <w:rFonts w:cs="Arial"/>
              </w:rPr>
            </w:pPr>
          </w:p>
          <w:p w14:paraId="5D76F47A" w14:textId="77777777" w:rsidR="00AF40D7" w:rsidRDefault="00AF40D7" w:rsidP="00394FD7">
            <w:pPr>
              <w:rPr>
                <w:rFonts w:cs="Arial"/>
              </w:rPr>
            </w:pPr>
            <w:r>
              <w:rPr>
                <w:rFonts w:cs="Arial"/>
              </w:rPr>
              <w:t>YSW commented it is hard to answer. For the two new schools recommended it will depend on the October 2024 census which could decrease or increase the allocation for next year. We also have a number of schools that need to increase their NOR year on year. We get an allocation for the falling rolls fund from the DfE and there is a surplus that can be used in the Schools Block if expenditure is higher than the allocation.</w:t>
            </w:r>
          </w:p>
          <w:p w14:paraId="378DCFAD" w14:textId="381D22CB" w:rsidR="00AF40D7" w:rsidRDefault="00AF40D7" w:rsidP="00394FD7">
            <w:pPr>
              <w:rPr>
                <w:rFonts w:cs="Arial"/>
              </w:rPr>
            </w:pPr>
            <w:r>
              <w:rPr>
                <w:rFonts w:cs="Arial"/>
              </w:rPr>
              <w:t xml:space="preserve">HP-K commented </w:t>
            </w:r>
            <w:r w:rsidR="00BD1440" w:rsidRPr="0020052A">
              <w:rPr>
                <w:rFonts w:cs="Arial"/>
              </w:rPr>
              <w:t>we have</w:t>
            </w:r>
            <w:r w:rsidRPr="0020052A">
              <w:rPr>
                <w:rFonts w:cs="Arial"/>
              </w:rPr>
              <w:t xml:space="preserve"> heard a lot about academies with huge balances, and </w:t>
            </w:r>
            <w:r w:rsidR="00C036E3" w:rsidRPr="0020052A">
              <w:rPr>
                <w:rFonts w:cs="Arial"/>
              </w:rPr>
              <w:t>I am</w:t>
            </w:r>
            <w:r w:rsidRPr="0020052A">
              <w:rPr>
                <w:rFonts w:cs="Arial"/>
              </w:rPr>
              <w:t xml:space="preserve"> just wondering what more work has been done with these academies that </w:t>
            </w:r>
            <w:r w:rsidR="007703AB" w:rsidRPr="0020052A">
              <w:rPr>
                <w:rFonts w:cs="Arial"/>
              </w:rPr>
              <w:t>we are</w:t>
            </w:r>
            <w:r w:rsidRPr="0020052A">
              <w:rPr>
                <w:rFonts w:cs="Arial"/>
              </w:rPr>
              <w:t xml:space="preserve"> talking about.</w:t>
            </w:r>
            <w:r>
              <w:rPr>
                <w:rFonts w:cs="Arial"/>
              </w:rPr>
              <w:t xml:space="preserve"> Suddenly they pool</w:t>
            </w:r>
            <w:r w:rsidRPr="0020052A">
              <w:rPr>
                <w:rFonts w:cs="Arial"/>
              </w:rPr>
              <w:t xml:space="preserve"> their resources and then when it suits, they can give us a clear individual schools balance</w:t>
            </w:r>
            <w:r>
              <w:rPr>
                <w:rFonts w:cs="Arial"/>
              </w:rPr>
              <w:t xml:space="preserve">. </w:t>
            </w:r>
            <w:r w:rsidR="00BD1440" w:rsidRPr="0020052A">
              <w:rPr>
                <w:rFonts w:cs="Arial"/>
              </w:rPr>
              <w:t>That is</w:t>
            </w:r>
            <w:r w:rsidRPr="0020052A">
              <w:rPr>
                <w:rFonts w:cs="Arial"/>
              </w:rPr>
              <w:t xml:space="preserve"> fine, but I just worry that we may be missing something</w:t>
            </w:r>
            <w:r>
              <w:rPr>
                <w:rFonts w:cs="Arial"/>
              </w:rPr>
              <w:t>. T</w:t>
            </w:r>
            <w:r w:rsidRPr="0020052A">
              <w:rPr>
                <w:rFonts w:cs="Arial"/>
              </w:rPr>
              <w:t xml:space="preserve">o help us make the right decisions or not, because it suddenly, as has just been said, a lot of money that </w:t>
            </w:r>
            <w:r w:rsidR="00BD1440" w:rsidRPr="0020052A">
              <w:rPr>
                <w:rFonts w:cs="Arial"/>
              </w:rPr>
              <w:t>we are</w:t>
            </w:r>
            <w:r w:rsidRPr="0020052A">
              <w:rPr>
                <w:rFonts w:cs="Arial"/>
              </w:rPr>
              <w:t xml:space="preserve"> having to stump up for these schools and I </w:t>
            </w:r>
            <w:r w:rsidR="007703AB" w:rsidRPr="0020052A">
              <w:rPr>
                <w:rFonts w:cs="Arial"/>
              </w:rPr>
              <w:t>do not</w:t>
            </w:r>
            <w:r w:rsidRPr="0020052A">
              <w:rPr>
                <w:rFonts w:cs="Arial"/>
              </w:rPr>
              <w:t xml:space="preserve"> want to see any school going into a deficit budget, but similarly we don't want to be spending if there's money in that trust already that they should and could be using.</w:t>
            </w:r>
            <w:r w:rsidRPr="0020052A">
              <w:rPr>
                <w:rFonts w:cs="Arial"/>
              </w:rPr>
              <w:br/>
            </w:r>
          </w:p>
          <w:p w14:paraId="5664F424" w14:textId="77777777" w:rsidR="00AF40D7" w:rsidRPr="004374E3" w:rsidRDefault="00AF40D7" w:rsidP="00394FD7">
            <w:pPr>
              <w:rPr>
                <w:rFonts w:cs="Arial"/>
              </w:rPr>
            </w:pPr>
            <w:r>
              <w:rPr>
                <w:rFonts w:cs="Arial"/>
              </w:rPr>
              <w:t xml:space="preserve">SM commented </w:t>
            </w:r>
            <w:r w:rsidRPr="004374E3">
              <w:rPr>
                <w:rFonts w:cs="Arial"/>
              </w:rPr>
              <w:t>I just really want to echo Nigel's concerns. Basically, as the two schools refer to in this report, which we're not actually proposing, to take any action for at the moment, the tota</w:t>
            </w:r>
            <w:r>
              <w:rPr>
                <w:rFonts w:cs="Arial"/>
              </w:rPr>
              <w:t>l to t</w:t>
            </w:r>
            <w:r w:rsidRPr="004374E3">
              <w:rPr>
                <w:rFonts w:cs="Arial"/>
              </w:rPr>
              <w:t>ake out of the falling Rolls Fund is about £450,000 in 25</w:t>
            </w:r>
            <w:r>
              <w:rPr>
                <w:rFonts w:cs="Arial"/>
              </w:rPr>
              <w:t>/</w:t>
            </w:r>
            <w:r w:rsidRPr="004374E3">
              <w:rPr>
                <w:rFonts w:cs="Arial"/>
              </w:rPr>
              <w:t>26, and if you compare that to where the current level of this budget is, it's going to be, you know, you're going to need a substantial increase.</w:t>
            </w:r>
            <w:r>
              <w:rPr>
                <w:rFonts w:cs="Arial"/>
              </w:rPr>
              <w:t xml:space="preserve"> A</w:t>
            </w:r>
            <w:r w:rsidRPr="004374E3">
              <w:rPr>
                <w:rFonts w:cs="Arial"/>
              </w:rPr>
              <w:t>re any of the schools listed in the 2425 Falling Role Fund going to drop out of the falling role fund in 2526?</w:t>
            </w:r>
          </w:p>
          <w:p w14:paraId="79F6F02D" w14:textId="77777777" w:rsidR="00AF40D7" w:rsidRDefault="00AF40D7" w:rsidP="00394FD7">
            <w:pPr>
              <w:rPr>
                <w:rFonts w:cs="Arial"/>
              </w:rPr>
            </w:pPr>
          </w:p>
          <w:p w14:paraId="1168EC28" w14:textId="47F78A21" w:rsidR="00AF40D7" w:rsidRDefault="00AF40D7" w:rsidP="00394FD7">
            <w:pPr>
              <w:rPr>
                <w:rFonts w:cs="Arial"/>
              </w:rPr>
            </w:pPr>
            <w:r>
              <w:rPr>
                <w:rFonts w:cs="Arial"/>
              </w:rPr>
              <w:t xml:space="preserve">YSW responded 2025/26 </w:t>
            </w:r>
            <w:r w:rsidRPr="00755730">
              <w:rPr>
                <w:rFonts w:cs="Arial"/>
              </w:rPr>
              <w:t xml:space="preserve"> will be the last year for </w:t>
            </w:r>
            <w:r>
              <w:rPr>
                <w:rFonts w:cs="Arial"/>
              </w:rPr>
              <w:t>P</w:t>
            </w:r>
            <w:r w:rsidRPr="00755730">
              <w:rPr>
                <w:rFonts w:cs="Arial"/>
              </w:rPr>
              <w:t>retty</w:t>
            </w:r>
            <w:r>
              <w:rPr>
                <w:rFonts w:cs="Arial"/>
              </w:rPr>
              <w:t>gate</w:t>
            </w:r>
            <w:r w:rsidRPr="00755730">
              <w:rPr>
                <w:rFonts w:cs="Arial"/>
              </w:rPr>
              <w:t xml:space="preserve"> </w:t>
            </w:r>
            <w:r>
              <w:rPr>
                <w:rFonts w:cs="Arial"/>
              </w:rPr>
              <w:t>I</w:t>
            </w:r>
            <w:r w:rsidRPr="00755730">
              <w:rPr>
                <w:rFonts w:cs="Arial"/>
              </w:rPr>
              <w:t xml:space="preserve">nfants, so </w:t>
            </w:r>
            <w:r w:rsidR="00BD1440" w:rsidRPr="00755730">
              <w:rPr>
                <w:rFonts w:cs="Arial"/>
              </w:rPr>
              <w:t>they will</w:t>
            </w:r>
            <w:r w:rsidRPr="00755730">
              <w:rPr>
                <w:rFonts w:cs="Arial"/>
              </w:rPr>
              <w:t xml:space="preserve"> be coming out in 2</w:t>
            </w:r>
            <w:r>
              <w:rPr>
                <w:rFonts w:cs="Arial"/>
              </w:rPr>
              <w:t>02</w:t>
            </w:r>
            <w:r w:rsidRPr="00755730">
              <w:rPr>
                <w:rFonts w:cs="Arial"/>
              </w:rPr>
              <w:t>6</w:t>
            </w:r>
            <w:r>
              <w:rPr>
                <w:rFonts w:cs="Arial"/>
              </w:rPr>
              <w:t>/</w:t>
            </w:r>
            <w:r w:rsidRPr="00755730">
              <w:rPr>
                <w:rFonts w:cs="Arial"/>
              </w:rPr>
              <w:t>27.</w:t>
            </w:r>
            <w:r>
              <w:rPr>
                <w:rFonts w:cs="Arial"/>
              </w:rPr>
              <w:t xml:space="preserve"> </w:t>
            </w:r>
            <w:r w:rsidRPr="00755730">
              <w:rPr>
                <w:rFonts w:cs="Arial"/>
              </w:rPr>
              <w:t>It w</w:t>
            </w:r>
            <w:r>
              <w:rPr>
                <w:rFonts w:cs="Arial"/>
              </w:rPr>
              <w:t>ill</w:t>
            </w:r>
            <w:r w:rsidRPr="00755730">
              <w:rPr>
                <w:rFonts w:cs="Arial"/>
              </w:rPr>
              <w:t xml:space="preserve"> only be if a school </w:t>
            </w:r>
            <w:r w:rsidR="00BD1440" w:rsidRPr="00755730">
              <w:rPr>
                <w:rFonts w:cs="Arial"/>
              </w:rPr>
              <w:t>does not</w:t>
            </w:r>
            <w:r w:rsidRPr="00755730">
              <w:rPr>
                <w:rFonts w:cs="Arial"/>
              </w:rPr>
              <w:t xml:space="preserve"> meet the balance criteria or their numbers do not </w:t>
            </w:r>
            <w:r>
              <w:rPr>
                <w:rFonts w:cs="Arial"/>
              </w:rPr>
              <w:t>increase</w:t>
            </w:r>
            <w:r w:rsidRPr="00755730">
              <w:rPr>
                <w:rFonts w:cs="Arial"/>
              </w:rPr>
              <w:t xml:space="preserve">. </w:t>
            </w:r>
          </w:p>
          <w:p w14:paraId="01386D1D" w14:textId="77777777" w:rsidR="00AF40D7" w:rsidRDefault="00AF40D7" w:rsidP="00394FD7">
            <w:pPr>
              <w:rPr>
                <w:rFonts w:cs="Arial"/>
              </w:rPr>
            </w:pPr>
          </w:p>
          <w:p w14:paraId="6CBE95F3" w14:textId="77777777" w:rsidR="00AF40D7" w:rsidRDefault="00AF40D7" w:rsidP="00394FD7">
            <w:pPr>
              <w:rPr>
                <w:rFonts w:cs="Arial"/>
              </w:rPr>
            </w:pPr>
            <w:r>
              <w:rPr>
                <w:rFonts w:cs="Arial"/>
              </w:rPr>
              <w:t>JH commented that where Trusts pool balances, surely, they must have a policy how they will utilise them.</w:t>
            </w:r>
          </w:p>
          <w:p w14:paraId="668B6FC1" w14:textId="77777777" w:rsidR="00AF40D7" w:rsidRDefault="00AF40D7" w:rsidP="00394FD7">
            <w:pPr>
              <w:rPr>
                <w:rFonts w:cs="Arial"/>
              </w:rPr>
            </w:pPr>
          </w:p>
          <w:p w14:paraId="0E4B3AD3" w14:textId="02D579C5" w:rsidR="00AF40D7" w:rsidRDefault="00AF40D7" w:rsidP="00394FD7">
            <w:pPr>
              <w:rPr>
                <w:rFonts w:cs="Arial"/>
              </w:rPr>
            </w:pPr>
            <w:r>
              <w:rPr>
                <w:rFonts w:cs="Arial"/>
              </w:rPr>
              <w:t xml:space="preserve">NH commented </w:t>
            </w:r>
            <w:r w:rsidRPr="00A4502F">
              <w:rPr>
                <w:rFonts w:cs="Arial"/>
              </w:rPr>
              <w:t>one of the things that I supported in terms of this falling rol</w:t>
            </w:r>
            <w:r>
              <w:rPr>
                <w:rFonts w:cs="Arial"/>
              </w:rPr>
              <w:t>ls</w:t>
            </w:r>
            <w:r w:rsidRPr="00A4502F">
              <w:rPr>
                <w:rFonts w:cs="Arial"/>
              </w:rPr>
              <w:t xml:space="preserve"> was the fact that if it was a relatively small school, it was hard to be able to keep somebody on the books when your numbers were so small. But for a larger school, it was easier to smooth it out with your greater resources</w:t>
            </w:r>
            <w:r>
              <w:rPr>
                <w:rFonts w:cs="Arial"/>
              </w:rPr>
              <w:t>. W</w:t>
            </w:r>
            <w:r w:rsidRPr="00A4502F">
              <w:rPr>
                <w:rFonts w:cs="Arial"/>
              </w:rPr>
              <w:t xml:space="preserve">e seem to be having some very big schools with two and three, four </w:t>
            </w:r>
            <w:r>
              <w:rPr>
                <w:rFonts w:cs="Arial"/>
              </w:rPr>
              <w:t>form entry, w</w:t>
            </w:r>
            <w:r w:rsidRPr="00A4502F">
              <w:rPr>
                <w:rFonts w:cs="Arial"/>
              </w:rPr>
              <w:t>ho are in this fall</w:t>
            </w:r>
            <w:r>
              <w:rPr>
                <w:rFonts w:cs="Arial"/>
              </w:rPr>
              <w:t>ing</w:t>
            </w:r>
            <w:r w:rsidRPr="00A4502F">
              <w:rPr>
                <w:rFonts w:cs="Arial"/>
              </w:rPr>
              <w:t xml:space="preserve"> rol</w:t>
            </w:r>
            <w:r>
              <w:rPr>
                <w:rFonts w:cs="Arial"/>
              </w:rPr>
              <w:t>l</w:t>
            </w:r>
            <w:r w:rsidRPr="00A4502F">
              <w:rPr>
                <w:rFonts w:cs="Arial"/>
              </w:rPr>
              <w:t>s fund and they then take a massive amount. As Sean said</w:t>
            </w:r>
            <w:r>
              <w:rPr>
                <w:rFonts w:cs="Arial"/>
              </w:rPr>
              <w:t>, t</w:t>
            </w:r>
            <w:r w:rsidRPr="00A4502F">
              <w:rPr>
                <w:rFonts w:cs="Arial"/>
              </w:rPr>
              <w:t xml:space="preserve">hey then take a massive amount of money in order to balance the books. I just feel that </w:t>
            </w:r>
            <w:r w:rsidR="00BD1440" w:rsidRPr="00A4502F">
              <w:rPr>
                <w:rFonts w:cs="Arial"/>
              </w:rPr>
              <w:t>there is</w:t>
            </w:r>
            <w:r w:rsidRPr="00A4502F">
              <w:rPr>
                <w:rFonts w:cs="Arial"/>
              </w:rPr>
              <w:t xml:space="preserve"> a little bit of a mismatch there.</w:t>
            </w:r>
          </w:p>
          <w:p w14:paraId="771C5FDB" w14:textId="77777777" w:rsidR="00AF40D7" w:rsidRDefault="00AF40D7" w:rsidP="00394FD7">
            <w:pPr>
              <w:rPr>
                <w:rFonts w:cs="Arial"/>
              </w:rPr>
            </w:pPr>
          </w:p>
          <w:p w14:paraId="16963F09" w14:textId="77777777" w:rsidR="00AF40D7" w:rsidRDefault="00AF40D7" w:rsidP="00394FD7">
            <w:pPr>
              <w:rPr>
                <w:rFonts w:cs="Arial"/>
              </w:rPr>
            </w:pPr>
            <w:r>
              <w:rPr>
                <w:rFonts w:cs="Arial"/>
              </w:rPr>
              <w:t>JF stated that is something we may want to consider in terms of the criteria.</w:t>
            </w:r>
          </w:p>
          <w:p w14:paraId="1CFCF418" w14:textId="77777777" w:rsidR="00AF40D7" w:rsidRDefault="00AF40D7" w:rsidP="00394FD7">
            <w:pPr>
              <w:rPr>
                <w:rFonts w:cs="Arial"/>
              </w:rPr>
            </w:pPr>
          </w:p>
          <w:p w14:paraId="2F2CFC8F" w14:textId="77777777" w:rsidR="00AF40D7" w:rsidRDefault="00AF40D7" w:rsidP="00394FD7">
            <w:pPr>
              <w:rPr>
                <w:rFonts w:cs="Arial"/>
              </w:rPr>
            </w:pPr>
            <w:r>
              <w:rPr>
                <w:rFonts w:cs="Arial"/>
              </w:rPr>
              <w:t xml:space="preserve">CK added </w:t>
            </w:r>
            <w:r w:rsidRPr="005B2E89">
              <w:rPr>
                <w:rFonts w:cs="Arial"/>
              </w:rPr>
              <w:t>I just wanted to put a bit of context on Mis</w:t>
            </w:r>
            <w:r>
              <w:rPr>
                <w:rFonts w:cs="Arial"/>
              </w:rPr>
              <w:t>tle</w:t>
            </w:r>
            <w:r w:rsidRPr="005B2E89">
              <w:rPr>
                <w:rFonts w:cs="Arial"/>
              </w:rPr>
              <w:t>y Norman</w:t>
            </w:r>
            <w:r>
              <w:rPr>
                <w:rFonts w:cs="Arial"/>
              </w:rPr>
              <w:t>.</w:t>
            </w:r>
            <w:r w:rsidRPr="005B2E89">
              <w:rPr>
                <w:rFonts w:cs="Arial"/>
              </w:rPr>
              <w:br/>
              <w:t xml:space="preserve">I can confirm </w:t>
            </w:r>
            <w:r>
              <w:rPr>
                <w:rFonts w:cs="Arial"/>
              </w:rPr>
              <w:t xml:space="preserve">that </w:t>
            </w:r>
            <w:r w:rsidRPr="005B2E89">
              <w:rPr>
                <w:rFonts w:cs="Arial"/>
              </w:rPr>
              <w:t xml:space="preserve">the </w:t>
            </w:r>
            <w:r>
              <w:rPr>
                <w:rFonts w:cs="Arial"/>
              </w:rPr>
              <w:t>V</w:t>
            </w:r>
            <w:r w:rsidRPr="005B2E89">
              <w:rPr>
                <w:rFonts w:cs="Arial"/>
              </w:rPr>
              <w:t xml:space="preserve">ine </w:t>
            </w:r>
            <w:r>
              <w:rPr>
                <w:rFonts w:cs="Arial"/>
              </w:rPr>
              <w:t>Schools T</w:t>
            </w:r>
            <w:r w:rsidRPr="005B2E89">
              <w:rPr>
                <w:rFonts w:cs="Arial"/>
              </w:rPr>
              <w:t>rust did actually want to start</w:t>
            </w:r>
            <w:r w:rsidRPr="005B2E89">
              <w:rPr>
                <w:rFonts w:cs="Arial"/>
              </w:rPr>
              <w:br/>
            </w:r>
            <w:r>
              <w:rPr>
                <w:rFonts w:cs="Arial"/>
              </w:rPr>
              <w:t>c</w:t>
            </w:r>
            <w:r w:rsidRPr="005B2E89">
              <w:rPr>
                <w:rFonts w:cs="Arial"/>
              </w:rPr>
              <w:t>onsidering</w:t>
            </w:r>
            <w:r>
              <w:rPr>
                <w:rFonts w:cs="Arial"/>
              </w:rPr>
              <w:t xml:space="preserve"> the </w:t>
            </w:r>
            <w:r w:rsidRPr="005B2E89">
              <w:rPr>
                <w:rFonts w:cs="Arial"/>
              </w:rPr>
              <w:t>proposed closure of Mis</w:t>
            </w:r>
            <w:r>
              <w:rPr>
                <w:rFonts w:cs="Arial"/>
              </w:rPr>
              <w:t>tley</w:t>
            </w:r>
            <w:r w:rsidRPr="005B2E89">
              <w:rPr>
                <w:rFonts w:cs="Arial"/>
              </w:rPr>
              <w:t xml:space="preserve"> Norman, which Essex County Council objected to on the grounds of sufficiency.</w:t>
            </w:r>
            <w:r>
              <w:rPr>
                <w:rFonts w:cs="Arial"/>
              </w:rPr>
              <w:t xml:space="preserve"> </w:t>
            </w:r>
            <w:r w:rsidRPr="005B2E89">
              <w:rPr>
                <w:rFonts w:cs="Arial"/>
              </w:rPr>
              <w:t xml:space="preserve">I just wanted to be honest that we are absolutely saying that that there is a need for </w:t>
            </w:r>
            <w:r>
              <w:rPr>
                <w:rFonts w:cs="Arial"/>
              </w:rPr>
              <w:t>Mistley</w:t>
            </w:r>
            <w:r w:rsidRPr="005B2E89">
              <w:rPr>
                <w:rFonts w:cs="Arial"/>
              </w:rPr>
              <w:t xml:space="preserve"> Norman.</w:t>
            </w:r>
          </w:p>
          <w:p w14:paraId="04CCFEA4" w14:textId="77777777" w:rsidR="00AF40D7" w:rsidRDefault="00AF40D7" w:rsidP="00394FD7">
            <w:pPr>
              <w:rPr>
                <w:rFonts w:cs="Arial"/>
              </w:rPr>
            </w:pPr>
          </w:p>
          <w:p w14:paraId="47519705" w14:textId="77777777" w:rsidR="00AF40D7" w:rsidRPr="007C3524" w:rsidRDefault="00AF40D7" w:rsidP="00394FD7">
            <w:pPr>
              <w:rPr>
                <w:rFonts w:cs="Arial"/>
                <w:b/>
                <w:bCs/>
              </w:rPr>
            </w:pPr>
            <w:r w:rsidRPr="007C3524">
              <w:rPr>
                <w:rFonts w:cs="Arial"/>
                <w:b/>
                <w:bCs/>
              </w:rPr>
              <w:t>Recommendations</w:t>
            </w:r>
            <w:r w:rsidRPr="007C3524">
              <w:rPr>
                <w:rFonts w:cs="Arial"/>
                <w:b/>
                <w:bCs/>
              </w:rPr>
              <w:br/>
            </w:r>
          </w:p>
          <w:p w14:paraId="201B728F" w14:textId="77777777" w:rsidR="00AF40D7" w:rsidRDefault="00AF40D7" w:rsidP="00394FD7">
            <w:pPr>
              <w:ind w:left="453" w:hanging="453"/>
              <w:rPr>
                <w:rFonts w:cs="Arial"/>
              </w:rPr>
            </w:pPr>
            <w:r>
              <w:rPr>
                <w:rFonts w:cs="Arial"/>
              </w:rPr>
              <w:t xml:space="preserve">2.1 </w:t>
            </w:r>
            <w:r w:rsidRPr="00451D73">
              <w:rPr>
                <w:rFonts w:cs="Arial"/>
              </w:rPr>
              <w:t>To recommend that Schools Forum approve that Mistley Norman Primary and Dr Walker’s Primary are funded through the falling rolls fund for 2024/25.</w:t>
            </w:r>
            <w:r w:rsidRPr="00451D73">
              <w:rPr>
                <w:rFonts w:cs="Arial"/>
              </w:rPr>
              <w:br/>
            </w:r>
          </w:p>
          <w:p w14:paraId="5806A653" w14:textId="77777777" w:rsidR="00AF40D7" w:rsidRDefault="00AF40D7" w:rsidP="00394FD7">
            <w:pPr>
              <w:rPr>
                <w:rFonts w:cs="Arial"/>
              </w:rPr>
            </w:pPr>
            <w:r>
              <w:rPr>
                <w:rFonts w:cs="Arial"/>
              </w:rPr>
              <w:t>Agree 9, Against 0, Abstain 0</w:t>
            </w:r>
          </w:p>
          <w:p w14:paraId="122797D8" w14:textId="77777777" w:rsidR="00AF40D7" w:rsidRDefault="00AF40D7" w:rsidP="00394FD7">
            <w:pPr>
              <w:rPr>
                <w:rFonts w:cs="Arial"/>
              </w:rPr>
            </w:pPr>
          </w:p>
          <w:p w14:paraId="13F8FD35" w14:textId="77777777" w:rsidR="00AF40D7" w:rsidRPr="00410C2E" w:rsidRDefault="00AF40D7" w:rsidP="00394FD7">
            <w:pPr>
              <w:overflowPunct w:val="0"/>
              <w:autoSpaceDE w:val="0"/>
              <w:autoSpaceDN w:val="0"/>
              <w:adjustRightInd w:val="0"/>
              <w:ind w:left="453" w:hanging="453"/>
              <w:textAlignment w:val="baseline"/>
              <w:rPr>
                <w:rFonts w:cs="Arial"/>
                <w:szCs w:val="20"/>
              </w:rPr>
            </w:pPr>
            <w:r>
              <w:rPr>
                <w:rFonts w:cs="Arial"/>
              </w:rPr>
              <w:t xml:space="preserve">2.2  </w:t>
            </w:r>
            <w:r w:rsidRPr="00410C2E">
              <w:rPr>
                <w:rFonts w:cs="Arial"/>
                <w:szCs w:val="20"/>
              </w:rPr>
              <w:t>To recommend that Schools Forum approves Holt Farm Infant are added back to the falling rolls fund but that no funding is payable for 2024/25.</w:t>
            </w:r>
          </w:p>
          <w:p w14:paraId="52169585" w14:textId="77777777" w:rsidR="00AF40D7" w:rsidRDefault="00AF40D7" w:rsidP="00394FD7">
            <w:pPr>
              <w:rPr>
                <w:rFonts w:cs="Arial"/>
              </w:rPr>
            </w:pPr>
          </w:p>
          <w:p w14:paraId="47730328" w14:textId="77777777" w:rsidR="00AF40D7" w:rsidRDefault="00AF40D7" w:rsidP="00394FD7">
            <w:pPr>
              <w:rPr>
                <w:rFonts w:cs="Arial"/>
              </w:rPr>
            </w:pPr>
            <w:r>
              <w:rPr>
                <w:rFonts w:cs="Arial"/>
              </w:rPr>
              <w:t>Agree 3, Against 7, Abstain 0</w:t>
            </w:r>
          </w:p>
          <w:p w14:paraId="224CE854" w14:textId="77777777" w:rsidR="00AF40D7" w:rsidRDefault="00AF40D7" w:rsidP="00394FD7">
            <w:pPr>
              <w:rPr>
                <w:rFonts w:cs="Arial"/>
              </w:rPr>
            </w:pPr>
          </w:p>
          <w:p w14:paraId="7B79AD56" w14:textId="77777777" w:rsidR="00AF40D7" w:rsidRPr="009838A8" w:rsidRDefault="00AF40D7" w:rsidP="00394FD7">
            <w:pPr>
              <w:ind w:left="453" w:hanging="453"/>
              <w:rPr>
                <w:rFonts w:cs="Arial"/>
              </w:rPr>
            </w:pPr>
            <w:r>
              <w:rPr>
                <w:rFonts w:cs="Arial"/>
              </w:rPr>
              <w:t xml:space="preserve">2.3  </w:t>
            </w:r>
            <w:r w:rsidRPr="009838A8">
              <w:rPr>
                <w:rFonts w:cs="Arial"/>
              </w:rPr>
              <w:t>To recommend that Schools Forum approves the funding shown in Table 2 at 5.2.</w:t>
            </w:r>
          </w:p>
          <w:p w14:paraId="05FBBFBF" w14:textId="77777777" w:rsidR="00AF40D7" w:rsidRDefault="00AF40D7" w:rsidP="00394FD7">
            <w:pPr>
              <w:ind w:left="453" w:hanging="453"/>
              <w:rPr>
                <w:rFonts w:cs="Arial"/>
              </w:rPr>
            </w:pPr>
          </w:p>
          <w:p w14:paraId="29C6BF71" w14:textId="533B5108" w:rsidR="00AF40D7" w:rsidRPr="00C31F42" w:rsidRDefault="00AF40D7" w:rsidP="00A95B46">
            <w:pPr>
              <w:ind w:left="453" w:hanging="453"/>
              <w:rPr>
                <w:rFonts w:cs="Arial"/>
              </w:rPr>
            </w:pPr>
            <w:r>
              <w:rPr>
                <w:rFonts w:cs="Arial"/>
              </w:rPr>
              <w:t>Agree 10, Against 0, Abstain 0</w:t>
            </w:r>
          </w:p>
        </w:tc>
      </w:tr>
      <w:tr w:rsidR="00AF40D7" w14:paraId="6505A438" w14:textId="77777777" w:rsidTr="00394FD7">
        <w:tc>
          <w:tcPr>
            <w:tcW w:w="846" w:type="dxa"/>
          </w:tcPr>
          <w:p w14:paraId="69DC5A34" w14:textId="77777777" w:rsidR="00AF40D7" w:rsidRDefault="00AF40D7" w:rsidP="00394FD7">
            <w:pPr>
              <w:rPr>
                <w:rFonts w:cs="Arial"/>
              </w:rPr>
            </w:pPr>
            <w:r>
              <w:rPr>
                <w:rFonts w:cs="Arial"/>
              </w:rPr>
              <w:t>6.</w:t>
            </w:r>
          </w:p>
        </w:tc>
        <w:tc>
          <w:tcPr>
            <w:tcW w:w="8170" w:type="dxa"/>
          </w:tcPr>
          <w:p w14:paraId="457D79CC" w14:textId="77777777" w:rsidR="00AF40D7" w:rsidRDefault="00AF40D7" w:rsidP="00394FD7">
            <w:pPr>
              <w:rPr>
                <w:rFonts w:cs="Arial"/>
              </w:rPr>
            </w:pPr>
            <w:r>
              <w:rPr>
                <w:rFonts w:cs="Arial"/>
                <w:b/>
                <w:bCs/>
              </w:rPr>
              <w:t>Closing Comments</w:t>
            </w:r>
          </w:p>
          <w:p w14:paraId="79B65914" w14:textId="77777777" w:rsidR="00AF40D7" w:rsidRDefault="00AF40D7" w:rsidP="00394FD7">
            <w:pPr>
              <w:rPr>
                <w:rFonts w:cs="Arial"/>
              </w:rPr>
            </w:pPr>
          </w:p>
          <w:p w14:paraId="63844987" w14:textId="77777777" w:rsidR="00AF40D7" w:rsidRPr="00AE70E3" w:rsidRDefault="00AF40D7" w:rsidP="00394FD7">
            <w:pPr>
              <w:rPr>
                <w:rFonts w:cs="Arial"/>
              </w:rPr>
            </w:pPr>
            <w:r>
              <w:rPr>
                <w:rFonts w:cs="Arial"/>
              </w:rPr>
              <w:t>JF thanked everyone for their attendance.</w:t>
            </w:r>
          </w:p>
        </w:tc>
      </w:tr>
    </w:tbl>
    <w:p w14:paraId="34ABF810" w14:textId="77777777" w:rsidR="00507510" w:rsidRDefault="00507510" w:rsidP="00B20613"/>
    <w:p w14:paraId="0D46E669" w14:textId="77777777" w:rsidR="00507510" w:rsidRDefault="00507510" w:rsidP="00B20613"/>
    <w:p w14:paraId="0CD5BE24" w14:textId="77777777" w:rsidR="00507510" w:rsidRDefault="00507510" w:rsidP="00B20613"/>
    <w:p w14:paraId="45F7E141" w14:textId="77777777" w:rsidR="00507510" w:rsidRDefault="00507510" w:rsidP="00B20613"/>
    <w:p w14:paraId="1CE13329" w14:textId="77777777" w:rsidR="00507510" w:rsidRDefault="00507510" w:rsidP="00B20613"/>
    <w:p w14:paraId="3A2DC92B" w14:textId="77777777" w:rsidR="00507510" w:rsidRDefault="00507510" w:rsidP="00B20613"/>
    <w:p w14:paraId="7FD5B643" w14:textId="77777777" w:rsidR="00AF40D7" w:rsidRDefault="00AF40D7" w:rsidP="00B20613"/>
    <w:p w14:paraId="4D45F854" w14:textId="77777777" w:rsidR="00AF40D7" w:rsidRDefault="00AF40D7" w:rsidP="00B20613"/>
    <w:p w14:paraId="19279864" w14:textId="77777777" w:rsidR="00AF40D7" w:rsidRDefault="00AF40D7" w:rsidP="00B20613"/>
    <w:p w14:paraId="7820065A" w14:textId="77777777" w:rsidR="00AF40D7" w:rsidRDefault="00AF40D7" w:rsidP="00B20613"/>
    <w:p w14:paraId="50DA75F6" w14:textId="77777777" w:rsidR="00AF40D7" w:rsidRDefault="00AF40D7" w:rsidP="00B20613"/>
    <w:p w14:paraId="6BAB2122" w14:textId="77777777" w:rsidR="00AF40D7" w:rsidRDefault="00AF40D7" w:rsidP="00B20613"/>
    <w:p w14:paraId="1B13B2FB" w14:textId="77777777" w:rsidR="00AF40D7" w:rsidRDefault="00AF40D7" w:rsidP="00B20613"/>
    <w:p w14:paraId="1072C875" w14:textId="77777777" w:rsidR="00AF40D7" w:rsidRDefault="00AF40D7" w:rsidP="00B20613"/>
    <w:p w14:paraId="50D98FD0" w14:textId="77777777" w:rsidR="00AF40D7" w:rsidRDefault="00AF40D7" w:rsidP="00B20613"/>
    <w:p w14:paraId="4EBAA7E4" w14:textId="77777777" w:rsidR="00AF40D7" w:rsidRDefault="00AF40D7" w:rsidP="00B20613"/>
    <w:p w14:paraId="2AF33895" w14:textId="77777777" w:rsidR="00AF40D7" w:rsidRDefault="00AF40D7" w:rsidP="00B20613"/>
    <w:p w14:paraId="3DA652EB" w14:textId="77777777" w:rsidR="00AF40D7" w:rsidRDefault="00AF40D7" w:rsidP="00B20613"/>
    <w:p w14:paraId="7C572DA0" w14:textId="77777777" w:rsidR="00AF40D7" w:rsidRDefault="00AF40D7" w:rsidP="00B20613"/>
    <w:p w14:paraId="02A90234" w14:textId="77777777" w:rsidR="00AF40D7" w:rsidRDefault="00AF40D7" w:rsidP="00B20613"/>
    <w:p w14:paraId="56286E6F" w14:textId="77777777" w:rsidR="00AF40D7" w:rsidRDefault="00AF40D7" w:rsidP="00B20613"/>
    <w:p w14:paraId="6A52D6D1" w14:textId="77777777" w:rsidR="00AF40D7" w:rsidRDefault="00AF40D7" w:rsidP="00B20613"/>
    <w:p w14:paraId="5B87D1D9" w14:textId="77777777" w:rsidR="00AF40D7" w:rsidRDefault="00AF40D7" w:rsidP="00B20613"/>
    <w:p w14:paraId="4B4EB715" w14:textId="77777777" w:rsidR="00AF40D7" w:rsidRDefault="00AF40D7" w:rsidP="00B20613"/>
    <w:p w14:paraId="18B0C840" w14:textId="77777777" w:rsidR="00AF40D7" w:rsidRDefault="00AF40D7" w:rsidP="00B20613"/>
    <w:p w14:paraId="5EEF2409" w14:textId="77777777" w:rsidR="00AF40D7" w:rsidRDefault="00AF40D7" w:rsidP="00B20613"/>
    <w:p w14:paraId="7FD1FB71" w14:textId="77777777" w:rsidR="00AF40D7" w:rsidRDefault="00AF40D7" w:rsidP="00B20613"/>
    <w:p w14:paraId="0CE57DA4" w14:textId="77777777" w:rsidR="00AF40D7" w:rsidRDefault="00AF40D7" w:rsidP="00B20613"/>
    <w:p w14:paraId="50DDF7C8" w14:textId="77777777" w:rsidR="00AF40D7" w:rsidRDefault="00AF40D7" w:rsidP="00B20613"/>
    <w:p w14:paraId="7E75D089" w14:textId="77777777" w:rsidR="00AF40D7" w:rsidRDefault="00AF40D7" w:rsidP="00B20613"/>
    <w:p w14:paraId="62BD1CC2" w14:textId="77777777" w:rsidR="00AF40D7" w:rsidRDefault="00AF40D7" w:rsidP="00B20613"/>
    <w:p w14:paraId="3CB333E1" w14:textId="77777777" w:rsidR="00AF40D7" w:rsidRDefault="00AF40D7" w:rsidP="00B20613"/>
    <w:p w14:paraId="672A14B8" w14:textId="77777777" w:rsidR="00AF40D7" w:rsidRDefault="00AF40D7" w:rsidP="00B20613"/>
    <w:p w14:paraId="79E1EABF" w14:textId="77777777" w:rsidR="00AF40D7" w:rsidRDefault="00AF40D7" w:rsidP="00B20613"/>
    <w:p w14:paraId="374CE30E" w14:textId="77777777" w:rsidR="00AF40D7" w:rsidRDefault="00AF40D7" w:rsidP="00B20613"/>
    <w:p w14:paraId="34B5ECCE" w14:textId="77777777" w:rsidR="00AF40D7" w:rsidRDefault="00AF40D7" w:rsidP="00B20613"/>
    <w:p w14:paraId="39E44B21" w14:textId="77777777" w:rsidR="00AF40D7" w:rsidRDefault="00AF40D7" w:rsidP="00B20613"/>
    <w:p w14:paraId="1777110E" w14:textId="77777777" w:rsidR="00A95B46" w:rsidRDefault="00A95B46" w:rsidP="00B20613"/>
    <w:p w14:paraId="25833319" w14:textId="77777777" w:rsidR="00A95B46" w:rsidRDefault="00A95B46" w:rsidP="00B20613"/>
    <w:p w14:paraId="4132B7C8" w14:textId="77777777" w:rsidR="00A95B46" w:rsidRDefault="00A95B46" w:rsidP="00B20613"/>
    <w:p w14:paraId="7FF7B09B" w14:textId="77777777" w:rsidR="00A95B46" w:rsidRDefault="00A95B46" w:rsidP="00B20613"/>
    <w:p w14:paraId="7F3D4AAD" w14:textId="77777777" w:rsidR="00A95B46" w:rsidRDefault="00A95B46" w:rsidP="00B20613"/>
    <w:p w14:paraId="18E33CEC" w14:textId="77777777" w:rsidR="00A95B46" w:rsidRDefault="00A95B46" w:rsidP="00B20613"/>
    <w:p w14:paraId="321197E8" w14:textId="77777777" w:rsidR="00A95B46" w:rsidRDefault="00A95B46" w:rsidP="00B20613"/>
    <w:p w14:paraId="0289A706" w14:textId="77777777" w:rsidR="00A95B46" w:rsidRDefault="00A95B46" w:rsidP="00B20613"/>
    <w:p w14:paraId="2AA1B8EA" w14:textId="77777777" w:rsidR="00A95B46" w:rsidRDefault="00A95B46" w:rsidP="00B20613"/>
    <w:p w14:paraId="3CAD2151" w14:textId="77777777" w:rsidR="00A95B46" w:rsidRDefault="00A95B46" w:rsidP="00B20613"/>
    <w:p w14:paraId="3CBFD77B" w14:textId="77777777" w:rsidR="00A95B46" w:rsidRDefault="00A95B46" w:rsidP="00B20613"/>
    <w:p w14:paraId="2D6269A4" w14:textId="77777777" w:rsidR="007A5C55" w:rsidRDefault="007A5C55" w:rsidP="00B20613"/>
    <w:p w14:paraId="2393883D" w14:textId="77777777" w:rsidR="007A5C55" w:rsidRDefault="007A5C55" w:rsidP="00B20613"/>
    <w:tbl>
      <w:tblPr>
        <w:tblStyle w:val="TableGrid1"/>
        <w:tblW w:w="9244" w:type="dxa"/>
        <w:tblLayout w:type="fixed"/>
        <w:tblLook w:val="0020" w:firstRow="1" w:lastRow="0" w:firstColumn="0" w:lastColumn="0" w:noHBand="0" w:noVBand="0"/>
      </w:tblPr>
      <w:tblGrid>
        <w:gridCol w:w="4361"/>
        <w:gridCol w:w="4883"/>
      </w:tblGrid>
      <w:tr w:rsidR="007A5C55" w14:paraId="20A32A6A" w14:textId="77777777" w:rsidTr="001862E3">
        <w:tc>
          <w:tcPr>
            <w:tcW w:w="4361" w:type="dxa"/>
          </w:tcPr>
          <w:p w14:paraId="4575F1C2" w14:textId="77777777" w:rsidR="007A5C55" w:rsidRDefault="007A5C55" w:rsidP="001862E3">
            <w:pPr>
              <w:pStyle w:val="TextR"/>
              <w:spacing w:before="80" w:after="80"/>
            </w:pPr>
            <w:r>
              <w:t>Schools Forum</w:t>
            </w:r>
          </w:p>
        </w:tc>
        <w:tc>
          <w:tcPr>
            <w:tcW w:w="4883" w:type="dxa"/>
          </w:tcPr>
          <w:p w14:paraId="58C88BAC" w14:textId="746DAF07" w:rsidR="007A5C55" w:rsidRDefault="007A5C55" w:rsidP="001862E3">
            <w:pPr>
              <w:pStyle w:val="TextR"/>
              <w:spacing w:before="80" w:after="80"/>
              <w:rPr>
                <w:b/>
                <w:sz w:val="60"/>
              </w:rPr>
            </w:pPr>
            <w:r>
              <w:rPr>
                <w:b/>
                <w:sz w:val="60"/>
              </w:rPr>
              <w:t>Agenda Item 6</w:t>
            </w:r>
            <w:r w:rsidR="00EE67DA">
              <w:rPr>
                <w:b/>
                <w:sz w:val="60"/>
              </w:rPr>
              <w:t>b</w:t>
            </w:r>
          </w:p>
        </w:tc>
      </w:tr>
      <w:tr w:rsidR="007A5C55" w14:paraId="075D0E3C" w14:textId="77777777" w:rsidTr="001862E3">
        <w:tc>
          <w:tcPr>
            <w:tcW w:w="4361" w:type="dxa"/>
          </w:tcPr>
          <w:p w14:paraId="2E9EF1AF" w14:textId="77777777" w:rsidR="007A5C55" w:rsidRDefault="007A5C55" w:rsidP="001862E3">
            <w:pPr>
              <w:pStyle w:val="TextR"/>
              <w:spacing w:before="80" w:after="80"/>
            </w:pPr>
            <w:r>
              <w:t>Date: 27 November 2024</w:t>
            </w:r>
          </w:p>
        </w:tc>
        <w:tc>
          <w:tcPr>
            <w:tcW w:w="4883" w:type="dxa"/>
          </w:tcPr>
          <w:p w14:paraId="22AAA3DD" w14:textId="77777777" w:rsidR="007A5C55" w:rsidRDefault="007A5C55" w:rsidP="001862E3">
            <w:pPr>
              <w:pStyle w:val="TextR"/>
            </w:pPr>
          </w:p>
        </w:tc>
      </w:tr>
    </w:tbl>
    <w:p w14:paraId="05E537BB" w14:textId="77777777" w:rsidR="007A5C55" w:rsidRDefault="007A5C55" w:rsidP="00B20613"/>
    <w:p w14:paraId="324E7310" w14:textId="77777777" w:rsidR="00ED64CD" w:rsidRDefault="00ED64CD" w:rsidP="00B20613"/>
    <w:p w14:paraId="2EE083F3" w14:textId="77777777" w:rsidR="00EE67DA" w:rsidRPr="003661AD" w:rsidRDefault="00EE67DA" w:rsidP="00EE67DA">
      <w:pPr>
        <w:jc w:val="center"/>
        <w:rPr>
          <w:b/>
          <w:bCs/>
        </w:rPr>
      </w:pPr>
      <w:r w:rsidRPr="003661AD">
        <w:rPr>
          <w:b/>
          <w:bCs/>
        </w:rPr>
        <w:t>School Forum Early Years Sub-group</w:t>
      </w:r>
    </w:p>
    <w:p w14:paraId="7632C409" w14:textId="77777777" w:rsidR="00EE67DA" w:rsidRPr="003661AD" w:rsidRDefault="00EE67DA" w:rsidP="00EE67DA">
      <w:pPr>
        <w:jc w:val="center"/>
        <w:rPr>
          <w:b/>
          <w:bCs/>
        </w:rPr>
      </w:pPr>
      <w:r>
        <w:rPr>
          <w:b/>
          <w:bCs/>
        </w:rPr>
        <w:t>MINUTES</w:t>
      </w:r>
    </w:p>
    <w:p w14:paraId="14978768" w14:textId="77777777" w:rsidR="00EE67DA" w:rsidRDefault="00EE67DA" w:rsidP="00EE67DA">
      <w:pPr>
        <w:jc w:val="center"/>
        <w:rPr>
          <w:b/>
          <w:bCs/>
        </w:rPr>
      </w:pPr>
      <w:r w:rsidRPr="11285481">
        <w:rPr>
          <w:b/>
          <w:bCs/>
        </w:rPr>
        <w:t xml:space="preserve">Thursday </w:t>
      </w:r>
      <w:r>
        <w:rPr>
          <w:b/>
          <w:bCs/>
        </w:rPr>
        <w:t>7</w:t>
      </w:r>
      <w:r w:rsidRPr="000E6002">
        <w:rPr>
          <w:b/>
          <w:bCs/>
          <w:vertAlign w:val="superscript"/>
        </w:rPr>
        <w:t>th</w:t>
      </w:r>
      <w:r>
        <w:rPr>
          <w:b/>
          <w:bCs/>
        </w:rPr>
        <w:t xml:space="preserve"> November 2024</w:t>
      </w:r>
    </w:p>
    <w:p w14:paraId="14325742" w14:textId="77777777" w:rsidR="00EE67DA" w:rsidRPr="003661AD" w:rsidRDefault="00EE67DA" w:rsidP="00EE67DA">
      <w:pPr>
        <w:jc w:val="center"/>
        <w:rPr>
          <w:b/>
          <w:bCs/>
        </w:rPr>
      </w:pPr>
      <w:r w:rsidRPr="003661AD">
        <w:rPr>
          <w:b/>
          <w:bCs/>
        </w:rPr>
        <w:t>7.00pm to 8.30pm</w:t>
      </w:r>
    </w:p>
    <w:p w14:paraId="6A4A3479" w14:textId="77777777" w:rsidR="00EE67DA" w:rsidRDefault="00EE67DA" w:rsidP="00EE67DA">
      <w:pPr>
        <w:jc w:val="center"/>
        <w:rPr>
          <w:b/>
          <w:bCs/>
        </w:rPr>
      </w:pPr>
      <w:r w:rsidRPr="003661AD">
        <w:rPr>
          <w:b/>
          <w:bCs/>
        </w:rPr>
        <w:t>Via TEAMS</w:t>
      </w:r>
    </w:p>
    <w:p w14:paraId="3BCBFA52" w14:textId="77777777" w:rsidR="00EE67DA" w:rsidRDefault="00EE67DA" w:rsidP="00EE67DA">
      <w:pPr>
        <w:rPr>
          <w:b/>
          <w:bCs/>
          <w:sz w:val="22"/>
        </w:rPr>
      </w:pPr>
      <w:r>
        <w:rPr>
          <w:b/>
          <w:bCs/>
          <w:sz w:val="22"/>
        </w:rPr>
        <w:t>Attended</w:t>
      </w:r>
    </w:p>
    <w:p w14:paraId="1B4EF901" w14:textId="77777777" w:rsidR="00EE67DA" w:rsidRDefault="00EE67DA" w:rsidP="00EE67DA">
      <w:pPr>
        <w:rPr>
          <w:sz w:val="22"/>
        </w:rPr>
      </w:pPr>
      <w:r w:rsidRPr="0057475D">
        <w:rPr>
          <w:sz w:val="22"/>
        </w:rPr>
        <w:t>Carolyn Terry,</w:t>
      </w:r>
      <w:r>
        <w:rPr>
          <w:sz w:val="22"/>
        </w:rPr>
        <w:t xml:space="preserve"> Yannick</w:t>
      </w:r>
      <w:r w:rsidRPr="00DF0AC0">
        <w:t xml:space="preserve"> </w:t>
      </w:r>
      <w:r w:rsidRPr="00DF0AC0">
        <w:rPr>
          <w:sz w:val="22"/>
        </w:rPr>
        <w:t>Stupples-Whyley</w:t>
      </w:r>
      <w:r>
        <w:rPr>
          <w:sz w:val="22"/>
        </w:rPr>
        <w:t xml:space="preserve"> &amp; Sandie Leader –</w:t>
      </w:r>
      <w:r w:rsidRPr="0057475D">
        <w:rPr>
          <w:sz w:val="22"/>
        </w:rPr>
        <w:t xml:space="preserve"> ECC</w:t>
      </w:r>
    </w:p>
    <w:p w14:paraId="3FB34D57" w14:textId="77777777" w:rsidR="00EE67DA" w:rsidRPr="005E6314" w:rsidRDefault="00EE67DA" w:rsidP="00EE67DA">
      <w:pPr>
        <w:rPr>
          <w:sz w:val="22"/>
        </w:rPr>
      </w:pPr>
      <w:r w:rsidRPr="005E6314">
        <w:rPr>
          <w:sz w:val="22"/>
        </w:rPr>
        <w:t>1</w:t>
      </w:r>
      <w:r>
        <w:rPr>
          <w:sz w:val="22"/>
        </w:rPr>
        <w:t>7</w:t>
      </w:r>
      <w:r w:rsidRPr="005E6314">
        <w:rPr>
          <w:sz w:val="22"/>
        </w:rPr>
        <w:t xml:space="preserve"> attendees – see list below</w:t>
      </w:r>
    </w:p>
    <w:p w14:paraId="5CAAE25D" w14:textId="77777777" w:rsidR="00EE67DA" w:rsidRDefault="00EE67DA" w:rsidP="00EE67DA">
      <w:pPr>
        <w:rPr>
          <w:b/>
          <w:bCs/>
          <w:sz w:val="22"/>
        </w:rPr>
      </w:pPr>
      <w:r>
        <w:rPr>
          <w:b/>
          <w:bCs/>
          <w:sz w:val="22"/>
        </w:rPr>
        <w:t>Apologies</w:t>
      </w:r>
    </w:p>
    <w:p w14:paraId="22BAE8DF" w14:textId="77777777" w:rsidR="00EE67DA" w:rsidRPr="00A8010F" w:rsidRDefault="00EE67DA" w:rsidP="00EE67DA">
      <w:pPr>
        <w:pStyle w:val="ListParagraph"/>
        <w:numPr>
          <w:ilvl w:val="0"/>
          <w:numId w:val="120"/>
        </w:numPr>
        <w:spacing w:after="160" w:line="259" w:lineRule="auto"/>
        <w:rPr>
          <w:sz w:val="22"/>
        </w:rPr>
      </w:pPr>
      <w:r w:rsidRPr="00A8010F">
        <w:rPr>
          <w:sz w:val="22"/>
        </w:rPr>
        <w:t>Ashley Wilson &amp; Ruth Edwards - The Treehouse Forestry Nursery and Out of School Club</w:t>
      </w:r>
    </w:p>
    <w:p w14:paraId="778479BE" w14:textId="77777777" w:rsidR="00EE67DA" w:rsidRPr="00A8010F" w:rsidRDefault="00EE67DA" w:rsidP="00EE67DA">
      <w:pPr>
        <w:pStyle w:val="ListParagraph"/>
        <w:numPr>
          <w:ilvl w:val="0"/>
          <w:numId w:val="120"/>
        </w:numPr>
        <w:spacing w:after="160" w:line="259" w:lineRule="auto"/>
        <w:rPr>
          <w:sz w:val="22"/>
        </w:rPr>
      </w:pPr>
      <w:r w:rsidRPr="00A8010F">
        <w:rPr>
          <w:sz w:val="22"/>
        </w:rPr>
        <w:t>Ruth Bird – Schools Forum</w:t>
      </w:r>
    </w:p>
    <w:p w14:paraId="303F59D9" w14:textId="77777777" w:rsidR="00EE67DA" w:rsidRDefault="00EE67DA" w:rsidP="00EE67DA">
      <w:pPr>
        <w:pStyle w:val="ListParagraph"/>
        <w:numPr>
          <w:ilvl w:val="0"/>
          <w:numId w:val="120"/>
        </w:numPr>
        <w:spacing w:after="160" w:line="259" w:lineRule="auto"/>
        <w:rPr>
          <w:sz w:val="22"/>
        </w:rPr>
      </w:pPr>
      <w:r w:rsidRPr="00A8010F">
        <w:rPr>
          <w:sz w:val="22"/>
        </w:rPr>
        <w:t>Rod Lane – Schools Forum</w:t>
      </w:r>
    </w:p>
    <w:p w14:paraId="09669BFF" w14:textId="77777777" w:rsidR="00EE67DA" w:rsidRPr="00A8010F" w:rsidRDefault="00EE67DA" w:rsidP="00EE67DA">
      <w:pPr>
        <w:pStyle w:val="ListParagraph"/>
        <w:numPr>
          <w:ilvl w:val="0"/>
          <w:numId w:val="120"/>
        </w:numPr>
        <w:spacing w:after="160" w:line="259" w:lineRule="auto"/>
        <w:rPr>
          <w:sz w:val="22"/>
        </w:rPr>
      </w:pPr>
      <w:r>
        <w:rPr>
          <w:sz w:val="22"/>
        </w:rPr>
        <w:t>Sam Cottrill – The Colourwheel</w:t>
      </w:r>
    </w:p>
    <w:p w14:paraId="407B4806" w14:textId="77777777" w:rsidR="00EE67DA" w:rsidRPr="000E6002" w:rsidRDefault="00EE67DA" w:rsidP="00EE67DA">
      <w:pPr>
        <w:pStyle w:val="ListParagraph"/>
        <w:rPr>
          <w:b/>
          <w:bCs/>
          <w:sz w:val="22"/>
        </w:rPr>
      </w:pPr>
    </w:p>
    <w:p w14:paraId="5486E578" w14:textId="77777777" w:rsidR="00EE67DA" w:rsidRPr="00700D46" w:rsidRDefault="00EE67DA" w:rsidP="00EE67DA">
      <w:pPr>
        <w:rPr>
          <w:b/>
          <w:bCs/>
          <w:sz w:val="22"/>
        </w:rPr>
      </w:pPr>
      <w:r w:rsidRPr="00700D46">
        <w:rPr>
          <w:b/>
          <w:bCs/>
          <w:sz w:val="22"/>
        </w:rPr>
        <w:t>Review of minutes and action log</w:t>
      </w:r>
    </w:p>
    <w:p w14:paraId="561E1DE2" w14:textId="77777777" w:rsidR="00EE67DA" w:rsidRDefault="00EE67DA" w:rsidP="00EE67DA">
      <w:pPr>
        <w:pStyle w:val="ListParagraph"/>
        <w:numPr>
          <w:ilvl w:val="0"/>
          <w:numId w:val="123"/>
        </w:numPr>
        <w:spacing w:after="160" w:line="259" w:lineRule="auto"/>
        <w:rPr>
          <w:sz w:val="22"/>
        </w:rPr>
      </w:pPr>
      <w:r>
        <w:rPr>
          <w:sz w:val="22"/>
        </w:rPr>
        <w:t xml:space="preserve">Ofsted inspection complaints – Discussion with Ofsted, outcome constitutes for providers to contact LADO, better to be cautious. </w:t>
      </w:r>
    </w:p>
    <w:p w14:paraId="5C6D5984" w14:textId="77777777" w:rsidR="00EE67DA" w:rsidRDefault="00EE67DA" w:rsidP="00EE67DA">
      <w:pPr>
        <w:pStyle w:val="ListParagraph"/>
        <w:numPr>
          <w:ilvl w:val="0"/>
          <w:numId w:val="123"/>
        </w:numPr>
        <w:spacing w:after="160" w:line="259" w:lineRule="auto"/>
        <w:rPr>
          <w:sz w:val="22"/>
        </w:rPr>
      </w:pPr>
      <w:r>
        <w:rPr>
          <w:sz w:val="22"/>
        </w:rPr>
        <w:t xml:space="preserve">New online form for providers to register concern to LADO, and feedback instant from LADO as to whether meets the threshold or not. </w:t>
      </w:r>
    </w:p>
    <w:p w14:paraId="6A1004CD" w14:textId="77777777" w:rsidR="00EE67DA" w:rsidRDefault="00EE67DA" w:rsidP="00EE67DA">
      <w:pPr>
        <w:pStyle w:val="ListParagraph"/>
        <w:numPr>
          <w:ilvl w:val="0"/>
          <w:numId w:val="123"/>
        </w:numPr>
        <w:spacing w:after="160" w:line="259" w:lineRule="auto"/>
        <w:rPr>
          <w:sz w:val="22"/>
        </w:rPr>
      </w:pPr>
      <w:r>
        <w:rPr>
          <w:sz w:val="22"/>
        </w:rPr>
        <w:t>One word judgement coming in next year for Early Years providers – along with new framework</w:t>
      </w:r>
    </w:p>
    <w:p w14:paraId="0395233D" w14:textId="77777777" w:rsidR="00EE67DA" w:rsidRDefault="00EE67DA" w:rsidP="00EE67DA">
      <w:pPr>
        <w:pStyle w:val="ListParagraph"/>
        <w:numPr>
          <w:ilvl w:val="0"/>
          <w:numId w:val="123"/>
        </w:numPr>
        <w:spacing w:after="160" w:line="259" w:lineRule="auto"/>
        <w:rPr>
          <w:sz w:val="22"/>
        </w:rPr>
      </w:pPr>
      <w:r>
        <w:rPr>
          <w:sz w:val="22"/>
        </w:rPr>
        <w:t>Minutes agreed as accurate.</w:t>
      </w:r>
    </w:p>
    <w:p w14:paraId="0B758AD1" w14:textId="77777777" w:rsidR="00EE67DA" w:rsidRPr="00542FEC" w:rsidRDefault="00EE67DA" w:rsidP="00EE67DA">
      <w:pPr>
        <w:pStyle w:val="ListParagraph"/>
        <w:rPr>
          <w:sz w:val="22"/>
        </w:rPr>
      </w:pPr>
    </w:p>
    <w:p w14:paraId="375B3B7C" w14:textId="77777777" w:rsidR="00EE67DA" w:rsidRDefault="00EE67DA" w:rsidP="00EE67DA">
      <w:pPr>
        <w:rPr>
          <w:b/>
          <w:bCs/>
          <w:sz w:val="22"/>
        </w:rPr>
      </w:pPr>
      <w:r w:rsidRPr="00CE05C6">
        <w:rPr>
          <w:b/>
          <w:bCs/>
          <w:sz w:val="22"/>
        </w:rPr>
        <w:t xml:space="preserve">Schools Forum meeting feedback – </w:t>
      </w:r>
      <w:r>
        <w:rPr>
          <w:b/>
          <w:bCs/>
          <w:sz w:val="22"/>
        </w:rPr>
        <w:t>25</w:t>
      </w:r>
      <w:r w:rsidRPr="00151CF5">
        <w:rPr>
          <w:b/>
          <w:bCs/>
          <w:sz w:val="22"/>
          <w:vertAlign w:val="superscript"/>
        </w:rPr>
        <w:t>th</w:t>
      </w:r>
      <w:r>
        <w:rPr>
          <w:b/>
          <w:bCs/>
          <w:sz w:val="22"/>
        </w:rPr>
        <w:t xml:space="preserve"> September </w:t>
      </w:r>
      <w:r w:rsidRPr="00CE05C6">
        <w:rPr>
          <w:b/>
          <w:bCs/>
          <w:sz w:val="22"/>
        </w:rPr>
        <w:t>202</w:t>
      </w:r>
      <w:r>
        <w:rPr>
          <w:b/>
          <w:bCs/>
          <w:sz w:val="22"/>
        </w:rPr>
        <w:t>4</w:t>
      </w:r>
    </w:p>
    <w:p w14:paraId="4205C96E" w14:textId="77777777" w:rsidR="00EE67DA" w:rsidRDefault="00EE67DA" w:rsidP="00EE67DA">
      <w:pPr>
        <w:pStyle w:val="ListParagraph"/>
        <w:numPr>
          <w:ilvl w:val="0"/>
          <w:numId w:val="124"/>
        </w:numPr>
        <w:spacing w:after="160" w:line="259" w:lineRule="auto"/>
        <w:rPr>
          <w:sz w:val="22"/>
        </w:rPr>
      </w:pPr>
      <w:r w:rsidRPr="00717D5D">
        <w:rPr>
          <w:sz w:val="22"/>
        </w:rPr>
        <w:t>Paper taken regarding High Needs Block</w:t>
      </w:r>
      <w:r>
        <w:rPr>
          <w:sz w:val="22"/>
        </w:rPr>
        <w:t xml:space="preserve"> (HNB)</w:t>
      </w:r>
      <w:r w:rsidRPr="00717D5D">
        <w:rPr>
          <w:sz w:val="22"/>
        </w:rPr>
        <w:t xml:space="preserve">, forecasting to go to </w:t>
      </w:r>
      <w:r>
        <w:rPr>
          <w:b/>
          <w:bCs/>
          <w:sz w:val="22"/>
        </w:rPr>
        <w:t>£3.5m</w:t>
      </w:r>
      <w:r>
        <w:rPr>
          <w:sz w:val="22"/>
        </w:rPr>
        <w:t xml:space="preserve"> into</w:t>
      </w:r>
      <w:r w:rsidRPr="00717D5D">
        <w:rPr>
          <w:sz w:val="22"/>
        </w:rPr>
        <w:t xml:space="preserve"> deficit</w:t>
      </w:r>
      <w:r>
        <w:rPr>
          <w:sz w:val="22"/>
        </w:rPr>
        <w:t xml:space="preserve"> this year</w:t>
      </w:r>
      <w:r w:rsidRPr="00717D5D">
        <w:rPr>
          <w:sz w:val="22"/>
        </w:rPr>
        <w:t xml:space="preserve"> and </w:t>
      </w:r>
      <w:r>
        <w:rPr>
          <w:sz w:val="22"/>
        </w:rPr>
        <w:t xml:space="preserve">the </w:t>
      </w:r>
      <w:r w:rsidRPr="00717D5D">
        <w:rPr>
          <w:sz w:val="22"/>
        </w:rPr>
        <w:t>deficit increasing for subsequent years. Proposals going to next SF</w:t>
      </w:r>
      <w:r>
        <w:rPr>
          <w:sz w:val="22"/>
        </w:rPr>
        <w:t xml:space="preserve"> on allocation of funding going forward</w:t>
      </w:r>
      <w:r w:rsidRPr="00717D5D">
        <w:rPr>
          <w:sz w:val="22"/>
        </w:rPr>
        <w:t xml:space="preserve">. </w:t>
      </w:r>
    </w:p>
    <w:p w14:paraId="730D6271" w14:textId="77777777" w:rsidR="00EE67DA" w:rsidRDefault="00EE67DA" w:rsidP="00EE67DA">
      <w:pPr>
        <w:pStyle w:val="ListParagraph"/>
        <w:rPr>
          <w:sz w:val="22"/>
        </w:rPr>
      </w:pPr>
      <w:r w:rsidRPr="0063601C">
        <w:rPr>
          <w:sz w:val="22"/>
        </w:rPr>
        <w:t>SENIF this year was coming out of EYB &amp; HNB but agreed will be amended this year to coming out of EYB &amp; EYB underspend and not HNB. Subsequent years will come from EYB only</w:t>
      </w:r>
      <w:r>
        <w:rPr>
          <w:sz w:val="22"/>
        </w:rPr>
        <w:t xml:space="preserve">, utilising the EY underspend on a gradual bases for subsequent years. </w:t>
      </w:r>
    </w:p>
    <w:p w14:paraId="63866EF4" w14:textId="77777777" w:rsidR="00EE67DA" w:rsidRPr="0063601C" w:rsidRDefault="00EE67DA" w:rsidP="00EE67DA">
      <w:pPr>
        <w:pStyle w:val="ListParagraph"/>
        <w:rPr>
          <w:sz w:val="22"/>
        </w:rPr>
      </w:pPr>
      <w:r>
        <w:rPr>
          <w:sz w:val="22"/>
        </w:rPr>
        <w:t xml:space="preserve">ECC are recommending a Schools block transfer of 1% (approx. </w:t>
      </w:r>
      <w:r w:rsidRPr="003B73B2">
        <w:rPr>
          <w:b/>
          <w:bCs/>
          <w:sz w:val="22"/>
        </w:rPr>
        <w:t>£11m</w:t>
      </w:r>
      <w:r>
        <w:rPr>
          <w:sz w:val="22"/>
        </w:rPr>
        <w:t xml:space="preserve">) to offset the deficit of HNB – 6 attendees happy to recommend their Early Years representatives on Schools Forum support this recommendation. </w:t>
      </w:r>
    </w:p>
    <w:p w14:paraId="375B61AE" w14:textId="0FAD013B" w:rsidR="00EE67DA" w:rsidRPr="00717D5D" w:rsidRDefault="00EE67DA" w:rsidP="00EE67DA">
      <w:pPr>
        <w:pStyle w:val="ListParagraph"/>
        <w:rPr>
          <w:sz w:val="22"/>
        </w:rPr>
      </w:pPr>
      <w:r w:rsidRPr="00265F0C">
        <w:rPr>
          <w:b/>
          <w:bCs/>
          <w:sz w:val="22"/>
        </w:rPr>
        <w:t>Action</w:t>
      </w:r>
      <w:r>
        <w:rPr>
          <w:sz w:val="22"/>
        </w:rPr>
        <w:t xml:space="preserve"> – Circulate extract of Schools Forum paper to group.</w:t>
      </w:r>
      <w:r w:rsidRPr="0047563D">
        <w:t xml:space="preserve"> </w:t>
      </w:r>
      <w:r w:rsidRPr="0047563D">
        <w:rPr>
          <w:sz w:val="22"/>
        </w:rPr>
        <w:t>The relevant item is Agenda Item 2. The relevant sections are 6 and 7.</w:t>
      </w:r>
      <w:r>
        <w:rPr>
          <w:sz w:val="22"/>
        </w:rPr>
        <w:br/>
      </w:r>
    </w:p>
    <w:p w14:paraId="47BF1E49" w14:textId="77777777" w:rsidR="00EE67DA" w:rsidRDefault="00EE67DA" w:rsidP="00EE67DA">
      <w:pPr>
        <w:rPr>
          <w:b/>
          <w:bCs/>
          <w:sz w:val="22"/>
        </w:rPr>
      </w:pPr>
      <w:r>
        <w:rPr>
          <w:b/>
          <w:bCs/>
          <w:sz w:val="22"/>
        </w:rPr>
        <w:t>Early Years i</w:t>
      </w:r>
      <w:r w:rsidRPr="007537B9">
        <w:rPr>
          <w:b/>
          <w:bCs/>
          <w:sz w:val="22"/>
        </w:rPr>
        <w:t>tems discus</w:t>
      </w:r>
      <w:r>
        <w:rPr>
          <w:b/>
          <w:bCs/>
          <w:sz w:val="22"/>
        </w:rPr>
        <w:t>sed</w:t>
      </w:r>
    </w:p>
    <w:p w14:paraId="09F9BAB4" w14:textId="77777777" w:rsidR="00EE67DA" w:rsidRDefault="00EE67DA" w:rsidP="00EE67DA">
      <w:pPr>
        <w:pStyle w:val="ListParagraph"/>
        <w:numPr>
          <w:ilvl w:val="0"/>
          <w:numId w:val="121"/>
        </w:numPr>
        <w:spacing w:after="160" w:line="259" w:lineRule="auto"/>
        <w:rPr>
          <w:sz w:val="22"/>
        </w:rPr>
      </w:pPr>
      <w:r w:rsidRPr="006711C5">
        <w:rPr>
          <w:sz w:val="22"/>
        </w:rPr>
        <w:t>Govt plans for early years school based nursery and ECC stance on this. Early Years Alliance  Schools-based nursery plan opens with first round of funding | early years alliance (eyalliance.org.uk) (Jackie – Walton Preschool)</w:t>
      </w:r>
    </w:p>
    <w:p w14:paraId="4C7C393F" w14:textId="77777777" w:rsidR="00EE67DA" w:rsidRDefault="00EE67DA" w:rsidP="00EE67DA">
      <w:pPr>
        <w:pStyle w:val="ListParagraph"/>
        <w:rPr>
          <w:sz w:val="22"/>
        </w:rPr>
      </w:pPr>
      <w:r>
        <w:rPr>
          <w:sz w:val="22"/>
        </w:rPr>
        <w:t xml:space="preserve">Feels government is overlooking early years. </w:t>
      </w:r>
    </w:p>
    <w:p w14:paraId="54AD0605" w14:textId="77777777" w:rsidR="00EE67DA" w:rsidRDefault="00EE67DA" w:rsidP="00EE67DA">
      <w:pPr>
        <w:pStyle w:val="ListParagraph"/>
        <w:rPr>
          <w:sz w:val="22"/>
        </w:rPr>
      </w:pPr>
      <w:r>
        <w:rPr>
          <w:sz w:val="22"/>
        </w:rPr>
        <w:t>Carolyn - Survey come out for schools with falling PAN – long term surplus space</w:t>
      </w:r>
    </w:p>
    <w:p w14:paraId="0CCCC962" w14:textId="77777777" w:rsidR="00EE67DA" w:rsidRDefault="00EE67DA" w:rsidP="00EE67DA">
      <w:pPr>
        <w:pStyle w:val="ListParagraph"/>
        <w:rPr>
          <w:sz w:val="22"/>
        </w:rPr>
      </w:pPr>
      <w:r>
        <w:rPr>
          <w:sz w:val="22"/>
        </w:rPr>
        <w:t>Areas where there is a need for more EY capacity schools can apply for funding.</w:t>
      </w:r>
    </w:p>
    <w:p w14:paraId="275666BB" w14:textId="558609FD" w:rsidR="00EE67DA" w:rsidRDefault="00EE67DA" w:rsidP="00EE67DA">
      <w:pPr>
        <w:pStyle w:val="ListParagraph"/>
        <w:rPr>
          <w:sz w:val="22"/>
        </w:rPr>
      </w:pPr>
      <w:r>
        <w:rPr>
          <w:sz w:val="22"/>
        </w:rPr>
        <w:t>Schools who apply do need to have endorsement from LA – for sufficiency &amp; that space is long term surplus space</w:t>
      </w:r>
      <w:r w:rsidR="007703AB">
        <w:rPr>
          <w:sz w:val="22"/>
        </w:rPr>
        <w:t xml:space="preserve">. </w:t>
      </w:r>
    </w:p>
    <w:p w14:paraId="38AFDB44" w14:textId="77777777" w:rsidR="00EE67DA" w:rsidRDefault="00EE67DA" w:rsidP="00EE67DA">
      <w:pPr>
        <w:pStyle w:val="ListParagraph"/>
        <w:rPr>
          <w:sz w:val="22"/>
        </w:rPr>
      </w:pPr>
      <w:r>
        <w:rPr>
          <w:sz w:val="22"/>
        </w:rPr>
        <w:t xml:space="preserve">ECC are currently working with schools who have expressed an interested, most schools would be looking at 2,3 &amp; 4 year old places and term time only. </w:t>
      </w:r>
    </w:p>
    <w:p w14:paraId="4D7B968B" w14:textId="77777777" w:rsidR="00EE67DA" w:rsidRDefault="00EE67DA" w:rsidP="00EE67DA">
      <w:pPr>
        <w:pStyle w:val="ListParagraph"/>
        <w:rPr>
          <w:sz w:val="22"/>
        </w:rPr>
      </w:pPr>
      <w:r>
        <w:rPr>
          <w:sz w:val="22"/>
        </w:rPr>
        <w:t>Childcare Sufficiency assessment is being used to compare with population numbers, birth rate, school places etc and considered as to whether there is a need for further provision.</w:t>
      </w:r>
    </w:p>
    <w:p w14:paraId="194B4058" w14:textId="77777777" w:rsidR="00EE67DA" w:rsidRDefault="00EE67DA" w:rsidP="00EE67DA">
      <w:pPr>
        <w:pStyle w:val="ListParagraph"/>
        <w:rPr>
          <w:sz w:val="22"/>
        </w:rPr>
      </w:pPr>
      <w:r>
        <w:rPr>
          <w:sz w:val="22"/>
        </w:rPr>
        <w:t>Schools who apply for funding, will need to undertake a consultation to lower school age with community in area.</w:t>
      </w:r>
    </w:p>
    <w:p w14:paraId="76F02E62" w14:textId="77777777" w:rsidR="00EE67DA" w:rsidRDefault="00EE67DA" w:rsidP="00EE67DA">
      <w:pPr>
        <w:pStyle w:val="ListParagraph"/>
        <w:rPr>
          <w:sz w:val="22"/>
        </w:rPr>
      </w:pPr>
      <w:r>
        <w:rPr>
          <w:sz w:val="22"/>
        </w:rPr>
        <w:t xml:space="preserve">Schools &amp; PVI sector can apply for S106 funding. </w:t>
      </w:r>
    </w:p>
    <w:p w14:paraId="12C1EF6C" w14:textId="77777777" w:rsidR="00EE67DA" w:rsidRPr="00EE67DA" w:rsidRDefault="00EE67DA" w:rsidP="00EE67DA">
      <w:pPr>
        <w:rPr>
          <w:sz w:val="22"/>
        </w:rPr>
      </w:pPr>
    </w:p>
    <w:p w14:paraId="350ABA82" w14:textId="77777777" w:rsidR="00EE67DA" w:rsidRDefault="00EE67DA" w:rsidP="00EE67DA">
      <w:pPr>
        <w:pStyle w:val="ListParagraph"/>
        <w:numPr>
          <w:ilvl w:val="0"/>
          <w:numId w:val="121"/>
        </w:numPr>
        <w:spacing w:after="160" w:line="259" w:lineRule="auto"/>
        <w:rPr>
          <w:sz w:val="22"/>
        </w:rPr>
      </w:pPr>
      <w:r>
        <w:rPr>
          <w:sz w:val="22"/>
        </w:rPr>
        <w:t xml:space="preserve">ARU Nourishing our Future project- Looking at nutritional value of food. Resources to support providers and parents to have nutritional packed lunches and meals provided. Providers fully involved in research project. 134 already signed up to the project, childminders have been very proactive. Settings cam can still sign up. </w:t>
      </w:r>
    </w:p>
    <w:p w14:paraId="77A1D082" w14:textId="77777777" w:rsidR="00EE67DA" w:rsidRDefault="00EE67DA" w:rsidP="00EE67DA">
      <w:pPr>
        <w:pStyle w:val="ListParagraph"/>
        <w:rPr>
          <w:sz w:val="22"/>
        </w:rPr>
      </w:pPr>
    </w:p>
    <w:p w14:paraId="15C90FC7" w14:textId="2F5B73F8" w:rsidR="00EE67DA" w:rsidRPr="00B82E35" w:rsidRDefault="00EE67DA" w:rsidP="00EE67DA">
      <w:pPr>
        <w:pStyle w:val="ListParagraph"/>
        <w:rPr>
          <w:sz w:val="22"/>
        </w:rPr>
      </w:pPr>
      <w:r w:rsidRPr="00B82E35">
        <w:rPr>
          <w:sz w:val="22"/>
        </w:rPr>
        <w:t>ARU Food project video clip</w:t>
      </w:r>
      <w:r w:rsidR="009D2304" w:rsidRPr="00B82E35">
        <w:rPr>
          <w:sz w:val="22"/>
        </w:rPr>
        <w:t xml:space="preserve">. </w:t>
      </w:r>
      <w:r w:rsidRPr="00B82E35">
        <w:rPr>
          <w:sz w:val="22"/>
        </w:rPr>
        <w:t>Kay Aaronricks &lt;kay.aaronricks@aru.ac.uk</w:t>
      </w:r>
    </w:p>
    <w:p w14:paraId="5D6F0535" w14:textId="77777777" w:rsidR="00EE67DA" w:rsidRDefault="00000000" w:rsidP="00EE67DA">
      <w:pPr>
        <w:pStyle w:val="ListParagraph"/>
        <w:rPr>
          <w:sz w:val="22"/>
        </w:rPr>
      </w:pPr>
      <w:hyperlink r:id="rId35" w:history="1">
        <w:r w:rsidR="00EE67DA" w:rsidRPr="00D6343B">
          <w:rPr>
            <w:rStyle w:val="Hyperlink"/>
            <w:sz w:val="22"/>
          </w:rPr>
          <w:t>https://www.canva.com/design/DAGNQZxpEmY/vDli1CZypIrRouGPBcu_1A/watch?utm_content=DAGNQZxpEmY&amp;utm_campaign=designshare&amp;utm_medium=link&amp;utm_source=editor</w:t>
        </w:r>
      </w:hyperlink>
      <w:r w:rsidR="00EE67DA">
        <w:rPr>
          <w:sz w:val="22"/>
        </w:rPr>
        <w:t xml:space="preserve"> </w:t>
      </w:r>
    </w:p>
    <w:p w14:paraId="072799C6" w14:textId="77777777" w:rsidR="00EE67DA" w:rsidRDefault="00EE67DA" w:rsidP="00EE67DA">
      <w:pPr>
        <w:pStyle w:val="ListParagraph"/>
        <w:rPr>
          <w:sz w:val="22"/>
        </w:rPr>
      </w:pPr>
    </w:p>
    <w:p w14:paraId="1542FA67" w14:textId="77777777" w:rsidR="00EE67DA" w:rsidRPr="006711C5" w:rsidRDefault="00000000" w:rsidP="00EE67DA">
      <w:pPr>
        <w:pStyle w:val="ListParagraph"/>
        <w:rPr>
          <w:sz w:val="22"/>
        </w:rPr>
      </w:pPr>
      <w:hyperlink r:id="rId36" w:tgtFrame="_blank" w:tooltip="https://forms.office.com/pages/responsepage.aspx?id=2sm1x645mkaawa_c8l0oupghzi_iixlol5b41dlpzc5unlpnvdremllbqjnhmtjqtdvqtvdlrlc1vi4u&amp;fbclid=iwzxh0bgnhzw0cmteaar2ckfm_m14rntjeacgkhu430oiv-bbhdkaontopanyrxp_yfuf6rwa8jhm_aem_xmr9dipxlwiingsle4o79g&amp;route=shorturl" w:history="1">
        <w:r w:rsidR="00EE67DA" w:rsidRPr="0023134A">
          <w:rPr>
            <w:color w:val="0000FF"/>
            <w:u w:val="single"/>
          </w:rPr>
          <w:t>https://forms.office.com/pages/responsepage.aspx?id=2sM1X645Mkaawa_C8l0oUpgHZi_IIxlOl5b41Dlpzc5UNlpNVDREMllBQjNHMTJQTDVQTVdLRlc1Vi4u&amp;fbclid=IwZXh0bgNhZW0CMTEAAR2CkFM_M14rntjEaCgKHu430OIv-bBhdkaONtoPaNYRxP_YFUf6RWA8JHM_aem_XMR9dipXLWIingSLE4o79g&amp;route=shorturl</w:t>
        </w:r>
      </w:hyperlink>
    </w:p>
    <w:p w14:paraId="458D011B" w14:textId="77777777" w:rsidR="00EE67DA" w:rsidRDefault="00EE67DA" w:rsidP="00EE67DA">
      <w:pPr>
        <w:rPr>
          <w:b/>
          <w:bCs/>
          <w:sz w:val="22"/>
        </w:rPr>
      </w:pPr>
    </w:p>
    <w:p w14:paraId="4D7051C8" w14:textId="77777777" w:rsidR="00EE67DA" w:rsidRDefault="00EE67DA" w:rsidP="00EE67DA">
      <w:pPr>
        <w:rPr>
          <w:b/>
          <w:bCs/>
          <w:sz w:val="22"/>
        </w:rPr>
      </w:pPr>
      <w:r w:rsidRPr="00DC6E85">
        <w:rPr>
          <w:b/>
          <w:bCs/>
          <w:sz w:val="22"/>
        </w:rPr>
        <w:t>Early Years Updates</w:t>
      </w:r>
    </w:p>
    <w:p w14:paraId="68FE51DA" w14:textId="77777777" w:rsidR="00EE67DA" w:rsidRPr="00275020" w:rsidRDefault="00EE67DA" w:rsidP="00EE67DA">
      <w:pPr>
        <w:rPr>
          <w:sz w:val="22"/>
          <w:szCs w:val="20"/>
        </w:rPr>
      </w:pPr>
      <w:r w:rsidRPr="00275020">
        <w:rPr>
          <w:sz w:val="22"/>
          <w:szCs w:val="20"/>
        </w:rPr>
        <w:t>See slide deck attached to minutes</w:t>
      </w:r>
    </w:p>
    <w:p w14:paraId="7F96FD1F" w14:textId="77777777" w:rsidR="00EE67DA" w:rsidRDefault="00EE67DA" w:rsidP="00EE67DA">
      <w:pPr>
        <w:pStyle w:val="ListParagraph"/>
        <w:numPr>
          <w:ilvl w:val="0"/>
          <w:numId w:val="122"/>
        </w:numPr>
        <w:spacing w:after="160" w:line="259" w:lineRule="auto"/>
        <w:rPr>
          <w:sz w:val="22"/>
          <w:szCs w:val="20"/>
        </w:rPr>
      </w:pPr>
      <w:r>
        <w:rPr>
          <w:sz w:val="22"/>
          <w:szCs w:val="20"/>
        </w:rPr>
        <w:t>Transition passport review – Zanya Sesay (EYEIP)</w:t>
      </w:r>
    </w:p>
    <w:p w14:paraId="5E7981CD" w14:textId="65FB4198" w:rsidR="00EE67DA" w:rsidRDefault="00EE67DA" w:rsidP="00EE67DA">
      <w:pPr>
        <w:pStyle w:val="ListParagraph"/>
        <w:rPr>
          <w:sz w:val="22"/>
          <w:szCs w:val="20"/>
        </w:rPr>
      </w:pPr>
      <w:r w:rsidRPr="00955E8D">
        <w:rPr>
          <w:b/>
          <w:bCs/>
          <w:sz w:val="22"/>
          <w:szCs w:val="20"/>
        </w:rPr>
        <w:t>Carolyn</w:t>
      </w:r>
      <w:r>
        <w:rPr>
          <w:sz w:val="22"/>
          <w:szCs w:val="20"/>
        </w:rPr>
        <w:t xml:space="preserve"> - Undertaking work with providers in Colchester, feedback transition passport too big and not as useful as it could be. Considering adjusting the information and data in the current passport</w:t>
      </w:r>
      <w:r w:rsidR="009D2304">
        <w:rPr>
          <w:sz w:val="22"/>
          <w:szCs w:val="20"/>
        </w:rPr>
        <w:t xml:space="preserve">. </w:t>
      </w:r>
    </w:p>
    <w:p w14:paraId="767572E8" w14:textId="7016217A" w:rsidR="00EE67DA" w:rsidRDefault="00EE67DA" w:rsidP="00EE67DA">
      <w:pPr>
        <w:pStyle w:val="ListParagraph"/>
        <w:rPr>
          <w:sz w:val="22"/>
          <w:szCs w:val="20"/>
        </w:rPr>
      </w:pPr>
      <w:r w:rsidRPr="00955E8D">
        <w:rPr>
          <w:b/>
          <w:bCs/>
          <w:sz w:val="22"/>
          <w:szCs w:val="20"/>
        </w:rPr>
        <w:t>Helen</w:t>
      </w:r>
      <w:r>
        <w:rPr>
          <w:sz w:val="22"/>
          <w:szCs w:val="20"/>
        </w:rPr>
        <w:t xml:space="preserve"> – created own one page passport. Reception teachers have said to not have time to read full ECC passport. Happy to work with ECC on revised passport. Years </w:t>
      </w:r>
      <w:r w:rsidR="00F2581D">
        <w:rPr>
          <w:sz w:val="22"/>
          <w:szCs w:val="20"/>
        </w:rPr>
        <w:t>ago,</w:t>
      </w:r>
      <w:r>
        <w:rPr>
          <w:sz w:val="22"/>
          <w:szCs w:val="20"/>
        </w:rPr>
        <w:t xml:space="preserve"> schools used to supply their own form for providers to complete.</w:t>
      </w:r>
    </w:p>
    <w:p w14:paraId="12C61B88" w14:textId="77777777" w:rsidR="00EE67DA" w:rsidRDefault="00EE67DA" w:rsidP="00EE67DA">
      <w:pPr>
        <w:pStyle w:val="ListParagraph"/>
        <w:rPr>
          <w:sz w:val="22"/>
          <w:szCs w:val="20"/>
        </w:rPr>
      </w:pPr>
      <w:r w:rsidRPr="00955E8D">
        <w:rPr>
          <w:b/>
          <w:bCs/>
          <w:sz w:val="22"/>
          <w:szCs w:val="20"/>
        </w:rPr>
        <w:t>Michele</w:t>
      </w:r>
      <w:r>
        <w:rPr>
          <w:sz w:val="22"/>
          <w:szCs w:val="20"/>
        </w:rPr>
        <w:t xml:space="preserve"> – If school visit or phone call made, no paperwork completed, otherwise complete ECC passport if this does not happen or if a school does not engage. </w:t>
      </w:r>
    </w:p>
    <w:p w14:paraId="551ADD96" w14:textId="77777777" w:rsidR="00EE67DA" w:rsidRDefault="00EE67DA" w:rsidP="00EE67DA">
      <w:pPr>
        <w:pStyle w:val="ListParagraph"/>
        <w:rPr>
          <w:sz w:val="22"/>
          <w:szCs w:val="20"/>
        </w:rPr>
      </w:pPr>
      <w:r>
        <w:rPr>
          <w:b/>
          <w:bCs/>
          <w:sz w:val="22"/>
          <w:szCs w:val="20"/>
        </w:rPr>
        <w:t xml:space="preserve">Maggie </w:t>
      </w:r>
      <w:r>
        <w:rPr>
          <w:sz w:val="22"/>
          <w:szCs w:val="20"/>
        </w:rPr>
        <w:t xml:space="preserve">– Undertake speed dating evening, schools informed booklets not time to review. More useful to have a visit or chat if needed. </w:t>
      </w:r>
    </w:p>
    <w:p w14:paraId="02B3B1A4" w14:textId="77777777" w:rsidR="00EE67DA" w:rsidRDefault="00EE67DA" w:rsidP="00EE67DA">
      <w:pPr>
        <w:pStyle w:val="ListParagraph"/>
        <w:rPr>
          <w:sz w:val="22"/>
          <w:szCs w:val="20"/>
        </w:rPr>
      </w:pPr>
      <w:r>
        <w:rPr>
          <w:b/>
          <w:bCs/>
          <w:sz w:val="22"/>
          <w:szCs w:val="20"/>
        </w:rPr>
        <w:t xml:space="preserve">Ferliene </w:t>
      </w:r>
      <w:r w:rsidRPr="00E6193E">
        <w:rPr>
          <w:sz w:val="22"/>
          <w:szCs w:val="20"/>
        </w:rPr>
        <w:t>-</w:t>
      </w:r>
      <w:r>
        <w:rPr>
          <w:sz w:val="22"/>
          <w:szCs w:val="20"/>
        </w:rPr>
        <w:t xml:space="preserve"> </w:t>
      </w:r>
      <w:r w:rsidRPr="00A22F58">
        <w:rPr>
          <w:sz w:val="22"/>
          <w:szCs w:val="20"/>
        </w:rPr>
        <w:t>We have found face to face meetings or telephone conversations to be much more valuable.</w:t>
      </w:r>
    </w:p>
    <w:p w14:paraId="42B29481" w14:textId="77777777" w:rsidR="00EE67DA" w:rsidRDefault="00EE67DA" w:rsidP="00EE67DA">
      <w:pPr>
        <w:pStyle w:val="ListParagraph"/>
        <w:rPr>
          <w:sz w:val="22"/>
          <w:szCs w:val="20"/>
        </w:rPr>
      </w:pPr>
      <w:r>
        <w:rPr>
          <w:b/>
          <w:bCs/>
          <w:sz w:val="22"/>
          <w:szCs w:val="20"/>
        </w:rPr>
        <w:t xml:space="preserve">Linda </w:t>
      </w:r>
      <w:r>
        <w:rPr>
          <w:sz w:val="22"/>
          <w:szCs w:val="20"/>
        </w:rPr>
        <w:t xml:space="preserve">– Some schools like and some have not read even though have completed passport. Would support shortened version. </w:t>
      </w:r>
    </w:p>
    <w:p w14:paraId="57F7EDFC" w14:textId="77777777" w:rsidR="00EE67DA" w:rsidRDefault="00EE67DA" w:rsidP="00EE67DA">
      <w:pPr>
        <w:pStyle w:val="ListParagraph"/>
        <w:rPr>
          <w:sz w:val="22"/>
          <w:szCs w:val="20"/>
        </w:rPr>
      </w:pPr>
      <w:r>
        <w:rPr>
          <w:b/>
          <w:bCs/>
          <w:sz w:val="22"/>
          <w:szCs w:val="20"/>
        </w:rPr>
        <w:t xml:space="preserve">Jackie </w:t>
      </w:r>
      <w:r w:rsidRPr="004D7F7A">
        <w:rPr>
          <w:sz w:val="22"/>
          <w:szCs w:val="20"/>
        </w:rPr>
        <w:t>-</w:t>
      </w:r>
      <w:r>
        <w:rPr>
          <w:sz w:val="22"/>
          <w:szCs w:val="20"/>
        </w:rPr>
        <w:t xml:space="preserve"> </w:t>
      </w:r>
      <w:r w:rsidRPr="004D7F7A">
        <w:rPr>
          <w:sz w:val="22"/>
          <w:szCs w:val="20"/>
        </w:rPr>
        <w:t>It feels sad that the schools do not value the input that early years provide and are dismissive of our contribution</w:t>
      </w:r>
    </w:p>
    <w:p w14:paraId="5D71B436" w14:textId="77777777" w:rsidR="00EE67DA" w:rsidRDefault="00EE67DA" w:rsidP="00EE67DA">
      <w:pPr>
        <w:pStyle w:val="ListParagraph"/>
        <w:rPr>
          <w:sz w:val="22"/>
          <w:szCs w:val="20"/>
        </w:rPr>
      </w:pPr>
      <w:r>
        <w:rPr>
          <w:b/>
          <w:bCs/>
          <w:sz w:val="22"/>
          <w:szCs w:val="20"/>
        </w:rPr>
        <w:t xml:space="preserve">Laura </w:t>
      </w:r>
      <w:r>
        <w:rPr>
          <w:sz w:val="22"/>
          <w:szCs w:val="20"/>
        </w:rPr>
        <w:t xml:space="preserve">– Have had mixed reviews. Worked with new feeder school, requested passport end of summer term and contacted setting to ask for further advice if needed to meet needs of child. Agree ECC passport lengthy and time consuming, time booked out for staff to complete. Not had feedback from feeder schools saying not reading. It is good to capture parents voice though as well as one page profile. </w:t>
      </w:r>
    </w:p>
    <w:p w14:paraId="6E1B6962" w14:textId="77777777" w:rsidR="00EE67DA" w:rsidRPr="001479E4" w:rsidRDefault="00EE67DA" w:rsidP="00EE67DA">
      <w:pPr>
        <w:pStyle w:val="ListParagraph"/>
        <w:rPr>
          <w:b/>
          <w:bCs/>
          <w:sz w:val="22"/>
          <w:szCs w:val="20"/>
        </w:rPr>
      </w:pPr>
      <w:r w:rsidRPr="001479E4">
        <w:rPr>
          <w:sz w:val="22"/>
          <w:szCs w:val="20"/>
        </w:rPr>
        <w:t>Is it worth asking schools and school sencos what is relevant to them, what information do they want to know and in what depth.</w:t>
      </w:r>
      <w:r w:rsidRPr="001479E4">
        <w:rPr>
          <w:b/>
          <w:bCs/>
          <w:sz w:val="22"/>
          <w:szCs w:val="20"/>
        </w:rPr>
        <w:t xml:space="preserve"> </w:t>
      </w:r>
    </w:p>
    <w:p w14:paraId="2CA6D8C7" w14:textId="77777777" w:rsidR="00EE67DA" w:rsidRDefault="00EE67DA" w:rsidP="00EE67DA">
      <w:pPr>
        <w:pStyle w:val="ListParagraph"/>
        <w:rPr>
          <w:sz w:val="22"/>
          <w:szCs w:val="20"/>
        </w:rPr>
      </w:pPr>
      <w:r>
        <w:rPr>
          <w:b/>
          <w:bCs/>
          <w:sz w:val="22"/>
          <w:szCs w:val="20"/>
        </w:rPr>
        <w:t xml:space="preserve">Gaynor </w:t>
      </w:r>
      <w:r w:rsidRPr="004C09B8">
        <w:rPr>
          <w:sz w:val="22"/>
          <w:szCs w:val="20"/>
        </w:rPr>
        <w:t>-</w:t>
      </w:r>
      <w:r>
        <w:rPr>
          <w:sz w:val="22"/>
          <w:szCs w:val="20"/>
        </w:rPr>
        <w:t xml:space="preserve"> </w:t>
      </w:r>
      <w:r w:rsidRPr="004C09B8">
        <w:rPr>
          <w:sz w:val="22"/>
          <w:szCs w:val="20"/>
        </w:rPr>
        <w:t>We have many SEND children so are already sending over one plan to save duplication we do not use them for these children.</w:t>
      </w:r>
    </w:p>
    <w:p w14:paraId="17D70DA8" w14:textId="77777777" w:rsidR="00EE67DA" w:rsidRDefault="00EE67DA" w:rsidP="00EE67DA">
      <w:pPr>
        <w:pStyle w:val="ListParagraph"/>
        <w:rPr>
          <w:sz w:val="22"/>
          <w:szCs w:val="20"/>
        </w:rPr>
      </w:pPr>
      <w:r>
        <w:rPr>
          <w:b/>
          <w:bCs/>
          <w:sz w:val="22"/>
          <w:szCs w:val="20"/>
        </w:rPr>
        <w:t xml:space="preserve">Angie </w:t>
      </w:r>
      <w:r>
        <w:rPr>
          <w:sz w:val="22"/>
          <w:szCs w:val="20"/>
        </w:rPr>
        <w:t xml:space="preserve">– Used passport from beginning. Meeting held at beginning between schools and providers to see what was useful. Condensed version was created but does not appear to have been implemented. Have now created own version. Happy to discuss further with ECC. </w:t>
      </w:r>
    </w:p>
    <w:p w14:paraId="3033A4D3" w14:textId="77777777" w:rsidR="00EE67DA" w:rsidRDefault="00EE67DA" w:rsidP="00EE67DA">
      <w:pPr>
        <w:pStyle w:val="ListParagraph"/>
        <w:rPr>
          <w:sz w:val="22"/>
          <w:szCs w:val="20"/>
        </w:rPr>
      </w:pPr>
    </w:p>
    <w:p w14:paraId="4846EE5F" w14:textId="77777777" w:rsidR="00EE67DA" w:rsidRDefault="00EE67DA" w:rsidP="00EE67DA">
      <w:pPr>
        <w:pStyle w:val="ListParagraph"/>
        <w:rPr>
          <w:sz w:val="22"/>
          <w:szCs w:val="20"/>
        </w:rPr>
      </w:pPr>
      <w:r w:rsidRPr="004A3C28">
        <w:rPr>
          <w:b/>
          <w:bCs/>
          <w:sz w:val="22"/>
          <w:szCs w:val="20"/>
        </w:rPr>
        <w:t>Action</w:t>
      </w:r>
      <w:r>
        <w:rPr>
          <w:sz w:val="22"/>
          <w:szCs w:val="20"/>
        </w:rPr>
        <w:t xml:space="preserve"> – EY Sub-group members to reach out to own feeder schools and feedback at next meeting</w:t>
      </w:r>
    </w:p>
    <w:p w14:paraId="6433836F" w14:textId="77777777" w:rsidR="00EE67DA" w:rsidRPr="00314A4A" w:rsidRDefault="00EE67DA" w:rsidP="00EE67DA">
      <w:pPr>
        <w:pStyle w:val="ListParagraph"/>
        <w:rPr>
          <w:sz w:val="22"/>
          <w:szCs w:val="20"/>
        </w:rPr>
      </w:pPr>
    </w:p>
    <w:p w14:paraId="274619C2" w14:textId="77777777" w:rsidR="00EE67DA" w:rsidRDefault="00EE67DA" w:rsidP="00EE67DA">
      <w:pPr>
        <w:pStyle w:val="ListParagraph"/>
        <w:numPr>
          <w:ilvl w:val="0"/>
          <w:numId w:val="119"/>
        </w:numPr>
        <w:spacing w:after="160" w:line="259" w:lineRule="auto"/>
        <w:rPr>
          <w:sz w:val="22"/>
          <w:szCs w:val="20"/>
        </w:rPr>
      </w:pPr>
      <w:r w:rsidRPr="00FF74C5">
        <w:rPr>
          <w:sz w:val="22"/>
          <w:szCs w:val="20"/>
        </w:rPr>
        <w:t xml:space="preserve">Budget </w:t>
      </w:r>
      <w:r>
        <w:rPr>
          <w:sz w:val="22"/>
          <w:szCs w:val="20"/>
        </w:rPr>
        <w:t>– not discussed at meeting</w:t>
      </w:r>
    </w:p>
    <w:p w14:paraId="4756F88D" w14:textId="77777777" w:rsidR="00EE67DA" w:rsidRDefault="00EE67DA" w:rsidP="00EE67DA">
      <w:pPr>
        <w:pStyle w:val="ListParagraph"/>
        <w:numPr>
          <w:ilvl w:val="0"/>
          <w:numId w:val="119"/>
        </w:numPr>
        <w:spacing w:after="160" w:line="259" w:lineRule="auto"/>
        <w:rPr>
          <w:sz w:val="22"/>
          <w:szCs w:val="20"/>
        </w:rPr>
      </w:pPr>
      <w:r w:rsidRPr="00FF74C5">
        <w:rPr>
          <w:sz w:val="22"/>
          <w:szCs w:val="20"/>
        </w:rPr>
        <w:t xml:space="preserve">Childcare reforms </w:t>
      </w:r>
      <w:r>
        <w:rPr>
          <w:sz w:val="22"/>
          <w:szCs w:val="20"/>
        </w:rPr>
        <w:t>– not discussed at meeting - Funding allocations for Wraparound and EY places on slides</w:t>
      </w:r>
    </w:p>
    <w:p w14:paraId="6E8A013A" w14:textId="77777777" w:rsidR="00EE67DA" w:rsidRPr="00FF74C5" w:rsidRDefault="00EE67DA" w:rsidP="00EE67DA">
      <w:pPr>
        <w:pStyle w:val="ListParagraph"/>
        <w:numPr>
          <w:ilvl w:val="0"/>
          <w:numId w:val="119"/>
        </w:numPr>
        <w:spacing w:after="160" w:line="259" w:lineRule="auto"/>
        <w:rPr>
          <w:sz w:val="22"/>
          <w:szCs w:val="20"/>
        </w:rPr>
      </w:pPr>
      <w:r>
        <w:rPr>
          <w:sz w:val="22"/>
          <w:szCs w:val="20"/>
        </w:rPr>
        <w:t>School based nursery funding – covered above</w:t>
      </w:r>
    </w:p>
    <w:p w14:paraId="3F5DFD44" w14:textId="77777777" w:rsidR="00EE67DA" w:rsidRPr="00FF74C5" w:rsidRDefault="00EE67DA" w:rsidP="00EE67DA">
      <w:pPr>
        <w:pStyle w:val="ListParagraph"/>
        <w:numPr>
          <w:ilvl w:val="0"/>
          <w:numId w:val="119"/>
        </w:numPr>
        <w:spacing w:after="160" w:line="259" w:lineRule="auto"/>
        <w:rPr>
          <w:sz w:val="22"/>
          <w:szCs w:val="20"/>
        </w:rPr>
      </w:pPr>
      <w:r w:rsidRPr="00FF74C5">
        <w:rPr>
          <w:sz w:val="22"/>
          <w:szCs w:val="20"/>
        </w:rPr>
        <w:t>Recruitment &amp; Retention</w:t>
      </w:r>
      <w:r>
        <w:rPr>
          <w:sz w:val="22"/>
          <w:szCs w:val="20"/>
        </w:rPr>
        <w:t xml:space="preserve"> – Analysis of 1 year of campaign completed. Raise awareness and level of social media exposure has been successful. Agreed to have 2</w:t>
      </w:r>
      <w:r w:rsidRPr="00311895">
        <w:rPr>
          <w:sz w:val="22"/>
          <w:szCs w:val="20"/>
          <w:vertAlign w:val="superscript"/>
        </w:rPr>
        <w:t>nd</w:t>
      </w:r>
      <w:r>
        <w:rPr>
          <w:sz w:val="22"/>
          <w:szCs w:val="20"/>
        </w:rPr>
        <w:t xml:space="preserve"> year free to access advertising on recruitment site.</w:t>
      </w:r>
      <w:r w:rsidRPr="00FF74C5">
        <w:rPr>
          <w:sz w:val="22"/>
          <w:szCs w:val="20"/>
        </w:rPr>
        <w:t xml:space="preserve"> </w:t>
      </w:r>
    </w:p>
    <w:p w14:paraId="13C9E276" w14:textId="77777777" w:rsidR="00EE67DA" w:rsidRDefault="00EE67DA" w:rsidP="00EE67DA">
      <w:pPr>
        <w:pStyle w:val="ListParagraph"/>
        <w:numPr>
          <w:ilvl w:val="0"/>
          <w:numId w:val="119"/>
        </w:numPr>
        <w:spacing w:after="160" w:line="259" w:lineRule="auto"/>
        <w:rPr>
          <w:sz w:val="22"/>
          <w:szCs w:val="20"/>
        </w:rPr>
      </w:pPr>
      <w:r w:rsidRPr="00FF74C5">
        <w:rPr>
          <w:sz w:val="22"/>
          <w:szCs w:val="20"/>
        </w:rPr>
        <w:t>SEN</w:t>
      </w:r>
      <w:r>
        <w:rPr>
          <w:sz w:val="22"/>
          <w:szCs w:val="20"/>
        </w:rPr>
        <w:t>IF update – feedback SENIF on-line form – Jen request</w:t>
      </w:r>
    </w:p>
    <w:p w14:paraId="43018AA8" w14:textId="77777777" w:rsidR="00EE67DA" w:rsidRDefault="00EE67DA" w:rsidP="00EE67DA">
      <w:pPr>
        <w:pStyle w:val="ListParagraph"/>
        <w:rPr>
          <w:sz w:val="22"/>
          <w:szCs w:val="20"/>
        </w:rPr>
      </w:pPr>
      <w:r>
        <w:rPr>
          <w:sz w:val="22"/>
          <w:szCs w:val="20"/>
        </w:rPr>
        <w:t xml:space="preserve">Simple and easy to complete. </w:t>
      </w:r>
    </w:p>
    <w:p w14:paraId="2D3114F1" w14:textId="77777777" w:rsidR="00EE67DA" w:rsidRDefault="00EE67DA" w:rsidP="00EE67DA">
      <w:pPr>
        <w:pStyle w:val="ListParagraph"/>
        <w:rPr>
          <w:sz w:val="22"/>
          <w:szCs w:val="20"/>
        </w:rPr>
      </w:pPr>
      <w:r w:rsidRPr="0022747C">
        <w:rPr>
          <w:b/>
          <w:bCs/>
          <w:sz w:val="22"/>
          <w:szCs w:val="20"/>
        </w:rPr>
        <w:t>Maggie</w:t>
      </w:r>
      <w:r>
        <w:rPr>
          <w:sz w:val="22"/>
          <w:szCs w:val="20"/>
        </w:rPr>
        <w:t xml:space="preserve"> - Not sure what information asking for in some of questions, bit ambiguous.</w:t>
      </w:r>
    </w:p>
    <w:p w14:paraId="4EFD2715" w14:textId="77777777" w:rsidR="00EE67DA" w:rsidRDefault="00EE67DA" w:rsidP="00EE67DA">
      <w:pPr>
        <w:pStyle w:val="ListParagraph"/>
        <w:numPr>
          <w:ilvl w:val="0"/>
          <w:numId w:val="119"/>
        </w:numPr>
        <w:spacing w:after="160" w:line="259" w:lineRule="auto"/>
        <w:rPr>
          <w:sz w:val="22"/>
          <w:szCs w:val="20"/>
        </w:rPr>
      </w:pPr>
      <w:r>
        <w:rPr>
          <w:sz w:val="22"/>
          <w:szCs w:val="20"/>
        </w:rPr>
        <w:t>Update on EH needs assessment</w:t>
      </w:r>
    </w:p>
    <w:p w14:paraId="60D1400C" w14:textId="77777777" w:rsidR="00EE67DA" w:rsidRDefault="00EE67DA" w:rsidP="00EE67DA">
      <w:pPr>
        <w:pStyle w:val="ListParagraph"/>
        <w:rPr>
          <w:sz w:val="22"/>
          <w:szCs w:val="20"/>
        </w:rPr>
      </w:pPr>
      <w:r w:rsidRPr="0043170D">
        <w:rPr>
          <w:b/>
          <w:bCs/>
          <w:sz w:val="22"/>
          <w:szCs w:val="20"/>
        </w:rPr>
        <w:t xml:space="preserve">Carolyn </w:t>
      </w:r>
      <w:r>
        <w:rPr>
          <w:sz w:val="22"/>
          <w:szCs w:val="20"/>
        </w:rPr>
        <w:t>– Discussed current position of backlog for EHNAs and asked for feedback</w:t>
      </w:r>
    </w:p>
    <w:p w14:paraId="5692EA05" w14:textId="77777777" w:rsidR="00EE67DA" w:rsidRDefault="00EE67DA" w:rsidP="00EE67DA">
      <w:pPr>
        <w:pStyle w:val="ListParagraph"/>
        <w:rPr>
          <w:b/>
          <w:bCs/>
          <w:sz w:val="22"/>
          <w:szCs w:val="20"/>
        </w:rPr>
      </w:pPr>
      <w:r>
        <w:rPr>
          <w:b/>
          <w:bCs/>
          <w:sz w:val="22"/>
          <w:szCs w:val="20"/>
        </w:rPr>
        <w:t xml:space="preserve">Angie - </w:t>
      </w:r>
      <w:r w:rsidRPr="00146D2B">
        <w:rPr>
          <w:sz w:val="22"/>
          <w:szCs w:val="20"/>
        </w:rPr>
        <w:t xml:space="preserve">Child deferred </w:t>
      </w:r>
      <w:r>
        <w:rPr>
          <w:sz w:val="22"/>
          <w:szCs w:val="20"/>
        </w:rPr>
        <w:t xml:space="preserve">so still with EY setting </w:t>
      </w:r>
      <w:r w:rsidRPr="00146D2B">
        <w:rPr>
          <w:sz w:val="22"/>
          <w:szCs w:val="20"/>
        </w:rPr>
        <w:t>still waiting for assessment, Dec application. Jan</w:t>
      </w:r>
      <w:r>
        <w:rPr>
          <w:sz w:val="22"/>
          <w:szCs w:val="20"/>
        </w:rPr>
        <w:t>uary</w:t>
      </w:r>
      <w:r w:rsidRPr="00146D2B">
        <w:rPr>
          <w:sz w:val="22"/>
          <w:szCs w:val="20"/>
        </w:rPr>
        <w:t xml:space="preserve"> application had </w:t>
      </w:r>
      <w:r>
        <w:rPr>
          <w:sz w:val="22"/>
          <w:szCs w:val="20"/>
        </w:rPr>
        <w:t>assessment in A</w:t>
      </w:r>
      <w:r w:rsidRPr="00146D2B">
        <w:rPr>
          <w:sz w:val="22"/>
          <w:szCs w:val="20"/>
        </w:rPr>
        <w:t>ugust by private ed</w:t>
      </w:r>
      <w:r>
        <w:rPr>
          <w:sz w:val="22"/>
          <w:szCs w:val="20"/>
        </w:rPr>
        <w:t>ucation</w:t>
      </w:r>
      <w:r w:rsidRPr="00146D2B">
        <w:rPr>
          <w:sz w:val="22"/>
          <w:szCs w:val="20"/>
        </w:rPr>
        <w:t xml:space="preserve"> ph</w:t>
      </w:r>
      <w:r>
        <w:rPr>
          <w:sz w:val="22"/>
          <w:szCs w:val="20"/>
        </w:rPr>
        <w:t>ycologist.</w:t>
      </w:r>
      <w:r>
        <w:rPr>
          <w:b/>
          <w:bCs/>
          <w:sz w:val="22"/>
          <w:szCs w:val="20"/>
        </w:rPr>
        <w:t xml:space="preserve"> </w:t>
      </w:r>
    </w:p>
    <w:p w14:paraId="5D289D9A" w14:textId="77777777" w:rsidR="00EE67DA" w:rsidRDefault="00EE67DA" w:rsidP="00EE67DA">
      <w:pPr>
        <w:pStyle w:val="ListParagraph"/>
        <w:rPr>
          <w:b/>
          <w:bCs/>
          <w:sz w:val="22"/>
          <w:szCs w:val="20"/>
        </w:rPr>
      </w:pPr>
      <w:r>
        <w:rPr>
          <w:b/>
          <w:bCs/>
          <w:sz w:val="22"/>
          <w:szCs w:val="20"/>
        </w:rPr>
        <w:t xml:space="preserve">Yannick - </w:t>
      </w:r>
      <w:r w:rsidRPr="00296098">
        <w:rPr>
          <w:sz w:val="22"/>
          <w:szCs w:val="20"/>
        </w:rPr>
        <w:t>Company looking at 900 backlog of applications. New applications are being reviewed by usual LA process.</w:t>
      </w:r>
      <w:r>
        <w:rPr>
          <w:b/>
          <w:bCs/>
          <w:sz w:val="22"/>
          <w:szCs w:val="20"/>
        </w:rPr>
        <w:t xml:space="preserve"> </w:t>
      </w:r>
    </w:p>
    <w:p w14:paraId="7A330A56" w14:textId="77777777" w:rsidR="00EE67DA" w:rsidRDefault="00EE67DA" w:rsidP="00EE67DA">
      <w:pPr>
        <w:pStyle w:val="ListParagraph"/>
        <w:rPr>
          <w:sz w:val="22"/>
          <w:szCs w:val="20"/>
        </w:rPr>
      </w:pPr>
      <w:r>
        <w:rPr>
          <w:b/>
          <w:bCs/>
          <w:sz w:val="22"/>
          <w:szCs w:val="20"/>
        </w:rPr>
        <w:t>Laura –</w:t>
      </w:r>
      <w:r>
        <w:rPr>
          <w:sz w:val="22"/>
          <w:szCs w:val="20"/>
        </w:rPr>
        <w:t xml:space="preserve"> Parents frustrated at lack of communication of who caseworker is, especially when parents have been waiting for such a long time. </w:t>
      </w:r>
    </w:p>
    <w:p w14:paraId="13208CF1" w14:textId="217D6868" w:rsidR="00EE67DA" w:rsidRDefault="00EE67DA" w:rsidP="00EE67DA">
      <w:pPr>
        <w:pStyle w:val="ListParagraph"/>
        <w:rPr>
          <w:sz w:val="22"/>
          <w:szCs w:val="20"/>
        </w:rPr>
      </w:pPr>
      <w:r>
        <w:rPr>
          <w:b/>
          <w:bCs/>
          <w:sz w:val="22"/>
          <w:szCs w:val="20"/>
        </w:rPr>
        <w:t>Gaynor -</w:t>
      </w:r>
      <w:r>
        <w:rPr>
          <w:sz w:val="22"/>
          <w:szCs w:val="20"/>
        </w:rPr>
        <w:t xml:space="preserve"> </w:t>
      </w:r>
      <w:r w:rsidRPr="00DE4C97">
        <w:rPr>
          <w:sz w:val="22"/>
          <w:szCs w:val="20"/>
        </w:rPr>
        <w:t xml:space="preserve">What is the time frame on the 900 we have a child who has deferred. </w:t>
      </w:r>
      <w:r>
        <w:rPr>
          <w:sz w:val="22"/>
          <w:szCs w:val="20"/>
        </w:rPr>
        <w:t>We have a child who c</w:t>
      </w:r>
      <w:r w:rsidRPr="00DE4C97">
        <w:rPr>
          <w:sz w:val="22"/>
          <w:szCs w:val="20"/>
        </w:rPr>
        <w:t>annot stay with us next term and has no school due to the delayed EHCP</w:t>
      </w:r>
      <w:r>
        <w:rPr>
          <w:sz w:val="22"/>
          <w:szCs w:val="20"/>
        </w:rPr>
        <w:t xml:space="preserve">. Have spoken to IP. Contact IP again if no outcome </w:t>
      </w:r>
      <w:r w:rsidR="00F2581D">
        <w:rPr>
          <w:sz w:val="22"/>
          <w:szCs w:val="20"/>
        </w:rPr>
        <w:t>informs</w:t>
      </w:r>
      <w:r>
        <w:rPr>
          <w:sz w:val="22"/>
          <w:szCs w:val="20"/>
        </w:rPr>
        <w:t xml:space="preserve"> Carolyn.</w:t>
      </w:r>
    </w:p>
    <w:p w14:paraId="62CBAB3A" w14:textId="77777777" w:rsidR="00EE67DA" w:rsidRDefault="00EE67DA" w:rsidP="00EE67DA">
      <w:pPr>
        <w:pStyle w:val="ListParagraph"/>
        <w:rPr>
          <w:sz w:val="22"/>
          <w:szCs w:val="20"/>
        </w:rPr>
      </w:pPr>
      <w:r>
        <w:rPr>
          <w:b/>
          <w:bCs/>
          <w:sz w:val="22"/>
          <w:szCs w:val="20"/>
        </w:rPr>
        <w:t xml:space="preserve">Carolyn – </w:t>
      </w:r>
      <w:r w:rsidRPr="00442C62">
        <w:rPr>
          <w:sz w:val="22"/>
          <w:szCs w:val="20"/>
        </w:rPr>
        <w:t>Going forward reviewing</w:t>
      </w:r>
      <w:r>
        <w:rPr>
          <w:sz w:val="22"/>
          <w:szCs w:val="20"/>
        </w:rPr>
        <w:t xml:space="preserve"> processes to be more effective and efficient. Recruitment of EP is issue as well. </w:t>
      </w:r>
    </w:p>
    <w:p w14:paraId="3A74BA52" w14:textId="77777777" w:rsidR="00EE67DA" w:rsidRPr="00FF74C5" w:rsidRDefault="00EE67DA" w:rsidP="00EE67DA">
      <w:pPr>
        <w:pStyle w:val="ListParagraph"/>
        <w:rPr>
          <w:sz w:val="22"/>
          <w:szCs w:val="20"/>
        </w:rPr>
      </w:pPr>
      <w:r>
        <w:rPr>
          <w:b/>
          <w:bCs/>
          <w:sz w:val="22"/>
          <w:szCs w:val="20"/>
        </w:rPr>
        <w:t>Yannick –</w:t>
      </w:r>
      <w:r>
        <w:rPr>
          <w:sz w:val="22"/>
          <w:szCs w:val="20"/>
        </w:rPr>
        <w:t xml:space="preserve"> Working on investment to bring in more assistant EPs</w:t>
      </w:r>
    </w:p>
    <w:p w14:paraId="2B1CA4FF" w14:textId="77777777" w:rsidR="00EE67DA" w:rsidRPr="00E91C9D" w:rsidRDefault="00EE67DA" w:rsidP="00EE67DA">
      <w:pPr>
        <w:rPr>
          <w:b/>
          <w:bCs/>
          <w:sz w:val="22"/>
        </w:rPr>
      </w:pPr>
    </w:p>
    <w:p w14:paraId="04F28FE0" w14:textId="77777777" w:rsidR="00EE67DA" w:rsidRDefault="00EE67DA" w:rsidP="00EE67DA">
      <w:pPr>
        <w:rPr>
          <w:b/>
          <w:bCs/>
          <w:sz w:val="22"/>
        </w:rPr>
      </w:pPr>
      <w:r w:rsidRPr="007D4820">
        <w:rPr>
          <w:b/>
          <w:bCs/>
          <w:sz w:val="22"/>
        </w:rPr>
        <w:t xml:space="preserve">Items to take to the Essex Schools </w:t>
      </w:r>
      <w:r w:rsidRPr="00691EEF">
        <w:rPr>
          <w:b/>
          <w:bCs/>
          <w:sz w:val="22"/>
        </w:rPr>
        <w:t xml:space="preserve">Forum </w:t>
      </w:r>
      <w:r>
        <w:rPr>
          <w:b/>
          <w:bCs/>
          <w:sz w:val="22"/>
        </w:rPr>
        <w:t>27</w:t>
      </w:r>
      <w:r w:rsidRPr="00635B06">
        <w:rPr>
          <w:b/>
          <w:bCs/>
          <w:sz w:val="22"/>
          <w:vertAlign w:val="superscript"/>
        </w:rPr>
        <w:t>th</w:t>
      </w:r>
      <w:r>
        <w:rPr>
          <w:b/>
          <w:bCs/>
          <w:sz w:val="22"/>
        </w:rPr>
        <w:t xml:space="preserve"> November</w:t>
      </w:r>
      <w:r w:rsidRPr="00691EEF">
        <w:rPr>
          <w:b/>
          <w:bCs/>
          <w:sz w:val="22"/>
        </w:rPr>
        <w:t xml:space="preserve"> 2024</w:t>
      </w:r>
    </w:p>
    <w:p w14:paraId="6886318E" w14:textId="77777777" w:rsidR="00EE67DA" w:rsidRPr="005F13F8" w:rsidRDefault="00EE67DA" w:rsidP="00EE67DA">
      <w:pPr>
        <w:rPr>
          <w:sz w:val="22"/>
        </w:rPr>
      </w:pPr>
      <w:r w:rsidRPr="005F13F8">
        <w:rPr>
          <w:sz w:val="22"/>
        </w:rPr>
        <w:t xml:space="preserve">Paper has </w:t>
      </w:r>
      <w:r>
        <w:rPr>
          <w:sz w:val="22"/>
        </w:rPr>
        <w:t xml:space="preserve">already </w:t>
      </w:r>
      <w:r w:rsidRPr="005F13F8">
        <w:rPr>
          <w:sz w:val="22"/>
        </w:rPr>
        <w:t>been submitted - Schools base nursery, cost pressure from budget</w:t>
      </w:r>
      <w:r>
        <w:rPr>
          <w:sz w:val="22"/>
        </w:rPr>
        <w:t xml:space="preserve"> (NI Minimum wage &amp; SSP) &amp; FEEE allocations for next year. </w:t>
      </w:r>
    </w:p>
    <w:p w14:paraId="7F2802BA" w14:textId="77777777" w:rsidR="00EE67DA" w:rsidRDefault="00EE67DA" w:rsidP="00EE67DA">
      <w:pPr>
        <w:rPr>
          <w:b/>
          <w:bCs/>
          <w:sz w:val="22"/>
        </w:rPr>
      </w:pPr>
    </w:p>
    <w:p w14:paraId="3CFD9A39" w14:textId="77777777" w:rsidR="00EE67DA" w:rsidRDefault="00EE67DA" w:rsidP="00EE67DA">
      <w:pPr>
        <w:rPr>
          <w:b/>
          <w:bCs/>
          <w:sz w:val="22"/>
        </w:rPr>
      </w:pPr>
      <w:r w:rsidRPr="00C3491E">
        <w:rPr>
          <w:b/>
          <w:bCs/>
          <w:sz w:val="22"/>
        </w:rPr>
        <w:t>AOB</w:t>
      </w:r>
    </w:p>
    <w:p w14:paraId="681251E6" w14:textId="77777777" w:rsidR="00EE67DA" w:rsidRDefault="00EE67DA" w:rsidP="00EE67DA">
      <w:pPr>
        <w:rPr>
          <w:sz w:val="22"/>
        </w:rPr>
      </w:pPr>
      <w:r w:rsidRPr="00132C97">
        <w:rPr>
          <w:b/>
          <w:bCs/>
          <w:sz w:val="22"/>
        </w:rPr>
        <w:t>Maggie</w:t>
      </w:r>
      <w:r>
        <w:rPr>
          <w:sz w:val="22"/>
        </w:rPr>
        <w:t xml:space="preserve"> - Is there a deadline to let providers know FEEE rates by for 2025.</w:t>
      </w:r>
    </w:p>
    <w:p w14:paraId="21DCD28D" w14:textId="77777777" w:rsidR="00EE67DA" w:rsidRDefault="00EE67DA" w:rsidP="00EE67DA">
      <w:pPr>
        <w:rPr>
          <w:sz w:val="22"/>
        </w:rPr>
      </w:pPr>
      <w:r>
        <w:rPr>
          <w:sz w:val="22"/>
        </w:rPr>
        <w:t>LA statutory duty to let providers know by 28</w:t>
      </w:r>
      <w:r w:rsidRPr="00BE0249">
        <w:rPr>
          <w:sz w:val="22"/>
          <w:vertAlign w:val="superscript"/>
        </w:rPr>
        <w:t>th</w:t>
      </w:r>
      <w:r>
        <w:rPr>
          <w:sz w:val="22"/>
        </w:rPr>
        <w:t xml:space="preserve"> February 25.</w:t>
      </w:r>
    </w:p>
    <w:p w14:paraId="2F863793" w14:textId="77777777" w:rsidR="00EE67DA" w:rsidRPr="00F86CA5" w:rsidRDefault="00EE67DA" w:rsidP="00EE67DA">
      <w:pPr>
        <w:rPr>
          <w:sz w:val="22"/>
        </w:rPr>
      </w:pPr>
      <w:r>
        <w:rPr>
          <w:sz w:val="22"/>
        </w:rPr>
        <w:t>DfE allocations due end of November/beginning of December. Planning on taking proposal to January SF meeting for sign off.</w:t>
      </w:r>
    </w:p>
    <w:p w14:paraId="4B0EDFC3" w14:textId="77777777" w:rsidR="00EE67DA" w:rsidRPr="00344C9B" w:rsidRDefault="00EE67DA" w:rsidP="00EE67DA">
      <w:pPr>
        <w:rPr>
          <w:b/>
          <w:bCs/>
          <w:sz w:val="22"/>
        </w:rPr>
      </w:pPr>
      <w:r>
        <w:rPr>
          <w:b/>
          <w:bCs/>
          <w:sz w:val="22"/>
        </w:rPr>
        <w:t>D</w:t>
      </w:r>
      <w:r w:rsidRPr="00344C9B">
        <w:rPr>
          <w:b/>
          <w:bCs/>
          <w:sz w:val="22"/>
        </w:rPr>
        <w:t xml:space="preserve">ate of next meeting – </w:t>
      </w:r>
      <w:r>
        <w:rPr>
          <w:sz w:val="22"/>
        </w:rPr>
        <w:t>5</w:t>
      </w:r>
      <w:r w:rsidRPr="00826D55">
        <w:rPr>
          <w:sz w:val="22"/>
          <w:vertAlign w:val="superscript"/>
        </w:rPr>
        <w:t>th</w:t>
      </w:r>
      <w:r>
        <w:rPr>
          <w:sz w:val="22"/>
        </w:rPr>
        <w:t xml:space="preserve"> December</w:t>
      </w:r>
      <w:r w:rsidRPr="00324ADB">
        <w:rPr>
          <w:sz w:val="22"/>
        </w:rPr>
        <w:t xml:space="preserve"> 2024 7.00-8.30pm via TEAMs</w:t>
      </w:r>
    </w:p>
    <w:p w14:paraId="14AB221F" w14:textId="77777777" w:rsidR="00EE67DA" w:rsidRDefault="00EE67DA" w:rsidP="00EE67DA">
      <w:pPr>
        <w:rPr>
          <w:b/>
          <w:bCs/>
          <w:sz w:val="22"/>
        </w:rPr>
      </w:pPr>
      <w:r w:rsidRPr="00B246A4">
        <w:rPr>
          <w:b/>
          <w:bCs/>
          <w:sz w:val="22"/>
        </w:rPr>
        <w:t>Future dates –</w:t>
      </w:r>
      <w:r>
        <w:rPr>
          <w:b/>
          <w:bCs/>
          <w:sz w:val="22"/>
        </w:rPr>
        <w:t xml:space="preserve"> </w:t>
      </w:r>
      <w:r>
        <w:rPr>
          <w:sz w:val="22"/>
        </w:rPr>
        <w:t>TBA</w:t>
      </w:r>
    </w:p>
    <w:p w14:paraId="0448B06B" w14:textId="77777777" w:rsidR="00EE67DA" w:rsidRDefault="00EE67DA" w:rsidP="00EE67DA">
      <w:pPr>
        <w:rPr>
          <w:b/>
          <w:bCs/>
          <w:sz w:val="22"/>
        </w:rPr>
      </w:pPr>
    </w:p>
    <w:p w14:paraId="73A4B257" w14:textId="77777777" w:rsidR="00EE67DA" w:rsidRDefault="00EE67DA" w:rsidP="00EE67DA">
      <w:pPr>
        <w:rPr>
          <w:b/>
          <w:bCs/>
          <w:sz w:val="22"/>
        </w:rPr>
      </w:pPr>
      <w:r>
        <w:rPr>
          <w:b/>
          <w:bCs/>
          <w:sz w:val="22"/>
        </w:rPr>
        <w:t>Attendees</w:t>
      </w:r>
    </w:p>
    <w:p w14:paraId="105A99A9" w14:textId="0F743850" w:rsidR="00EE67DA" w:rsidRPr="00AA3D68" w:rsidRDefault="00EE67DA" w:rsidP="00EE67DA">
      <w:r w:rsidRPr="00AA3D68">
        <w:t>Dawn Saunders</w:t>
      </w:r>
      <w:r w:rsidRPr="00AA3D68">
        <w:tab/>
      </w:r>
      <w:r w:rsidR="003B4F29">
        <w:tab/>
      </w:r>
      <w:r w:rsidRPr="00AA3D68">
        <w:t>Wivenhoe Park Day Nursery</w:t>
      </w:r>
    </w:p>
    <w:p w14:paraId="7EC5AB27" w14:textId="78A12010" w:rsidR="00EE67DA" w:rsidRPr="00AA3D68" w:rsidRDefault="00EE67DA" w:rsidP="00EE67DA">
      <w:r w:rsidRPr="00AA3D68">
        <w:t xml:space="preserve">Claire Owers  </w:t>
      </w:r>
      <w:r w:rsidRPr="00AA3D68">
        <w:tab/>
      </w:r>
      <w:r w:rsidR="003B4F29">
        <w:tab/>
      </w:r>
      <w:r w:rsidRPr="00AA3D68">
        <w:t>Bright Stars Preschool</w:t>
      </w:r>
    </w:p>
    <w:p w14:paraId="0043F14E" w14:textId="5857FF32" w:rsidR="00EE67DA" w:rsidRPr="00AA3D68" w:rsidRDefault="00EE67DA" w:rsidP="00EE67DA">
      <w:r w:rsidRPr="00AA3D68">
        <w:t>Annalei Smith</w:t>
      </w:r>
      <w:r w:rsidRPr="00AA3D68">
        <w:tab/>
      </w:r>
      <w:r w:rsidR="003B4F29">
        <w:tab/>
      </w:r>
      <w:r w:rsidRPr="00AA3D68">
        <w:t>Roydon Preschool CIC</w:t>
      </w:r>
    </w:p>
    <w:p w14:paraId="498CF3CF" w14:textId="42E604E5" w:rsidR="00EE67DA" w:rsidRPr="001E2C8A" w:rsidRDefault="00EE67DA" w:rsidP="00EE67DA">
      <w:r w:rsidRPr="001E2C8A">
        <w:t>Linda Reynolds</w:t>
      </w:r>
      <w:r w:rsidRPr="001E2C8A">
        <w:tab/>
      </w:r>
      <w:r w:rsidR="003B4F29">
        <w:tab/>
      </w:r>
      <w:r w:rsidRPr="001E2C8A">
        <w:t>Home from Home Childcarers</w:t>
      </w:r>
    </w:p>
    <w:p w14:paraId="3F722810" w14:textId="0D5695F8" w:rsidR="00EE67DA" w:rsidRPr="00CB4CD5" w:rsidRDefault="00EE67DA" w:rsidP="00EE67DA">
      <w:r w:rsidRPr="00CB4CD5">
        <w:t>Gaynor Baker</w:t>
      </w:r>
      <w:r w:rsidRPr="00CB4CD5">
        <w:tab/>
      </w:r>
      <w:r w:rsidR="003B4F29">
        <w:tab/>
      </w:r>
      <w:r w:rsidRPr="00CB4CD5">
        <w:t>Buzzee Beez Preschool</w:t>
      </w:r>
    </w:p>
    <w:p w14:paraId="1977CA34" w14:textId="2D401BB8" w:rsidR="00EE67DA" w:rsidRPr="00515B70" w:rsidRDefault="00EE67DA" w:rsidP="00EE67DA">
      <w:r w:rsidRPr="00515B70">
        <w:t xml:space="preserve">Tina Carnegie-Dielhem </w:t>
      </w:r>
      <w:r w:rsidR="003B4F29">
        <w:tab/>
      </w:r>
      <w:r w:rsidRPr="00515B70">
        <w:t>Whipper-Snappers Day Care Nursery</w:t>
      </w:r>
    </w:p>
    <w:p w14:paraId="2394DEF2" w14:textId="4DC3F73A" w:rsidR="00EE67DA" w:rsidRPr="00CB4CD5" w:rsidRDefault="00EE67DA" w:rsidP="00EE67DA">
      <w:r w:rsidRPr="00CB4CD5">
        <w:t>Catherine Hamilton</w:t>
      </w:r>
      <w:r w:rsidRPr="00CB4CD5">
        <w:tab/>
      </w:r>
      <w:r w:rsidR="003B4F29">
        <w:tab/>
      </w:r>
      <w:r w:rsidRPr="00CB4CD5">
        <w:t>Little Sunbeams Epping</w:t>
      </w:r>
    </w:p>
    <w:p w14:paraId="2139AA48" w14:textId="71F04562" w:rsidR="00EE67DA" w:rsidRDefault="00EE67DA" w:rsidP="00EE67DA">
      <w:r w:rsidRPr="00281C6F">
        <w:t>Kelly Stallwood</w:t>
      </w:r>
      <w:r w:rsidRPr="00281C6F">
        <w:tab/>
      </w:r>
      <w:r w:rsidR="003B4F29">
        <w:tab/>
      </w:r>
      <w:r w:rsidRPr="00281C6F">
        <w:t>Buzzee Beez Preschool</w:t>
      </w:r>
    </w:p>
    <w:p w14:paraId="3C4640C2" w14:textId="29A2AE39" w:rsidR="00EE67DA" w:rsidRDefault="00EE67DA" w:rsidP="00EE67DA">
      <w:r>
        <w:t xml:space="preserve">Ferliene Willis </w:t>
      </w:r>
      <w:r>
        <w:tab/>
      </w:r>
      <w:r w:rsidR="003B4F29">
        <w:tab/>
      </w:r>
      <w:r>
        <w:t>Woodcroft Nursery school</w:t>
      </w:r>
    </w:p>
    <w:p w14:paraId="6E2F1995" w14:textId="610290A7" w:rsidR="00EE67DA" w:rsidRDefault="00EE67DA" w:rsidP="00EE67DA">
      <w:r>
        <w:t>Angie Owen</w:t>
      </w:r>
      <w:r>
        <w:tab/>
      </w:r>
      <w:r>
        <w:tab/>
      </w:r>
      <w:r w:rsidR="003B4F29">
        <w:tab/>
      </w:r>
      <w:r w:rsidRPr="00FD71D4">
        <w:t>Tolleshunt D'Arcy Pre-school</w:t>
      </w:r>
    </w:p>
    <w:p w14:paraId="1FF5516E" w14:textId="3A744F9A" w:rsidR="00EE67DA" w:rsidRDefault="00EE67DA" w:rsidP="00EE67DA">
      <w:r>
        <w:t>Helen Taylor</w:t>
      </w:r>
      <w:r>
        <w:tab/>
      </w:r>
      <w:r>
        <w:tab/>
      </w:r>
      <w:r w:rsidR="003B4F29">
        <w:tab/>
      </w:r>
      <w:r w:rsidRPr="00BB09AE">
        <w:t>Tiddlywinks Preschool</w:t>
      </w:r>
    </w:p>
    <w:p w14:paraId="2141BCCF" w14:textId="1B1EA73B" w:rsidR="00EE67DA" w:rsidRDefault="00EE67DA" w:rsidP="00EE67DA">
      <w:r>
        <w:t>Jackie Popjoy</w:t>
      </w:r>
      <w:r>
        <w:tab/>
      </w:r>
      <w:r w:rsidR="003B4F29">
        <w:tab/>
      </w:r>
      <w:r>
        <w:t>Walton Preschool</w:t>
      </w:r>
    </w:p>
    <w:p w14:paraId="71F50E7D" w14:textId="02024593" w:rsidR="00EE67DA" w:rsidRDefault="00EE67DA" w:rsidP="00EE67DA">
      <w:r>
        <w:t>Michelle Wisbey</w:t>
      </w:r>
      <w:r>
        <w:tab/>
      </w:r>
      <w:r w:rsidR="003B4F29">
        <w:tab/>
      </w:r>
      <w:r w:rsidRPr="00B2555B">
        <w:t>Westwood Montessori</w:t>
      </w:r>
    </w:p>
    <w:p w14:paraId="6139C193" w14:textId="2C33C24A" w:rsidR="00EE67DA" w:rsidRDefault="00EE67DA" w:rsidP="00EE67DA">
      <w:r>
        <w:t xml:space="preserve">Laura Gant </w:t>
      </w:r>
      <w:r>
        <w:tab/>
      </w:r>
      <w:r>
        <w:tab/>
      </w:r>
      <w:r w:rsidR="003B4F29">
        <w:tab/>
      </w:r>
      <w:r>
        <w:t>Walton Preschool</w:t>
      </w:r>
    </w:p>
    <w:p w14:paraId="7FC42174" w14:textId="58B158F7" w:rsidR="00EE67DA" w:rsidRDefault="00EE67DA" w:rsidP="00EE67DA">
      <w:r>
        <w:t xml:space="preserve">Maggie Catmull </w:t>
      </w:r>
      <w:r>
        <w:tab/>
      </w:r>
      <w:r w:rsidR="003B4F29">
        <w:tab/>
      </w:r>
      <w:r>
        <w:t>Richmond Preschool</w:t>
      </w:r>
    </w:p>
    <w:p w14:paraId="2244656A" w14:textId="26AEE289" w:rsidR="00EE67DA" w:rsidRDefault="00EE67DA" w:rsidP="00EE67DA">
      <w:r>
        <w:t>Lisa Rozee</w:t>
      </w:r>
      <w:r>
        <w:tab/>
      </w:r>
      <w:r>
        <w:tab/>
      </w:r>
      <w:r w:rsidR="003B4F29">
        <w:tab/>
      </w:r>
      <w:r w:rsidRPr="00E557ED">
        <w:t>Roydon Preschool CIC</w:t>
      </w:r>
      <w:r>
        <w:tab/>
      </w:r>
    </w:p>
    <w:p w14:paraId="165C0FBF" w14:textId="77777777" w:rsidR="003B4F29" w:rsidRDefault="00EE67DA" w:rsidP="00EE67DA">
      <w:r>
        <w:t>Catherine</w:t>
      </w:r>
    </w:p>
    <w:p w14:paraId="0C66B282" w14:textId="24EF960C" w:rsidR="00EE67DA" w:rsidRPr="003B4F29" w:rsidRDefault="00EE67DA" w:rsidP="00EE67DA">
      <w:r>
        <w:rPr>
          <w:b/>
          <w:bCs/>
          <w:sz w:val="22"/>
        </w:rPr>
        <w:t>Action Log</w:t>
      </w:r>
    </w:p>
    <w:tbl>
      <w:tblPr>
        <w:tblStyle w:val="TableGrid"/>
        <w:tblW w:w="0" w:type="auto"/>
        <w:tblLook w:val="04A0" w:firstRow="1" w:lastRow="0" w:firstColumn="1" w:lastColumn="0" w:noHBand="0" w:noVBand="1"/>
      </w:tblPr>
      <w:tblGrid>
        <w:gridCol w:w="2547"/>
        <w:gridCol w:w="1961"/>
        <w:gridCol w:w="2254"/>
        <w:gridCol w:w="2254"/>
      </w:tblGrid>
      <w:tr w:rsidR="00EE67DA" w14:paraId="55D7180F" w14:textId="77777777" w:rsidTr="001862E3">
        <w:tc>
          <w:tcPr>
            <w:tcW w:w="2547" w:type="dxa"/>
          </w:tcPr>
          <w:p w14:paraId="5ADAE4C4" w14:textId="77777777" w:rsidR="00EE67DA" w:rsidRDefault="00EE67DA" w:rsidP="001862E3">
            <w:pPr>
              <w:rPr>
                <w:sz w:val="22"/>
              </w:rPr>
            </w:pPr>
            <w:r w:rsidRPr="00D02E23">
              <w:t>Action</w:t>
            </w:r>
          </w:p>
        </w:tc>
        <w:tc>
          <w:tcPr>
            <w:tcW w:w="1961" w:type="dxa"/>
          </w:tcPr>
          <w:p w14:paraId="1A870E3E" w14:textId="77777777" w:rsidR="00EE67DA" w:rsidRDefault="00EE67DA" w:rsidP="001862E3">
            <w:pPr>
              <w:rPr>
                <w:sz w:val="22"/>
              </w:rPr>
            </w:pPr>
            <w:r w:rsidRPr="00D02E23">
              <w:t>Action for</w:t>
            </w:r>
          </w:p>
        </w:tc>
        <w:tc>
          <w:tcPr>
            <w:tcW w:w="2254" w:type="dxa"/>
          </w:tcPr>
          <w:p w14:paraId="4A3A2E99" w14:textId="77777777" w:rsidR="00EE67DA" w:rsidRDefault="00EE67DA" w:rsidP="001862E3">
            <w:pPr>
              <w:rPr>
                <w:sz w:val="22"/>
              </w:rPr>
            </w:pPr>
            <w:r w:rsidRPr="00D02E23">
              <w:t>Date to be completed</w:t>
            </w:r>
          </w:p>
        </w:tc>
        <w:tc>
          <w:tcPr>
            <w:tcW w:w="2254" w:type="dxa"/>
          </w:tcPr>
          <w:p w14:paraId="351A87C3" w14:textId="77777777" w:rsidR="00EE67DA" w:rsidRDefault="00EE67DA" w:rsidP="001862E3">
            <w:pPr>
              <w:rPr>
                <w:sz w:val="22"/>
              </w:rPr>
            </w:pPr>
            <w:r w:rsidRPr="00D02E23">
              <w:t>Action completed</w:t>
            </w:r>
          </w:p>
        </w:tc>
      </w:tr>
      <w:tr w:rsidR="00EE67DA" w14:paraId="739C9D1B" w14:textId="77777777" w:rsidTr="001862E3">
        <w:tc>
          <w:tcPr>
            <w:tcW w:w="2547" w:type="dxa"/>
          </w:tcPr>
          <w:p w14:paraId="37C2D795" w14:textId="77777777" w:rsidR="00EE67DA" w:rsidRDefault="00EE67DA" w:rsidP="001862E3">
            <w:pPr>
              <w:rPr>
                <w:sz w:val="22"/>
              </w:rPr>
            </w:pPr>
            <w:r>
              <w:rPr>
                <w:sz w:val="22"/>
              </w:rPr>
              <w:t>Review terms of reference</w:t>
            </w:r>
          </w:p>
        </w:tc>
        <w:tc>
          <w:tcPr>
            <w:tcW w:w="1961" w:type="dxa"/>
          </w:tcPr>
          <w:p w14:paraId="48D54AB1" w14:textId="77777777" w:rsidR="00EE67DA" w:rsidRDefault="00EE67DA" w:rsidP="001862E3">
            <w:pPr>
              <w:rPr>
                <w:sz w:val="22"/>
              </w:rPr>
            </w:pPr>
            <w:r>
              <w:rPr>
                <w:sz w:val="22"/>
              </w:rPr>
              <w:t>Chanel, Helen, Carolyn &amp; Sandie</w:t>
            </w:r>
          </w:p>
        </w:tc>
        <w:tc>
          <w:tcPr>
            <w:tcW w:w="2254" w:type="dxa"/>
          </w:tcPr>
          <w:p w14:paraId="399F40CB" w14:textId="77777777" w:rsidR="00EE67DA" w:rsidRDefault="00EE67DA" w:rsidP="001862E3">
            <w:pPr>
              <w:rPr>
                <w:sz w:val="22"/>
              </w:rPr>
            </w:pPr>
            <w:r>
              <w:rPr>
                <w:sz w:val="22"/>
              </w:rPr>
              <w:t>For first meeting 2025</w:t>
            </w:r>
          </w:p>
        </w:tc>
        <w:tc>
          <w:tcPr>
            <w:tcW w:w="2254" w:type="dxa"/>
          </w:tcPr>
          <w:p w14:paraId="2D857314" w14:textId="77777777" w:rsidR="00EE67DA" w:rsidRDefault="00EE67DA" w:rsidP="001862E3">
            <w:pPr>
              <w:rPr>
                <w:sz w:val="22"/>
              </w:rPr>
            </w:pPr>
          </w:p>
        </w:tc>
      </w:tr>
      <w:tr w:rsidR="00EE67DA" w14:paraId="4EEDEDE4" w14:textId="77777777" w:rsidTr="001862E3">
        <w:tc>
          <w:tcPr>
            <w:tcW w:w="2547" w:type="dxa"/>
          </w:tcPr>
          <w:p w14:paraId="5A4402A7" w14:textId="77777777" w:rsidR="00EE67DA" w:rsidRDefault="00EE67DA" w:rsidP="001862E3">
            <w:pPr>
              <w:rPr>
                <w:sz w:val="22"/>
              </w:rPr>
            </w:pPr>
            <w:r w:rsidRPr="003F695B">
              <w:rPr>
                <w:sz w:val="22"/>
              </w:rPr>
              <w:t>Circulate extract of Schools Forum paper to group</w:t>
            </w:r>
          </w:p>
        </w:tc>
        <w:tc>
          <w:tcPr>
            <w:tcW w:w="1961" w:type="dxa"/>
          </w:tcPr>
          <w:p w14:paraId="7E26A598" w14:textId="77777777" w:rsidR="00EE67DA" w:rsidRDefault="00EE67DA" w:rsidP="001862E3">
            <w:pPr>
              <w:rPr>
                <w:sz w:val="22"/>
              </w:rPr>
            </w:pPr>
            <w:r>
              <w:rPr>
                <w:sz w:val="22"/>
              </w:rPr>
              <w:t>Sandie</w:t>
            </w:r>
          </w:p>
        </w:tc>
        <w:tc>
          <w:tcPr>
            <w:tcW w:w="2254" w:type="dxa"/>
          </w:tcPr>
          <w:p w14:paraId="2BABABC2" w14:textId="77777777" w:rsidR="00EE67DA" w:rsidRDefault="00EE67DA" w:rsidP="001862E3">
            <w:pPr>
              <w:rPr>
                <w:sz w:val="22"/>
              </w:rPr>
            </w:pPr>
            <w:r>
              <w:rPr>
                <w:sz w:val="22"/>
              </w:rPr>
              <w:t>With minutes</w:t>
            </w:r>
          </w:p>
        </w:tc>
        <w:tc>
          <w:tcPr>
            <w:tcW w:w="2254" w:type="dxa"/>
          </w:tcPr>
          <w:p w14:paraId="73E90EE9" w14:textId="77777777" w:rsidR="00EE67DA" w:rsidRDefault="00EE67DA" w:rsidP="001862E3">
            <w:pPr>
              <w:rPr>
                <w:sz w:val="22"/>
              </w:rPr>
            </w:pPr>
            <w:r>
              <w:rPr>
                <w:sz w:val="22"/>
              </w:rPr>
              <w:t>8/11/24</w:t>
            </w:r>
          </w:p>
        </w:tc>
      </w:tr>
      <w:tr w:rsidR="00EE67DA" w14:paraId="6501A94E" w14:textId="77777777" w:rsidTr="001862E3">
        <w:tc>
          <w:tcPr>
            <w:tcW w:w="2547" w:type="dxa"/>
          </w:tcPr>
          <w:p w14:paraId="18CC1760" w14:textId="77777777" w:rsidR="00EE67DA" w:rsidRDefault="00EE67DA" w:rsidP="001862E3">
            <w:pPr>
              <w:rPr>
                <w:sz w:val="22"/>
              </w:rPr>
            </w:pPr>
            <w:r>
              <w:rPr>
                <w:sz w:val="22"/>
              </w:rPr>
              <w:t>R</w:t>
            </w:r>
            <w:r w:rsidRPr="00275020">
              <w:rPr>
                <w:sz w:val="22"/>
              </w:rPr>
              <w:t>each out to own feeder schools and feedback at next meeting</w:t>
            </w:r>
            <w:r>
              <w:rPr>
                <w:sz w:val="22"/>
              </w:rPr>
              <w:t xml:space="preserve"> regarding transition paperwork content</w:t>
            </w:r>
          </w:p>
        </w:tc>
        <w:tc>
          <w:tcPr>
            <w:tcW w:w="1961" w:type="dxa"/>
          </w:tcPr>
          <w:p w14:paraId="68A985A7" w14:textId="77777777" w:rsidR="00EE67DA" w:rsidRDefault="00EE67DA" w:rsidP="001862E3">
            <w:pPr>
              <w:rPr>
                <w:sz w:val="22"/>
              </w:rPr>
            </w:pPr>
            <w:r>
              <w:rPr>
                <w:sz w:val="22"/>
              </w:rPr>
              <w:t>Early Years Su-group members</w:t>
            </w:r>
          </w:p>
        </w:tc>
        <w:tc>
          <w:tcPr>
            <w:tcW w:w="2254" w:type="dxa"/>
          </w:tcPr>
          <w:p w14:paraId="4A795852" w14:textId="77777777" w:rsidR="00EE67DA" w:rsidRDefault="00EE67DA" w:rsidP="001862E3">
            <w:pPr>
              <w:rPr>
                <w:sz w:val="22"/>
              </w:rPr>
            </w:pPr>
            <w:r>
              <w:rPr>
                <w:sz w:val="22"/>
              </w:rPr>
              <w:t>5</w:t>
            </w:r>
            <w:r w:rsidRPr="009D1253">
              <w:rPr>
                <w:sz w:val="22"/>
                <w:vertAlign w:val="superscript"/>
              </w:rPr>
              <w:t>th</w:t>
            </w:r>
            <w:r>
              <w:rPr>
                <w:sz w:val="22"/>
              </w:rPr>
              <w:t xml:space="preserve"> December</w:t>
            </w:r>
          </w:p>
        </w:tc>
        <w:tc>
          <w:tcPr>
            <w:tcW w:w="2254" w:type="dxa"/>
          </w:tcPr>
          <w:p w14:paraId="2C3E16E9" w14:textId="77777777" w:rsidR="00EE67DA" w:rsidRDefault="00EE67DA" w:rsidP="001862E3">
            <w:pPr>
              <w:rPr>
                <w:sz w:val="22"/>
              </w:rPr>
            </w:pPr>
          </w:p>
        </w:tc>
      </w:tr>
    </w:tbl>
    <w:p w14:paraId="68474055" w14:textId="77777777" w:rsidR="00ED64CD" w:rsidRDefault="00ED64CD" w:rsidP="00B20613"/>
    <w:p w14:paraId="7D3EDC1A" w14:textId="77777777" w:rsidR="00ED64CD" w:rsidRDefault="00ED64CD" w:rsidP="00B20613"/>
    <w:p w14:paraId="55893990" w14:textId="77777777" w:rsidR="00ED64CD" w:rsidRDefault="00ED64CD" w:rsidP="00B20613"/>
    <w:p w14:paraId="15F43037" w14:textId="77777777" w:rsidR="00ED64CD" w:rsidRDefault="00ED64CD" w:rsidP="00B20613"/>
    <w:p w14:paraId="65192F9A" w14:textId="77777777" w:rsidR="00ED64CD" w:rsidRDefault="00ED64CD" w:rsidP="00B20613"/>
    <w:p w14:paraId="568B68EE" w14:textId="77777777" w:rsidR="00ED64CD" w:rsidRDefault="00ED64CD" w:rsidP="00B20613"/>
    <w:p w14:paraId="29AC13B2" w14:textId="77777777" w:rsidR="00ED64CD" w:rsidRDefault="00ED64CD" w:rsidP="00B20613"/>
    <w:p w14:paraId="4079F979" w14:textId="77777777" w:rsidR="00ED64CD" w:rsidRDefault="00ED64CD" w:rsidP="00B20613"/>
    <w:p w14:paraId="02EECC49" w14:textId="77777777" w:rsidR="00ED64CD" w:rsidRDefault="00ED64CD" w:rsidP="00B20613"/>
    <w:p w14:paraId="41B0FB59" w14:textId="77777777" w:rsidR="00ED64CD" w:rsidRDefault="00ED64CD" w:rsidP="00B20613"/>
    <w:p w14:paraId="5873D2BC" w14:textId="77777777" w:rsidR="00ED64CD" w:rsidRDefault="00ED64CD" w:rsidP="00B20613"/>
    <w:p w14:paraId="330DBDEE" w14:textId="77777777" w:rsidR="00ED64CD" w:rsidRDefault="00ED64CD" w:rsidP="00B20613"/>
    <w:p w14:paraId="6C57F801" w14:textId="77777777" w:rsidR="00ED64CD" w:rsidRDefault="00ED64CD" w:rsidP="00B20613"/>
    <w:p w14:paraId="6C7520E8" w14:textId="77777777" w:rsidR="00ED64CD" w:rsidRDefault="00ED64CD" w:rsidP="00B20613"/>
    <w:p w14:paraId="0E900FC4" w14:textId="77777777" w:rsidR="00ED64CD" w:rsidRDefault="00ED64CD" w:rsidP="00B20613"/>
    <w:p w14:paraId="34F0C2DF" w14:textId="77777777" w:rsidR="00ED64CD" w:rsidRDefault="00ED64CD" w:rsidP="00B20613"/>
    <w:p w14:paraId="6878D5CE" w14:textId="77777777" w:rsidR="00ED64CD" w:rsidRDefault="00ED64CD" w:rsidP="00B20613"/>
    <w:p w14:paraId="1F44EA57" w14:textId="77777777" w:rsidR="00ED64CD" w:rsidRDefault="00ED64CD" w:rsidP="00B20613"/>
    <w:p w14:paraId="4B6C023F" w14:textId="77777777" w:rsidR="00ED64CD" w:rsidRDefault="00ED64CD" w:rsidP="00B20613"/>
    <w:p w14:paraId="3490A4BA" w14:textId="77777777" w:rsidR="00ED64CD" w:rsidRDefault="00ED64CD" w:rsidP="00B20613"/>
    <w:p w14:paraId="6C78E40B" w14:textId="77777777" w:rsidR="00ED64CD" w:rsidRDefault="00ED64CD" w:rsidP="00B20613"/>
    <w:p w14:paraId="1F10F8E7" w14:textId="77777777" w:rsidR="00ED64CD" w:rsidRDefault="00ED64CD" w:rsidP="00B20613"/>
    <w:p w14:paraId="77F8F41D" w14:textId="77777777" w:rsidR="00ED64CD" w:rsidRDefault="00ED64CD" w:rsidP="00B20613"/>
    <w:p w14:paraId="0E6C6D0C" w14:textId="77777777" w:rsidR="00ED64CD" w:rsidRDefault="00ED64CD" w:rsidP="00B20613"/>
    <w:p w14:paraId="4B106274" w14:textId="77777777" w:rsidR="00ED64CD" w:rsidRDefault="00ED64CD" w:rsidP="00B20613"/>
    <w:p w14:paraId="19A23EC9" w14:textId="77777777" w:rsidR="00ED64CD" w:rsidRDefault="00ED64CD" w:rsidP="00B20613"/>
    <w:p w14:paraId="03A8DC46" w14:textId="77777777" w:rsidR="00ED64CD" w:rsidRDefault="00ED64CD" w:rsidP="00B20613"/>
    <w:p w14:paraId="0EF3F067" w14:textId="77777777" w:rsidR="00ED64CD" w:rsidRDefault="00ED64CD" w:rsidP="00B20613"/>
    <w:p w14:paraId="06A29EA7" w14:textId="77777777" w:rsidR="00ED64CD" w:rsidRDefault="00ED64CD" w:rsidP="00B20613"/>
    <w:p w14:paraId="38BC9158" w14:textId="77777777" w:rsidR="00ED64CD" w:rsidRDefault="00ED64CD" w:rsidP="00B20613"/>
    <w:p w14:paraId="444B46C6" w14:textId="77777777" w:rsidR="00ED64CD" w:rsidRDefault="00ED64CD" w:rsidP="00B20613"/>
    <w:p w14:paraId="36BDABBF" w14:textId="77777777" w:rsidR="00ED64CD" w:rsidRDefault="00ED64CD" w:rsidP="00B20613"/>
    <w:p w14:paraId="3621B372" w14:textId="77777777" w:rsidR="00ED64CD" w:rsidRDefault="00ED64CD" w:rsidP="00B20613"/>
    <w:p w14:paraId="5235AE01" w14:textId="77777777" w:rsidR="00ED64CD" w:rsidRDefault="00ED64CD" w:rsidP="00B20613"/>
    <w:p w14:paraId="5D5D8F91" w14:textId="77777777" w:rsidR="00ED64CD" w:rsidRDefault="00ED64CD" w:rsidP="00B20613"/>
    <w:p w14:paraId="2FA16BB9" w14:textId="77777777" w:rsidR="00ED64CD" w:rsidRDefault="00ED64CD" w:rsidP="00B20613"/>
    <w:p w14:paraId="63C1DA65" w14:textId="77777777" w:rsidR="00ED64CD" w:rsidRDefault="00ED64CD" w:rsidP="00B20613"/>
    <w:p w14:paraId="343E590B" w14:textId="77777777" w:rsidR="00ED64CD" w:rsidRDefault="00ED64CD" w:rsidP="00B20613"/>
    <w:p w14:paraId="26C3ED5E" w14:textId="77777777" w:rsidR="007A5C55" w:rsidRDefault="007A5C55" w:rsidP="00B20613"/>
    <w:tbl>
      <w:tblPr>
        <w:tblStyle w:val="TableGrid1"/>
        <w:tblW w:w="9244" w:type="dxa"/>
        <w:tblLayout w:type="fixed"/>
        <w:tblLook w:val="0020" w:firstRow="1" w:lastRow="0" w:firstColumn="0" w:lastColumn="0" w:noHBand="0" w:noVBand="0"/>
      </w:tblPr>
      <w:tblGrid>
        <w:gridCol w:w="4361"/>
        <w:gridCol w:w="4883"/>
      </w:tblGrid>
      <w:tr w:rsidR="00594841" w14:paraId="0E720031" w14:textId="77777777" w:rsidTr="00394FD7">
        <w:tc>
          <w:tcPr>
            <w:tcW w:w="4361" w:type="dxa"/>
          </w:tcPr>
          <w:p w14:paraId="261FA2F8" w14:textId="77777777" w:rsidR="00594841" w:rsidRDefault="00594841" w:rsidP="00394FD7">
            <w:pPr>
              <w:pStyle w:val="TextR"/>
              <w:spacing w:before="80" w:after="80"/>
            </w:pPr>
            <w:r>
              <w:t>Schools Forum</w:t>
            </w:r>
          </w:p>
        </w:tc>
        <w:tc>
          <w:tcPr>
            <w:tcW w:w="4883" w:type="dxa"/>
          </w:tcPr>
          <w:p w14:paraId="26BBD1F2" w14:textId="6CB3ABBE" w:rsidR="00594841" w:rsidRDefault="00594841" w:rsidP="00394FD7">
            <w:pPr>
              <w:pStyle w:val="TextR"/>
              <w:spacing w:before="80" w:after="80"/>
              <w:rPr>
                <w:b/>
                <w:sz w:val="60"/>
              </w:rPr>
            </w:pPr>
            <w:r>
              <w:rPr>
                <w:b/>
                <w:sz w:val="60"/>
              </w:rPr>
              <w:t>Agenda Item 7</w:t>
            </w:r>
          </w:p>
        </w:tc>
      </w:tr>
      <w:tr w:rsidR="00594841" w14:paraId="4ED90CC7" w14:textId="77777777" w:rsidTr="00394FD7">
        <w:tc>
          <w:tcPr>
            <w:tcW w:w="4361" w:type="dxa"/>
          </w:tcPr>
          <w:p w14:paraId="467E1205" w14:textId="77777777" w:rsidR="00594841" w:rsidRDefault="00594841" w:rsidP="00394FD7">
            <w:pPr>
              <w:pStyle w:val="TextR"/>
              <w:spacing w:before="80" w:after="80"/>
            </w:pPr>
            <w:r>
              <w:t>Date: 27 November 2024</w:t>
            </w:r>
          </w:p>
        </w:tc>
        <w:tc>
          <w:tcPr>
            <w:tcW w:w="4883" w:type="dxa"/>
          </w:tcPr>
          <w:p w14:paraId="6D8628D3" w14:textId="77777777" w:rsidR="00594841" w:rsidRDefault="00594841" w:rsidP="00394FD7">
            <w:pPr>
              <w:pStyle w:val="TextR"/>
            </w:pPr>
          </w:p>
        </w:tc>
      </w:tr>
    </w:tbl>
    <w:p w14:paraId="07C54B50" w14:textId="77777777" w:rsidR="00AF40D7" w:rsidRDefault="00AF40D7" w:rsidP="00B20613"/>
    <w:p w14:paraId="40FC0605" w14:textId="77777777" w:rsidR="002B2759" w:rsidRPr="003D5B81" w:rsidRDefault="002B2759" w:rsidP="002B2759">
      <w:pPr>
        <w:jc w:val="center"/>
        <w:rPr>
          <w:rFonts w:cs="Arial"/>
          <w:b/>
          <w:bCs/>
        </w:rPr>
      </w:pPr>
      <w:r w:rsidRPr="003D5B81">
        <w:rPr>
          <w:rFonts w:cs="Arial"/>
          <w:b/>
          <w:bCs/>
        </w:rPr>
        <w:t xml:space="preserve">Schools Forum Meeting Minutes of </w:t>
      </w:r>
      <w:r>
        <w:rPr>
          <w:rFonts w:cs="Arial"/>
          <w:b/>
          <w:bCs/>
        </w:rPr>
        <w:t>25</w:t>
      </w:r>
      <w:r w:rsidRPr="00435A27">
        <w:rPr>
          <w:rFonts w:cs="Arial"/>
          <w:b/>
          <w:bCs/>
          <w:vertAlign w:val="superscript"/>
        </w:rPr>
        <w:t>th</w:t>
      </w:r>
      <w:r>
        <w:rPr>
          <w:rFonts w:cs="Arial"/>
          <w:b/>
          <w:bCs/>
        </w:rPr>
        <w:t xml:space="preserve"> September</w:t>
      </w:r>
      <w:r w:rsidRPr="003D5B81">
        <w:rPr>
          <w:rFonts w:cs="Arial"/>
          <w:b/>
          <w:bCs/>
        </w:rPr>
        <w:t xml:space="preserve"> 2024</w:t>
      </w:r>
    </w:p>
    <w:p w14:paraId="1F7FD080" w14:textId="77777777" w:rsidR="002B2759" w:rsidRPr="003D5B81" w:rsidRDefault="002B2759" w:rsidP="002B2759">
      <w:pPr>
        <w:jc w:val="center"/>
        <w:rPr>
          <w:rFonts w:cs="Arial"/>
          <w:b/>
          <w:bCs/>
        </w:rPr>
      </w:pPr>
      <w:r w:rsidRPr="003D5B81">
        <w:rPr>
          <w:rFonts w:cs="Arial"/>
          <w:b/>
          <w:bCs/>
        </w:rPr>
        <w:t>held at</w:t>
      </w:r>
    </w:p>
    <w:p w14:paraId="056E7A72" w14:textId="77777777" w:rsidR="002B2759" w:rsidRPr="003D5B81" w:rsidRDefault="002B2759" w:rsidP="002B2759">
      <w:pPr>
        <w:jc w:val="center"/>
        <w:rPr>
          <w:rFonts w:cs="Arial"/>
          <w:b/>
          <w:bCs/>
        </w:rPr>
      </w:pPr>
      <w:r>
        <w:rPr>
          <w:rFonts w:cs="Arial"/>
          <w:b/>
          <w:bCs/>
        </w:rPr>
        <w:t>Hamptons Sports &amp; Leisure, Chelmsford CM2 9FH</w:t>
      </w:r>
    </w:p>
    <w:p w14:paraId="7A5C26E0" w14:textId="77777777" w:rsidR="002B2759" w:rsidRPr="003D5B81" w:rsidRDefault="002B2759" w:rsidP="002B2759">
      <w:pPr>
        <w:jc w:val="center"/>
        <w:rPr>
          <w:rFonts w:cs="Arial"/>
          <w:b/>
          <w:bCs/>
        </w:rPr>
      </w:pPr>
      <w:r w:rsidRPr="003D5B81">
        <w:rPr>
          <w:rFonts w:cs="Arial"/>
          <w:b/>
          <w:bCs/>
        </w:rPr>
        <w:t xml:space="preserve">08:30 – </w:t>
      </w:r>
      <w:r>
        <w:rPr>
          <w:rFonts w:cs="Arial"/>
          <w:b/>
          <w:bCs/>
        </w:rPr>
        <w:t>11:15</w:t>
      </w:r>
    </w:p>
    <w:p w14:paraId="3C4C59CF" w14:textId="77777777" w:rsidR="002B2759" w:rsidRPr="003D5B81" w:rsidRDefault="002B2759" w:rsidP="002B2759">
      <w:pPr>
        <w:jc w:val="center"/>
        <w:rPr>
          <w:rFonts w:cs="Arial"/>
          <w:i/>
          <w:iCs/>
        </w:rPr>
      </w:pPr>
      <w:r w:rsidRPr="003D5B81">
        <w:rPr>
          <w:rFonts w:cs="Arial"/>
          <w:i/>
          <w:iCs/>
        </w:rPr>
        <w:t>(subject to forum approval)</w:t>
      </w:r>
    </w:p>
    <w:p w14:paraId="581E2C8B" w14:textId="77777777" w:rsidR="002B2759" w:rsidRPr="003D5B81" w:rsidRDefault="002B2759" w:rsidP="002B2759">
      <w:pPr>
        <w:rPr>
          <w:rFonts w:cs="Arial"/>
        </w:rPr>
      </w:pPr>
    </w:p>
    <w:p w14:paraId="189FC23D" w14:textId="77777777" w:rsidR="002B2759" w:rsidRPr="003D5B81" w:rsidRDefault="002B2759" w:rsidP="002B2759">
      <w:pPr>
        <w:rPr>
          <w:rFonts w:cs="Arial"/>
        </w:rPr>
      </w:pPr>
    </w:p>
    <w:p w14:paraId="43EB6DA9" w14:textId="77777777" w:rsidR="002B2759" w:rsidRPr="003D5B81" w:rsidRDefault="002B2759" w:rsidP="002B2759">
      <w:pPr>
        <w:rPr>
          <w:rFonts w:cs="Arial"/>
        </w:rPr>
      </w:pPr>
      <w:r w:rsidRPr="003D5B81">
        <w:rPr>
          <w:rFonts w:cs="Arial"/>
        </w:rPr>
        <w:t xml:space="preserve">In Attendance     </w:t>
      </w:r>
    </w:p>
    <w:p w14:paraId="39DABB85" w14:textId="77777777" w:rsidR="002B2759" w:rsidRPr="003D5B81" w:rsidRDefault="002B2759" w:rsidP="002B2759">
      <w:pPr>
        <w:rPr>
          <w:rFonts w:cs="Arial"/>
        </w:rPr>
      </w:pPr>
    </w:p>
    <w:tbl>
      <w:tblPr>
        <w:tblW w:w="963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402"/>
        <w:gridCol w:w="3402"/>
        <w:gridCol w:w="2834"/>
      </w:tblGrid>
      <w:tr w:rsidR="002B2759" w:rsidRPr="003D5B81" w14:paraId="3359FBEB" w14:textId="77777777" w:rsidTr="00394FD7">
        <w:tc>
          <w:tcPr>
            <w:tcW w:w="3402" w:type="dxa"/>
            <w:shd w:val="clear" w:color="auto" w:fill="auto"/>
          </w:tcPr>
          <w:p w14:paraId="1758AFF7" w14:textId="77777777" w:rsidR="002B2759" w:rsidRPr="003D5B81" w:rsidRDefault="002B2759" w:rsidP="00394FD7">
            <w:pPr>
              <w:pStyle w:val="ListBullet"/>
              <w:numPr>
                <w:ilvl w:val="0"/>
                <w:numId w:val="0"/>
              </w:numPr>
              <w:rPr>
                <w:rFonts w:ascii="Arial" w:hAnsi="Arial" w:cs="Arial"/>
                <w:szCs w:val="24"/>
              </w:rPr>
            </w:pPr>
            <w:r w:rsidRPr="003D5B81">
              <w:rPr>
                <w:rFonts w:ascii="Arial" w:hAnsi="Arial" w:cs="Arial"/>
                <w:szCs w:val="24"/>
              </w:rPr>
              <w:t>Ruth Bird – Chair</w:t>
            </w:r>
          </w:p>
        </w:tc>
        <w:tc>
          <w:tcPr>
            <w:tcW w:w="3402" w:type="dxa"/>
            <w:shd w:val="clear" w:color="auto" w:fill="auto"/>
          </w:tcPr>
          <w:p w14:paraId="4063579E" w14:textId="77777777" w:rsidR="002B2759" w:rsidRPr="003D5B81" w:rsidRDefault="002B2759" w:rsidP="00394FD7">
            <w:pPr>
              <w:pStyle w:val="TableContents"/>
              <w:rPr>
                <w:rFonts w:ascii="Arial" w:hAnsi="Arial" w:cs="Arial"/>
              </w:rPr>
            </w:pPr>
            <w:r>
              <w:rPr>
                <w:rFonts w:ascii="Arial" w:hAnsi="Arial" w:cs="Arial"/>
              </w:rPr>
              <w:t>Scott Bowak (SB)</w:t>
            </w:r>
          </w:p>
        </w:tc>
        <w:tc>
          <w:tcPr>
            <w:tcW w:w="2834" w:type="dxa"/>
            <w:shd w:val="clear" w:color="auto" w:fill="auto"/>
          </w:tcPr>
          <w:p w14:paraId="3E252DC7" w14:textId="77777777" w:rsidR="002B2759" w:rsidRPr="003D5B81" w:rsidRDefault="002B2759" w:rsidP="00394FD7">
            <w:pPr>
              <w:pStyle w:val="TableContents"/>
              <w:rPr>
                <w:rFonts w:ascii="Arial" w:hAnsi="Arial" w:cs="Arial"/>
                <w:b/>
                <w:bCs/>
              </w:rPr>
            </w:pPr>
            <w:r w:rsidRPr="003D5B81">
              <w:rPr>
                <w:rFonts w:ascii="Arial" w:hAnsi="Arial" w:cs="Arial"/>
              </w:rPr>
              <w:t>Jody Gee (JGe)</w:t>
            </w:r>
          </w:p>
        </w:tc>
      </w:tr>
      <w:tr w:rsidR="002B2759" w:rsidRPr="003D5B81" w14:paraId="7ADBB311" w14:textId="77777777" w:rsidTr="00394FD7">
        <w:tc>
          <w:tcPr>
            <w:tcW w:w="3402" w:type="dxa"/>
            <w:shd w:val="clear" w:color="auto" w:fill="auto"/>
          </w:tcPr>
          <w:p w14:paraId="1E222AEF" w14:textId="77777777" w:rsidR="002B2759" w:rsidRPr="003D5B81" w:rsidRDefault="002B2759" w:rsidP="00394FD7">
            <w:pPr>
              <w:pStyle w:val="ListBullet"/>
              <w:numPr>
                <w:ilvl w:val="0"/>
                <w:numId w:val="0"/>
              </w:numPr>
              <w:rPr>
                <w:rFonts w:ascii="Arial" w:hAnsi="Arial" w:cs="Arial"/>
                <w:szCs w:val="24"/>
              </w:rPr>
            </w:pPr>
            <w:r w:rsidRPr="003D5B81">
              <w:rPr>
                <w:rFonts w:ascii="Arial" w:hAnsi="Arial" w:cs="Arial"/>
                <w:szCs w:val="24"/>
              </w:rPr>
              <w:t>Jeff Fair (JF)</w:t>
            </w:r>
          </w:p>
        </w:tc>
        <w:tc>
          <w:tcPr>
            <w:tcW w:w="3402" w:type="dxa"/>
            <w:shd w:val="clear" w:color="auto" w:fill="auto"/>
          </w:tcPr>
          <w:p w14:paraId="1FD5CE05" w14:textId="77777777" w:rsidR="002B2759" w:rsidRPr="003D5B81" w:rsidRDefault="002B2759" w:rsidP="00394FD7">
            <w:pPr>
              <w:pStyle w:val="TableContents"/>
              <w:rPr>
                <w:rFonts w:ascii="Arial" w:hAnsi="Arial" w:cs="Arial"/>
              </w:rPr>
            </w:pPr>
            <w:r w:rsidRPr="003D5B81">
              <w:rPr>
                <w:rFonts w:ascii="Arial" w:hAnsi="Arial" w:cs="Arial"/>
              </w:rPr>
              <w:t>Carole Herman (CH)</w:t>
            </w:r>
          </w:p>
        </w:tc>
        <w:tc>
          <w:tcPr>
            <w:tcW w:w="2834" w:type="dxa"/>
            <w:shd w:val="clear" w:color="auto" w:fill="auto"/>
          </w:tcPr>
          <w:p w14:paraId="684D5C52" w14:textId="77777777" w:rsidR="002B2759" w:rsidRPr="003D5B81" w:rsidRDefault="002B2759" w:rsidP="00394FD7">
            <w:pPr>
              <w:pStyle w:val="TableContents"/>
              <w:rPr>
                <w:rFonts w:ascii="Arial" w:hAnsi="Arial" w:cs="Arial"/>
              </w:rPr>
            </w:pPr>
            <w:r w:rsidRPr="003D5B81">
              <w:rPr>
                <w:rFonts w:ascii="Arial" w:hAnsi="Arial" w:cs="Arial"/>
              </w:rPr>
              <w:t>Stuart Roberts (SR)</w:t>
            </w:r>
          </w:p>
        </w:tc>
      </w:tr>
      <w:tr w:rsidR="002B2759" w:rsidRPr="003D5B81" w14:paraId="4E72AFB7" w14:textId="77777777" w:rsidTr="00394FD7">
        <w:tc>
          <w:tcPr>
            <w:tcW w:w="3402" w:type="dxa"/>
            <w:shd w:val="clear" w:color="auto" w:fill="auto"/>
          </w:tcPr>
          <w:p w14:paraId="597187FD" w14:textId="77777777" w:rsidR="002B2759" w:rsidRPr="003D5B81" w:rsidRDefault="002B2759" w:rsidP="00394FD7">
            <w:pPr>
              <w:pStyle w:val="ListBullet"/>
              <w:numPr>
                <w:ilvl w:val="0"/>
                <w:numId w:val="0"/>
              </w:numPr>
              <w:rPr>
                <w:rFonts w:ascii="Arial" w:hAnsi="Arial" w:cs="Arial"/>
                <w:szCs w:val="24"/>
              </w:rPr>
            </w:pPr>
            <w:r>
              <w:rPr>
                <w:rFonts w:ascii="Arial" w:hAnsi="Arial" w:cs="Arial"/>
                <w:szCs w:val="24"/>
              </w:rPr>
              <w:t>James Saunders (JS)</w:t>
            </w:r>
          </w:p>
        </w:tc>
        <w:tc>
          <w:tcPr>
            <w:tcW w:w="3402" w:type="dxa"/>
            <w:shd w:val="clear" w:color="auto" w:fill="auto"/>
          </w:tcPr>
          <w:p w14:paraId="737AD5A4" w14:textId="77777777" w:rsidR="002B2759" w:rsidRPr="003D5B81" w:rsidRDefault="002B2759" w:rsidP="00394FD7">
            <w:pPr>
              <w:pStyle w:val="TableContents"/>
              <w:rPr>
                <w:rFonts w:ascii="Arial" w:hAnsi="Arial" w:cs="Arial"/>
              </w:rPr>
            </w:pPr>
            <w:r>
              <w:rPr>
                <w:rFonts w:ascii="Arial" w:hAnsi="Arial" w:cs="Arial"/>
              </w:rPr>
              <w:t>Nigel Hill (NH)</w:t>
            </w:r>
          </w:p>
        </w:tc>
        <w:tc>
          <w:tcPr>
            <w:tcW w:w="2834" w:type="dxa"/>
            <w:shd w:val="clear" w:color="auto" w:fill="auto"/>
          </w:tcPr>
          <w:p w14:paraId="4A62E186" w14:textId="77777777" w:rsidR="002B2759" w:rsidRPr="003D5B81" w:rsidRDefault="002B2759" w:rsidP="00394FD7">
            <w:pPr>
              <w:pStyle w:val="TableContents"/>
              <w:rPr>
                <w:rFonts w:ascii="Arial" w:hAnsi="Arial" w:cs="Arial"/>
              </w:rPr>
            </w:pPr>
            <w:r w:rsidRPr="003D5B81">
              <w:rPr>
                <w:rFonts w:ascii="Arial" w:hAnsi="Arial" w:cs="Arial"/>
              </w:rPr>
              <w:t>Liz Gelston (LG)</w:t>
            </w:r>
          </w:p>
        </w:tc>
      </w:tr>
      <w:tr w:rsidR="002B2759" w:rsidRPr="003D5B81" w14:paraId="6D43F5F1" w14:textId="77777777" w:rsidTr="00394FD7">
        <w:tc>
          <w:tcPr>
            <w:tcW w:w="3402" w:type="dxa"/>
            <w:shd w:val="clear" w:color="auto" w:fill="auto"/>
          </w:tcPr>
          <w:p w14:paraId="20CBD7C0" w14:textId="77777777" w:rsidR="002B2759" w:rsidRPr="003D5B81" w:rsidRDefault="002B2759" w:rsidP="00394FD7">
            <w:pPr>
              <w:pStyle w:val="ListBullet"/>
              <w:numPr>
                <w:ilvl w:val="0"/>
                <w:numId w:val="0"/>
              </w:numPr>
              <w:rPr>
                <w:rFonts w:ascii="Arial" w:hAnsi="Arial" w:cs="Arial"/>
                <w:szCs w:val="24"/>
              </w:rPr>
            </w:pPr>
            <w:r>
              <w:rPr>
                <w:rFonts w:ascii="Arial" w:hAnsi="Arial" w:cs="Arial"/>
                <w:szCs w:val="24"/>
              </w:rPr>
              <w:t>Don Wry (DW)</w:t>
            </w:r>
          </w:p>
        </w:tc>
        <w:tc>
          <w:tcPr>
            <w:tcW w:w="3402" w:type="dxa"/>
            <w:shd w:val="clear" w:color="auto" w:fill="auto"/>
          </w:tcPr>
          <w:p w14:paraId="4720932D" w14:textId="77777777" w:rsidR="002B2759" w:rsidRPr="003D5B81" w:rsidRDefault="002B2759" w:rsidP="00394FD7">
            <w:pPr>
              <w:pStyle w:val="TableContents"/>
              <w:rPr>
                <w:rFonts w:ascii="Arial" w:hAnsi="Arial" w:cs="Arial"/>
              </w:rPr>
            </w:pPr>
            <w:r w:rsidRPr="003D5B81">
              <w:rPr>
                <w:rFonts w:ascii="Arial" w:hAnsi="Arial" w:cs="Arial"/>
              </w:rPr>
              <w:t>Marilyn Smith (MS</w:t>
            </w:r>
            <w:r>
              <w:rPr>
                <w:rFonts w:ascii="Arial" w:hAnsi="Arial" w:cs="Arial"/>
              </w:rPr>
              <w:t>m</w:t>
            </w:r>
            <w:r w:rsidRPr="003D5B81">
              <w:rPr>
                <w:rFonts w:ascii="Arial" w:hAnsi="Arial" w:cs="Arial"/>
              </w:rPr>
              <w:t>)</w:t>
            </w:r>
          </w:p>
        </w:tc>
        <w:tc>
          <w:tcPr>
            <w:tcW w:w="2834" w:type="dxa"/>
            <w:shd w:val="clear" w:color="auto" w:fill="auto"/>
          </w:tcPr>
          <w:p w14:paraId="47BB088D" w14:textId="77777777" w:rsidR="002B2759" w:rsidRPr="003D5B81" w:rsidRDefault="002B2759" w:rsidP="00394FD7">
            <w:pPr>
              <w:pStyle w:val="TableContents"/>
              <w:rPr>
                <w:rFonts w:ascii="Arial" w:hAnsi="Arial" w:cs="Arial"/>
              </w:rPr>
            </w:pPr>
            <w:r w:rsidRPr="003D5B81">
              <w:rPr>
                <w:rFonts w:ascii="Arial" w:hAnsi="Arial" w:cs="Arial"/>
              </w:rPr>
              <w:t>Emily Welton (EW)</w:t>
            </w:r>
          </w:p>
        </w:tc>
      </w:tr>
      <w:tr w:rsidR="002B2759" w:rsidRPr="003D5B81" w14:paraId="71FCF387" w14:textId="77777777" w:rsidTr="00394FD7">
        <w:tc>
          <w:tcPr>
            <w:tcW w:w="3402" w:type="dxa"/>
            <w:shd w:val="clear" w:color="auto" w:fill="auto"/>
          </w:tcPr>
          <w:p w14:paraId="633F0DE4" w14:textId="77777777" w:rsidR="002B2759" w:rsidRPr="003D5B81" w:rsidRDefault="002B2759" w:rsidP="00394FD7">
            <w:pPr>
              <w:pStyle w:val="TableContents"/>
              <w:rPr>
                <w:rFonts w:ascii="Arial" w:hAnsi="Arial" w:cs="Arial"/>
              </w:rPr>
            </w:pPr>
            <w:r w:rsidRPr="003D5B81">
              <w:rPr>
                <w:rFonts w:ascii="Arial" w:hAnsi="Arial" w:cs="Arial"/>
              </w:rPr>
              <w:t>Claire Styles (CS)</w:t>
            </w:r>
          </w:p>
        </w:tc>
        <w:tc>
          <w:tcPr>
            <w:tcW w:w="3402" w:type="dxa"/>
            <w:shd w:val="clear" w:color="auto" w:fill="auto"/>
          </w:tcPr>
          <w:p w14:paraId="0504E10A" w14:textId="77777777" w:rsidR="002B2759" w:rsidRPr="003D5B81" w:rsidRDefault="002B2759" w:rsidP="00394FD7">
            <w:pPr>
              <w:pStyle w:val="TableContents"/>
              <w:rPr>
                <w:rFonts w:ascii="Arial" w:hAnsi="Arial" w:cs="Arial"/>
              </w:rPr>
            </w:pPr>
            <w:r w:rsidRPr="003D5B81">
              <w:rPr>
                <w:rFonts w:ascii="Arial" w:hAnsi="Arial" w:cs="Arial"/>
              </w:rPr>
              <w:t>Harriet Phelps-Knights (HP-K)</w:t>
            </w:r>
          </w:p>
        </w:tc>
        <w:tc>
          <w:tcPr>
            <w:tcW w:w="2834" w:type="dxa"/>
            <w:shd w:val="clear" w:color="auto" w:fill="auto"/>
          </w:tcPr>
          <w:p w14:paraId="2739DDC1" w14:textId="77777777" w:rsidR="002B2759" w:rsidRPr="003D5B81" w:rsidRDefault="002B2759" w:rsidP="00394FD7">
            <w:pPr>
              <w:pStyle w:val="TableContents"/>
              <w:rPr>
                <w:rFonts w:ascii="Arial" w:hAnsi="Arial" w:cs="Arial"/>
              </w:rPr>
            </w:pPr>
            <w:r>
              <w:rPr>
                <w:rFonts w:ascii="Arial" w:hAnsi="Arial" w:cs="Arial"/>
              </w:rPr>
              <w:t>Natalie Christie (NC)</w:t>
            </w:r>
          </w:p>
        </w:tc>
      </w:tr>
      <w:tr w:rsidR="002B2759" w:rsidRPr="003D5B81" w14:paraId="3F7DC700" w14:textId="77777777" w:rsidTr="00394FD7">
        <w:tc>
          <w:tcPr>
            <w:tcW w:w="3402" w:type="dxa"/>
            <w:shd w:val="clear" w:color="auto" w:fill="auto"/>
          </w:tcPr>
          <w:p w14:paraId="101767A6" w14:textId="77777777" w:rsidR="002B2759" w:rsidRPr="003D5B81" w:rsidRDefault="002B2759" w:rsidP="00394FD7">
            <w:pPr>
              <w:pStyle w:val="TableContents"/>
              <w:rPr>
                <w:rFonts w:ascii="Arial" w:hAnsi="Arial" w:cs="Arial"/>
              </w:rPr>
            </w:pPr>
            <w:r>
              <w:rPr>
                <w:rFonts w:ascii="Arial" w:hAnsi="Arial" w:cs="Arial"/>
              </w:rPr>
              <w:t>Jennifer Grotier (JG)</w:t>
            </w:r>
          </w:p>
        </w:tc>
        <w:tc>
          <w:tcPr>
            <w:tcW w:w="3402" w:type="dxa"/>
            <w:shd w:val="clear" w:color="auto" w:fill="auto"/>
          </w:tcPr>
          <w:p w14:paraId="6CF00A78" w14:textId="77777777" w:rsidR="002B2759" w:rsidRPr="003D5B81" w:rsidRDefault="002B2759" w:rsidP="00394FD7">
            <w:pPr>
              <w:pStyle w:val="TableContents"/>
              <w:rPr>
                <w:rFonts w:ascii="Arial" w:hAnsi="Arial" w:cs="Arial"/>
              </w:rPr>
            </w:pPr>
            <w:r w:rsidRPr="003D5B81">
              <w:rPr>
                <w:rFonts w:ascii="Arial" w:hAnsi="Arial" w:cs="Arial"/>
              </w:rPr>
              <w:t>Pam Langmead (PL)</w:t>
            </w:r>
          </w:p>
        </w:tc>
        <w:tc>
          <w:tcPr>
            <w:tcW w:w="2834" w:type="dxa"/>
            <w:shd w:val="clear" w:color="auto" w:fill="auto"/>
          </w:tcPr>
          <w:p w14:paraId="4FCE7C27" w14:textId="77777777" w:rsidR="002B2759" w:rsidRPr="003D5B81" w:rsidRDefault="002B2759" w:rsidP="00394FD7">
            <w:pPr>
              <w:pStyle w:val="TableContents"/>
              <w:rPr>
                <w:rFonts w:ascii="Arial" w:hAnsi="Arial" w:cs="Arial"/>
              </w:rPr>
            </w:pPr>
            <w:r w:rsidRPr="003D5B81">
              <w:rPr>
                <w:rFonts w:ascii="Arial" w:hAnsi="Arial" w:cs="Arial"/>
              </w:rPr>
              <w:t>Lyn Wright (LW)</w:t>
            </w:r>
          </w:p>
        </w:tc>
      </w:tr>
      <w:tr w:rsidR="002B2759" w:rsidRPr="003D5B81" w14:paraId="1A14309D" w14:textId="77777777" w:rsidTr="00394FD7">
        <w:tc>
          <w:tcPr>
            <w:tcW w:w="3402" w:type="dxa"/>
            <w:shd w:val="clear" w:color="auto" w:fill="auto"/>
          </w:tcPr>
          <w:p w14:paraId="574814E1" w14:textId="77777777" w:rsidR="002B2759" w:rsidRPr="003D5B81" w:rsidRDefault="002B2759" w:rsidP="00394FD7">
            <w:pPr>
              <w:pStyle w:val="TableContents"/>
              <w:rPr>
                <w:rFonts w:ascii="Arial" w:hAnsi="Arial" w:cs="Arial"/>
              </w:rPr>
            </w:pPr>
            <w:r w:rsidRPr="003D5B81">
              <w:rPr>
                <w:rFonts w:ascii="Arial" w:hAnsi="Arial" w:cs="Arial"/>
              </w:rPr>
              <w:t>Rod Lane (RL)</w:t>
            </w:r>
          </w:p>
        </w:tc>
        <w:tc>
          <w:tcPr>
            <w:tcW w:w="3402" w:type="dxa"/>
            <w:shd w:val="clear" w:color="auto" w:fill="auto"/>
          </w:tcPr>
          <w:p w14:paraId="0355D954" w14:textId="77777777" w:rsidR="002B2759" w:rsidRPr="003D5B81" w:rsidRDefault="002B2759" w:rsidP="00394FD7">
            <w:pPr>
              <w:pStyle w:val="TableContents"/>
              <w:rPr>
                <w:rFonts w:ascii="Arial" w:hAnsi="Arial" w:cs="Arial"/>
              </w:rPr>
            </w:pPr>
            <w:r>
              <w:rPr>
                <w:rFonts w:ascii="Arial" w:hAnsi="Arial" w:cs="Arial"/>
              </w:rPr>
              <w:t>Michelle Steadman (MSt)</w:t>
            </w:r>
          </w:p>
        </w:tc>
        <w:tc>
          <w:tcPr>
            <w:tcW w:w="2834" w:type="dxa"/>
            <w:shd w:val="clear" w:color="auto" w:fill="auto"/>
          </w:tcPr>
          <w:p w14:paraId="0F7F19F9" w14:textId="77777777" w:rsidR="002B2759" w:rsidRPr="003D5B81" w:rsidRDefault="002B2759" w:rsidP="00394FD7">
            <w:pPr>
              <w:pStyle w:val="TableContents"/>
              <w:rPr>
                <w:rFonts w:ascii="Arial" w:hAnsi="Arial" w:cs="Arial"/>
              </w:rPr>
            </w:pPr>
            <w:r w:rsidRPr="003D5B81">
              <w:rPr>
                <w:rFonts w:ascii="Arial" w:hAnsi="Arial" w:cs="Arial"/>
              </w:rPr>
              <w:t>Sue Bardetti (SB</w:t>
            </w:r>
            <w:r>
              <w:rPr>
                <w:rFonts w:ascii="Arial" w:hAnsi="Arial" w:cs="Arial"/>
              </w:rPr>
              <w:t>a</w:t>
            </w:r>
            <w:r w:rsidRPr="003D5B81">
              <w:rPr>
                <w:rFonts w:ascii="Arial" w:hAnsi="Arial" w:cs="Arial"/>
              </w:rPr>
              <w:t>)</w:t>
            </w:r>
          </w:p>
        </w:tc>
      </w:tr>
      <w:tr w:rsidR="002B2759" w:rsidRPr="003D5B81" w14:paraId="2CAEAB6C" w14:textId="77777777" w:rsidTr="00394FD7">
        <w:tc>
          <w:tcPr>
            <w:tcW w:w="3402" w:type="dxa"/>
            <w:shd w:val="clear" w:color="auto" w:fill="auto"/>
          </w:tcPr>
          <w:p w14:paraId="1399B1A2" w14:textId="77777777" w:rsidR="002B2759" w:rsidRPr="003D5B81" w:rsidRDefault="002B2759" w:rsidP="00394FD7">
            <w:pPr>
              <w:pStyle w:val="TableContents"/>
              <w:rPr>
                <w:rFonts w:ascii="Arial" w:hAnsi="Arial" w:cs="Arial"/>
              </w:rPr>
            </w:pPr>
            <w:r w:rsidRPr="003D5B81">
              <w:rPr>
                <w:rFonts w:ascii="Arial" w:hAnsi="Arial" w:cs="Arial"/>
              </w:rPr>
              <w:t>Ruth Sturdy (RS)</w:t>
            </w:r>
          </w:p>
        </w:tc>
        <w:tc>
          <w:tcPr>
            <w:tcW w:w="3402" w:type="dxa"/>
            <w:shd w:val="clear" w:color="auto" w:fill="auto"/>
          </w:tcPr>
          <w:p w14:paraId="0A4048FB" w14:textId="77777777" w:rsidR="002B2759" w:rsidRPr="003D5B81" w:rsidRDefault="002B2759" w:rsidP="00394FD7">
            <w:pPr>
              <w:pStyle w:val="TableContents"/>
              <w:rPr>
                <w:rFonts w:ascii="Arial" w:hAnsi="Arial" w:cs="Arial"/>
              </w:rPr>
            </w:pPr>
          </w:p>
        </w:tc>
        <w:tc>
          <w:tcPr>
            <w:tcW w:w="2834" w:type="dxa"/>
            <w:shd w:val="clear" w:color="auto" w:fill="auto"/>
          </w:tcPr>
          <w:p w14:paraId="5F3C7057" w14:textId="77777777" w:rsidR="002B2759" w:rsidRPr="003D5B81" w:rsidRDefault="002B2759" w:rsidP="00394FD7">
            <w:pPr>
              <w:pStyle w:val="TableContents"/>
              <w:rPr>
                <w:rFonts w:ascii="Arial" w:hAnsi="Arial" w:cs="Arial"/>
              </w:rPr>
            </w:pPr>
          </w:p>
        </w:tc>
      </w:tr>
      <w:tr w:rsidR="002B2759" w:rsidRPr="003D5B81" w14:paraId="787AC2D8" w14:textId="77777777" w:rsidTr="00394FD7">
        <w:tc>
          <w:tcPr>
            <w:tcW w:w="3402" w:type="dxa"/>
            <w:shd w:val="clear" w:color="auto" w:fill="auto"/>
          </w:tcPr>
          <w:p w14:paraId="43F324B4" w14:textId="77777777" w:rsidR="002B2759" w:rsidRPr="003D5B81" w:rsidRDefault="002B2759" w:rsidP="00394FD7">
            <w:pPr>
              <w:pStyle w:val="TableContents"/>
              <w:rPr>
                <w:rFonts w:ascii="Arial" w:hAnsi="Arial" w:cs="Arial"/>
              </w:rPr>
            </w:pPr>
          </w:p>
        </w:tc>
        <w:tc>
          <w:tcPr>
            <w:tcW w:w="3402" w:type="dxa"/>
            <w:shd w:val="clear" w:color="auto" w:fill="auto"/>
          </w:tcPr>
          <w:p w14:paraId="61D3D864" w14:textId="77777777" w:rsidR="002B2759" w:rsidRPr="003D5B81" w:rsidRDefault="002B2759" w:rsidP="00394FD7">
            <w:pPr>
              <w:pStyle w:val="TableContents"/>
              <w:rPr>
                <w:rFonts w:ascii="Arial" w:hAnsi="Arial" w:cs="Arial"/>
              </w:rPr>
            </w:pPr>
          </w:p>
        </w:tc>
        <w:tc>
          <w:tcPr>
            <w:tcW w:w="2834" w:type="dxa"/>
            <w:shd w:val="clear" w:color="auto" w:fill="auto"/>
          </w:tcPr>
          <w:p w14:paraId="17216DB7" w14:textId="77777777" w:rsidR="002B2759" w:rsidRPr="003D5B81" w:rsidRDefault="002B2759" w:rsidP="00394FD7">
            <w:pPr>
              <w:pStyle w:val="TableContents"/>
              <w:rPr>
                <w:rFonts w:ascii="Arial" w:hAnsi="Arial" w:cs="Arial"/>
              </w:rPr>
            </w:pPr>
          </w:p>
        </w:tc>
      </w:tr>
      <w:tr w:rsidR="002B2759" w:rsidRPr="003D5B81" w14:paraId="358BC235" w14:textId="77777777" w:rsidTr="00394FD7">
        <w:tc>
          <w:tcPr>
            <w:tcW w:w="3402" w:type="dxa"/>
            <w:shd w:val="clear" w:color="auto" w:fill="auto"/>
          </w:tcPr>
          <w:p w14:paraId="1891CF9C" w14:textId="77777777" w:rsidR="002B2759" w:rsidRPr="003D5B81" w:rsidRDefault="002B2759" w:rsidP="00394FD7">
            <w:pPr>
              <w:pStyle w:val="TableContents"/>
              <w:rPr>
                <w:rFonts w:ascii="Arial" w:hAnsi="Arial" w:cs="Arial"/>
                <w:b/>
                <w:bCs/>
              </w:rPr>
            </w:pPr>
            <w:r w:rsidRPr="003D5B81">
              <w:rPr>
                <w:rFonts w:ascii="Arial" w:hAnsi="Arial" w:cs="Arial"/>
                <w:b/>
                <w:bCs/>
              </w:rPr>
              <w:t>LA Officers</w:t>
            </w:r>
          </w:p>
        </w:tc>
        <w:tc>
          <w:tcPr>
            <w:tcW w:w="3402" w:type="dxa"/>
            <w:shd w:val="clear" w:color="auto" w:fill="auto"/>
          </w:tcPr>
          <w:p w14:paraId="2CD63FF5" w14:textId="77777777" w:rsidR="002B2759" w:rsidRPr="003D5B81" w:rsidRDefault="002B2759" w:rsidP="00394FD7">
            <w:pPr>
              <w:pStyle w:val="TableContents"/>
              <w:rPr>
                <w:rFonts w:ascii="Arial" w:hAnsi="Arial" w:cs="Arial"/>
              </w:rPr>
            </w:pPr>
          </w:p>
        </w:tc>
        <w:tc>
          <w:tcPr>
            <w:tcW w:w="2834" w:type="dxa"/>
            <w:shd w:val="clear" w:color="auto" w:fill="auto"/>
          </w:tcPr>
          <w:p w14:paraId="32605AE5" w14:textId="77777777" w:rsidR="002B2759" w:rsidRPr="003D5B81" w:rsidRDefault="002B2759" w:rsidP="00394FD7">
            <w:pPr>
              <w:pStyle w:val="TableContents"/>
              <w:rPr>
                <w:rFonts w:ascii="Arial" w:hAnsi="Arial" w:cs="Arial"/>
              </w:rPr>
            </w:pPr>
          </w:p>
        </w:tc>
      </w:tr>
      <w:tr w:rsidR="002B2759" w:rsidRPr="003D5B81" w14:paraId="3D84CC47" w14:textId="77777777" w:rsidTr="00394FD7">
        <w:tc>
          <w:tcPr>
            <w:tcW w:w="3402" w:type="dxa"/>
            <w:shd w:val="clear" w:color="auto" w:fill="auto"/>
          </w:tcPr>
          <w:p w14:paraId="4DA63BE0" w14:textId="77777777" w:rsidR="002B2759" w:rsidRPr="003D5B81" w:rsidRDefault="002B2759" w:rsidP="00394FD7">
            <w:pPr>
              <w:pStyle w:val="TableContents"/>
              <w:rPr>
                <w:rFonts w:ascii="Arial" w:hAnsi="Arial" w:cs="Arial"/>
                <w:bCs/>
              </w:rPr>
            </w:pPr>
            <w:r w:rsidRPr="003D5B81">
              <w:rPr>
                <w:rFonts w:ascii="Arial" w:hAnsi="Arial" w:cs="Arial"/>
                <w:bCs/>
              </w:rPr>
              <w:t>Yannick Stupples-Whyley (YSW)</w:t>
            </w:r>
          </w:p>
        </w:tc>
        <w:tc>
          <w:tcPr>
            <w:tcW w:w="3402" w:type="dxa"/>
            <w:shd w:val="clear" w:color="auto" w:fill="auto"/>
          </w:tcPr>
          <w:p w14:paraId="7D53EB4B" w14:textId="77777777" w:rsidR="002B2759" w:rsidRPr="003D5B81" w:rsidRDefault="002B2759" w:rsidP="00394FD7">
            <w:pPr>
              <w:pStyle w:val="TableContents"/>
              <w:rPr>
                <w:rFonts w:ascii="Arial" w:hAnsi="Arial" w:cs="Arial"/>
                <w:bCs/>
              </w:rPr>
            </w:pPr>
            <w:r w:rsidRPr="003D5B81">
              <w:rPr>
                <w:rFonts w:ascii="Arial" w:hAnsi="Arial" w:cs="Arial"/>
                <w:bCs/>
              </w:rPr>
              <w:t>Andrew Page (AP)</w:t>
            </w:r>
          </w:p>
        </w:tc>
        <w:tc>
          <w:tcPr>
            <w:tcW w:w="2834" w:type="dxa"/>
            <w:shd w:val="clear" w:color="auto" w:fill="auto"/>
          </w:tcPr>
          <w:p w14:paraId="1776A42B" w14:textId="77777777" w:rsidR="002B2759" w:rsidRPr="003D5B81" w:rsidRDefault="002B2759" w:rsidP="00394FD7">
            <w:pPr>
              <w:pStyle w:val="TableContents"/>
              <w:rPr>
                <w:rFonts w:ascii="Arial" w:hAnsi="Arial" w:cs="Arial"/>
              </w:rPr>
            </w:pPr>
            <w:r w:rsidRPr="003D5B81">
              <w:rPr>
                <w:rFonts w:ascii="Arial" w:hAnsi="Arial" w:cs="Arial"/>
                <w:bCs/>
              </w:rPr>
              <w:t>Cllr Tony Ball (TB)</w:t>
            </w:r>
          </w:p>
        </w:tc>
      </w:tr>
      <w:tr w:rsidR="002B2759" w:rsidRPr="003D5B81" w14:paraId="689FD992" w14:textId="77777777" w:rsidTr="00394FD7">
        <w:tc>
          <w:tcPr>
            <w:tcW w:w="3402" w:type="dxa"/>
            <w:shd w:val="clear" w:color="auto" w:fill="auto"/>
          </w:tcPr>
          <w:p w14:paraId="2A9DA4A6" w14:textId="77777777" w:rsidR="002B2759" w:rsidRPr="003D5B81" w:rsidRDefault="002B2759" w:rsidP="00394FD7">
            <w:pPr>
              <w:pStyle w:val="TableContents"/>
              <w:rPr>
                <w:rFonts w:ascii="Arial" w:hAnsi="Arial" w:cs="Arial"/>
                <w:bCs/>
              </w:rPr>
            </w:pPr>
            <w:r w:rsidRPr="003D5B81">
              <w:rPr>
                <w:rFonts w:ascii="Arial" w:hAnsi="Arial" w:cs="Arial"/>
              </w:rPr>
              <w:t>Ralph Holloway (RH)</w:t>
            </w:r>
          </w:p>
        </w:tc>
        <w:tc>
          <w:tcPr>
            <w:tcW w:w="3402" w:type="dxa"/>
            <w:shd w:val="clear" w:color="auto" w:fill="auto"/>
          </w:tcPr>
          <w:p w14:paraId="7CC23A82" w14:textId="77777777" w:rsidR="002B2759" w:rsidRPr="003D5B81" w:rsidRDefault="002B2759" w:rsidP="00394FD7">
            <w:pPr>
              <w:pStyle w:val="TableContents"/>
              <w:rPr>
                <w:rFonts w:ascii="Arial" w:hAnsi="Arial" w:cs="Arial"/>
              </w:rPr>
            </w:pPr>
            <w:r w:rsidRPr="003D5B81">
              <w:rPr>
                <w:rFonts w:ascii="Arial" w:hAnsi="Arial" w:cs="Arial"/>
              </w:rPr>
              <w:t>Val Cleare (VC) - Minutes</w:t>
            </w:r>
          </w:p>
        </w:tc>
        <w:tc>
          <w:tcPr>
            <w:tcW w:w="2834" w:type="dxa"/>
            <w:shd w:val="clear" w:color="auto" w:fill="auto"/>
          </w:tcPr>
          <w:p w14:paraId="424B94FF" w14:textId="77777777" w:rsidR="002B2759" w:rsidRPr="003D5B81" w:rsidRDefault="002B2759" w:rsidP="00394FD7">
            <w:pPr>
              <w:pStyle w:val="TableContents"/>
              <w:rPr>
                <w:rFonts w:ascii="Arial" w:hAnsi="Arial" w:cs="Arial"/>
                <w:bCs/>
              </w:rPr>
            </w:pPr>
            <w:r>
              <w:rPr>
                <w:rFonts w:ascii="Arial" w:hAnsi="Arial" w:cs="Arial"/>
                <w:bCs/>
              </w:rPr>
              <w:t>Helen Lincoln (HL)</w:t>
            </w:r>
          </w:p>
        </w:tc>
      </w:tr>
    </w:tbl>
    <w:p w14:paraId="576A9532" w14:textId="77777777" w:rsidR="002B2759" w:rsidRPr="003D5B81" w:rsidRDefault="002B2759" w:rsidP="002B2759">
      <w:pPr>
        <w:rPr>
          <w:rFonts w:cs="Arial"/>
        </w:rPr>
      </w:pPr>
    </w:p>
    <w:p w14:paraId="2EEA933B" w14:textId="77777777" w:rsidR="002B2759" w:rsidRPr="003D5B81" w:rsidRDefault="002B2759" w:rsidP="002B2759">
      <w:pPr>
        <w:rPr>
          <w:rFonts w:cs="Arial"/>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1276"/>
        <w:gridCol w:w="8215"/>
      </w:tblGrid>
      <w:tr w:rsidR="002B2759" w:rsidRPr="003D5B81" w14:paraId="1E863C52" w14:textId="77777777" w:rsidTr="00394FD7">
        <w:trPr>
          <w:trHeight w:val="833"/>
        </w:trPr>
        <w:tc>
          <w:tcPr>
            <w:tcW w:w="1276" w:type="dxa"/>
            <w:shd w:val="clear" w:color="auto" w:fill="auto"/>
          </w:tcPr>
          <w:p w14:paraId="781EFFC5" w14:textId="77777777" w:rsidR="002B2759" w:rsidRPr="003D5B81" w:rsidRDefault="002B2759" w:rsidP="00394FD7">
            <w:pPr>
              <w:pStyle w:val="TableContents"/>
              <w:rPr>
                <w:rFonts w:ascii="Arial" w:hAnsi="Arial" w:cs="Arial"/>
                <w:b/>
              </w:rPr>
            </w:pPr>
            <w:r w:rsidRPr="003D5B81">
              <w:rPr>
                <w:rFonts w:ascii="Arial" w:hAnsi="Arial" w:cs="Arial"/>
                <w:b/>
              </w:rPr>
              <w:t>1.</w:t>
            </w:r>
          </w:p>
        </w:tc>
        <w:tc>
          <w:tcPr>
            <w:tcW w:w="8215" w:type="dxa"/>
            <w:shd w:val="clear" w:color="auto" w:fill="auto"/>
          </w:tcPr>
          <w:p w14:paraId="58471164" w14:textId="77777777" w:rsidR="002B2759" w:rsidRPr="003D5B81" w:rsidRDefault="002B2759" w:rsidP="00394FD7">
            <w:pPr>
              <w:pStyle w:val="TableContents"/>
              <w:rPr>
                <w:rFonts w:ascii="Arial" w:hAnsi="Arial" w:cs="Arial"/>
                <w:b/>
                <w:bCs/>
              </w:rPr>
            </w:pPr>
            <w:r w:rsidRPr="003D5B81">
              <w:rPr>
                <w:rFonts w:ascii="Arial" w:hAnsi="Arial" w:cs="Arial"/>
                <w:b/>
                <w:bCs/>
              </w:rPr>
              <w:t xml:space="preserve">Apologies for Absence and substitute notices   </w:t>
            </w:r>
          </w:p>
          <w:p w14:paraId="397307AA" w14:textId="77777777" w:rsidR="002B2759" w:rsidRPr="003D5B81" w:rsidRDefault="002B2759" w:rsidP="00394FD7">
            <w:pPr>
              <w:pStyle w:val="TableContents"/>
              <w:rPr>
                <w:rFonts w:ascii="Arial" w:hAnsi="Arial" w:cs="Arial"/>
                <w:bCs/>
              </w:rPr>
            </w:pPr>
          </w:p>
          <w:p w14:paraId="0CF9D289" w14:textId="77777777" w:rsidR="002B2759" w:rsidRPr="003D5B81" w:rsidRDefault="002B2759" w:rsidP="00394FD7">
            <w:pPr>
              <w:rPr>
                <w:rFonts w:cs="Arial"/>
              </w:rPr>
            </w:pPr>
            <w:r w:rsidRPr="003D5B81">
              <w:rPr>
                <w:rFonts w:cs="Arial"/>
              </w:rPr>
              <w:t xml:space="preserve">Apologies were received from </w:t>
            </w:r>
            <w:r>
              <w:rPr>
                <w:rFonts w:cs="Arial"/>
              </w:rPr>
              <w:t xml:space="preserve">Sean Moriarty, John Hunter, Debs Watson, Jinnie Nichols, Clare Kershaw, Robin Taverner, Charlotte Little, </w:t>
            </w:r>
            <w:r w:rsidRPr="003D5B81">
              <w:rPr>
                <w:rFonts w:cs="Arial"/>
              </w:rPr>
              <w:t>Chanel Lassman</w:t>
            </w:r>
            <w:r>
              <w:rPr>
                <w:rFonts w:cs="Arial"/>
              </w:rPr>
              <w:t xml:space="preserve"> and </w:t>
            </w:r>
            <w:r w:rsidRPr="003D5B81">
              <w:rPr>
                <w:rFonts w:cs="Arial"/>
              </w:rPr>
              <w:t>Jo Santinelli</w:t>
            </w:r>
            <w:r>
              <w:rPr>
                <w:rFonts w:cs="Arial"/>
              </w:rPr>
              <w:t>.</w:t>
            </w:r>
          </w:p>
          <w:p w14:paraId="670E9A13" w14:textId="77777777" w:rsidR="002B2759" w:rsidRPr="003D5B81" w:rsidRDefault="002B2759" w:rsidP="00394FD7">
            <w:pPr>
              <w:rPr>
                <w:rFonts w:cs="Arial"/>
              </w:rPr>
            </w:pPr>
          </w:p>
          <w:p w14:paraId="3639AF9B" w14:textId="77777777" w:rsidR="002B2759" w:rsidRPr="003D5B81" w:rsidRDefault="002B2759" w:rsidP="00394FD7">
            <w:pPr>
              <w:rPr>
                <w:rFonts w:cs="Arial"/>
              </w:rPr>
            </w:pPr>
            <w:r w:rsidRPr="003D5B81">
              <w:rPr>
                <w:rFonts w:cs="Arial"/>
              </w:rPr>
              <w:t xml:space="preserve">RB welcomed </w:t>
            </w:r>
            <w:r>
              <w:rPr>
                <w:rFonts w:cs="Arial"/>
              </w:rPr>
              <w:t xml:space="preserve">Don Wry (Primary Academy Headteacher), Natalie Christie (Secondary Academy Headteacher), Jennifer Grotier (Special Maintained Headteacher) and Michelle Steadman (Maintained PRU representative) </w:t>
            </w:r>
            <w:r w:rsidRPr="003D5B81">
              <w:rPr>
                <w:rFonts w:cs="Arial"/>
              </w:rPr>
              <w:t xml:space="preserve">who </w:t>
            </w:r>
            <w:r>
              <w:rPr>
                <w:rFonts w:cs="Arial"/>
              </w:rPr>
              <w:t xml:space="preserve">all </w:t>
            </w:r>
            <w:r w:rsidRPr="003D5B81">
              <w:rPr>
                <w:rFonts w:cs="Arial"/>
              </w:rPr>
              <w:t>joined Schools Forum for the first time today</w:t>
            </w:r>
            <w:r>
              <w:rPr>
                <w:rFonts w:cs="Arial"/>
              </w:rPr>
              <w:t>.</w:t>
            </w:r>
            <w:r w:rsidRPr="003D5B81">
              <w:rPr>
                <w:rFonts w:cs="Arial"/>
              </w:rPr>
              <w:t xml:space="preserve"> </w:t>
            </w:r>
          </w:p>
          <w:p w14:paraId="5E12ABF1" w14:textId="77777777" w:rsidR="002B2759" w:rsidRPr="003D5B81" w:rsidRDefault="002B2759" w:rsidP="00394FD7">
            <w:pPr>
              <w:rPr>
                <w:rFonts w:cs="Arial"/>
              </w:rPr>
            </w:pPr>
          </w:p>
          <w:p w14:paraId="0D5B2634" w14:textId="5A48E0A8" w:rsidR="002B2759" w:rsidRPr="003D5B81" w:rsidRDefault="002B2759" w:rsidP="00394FD7">
            <w:pPr>
              <w:rPr>
                <w:rFonts w:cs="Arial"/>
              </w:rPr>
            </w:pPr>
            <w:r>
              <w:rPr>
                <w:rFonts w:cs="Arial"/>
              </w:rPr>
              <w:t xml:space="preserve">RB welcomed Helen Lincoln </w:t>
            </w:r>
            <w:r w:rsidR="00135131">
              <w:rPr>
                <w:rFonts w:cs="Arial"/>
              </w:rPr>
              <w:t xml:space="preserve">who was </w:t>
            </w:r>
            <w:r w:rsidRPr="003D5B81">
              <w:rPr>
                <w:rFonts w:cs="Arial"/>
              </w:rPr>
              <w:t>substitut</w:t>
            </w:r>
            <w:r w:rsidR="00135131">
              <w:rPr>
                <w:rFonts w:cs="Arial"/>
              </w:rPr>
              <w:t>ing</w:t>
            </w:r>
            <w:r w:rsidRPr="003D5B81">
              <w:rPr>
                <w:rFonts w:cs="Arial"/>
              </w:rPr>
              <w:t xml:space="preserve"> for </w:t>
            </w:r>
            <w:r>
              <w:rPr>
                <w:rFonts w:cs="Arial"/>
              </w:rPr>
              <w:t>Clare Kershaw and Pam Langmead substituted for Jinnie Nichols.</w:t>
            </w:r>
          </w:p>
          <w:p w14:paraId="296BEA69" w14:textId="77777777" w:rsidR="002B2759" w:rsidRDefault="002B2759" w:rsidP="00394FD7">
            <w:pPr>
              <w:rPr>
                <w:rFonts w:cs="Arial"/>
              </w:rPr>
            </w:pPr>
          </w:p>
          <w:p w14:paraId="7CD550B5" w14:textId="77777777" w:rsidR="00B74C4C" w:rsidRPr="003D5B81" w:rsidRDefault="00B74C4C" w:rsidP="00394FD7">
            <w:pPr>
              <w:rPr>
                <w:rFonts w:cs="Arial"/>
              </w:rPr>
            </w:pPr>
          </w:p>
        </w:tc>
      </w:tr>
      <w:tr w:rsidR="002B2759" w:rsidRPr="003D5B81" w14:paraId="1A463ADF" w14:textId="77777777" w:rsidTr="00394FD7">
        <w:trPr>
          <w:trHeight w:val="833"/>
        </w:trPr>
        <w:tc>
          <w:tcPr>
            <w:tcW w:w="1276" w:type="dxa"/>
            <w:shd w:val="clear" w:color="auto" w:fill="auto"/>
          </w:tcPr>
          <w:p w14:paraId="1EC4E657" w14:textId="77777777" w:rsidR="002B2759" w:rsidRPr="003D5B81" w:rsidRDefault="002B2759" w:rsidP="00394FD7">
            <w:pPr>
              <w:pStyle w:val="TableContents"/>
              <w:rPr>
                <w:rFonts w:ascii="Arial" w:hAnsi="Arial" w:cs="Arial"/>
                <w:b/>
              </w:rPr>
            </w:pPr>
            <w:r w:rsidRPr="003D5B81">
              <w:rPr>
                <w:rFonts w:ascii="Arial" w:hAnsi="Arial" w:cs="Arial"/>
              </w:rPr>
              <w:br w:type="page"/>
            </w:r>
            <w:r w:rsidRPr="003D5B81">
              <w:rPr>
                <w:rFonts w:ascii="Arial" w:hAnsi="Arial" w:cs="Arial"/>
                <w:b/>
              </w:rPr>
              <w:t>2.</w:t>
            </w:r>
          </w:p>
        </w:tc>
        <w:tc>
          <w:tcPr>
            <w:tcW w:w="8215" w:type="dxa"/>
            <w:shd w:val="clear" w:color="auto" w:fill="auto"/>
          </w:tcPr>
          <w:p w14:paraId="02C55533" w14:textId="77777777" w:rsidR="002B2759" w:rsidRDefault="002B2759" w:rsidP="00394FD7">
            <w:pPr>
              <w:pStyle w:val="TextR"/>
              <w:rPr>
                <w:rFonts w:cs="Arial"/>
                <w:b/>
                <w:bCs/>
                <w:szCs w:val="24"/>
              </w:rPr>
            </w:pPr>
            <w:r>
              <w:rPr>
                <w:rFonts w:cs="Arial"/>
                <w:b/>
                <w:bCs/>
                <w:szCs w:val="24"/>
              </w:rPr>
              <w:t>Schools and High Needs Funding 2025/26 (Jeff Fair/Yannick Stupples-Whyley)</w:t>
            </w:r>
            <w:r w:rsidRPr="003D5B81">
              <w:rPr>
                <w:rFonts w:cs="Arial"/>
                <w:b/>
                <w:bCs/>
                <w:szCs w:val="24"/>
              </w:rPr>
              <w:t xml:space="preserve"> </w:t>
            </w:r>
          </w:p>
          <w:p w14:paraId="676244D7" w14:textId="77777777" w:rsidR="002B2759" w:rsidRDefault="002B2759" w:rsidP="00394FD7">
            <w:pPr>
              <w:pStyle w:val="TextR"/>
              <w:rPr>
                <w:rFonts w:cs="Arial"/>
                <w:szCs w:val="24"/>
              </w:rPr>
            </w:pPr>
          </w:p>
          <w:p w14:paraId="3FF7D89B" w14:textId="77777777" w:rsidR="002B2759" w:rsidRDefault="002B2759" w:rsidP="00394FD7">
            <w:pPr>
              <w:pStyle w:val="TextR"/>
              <w:rPr>
                <w:rFonts w:cs="Arial"/>
                <w:szCs w:val="24"/>
              </w:rPr>
            </w:pPr>
            <w:r>
              <w:rPr>
                <w:rFonts w:cs="Arial"/>
                <w:szCs w:val="24"/>
              </w:rPr>
              <w:t>JF updated Schools on the delay to the provisional funding settlement, of the pressures within the High Needs Block. JF stated this is the first time of looking at this when there is uncertainty in the consultation process to make changes to the formula with a timetable that is unlikely to move.</w:t>
            </w:r>
          </w:p>
          <w:p w14:paraId="223D7D64" w14:textId="77777777" w:rsidR="002B2759" w:rsidRDefault="002B2759" w:rsidP="00394FD7">
            <w:pPr>
              <w:pStyle w:val="TextR"/>
              <w:rPr>
                <w:rFonts w:cs="Arial"/>
                <w:szCs w:val="24"/>
              </w:rPr>
            </w:pPr>
          </w:p>
          <w:p w14:paraId="2C0018F5" w14:textId="77777777" w:rsidR="002B2759" w:rsidRDefault="002B2759" w:rsidP="00394FD7">
            <w:pPr>
              <w:pStyle w:val="TextR"/>
              <w:rPr>
                <w:rFonts w:cs="Arial"/>
                <w:szCs w:val="24"/>
              </w:rPr>
            </w:pPr>
            <w:r>
              <w:rPr>
                <w:rFonts w:cs="Arial"/>
                <w:szCs w:val="24"/>
              </w:rPr>
              <w:t>There are two sections to the paper. Local Authorities will be hoping to maintain progress towards the National Funding Formula. The second part is to add that section of funding where we have no information about the next year’s budget.</w:t>
            </w:r>
          </w:p>
          <w:p w14:paraId="1ACA2840" w14:textId="77777777" w:rsidR="002B2759" w:rsidRDefault="002B2759" w:rsidP="00394FD7">
            <w:pPr>
              <w:pStyle w:val="TextR"/>
              <w:rPr>
                <w:rFonts w:cs="Arial"/>
                <w:szCs w:val="24"/>
              </w:rPr>
            </w:pPr>
          </w:p>
          <w:p w14:paraId="5876F065" w14:textId="52126CA5" w:rsidR="002B2759" w:rsidRDefault="002B2759" w:rsidP="00394FD7">
            <w:pPr>
              <w:pStyle w:val="TextR"/>
              <w:rPr>
                <w:rFonts w:cs="Arial"/>
                <w:szCs w:val="24"/>
              </w:rPr>
            </w:pPr>
            <w:r>
              <w:rPr>
                <w:rFonts w:cs="Arial"/>
                <w:szCs w:val="24"/>
              </w:rPr>
              <w:t>There are, however, some knowns. The HNB will be overspent on anticipated funding. There is a lot of discussion at the moment. We looked at the information the Local Authority is putting forward and the reasons why to mitigate the difficulties</w:t>
            </w:r>
            <w:r w:rsidR="009D2304">
              <w:rPr>
                <w:rFonts w:cs="Arial"/>
                <w:szCs w:val="24"/>
              </w:rPr>
              <w:t xml:space="preserve">. </w:t>
            </w:r>
            <w:r>
              <w:rPr>
                <w:rFonts w:cs="Arial"/>
                <w:szCs w:val="24"/>
              </w:rPr>
              <w:t>JF referred to the Minutes of the Joint Meeting of the Finance Review Group and the High Needs Review Group which was held on 11</w:t>
            </w:r>
            <w:r w:rsidRPr="007E09EF">
              <w:rPr>
                <w:rFonts w:cs="Arial"/>
                <w:szCs w:val="24"/>
                <w:vertAlign w:val="superscript"/>
              </w:rPr>
              <w:t>th</w:t>
            </w:r>
            <w:r>
              <w:rPr>
                <w:rFonts w:cs="Arial"/>
                <w:szCs w:val="24"/>
              </w:rPr>
              <w:t xml:space="preserve"> September 2024. JF, as Chair, abstained during the meeting. JF stated we do not want to be in any DfE support structure, as funding is insufficient to meet the needs. </w:t>
            </w:r>
          </w:p>
          <w:p w14:paraId="65F14807" w14:textId="77777777" w:rsidR="002B2759" w:rsidRDefault="002B2759" w:rsidP="00394FD7">
            <w:pPr>
              <w:pStyle w:val="TextR"/>
              <w:rPr>
                <w:rFonts w:cs="Arial"/>
                <w:szCs w:val="24"/>
              </w:rPr>
            </w:pPr>
          </w:p>
          <w:p w14:paraId="74651F9D" w14:textId="77777777" w:rsidR="002B2759" w:rsidRDefault="002B2759" w:rsidP="00394FD7">
            <w:pPr>
              <w:pStyle w:val="TextR"/>
              <w:rPr>
                <w:rFonts w:cs="Arial"/>
                <w:szCs w:val="24"/>
              </w:rPr>
            </w:pPr>
            <w:r>
              <w:rPr>
                <w:rFonts w:cs="Arial"/>
                <w:szCs w:val="24"/>
              </w:rPr>
              <w:t xml:space="preserve">JF reported the proposals are not comfortable. Politically in Essex, we have difficulty when school balances total </w:t>
            </w:r>
            <w:r w:rsidRPr="00E20305">
              <w:rPr>
                <w:rFonts w:cs="Arial"/>
                <w:b/>
                <w:bCs/>
                <w:szCs w:val="24"/>
              </w:rPr>
              <w:t>£184m</w:t>
            </w:r>
            <w:r>
              <w:rPr>
                <w:rFonts w:cs="Arial"/>
                <w:szCs w:val="24"/>
              </w:rPr>
              <w:t xml:space="preserve">. As a Finance Review Group, we have looked at the political reason why money is being held but do not have a reason. JF asked people to come with an open mind about the discussion paper and consultation. What is proposed in the paper is a 1% transfer to try to ensure we do not end up in the DfE process. It is not within the remit of the Schools Forum to make the decision. Please consider the mitigation that the Schools Forum has already put in place to manage the situation. As Schools Forum we have done extremely well to be in a position until just now to look at this. We have planned ahead 15 years ago investing to mitigate to reduce the costs to do work. The capital work is still not fully online. </w:t>
            </w:r>
          </w:p>
          <w:p w14:paraId="667AB987" w14:textId="77777777" w:rsidR="002B2759" w:rsidRDefault="002B2759" w:rsidP="00394FD7">
            <w:pPr>
              <w:pStyle w:val="TextR"/>
              <w:rPr>
                <w:rFonts w:cs="Arial"/>
                <w:szCs w:val="24"/>
              </w:rPr>
            </w:pPr>
          </w:p>
          <w:p w14:paraId="0D2C54AD" w14:textId="77777777" w:rsidR="002B2759" w:rsidRDefault="002B2759" w:rsidP="00394FD7">
            <w:pPr>
              <w:pStyle w:val="TextR"/>
              <w:rPr>
                <w:rFonts w:cs="Arial"/>
                <w:szCs w:val="24"/>
              </w:rPr>
            </w:pPr>
            <w:r>
              <w:rPr>
                <w:rFonts w:cs="Arial"/>
                <w:szCs w:val="24"/>
              </w:rPr>
              <w:t xml:space="preserve">JF suggested everyone to think carefully and to be wise and aware to be in a position to protect ourselves as schools within Essex to ensure we maintain control rather than being forced into what we should do. There was a lot of concern about moving money. There are some schools with no balances at all, but within the current funding structure there is nothing anyone can do about this. </w:t>
            </w:r>
          </w:p>
          <w:p w14:paraId="78B92226" w14:textId="77777777" w:rsidR="002B2759" w:rsidRDefault="002B2759" w:rsidP="00394FD7">
            <w:pPr>
              <w:pStyle w:val="TextR"/>
              <w:rPr>
                <w:rFonts w:cs="Arial"/>
                <w:szCs w:val="24"/>
              </w:rPr>
            </w:pPr>
          </w:p>
          <w:p w14:paraId="715FF992" w14:textId="77777777" w:rsidR="002B2759" w:rsidRDefault="002B2759" w:rsidP="00394FD7">
            <w:pPr>
              <w:pStyle w:val="TextR"/>
              <w:rPr>
                <w:rFonts w:cs="Arial"/>
                <w:szCs w:val="24"/>
              </w:rPr>
            </w:pPr>
            <w:r>
              <w:rPr>
                <w:rFonts w:cs="Arial"/>
                <w:szCs w:val="24"/>
              </w:rPr>
              <w:t>YSW presented the proposal to the Forum to transfer 1% from the Schools Block to the High Needs Block and sought approval for mitigations from other DSG blocks. YSW spoke about the consultation around the Schools Formula. Whilst the Local Authority is the decision maker, we have to consult with mainstream schools. We are operating in the dark. The provisional settlement is expected after the October Budget statement.</w:t>
            </w:r>
          </w:p>
          <w:p w14:paraId="09F65A4B" w14:textId="77777777" w:rsidR="002B2759" w:rsidRDefault="002B2759" w:rsidP="00394FD7">
            <w:pPr>
              <w:pStyle w:val="TextR"/>
              <w:rPr>
                <w:rFonts w:cs="Arial"/>
                <w:szCs w:val="24"/>
              </w:rPr>
            </w:pPr>
          </w:p>
          <w:p w14:paraId="4AF29349" w14:textId="77777777" w:rsidR="002B2759" w:rsidRDefault="002B2759" w:rsidP="00394FD7">
            <w:pPr>
              <w:pStyle w:val="TextR"/>
              <w:rPr>
                <w:rFonts w:cs="Arial"/>
                <w:szCs w:val="24"/>
              </w:rPr>
            </w:pPr>
            <w:r>
              <w:rPr>
                <w:rFonts w:cs="Arial"/>
                <w:szCs w:val="24"/>
              </w:rPr>
              <w:t>YSW informed the proposals in this paper are all the mechanisms the Local Authority has available to smooth out the Schools Formula to make sure it meets the DfE criteria. The Minimum Funding Guarantee to be set between 0% and 0.5%. Essex uses 0.5% but an option is to lower MFG towards the lower limit. Capping – would have to come to Schools Forum to agree the cap.</w:t>
            </w:r>
          </w:p>
          <w:p w14:paraId="57093F85" w14:textId="77777777" w:rsidR="002B2759" w:rsidRDefault="002B2759" w:rsidP="00394FD7">
            <w:pPr>
              <w:pStyle w:val="TextR"/>
              <w:rPr>
                <w:rFonts w:cs="Arial"/>
                <w:szCs w:val="24"/>
              </w:rPr>
            </w:pPr>
          </w:p>
          <w:p w14:paraId="18D6AFA7" w14:textId="77777777" w:rsidR="002B2759" w:rsidRDefault="002B2759" w:rsidP="00394FD7">
            <w:pPr>
              <w:pStyle w:val="TextR"/>
              <w:rPr>
                <w:rFonts w:cs="Arial"/>
                <w:szCs w:val="24"/>
              </w:rPr>
            </w:pPr>
            <w:r>
              <w:rPr>
                <w:rFonts w:cs="Arial"/>
                <w:szCs w:val="24"/>
              </w:rPr>
              <w:t>YSW reported on the second part of the proposal to transfer up to 1% from the Schools Block. The National Funding Formula does not interact between the Schools Block either. We will continue to work with our local MPs and the DfE to lobby for additional funding. YSW referred to Chart 1 (pie chart) which showed how the budget for the High Needs Block is allocated in 2024/25. Chart 2 showed the same comparison when the last transfer was made. It can be seen that special schools remain at 35% with mainstream increasing by 1%, independent schools by 5% and the funding retained by ECC decreases by 3%.</w:t>
            </w:r>
          </w:p>
          <w:p w14:paraId="7F1D6771" w14:textId="77777777" w:rsidR="002B2759" w:rsidRDefault="002B2759" w:rsidP="00394FD7">
            <w:pPr>
              <w:pStyle w:val="TextR"/>
              <w:rPr>
                <w:rFonts w:cs="Arial"/>
                <w:szCs w:val="24"/>
              </w:rPr>
            </w:pPr>
          </w:p>
          <w:p w14:paraId="261648B9" w14:textId="77777777" w:rsidR="002B2759" w:rsidRDefault="002B2759" w:rsidP="00394FD7">
            <w:pPr>
              <w:pStyle w:val="TextR"/>
              <w:rPr>
                <w:rFonts w:cs="Arial"/>
                <w:szCs w:val="24"/>
              </w:rPr>
            </w:pPr>
            <w:r>
              <w:rPr>
                <w:rFonts w:cs="Arial"/>
                <w:szCs w:val="24"/>
              </w:rPr>
              <w:t>Table 5 showed historically the previous movements between blocks from 2015/16 to 2018/19. It was noted there have been no movements between blocks since 2019/20.</w:t>
            </w:r>
          </w:p>
          <w:p w14:paraId="3FF09F9F" w14:textId="77777777" w:rsidR="002B2759" w:rsidRDefault="002B2759" w:rsidP="00394FD7">
            <w:pPr>
              <w:pStyle w:val="TextR"/>
              <w:rPr>
                <w:rFonts w:cs="Arial"/>
                <w:szCs w:val="24"/>
              </w:rPr>
            </w:pPr>
          </w:p>
          <w:p w14:paraId="0D287C5E" w14:textId="77777777" w:rsidR="002B2759" w:rsidRDefault="002B2759" w:rsidP="00394FD7">
            <w:pPr>
              <w:pStyle w:val="TextR"/>
              <w:rPr>
                <w:rFonts w:cs="Arial"/>
                <w:szCs w:val="24"/>
              </w:rPr>
            </w:pPr>
            <w:r>
              <w:rPr>
                <w:rFonts w:cs="Arial"/>
                <w:szCs w:val="24"/>
              </w:rPr>
              <w:t xml:space="preserve">Table 6 showed the key pressures – Total: </w:t>
            </w:r>
            <w:r w:rsidRPr="00303D36">
              <w:rPr>
                <w:rFonts w:cs="Arial"/>
                <w:b/>
                <w:bCs/>
                <w:szCs w:val="24"/>
              </w:rPr>
              <w:t>£15m</w:t>
            </w:r>
            <w:r>
              <w:rPr>
                <w:rFonts w:cs="Arial"/>
                <w:szCs w:val="24"/>
              </w:rPr>
              <w:t>:</w:t>
            </w:r>
          </w:p>
          <w:p w14:paraId="6537E150" w14:textId="77777777" w:rsidR="002B2759" w:rsidRDefault="002B2759" w:rsidP="00394FD7">
            <w:pPr>
              <w:pStyle w:val="TextR"/>
              <w:rPr>
                <w:rFonts w:cs="Arial"/>
                <w:szCs w:val="24"/>
              </w:rPr>
            </w:pPr>
          </w:p>
          <w:p w14:paraId="2BCB98A0" w14:textId="77777777" w:rsidR="002B2759" w:rsidRDefault="002B2759" w:rsidP="00394FD7">
            <w:pPr>
              <w:pStyle w:val="TextR"/>
              <w:rPr>
                <w:rFonts w:cs="Arial"/>
                <w:szCs w:val="24"/>
              </w:rPr>
            </w:pPr>
            <w:r w:rsidRPr="00303D36">
              <w:rPr>
                <w:rFonts w:cs="Arial"/>
                <w:b/>
                <w:bCs/>
                <w:szCs w:val="24"/>
              </w:rPr>
              <w:t>Top-up Funding Mainstream Schools</w:t>
            </w:r>
            <w:r>
              <w:rPr>
                <w:rFonts w:cs="Arial"/>
                <w:szCs w:val="24"/>
              </w:rPr>
              <w:t xml:space="preserve"> – due to an increase in volume of EHCP’s. </w:t>
            </w:r>
            <w:r w:rsidRPr="006E636E">
              <w:rPr>
                <w:rFonts w:cs="Arial"/>
                <w:b/>
                <w:bCs/>
                <w:szCs w:val="24"/>
              </w:rPr>
              <w:t>£6.2m</w:t>
            </w:r>
            <w:r>
              <w:rPr>
                <w:rFonts w:cs="Arial"/>
                <w:szCs w:val="24"/>
              </w:rPr>
              <w:t>.</w:t>
            </w:r>
          </w:p>
          <w:p w14:paraId="3CAAEE71" w14:textId="77777777" w:rsidR="002B2759" w:rsidRDefault="002B2759" w:rsidP="00394FD7">
            <w:pPr>
              <w:pStyle w:val="TextR"/>
              <w:rPr>
                <w:rFonts w:cs="Arial"/>
                <w:szCs w:val="24"/>
              </w:rPr>
            </w:pPr>
          </w:p>
          <w:p w14:paraId="048A475C" w14:textId="77777777" w:rsidR="002B2759" w:rsidRDefault="002B2759" w:rsidP="00394FD7">
            <w:pPr>
              <w:pStyle w:val="TextR"/>
              <w:rPr>
                <w:rFonts w:cs="Arial"/>
                <w:szCs w:val="24"/>
              </w:rPr>
            </w:pPr>
            <w:r w:rsidRPr="006E636E">
              <w:rPr>
                <w:rFonts w:cs="Arial"/>
                <w:b/>
                <w:bCs/>
                <w:szCs w:val="24"/>
              </w:rPr>
              <w:t>Individual Packages of Education Support</w:t>
            </w:r>
            <w:r>
              <w:rPr>
                <w:rFonts w:cs="Arial"/>
                <w:szCs w:val="24"/>
              </w:rPr>
              <w:t xml:space="preserve"> – due to an increase in pupils not in a school setting who access education through tuition services within the IPES framework. </w:t>
            </w:r>
            <w:r w:rsidRPr="006E636E">
              <w:rPr>
                <w:rFonts w:cs="Arial"/>
                <w:b/>
                <w:bCs/>
                <w:szCs w:val="24"/>
              </w:rPr>
              <w:t>£4.2m</w:t>
            </w:r>
            <w:r>
              <w:rPr>
                <w:rFonts w:cs="Arial"/>
                <w:szCs w:val="24"/>
              </w:rPr>
              <w:t>.</w:t>
            </w:r>
          </w:p>
          <w:p w14:paraId="47E053E3" w14:textId="77777777" w:rsidR="002B2759" w:rsidRDefault="002B2759" w:rsidP="00394FD7">
            <w:pPr>
              <w:pStyle w:val="TextR"/>
              <w:rPr>
                <w:rFonts w:cs="Arial"/>
                <w:szCs w:val="24"/>
              </w:rPr>
            </w:pPr>
          </w:p>
          <w:p w14:paraId="03FEFF8A" w14:textId="77777777" w:rsidR="002B2759" w:rsidRDefault="002B2759" w:rsidP="00394FD7">
            <w:pPr>
              <w:pStyle w:val="TextR"/>
              <w:rPr>
                <w:rFonts w:cs="Arial"/>
                <w:szCs w:val="24"/>
              </w:rPr>
            </w:pPr>
            <w:r w:rsidRPr="006E636E">
              <w:rPr>
                <w:rFonts w:cs="Arial"/>
                <w:b/>
                <w:bCs/>
                <w:szCs w:val="24"/>
              </w:rPr>
              <w:t>Special Schools Top-up</w:t>
            </w:r>
            <w:r>
              <w:rPr>
                <w:rFonts w:cs="Arial"/>
                <w:szCs w:val="24"/>
              </w:rPr>
              <w:t xml:space="preserve"> – due to an increase in volume and cost of placements. </w:t>
            </w:r>
            <w:r w:rsidRPr="006E636E">
              <w:rPr>
                <w:rFonts w:cs="Arial"/>
                <w:b/>
                <w:bCs/>
                <w:szCs w:val="24"/>
              </w:rPr>
              <w:t>£4.1m</w:t>
            </w:r>
            <w:r>
              <w:rPr>
                <w:rFonts w:cs="Arial"/>
                <w:szCs w:val="24"/>
              </w:rPr>
              <w:t>.</w:t>
            </w:r>
          </w:p>
          <w:p w14:paraId="689DFCF7" w14:textId="77777777" w:rsidR="002B2759" w:rsidRDefault="002B2759" w:rsidP="00394FD7">
            <w:pPr>
              <w:pStyle w:val="TextR"/>
              <w:rPr>
                <w:rFonts w:cs="Arial"/>
                <w:szCs w:val="24"/>
              </w:rPr>
            </w:pPr>
          </w:p>
          <w:p w14:paraId="0FFE738A" w14:textId="77777777" w:rsidR="002B2759" w:rsidRDefault="002B2759" w:rsidP="00394FD7">
            <w:pPr>
              <w:pStyle w:val="TextR"/>
              <w:rPr>
                <w:rFonts w:cs="Arial"/>
                <w:szCs w:val="24"/>
              </w:rPr>
            </w:pPr>
            <w:r w:rsidRPr="006E636E">
              <w:rPr>
                <w:rFonts w:cs="Arial"/>
                <w:b/>
                <w:bCs/>
                <w:szCs w:val="24"/>
              </w:rPr>
              <w:t xml:space="preserve">Essex Pupils attending other Local Authority </w:t>
            </w:r>
            <w:r>
              <w:rPr>
                <w:rFonts w:cs="Arial"/>
                <w:szCs w:val="24"/>
              </w:rPr>
              <w:t xml:space="preserve">schools – due to an increase in the volume of placements and an increase in cost of placements. </w:t>
            </w:r>
            <w:r w:rsidRPr="006E636E">
              <w:rPr>
                <w:rFonts w:cs="Arial"/>
                <w:b/>
                <w:bCs/>
                <w:szCs w:val="24"/>
              </w:rPr>
              <w:t>£1.0m.</w:t>
            </w:r>
          </w:p>
          <w:p w14:paraId="2FA32683" w14:textId="77777777" w:rsidR="002B2759" w:rsidRDefault="002B2759" w:rsidP="00394FD7">
            <w:pPr>
              <w:pStyle w:val="TextR"/>
              <w:rPr>
                <w:rFonts w:cs="Arial"/>
                <w:szCs w:val="24"/>
              </w:rPr>
            </w:pPr>
          </w:p>
          <w:p w14:paraId="21093DF8" w14:textId="77777777" w:rsidR="002B2759" w:rsidRDefault="002B2759" w:rsidP="00394FD7">
            <w:pPr>
              <w:pStyle w:val="TextR"/>
              <w:rPr>
                <w:rFonts w:cs="Arial"/>
                <w:szCs w:val="24"/>
              </w:rPr>
            </w:pPr>
            <w:r w:rsidRPr="006E636E">
              <w:rPr>
                <w:rFonts w:cs="Arial"/>
                <w:b/>
                <w:bCs/>
                <w:szCs w:val="24"/>
              </w:rPr>
              <w:t>Independent Schools</w:t>
            </w:r>
            <w:r>
              <w:rPr>
                <w:rFonts w:cs="Arial"/>
                <w:szCs w:val="24"/>
              </w:rPr>
              <w:t xml:space="preserve"> – due to an increase in cost and volume of placements. </w:t>
            </w:r>
            <w:r w:rsidRPr="006E636E">
              <w:rPr>
                <w:rFonts w:cs="Arial"/>
                <w:b/>
                <w:bCs/>
                <w:szCs w:val="24"/>
              </w:rPr>
              <w:t>£2.3m</w:t>
            </w:r>
            <w:r>
              <w:rPr>
                <w:rFonts w:cs="Arial"/>
                <w:szCs w:val="24"/>
              </w:rPr>
              <w:t>.</w:t>
            </w:r>
          </w:p>
          <w:p w14:paraId="7A9B066B" w14:textId="77777777" w:rsidR="002B2759" w:rsidRDefault="002B2759" w:rsidP="00394FD7">
            <w:pPr>
              <w:pStyle w:val="TextR"/>
              <w:rPr>
                <w:rFonts w:cs="Arial"/>
                <w:szCs w:val="24"/>
              </w:rPr>
            </w:pPr>
          </w:p>
          <w:p w14:paraId="285220F9" w14:textId="77777777" w:rsidR="002B2759" w:rsidRDefault="002B2759" w:rsidP="00394FD7">
            <w:pPr>
              <w:pStyle w:val="TextR"/>
              <w:rPr>
                <w:rFonts w:cs="Arial"/>
                <w:szCs w:val="24"/>
              </w:rPr>
            </w:pPr>
            <w:r w:rsidRPr="006E636E">
              <w:rPr>
                <w:rFonts w:cs="Arial"/>
                <w:b/>
                <w:bCs/>
                <w:szCs w:val="24"/>
              </w:rPr>
              <w:t>High Needs Block Contingency</w:t>
            </w:r>
            <w:r>
              <w:rPr>
                <w:rFonts w:cs="Arial"/>
                <w:szCs w:val="24"/>
              </w:rPr>
              <w:t xml:space="preserve"> – contingency held to offset pressures. </w:t>
            </w:r>
            <w:r w:rsidRPr="006E636E">
              <w:rPr>
                <w:rFonts w:cs="Arial"/>
                <w:b/>
                <w:bCs/>
                <w:szCs w:val="24"/>
              </w:rPr>
              <w:t>(£2.0m).</w:t>
            </w:r>
          </w:p>
          <w:p w14:paraId="71C7ABB9" w14:textId="77777777" w:rsidR="002B2759" w:rsidRDefault="002B2759" w:rsidP="00394FD7">
            <w:pPr>
              <w:pStyle w:val="TextR"/>
              <w:rPr>
                <w:rFonts w:cs="Arial"/>
                <w:szCs w:val="24"/>
              </w:rPr>
            </w:pPr>
          </w:p>
          <w:p w14:paraId="1413CC0D" w14:textId="77777777" w:rsidR="002B2759" w:rsidRDefault="002B2759" w:rsidP="00394FD7">
            <w:pPr>
              <w:pStyle w:val="TextR"/>
              <w:rPr>
                <w:rFonts w:cs="Arial"/>
                <w:szCs w:val="24"/>
              </w:rPr>
            </w:pPr>
            <w:r w:rsidRPr="006E636E">
              <w:rPr>
                <w:rFonts w:cs="Arial"/>
                <w:b/>
                <w:bCs/>
                <w:szCs w:val="24"/>
              </w:rPr>
              <w:t>Contribution to Pension Deficit</w:t>
            </w:r>
            <w:r>
              <w:rPr>
                <w:rFonts w:cs="Arial"/>
                <w:szCs w:val="24"/>
              </w:rPr>
              <w:t xml:space="preserve"> – pension deficit contribution for ECC employee posts funded by the High Needs Block is deferred for 2024/25. </w:t>
            </w:r>
            <w:r w:rsidRPr="006E636E">
              <w:rPr>
                <w:rFonts w:cs="Arial"/>
                <w:b/>
                <w:bCs/>
                <w:szCs w:val="24"/>
              </w:rPr>
              <w:t>(£0.8m).</w:t>
            </w:r>
          </w:p>
          <w:p w14:paraId="5687BB4E" w14:textId="77777777" w:rsidR="002B2759" w:rsidRDefault="002B2759" w:rsidP="00394FD7">
            <w:pPr>
              <w:pStyle w:val="TextR"/>
              <w:rPr>
                <w:rFonts w:cs="Arial"/>
                <w:szCs w:val="24"/>
              </w:rPr>
            </w:pPr>
          </w:p>
          <w:p w14:paraId="30297C19" w14:textId="77777777" w:rsidR="002B2759" w:rsidRDefault="002B2759" w:rsidP="00394FD7">
            <w:pPr>
              <w:pStyle w:val="TextR"/>
              <w:rPr>
                <w:rFonts w:cs="Arial"/>
                <w:szCs w:val="24"/>
              </w:rPr>
            </w:pPr>
            <w:r>
              <w:rPr>
                <w:rFonts w:cs="Arial"/>
                <w:szCs w:val="24"/>
              </w:rPr>
              <w:t xml:space="preserve">Going forward Chart 3 showed that when the original request for a Schools Block transfer was made in November 2018 that there were 8,759 EHCPs. In 2024/25 this has increased to 13,659 EHCPs, an increase of 55.9%. The forecast by 2028/29 is a further increase to 17,042 EHCPs, an increase of 24.8% from 2024.25. </w:t>
            </w:r>
          </w:p>
          <w:p w14:paraId="428A9FFA" w14:textId="77777777" w:rsidR="002B2759" w:rsidRDefault="002B2759" w:rsidP="00394FD7">
            <w:pPr>
              <w:pStyle w:val="TextR"/>
              <w:rPr>
                <w:rFonts w:cs="Arial"/>
                <w:szCs w:val="24"/>
              </w:rPr>
            </w:pPr>
          </w:p>
          <w:p w14:paraId="5B280BF1" w14:textId="77777777" w:rsidR="002B2759" w:rsidRDefault="002B2759" w:rsidP="00394FD7">
            <w:pPr>
              <w:pStyle w:val="TextR"/>
              <w:rPr>
                <w:rFonts w:cs="Arial"/>
                <w:szCs w:val="24"/>
              </w:rPr>
            </w:pPr>
            <w:r>
              <w:rPr>
                <w:rFonts w:cs="Arial"/>
                <w:szCs w:val="24"/>
              </w:rPr>
              <w:t xml:space="preserve">Chart 4 showed the growth in EHCPs between mainstream and special schools. It could be seen the growth in mainstream is at a higher rate than the growth in special schools as the gap between the lines widens. </w:t>
            </w:r>
          </w:p>
          <w:p w14:paraId="2A5EF963" w14:textId="77777777" w:rsidR="002B2759" w:rsidRDefault="002B2759" w:rsidP="00394FD7">
            <w:pPr>
              <w:pStyle w:val="TextR"/>
              <w:rPr>
                <w:rFonts w:cs="Arial"/>
                <w:szCs w:val="24"/>
              </w:rPr>
            </w:pPr>
          </w:p>
          <w:p w14:paraId="189226D4" w14:textId="77777777" w:rsidR="002B2759" w:rsidRDefault="002B2759" w:rsidP="00394FD7">
            <w:pPr>
              <w:pStyle w:val="TextR"/>
              <w:rPr>
                <w:rFonts w:cs="Arial"/>
                <w:szCs w:val="24"/>
              </w:rPr>
            </w:pPr>
            <w:r>
              <w:rPr>
                <w:rFonts w:cs="Arial"/>
                <w:szCs w:val="24"/>
              </w:rPr>
              <w:t>Chart 5 showed the average cost of Top-up funding for mainstream schools and special schools. Whilst the average Top-up funding is forecast to increase for both mainstream and special schools, the forecast growth in mainstream is significantly higher at 101.4% compared to 22.7% in special schools.</w:t>
            </w:r>
          </w:p>
          <w:p w14:paraId="39E86104" w14:textId="77777777" w:rsidR="002B2759" w:rsidRDefault="002B2759" w:rsidP="00394FD7">
            <w:pPr>
              <w:pStyle w:val="TextR"/>
              <w:rPr>
                <w:rFonts w:cs="Arial"/>
                <w:szCs w:val="24"/>
              </w:rPr>
            </w:pPr>
          </w:p>
          <w:p w14:paraId="22DEB3AB" w14:textId="77777777" w:rsidR="002B2759" w:rsidRDefault="002B2759" w:rsidP="00394FD7">
            <w:pPr>
              <w:pStyle w:val="TextR"/>
              <w:rPr>
                <w:rFonts w:cs="Arial"/>
                <w:szCs w:val="24"/>
              </w:rPr>
            </w:pPr>
            <w:r>
              <w:rPr>
                <w:rFonts w:cs="Arial"/>
                <w:szCs w:val="24"/>
              </w:rPr>
              <w:t>Chart 6 showed the growth in EHCPs between primary and secondary. Primary initially increased at a higher rate in 2023/24. From 2024/25 growth between primary and secondary is fairly even with secondary forecast to grow at a slightly higher rate from 2027/28.</w:t>
            </w:r>
          </w:p>
          <w:p w14:paraId="549F5919" w14:textId="77777777" w:rsidR="002B2759" w:rsidRDefault="002B2759" w:rsidP="00394FD7">
            <w:pPr>
              <w:pStyle w:val="TextR"/>
              <w:rPr>
                <w:rFonts w:cs="Arial"/>
                <w:szCs w:val="24"/>
              </w:rPr>
            </w:pPr>
          </w:p>
          <w:p w14:paraId="0029F3D8" w14:textId="77777777" w:rsidR="002B2759" w:rsidRDefault="002B2759" w:rsidP="00394FD7">
            <w:pPr>
              <w:pStyle w:val="TextR"/>
              <w:rPr>
                <w:rFonts w:cs="Arial"/>
                <w:szCs w:val="24"/>
              </w:rPr>
            </w:pPr>
            <w:r>
              <w:rPr>
                <w:rFonts w:cs="Arial"/>
                <w:szCs w:val="24"/>
              </w:rPr>
              <w:t xml:space="preserve">Chart 7 showed the forecast growth in independent school placements. It showed the pressure in actual funding of </w:t>
            </w:r>
            <w:r w:rsidRPr="00E3669F">
              <w:rPr>
                <w:rFonts w:cs="Arial"/>
                <w:b/>
                <w:bCs/>
                <w:szCs w:val="24"/>
              </w:rPr>
              <w:t>£18.9m</w:t>
            </w:r>
            <w:r>
              <w:rPr>
                <w:rFonts w:cs="Arial"/>
                <w:szCs w:val="24"/>
              </w:rPr>
              <w:t xml:space="preserve"> in 2022/23 and is forecast to increase to </w:t>
            </w:r>
            <w:r w:rsidRPr="00E3669F">
              <w:rPr>
                <w:rFonts w:cs="Arial"/>
                <w:b/>
                <w:bCs/>
                <w:szCs w:val="24"/>
              </w:rPr>
              <w:t>£76.9m</w:t>
            </w:r>
            <w:r>
              <w:rPr>
                <w:rFonts w:cs="Arial"/>
                <w:szCs w:val="24"/>
              </w:rPr>
              <w:t xml:space="preserve"> by 2028/29.</w:t>
            </w:r>
          </w:p>
          <w:p w14:paraId="647C5E30" w14:textId="77777777" w:rsidR="002B2759" w:rsidRDefault="002B2759" w:rsidP="00394FD7">
            <w:pPr>
              <w:pStyle w:val="TextR"/>
              <w:rPr>
                <w:rFonts w:cs="Arial"/>
                <w:szCs w:val="24"/>
              </w:rPr>
            </w:pPr>
          </w:p>
          <w:p w14:paraId="1236448A" w14:textId="77777777" w:rsidR="002B2759" w:rsidRDefault="002B2759" w:rsidP="00394FD7">
            <w:pPr>
              <w:pStyle w:val="TextR"/>
              <w:rPr>
                <w:rFonts w:cs="Arial"/>
                <w:szCs w:val="24"/>
              </w:rPr>
            </w:pPr>
            <w:r>
              <w:rPr>
                <w:rFonts w:cs="Arial"/>
                <w:szCs w:val="24"/>
              </w:rPr>
              <w:t>Chart 8 showed the growth in placements for independent schools where it can be seen there is significant growth forecast in 38 weekday places.</w:t>
            </w:r>
          </w:p>
          <w:p w14:paraId="46F00F9D" w14:textId="77777777" w:rsidR="002B2759" w:rsidRDefault="002B2759" w:rsidP="00394FD7">
            <w:pPr>
              <w:pStyle w:val="TextR"/>
              <w:rPr>
                <w:rFonts w:cs="Arial"/>
                <w:szCs w:val="24"/>
              </w:rPr>
            </w:pPr>
          </w:p>
          <w:p w14:paraId="0293DDB2" w14:textId="77777777" w:rsidR="002B2759" w:rsidRDefault="002B2759" w:rsidP="00394FD7">
            <w:pPr>
              <w:pStyle w:val="TextR"/>
              <w:rPr>
                <w:rFonts w:cs="Arial"/>
                <w:szCs w:val="24"/>
              </w:rPr>
            </w:pPr>
            <w:r>
              <w:rPr>
                <w:rFonts w:cs="Arial"/>
                <w:szCs w:val="24"/>
              </w:rPr>
              <w:t>Chart 9 showed the average cost of independent places which are increasing due to inflation and the increasing complexity of children.</w:t>
            </w:r>
          </w:p>
          <w:p w14:paraId="7DAC991A" w14:textId="77777777" w:rsidR="002B2759" w:rsidRDefault="002B2759" w:rsidP="00394FD7">
            <w:pPr>
              <w:pStyle w:val="TextR"/>
              <w:rPr>
                <w:rFonts w:cs="Arial"/>
                <w:szCs w:val="24"/>
              </w:rPr>
            </w:pPr>
          </w:p>
          <w:p w14:paraId="617A776D" w14:textId="77777777" w:rsidR="002B2759" w:rsidRDefault="002B2759" w:rsidP="00394FD7">
            <w:pPr>
              <w:pStyle w:val="TextR"/>
              <w:rPr>
                <w:rFonts w:cs="Arial"/>
                <w:szCs w:val="24"/>
              </w:rPr>
            </w:pPr>
            <w:r>
              <w:rPr>
                <w:rFonts w:cs="Arial"/>
                <w:szCs w:val="24"/>
              </w:rPr>
              <w:t xml:space="preserve">Chart 10 showed the forecast growth in cost for pupils with EHCPs accessing IPES provision, increasing up to </w:t>
            </w:r>
            <w:r w:rsidRPr="00E3669F">
              <w:rPr>
                <w:rFonts w:cs="Arial"/>
                <w:b/>
                <w:bCs/>
                <w:szCs w:val="24"/>
              </w:rPr>
              <w:t>£40m</w:t>
            </w:r>
            <w:r>
              <w:rPr>
                <w:rFonts w:cs="Arial"/>
                <w:szCs w:val="24"/>
              </w:rPr>
              <w:t xml:space="preserve"> in 2028/29.</w:t>
            </w:r>
          </w:p>
          <w:p w14:paraId="3244809E" w14:textId="77777777" w:rsidR="002B2759" w:rsidRDefault="002B2759" w:rsidP="00394FD7">
            <w:pPr>
              <w:pStyle w:val="TextR"/>
              <w:rPr>
                <w:rFonts w:cs="Arial"/>
                <w:szCs w:val="24"/>
              </w:rPr>
            </w:pPr>
          </w:p>
          <w:p w14:paraId="0906F615" w14:textId="77777777" w:rsidR="002B2759" w:rsidRDefault="002B2759" w:rsidP="00394FD7">
            <w:pPr>
              <w:pStyle w:val="TextR"/>
              <w:rPr>
                <w:rFonts w:cs="Arial"/>
                <w:szCs w:val="24"/>
              </w:rPr>
            </w:pPr>
            <w:r>
              <w:rPr>
                <w:rFonts w:cs="Arial"/>
                <w:szCs w:val="24"/>
              </w:rPr>
              <w:t>Chart 11 showed the forecast growth in the cost of excluded pupils accessing IPES provision.</w:t>
            </w:r>
          </w:p>
          <w:p w14:paraId="6B1B3E72" w14:textId="77777777" w:rsidR="002B2759" w:rsidRDefault="002B2759" w:rsidP="00394FD7">
            <w:pPr>
              <w:pStyle w:val="TextR"/>
              <w:rPr>
                <w:rFonts w:cs="Arial"/>
                <w:szCs w:val="24"/>
              </w:rPr>
            </w:pPr>
          </w:p>
          <w:p w14:paraId="0F378BCF" w14:textId="77777777" w:rsidR="002B2759" w:rsidRDefault="002B2759" w:rsidP="00394FD7">
            <w:pPr>
              <w:pStyle w:val="TextR"/>
              <w:rPr>
                <w:rFonts w:cs="Arial"/>
                <w:szCs w:val="24"/>
              </w:rPr>
            </w:pPr>
            <w:r>
              <w:rPr>
                <w:rFonts w:cs="Arial"/>
                <w:szCs w:val="24"/>
              </w:rPr>
              <w:t xml:space="preserve">Charts 12 and 13 showed the increasing levels of fixed term exclusion and permanent exclusions which are contributing to the increase in the cost of pupils accessing IPES provision. </w:t>
            </w:r>
          </w:p>
          <w:p w14:paraId="60FB495B" w14:textId="77777777" w:rsidR="002B2759" w:rsidRDefault="002B2759" w:rsidP="00394FD7">
            <w:pPr>
              <w:pStyle w:val="TextR"/>
              <w:rPr>
                <w:rFonts w:cs="Arial"/>
                <w:szCs w:val="24"/>
              </w:rPr>
            </w:pPr>
          </w:p>
          <w:p w14:paraId="233A1B00" w14:textId="77777777" w:rsidR="002B2759" w:rsidRPr="00BC7BA2" w:rsidRDefault="002B2759" w:rsidP="00394FD7">
            <w:pPr>
              <w:pStyle w:val="TextR"/>
              <w:rPr>
                <w:rFonts w:cs="Arial"/>
                <w:b/>
                <w:bCs/>
                <w:szCs w:val="24"/>
              </w:rPr>
            </w:pPr>
            <w:r w:rsidRPr="00BC7BA2">
              <w:rPr>
                <w:rFonts w:cs="Arial"/>
                <w:b/>
                <w:bCs/>
                <w:szCs w:val="24"/>
              </w:rPr>
              <w:t>Financial Implications</w:t>
            </w:r>
          </w:p>
          <w:p w14:paraId="072A9AE8" w14:textId="77777777" w:rsidR="002B2759" w:rsidRDefault="002B2759" w:rsidP="00394FD7">
            <w:pPr>
              <w:pStyle w:val="TextR"/>
              <w:rPr>
                <w:rFonts w:cs="Arial"/>
                <w:szCs w:val="24"/>
              </w:rPr>
            </w:pPr>
            <w:r>
              <w:rPr>
                <w:rFonts w:cs="Arial"/>
                <w:szCs w:val="24"/>
              </w:rPr>
              <w:t xml:space="preserve">Table 7 showed the forecast High Needs Block position based on the forecast increase in demand, price and the increasing complexity of pupils. We are looking at potentially and overspend of </w:t>
            </w:r>
            <w:r w:rsidRPr="00E3669F">
              <w:rPr>
                <w:rFonts w:cs="Arial"/>
                <w:b/>
                <w:bCs/>
                <w:szCs w:val="24"/>
              </w:rPr>
              <w:t>£2m</w:t>
            </w:r>
            <w:r>
              <w:rPr>
                <w:rFonts w:cs="Arial"/>
                <w:szCs w:val="24"/>
              </w:rPr>
              <w:t xml:space="preserve"> deficit after opening with a balance of </w:t>
            </w:r>
            <w:r w:rsidRPr="00E3669F">
              <w:rPr>
                <w:rFonts w:cs="Arial"/>
                <w:b/>
                <w:bCs/>
                <w:szCs w:val="24"/>
              </w:rPr>
              <w:t>(£11.6m surplus),</w:t>
            </w:r>
            <w:r>
              <w:rPr>
                <w:rFonts w:cs="Arial"/>
                <w:szCs w:val="24"/>
              </w:rPr>
              <w:t xml:space="preserve"> up to </w:t>
            </w:r>
            <w:r w:rsidRPr="00E3669F">
              <w:rPr>
                <w:rFonts w:cs="Arial"/>
                <w:b/>
                <w:bCs/>
                <w:szCs w:val="24"/>
              </w:rPr>
              <w:t>£353m</w:t>
            </w:r>
            <w:r>
              <w:rPr>
                <w:rFonts w:cs="Arial"/>
                <w:szCs w:val="24"/>
              </w:rPr>
              <w:t xml:space="preserve"> by 2028/29.</w:t>
            </w:r>
          </w:p>
          <w:p w14:paraId="088569D6" w14:textId="77777777" w:rsidR="002B2759" w:rsidRDefault="002B2759" w:rsidP="00394FD7">
            <w:pPr>
              <w:pStyle w:val="TextR"/>
              <w:rPr>
                <w:rFonts w:cs="Arial"/>
                <w:szCs w:val="24"/>
              </w:rPr>
            </w:pPr>
          </w:p>
          <w:p w14:paraId="0139E906" w14:textId="77777777" w:rsidR="002B2759" w:rsidRDefault="002B2759" w:rsidP="00394FD7">
            <w:pPr>
              <w:pStyle w:val="TextR"/>
              <w:rPr>
                <w:rFonts w:cs="Arial"/>
                <w:szCs w:val="24"/>
              </w:rPr>
            </w:pPr>
            <w:r>
              <w:rPr>
                <w:rFonts w:cs="Arial"/>
                <w:szCs w:val="24"/>
              </w:rPr>
              <w:t>The Authority is proposing the following actions to reduce the deficit in 2025/26:</w:t>
            </w:r>
          </w:p>
          <w:p w14:paraId="25AD3A16" w14:textId="77777777" w:rsidR="002B2759" w:rsidRDefault="002B2759" w:rsidP="00394FD7">
            <w:pPr>
              <w:pStyle w:val="TextR"/>
              <w:rPr>
                <w:rFonts w:cs="Arial"/>
                <w:szCs w:val="24"/>
              </w:rPr>
            </w:pPr>
          </w:p>
          <w:p w14:paraId="019A2C99" w14:textId="77777777" w:rsidR="002B2759" w:rsidRDefault="002B2759" w:rsidP="002B2759">
            <w:pPr>
              <w:pStyle w:val="TextR"/>
              <w:numPr>
                <w:ilvl w:val="0"/>
                <w:numId w:val="109"/>
              </w:numPr>
              <w:rPr>
                <w:rFonts w:cs="Arial"/>
                <w:szCs w:val="24"/>
              </w:rPr>
            </w:pPr>
            <w:r>
              <w:rPr>
                <w:rFonts w:cs="Arial"/>
                <w:szCs w:val="24"/>
              </w:rPr>
              <w:t xml:space="preserve">To transfer 1% </w:t>
            </w:r>
            <w:r w:rsidRPr="00E3669F">
              <w:rPr>
                <w:rFonts w:cs="Arial"/>
                <w:b/>
                <w:bCs/>
                <w:szCs w:val="24"/>
              </w:rPr>
              <w:t>(c.£11.6m)</w:t>
            </w:r>
            <w:r>
              <w:rPr>
                <w:rFonts w:cs="Arial"/>
                <w:szCs w:val="24"/>
              </w:rPr>
              <w:t xml:space="preserve"> from the Schools Block to the High Needs Block.</w:t>
            </w:r>
          </w:p>
          <w:p w14:paraId="12AD96F4" w14:textId="77777777" w:rsidR="002B2759" w:rsidRDefault="002B2759" w:rsidP="002B2759">
            <w:pPr>
              <w:pStyle w:val="TextR"/>
              <w:numPr>
                <w:ilvl w:val="0"/>
                <w:numId w:val="109"/>
              </w:numPr>
              <w:rPr>
                <w:rFonts w:cs="Arial"/>
                <w:szCs w:val="24"/>
              </w:rPr>
            </w:pPr>
            <w:r>
              <w:rPr>
                <w:rFonts w:cs="Arial"/>
                <w:szCs w:val="24"/>
              </w:rPr>
              <w:t xml:space="preserve">To transfer </w:t>
            </w:r>
            <w:r w:rsidRPr="00E3669F">
              <w:rPr>
                <w:rFonts w:cs="Arial"/>
                <w:b/>
                <w:bCs/>
                <w:szCs w:val="24"/>
              </w:rPr>
              <w:t>£1m</w:t>
            </w:r>
            <w:r>
              <w:rPr>
                <w:rFonts w:cs="Arial"/>
                <w:szCs w:val="24"/>
              </w:rPr>
              <w:t xml:space="preserve"> from the Central School Services Block surplus balance to the High Needs Block.</w:t>
            </w:r>
          </w:p>
          <w:p w14:paraId="2884D4AA" w14:textId="77777777" w:rsidR="002B2759" w:rsidRDefault="002B2759" w:rsidP="002B2759">
            <w:pPr>
              <w:pStyle w:val="TextR"/>
              <w:numPr>
                <w:ilvl w:val="0"/>
                <w:numId w:val="109"/>
              </w:numPr>
              <w:rPr>
                <w:rFonts w:cs="Arial"/>
                <w:szCs w:val="24"/>
              </w:rPr>
            </w:pPr>
            <w:r>
              <w:rPr>
                <w:rFonts w:cs="Arial"/>
                <w:szCs w:val="24"/>
              </w:rPr>
              <w:t xml:space="preserve">To move all expenditure on the Early Years Inclusion Fund from the High Needs Block to the Early Years Block from 2024/25 ongoing. This will not impact on current funding rates, but may impact on funding rates increasing in line with the national increase in future years. </w:t>
            </w:r>
          </w:p>
          <w:p w14:paraId="0ADF4611" w14:textId="77777777" w:rsidR="002B2759" w:rsidRDefault="002B2759" w:rsidP="00394FD7">
            <w:pPr>
              <w:pStyle w:val="TextR"/>
              <w:rPr>
                <w:rFonts w:cs="Arial"/>
                <w:szCs w:val="24"/>
              </w:rPr>
            </w:pPr>
          </w:p>
          <w:p w14:paraId="328FB884" w14:textId="77777777" w:rsidR="002B2759" w:rsidRDefault="002B2759" w:rsidP="00394FD7">
            <w:pPr>
              <w:pStyle w:val="TextR"/>
              <w:rPr>
                <w:rFonts w:cs="Arial"/>
                <w:szCs w:val="24"/>
              </w:rPr>
            </w:pPr>
            <w:r>
              <w:rPr>
                <w:rFonts w:cs="Arial"/>
                <w:szCs w:val="24"/>
              </w:rPr>
              <w:t xml:space="preserve">Table 8 represented the forecast High Needs Block financial position including the above proposals. We are looking at a </w:t>
            </w:r>
            <w:r w:rsidRPr="00E3669F">
              <w:rPr>
                <w:rFonts w:cs="Arial"/>
                <w:b/>
                <w:bCs/>
                <w:szCs w:val="24"/>
              </w:rPr>
              <w:t>£24.2m</w:t>
            </w:r>
            <w:r>
              <w:rPr>
                <w:rFonts w:cs="Arial"/>
                <w:szCs w:val="24"/>
              </w:rPr>
              <w:t xml:space="preserve"> overspend in 2025/26.</w:t>
            </w:r>
          </w:p>
          <w:p w14:paraId="4EA67E96" w14:textId="77777777" w:rsidR="002B2759" w:rsidRDefault="002B2759" w:rsidP="00394FD7">
            <w:pPr>
              <w:pStyle w:val="TextR"/>
              <w:rPr>
                <w:rFonts w:cs="Arial"/>
                <w:szCs w:val="24"/>
              </w:rPr>
            </w:pPr>
          </w:p>
          <w:p w14:paraId="64532A24" w14:textId="77777777" w:rsidR="002B2759" w:rsidRDefault="002B2759" w:rsidP="00394FD7">
            <w:pPr>
              <w:pStyle w:val="TextR"/>
              <w:rPr>
                <w:rFonts w:cs="Arial"/>
                <w:szCs w:val="24"/>
              </w:rPr>
            </w:pPr>
            <w:r>
              <w:rPr>
                <w:rFonts w:cs="Arial"/>
                <w:szCs w:val="24"/>
              </w:rPr>
              <w:t>The impact on the transfer not being supported is:</w:t>
            </w:r>
          </w:p>
          <w:p w14:paraId="65848543" w14:textId="77777777" w:rsidR="002B2759" w:rsidRDefault="002B2759" w:rsidP="00394FD7">
            <w:pPr>
              <w:pStyle w:val="TextR"/>
              <w:rPr>
                <w:rFonts w:cs="Arial"/>
                <w:szCs w:val="24"/>
              </w:rPr>
            </w:pPr>
          </w:p>
          <w:p w14:paraId="27F9418B" w14:textId="77777777" w:rsidR="002B2759" w:rsidRDefault="002B2759" w:rsidP="002B2759">
            <w:pPr>
              <w:pStyle w:val="TextR"/>
              <w:numPr>
                <w:ilvl w:val="0"/>
                <w:numId w:val="110"/>
              </w:numPr>
              <w:ind w:left="360"/>
              <w:rPr>
                <w:rFonts w:cs="Arial"/>
                <w:szCs w:val="24"/>
              </w:rPr>
            </w:pPr>
            <w:r>
              <w:rPr>
                <w:rFonts w:cs="Arial"/>
                <w:szCs w:val="24"/>
              </w:rPr>
              <w:t>The Secretary of State will decide as the transfer is above the level Schools Forum can approve.</w:t>
            </w:r>
          </w:p>
          <w:p w14:paraId="2054420C" w14:textId="77777777" w:rsidR="002B2759" w:rsidRDefault="002B2759" w:rsidP="00394FD7">
            <w:pPr>
              <w:pStyle w:val="TextR"/>
              <w:rPr>
                <w:rFonts w:cs="Arial"/>
                <w:szCs w:val="24"/>
              </w:rPr>
            </w:pPr>
          </w:p>
          <w:p w14:paraId="5B7683F3" w14:textId="77777777" w:rsidR="002B2759" w:rsidRDefault="002B2759" w:rsidP="002B2759">
            <w:pPr>
              <w:pStyle w:val="TextR"/>
              <w:numPr>
                <w:ilvl w:val="0"/>
                <w:numId w:val="110"/>
              </w:numPr>
              <w:ind w:left="360"/>
              <w:rPr>
                <w:rFonts w:cs="Arial"/>
                <w:szCs w:val="24"/>
              </w:rPr>
            </w:pPr>
            <w:r>
              <w:rPr>
                <w:rFonts w:cs="Arial"/>
                <w:szCs w:val="24"/>
              </w:rPr>
              <w:t>DfE could invoke the Safety Valve which will require significant cuts and annual School Block transfers. It is common for a 1.5% transfer for Local Authorities with the highest deficit.</w:t>
            </w:r>
          </w:p>
          <w:p w14:paraId="6CB0E6F4" w14:textId="77777777" w:rsidR="002B2759" w:rsidRDefault="002B2759" w:rsidP="00394FD7">
            <w:pPr>
              <w:pStyle w:val="TextR"/>
              <w:rPr>
                <w:rFonts w:cs="Arial"/>
                <w:szCs w:val="24"/>
              </w:rPr>
            </w:pPr>
          </w:p>
          <w:p w14:paraId="59990B23" w14:textId="77777777" w:rsidR="002B2759" w:rsidRDefault="002B2759" w:rsidP="002B2759">
            <w:pPr>
              <w:pStyle w:val="TextR"/>
              <w:numPr>
                <w:ilvl w:val="0"/>
                <w:numId w:val="110"/>
              </w:numPr>
              <w:ind w:left="360"/>
              <w:rPr>
                <w:rFonts w:cs="Arial"/>
                <w:szCs w:val="24"/>
              </w:rPr>
            </w:pPr>
            <w:r>
              <w:rPr>
                <w:rFonts w:cs="Arial"/>
                <w:szCs w:val="24"/>
              </w:rPr>
              <w:t>The Authority will need to reduce expenditure by reviewing independent school placements. Top-up Funding and Individual Packages of Education Support.</w:t>
            </w:r>
          </w:p>
          <w:p w14:paraId="5F4D1827" w14:textId="77777777" w:rsidR="002B2759" w:rsidRDefault="002B2759" w:rsidP="00394FD7">
            <w:pPr>
              <w:pStyle w:val="TextR"/>
              <w:rPr>
                <w:rFonts w:cs="Arial"/>
                <w:szCs w:val="24"/>
              </w:rPr>
            </w:pPr>
          </w:p>
          <w:p w14:paraId="2BA4733A" w14:textId="77777777" w:rsidR="002B2759" w:rsidRDefault="002B2759" w:rsidP="00394FD7">
            <w:pPr>
              <w:pStyle w:val="TextR"/>
              <w:rPr>
                <w:rFonts w:cs="Arial"/>
                <w:szCs w:val="24"/>
              </w:rPr>
            </w:pPr>
            <w:r>
              <w:rPr>
                <w:rFonts w:cs="Arial"/>
                <w:szCs w:val="24"/>
              </w:rPr>
              <w:t xml:space="preserve">Table 9 showed the level of school balances at the end of 2023/24 financial year for maintained schools and the 2023/24 academic year for academies. The overall level of school balances increased by </w:t>
            </w:r>
            <w:r w:rsidRPr="00E3669F">
              <w:rPr>
                <w:rFonts w:cs="Arial"/>
                <w:b/>
                <w:bCs/>
                <w:szCs w:val="24"/>
              </w:rPr>
              <w:t>£4.2m</w:t>
            </w:r>
            <w:r>
              <w:rPr>
                <w:rFonts w:cs="Arial"/>
                <w:szCs w:val="24"/>
              </w:rPr>
              <w:t xml:space="preserve"> between 2022/23 and 2023/24 and have increased by </w:t>
            </w:r>
            <w:r w:rsidRPr="00E3669F">
              <w:rPr>
                <w:rFonts w:cs="Arial"/>
                <w:b/>
                <w:bCs/>
                <w:szCs w:val="24"/>
              </w:rPr>
              <w:t>£55.5m</w:t>
            </w:r>
            <w:r>
              <w:rPr>
                <w:rFonts w:cs="Arial"/>
                <w:szCs w:val="24"/>
              </w:rPr>
              <w:t xml:space="preserve"> since 2019/2000, which represents a 43.2% increase. </w:t>
            </w:r>
          </w:p>
          <w:p w14:paraId="5EE5307D" w14:textId="77777777" w:rsidR="002B2759" w:rsidRDefault="002B2759" w:rsidP="00394FD7">
            <w:pPr>
              <w:pStyle w:val="TextR"/>
              <w:rPr>
                <w:rFonts w:cs="Arial"/>
                <w:szCs w:val="24"/>
              </w:rPr>
            </w:pPr>
          </w:p>
          <w:p w14:paraId="19822300" w14:textId="77777777" w:rsidR="002B2759" w:rsidRPr="00F13DD6" w:rsidRDefault="002B2759" w:rsidP="00394FD7">
            <w:pPr>
              <w:pStyle w:val="TextR"/>
              <w:rPr>
                <w:rFonts w:cs="Arial"/>
                <w:b/>
                <w:bCs/>
                <w:szCs w:val="24"/>
              </w:rPr>
            </w:pPr>
            <w:r w:rsidRPr="00F13DD6">
              <w:rPr>
                <w:rFonts w:cs="Arial"/>
                <w:b/>
                <w:bCs/>
                <w:szCs w:val="24"/>
              </w:rPr>
              <w:t>How would the Transfer be utilised?</w:t>
            </w:r>
          </w:p>
          <w:p w14:paraId="30856695" w14:textId="77777777" w:rsidR="002B2759" w:rsidRDefault="002B2759" w:rsidP="00394FD7">
            <w:pPr>
              <w:pStyle w:val="TextR"/>
              <w:rPr>
                <w:rFonts w:cs="Arial"/>
                <w:szCs w:val="24"/>
              </w:rPr>
            </w:pPr>
            <w:r>
              <w:rPr>
                <w:rFonts w:cs="Arial"/>
                <w:szCs w:val="24"/>
              </w:rPr>
              <w:t xml:space="preserve">The Authority will continue to invest </w:t>
            </w:r>
            <w:r w:rsidRPr="00E3669F">
              <w:rPr>
                <w:rFonts w:cs="Arial"/>
                <w:b/>
                <w:bCs/>
                <w:szCs w:val="24"/>
              </w:rPr>
              <w:t>£3.5m</w:t>
            </w:r>
            <w:r>
              <w:rPr>
                <w:rFonts w:cs="Arial"/>
                <w:szCs w:val="24"/>
              </w:rPr>
              <w:t xml:space="preserve"> in early intervention strategies through the continuation of the inclusion strategy and outreach.</w:t>
            </w:r>
          </w:p>
          <w:p w14:paraId="08BD22B9" w14:textId="77777777" w:rsidR="002B2759" w:rsidRDefault="002B2759" w:rsidP="00394FD7">
            <w:pPr>
              <w:pStyle w:val="TextR"/>
              <w:rPr>
                <w:rFonts w:cs="Arial"/>
                <w:szCs w:val="24"/>
              </w:rPr>
            </w:pPr>
          </w:p>
          <w:p w14:paraId="5AE9B659" w14:textId="77777777" w:rsidR="002B2759" w:rsidRPr="00F13DD6" w:rsidRDefault="002B2759" w:rsidP="00394FD7">
            <w:pPr>
              <w:pStyle w:val="TextR"/>
              <w:rPr>
                <w:rFonts w:cs="Arial"/>
                <w:b/>
                <w:bCs/>
                <w:szCs w:val="24"/>
              </w:rPr>
            </w:pPr>
            <w:r w:rsidRPr="00F13DD6">
              <w:rPr>
                <w:rFonts w:cs="Arial"/>
                <w:b/>
                <w:bCs/>
                <w:szCs w:val="24"/>
              </w:rPr>
              <w:t>Action taken to Address the Overspend</w:t>
            </w:r>
          </w:p>
          <w:p w14:paraId="53055570" w14:textId="2B7F6A30" w:rsidR="002B2759" w:rsidRDefault="002B2759" w:rsidP="00394FD7">
            <w:pPr>
              <w:pStyle w:val="TextR"/>
              <w:rPr>
                <w:rFonts w:cs="Arial"/>
                <w:szCs w:val="24"/>
              </w:rPr>
            </w:pPr>
            <w:r>
              <w:rPr>
                <w:rFonts w:cs="Arial"/>
                <w:szCs w:val="24"/>
              </w:rPr>
              <w:t>Schools Forum approved funding for the Inclusion Framework which enables schools to access pre-statutory funding to develop inclusive practice</w:t>
            </w:r>
            <w:r w:rsidR="009D2304">
              <w:rPr>
                <w:rFonts w:cs="Arial"/>
                <w:szCs w:val="24"/>
              </w:rPr>
              <w:t xml:space="preserve">. </w:t>
            </w:r>
            <w:r>
              <w:rPr>
                <w:rFonts w:cs="Arial"/>
                <w:szCs w:val="24"/>
              </w:rPr>
              <w:t>An update report will be presented to Schools Forum in November.</w:t>
            </w:r>
          </w:p>
          <w:p w14:paraId="0EAB931D" w14:textId="77777777" w:rsidR="002B2759" w:rsidRDefault="002B2759" w:rsidP="00394FD7">
            <w:pPr>
              <w:pStyle w:val="TextR"/>
              <w:rPr>
                <w:rFonts w:cs="Arial"/>
                <w:szCs w:val="24"/>
              </w:rPr>
            </w:pPr>
          </w:p>
          <w:p w14:paraId="673788D0" w14:textId="39D1E884" w:rsidR="002B2759" w:rsidRDefault="002B2759" w:rsidP="00394FD7">
            <w:pPr>
              <w:pStyle w:val="TextR"/>
              <w:rPr>
                <w:rFonts w:cs="Arial"/>
                <w:szCs w:val="24"/>
              </w:rPr>
            </w:pPr>
            <w:r>
              <w:rPr>
                <w:rFonts w:cs="Arial"/>
                <w:szCs w:val="24"/>
              </w:rPr>
              <w:t xml:space="preserve">One example is a secondary school that was awarded </w:t>
            </w:r>
            <w:r w:rsidRPr="00E3669F">
              <w:rPr>
                <w:rFonts w:cs="Arial"/>
                <w:b/>
                <w:bCs/>
                <w:szCs w:val="24"/>
              </w:rPr>
              <w:t>£130,000</w:t>
            </w:r>
            <w:r>
              <w:rPr>
                <w:rFonts w:cs="Arial"/>
                <w:szCs w:val="24"/>
              </w:rPr>
              <w:t xml:space="preserve"> to develop inclusive practice within the school</w:t>
            </w:r>
            <w:r w:rsidR="009D2304">
              <w:rPr>
                <w:rFonts w:cs="Arial"/>
                <w:szCs w:val="24"/>
              </w:rPr>
              <w:t xml:space="preserve">. </w:t>
            </w:r>
            <w:r>
              <w:rPr>
                <w:rFonts w:cs="Arial"/>
                <w:szCs w:val="24"/>
              </w:rPr>
              <w:t xml:space="preserve">The school has identified that this has prevented </w:t>
            </w:r>
            <w:r w:rsidRPr="00E3669F">
              <w:rPr>
                <w:rFonts w:cs="Arial"/>
                <w:b/>
                <w:bCs/>
                <w:szCs w:val="24"/>
              </w:rPr>
              <w:t>£143,000</w:t>
            </w:r>
            <w:r>
              <w:rPr>
                <w:rFonts w:cs="Arial"/>
                <w:szCs w:val="24"/>
              </w:rPr>
              <w:t xml:space="preserve"> additional cost to the High Needs Block to date. This is due to the school being able to meet pupil needs without an EHCP and so this is an annual saving to the top-up funding budget.</w:t>
            </w:r>
          </w:p>
          <w:p w14:paraId="58888620" w14:textId="77777777" w:rsidR="002B2759" w:rsidRDefault="002B2759" w:rsidP="00394FD7">
            <w:pPr>
              <w:pStyle w:val="TextR"/>
              <w:rPr>
                <w:rFonts w:cs="Arial"/>
                <w:szCs w:val="24"/>
              </w:rPr>
            </w:pPr>
          </w:p>
          <w:p w14:paraId="088E6F6A" w14:textId="77777777" w:rsidR="002B2759" w:rsidRDefault="002B2759" w:rsidP="00394FD7">
            <w:pPr>
              <w:pStyle w:val="TextR"/>
              <w:rPr>
                <w:rFonts w:cs="Arial"/>
                <w:szCs w:val="24"/>
              </w:rPr>
            </w:pPr>
            <w:r>
              <w:rPr>
                <w:rFonts w:cs="Arial"/>
                <w:szCs w:val="24"/>
              </w:rPr>
              <w:t>Schools Forum has also agreed funding for Outreach. The outreach is focused on meeting needs in mainstream both at SEN Support and at EHCP to prevent escalation to special school; the outreach from PRUs is focused on reducing permanent exclusions.</w:t>
            </w:r>
          </w:p>
          <w:p w14:paraId="5B54FDAA" w14:textId="77777777" w:rsidR="002B2759" w:rsidRDefault="002B2759" w:rsidP="00394FD7">
            <w:pPr>
              <w:pStyle w:val="TextR"/>
              <w:rPr>
                <w:rFonts w:cs="Arial"/>
                <w:szCs w:val="24"/>
              </w:rPr>
            </w:pPr>
          </w:p>
          <w:p w14:paraId="66943986" w14:textId="77777777" w:rsidR="002B2759" w:rsidRDefault="002B2759" w:rsidP="00394FD7">
            <w:pPr>
              <w:pStyle w:val="TextR"/>
              <w:rPr>
                <w:rFonts w:cs="Arial"/>
                <w:szCs w:val="24"/>
              </w:rPr>
            </w:pPr>
            <w:r>
              <w:rPr>
                <w:rFonts w:cs="Arial"/>
                <w:szCs w:val="24"/>
              </w:rPr>
              <w:t>Table 10 showed that the Authority has invested significant funding in the system. The Authority was due to meet with the ESFA on 10</w:t>
            </w:r>
            <w:r w:rsidRPr="00DF1162">
              <w:rPr>
                <w:rFonts w:cs="Arial"/>
                <w:szCs w:val="24"/>
                <w:vertAlign w:val="superscript"/>
              </w:rPr>
              <w:t>th</w:t>
            </w:r>
            <w:r>
              <w:rPr>
                <w:rFonts w:cs="Arial"/>
                <w:szCs w:val="24"/>
              </w:rPr>
              <w:t xml:space="preserve"> September 2024 to discuss the DSG Management Plan but also to discuss how the ESFA can support in managing the price and volume demand within the grant allocation. The Authority will seek more information about the Delivering Better Value and Safety Valve Schemes. A transfer is required from the Schools Block to the High Needs Block for all approved safety valve local authorities.</w:t>
            </w:r>
          </w:p>
          <w:p w14:paraId="5F6FB08E" w14:textId="77777777" w:rsidR="002B2759" w:rsidRDefault="002B2759" w:rsidP="00394FD7">
            <w:pPr>
              <w:pStyle w:val="TextR"/>
              <w:rPr>
                <w:rFonts w:cs="Arial"/>
                <w:szCs w:val="24"/>
              </w:rPr>
            </w:pPr>
          </w:p>
          <w:p w14:paraId="5AD5207C" w14:textId="77777777" w:rsidR="002B2759" w:rsidRPr="00DF1162" w:rsidRDefault="002B2759" w:rsidP="00394FD7">
            <w:pPr>
              <w:pStyle w:val="TextR"/>
              <w:rPr>
                <w:rFonts w:cs="Arial"/>
                <w:b/>
                <w:bCs/>
                <w:szCs w:val="24"/>
              </w:rPr>
            </w:pPr>
            <w:r w:rsidRPr="00DF1162">
              <w:rPr>
                <w:rFonts w:cs="Arial"/>
                <w:b/>
                <w:bCs/>
                <w:szCs w:val="24"/>
              </w:rPr>
              <w:t>SEND Strategy</w:t>
            </w:r>
          </w:p>
          <w:p w14:paraId="3D4C1A47" w14:textId="77777777" w:rsidR="002B2759" w:rsidRDefault="002B2759" w:rsidP="00394FD7">
            <w:pPr>
              <w:pStyle w:val="TextR"/>
              <w:rPr>
                <w:rFonts w:cs="Arial"/>
                <w:szCs w:val="24"/>
              </w:rPr>
            </w:pPr>
            <w:r>
              <w:rPr>
                <w:rFonts w:cs="Arial"/>
                <w:szCs w:val="24"/>
              </w:rPr>
              <w:t>Our focus is on ensuring that we continue to invest in the SEN system to enable a systematic and long-term sustainability rather than making cuts to individual budgets which may have adverse impacts.</w:t>
            </w:r>
          </w:p>
          <w:p w14:paraId="2B98D87B" w14:textId="77777777" w:rsidR="002B2759" w:rsidRDefault="002B2759" w:rsidP="00394FD7">
            <w:pPr>
              <w:pStyle w:val="TextR"/>
              <w:rPr>
                <w:rFonts w:cs="Arial"/>
                <w:szCs w:val="24"/>
              </w:rPr>
            </w:pPr>
          </w:p>
          <w:p w14:paraId="21B5B37D" w14:textId="77777777" w:rsidR="002B2759" w:rsidRDefault="002B2759" w:rsidP="00394FD7">
            <w:pPr>
              <w:pStyle w:val="TextR"/>
              <w:rPr>
                <w:rFonts w:cs="Arial"/>
                <w:szCs w:val="24"/>
              </w:rPr>
            </w:pPr>
            <w:r>
              <w:rPr>
                <w:rFonts w:cs="Arial"/>
                <w:szCs w:val="24"/>
              </w:rPr>
              <w:t>We have invested in a SEN workforce via ECC funding and HNB which allows strategic as well as operational support to schools. We have strong special schools but increased pressure on their physical capacity is making that more challenging.</w:t>
            </w:r>
          </w:p>
          <w:p w14:paraId="52B37CDA" w14:textId="77777777" w:rsidR="002B2759" w:rsidRDefault="002B2759" w:rsidP="00394FD7">
            <w:pPr>
              <w:pStyle w:val="TextR"/>
              <w:rPr>
                <w:rFonts w:cs="Arial"/>
                <w:szCs w:val="24"/>
              </w:rPr>
            </w:pPr>
          </w:p>
          <w:p w14:paraId="4AC9AB1C" w14:textId="77777777" w:rsidR="002B2759" w:rsidRDefault="002B2759" w:rsidP="00394FD7">
            <w:pPr>
              <w:pStyle w:val="TextR"/>
              <w:rPr>
                <w:rFonts w:cs="Arial"/>
                <w:szCs w:val="24"/>
              </w:rPr>
            </w:pPr>
            <w:r>
              <w:rPr>
                <w:rFonts w:cs="Arial"/>
                <w:szCs w:val="24"/>
              </w:rPr>
              <w:t>Our sufficiency plan, due for publication in autumn 2024, will set out our intention to manage special school growth by reducing the numbers of children and young people with lower levels of need over time as we work with mainstream schools to be better able to manage their needs locally. This will enable us to accommodate more children and young people with higher levels of need in special schools.</w:t>
            </w:r>
          </w:p>
          <w:p w14:paraId="35B62AF0" w14:textId="77777777" w:rsidR="002B2759" w:rsidRDefault="002B2759" w:rsidP="00394FD7">
            <w:pPr>
              <w:pStyle w:val="TextR"/>
              <w:rPr>
                <w:rFonts w:cs="Arial"/>
                <w:szCs w:val="24"/>
              </w:rPr>
            </w:pPr>
          </w:p>
          <w:p w14:paraId="289A03E5" w14:textId="77777777" w:rsidR="002B2759" w:rsidRPr="003F77D9" w:rsidRDefault="002B2759" w:rsidP="00394FD7">
            <w:pPr>
              <w:pStyle w:val="TextR"/>
              <w:rPr>
                <w:rFonts w:cs="Arial"/>
                <w:b/>
                <w:bCs/>
                <w:szCs w:val="24"/>
              </w:rPr>
            </w:pPr>
            <w:r w:rsidRPr="003F77D9">
              <w:rPr>
                <w:rFonts w:cs="Arial"/>
                <w:b/>
                <w:bCs/>
                <w:szCs w:val="24"/>
              </w:rPr>
              <w:t>Section 11 looked at the timeline of setting school budgets.</w:t>
            </w:r>
          </w:p>
          <w:p w14:paraId="37941F57" w14:textId="77777777" w:rsidR="002B2759" w:rsidRDefault="002B2759" w:rsidP="00394FD7">
            <w:pPr>
              <w:pStyle w:val="TextR"/>
              <w:rPr>
                <w:rFonts w:cs="Arial"/>
                <w:szCs w:val="24"/>
              </w:rPr>
            </w:pPr>
            <w:r>
              <w:rPr>
                <w:rFonts w:cs="Arial"/>
                <w:szCs w:val="24"/>
              </w:rPr>
              <w:t>Schools Forum, today, are asked to approve the consultation with schools and to support the request for a 1% transfer.</w:t>
            </w:r>
          </w:p>
          <w:p w14:paraId="48831A75" w14:textId="77777777" w:rsidR="002B2759" w:rsidRDefault="002B2759" w:rsidP="00394FD7">
            <w:pPr>
              <w:pStyle w:val="TextR"/>
              <w:rPr>
                <w:rFonts w:cs="Arial"/>
                <w:szCs w:val="24"/>
              </w:rPr>
            </w:pPr>
          </w:p>
          <w:p w14:paraId="689AC9C7" w14:textId="77777777" w:rsidR="002B2759" w:rsidRDefault="002B2759" w:rsidP="00394FD7">
            <w:pPr>
              <w:pStyle w:val="TextR"/>
              <w:rPr>
                <w:rFonts w:cs="Arial"/>
                <w:szCs w:val="24"/>
              </w:rPr>
            </w:pPr>
            <w:r>
              <w:rPr>
                <w:rFonts w:cs="Arial"/>
                <w:szCs w:val="24"/>
              </w:rPr>
              <w:t>The consultation will be held with schools between Monday, 30</w:t>
            </w:r>
            <w:r w:rsidRPr="003F77D9">
              <w:rPr>
                <w:rFonts w:cs="Arial"/>
                <w:szCs w:val="24"/>
                <w:vertAlign w:val="superscript"/>
              </w:rPr>
              <w:t>th</w:t>
            </w:r>
            <w:r>
              <w:rPr>
                <w:rFonts w:cs="Arial"/>
                <w:szCs w:val="24"/>
              </w:rPr>
              <w:t xml:space="preserve"> September and Sunday, 27</w:t>
            </w:r>
            <w:r w:rsidRPr="003F77D9">
              <w:rPr>
                <w:rFonts w:cs="Arial"/>
                <w:szCs w:val="24"/>
                <w:vertAlign w:val="superscript"/>
              </w:rPr>
              <w:t>th</w:t>
            </w:r>
            <w:r>
              <w:rPr>
                <w:rFonts w:cs="Arial"/>
                <w:szCs w:val="24"/>
              </w:rPr>
              <w:t xml:space="preserve"> October 2024.</w:t>
            </w:r>
          </w:p>
          <w:p w14:paraId="153BB7E1" w14:textId="77777777" w:rsidR="002B2759" w:rsidRDefault="002B2759" w:rsidP="00394FD7">
            <w:pPr>
              <w:pStyle w:val="TextR"/>
              <w:rPr>
                <w:rFonts w:cs="Arial"/>
                <w:szCs w:val="24"/>
              </w:rPr>
            </w:pPr>
          </w:p>
          <w:p w14:paraId="2F09EB63" w14:textId="77777777" w:rsidR="002B2759" w:rsidRDefault="002B2759" w:rsidP="00394FD7">
            <w:pPr>
              <w:pStyle w:val="TextR"/>
              <w:rPr>
                <w:rFonts w:cs="Arial"/>
                <w:szCs w:val="24"/>
              </w:rPr>
            </w:pPr>
            <w:r>
              <w:rPr>
                <w:rFonts w:cs="Arial"/>
                <w:szCs w:val="24"/>
              </w:rPr>
              <w:t>Schools Forum will be presented with the results of the consultation and the outcome of the discussion on 5</w:t>
            </w:r>
            <w:r w:rsidRPr="003F77D9">
              <w:rPr>
                <w:rFonts w:cs="Arial"/>
                <w:szCs w:val="24"/>
                <w:vertAlign w:val="superscript"/>
              </w:rPr>
              <w:t>th</w:t>
            </w:r>
            <w:r>
              <w:rPr>
                <w:rFonts w:cs="Arial"/>
                <w:szCs w:val="24"/>
              </w:rPr>
              <w:t xml:space="preserve"> November 2024 along with the recommendations of the FRG and HNRG. Schools Forum will then decide whether or not to support the 1% transfer.</w:t>
            </w:r>
          </w:p>
          <w:p w14:paraId="2A97F4BB" w14:textId="77777777" w:rsidR="002B2759" w:rsidRDefault="002B2759" w:rsidP="00394FD7">
            <w:pPr>
              <w:pStyle w:val="TextR"/>
              <w:rPr>
                <w:rFonts w:cs="Arial"/>
                <w:szCs w:val="24"/>
              </w:rPr>
            </w:pPr>
          </w:p>
          <w:p w14:paraId="22947384" w14:textId="77777777" w:rsidR="002B2759" w:rsidRDefault="002B2759" w:rsidP="00394FD7">
            <w:pPr>
              <w:pStyle w:val="TextR"/>
              <w:rPr>
                <w:rFonts w:cs="Arial"/>
                <w:szCs w:val="24"/>
              </w:rPr>
            </w:pPr>
            <w:r>
              <w:rPr>
                <w:rFonts w:cs="Arial"/>
                <w:szCs w:val="24"/>
              </w:rPr>
              <w:t>At the end of November, we will bring to the Schools Forum meeting the outcome of the consultation, the settlement and the outcome of the joint meeting.</w:t>
            </w:r>
          </w:p>
          <w:p w14:paraId="342050AB" w14:textId="77777777" w:rsidR="002B2759" w:rsidRDefault="002B2759" w:rsidP="00394FD7">
            <w:pPr>
              <w:pStyle w:val="TextR"/>
              <w:rPr>
                <w:rFonts w:cs="Arial"/>
                <w:szCs w:val="24"/>
              </w:rPr>
            </w:pPr>
          </w:p>
          <w:p w14:paraId="56C36F0F" w14:textId="77777777" w:rsidR="002B2759" w:rsidRDefault="002B2759" w:rsidP="00394FD7">
            <w:pPr>
              <w:pStyle w:val="TextR"/>
              <w:rPr>
                <w:rFonts w:cs="Arial"/>
                <w:szCs w:val="24"/>
              </w:rPr>
            </w:pPr>
            <w:r>
              <w:rPr>
                <w:rFonts w:cs="Arial"/>
                <w:szCs w:val="24"/>
              </w:rPr>
              <w:t>Obviously, the 1% transfer is the Secretary of State’s decision.</w:t>
            </w:r>
          </w:p>
          <w:p w14:paraId="22888278" w14:textId="77777777" w:rsidR="002B2759" w:rsidRDefault="002B2759" w:rsidP="00394FD7">
            <w:pPr>
              <w:pStyle w:val="TextR"/>
              <w:rPr>
                <w:rFonts w:cs="Arial"/>
                <w:szCs w:val="24"/>
              </w:rPr>
            </w:pPr>
          </w:p>
          <w:p w14:paraId="6A01FE46" w14:textId="77777777" w:rsidR="002B2759" w:rsidRDefault="002B2759" w:rsidP="00394FD7">
            <w:pPr>
              <w:pStyle w:val="TextR"/>
              <w:rPr>
                <w:rFonts w:cs="Arial"/>
                <w:szCs w:val="24"/>
              </w:rPr>
            </w:pPr>
            <w:r>
              <w:rPr>
                <w:rFonts w:cs="Arial"/>
                <w:szCs w:val="24"/>
              </w:rPr>
              <w:t>The DSG final settlement is expected week commencing 9</w:t>
            </w:r>
            <w:r w:rsidRPr="003F77D9">
              <w:rPr>
                <w:rFonts w:cs="Arial"/>
                <w:szCs w:val="24"/>
                <w:vertAlign w:val="superscript"/>
              </w:rPr>
              <w:t>th</w:t>
            </w:r>
            <w:r>
              <w:rPr>
                <w:rFonts w:cs="Arial"/>
                <w:szCs w:val="24"/>
              </w:rPr>
              <w:t xml:space="preserve"> December 2024. </w:t>
            </w:r>
          </w:p>
          <w:p w14:paraId="6984A49C" w14:textId="77777777" w:rsidR="002B2759" w:rsidRDefault="002B2759" w:rsidP="00394FD7">
            <w:pPr>
              <w:pStyle w:val="TextR"/>
              <w:rPr>
                <w:rFonts w:cs="Arial"/>
                <w:szCs w:val="24"/>
              </w:rPr>
            </w:pPr>
          </w:p>
          <w:p w14:paraId="20ABE511" w14:textId="77777777" w:rsidR="002B2759" w:rsidRDefault="002B2759" w:rsidP="00394FD7">
            <w:pPr>
              <w:pStyle w:val="TextR"/>
              <w:rPr>
                <w:rFonts w:cs="Arial"/>
                <w:szCs w:val="24"/>
              </w:rPr>
            </w:pPr>
            <w:r>
              <w:rPr>
                <w:rFonts w:cs="Arial"/>
                <w:szCs w:val="24"/>
              </w:rPr>
              <w:t>The normal timetable of financial proposals will be brought to the Schools Forum meeting in January 2025.</w:t>
            </w:r>
          </w:p>
          <w:p w14:paraId="7D7F8255" w14:textId="77777777" w:rsidR="002B2759" w:rsidRDefault="002B2759" w:rsidP="00394FD7">
            <w:pPr>
              <w:pStyle w:val="TextR"/>
              <w:rPr>
                <w:rFonts w:cs="Arial"/>
                <w:szCs w:val="24"/>
              </w:rPr>
            </w:pPr>
          </w:p>
          <w:p w14:paraId="1FB7E9D2" w14:textId="77777777" w:rsidR="002B2759" w:rsidRDefault="002B2759" w:rsidP="00394FD7">
            <w:pPr>
              <w:pStyle w:val="TextR"/>
              <w:rPr>
                <w:rFonts w:cs="Arial"/>
                <w:szCs w:val="24"/>
              </w:rPr>
            </w:pPr>
            <w:r>
              <w:rPr>
                <w:rFonts w:cs="Arial"/>
                <w:szCs w:val="24"/>
              </w:rPr>
              <w:t xml:space="preserve">Table 11 showed the </w:t>
            </w:r>
            <w:r w:rsidRPr="005C5505">
              <w:rPr>
                <w:rFonts w:cs="Arial"/>
                <w:b/>
                <w:bCs/>
                <w:szCs w:val="24"/>
              </w:rPr>
              <w:t>estimated</w:t>
            </w:r>
            <w:r>
              <w:rPr>
                <w:rFonts w:cs="Arial"/>
                <w:szCs w:val="24"/>
              </w:rPr>
              <w:t xml:space="preserve"> basic entitlement values for 2024/25 and a re-based 2024/25 AWPU for the Teachers’ Pay Grant (TPG) and the Teachers’ Pension Employer Contribution Grant (TPECG). The 2024/25 allocation is increased by an estimated 1.5% to calculate estimated values for 2025/26. The Schools Core Budget Grant that has been announced for the Teachers’ pay increase from September 2024 will also be included in DSG for 2025/26 but is not included in these figures as the allocations have not been announced. </w:t>
            </w:r>
          </w:p>
          <w:p w14:paraId="6D91E957" w14:textId="77777777" w:rsidR="002B2759" w:rsidRDefault="002B2759" w:rsidP="00394FD7">
            <w:pPr>
              <w:pStyle w:val="TextR"/>
              <w:rPr>
                <w:rFonts w:cs="Arial"/>
                <w:szCs w:val="24"/>
              </w:rPr>
            </w:pPr>
          </w:p>
          <w:p w14:paraId="11B19676" w14:textId="77777777" w:rsidR="002B2759" w:rsidRDefault="002B2759" w:rsidP="00394FD7">
            <w:pPr>
              <w:pStyle w:val="TextR"/>
              <w:rPr>
                <w:rFonts w:cs="Arial"/>
                <w:szCs w:val="24"/>
              </w:rPr>
            </w:pPr>
            <w:r>
              <w:rPr>
                <w:rFonts w:cs="Arial"/>
                <w:szCs w:val="24"/>
              </w:rPr>
              <w:t>Annex A showed the Consultation.</w:t>
            </w:r>
          </w:p>
          <w:p w14:paraId="64E5D70D" w14:textId="77777777" w:rsidR="002B2759" w:rsidRDefault="002B2759" w:rsidP="00394FD7">
            <w:pPr>
              <w:pStyle w:val="TextR"/>
              <w:rPr>
                <w:rFonts w:cs="Arial"/>
                <w:szCs w:val="24"/>
              </w:rPr>
            </w:pPr>
          </w:p>
          <w:p w14:paraId="6077F1AD" w14:textId="77777777" w:rsidR="002B2759" w:rsidRPr="005C5505" w:rsidRDefault="002B2759" w:rsidP="00394FD7">
            <w:pPr>
              <w:pStyle w:val="TextR"/>
              <w:rPr>
                <w:rFonts w:cs="Arial"/>
                <w:b/>
                <w:bCs/>
                <w:szCs w:val="24"/>
              </w:rPr>
            </w:pPr>
            <w:r w:rsidRPr="005C5505">
              <w:rPr>
                <w:rFonts w:cs="Arial"/>
                <w:b/>
                <w:bCs/>
                <w:szCs w:val="24"/>
              </w:rPr>
              <w:t>Questions</w:t>
            </w:r>
          </w:p>
          <w:p w14:paraId="747F5F86" w14:textId="77777777" w:rsidR="002B2759" w:rsidRDefault="002B2759" w:rsidP="00394FD7">
            <w:pPr>
              <w:pStyle w:val="TextR"/>
              <w:rPr>
                <w:rFonts w:cs="Arial"/>
                <w:szCs w:val="24"/>
              </w:rPr>
            </w:pPr>
          </w:p>
          <w:p w14:paraId="5580842D" w14:textId="77777777" w:rsidR="002B2759" w:rsidRDefault="002B2759" w:rsidP="00394FD7">
            <w:pPr>
              <w:pStyle w:val="TextR"/>
              <w:rPr>
                <w:rFonts w:cs="Arial"/>
                <w:szCs w:val="24"/>
              </w:rPr>
            </w:pPr>
            <w:r>
              <w:rPr>
                <w:rFonts w:cs="Arial"/>
                <w:szCs w:val="24"/>
              </w:rPr>
              <w:t>SB asked, does the percentage have to be the same for all categories of schools?</w:t>
            </w:r>
          </w:p>
          <w:p w14:paraId="3E5B8CC9" w14:textId="77777777" w:rsidR="002B2759" w:rsidRDefault="002B2759" w:rsidP="00394FD7">
            <w:pPr>
              <w:pStyle w:val="TextR"/>
              <w:rPr>
                <w:rFonts w:cs="Arial"/>
                <w:szCs w:val="24"/>
              </w:rPr>
            </w:pPr>
            <w:r>
              <w:rPr>
                <w:rFonts w:cs="Arial"/>
                <w:szCs w:val="24"/>
              </w:rPr>
              <w:t>YSW stated, yes. The DfE has spoken about options under a direct NFF, where LAs will be able to choose how the transfer is allocated between phases and types of schools.</w:t>
            </w:r>
          </w:p>
          <w:p w14:paraId="5934DE13" w14:textId="77777777" w:rsidR="002B2759" w:rsidRDefault="002B2759" w:rsidP="00394FD7">
            <w:pPr>
              <w:pStyle w:val="TextR"/>
              <w:rPr>
                <w:rFonts w:cs="Arial"/>
                <w:szCs w:val="24"/>
              </w:rPr>
            </w:pPr>
            <w:r>
              <w:rPr>
                <w:rFonts w:cs="Arial"/>
                <w:szCs w:val="24"/>
              </w:rPr>
              <w:t xml:space="preserve">SB, but at the moment, it has to be the same for everyone. </w:t>
            </w:r>
          </w:p>
          <w:p w14:paraId="5C385DAF" w14:textId="77777777" w:rsidR="002B2759" w:rsidRDefault="002B2759" w:rsidP="00394FD7">
            <w:pPr>
              <w:pStyle w:val="TextR"/>
              <w:rPr>
                <w:rFonts w:cs="Arial"/>
                <w:szCs w:val="24"/>
              </w:rPr>
            </w:pPr>
            <w:r>
              <w:rPr>
                <w:rFonts w:cs="Arial"/>
                <w:szCs w:val="24"/>
              </w:rPr>
              <w:t>YSW responded, yes, but the primary / secondary funding differential will come into play that will allocate more to secondary on a per pupil basis.</w:t>
            </w:r>
          </w:p>
          <w:p w14:paraId="796EFA28" w14:textId="77777777" w:rsidR="002B2759" w:rsidRDefault="002B2759" w:rsidP="00394FD7">
            <w:pPr>
              <w:pStyle w:val="TextR"/>
              <w:rPr>
                <w:rFonts w:cs="Arial"/>
                <w:szCs w:val="24"/>
              </w:rPr>
            </w:pPr>
          </w:p>
          <w:p w14:paraId="317FCCD7" w14:textId="4447DF50" w:rsidR="002B2759" w:rsidRDefault="002B2759" w:rsidP="00394FD7">
            <w:pPr>
              <w:pStyle w:val="TextR"/>
              <w:rPr>
                <w:rFonts w:cs="Arial"/>
                <w:szCs w:val="24"/>
              </w:rPr>
            </w:pPr>
            <w:r>
              <w:rPr>
                <w:rFonts w:cs="Arial"/>
                <w:szCs w:val="24"/>
              </w:rPr>
              <w:t xml:space="preserve">PL referred to Table 9 which showed exclusions increasing, </w:t>
            </w:r>
            <w:r w:rsidR="00B91FBC">
              <w:rPr>
                <w:rFonts w:cs="Arial"/>
                <w:szCs w:val="24"/>
              </w:rPr>
              <w:t>e.g.</w:t>
            </w:r>
            <w:r>
              <w:rPr>
                <w:rFonts w:cs="Arial"/>
                <w:szCs w:val="24"/>
              </w:rPr>
              <w:t xml:space="preserve"> That first year shown was during Covid, and we knew that. That projection looks more gloomier, although exclusions have increased. Concern we are looking at 5-year development plan. Also, these projections, is there any impact to mitigate problems in secondary schools, but escalation to more complex problems, like SEND tribunals etc. There is no magic money tree. But </w:t>
            </w:r>
            <w:r w:rsidR="00B91FBC">
              <w:rPr>
                <w:rFonts w:cs="Arial"/>
                <w:szCs w:val="24"/>
              </w:rPr>
              <w:t>actually,</w:t>
            </w:r>
            <w:r>
              <w:rPr>
                <w:rFonts w:cs="Arial"/>
                <w:szCs w:val="24"/>
              </w:rPr>
              <w:t xml:space="preserve"> we are looking at the schools budget. We are masking the problem and showing re-purposing. Our High Needs Block is ok, and it is not ok</w:t>
            </w:r>
            <w:r w:rsidR="009D2304">
              <w:rPr>
                <w:rFonts w:cs="Arial"/>
                <w:szCs w:val="24"/>
              </w:rPr>
              <w:t xml:space="preserve">. </w:t>
            </w:r>
            <w:r>
              <w:rPr>
                <w:rFonts w:cs="Arial"/>
                <w:szCs w:val="24"/>
              </w:rPr>
              <w:t xml:space="preserve">We should give a stronger message, and argue Essex has done well because we have actually had our own version of austerity, and I hear from primary and secondary schools are scraping by in terms of special educational needs. We are propping up the system for the decisions we are making. </w:t>
            </w:r>
          </w:p>
          <w:p w14:paraId="0EE214C6" w14:textId="77777777" w:rsidR="002B2759" w:rsidRDefault="002B2759" w:rsidP="00394FD7">
            <w:pPr>
              <w:pStyle w:val="TextR"/>
              <w:rPr>
                <w:rFonts w:cs="Arial"/>
                <w:szCs w:val="24"/>
              </w:rPr>
            </w:pPr>
          </w:p>
          <w:p w14:paraId="12439A0B" w14:textId="77777777" w:rsidR="002B2759" w:rsidRDefault="002B2759" w:rsidP="00394FD7">
            <w:pPr>
              <w:pStyle w:val="TextR"/>
              <w:rPr>
                <w:rFonts w:cs="Arial"/>
                <w:szCs w:val="24"/>
              </w:rPr>
            </w:pPr>
            <w:r>
              <w:rPr>
                <w:rFonts w:cs="Arial"/>
                <w:szCs w:val="24"/>
              </w:rPr>
              <w:t>JF confirmed all those diagrams shown that we have a good figure in the one about what we are anticipating for next year. Those figures would go down because of mitigations identified in Tables 9 and 10. You plan on the worst case scenario. But the difficulty is we are always in a system where it is a needs driven system. JF was also very aware of differentials of balances and lived reality compared to what reports actually say.</w:t>
            </w:r>
          </w:p>
          <w:p w14:paraId="46794E9E" w14:textId="77777777" w:rsidR="002B2759" w:rsidRDefault="002B2759" w:rsidP="00394FD7">
            <w:pPr>
              <w:pStyle w:val="TextR"/>
              <w:rPr>
                <w:rFonts w:cs="Arial"/>
                <w:szCs w:val="24"/>
              </w:rPr>
            </w:pPr>
          </w:p>
          <w:p w14:paraId="36C9ED33" w14:textId="77777777" w:rsidR="002B2759" w:rsidRDefault="002B2759" w:rsidP="00394FD7">
            <w:pPr>
              <w:pStyle w:val="TextR"/>
              <w:rPr>
                <w:rFonts w:cs="Arial"/>
                <w:szCs w:val="24"/>
              </w:rPr>
            </w:pPr>
            <w:r>
              <w:rPr>
                <w:rFonts w:cs="Arial"/>
                <w:szCs w:val="24"/>
              </w:rPr>
              <w:t xml:space="preserve">JF stated, politically, at the moment we have created within the education system a rod for our own backs, because schools are sitting on huge balances than any other sector in Government and it is difficult to justify insufficient funding. There is a political need to highlight and report from ISOS to identify the brokenness of the system, not funding needs. For example, when age range was extended to 25, post 16 sector had insufficient funding. </w:t>
            </w:r>
          </w:p>
          <w:p w14:paraId="7B9D8348" w14:textId="77777777" w:rsidR="002B2759" w:rsidRDefault="002B2759" w:rsidP="00394FD7">
            <w:pPr>
              <w:pStyle w:val="TextR"/>
              <w:rPr>
                <w:rFonts w:cs="Arial"/>
                <w:szCs w:val="24"/>
              </w:rPr>
            </w:pPr>
          </w:p>
          <w:p w14:paraId="64C2657A" w14:textId="11F547C7" w:rsidR="002B2759" w:rsidRDefault="002B2759" w:rsidP="00394FD7">
            <w:pPr>
              <w:pStyle w:val="TextR"/>
              <w:rPr>
                <w:rFonts w:cs="Arial"/>
                <w:szCs w:val="24"/>
              </w:rPr>
            </w:pPr>
            <w:r>
              <w:rPr>
                <w:rFonts w:cs="Arial"/>
                <w:szCs w:val="24"/>
              </w:rPr>
              <w:t xml:space="preserve">But it is whatever we are doing, we are highlighting there is insufficient money within the system. We need to make sure the Government system is working. There should not need to be transfer to the High Needs Block. A deficit of </w:t>
            </w:r>
            <w:r w:rsidRPr="009E65F4">
              <w:rPr>
                <w:rFonts w:cs="Arial"/>
                <w:b/>
                <w:bCs/>
                <w:szCs w:val="24"/>
              </w:rPr>
              <w:t>£29m</w:t>
            </w:r>
            <w:r>
              <w:rPr>
                <w:rFonts w:cs="Arial"/>
                <w:szCs w:val="24"/>
              </w:rPr>
              <w:t xml:space="preserve"> is a considerable charge to the Schools Budget for next </w:t>
            </w:r>
            <w:r w:rsidR="00787C0E">
              <w:rPr>
                <w:rFonts w:cs="Arial"/>
                <w:szCs w:val="24"/>
              </w:rPr>
              <w:t>year because</w:t>
            </w:r>
            <w:r>
              <w:rPr>
                <w:rFonts w:cs="Arial"/>
                <w:szCs w:val="24"/>
              </w:rPr>
              <w:t xml:space="preserve"> we will have to pay interest on the deficit. JF was not sure, when we do not know the political travel, but to protect ourselves as best we can. The Schools Block </w:t>
            </w:r>
            <w:r w:rsidRPr="009E65F4">
              <w:rPr>
                <w:rFonts w:cs="Arial"/>
                <w:b/>
                <w:bCs/>
                <w:szCs w:val="24"/>
              </w:rPr>
              <w:t>£24m</w:t>
            </w:r>
            <w:r>
              <w:rPr>
                <w:rFonts w:cs="Arial"/>
                <w:szCs w:val="24"/>
              </w:rPr>
              <w:t xml:space="preserve"> deficit for next year, we have to make sure the school intervention has to work. We are trying to be ahead of the curve as JF mentioned.</w:t>
            </w:r>
          </w:p>
          <w:p w14:paraId="10BBF122" w14:textId="77777777" w:rsidR="002B2759" w:rsidRDefault="002B2759" w:rsidP="00394FD7">
            <w:pPr>
              <w:pStyle w:val="TextR"/>
              <w:rPr>
                <w:rFonts w:cs="Arial"/>
                <w:szCs w:val="24"/>
              </w:rPr>
            </w:pPr>
          </w:p>
          <w:p w14:paraId="151E69D7" w14:textId="77777777" w:rsidR="002B2759" w:rsidRDefault="002B2759" w:rsidP="00394FD7">
            <w:pPr>
              <w:pStyle w:val="TextR"/>
              <w:rPr>
                <w:rFonts w:cs="Arial"/>
                <w:szCs w:val="24"/>
              </w:rPr>
            </w:pPr>
            <w:r>
              <w:rPr>
                <w:rFonts w:cs="Arial"/>
                <w:szCs w:val="24"/>
              </w:rPr>
              <w:t>PL stated, we know for example, you have some schools in MATs which have no surpluses, but there is a huge amount of money sitting in the system. Of course, there are schools with balances. One of the reasons academies are told, you have to keep a certain amount of money. The whole system is a mess. What PL hears and headteachers report is that on the ground we are making the problem worse because we are taking staff out of schools to support schools. What is happening on the ground in schools and we are privileged in this group, and understand what is happening financially.</w:t>
            </w:r>
          </w:p>
          <w:p w14:paraId="4ACF1155" w14:textId="77777777" w:rsidR="002B2759" w:rsidRDefault="002B2759" w:rsidP="00394FD7">
            <w:pPr>
              <w:pStyle w:val="TextR"/>
              <w:rPr>
                <w:rFonts w:cs="Arial"/>
                <w:szCs w:val="24"/>
              </w:rPr>
            </w:pPr>
          </w:p>
          <w:p w14:paraId="04D8B483" w14:textId="3265E96F" w:rsidR="002B2759" w:rsidRDefault="002B2759" w:rsidP="00394FD7">
            <w:pPr>
              <w:pStyle w:val="TextR"/>
              <w:rPr>
                <w:rFonts w:cs="Arial"/>
                <w:szCs w:val="24"/>
              </w:rPr>
            </w:pPr>
            <w:r>
              <w:rPr>
                <w:rFonts w:cs="Arial"/>
                <w:szCs w:val="24"/>
              </w:rPr>
              <w:t>SR asked about clarifying “capping</w:t>
            </w:r>
            <w:r w:rsidR="009D2304">
              <w:rPr>
                <w:rFonts w:cs="Arial"/>
                <w:szCs w:val="24"/>
              </w:rPr>
              <w:t>.”</w:t>
            </w:r>
            <w:r>
              <w:rPr>
                <w:rFonts w:cs="Arial"/>
                <w:szCs w:val="24"/>
              </w:rPr>
              <w:t xml:space="preserve"> Is it on basic entitlement or all elements.</w:t>
            </w:r>
          </w:p>
          <w:p w14:paraId="0891B5C6" w14:textId="77777777" w:rsidR="002B2759" w:rsidRDefault="002B2759" w:rsidP="00394FD7">
            <w:pPr>
              <w:pStyle w:val="TextR"/>
              <w:rPr>
                <w:rFonts w:cs="Arial"/>
                <w:szCs w:val="24"/>
              </w:rPr>
            </w:pPr>
            <w:r>
              <w:rPr>
                <w:rFonts w:cs="Arial"/>
                <w:szCs w:val="24"/>
              </w:rPr>
              <w:t>YSW confirmed it is all elements.</w:t>
            </w:r>
          </w:p>
          <w:p w14:paraId="58F71889" w14:textId="77777777" w:rsidR="002B2759" w:rsidRDefault="002B2759" w:rsidP="00394FD7">
            <w:pPr>
              <w:pStyle w:val="TextR"/>
              <w:rPr>
                <w:rFonts w:cs="Arial"/>
                <w:szCs w:val="24"/>
              </w:rPr>
            </w:pPr>
            <w:r>
              <w:rPr>
                <w:rFonts w:cs="Arial"/>
                <w:szCs w:val="24"/>
              </w:rPr>
              <w:t>SR asked if did agree and funding no longer needed and we put in, yes, we would cap it, what happens if we do not need it after funding goes through?</w:t>
            </w:r>
          </w:p>
          <w:p w14:paraId="1A753509" w14:textId="77777777" w:rsidR="002B2759" w:rsidRDefault="002B2759" w:rsidP="00394FD7">
            <w:pPr>
              <w:pStyle w:val="TextR"/>
              <w:rPr>
                <w:rFonts w:cs="Arial"/>
                <w:szCs w:val="24"/>
              </w:rPr>
            </w:pPr>
            <w:r>
              <w:rPr>
                <w:rFonts w:cs="Arial"/>
                <w:szCs w:val="24"/>
              </w:rPr>
              <w:t>SR stated not all academies are sitting on money and more work needs to be done to address this at Government level. We are making very difficult decisions. YSW stated that if there is no need to use capping the option will be removed.</w:t>
            </w:r>
          </w:p>
          <w:p w14:paraId="1D805803" w14:textId="77777777" w:rsidR="002B2759" w:rsidRDefault="002B2759" w:rsidP="00394FD7">
            <w:pPr>
              <w:pStyle w:val="TextR"/>
              <w:rPr>
                <w:rFonts w:cs="Arial"/>
                <w:szCs w:val="24"/>
              </w:rPr>
            </w:pPr>
          </w:p>
          <w:p w14:paraId="5FBD3857" w14:textId="77F2BFB1" w:rsidR="002B2759" w:rsidRDefault="002B2759" w:rsidP="00394FD7">
            <w:pPr>
              <w:pStyle w:val="TextR"/>
              <w:rPr>
                <w:rFonts w:cs="Arial"/>
                <w:szCs w:val="24"/>
              </w:rPr>
            </w:pPr>
            <w:r>
              <w:rPr>
                <w:rFonts w:cs="Arial"/>
                <w:szCs w:val="24"/>
              </w:rPr>
              <w:t>JG echoed this vociferously. Need to consider implication of getting money from schools. We are hard pressed with budgets</w:t>
            </w:r>
            <w:r w:rsidR="009D2304">
              <w:rPr>
                <w:rFonts w:cs="Arial"/>
                <w:szCs w:val="24"/>
              </w:rPr>
              <w:t xml:space="preserve">. </w:t>
            </w:r>
            <w:r>
              <w:rPr>
                <w:rFonts w:cs="Arial"/>
                <w:szCs w:val="24"/>
              </w:rPr>
              <w:t xml:space="preserve">Essex Schools have already survived a pandemic. Many of us just survived. Then there was the RAAC crisis, and we have been disproportionate with this. JG spoke about support staff pay increase, and then the teachers’ pay increase and another shortfall and another deficit to find this year. We are looking at schools to prop up the High Needs budget. JG wanted to know if you have looked at the non-statutory work. We have no other support. You mentioned a school had been awarded </w:t>
            </w:r>
            <w:r w:rsidRPr="009E65F4">
              <w:rPr>
                <w:rFonts w:cs="Arial"/>
                <w:b/>
                <w:bCs/>
                <w:szCs w:val="24"/>
              </w:rPr>
              <w:t>£130,000</w:t>
            </w:r>
            <w:r>
              <w:rPr>
                <w:rFonts w:cs="Arial"/>
                <w:szCs w:val="24"/>
              </w:rPr>
              <w:t xml:space="preserve"> for the framework, an unusual situation. Not saving money for the schools. We need to look for doing this. Last time, I had to cull a third of my support staff. The various strategies like inclusion that we have to operate in schools, they are strategies that will be cut. Those jobs will be cut if this happens, looking at those figures. The impact on secondary schools will be devastating and that will be passed on to our children in schools.</w:t>
            </w:r>
          </w:p>
          <w:p w14:paraId="792745DB" w14:textId="77777777" w:rsidR="002B2759" w:rsidRDefault="002B2759" w:rsidP="00394FD7">
            <w:pPr>
              <w:pStyle w:val="TextR"/>
              <w:rPr>
                <w:rFonts w:cs="Arial"/>
                <w:szCs w:val="24"/>
              </w:rPr>
            </w:pPr>
          </w:p>
          <w:p w14:paraId="72AFE41B" w14:textId="3846364A" w:rsidR="002B2759" w:rsidRDefault="002B2759" w:rsidP="00394FD7">
            <w:pPr>
              <w:pStyle w:val="TextR"/>
              <w:rPr>
                <w:rFonts w:cs="Arial"/>
                <w:szCs w:val="24"/>
              </w:rPr>
            </w:pPr>
            <w:r>
              <w:rPr>
                <w:rFonts w:cs="Arial"/>
                <w:szCs w:val="24"/>
              </w:rPr>
              <w:t xml:space="preserve">RH commented if we ceased the inclusion framework, we would save £1m and outreach save </w:t>
            </w:r>
            <w:r w:rsidRPr="009E65F4">
              <w:rPr>
                <w:rFonts w:cs="Arial"/>
                <w:b/>
                <w:bCs/>
                <w:szCs w:val="24"/>
              </w:rPr>
              <w:t>£2m</w:t>
            </w:r>
            <w:r>
              <w:rPr>
                <w:rFonts w:cs="Arial"/>
                <w:szCs w:val="24"/>
              </w:rPr>
              <w:t xml:space="preserve">, but we are still looking at a huge deficit. Other decisions considered what Norfolk is doing and the table at the start of the paper that the vast majority of HNB goes into mainstream schools, special schools, and independent schools. RH understood the impact on schools but the impact would be on special needs provision in schools if cut. The other factor to consider would need full consultation with parents of children, </w:t>
            </w:r>
            <w:r w:rsidRPr="009E65F4">
              <w:rPr>
                <w:rFonts w:cs="Arial"/>
                <w:b/>
                <w:bCs/>
                <w:szCs w:val="24"/>
              </w:rPr>
              <w:t>£14,000</w:t>
            </w:r>
            <w:r>
              <w:rPr>
                <w:rFonts w:cs="Arial"/>
                <w:szCs w:val="24"/>
              </w:rPr>
              <w:t xml:space="preserve"> with balances and </w:t>
            </w:r>
            <w:r w:rsidRPr="009E65F4">
              <w:rPr>
                <w:rFonts w:cs="Arial"/>
                <w:b/>
                <w:bCs/>
                <w:szCs w:val="24"/>
              </w:rPr>
              <w:t>£22,000</w:t>
            </w:r>
            <w:r>
              <w:rPr>
                <w:rFonts w:cs="Arial"/>
                <w:szCs w:val="24"/>
              </w:rPr>
              <w:t xml:space="preserve"> with SEND support to cut individual funding. There is no ideal response this year. The risk is the opportunity to look at the forecast in spend, we could spend quite easily if worked strategically. </w:t>
            </w:r>
            <w:r w:rsidRPr="009E65F4">
              <w:rPr>
                <w:rFonts w:cs="Arial"/>
                <w:b/>
                <w:bCs/>
                <w:szCs w:val="24"/>
              </w:rPr>
              <w:t>£80m</w:t>
            </w:r>
            <w:r>
              <w:rPr>
                <w:rFonts w:cs="Arial"/>
                <w:szCs w:val="24"/>
              </w:rPr>
              <w:t xml:space="preserve"> can spend but need to have sufficiency plan</w:t>
            </w:r>
            <w:r w:rsidR="009D2304">
              <w:rPr>
                <w:rFonts w:cs="Arial"/>
                <w:szCs w:val="24"/>
              </w:rPr>
              <w:t xml:space="preserve">. </w:t>
            </w:r>
            <w:r>
              <w:rPr>
                <w:rFonts w:cs="Arial"/>
                <w:szCs w:val="24"/>
              </w:rPr>
              <w:t>Some secondary schools needed to work in a different way and some mainstream schools to work in a different way. The need of children is much more severe than years ago. RH reported he was quite shocked in primary schools recently. Those pressures, if cut, would result in less support.</w:t>
            </w:r>
          </w:p>
          <w:p w14:paraId="60CEE242" w14:textId="77777777" w:rsidR="002B2759" w:rsidRDefault="002B2759" w:rsidP="00394FD7">
            <w:pPr>
              <w:pStyle w:val="TextR"/>
              <w:rPr>
                <w:rFonts w:cs="Arial"/>
                <w:szCs w:val="24"/>
              </w:rPr>
            </w:pPr>
          </w:p>
          <w:p w14:paraId="7BCAE0F4" w14:textId="77777777" w:rsidR="002B2759" w:rsidRDefault="002B2759" w:rsidP="00394FD7">
            <w:pPr>
              <w:pStyle w:val="TextR"/>
              <w:rPr>
                <w:rFonts w:cs="Arial"/>
                <w:szCs w:val="24"/>
              </w:rPr>
            </w:pPr>
            <w:r>
              <w:rPr>
                <w:rFonts w:cs="Arial"/>
                <w:szCs w:val="24"/>
              </w:rPr>
              <w:t>CS shared something that she would expect the Local Authority would consider. We have a small surplus to balance a 3-year budget and cannot recruit. We have reviewed. We are not investing in any short-term high yield accounts. CS stated she would expect the Local Authority to be encouraging schools, those that do have a surplus, to ensure they have high yield interest in place and call that in to use to prop up financial planning. We will invest that in supporting children. It should be pulled back into prop up financial planning. We will invest that in supporting children. It should be pulled back into the Local Authority to support for the future.</w:t>
            </w:r>
          </w:p>
          <w:p w14:paraId="3124EED2" w14:textId="77777777" w:rsidR="002B2759" w:rsidRDefault="002B2759" w:rsidP="00394FD7">
            <w:pPr>
              <w:pStyle w:val="TextR"/>
              <w:rPr>
                <w:rFonts w:cs="Arial"/>
                <w:szCs w:val="24"/>
              </w:rPr>
            </w:pPr>
          </w:p>
          <w:p w14:paraId="70EAC3A1" w14:textId="77777777" w:rsidR="002B2759" w:rsidRDefault="002B2759" w:rsidP="00394FD7">
            <w:pPr>
              <w:rPr>
                <w:rFonts w:cs="Arial"/>
              </w:rPr>
            </w:pPr>
            <w:r>
              <w:rPr>
                <w:rFonts w:cs="Arial"/>
              </w:rPr>
              <w:t xml:space="preserve">JS echoed those comments. JS also stated he did not have a pot of money that he was sitting on. We are here because there is a threat of the safety valve because we do not have one of those. We want to find a way to maintain control. Do we deserve to maintain control? </w:t>
            </w:r>
          </w:p>
          <w:p w14:paraId="795FF36B" w14:textId="77777777" w:rsidR="002B2759" w:rsidRDefault="002B2759" w:rsidP="00394FD7">
            <w:pPr>
              <w:rPr>
                <w:rFonts w:cs="Arial"/>
              </w:rPr>
            </w:pPr>
          </w:p>
          <w:p w14:paraId="710A3A7E" w14:textId="77777777" w:rsidR="002B2759" w:rsidRDefault="002B2759" w:rsidP="00394FD7">
            <w:pPr>
              <w:rPr>
                <w:rFonts w:cs="Arial"/>
              </w:rPr>
            </w:pPr>
            <w:r>
              <w:rPr>
                <w:rFonts w:cs="Arial"/>
              </w:rPr>
              <w:t xml:space="preserve">Within the last two years we have had discussion about surplus into the HNB and doing that and have been able to claw back into the HNB. Do we have the ability to do this. We have not been maintaining control. Is a safety valve the right things to do? Looking at some of the figures if included in secondary schools, 2 per secondary school across the county </w:t>
            </w:r>
            <w:r w:rsidRPr="009E65F4">
              <w:rPr>
                <w:rFonts w:cs="Arial"/>
                <w:b/>
                <w:bCs/>
              </w:rPr>
              <w:t>£12,500</w:t>
            </w:r>
            <w:r>
              <w:rPr>
                <w:rFonts w:cs="Arial"/>
              </w:rPr>
              <w:t xml:space="preserve"> and then the AWPU claimed back. If lower down aim to get them back into the mainstream setting. We have a sufficiency plan due to come out. Inclusion framework review but not got the evidence. There are lots of unknowns.</w:t>
            </w:r>
          </w:p>
          <w:p w14:paraId="3072DFE5" w14:textId="77777777" w:rsidR="002B2759" w:rsidRDefault="002B2759" w:rsidP="00394FD7">
            <w:pPr>
              <w:rPr>
                <w:rFonts w:cs="Arial"/>
              </w:rPr>
            </w:pPr>
            <w:r>
              <w:rPr>
                <w:rFonts w:cs="Arial"/>
              </w:rPr>
              <w:t xml:space="preserve">RH explained we are as in control as we can be compared to almost every county. Essex is performing very well but the biggest difference this year is because the growth in numbers with EHCP exceeds growth in the DfE. </w:t>
            </w:r>
          </w:p>
          <w:p w14:paraId="4204323A" w14:textId="77777777" w:rsidR="002B2759" w:rsidRDefault="002B2759" w:rsidP="00394FD7">
            <w:pPr>
              <w:pStyle w:val="TextR"/>
              <w:rPr>
                <w:rFonts w:cs="Arial"/>
                <w:szCs w:val="24"/>
              </w:rPr>
            </w:pPr>
          </w:p>
          <w:p w14:paraId="3607B356" w14:textId="77777777" w:rsidR="002B2759" w:rsidRDefault="002B2759" w:rsidP="00394FD7">
            <w:pPr>
              <w:rPr>
                <w:rFonts w:cs="Arial"/>
              </w:rPr>
            </w:pPr>
            <w:r>
              <w:rPr>
                <w:rFonts w:cs="Arial"/>
              </w:rPr>
              <w:t xml:space="preserve">We took the decision to do a transfer in 2018. The decision was to reduce and save </w:t>
            </w:r>
            <w:r w:rsidRPr="009E65F4">
              <w:rPr>
                <w:rFonts w:cs="Arial"/>
                <w:b/>
                <w:bCs/>
              </w:rPr>
              <w:t>£2½m</w:t>
            </w:r>
            <w:r>
              <w:rPr>
                <w:rFonts w:cs="Arial"/>
              </w:rPr>
              <w:t xml:space="preserve"> for the HNB. We have done as much as we possibly can in terms of EHCPs. We are pretty good at managing demand and know we are in control. Independent school costs – we work collectively with the eastern region to manage price. It is not known what the DfE will do this year.</w:t>
            </w:r>
          </w:p>
          <w:p w14:paraId="6077C308" w14:textId="77777777" w:rsidR="002B2759" w:rsidRDefault="002B2759" w:rsidP="00394FD7">
            <w:pPr>
              <w:rPr>
                <w:rFonts w:cs="Arial"/>
              </w:rPr>
            </w:pPr>
            <w:r>
              <w:rPr>
                <w:rFonts w:cs="Arial"/>
              </w:rPr>
              <w:t>We are in control as much as we can possibly be. We have held off a crisis and now we are in it.</w:t>
            </w:r>
          </w:p>
          <w:p w14:paraId="6D81ED1C" w14:textId="77777777" w:rsidR="002B2759" w:rsidRDefault="002B2759" w:rsidP="00394FD7">
            <w:pPr>
              <w:rPr>
                <w:rFonts w:cs="Arial"/>
              </w:rPr>
            </w:pPr>
            <w:r>
              <w:rPr>
                <w:rFonts w:cs="Arial"/>
              </w:rPr>
              <w:t>JS informed from his experience the banding is lower.</w:t>
            </w:r>
          </w:p>
          <w:p w14:paraId="2C7237E5" w14:textId="77777777" w:rsidR="002B2759" w:rsidRDefault="002B2759" w:rsidP="00394FD7">
            <w:pPr>
              <w:rPr>
                <w:rFonts w:cs="Arial"/>
              </w:rPr>
            </w:pPr>
            <w:r>
              <w:rPr>
                <w:rFonts w:cs="Arial"/>
              </w:rPr>
              <w:t>RH mentioned the average banding has gone up.</w:t>
            </w:r>
          </w:p>
          <w:p w14:paraId="34D7153F" w14:textId="77777777" w:rsidR="002B2759" w:rsidRDefault="002B2759" w:rsidP="00394FD7">
            <w:pPr>
              <w:rPr>
                <w:rFonts w:cs="Arial"/>
              </w:rPr>
            </w:pPr>
            <w:r>
              <w:rPr>
                <w:rFonts w:cs="Arial"/>
              </w:rPr>
              <w:t>HPK asked, are we doing anything?</w:t>
            </w:r>
          </w:p>
          <w:p w14:paraId="3A56EF8C" w14:textId="77777777" w:rsidR="002B2759" w:rsidRDefault="002B2759" w:rsidP="00394FD7">
            <w:pPr>
              <w:rPr>
                <w:rFonts w:cs="Arial"/>
              </w:rPr>
            </w:pPr>
            <w:r>
              <w:rPr>
                <w:rFonts w:cs="Arial"/>
              </w:rPr>
              <w:t>RH explained we have a robust system for engaging. YSW’s team met regularly. This will fill a void and open up new provisions.</w:t>
            </w:r>
          </w:p>
          <w:p w14:paraId="3430A9A6" w14:textId="77777777" w:rsidR="002B2759" w:rsidRDefault="002B2759" w:rsidP="00394FD7">
            <w:pPr>
              <w:rPr>
                <w:rFonts w:cs="Arial"/>
              </w:rPr>
            </w:pPr>
            <w:r>
              <w:rPr>
                <w:rFonts w:cs="Arial"/>
              </w:rPr>
              <w:t>RH – Do I think it is a risk? It is capacity on the secondary school .</w:t>
            </w:r>
          </w:p>
          <w:p w14:paraId="49E90C56" w14:textId="77777777" w:rsidR="002B2759" w:rsidRDefault="002B2759" w:rsidP="00394FD7">
            <w:pPr>
              <w:rPr>
                <w:rFonts w:cs="Arial"/>
              </w:rPr>
            </w:pPr>
            <w:r>
              <w:rPr>
                <w:rFonts w:cs="Arial"/>
              </w:rPr>
              <w:t>Some of previous contractors are not behaving and their costs have gone up.</w:t>
            </w:r>
          </w:p>
          <w:p w14:paraId="0C8B2094" w14:textId="77777777" w:rsidR="002B2759" w:rsidRDefault="002B2759" w:rsidP="00394FD7">
            <w:pPr>
              <w:rPr>
                <w:rFonts w:cs="Arial"/>
              </w:rPr>
            </w:pPr>
          </w:p>
          <w:p w14:paraId="506D7F5E" w14:textId="77777777" w:rsidR="002B2759" w:rsidRDefault="002B2759" w:rsidP="00394FD7">
            <w:pPr>
              <w:rPr>
                <w:rFonts w:cs="Arial"/>
              </w:rPr>
            </w:pPr>
            <w:r>
              <w:rPr>
                <w:rFonts w:cs="Arial"/>
              </w:rPr>
              <w:t>We have new schools in Essex, i.e. The Greenwell Academy in Harlow,  The Hawthorns School and Sir Geoff Hurst Academy, both in Chelmsford, and in Wolsey Park in Rayleigh and South Woodham Ferrers.</w:t>
            </w:r>
          </w:p>
          <w:p w14:paraId="13BC1C6E" w14:textId="77777777" w:rsidR="002B2759" w:rsidRDefault="002B2759" w:rsidP="00394FD7">
            <w:pPr>
              <w:rPr>
                <w:rFonts w:cs="Arial"/>
              </w:rPr>
            </w:pPr>
          </w:p>
          <w:p w14:paraId="329B754A" w14:textId="77777777" w:rsidR="002B2759" w:rsidRDefault="002B2759" w:rsidP="00394FD7">
            <w:pPr>
              <w:rPr>
                <w:rFonts w:cs="Arial"/>
              </w:rPr>
            </w:pPr>
            <w:r>
              <w:rPr>
                <w:rFonts w:cs="Arial"/>
              </w:rPr>
              <w:t xml:space="preserve">Shorefields have increased in numbers. Growth becomes a challenge. </w:t>
            </w:r>
          </w:p>
          <w:p w14:paraId="10EF5CBF" w14:textId="77777777" w:rsidR="002B2759" w:rsidRDefault="002B2759" w:rsidP="00394FD7">
            <w:pPr>
              <w:rPr>
                <w:rFonts w:cs="Arial"/>
              </w:rPr>
            </w:pPr>
            <w:r>
              <w:rPr>
                <w:rFonts w:cs="Arial"/>
              </w:rPr>
              <w:t>We still have children in mainstream waiting for secondary places.</w:t>
            </w:r>
          </w:p>
          <w:p w14:paraId="49C5BC17" w14:textId="77777777" w:rsidR="002B2759" w:rsidRDefault="002B2759" w:rsidP="00394FD7">
            <w:pPr>
              <w:pStyle w:val="TextR"/>
              <w:rPr>
                <w:rFonts w:cs="Arial"/>
                <w:szCs w:val="24"/>
              </w:rPr>
            </w:pPr>
          </w:p>
          <w:p w14:paraId="41CD9ABE" w14:textId="58341FBE" w:rsidR="002B2759" w:rsidRDefault="002B2759" w:rsidP="00394FD7">
            <w:pPr>
              <w:pStyle w:val="TextR"/>
              <w:rPr>
                <w:rFonts w:cs="Arial"/>
                <w:szCs w:val="24"/>
              </w:rPr>
            </w:pPr>
            <w:r>
              <w:rPr>
                <w:rFonts w:cs="Arial"/>
                <w:szCs w:val="24"/>
              </w:rPr>
              <w:t xml:space="preserve">NS mentioned the schools hit by this are those with inclusive practice. It is not a level playing field. Schools are already at the point of meeting </w:t>
            </w:r>
            <w:r w:rsidR="00B91FBC">
              <w:rPr>
                <w:rFonts w:cs="Arial"/>
                <w:szCs w:val="24"/>
              </w:rPr>
              <w:t>needs;</w:t>
            </w:r>
            <w:r>
              <w:rPr>
                <w:rFonts w:cs="Arial"/>
                <w:szCs w:val="24"/>
              </w:rPr>
              <w:t xml:space="preserve"> some we will just permanently exclude which will shift the problem somewhere else. </w:t>
            </w:r>
          </w:p>
          <w:p w14:paraId="07B64371" w14:textId="77777777" w:rsidR="002B2759" w:rsidRDefault="002B2759" w:rsidP="00394FD7">
            <w:pPr>
              <w:pStyle w:val="TextR"/>
              <w:rPr>
                <w:rFonts w:cs="Arial"/>
                <w:szCs w:val="24"/>
              </w:rPr>
            </w:pPr>
          </w:p>
          <w:p w14:paraId="76460669" w14:textId="77777777" w:rsidR="002B2759" w:rsidRDefault="002B2759" w:rsidP="00394FD7">
            <w:pPr>
              <w:pStyle w:val="TextR"/>
              <w:rPr>
                <w:rFonts w:cs="Arial"/>
                <w:szCs w:val="24"/>
              </w:rPr>
            </w:pPr>
            <w:r>
              <w:rPr>
                <w:rFonts w:cs="Arial"/>
                <w:szCs w:val="24"/>
              </w:rPr>
              <w:t>JG asked is the EHCP growth in line with national figures?</w:t>
            </w:r>
          </w:p>
          <w:p w14:paraId="7770EB78" w14:textId="77777777" w:rsidR="002B2759" w:rsidRDefault="002B2759" w:rsidP="00394FD7">
            <w:pPr>
              <w:pStyle w:val="TextR"/>
              <w:rPr>
                <w:rFonts w:cs="Arial"/>
                <w:szCs w:val="24"/>
              </w:rPr>
            </w:pPr>
            <w:r>
              <w:rPr>
                <w:rFonts w:cs="Arial"/>
                <w:szCs w:val="24"/>
              </w:rPr>
              <w:t xml:space="preserve">RH informed Essex was lower but not now. It is broadly in line. From 2018 to 2028 it will have doubled. </w:t>
            </w:r>
          </w:p>
          <w:p w14:paraId="42064837" w14:textId="77777777" w:rsidR="002B2759" w:rsidRDefault="002B2759" w:rsidP="00394FD7">
            <w:pPr>
              <w:pStyle w:val="TextR"/>
              <w:rPr>
                <w:rFonts w:cs="Arial"/>
                <w:szCs w:val="24"/>
              </w:rPr>
            </w:pPr>
            <w:r>
              <w:rPr>
                <w:rFonts w:cs="Arial"/>
                <w:szCs w:val="24"/>
              </w:rPr>
              <w:t>JS asked what is the root cause and are we in control?</w:t>
            </w:r>
          </w:p>
          <w:p w14:paraId="060D35EF" w14:textId="77777777" w:rsidR="002B2759" w:rsidRDefault="002B2759" w:rsidP="00394FD7">
            <w:pPr>
              <w:pStyle w:val="TextR"/>
              <w:rPr>
                <w:rFonts w:cs="Arial"/>
                <w:szCs w:val="24"/>
              </w:rPr>
            </w:pPr>
            <w:r>
              <w:rPr>
                <w:rFonts w:cs="Arial"/>
                <w:szCs w:val="24"/>
              </w:rPr>
              <w:t xml:space="preserve">RH referred to the pie charts. It is the independent schools looking at 52 placements  </w:t>
            </w:r>
            <w:r w:rsidRPr="009E65F4">
              <w:rPr>
                <w:rFonts w:cs="Arial"/>
                <w:b/>
                <w:bCs/>
                <w:szCs w:val="24"/>
              </w:rPr>
              <w:t>£¼m</w:t>
            </w:r>
            <w:r>
              <w:rPr>
                <w:rFonts w:cs="Arial"/>
                <w:szCs w:val="24"/>
              </w:rPr>
              <w:t xml:space="preserve">, and the small reductions 38 week residential, and 38 independent places </w:t>
            </w:r>
            <w:r w:rsidRPr="009E65F4">
              <w:rPr>
                <w:rFonts w:cs="Arial"/>
                <w:b/>
                <w:bCs/>
                <w:szCs w:val="24"/>
              </w:rPr>
              <w:t>£80k, £100k, £250k</w:t>
            </w:r>
            <w:r>
              <w:rPr>
                <w:rFonts w:cs="Arial"/>
                <w:szCs w:val="24"/>
              </w:rPr>
              <w:t xml:space="preserve">. </w:t>
            </w:r>
          </w:p>
          <w:p w14:paraId="43DABE08" w14:textId="77777777" w:rsidR="002B2759" w:rsidRDefault="002B2759" w:rsidP="00394FD7">
            <w:pPr>
              <w:pStyle w:val="TextR"/>
              <w:rPr>
                <w:rFonts w:cs="Arial"/>
                <w:szCs w:val="24"/>
              </w:rPr>
            </w:pPr>
          </w:p>
          <w:p w14:paraId="39B91931" w14:textId="325A886A" w:rsidR="002B2759" w:rsidRDefault="002B2759" w:rsidP="00394FD7">
            <w:pPr>
              <w:pStyle w:val="TextR"/>
              <w:rPr>
                <w:rFonts w:cs="Arial"/>
                <w:szCs w:val="24"/>
              </w:rPr>
            </w:pPr>
            <w:r>
              <w:rPr>
                <w:rFonts w:cs="Arial"/>
                <w:szCs w:val="24"/>
              </w:rPr>
              <w:t xml:space="preserve">Many years </w:t>
            </w:r>
            <w:r w:rsidR="00D4511C">
              <w:rPr>
                <w:rFonts w:cs="Arial"/>
                <w:szCs w:val="24"/>
              </w:rPr>
              <w:t>ago,</w:t>
            </w:r>
            <w:r>
              <w:rPr>
                <w:rFonts w:cs="Arial"/>
                <w:szCs w:val="24"/>
              </w:rPr>
              <w:t xml:space="preserve"> Essex was asked if this could be look at again and it was brought up at the HNB Group. Also looking at the </w:t>
            </w:r>
            <w:r w:rsidRPr="009E65F4">
              <w:rPr>
                <w:rFonts w:cs="Arial"/>
                <w:b/>
                <w:bCs/>
                <w:szCs w:val="24"/>
              </w:rPr>
              <w:t>£4k+</w:t>
            </w:r>
            <w:r>
              <w:rPr>
                <w:rFonts w:cs="Arial"/>
                <w:szCs w:val="24"/>
              </w:rPr>
              <w:t xml:space="preserve"> children in special schools. If looking at independent 4 or 5 schools, there is a disproportionate amount being spent. At Shorefields we now have 298 children on our roll. We are trying to look at how we can grow by 10% or even by 25%. We are looking at properties owned by the Local Authority to see if we can move our sixth form there. </w:t>
            </w:r>
          </w:p>
          <w:p w14:paraId="0D082FF1" w14:textId="77777777" w:rsidR="002B2759" w:rsidRDefault="002B2759" w:rsidP="00394FD7">
            <w:pPr>
              <w:pStyle w:val="TextR"/>
              <w:rPr>
                <w:rFonts w:cs="Arial"/>
                <w:szCs w:val="24"/>
              </w:rPr>
            </w:pPr>
          </w:p>
          <w:p w14:paraId="0E23DA70" w14:textId="4D489A19" w:rsidR="002B2759" w:rsidRDefault="002B2759" w:rsidP="00394FD7">
            <w:pPr>
              <w:pStyle w:val="TextR"/>
              <w:rPr>
                <w:rFonts w:cs="Arial"/>
                <w:szCs w:val="24"/>
              </w:rPr>
            </w:pPr>
            <w:r>
              <w:rPr>
                <w:rFonts w:cs="Arial"/>
                <w:szCs w:val="24"/>
              </w:rPr>
              <w:t xml:space="preserve">SR felt the overall problem is insufficient funding in the HNB, </w:t>
            </w:r>
            <w:r w:rsidR="00D4511C">
              <w:rPr>
                <w:rFonts w:cs="Arial"/>
                <w:szCs w:val="24"/>
              </w:rPr>
              <w:t>i.e.,</w:t>
            </w:r>
            <w:r>
              <w:rPr>
                <w:rFonts w:cs="Arial"/>
                <w:szCs w:val="24"/>
              </w:rPr>
              <w:t xml:space="preserve"> the requirement has gone up, but the funding has not</w:t>
            </w:r>
            <w:r w:rsidR="009D2304">
              <w:rPr>
                <w:rFonts w:cs="Arial"/>
                <w:szCs w:val="24"/>
              </w:rPr>
              <w:t xml:space="preserve">. </w:t>
            </w:r>
          </w:p>
          <w:p w14:paraId="107FC2C6" w14:textId="77777777" w:rsidR="002B2759" w:rsidRDefault="002B2759" w:rsidP="00394FD7">
            <w:pPr>
              <w:pStyle w:val="TextR"/>
              <w:rPr>
                <w:rFonts w:cs="Arial"/>
                <w:szCs w:val="24"/>
              </w:rPr>
            </w:pPr>
          </w:p>
          <w:p w14:paraId="105FCF5E" w14:textId="77777777" w:rsidR="002B2759" w:rsidRDefault="002B2759" w:rsidP="00394FD7">
            <w:pPr>
              <w:pStyle w:val="TextR"/>
              <w:rPr>
                <w:rFonts w:cs="Arial"/>
                <w:szCs w:val="24"/>
              </w:rPr>
            </w:pPr>
            <w:r>
              <w:rPr>
                <w:rFonts w:cs="Arial"/>
                <w:szCs w:val="24"/>
              </w:rPr>
              <w:t xml:space="preserve">Table 8 represented the forecast High Needs Block financial position and there was concern about the 1% transfer. We are looking at a </w:t>
            </w:r>
            <w:r w:rsidRPr="009E65F4">
              <w:rPr>
                <w:rFonts w:cs="Arial"/>
                <w:b/>
                <w:bCs/>
                <w:szCs w:val="24"/>
              </w:rPr>
              <w:t>£78k</w:t>
            </w:r>
            <w:r>
              <w:rPr>
                <w:rFonts w:cs="Arial"/>
                <w:szCs w:val="24"/>
              </w:rPr>
              <w:t xml:space="preserve"> overall deficit. </w:t>
            </w:r>
          </w:p>
          <w:p w14:paraId="46A30DC8" w14:textId="77777777" w:rsidR="002B2759" w:rsidRDefault="002B2759" w:rsidP="00394FD7">
            <w:pPr>
              <w:pStyle w:val="TextR"/>
              <w:rPr>
                <w:rFonts w:cs="Arial"/>
                <w:szCs w:val="24"/>
              </w:rPr>
            </w:pPr>
            <w:r>
              <w:rPr>
                <w:rFonts w:cs="Arial"/>
                <w:szCs w:val="24"/>
              </w:rPr>
              <w:t xml:space="preserve">AP stated this is only part of the mitigation. We are heading towards the Safety Valve. </w:t>
            </w:r>
          </w:p>
          <w:p w14:paraId="78549A2E" w14:textId="77777777" w:rsidR="002B2759" w:rsidRDefault="002B2759" w:rsidP="00394FD7">
            <w:pPr>
              <w:pStyle w:val="TextR"/>
              <w:rPr>
                <w:rFonts w:cs="Arial"/>
                <w:szCs w:val="24"/>
              </w:rPr>
            </w:pPr>
            <w:r>
              <w:rPr>
                <w:rFonts w:cs="Arial"/>
                <w:szCs w:val="24"/>
              </w:rPr>
              <w:t xml:space="preserve">PL indicated one of the groups not talked about was parents and what the parental preference would be. </w:t>
            </w:r>
          </w:p>
          <w:p w14:paraId="60ABBF76" w14:textId="77777777" w:rsidR="002B2759" w:rsidRDefault="002B2759" w:rsidP="00394FD7">
            <w:pPr>
              <w:pStyle w:val="TextR"/>
              <w:rPr>
                <w:rFonts w:cs="Arial"/>
                <w:szCs w:val="24"/>
              </w:rPr>
            </w:pPr>
          </w:p>
          <w:p w14:paraId="37DCE94F" w14:textId="4E8017DD" w:rsidR="002B2759" w:rsidRDefault="002B2759" w:rsidP="00394FD7">
            <w:pPr>
              <w:pStyle w:val="TextR"/>
              <w:rPr>
                <w:rFonts w:cs="Arial"/>
                <w:szCs w:val="24"/>
              </w:rPr>
            </w:pPr>
            <w:r>
              <w:rPr>
                <w:rFonts w:cs="Arial"/>
                <w:szCs w:val="24"/>
              </w:rPr>
              <w:t>DW reflected on representing primary schools. Essex plan is to increase access to EP’s. There is major concern and how we can help. Is there any mitigation? Can we shift some funding into the process</w:t>
            </w:r>
            <w:proofErr w:type="gramStart"/>
            <w:r w:rsidR="00723FBF">
              <w:rPr>
                <w:rFonts w:cs="Arial"/>
                <w:szCs w:val="24"/>
              </w:rPr>
              <w:t>?</w:t>
            </w:r>
            <w:r>
              <w:rPr>
                <w:rFonts w:cs="Arial"/>
                <w:szCs w:val="24"/>
              </w:rPr>
              <w:t xml:space="preserve">  </w:t>
            </w:r>
            <w:proofErr w:type="gramEnd"/>
            <w:r>
              <w:rPr>
                <w:rFonts w:cs="Arial"/>
                <w:szCs w:val="24"/>
              </w:rPr>
              <w:t xml:space="preserve">                                                                                                                 </w:t>
            </w:r>
          </w:p>
          <w:p w14:paraId="30EF5491" w14:textId="77777777" w:rsidR="002B2759" w:rsidRDefault="002B2759" w:rsidP="00394FD7">
            <w:pPr>
              <w:pStyle w:val="TextR"/>
              <w:rPr>
                <w:rFonts w:cs="Arial"/>
                <w:szCs w:val="24"/>
              </w:rPr>
            </w:pPr>
          </w:p>
          <w:p w14:paraId="688C027C" w14:textId="77777777" w:rsidR="002B2759" w:rsidRDefault="002B2759" w:rsidP="00394FD7">
            <w:pPr>
              <w:pStyle w:val="TextR"/>
              <w:rPr>
                <w:rFonts w:cs="Arial"/>
                <w:szCs w:val="24"/>
              </w:rPr>
            </w:pPr>
            <w:r>
              <w:rPr>
                <w:rFonts w:cs="Arial"/>
                <w:szCs w:val="24"/>
              </w:rPr>
              <w:t>RH responded EP is part of the strategy but is not funded from the HNB. It is funded by the Local Authority. We have had extreme difficulty in finding EPs. We have addressed to get EPs. We have a new Strategic Psychologist.</w:t>
            </w:r>
          </w:p>
          <w:p w14:paraId="5E4837A5" w14:textId="77777777" w:rsidR="002B2759" w:rsidRDefault="002B2759" w:rsidP="00394FD7">
            <w:pPr>
              <w:pStyle w:val="TextR"/>
              <w:rPr>
                <w:rFonts w:cs="Arial"/>
                <w:szCs w:val="24"/>
              </w:rPr>
            </w:pPr>
          </w:p>
          <w:p w14:paraId="138BA4AA" w14:textId="77777777" w:rsidR="002B2759" w:rsidRDefault="002B2759" w:rsidP="00394FD7">
            <w:pPr>
              <w:pStyle w:val="TextR"/>
              <w:rPr>
                <w:rFonts w:cs="Arial"/>
                <w:szCs w:val="24"/>
              </w:rPr>
            </w:pPr>
            <w:r>
              <w:rPr>
                <w:rFonts w:cs="Arial"/>
                <w:szCs w:val="24"/>
              </w:rPr>
              <w:t>Table 10 showed the Local Authority has invested significant funding and it was noted the Assistant Education Psychologists business case is still to be approved.</w:t>
            </w:r>
          </w:p>
          <w:p w14:paraId="6F38BA90" w14:textId="77777777" w:rsidR="002B2759" w:rsidRDefault="002B2759" w:rsidP="00394FD7">
            <w:pPr>
              <w:pStyle w:val="TextR"/>
              <w:rPr>
                <w:rFonts w:cs="Arial"/>
                <w:szCs w:val="24"/>
              </w:rPr>
            </w:pPr>
          </w:p>
          <w:p w14:paraId="6E5A17FA" w14:textId="77777777" w:rsidR="002B2759" w:rsidRDefault="002B2759" w:rsidP="00394FD7">
            <w:pPr>
              <w:pStyle w:val="TextR"/>
              <w:rPr>
                <w:rFonts w:cs="Arial"/>
                <w:szCs w:val="24"/>
              </w:rPr>
            </w:pPr>
            <w:r>
              <w:rPr>
                <w:rFonts w:cs="Arial"/>
                <w:szCs w:val="24"/>
              </w:rPr>
              <w:t>RL asked, can you clarify for members at this meeting, the contributions made by health and Care. There are 80 EHCP plans.</w:t>
            </w:r>
          </w:p>
          <w:p w14:paraId="1156C0CB" w14:textId="77777777" w:rsidR="002B2759" w:rsidRDefault="002B2759" w:rsidP="00394FD7">
            <w:pPr>
              <w:pStyle w:val="TextR"/>
              <w:rPr>
                <w:rFonts w:cs="Arial"/>
                <w:szCs w:val="24"/>
              </w:rPr>
            </w:pPr>
            <w:r>
              <w:rPr>
                <w:rFonts w:cs="Arial"/>
                <w:szCs w:val="24"/>
              </w:rPr>
              <w:t>RH stated there will be children in independent places, 52-week placements. The Health system is probably in a worse position.</w:t>
            </w:r>
          </w:p>
          <w:p w14:paraId="482EDFAC" w14:textId="77777777" w:rsidR="002B2759" w:rsidRDefault="002B2759" w:rsidP="00394FD7">
            <w:pPr>
              <w:pStyle w:val="TextR"/>
              <w:rPr>
                <w:rFonts w:cs="Arial"/>
                <w:szCs w:val="24"/>
              </w:rPr>
            </w:pPr>
          </w:p>
          <w:p w14:paraId="49479E9A" w14:textId="77777777" w:rsidR="002B2759" w:rsidRDefault="002B2759" w:rsidP="00394FD7">
            <w:pPr>
              <w:pStyle w:val="TextR"/>
              <w:rPr>
                <w:rFonts w:cs="Arial"/>
                <w:szCs w:val="24"/>
              </w:rPr>
            </w:pPr>
            <w:r>
              <w:rPr>
                <w:rFonts w:cs="Arial"/>
                <w:szCs w:val="24"/>
              </w:rPr>
              <w:t>RL suggested that Education is charged disproportionately for providing something other than Education from 9am-5pm.</w:t>
            </w:r>
          </w:p>
          <w:p w14:paraId="5B9C60F8" w14:textId="77777777" w:rsidR="002B2759" w:rsidRDefault="002B2759" w:rsidP="00394FD7">
            <w:pPr>
              <w:pStyle w:val="TextR"/>
              <w:rPr>
                <w:rFonts w:cs="Arial"/>
                <w:szCs w:val="24"/>
              </w:rPr>
            </w:pPr>
          </w:p>
          <w:p w14:paraId="194100EF" w14:textId="77777777" w:rsidR="002B2759" w:rsidRDefault="002B2759" w:rsidP="00394FD7">
            <w:pPr>
              <w:pStyle w:val="TextR"/>
              <w:rPr>
                <w:rFonts w:cs="Arial"/>
                <w:szCs w:val="24"/>
              </w:rPr>
            </w:pPr>
            <w:r>
              <w:rPr>
                <w:rFonts w:cs="Arial"/>
                <w:szCs w:val="24"/>
              </w:rPr>
              <w:t xml:space="preserve">RH responded only in 52-week placements. 38-week placements are the same as mainstream schools. </w:t>
            </w:r>
          </w:p>
          <w:p w14:paraId="6DCD8772" w14:textId="77777777" w:rsidR="002B2759" w:rsidRDefault="002B2759" w:rsidP="00394FD7">
            <w:pPr>
              <w:pStyle w:val="TextR"/>
              <w:rPr>
                <w:rFonts w:cs="Arial"/>
                <w:szCs w:val="24"/>
              </w:rPr>
            </w:pPr>
          </w:p>
          <w:p w14:paraId="00D20A38" w14:textId="22D49448" w:rsidR="002B2759" w:rsidRDefault="002B2759" w:rsidP="00394FD7">
            <w:pPr>
              <w:pStyle w:val="TextR"/>
              <w:rPr>
                <w:rFonts w:cs="Arial"/>
                <w:szCs w:val="24"/>
              </w:rPr>
            </w:pPr>
            <w:r>
              <w:rPr>
                <w:rFonts w:cs="Arial"/>
                <w:szCs w:val="24"/>
              </w:rPr>
              <w:t xml:space="preserve">RL mentioned the Local Authority picks up the Care </w:t>
            </w:r>
            <w:r w:rsidR="00D4511C">
              <w:rPr>
                <w:rFonts w:cs="Arial"/>
                <w:szCs w:val="24"/>
              </w:rPr>
              <w:t>cost.</w:t>
            </w:r>
            <w:r>
              <w:rPr>
                <w:rFonts w:cs="Arial"/>
                <w:szCs w:val="24"/>
              </w:rPr>
              <w:t xml:space="preserve"> However, AP stated we struggle with the Care costs. </w:t>
            </w:r>
          </w:p>
          <w:p w14:paraId="14DEA5BE" w14:textId="77777777" w:rsidR="002B2759" w:rsidRDefault="002B2759" w:rsidP="00394FD7">
            <w:pPr>
              <w:pStyle w:val="TextR"/>
              <w:rPr>
                <w:rFonts w:cs="Arial"/>
                <w:szCs w:val="24"/>
              </w:rPr>
            </w:pPr>
          </w:p>
          <w:p w14:paraId="3C89219F" w14:textId="61027850" w:rsidR="002B2759" w:rsidRDefault="002B2759" w:rsidP="00394FD7">
            <w:pPr>
              <w:pStyle w:val="TextR"/>
              <w:rPr>
                <w:rFonts w:cs="Arial"/>
                <w:szCs w:val="24"/>
              </w:rPr>
            </w:pPr>
            <w:r>
              <w:rPr>
                <w:rFonts w:cs="Arial"/>
                <w:szCs w:val="24"/>
              </w:rPr>
              <w:t xml:space="preserve">JG observed about the 52-week Care, if child is taken into Care and that provision is satisfied, then Education </w:t>
            </w:r>
            <w:r w:rsidR="00D4511C">
              <w:rPr>
                <w:rFonts w:cs="Arial"/>
                <w:szCs w:val="24"/>
              </w:rPr>
              <w:t>funds</w:t>
            </w:r>
            <w:r>
              <w:rPr>
                <w:rFonts w:cs="Arial"/>
                <w:szCs w:val="24"/>
              </w:rPr>
              <w:t xml:space="preserve"> the 38 weeks.</w:t>
            </w:r>
          </w:p>
          <w:p w14:paraId="73DBAD8F" w14:textId="77777777" w:rsidR="002B2759" w:rsidRDefault="002B2759" w:rsidP="00394FD7">
            <w:pPr>
              <w:pStyle w:val="TextR"/>
              <w:rPr>
                <w:rFonts w:cs="Arial"/>
                <w:szCs w:val="24"/>
              </w:rPr>
            </w:pPr>
          </w:p>
          <w:p w14:paraId="4D9E328C" w14:textId="77777777" w:rsidR="002B2759" w:rsidRDefault="002B2759" w:rsidP="00394FD7">
            <w:pPr>
              <w:pStyle w:val="TextR"/>
              <w:rPr>
                <w:rFonts w:cs="Arial"/>
                <w:szCs w:val="24"/>
              </w:rPr>
            </w:pPr>
            <w:r>
              <w:rPr>
                <w:rFonts w:cs="Arial"/>
                <w:szCs w:val="24"/>
              </w:rPr>
              <w:t>AP confirmed the Authority would then make up the 14 days.</w:t>
            </w:r>
          </w:p>
          <w:p w14:paraId="4905F867" w14:textId="77777777" w:rsidR="002B2759" w:rsidRDefault="002B2759" w:rsidP="00394FD7">
            <w:pPr>
              <w:pStyle w:val="TextR"/>
              <w:rPr>
                <w:rFonts w:cs="Arial"/>
                <w:szCs w:val="24"/>
              </w:rPr>
            </w:pPr>
          </w:p>
          <w:p w14:paraId="05177591" w14:textId="77777777" w:rsidR="002B2759" w:rsidRDefault="002B2759" w:rsidP="00394FD7">
            <w:pPr>
              <w:pStyle w:val="TextR"/>
              <w:rPr>
                <w:rFonts w:cs="Arial"/>
                <w:szCs w:val="24"/>
              </w:rPr>
            </w:pPr>
            <w:r>
              <w:rPr>
                <w:rFonts w:cs="Arial"/>
                <w:szCs w:val="24"/>
              </w:rPr>
              <w:t>HL stated the third funding or 50/50 funding in some cases.</w:t>
            </w:r>
          </w:p>
          <w:p w14:paraId="7005EF99" w14:textId="77777777" w:rsidR="002B2759" w:rsidRDefault="002B2759" w:rsidP="00394FD7">
            <w:pPr>
              <w:pStyle w:val="TextR"/>
              <w:rPr>
                <w:rFonts w:cs="Arial"/>
                <w:szCs w:val="24"/>
              </w:rPr>
            </w:pPr>
          </w:p>
          <w:p w14:paraId="2EC5BC11" w14:textId="77777777" w:rsidR="002B2759" w:rsidRDefault="002B2759" w:rsidP="00394FD7">
            <w:pPr>
              <w:pStyle w:val="TextR"/>
              <w:rPr>
                <w:rFonts w:cs="Arial"/>
                <w:szCs w:val="24"/>
              </w:rPr>
            </w:pPr>
            <w:r w:rsidRPr="00781DCF">
              <w:rPr>
                <w:rFonts w:cs="Arial"/>
                <w:b/>
                <w:bCs/>
                <w:szCs w:val="24"/>
              </w:rPr>
              <w:t>Recommendations</w:t>
            </w:r>
            <w:r>
              <w:rPr>
                <w:rFonts w:cs="Arial"/>
                <w:szCs w:val="24"/>
              </w:rPr>
              <w:t>:</w:t>
            </w:r>
          </w:p>
          <w:p w14:paraId="72CC98D6" w14:textId="77777777" w:rsidR="002B2759" w:rsidRDefault="002B2759" w:rsidP="00394FD7">
            <w:pPr>
              <w:pStyle w:val="TextR"/>
              <w:rPr>
                <w:rFonts w:cs="Arial"/>
                <w:szCs w:val="24"/>
              </w:rPr>
            </w:pPr>
          </w:p>
          <w:p w14:paraId="2E104094" w14:textId="77777777" w:rsidR="002B2759" w:rsidRDefault="002B2759" w:rsidP="002B2759">
            <w:pPr>
              <w:pStyle w:val="TextR"/>
              <w:numPr>
                <w:ilvl w:val="0"/>
                <w:numId w:val="111"/>
              </w:numPr>
              <w:ind w:left="360"/>
              <w:rPr>
                <w:rFonts w:cs="Arial"/>
                <w:szCs w:val="24"/>
              </w:rPr>
            </w:pPr>
            <w:r>
              <w:rPr>
                <w:rFonts w:cs="Arial"/>
                <w:szCs w:val="24"/>
              </w:rPr>
              <w:t>2.1 The Forum noted the pressures within the High Needs Block.</w:t>
            </w:r>
          </w:p>
          <w:p w14:paraId="408A4AE7" w14:textId="77777777" w:rsidR="002B2759" w:rsidRDefault="002B2759" w:rsidP="00394FD7">
            <w:pPr>
              <w:pStyle w:val="TextR"/>
              <w:rPr>
                <w:rFonts w:cs="Arial"/>
                <w:szCs w:val="24"/>
              </w:rPr>
            </w:pPr>
          </w:p>
          <w:p w14:paraId="1468514B" w14:textId="77777777" w:rsidR="002B2759" w:rsidRDefault="002B2759" w:rsidP="002B2759">
            <w:pPr>
              <w:pStyle w:val="TextR"/>
              <w:numPr>
                <w:ilvl w:val="0"/>
                <w:numId w:val="111"/>
              </w:numPr>
              <w:ind w:left="360"/>
              <w:rPr>
                <w:rFonts w:cs="Arial"/>
                <w:szCs w:val="24"/>
              </w:rPr>
            </w:pPr>
            <w:r>
              <w:rPr>
                <w:rFonts w:cs="Arial"/>
                <w:szCs w:val="24"/>
              </w:rPr>
              <w:t>2.2 The Forum agreed the recommendation of the Finance Review Group (FRG) and the High Needs Review Group (HNRG) to support the request to transfer 1% from the Schools Block to the High Needs Block in 2025/26.</w:t>
            </w:r>
          </w:p>
          <w:p w14:paraId="010367C4" w14:textId="77777777" w:rsidR="002B2759" w:rsidRDefault="002B2759" w:rsidP="00394FD7">
            <w:pPr>
              <w:pStyle w:val="TextR"/>
              <w:rPr>
                <w:rFonts w:cs="Arial"/>
                <w:szCs w:val="24"/>
              </w:rPr>
            </w:pPr>
          </w:p>
          <w:p w14:paraId="7AB0828C" w14:textId="77777777" w:rsidR="002B2759" w:rsidRPr="00781DCF" w:rsidRDefault="002B2759" w:rsidP="00394FD7">
            <w:pPr>
              <w:pStyle w:val="TextR"/>
              <w:rPr>
                <w:rFonts w:cs="Arial"/>
                <w:b/>
                <w:bCs/>
                <w:szCs w:val="24"/>
              </w:rPr>
            </w:pPr>
            <w:r w:rsidRPr="00781DCF">
              <w:rPr>
                <w:rFonts w:cs="Arial"/>
                <w:b/>
                <w:bCs/>
                <w:szCs w:val="24"/>
              </w:rPr>
              <w:t>For 7, Against 6, Abstained 7.</w:t>
            </w:r>
          </w:p>
          <w:p w14:paraId="608D257A" w14:textId="77777777" w:rsidR="002B2759" w:rsidRDefault="002B2759" w:rsidP="00394FD7">
            <w:pPr>
              <w:pStyle w:val="TextR"/>
              <w:rPr>
                <w:rFonts w:cs="Arial"/>
                <w:szCs w:val="24"/>
              </w:rPr>
            </w:pPr>
          </w:p>
          <w:p w14:paraId="21E39F00" w14:textId="77777777" w:rsidR="002B2759" w:rsidRDefault="002B2759" w:rsidP="002B2759">
            <w:pPr>
              <w:pStyle w:val="TextR"/>
              <w:numPr>
                <w:ilvl w:val="0"/>
                <w:numId w:val="112"/>
              </w:numPr>
              <w:rPr>
                <w:rFonts w:cs="Arial"/>
                <w:szCs w:val="24"/>
              </w:rPr>
            </w:pPr>
            <w:r>
              <w:rPr>
                <w:rFonts w:cs="Arial"/>
                <w:szCs w:val="24"/>
              </w:rPr>
              <w:t xml:space="preserve">2.3 The Forum agreed the recommendation of FRG and HNRG that </w:t>
            </w:r>
            <w:r w:rsidRPr="009E65F4">
              <w:rPr>
                <w:rFonts w:cs="Arial"/>
                <w:b/>
                <w:bCs/>
                <w:szCs w:val="24"/>
              </w:rPr>
              <w:t>£1m</w:t>
            </w:r>
            <w:r>
              <w:rPr>
                <w:rFonts w:cs="Arial"/>
                <w:szCs w:val="24"/>
              </w:rPr>
              <w:t xml:space="preserve"> is transferred from the surplus balance of the Central School Services Block to the High Needs Block.</w:t>
            </w:r>
          </w:p>
          <w:p w14:paraId="34578922" w14:textId="77777777" w:rsidR="002B2759" w:rsidRDefault="002B2759" w:rsidP="00394FD7">
            <w:pPr>
              <w:pStyle w:val="TextR"/>
              <w:rPr>
                <w:rFonts w:cs="Arial"/>
                <w:szCs w:val="24"/>
              </w:rPr>
            </w:pPr>
          </w:p>
          <w:p w14:paraId="1D34B7CB" w14:textId="77777777" w:rsidR="002B2759" w:rsidRPr="004021D7" w:rsidRDefault="002B2759" w:rsidP="00394FD7">
            <w:pPr>
              <w:pStyle w:val="TextR"/>
              <w:rPr>
                <w:rFonts w:cs="Arial"/>
                <w:b/>
                <w:bCs/>
                <w:szCs w:val="24"/>
              </w:rPr>
            </w:pPr>
            <w:r w:rsidRPr="004021D7">
              <w:rPr>
                <w:rFonts w:cs="Arial"/>
                <w:b/>
                <w:bCs/>
                <w:szCs w:val="24"/>
              </w:rPr>
              <w:t>For 18, Against 1, Abstained 1.</w:t>
            </w:r>
          </w:p>
          <w:p w14:paraId="0A7BA371" w14:textId="77777777" w:rsidR="002B2759" w:rsidRDefault="002B2759" w:rsidP="00394FD7">
            <w:pPr>
              <w:pStyle w:val="TextR"/>
              <w:rPr>
                <w:rFonts w:cs="Arial"/>
                <w:szCs w:val="24"/>
              </w:rPr>
            </w:pPr>
          </w:p>
          <w:p w14:paraId="4439DE79" w14:textId="77777777" w:rsidR="002B2759" w:rsidRDefault="002B2759" w:rsidP="002B2759">
            <w:pPr>
              <w:pStyle w:val="TextR"/>
              <w:numPr>
                <w:ilvl w:val="0"/>
                <w:numId w:val="112"/>
              </w:numPr>
              <w:rPr>
                <w:rFonts w:cs="Arial"/>
                <w:szCs w:val="24"/>
              </w:rPr>
            </w:pPr>
            <w:r>
              <w:rPr>
                <w:rFonts w:cs="Arial"/>
                <w:szCs w:val="24"/>
              </w:rPr>
              <w:t>2.4 The Forum agreed the recommendation of FRG and HNRG that all high needs expenditure for Early Years is moved from the High Needs Block to be funded by the Early Years Block from 2024/25 onwards.</w:t>
            </w:r>
          </w:p>
          <w:p w14:paraId="7B18992D" w14:textId="77777777" w:rsidR="002B2759" w:rsidRDefault="002B2759" w:rsidP="00394FD7">
            <w:pPr>
              <w:pStyle w:val="TextR"/>
              <w:rPr>
                <w:rFonts w:cs="Arial"/>
                <w:szCs w:val="24"/>
              </w:rPr>
            </w:pPr>
          </w:p>
          <w:p w14:paraId="79B94FA7" w14:textId="77777777" w:rsidR="002B2759" w:rsidRPr="004021D7" w:rsidRDefault="002B2759" w:rsidP="00394FD7">
            <w:pPr>
              <w:pStyle w:val="TextR"/>
              <w:rPr>
                <w:rFonts w:cs="Arial"/>
                <w:b/>
                <w:bCs/>
                <w:szCs w:val="24"/>
              </w:rPr>
            </w:pPr>
            <w:r w:rsidRPr="004021D7">
              <w:rPr>
                <w:rFonts w:cs="Arial"/>
                <w:b/>
                <w:bCs/>
                <w:szCs w:val="24"/>
              </w:rPr>
              <w:t>For 19, Against 0, Abstained 1.</w:t>
            </w:r>
          </w:p>
          <w:p w14:paraId="5531A0B2" w14:textId="77777777" w:rsidR="002B2759" w:rsidRDefault="002B2759" w:rsidP="00394FD7">
            <w:pPr>
              <w:pStyle w:val="TextR"/>
              <w:rPr>
                <w:rFonts w:cs="Arial"/>
                <w:szCs w:val="24"/>
              </w:rPr>
            </w:pPr>
            <w:r>
              <w:rPr>
                <w:rFonts w:cs="Arial"/>
                <w:szCs w:val="24"/>
              </w:rPr>
              <w:t xml:space="preserve">                        </w:t>
            </w:r>
          </w:p>
          <w:p w14:paraId="6BEE9D36" w14:textId="77777777" w:rsidR="002B2759" w:rsidRDefault="002B2759" w:rsidP="002B2759">
            <w:pPr>
              <w:pStyle w:val="TextR"/>
              <w:numPr>
                <w:ilvl w:val="0"/>
                <w:numId w:val="112"/>
              </w:numPr>
              <w:rPr>
                <w:rFonts w:cs="Arial"/>
                <w:szCs w:val="24"/>
              </w:rPr>
            </w:pPr>
            <w:r>
              <w:rPr>
                <w:rFonts w:cs="Arial"/>
                <w:szCs w:val="24"/>
              </w:rPr>
              <w:t>2.5 The Forum agreed the consultation paper at Annex A.</w:t>
            </w:r>
          </w:p>
          <w:p w14:paraId="3C120492" w14:textId="77777777" w:rsidR="002B2759" w:rsidRPr="00577A98" w:rsidRDefault="002B2759" w:rsidP="00394FD7">
            <w:pPr>
              <w:pStyle w:val="TextR"/>
              <w:rPr>
                <w:rFonts w:cs="Arial"/>
                <w:szCs w:val="24"/>
              </w:rPr>
            </w:pPr>
          </w:p>
        </w:tc>
      </w:tr>
      <w:tr w:rsidR="002B2759" w:rsidRPr="003D5B81" w14:paraId="48F0AB76" w14:textId="77777777" w:rsidTr="00394FD7">
        <w:trPr>
          <w:trHeight w:val="833"/>
        </w:trPr>
        <w:tc>
          <w:tcPr>
            <w:tcW w:w="1276" w:type="dxa"/>
            <w:shd w:val="clear" w:color="auto" w:fill="auto"/>
          </w:tcPr>
          <w:p w14:paraId="134D2AB9" w14:textId="77777777" w:rsidR="002B2759" w:rsidRPr="003D5B81" w:rsidRDefault="002B2759" w:rsidP="00394FD7">
            <w:pPr>
              <w:pStyle w:val="TableContents"/>
              <w:rPr>
                <w:rFonts w:ascii="Arial" w:hAnsi="Arial" w:cs="Arial"/>
                <w:b/>
                <w:bCs/>
              </w:rPr>
            </w:pPr>
            <w:r w:rsidRPr="003D5B81">
              <w:rPr>
                <w:rFonts w:ascii="Arial" w:hAnsi="Arial" w:cs="Arial"/>
                <w:b/>
                <w:bCs/>
              </w:rPr>
              <w:t>3.</w:t>
            </w:r>
          </w:p>
        </w:tc>
        <w:tc>
          <w:tcPr>
            <w:tcW w:w="8215" w:type="dxa"/>
            <w:shd w:val="clear" w:color="auto" w:fill="auto"/>
          </w:tcPr>
          <w:p w14:paraId="126CA70B" w14:textId="77777777" w:rsidR="002B2759" w:rsidRDefault="002B2759" w:rsidP="00394FD7">
            <w:pPr>
              <w:pStyle w:val="TextR"/>
              <w:rPr>
                <w:rFonts w:cs="Arial"/>
                <w:b/>
                <w:bCs/>
                <w:szCs w:val="24"/>
              </w:rPr>
            </w:pPr>
            <w:r w:rsidRPr="00577A98">
              <w:rPr>
                <w:rFonts w:cs="Arial"/>
                <w:b/>
                <w:bCs/>
                <w:szCs w:val="24"/>
              </w:rPr>
              <w:t>De-Delegation and Education Functions 2025/26 (</w:t>
            </w:r>
            <w:r>
              <w:rPr>
                <w:rFonts w:cs="Arial"/>
                <w:b/>
                <w:bCs/>
                <w:szCs w:val="24"/>
              </w:rPr>
              <w:t xml:space="preserve">Jeff Fair/ </w:t>
            </w:r>
            <w:r w:rsidRPr="00577A98">
              <w:rPr>
                <w:rFonts w:cs="Arial"/>
                <w:b/>
                <w:bCs/>
                <w:szCs w:val="24"/>
              </w:rPr>
              <w:t>Yannick Stupples-Whyley)</w:t>
            </w:r>
          </w:p>
          <w:p w14:paraId="6D510E6F" w14:textId="77777777" w:rsidR="002B2759" w:rsidRDefault="002B2759" w:rsidP="00394FD7">
            <w:pPr>
              <w:pStyle w:val="TextR"/>
              <w:rPr>
                <w:rFonts w:cs="Arial"/>
                <w:b/>
                <w:bCs/>
                <w:szCs w:val="24"/>
              </w:rPr>
            </w:pPr>
          </w:p>
          <w:p w14:paraId="59A3B66D" w14:textId="77777777" w:rsidR="002B2759" w:rsidRDefault="002B2759" w:rsidP="00394FD7">
            <w:pPr>
              <w:pStyle w:val="TextR"/>
              <w:rPr>
                <w:rFonts w:cs="Arial"/>
                <w:szCs w:val="24"/>
              </w:rPr>
            </w:pPr>
            <w:r>
              <w:rPr>
                <w:rFonts w:cs="Arial"/>
                <w:szCs w:val="24"/>
              </w:rPr>
              <w:t>JF had a joint meeting and is recommending the Schools Forum agrees to the recommendations. We have discussed the purposes, and it can be seen our discussions within the meeting agenda. The Local Authority has managed to maintain any cash costs, but it is economy of scale.</w:t>
            </w:r>
          </w:p>
          <w:p w14:paraId="789A6868" w14:textId="77777777" w:rsidR="002B2759" w:rsidRDefault="002B2759" w:rsidP="00394FD7">
            <w:pPr>
              <w:pStyle w:val="TextR"/>
              <w:rPr>
                <w:rFonts w:cs="Arial"/>
                <w:szCs w:val="24"/>
              </w:rPr>
            </w:pPr>
            <w:r>
              <w:rPr>
                <w:rFonts w:cs="Arial"/>
                <w:szCs w:val="24"/>
              </w:rPr>
              <w:t>YSW reported the Authority’s proposals for de-delegation and education functions for 2025/26.</w:t>
            </w:r>
          </w:p>
          <w:p w14:paraId="56A464CD" w14:textId="77777777" w:rsidR="002B2759" w:rsidRDefault="002B2759" w:rsidP="00394FD7">
            <w:pPr>
              <w:pStyle w:val="TextR"/>
              <w:rPr>
                <w:rFonts w:cs="Arial"/>
                <w:szCs w:val="24"/>
              </w:rPr>
            </w:pPr>
          </w:p>
          <w:p w14:paraId="7BBBF299" w14:textId="77777777" w:rsidR="002B2759" w:rsidRDefault="002B2759" w:rsidP="00394FD7">
            <w:pPr>
              <w:pStyle w:val="TextR"/>
              <w:rPr>
                <w:rFonts w:cs="Arial"/>
                <w:szCs w:val="24"/>
              </w:rPr>
            </w:pPr>
            <w:r>
              <w:rPr>
                <w:rFonts w:cs="Arial"/>
                <w:szCs w:val="24"/>
              </w:rPr>
              <w:t xml:space="preserve">Table 2 showed the Authority’s proposals for de-delegation for maintained primary schools for 2025/26 for Public Duties and showed the comparison with previous years. Public Duties are where schools can claim for employees who undertake union duties, employees who undertake magistrate duties and for employees who attend jury service. It also enables schools to receive support from the trade unions. The cost is </w:t>
            </w:r>
            <w:r w:rsidRPr="009E65F4">
              <w:rPr>
                <w:rFonts w:cs="Arial"/>
                <w:b/>
                <w:bCs/>
                <w:szCs w:val="24"/>
              </w:rPr>
              <w:t>£1</w:t>
            </w:r>
            <w:r>
              <w:rPr>
                <w:rFonts w:cs="Arial"/>
                <w:szCs w:val="24"/>
              </w:rPr>
              <w:t xml:space="preserve"> per pupil, and it is proposed to keep it the same for 2025/26.</w:t>
            </w:r>
          </w:p>
          <w:p w14:paraId="7456C786" w14:textId="77777777" w:rsidR="002B2759" w:rsidRDefault="002B2759" w:rsidP="00394FD7">
            <w:pPr>
              <w:pStyle w:val="TextR"/>
              <w:rPr>
                <w:rFonts w:cs="Arial"/>
                <w:szCs w:val="24"/>
              </w:rPr>
            </w:pPr>
          </w:p>
          <w:p w14:paraId="403147E8" w14:textId="77777777" w:rsidR="002B2759" w:rsidRDefault="002B2759" w:rsidP="00394FD7">
            <w:pPr>
              <w:pStyle w:val="TextR"/>
              <w:rPr>
                <w:rFonts w:cs="Arial"/>
                <w:szCs w:val="24"/>
              </w:rPr>
            </w:pPr>
            <w:r>
              <w:rPr>
                <w:rFonts w:cs="Arial"/>
                <w:szCs w:val="24"/>
              </w:rPr>
              <w:t>Table 3 showed the Authority’s proposals for de-delegation for maintained secondary schools for Public Duties for 2025/26 and showed the comparison with previous years.</w:t>
            </w:r>
          </w:p>
          <w:p w14:paraId="3DA05C3C" w14:textId="77777777" w:rsidR="002B2759" w:rsidRDefault="002B2759" w:rsidP="00394FD7">
            <w:pPr>
              <w:pStyle w:val="TextR"/>
              <w:rPr>
                <w:rFonts w:cs="Arial"/>
                <w:szCs w:val="24"/>
              </w:rPr>
            </w:pPr>
          </w:p>
          <w:p w14:paraId="5F084994" w14:textId="77777777" w:rsidR="009E1230" w:rsidRDefault="009E1230" w:rsidP="00394FD7">
            <w:pPr>
              <w:pStyle w:val="TextR"/>
              <w:rPr>
                <w:rFonts w:cs="Arial"/>
                <w:b/>
                <w:bCs/>
                <w:szCs w:val="24"/>
              </w:rPr>
            </w:pPr>
          </w:p>
          <w:p w14:paraId="4BFF322D" w14:textId="002D259B" w:rsidR="002B2759" w:rsidRPr="00A00A42" w:rsidRDefault="002B2759" w:rsidP="00394FD7">
            <w:pPr>
              <w:pStyle w:val="TextR"/>
              <w:rPr>
                <w:rFonts w:cs="Arial"/>
                <w:b/>
                <w:bCs/>
                <w:szCs w:val="24"/>
              </w:rPr>
            </w:pPr>
            <w:r w:rsidRPr="00A00A42">
              <w:rPr>
                <w:rFonts w:cs="Arial"/>
                <w:b/>
                <w:bCs/>
                <w:szCs w:val="24"/>
              </w:rPr>
              <w:t>Premature Retirement Costs</w:t>
            </w:r>
          </w:p>
          <w:p w14:paraId="1834D406" w14:textId="77777777" w:rsidR="002B2759" w:rsidRDefault="002B2759" w:rsidP="00394FD7">
            <w:pPr>
              <w:pStyle w:val="TextR"/>
              <w:rPr>
                <w:rFonts w:cs="Arial"/>
                <w:szCs w:val="24"/>
              </w:rPr>
            </w:pPr>
            <w:r>
              <w:rPr>
                <w:rFonts w:cs="Arial"/>
                <w:szCs w:val="24"/>
              </w:rPr>
              <w:t xml:space="preserve">In October 2021 Schools Forum had approved to top-slice funding from the Schools Block, High Needs Block and Early Years Block to fund </w:t>
            </w:r>
            <w:r w:rsidRPr="00B1013E">
              <w:rPr>
                <w:rFonts w:cs="Arial"/>
                <w:b/>
                <w:bCs/>
                <w:szCs w:val="24"/>
              </w:rPr>
              <w:t>£1.3m</w:t>
            </w:r>
            <w:r>
              <w:rPr>
                <w:rFonts w:cs="Arial"/>
                <w:szCs w:val="24"/>
              </w:rPr>
              <w:t xml:space="preserve"> for premature retirement costs relating to former school employees.</w:t>
            </w:r>
          </w:p>
          <w:p w14:paraId="3DB69E55" w14:textId="77777777" w:rsidR="002B2759" w:rsidRDefault="002B2759" w:rsidP="00394FD7">
            <w:pPr>
              <w:pStyle w:val="TextR"/>
              <w:rPr>
                <w:rFonts w:cs="Arial"/>
                <w:szCs w:val="24"/>
              </w:rPr>
            </w:pPr>
          </w:p>
          <w:p w14:paraId="21E4E68B" w14:textId="77777777" w:rsidR="002B2759" w:rsidRDefault="002B2759" w:rsidP="00394FD7">
            <w:pPr>
              <w:pStyle w:val="TextR"/>
              <w:rPr>
                <w:rFonts w:cs="Arial"/>
                <w:szCs w:val="24"/>
              </w:rPr>
            </w:pPr>
            <w:r>
              <w:rPr>
                <w:rFonts w:cs="Arial"/>
                <w:szCs w:val="24"/>
              </w:rPr>
              <w:t xml:space="preserve">Table 4 showed the funding top-sliced in 2024/25 and the request for 2025/26. </w:t>
            </w:r>
          </w:p>
          <w:p w14:paraId="656D16CB" w14:textId="77777777" w:rsidR="002B2759" w:rsidRDefault="002B2759" w:rsidP="00394FD7">
            <w:pPr>
              <w:pStyle w:val="TextR"/>
              <w:rPr>
                <w:rFonts w:cs="Arial"/>
                <w:szCs w:val="24"/>
              </w:rPr>
            </w:pPr>
          </w:p>
          <w:p w14:paraId="251061B5" w14:textId="77777777" w:rsidR="002B2759" w:rsidRPr="00A00A42" w:rsidRDefault="002B2759" w:rsidP="00394FD7">
            <w:pPr>
              <w:pStyle w:val="TextR"/>
              <w:rPr>
                <w:rFonts w:cs="Arial"/>
                <w:b/>
                <w:bCs/>
                <w:szCs w:val="24"/>
              </w:rPr>
            </w:pPr>
            <w:r w:rsidRPr="00A00A42">
              <w:rPr>
                <w:rFonts w:cs="Arial"/>
                <w:b/>
                <w:bCs/>
                <w:szCs w:val="24"/>
              </w:rPr>
              <w:t>Central Services – Education Functions</w:t>
            </w:r>
          </w:p>
          <w:p w14:paraId="00812F2E" w14:textId="77777777" w:rsidR="002B2759" w:rsidRDefault="002B2759" w:rsidP="00394FD7">
            <w:pPr>
              <w:pStyle w:val="TextR"/>
              <w:rPr>
                <w:rFonts w:cs="Arial"/>
                <w:szCs w:val="24"/>
              </w:rPr>
            </w:pPr>
            <w:r>
              <w:rPr>
                <w:rFonts w:cs="Arial"/>
                <w:szCs w:val="24"/>
              </w:rPr>
              <w:t>It was noted the responsibilities of services provided by the Local Authority are split between:</w:t>
            </w:r>
          </w:p>
          <w:p w14:paraId="76FBA3B1" w14:textId="77777777" w:rsidR="002B2759" w:rsidRDefault="002B2759" w:rsidP="00394FD7">
            <w:pPr>
              <w:pStyle w:val="TextR"/>
              <w:rPr>
                <w:rFonts w:cs="Arial"/>
                <w:szCs w:val="24"/>
              </w:rPr>
            </w:pPr>
          </w:p>
          <w:p w14:paraId="2EC3AF0B" w14:textId="77777777" w:rsidR="002B2759" w:rsidRDefault="002B2759" w:rsidP="002B2759">
            <w:pPr>
              <w:pStyle w:val="TextR"/>
              <w:numPr>
                <w:ilvl w:val="0"/>
                <w:numId w:val="112"/>
              </w:numPr>
              <w:rPr>
                <w:rFonts w:cs="Arial"/>
                <w:szCs w:val="24"/>
              </w:rPr>
            </w:pPr>
            <w:r>
              <w:rPr>
                <w:rFonts w:cs="Arial"/>
                <w:szCs w:val="24"/>
              </w:rPr>
              <w:t>Those that are for all schools, which are funded through the Central Schools Services Block, with the agreement of Schools Forum, and</w:t>
            </w:r>
          </w:p>
          <w:p w14:paraId="241F1409" w14:textId="77777777" w:rsidR="002B2759" w:rsidRDefault="002B2759" w:rsidP="00394FD7">
            <w:pPr>
              <w:pStyle w:val="TextR"/>
              <w:rPr>
                <w:rFonts w:cs="Arial"/>
                <w:szCs w:val="24"/>
              </w:rPr>
            </w:pPr>
          </w:p>
          <w:p w14:paraId="57506B58" w14:textId="77777777" w:rsidR="002B2759" w:rsidRDefault="002B2759" w:rsidP="002B2759">
            <w:pPr>
              <w:pStyle w:val="TextR"/>
              <w:numPr>
                <w:ilvl w:val="0"/>
                <w:numId w:val="112"/>
              </w:numPr>
              <w:rPr>
                <w:rFonts w:cs="Arial"/>
                <w:szCs w:val="24"/>
              </w:rPr>
            </w:pPr>
            <w:r>
              <w:rPr>
                <w:rFonts w:cs="Arial"/>
                <w:szCs w:val="24"/>
              </w:rPr>
              <w:t>Those that relate to maintained schools only, which are charged on a per pupil basis, with agreement of the maintained school members of Schools Forum.</w:t>
            </w:r>
          </w:p>
          <w:p w14:paraId="4332F326" w14:textId="77777777" w:rsidR="002B2759" w:rsidRDefault="002B2759" w:rsidP="00394FD7">
            <w:pPr>
              <w:pStyle w:val="TextR"/>
              <w:rPr>
                <w:rFonts w:cs="Arial"/>
                <w:szCs w:val="24"/>
              </w:rPr>
            </w:pPr>
          </w:p>
          <w:p w14:paraId="14A6CD07" w14:textId="77777777" w:rsidR="002B2759" w:rsidRPr="00874CCE" w:rsidRDefault="002B2759" w:rsidP="00394FD7">
            <w:pPr>
              <w:pStyle w:val="TextR"/>
              <w:rPr>
                <w:rFonts w:cs="Arial"/>
                <w:b/>
                <w:bCs/>
                <w:szCs w:val="24"/>
              </w:rPr>
            </w:pPr>
            <w:r w:rsidRPr="00874CCE">
              <w:rPr>
                <w:rFonts w:cs="Arial"/>
                <w:b/>
                <w:bCs/>
                <w:szCs w:val="24"/>
              </w:rPr>
              <w:t>Central Services for all Schools</w:t>
            </w:r>
          </w:p>
          <w:p w14:paraId="5E143F50" w14:textId="77777777" w:rsidR="002B2759" w:rsidRDefault="002B2759" w:rsidP="00394FD7">
            <w:pPr>
              <w:pStyle w:val="TextR"/>
              <w:rPr>
                <w:rFonts w:cs="Arial"/>
                <w:szCs w:val="24"/>
              </w:rPr>
            </w:pPr>
            <w:r>
              <w:rPr>
                <w:rFonts w:cs="Arial"/>
                <w:szCs w:val="24"/>
              </w:rPr>
              <w:t xml:space="preserve">Following the termination of the Education Services Grant (ESG), the DfE transferred </w:t>
            </w:r>
            <w:r w:rsidRPr="009E65F4">
              <w:rPr>
                <w:rFonts w:cs="Arial"/>
                <w:b/>
                <w:bCs/>
                <w:szCs w:val="24"/>
              </w:rPr>
              <w:t>£3.1m</w:t>
            </w:r>
            <w:r>
              <w:rPr>
                <w:rFonts w:cs="Arial"/>
                <w:szCs w:val="24"/>
              </w:rPr>
              <w:t xml:space="preserve"> directly into the Central School Services Block (CSSB) to fund the statutory responsibilities that the Authority has for all schools. The Authority has maintained the amount at </w:t>
            </w:r>
            <w:r w:rsidRPr="009E65F4">
              <w:rPr>
                <w:rFonts w:cs="Arial"/>
                <w:b/>
                <w:bCs/>
                <w:szCs w:val="24"/>
              </w:rPr>
              <w:t>£3.1m</w:t>
            </w:r>
            <w:r>
              <w:rPr>
                <w:rFonts w:cs="Arial"/>
                <w:szCs w:val="24"/>
              </w:rPr>
              <w:t xml:space="preserve"> since 2017.18, thus containing inflation. This amount is insufficient to fund the total cost of statutory services for all schools </w:t>
            </w:r>
            <w:r w:rsidRPr="009E65F4">
              <w:rPr>
                <w:rFonts w:cs="Arial"/>
                <w:b/>
                <w:bCs/>
                <w:szCs w:val="24"/>
              </w:rPr>
              <w:t>(£3.5m),</w:t>
            </w:r>
            <w:r>
              <w:rPr>
                <w:rFonts w:cs="Arial"/>
                <w:szCs w:val="24"/>
              </w:rPr>
              <w:t xml:space="preserve"> however there is forecast headroom in the Central School Services Block so the Authority proposed to increase the contribution to </w:t>
            </w:r>
            <w:r w:rsidRPr="00B1013E">
              <w:rPr>
                <w:rFonts w:cs="Arial"/>
                <w:b/>
                <w:bCs/>
                <w:szCs w:val="24"/>
              </w:rPr>
              <w:t>£3.3m</w:t>
            </w:r>
            <w:r>
              <w:rPr>
                <w:rFonts w:cs="Arial"/>
                <w:szCs w:val="24"/>
              </w:rPr>
              <w:t xml:space="preserve"> in 2025/26. </w:t>
            </w:r>
          </w:p>
          <w:p w14:paraId="49CDBBA0" w14:textId="77777777" w:rsidR="002B2759" w:rsidRDefault="002B2759" w:rsidP="00394FD7">
            <w:pPr>
              <w:pStyle w:val="TextR"/>
              <w:rPr>
                <w:rFonts w:cs="Arial"/>
                <w:szCs w:val="24"/>
              </w:rPr>
            </w:pPr>
          </w:p>
          <w:p w14:paraId="74A3C19D" w14:textId="77777777" w:rsidR="002B2759" w:rsidRDefault="002B2759" w:rsidP="00394FD7">
            <w:pPr>
              <w:pStyle w:val="TextR"/>
              <w:rPr>
                <w:rFonts w:cs="Arial"/>
                <w:szCs w:val="24"/>
              </w:rPr>
            </w:pPr>
            <w:r>
              <w:rPr>
                <w:rFonts w:cs="Arial"/>
                <w:szCs w:val="24"/>
              </w:rPr>
              <w:t>Table 5 showed the Authority’s proposals for splitting this out for 2025/26.</w:t>
            </w:r>
          </w:p>
          <w:p w14:paraId="494791BB" w14:textId="77777777" w:rsidR="002B2759" w:rsidRDefault="002B2759" w:rsidP="00394FD7">
            <w:pPr>
              <w:pStyle w:val="TextR"/>
              <w:rPr>
                <w:rFonts w:cs="Arial"/>
                <w:szCs w:val="24"/>
              </w:rPr>
            </w:pPr>
          </w:p>
          <w:p w14:paraId="59AE89C6" w14:textId="77777777" w:rsidR="002B2759" w:rsidRPr="004D024C" w:rsidRDefault="002B2759" w:rsidP="00394FD7">
            <w:pPr>
              <w:pStyle w:val="TextR"/>
              <w:rPr>
                <w:rFonts w:cs="Arial"/>
                <w:b/>
                <w:bCs/>
                <w:szCs w:val="24"/>
              </w:rPr>
            </w:pPr>
            <w:r w:rsidRPr="004D024C">
              <w:rPr>
                <w:rFonts w:cs="Arial"/>
                <w:b/>
                <w:bCs/>
                <w:szCs w:val="24"/>
              </w:rPr>
              <w:t>Central Services for Maintained Schools</w:t>
            </w:r>
          </w:p>
          <w:p w14:paraId="17E85EC7" w14:textId="77777777" w:rsidR="002B2759" w:rsidRDefault="002B2759" w:rsidP="00394FD7">
            <w:pPr>
              <w:pStyle w:val="TextR"/>
              <w:rPr>
                <w:rFonts w:cs="Arial"/>
                <w:szCs w:val="24"/>
              </w:rPr>
            </w:pPr>
            <w:r>
              <w:rPr>
                <w:rFonts w:cs="Arial"/>
                <w:szCs w:val="24"/>
              </w:rPr>
              <w:t xml:space="preserve">Following the cessation of the Education Services Grant, the DfE changed the funding regulations to allow Local Authorities to request that the Central Services for maintained schools are funded by maintained schools. </w:t>
            </w:r>
          </w:p>
          <w:p w14:paraId="4888B6B5" w14:textId="77777777" w:rsidR="002B2759" w:rsidRDefault="002B2759" w:rsidP="00394FD7">
            <w:pPr>
              <w:pStyle w:val="TextR"/>
              <w:rPr>
                <w:rFonts w:cs="Arial"/>
                <w:szCs w:val="24"/>
              </w:rPr>
            </w:pPr>
          </w:p>
          <w:p w14:paraId="3FD6235B" w14:textId="77777777" w:rsidR="002B2759" w:rsidRDefault="002B2759" w:rsidP="00394FD7">
            <w:pPr>
              <w:pStyle w:val="TextR"/>
              <w:rPr>
                <w:rFonts w:cs="Arial"/>
                <w:szCs w:val="24"/>
              </w:rPr>
            </w:pPr>
            <w:r>
              <w:rPr>
                <w:rFonts w:cs="Arial"/>
                <w:szCs w:val="24"/>
              </w:rPr>
              <w:t xml:space="preserve">The Authority is maintaining the overall charge at </w:t>
            </w:r>
            <w:r w:rsidRPr="009E65F4">
              <w:rPr>
                <w:rFonts w:cs="Arial"/>
                <w:b/>
                <w:bCs/>
                <w:szCs w:val="24"/>
              </w:rPr>
              <w:t>£2.9m</w:t>
            </w:r>
            <w:r>
              <w:rPr>
                <w:rFonts w:cs="Arial"/>
                <w:szCs w:val="24"/>
              </w:rPr>
              <w:t xml:space="preserve"> but due to academy conversions in 2024/25 the per pupil charge increases by </w:t>
            </w:r>
            <w:r w:rsidRPr="009E65F4">
              <w:rPr>
                <w:rFonts w:cs="Arial"/>
                <w:b/>
                <w:bCs/>
                <w:szCs w:val="24"/>
              </w:rPr>
              <w:t>£3.39</w:t>
            </w:r>
            <w:r>
              <w:rPr>
                <w:rFonts w:cs="Arial"/>
                <w:szCs w:val="24"/>
              </w:rPr>
              <w:t xml:space="preserve"> (6.9%). The total cost of Central Services for maintained schools is </w:t>
            </w:r>
            <w:r w:rsidRPr="009E65F4">
              <w:rPr>
                <w:rFonts w:cs="Arial"/>
                <w:b/>
                <w:bCs/>
                <w:szCs w:val="24"/>
              </w:rPr>
              <w:t>£3.9m</w:t>
            </w:r>
            <w:r>
              <w:rPr>
                <w:rFonts w:cs="Arial"/>
                <w:szCs w:val="24"/>
              </w:rPr>
              <w:t xml:space="preserve">, so in maintaining the overall charge at </w:t>
            </w:r>
            <w:r w:rsidRPr="009E65F4">
              <w:rPr>
                <w:rFonts w:cs="Arial"/>
                <w:b/>
                <w:bCs/>
                <w:szCs w:val="24"/>
              </w:rPr>
              <w:t>£2.9m</w:t>
            </w:r>
            <w:r>
              <w:rPr>
                <w:rFonts w:cs="Arial"/>
                <w:szCs w:val="24"/>
              </w:rPr>
              <w:t xml:space="preserve"> the full cost is not being passed to schools.</w:t>
            </w:r>
          </w:p>
          <w:p w14:paraId="15173F97" w14:textId="77777777" w:rsidR="002B2759" w:rsidRDefault="002B2759" w:rsidP="00394FD7">
            <w:pPr>
              <w:pStyle w:val="TextR"/>
              <w:rPr>
                <w:rFonts w:cs="Arial"/>
                <w:szCs w:val="24"/>
              </w:rPr>
            </w:pPr>
          </w:p>
          <w:p w14:paraId="37EF3C0D" w14:textId="77777777" w:rsidR="002B2759" w:rsidRDefault="002B2759" w:rsidP="00394FD7">
            <w:pPr>
              <w:pStyle w:val="TextR"/>
              <w:rPr>
                <w:rFonts w:cs="Arial"/>
                <w:szCs w:val="24"/>
              </w:rPr>
            </w:pPr>
            <w:r>
              <w:rPr>
                <w:rFonts w:cs="Arial"/>
                <w:szCs w:val="24"/>
              </w:rPr>
              <w:t>There is an income risk to the Authority that future academisation will impact economies of scale and could cause a pressure on Education Non-SG budgets. The authority currently has 211 maintained schools (37.9%).</w:t>
            </w:r>
          </w:p>
          <w:p w14:paraId="6FDFA167" w14:textId="77777777" w:rsidR="002B2759" w:rsidRDefault="002B2759" w:rsidP="00394FD7">
            <w:pPr>
              <w:pStyle w:val="TextR"/>
              <w:rPr>
                <w:rFonts w:cs="Arial"/>
                <w:szCs w:val="24"/>
              </w:rPr>
            </w:pPr>
          </w:p>
          <w:p w14:paraId="713FCEB9" w14:textId="77777777" w:rsidR="002B2759" w:rsidRPr="0002158B" w:rsidRDefault="002B2759" w:rsidP="00394FD7">
            <w:pPr>
              <w:pStyle w:val="TextR"/>
              <w:rPr>
                <w:rFonts w:cs="Arial"/>
                <w:b/>
                <w:bCs/>
                <w:szCs w:val="24"/>
              </w:rPr>
            </w:pPr>
            <w:r w:rsidRPr="0002158B">
              <w:rPr>
                <w:rFonts w:cs="Arial"/>
                <w:b/>
                <w:bCs/>
                <w:szCs w:val="24"/>
              </w:rPr>
              <w:t>Recommendations</w:t>
            </w:r>
          </w:p>
          <w:p w14:paraId="37EA7509" w14:textId="77777777" w:rsidR="002B2759" w:rsidRDefault="002B2759" w:rsidP="00394FD7">
            <w:pPr>
              <w:pStyle w:val="TextR"/>
              <w:rPr>
                <w:rFonts w:cs="Arial"/>
                <w:szCs w:val="24"/>
              </w:rPr>
            </w:pPr>
          </w:p>
          <w:p w14:paraId="3898AE6A" w14:textId="77777777" w:rsidR="002B2759" w:rsidRDefault="002B2759" w:rsidP="002B2759">
            <w:pPr>
              <w:pStyle w:val="TextR"/>
              <w:numPr>
                <w:ilvl w:val="0"/>
                <w:numId w:val="113"/>
              </w:numPr>
              <w:ind w:left="360"/>
              <w:rPr>
                <w:rFonts w:cs="Arial"/>
                <w:szCs w:val="24"/>
              </w:rPr>
            </w:pPr>
            <w:r>
              <w:rPr>
                <w:rFonts w:cs="Arial"/>
                <w:szCs w:val="24"/>
              </w:rPr>
              <w:t>2.1 The Forum agreed the recommendation of the Finance Review Group (FRG) and High Needs Review Group (HNRG) that primary maintained members agreed the proposal for de-delegation for public duties at 4.4.</w:t>
            </w:r>
          </w:p>
          <w:p w14:paraId="5467F1AC" w14:textId="77777777" w:rsidR="002B2759" w:rsidRDefault="002B2759" w:rsidP="00394FD7">
            <w:pPr>
              <w:pStyle w:val="TextR"/>
              <w:rPr>
                <w:rFonts w:cs="Arial"/>
                <w:szCs w:val="24"/>
              </w:rPr>
            </w:pPr>
          </w:p>
          <w:p w14:paraId="32AF332B" w14:textId="77777777" w:rsidR="002B2759" w:rsidRPr="0002158B" w:rsidRDefault="002B2759" w:rsidP="00394FD7">
            <w:pPr>
              <w:pStyle w:val="TextR"/>
              <w:rPr>
                <w:rFonts w:cs="Arial"/>
                <w:b/>
                <w:bCs/>
                <w:szCs w:val="24"/>
              </w:rPr>
            </w:pPr>
            <w:r w:rsidRPr="0002158B">
              <w:rPr>
                <w:rFonts w:cs="Arial"/>
                <w:b/>
                <w:bCs/>
                <w:szCs w:val="24"/>
              </w:rPr>
              <w:t>For 4, Against 0, Abstained 0</w:t>
            </w:r>
            <w:r>
              <w:rPr>
                <w:rFonts w:cs="Arial"/>
                <w:b/>
                <w:bCs/>
                <w:szCs w:val="24"/>
              </w:rPr>
              <w:t>.</w:t>
            </w:r>
          </w:p>
          <w:p w14:paraId="064AD0BE" w14:textId="77777777" w:rsidR="002B2759" w:rsidRDefault="002B2759" w:rsidP="00394FD7">
            <w:pPr>
              <w:pStyle w:val="TextR"/>
              <w:rPr>
                <w:rFonts w:cs="Arial"/>
                <w:szCs w:val="24"/>
              </w:rPr>
            </w:pPr>
          </w:p>
          <w:p w14:paraId="7F36AD83" w14:textId="77777777" w:rsidR="002B2759" w:rsidRDefault="002B2759" w:rsidP="002B2759">
            <w:pPr>
              <w:pStyle w:val="TextR"/>
              <w:numPr>
                <w:ilvl w:val="0"/>
                <w:numId w:val="113"/>
              </w:numPr>
              <w:rPr>
                <w:rFonts w:cs="Arial"/>
                <w:szCs w:val="24"/>
              </w:rPr>
            </w:pPr>
            <w:r>
              <w:rPr>
                <w:rFonts w:cs="Arial"/>
                <w:szCs w:val="24"/>
              </w:rPr>
              <w:t>2.2 The Forum agreed the recommendation of FRG and HNRG that the secondary maintained member agreed the proposal for de-delegation for public duties at 4.5.</w:t>
            </w:r>
          </w:p>
          <w:p w14:paraId="6FAB6609" w14:textId="77777777" w:rsidR="002B2759" w:rsidRDefault="002B2759" w:rsidP="00394FD7">
            <w:pPr>
              <w:pStyle w:val="TextR"/>
              <w:rPr>
                <w:rFonts w:cs="Arial"/>
                <w:szCs w:val="24"/>
              </w:rPr>
            </w:pPr>
          </w:p>
          <w:p w14:paraId="1D765365" w14:textId="77777777" w:rsidR="002B2759" w:rsidRPr="0002158B" w:rsidRDefault="002B2759" w:rsidP="00394FD7">
            <w:pPr>
              <w:pStyle w:val="TextR"/>
              <w:rPr>
                <w:rFonts w:cs="Arial"/>
                <w:b/>
                <w:bCs/>
                <w:szCs w:val="24"/>
              </w:rPr>
            </w:pPr>
            <w:r w:rsidRPr="0002158B">
              <w:rPr>
                <w:rFonts w:cs="Arial"/>
                <w:b/>
                <w:bCs/>
                <w:szCs w:val="24"/>
              </w:rPr>
              <w:t>Secondary maintained member not in attendance. (Carole decided she did not want to substitute for a governor.)</w:t>
            </w:r>
          </w:p>
          <w:p w14:paraId="5F6A015D" w14:textId="77777777" w:rsidR="002B2759" w:rsidRDefault="002B2759" w:rsidP="00394FD7">
            <w:pPr>
              <w:pStyle w:val="TextR"/>
              <w:rPr>
                <w:rFonts w:cs="Arial"/>
                <w:szCs w:val="24"/>
              </w:rPr>
            </w:pPr>
          </w:p>
          <w:p w14:paraId="00C3250E" w14:textId="77777777" w:rsidR="002B2759" w:rsidRDefault="002B2759" w:rsidP="002B2759">
            <w:pPr>
              <w:pStyle w:val="TextR"/>
              <w:numPr>
                <w:ilvl w:val="0"/>
                <w:numId w:val="113"/>
              </w:numPr>
              <w:rPr>
                <w:rFonts w:cs="Arial"/>
                <w:szCs w:val="24"/>
              </w:rPr>
            </w:pPr>
            <w:r>
              <w:rPr>
                <w:rFonts w:cs="Arial"/>
                <w:szCs w:val="24"/>
              </w:rPr>
              <w:t xml:space="preserve">2.3 The Forum agreed the recommendation of FRG and HNRG that all members agreed to top-slice </w:t>
            </w:r>
            <w:r w:rsidRPr="009E65F4">
              <w:rPr>
                <w:rFonts w:cs="Arial"/>
                <w:b/>
                <w:bCs/>
                <w:szCs w:val="24"/>
              </w:rPr>
              <w:t>£1.3m</w:t>
            </w:r>
            <w:r>
              <w:rPr>
                <w:rFonts w:cs="Arial"/>
                <w:szCs w:val="24"/>
              </w:rPr>
              <w:t xml:space="preserve"> for premature retirement costs at 4.7.</w:t>
            </w:r>
          </w:p>
          <w:p w14:paraId="59713C83" w14:textId="77777777" w:rsidR="002B2759" w:rsidRDefault="002B2759" w:rsidP="00394FD7">
            <w:pPr>
              <w:pStyle w:val="TextR"/>
              <w:rPr>
                <w:rFonts w:cs="Arial"/>
                <w:szCs w:val="24"/>
              </w:rPr>
            </w:pPr>
          </w:p>
          <w:p w14:paraId="682B50CB" w14:textId="77777777" w:rsidR="002B2759" w:rsidRPr="00E629B4" w:rsidRDefault="002B2759" w:rsidP="00394FD7">
            <w:pPr>
              <w:pStyle w:val="TextR"/>
              <w:rPr>
                <w:rFonts w:cs="Arial"/>
                <w:b/>
                <w:bCs/>
                <w:szCs w:val="24"/>
              </w:rPr>
            </w:pPr>
            <w:r w:rsidRPr="00E629B4">
              <w:rPr>
                <w:rFonts w:cs="Arial"/>
                <w:b/>
                <w:bCs/>
                <w:szCs w:val="24"/>
              </w:rPr>
              <w:t>For 20, Against 0, Abstained 0.</w:t>
            </w:r>
          </w:p>
          <w:p w14:paraId="60C773EE" w14:textId="77777777" w:rsidR="002B2759" w:rsidRDefault="002B2759" w:rsidP="00394FD7">
            <w:pPr>
              <w:pStyle w:val="TextR"/>
              <w:rPr>
                <w:rFonts w:cs="Arial"/>
                <w:szCs w:val="24"/>
              </w:rPr>
            </w:pPr>
          </w:p>
          <w:p w14:paraId="5EB758C9" w14:textId="77777777" w:rsidR="002B2759" w:rsidRDefault="002B2759" w:rsidP="002B2759">
            <w:pPr>
              <w:pStyle w:val="TextR"/>
              <w:numPr>
                <w:ilvl w:val="0"/>
                <w:numId w:val="113"/>
              </w:numPr>
              <w:rPr>
                <w:rFonts w:cs="Arial"/>
                <w:szCs w:val="24"/>
              </w:rPr>
            </w:pPr>
            <w:r>
              <w:rPr>
                <w:rFonts w:cs="Arial"/>
                <w:szCs w:val="24"/>
              </w:rPr>
              <w:t xml:space="preserve">2.4 The Forum agreed the recommendation of FRG and HNRG that all members agreed the proposals for education functions funded by the ongoing responsibilities element of the Central School Services Block at 5.3; and </w:t>
            </w:r>
          </w:p>
          <w:p w14:paraId="3AD6035E" w14:textId="77777777" w:rsidR="002B2759" w:rsidRDefault="002B2759" w:rsidP="00394FD7">
            <w:pPr>
              <w:pStyle w:val="TextR"/>
              <w:rPr>
                <w:rFonts w:cs="Arial"/>
                <w:szCs w:val="24"/>
              </w:rPr>
            </w:pPr>
          </w:p>
          <w:p w14:paraId="3F4BF9A7" w14:textId="77777777" w:rsidR="002B2759" w:rsidRPr="00E629B4" w:rsidRDefault="002B2759" w:rsidP="00394FD7">
            <w:pPr>
              <w:pStyle w:val="TextR"/>
              <w:rPr>
                <w:rFonts w:cs="Arial"/>
                <w:b/>
                <w:bCs/>
                <w:szCs w:val="24"/>
              </w:rPr>
            </w:pPr>
            <w:r w:rsidRPr="00E629B4">
              <w:rPr>
                <w:rFonts w:cs="Arial"/>
                <w:b/>
                <w:bCs/>
                <w:szCs w:val="24"/>
              </w:rPr>
              <w:t>For 20, Against 0, Abstained 0.</w:t>
            </w:r>
          </w:p>
          <w:p w14:paraId="60B5409A" w14:textId="77777777" w:rsidR="002B2759" w:rsidRDefault="002B2759" w:rsidP="00394FD7">
            <w:pPr>
              <w:pStyle w:val="TextR"/>
              <w:rPr>
                <w:rFonts w:cs="Arial"/>
                <w:szCs w:val="24"/>
              </w:rPr>
            </w:pPr>
          </w:p>
          <w:p w14:paraId="247C31FB" w14:textId="77777777" w:rsidR="002B2759" w:rsidRDefault="002B2759" w:rsidP="002B2759">
            <w:pPr>
              <w:pStyle w:val="TextR"/>
              <w:numPr>
                <w:ilvl w:val="0"/>
                <w:numId w:val="113"/>
              </w:numPr>
              <w:rPr>
                <w:rFonts w:cs="Arial"/>
                <w:szCs w:val="24"/>
              </w:rPr>
            </w:pPr>
            <w:r>
              <w:rPr>
                <w:rFonts w:cs="Arial"/>
                <w:szCs w:val="24"/>
              </w:rPr>
              <w:t>2.5 The Forum agreed the recommendation of FRG and HNRG that all maintained members agreed the proposals for education functions to be funded by maintained schools at 5.4.</w:t>
            </w:r>
          </w:p>
          <w:p w14:paraId="4B964273" w14:textId="77777777" w:rsidR="002B2759" w:rsidRDefault="002B2759" w:rsidP="00394FD7">
            <w:pPr>
              <w:pStyle w:val="TextR"/>
              <w:rPr>
                <w:rFonts w:cs="Arial"/>
                <w:szCs w:val="24"/>
              </w:rPr>
            </w:pPr>
          </w:p>
          <w:p w14:paraId="5E800E91" w14:textId="77777777" w:rsidR="002B2759" w:rsidRPr="00E629B4" w:rsidRDefault="002B2759" w:rsidP="00394FD7">
            <w:pPr>
              <w:pStyle w:val="TextR"/>
              <w:rPr>
                <w:rFonts w:cs="Arial"/>
                <w:b/>
                <w:bCs/>
                <w:szCs w:val="24"/>
              </w:rPr>
            </w:pPr>
            <w:r w:rsidRPr="00E629B4">
              <w:rPr>
                <w:rFonts w:cs="Arial"/>
                <w:b/>
                <w:bCs/>
                <w:szCs w:val="24"/>
              </w:rPr>
              <w:t>For 6, Against 0, Abstained 0.</w:t>
            </w:r>
          </w:p>
          <w:p w14:paraId="71BBB3E1" w14:textId="77777777" w:rsidR="002B2759" w:rsidRPr="004021D7" w:rsidRDefault="002B2759" w:rsidP="00394FD7">
            <w:pPr>
              <w:pStyle w:val="TextR"/>
              <w:rPr>
                <w:rFonts w:cs="Arial"/>
                <w:szCs w:val="24"/>
              </w:rPr>
            </w:pPr>
          </w:p>
        </w:tc>
      </w:tr>
      <w:tr w:rsidR="002B2759" w:rsidRPr="003D5B81" w14:paraId="770BBA44" w14:textId="77777777" w:rsidTr="00394FD7">
        <w:trPr>
          <w:trHeight w:val="833"/>
        </w:trPr>
        <w:tc>
          <w:tcPr>
            <w:tcW w:w="1276" w:type="dxa"/>
            <w:shd w:val="clear" w:color="auto" w:fill="auto"/>
          </w:tcPr>
          <w:p w14:paraId="53EE96EC" w14:textId="77777777" w:rsidR="002B2759" w:rsidRPr="003D5B81" w:rsidRDefault="002B2759" w:rsidP="00394FD7">
            <w:pPr>
              <w:pStyle w:val="TableContents"/>
              <w:rPr>
                <w:rFonts w:ascii="Arial" w:hAnsi="Arial" w:cs="Arial"/>
                <w:b/>
                <w:bCs/>
              </w:rPr>
            </w:pPr>
            <w:r w:rsidRPr="003D5B81">
              <w:rPr>
                <w:rFonts w:ascii="Arial" w:hAnsi="Arial" w:cs="Arial"/>
                <w:b/>
                <w:bCs/>
              </w:rPr>
              <w:t>4.</w:t>
            </w:r>
          </w:p>
        </w:tc>
        <w:tc>
          <w:tcPr>
            <w:tcW w:w="8215" w:type="dxa"/>
            <w:shd w:val="clear" w:color="auto" w:fill="auto"/>
          </w:tcPr>
          <w:p w14:paraId="0320B966" w14:textId="77777777" w:rsidR="002B2759" w:rsidRDefault="002B2759" w:rsidP="00394FD7">
            <w:pPr>
              <w:pStyle w:val="TextR"/>
              <w:rPr>
                <w:rFonts w:cs="Arial"/>
                <w:b/>
                <w:bCs/>
                <w:szCs w:val="24"/>
              </w:rPr>
            </w:pPr>
            <w:r w:rsidRPr="00577A98">
              <w:rPr>
                <w:rFonts w:cs="Arial"/>
                <w:b/>
                <w:bCs/>
                <w:szCs w:val="24"/>
              </w:rPr>
              <w:t>Scheme for Financing Schools 2025/26 (Yannick Stupples-Whyley)</w:t>
            </w:r>
          </w:p>
          <w:p w14:paraId="1975337B" w14:textId="77777777" w:rsidR="002B2759" w:rsidRDefault="002B2759" w:rsidP="00394FD7">
            <w:pPr>
              <w:pStyle w:val="TextR"/>
              <w:rPr>
                <w:rFonts w:cs="Arial"/>
                <w:b/>
                <w:bCs/>
                <w:szCs w:val="24"/>
              </w:rPr>
            </w:pPr>
          </w:p>
          <w:p w14:paraId="4044BCB8" w14:textId="77777777" w:rsidR="002B2759" w:rsidRDefault="002B2759" w:rsidP="00394FD7">
            <w:pPr>
              <w:pStyle w:val="TextR"/>
              <w:rPr>
                <w:rFonts w:cs="Arial"/>
                <w:szCs w:val="24"/>
              </w:rPr>
            </w:pPr>
            <w:r>
              <w:rPr>
                <w:rFonts w:cs="Arial"/>
                <w:szCs w:val="24"/>
              </w:rPr>
              <w:t>YSW reported to the Forum the proposed changes to the Scheme for Financing Schools for 2025/26 to bring the Essex Scheme in line with the DfE’s updated Scheme.</w:t>
            </w:r>
          </w:p>
          <w:p w14:paraId="2808B0D1" w14:textId="77777777" w:rsidR="002B2759" w:rsidRDefault="002B2759" w:rsidP="00394FD7">
            <w:pPr>
              <w:pStyle w:val="TextR"/>
              <w:rPr>
                <w:rFonts w:cs="Arial"/>
                <w:szCs w:val="24"/>
              </w:rPr>
            </w:pPr>
          </w:p>
          <w:p w14:paraId="707410D3" w14:textId="77777777" w:rsidR="002B2759" w:rsidRDefault="002B2759" w:rsidP="00394FD7">
            <w:pPr>
              <w:pStyle w:val="TextR"/>
              <w:rPr>
                <w:rFonts w:cs="Arial"/>
                <w:szCs w:val="24"/>
              </w:rPr>
            </w:pPr>
            <w:r>
              <w:rPr>
                <w:rFonts w:cs="Arial"/>
                <w:szCs w:val="24"/>
              </w:rPr>
              <w:t>The DfE has made a number of changes, however Local Authorities are engaging to replicate the scheme.</w:t>
            </w:r>
          </w:p>
          <w:p w14:paraId="2FB652C2" w14:textId="77777777" w:rsidR="002B2759" w:rsidRDefault="002B2759" w:rsidP="00394FD7">
            <w:pPr>
              <w:pStyle w:val="TextR"/>
              <w:rPr>
                <w:rFonts w:cs="Arial"/>
                <w:szCs w:val="24"/>
              </w:rPr>
            </w:pPr>
          </w:p>
          <w:p w14:paraId="0091A9BB" w14:textId="77777777" w:rsidR="002B2759" w:rsidRDefault="002B2759" w:rsidP="00394FD7">
            <w:pPr>
              <w:pStyle w:val="TextR"/>
              <w:rPr>
                <w:rFonts w:cs="Arial"/>
                <w:szCs w:val="24"/>
              </w:rPr>
            </w:pPr>
            <w:r>
              <w:rPr>
                <w:rFonts w:cs="Arial"/>
                <w:szCs w:val="24"/>
              </w:rPr>
              <w:t>The Local Authorities are required to publish a scheme for financing schools, setting out the financial relationship between them and the schools they maintain.</w:t>
            </w:r>
          </w:p>
          <w:p w14:paraId="6F2928D2" w14:textId="77777777" w:rsidR="002B2759" w:rsidRDefault="002B2759" w:rsidP="00394FD7">
            <w:pPr>
              <w:pStyle w:val="TextR"/>
              <w:rPr>
                <w:rFonts w:cs="Arial"/>
                <w:szCs w:val="24"/>
              </w:rPr>
            </w:pPr>
          </w:p>
          <w:p w14:paraId="191001D8" w14:textId="77777777" w:rsidR="002B2759" w:rsidRDefault="002B2759" w:rsidP="00394FD7">
            <w:pPr>
              <w:pStyle w:val="TextR"/>
              <w:rPr>
                <w:rFonts w:cs="Arial"/>
                <w:szCs w:val="24"/>
              </w:rPr>
            </w:pPr>
            <w:r>
              <w:rPr>
                <w:rFonts w:cs="Arial"/>
                <w:szCs w:val="24"/>
              </w:rPr>
              <w:t>The Secretary of State may be a direction review the whole or any part of the scheme from such date as may be specified in the direction.</w:t>
            </w:r>
          </w:p>
          <w:p w14:paraId="16237CBC" w14:textId="77777777" w:rsidR="002B2759" w:rsidRDefault="002B2759" w:rsidP="00394FD7">
            <w:pPr>
              <w:pStyle w:val="TextR"/>
              <w:rPr>
                <w:rFonts w:cs="Arial"/>
                <w:szCs w:val="24"/>
              </w:rPr>
            </w:pPr>
          </w:p>
          <w:p w14:paraId="6A74F3CA" w14:textId="77777777" w:rsidR="002B2759" w:rsidRDefault="002B2759" w:rsidP="00394FD7">
            <w:pPr>
              <w:pStyle w:val="TextR"/>
              <w:rPr>
                <w:rFonts w:cs="Arial"/>
                <w:szCs w:val="24"/>
              </w:rPr>
            </w:pPr>
            <w:r>
              <w:rPr>
                <w:rFonts w:cs="Arial"/>
                <w:szCs w:val="24"/>
              </w:rPr>
              <w:t>The proposed changes for 2025.26 are outlined below:</w:t>
            </w:r>
          </w:p>
          <w:p w14:paraId="23B96EC4" w14:textId="77777777" w:rsidR="002B2759" w:rsidRDefault="002B2759" w:rsidP="00394FD7">
            <w:pPr>
              <w:pStyle w:val="TextR"/>
              <w:rPr>
                <w:rFonts w:cs="Arial"/>
                <w:szCs w:val="24"/>
              </w:rPr>
            </w:pPr>
          </w:p>
          <w:p w14:paraId="1BDB1BA3" w14:textId="77777777" w:rsidR="002B2759" w:rsidRDefault="002B2759" w:rsidP="00394FD7">
            <w:pPr>
              <w:pStyle w:val="TextR"/>
              <w:rPr>
                <w:rFonts w:cs="Arial"/>
                <w:szCs w:val="24"/>
              </w:rPr>
            </w:pPr>
            <w:r>
              <w:rPr>
                <w:rFonts w:cs="Arial"/>
                <w:szCs w:val="24"/>
              </w:rPr>
              <w:t>The date of the relevant Schools and Early Years Finance (England) Regulations is updated to 2025.</w:t>
            </w:r>
          </w:p>
          <w:p w14:paraId="3FC00C2A" w14:textId="77777777" w:rsidR="002B2759" w:rsidRDefault="002B2759" w:rsidP="00394FD7">
            <w:pPr>
              <w:pStyle w:val="TextR"/>
              <w:rPr>
                <w:rFonts w:cs="Arial"/>
                <w:szCs w:val="24"/>
              </w:rPr>
            </w:pPr>
          </w:p>
          <w:p w14:paraId="459F79D4" w14:textId="77777777" w:rsidR="002B2759" w:rsidRDefault="002B2759" w:rsidP="00394FD7">
            <w:pPr>
              <w:pStyle w:val="TextR"/>
              <w:rPr>
                <w:rFonts w:cs="Arial"/>
                <w:szCs w:val="24"/>
              </w:rPr>
            </w:pPr>
            <w:r>
              <w:rPr>
                <w:rFonts w:cs="Arial"/>
                <w:szCs w:val="24"/>
              </w:rPr>
              <w:t>The 1996 Act is change to the Education Act 1996 to match the DfE updated Scheme.</w:t>
            </w:r>
          </w:p>
          <w:p w14:paraId="12119A4D" w14:textId="77777777" w:rsidR="002B2759" w:rsidRDefault="002B2759" w:rsidP="00394FD7">
            <w:pPr>
              <w:pStyle w:val="TextR"/>
              <w:rPr>
                <w:rFonts w:cs="Arial"/>
                <w:szCs w:val="24"/>
              </w:rPr>
            </w:pPr>
          </w:p>
          <w:p w14:paraId="48593F1C" w14:textId="77777777" w:rsidR="002B2759" w:rsidRDefault="002B2759" w:rsidP="00394FD7">
            <w:pPr>
              <w:pStyle w:val="TextR"/>
              <w:rPr>
                <w:rFonts w:cs="Arial"/>
                <w:szCs w:val="24"/>
              </w:rPr>
            </w:pPr>
            <w:r>
              <w:rPr>
                <w:rFonts w:cs="Arial"/>
                <w:szCs w:val="24"/>
              </w:rPr>
              <w:t>The 2002 Act is change to the Education Act 2002 to match the DfE updated Scheme.</w:t>
            </w:r>
          </w:p>
          <w:p w14:paraId="22D6E56C" w14:textId="77777777" w:rsidR="002B2759" w:rsidRDefault="002B2759" w:rsidP="00394FD7">
            <w:pPr>
              <w:pStyle w:val="TextR"/>
              <w:rPr>
                <w:rFonts w:cs="Arial"/>
                <w:szCs w:val="24"/>
              </w:rPr>
            </w:pPr>
          </w:p>
          <w:p w14:paraId="292C2851" w14:textId="77777777" w:rsidR="002B2759" w:rsidRPr="00322E64" w:rsidRDefault="002B2759" w:rsidP="00394FD7">
            <w:pPr>
              <w:pStyle w:val="TextR"/>
              <w:rPr>
                <w:rFonts w:cs="Arial"/>
                <w:b/>
                <w:bCs/>
                <w:szCs w:val="24"/>
              </w:rPr>
            </w:pPr>
            <w:r w:rsidRPr="00322E64">
              <w:rPr>
                <w:rFonts w:cs="Arial"/>
                <w:b/>
                <w:bCs/>
                <w:szCs w:val="24"/>
              </w:rPr>
              <w:t>Funding Framework</w:t>
            </w:r>
          </w:p>
          <w:p w14:paraId="1E137B3A" w14:textId="77777777" w:rsidR="002B2759" w:rsidRDefault="002B2759" w:rsidP="00394FD7">
            <w:pPr>
              <w:pStyle w:val="TextR"/>
              <w:rPr>
                <w:rFonts w:cs="Arial"/>
                <w:szCs w:val="24"/>
              </w:rPr>
            </w:pPr>
            <w:r>
              <w:rPr>
                <w:rFonts w:cs="Arial"/>
                <w:szCs w:val="24"/>
              </w:rPr>
              <w:t>The section on amending the Scheme has been updated to the revised wording in the DfE updated Scheme.</w:t>
            </w:r>
          </w:p>
          <w:p w14:paraId="6C6B24B4" w14:textId="77777777" w:rsidR="002B2759" w:rsidRDefault="002B2759" w:rsidP="00394FD7">
            <w:pPr>
              <w:pStyle w:val="TextR"/>
              <w:rPr>
                <w:rFonts w:cs="Arial"/>
                <w:szCs w:val="24"/>
              </w:rPr>
            </w:pPr>
          </w:p>
          <w:p w14:paraId="656BF5EA" w14:textId="77777777" w:rsidR="002B2759" w:rsidRDefault="002B2759" w:rsidP="00394FD7">
            <w:pPr>
              <w:pStyle w:val="TextR"/>
              <w:rPr>
                <w:rFonts w:cs="Arial"/>
                <w:szCs w:val="24"/>
              </w:rPr>
            </w:pPr>
            <w:r>
              <w:rPr>
                <w:rFonts w:cs="Arial"/>
                <w:szCs w:val="24"/>
              </w:rPr>
              <w:t>The wording for Section 50 allowing governing bodies to spend the budget share as they see fit is updated to the revised wording within the DfE Scheme.</w:t>
            </w:r>
          </w:p>
          <w:p w14:paraId="79C5FAD4" w14:textId="77777777" w:rsidR="002B2759" w:rsidRDefault="002B2759" w:rsidP="00394FD7">
            <w:pPr>
              <w:pStyle w:val="TextR"/>
              <w:rPr>
                <w:rFonts w:cs="Arial"/>
                <w:szCs w:val="24"/>
              </w:rPr>
            </w:pPr>
          </w:p>
          <w:p w14:paraId="3B349BA4" w14:textId="77777777" w:rsidR="002B2759" w:rsidRPr="00322E64" w:rsidRDefault="002B2759" w:rsidP="00394FD7">
            <w:pPr>
              <w:pStyle w:val="TextR"/>
              <w:rPr>
                <w:rFonts w:cs="Arial"/>
                <w:b/>
                <w:bCs/>
                <w:szCs w:val="24"/>
              </w:rPr>
            </w:pPr>
            <w:r w:rsidRPr="00322E64">
              <w:rPr>
                <w:rFonts w:cs="Arial"/>
                <w:b/>
                <w:bCs/>
                <w:szCs w:val="24"/>
              </w:rPr>
              <w:t>Borrowing By School</w:t>
            </w:r>
          </w:p>
          <w:p w14:paraId="6C43A988" w14:textId="77777777" w:rsidR="002B2759" w:rsidRDefault="002B2759" w:rsidP="00394FD7">
            <w:pPr>
              <w:pStyle w:val="TextR"/>
              <w:rPr>
                <w:rFonts w:cs="Arial"/>
                <w:szCs w:val="24"/>
              </w:rPr>
            </w:pPr>
            <w:r>
              <w:rPr>
                <w:rFonts w:cs="Arial"/>
                <w:szCs w:val="24"/>
              </w:rPr>
              <w:t>Introduction of IFRS16 which removed the distinction between operating and finance leases and all leases are now classed as borrowing.</w:t>
            </w:r>
          </w:p>
          <w:p w14:paraId="7ACBC721" w14:textId="77777777" w:rsidR="002B2759" w:rsidRPr="00322E64" w:rsidRDefault="002B2759" w:rsidP="00394FD7">
            <w:pPr>
              <w:pStyle w:val="TextR"/>
              <w:rPr>
                <w:rFonts w:cs="Arial"/>
                <w:b/>
                <w:bCs/>
                <w:szCs w:val="24"/>
              </w:rPr>
            </w:pPr>
            <w:r w:rsidRPr="00322E64">
              <w:rPr>
                <w:rFonts w:cs="Arial"/>
                <w:b/>
                <w:bCs/>
                <w:szCs w:val="24"/>
              </w:rPr>
              <w:t>Action: YSW, PL had asked can you check what committed for this?</w:t>
            </w:r>
          </w:p>
          <w:p w14:paraId="76A33F96" w14:textId="77777777" w:rsidR="002B2759" w:rsidRDefault="002B2759" w:rsidP="00394FD7">
            <w:pPr>
              <w:pStyle w:val="TextR"/>
              <w:rPr>
                <w:rFonts w:cs="Arial"/>
                <w:szCs w:val="24"/>
              </w:rPr>
            </w:pPr>
          </w:p>
          <w:p w14:paraId="6FCB4E68" w14:textId="77777777" w:rsidR="002B2759" w:rsidRDefault="002B2759" w:rsidP="00394FD7">
            <w:pPr>
              <w:pStyle w:val="TextR"/>
              <w:rPr>
                <w:rFonts w:cs="Arial"/>
                <w:szCs w:val="24"/>
              </w:rPr>
            </w:pPr>
            <w:r>
              <w:rPr>
                <w:rFonts w:cs="Arial"/>
                <w:szCs w:val="24"/>
              </w:rPr>
              <w:t>The Secretary of State has agreed to provide blanket consent to a range of the most common leasing activities as set out in the IFRS16 Maintained Schools Finance Lease Class Consent 2024. The type of leases allowed are listed for schools.</w:t>
            </w:r>
          </w:p>
          <w:p w14:paraId="658BE1CB" w14:textId="77777777" w:rsidR="002B2759" w:rsidRDefault="002B2759" w:rsidP="00394FD7">
            <w:pPr>
              <w:pStyle w:val="TextR"/>
              <w:rPr>
                <w:rFonts w:cs="Arial"/>
                <w:szCs w:val="24"/>
              </w:rPr>
            </w:pPr>
          </w:p>
          <w:p w14:paraId="426205E2" w14:textId="77777777" w:rsidR="002B2759" w:rsidRPr="00322E64" w:rsidRDefault="002B2759" w:rsidP="00394FD7">
            <w:pPr>
              <w:pStyle w:val="TextR"/>
              <w:rPr>
                <w:rFonts w:cs="Arial"/>
                <w:b/>
                <w:bCs/>
                <w:szCs w:val="24"/>
              </w:rPr>
            </w:pPr>
            <w:r w:rsidRPr="00322E64">
              <w:rPr>
                <w:rFonts w:cs="Arial"/>
                <w:b/>
                <w:bCs/>
                <w:szCs w:val="24"/>
              </w:rPr>
              <w:t>Teachers Pensions</w:t>
            </w:r>
          </w:p>
          <w:p w14:paraId="45888079" w14:textId="77777777" w:rsidR="002B2759" w:rsidRDefault="002B2759" w:rsidP="00394FD7">
            <w:pPr>
              <w:pStyle w:val="TextR"/>
              <w:rPr>
                <w:rFonts w:cs="Arial"/>
                <w:szCs w:val="24"/>
              </w:rPr>
            </w:pPr>
            <w:r>
              <w:rPr>
                <w:rFonts w:cs="Arial"/>
                <w:szCs w:val="24"/>
              </w:rPr>
              <w:t>The date of the Teachers’ Pension Regulations is updated.</w:t>
            </w:r>
          </w:p>
          <w:p w14:paraId="20B585D7" w14:textId="77777777" w:rsidR="002B2759" w:rsidRDefault="002B2759" w:rsidP="00394FD7">
            <w:pPr>
              <w:pStyle w:val="TextR"/>
              <w:rPr>
                <w:rFonts w:cs="Arial"/>
                <w:szCs w:val="24"/>
              </w:rPr>
            </w:pPr>
          </w:p>
          <w:p w14:paraId="6EDC4173" w14:textId="77777777" w:rsidR="002B2759" w:rsidRPr="00322E64" w:rsidRDefault="002B2759" w:rsidP="00394FD7">
            <w:pPr>
              <w:pStyle w:val="TextR"/>
              <w:rPr>
                <w:rFonts w:cs="Arial"/>
                <w:b/>
                <w:bCs/>
                <w:szCs w:val="24"/>
              </w:rPr>
            </w:pPr>
            <w:r w:rsidRPr="00322E64">
              <w:rPr>
                <w:rFonts w:cs="Arial"/>
                <w:b/>
                <w:bCs/>
                <w:szCs w:val="24"/>
              </w:rPr>
              <w:t>Annex A</w:t>
            </w:r>
          </w:p>
          <w:p w14:paraId="12C7C966" w14:textId="77777777" w:rsidR="002B2759" w:rsidRDefault="002B2759" w:rsidP="00394FD7">
            <w:pPr>
              <w:pStyle w:val="TextR"/>
              <w:rPr>
                <w:rFonts w:cs="Arial"/>
                <w:szCs w:val="24"/>
              </w:rPr>
            </w:pPr>
            <w:r>
              <w:rPr>
                <w:rFonts w:cs="Arial"/>
                <w:szCs w:val="24"/>
              </w:rPr>
              <w:t>All the proposed changes are updating the Scheme based on DfE changes. As there are no Authority proposed changes, it was proposed that the changes are approved by maintained school members without the need to consult with maintained schools.</w:t>
            </w:r>
          </w:p>
          <w:p w14:paraId="158601D5" w14:textId="77777777" w:rsidR="002B2759" w:rsidRDefault="002B2759" w:rsidP="00394FD7">
            <w:pPr>
              <w:pStyle w:val="TextR"/>
              <w:rPr>
                <w:rFonts w:cs="Arial"/>
                <w:szCs w:val="24"/>
              </w:rPr>
            </w:pPr>
          </w:p>
          <w:p w14:paraId="51010F8F" w14:textId="77777777" w:rsidR="002B2759" w:rsidRPr="002C5008" w:rsidRDefault="002B2759" w:rsidP="00394FD7">
            <w:pPr>
              <w:pStyle w:val="TextR"/>
              <w:rPr>
                <w:rFonts w:cs="Arial"/>
                <w:b/>
                <w:bCs/>
                <w:szCs w:val="24"/>
              </w:rPr>
            </w:pPr>
            <w:r w:rsidRPr="002C5008">
              <w:rPr>
                <w:rFonts w:cs="Arial"/>
                <w:b/>
                <w:bCs/>
                <w:szCs w:val="24"/>
              </w:rPr>
              <w:t>Questions</w:t>
            </w:r>
          </w:p>
          <w:p w14:paraId="30BED038" w14:textId="77777777" w:rsidR="002B2759" w:rsidRDefault="002B2759" w:rsidP="00394FD7">
            <w:pPr>
              <w:pStyle w:val="TextR"/>
              <w:rPr>
                <w:rFonts w:cs="Arial"/>
                <w:szCs w:val="24"/>
              </w:rPr>
            </w:pPr>
          </w:p>
          <w:p w14:paraId="2346C412" w14:textId="2A085401" w:rsidR="002B2759" w:rsidRDefault="002B2759" w:rsidP="00394FD7">
            <w:pPr>
              <w:pStyle w:val="TextR"/>
              <w:rPr>
                <w:rFonts w:cs="Arial"/>
                <w:szCs w:val="24"/>
              </w:rPr>
            </w:pPr>
            <w:r>
              <w:rPr>
                <w:rFonts w:cs="Arial"/>
                <w:szCs w:val="24"/>
              </w:rPr>
              <w:t xml:space="preserve">CS asked is the Local Authority considered in line with the political </w:t>
            </w:r>
            <w:r w:rsidR="00D4511C">
              <w:rPr>
                <w:rFonts w:cs="Arial"/>
                <w:szCs w:val="24"/>
              </w:rPr>
              <w:t>side.</w:t>
            </w:r>
          </w:p>
          <w:p w14:paraId="6CDCA434" w14:textId="77777777" w:rsidR="002B2759" w:rsidRDefault="002B2759" w:rsidP="00394FD7">
            <w:pPr>
              <w:pStyle w:val="TextR"/>
              <w:rPr>
                <w:rFonts w:cs="Arial"/>
                <w:szCs w:val="24"/>
              </w:rPr>
            </w:pPr>
          </w:p>
          <w:p w14:paraId="67944B89" w14:textId="77777777" w:rsidR="002B2759" w:rsidRDefault="002B2759" w:rsidP="00394FD7">
            <w:pPr>
              <w:pStyle w:val="TextR"/>
              <w:rPr>
                <w:rFonts w:cs="Arial"/>
                <w:szCs w:val="24"/>
              </w:rPr>
            </w:pPr>
            <w:r>
              <w:rPr>
                <w:rFonts w:cs="Arial"/>
                <w:szCs w:val="24"/>
              </w:rPr>
              <w:t>YSW replied, we do have the ability to clawback balances, however due to the unlevel playing field with academies, we do not do it. We do know how much interest is included in school balances. YSW stated we cannot be sure how many schools use high interest accounts.</w:t>
            </w:r>
          </w:p>
          <w:p w14:paraId="3F22AF4B" w14:textId="77777777" w:rsidR="002B2759" w:rsidRDefault="002B2759" w:rsidP="00394FD7">
            <w:pPr>
              <w:pStyle w:val="TextR"/>
              <w:rPr>
                <w:rFonts w:cs="Arial"/>
                <w:szCs w:val="24"/>
              </w:rPr>
            </w:pPr>
          </w:p>
          <w:p w14:paraId="30ABB8FF" w14:textId="77777777" w:rsidR="002B2759" w:rsidRDefault="002B2759" w:rsidP="00394FD7">
            <w:pPr>
              <w:pStyle w:val="TextR"/>
              <w:rPr>
                <w:rFonts w:cs="Arial"/>
                <w:szCs w:val="24"/>
              </w:rPr>
            </w:pPr>
            <w:r>
              <w:rPr>
                <w:rFonts w:cs="Arial"/>
                <w:szCs w:val="24"/>
              </w:rPr>
              <w:t>SB informed we have tried to do this, but we could not do that.</w:t>
            </w:r>
          </w:p>
          <w:p w14:paraId="46E4E5EE" w14:textId="77777777" w:rsidR="002B2759" w:rsidRDefault="002B2759" w:rsidP="00394FD7">
            <w:pPr>
              <w:pStyle w:val="TextR"/>
              <w:rPr>
                <w:rFonts w:cs="Arial"/>
                <w:szCs w:val="24"/>
              </w:rPr>
            </w:pPr>
            <w:r>
              <w:rPr>
                <w:rFonts w:cs="Arial"/>
                <w:szCs w:val="24"/>
              </w:rPr>
              <w:t>But it has to be all schools including academies, but you cannot do that with academies.</w:t>
            </w:r>
          </w:p>
          <w:p w14:paraId="5655A663" w14:textId="77777777" w:rsidR="002B2759" w:rsidRDefault="002B2759" w:rsidP="00394FD7">
            <w:pPr>
              <w:pStyle w:val="TextR"/>
              <w:rPr>
                <w:rFonts w:cs="Arial"/>
                <w:szCs w:val="24"/>
              </w:rPr>
            </w:pPr>
          </w:p>
          <w:p w14:paraId="2EDD1662" w14:textId="3543BB02" w:rsidR="002B2759" w:rsidRDefault="002B2759" w:rsidP="00394FD7">
            <w:pPr>
              <w:pStyle w:val="TextR"/>
              <w:rPr>
                <w:rFonts w:cs="Arial"/>
                <w:szCs w:val="24"/>
              </w:rPr>
            </w:pPr>
            <w:r>
              <w:rPr>
                <w:rFonts w:cs="Arial"/>
                <w:szCs w:val="24"/>
              </w:rPr>
              <w:t xml:space="preserve">AP agreed we could bring a decision back </w:t>
            </w:r>
            <w:r w:rsidR="00D4511C">
              <w:rPr>
                <w:rFonts w:cs="Arial"/>
                <w:szCs w:val="24"/>
              </w:rPr>
              <w:t>here;</w:t>
            </w:r>
            <w:r>
              <w:rPr>
                <w:rFonts w:cs="Arial"/>
                <w:szCs w:val="24"/>
              </w:rPr>
              <w:t xml:space="preserve"> </w:t>
            </w:r>
            <w:r w:rsidR="00787C0E">
              <w:rPr>
                <w:rFonts w:cs="Arial"/>
                <w:szCs w:val="24"/>
              </w:rPr>
              <w:t>however,</w:t>
            </w:r>
            <w:r>
              <w:rPr>
                <w:rFonts w:cs="Arial"/>
                <w:szCs w:val="24"/>
              </w:rPr>
              <w:t xml:space="preserve"> the feeling is this would not be supported.</w:t>
            </w:r>
          </w:p>
          <w:p w14:paraId="72B06F16" w14:textId="77777777" w:rsidR="002B2759" w:rsidRDefault="002B2759" w:rsidP="00394FD7">
            <w:pPr>
              <w:pStyle w:val="TextR"/>
              <w:rPr>
                <w:rFonts w:cs="Arial"/>
                <w:szCs w:val="24"/>
              </w:rPr>
            </w:pPr>
          </w:p>
          <w:p w14:paraId="75A295C0" w14:textId="77777777" w:rsidR="002B2759" w:rsidRDefault="002B2759" w:rsidP="00394FD7">
            <w:pPr>
              <w:pStyle w:val="TextR"/>
              <w:rPr>
                <w:rFonts w:cs="Arial"/>
                <w:szCs w:val="24"/>
              </w:rPr>
            </w:pPr>
            <w:r>
              <w:rPr>
                <w:rFonts w:cs="Arial"/>
                <w:szCs w:val="24"/>
              </w:rPr>
              <w:t>JF proposed it goes to the Finance Review Group to survey the ability to bring up a proposal back in the next cycle whether to enable the interest to be identified and clawed back into the Local Authority.</w:t>
            </w:r>
          </w:p>
          <w:p w14:paraId="7957E334" w14:textId="77777777" w:rsidR="002B2759" w:rsidRDefault="002B2759" w:rsidP="00394FD7">
            <w:pPr>
              <w:pStyle w:val="TextR"/>
              <w:rPr>
                <w:rFonts w:cs="Arial"/>
                <w:szCs w:val="24"/>
              </w:rPr>
            </w:pPr>
          </w:p>
          <w:p w14:paraId="3BB436DB" w14:textId="77777777" w:rsidR="002B2759" w:rsidRDefault="002B2759" w:rsidP="00394FD7">
            <w:pPr>
              <w:pStyle w:val="TextR"/>
              <w:rPr>
                <w:rFonts w:cs="Arial"/>
                <w:szCs w:val="24"/>
              </w:rPr>
            </w:pPr>
            <w:r>
              <w:rPr>
                <w:rFonts w:cs="Arial"/>
                <w:szCs w:val="24"/>
              </w:rPr>
              <w:t xml:space="preserve">JG stated it is within the Local Authority’s control to clawback from maintained schools. In discussions around that if we have schools sitting on really large funds over 20% of their budget carried forward, is there an obligation we need to say something has gone wrong with funding here and what is happening? </w:t>
            </w:r>
          </w:p>
          <w:p w14:paraId="0BA937DE" w14:textId="77777777" w:rsidR="002B2759" w:rsidRDefault="002B2759" w:rsidP="00394FD7">
            <w:pPr>
              <w:pStyle w:val="TextR"/>
              <w:rPr>
                <w:rFonts w:cs="Arial"/>
                <w:szCs w:val="24"/>
              </w:rPr>
            </w:pPr>
          </w:p>
          <w:p w14:paraId="75D0FDFC" w14:textId="77777777" w:rsidR="002B2759" w:rsidRDefault="002B2759" w:rsidP="00394FD7">
            <w:pPr>
              <w:pStyle w:val="TextR"/>
              <w:rPr>
                <w:rFonts w:cs="Arial"/>
                <w:szCs w:val="24"/>
              </w:rPr>
            </w:pPr>
            <w:r>
              <w:rPr>
                <w:rFonts w:cs="Arial"/>
                <w:szCs w:val="24"/>
              </w:rPr>
              <w:t>CS indicated schools could prevail. If it is invested but the school does not need it, would that school not be duty bound and not entitled?</w:t>
            </w:r>
          </w:p>
          <w:p w14:paraId="6DACB18B" w14:textId="77777777" w:rsidR="002B2759" w:rsidRDefault="002B2759" w:rsidP="00394FD7">
            <w:pPr>
              <w:pStyle w:val="TextR"/>
              <w:rPr>
                <w:rFonts w:cs="Arial"/>
                <w:szCs w:val="24"/>
              </w:rPr>
            </w:pPr>
          </w:p>
          <w:p w14:paraId="15240B39" w14:textId="77777777" w:rsidR="002B2759" w:rsidRDefault="002B2759" w:rsidP="00394FD7">
            <w:pPr>
              <w:pStyle w:val="TextR"/>
              <w:rPr>
                <w:rFonts w:cs="Arial"/>
                <w:szCs w:val="24"/>
              </w:rPr>
            </w:pPr>
            <w:r>
              <w:rPr>
                <w:rFonts w:cs="Arial"/>
                <w:szCs w:val="24"/>
              </w:rPr>
              <w:t>JG added but looking at the potential to clawback.</w:t>
            </w:r>
          </w:p>
          <w:p w14:paraId="22CF4893" w14:textId="77777777" w:rsidR="002B2759" w:rsidRDefault="002B2759" w:rsidP="00394FD7">
            <w:pPr>
              <w:pStyle w:val="TextR"/>
              <w:rPr>
                <w:rFonts w:cs="Arial"/>
                <w:szCs w:val="24"/>
              </w:rPr>
            </w:pPr>
          </w:p>
          <w:p w14:paraId="051FF218" w14:textId="77777777" w:rsidR="002B2759" w:rsidRDefault="002B2759" w:rsidP="00394FD7">
            <w:pPr>
              <w:pStyle w:val="TextR"/>
              <w:rPr>
                <w:rFonts w:cs="Arial"/>
                <w:szCs w:val="24"/>
              </w:rPr>
            </w:pPr>
            <w:r>
              <w:rPr>
                <w:rFonts w:cs="Arial"/>
                <w:szCs w:val="24"/>
              </w:rPr>
              <w:t>JF confirmed as proposed it goes to the Finance Review Group and we will bring it to the Forum after the discussion.</w:t>
            </w:r>
          </w:p>
          <w:p w14:paraId="35972928" w14:textId="77777777" w:rsidR="002B2759" w:rsidRDefault="002B2759" w:rsidP="00394FD7">
            <w:pPr>
              <w:pStyle w:val="TextR"/>
              <w:rPr>
                <w:rFonts w:cs="Arial"/>
                <w:szCs w:val="24"/>
              </w:rPr>
            </w:pPr>
          </w:p>
          <w:p w14:paraId="0312C458" w14:textId="77777777" w:rsidR="002B2759" w:rsidRDefault="002B2759" w:rsidP="00394FD7">
            <w:pPr>
              <w:pStyle w:val="TextR"/>
              <w:rPr>
                <w:rFonts w:cs="Arial"/>
                <w:szCs w:val="24"/>
              </w:rPr>
            </w:pPr>
            <w:r w:rsidRPr="002C5008">
              <w:rPr>
                <w:rFonts w:cs="Arial"/>
                <w:b/>
                <w:bCs/>
                <w:szCs w:val="24"/>
              </w:rPr>
              <w:t>Recommendation</w:t>
            </w:r>
            <w:r>
              <w:rPr>
                <w:rFonts w:cs="Arial"/>
                <w:szCs w:val="24"/>
              </w:rPr>
              <w:t>:</w:t>
            </w:r>
          </w:p>
          <w:p w14:paraId="02030B29" w14:textId="77777777" w:rsidR="002B2759" w:rsidRDefault="002B2759" w:rsidP="00394FD7">
            <w:pPr>
              <w:pStyle w:val="TextR"/>
              <w:rPr>
                <w:rFonts w:cs="Arial"/>
                <w:szCs w:val="24"/>
              </w:rPr>
            </w:pPr>
          </w:p>
          <w:p w14:paraId="49CFD74C" w14:textId="77777777" w:rsidR="002B2759" w:rsidRDefault="002B2759" w:rsidP="002B2759">
            <w:pPr>
              <w:pStyle w:val="TextR"/>
              <w:numPr>
                <w:ilvl w:val="0"/>
                <w:numId w:val="113"/>
              </w:numPr>
              <w:rPr>
                <w:rFonts w:cs="Arial"/>
                <w:szCs w:val="24"/>
              </w:rPr>
            </w:pPr>
            <w:r>
              <w:rPr>
                <w:rFonts w:cs="Arial"/>
                <w:szCs w:val="24"/>
              </w:rPr>
              <w:t>Maintained school members agreed the changes to the Scheme for Financing Schools for 2025/26 listed at 4.4 to 4.13.</w:t>
            </w:r>
          </w:p>
          <w:p w14:paraId="45836050" w14:textId="77777777" w:rsidR="002B2759" w:rsidRDefault="002B2759" w:rsidP="00394FD7">
            <w:pPr>
              <w:pStyle w:val="TextR"/>
              <w:rPr>
                <w:rFonts w:cs="Arial"/>
                <w:szCs w:val="24"/>
              </w:rPr>
            </w:pPr>
          </w:p>
          <w:p w14:paraId="5C12A9DD" w14:textId="77777777" w:rsidR="002B2759" w:rsidRPr="002C5008" w:rsidRDefault="002B2759" w:rsidP="00394FD7">
            <w:pPr>
              <w:pStyle w:val="TextR"/>
              <w:rPr>
                <w:rFonts w:cs="Arial"/>
                <w:b/>
                <w:bCs/>
                <w:szCs w:val="24"/>
              </w:rPr>
            </w:pPr>
            <w:r w:rsidRPr="002C5008">
              <w:rPr>
                <w:rFonts w:cs="Arial"/>
                <w:b/>
                <w:bCs/>
                <w:szCs w:val="24"/>
              </w:rPr>
              <w:t>For 6, Against 0, Abstained 0.</w:t>
            </w:r>
          </w:p>
          <w:p w14:paraId="530B6417" w14:textId="77777777" w:rsidR="002B2759" w:rsidRPr="009B6D29" w:rsidRDefault="002B2759" w:rsidP="00394FD7">
            <w:pPr>
              <w:pStyle w:val="TextR"/>
              <w:rPr>
                <w:rFonts w:cs="Arial"/>
                <w:szCs w:val="24"/>
              </w:rPr>
            </w:pPr>
          </w:p>
        </w:tc>
      </w:tr>
      <w:tr w:rsidR="002B2759" w:rsidRPr="003D5B81" w14:paraId="5453A40C" w14:textId="77777777" w:rsidTr="00394FD7">
        <w:trPr>
          <w:trHeight w:val="833"/>
        </w:trPr>
        <w:tc>
          <w:tcPr>
            <w:tcW w:w="1276" w:type="dxa"/>
            <w:shd w:val="clear" w:color="auto" w:fill="auto"/>
          </w:tcPr>
          <w:p w14:paraId="17F5C2D5" w14:textId="77777777" w:rsidR="002B2759" w:rsidRPr="003D5B81" w:rsidRDefault="002B2759" w:rsidP="00394FD7">
            <w:pPr>
              <w:pStyle w:val="TableContents"/>
              <w:rPr>
                <w:rFonts w:ascii="Arial" w:hAnsi="Arial" w:cs="Arial"/>
                <w:b/>
              </w:rPr>
            </w:pPr>
            <w:r w:rsidRPr="003D5B81">
              <w:rPr>
                <w:rFonts w:ascii="Arial" w:hAnsi="Arial" w:cs="Arial"/>
                <w:b/>
              </w:rPr>
              <w:t>5.</w:t>
            </w:r>
          </w:p>
          <w:p w14:paraId="4A40303B" w14:textId="77777777" w:rsidR="002B2759" w:rsidRPr="003D5B81" w:rsidRDefault="002B2759" w:rsidP="00394FD7">
            <w:pPr>
              <w:pStyle w:val="TableContents"/>
              <w:rPr>
                <w:rFonts w:ascii="Arial" w:hAnsi="Arial" w:cs="Arial"/>
                <w:b/>
              </w:rPr>
            </w:pPr>
          </w:p>
        </w:tc>
        <w:tc>
          <w:tcPr>
            <w:tcW w:w="8215" w:type="dxa"/>
            <w:shd w:val="clear" w:color="auto" w:fill="auto"/>
          </w:tcPr>
          <w:p w14:paraId="1B8732E2" w14:textId="77777777" w:rsidR="002B2759" w:rsidRPr="003D5B81" w:rsidRDefault="002B2759" w:rsidP="00394FD7">
            <w:pPr>
              <w:rPr>
                <w:rFonts w:cs="Arial"/>
                <w:b/>
                <w:bCs/>
              </w:rPr>
            </w:pPr>
            <w:r w:rsidRPr="003D5B81">
              <w:rPr>
                <w:rFonts w:cs="Arial"/>
                <w:b/>
                <w:bCs/>
              </w:rPr>
              <w:t>Any other business, feedback from schools through Associations and from Schools Forum representatives on other Bodies.</w:t>
            </w:r>
          </w:p>
          <w:p w14:paraId="2CB7CDB6" w14:textId="77777777" w:rsidR="002B2759" w:rsidRPr="003D5B81" w:rsidRDefault="002B2759" w:rsidP="00394FD7">
            <w:pPr>
              <w:rPr>
                <w:rFonts w:cs="Arial"/>
                <w:b/>
                <w:bCs/>
              </w:rPr>
            </w:pPr>
          </w:p>
          <w:p w14:paraId="225B8F25" w14:textId="77777777" w:rsidR="002B2759" w:rsidRPr="003D5B81" w:rsidRDefault="002B2759" w:rsidP="00394FD7">
            <w:pPr>
              <w:rPr>
                <w:rFonts w:cs="Arial"/>
                <w:b/>
                <w:bCs/>
              </w:rPr>
            </w:pPr>
            <w:r w:rsidRPr="003D5B81">
              <w:rPr>
                <w:rFonts w:cs="Arial"/>
                <w:b/>
                <w:bCs/>
              </w:rPr>
              <w:t>ASHE</w:t>
            </w:r>
          </w:p>
          <w:p w14:paraId="2D8F319E" w14:textId="77777777" w:rsidR="002B2759" w:rsidRPr="003D5B81" w:rsidRDefault="002B2759" w:rsidP="00394FD7">
            <w:pPr>
              <w:rPr>
                <w:rFonts w:cs="Arial"/>
              </w:rPr>
            </w:pPr>
            <w:r w:rsidRPr="003D5B81">
              <w:rPr>
                <w:rFonts w:cs="Arial"/>
              </w:rPr>
              <w:t xml:space="preserve">CH </w:t>
            </w:r>
            <w:r>
              <w:rPr>
                <w:rFonts w:cs="Arial"/>
              </w:rPr>
              <w:t>reported the beginning of the school year had brought problems as discussed earlier on in the meeting. People are up against it in terms of budgets and the effects across the county. Specific focus on SEND and inclusion. There are a number of things previously reported which are exercising schools. There have been new regulations brought in on attendance focus for schools across the county and we are getting our heads around the work of attendance officer and the support needed. We are trying to support as best we can.</w:t>
            </w:r>
          </w:p>
          <w:p w14:paraId="696F568F" w14:textId="77777777" w:rsidR="002B2759" w:rsidRPr="003D5B81" w:rsidRDefault="002B2759" w:rsidP="00394FD7">
            <w:pPr>
              <w:rPr>
                <w:rFonts w:cs="Arial"/>
              </w:rPr>
            </w:pPr>
          </w:p>
          <w:p w14:paraId="6F5895D2" w14:textId="77777777" w:rsidR="002B2759" w:rsidRPr="003D5B81" w:rsidRDefault="002B2759" w:rsidP="00394FD7">
            <w:pPr>
              <w:rPr>
                <w:rFonts w:cs="Arial"/>
                <w:b/>
                <w:bCs/>
              </w:rPr>
            </w:pPr>
            <w:r w:rsidRPr="003D5B81">
              <w:rPr>
                <w:rFonts w:cs="Arial"/>
                <w:b/>
                <w:bCs/>
              </w:rPr>
              <w:t>EPHA</w:t>
            </w:r>
          </w:p>
          <w:p w14:paraId="34788C61" w14:textId="77777777" w:rsidR="002B2759" w:rsidRDefault="002B2759" w:rsidP="00394FD7">
            <w:pPr>
              <w:rPr>
                <w:rFonts w:cs="Arial"/>
              </w:rPr>
            </w:pPr>
            <w:r w:rsidRPr="003D5B81">
              <w:rPr>
                <w:rFonts w:cs="Arial"/>
              </w:rPr>
              <w:t xml:space="preserve">PHK </w:t>
            </w:r>
            <w:r>
              <w:rPr>
                <w:rFonts w:cs="Arial"/>
              </w:rPr>
              <w:t>mentioned the school budget surplus – 3year deficit.</w:t>
            </w:r>
          </w:p>
          <w:p w14:paraId="0FAE3F15" w14:textId="77777777" w:rsidR="002B2759" w:rsidRDefault="002B2759" w:rsidP="00394FD7">
            <w:pPr>
              <w:rPr>
                <w:rFonts w:cs="Arial"/>
              </w:rPr>
            </w:pPr>
            <w:r>
              <w:rPr>
                <w:rFonts w:cs="Arial"/>
              </w:rPr>
              <w:t>The start of the term has proved exceptionally busy for primary schools, including getting to grips with a number of changes, to performance management and pay, attendance changes, and a new Ofsted handbook and regime. The delayed start to inspections has been a welcome break for schools, and hopefully the revised arrangements, such as only notifying schools of an inspection on a Monday (in general) will bring some respite to headteachers.</w:t>
            </w:r>
          </w:p>
          <w:p w14:paraId="2AB6B3F0" w14:textId="77777777" w:rsidR="002B2759" w:rsidRDefault="002B2759" w:rsidP="00394FD7">
            <w:pPr>
              <w:rPr>
                <w:rFonts w:cs="Arial"/>
              </w:rPr>
            </w:pPr>
          </w:p>
          <w:p w14:paraId="3E21D794" w14:textId="2BA89558" w:rsidR="002B2759" w:rsidRDefault="002B2759" w:rsidP="00394FD7">
            <w:pPr>
              <w:rPr>
                <w:rFonts w:cs="Arial"/>
              </w:rPr>
            </w:pPr>
            <w:r>
              <w:rPr>
                <w:rFonts w:cs="Arial"/>
              </w:rPr>
              <w:t xml:space="preserve">Feedback from headteachers suggests though, that the introduction of the new statutory Working Together to Improve Attendance guidance has not reduced the number of term time holiday requires and schools are really struggling to </w:t>
            </w:r>
            <w:r w:rsidR="00D4511C">
              <w:rPr>
                <w:rFonts w:cs="Arial"/>
              </w:rPr>
              <w:t>manage</w:t>
            </w:r>
            <w:r>
              <w:rPr>
                <w:rFonts w:cs="Arial"/>
              </w:rPr>
              <w:t xml:space="preserve"> the new expectations of greater support and focus on attendance. Whilst the new templates are forms development by the Local Authority are generally welcomed, it is unrealistic to expect schools to follow all of the suggested strategies; a good example of this is the Essex Pupil Return to School Check In Form, which advises a meeting with every child/ young person returning to school after just one day’s absence</w:t>
            </w:r>
            <w:r w:rsidR="009D2304">
              <w:rPr>
                <w:rFonts w:cs="Arial"/>
              </w:rPr>
              <w:t xml:space="preserve">. </w:t>
            </w:r>
            <w:r>
              <w:rPr>
                <w:rFonts w:cs="Arial"/>
              </w:rPr>
              <w:t xml:space="preserve">The form is quite lengthy and it is suggested that this is then shared with multiple other staff members: the workload involved with this is simply impossible for schools and is causing stress and anxiety. Other examples include the leave of absence request form, which now asks for a huge amount of information – parents are simply failing to use the form or ignoring much of the information. </w:t>
            </w:r>
          </w:p>
          <w:p w14:paraId="335816FE" w14:textId="77777777" w:rsidR="002B2759" w:rsidRDefault="002B2759" w:rsidP="00394FD7">
            <w:pPr>
              <w:rPr>
                <w:rFonts w:cs="Arial"/>
              </w:rPr>
            </w:pPr>
          </w:p>
          <w:p w14:paraId="5576DA06" w14:textId="77777777" w:rsidR="002B2759" w:rsidRDefault="002B2759" w:rsidP="00394FD7">
            <w:pPr>
              <w:rPr>
                <w:rFonts w:cs="Arial"/>
              </w:rPr>
            </w:pPr>
            <w:r>
              <w:rPr>
                <w:rFonts w:cs="Arial"/>
              </w:rPr>
              <w:t>Other changes to the system have added to headteacher and school staff workloads: one example, the referral process for ESNEFT Community Paediatrics, is changing from 30</w:t>
            </w:r>
            <w:r w:rsidRPr="00A236AA">
              <w:rPr>
                <w:rFonts w:cs="Arial"/>
                <w:vertAlign w:val="superscript"/>
              </w:rPr>
              <w:t>th</w:t>
            </w:r>
            <w:r>
              <w:rPr>
                <w:rFonts w:cs="Arial"/>
              </w:rPr>
              <w:t xml:space="preserve"> September 2024, where all referrals to the Neurodevelopmental Disorder (NDD) pathway will need to be sent via the child’s school, unless not in education.</w:t>
            </w:r>
          </w:p>
          <w:p w14:paraId="4B970A85" w14:textId="77777777" w:rsidR="002B2759" w:rsidRDefault="002B2759" w:rsidP="00394FD7">
            <w:pPr>
              <w:rPr>
                <w:rFonts w:cs="Arial"/>
              </w:rPr>
            </w:pPr>
          </w:p>
          <w:p w14:paraId="7C7B7132" w14:textId="77777777" w:rsidR="002B2759" w:rsidRDefault="002B2759" w:rsidP="00394FD7">
            <w:pPr>
              <w:rPr>
                <w:rFonts w:cs="Arial"/>
              </w:rPr>
            </w:pPr>
            <w:r>
              <w:rPr>
                <w:rFonts w:cs="Arial"/>
              </w:rPr>
              <w:t>Headteachers and school staff can no longer phone various teams for instant advice, such as the Attendance Specialists, who will now only answer communications by email.</w:t>
            </w:r>
          </w:p>
          <w:p w14:paraId="26B2860C" w14:textId="77777777" w:rsidR="002B2759" w:rsidRDefault="002B2759" w:rsidP="00394FD7">
            <w:pPr>
              <w:rPr>
                <w:rFonts w:cs="Arial"/>
              </w:rPr>
            </w:pPr>
          </w:p>
          <w:p w14:paraId="29CD5001" w14:textId="77777777" w:rsidR="002B2759" w:rsidRDefault="002B2759" w:rsidP="00394FD7">
            <w:pPr>
              <w:rPr>
                <w:rFonts w:cs="Arial"/>
              </w:rPr>
            </w:pPr>
            <w:r>
              <w:rPr>
                <w:rFonts w:cs="Arial"/>
              </w:rPr>
              <w:t>The communication and funding in relation to SEND continues to be a problem – there is a real frustration that funding that has been promised I not being distributed swiftly.</w:t>
            </w:r>
          </w:p>
          <w:p w14:paraId="44830171" w14:textId="77777777" w:rsidR="002B2759" w:rsidRDefault="002B2759" w:rsidP="00394FD7">
            <w:pPr>
              <w:rPr>
                <w:rFonts w:cs="Arial"/>
              </w:rPr>
            </w:pPr>
          </w:p>
          <w:p w14:paraId="70DB2609" w14:textId="77777777" w:rsidR="002B2759" w:rsidRDefault="002B2759" w:rsidP="00394FD7">
            <w:pPr>
              <w:rPr>
                <w:rFonts w:cs="Arial"/>
              </w:rPr>
            </w:pPr>
            <w:r>
              <w:rPr>
                <w:rFonts w:cs="Arial"/>
              </w:rPr>
              <w:t>We do recognise that all of the services are over-stretched, but schools are finding the increased workload when trying access further support for their vulnerable pupils, extremely challenging.</w:t>
            </w:r>
          </w:p>
          <w:p w14:paraId="224F2D3E" w14:textId="77777777" w:rsidR="002B2759" w:rsidRDefault="002B2759" w:rsidP="00394FD7">
            <w:pPr>
              <w:rPr>
                <w:rFonts w:cs="Arial"/>
              </w:rPr>
            </w:pPr>
          </w:p>
          <w:p w14:paraId="528774AC" w14:textId="77777777" w:rsidR="002B2759" w:rsidRPr="003D5B81" w:rsidRDefault="002B2759" w:rsidP="00394FD7">
            <w:pPr>
              <w:rPr>
                <w:rFonts w:cs="Arial"/>
              </w:rPr>
            </w:pPr>
            <w:r>
              <w:rPr>
                <w:rFonts w:cs="Arial"/>
              </w:rPr>
              <w:t>It was noted the DfE had announced on 24</w:t>
            </w:r>
            <w:r w:rsidRPr="00A236AA">
              <w:rPr>
                <w:rFonts w:cs="Arial"/>
                <w:vertAlign w:val="superscript"/>
              </w:rPr>
              <w:t>th</w:t>
            </w:r>
            <w:r>
              <w:rPr>
                <w:rFonts w:cs="Arial"/>
              </w:rPr>
              <w:t xml:space="preserve"> September 2024 about the early adopters free breakfast club pilot for 750 schools for the summer term. </w:t>
            </w:r>
          </w:p>
          <w:p w14:paraId="3193B976" w14:textId="77777777" w:rsidR="002B2759" w:rsidRPr="003D5B81" w:rsidRDefault="002B2759" w:rsidP="00394FD7">
            <w:pPr>
              <w:rPr>
                <w:rFonts w:cs="Arial"/>
              </w:rPr>
            </w:pPr>
          </w:p>
          <w:p w14:paraId="0B3EA894" w14:textId="77777777" w:rsidR="002B2759" w:rsidRPr="003D5B81" w:rsidRDefault="002B2759" w:rsidP="00394FD7">
            <w:pPr>
              <w:rPr>
                <w:rFonts w:cs="Arial"/>
                <w:b/>
                <w:bCs/>
              </w:rPr>
            </w:pPr>
            <w:r w:rsidRPr="003D5B81">
              <w:rPr>
                <w:rFonts w:cs="Arial"/>
                <w:b/>
                <w:bCs/>
              </w:rPr>
              <w:t>ESSET</w:t>
            </w:r>
          </w:p>
          <w:p w14:paraId="7DD5FEE4" w14:textId="38720317" w:rsidR="002B2759" w:rsidRDefault="002B2759" w:rsidP="00394FD7">
            <w:pPr>
              <w:rPr>
                <w:rFonts w:cs="Arial"/>
              </w:rPr>
            </w:pPr>
            <w:r>
              <w:rPr>
                <w:rFonts w:cs="Arial"/>
              </w:rPr>
              <w:t>JG spoke about primary school outreach leads and there will be one in each quadrant, for example, West are looking after Brentwood. JG was really excited about the outreach. JG is going to EPHA meetings as well. Regarding attendance, we have met with attendance officers. We keep two registers, one of which is the official one. We have talked through each case which is proving quite difficult to administer</w:t>
            </w:r>
            <w:r w:rsidR="009D2304">
              <w:rPr>
                <w:rFonts w:cs="Arial"/>
              </w:rPr>
              <w:t xml:space="preserve">. </w:t>
            </w:r>
            <w:r>
              <w:rPr>
                <w:rFonts w:cs="Arial"/>
              </w:rPr>
              <w:t xml:space="preserve">The admin time is taken away from the children. </w:t>
            </w:r>
          </w:p>
          <w:p w14:paraId="15A07BD3" w14:textId="77777777" w:rsidR="002B2759" w:rsidRPr="003D5B81" w:rsidRDefault="002B2759" w:rsidP="00394FD7">
            <w:pPr>
              <w:rPr>
                <w:rFonts w:cs="Arial"/>
              </w:rPr>
            </w:pPr>
          </w:p>
          <w:p w14:paraId="48BAFF08" w14:textId="77777777" w:rsidR="002B2759" w:rsidRPr="003D5B81" w:rsidRDefault="002B2759" w:rsidP="00394FD7">
            <w:pPr>
              <w:rPr>
                <w:rFonts w:cs="Arial"/>
                <w:b/>
                <w:bCs/>
              </w:rPr>
            </w:pPr>
            <w:r w:rsidRPr="003D5B81">
              <w:rPr>
                <w:rFonts w:cs="Arial"/>
                <w:b/>
                <w:bCs/>
              </w:rPr>
              <w:t>PRU’s</w:t>
            </w:r>
          </w:p>
          <w:p w14:paraId="48D6A448" w14:textId="1300E980" w:rsidR="002B2759" w:rsidRDefault="002B2759" w:rsidP="00394FD7">
            <w:pPr>
              <w:rPr>
                <w:rFonts w:cs="Arial"/>
              </w:rPr>
            </w:pPr>
            <w:r>
              <w:rPr>
                <w:rFonts w:cs="Arial"/>
              </w:rPr>
              <w:t>MSt felt there were similar challenges with attendance, and we all share these challenges. West is currently experiencing Ofsted. MSt has met with the Local Authority and are looking at funding a level agreement</w:t>
            </w:r>
            <w:r w:rsidR="009D2304">
              <w:rPr>
                <w:rFonts w:cs="Arial"/>
              </w:rPr>
              <w:t xml:space="preserve">. </w:t>
            </w:r>
            <w:r>
              <w:rPr>
                <w:rFonts w:cs="Arial"/>
              </w:rPr>
              <w:t>MSt had a meeting with CH are we are looking at our offering and ensuring 25 mainstream provision and seeing our service does implement behaviour, and children back into mainstream.</w:t>
            </w:r>
          </w:p>
          <w:p w14:paraId="6D6937D8" w14:textId="77777777" w:rsidR="002B2759" w:rsidRDefault="002B2759" w:rsidP="00394FD7">
            <w:pPr>
              <w:rPr>
                <w:rFonts w:cs="Arial"/>
              </w:rPr>
            </w:pPr>
          </w:p>
          <w:p w14:paraId="78904390" w14:textId="77777777" w:rsidR="002B2759" w:rsidRDefault="002B2759" w:rsidP="00394FD7">
            <w:pPr>
              <w:rPr>
                <w:rFonts w:cs="Arial"/>
              </w:rPr>
            </w:pPr>
            <w:r>
              <w:rPr>
                <w:rFonts w:cs="Arial"/>
              </w:rPr>
              <w:t>Outreach is up and running in the South of the county, working with 30 schools and running education programmes with staff.</w:t>
            </w:r>
          </w:p>
          <w:p w14:paraId="517CF34E" w14:textId="77777777" w:rsidR="002B2759" w:rsidRPr="003D5B81" w:rsidRDefault="002B2759" w:rsidP="00394FD7">
            <w:pPr>
              <w:rPr>
                <w:rFonts w:cs="Arial"/>
              </w:rPr>
            </w:pPr>
          </w:p>
          <w:p w14:paraId="418EEB40" w14:textId="77777777" w:rsidR="002B2759" w:rsidRPr="003D5B81" w:rsidRDefault="002B2759" w:rsidP="00394FD7">
            <w:pPr>
              <w:rPr>
                <w:rFonts w:cs="Arial"/>
                <w:b/>
                <w:bCs/>
              </w:rPr>
            </w:pPr>
            <w:r w:rsidRPr="003D5B81">
              <w:rPr>
                <w:rFonts w:cs="Arial"/>
                <w:b/>
                <w:bCs/>
              </w:rPr>
              <w:t>Early Years</w:t>
            </w:r>
          </w:p>
          <w:p w14:paraId="22E3D004" w14:textId="77777777" w:rsidR="002B2759" w:rsidRPr="003D5B81" w:rsidRDefault="002B2759" w:rsidP="00394FD7">
            <w:pPr>
              <w:rPr>
                <w:rFonts w:cs="Arial"/>
              </w:rPr>
            </w:pPr>
            <w:r>
              <w:rPr>
                <w:rFonts w:cs="Arial"/>
              </w:rPr>
              <w:t>No report.</w:t>
            </w:r>
          </w:p>
          <w:p w14:paraId="18AFF429" w14:textId="77777777" w:rsidR="002B2759" w:rsidRPr="003D5B81" w:rsidRDefault="002B2759" w:rsidP="00394FD7">
            <w:pPr>
              <w:rPr>
                <w:rFonts w:cs="Arial"/>
              </w:rPr>
            </w:pPr>
          </w:p>
          <w:p w14:paraId="3136800B" w14:textId="77777777" w:rsidR="002B2759" w:rsidRPr="003D5B81" w:rsidRDefault="002B2759" w:rsidP="00394FD7">
            <w:pPr>
              <w:rPr>
                <w:rFonts w:cs="Arial"/>
              </w:rPr>
            </w:pPr>
            <w:r w:rsidRPr="003D5B81">
              <w:rPr>
                <w:rFonts w:cs="Arial"/>
                <w:b/>
                <w:bCs/>
              </w:rPr>
              <w:t>ESGA</w:t>
            </w:r>
          </w:p>
          <w:p w14:paraId="12DAF3DA" w14:textId="77777777" w:rsidR="002B2759" w:rsidRDefault="002B2759" w:rsidP="00394FD7">
            <w:pPr>
              <w:rPr>
                <w:rFonts w:cs="Arial"/>
              </w:rPr>
            </w:pPr>
            <w:r>
              <w:rPr>
                <w:rFonts w:cs="Arial"/>
              </w:rPr>
              <w:t xml:space="preserve">CS reported about the administrative burden on governors to do more and society is changing. We are not getting the same people through the door. It is a real challenge. There is a recruitment platform, but it is even harder to get people. </w:t>
            </w:r>
          </w:p>
          <w:p w14:paraId="74C99B1A" w14:textId="77777777" w:rsidR="002B2759" w:rsidRDefault="002B2759" w:rsidP="00394FD7">
            <w:pPr>
              <w:rPr>
                <w:rFonts w:cs="Arial"/>
              </w:rPr>
            </w:pPr>
          </w:p>
          <w:p w14:paraId="75503B63" w14:textId="77777777" w:rsidR="002B2759" w:rsidRDefault="002B2759" w:rsidP="00394FD7">
            <w:pPr>
              <w:rPr>
                <w:rFonts w:cs="Arial"/>
              </w:rPr>
            </w:pPr>
            <w:r>
              <w:rPr>
                <w:rFonts w:cs="Arial"/>
              </w:rPr>
              <w:t>RB informed we are planning for the conference for next year.</w:t>
            </w:r>
          </w:p>
          <w:p w14:paraId="22034A6A" w14:textId="77777777" w:rsidR="002B2759" w:rsidRPr="003D5B81" w:rsidRDefault="002B2759" w:rsidP="00394FD7">
            <w:pPr>
              <w:rPr>
                <w:rFonts w:cs="Arial"/>
              </w:rPr>
            </w:pPr>
          </w:p>
          <w:p w14:paraId="734A8B50" w14:textId="77777777" w:rsidR="002B2759" w:rsidRPr="003D5B81" w:rsidRDefault="002B2759" w:rsidP="00394FD7">
            <w:pPr>
              <w:rPr>
                <w:rFonts w:cs="Arial"/>
                <w:b/>
                <w:bCs/>
              </w:rPr>
            </w:pPr>
            <w:r w:rsidRPr="003D5B81">
              <w:rPr>
                <w:rFonts w:cs="Arial"/>
                <w:b/>
                <w:bCs/>
              </w:rPr>
              <w:t>Unions</w:t>
            </w:r>
          </w:p>
          <w:p w14:paraId="0DCF6EDB" w14:textId="77777777" w:rsidR="002B2759" w:rsidRPr="003D5B81" w:rsidRDefault="002B2759" w:rsidP="00394FD7">
            <w:pPr>
              <w:rPr>
                <w:rFonts w:cs="Arial"/>
                <w:b/>
                <w:bCs/>
              </w:rPr>
            </w:pPr>
          </w:p>
          <w:p w14:paraId="69DC8586" w14:textId="77777777" w:rsidR="002B2759" w:rsidRDefault="002B2759" w:rsidP="00394FD7">
            <w:pPr>
              <w:rPr>
                <w:rFonts w:cs="Arial"/>
              </w:rPr>
            </w:pPr>
            <w:r w:rsidRPr="003D5B81">
              <w:rPr>
                <w:rFonts w:cs="Arial"/>
              </w:rPr>
              <w:t xml:space="preserve">MS </w:t>
            </w:r>
            <w:r>
              <w:rPr>
                <w:rFonts w:cs="Arial"/>
              </w:rPr>
              <w:t>informed if finances are not in schools, this will impact on our members. Teaching staff and support staff could go through another restructure with redundancies in place. MS stated she has been working in education for 54 years and this current situation is grim. The other concern is changes to the School Meals Service and raise that as a concern but will wait for what the feedback is in the November meeting.</w:t>
            </w:r>
          </w:p>
          <w:p w14:paraId="4BFB47D6" w14:textId="77777777" w:rsidR="002B2759" w:rsidRPr="003D5B81" w:rsidRDefault="002B2759" w:rsidP="00394FD7">
            <w:pPr>
              <w:rPr>
                <w:rFonts w:cs="Arial"/>
                <w:b/>
                <w:bCs/>
              </w:rPr>
            </w:pPr>
          </w:p>
          <w:p w14:paraId="01FFB4A3" w14:textId="77777777" w:rsidR="002B2759" w:rsidRPr="003D5B81" w:rsidRDefault="002B2759" w:rsidP="00394FD7">
            <w:pPr>
              <w:rPr>
                <w:rFonts w:cs="Arial"/>
              </w:rPr>
            </w:pPr>
            <w:r w:rsidRPr="003D5B81">
              <w:rPr>
                <w:rFonts w:cs="Arial"/>
              </w:rPr>
              <w:t xml:space="preserve">JF </w:t>
            </w:r>
            <w:r>
              <w:rPr>
                <w:rFonts w:cs="Arial"/>
              </w:rPr>
              <w:t>reflected from the unions that members are struggling with attendance and requirements of the DfE. We are dealing with a greater number of members who are at this stage under much pressure which is unusual. There is concern long-term that the mis-match in what we see on accounts and on the ground where there is not much money. Teachers are not being paid at the right level and subject to turnover. After 3 or 4 years, teachers will leave the profession. It is like the health service, there would be no staffing crisis, but hundreds of teachers do not want to go back into the system.</w:t>
            </w:r>
          </w:p>
          <w:p w14:paraId="49C1872A" w14:textId="77777777" w:rsidR="002B2759" w:rsidRPr="003D5B81" w:rsidRDefault="002B2759" w:rsidP="00394FD7">
            <w:pPr>
              <w:rPr>
                <w:rFonts w:cs="Arial"/>
              </w:rPr>
            </w:pPr>
          </w:p>
          <w:p w14:paraId="206B27B6" w14:textId="77777777" w:rsidR="002B2759" w:rsidRPr="003D5B81" w:rsidRDefault="002B2759" w:rsidP="00394FD7">
            <w:pPr>
              <w:rPr>
                <w:rFonts w:cs="Arial"/>
                <w:b/>
                <w:bCs/>
              </w:rPr>
            </w:pPr>
            <w:r w:rsidRPr="003D5B81">
              <w:rPr>
                <w:rFonts w:cs="Arial"/>
                <w:b/>
                <w:bCs/>
              </w:rPr>
              <w:t>Church Reps</w:t>
            </w:r>
          </w:p>
          <w:p w14:paraId="49DF263E" w14:textId="77777777" w:rsidR="002B2759" w:rsidRPr="003D5B81" w:rsidRDefault="002B2759" w:rsidP="00394FD7">
            <w:pPr>
              <w:rPr>
                <w:rFonts w:cs="Arial"/>
              </w:rPr>
            </w:pPr>
            <w:r w:rsidRPr="003D5B81">
              <w:rPr>
                <w:rFonts w:cs="Arial"/>
              </w:rPr>
              <w:t xml:space="preserve">No report. </w:t>
            </w:r>
          </w:p>
          <w:p w14:paraId="10CAEA0C" w14:textId="77777777" w:rsidR="002B2759" w:rsidRPr="003D5B81" w:rsidRDefault="002B2759" w:rsidP="00394FD7">
            <w:pPr>
              <w:rPr>
                <w:rFonts w:cs="Arial"/>
              </w:rPr>
            </w:pPr>
          </w:p>
          <w:p w14:paraId="538199D0" w14:textId="77777777" w:rsidR="002B2759" w:rsidRPr="003D5B81" w:rsidRDefault="002B2759" w:rsidP="00394FD7">
            <w:pPr>
              <w:rPr>
                <w:rFonts w:cs="Arial"/>
              </w:rPr>
            </w:pPr>
            <w:r w:rsidRPr="003D5B81">
              <w:rPr>
                <w:rFonts w:cs="Arial"/>
                <w:b/>
                <w:bCs/>
              </w:rPr>
              <w:t>High Needs Review Group</w:t>
            </w:r>
            <w:r w:rsidRPr="003D5B81">
              <w:rPr>
                <w:rFonts w:cs="Arial"/>
              </w:rPr>
              <w:t xml:space="preserve"> – </w:t>
            </w:r>
            <w:r>
              <w:rPr>
                <w:rFonts w:cs="Arial"/>
              </w:rPr>
              <w:t>Agenda Item 2 and Minutes 5a.</w:t>
            </w:r>
          </w:p>
          <w:p w14:paraId="2DF69708" w14:textId="77777777" w:rsidR="002B2759" w:rsidRPr="003D5B81" w:rsidRDefault="002B2759" w:rsidP="00394FD7">
            <w:pPr>
              <w:rPr>
                <w:rFonts w:cs="Arial"/>
              </w:rPr>
            </w:pPr>
          </w:p>
          <w:p w14:paraId="680CD8E8" w14:textId="77777777" w:rsidR="002B2759" w:rsidRDefault="002B2759" w:rsidP="00394FD7">
            <w:pPr>
              <w:rPr>
                <w:rFonts w:cs="Arial"/>
              </w:rPr>
            </w:pPr>
            <w:r w:rsidRPr="003D5B81">
              <w:rPr>
                <w:rFonts w:cs="Arial"/>
                <w:b/>
                <w:bCs/>
              </w:rPr>
              <w:t>Finance Review Group</w:t>
            </w:r>
            <w:r w:rsidRPr="003D5B81">
              <w:rPr>
                <w:rFonts w:cs="Arial"/>
              </w:rPr>
              <w:t xml:space="preserve"> – </w:t>
            </w:r>
            <w:r>
              <w:rPr>
                <w:rFonts w:cs="Arial"/>
              </w:rPr>
              <w:t>Agenda Items2, 3. Minutes at Agenda Item 5a – on Page 34, RL drew attention to an error to be corrected. On paragraph starting with RL added, second sentence ………… omit “not” to read:</w:t>
            </w:r>
          </w:p>
          <w:p w14:paraId="4FEA35AA" w14:textId="77777777" w:rsidR="002B2759" w:rsidRDefault="002B2759" w:rsidP="00394FD7">
            <w:pPr>
              <w:rPr>
                <w:rFonts w:cs="Arial"/>
              </w:rPr>
            </w:pPr>
            <w:r>
              <w:rPr>
                <w:rFonts w:cs="Arial"/>
              </w:rPr>
              <w:t>The consultation needs to add the risk if the transfer does happen.</w:t>
            </w:r>
          </w:p>
          <w:p w14:paraId="67199E7C" w14:textId="77777777" w:rsidR="002B2759" w:rsidRPr="00992BDE" w:rsidRDefault="002B2759" w:rsidP="00394FD7">
            <w:pPr>
              <w:rPr>
                <w:rFonts w:cs="Arial"/>
                <w:b/>
                <w:bCs/>
              </w:rPr>
            </w:pPr>
            <w:r w:rsidRPr="00992BDE">
              <w:rPr>
                <w:rFonts w:cs="Arial"/>
                <w:b/>
                <w:bCs/>
              </w:rPr>
              <w:t>Action: YSW.</w:t>
            </w:r>
          </w:p>
          <w:p w14:paraId="5CE1F22E" w14:textId="77777777" w:rsidR="002B2759" w:rsidRPr="003D5B81" w:rsidRDefault="002B2759" w:rsidP="00394FD7">
            <w:pPr>
              <w:rPr>
                <w:rFonts w:cs="Arial"/>
              </w:rPr>
            </w:pPr>
          </w:p>
          <w:p w14:paraId="6314C792" w14:textId="77777777" w:rsidR="002B2759" w:rsidRPr="003D5B81" w:rsidRDefault="002B2759" w:rsidP="00394FD7">
            <w:pPr>
              <w:rPr>
                <w:rFonts w:cs="Arial"/>
              </w:rPr>
            </w:pPr>
            <w:r w:rsidRPr="003D5B81">
              <w:rPr>
                <w:rFonts w:cs="Arial"/>
                <w:b/>
                <w:bCs/>
              </w:rPr>
              <w:t>Early Years Sub-Group</w:t>
            </w:r>
            <w:r w:rsidRPr="003D5B81">
              <w:rPr>
                <w:rFonts w:cs="Arial"/>
              </w:rPr>
              <w:t xml:space="preserve"> – </w:t>
            </w:r>
            <w:r>
              <w:rPr>
                <w:rFonts w:cs="Arial"/>
              </w:rPr>
              <w:t>Minutes not available.</w:t>
            </w:r>
          </w:p>
          <w:p w14:paraId="2F39055B" w14:textId="77777777" w:rsidR="002B2759" w:rsidRDefault="002B2759" w:rsidP="00394FD7">
            <w:pPr>
              <w:rPr>
                <w:rFonts w:cs="Arial"/>
              </w:rPr>
            </w:pPr>
          </w:p>
          <w:p w14:paraId="398F3B51" w14:textId="77777777" w:rsidR="002B2759" w:rsidRDefault="002B2759" w:rsidP="00394FD7">
            <w:pPr>
              <w:rPr>
                <w:rFonts w:cs="Arial"/>
              </w:rPr>
            </w:pPr>
            <w:r>
              <w:rPr>
                <w:rFonts w:cs="Arial"/>
              </w:rPr>
              <w:t>PL was concerned about representative around childcare funding. Whilst there are around 180 schools either providing morning or afternoon. PL noted quite a few have not got any childcare. Only 12 primary schools have applied for that funding.</w:t>
            </w:r>
          </w:p>
          <w:p w14:paraId="46E3624D" w14:textId="77777777" w:rsidR="002B2759" w:rsidRDefault="002B2759" w:rsidP="00394FD7">
            <w:pPr>
              <w:rPr>
                <w:rFonts w:cs="Arial"/>
              </w:rPr>
            </w:pPr>
          </w:p>
          <w:p w14:paraId="1C3EEF94" w14:textId="77777777" w:rsidR="002B2759" w:rsidRDefault="002B2759" w:rsidP="00394FD7">
            <w:pPr>
              <w:rPr>
                <w:rFonts w:cs="Arial"/>
              </w:rPr>
            </w:pPr>
            <w:r>
              <w:rPr>
                <w:rFonts w:cs="Arial"/>
              </w:rPr>
              <w:t xml:space="preserve">PL has asked to meet with Carolyn Terry to discuss funding. There is £6.9m funding and that will be clawed back. </w:t>
            </w:r>
          </w:p>
          <w:p w14:paraId="3579BECF" w14:textId="77777777" w:rsidR="002B2759" w:rsidRDefault="002B2759" w:rsidP="00394FD7">
            <w:pPr>
              <w:rPr>
                <w:rFonts w:cs="Arial"/>
              </w:rPr>
            </w:pPr>
          </w:p>
          <w:p w14:paraId="1A99CDF7" w14:textId="77777777" w:rsidR="002B2759" w:rsidRDefault="002B2759" w:rsidP="00394FD7">
            <w:pPr>
              <w:rPr>
                <w:rFonts w:cs="Arial"/>
              </w:rPr>
            </w:pPr>
            <w:r>
              <w:rPr>
                <w:rFonts w:cs="Arial"/>
              </w:rPr>
              <w:t>Feedback PL gets from headteachers and schools and understand the DfE criteria. PL added it is almost impossible to meet criteria and the business cuts required is enormous. Rural primary schools do not have capacity to put together that funding objective. Is there any way the Local Authority can support that application process so that schools can apply for that funding?</w:t>
            </w:r>
          </w:p>
          <w:p w14:paraId="197F2A24" w14:textId="77777777" w:rsidR="002B2759" w:rsidRDefault="002B2759" w:rsidP="00394FD7">
            <w:pPr>
              <w:rPr>
                <w:rFonts w:cs="Arial"/>
              </w:rPr>
            </w:pPr>
          </w:p>
          <w:p w14:paraId="3E805D67" w14:textId="77777777" w:rsidR="002B2759" w:rsidRDefault="002B2759" w:rsidP="00394FD7">
            <w:pPr>
              <w:rPr>
                <w:rFonts w:cs="Arial"/>
              </w:rPr>
            </w:pPr>
            <w:r>
              <w:rPr>
                <w:rFonts w:cs="Arial"/>
              </w:rPr>
              <w:t>This was also echoed by DW.</w:t>
            </w:r>
          </w:p>
          <w:p w14:paraId="5D8C0658" w14:textId="77777777" w:rsidR="002B2759" w:rsidRPr="003D5B81" w:rsidRDefault="002B2759" w:rsidP="00394FD7">
            <w:pPr>
              <w:rPr>
                <w:rFonts w:cs="Arial"/>
              </w:rPr>
            </w:pPr>
          </w:p>
          <w:p w14:paraId="5FDC3436" w14:textId="77777777" w:rsidR="002B2759" w:rsidRDefault="002B2759" w:rsidP="00394FD7">
            <w:pPr>
              <w:rPr>
                <w:rFonts w:cs="Arial"/>
                <w:b/>
                <w:bCs/>
              </w:rPr>
            </w:pPr>
            <w:r w:rsidRPr="003D5B81">
              <w:rPr>
                <w:rFonts w:cs="Arial"/>
                <w:b/>
                <w:bCs/>
              </w:rPr>
              <w:t>Any Other Business</w:t>
            </w:r>
          </w:p>
          <w:p w14:paraId="1DCBD815" w14:textId="77777777" w:rsidR="002B2759" w:rsidRDefault="002B2759" w:rsidP="00394FD7">
            <w:pPr>
              <w:rPr>
                <w:rFonts w:cs="Arial"/>
                <w:b/>
                <w:bCs/>
              </w:rPr>
            </w:pPr>
          </w:p>
          <w:p w14:paraId="302D56A7" w14:textId="77777777" w:rsidR="002B2759" w:rsidRPr="00F00238" w:rsidRDefault="002B2759" w:rsidP="00394FD7">
            <w:pPr>
              <w:rPr>
                <w:rFonts w:cs="Arial"/>
              </w:rPr>
            </w:pPr>
            <w:r>
              <w:rPr>
                <w:rFonts w:cs="Arial"/>
              </w:rPr>
              <w:t xml:space="preserve">There was one item, RB an CK had received a letter from Saffron Walden Academy Trust </w:t>
            </w:r>
            <w:r w:rsidRPr="00F00238">
              <w:rPr>
                <w:rFonts w:cs="Arial"/>
              </w:rPr>
              <w:t xml:space="preserve">concerned that the minimum per pupil level was insufficient to maintain a basic education offer to children. The MPPL is </w:t>
            </w:r>
            <w:r w:rsidRPr="00B1013E">
              <w:rPr>
                <w:rFonts w:cs="Arial"/>
                <w:b/>
                <w:bCs/>
              </w:rPr>
              <w:t>£4,610</w:t>
            </w:r>
            <w:r w:rsidRPr="00F00238">
              <w:rPr>
                <w:rFonts w:cs="Arial"/>
              </w:rPr>
              <w:t xml:space="preserve"> per pupil for Primary and </w:t>
            </w:r>
            <w:r w:rsidRPr="00B1013E">
              <w:rPr>
                <w:rFonts w:cs="Arial"/>
                <w:b/>
                <w:bCs/>
              </w:rPr>
              <w:t>£5,995</w:t>
            </w:r>
            <w:r w:rsidRPr="00F00238">
              <w:rPr>
                <w:rFonts w:cs="Arial"/>
              </w:rPr>
              <w:t xml:space="preserve"> per pupil at secondary. The Trust claimed some schools receive in excess of </w:t>
            </w:r>
            <w:r w:rsidRPr="00B1013E">
              <w:rPr>
                <w:rFonts w:cs="Arial"/>
                <w:b/>
                <w:bCs/>
              </w:rPr>
              <w:t>£8,000</w:t>
            </w:r>
            <w:r w:rsidRPr="00F00238">
              <w:rPr>
                <w:rFonts w:cs="Arial"/>
              </w:rPr>
              <w:t xml:space="preserve"> per pupil. The Trust requested a </w:t>
            </w:r>
            <w:r w:rsidRPr="00B1013E">
              <w:rPr>
                <w:rFonts w:cs="Arial"/>
                <w:b/>
                <w:bCs/>
              </w:rPr>
              <w:t>£200</w:t>
            </w:r>
            <w:r w:rsidRPr="00F00238">
              <w:rPr>
                <w:rFonts w:cs="Arial"/>
              </w:rPr>
              <w:t xml:space="preserve"> increase per pupil in the MPPL. </w:t>
            </w:r>
          </w:p>
          <w:p w14:paraId="566200E9" w14:textId="77777777" w:rsidR="002B2759" w:rsidRDefault="002B2759" w:rsidP="00394FD7">
            <w:pPr>
              <w:pStyle w:val="NormalWeb"/>
              <w:rPr>
                <w:rFonts w:ascii="Arial" w:hAnsi="Arial" w:cs="Arial"/>
              </w:rPr>
            </w:pPr>
            <w:r>
              <w:rPr>
                <w:rFonts w:ascii="Arial" w:hAnsi="Arial" w:cs="Arial"/>
              </w:rPr>
              <w:t xml:space="preserve">YSW </w:t>
            </w:r>
            <w:r w:rsidRPr="00F00238">
              <w:rPr>
                <w:rFonts w:ascii="Arial" w:hAnsi="Arial" w:cs="Arial"/>
              </w:rPr>
              <w:t>responded that it is generally smaller schools with a higher per pupil allocation as this is skewed by the lump sum. The MPPL is a national figure set by the DfE that must be implemented by each local authority. The Schools NFF targets funding at deprivation and therefore schools in affluent areas will generally be protected by MPPL. Essex is unable to increase the amount.</w:t>
            </w:r>
          </w:p>
          <w:p w14:paraId="08C9C5FC" w14:textId="77777777" w:rsidR="002B2759" w:rsidRDefault="002B2759" w:rsidP="00394FD7">
            <w:pPr>
              <w:pStyle w:val="NormalWeb"/>
              <w:rPr>
                <w:rFonts w:ascii="Arial" w:hAnsi="Arial" w:cs="Arial"/>
              </w:rPr>
            </w:pPr>
            <w:r>
              <w:rPr>
                <w:rFonts w:ascii="Arial" w:hAnsi="Arial" w:cs="Arial"/>
              </w:rPr>
              <w:t>PL spoke about Uttlesford in Essex where there is a differential because of depravation. It does not mean they do not have pressures on their schools. We can argue in the least deprived areas there is less support in secondary schools and subject provision. Funding is as it should be. As an Authority we should ensure lease deprived areas are supported.</w:t>
            </w:r>
          </w:p>
          <w:p w14:paraId="3FBD1822" w14:textId="77777777" w:rsidR="002B2759" w:rsidRPr="003D5B81" w:rsidRDefault="002B2759" w:rsidP="00394FD7">
            <w:pPr>
              <w:pStyle w:val="NormalWeb"/>
              <w:rPr>
                <w:rFonts w:ascii="Arial" w:hAnsi="Arial" w:cs="Arial"/>
                <w:b/>
                <w:bCs/>
              </w:rPr>
            </w:pPr>
          </w:p>
        </w:tc>
      </w:tr>
      <w:tr w:rsidR="002B2759" w:rsidRPr="003D5B81" w14:paraId="17FDF4A5" w14:textId="77777777" w:rsidTr="00394FD7">
        <w:trPr>
          <w:trHeight w:val="833"/>
        </w:trPr>
        <w:tc>
          <w:tcPr>
            <w:tcW w:w="1276" w:type="dxa"/>
            <w:shd w:val="clear" w:color="auto" w:fill="auto"/>
          </w:tcPr>
          <w:p w14:paraId="27C93614" w14:textId="77777777" w:rsidR="002B2759" w:rsidRPr="003D5B81" w:rsidRDefault="002B2759" w:rsidP="00394FD7">
            <w:pPr>
              <w:pStyle w:val="TableContents"/>
              <w:rPr>
                <w:rFonts w:ascii="Arial" w:hAnsi="Arial" w:cs="Arial"/>
                <w:b/>
              </w:rPr>
            </w:pPr>
            <w:r>
              <w:rPr>
                <w:rFonts w:ascii="Arial" w:hAnsi="Arial" w:cs="Arial"/>
                <w:b/>
              </w:rPr>
              <w:t>6.</w:t>
            </w:r>
          </w:p>
        </w:tc>
        <w:tc>
          <w:tcPr>
            <w:tcW w:w="8215" w:type="dxa"/>
            <w:shd w:val="clear" w:color="auto" w:fill="auto"/>
          </w:tcPr>
          <w:p w14:paraId="6D2C6F4F" w14:textId="77777777" w:rsidR="002B2759" w:rsidRPr="003D5B81" w:rsidRDefault="002B2759" w:rsidP="00394FD7">
            <w:pPr>
              <w:rPr>
                <w:rFonts w:cs="Arial"/>
                <w:b/>
                <w:bCs/>
              </w:rPr>
            </w:pPr>
            <w:r w:rsidRPr="003D5B81">
              <w:rPr>
                <w:rFonts w:cs="Arial"/>
                <w:b/>
                <w:bCs/>
              </w:rPr>
              <w:t>Minutes of 10</w:t>
            </w:r>
            <w:r w:rsidRPr="003D5B81">
              <w:rPr>
                <w:rFonts w:cs="Arial"/>
                <w:b/>
                <w:bCs/>
                <w:vertAlign w:val="superscript"/>
              </w:rPr>
              <w:t>th</w:t>
            </w:r>
            <w:r w:rsidRPr="003D5B81">
              <w:rPr>
                <w:rFonts w:cs="Arial"/>
                <w:b/>
                <w:bCs/>
              </w:rPr>
              <w:t xml:space="preserve"> </w:t>
            </w:r>
            <w:r>
              <w:rPr>
                <w:rFonts w:cs="Arial"/>
                <w:b/>
                <w:bCs/>
              </w:rPr>
              <w:t>July</w:t>
            </w:r>
            <w:r w:rsidRPr="003D5B81">
              <w:rPr>
                <w:rFonts w:cs="Arial"/>
                <w:b/>
                <w:bCs/>
              </w:rPr>
              <w:t xml:space="preserve"> 2024</w:t>
            </w:r>
          </w:p>
          <w:p w14:paraId="5CB725EE" w14:textId="77777777" w:rsidR="002B2759" w:rsidRDefault="002B2759" w:rsidP="00394FD7">
            <w:pPr>
              <w:rPr>
                <w:rFonts w:cs="Arial"/>
              </w:rPr>
            </w:pPr>
          </w:p>
          <w:p w14:paraId="7936FB97" w14:textId="77777777" w:rsidR="002B2759" w:rsidRDefault="002B2759" w:rsidP="00394FD7">
            <w:pPr>
              <w:rPr>
                <w:rFonts w:cs="Arial"/>
              </w:rPr>
            </w:pPr>
            <w:r>
              <w:rPr>
                <w:rFonts w:cs="Arial"/>
              </w:rPr>
              <w:t>One Amendment on page 55, second paragraph to read:</w:t>
            </w:r>
          </w:p>
          <w:p w14:paraId="4D5ED1C8" w14:textId="77777777" w:rsidR="002B2759" w:rsidRDefault="002B2759" w:rsidP="00394FD7">
            <w:pPr>
              <w:rPr>
                <w:rFonts w:cs="Arial"/>
              </w:rPr>
            </w:pPr>
          </w:p>
          <w:p w14:paraId="49A2BE4C" w14:textId="77777777" w:rsidR="002B2759" w:rsidRDefault="002B2759" w:rsidP="00394FD7">
            <w:pPr>
              <w:rPr>
                <w:rFonts w:cs="Arial"/>
              </w:rPr>
            </w:pPr>
            <w:r>
              <w:rPr>
                <w:rFonts w:cs="Arial"/>
              </w:rPr>
              <w:t>“SR suggested if you included 16-19 funding within the percentage income, it would come down but nothing to change the overall picture.”</w:t>
            </w:r>
          </w:p>
          <w:p w14:paraId="036B3EE2" w14:textId="77777777" w:rsidR="002B2759" w:rsidRDefault="002B2759" w:rsidP="00394FD7">
            <w:pPr>
              <w:rPr>
                <w:rFonts w:cs="Arial"/>
              </w:rPr>
            </w:pPr>
          </w:p>
          <w:p w14:paraId="44580C57" w14:textId="77777777" w:rsidR="002B2759" w:rsidRPr="009B18CB" w:rsidRDefault="002B2759" w:rsidP="00394FD7">
            <w:pPr>
              <w:rPr>
                <w:rFonts w:cs="Arial"/>
                <w:b/>
                <w:bCs/>
              </w:rPr>
            </w:pPr>
            <w:r w:rsidRPr="009B18CB">
              <w:rPr>
                <w:rFonts w:cs="Arial"/>
                <w:b/>
                <w:bCs/>
              </w:rPr>
              <w:t>Action: YSW</w:t>
            </w:r>
          </w:p>
          <w:p w14:paraId="00DE2DD7" w14:textId="77777777" w:rsidR="002B2759" w:rsidRPr="003D5B81" w:rsidRDefault="002B2759" w:rsidP="00394FD7">
            <w:pPr>
              <w:rPr>
                <w:rFonts w:cs="Arial"/>
              </w:rPr>
            </w:pPr>
          </w:p>
          <w:p w14:paraId="6691487A" w14:textId="77777777" w:rsidR="002B2759" w:rsidRPr="003D5B81" w:rsidRDefault="002B2759" w:rsidP="00394FD7">
            <w:pPr>
              <w:rPr>
                <w:rFonts w:cs="Arial"/>
              </w:rPr>
            </w:pPr>
            <w:r w:rsidRPr="003D5B81">
              <w:rPr>
                <w:rFonts w:cs="Arial"/>
              </w:rPr>
              <w:t>The minutes were accepted as a true record of the meeting held.</w:t>
            </w:r>
          </w:p>
          <w:p w14:paraId="6E965313" w14:textId="77777777" w:rsidR="002B2759" w:rsidRPr="003D5B81" w:rsidRDefault="002B2759" w:rsidP="00394FD7">
            <w:pPr>
              <w:rPr>
                <w:rFonts w:cs="Arial"/>
              </w:rPr>
            </w:pPr>
          </w:p>
        </w:tc>
      </w:tr>
      <w:tr w:rsidR="002B2759" w:rsidRPr="003D5B81" w14:paraId="7723A90F" w14:textId="77777777" w:rsidTr="00394FD7">
        <w:trPr>
          <w:trHeight w:val="833"/>
        </w:trPr>
        <w:tc>
          <w:tcPr>
            <w:tcW w:w="1276" w:type="dxa"/>
            <w:shd w:val="clear" w:color="auto" w:fill="auto"/>
          </w:tcPr>
          <w:p w14:paraId="049F116C" w14:textId="77777777" w:rsidR="002B2759" w:rsidRPr="003D5B81" w:rsidRDefault="002B2759" w:rsidP="00394FD7">
            <w:pPr>
              <w:pStyle w:val="TableContents"/>
              <w:rPr>
                <w:rFonts w:ascii="Arial" w:hAnsi="Arial" w:cs="Arial"/>
                <w:b/>
              </w:rPr>
            </w:pPr>
            <w:r w:rsidRPr="003D5B81">
              <w:rPr>
                <w:rFonts w:ascii="Arial" w:hAnsi="Arial" w:cs="Arial"/>
                <w:b/>
              </w:rPr>
              <w:t>7.</w:t>
            </w:r>
          </w:p>
        </w:tc>
        <w:tc>
          <w:tcPr>
            <w:tcW w:w="8215" w:type="dxa"/>
            <w:shd w:val="clear" w:color="auto" w:fill="auto"/>
          </w:tcPr>
          <w:p w14:paraId="656C078A" w14:textId="77777777" w:rsidR="002B2759" w:rsidRPr="003D5B81" w:rsidRDefault="002B2759" w:rsidP="00394FD7">
            <w:pPr>
              <w:rPr>
                <w:rFonts w:cs="Arial"/>
                <w:b/>
                <w:bCs/>
              </w:rPr>
            </w:pPr>
            <w:r w:rsidRPr="003D5B81">
              <w:rPr>
                <w:rFonts w:cs="Arial"/>
                <w:b/>
                <w:bCs/>
              </w:rPr>
              <w:t>Minutes Action Log</w:t>
            </w:r>
            <w:r>
              <w:rPr>
                <w:rFonts w:cs="Arial"/>
                <w:b/>
                <w:bCs/>
              </w:rPr>
              <w:t xml:space="preserve"> (Yannick Stupples-Whyley)</w:t>
            </w:r>
          </w:p>
          <w:p w14:paraId="7C6A38E2" w14:textId="77777777" w:rsidR="002B2759" w:rsidRDefault="002B2759" w:rsidP="00394FD7">
            <w:pPr>
              <w:rPr>
                <w:rFonts w:cs="Arial"/>
                <w:b/>
                <w:bCs/>
              </w:rPr>
            </w:pPr>
          </w:p>
          <w:p w14:paraId="12152AB1" w14:textId="77777777" w:rsidR="002B2759" w:rsidRPr="009B18CB" w:rsidRDefault="002B2759" w:rsidP="00394FD7">
            <w:pPr>
              <w:rPr>
                <w:rFonts w:cs="Arial"/>
              </w:rPr>
            </w:pPr>
            <w:r>
              <w:rPr>
                <w:rFonts w:cs="Arial"/>
              </w:rPr>
              <w:t>YSW gave an update and this was accepted.</w:t>
            </w:r>
          </w:p>
          <w:p w14:paraId="5113940D" w14:textId="77777777" w:rsidR="002B2759" w:rsidRPr="003D5B81" w:rsidRDefault="002B2759" w:rsidP="00394FD7">
            <w:pPr>
              <w:rPr>
                <w:rFonts w:cs="Arial"/>
              </w:rPr>
            </w:pPr>
          </w:p>
        </w:tc>
      </w:tr>
      <w:tr w:rsidR="002B2759" w:rsidRPr="003D5B81" w14:paraId="4CB37055" w14:textId="77777777" w:rsidTr="00394FD7">
        <w:trPr>
          <w:trHeight w:val="833"/>
        </w:trPr>
        <w:tc>
          <w:tcPr>
            <w:tcW w:w="1276" w:type="dxa"/>
            <w:shd w:val="clear" w:color="auto" w:fill="auto"/>
          </w:tcPr>
          <w:p w14:paraId="2E19ABB2" w14:textId="77777777" w:rsidR="002B2759" w:rsidRPr="003D5B81" w:rsidRDefault="002B2759" w:rsidP="00394FD7">
            <w:pPr>
              <w:pStyle w:val="TableContents"/>
              <w:rPr>
                <w:rFonts w:ascii="Arial" w:hAnsi="Arial" w:cs="Arial"/>
                <w:b/>
              </w:rPr>
            </w:pPr>
            <w:r w:rsidRPr="003D5B81">
              <w:rPr>
                <w:rFonts w:ascii="Arial" w:hAnsi="Arial" w:cs="Arial"/>
                <w:b/>
              </w:rPr>
              <w:t>8.</w:t>
            </w:r>
          </w:p>
        </w:tc>
        <w:tc>
          <w:tcPr>
            <w:tcW w:w="8215" w:type="dxa"/>
            <w:shd w:val="clear" w:color="auto" w:fill="auto"/>
          </w:tcPr>
          <w:p w14:paraId="29DCA043" w14:textId="77777777" w:rsidR="002B2759" w:rsidRDefault="002B2759" w:rsidP="00394FD7">
            <w:pPr>
              <w:rPr>
                <w:rFonts w:cs="Arial"/>
                <w:b/>
                <w:bCs/>
              </w:rPr>
            </w:pPr>
            <w:r w:rsidRPr="00577A98">
              <w:rPr>
                <w:rFonts w:cs="Arial"/>
                <w:b/>
                <w:bCs/>
              </w:rPr>
              <w:t>Confidential Minutes of 10 July 2024</w:t>
            </w:r>
          </w:p>
          <w:p w14:paraId="0FFCE097" w14:textId="77777777" w:rsidR="002B2759" w:rsidRDefault="002B2759" w:rsidP="00394FD7">
            <w:pPr>
              <w:rPr>
                <w:rFonts w:cs="Arial"/>
                <w:b/>
                <w:bCs/>
              </w:rPr>
            </w:pPr>
          </w:p>
          <w:p w14:paraId="7340C7CF" w14:textId="77777777" w:rsidR="002B2759" w:rsidRDefault="002B2759" w:rsidP="00394FD7">
            <w:pPr>
              <w:rPr>
                <w:rFonts w:cs="Arial"/>
              </w:rPr>
            </w:pPr>
            <w:r>
              <w:rPr>
                <w:rFonts w:cs="Arial"/>
              </w:rPr>
              <w:t>These minutes were approved by all unanimously.</w:t>
            </w:r>
          </w:p>
          <w:p w14:paraId="173E50EE" w14:textId="77777777" w:rsidR="002B2759" w:rsidRPr="003071CC" w:rsidRDefault="002B2759" w:rsidP="00394FD7">
            <w:pPr>
              <w:rPr>
                <w:rFonts w:cs="Arial"/>
              </w:rPr>
            </w:pPr>
          </w:p>
        </w:tc>
      </w:tr>
      <w:tr w:rsidR="002B2759" w:rsidRPr="003D5B81" w14:paraId="789558BB" w14:textId="77777777" w:rsidTr="00394FD7">
        <w:trPr>
          <w:trHeight w:val="833"/>
        </w:trPr>
        <w:tc>
          <w:tcPr>
            <w:tcW w:w="1276" w:type="dxa"/>
            <w:shd w:val="clear" w:color="auto" w:fill="auto"/>
          </w:tcPr>
          <w:p w14:paraId="1AE95DB9" w14:textId="77777777" w:rsidR="002B2759" w:rsidRPr="003D5B81" w:rsidRDefault="002B2759" w:rsidP="00394FD7">
            <w:pPr>
              <w:pStyle w:val="TableContents"/>
              <w:rPr>
                <w:rFonts w:ascii="Arial" w:hAnsi="Arial" w:cs="Arial"/>
                <w:b/>
              </w:rPr>
            </w:pPr>
            <w:r w:rsidRPr="003D5B81">
              <w:rPr>
                <w:rFonts w:ascii="Arial" w:hAnsi="Arial" w:cs="Arial"/>
                <w:b/>
              </w:rPr>
              <w:t>9.</w:t>
            </w:r>
          </w:p>
        </w:tc>
        <w:tc>
          <w:tcPr>
            <w:tcW w:w="8215" w:type="dxa"/>
            <w:shd w:val="clear" w:color="auto" w:fill="auto"/>
          </w:tcPr>
          <w:p w14:paraId="05BD4AD1" w14:textId="77777777" w:rsidR="002B2759" w:rsidRDefault="002B2759" w:rsidP="00394FD7">
            <w:pPr>
              <w:rPr>
                <w:rFonts w:cs="Arial"/>
                <w:b/>
                <w:bCs/>
              </w:rPr>
            </w:pPr>
            <w:r w:rsidRPr="00577A98">
              <w:rPr>
                <w:rFonts w:cs="Arial"/>
                <w:b/>
                <w:bCs/>
              </w:rPr>
              <w:t>Schools Budget and Education Functions Update Q2 2024/25 (Yannick Stupples-Whyley)</w:t>
            </w:r>
          </w:p>
          <w:p w14:paraId="49EBE7C7" w14:textId="77777777" w:rsidR="002B2759" w:rsidRDefault="002B2759" w:rsidP="00394FD7">
            <w:pPr>
              <w:rPr>
                <w:rFonts w:cs="Arial"/>
                <w:b/>
                <w:bCs/>
              </w:rPr>
            </w:pPr>
          </w:p>
          <w:p w14:paraId="7A278B71" w14:textId="77777777" w:rsidR="002B2759" w:rsidRDefault="002B2759" w:rsidP="00394FD7">
            <w:pPr>
              <w:rPr>
                <w:rFonts w:cs="Arial"/>
              </w:rPr>
            </w:pPr>
            <w:r>
              <w:rPr>
                <w:rFonts w:cs="Arial"/>
              </w:rPr>
              <w:t>YSW updated the Forum on the forecast outturn position for the year ended 31</w:t>
            </w:r>
            <w:r w:rsidRPr="00515801">
              <w:rPr>
                <w:rFonts w:cs="Arial"/>
                <w:vertAlign w:val="superscript"/>
              </w:rPr>
              <w:t>st</w:t>
            </w:r>
            <w:r>
              <w:rPr>
                <w:rFonts w:cs="Arial"/>
              </w:rPr>
              <w:t xml:space="preserve"> March 2024 for both the Schools Budget and Education Functions which was set out in Annex A. The total Dedicated Schools Grant (DSG) was expected to be received for 2024/25 after academy recoupment is </w:t>
            </w:r>
            <w:r w:rsidRPr="00B1013E">
              <w:rPr>
                <w:rFonts w:cs="Arial"/>
                <w:b/>
                <w:bCs/>
              </w:rPr>
              <w:t>£663.6m</w:t>
            </w:r>
            <w:r>
              <w:rPr>
                <w:rFonts w:cs="Arial"/>
              </w:rPr>
              <w:t xml:space="preserve">. </w:t>
            </w:r>
          </w:p>
          <w:p w14:paraId="5A1D5932" w14:textId="77777777" w:rsidR="002B2759" w:rsidRDefault="002B2759" w:rsidP="00394FD7">
            <w:pPr>
              <w:rPr>
                <w:rFonts w:cs="Arial"/>
              </w:rPr>
            </w:pPr>
          </w:p>
          <w:p w14:paraId="32F3C9C7" w14:textId="2BE9F1A1" w:rsidR="002B2759" w:rsidRDefault="002B2759" w:rsidP="00394FD7">
            <w:pPr>
              <w:rPr>
                <w:rFonts w:cs="Arial"/>
              </w:rPr>
            </w:pPr>
            <w:r>
              <w:rPr>
                <w:rFonts w:cs="Arial"/>
              </w:rPr>
              <w:t xml:space="preserve">The DSG forecast overspend for 2024/25 is </w:t>
            </w:r>
            <w:r w:rsidRPr="00B1013E">
              <w:rPr>
                <w:rFonts w:cs="Arial"/>
                <w:b/>
                <w:bCs/>
              </w:rPr>
              <w:t>£23.6</w:t>
            </w:r>
            <w:r w:rsidR="009D2304" w:rsidRPr="00B1013E">
              <w:rPr>
                <w:rFonts w:cs="Arial"/>
                <w:b/>
                <w:bCs/>
              </w:rPr>
              <w:t>m</w:t>
            </w:r>
            <w:r w:rsidR="009D2304">
              <w:rPr>
                <w:rFonts w:cs="Arial"/>
              </w:rPr>
              <w:t xml:space="preserve">. </w:t>
            </w:r>
            <w:r>
              <w:rPr>
                <w:rFonts w:cs="Arial"/>
              </w:rPr>
              <w:t>Table 2 showed the overall forecast DSG balance at 31</w:t>
            </w:r>
            <w:r w:rsidRPr="000E4A10">
              <w:rPr>
                <w:rFonts w:cs="Arial"/>
                <w:vertAlign w:val="superscript"/>
              </w:rPr>
              <w:t>st</w:t>
            </w:r>
            <w:r>
              <w:rPr>
                <w:rFonts w:cs="Arial"/>
              </w:rPr>
              <w:t xml:space="preserve"> March 2025.</w:t>
            </w:r>
          </w:p>
          <w:p w14:paraId="4D909F60" w14:textId="77777777" w:rsidR="002B2759" w:rsidRDefault="002B2759" w:rsidP="00394FD7">
            <w:pPr>
              <w:rPr>
                <w:rFonts w:cs="Arial"/>
              </w:rPr>
            </w:pPr>
          </w:p>
          <w:p w14:paraId="403EF5AD" w14:textId="77777777" w:rsidR="002B2759" w:rsidRDefault="002B2759" w:rsidP="00394FD7">
            <w:pPr>
              <w:rPr>
                <w:rFonts w:cs="Arial"/>
              </w:rPr>
            </w:pPr>
            <w:r>
              <w:rPr>
                <w:rFonts w:cs="Arial"/>
              </w:rPr>
              <w:t>The significant variations contributing to the outturn position are:</w:t>
            </w:r>
          </w:p>
          <w:p w14:paraId="4A63B27B" w14:textId="77777777" w:rsidR="002B2759" w:rsidRDefault="002B2759" w:rsidP="00394FD7">
            <w:pPr>
              <w:rPr>
                <w:rFonts w:cs="Arial"/>
              </w:rPr>
            </w:pPr>
          </w:p>
          <w:p w14:paraId="6DC30135" w14:textId="77777777" w:rsidR="002B2759" w:rsidRPr="000E4A10" w:rsidRDefault="002B2759" w:rsidP="00394FD7">
            <w:pPr>
              <w:rPr>
                <w:rFonts w:cs="Arial"/>
                <w:b/>
                <w:bCs/>
              </w:rPr>
            </w:pPr>
            <w:r w:rsidRPr="000E4A10">
              <w:rPr>
                <w:rFonts w:cs="Arial"/>
                <w:b/>
                <w:bCs/>
              </w:rPr>
              <w:t>Schools Block - £363,000 overspend.</w:t>
            </w:r>
          </w:p>
          <w:p w14:paraId="6D123700" w14:textId="77777777" w:rsidR="002B2759" w:rsidRPr="000E4A10" w:rsidRDefault="002B2759" w:rsidP="00394FD7">
            <w:pPr>
              <w:rPr>
                <w:rFonts w:cs="Arial"/>
                <w:b/>
                <w:bCs/>
              </w:rPr>
            </w:pPr>
          </w:p>
          <w:p w14:paraId="6ED4F8CD" w14:textId="77777777" w:rsidR="002B2759" w:rsidRPr="000E4A10" w:rsidRDefault="002B2759" w:rsidP="00394FD7">
            <w:pPr>
              <w:rPr>
                <w:rFonts w:cs="Arial"/>
                <w:b/>
                <w:bCs/>
              </w:rPr>
            </w:pPr>
            <w:r w:rsidRPr="000E4A10">
              <w:rPr>
                <w:rFonts w:cs="Arial"/>
                <w:b/>
                <w:bCs/>
              </w:rPr>
              <w:t>Central School Services Block - £322,000 underspend.</w:t>
            </w:r>
          </w:p>
          <w:p w14:paraId="7B59CFC6" w14:textId="77777777" w:rsidR="002B2759" w:rsidRPr="000E4A10" w:rsidRDefault="002B2759" w:rsidP="00394FD7">
            <w:pPr>
              <w:rPr>
                <w:rFonts w:cs="Arial"/>
                <w:b/>
                <w:bCs/>
              </w:rPr>
            </w:pPr>
          </w:p>
          <w:p w14:paraId="3F84D026" w14:textId="77777777" w:rsidR="002B2759" w:rsidRPr="000E4A10" w:rsidRDefault="002B2759" w:rsidP="00394FD7">
            <w:pPr>
              <w:rPr>
                <w:rFonts w:cs="Arial"/>
                <w:b/>
                <w:bCs/>
              </w:rPr>
            </w:pPr>
            <w:r w:rsidRPr="000E4A10">
              <w:rPr>
                <w:rFonts w:cs="Arial"/>
                <w:b/>
                <w:bCs/>
              </w:rPr>
              <w:t>High Needs Block - £15.0m overspend.</w:t>
            </w:r>
          </w:p>
          <w:p w14:paraId="653206F6" w14:textId="77777777" w:rsidR="002B2759" w:rsidRDefault="002B2759" w:rsidP="00394FD7">
            <w:pPr>
              <w:rPr>
                <w:rFonts w:cs="Arial"/>
              </w:rPr>
            </w:pPr>
          </w:p>
          <w:p w14:paraId="4B41FE4F" w14:textId="77777777" w:rsidR="002B2759" w:rsidRPr="000E4A10" w:rsidRDefault="002B2759" w:rsidP="00394FD7">
            <w:pPr>
              <w:rPr>
                <w:rFonts w:cs="Arial"/>
                <w:b/>
                <w:bCs/>
              </w:rPr>
            </w:pPr>
            <w:r w:rsidRPr="000E4A10">
              <w:rPr>
                <w:rFonts w:cs="Arial"/>
                <w:b/>
                <w:bCs/>
              </w:rPr>
              <w:t>Early Years Block - £8.6m overspend.</w:t>
            </w:r>
          </w:p>
          <w:p w14:paraId="3DC5E89A" w14:textId="77777777" w:rsidR="002B2759" w:rsidRDefault="002B2759" w:rsidP="00394FD7">
            <w:pPr>
              <w:rPr>
                <w:rFonts w:cs="Arial"/>
              </w:rPr>
            </w:pPr>
          </w:p>
          <w:p w14:paraId="6C7935DB" w14:textId="3E3B8476" w:rsidR="002B2759" w:rsidRDefault="002B2759" w:rsidP="00394FD7">
            <w:pPr>
              <w:rPr>
                <w:rFonts w:cs="Arial"/>
              </w:rPr>
            </w:pPr>
            <w:r>
              <w:rPr>
                <w:rFonts w:cs="Arial"/>
              </w:rPr>
              <w:t xml:space="preserve">In </w:t>
            </w:r>
            <w:r w:rsidR="00F725DF">
              <w:rPr>
                <w:rFonts w:cs="Arial"/>
              </w:rPr>
              <w:t>July,</w:t>
            </w:r>
            <w:r>
              <w:rPr>
                <w:rFonts w:cs="Arial"/>
              </w:rPr>
              <w:t xml:space="preserve"> the DfE announced the final allocation for 2023/24 which resulted in an anticipated clawback of </w:t>
            </w:r>
            <w:r w:rsidRPr="00B1013E">
              <w:rPr>
                <w:rFonts w:cs="Arial"/>
                <w:b/>
                <w:bCs/>
              </w:rPr>
              <w:t>£8.5m</w:t>
            </w:r>
            <w:r>
              <w:rPr>
                <w:rFonts w:cs="Arial"/>
              </w:rPr>
              <w:t xml:space="preserve"> as the number of children taking up the free entitlement was lower than the DfE forecast. This will be fully funded by the surplus balance in the Early Years Block.</w:t>
            </w:r>
          </w:p>
          <w:p w14:paraId="01141191" w14:textId="77777777" w:rsidR="002B2759" w:rsidRDefault="002B2759" w:rsidP="00394FD7">
            <w:pPr>
              <w:rPr>
                <w:rFonts w:cs="Arial"/>
              </w:rPr>
            </w:pPr>
          </w:p>
          <w:p w14:paraId="79F296A7" w14:textId="77777777" w:rsidR="002B2759" w:rsidRDefault="002B2759" w:rsidP="00394FD7">
            <w:pPr>
              <w:rPr>
                <w:rFonts w:cs="Arial"/>
              </w:rPr>
            </w:pPr>
            <w:r>
              <w:rPr>
                <w:rFonts w:cs="Arial"/>
              </w:rPr>
              <w:t xml:space="preserve">The Authority has still not received a response from the DfE regarding the overpayment in 2022/23. Therefore </w:t>
            </w:r>
            <w:r w:rsidRPr="00B1013E">
              <w:rPr>
                <w:rFonts w:cs="Arial"/>
                <w:b/>
                <w:bCs/>
              </w:rPr>
              <w:t>£4.4m</w:t>
            </w:r>
            <w:r>
              <w:rPr>
                <w:rFonts w:cs="Arial"/>
              </w:rPr>
              <w:t xml:space="preserve"> is still at risk of being clawed back. This will also be funded from the Early Years surplus balance.</w:t>
            </w:r>
          </w:p>
          <w:p w14:paraId="6A8A8099" w14:textId="77777777" w:rsidR="002B2759" w:rsidRDefault="002B2759" w:rsidP="00394FD7">
            <w:pPr>
              <w:rPr>
                <w:rFonts w:cs="Arial"/>
              </w:rPr>
            </w:pPr>
          </w:p>
          <w:p w14:paraId="5E746398" w14:textId="77777777" w:rsidR="002B2759" w:rsidRDefault="002B2759" w:rsidP="00394FD7">
            <w:pPr>
              <w:rPr>
                <w:rFonts w:cs="Arial"/>
              </w:rPr>
            </w:pPr>
            <w:r>
              <w:rPr>
                <w:rFonts w:cs="Arial"/>
              </w:rPr>
              <w:t>Table 3 showed the funding Schools Forum agreed at the meeting of 27</w:t>
            </w:r>
            <w:r w:rsidRPr="000E4A10">
              <w:rPr>
                <w:rFonts w:cs="Arial"/>
                <w:vertAlign w:val="superscript"/>
              </w:rPr>
              <w:t>th</w:t>
            </w:r>
            <w:r>
              <w:rPr>
                <w:rFonts w:cs="Arial"/>
              </w:rPr>
              <w:t xml:space="preserve"> September 2023 for the statutory duties the Authority holds for all schools for 2024/25.</w:t>
            </w:r>
          </w:p>
          <w:p w14:paraId="321D9B48" w14:textId="77777777" w:rsidR="002B2759" w:rsidRDefault="002B2759" w:rsidP="00394FD7">
            <w:pPr>
              <w:rPr>
                <w:rFonts w:cs="Arial"/>
              </w:rPr>
            </w:pPr>
          </w:p>
          <w:p w14:paraId="34DAE390" w14:textId="77777777" w:rsidR="002B2759" w:rsidRDefault="002B2759" w:rsidP="00394FD7">
            <w:pPr>
              <w:rPr>
                <w:rFonts w:cs="Arial"/>
              </w:rPr>
            </w:pPr>
            <w:r>
              <w:rPr>
                <w:rFonts w:cs="Arial"/>
              </w:rPr>
              <w:t>Table 4 showed the funding maintained school members agreed at the meeting of 27</w:t>
            </w:r>
            <w:r w:rsidRPr="000E4A10">
              <w:rPr>
                <w:rFonts w:cs="Arial"/>
                <w:vertAlign w:val="superscript"/>
              </w:rPr>
              <w:t>th</w:t>
            </w:r>
            <w:r>
              <w:rPr>
                <w:rFonts w:cs="Arial"/>
              </w:rPr>
              <w:t xml:space="preserve"> September 2023, to de-delegate </w:t>
            </w:r>
            <w:r w:rsidRPr="00B1013E">
              <w:rPr>
                <w:rFonts w:cs="Arial"/>
                <w:b/>
                <w:bCs/>
              </w:rPr>
              <w:t xml:space="preserve">£48.59 </w:t>
            </w:r>
            <w:r>
              <w:rPr>
                <w:rFonts w:cs="Arial"/>
              </w:rPr>
              <w:t>per pupil to fund the statutory duties the Authority holds for maintained schools for 2024/25.</w:t>
            </w:r>
          </w:p>
          <w:p w14:paraId="4C58CCF3" w14:textId="77777777" w:rsidR="002B2759" w:rsidRDefault="002B2759" w:rsidP="00394FD7">
            <w:pPr>
              <w:rPr>
                <w:rFonts w:cs="Arial"/>
              </w:rPr>
            </w:pPr>
          </w:p>
          <w:p w14:paraId="05BB649E" w14:textId="77777777" w:rsidR="002B2759" w:rsidRDefault="002B2759" w:rsidP="00394FD7">
            <w:pPr>
              <w:rPr>
                <w:rFonts w:cs="Arial"/>
              </w:rPr>
            </w:pPr>
            <w:r>
              <w:rPr>
                <w:rFonts w:cs="Arial"/>
              </w:rPr>
              <w:t xml:space="preserve">Table 5 showed the forecast outturn position for Education Functions 2024/25 which is a </w:t>
            </w:r>
            <w:r w:rsidRPr="00B1013E">
              <w:rPr>
                <w:rFonts w:cs="Arial"/>
                <w:b/>
                <w:bCs/>
              </w:rPr>
              <w:t>£50,000</w:t>
            </w:r>
            <w:r>
              <w:rPr>
                <w:rFonts w:cs="Arial"/>
              </w:rPr>
              <w:t xml:space="preserve"> underspend.</w:t>
            </w:r>
          </w:p>
          <w:p w14:paraId="010FA8D1" w14:textId="77777777" w:rsidR="002B2759" w:rsidRDefault="002B2759" w:rsidP="00394FD7">
            <w:pPr>
              <w:rPr>
                <w:rFonts w:cs="Arial"/>
              </w:rPr>
            </w:pPr>
          </w:p>
          <w:p w14:paraId="50CBFBDE" w14:textId="77777777" w:rsidR="002B2759" w:rsidRDefault="002B2759" w:rsidP="00394FD7">
            <w:pPr>
              <w:rPr>
                <w:rFonts w:cs="Arial"/>
              </w:rPr>
            </w:pPr>
            <w:r>
              <w:rPr>
                <w:rFonts w:cs="Arial"/>
              </w:rPr>
              <w:t>Annex A was the Schools Budget Half-Year Update for 2024/25.</w:t>
            </w:r>
          </w:p>
          <w:p w14:paraId="3C8A585B" w14:textId="77777777" w:rsidR="002B2759" w:rsidRDefault="002B2759" w:rsidP="00394FD7">
            <w:pPr>
              <w:rPr>
                <w:rFonts w:cs="Arial"/>
              </w:rPr>
            </w:pPr>
          </w:p>
          <w:p w14:paraId="226C5ECC" w14:textId="77777777" w:rsidR="002B2759" w:rsidRPr="00816902" w:rsidRDefault="002B2759" w:rsidP="00394FD7">
            <w:pPr>
              <w:rPr>
                <w:rFonts w:cs="Arial"/>
                <w:b/>
                <w:bCs/>
              </w:rPr>
            </w:pPr>
            <w:r w:rsidRPr="00816902">
              <w:rPr>
                <w:rFonts w:cs="Arial"/>
                <w:b/>
                <w:bCs/>
              </w:rPr>
              <w:t>Question</w:t>
            </w:r>
          </w:p>
          <w:p w14:paraId="327D7361" w14:textId="77777777" w:rsidR="002B2759" w:rsidRDefault="002B2759" w:rsidP="00394FD7">
            <w:pPr>
              <w:rPr>
                <w:rFonts w:cs="Arial"/>
              </w:rPr>
            </w:pPr>
            <w:r>
              <w:rPr>
                <w:rFonts w:cs="Arial"/>
              </w:rPr>
              <w:t>CS asked is there any pay progression?</w:t>
            </w:r>
          </w:p>
          <w:p w14:paraId="11C01DB8" w14:textId="77777777" w:rsidR="002B2759" w:rsidRDefault="002B2759" w:rsidP="00394FD7">
            <w:pPr>
              <w:rPr>
                <w:rFonts w:cs="Arial"/>
              </w:rPr>
            </w:pPr>
          </w:p>
          <w:p w14:paraId="1240C848" w14:textId="764DE487" w:rsidR="002B2759" w:rsidRDefault="002B2759" w:rsidP="00394FD7">
            <w:pPr>
              <w:rPr>
                <w:rFonts w:cs="Arial"/>
              </w:rPr>
            </w:pPr>
            <w:r>
              <w:rPr>
                <w:rFonts w:cs="Arial"/>
              </w:rPr>
              <w:t xml:space="preserve">YSW was not aware of this yet. Once we have that </w:t>
            </w:r>
            <w:r w:rsidR="00D4511C">
              <w:rPr>
                <w:rFonts w:cs="Arial"/>
              </w:rPr>
              <w:t>information,</w:t>
            </w:r>
            <w:r>
              <w:rPr>
                <w:rFonts w:cs="Arial"/>
              </w:rPr>
              <w:t xml:space="preserve"> we will bring it to a future meeting.</w:t>
            </w:r>
          </w:p>
          <w:p w14:paraId="5A501A9E" w14:textId="77777777" w:rsidR="002B2759" w:rsidRDefault="002B2759" w:rsidP="00394FD7">
            <w:pPr>
              <w:rPr>
                <w:rFonts w:cs="Arial"/>
              </w:rPr>
            </w:pPr>
          </w:p>
          <w:p w14:paraId="4E19FC89" w14:textId="77777777" w:rsidR="002B2759" w:rsidRPr="00816902" w:rsidRDefault="002B2759" w:rsidP="00394FD7">
            <w:pPr>
              <w:rPr>
                <w:rFonts w:cs="Arial"/>
                <w:b/>
                <w:bCs/>
              </w:rPr>
            </w:pPr>
            <w:r w:rsidRPr="00816902">
              <w:rPr>
                <w:rFonts w:cs="Arial"/>
                <w:b/>
                <w:bCs/>
              </w:rPr>
              <w:t>Recommendation</w:t>
            </w:r>
          </w:p>
          <w:p w14:paraId="55F9E524" w14:textId="77777777" w:rsidR="002B2759" w:rsidRDefault="002B2759" w:rsidP="00394FD7">
            <w:pPr>
              <w:rPr>
                <w:rFonts w:cs="Arial"/>
              </w:rPr>
            </w:pPr>
          </w:p>
          <w:p w14:paraId="6ED879F4" w14:textId="77777777" w:rsidR="002B2759" w:rsidRPr="00515801" w:rsidRDefault="002B2759" w:rsidP="00394FD7">
            <w:pPr>
              <w:rPr>
                <w:rFonts w:cs="Arial"/>
              </w:rPr>
            </w:pPr>
            <w:r>
              <w:rPr>
                <w:rFonts w:cs="Arial"/>
              </w:rPr>
              <w:t>The Forum noted the forecast outturn position for the year ended 31</w:t>
            </w:r>
            <w:r w:rsidRPr="00816902">
              <w:rPr>
                <w:rFonts w:cs="Arial"/>
                <w:vertAlign w:val="superscript"/>
              </w:rPr>
              <w:t>st</w:t>
            </w:r>
            <w:r>
              <w:rPr>
                <w:rFonts w:cs="Arial"/>
              </w:rPr>
              <w:t xml:space="preserve"> March 2024.</w:t>
            </w:r>
          </w:p>
          <w:p w14:paraId="01CB8AB8" w14:textId="77777777" w:rsidR="002B2759" w:rsidRPr="00577A98" w:rsidRDefault="002B2759" w:rsidP="00394FD7">
            <w:pPr>
              <w:rPr>
                <w:rFonts w:cs="Arial"/>
                <w:b/>
                <w:bCs/>
              </w:rPr>
            </w:pPr>
          </w:p>
        </w:tc>
      </w:tr>
      <w:tr w:rsidR="002B2759" w:rsidRPr="003D5B81" w14:paraId="49CFA120" w14:textId="77777777" w:rsidTr="00394FD7">
        <w:trPr>
          <w:trHeight w:val="833"/>
        </w:trPr>
        <w:tc>
          <w:tcPr>
            <w:tcW w:w="1276" w:type="dxa"/>
            <w:shd w:val="clear" w:color="auto" w:fill="auto"/>
          </w:tcPr>
          <w:p w14:paraId="1479FE5E" w14:textId="77777777" w:rsidR="002B2759" w:rsidRPr="003D5B81" w:rsidRDefault="002B2759" w:rsidP="00394FD7">
            <w:pPr>
              <w:pStyle w:val="TableContents"/>
              <w:rPr>
                <w:rFonts w:ascii="Arial" w:hAnsi="Arial" w:cs="Arial"/>
                <w:b/>
              </w:rPr>
            </w:pPr>
            <w:r w:rsidRPr="003D5B81">
              <w:rPr>
                <w:rFonts w:ascii="Arial" w:hAnsi="Arial" w:cs="Arial"/>
                <w:b/>
              </w:rPr>
              <w:t>10.</w:t>
            </w:r>
          </w:p>
        </w:tc>
        <w:tc>
          <w:tcPr>
            <w:tcW w:w="8215" w:type="dxa"/>
            <w:shd w:val="clear" w:color="auto" w:fill="auto"/>
          </w:tcPr>
          <w:p w14:paraId="27200D14" w14:textId="77777777" w:rsidR="002B2759" w:rsidRDefault="002B2759" w:rsidP="00394FD7">
            <w:pPr>
              <w:rPr>
                <w:rFonts w:cs="Arial"/>
                <w:b/>
                <w:bCs/>
              </w:rPr>
            </w:pPr>
            <w:r w:rsidRPr="00577A98">
              <w:rPr>
                <w:rFonts w:cs="Arial"/>
                <w:b/>
                <w:bCs/>
              </w:rPr>
              <w:t>Forward Plan (Yannick Stupples-Whyley)</w:t>
            </w:r>
          </w:p>
          <w:p w14:paraId="13A28332" w14:textId="77777777" w:rsidR="002B2759" w:rsidRDefault="002B2759" w:rsidP="00394FD7">
            <w:pPr>
              <w:rPr>
                <w:rFonts w:cs="Arial"/>
                <w:b/>
                <w:bCs/>
              </w:rPr>
            </w:pPr>
          </w:p>
          <w:p w14:paraId="5C8FE137" w14:textId="77777777" w:rsidR="002B2759" w:rsidRDefault="002B2759" w:rsidP="00394FD7">
            <w:pPr>
              <w:rPr>
                <w:rFonts w:cs="Arial"/>
              </w:rPr>
            </w:pPr>
            <w:r>
              <w:rPr>
                <w:rFonts w:cs="Arial"/>
              </w:rPr>
              <w:t>YSW read this out and confirmed the dates of future meetings.</w:t>
            </w:r>
          </w:p>
          <w:p w14:paraId="16BFE2D5" w14:textId="77777777" w:rsidR="002B2759" w:rsidRDefault="002B2759" w:rsidP="00394FD7">
            <w:pPr>
              <w:rPr>
                <w:rFonts w:cs="Arial"/>
              </w:rPr>
            </w:pPr>
          </w:p>
          <w:p w14:paraId="5A6DD5C7" w14:textId="77777777" w:rsidR="002B2759" w:rsidRPr="00816902" w:rsidRDefault="002B2759" w:rsidP="00394FD7">
            <w:pPr>
              <w:rPr>
                <w:rFonts w:cs="Arial"/>
                <w:b/>
                <w:bCs/>
              </w:rPr>
            </w:pPr>
            <w:r w:rsidRPr="00816902">
              <w:rPr>
                <w:rFonts w:cs="Arial"/>
                <w:b/>
                <w:bCs/>
              </w:rPr>
              <w:t>Recommendations</w:t>
            </w:r>
          </w:p>
          <w:p w14:paraId="42AF0950" w14:textId="77777777" w:rsidR="002B2759" w:rsidRDefault="002B2759" w:rsidP="00394FD7">
            <w:pPr>
              <w:rPr>
                <w:rFonts w:cs="Arial"/>
              </w:rPr>
            </w:pPr>
          </w:p>
          <w:p w14:paraId="5005099E" w14:textId="77777777" w:rsidR="002B2759" w:rsidRPr="00816902" w:rsidRDefault="002B2759" w:rsidP="002B2759">
            <w:pPr>
              <w:pStyle w:val="ListParagraph"/>
              <w:numPr>
                <w:ilvl w:val="0"/>
                <w:numId w:val="113"/>
              </w:numPr>
              <w:ind w:left="360"/>
              <w:contextualSpacing w:val="0"/>
              <w:rPr>
                <w:rFonts w:cs="Arial"/>
              </w:rPr>
            </w:pPr>
            <w:r w:rsidRPr="00816902">
              <w:rPr>
                <w:rFonts w:cs="Arial"/>
              </w:rPr>
              <w:t>The Forum noted the dates of future meetings.</w:t>
            </w:r>
          </w:p>
          <w:p w14:paraId="6C4EDE25" w14:textId="77777777" w:rsidR="002B2759" w:rsidRDefault="002B2759" w:rsidP="00394FD7">
            <w:pPr>
              <w:rPr>
                <w:rFonts w:cs="Arial"/>
              </w:rPr>
            </w:pPr>
          </w:p>
          <w:p w14:paraId="28AD12ED" w14:textId="77777777" w:rsidR="002B2759" w:rsidRPr="00816902" w:rsidRDefault="002B2759" w:rsidP="002B2759">
            <w:pPr>
              <w:pStyle w:val="ListParagraph"/>
              <w:numPr>
                <w:ilvl w:val="0"/>
                <w:numId w:val="113"/>
              </w:numPr>
              <w:ind w:left="360"/>
              <w:contextualSpacing w:val="0"/>
              <w:rPr>
                <w:rFonts w:cs="Arial"/>
              </w:rPr>
            </w:pPr>
            <w:r w:rsidRPr="00816902">
              <w:rPr>
                <w:rFonts w:cs="Arial"/>
              </w:rPr>
              <w:t>The additional items as proposed by Schools Forum were included in the Forward Plan.</w:t>
            </w:r>
          </w:p>
          <w:p w14:paraId="12BBCDB7" w14:textId="77777777" w:rsidR="002B2759" w:rsidRPr="00816902" w:rsidRDefault="002B2759" w:rsidP="00394FD7">
            <w:pPr>
              <w:rPr>
                <w:rFonts w:cs="Arial"/>
              </w:rPr>
            </w:pPr>
          </w:p>
        </w:tc>
      </w:tr>
      <w:tr w:rsidR="002B2759" w:rsidRPr="003D5B81" w14:paraId="3A638678" w14:textId="77777777" w:rsidTr="00394FD7">
        <w:trPr>
          <w:trHeight w:val="833"/>
        </w:trPr>
        <w:tc>
          <w:tcPr>
            <w:tcW w:w="1276" w:type="dxa"/>
            <w:shd w:val="clear" w:color="auto" w:fill="auto"/>
          </w:tcPr>
          <w:p w14:paraId="3D651294" w14:textId="77777777" w:rsidR="002B2759" w:rsidRPr="003D5B81" w:rsidRDefault="002B2759" w:rsidP="00394FD7">
            <w:pPr>
              <w:pStyle w:val="TableContents"/>
              <w:rPr>
                <w:rFonts w:ascii="Arial" w:hAnsi="Arial" w:cs="Arial"/>
                <w:b/>
              </w:rPr>
            </w:pPr>
            <w:r w:rsidRPr="003D5B81">
              <w:rPr>
                <w:rFonts w:ascii="Arial" w:hAnsi="Arial" w:cs="Arial"/>
                <w:b/>
              </w:rPr>
              <w:t>11.</w:t>
            </w:r>
          </w:p>
        </w:tc>
        <w:tc>
          <w:tcPr>
            <w:tcW w:w="8215" w:type="dxa"/>
            <w:shd w:val="clear" w:color="auto" w:fill="auto"/>
          </w:tcPr>
          <w:p w14:paraId="69869C51" w14:textId="77777777" w:rsidR="002B2759" w:rsidRPr="003D5B81" w:rsidRDefault="002B2759" w:rsidP="00394FD7">
            <w:pPr>
              <w:rPr>
                <w:rFonts w:cs="Arial"/>
                <w:b/>
                <w:bCs/>
              </w:rPr>
            </w:pPr>
            <w:r w:rsidRPr="003D5B81">
              <w:rPr>
                <w:rFonts w:cs="Arial"/>
                <w:b/>
                <w:bCs/>
              </w:rPr>
              <w:t>Chair’s Closing Comments (Ruth Bird)</w:t>
            </w:r>
          </w:p>
          <w:p w14:paraId="6C27C67C" w14:textId="77777777" w:rsidR="002B2759" w:rsidRDefault="002B2759" w:rsidP="00394FD7">
            <w:pPr>
              <w:rPr>
                <w:rFonts w:cs="Arial"/>
                <w:b/>
                <w:bCs/>
              </w:rPr>
            </w:pPr>
          </w:p>
          <w:p w14:paraId="4CF674F0" w14:textId="440E9AEA" w:rsidR="002B2759" w:rsidRPr="00816902" w:rsidRDefault="002B2759" w:rsidP="00394FD7">
            <w:pPr>
              <w:rPr>
                <w:rFonts w:cs="Arial"/>
              </w:rPr>
            </w:pPr>
            <w:r>
              <w:rPr>
                <w:rFonts w:cs="Arial"/>
              </w:rPr>
              <w:t>Cllr Ball stated we are in uncertain times</w:t>
            </w:r>
            <w:r w:rsidR="00F725DF">
              <w:rPr>
                <w:rFonts w:cs="Arial"/>
              </w:rPr>
              <w:t xml:space="preserve">. </w:t>
            </w:r>
            <w:r>
              <w:rPr>
                <w:rFonts w:cs="Arial"/>
              </w:rPr>
              <w:t>With the new Government we have duly written and lobbied accordingly. We have also had meetings with the new Members of Parliament with issues about SEND. It is disappointing with the last Government. We are hopeful but the decisions rely on The Treasury. We are doing all we can across all parties to highlight the system.</w:t>
            </w:r>
          </w:p>
          <w:p w14:paraId="25F0F8A0" w14:textId="77777777" w:rsidR="002B2759" w:rsidRPr="003D5B81" w:rsidRDefault="002B2759" w:rsidP="00394FD7">
            <w:pPr>
              <w:rPr>
                <w:rFonts w:cs="Arial"/>
                <w:b/>
                <w:bCs/>
              </w:rPr>
            </w:pPr>
          </w:p>
          <w:p w14:paraId="287ED902" w14:textId="327DA4E8" w:rsidR="002B2759" w:rsidRPr="003D5B81" w:rsidRDefault="002B2759" w:rsidP="00394FD7">
            <w:pPr>
              <w:rPr>
                <w:rFonts w:cs="Arial"/>
              </w:rPr>
            </w:pPr>
            <w:r w:rsidRPr="003D5B81">
              <w:rPr>
                <w:rFonts w:cs="Arial"/>
              </w:rPr>
              <w:t>RB thanked everyone for attending</w:t>
            </w:r>
            <w:r w:rsidR="00F725DF" w:rsidRPr="003D5B81">
              <w:rPr>
                <w:rFonts w:cs="Arial"/>
              </w:rPr>
              <w:t xml:space="preserve">. </w:t>
            </w:r>
            <w:r>
              <w:rPr>
                <w:rFonts w:cs="Arial"/>
              </w:rPr>
              <w:t>See you on Teams in November.</w:t>
            </w:r>
          </w:p>
          <w:p w14:paraId="2557F520" w14:textId="77777777" w:rsidR="002B2759" w:rsidRPr="003D5B81" w:rsidRDefault="002B2759" w:rsidP="00394FD7">
            <w:pPr>
              <w:rPr>
                <w:rFonts w:cs="Arial"/>
                <w:b/>
                <w:bCs/>
              </w:rPr>
            </w:pPr>
          </w:p>
        </w:tc>
      </w:tr>
      <w:tr w:rsidR="002B2759" w:rsidRPr="003D5B81" w14:paraId="1BF7AD58" w14:textId="77777777" w:rsidTr="00394FD7">
        <w:trPr>
          <w:trHeight w:val="833"/>
        </w:trPr>
        <w:tc>
          <w:tcPr>
            <w:tcW w:w="1276" w:type="dxa"/>
            <w:shd w:val="clear" w:color="auto" w:fill="auto"/>
          </w:tcPr>
          <w:p w14:paraId="172A8C21" w14:textId="77777777" w:rsidR="002B2759" w:rsidRPr="003D5B81" w:rsidRDefault="002B2759" w:rsidP="00394FD7">
            <w:pPr>
              <w:pStyle w:val="TableContents"/>
              <w:rPr>
                <w:rFonts w:ascii="Arial" w:hAnsi="Arial" w:cs="Arial"/>
                <w:b/>
              </w:rPr>
            </w:pPr>
          </w:p>
        </w:tc>
        <w:tc>
          <w:tcPr>
            <w:tcW w:w="8215" w:type="dxa"/>
            <w:shd w:val="clear" w:color="auto" w:fill="auto"/>
          </w:tcPr>
          <w:p w14:paraId="564E7BFE" w14:textId="77777777" w:rsidR="002B2759" w:rsidRPr="003D5B81" w:rsidRDefault="002B2759" w:rsidP="00394FD7">
            <w:pPr>
              <w:rPr>
                <w:rFonts w:cs="Arial"/>
              </w:rPr>
            </w:pPr>
          </w:p>
        </w:tc>
      </w:tr>
      <w:tr w:rsidR="002B2759" w:rsidRPr="003D5B81" w14:paraId="0B5C35C9" w14:textId="77777777" w:rsidTr="00394FD7">
        <w:trPr>
          <w:trHeight w:val="833"/>
        </w:trPr>
        <w:tc>
          <w:tcPr>
            <w:tcW w:w="1276" w:type="dxa"/>
            <w:shd w:val="clear" w:color="auto" w:fill="auto"/>
          </w:tcPr>
          <w:p w14:paraId="07C1DC4B" w14:textId="77777777" w:rsidR="002B2759" w:rsidRPr="003D5B81" w:rsidRDefault="002B2759" w:rsidP="00394FD7">
            <w:pPr>
              <w:pStyle w:val="TableContents"/>
              <w:rPr>
                <w:rFonts w:ascii="Arial" w:hAnsi="Arial" w:cs="Arial"/>
                <w:b/>
              </w:rPr>
            </w:pPr>
          </w:p>
        </w:tc>
        <w:tc>
          <w:tcPr>
            <w:tcW w:w="8215" w:type="dxa"/>
            <w:shd w:val="clear" w:color="auto" w:fill="auto"/>
          </w:tcPr>
          <w:p w14:paraId="332CDC20" w14:textId="77777777" w:rsidR="002B2759" w:rsidRPr="003D5B81" w:rsidRDefault="002B2759" w:rsidP="00394FD7">
            <w:pPr>
              <w:pStyle w:val="TableContents"/>
              <w:rPr>
                <w:rFonts w:ascii="Arial" w:hAnsi="Arial" w:cs="Arial"/>
                <w:b/>
                <w:bCs/>
              </w:rPr>
            </w:pPr>
            <w:r w:rsidRPr="003D5B81">
              <w:rPr>
                <w:rFonts w:ascii="Arial" w:hAnsi="Arial" w:cs="Arial"/>
                <w:b/>
                <w:bCs/>
              </w:rPr>
              <w:t xml:space="preserve">Next Meeting </w:t>
            </w:r>
          </w:p>
          <w:p w14:paraId="5B0577EA" w14:textId="77777777" w:rsidR="002B2759" w:rsidRPr="003D5B81" w:rsidRDefault="002B2759" w:rsidP="00394FD7">
            <w:pPr>
              <w:pStyle w:val="TableContents"/>
              <w:rPr>
                <w:rFonts w:ascii="Arial" w:hAnsi="Arial" w:cs="Arial"/>
                <w:b/>
                <w:bCs/>
              </w:rPr>
            </w:pPr>
          </w:p>
          <w:p w14:paraId="7BD62000" w14:textId="77777777" w:rsidR="002B2759" w:rsidRPr="003D5B81" w:rsidRDefault="002B2759" w:rsidP="00394FD7">
            <w:pPr>
              <w:pStyle w:val="TableContents"/>
              <w:rPr>
                <w:rFonts w:ascii="Arial" w:hAnsi="Arial" w:cs="Arial"/>
                <w:b/>
                <w:bCs/>
              </w:rPr>
            </w:pPr>
            <w:r w:rsidRPr="003D5B81">
              <w:rPr>
                <w:rFonts w:ascii="Arial" w:hAnsi="Arial" w:cs="Arial"/>
                <w:b/>
                <w:bCs/>
              </w:rPr>
              <w:t>Wednesday,  2</w:t>
            </w:r>
            <w:r>
              <w:rPr>
                <w:rFonts w:ascii="Arial" w:hAnsi="Arial" w:cs="Arial"/>
                <w:b/>
                <w:bCs/>
              </w:rPr>
              <w:t>7</w:t>
            </w:r>
            <w:r w:rsidRPr="003D5B81">
              <w:rPr>
                <w:rFonts w:ascii="Arial" w:hAnsi="Arial" w:cs="Arial"/>
                <w:b/>
                <w:bCs/>
                <w:vertAlign w:val="superscript"/>
              </w:rPr>
              <w:t>th</w:t>
            </w:r>
            <w:r w:rsidRPr="003D5B81">
              <w:rPr>
                <w:rFonts w:ascii="Arial" w:hAnsi="Arial" w:cs="Arial"/>
                <w:b/>
                <w:bCs/>
              </w:rPr>
              <w:t xml:space="preserve"> </w:t>
            </w:r>
            <w:r>
              <w:rPr>
                <w:rFonts w:ascii="Arial" w:hAnsi="Arial" w:cs="Arial"/>
                <w:b/>
                <w:bCs/>
              </w:rPr>
              <w:t>Nov</w:t>
            </w:r>
            <w:r w:rsidRPr="003D5B81">
              <w:rPr>
                <w:rFonts w:ascii="Arial" w:hAnsi="Arial" w:cs="Arial"/>
                <w:b/>
                <w:bCs/>
              </w:rPr>
              <w:t>ember 2024 at 8.30 a.m.</w:t>
            </w:r>
            <w:r>
              <w:rPr>
                <w:rFonts w:ascii="Arial" w:hAnsi="Arial" w:cs="Arial"/>
                <w:b/>
                <w:bCs/>
              </w:rPr>
              <w:t xml:space="preserve"> – Microsoft Teams</w:t>
            </w:r>
          </w:p>
          <w:p w14:paraId="60969197" w14:textId="77777777" w:rsidR="002B2759" w:rsidRPr="003D5B81" w:rsidRDefault="002B2759" w:rsidP="00394FD7">
            <w:pPr>
              <w:pStyle w:val="TableContents"/>
              <w:rPr>
                <w:rFonts w:ascii="Arial" w:hAnsi="Arial" w:cs="Arial"/>
              </w:rPr>
            </w:pPr>
          </w:p>
        </w:tc>
      </w:tr>
    </w:tbl>
    <w:p w14:paraId="33A7A1EE" w14:textId="77777777" w:rsidR="002B2759" w:rsidRDefault="002B2759" w:rsidP="00B20613"/>
    <w:p w14:paraId="20686335" w14:textId="77777777" w:rsidR="002B2759" w:rsidRDefault="002B2759" w:rsidP="00B20613"/>
    <w:p w14:paraId="62AE1F5D" w14:textId="77777777" w:rsidR="002B2759" w:rsidRDefault="002B2759" w:rsidP="00B20613"/>
    <w:p w14:paraId="1626E99C" w14:textId="77777777" w:rsidR="002B2759" w:rsidRDefault="002B2759" w:rsidP="00B20613"/>
    <w:p w14:paraId="4A8C17E3" w14:textId="77777777" w:rsidR="002B2759" w:rsidRDefault="002B2759" w:rsidP="00B20613"/>
    <w:p w14:paraId="0D993C2F" w14:textId="77777777" w:rsidR="002B2759" w:rsidRDefault="002B2759" w:rsidP="00B20613"/>
    <w:p w14:paraId="250535E5" w14:textId="77777777" w:rsidR="002B2759" w:rsidRDefault="002B2759" w:rsidP="00B20613"/>
    <w:p w14:paraId="6E51B184" w14:textId="77777777" w:rsidR="002B2759" w:rsidRDefault="002B2759" w:rsidP="00B20613"/>
    <w:p w14:paraId="50D58D58" w14:textId="77777777" w:rsidR="002B2759" w:rsidRDefault="002B2759" w:rsidP="00B20613"/>
    <w:p w14:paraId="24DB6F73" w14:textId="77777777" w:rsidR="002B2759" w:rsidRDefault="002B2759" w:rsidP="00B20613"/>
    <w:p w14:paraId="2D50B3E0" w14:textId="77777777" w:rsidR="002B2759" w:rsidRDefault="002B2759" w:rsidP="00B20613"/>
    <w:p w14:paraId="122CB29E" w14:textId="77777777" w:rsidR="002B2759" w:rsidRDefault="002B2759" w:rsidP="00B20613"/>
    <w:p w14:paraId="6E8BF78A" w14:textId="77777777" w:rsidR="002B2759" w:rsidRDefault="002B2759" w:rsidP="00B20613"/>
    <w:p w14:paraId="5CACA521" w14:textId="77777777" w:rsidR="002B2759" w:rsidRDefault="002B2759" w:rsidP="00B20613"/>
    <w:p w14:paraId="69D8FA8A" w14:textId="77777777" w:rsidR="002B2759" w:rsidRDefault="002B2759" w:rsidP="00B20613"/>
    <w:p w14:paraId="439D4884" w14:textId="77777777" w:rsidR="002B2759" w:rsidRDefault="002B2759" w:rsidP="00B20613"/>
    <w:p w14:paraId="39B3EC60" w14:textId="77777777" w:rsidR="002B2759" w:rsidRDefault="002B2759" w:rsidP="00B20613"/>
    <w:p w14:paraId="37F3A4F4" w14:textId="77777777" w:rsidR="002B2759" w:rsidRDefault="002B2759" w:rsidP="00B20613"/>
    <w:p w14:paraId="7A76BA24" w14:textId="77777777" w:rsidR="002B2759" w:rsidRDefault="002B2759" w:rsidP="00B20613"/>
    <w:p w14:paraId="3CFE5CFB" w14:textId="77777777" w:rsidR="002B2759" w:rsidRDefault="002B2759" w:rsidP="00B20613"/>
    <w:p w14:paraId="49D4E431" w14:textId="77777777" w:rsidR="002B2759" w:rsidRDefault="002B2759" w:rsidP="00B20613"/>
    <w:p w14:paraId="2F95A943" w14:textId="77777777" w:rsidR="002B2759" w:rsidRDefault="002B2759" w:rsidP="00B20613"/>
    <w:p w14:paraId="483E69FF" w14:textId="77777777" w:rsidR="002B2759" w:rsidRDefault="002B2759" w:rsidP="00B20613"/>
    <w:p w14:paraId="354C3296" w14:textId="77777777" w:rsidR="002B2759" w:rsidRDefault="002B2759" w:rsidP="00B20613"/>
    <w:p w14:paraId="1D2CF42A" w14:textId="77777777" w:rsidR="002B2759" w:rsidRDefault="002B2759" w:rsidP="00B20613"/>
    <w:p w14:paraId="6B070BDE" w14:textId="77777777" w:rsidR="002B2759" w:rsidRDefault="002B2759" w:rsidP="00B20613"/>
    <w:p w14:paraId="46091E91" w14:textId="77777777" w:rsidR="002B2759" w:rsidRDefault="002B2759" w:rsidP="00B20613"/>
    <w:p w14:paraId="31339FEE" w14:textId="77777777" w:rsidR="002B2759" w:rsidRDefault="002B2759" w:rsidP="00B20613"/>
    <w:p w14:paraId="0D639059" w14:textId="77777777" w:rsidR="002B2759" w:rsidRDefault="002B2759" w:rsidP="00B20613"/>
    <w:tbl>
      <w:tblPr>
        <w:tblStyle w:val="TableGridLight"/>
        <w:tblW w:w="9244" w:type="dxa"/>
        <w:tblLayout w:type="fixed"/>
        <w:tblLook w:val="04A0" w:firstRow="1" w:lastRow="0" w:firstColumn="1" w:lastColumn="0" w:noHBand="0" w:noVBand="1"/>
      </w:tblPr>
      <w:tblGrid>
        <w:gridCol w:w="4361"/>
        <w:gridCol w:w="4883"/>
      </w:tblGrid>
      <w:tr w:rsidR="00201FCD" w14:paraId="13948E85" w14:textId="77777777" w:rsidTr="00394FD7">
        <w:tc>
          <w:tcPr>
            <w:tcW w:w="4361" w:type="dxa"/>
          </w:tcPr>
          <w:p w14:paraId="0932E18A" w14:textId="77777777" w:rsidR="00201FCD" w:rsidRPr="00F9301B" w:rsidRDefault="00201FCD" w:rsidP="00394FD7">
            <w:pPr>
              <w:pStyle w:val="TextR"/>
              <w:spacing w:before="80" w:after="80"/>
              <w:rPr>
                <w:rFonts w:cs="Arial"/>
                <w:szCs w:val="24"/>
              </w:rPr>
            </w:pPr>
            <w:r w:rsidRPr="00F9301B">
              <w:rPr>
                <w:rFonts w:cs="Arial"/>
                <w:szCs w:val="24"/>
              </w:rPr>
              <w:t>Schools Forum</w:t>
            </w:r>
          </w:p>
        </w:tc>
        <w:tc>
          <w:tcPr>
            <w:tcW w:w="4883" w:type="dxa"/>
          </w:tcPr>
          <w:p w14:paraId="0003244F" w14:textId="77777777" w:rsidR="00201FCD" w:rsidRPr="00F9301B" w:rsidRDefault="00201FCD" w:rsidP="00394FD7">
            <w:pPr>
              <w:pStyle w:val="TextR"/>
              <w:spacing w:before="80" w:after="80"/>
              <w:rPr>
                <w:rFonts w:cs="Arial"/>
                <w:b/>
                <w:bCs/>
                <w:sz w:val="60"/>
                <w:szCs w:val="60"/>
              </w:rPr>
            </w:pPr>
            <w:r w:rsidRPr="00F9301B">
              <w:rPr>
                <w:rFonts w:cs="Arial"/>
                <w:b/>
                <w:bCs/>
                <w:sz w:val="60"/>
                <w:szCs w:val="60"/>
              </w:rPr>
              <w:t xml:space="preserve">Agenda Item </w:t>
            </w:r>
            <w:r>
              <w:rPr>
                <w:rFonts w:cs="Arial"/>
                <w:b/>
                <w:bCs/>
                <w:sz w:val="60"/>
                <w:szCs w:val="60"/>
              </w:rPr>
              <w:t>8</w:t>
            </w:r>
          </w:p>
        </w:tc>
      </w:tr>
      <w:tr w:rsidR="00201FCD" w14:paraId="1F835848" w14:textId="77777777" w:rsidTr="00394FD7">
        <w:tc>
          <w:tcPr>
            <w:tcW w:w="4361" w:type="dxa"/>
          </w:tcPr>
          <w:p w14:paraId="452C310D" w14:textId="77777777" w:rsidR="00201FCD" w:rsidRPr="00F9301B" w:rsidRDefault="00201FCD" w:rsidP="00394FD7">
            <w:pPr>
              <w:pStyle w:val="TextR"/>
              <w:spacing w:before="80" w:after="80"/>
              <w:rPr>
                <w:rFonts w:cs="Arial"/>
                <w:szCs w:val="24"/>
              </w:rPr>
            </w:pPr>
            <w:r w:rsidRPr="00F9301B">
              <w:rPr>
                <w:rFonts w:cs="Arial"/>
                <w:szCs w:val="24"/>
              </w:rPr>
              <w:t xml:space="preserve">Date: </w:t>
            </w:r>
            <w:r>
              <w:rPr>
                <w:rFonts w:cs="Arial"/>
                <w:szCs w:val="24"/>
              </w:rPr>
              <w:t>27 November 2024</w:t>
            </w:r>
          </w:p>
        </w:tc>
        <w:tc>
          <w:tcPr>
            <w:tcW w:w="4883" w:type="dxa"/>
          </w:tcPr>
          <w:p w14:paraId="4B6291E2" w14:textId="77777777" w:rsidR="00201FCD" w:rsidRDefault="00201FCD" w:rsidP="00394FD7">
            <w:pPr>
              <w:pStyle w:val="TextR"/>
            </w:pPr>
          </w:p>
        </w:tc>
      </w:tr>
    </w:tbl>
    <w:p w14:paraId="0CDE7915" w14:textId="77777777" w:rsidR="00201FCD" w:rsidRDefault="00201FCD" w:rsidP="00201FCD">
      <w:pPr>
        <w:pStyle w:val="TextR"/>
      </w:pPr>
    </w:p>
    <w:p w14:paraId="4DD7D393" w14:textId="77777777" w:rsidR="00201FCD" w:rsidRDefault="00201FCD" w:rsidP="00201FCD">
      <w:pPr>
        <w:pStyle w:val="TextR"/>
      </w:pPr>
    </w:p>
    <w:p w14:paraId="6BDC8A0A" w14:textId="77777777" w:rsidR="00201FCD" w:rsidRPr="00A91160" w:rsidRDefault="00201FCD" w:rsidP="00201FCD">
      <w:pPr>
        <w:pStyle w:val="TextR"/>
        <w:rPr>
          <w:rFonts w:cs="Arial"/>
          <w:b/>
          <w:szCs w:val="24"/>
        </w:rPr>
      </w:pPr>
      <w:r w:rsidRPr="00A91160">
        <w:rPr>
          <w:rFonts w:cs="Arial"/>
          <w:b/>
          <w:szCs w:val="24"/>
        </w:rPr>
        <w:t>REPORT TITLE: Minute Action Log</w:t>
      </w:r>
    </w:p>
    <w:p w14:paraId="06A88118" w14:textId="77777777" w:rsidR="00201FCD" w:rsidRPr="00A91160" w:rsidRDefault="00201FCD" w:rsidP="00201FCD">
      <w:pPr>
        <w:pStyle w:val="TextR"/>
        <w:rPr>
          <w:rFonts w:cs="Arial"/>
          <w:szCs w:val="24"/>
        </w:rPr>
      </w:pPr>
    </w:p>
    <w:p w14:paraId="096D3915" w14:textId="77777777" w:rsidR="00201FCD" w:rsidRPr="00A91160" w:rsidRDefault="00201FCD" w:rsidP="00201FCD">
      <w:pPr>
        <w:pStyle w:val="TextR"/>
        <w:pBdr>
          <w:bottom w:val="single" w:sz="6" w:space="1" w:color="auto"/>
        </w:pBdr>
        <w:rPr>
          <w:rFonts w:cs="Arial"/>
          <w:szCs w:val="24"/>
        </w:rPr>
      </w:pPr>
      <w:r w:rsidRPr="00A91160">
        <w:rPr>
          <w:rFonts w:cs="Arial"/>
          <w:szCs w:val="24"/>
        </w:rPr>
        <w:t>Report by Yannick Stupples-Whyley</w:t>
      </w:r>
    </w:p>
    <w:p w14:paraId="3E33996B" w14:textId="77777777" w:rsidR="00201FCD" w:rsidRDefault="00201FCD" w:rsidP="00201FCD">
      <w:pPr>
        <w:rPr>
          <w:rStyle w:val="Hyperlink"/>
          <w:rFonts w:cs="Arial"/>
        </w:rPr>
      </w:pPr>
      <w:r w:rsidRPr="00A91160">
        <w:rPr>
          <w:rFonts w:cs="Arial"/>
        </w:rPr>
        <w:t xml:space="preserve">Contact details: Telephone (03330 138464); e-mail: </w:t>
      </w:r>
      <w:hyperlink r:id="rId37" w:history="1">
        <w:r w:rsidRPr="00A91160">
          <w:rPr>
            <w:rStyle w:val="Hyperlink"/>
            <w:rFonts w:cs="Arial"/>
          </w:rPr>
          <w:t>yannick.stupples-whyley@essex.gov.uk</w:t>
        </w:r>
      </w:hyperlink>
    </w:p>
    <w:p w14:paraId="5C917FF3" w14:textId="77777777" w:rsidR="00201FCD" w:rsidRDefault="00201FCD" w:rsidP="00201FCD"/>
    <w:tbl>
      <w:tblPr>
        <w:tblStyle w:val="ListTable3-Accent2"/>
        <w:tblW w:w="0" w:type="auto"/>
        <w:tblLook w:val="04A0" w:firstRow="1" w:lastRow="0" w:firstColumn="1" w:lastColumn="0" w:noHBand="0" w:noVBand="1"/>
      </w:tblPr>
      <w:tblGrid>
        <w:gridCol w:w="1303"/>
        <w:gridCol w:w="1378"/>
        <w:gridCol w:w="1334"/>
        <w:gridCol w:w="1930"/>
        <w:gridCol w:w="1702"/>
        <w:gridCol w:w="1369"/>
      </w:tblGrid>
      <w:tr w:rsidR="00201FCD" w14:paraId="178C76E1" w14:textId="77777777" w:rsidTr="00394F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03" w:type="dxa"/>
            <w:shd w:val="clear" w:color="auto" w:fill="E40037"/>
          </w:tcPr>
          <w:p w14:paraId="54E68490" w14:textId="77777777" w:rsidR="00201FCD" w:rsidRPr="00F9301B" w:rsidRDefault="00201FCD" w:rsidP="00394FD7">
            <w:pPr>
              <w:rPr>
                <w:rFonts w:cs="Arial"/>
              </w:rPr>
            </w:pPr>
            <w:r w:rsidRPr="00F9301B">
              <w:rPr>
                <w:rFonts w:cs="Arial"/>
                <w:bCs w:val="0"/>
              </w:rPr>
              <w:t>Date of Meeting</w:t>
            </w:r>
          </w:p>
        </w:tc>
        <w:tc>
          <w:tcPr>
            <w:tcW w:w="1378" w:type="dxa"/>
            <w:shd w:val="clear" w:color="auto" w:fill="E40037"/>
          </w:tcPr>
          <w:p w14:paraId="2A7868BF" w14:textId="77777777" w:rsidR="00201FCD" w:rsidRPr="00F9301B" w:rsidRDefault="00201FCD" w:rsidP="00394FD7">
            <w:pPr>
              <w:cnfStyle w:val="100000000000" w:firstRow="1" w:lastRow="0" w:firstColumn="0" w:lastColumn="0" w:oddVBand="0" w:evenVBand="0" w:oddHBand="0" w:evenHBand="0" w:firstRowFirstColumn="0" w:firstRowLastColumn="0" w:lastRowFirstColumn="0" w:lastRowLastColumn="0"/>
              <w:rPr>
                <w:rFonts w:cs="Arial"/>
              </w:rPr>
            </w:pPr>
            <w:r w:rsidRPr="00F9301B">
              <w:rPr>
                <w:rFonts w:cs="Arial"/>
                <w:bCs w:val="0"/>
              </w:rPr>
              <w:t>Report</w:t>
            </w:r>
          </w:p>
        </w:tc>
        <w:tc>
          <w:tcPr>
            <w:tcW w:w="1334" w:type="dxa"/>
            <w:shd w:val="clear" w:color="auto" w:fill="E40037"/>
          </w:tcPr>
          <w:p w14:paraId="68573875" w14:textId="77777777" w:rsidR="00201FCD" w:rsidRPr="00F9301B" w:rsidRDefault="00201FCD" w:rsidP="00394FD7">
            <w:pPr>
              <w:cnfStyle w:val="100000000000" w:firstRow="1" w:lastRow="0" w:firstColumn="0" w:lastColumn="0" w:oddVBand="0" w:evenVBand="0" w:oddHBand="0" w:evenHBand="0" w:firstRowFirstColumn="0" w:firstRowLastColumn="0" w:lastRowFirstColumn="0" w:lastRowLastColumn="0"/>
              <w:rPr>
                <w:rFonts w:cs="Arial"/>
              </w:rPr>
            </w:pPr>
            <w:r w:rsidRPr="00F9301B">
              <w:rPr>
                <w:rFonts w:cs="Arial"/>
                <w:bCs w:val="0"/>
              </w:rPr>
              <w:t>Action Owner</w:t>
            </w:r>
          </w:p>
        </w:tc>
        <w:tc>
          <w:tcPr>
            <w:tcW w:w="1930" w:type="dxa"/>
            <w:shd w:val="clear" w:color="auto" w:fill="E40037"/>
          </w:tcPr>
          <w:p w14:paraId="751DCEDF" w14:textId="77777777" w:rsidR="00201FCD" w:rsidRPr="00F9301B" w:rsidRDefault="00201FCD" w:rsidP="00394FD7">
            <w:pPr>
              <w:cnfStyle w:val="100000000000" w:firstRow="1" w:lastRow="0" w:firstColumn="0" w:lastColumn="0" w:oddVBand="0" w:evenVBand="0" w:oddHBand="0" w:evenHBand="0" w:firstRowFirstColumn="0" w:firstRowLastColumn="0" w:lastRowFirstColumn="0" w:lastRowLastColumn="0"/>
              <w:rPr>
                <w:rFonts w:cs="Arial"/>
              </w:rPr>
            </w:pPr>
            <w:r w:rsidRPr="00F9301B">
              <w:rPr>
                <w:rFonts w:cs="Arial"/>
                <w:bCs w:val="0"/>
              </w:rPr>
              <w:t>Action</w:t>
            </w:r>
          </w:p>
        </w:tc>
        <w:tc>
          <w:tcPr>
            <w:tcW w:w="1702" w:type="dxa"/>
            <w:shd w:val="clear" w:color="auto" w:fill="E40037"/>
          </w:tcPr>
          <w:p w14:paraId="13963035" w14:textId="77777777" w:rsidR="00201FCD" w:rsidRPr="00F9301B" w:rsidRDefault="00201FCD" w:rsidP="00394FD7">
            <w:pPr>
              <w:cnfStyle w:val="100000000000" w:firstRow="1" w:lastRow="0" w:firstColumn="0" w:lastColumn="0" w:oddVBand="0" w:evenVBand="0" w:oddHBand="0" w:evenHBand="0" w:firstRowFirstColumn="0" w:firstRowLastColumn="0" w:lastRowFirstColumn="0" w:lastRowLastColumn="0"/>
              <w:rPr>
                <w:rFonts w:cs="Arial"/>
              </w:rPr>
            </w:pPr>
            <w:r w:rsidRPr="00F9301B">
              <w:rPr>
                <w:rFonts w:cs="Arial"/>
                <w:bCs w:val="0"/>
              </w:rPr>
              <w:t>Response</w:t>
            </w:r>
          </w:p>
        </w:tc>
        <w:tc>
          <w:tcPr>
            <w:tcW w:w="1369" w:type="dxa"/>
            <w:shd w:val="clear" w:color="auto" w:fill="E40037"/>
          </w:tcPr>
          <w:p w14:paraId="03C42A03" w14:textId="77777777" w:rsidR="00201FCD" w:rsidRPr="00F9301B" w:rsidRDefault="00201FCD" w:rsidP="00394FD7">
            <w:pPr>
              <w:cnfStyle w:val="100000000000" w:firstRow="1" w:lastRow="0" w:firstColumn="0" w:lastColumn="0" w:oddVBand="0" w:evenVBand="0" w:oddHBand="0" w:evenHBand="0" w:firstRowFirstColumn="0" w:firstRowLastColumn="0" w:lastRowFirstColumn="0" w:lastRowLastColumn="0"/>
              <w:rPr>
                <w:rFonts w:cs="Arial"/>
              </w:rPr>
            </w:pPr>
            <w:r w:rsidRPr="00F9301B">
              <w:rPr>
                <w:rFonts w:cs="Arial"/>
                <w:bCs w:val="0"/>
              </w:rPr>
              <w:t>Status</w:t>
            </w:r>
          </w:p>
        </w:tc>
      </w:tr>
      <w:tr w:rsidR="00201FCD" w14:paraId="01B61CC2"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3" w:type="dxa"/>
            <w:tcBorders>
              <w:right w:val="single" w:sz="4" w:space="0" w:color="E40037"/>
            </w:tcBorders>
          </w:tcPr>
          <w:p w14:paraId="02B95BA7" w14:textId="77777777" w:rsidR="00201FCD" w:rsidRPr="000C5EB5" w:rsidRDefault="00201FCD" w:rsidP="00394FD7">
            <w:pPr>
              <w:rPr>
                <w:rFonts w:cs="Arial"/>
                <w:b w:val="0"/>
                <w:bCs w:val="0"/>
                <w:sz w:val="22"/>
                <w:szCs w:val="22"/>
              </w:rPr>
            </w:pPr>
            <w:r w:rsidRPr="000C5EB5">
              <w:rPr>
                <w:rFonts w:cs="Arial"/>
                <w:b w:val="0"/>
                <w:bCs w:val="0"/>
                <w:sz w:val="22"/>
                <w:szCs w:val="22"/>
              </w:rPr>
              <w:t>18 May 2022</w:t>
            </w:r>
          </w:p>
        </w:tc>
        <w:tc>
          <w:tcPr>
            <w:tcW w:w="1378" w:type="dxa"/>
            <w:tcBorders>
              <w:left w:val="single" w:sz="4" w:space="0" w:color="E40037"/>
              <w:right w:val="single" w:sz="4" w:space="0" w:color="E40037"/>
            </w:tcBorders>
          </w:tcPr>
          <w:p w14:paraId="1BFDB4D7" w14:textId="77777777" w:rsidR="00201FCD" w:rsidRPr="000C5EB5" w:rsidRDefault="00201FCD" w:rsidP="00394FD7">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0C5EB5">
              <w:rPr>
                <w:rFonts w:cs="Arial"/>
                <w:sz w:val="22"/>
                <w:szCs w:val="22"/>
              </w:rPr>
              <w:t>Agenda Item 9 – Early Years Update</w:t>
            </w:r>
          </w:p>
        </w:tc>
        <w:tc>
          <w:tcPr>
            <w:tcW w:w="1334" w:type="dxa"/>
            <w:tcBorders>
              <w:left w:val="single" w:sz="4" w:space="0" w:color="E40037"/>
              <w:right w:val="single" w:sz="4" w:space="0" w:color="E40037"/>
            </w:tcBorders>
          </w:tcPr>
          <w:p w14:paraId="6F0F6529" w14:textId="77777777" w:rsidR="00201FCD" w:rsidRPr="000C5EB5" w:rsidRDefault="00201FCD" w:rsidP="00394FD7">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0C5EB5">
              <w:rPr>
                <w:rFonts w:cs="Arial"/>
                <w:sz w:val="22"/>
                <w:szCs w:val="22"/>
              </w:rPr>
              <w:t>Carolyn Terry</w:t>
            </w:r>
          </w:p>
        </w:tc>
        <w:tc>
          <w:tcPr>
            <w:tcW w:w="1930" w:type="dxa"/>
            <w:tcBorders>
              <w:left w:val="single" w:sz="4" w:space="0" w:color="E40037"/>
              <w:right w:val="single" w:sz="4" w:space="0" w:color="E40037"/>
            </w:tcBorders>
          </w:tcPr>
          <w:p w14:paraId="3CA8CA8F" w14:textId="77777777" w:rsidR="00201FCD" w:rsidRPr="000C5EB5" w:rsidRDefault="00201FCD" w:rsidP="00394FD7">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0C5EB5">
              <w:rPr>
                <w:rFonts w:cs="Arial"/>
                <w:sz w:val="22"/>
                <w:szCs w:val="22"/>
              </w:rPr>
              <w:t>To bring proposals for allocating the surplus balance to the July / September meeting.</w:t>
            </w:r>
          </w:p>
        </w:tc>
        <w:tc>
          <w:tcPr>
            <w:tcW w:w="1702" w:type="dxa"/>
            <w:tcBorders>
              <w:left w:val="single" w:sz="4" w:space="0" w:color="E40037"/>
              <w:right w:val="single" w:sz="4" w:space="0" w:color="E40037"/>
            </w:tcBorders>
          </w:tcPr>
          <w:p w14:paraId="326FA2BF" w14:textId="77777777" w:rsidR="00201FCD" w:rsidRPr="000C5EB5" w:rsidRDefault="00201FCD" w:rsidP="00394FD7">
            <w:pPr>
              <w:cnfStyle w:val="000000100000" w:firstRow="0" w:lastRow="0" w:firstColumn="0" w:lastColumn="0" w:oddVBand="0" w:evenVBand="0" w:oddHBand="1" w:evenHBand="0" w:firstRowFirstColumn="0" w:firstRowLastColumn="0" w:lastRowFirstColumn="0" w:lastRowLastColumn="0"/>
              <w:rPr>
                <w:rFonts w:cs="Arial"/>
                <w:sz w:val="22"/>
                <w:szCs w:val="22"/>
              </w:rPr>
            </w:pPr>
            <w:r>
              <w:rPr>
                <w:rFonts w:cs="Arial"/>
                <w:sz w:val="22"/>
                <w:szCs w:val="22"/>
              </w:rPr>
              <w:t>Agenda Item 5</w:t>
            </w:r>
          </w:p>
        </w:tc>
        <w:tc>
          <w:tcPr>
            <w:tcW w:w="1369" w:type="dxa"/>
            <w:tcBorders>
              <w:left w:val="single" w:sz="4" w:space="0" w:color="E40037"/>
            </w:tcBorders>
          </w:tcPr>
          <w:p w14:paraId="7FC34835" w14:textId="77777777" w:rsidR="00201FCD" w:rsidRPr="000C5EB5" w:rsidRDefault="00201FCD" w:rsidP="00394FD7">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0C5EB5">
              <w:rPr>
                <w:rFonts w:cs="Arial"/>
                <w:sz w:val="22"/>
                <w:szCs w:val="22"/>
              </w:rPr>
              <w:t>In progress</w:t>
            </w:r>
          </w:p>
        </w:tc>
      </w:tr>
      <w:tr w:rsidR="00201FCD" w14:paraId="7BE41E0E" w14:textId="77777777" w:rsidTr="00394FD7">
        <w:tc>
          <w:tcPr>
            <w:cnfStyle w:val="001000000000" w:firstRow="0" w:lastRow="0" w:firstColumn="1" w:lastColumn="0" w:oddVBand="0" w:evenVBand="0" w:oddHBand="0" w:evenHBand="0" w:firstRowFirstColumn="0" w:firstRowLastColumn="0" w:lastRowFirstColumn="0" w:lastRowLastColumn="0"/>
            <w:tcW w:w="1303" w:type="dxa"/>
            <w:tcBorders>
              <w:right w:val="single" w:sz="4" w:space="0" w:color="E40037"/>
            </w:tcBorders>
          </w:tcPr>
          <w:p w14:paraId="4279E98F" w14:textId="77777777" w:rsidR="00201FCD" w:rsidRPr="000C5EB5" w:rsidRDefault="00201FCD" w:rsidP="00394FD7">
            <w:pPr>
              <w:rPr>
                <w:rFonts w:cs="Arial"/>
                <w:b w:val="0"/>
                <w:bCs w:val="0"/>
                <w:sz w:val="22"/>
                <w:szCs w:val="22"/>
              </w:rPr>
            </w:pPr>
            <w:r w:rsidRPr="000C5EB5">
              <w:rPr>
                <w:rFonts w:cs="Arial"/>
                <w:b w:val="0"/>
                <w:bCs w:val="0"/>
                <w:sz w:val="22"/>
                <w:szCs w:val="22"/>
              </w:rPr>
              <w:t>18 May 2023</w:t>
            </w:r>
          </w:p>
        </w:tc>
        <w:tc>
          <w:tcPr>
            <w:tcW w:w="1378" w:type="dxa"/>
            <w:tcBorders>
              <w:left w:val="single" w:sz="4" w:space="0" w:color="E40037"/>
              <w:right w:val="single" w:sz="4" w:space="0" w:color="E40037"/>
            </w:tcBorders>
          </w:tcPr>
          <w:p w14:paraId="5A01FDCC" w14:textId="77777777" w:rsidR="00201FCD" w:rsidRPr="000C5EB5" w:rsidRDefault="00201FCD" w:rsidP="00394FD7">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0C5EB5">
              <w:rPr>
                <w:rFonts w:cs="Arial"/>
                <w:sz w:val="22"/>
                <w:szCs w:val="22"/>
              </w:rPr>
              <w:t>Agenda Item 2 – Early Years</w:t>
            </w:r>
          </w:p>
        </w:tc>
        <w:tc>
          <w:tcPr>
            <w:tcW w:w="1334" w:type="dxa"/>
            <w:tcBorders>
              <w:left w:val="single" w:sz="4" w:space="0" w:color="E40037"/>
              <w:right w:val="single" w:sz="4" w:space="0" w:color="E40037"/>
            </w:tcBorders>
          </w:tcPr>
          <w:p w14:paraId="19726CB4" w14:textId="77777777" w:rsidR="00201FCD" w:rsidRPr="000C5EB5" w:rsidRDefault="00201FCD" w:rsidP="00394FD7">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0C5EB5">
              <w:rPr>
                <w:rFonts w:cs="Arial"/>
                <w:sz w:val="22"/>
                <w:szCs w:val="22"/>
              </w:rPr>
              <w:t>Carolyn Terry</w:t>
            </w:r>
          </w:p>
        </w:tc>
        <w:tc>
          <w:tcPr>
            <w:tcW w:w="1930" w:type="dxa"/>
            <w:tcBorders>
              <w:left w:val="single" w:sz="4" w:space="0" w:color="E40037"/>
              <w:right w:val="single" w:sz="4" w:space="0" w:color="E40037"/>
            </w:tcBorders>
          </w:tcPr>
          <w:p w14:paraId="55C0F6F4" w14:textId="77777777" w:rsidR="00201FCD" w:rsidRPr="000C5EB5" w:rsidRDefault="00201FCD" w:rsidP="00394FD7">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0C5EB5">
              <w:rPr>
                <w:rFonts w:cs="Arial"/>
                <w:sz w:val="22"/>
                <w:szCs w:val="22"/>
              </w:rPr>
              <w:t>Cost Benefit Analysis of Underspend proposals</w:t>
            </w:r>
          </w:p>
        </w:tc>
        <w:tc>
          <w:tcPr>
            <w:tcW w:w="1702" w:type="dxa"/>
            <w:tcBorders>
              <w:left w:val="single" w:sz="4" w:space="0" w:color="E40037"/>
              <w:right w:val="single" w:sz="4" w:space="0" w:color="E40037"/>
            </w:tcBorders>
          </w:tcPr>
          <w:p w14:paraId="66CEC601" w14:textId="77777777" w:rsidR="00201FCD" w:rsidRPr="000C5EB5" w:rsidRDefault="00201FCD" w:rsidP="00394FD7">
            <w:pPr>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Agenda Item 5</w:t>
            </w:r>
            <w:r w:rsidRPr="000C5EB5">
              <w:rPr>
                <w:rFonts w:cs="Arial"/>
                <w:sz w:val="22"/>
                <w:szCs w:val="22"/>
              </w:rPr>
              <w:t>.</w:t>
            </w:r>
          </w:p>
        </w:tc>
        <w:tc>
          <w:tcPr>
            <w:tcW w:w="1369" w:type="dxa"/>
            <w:tcBorders>
              <w:left w:val="single" w:sz="4" w:space="0" w:color="E40037"/>
            </w:tcBorders>
          </w:tcPr>
          <w:p w14:paraId="258F0CA0" w14:textId="77777777" w:rsidR="00201FCD" w:rsidRPr="000C5EB5" w:rsidRDefault="00201FCD" w:rsidP="00394FD7">
            <w:pPr>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Complete</w:t>
            </w:r>
          </w:p>
        </w:tc>
      </w:tr>
      <w:tr w:rsidR="00201FCD" w14:paraId="345CDF31"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3" w:type="dxa"/>
            <w:tcBorders>
              <w:right w:val="single" w:sz="4" w:space="0" w:color="E40037"/>
            </w:tcBorders>
          </w:tcPr>
          <w:p w14:paraId="7961E74F" w14:textId="77777777" w:rsidR="00201FCD" w:rsidRPr="000C5EB5" w:rsidRDefault="00201FCD" w:rsidP="00394FD7">
            <w:pPr>
              <w:rPr>
                <w:rFonts w:cs="Arial"/>
                <w:b w:val="0"/>
                <w:bCs w:val="0"/>
                <w:sz w:val="22"/>
                <w:szCs w:val="22"/>
              </w:rPr>
            </w:pPr>
            <w:r w:rsidRPr="000C5EB5">
              <w:rPr>
                <w:rFonts w:cs="Arial"/>
                <w:b w:val="0"/>
                <w:bCs w:val="0"/>
                <w:sz w:val="22"/>
                <w:szCs w:val="22"/>
              </w:rPr>
              <w:t>10</w:t>
            </w:r>
            <w:r w:rsidRPr="000C5EB5">
              <w:rPr>
                <w:rFonts w:cs="Arial"/>
                <w:b w:val="0"/>
                <w:bCs w:val="0"/>
                <w:sz w:val="22"/>
                <w:szCs w:val="22"/>
                <w:vertAlign w:val="superscript"/>
              </w:rPr>
              <w:t>th</w:t>
            </w:r>
            <w:r w:rsidRPr="000C5EB5">
              <w:rPr>
                <w:rFonts w:cs="Arial"/>
                <w:b w:val="0"/>
                <w:bCs w:val="0"/>
                <w:sz w:val="22"/>
                <w:szCs w:val="22"/>
              </w:rPr>
              <w:t xml:space="preserve"> Jan 2024</w:t>
            </w:r>
          </w:p>
        </w:tc>
        <w:tc>
          <w:tcPr>
            <w:tcW w:w="1378" w:type="dxa"/>
            <w:tcBorders>
              <w:left w:val="single" w:sz="4" w:space="0" w:color="E40037"/>
              <w:right w:val="single" w:sz="4" w:space="0" w:color="E40037"/>
            </w:tcBorders>
          </w:tcPr>
          <w:p w14:paraId="3BF3B504" w14:textId="77777777" w:rsidR="00201FCD" w:rsidRPr="000C5EB5" w:rsidRDefault="00201FCD" w:rsidP="00394FD7">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0C5EB5">
              <w:rPr>
                <w:rFonts w:cs="Arial"/>
                <w:sz w:val="22"/>
                <w:szCs w:val="22"/>
              </w:rPr>
              <w:t>Agenda Item 6  - Confidential Minutes of 29</w:t>
            </w:r>
            <w:r w:rsidRPr="000C5EB5">
              <w:rPr>
                <w:rFonts w:cs="Arial"/>
                <w:sz w:val="22"/>
                <w:szCs w:val="22"/>
                <w:vertAlign w:val="superscript"/>
              </w:rPr>
              <w:t>th</w:t>
            </w:r>
            <w:r w:rsidRPr="000C5EB5">
              <w:rPr>
                <w:rFonts w:cs="Arial"/>
                <w:sz w:val="22"/>
                <w:szCs w:val="22"/>
              </w:rPr>
              <w:t xml:space="preserve"> November 2023</w:t>
            </w:r>
          </w:p>
        </w:tc>
        <w:tc>
          <w:tcPr>
            <w:tcW w:w="1334" w:type="dxa"/>
            <w:tcBorders>
              <w:left w:val="single" w:sz="4" w:space="0" w:color="E40037"/>
              <w:right w:val="single" w:sz="4" w:space="0" w:color="E40037"/>
            </w:tcBorders>
          </w:tcPr>
          <w:p w14:paraId="0F7422E9" w14:textId="77777777" w:rsidR="00201FCD" w:rsidRPr="000C5EB5" w:rsidRDefault="00201FCD" w:rsidP="00394FD7">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0C5EB5">
              <w:rPr>
                <w:rFonts w:cs="Arial"/>
                <w:sz w:val="22"/>
                <w:szCs w:val="22"/>
              </w:rPr>
              <w:t>Yannick Stupples-Whyley</w:t>
            </w:r>
          </w:p>
        </w:tc>
        <w:tc>
          <w:tcPr>
            <w:tcW w:w="1930" w:type="dxa"/>
            <w:tcBorders>
              <w:left w:val="single" w:sz="4" w:space="0" w:color="E40037"/>
              <w:right w:val="single" w:sz="4" w:space="0" w:color="E40037"/>
            </w:tcBorders>
          </w:tcPr>
          <w:p w14:paraId="756C10EB" w14:textId="77777777" w:rsidR="00201FCD" w:rsidRPr="000C5EB5" w:rsidRDefault="00201FCD" w:rsidP="00394FD7">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0C5EB5">
              <w:rPr>
                <w:rFonts w:cs="Arial"/>
                <w:sz w:val="22"/>
                <w:szCs w:val="22"/>
              </w:rPr>
              <w:t>To contact Gareth Honeyford for an update on the School Meals Advisory Service.</w:t>
            </w:r>
          </w:p>
        </w:tc>
        <w:tc>
          <w:tcPr>
            <w:tcW w:w="1702" w:type="dxa"/>
            <w:tcBorders>
              <w:left w:val="single" w:sz="4" w:space="0" w:color="E40037"/>
              <w:right w:val="single" w:sz="4" w:space="0" w:color="E40037"/>
            </w:tcBorders>
          </w:tcPr>
          <w:p w14:paraId="4DD20420" w14:textId="77777777" w:rsidR="00201FCD" w:rsidRPr="000C5EB5" w:rsidRDefault="00201FCD" w:rsidP="00394FD7">
            <w:pPr>
              <w:cnfStyle w:val="000000100000" w:firstRow="0" w:lastRow="0" w:firstColumn="0" w:lastColumn="0" w:oddVBand="0" w:evenVBand="0" w:oddHBand="1" w:evenHBand="0" w:firstRowFirstColumn="0" w:firstRowLastColumn="0" w:lastRowFirstColumn="0" w:lastRowLastColumn="0"/>
              <w:rPr>
                <w:rFonts w:cs="Arial"/>
                <w:sz w:val="22"/>
                <w:szCs w:val="22"/>
              </w:rPr>
            </w:pPr>
            <w:r>
              <w:rPr>
                <w:rFonts w:cs="Arial"/>
                <w:sz w:val="22"/>
                <w:szCs w:val="22"/>
              </w:rPr>
              <w:t>Agenda Item 9</w:t>
            </w:r>
          </w:p>
        </w:tc>
        <w:tc>
          <w:tcPr>
            <w:tcW w:w="1369" w:type="dxa"/>
            <w:tcBorders>
              <w:left w:val="single" w:sz="4" w:space="0" w:color="E40037"/>
            </w:tcBorders>
          </w:tcPr>
          <w:p w14:paraId="0CF52A1A" w14:textId="77777777" w:rsidR="00201FCD" w:rsidRPr="000C5EB5" w:rsidRDefault="00201FCD" w:rsidP="00394FD7">
            <w:pPr>
              <w:cnfStyle w:val="000000100000" w:firstRow="0" w:lastRow="0" w:firstColumn="0" w:lastColumn="0" w:oddVBand="0" w:evenVBand="0" w:oddHBand="1" w:evenHBand="0" w:firstRowFirstColumn="0" w:firstRowLastColumn="0" w:lastRowFirstColumn="0" w:lastRowLastColumn="0"/>
              <w:rPr>
                <w:rFonts w:cs="Arial"/>
                <w:sz w:val="22"/>
                <w:szCs w:val="22"/>
              </w:rPr>
            </w:pPr>
            <w:r>
              <w:rPr>
                <w:rFonts w:cs="Arial"/>
                <w:sz w:val="22"/>
                <w:szCs w:val="22"/>
              </w:rPr>
              <w:t>Complete</w:t>
            </w:r>
          </w:p>
        </w:tc>
      </w:tr>
      <w:tr w:rsidR="00201FCD" w14:paraId="7A69E263" w14:textId="77777777" w:rsidTr="00394FD7">
        <w:tc>
          <w:tcPr>
            <w:cnfStyle w:val="001000000000" w:firstRow="0" w:lastRow="0" w:firstColumn="1" w:lastColumn="0" w:oddVBand="0" w:evenVBand="0" w:oddHBand="0" w:evenHBand="0" w:firstRowFirstColumn="0" w:firstRowLastColumn="0" w:lastRowFirstColumn="0" w:lastRowLastColumn="0"/>
            <w:tcW w:w="1303" w:type="dxa"/>
            <w:tcBorders>
              <w:right w:val="single" w:sz="4" w:space="0" w:color="E40037"/>
            </w:tcBorders>
          </w:tcPr>
          <w:p w14:paraId="69EB3A08" w14:textId="77777777" w:rsidR="00201FCD" w:rsidRPr="000C5EB5" w:rsidRDefault="00201FCD" w:rsidP="00394FD7">
            <w:pPr>
              <w:rPr>
                <w:rFonts w:cs="Arial"/>
                <w:sz w:val="22"/>
                <w:szCs w:val="22"/>
              </w:rPr>
            </w:pPr>
            <w:r>
              <w:rPr>
                <w:rFonts w:cs="Arial"/>
                <w:b w:val="0"/>
                <w:bCs w:val="0"/>
                <w:sz w:val="22"/>
                <w:szCs w:val="22"/>
              </w:rPr>
              <w:t>10</w:t>
            </w:r>
            <w:r w:rsidRPr="007000D3">
              <w:rPr>
                <w:rFonts w:cs="Arial"/>
                <w:b w:val="0"/>
                <w:bCs w:val="0"/>
                <w:sz w:val="22"/>
                <w:szCs w:val="22"/>
                <w:vertAlign w:val="superscript"/>
              </w:rPr>
              <w:t>th</w:t>
            </w:r>
            <w:r>
              <w:rPr>
                <w:rFonts w:cs="Arial"/>
                <w:b w:val="0"/>
                <w:bCs w:val="0"/>
                <w:sz w:val="22"/>
                <w:szCs w:val="22"/>
              </w:rPr>
              <w:t xml:space="preserve"> July 2024</w:t>
            </w:r>
          </w:p>
        </w:tc>
        <w:tc>
          <w:tcPr>
            <w:tcW w:w="1378" w:type="dxa"/>
            <w:tcBorders>
              <w:left w:val="single" w:sz="4" w:space="0" w:color="E40037"/>
              <w:right w:val="single" w:sz="4" w:space="0" w:color="E40037"/>
            </w:tcBorders>
          </w:tcPr>
          <w:p w14:paraId="001E3FF1" w14:textId="77777777" w:rsidR="00201FCD" w:rsidRPr="000C5EB5" w:rsidRDefault="00201FCD" w:rsidP="00394FD7">
            <w:pPr>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Agenda Item 12 – School and Academy Balances</w:t>
            </w:r>
          </w:p>
        </w:tc>
        <w:tc>
          <w:tcPr>
            <w:tcW w:w="1334" w:type="dxa"/>
            <w:tcBorders>
              <w:left w:val="single" w:sz="4" w:space="0" w:color="E40037"/>
              <w:right w:val="single" w:sz="4" w:space="0" w:color="E40037"/>
            </w:tcBorders>
          </w:tcPr>
          <w:p w14:paraId="2387BDC5" w14:textId="77777777" w:rsidR="00201FCD" w:rsidRPr="000C5EB5" w:rsidRDefault="00201FCD" w:rsidP="00394FD7">
            <w:pPr>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Yannick Stupples-Whyley</w:t>
            </w:r>
          </w:p>
        </w:tc>
        <w:tc>
          <w:tcPr>
            <w:tcW w:w="1930" w:type="dxa"/>
            <w:tcBorders>
              <w:left w:val="single" w:sz="4" w:space="0" w:color="E40037"/>
              <w:right w:val="single" w:sz="4" w:space="0" w:color="E40037"/>
            </w:tcBorders>
          </w:tcPr>
          <w:p w14:paraId="2987F168" w14:textId="77777777" w:rsidR="00201FCD" w:rsidRPr="000C5EB5" w:rsidRDefault="00201FCD" w:rsidP="00394FD7">
            <w:pPr>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To analyse academy balances by size of Trust</w:t>
            </w:r>
          </w:p>
        </w:tc>
        <w:tc>
          <w:tcPr>
            <w:tcW w:w="1702" w:type="dxa"/>
            <w:tcBorders>
              <w:left w:val="single" w:sz="4" w:space="0" w:color="E40037"/>
              <w:right w:val="single" w:sz="4" w:space="0" w:color="E40037"/>
            </w:tcBorders>
          </w:tcPr>
          <w:p w14:paraId="5F44E58A" w14:textId="77777777" w:rsidR="00201FCD" w:rsidRDefault="00201FCD" w:rsidP="00394FD7">
            <w:pPr>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Annex A</w:t>
            </w:r>
          </w:p>
        </w:tc>
        <w:tc>
          <w:tcPr>
            <w:tcW w:w="1369" w:type="dxa"/>
            <w:tcBorders>
              <w:left w:val="single" w:sz="4" w:space="0" w:color="E40037"/>
            </w:tcBorders>
          </w:tcPr>
          <w:p w14:paraId="7126D943" w14:textId="77777777" w:rsidR="00201FCD" w:rsidRDefault="00201FCD" w:rsidP="00394FD7">
            <w:pPr>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Complete</w:t>
            </w:r>
          </w:p>
        </w:tc>
      </w:tr>
    </w:tbl>
    <w:p w14:paraId="4B1EE454" w14:textId="77777777" w:rsidR="00201FCD" w:rsidRDefault="00201FCD" w:rsidP="00201FCD"/>
    <w:p w14:paraId="7B2A47CC" w14:textId="77777777" w:rsidR="00201FCD" w:rsidRDefault="00201FCD" w:rsidP="00201FCD"/>
    <w:p w14:paraId="201162C9" w14:textId="77777777" w:rsidR="00201FCD" w:rsidRDefault="00201FCD" w:rsidP="00201FCD"/>
    <w:p w14:paraId="56076E4B" w14:textId="77777777" w:rsidR="00201FCD" w:rsidRDefault="00201FCD" w:rsidP="00201FCD"/>
    <w:p w14:paraId="761F12B4" w14:textId="77777777" w:rsidR="00201FCD" w:rsidRDefault="00201FCD" w:rsidP="00201FCD"/>
    <w:p w14:paraId="211D6CF8" w14:textId="77777777" w:rsidR="00201FCD" w:rsidRDefault="00201FCD" w:rsidP="00201FCD"/>
    <w:p w14:paraId="00EA1707" w14:textId="77777777" w:rsidR="00201FCD" w:rsidRDefault="00201FCD" w:rsidP="00201FCD"/>
    <w:p w14:paraId="2F820C1C" w14:textId="77777777" w:rsidR="00201FCD" w:rsidRDefault="00201FCD" w:rsidP="00201FCD"/>
    <w:p w14:paraId="2B175A3A" w14:textId="77777777" w:rsidR="00201FCD" w:rsidRDefault="00201FCD" w:rsidP="00201FCD"/>
    <w:p w14:paraId="39ED300F" w14:textId="77777777" w:rsidR="00201FCD" w:rsidRDefault="00201FCD" w:rsidP="00201FCD"/>
    <w:p w14:paraId="5B598E7F" w14:textId="77777777" w:rsidR="00201FCD" w:rsidRDefault="00201FCD" w:rsidP="00201FCD"/>
    <w:p w14:paraId="15BC749B" w14:textId="77777777" w:rsidR="00201FCD" w:rsidRDefault="00201FCD" w:rsidP="00201FCD"/>
    <w:p w14:paraId="79D2294F" w14:textId="77777777" w:rsidR="00201FCD" w:rsidRDefault="00201FCD" w:rsidP="00201FCD"/>
    <w:p w14:paraId="0E87B516" w14:textId="77777777" w:rsidR="00201FCD" w:rsidRDefault="00201FCD" w:rsidP="00201FCD"/>
    <w:p w14:paraId="3193ABDF" w14:textId="77777777" w:rsidR="00201FCD" w:rsidRDefault="00201FCD" w:rsidP="00201FCD">
      <w:pPr>
        <w:rPr>
          <w:b/>
          <w:bCs/>
        </w:rPr>
      </w:pPr>
    </w:p>
    <w:p w14:paraId="5ED7644A" w14:textId="77777777" w:rsidR="00201FCD" w:rsidRDefault="00201FCD" w:rsidP="00201FCD">
      <w:pPr>
        <w:rPr>
          <w:b/>
          <w:bCs/>
        </w:rPr>
      </w:pPr>
    </w:p>
    <w:p w14:paraId="1C0CB51C" w14:textId="77777777" w:rsidR="00201FCD" w:rsidRDefault="00201FCD" w:rsidP="00201FCD">
      <w:pPr>
        <w:rPr>
          <w:b/>
          <w:bCs/>
        </w:rPr>
      </w:pPr>
    </w:p>
    <w:p w14:paraId="073ACA5D" w14:textId="082F5CED" w:rsidR="00201FCD" w:rsidRDefault="00201FCD" w:rsidP="00201FCD">
      <w:r>
        <w:rPr>
          <w:b/>
          <w:bCs/>
        </w:rPr>
        <w:t>Agenda Item 8 – Annex A</w:t>
      </w:r>
    </w:p>
    <w:p w14:paraId="7571FC31" w14:textId="77777777" w:rsidR="00201FCD" w:rsidRDefault="00201FCD" w:rsidP="00201FCD"/>
    <w:p w14:paraId="30E4DCA9" w14:textId="77777777" w:rsidR="00201FCD" w:rsidRDefault="00201FCD" w:rsidP="00201FCD">
      <w:r>
        <w:t>Within Essex there are 100 Trusts, of which there are 43 Trusts with just one school. Of the 43 Trusts with just one school, 37 are standalone academies.</w:t>
      </w:r>
    </w:p>
    <w:p w14:paraId="56F218C8" w14:textId="77777777" w:rsidR="00201FCD" w:rsidRDefault="00201FCD" w:rsidP="00201FCD"/>
    <w:p w14:paraId="20ADA53F" w14:textId="6CA16DBC" w:rsidR="00201FCD" w:rsidRDefault="00201FCD" w:rsidP="00201FCD">
      <w:r>
        <w:rPr>
          <w:b/>
          <w:bCs/>
        </w:rPr>
        <w:t>Table 1</w:t>
      </w:r>
      <w:r>
        <w:t xml:space="preserve"> shows the Top </w:t>
      </w:r>
      <w:r w:rsidR="005A6C67">
        <w:t>10</w:t>
      </w:r>
      <w:r>
        <w:t xml:space="preserve"> Trusts by the number of schools.</w:t>
      </w:r>
    </w:p>
    <w:p w14:paraId="40A92DA4" w14:textId="77777777" w:rsidR="00201FCD" w:rsidRDefault="00201FCD" w:rsidP="00201FCD"/>
    <w:p w14:paraId="3548B88E" w14:textId="77777777" w:rsidR="00201FCD" w:rsidRPr="00033750" w:rsidRDefault="00201FCD" w:rsidP="00201FCD">
      <w:r w:rsidRPr="00E335A9">
        <w:rPr>
          <w:noProof/>
        </w:rPr>
        <w:drawing>
          <wp:inline distT="0" distB="0" distL="0" distR="0" wp14:anchorId="3EA48BF9" wp14:editId="30AE0615">
            <wp:extent cx="4994910" cy="2562225"/>
            <wp:effectExtent l="0" t="0" r="0" b="952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94910" cy="2562225"/>
                    </a:xfrm>
                    <a:prstGeom prst="rect">
                      <a:avLst/>
                    </a:prstGeom>
                    <a:noFill/>
                    <a:ln>
                      <a:noFill/>
                    </a:ln>
                  </pic:spPr>
                </pic:pic>
              </a:graphicData>
            </a:graphic>
          </wp:inline>
        </w:drawing>
      </w:r>
    </w:p>
    <w:p w14:paraId="41DD0078" w14:textId="77777777" w:rsidR="00201FCD" w:rsidRDefault="00201FCD" w:rsidP="00201FCD"/>
    <w:p w14:paraId="5667D01D" w14:textId="4021FE45" w:rsidR="00201FCD" w:rsidRDefault="00201FCD" w:rsidP="00201FCD">
      <w:r>
        <w:rPr>
          <w:b/>
          <w:bCs/>
        </w:rPr>
        <w:t xml:space="preserve">Table 2 </w:t>
      </w:r>
      <w:r>
        <w:t xml:space="preserve">shows the Top </w:t>
      </w:r>
      <w:r w:rsidR="005A6C67">
        <w:t>10</w:t>
      </w:r>
      <w:r>
        <w:t xml:space="preserve"> Trusts by total balances</w:t>
      </w:r>
    </w:p>
    <w:p w14:paraId="67A7BE2D" w14:textId="77777777" w:rsidR="00201FCD" w:rsidRDefault="00201FCD" w:rsidP="00201FCD"/>
    <w:tbl>
      <w:tblPr>
        <w:tblW w:w="9060" w:type="dxa"/>
        <w:tblLook w:val="04A0" w:firstRow="1" w:lastRow="0" w:firstColumn="1" w:lastColumn="0" w:noHBand="0" w:noVBand="1"/>
      </w:tblPr>
      <w:tblGrid>
        <w:gridCol w:w="6660"/>
        <w:gridCol w:w="1200"/>
        <w:gridCol w:w="1284"/>
      </w:tblGrid>
      <w:tr w:rsidR="00201FCD" w:rsidRPr="00E51120" w14:paraId="484F8269" w14:textId="77777777" w:rsidTr="00394FD7">
        <w:trPr>
          <w:trHeight w:val="310"/>
        </w:trPr>
        <w:tc>
          <w:tcPr>
            <w:tcW w:w="6660" w:type="dxa"/>
            <w:tcBorders>
              <w:top w:val="nil"/>
              <w:left w:val="nil"/>
              <w:bottom w:val="nil"/>
              <w:right w:val="nil"/>
            </w:tcBorders>
            <w:shd w:val="clear" w:color="000000" w:fill="E40037"/>
            <w:noWrap/>
            <w:vAlign w:val="bottom"/>
            <w:hideMark/>
          </w:tcPr>
          <w:p w14:paraId="2937B5CA" w14:textId="77777777" w:rsidR="00201FCD" w:rsidRPr="00E51120" w:rsidRDefault="00201FCD" w:rsidP="00394FD7">
            <w:pPr>
              <w:rPr>
                <w:rFonts w:cs="Arial"/>
                <w:b/>
                <w:bCs/>
                <w:color w:val="FFFFFF"/>
              </w:rPr>
            </w:pPr>
            <w:r w:rsidRPr="00E51120">
              <w:rPr>
                <w:rFonts w:cs="Arial"/>
                <w:b/>
                <w:bCs/>
                <w:color w:val="FFFFFF"/>
              </w:rPr>
              <w:t>Trust</w:t>
            </w:r>
          </w:p>
        </w:tc>
        <w:tc>
          <w:tcPr>
            <w:tcW w:w="1200" w:type="dxa"/>
            <w:tcBorders>
              <w:top w:val="nil"/>
              <w:left w:val="nil"/>
              <w:bottom w:val="nil"/>
              <w:right w:val="nil"/>
            </w:tcBorders>
            <w:shd w:val="clear" w:color="000000" w:fill="E40037"/>
            <w:vAlign w:val="bottom"/>
            <w:hideMark/>
          </w:tcPr>
          <w:p w14:paraId="5945E05F" w14:textId="77777777" w:rsidR="00201FCD" w:rsidRPr="00E51120" w:rsidRDefault="00201FCD" w:rsidP="00394FD7">
            <w:pPr>
              <w:jc w:val="center"/>
              <w:rPr>
                <w:rFonts w:cs="Arial"/>
                <w:b/>
                <w:bCs/>
                <w:color w:val="FFFFFF"/>
              </w:rPr>
            </w:pPr>
            <w:r w:rsidRPr="00E51120">
              <w:rPr>
                <w:rFonts w:cs="Arial"/>
                <w:b/>
                <w:bCs/>
                <w:color w:val="FFFFFF"/>
              </w:rPr>
              <w:t>Schools</w:t>
            </w:r>
          </w:p>
        </w:tc>
        <w:tc>
          <w:tcPr>
            <w:tcW w:w="1200" w:type="dxa"/>
            <w:tcBorders>
              <w:top w:val="nil"/>
              <w:left w:val="nil"/>
              <w:bottom w:val="nil"/>
              <w:right w:val="nil"/>
            </w:tcBorders>
            <w:shd w:val="clear" w:color="000000" w:fill="E40037"/>
            <w:noWrap/>
            <w:vAlign w:val="bottom"/>
            <w:hideMark/>
          </w:tcPr>
          <w:p w14:paraId="68BD7C1E" w14:textId="77777777" w:rsidR="00201FCD" w:rsidRPr="00E51120" w:rsidRDefault="00201FCD" w:rsidP="00394FD7">
            <w:pPr>
              <w:jc w:val="center"/>
              <w:rPr>
                <w:rFonts w:cs="Arial"/>
                <w:b/>
                <w:bCs/>
                <w:color w:val="FFFFFF"/>
              </w:rPr>
            </w:pPr>
            <w:r w:rsidRPr="00E51120">
              <w:rPr>
                <w:rFonts w:cs="Arial"/>
                <w:b/>
                <w:bCs/>
                <w:color w:val="FFFFFF"/>
              </w:rPr>
              <w:t>£</w:t>
            </w:r>
          </w:p>
        </w:tc>
      </w:tr>
      <w:tr w:rsidR="00201FCD" w:rsidRPr="00E51120" w14:paraId="099ABE20" w14:textId="77777777" w:rsidTr="00394FD7">
        <w:trPr>
          <w:trHeight w:val="310"/>
        </w:trPr>
        <w:tc>
          <w:tcPr>
            <w:tcW w:w="6660" w:type="dxa"/>
            <w:tcBorders>
              <w:top w:val="single" w:sz="4" w:space="0" w:color="E40037"/>
              <w:left w:val="single" w:sz="4" w:space="0" w:color="E40037"/>
              <w:bottom w:val="single" w:sz="4" w:space="0" w:color="E40037"/>
              <w:right w:val="single" w:sz="4" w:space="0" w:color="E40037"/>
            </w:tcBorders>
            <w:shd w:val="clear" w:color="auto" w:fill="auto"/>
            <w:noWrap/>
            <w:vAlign w:val="bottom"/>
            <w:hideMark/>
          </w:tcPr>
          <w:p w14:paraId="2D4AC51F" w14:textId="77777777" w:rsidR="00201FCD" w:rsidRPr="00E51120" w:rsidRDefault="00201FCD" w:rsidP="00394FD7">
            <w:pPr>
              <w:rPr>
                <w:rFonts w:cs="Arial"/>
                <w:color w:val="000000"/>
              </w:rPr>
            </w:pPr>
            <w:r w:rsidRPr="00E51120">
              <w:rPr>
                <w:rFonts w:cs="Arial"/>
                <w:color w:val="000000"/>
              </w:rPr>
              <w:t>THE SIGMA TRUST</w:t>
            </w:r>
          </w:p>
        </w:tc>
        <w:tc>
          <w:tcPr>
            <w:tcW w:w="1200" w:type="dxa"/>
            <w:tcBorders>
              <w:top w:val="single" w:sz="4" w:space="0" w:color="E40037"/>
              <w:left w:val="nil"/>
              <w:bottom w:val="single" w:sz="4" w:space="0" w:color="E40037"/>
              <w:right w:val="single" w:sz="4" w:space="0" w:color="E40037"/>
            </w:tcBorders>
            <w:shd w:val="clear" w:color="auto" w:fill="auto"/>
            <w:noWrap/>
            <w:vAlign w:val="bottom"/>
            <w:hideMark/>
          </w:tcPr>
          <w:p w14:paraId="2878FAF9" w14:textId="77777777" w:rsidR="00201FCD" w:rsidRPr="00E51120" w:rsidRDefault="00201FCD" w:rsidP="00394FD7">
            <w:pPr>
              <w:jc w:val="right"/>
              <w:rPr>
                <w:rFonts w:cs="Arial"/>
                <w:color w:val="000000"/>
              </w:rPr>
            </w:pPr>
            <w:r w:rsidRPr="00E51120">
              <w:rPr>
                <w:rFonts w:cs="Arial"/>
                <w:color w:val="000000"/>
              </w:rPr>
              <w:t>12</w:t>
            </w:r>
          </w:p>
        </w:tc>
        <w:tc>
          <w:tcPr>
            <w:tcW w:w="1200" w:type="dxa"/>
            <w:tcBorders>
              <w:top w:val="single" w:sz="4" w:space="0" w:color="E40037"/>
              <w:left w:val="nil"/>
              <w:bottom w:val="single" w:sz="4" w:space="0" w:color="E40037"/>
              <w:right w:val="single" w:sz="4" w:space="0" w:color="E40037"/>
            </w:tcBorders>
            <w:shd w:val="clear" w:color="auto" w:fill="auto"/>
            <w:noWrap/>
            <w:vAlign w:val="bottom"/>
            <w:hideMark/>
          </w:tcPr>
          <w:p w14:paraId="4440EB96" w14:textId="77777777" w:rsidR="00201FCD" w:rsidRPr="00E51120" w:rsidRDefault="00201FCD" w:rsidP="00394FD7">
            <w:pPr>
              <w:jc w:val="right"/>
              <w:rPr>
                <w:rFonts w:cs="Arial"/>
                <w:color w:val="000000"/>
              </w:rPr>
            </w:pPr>
            <w:r w:rsidRPr="00E51120">
              <w:rPr>
                <w:rFonts w:cs="Arial"/>
                <w:color w:val="000000"/>
              </w:rPr>
              <w:t>8,692,000</w:t>
            </w:r>
          </w:p>
        </w:tc>
      </w:tr>
      <w:tr w:rsidR="00201FCD" w:rsidRPr="00E51120" w14:paraId="7D610F39" w14:textId="77777777" w:rsidTr="00394FD7">
        <w:trPr>
          <w:trHeight w:val="310"/>
        </w:trPr>
        <w:tc>
          <w:tcPr>
            <w:tcW w:w="6660" w:type="dxa"/>
            <w:tcBorders>
              <w:top w:val="nil"/>
              <w:left w:val="single" w:sz="4" w:space="0" w:color="E40037"/>
              <w:bottom w:val="single" w:sz="4" w:space="0" w:color="E40037"/>
              <w:right w:val="single" w:sz="4" w:space="0" w:color="E40037"/>
            </w:tcBorders>
            <w:shd w:val="clear" w:color="auto" w:fill="auto"/>
            <w:noWrap/>
            <w:vAlign w:val="bottom"/>
            <w:hideMark/>
          </w:tcPr>
          <w:p w14:paraId="107C82EE" w14:textId="77777777" w:rsidR="00201FCD" w:rsidRPr="00E51120" w:rsidRDefault="00201FCD" w:rsidP="00394FD7">
            <w:pPr>
              <w:rPr>
                <w:rFonts w:cs="Arial"/>
                <w:color w:val="000000"/>
              </w:rPr>
            </w:pPr>
            <w:r w:rsidRPr="00E51120">
              <w:rPr>
                <w:rFonts w:cs="Arial"/>
                <w:color w:val="000000"/>
              </w:rPr>
              <w:t>THE CHELMSFORD LEARNING PARTNERSHIP</w:t>
            </w:r>
          </w:p>
        </w:tc>
        <w:tc>
          <w:tcPr>
            <w:tcW w:w="1200" w:type="dxa"/>
            <w:tcBorders>
              <w:top w:val="nil"/>
              <w:left w:val="nil"/>
              <w:bottom w:val="single" w:sz="4" w:space="0" w:color="E40037"/>
              <w:right w:val="single" w:sz="4" w:space="0" w:color="E40037"/>
            </w:tcBorders>
            <w:shd w:val="clear" w:color="auto" w:fill="auto"/>
            <w:noWrap/>
            <w:vAlign w:val="bottom"/>
            <w:hideMark/>
          </w:tcPr>
          <w:p w14:paraId="13B7ABDF" w14:textId="77777777" w:rsidR="00201FCD" w:rsidRPr="00E51120" w:rsidRDefault="00201FCD" w:rsidP="00394FD7">
            <w:pPr>
              <w:jc w:val="right"/>
              <w:rPr>
                <w:rFonts w:cs="Arial"/>
                <w:color w:val="000000"/>
              </w:rPr>
            </w:pPr>
            <w:r w:rsidRPr="00E51120">
              <w:rPr>
                <w:rFonts w:cs="Arial"/>
                <w:color w:val="000000"/>
              </w:rPr>
              <w:t>8</w:t>
            </w:r>
          </w:p>
        </w:tc>
        <w:tc>
          <w:tcPr>
            <w:tcW w:w="1200" w:type="dxa"/>
            <w:tcBorders>
              <w:top w:val="nil"/>
              <w:left w:val="nil"/>
              <w:bottom w:val="single" w:sz="4" w:space="0" w:color="E40037"/>
              <w:right w:val="single" w:sz="4" w:space="0" w:color="E40037"/>
            </w:tcBorders>
            <w:shd w:val="clear" w:color="auto" w:fill="auto"/>
            <w:noWrap/>
            <w:vAlign w:val="bottom"/>
            <w:hideMark/>
          </w:tcPr>
          <w:p w14:paraId="08494176" w14:textId="77777777" w:rsidR="00201FCD" w:rsidRPr="00E51120" w:rsidRDefault="00201FCD" w:rsidP="00394FD7">
            <w:pPr>
              <w:jc w:val="right"/>
              <w:rPr>
                <w:rFonts w:cs="Arial"/>
                <w:color w:val="000000"/>
              </w:rPr>
            </w:pPr>
            <w:r w:rsidRPr="00E51120">
              <w:rPr>
                <w:rFonts w:cs="Arial"/>
                <w:color w:val="000000"/>
              </w:rPr>
              <w:t>7,191,000</w:t>
            </w:r>
          </w:p>
        </w:tc>
      </w:tr>
      <w:tr w:rsidR="00201FCD" w:rsidRPr="00E51120" w14:paraId="34005BB3" w14:textId="77777777" w:rsidTr="00394FD7">
        <w:trPr>
          <w:trHeight w:val="310"/>
        </w:trPr>
        <w:tc>
          <w:tcPr>
            <w:tcW w:w="6660" w:type="dxa"/>
            <w:tcBorders>
              <w:top w:val="nil"/>
              <w:left w:val="single" w:sz="4" w:space="0" w:color="E40037"/>
              <w:bottom w:val="single" w:sz="4" w:space="0" w:color="E40037"/>
              <w:right w:val="single" w:sz="4" w:space="0" w:color="E40037"/>
            </w:tcBorders>
            <w:shd w:val="clear" w:color="auto" w:fill="auto"/>
            <w:noWrap/>
            <w:vAlign w:val="bottom"/>
            <w:hideMark/>
          </w:tcPr>
          <w:p w14:paraId="0F92093A" w14:textId="77777777" w:rsidR="00201FCD" w:rsidRPr="00E51120" w:rsidRDefault="00201FCD" w:rsidP="00394FD7">
            <w:pPr>
              <w:rPr>
                <w:rFonts w:cs="Arial"/>
                <w:color w:val="000000"/>
              </w:rPr>
            </w:pPr>
            <w:r w:rsidRPr="00E51120">
              <w:rPr>
                <w:rFonts w:cs="Arial"/>
                <w:color w:val="000000"/>
              </w:rPr>
              <w:t>AET</w:t>
            </w:r>
          </w:p>
        </w:tc>
        <w:tc>
          <w:tcPr>
            <w:tcW w:w="1200" w:type="dxa"/>
            <w:tcBorders>
              <w:top w:val="nil"/>
              <w:left w:val="nil"/>
              <w:bottom w:val="single" w:sz="4" w:space="0" w:color="E40037"/>
              <w:right w:val="single" w:sz="4" w:space="0" w:color="E40037"/>
            </w:tcBorders>
            <w:shd w:val="clear" w:color="auto" w:fill="auto"/>
            <w:noWrap/>
            <w:vAlign w:val="bottom"/>
            <w:hideMark/>
          </w:tcPr>
          <w:p w14:paraId="7078B1EF" w14:textId="77777777" w:rsidR="00201FCD" w:rsidRPr="00E51120" w:rsidRDefault="00201FCD" w:rsidP="00394FD7">
            <w:pPr>
              <w:jc w:val="right"/>
              <w:rPr>
                <w:rFonts w:cs="Arial"/>
                <w:color w:val="000000"/>
              </w:rPr>
            </w:pPr>
            <w:r w:rsidRPr="00E51120">
              <w:rPr>
                <w:rFonts w:cs="Arial"/>
                <w:color w:val="000000"/>
              </w:rPr>
              <w:t>15</w:t>
            </w:r>
          </w:p>
        </w:tc>
        <w:tc>
          <w:tcPr>
            <w:tcW w:w="1200" w:type="dxa"/>
            <w:tcBorders>
              <w:top w:val="nil"/>
              <w:left w:val="nil"/>
              <w:bottom w:val="single" w:sz="4" w:space="0" w:color="E40037"/>
              <w:right w:val="single" w:sz="4" w:space="0" w:color="E40037"/>
            </w:tcBorders>
            <w:shd w:val="clear" w:color="auto" w:fill="auto"/>
            <w:noWrap/>
            <w:vAlign w:val="bottom"/>
            <w:hideMark/>
          </w:tcPr>
          <w:p w14:paraId="614F230C" w14:textId="77777777" w:rsidR="00201FCD" w:rsidRPr="00E51120" w:rsidRDefault="00201FCD" w:rsidP="00394FD7">
            <w:pPr>
              <w:jc w:val="right"/>
              <w:rPr>
                <w:rFonts w:cs="Arial"/>
                <w:color w:val="000000"/>
              </w:rPr>
            </w:pPr>
            <w:r w:rsidRPr="00E51120">
              <w:rPr>
                <w:rFonts w:cs="Arial"/>
                <w:color w:val="000000"/>
              </w:rPr>
              <w:t>7,009,450</w:t>
            </w:r>
          </w:p>
        </w:tc>
      </w:tr>
      <w:tr w:rsidR="00201FCD" w:rsidRPr="00E51120" w14:paraId="3D6F16F5" w14:textId="77777777" w:rsidTr="00394FD7">
        <w:trPr>
          <w:trHeight w:val="310"/>
        </w:trPr>
        <w:tc>
          <w:tcPr>
            <w:tcW w:w="6660" w:type="dxa"/>
            <w:tcBorders>
              <w:top w:val="nil"/>
              <w:left w:val="single" w:sz="4" w:space="0" w:color="E40037"/>
              <w:bottom w:val="single" w:sz="4" w:space="0" w:color="E40037"/>
              <w:right w:val="single" w:sz="4" w:space="0" w:color="E40037"/>
            </w:tcBorders>
            <w:shd w:val="clear" w:color="auto" w:fill="auto"/>
            <w:noWrap/>
            <w:vAlign w:val="bottom"/>
            <w:hideMark/>
          </w:tcPr>
          <w:p w14:paraId="0CCAC1CA" w14:textId="77777777" w:rsidR="00201FCD" w:rsidRPr="00E51120" w:rsidRDefault="00201FCD" w:rsidP="00394FD7">
            <w:pPr>
              <w:rPr>
                <w:rFonts w:cs="Arial"/>
                <w:color w:val="000000"/>
              </w:rPr>
            </w:pPr>
            <w:r w:rsidRPr="00E51120">
              <w:rPr>
                <w:rFonts w:cs="Arial"/>
                <w:color w:val="000000"/>
              </w:rPr>
              <w:t>ALPHA TRUST</w:t>
            </w:r>
          </w:p>
        </w:tc>
        <w:tc>
          <w:tcPr>
            <w:tcW w:w="1200" w:type="dxa"/>
            <w:tcBorders>
              <w:top w:val="nil"/>
              <w:left w:val="nil"/>
              <w:bottom w:val="single" w:sz="4" w:space="0" w:color="E40037"/>
              <w:right w:val="single" w:sz="4" w:space="0" w:color="E40037"/>
            </w:tcBorders>
            <w:shd w:val="clear" w:color="auto" w:fill="auto"/>
            <w:noWrap/>
            <w:vAlign w:val="bottom"/>
            <w:hideMark/>
          </w:tcPr>
          <w:p w14:paraId="59791B1A" w14:textId="77777777" w:rsidR="00201FCD" w:rsidRPr="00E51120" w:rsidRDefault="00201FCD" w:rsidP="00394FD7">
            <w:pPr>
              <w:jc w:val="right"/>
              <w:rPr>
                <w:rFonts w:cs="Arial"/>
                <w:color w:val="000000"/>
              </w:rPr>
            </w:pPr>
            <w:r w:rsidRPr="00E51120">
              <w:rPr>
                <w:rFonts w:cs="Arial"/>
                <w:color w:val="000000"/>
              </w:rPr>
              <w:t>5</w:t>
            </w:r>
          </w:p>
        </w:tc>
        <w:tc>
          <w:tcPr>
            <w:tcW w:w="1200" w:type="dxa"/>
            <w:tcBorders>
              <w:top w:val="nil"/>
              <w:left w:val="nil"/>
              <w:bottom w:val="single" w:sz="4" w:space="0" w:color="E40037"/>
              <w:right w:val="single" w:sz="4" w:space="0" w:color="E40037"/>
            </w:tcBorders>
            <w:shd w:val="clear" w:color="auto" w:fill="auto"/>
            <w:noWrap/>
            <w:vAlign w:val="bottom"/>
            <w:hideMark/>
          </w:tcPr>
          <w:p w14:paraId="1611A18B" w14:textId="77777777" w:rsidR="00201FCD" w:rsidRPr="00E51120" w:rsidRDefault="00201FCD" w:rsidP="00394FD7">
            <w:pPr>
              <w:jc w:val="right"/>
              <w:rPr>
                <w:rFonts w:cs="Arial"/>
                <w:color w:val="000000"/>
              </w:rPr>
            </w:pPr>
            <w:r w:rsidRPr="00E51120">
              <w:rPr>
                <w:rFonts w:cs="Arial"/>
                <w:color w:val="000000"/>
              </w:rPr>
              <w:t>6,931,572</w:t>
            </w:r>
          </w:p>
        </w:tc>
      </w:tr>
      <w:tr w:rsidR="00201FCD" w:rsidRPr="00E51120" w14:paraId="1D61758B" w14:textId="77777777" w:rsidTr="00394FD7">
        <w:trPr>
          <w:trHeight w:val="310"/>
        </w:trPr>
        <w:tc>
          <w:tcPr>
            <w:tcW w:w="6660" w:type="dxa"/>
            <w:tcBorders>
              <w:top w:val="nil"/>
              <w:left w:val="single" w:sz="4" w:space="0" w:color="E40037"/>
              <w:bottom w:val="single" w:sz="4" w:space="0" w:color="E40037"/>
              <w:right w:val="single" w:sz="4" w:space="0" w:color="E40037"/>
            </w:tcBorders>
            <w:shd w:val="clear" w:color="auto" w:fill="auto"/>
            <w:noWrap/>
            <w:vAlign w:val="bottom"/>
            <w:hideMark/>
          </w:tcPr>
          <w:p w14:paraId="69D07717" w14:textId="77777777" w:rsidR="00201FCD" w:rsidRPr="00E51120" w:rsidRDefault="00201FCD" w:rsidP="00394FD7">
            <w:pPr>
              <w:rPr>
                <w:rFonts w:cs="Arial"/>
                <w:color w:val="000000"/>
              </w:rPr>
            </w:pPr>
            <w:r w:rsidRPr="00E51120">
              <w:rPr>
                <w:rFonts w:cs="Arial"/>
                <w:color w:val="000000"/>
              </w:rPr>
              <w:t>BRIDGE ACADEMY TRUST</w:t>
            </w:r>
          </w:p>
        </w:tc>
        <w:tc>
          <w:tcPr>
            <w:tcW w:w="1200" w:type="dxa"/>
            <w:tcBorders>
              <w:top w:val="nil"/>
              <w:left w:val="nil"/>
              <w:bottom w:val="single" w:sz="4" w:space="0" w:color="E40037"/>
              <w:right w:val="single" w:sz="4" w:space="0" w:color="E40037"/>
            </w:tcBorders>
            <w:shd w:val="clear" w:color="auto" w:fill="auto"/>
            <w:noWrap/>
            <w:vAlign w:val="bottom"/>
            <w:hideMark/>
          </w:tcPr>
          <w:p w14:paraId="7D758F22" w14:textId="77777777" w:rsidR="00201FCD" w:rsidRPr="00E51120" w:rsidRDefault="00201FCD" w:rsidP="00394FD7">
            <w:pPr>
              <w:jc w:val="right"/>
              <w:rPr>
                <w:rFonts w:cs="Arial"/>
                <w:color w:val="000000"/>
              </w:rPr>
            </w:pPr>
            <w:r w:rsidRPr="00E51120">
              <w:rPr>
                <w:rFonts w:cs="Arial"/>
                <w:color w:val="000000"/>
              </w:rPr>
              <w:t>11</w:t>
            </w:r>
          </w:p>
        </w:tc>
        <w:tc>
          <w:tcPr>
            <w:tcW w:w="1200" w:type="dxa"/>
            <w:tcBorders>
              <w:top w:val="nil"/>
              <w:left w:val="nil"/>
              <w:bottom w:val="single" w:sz="4" w:space="0" w:color="E40037"/>
              <w:right w:val="single" w:sz="4" w:space="0" w:color="E40037"/>
            </w:tcBorders>
            <w:shd w:val="clear" w:color="auto" w:fill="auto"/>
            <w:noWrap/>
            <w:vAlign w:val="bottom"/>
            <w:hideMark/>
          </w:tcPr>
          <w:p w14:paraId="22010D21" w14:textId="77777777" w:rsidR="00201FCD" w:rsidRPr="00E51120" w:rsidRDefault="00201FCD" w:rsidP="00394FD7">
            <w:pPr>
              <w:jc w:val="right"/>
              <w:rPr>
                <w:rFonts w:cs="Arial"/>
                <w:color w:val="000000"/>
              </w:rPr>
            </w:pPr>
            <w:r w:rsidRPr="00E51120">
              <w:rPr>
                <w:rFonts w:cs="Arial"/>
                <w:color w:val="000000"/>
              </w:rPr>
              <w:t>6,766,815</w:t>
            </w:r>
          </w:p>
        </w:tc>
      </w:tr>
      <w:tr w:rsidR="00201FCD" w:rsidRPr="00E51120" w14:paraId="75B76C7F" w14:textId="77777777" w:rsidTr="00394FD7">
        <w:trPr>
          <w:trHeight w:val="310"/>
        </w:trPr>
        <w:tc>
          <w:tcPr>
            <w:tcW w:w="6660" w:type="dxa"/>
            <w:tcBorders>
              <w:top w:val="nil"/>
              <w:left w:val="single" w:sz="4" w:space="0" w:color="E40037"/>
              <w:bottom w:val="single" w:sz="4" w:space="0" w:color="E40037"/>
              <w:right w:val="single" w:sz="4" w:space="0" w:color="E40037"/>
            </w:tcBorders>
            <w:shd w:val="clear" w:color="auto" w:fill="auto"/>
            <w:noWrap/>
            <w:vAlign w:val="bottom"/>
            <w:hideMark/>
          </w:tcPr>
          <w:p w14:paraId="3EE72512" w14:textId="77777777" w:rsidR="00201FCD" w:rsidRPr="00E51120" w:rsidRDefault="00201FCD" w:rsidP="00394FD7">
            <w:pPr>
              <w:rPr>
                <w:rFonts w:cs="Arial"/>
                <w:color w:val="000000"/>
              </w:rPr>
            </w:pPr>
            <w:r w:rsidRPr="00E51120">
              <w:rPr>
                <w:rFonts w:cs="Arial"/>
                <w:color w:val="000000"/>
              </w:rPr>
              <w:t>ZENITH MULTI ACADEMY TRUST</w:t>
            </w:r>
          </w:p>
        </w:tc>
        <w:tc>
          <w:tcPr>
            <w:tcW w:w="1200" w:type="dxa"/>
            <w:tcBorders>
              <w:top w:val="nil"/>
              <w:left w:val="nil"/>
              <w:bottom w:val="single" w:sz="4" w:space="0" w:color="E40037"/>
              <w:right w:val="single" w:sz="4" w:space="0" w:color="E40037"/>
            </w:tcBorders>
            <w:shd w:val="clear" w:color="auto" w:fill="auto"/>
            <w:noWrap/>
            <w:vAlign w:val="bottom"/>
            <w:hideMark/>
          </w:tcPr>
          <w:p w14:paraId="4485F9A2" w14:textId="77777777" w:rsidR="00201FCD" w:rsidRPr="00E51120" w:rsidRDefault="00201FCD" w:rsidP="00394FD7">
            <w:pPr>
              <w:jc w:val="right"/>
              <w:rPr>
                <w:rFonts w:cs="Arial"/>
                <w:color w:val="000000"/>
              </w:rPr>
            </w:pPr>
            <w:r w:rsidRPr="00E51120">
              <w:rPr>
                <w:rFonts w:cs="Arial"/>
                <w:color w:val="000000"/>
              </w:rPr>
              <w:t>5</w:t>
            </w:r>
          </w:p>
        </w:tc>
        <w:tc>
          <w:tcPr>
            <w:tcW w:w="1200" w:type="dxa"/>
            <w:tcBorders>
              <w:top w:val="nil"/>
              <w:left w:val="nil"/>
              <w:bottom w:val="single" w:sz="4" w:space="0" w:color="E40037"/>
              <w:right w:val="single" w:sz="4" w:space="0" w:color="E40037"/>
            </w:tcBorders>
            <w:shd w:val="clear" w:color="auto" w:fill="auto"/>
            <w:noWrap/>
            <w:vAlign w:val="bottom"/>
            <w:hideMark/>
          </w:tcPr>
          <w:p w14:paraId="62C68A60" w14:textId="77777777" w:rsidR="00201FCD" w:rsidRPr="00E51120" w:rsidRDefault="00201FCD" w:rsidP="00394FD7">
            <w:pPr>
              <w:jc w:val="right"/>
              <w:rPr>
                <w:rFonts w:cs="Arial"/>
                <w:color w:val="000000"/>
              </w:rPr>
            </w:pPr>
            <w:r w:rsidRPr="00E51120">
              <w:rPr>
                <w:rFonts w:cs="Arial"/>
                <w:color w:val="000000"/>
              </w:rPr>
              <w:t>5,816,930</w:t>
            </w:r>
          </w:p>
        </w:tc>
      </w:tr>
      <w:tr w:rsidR="00201FCD" w:rsidRPr="00E51120" w14:paraId="7CABE2C6" w14:textId="77777777" w:rsidTr="00394FD7">
        <w:trPr>
          <w:trHeight w:val="310"/>
        </w:trPr>
        <w:tc>
          <w:tcPr>
            <w:tcW w:w="6660" w:type="dxa"/>
            <w:tcBorders>
              <w:top w:val="nil"/>
              <w:left w:val="single" w:sz="4" w:space="0" w:color="E40037"/>
              <w:bottom w:val="single" w:sz="4" w:space="0" w:color="E40037"/>
              <w:right w:val="single" w:sz="4" w:space="0" w:color="E40037"/>
            </w:tcBorders>
            <w:shd w:val="clear" w:color="auto" w:fill="auto"/>
            <w:noWrap/>
            <w:vAlign w:val="bottom"/>
            <w:hideMark/>
          </w:tcPr>
          <w:p w14:paraId="18CA4C5C" w14:textId="77777777" w:rsidR="00201FCD" w:rsidRPr="00E51120" w:rsidRDefault="00201FCD" w:rsidP="00394FD7">
            <w:pPr>
              <w:rPr>
                <w:rFonts w:cs="Arial"/>
                <w:color w:val="000000"/>
              </w:rPr>
            </w:pPr>
            <w:r w:rsidRPr="00E51120">
              <w:rPr>
                <w:rFonts w:cs="Arial"/>
                <w:color w:val="000000"/>
              </w:rPr>
              <w:t>KEYS CO-OPERATIVE ACADEMY TRUST</w:t>
            </w:r>
          </w:p>
        </w:tc>
        <w:tc>
          <w:tcPr>
            <w:tcW w:w="1200" w:type="dxa"/>
            <w:tcBorders>
              <w:top w:val="nil"/>
              <w:left w:val="nil"/>
              <w:bottom w:val="single" w:sz="4" w:space="0" w:color="E40037"/>
              <w:right w:val="single" w:sz="4" w:space="0" w:color="E40037"/>
            </w:tcBorders>
            <w:shd w:val="clear" w:color="auto" w:fill="auto"/>
            <w:noWrap/>
            <w:vAlign w:val="bottom"/>
            <w:hideMark/>
          </w:tcPr>
          <w:p w14:paraId="23E02197" w14:textId="77777777" w:rsidR="00201FCD" w:rsidRPr="00E51120" w:rsidRDefault="00201FCD" w:rsidP="00394FD7">
            <w:pPr>
              <w:jc w:val="right"/>
              <w:rPr>
                <w:rFonts w:cs="Arial"/>
                <w:color w:val="000000"/>
              </w:rPr>
            </w:pPr>
            <w:r w:rsidRPr="00E51120">
              <w:rPr>
                <w:rFonts w:cs="Arial"/>
                <w:color w:val="000000"/>
              </w:rPr>
              <w:t>3</w:t>
            </w:r>
          </w:p>
        </w:tc>
        <w:tc>
          <w:tcPr>
            <w:tcW w:w="1200" w:type="dxa"/>
            <w:tcBorders>
              <w:top w:val="nil"/>
              <w:left w:val="nil"/>
              <w:bottom w:val="single" w:sz="4" w:space="0" w:color="E40037"/>
              <w:right w:val="single" w:sz="4" w:space="0" w:color="E40037"/>
            </w:tcBorders>
            <w:shd w:val="clear" w:color="auto" w:fill="auto"/>
            <w:noWrap/>
            <w:vAlign w:val="bottom"/>
            <w:hideMark/>
          </w:tcPr>
          <w:p w14:paraId="68757239" w14:textId="77777777" w:rsidR="00201FCD" w:rsidRPr="00E51120" w:rsidRDefault="00201FCD" w:rsidP="00394FD7">
            <w:pPr>
              <w:jc w:val="right"/>
              <w:rPr>
                <w:rFonts w:cs="Arial"/>
                <w:color w:val="000000"/>
              </w:rPr>
            </w:pPr>
            <w:r w:rsidRPr="00E51120">
              <w:rPr>
                <w:rFonts w:cs="Arial"/>
                <w:color w:val="000000"/>
              </w:rPr>
              <w:t>5,094,881</w:t>
            </w:r>
          </w:p>
        </w:tc>
      </w:tr>
      <w:tr w:rsidR="00201FCD" w:rsidRPr="00E51120" w14:paraId="3DD568A0" w14:textId="77777777" w:rsidTr="00394FD7">
        <w:trPr>
          <w:trHeight w:val="310"/>
        </w:trPr>
        <w:tc>
          <w:tcPr>
            <w:tcW w:w="6660" w:type="dxa"/>
            <w:tcBorders>
              <w:top w:val="nil"/>
              <w:left w:val="single" w:sz="4" w:space="0" w:color="E40037"/>
              <w:bottom w:val="single" w:sz="4" w:space="0" w:color="E40037"/>
              <w:right w:val="single" w:sz="4" w:space="0" w:color="E40037"/>
            </w:tcBorders>
            <w:shd w:val="clear" w:color="auto" w:fill="auto"/>
            <w:noWrap/>
            <w:vAlign w:val="bottom"/>
            <w:hideMark/>
          </w:tcPr>
          <w:p w14:paraId="6927BF9C" w14:textId="77777777" w:rsidR="00201FCD" w:rsidRPr="00E51120" w:rsidRDefault="00201FCD" w:rsidP="00394FD7">
            <w:pPr>
              <w:rPr>
                <w:rFonts w:cs="Arial"/>
                <w:color w:val="000000"/>
              </w:rPr>
            </w:pPr>
            <w:r w:rsidRPr="00E51120">
              <w:rPr>
                <w:rFonts w:cs="Arial"/>
                <w:color w:val="000000"/>
              </w:rPr>
              <w:t>THE DIOCESE OF CHELMSFORD VINE SCHOOLS TRUST</w:t>
            </w:r>
          </w:p>
        </w:tc>
        <w:tc>
          <w:tcPr>
            <w:tcW w:w="1200" w:type="dxa"/>
            <w:tcBorders>
              <w:top w:val="nil"/>
              <w:left w:val="nil"/>
              <w:bottom w:val="single" w:sz="4" w:space="0" w:color="E40037"/>
              <w:right w:val="single" w:sz="4" w:space="0" w:color="E40037"/>
            </w:tcBorders>
            <w:shd w:val="clear" w:color="auto" w:fill="auto"/>
            <w:noWrap/>
            <w:vAlign w:val="bottom"/>
            <w:hideMark/>
          </w:tcPr>
          <w:p w14:paraId="34EEC347" w14:textId="77777777" w:rsidR="00201FCD" w:rsidRPr="00E51120" w:rsidRDefault="00201FCD" w:rsidP="00394FD7">
            <w:pPr>
              <w:jc w:val="right"/>
              <w:rPr>
                <w:rFonts w:cs="Arial"/>
                <w:color w:val="000000"/>
              </w:rPr>
            </w:pPr>
            <w:r w:rsidRPr="00E51120">
              <w:rPr>
                <w:rFonts w:cs="Arial"/>
                <w:color w:val="000000"/>
              </w:rPr>
              <w:t>21</w:t>
            </w:r>
          </w:p>
        </w:tc>
        <w:tc>
          <w:tcPr>
            <w:tcW w:w="1200" w:type="dxa"/>
            <w:tcBorders>
              <w:top w:val="nil"/>
              <w:left w:val="nil"/>
              <w:bottom w:val="single" w:sz="4" w:space="0" w:color="E40037"/>
              <w:right w:val="single" w:sz="4" w:space="0" w:color="E40037"/>
            </w:tcBorders>
            <w:shd w:val="clear" w:color="auto" w:fill="auto"/>
            <w:noWrap/>
            <w:vAlign w:val="bottom"/>
            <w:hideMark/>
          </w:tcPr>
          <w:p w14:paraId="46C63B15" w14:textId="77777777" w:rsidR="00201FCD" w:rsidRPr="00E51120" w:rsidRDefault="00201FCD" w:rsidP="00394FD7">
            <w:pPr>
              <w:jc w:val="right"/>
              <w:rPr>
                <w:rFonts w:cs="Arial"/>
                <w:color w:val="000000"/>
              </w:rPr>
            </w:pPr>
            <w:r w:rsidRPr="00E51120">
              <w:rPr>
                <w:rFonts w:cs="Arial"/>
                <w:color w:val="000000"/>
              </w:rPr>
              <w:t>4,924,942</w:t>
            </w:r>
          </w:p>
        </w:tc>
      </w:tr>
      <w:tr w:rsidR="00201FCD" w:rsidRPr="00E51120" w14:paraId="410427E3" w14:textId="77777777" w:rsidTr="00394FD7">
        <w:trPr>
          <w:trHeight w:val="310"/>
        </w:trPr>
        <w:tc>
          <w:tcPr>
            <w:tcW w:w="6660" w:type="dxa"/>
            <w:tcBorders>
              <w:top w:val="nil"/>
              <w:left w:val="single" w:sz="4" w:space="0" w:color="E40037"/>
              <w:bottom w:val="single" w:sz="4" w:space="0" w:color="E40037"/>
              <w:right w:val="single" w:sz="4" w:space="0" w:color="E40037"/>
            </w:tcBorders>
            <w:shd w:val="clear" w:color="auto" w:fill="auto"/>
            <w:noWrap/>
            <w:vAlign w:val="bottom"/>
            <w:hideMark/>
          </w:tcPr>
          <w:p w14:paraId="3F1B8D5A" w14:textId="77777777" w:rsidR="00201FCD" w:rsidRPr="00E51120" w:rsidRDefault="00201FCD" w:rsidP="00394FD7">
            <w:pPr>
              <w:rPr>
                <w:rFonts w:cs="Arial"/>
                <w:color w:val="000000"/>
              </w:rPr>
            </w:pPr>
            <w:r w:rsidRPr="00E51120">
              <w:rPr>
                <w:rFonts w:cs="Arial"/>
                <w:color w:val="000000"/>
              </w:rPr>
              <w:t>BMAT Education</w:t>
            </w:r>
          </w:p>
        </w:tc>
        <w:tc>
          <w:tcPr>
            <w:tcW w:w="1200" w:type="dxa"/>
            <w:tcBorders>
              <w:top w:val="nil"/>
              <w:left w:val="nil"/>
              <w:bottom w:val="single" w:sz="4" w:space="0" w:color="E40037"/>
              <w:right w:val="single" w:sz="4" w:space="0" w:color="E40037"/>
            </w:tcBorders>
            <w:shd w:val="clear" w:color="auto" w:fill="auto"/>
            <w:noWrap/>
            <w:vAlign w:val="bottom"/>
            <w:hideMark/>
          </w:tcPr>
          <w:p w14:paraId="1F0A9DA0" w14:textId="77777777" w:rsidR="00201FCD" w:rsidRPr="00E51120" w:rsidRDefault="00201FCD" w:rsidP="00394FD7">
            <w:pPr>
              <w:jc w:val="right"/>
              <w:rPr>
                <w:rFonts w:cs="Arial"/>
                <w:color w:val="000000"/>
              </w:rPr>
            </w:pPr>
            <w:r w:rsidRPr="00E51120">
              <w:rPr>
                <w:rFonts w:cs="Arial"/>
                <w:color w:val="000000"/>
              </w:rPr>
              <w:t>11</w:t>
            </w:r>
          </w:p>
        </w:tc>
        <w:tc>
          <w:tcPr>
            <w:tcW w:w="1200" w:type="dxa"/>
            <w:tcBorders>
              <w:top w:val="nil"/>
              <w:left w:val="nil"/>
              <w:bottom w:val="single" w:sz="4" w:space="0" w:color="E40037"/>
              <w:right w:val="single" w:sz="4" w:space="0" w:color="E40037"/>
            </w:tcBorders>
            <w:shd w:val="clear" w:color="auto" w:fill="auto"/>
            <w:noWrap/>
            <w:vAlign w:val="bottom"/>
            <w:hideMark/>
          </w:tcPr>
          <w:p w14:paraId="754DB420" w14:textId="77777777" w:rsidR="00201FCD" w:rsidRPr="00E51120" w:rsidRDefault="00201FCD" w:rsidP="00394FD7">
            <w:pPr>
              <w:jc w:val="right"/>
              <w:rPr>
                <w:rFonts w:cs="Arial"/>
                <w:color w:val="000000"/>
              </w:rPr>
            </w:pPr>
            <w:r w:rsidRPr="00E51120">
              <w:rPr>
                <w:rFonts w:cs="Arial"/>
                <w:color w:val="000000"/>
              </w:rPr>
              <w:t>3,557,971</w:t>
            </w:r>
          </w:p>
        </w:tc>
      </w:tr>
      <w:tr w:rsidR="00201FCD" w:rsidRPr="00E51120" w14:paraId="6D30C9DD" w14:textId="77777777" w:rsidTr="00394FD7">
        <w:trPr>
          <w:trHeight w:val="310"/>
        </w:trPr>
        <w:tc>
          <w:tcPr>
            <w:tcW w:w="6660" w:type="dxa"/>
            <w:tcBorders>
              <w:top w:val="nil"/>
              <w:left w:val="single" w:sz="4" w:space="0" w:color="E40037"/>
              <w:bottom w:val="single" w:sz="4" w:space="0" w:color="E40037"/>
              <w:right w:val="single" w:sz="4" w:space="0" w:color="E40037"/>
            </w:tcBorders>
            <w:shd w:val="clear" w:color="auto" w:fill="auto"/>
            <w:noWrap/>
            <w:vAlign w:val="bottom"/>
            <w:hideMark/>
          </w:tcPr>
          <w:p w14:paraId="577AF778" w14:textId="77777777" w:rsidR="00201FCD" w:rsidRPr="00E51120" w:rsidRDefault="00201FCD" w:rsidP="00394FD7">
            <w:pPr>
              <w:rPr>
                <w:rFonts w:cs="Arial"/>
                <w:color w:val="000000"/>
              </w:rPr>
            </w:pPr>
            <w:r w:rsidRPr="00E51120">
              <w:rPr>
                <w:rFonts w:cs="Arial"/>
                <w:color w:val="000000"/>
              </w:rPr>
              <w:t>SEAX TRUST</w:t>
            </w:r>
          </w:p>
        </w:tc>
        <w:tc>
          <w:tcPr>
            <w:tcW w:w="1200" w:type="dxa"/>
            <w:tcBorders>
              <w:top w:val="nil"/>
              <w:left w:val="nil"/>
              <w:bottom w:val="single" w:sz="4" w:space="0" w:color="E40037"/>
              <w:right w:val="single" w:sz="4" w:space="0" w:color="E40037"/>
            </w:tcBorders>
            <w:shd w:val="clear" w:color="auto" w:fill="auto"/>
            <w:noWrap/>
            <w:vAlign w:val="bottom"/>
            <w:hideMark/>
          </w:tcPr>
          <w:p w14:paraId="2374A5CA" w14:textId="77777777" w:rsidR="00201FCD" w:rsidRPr="00E51120" w:rsidRDefault="00201FCD" w:rsidP="00394FD7">
            <w:pPr>
              <w:jc w:val="right"/>
              <w:rPr>
                <w:rFonts w:cs="Arial"/>
                <w:color w:val="000000"/>
              </w:rPr>
            </w:pPr>
            <w:r w:rsidRPr="00E51120">
              <w:rPr>
                <w:rFonts w:cs="Arial"/>
                <w:color w:val="000000"/>
              </w:rPr>
              <w:t>5</w:t>
            </w:r>
          </w:p>
        </w:tc>
        <w:tc>
          <w:tcPr>
            <w:tcW w:w="1200" w:type="dxa"/>
            <w:tcBorders>
              <w:top w:val="nil"/>
              <w:left w:val="nil"/>
              <w:bottom w:val="single" w:sz="4" w:space="0" w:color="E40037"/>
              <w:right w:val="single" w:sz="4" w:space="0" w:color="E40037"/>
            </w:tcBorders>
            <w:shd w:val="clear" w:color="auto" w:fill="auto"/>
            <w:noWrap/>
            <w:vAlign w:val="bottom"/>
            <w:hideMark/>
          </w:tcPr>
          <w:p w14:paraId="4D08FF23" w14:textId="77777777" w:rsidR="00201FCD" w:rsidRPr="00E51120" w:rsidRDefault="00201FCD" w:rsidP="00394FD7">
            <w:pPr>
              <w:jc w:val="right"/>
              <w:rPr>
                <w:rFonts w:cs="Arial"/>
                <w:color w:val="000000"/>
              </w:rPr>
            </w:pPr>
            <w:r w:rsidRPr="00E51120">
              <w:rPr>
                <w:rFonts w:cs="Arial"/>
                <w:color w:val="000000"/>
              </w:rPr>
              <w:t>2,982,134</w:t>
            </w:r>
          </w:p>
        </w:tc>
      </w:tr>
    </w:tbl>
    <w:p w14:paraId="03BD0F90" w14:textId="77777777" w:rsidR="00201FCD" w:rsidRDefault="00201FCD" w:rsidP="00201FCD"/>
    <w:p w14:paraId="193DB91A" w14:textId="77777777" w:rsidR="005A6C67" w:rsidRDefault="0018295D" w:rsidP="00201FCD">
      <w:r>
        <w:rPr>
          <w:b/>
          <w:bCs/>
        </w:rPr>
        <w:t xml:space="preserve">Table </w:t>
      </w:r>
      <w:r w:rsidR="00714223">
        <w:rPr>
          <w:b/>
          <w:bCs/>
        </w:rPr>
        <w:t xml:space="preserve">3 </w:t>
      </w:r>
      <w:r w:rsidR="00714223">
        <w:t xml:space="preserve">shows the Top 10 Trusts by </w:t>
      </w:r>
      <w:r w:rsidR="005A6C67">
        <w:t>total balances per pupil.</w:t>
      </w:r>
    </w:p>
    <w:p w14:paraId="548CFD78" w14:textId="77777777" w:rsidR="005A6C67" w:rsidRDefault="005A6C67" w:rsidP="00201FCD"/>
    <w:p w14:paraId="474D6445" w14:textId="3F84EC2F" w:rsidR="005A6C67" w:rsidRDefault="00F45F0C" w:rsidP="00201FCD">
      <w:r w:rsidRPr="00F45F0C">
        <w:rPr>
          <w:noProof/>
        </w:rPr>
        <w:drawing>
          <wp:inline distT="0" distB="0" distL="0" distR="0" wp14:anchorId="50C18B7E" wp14:editId="22A4625A">
            <wp:extent cx="6120765" cy="1990725"/>
            <wp:effectExtent l="0" t="0" r="0" b="952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765" cy="1990725"/>
                    </a:xfrm>
                    <a:prstGeom prst="rect">
                      <a:avLst/>
                    </a:prstGeom>
                    <a:noFill/>
                    <a:ln>
                      <a:noFill/>
                    </a:ln>
                  </pic:spPr>
                </pic:pic>
              </a:graphicData>
            </a:graphic>
          </wp:inline>
        </w:drawing>
      </w:r>
    </w:p>
    <w:p w14:paraId="1DFD4DD6" w14:textId="77777777" w:rsidR="005A6C67" w:rsidRDefault="005A6C67" w:rsidP="00201FCD"/>
    <w:p w14:paraId="2187AE0D" w14:textId="77777777" w:rsidR="005A6C67" w:rsidRDefault="005A6C67" w:rsidP="00201FCD"/>
    <w:p w14:paraId="070AA690" w14:textId="6AEA948A" w:rsidR="00201FCD" w:rsidRDefault="00492227" w:rsidP="00201FCD">
      <w:r>
        <w:t xml:space="preserve">There is no correlation between the size of Trust and balances held. </w:t>
      </w:r>
      <w:r w:rsidR="00BA64C6">
        <w:t>Whilst some of the larger Trusts do feature within the top 10</w:t>
      </w:r>
      <w:r w:rsidR="001D38E9">
        <w:t xml:space="preserve"> total balances, there are also small Trusts in the list.</w:t>
      </w:r>
    </w:p>
    <w:p w14:paraId="02C76890" w14:textId="77777777" w:rsidR="001D38E9" w:rsidRDefault="001D38E9" w:rsidP="00201FCD"/>
    <w:p w14:paraId="0C30E22C" w14:textId="47FC8987" w:rsidR="001D38E9" w:rsidRPr="00247C9F" w:rsidRDefault="001D38E9" w:rsidP="00201FCD">
      <w:r>
        <w:t xml:space="preserve">Looking at balances </w:t>
      </w:r>
      <w:r w:rsidR="0031438D">
        <w:t xml:space="preserve">per pupil the top 3 Trusts </w:t>
      </w:r>
      <w:r w:rsidR="00F30A8E">
        <w:t>have</w:t>
      </w:r>
      <w:r w:rsidR="00A547D7">
        <w:t xml:space="preserve"> special schools or </w:t>
      </w:r>
      <w:r w:rsidR="0002125A">
        <w:t xml:space="preserve">PRUs </w:t>
      </w:r>
      <w:r w:rsidR="00F30A8E">
        <w:t>in the Trust</w:t>
      </w:r>
      <w:r w:rsidR="0002125A">
        <w:t xml:space="preserve"> The Trusts placed 4</w:t>
      </w:r>
      <w:r w:rsidR="0002125A" w:rsidRPr="0002125A">
        <w:rPr>
          <w:vertAlign w:val="superscript"/>
        </w:rPr>
        <w:t>th</w:t>
      </w:r>
      <w:r w:rsidR="0002125A">
        <w:t xml:space="preserve"> to 10</w:t>
      </w:r>
      <w:r w:rsidR="0002125A" w:rsidRPr="0002125A">
        <w:rPr>
          <w:vertAlign w:val="superscript"/>
        </w:rPr>
        <w:t>th</w:t>
      </w:r>
      <w:r w:rsidR="0002125A">
        <w:t xml:space="preserve"> </w:t>
      </w:r>
      <w:r w:rsidR="00F30A8E">
        <w:t>all have mainstream schools.</w:t>
      </w:r>
    </w:p>
    <w:p w14:paraId="45B548E6" w14:textId="77777777" w:rsidR="002B2759" w:rsidRDefault="002B2759" w:rsidP="00B20613"/>
    <w:p w14:paraId="668E4CB4" w14:textId="77777777" w:rsidR="00201FCD" w:rsidRDefault="00201FCD" w:rsidP="00B20613"/>
    <w:p w14:paraId="2F5ADB0E" w14:textId="77777777" w:rsidR="00201FCD" w:rsidRDefault="00201FCD" w:rsidP="00B20613"/>
    <w:p w14:paraId="4E4FF59D" w14:textId="77777777" w:rsidR="00201FCD" w:rsidRDefault="00201FCD" w:rsidP="00B20613"/>
    <w:p w14:paraId="2F5308C5" w14:textId="77777777" w:rsidR="00201FCD" w:rsidRDefault="00201FCD" w:rsidP="00B20613"/>
    <w:p w14:paraId="2EBA4937" w14:textId="77777777" w:rsidR="00201FCD" w:rsidRDefault="00201FCD" w:rsidP="00B20613"/>
    <w:p w14:paraId="41CCBCF2" w14:textId="77777777" w:rsidR="00201FCD" w:rsidRDefault="00201FCD" w:rsidP="00B20613"/>
    <w:p w14:paraId="59A470C0" w14:textId="77777777" w:rsidR="00201FCD" w:rsidRDefault="00201FCD" w:rsidP="00B20613"/>
    <w:p w14:paraId="030C3E7A" w14:textId="77777777" w:rsidR="00201FCD" w:rsidRDefault="00201FCD" w:rsidP="00B20613"/>
    <w:p w14:paraId="3C765ECA" w14:textId="77777777" w:rsidR="00201FCD" w:rsidRDefault="00201FCD" w:rsidP="00B20613"/>
    <w:p w14:paraId="5BDD91D4" w14:textId="77777777" w:rsidR="00201FCD" w:rsidRDefault="00201FCD" w:rsidP="00B20613"/>
    <w:p w14:paraId="7D428915" w14:textId="77777777" w:rsidR="00201FCD" w:rsidRDefault="00201FCD" w:rsidP="00B20613"/>
    <w:p w14:paraId="4B3BA664" w14:textId="77777777" w:rsidR="00884B6E" w:rsidRDefault="00884B6E" w:rsidP="00B20613"/>
    <w:p w14:paraId="0D45C10D" w14:textId="77777777" w:rsidR="00884B6E" w:rsidRDefault="00884B6E" w:rsidP="00B20613"/>
    <w:p w14:paraId="093D6B52" w14:textId="77777777" w:rsidR="00884B6E" w:rsidRDefault="00884B6E" w:rsidP="00B20613"/>
    <w:p w14:paraId="160AF8B9" w14:textId="77777777" w:rsidR="00884B6E" w:rsidRDefault="00884B6E" w:rsidP="00B20613"/>
    <w:p w14:paraId="6BEB98B4" w14:textId="77777777" w:rsidR="00884B6E" w:rsidRDefault="00884B6E" w:rsidP="00B20613"/>
    <w:p w14:paraId="7AAEE784" w14:textId="77777777" w:rsidR="00884B6E" w:rsidRDefault="00884B6E" w:rsidP="00B20613"/>
    <w:p w14:paraId="1D6D9B2E" w14:textId="77777777" w:rsidR="00884B6E" w:rsidRDefault="00884B6E" w:rsidP="00B20613"/>
    <w:p w14:paraId="05DE0700" w14:textId="77777777" w:rsidR="00884B6E" w:rsidRDefault="00884B6E" w:rsidP="00B20613"/>
    <w:p w14:paraId="11427AB1" w14:textId="77777777" w:rsidR="00884B6E" w:rsidRDefault="00884B6E" w:rsidP="00B20613"/>
    <w:p w14:paraId="757F9C4B" w14:textId="77777777" w:rsidR="00884B6E" w:rsidRDefault="00884B6E" w:rsidP="00B20613"/>
    <w:p w14:paraId="66971B1D" w14:textId="77777777" w:rsidR="00884B6E" w:rsidRDefault="00884B6E" w:rsidP="00B20613"/>
    <w:p w14:paraId="3F6AA543" w14:textId="77777777" w:rsidR="00884B6E" w:rsidRDefault="00884B6E" w:rsidP="00B20613"/>
    <w:p w14:paraId="788A05BC" w14:textId="77777777" w:rsidR="00884B6E" w:rsidRDefault="00884B6E" w:rsidP="00B20613"/>
    <w:p w14:paraId="5A2D6EF0" w14:textId="77777777" w:rsidR="00884B6E" w:rsidRDefault="00884B6E" w:rsidP="00B20613"/>
    <w:p w14:paraId="2418D012" w14:textId="77777777" w:rsidR="00884B6E" w:rsidRDefault="00884B6E" w:rsidP="00B20613"/>
    <w:p w14:paraId="15BFFBFE" w14:textId="77777777" w:rsidR="00884B6E" w:rsidRDefault="00884B6E" w:rsidP="00B20613"/>
    <w:p w14:paraId="1D748072" w14:textId="77777777" w:rsidR="00884B6E" w:rsidRDefault="00884B6E" w:rsidP="00B20613"/>
    <w:p w14:paraId="0715E890" w14:textId="77777777" w:rsidR="00884B6E" w:rsidRDefault="00884B6E" w:rsidP="00B20613"/>
    <w:p w14:paraId="5F60D41D" w14:textId="77777777" w:rsidR="00884B6E" w:rsidRDefault="00884B6E" w:rsidP="00B20613"/>
    <w:p w14:paraId="0A1A097F" w14:textId="77777777" w:rsidR="00884B6E" w:rsidRDefault="00884B6E" w:rsidP="00B20613"/>
    <w:p w14:paraId="0C3539AC" w14:textId="77777777" w:rsidR="00884B6E" w:rsidRDefault="00884B6E" w:rsidP="00B20613"/>
    <w:p w14:paraId="17311755" w14:textId="77777777" w:rsidR="00884B6E" w:rsidRDefault="00884B6E" w:rsidP="00B20613"/>
    <w:p w14:paraId="59F38BE6" w14:textId="77777777" w:rsidR="00884B6E" w:rsidRDefault="00884B6E" w:rsidP="00B20613"/>
    <w:p w14:paraId="2399CAD5" w14:textId="77777777" w:rsidR="00884B6E" w:rsidRDefault="00884B6E" w:rsidP="00B20613"/>
    <w:p w14:paraId="4FC98B6F" w14:textId="77777777" w:rsidR="00884B6E" w:rsidRDefault="00884B6E" w:rsidP="00B20613"/>
    <w:p w14:paraId="7C55FD2F" w14:textId="77777777" w:rsidR="00884B6E" w:rsidRDefault="00884B6E" w:rsidP="00B20613"/>
    <w:p w14:paraId="47D2C18A" w14:textId="77777777" w:rsidR="00884B6E" w:rsidRDefault="00884B6E" w:rsidP="00B20613"/>
    <w:p w14:paraId="6BFC1AA7" w14:textId="77777777" w:rsidR="00884B6E" w:rsidRDefault="00884B6E" w:rsidP="00B20613"/>
    <w:p w14:paraId="6994E54F" w14:textId="77777777" w:rsidR="00884B6E" w:rsidRDefault="00884B6E" w:rsidP="00B20613"/>
    <w:p w14:paraId="507C1FE4" w14:textId="77777777" w:rsidR="00884B6E" w:rsidRDefault="00884B6E" w:rsidP="00B20613"/>
    <w:p w14:paraId="6D6C02CC" w14:textId="77777777" w:rsidR="00884B6E" w:rsidRDefault="00884B6E" w:rsidP="00B20613"/>
    <w:p w14:paraId="136832D9" w14:textId="77777777" w:rsidR="00884B6E" w:rsidRDefault="00884B6E" w:rsidP="00B20613"/>
    <w:tbl>
      <w:tblPr>
        <w:tblStyle w:val="TableGrid1"/>
        <w:tblW w:w="9244" w:type="dxa"/>
        <w:tblLayout w:type="fixed"/>
        <w:tblLook w:val="0020" w:firstRow="1" w:lastRow="0" w:firstColumn="0" w:lastColumn="0" w:noHBand="0" w:noVBand="0"/>
      </w:tblPr>
      <w:tblGrid>
        <w:gridCol w:w="4361"/>
        <w:gridCol w:w="4883"/>
      </w:tblGrid>
      <w:tr w:rsidR="00DA2CAB" w14:paraId="399BF8E3" w14:textId="77777777" w:rsidTr="00394FD7">
        <w:tc>
          <w:tcPr>
            <w:tcW w:w="4361" w:type="dxa"/>
          </w:tcPr>
          <w:p w14:paraId="754DC3C3" w14:textId="77777777" w:rsidR="00DA2CAB" w:rsidRDefault="00DA2CAB" w:rsidP="00394FD7">
            <w:pPr>
              <w:pStyle w:val="TextR"/>
              <w:spacing w:before="80" w:after="80"/>
            </w:pPr>
            <w:r>
              <w:t>Schools Forum</w:t>
            </w:r>
          </w:p>
        </w:tc>
        <w:tc>
          <w:tcPr>
            <w:tcW w:w="4883" w:type="dxa"/>
          </w:tcPr>
          <w:p w14:paraId="435BF392" w14:textId="77777777" w:rsidR="00DA2CAB" w:rsidRDefault="00DA2CAB" w:rsidP="00394FD7">
            <w:pPr>
              <w:pStyle w:val="TextR"/>
              <w:spacing w:before="80" w:after="80"/>
              <w:rPr>
                <w:b/>
                <w:sz w:val="60"/>
              </w:rPr>
            </w:pPr>
            <w:r>
              <w:rPr>
                <w:b/>
                <w:sz w:val="60"/>
              </w:rPr>
              <w:t>Agenda Item 9</w:t>
            </w:r>
          </w:p>
        </w:tc>
      </w:tr>
      <w:tr w:rsidR="00DA2CAB" w14:paraId="645E74A9" w14:textId="77777777" w:rsidTr="00394FD7">
        <w:tc>
          <w:tcPr>
            <w:tcW w:w="4361" w:type="dxa"/>
          </w:tcPr>
          <w:p w14:paraId="2FA7F5EE" w14:textId="77777777" w:rsidR="00DA2CAB" w:rsidRDefault="00DA2CAB" w:rsidP="00394FD7">
            <w:pPr>
              <w:pStyle w:val="TextR"/>
              <w:spacing w:before="80" w:after="80"/>
            </w:pPr>
            <w:r>
              <w:t>Date 27</w:t>
            </w:r>
            <w:r w:rsidRPr="0053601A">
              <w:rPr>
                <w:vertAlign w:val="superscript"/>
              </w:rPr>
              <w:t>th</w:t>
            </w:r>
            <w:r>
              <w:t xml:space="preserve"> November 2024</w:t>
            </w:r>
          </w:p>
        </w:tc>
        <w:tc>
          <w:tcPr>
            <w:tcW w:w="4883" w:type="dxa"/>
          </w:tcPr>
          <w:p w14:paraId="599280A7" w14:textId="77777777" w:rsidR="00DA2CAB" w:rsidRDefault="00DA2CAB" w:rsidP="00394FD7">
            <w:pPr>
              <w:pStyle w:val="TextR"/>
            </w:pPr>
          </w:p>
        </w:tc>
      </w:tr>
    </w:tbl>
    <w:p w14:paraId="16AE6A1D" w14:textId="77777777" w:rsidR="00DA2CAB" w:rsidRDefault="00DA2CAB" w:rsidP="00DA2CAB">
      <w:pPr>
        <w:pStyle w:val="TextR"/>
      </w:pPr>
    </w:p>
    <w:p w14:paraId="3C299188" w14:textId="77777777" w:rsidR="00DA2CAB" w:rsidRDefault="00DA2CAB" w:rsidP="00DA2CAB">
      <w:pPr>
        <w:pStyle w:val="TextR"/>
      </w:pPr>
    </w:p>
    <w:p w14:paraId="21C0F4AF" w14:textId="77777777" w:rsidR="00DA2CAB" w:rsidRDefault="00DA2CAB" w:rsidP="00DA2CAB">
      <w:pPr>
        <w:pStyle w:val="TextR"/>
        <w:rPr>
          <w:b/>
        </w:rPr>
      </w:pPr>
      <w:r>
        <w:rPr>
          <w:b/>
        </w:rPr>
        <w:t>REPORT TITLE: Essex School Meals Advice Service</w:t>
      </w:r>
    </w:p>
    <w:p w14:paraId="0277B518" w14:textId="77777777" w:rsidR="00DA2CAB" w:rsidRDefault="00DA2CAB" w:rsidP="00DA2CAB">
      <w:pPr>
        <w:pStyle w:val="TextR"/>
      </w:pPr>
    </w:p>
    <w:p w14:paraId="456B1330" w14:textId="77777777" w:rsidR="00DA2CAB" w:rsidRDefault="00DA2CAB" w:rsidP="00DA2CAB">
      <w:pPr>
        <w:pStyle w:val="TextR"/>
        <w:pBdr>
          <w:bottom w:val="single" w:sz="6" w:space="1" w:color="auto"/>
        </w:pBdr>
      </w:pPr>
      <w:r>
        <w:t>Report by Gareth Honeyford, Strategy and Development Lead</w:t>
      </w:r>
    </w:p>
    <w:p w14:paraId="37CBFE7E" w14:textId="77777777" w:rsidR="00DA2CAB" w:rsidRDefault="00DA2CAB" w:rsidP="00DA2CAB">
      <w:pPr>
        <w:pStyle w:val="TextR"/>
      </w:pPr>
      <w:r>
        <w:t xml:space="preserve">Contact details: Telephone (03330 </w:t>
      </w:r>
      <w:r w:rsidRPr="0053601A">
        <w:t>013 0429</w:t>
      </w:r>
      <w:r>
        <w:t>); e-mail: Gareth.honeyford@essex.gov.uk</w:t>
      </w:r>
    </w:p>
    <w:p w14:paraId="27EF0164" w14:textId="77777777" w:rsidR="00DA2CAB" w:rsidRDefault="00DA2CAB" w:rsidP="00DA2CAB">
      <w:pPr>
        <w:pStyle w:val="TextR"/>
      </w:pPr>
    </w:p>
    <w:p w14:paraId="17151619" w14:textId="77777777" w:rsidR="00DA2CAB" w:rsidRDefault="00DA2CAB" w:rsidP="00DA2CAB">
      <w:pPr>
        <w:ind w:left="540" w:hanging="540"/>
        <w:rPr>
          <w:b/>
        </w:rPr>
      </w:pPr>
      <w:r>
        <w:rPr>
          <w:b/>
        </w:rPr>
        <w:t xml:space="preserve">1. </w:t>
      </w:r>
      <w:r>
        <w:rPr>
          <w:b/>
        </w:rPr>
        <w:tab/>
        <w:t xml:space="preserve">Purpose of report </w:t>
      </w:r>
    </w:p>
    <w:p w14:paraId="1EFD7C79" w14:textId="77777777" w:rsidR="00DA2CAB" w:rsidRDefault="00DA2CAB" w:rsidP="00DA2CAB">
      <w:pPr>
        <w:jc w:val="both"/>
      </w:pPr>
    </w:p>
    <w:p w14:paraId="7D9CFB0E" w14:textId="77777777" w:rsidR="00DA2CAB" w:rsidRDefault="00DA2CAB" w:rsidP="00DA2CAB">
      <w:pPr>
        <w:pStyle w:val="ListParagraph"/>
        <w:numPr>
          <w:ilvl w:val="1"/>
          <w:numId w:val="114"/>
        </w:numPr>
      </w:pPr>
      <w:r>
        <w:t>The purpose of this report is to update Schools Forum on the developments within the Essex School Meals Advisory Service (ESMAS) since November 2023.</w:t>
      </w:r>
      <w:r>
        <w:br/>
      </w:r>
    </w:p>
    <w:p w14:paraId="0A5844C5" w14:textId="77777777" w:rsidR="00DA2CAB" w:rsidRDefault="00DA2CAB" w:rsidP="00DA2CAB">
      <w:pPr>
        <w:pStyle w:val="ListParagraph"/>
        <w:numPr>
          <w:ilvl w:val="1"/>
          <w:numId w:val="114"/>
        </w:numPr>
      </w:pPr>
      <w:r>
        <w:t>This report is for information only and no actions are required.</w:t>
      </w:r>
    </w:p>
    <w:p w14:paraId="7752F6A1" w14:textId="77777777" w:rsidR="00DA2CAB" w:rsidRDefault="00DA2CAB" w:rsidP="00DA2CAB">
      <w:pPr>
        <w:ind w:left="567" w:hanging="567"/>
      </w:pPr>
    </w:p>
    <w:p w14:paraId="44CC801D" w14:textId="77777777" w:rsidR="00DA2CAB" w:rsidRDefault="00DA2CAB" w:rsidP="00DA2CAB">
      <w:pPr>
        <w:jc w:val="both"/>
      </w:pPr>
    </w:p>
    <w:p w14:paraId="745BBBAA" w14:textId="77777777" w:rsidR="00DA2CAB" w:rsidRPr="00023A9A" w:rsidRDefault="00DA2CAB" w:rsidP="00DA2CAB">
      <w:pPr>
        <w:ind w:left="540" w:hanging="540"/>
        <w:rPr>
          <w:b/>
        </w:rPr>
      </w:pPr>
      <w:r>
        <w:rPr>
          <w:b/>
        </w:rPr>
        <w:t xml:space="preserve">2. </w:t>
      </w:r>
      <w:r>
        <w:rPr>
          <w:b/>
        </w:rPr>
        <w:tab/>
        <w:t xml:space="preserve">Recommendations </w:t>
      </w:r>
    </w:p>
    <w:p w14:paraId="7E3B4E82" w14:textId="77777777" w:rsidR="00DA2CAB" w:rsidRDefault="00DA2CAB" w:rsidP="00DA2CAB">
      <w:pPr>
        <w:pStyle w:val="TextR"/>
      </w:pPr>
    </w:p>
    <w:p w14:paraId="443FC4D7" w14:textId="77777777" w:rsidR="00DA2CAB" w:rsidRDefault="00DA2CAB" w:rsidP="00DA2CAB">
      <w:pPr>
        <w:pStyle w:val="TextR"/>
        <w:ind w:left="567" w:hanging="567"/>
      </w:pPr>
      <w:r>
        <w:t>2.1</w:t>
      </w:r>
      <w:r>
        <w:tab/>
        <w:t>Schools that subscribe to the service should sign and return the revised SLA that they will have just received.</w:t>
      </w:r>
      <w:r>
        <w:br/>
      </w:r>
    </w:p>
    <w:p w14:paraId="5D6F506F" w14:textId="77777777" w:rsidR="00DA2CAB" w:rsidRDefault="00DA2CAB" w:rsidP="00DA2CAB">
      <w:pPr>
        <w:pStyle w:val="TextR"/>
        <w:ind w:left="567" w:hanging="567"/>
      </w:pPr>
      <w:r>
        <w:t>2.2</w:t>
      </w:r>
      <w:r>
        <w:tab/>
        <w:t>Schools that do not subscribe to the service could review the offering to consider if it meets their needs.</w:t>
      </w:r>
    </w:p>
    <w:p w14:paraId="126D947C" w14:textId="77777777" w:rsidR="00DA2CAB" w:rsidRDefault="00DA2CAB" w:rsidP="00DA2CAB">
      <w:pPr>
        <w:pStyle w:val="TextR"/>
      </w:pPr>
    </w:p>
    <w:p w14:paraId="10E60A94" w14:textId="77777777" w:rsidR="00DA2CAB" w:rsidRDefault="00DA2CAB" w:rsidP="00DA2CAB">
      <w:pPr>
        <w:pStyle w:val="Heading6"/>
        <w:spacing w:after="0"/>
        <w:ind w:left="540" w:hanging="540"/>
        <w:rPr>
          <w:rFonts w:ascii="Arial" w:hAnsi="Arial"/>
        </w:rPr>
      </w:pPr>
      <w:r>
        <w:rPr>
          <w:rFonts w:ascii="Arial" w:hAnsi="Arial"/>
        </w:rPr>
        <w:t>3</w:t>
      </w:r>
      <w:r w:rsidRPr="00902E12">
        <w:rPr>
          <w:rFonts w:ascii="Arial" w:hAnsi="Arial"/>
        </w:rPr>
        <w:t>.</w:t>
      </w:r>
      <w:r>
        <w:rPr>
          <w:rFonts w:ascii="Arial" w:hAnsi="Arial"/>
          <w:b w:val="0"/>
        </w:rPr>
        <w:t xml:space="preserve"> </w:t>
      </w:r>
      <w:r>
        <w:rPr>
          <w:rFonts w:ascii="Arial" w:hAnsi="Arial"/>
          <w:b w:val="0"/>
        </w:rPr>
        <w:tab/>
      </w:r>
      <w:r>
        <w:rPr>
          <w:rFonts w:ascii="Arial" w:hAnsi="Arial"/>
        </w:rPr>
        <w:t>Relevant Schools Forum Power and Responsibility</w:t>
      </w:r>
    </w:p>
    <w:p w14:paraId="643085B6" w14:textId="77777777" w:rsidR="00DA2CAB" w:rsidRDefault="00DA2CAB" w:rsidP="00DA2CAB">
      <w:pPr>
        <w:pStyle w:val="Heading6"/>
        <w:spacing w:after="0"/>
        <w:ind w:left="540" w:hanging="540"/>
        <w:rPr>
          <w:rFonts w:ascii="Arial" w:hAnsi="Arial"/>
        </w:rPr>
      </w:pPr>
    </w:p>
    <w:p w14:paraId="34868EEE" w14:textId="7E4F565C" w:rsidR="00DA2CAB" w:rsidRDefault="00DA2CAB" w:rsidP="00DA2CAB">
      <w:pPr>
        <w:ind w:left="540" w:hanging="540"/>
      </w:pPr>
      <w:r>
        <w:t xml:space="preserve">3.1 </w:t>
      </w:r>
      <w:r>
        <w:tab/>
      </w:r>
      <w:r w:rsidR="007F6D31">
        <w:t>There are no Schools Forum powers or responsibilities</w:t>
      </w:r>
      <w:r w:rsidR="00942FDA">
        <w:t xml:space="preserve"> in relation to School Meals as it is no longer a de-dele</w:t>
      </w:r>
      <w:r w:rsidR="00D63F70">
        <w:t>gated service.</w:t>
      </w:r>
    </w:p>
    <w:p w14:paraId="292604F2" w14:textId="77777777" w:rsidR="00DA2CAB" w:rsidRPr="00CA1C48" w:rsidRDefault="00DA2CAB" w:rsidP="00DA2CAB"/>
    <w:p w14:paraId="32989281" w14:textId="77777777" w:rsidR="00DA2CAB" w:rsidRPr="00023A9A" w:rsidRDefault="00DA2CAB" w:rsidP="00DA2CAB">
      <w:pPr>
        <w:pStyle w:val="Heading6"/>
        <w:spacing w:after="0"/>
        <w:ind w:left="540" w:hanging="540"/>
        <w:rPr>
          <w:rFonts w:ascii="Arial" w:hAnsi="Arial"/>
        </w:rPr>
      </w:pPr>
      <w:r>
        <w:rPr>
          <w:rFonts w:ascii="Arial" w:hAnsi="Arial"/>
        </w:rPr>
        <w:t>4.</w:t>
      </w:r>
      <w:r>
        <w:rPr>
          <w:rFonts w:ascii="Arial" w:hAnsi="Arial"/>
        </w:rPr>
        <w:tab/>
        <w:t>Background</w:t>
      </w:r>
    </w:p>
    <w:p w14:paraId="2239297E" w14:textId="77777777" w:rsidR="00DA2CAB" w:rsidRDefault="00DA2CAB" w:rsidP="00DA2CAB">
      <w:pPr>
        <w:ind w:left="709" w:hanging="709"/>
      </w:pPr>
    </w:p>
    <w:p w14:paraId="05F99D52" w14:textId="77777777" w:rsidR="00DA2CAB" w:rsidRDefault="00DA2CAB" w:rsidP="00DA2CAB">
      <w:pPr>
        <w:pStyle w:val="ListParagraph"/>
        <w:numPr>
          <w:ilvl w:val="1"/>
          <w:numId w:val="115"/>
        </w:numPr>
        <w:ind w:left="567" w:hanging="567"/>
      </w:pPr>
      <w:r w:rsidRPr="0076668D">
        <w:t>The Essex School Meals Advisory Service (</w:t>
      </w:r>
      <w:r>
        <w:t>E</w:t>
      </w:r>
      <w:r w:rsidRPr="0076668D">
        <w:t>SMAS) is a</w:t>
      </w:r>
      <w:r>
        <w:t xml:space="preserve"> </w:t>
      </w:r>
      <w:r w:rsidRPr="0076668D">
        <w:t>non</w:t>
      </w:r>
      <w:r>
        <w:t>-</w:t>
      </w:r>
      <w:r w:rsidRPr="0076668D">
        <w:t xml:space="preserve">statutory service that provides, cost effective advice and guidance to subscribing schools on meeting their statutory responsibilities on providing safe and healthy school meals to their pupils. The service supports school leaders and their catering managers in understanding and meeting the appropriate regulations relating to nutritional standards, safe food preparation and handling and allergen awareness. The </w:t>
      </w:r>
      <w:r>
        <w:t>S</w:t>
      </w:r>
      <w:r w:rsidRPr="0076668D">
        <w:t xml:space="preserve">ervice does not provide meals themselves or deal with free school meal provision. The </w:t>
      </w:r>
      <w:r>
        <w:t>S</w:t>
      </w:r>
      <w:r w:rsidRPr="0076668D">
        <w:t>ervice is valued by Essex schools, especially small schools as they find sourcing appropriate guidance commercially is challenging in a cost-effective manner</w:t>
      </w:r>
      <w:r>
        <w:t>.</w:t>
      </w:r>
    </w:p>
    <w:p w14:paraId="5414FE65" w14:textId="77777777" w:rsidR="00DA2CAB" w:rsidRDefault="00DA2CAB" w:rsidP="00DA2CAB">
      <w:pPr>
        <w:pStyle w:val="ListParagraph"/>
        <w:ind w:left="360"/>
      </w:pPr>
    </w:p>
    <w:p w14:paraId="44705DF4" w14:textId="4D07BDE7" w:rsidR="00DA2CAB" w:rsidRPr="002D31FD" w:rsidRDefault="00DA2CAB" w:rsidP="00DA2CAB">
      <w:pPr>
        <w:pStyle w:val="ListParagraph"/>
        <w:numPr>
          <w:ilvl w:val="1"/>
          <w:numId w:val="115"/>
        </w:numPr>
        <w:ind w:left="567" w:hanging="567"/>
        <w:rPr>
          <w:iCs/>
        </w:rPr>
      </w:pPr>
      <w:r>
        <w:t>ESMAS</w:t>
      </w:r>
      <w:r w:rsidRPr="002D31FD">
        <w:rPr>
          <w:iCs/>
        </w:rPr>
        <w:t xml:space="preserve"> (the Service) became a traded service in 2019 having previously been funded directly from the Dedicated Schools Grant (DSG)</w:t>
      </w:r>
      <w:r w:rsidR="00F725DF" w:rsidRPr="002D31FD">
        <w:rPr>
          <w:iCs/>
        </w:rPr>
        <w:t xml:space="preserve">. </w:t>
      </w:r>
      <w:r w:rsidRPr="002D31FD">
        <w:rPr>
          <w:iCs/>
        </w:rPr>
        <w:t xml:space="preserve">As a result of the DSG funds being withdrawn, the service altered its model accordingly. </w:t>
      </w:r>
      <w:r>
        <w:rPr>
          <w:iCs/>
        </w:rPr>
        <w:br/>
      </w:r>
    </w:p>
    <w:p w14:paraId="25D13DBF" w14:textId="77777777" w:rsidR="00DA2CAB" w:rsidRDefault="00DA2CAB" w:rsidP="00DA2CAB">
      <w:pPr>
        <w:pStyle w:val="ListParagraph"/>
        <w:numPr>
          <w:ilvl w:val="1"/>
          <w:numId w:val="115"/>
        </w:numPr>
        <w:ind w:left="567" w:hanging="567"/>
      </w:pPr>
      <w:r>
        <w:t xml:space="preserve">The Council does </w:t>
      </w:r>
      <w:r w:rsidRPr="00FD6637">
        <w:t>not have a statutory duty to deliver th</w:t>
      </w:r>
      <w:r>
        <w:t>e</w:t>
      </w:r>
      <w:r w:rsidRPr="00FD6637">
        <w:t xml:space="preserve"> </w:t>
      </w:r>
      <w:r>
        <w:t>S</w:t>
      </w:r>
      <w:r w:rsidRPr="00FD6637">
        <w:t>ervice</w:t>
      </w:r>
      <w:r>
        <w:t xml:space="preserve">. It </w:t>
      </w:r>
      <w:r w:rsidRPr="002D31FD">
        <w:rPr>
          <w:iCs/>
        </w:rPr>
        <w:t>was set up to provide an advisory service to schools who provide meals in house and could not access school meals advice at an affordable price.</w:t>
      </w:r>
      <w:r w:rsidRPr="00FD6637">
        <w:t xml:space="preserve"> </w:t>
      </w:r>
      <w:r>
        <w:t>This includes g</w:t>
      </w:r>
      <w:r w:rsidRPr="00FD6637">
        <w:t xml:space="preserve">uidance to school catering managers and school leaders on matters related to food safety and nutrition. </w:t>
      </w:r>
      <w:r>
        <w:t>The Service delivery model included visits in schools from a dedicated team of advisors.</w:t>
      </w:r>
    </w:p>
    <w:p w14:paraId="673A95A3" w14:textId="77777777" w:rsidR="00DA2CAB" w:rsidRPr="002D31FD" w:rsidRDefault="00DA2CAB" w:rsidP="00DA2CAB">
      <w:pPr>
        <w:pStyle w:val="ListParagraph"/>
        <w:ind w:left="360"/>
      </w:pPr>
    </w:p>
    <w:p w14:paraId="4D8B7278" w14:textId="64374059" w:rsidR="00DA2CAB" w:rsidRPr="00EB2121" w:rsidRDefault="00DA2CAB" w:rsidP="00DA2CAB">
      <w:pPr>
        <w:pStyle w:val="ListParagraph"/>
        <w:numPr>
          <w:ilvl w:val="1"/>
          <w:numId w:val="115"/>
        </w:numPr>
        <w:ind w:left="567" w:hanging="567"/>
        <w:rPr>
          <w:iCs/>
        </w:rPr>
      </w:pPr>
      <w:r w:rsidRPr="002D31FD">
        <w:rPr>
          <w:iCs/>
        </w:rPr>
        <w:t xml:space="preserve">In recent </w:t>
      </w:r>
      <w:r w:rsidR="00F725DF" w:rsidRPr="002D31FD">
        <w:rPr>
          <w:iCs/>
        </w:rPr>
        <w:t>years,</w:t>
      </w:r>
      <w:r w:rsidRPr="002D31FD">
        <w:rPr>
          <w:iCs/>
        </w:rPr>
        <w:t xml:space="preserve"> the Service has ceased to cover its costs and consequently continuing with the </w:t>
      </w:r>
      <w:r>
        <w:rPr>
          <w:iCs/>
        </w:rPr>
        <w:t xml:space="preserve">original </w:t>
      </w:r>
      <w:r w:rsidRPr="002D31FD">
        <w:rPr>
          <w:iCs/>
        </w:rPr>
        <w:t xml:space="preserve">service model </w:t>
      </w:r>
      <w:r>
        <w:rPr>
          <w:iCs/>
        </w:rPr>
        <w:t xml:space="preserve">was </w:t>
      </w:r>
      <w:r w:rsidRPr="002D31FD">
        <w:rPr>
          <w:iCs/>
        </w:rPr>
        <w:t xml:space="preserve">not a viable option. </w:t>
      </w:r>
      <w:r>
        <w:t xml:space="preserve">Losses incurred in previous years have been mitigated by overall savings made within the Education budget each year. </w:t>
      </w:r>
    </w:p>
    <w:p w14:paraId="79B340C7" w14:textId="77777777" w:rsidR="00DA2CAB" w:rsidRPr="00D76F35" w:rsidRDefault="00DA2CAB" w:rsidP="00DA2CAB">
      <w:pPr>
        <w:rPr>
          <w:iCs/>
        </w:rPr>
      </w:pPr>
    </w:p>
    <w:p w14:paraId="6CC914AA" w14:textId="699E5F34" w:rsidR="00DA2CAB" w:rsidRDefault="00DA2CAB" w:rsidP="00DA2CAB">
      <w:pPr>
        <w:pStyle w:val="ListParagraph"/>
        <w:numPr>
          <w:ilvl w:val="1"/>
          <w:numId w:val="115"/>
        </w:numPr>
        <w:ind w:left="567" w:hanging="567"/>
        <w:rPr>
          <w:iCs/>
        </w:rPr>
      </w:pPr>
      <w:r w:rsidRPr="002D31FD">
        <w:rPr>
          <w:iCs/>
        </w:rPr>
        <w:t>A substantive price rise of over 60% was proposed and discussed with schools, but an insufficient number of schools accepted the price increase</w:t>
      </w:r>
      <w:r w:rsidR="00F725DF" w:rsidRPr="002D31FD">
        <w:rPr>
          <w:iCs/>
        </w:rPr>
        <w:t xml:space="preserve">. </w:t>
      </w:r>
      <w:r w:rsidRPr="002D31FD">
        <w:rPr>
          <w:iCs/>
        </w:rPr>
        <w:t>The Council were unable to continue to offer the Service without an increase in charges or changes to the delivery model as this would have resulted in an annual shortfall of £200,000</w:t>
      </w:r>
      <w:r w:rsidR="00F725DF" w:rsidRPr="002D31FD">
        <w:rPr>
          <w:iCs/>
        </w:rPr>
        <w:t xml:space="preserve">. </w:t>
      </w:r>
    </w:p>
    <w:p w14:paraId="792AC00E" w14:textId="77777777" w:rsidR="00DA2CAB" w:rsidRDefault="00DA2CAB" w:rsidP="00DA2CAB">
      <w:pPr>
        <w:pStyle w:val="ListParagraph"/>
        <w:ind w:left="360"/>
        <w:rPr>
          <w:iCs/>
        </w:rPr>
      </w:pPr>
    </w:p>
    <w:p w14:paraId="1EE2C5E9" w14:textId="3C3D85F7" w:rsidR="00DA2CAB" w:rsidRDefault="00DA2CAB" w:rsidP="00D63F70">
      <w:pPr>
        <w:pStyle w:val="ListParagraph"/>
        <w:numPr>
          <w:ilvl w:val="1"/>
          <w:numId w:val="115"/>
        </w:numPr>
        <w:ind w:left="567" w:hanging="567"/>
      </w:pPr>
      <w:r>
        <w:t>Full closure of the service was considered by the Council</w:t>
      </w:r>
      <w:r w:rsidR="00F725DF">
        <w:t xml:space="preserve">. </w:t>
      </w:r>
      <w:r>
        <w:t>Consultation with the Schools’ Forum and the Essex Primary Headteachers Association</w:t>
      </w:r>
      <w:r w:rsidR="007F6D31">
        <w:t xml:space="preserve"> (EPHA)</w:t>
      </w:r>
      <w:r>
        <w:t xml:space="preserve"> indicated there was appetite, particularly from smaller schools, for a modernised digital service at a reduced cost</w:t>
      </w:r>
      <w:r w:rsidR="00F725DF">
        <w:t xml:space="preserve">. </w:t>
      </w:r>
      <w:r>
        <w:t xml:space="preserve">As a </w:t>
      </w:r>
      <w:r w:rsidR="00D4511C">
        <w:t>result,</w:t>
      </w:r>
      <w:r>
        <w:t xml:space="preserve"> the Service was redesigned and re-structured</w:t>
      </w:r>
      <w:r w:rsidR="00F725DF">
        <w:t xml:space="preserve">. </w:t>
      </w:r>
      <w:r>
        <w:t xml:space="preserve">A digital service has been devised to fulfil school’s requirements and allow for the Service to recover in full the operating costs. </w:t>
      </w:r>
    </w:p>
    <w:p w14:paraId="7CCF30EA" w14:textId="77777777" w:rsidR="00DA2CAB" w:rsidRDefault="00DA2CAB" w:rsidP="00DA2CAB">
      <w:pPr>
        <w:pStyle w:val="ListParagraph"/>
        <w:ind w:left="360"/>
      </w:pPr>
    </w:p>
    <w:p w14:paraId="339486D5" w14:textId="77777777" w:rsidR="00DA2CAB" w:rsidRPr="00EB2121" w:rsidRDefault="00DA2CAB" w:rsidP="00DA2CAB">
      <w:pPr>
        <w:pStyle w:val="ListParagraph"/>
        <w:numPr>
          <w:ilvl w:val="1"/>
          <w:numId w:val="115"/>
        </w:numPr>
        <w:ind w:left="567" w:hanging="567"/>
        <w:rPr>
          <w:iCs/>
        </w:rPr>
      </w:pPr>
      <w:r>
        <w:t xml:space="preserve">The new digital first service is designed to ensure the long-term viability of the service and open up opportunities to support schools and generate revenue from a wider geographic area. The Service is valued by Essex schools, especially small schools as they find sourcing appropriate guidance commercially is challenging in a cost-effective manner. </w:t>
      </w:r>
    </w:p>
    <w:p w14:paraId="64055CBD" w14:textId="77777777" w:rsidR="00DA2CAB" w:rsidRPr="00C53EF9" w:rsidRDefault="00DA2CAB" w:rsidP="00DA2CAB">
      <w:pPr>
        <w:pStyle w:val="ListParagraph"/>
        <w:ind w:left="360"/>
        <w:rPr>
          <w:iCs/>
        </w:rPr>
      </w:pPr>
    </w:p>
    <w:p w14:paraId="3CC3A3D0" w14:textId="77777777" w:rsidR="00DA2CAB" w:rsidRPr="00EB2121" w:rsidRDefault="00DA2CAB" w:rsidP="00DA2CAB">
      <w:pPr>
        <w:pStyle w:val="ListParagraph"/>
        <w:numPr>
          <w:ilvl w:val="1"/>
          <w:numId w:val="115"/>
        </w:numPr>
        <w:ind w:left="567" w:hanging="567"/>
        <w:rPr>
          <w:i/>
        </w:rPr>
      </w:pPr>
      <w:r>
        <w:t>The new digital</w:t>
      </w:r>
      <w:r w:rsidRPr="00126D46">
        <w:rPr>
          <w:iCs/>
        </w:rPr>
        <w:t xml:space="preserve"> service will use a smaller team that will focus on delivering high quality support and guidance to school catering managers and school leaders on the provision of healthy, safe and nutritious school meals. Advice on allergens, </w:t>
      </w:r>
      <w:r>
        <w:t>Hazard Analysis Critical Control Point</w:t>
      </w:r>
      <w:r w:rsidRPr="00126D46">
        <w:rPr>
          <w:iCs/>
        </w:rPr>
        <w:t xml:space="preserve">, food safety will be available along with checklists, menus and </w:t>
      </w:r>
      <w:r>
        <w:t>recipes.</w:t>
      </w:r>
      <w:r w:rsidRPr="00126D46">
        <w:rPr>
          <w:iCs/>
        </w:rPr>
        <w:t xml:space="preserve"> This model has a reduced head count and consequently reduced costs. It is anticipated to be at least full cost recovery with some potential for income generation.</w:t>
      </w:r>
    </w:p>
    <w:p w14:paraId="46063EDD" w14:textId="77777777" w:rsidR="00DA2CAB" w:rsidRPr="00D63F70" w:rsidRDefault="00DA2CAB" w:rsidP="00D63F70">
      <w:pPr>
        <w:rPr>
          <w:iCs/>
        </w:rPr>
      </w:pPr>
    </w:p>
    <w:p w14:paraId="78A684B7" w14:textId="77777777" w:rsidR="00DA2CAB" w:rsidRPr="00EB2121" w:rsidRDefault="00DA2CAB" w:rsidP="00DA2CAB">
      <w:pPr>
        <w:pStyle w:val="ListParagraph"/>
        <w:numPr>
          <w:ilvl w:val="1"/>
          <w:numId w:val="115"/>
        </w:numPr>
        <w:ind w:left="567" w:hanging="567"/>
        <w:rPr>
          <w:i/>
        </w:rPr>
      </w:pPr>
      <w:r w:rsidRPr="00EB2121">
        <w:rPr>
          <w:iCs/>
        </w:rPr>
        <w:t>The fees and charges for the new digital model will be as follows:</w:t>
      </w:r>
    </w:p>
    <w:p w14:paraId="273E57EB" w14:textId="77777777" w:rsidR="00DA2CAB" w:rsidRDefault="00DA2CAB" w:rsidP="00DA2CAB">
      <w:pPr>
        <w:pStyle w:val="ListParagraph"/>
        <w:ind w:left="567"/>
        <w:contextualSpacing w:val="0"/>
        <w:rPr>
          <w:iCs/>
        </w:rPr>
      </w:pPr>
    </w:p>
    <w:p w14:paraId="1DBF9A88" w14:textId="77777777" w:rsidR="00DA2CAB" w:rsidRDefault="00DA2CAB" w:rsidP="00DA2CAB">
      <w:pPr>
        <w:pStyle w:val="ListParagraph"/>
        <w:numPr>
          <w:ilvl w:val="0"/>
          <w:numId w:val="116"/>
        </w:numPr>
        <w:contextualSpacing w:val="0"/>
        <w:rPr>
          <w:iCs/>
        </w:rPr>
      </w:pPr>
      <w:r w:rsidRPr="0029307F">
        <w:rPr>
          <w:iCs/>
        </w:rPr>
        <w:t>Small schools (120 or fewer pupils): £600 per annum</w:t>
      </w:r>
      <w:r>
        <w:rPr>
          <w:iCs/>
        </w:rPr>
        <w:t>;</w:t>
      </w:r>
    </w:p>
    <w:p w14:paraId="5A9803CF" w14:textId="77777777" w:rsidR="00DA2CAB" w:rsidRDefault="00DA2CAB" w:rsidP="00DA2CAB">
      <w:pPr>
        <w:pStyle w:val="ListParagraph"/>
        <w:numPr>
          <w:ilvl w:val="0"/>
          <w:numId w:val="116"/>
        </w:numPr>
        <w:contextualSpacing w:val="0"/>
        <w:rPr>
          <w:iCs/>
        </w:rPr>
      </w:pPr>
      <w:r w:rsidRPr="0029307F">
        <w:rPr>
          <w:iCs/>
        </w:rPr>
        <w:t xml:space="preserve">All other schools (121 or greater pupils): £900 per annum. </w:t>
      </w:r>
    </w:p>
    <w:p w14:paraId="14D70314" w14:textId="77777777" w:rsidR="00DA2CAB" w:rsidRDefault="00DA2CAB" w:rsidP="00DA2CAB">
      <w:pPr>
        <w:pStyle w:val="ListParagraph"/>
        <w:ind w:left="1287"/>
        <w:contextualSpacing w:val="0"/>
        <w:rPr>
          <w:iCs/>
        </w:rPr>
      </w:pPr>
    </w:p>
    <w:p w14:paraId="179DD8CE" w14:textId="527BAC04" w:rsidR="00DA2CAB" w:rsidRDefault="00DA2CAB" w:rsidP="00DA2CAB">
      <w:pPr>
        <w:pStyle w:val="ListParagraph"/>
        <w:numPr>
          <w:ilvl w:val="1"/>
          <w:numId w:val="115"/>
        </w:numPr>
        <w:ind w:left="567" w:hanging="567"/>
        <w:rPr>
          <w:iCs/>
        </w:rPr>
      </w:pPr>
      <w:r w:rsidRPr="00EB2121">
        <w:rPr>
          <w:iCs/>
        </w:rPr>
        <w:t>In addition to this, in-person visits will be offered as a separate add-on for Essex schools, at £300 per visit. These will occur on request from schools and at the discretion of the Service and will be significantly fewer in quantity than under the old service</w:t>
      </w:r>
      <w:r w:rsidR="00F725DF" w:rsidRPr="00EB2121">
        <w:rPr>
          <w:iCs/>
        </w:rPr>
        <w:t xml:space="preserve">. </w:t>
      </w:r>
    </w:p>
    <w:p w14:paraId="1D9315B4" w14:textId="77777777" w:rsidR="00DA2CAB" w:rsidRDefault="00DA2CAB" w:rsidP="00DA2CAB">
      <w:pPr>
        <w:pStyle w:val="ListParagraph"/>
        <w:ind w:left="360"/>
        <w:rPr>
          <w:iCs/>
        </w:rPr>
      </w:pPr>
    </w:p>
    <w:p w14:paraId="2EB45D14" w14:textId="77777777" w:rsidR="00DA2CAB" w:rsidRPr="00BD1A26" w:rsidRDefault="00DA2CAB" w:rsidP="00DA2CAB">
      <w:pPr>
        <w:pStyle w:val="ListParagraph"/>
        <w:numPr>
          <w:ilvl w:val="1"/>
          <w:numId w:val="115"/>
        </w:numPr>
        <w:ind w:left="567" w:hanging="567"/>
        <w:rPr>
          <w:rStyle w:val="ui-provider"/>
          <w:iCs/>
        </w:rPr>
      </w:pPr>
      <w:r>
        <w:rPr>
          <w:iCs/>
        </w:rPr>
        <w:t xml:space="preserve">The restructured service has reduced costs from </w:t>
      </w:r>
      <w:r w:rsidRPr="000669AE">
        <w:rPr>
          <w:rStyle w:val="ui-provider"/>
          <w:b/>
          <w:bCs/>
        </w:rPr>
        <w:t>£286,000</w:t>
      </w:r>
      <w:r>
        <w:rPr>
          <w:rStyle w:val="ui-provider"/>
        </w:rPr>
        <w:t xml:space="preserve"> to </w:t>
      </w:r>
      <w:r w:rsidRPr="000669AE">
        <w:rPr>
          <w:rStyle w:val="ui-provider"/>
          <w:b/>
          <w:bCs/>
        </w:rPr>
        <w:t>£114,000</w:t>
      </w:r>
    </w:p>
    <w:p w14:paraId="58639511" w14:textId="77777777" w:rsidR="00DA2CAB" w:rsidRPr="00BD1A26" w:rsidRDefault="00DA2CAB" w:rsidP="00DA2CAB">
      <w:pPr>
        <w:pStyle w:val="ListParagraph"/>
        <w:rPr>
          <w:iCs/>
        </w:rPr>
      </w:pPr>
    </w:p>
    <w:p w14:paraId="7F5A8DFB" w14:textId="41133EB9" w:rsidR="00DA2CAB" w:rsidRPr="00BD1A26" w:rsidRDefault="00DA2CAB" w:rsidP="00DA2CAB">
      <w:pPr>
        <w:pStyle w:val="ListParagraph"/>
        <w:numPr>
          <w:ilvl w:val="1"/>
          <w:numId w:val="115"/>
        </w:numPr>
        <w:ind w:left="567" w:hanging="567"/>
        <w:rPr>
          <w:iCs/>
        </w:rPr>
      </w:pPr>
      <w:r w:rsidRPr="00BD1A26">
        <w:rPr>
          <w:iCs/>
        </w:rPr>
        <w:t>There is firm interest at this stage from 1</w:t>
      </w:r>
      <w:r>
        <w:rPr>
          <w:iCs/>
        </w:rPr>
        <w:t>2</w:t>
      </w:r>
      <w:r w:rsidR="0018422D">
        <w:rPr>
          <w:iCs/>
        </w:rPr>
        <w:t>8</w:t>
      </w:r>
      <w:r w:rsidRPr="00BD1A26">
        <w:rPr>
          <w:iCs/>
        </w:rPr>
        <w:t xml:space="preserve"> schools which is expected to fully cover costs in year 1, with further marketing and targeted approaches planned for the spring and summer terms.</w:t>
      </w:r>
    </w:p>
    <w:p w14:paraId="5005CA19" w14:textId="77777777" w:rsidR="00DA2CAB" w:rsidRDefault="00DA2CAB" w:rsidP="00DA2CAB">
      <w:pPr>
        <w:ind w:left="567" w:hanging="567"/>
      </w:pPr>
    </w:p>
    <w:p w14:paraId="0926FAED" w14:textId="77777777" w:rsidR="00DA2CAB" w:rsidRDefault="00DA2CAB" w:rsidP="00DA2CAB">
      <w:pPr>
        <w:ind w:left="709" w:hanging="709"/>
      </w:pPr>
    </w:p>
    <w:p w14:paraId="319DBB2C" w14:textId="77777777" w:rsidR="00D63F70" w:rsidRDefault="00D63F70" w:rsidP="00DA2CAB">
      <w:pPr>
        <w:ind w:left="709" w:hanging="709"/>
      </w:pPr>
    </w:p>
    <w:p w14:paraId="3FE69BF7" w14:textId="77777777" w:rsidR="00D63F70" w:rsidRDefault="00D63F70" w:rsidP="00DA2CAB">
      <w:pPr>
        <w:ind w:left="709" w:hanging="709"/>
      </w:pPr>
    </w:p>
    <w:p w14:paraId="37750168" w14:textId="77777777" w:rsidR="00DA2CAB" w:rsidRDefault="00DA2CAB" w:rsidP="00DA2CAB">
      <w:pPr>
        <w:ind w:left="567" w:hanging="567"/>
      </w:pPr>
      <w:r>
        <w:rPr>
          <w:b/>
        </w:rPr>
        <w:t>5.</w:t>
      </w:r>
      <w:r>
        <w:rPr>
          <w:b/>
        </w:rPr>
        <w:tab/>
        <w:t>Financial Implications</w:t>
      </w:r>
    </w:p>
    <w:p w14:paraId="1EC3CC2C" w14:textId="77777777" w:rsidR="00DA2CAB" w:rsidRDefault="00DA2CAB" w:rsidP="00DA2CAB"/>
    <w:p w14:paraId="587C8235" w14:textId="5E57988B" w:rsidR="00DA2CAB" w:rsidRDefault="00DA2CAB" w:rsidP="00DA2CAB">
      <w:pPr>
        <w:ind w:left="567" w:hanging="567"/>
      </w:pPr>
      <w:r>
        <w:t>5.1</w:t>
      </w:r>
      <w:r>
        <w:tab/>
      </w:r>
      <w:r w:rsidR="00E46415">
        <w:t xml:space="preserve">To date 128 schools have </w:t>
      </w:r>
      <w:r w:rsidR="00486533">
        <w:t>committed to the new digital offer which will rai</w:t>
      </w:r>
      <w:r w:rsidR="000669AE">
        <w:t xml:space="preserve">se </w:t>
      </w:r>
      <w:r w:rsidR="000669AE">
        <w:rPr>
          <w:b/>
          <w:bCs/>
        </w:rPr>
        <w:t>£107,000</w:t>
      </w:r>
      <w:r w:rsidR="000669AE">
        <w:t>.</w:t>
      </w:r>
    </w:p>
    <w:p w14:paraId="20E0FFD1" w14:textId="77777777" w:rsidR="00794FD2" w:rsidRDefault="00794FD2" w:rsidP="00DA2CAB">
      <w:pPr>
        <w:ind w:left="567" w:hanging="567"/>
      </w:pPr>
    </w:p>
    <w:p w14:paraId="3210BA17" w14:textId="29A1EB98" w:rsidR="00794FD2" w:rsidRDefault="00794FD2" w:rsidP="00DA2CAB">
      <w:pPr>
        <w:ind w:left="567" w:hanging="567"/>
      </w:pPr>
      <w:r>
        <w:t>5.2</w:t>
      </w:r>
      <w:r>
        <w:tab/>
        <w:t xml:space="preserve">The </w:t>
      </w:r>
      <w:r>
        <w:rPr>
          <w:b/>
          <w:bCs/>
        </w:rPr>
        <w:t xml:space="preserve">£7,000 </w:t>
      </w:r>
      <w:r>
        <w:t>shortfall to cover the costs of the service will</w:t>
      </w:r>
      <w:r w:rsidR="00086285">
        <w:t xml:space="preserve"> </w:t>
      </w:r>
      <w:r w:rsidR="00C36433">
        <w:t>be achieved by temporarily reducing the cost of the service as the service manager is providing support to the Schools Crossing Patrol Service until the post is recruited to. During this time 50% of the</w:t>
      </w:r>
      <w:r w:rsidR="007E7E1F">
        <w:t xml:space="preserve"> manager’s costs will be charged to </w:t>
      </w:r>
      <w:r w:rsidR="00826C36">
        <w:t xml:space="preserve">the </w:t>
      </w:r>
      <w:r w:rsidR="007E7E1F">
        <w:t>school crossing patrol</w:t>
      </w:r>
      <w:r w:rsidR="00826C36">
        <w:t>s budget.</w:t>
      </w:r>
    </w:p>
    <w:p w14:paraId="4CCCBC0F" w14:textId="77777777" w:rsidR="00826C36" w:rsidRDefault="00826C36" w:rsidP="00DA2CAB">
      <w:pPr>
        <w:ind w:left="567" w:hanging="567"/>
      </w:pPr>
    </w:p>
    <w:p w14:paraId="3B9C1D5F" w14:textId="713CDEFD" w:rsidR="00DA2CAB" w:rsidRDefault="00826C36" w:rsidP="0056788F">
      <w:pPr>
        <w:ind w:left="567" w:hanging="567"/>
      </w:pPr>
      <w:r>
        <w:t>5.3</w:t>
      </w:r>
      <w:r>
        <w:tab/>
      </w:r>
      <w:r w:rsidR="00B47D2A">
        <w:t xml:space="preserve">Fees will </w:t>
      </w:r>
      <w:r w:rsidR="00D76541">
        <w:t>be reviewed</w:t>
      </w:r>
      <w:r w:rsidR="00B47D2A">
        <w:t xml:space="preserve"> annually </w:t>
      </w:r>
      <w:r w:rsidR="00D76541">
        <w:t>in line with the Authority’s fees and charges pol</w:t>
      </w:r>
      <w:r w:rsidR="00016651">
        <w:t>icy</w:t>
      </w:r>
      <w:r w:rsidR="0056788F">
        <w:t>.</w:t>
      </w:r>
    </w:p>
    <w:p w14:paraId="6F1F917D" w14:textId="77777777" w:rsidR="00DA2CAB" w:rsidRDefault="00DA2CAB" w:rsidP="00DA2CAB"/>
    <w:p w14:paraId="291D494B" w14:textId="77777777" w:rsidR="00DA2CAB" w:rsidRDefault="00DA2CAB" w:rsidP="00DA2CAB">
      <w:pPr>
        <w:ind w:left="567" w:hanging="567"/>
        <w:rPr>
          <w:b/>
        </w:rPr>
      </w:pPr>
      <w:r>
        <w:rPr>
          <w:b/>
        </w:rPr>
        <w:t>6.</w:t>
      </w:r>
      <w:r>
        <w:rPr>
          <w:b/>
        </w:rPr>
        <w:tab/>
        <w:t>Other Resource Implications</w:t>
      </w:r>
    </w:p>
    <w:p w14:paraId="639196D7" w14:textId="77777777" w:rsidR="00DA2CAB" w:rsidRDefault="00DA2CAB" w:rsidP="00DA2CAB">
      <w:pPr>
        <w:ind w:left="567" w:hanging="567"/>
        <w:rPr>
          <w:b/>
        </w:rPr>
      </w:pPr>
    </w:p>
    <w:p w14:paraId="635492B7" w14:textId="77777777" w:rsidR="00DA2CAB" w:rsidRPr="00EB2121" w:rsidRDefault="00DA2CAB" w:rsidP="00DA2CAB">
      <w:pPr>
        <w:ind w:left="567" w:hanging="567"/>
        <w:rPr>
          <w:bCs/>
        </w:rPr>
      </w:pPr>
      <w:r w:rsidRPr="00EB2121">
        <w:rPr>
          <w:bCs/>
        </w:rPr>
        <w:t>6.1</w:t>
      </w:r>
      <w:r w:rsidRPr="00EB2121">
        <w:rPr>
          <w:bCs/>
        </w:rPr>
        <w:tab/>
      </w:r>
      <w:r>
        <w:rPr>
          <w:bCs/>
        </w:rPr>
        <w:t xml:space="preserve">Schools that make use of the ESMAS service should ensure that their catering managers have access to a computer, tablet or smart phone. </w:t>
      </w:r>
    </w:p>
    <w:p w14:paraId="3E8D63CD" w14:textId="77777777" w:rsidR="00DA2CAB" w:rsidRPr="00E463CF" w:rsidRDefault="00DA2CAB" w:rsidP="00DA2CAB">
      <w:pPr>
        <w:pStyle w:val="NoSpacing"/>
        <w:ind w:left="567" w:hanging="567"/>
        <w:rPr>
          <w:sz w:val="24"/>
          <w:szCs w:val="24"/>
        </w:rPr>
      </w:pPr>
    </w:p>
    <w:p w14:paraId="513A89D6" w14:textId="77777777" w:rsidR="00DA2CAB" w:rsidRDefault="00DA2CAB" w:rsidP="00DA2CAB">
      <w:pPr>
        <w:pStyle w:val="TextR"/>
        <w:ind w:left="567" w:hanging="567"/>
        <w:rPr>
          <w:b/>
        </w:rPr>
      </w:pPr>
      <w:r>
        <w:rPr>
          <w:b/>
        </w:rPr>
        <w:t xml:space="preserve">7. </w:t>
      </w:r>
      <w:r>
        <w:rPr>
          <w:b/>
        </w:rPr>
        <w:tab/>
        <w:t>Consultation with stakeholders</w:t>
      </w:r>
    </w:p>
    <w:p w14:paraId="4DC6B2D4" w14:textId="77777777" w:rsidR="00DA2CAB" w:rsidRDefault="00DA2CAB" w:rsidP="00DA2CAB">
      <w:pPr>
        <w:pStyle w:val="TextR"/>
        <w:ind w:left="567" w:hanging="567"/>
        <w:rPr>
          <w:b/>
        </w:rPr>
      </w:pPr>
    </w:p>
    <w:p w14:paraId="5AC751EB" w14:textId="06A92445" w:rsidR="00DA2CAB" w:rsidRPr="0067149B" w:rsidRDefault="00DA2CAB" w:rsidP="00DA2CAB">
      <w:pPr>
        <w:pStyle w:val="TextR"/>
        <w:ind w:left="567" w:hanging="567"/>
        <w:rPr>
          <w:bCs/>
        </w:rPr>
      </w:pPr>
      <w:r>
        <w:rPr>
          <w:b/>
        </w:rPr>
        <w:t>7.</w:t>
      </w:r>
      <w:r w:rsidRPr="0067149B">
        <w:rPr>
          <w:bCs/>
        </w:rPr>
        <w:t>1</w:t>
      </w:r>
      <w:r w:rsidRPr="0067149B">
        <w:rPr>
          <w:bCs/>
        </w:rPr>
        <w:tab/>
        <w:t>Since November 2023 informal consultation meetings have taken place confidentially with EPHA to help develop the digital first model.</w:t>
      </w:r>
      <w:r>
        <w:rPr>
          <w:bCs/>
        </w:rPr>
        <w:br/>
      </w:r>
    </w:p>
    <w:p w14:paraId="2B9E9B95" w14:textId="33B1A685" w:rsidR="00DA2CAB" w:rsidRPr="0067149B" w:rsidRDefault="00DA2CAB" w:rsidP="00DA2CAB">
      <w:pPr>
        <w:pStyle w:val="TextR"/>
        <w:ind w:left="567" w:hanging="567"/>
        <w:rPr>
          <w:bCs/>
        </w:rPr>
      </w:pPr>
      <w:r w:rsidRPr="0067149B">
        <w:rPr>
          <w:bCs/>
        </w:rPr>
        <w:t>7.2</w:t>
      </w:r>
      <w:r w:rsidRPr="0067149B">
        <w:rPr>
          <w:bCs/>
        </w:rPr>
        <w:tab/>
      </w:r>
      <w:r w:rsidR="0087022F">
        <w:rPr>
          <w:bCs/>
        </w:rPr>
        <w:t xml:space="preserve">The </w:t>
      </w:r>
      <w:r w:rsidRPr="0067149B">
        <w:rPr>
          <w:bCs/>
        </w:rPr>
        <w:t>P</w:t>
      </w:r>
      <w:r w:rsidR="000B64D5">
        <w:rPr>
          <w:bCs/>
        </w:rPr>
        <w:t xml:space="preserve">eople and </w:t>
      </w:r>
      <w:r w:rsidRPr="0067149B">
        <w:rPr>
          <w:bCs/>
        </w:rPr>
        <w:t>F</w:t>
      </w:r>
      <w:r w:rsidR="000B64D5">
        <w:rPr>
          <w:bCs/>
        </w:rPr>
        <w:t>amilies Policy and</w:t>
      </w:r>
      <w:r w:rsidRPr="0067149B">
        <w:rPr>
          <w:bCs/>
        </w:rPr>
        <w:t xml:space="preserve"> Scrutiny </w:t>
      </w:r>
      <w:r w:rsidR="0087022F">
        <w:rPr>
          <w:bCs/>
        </w:rPr>
        <w:t xml:space="preserve">Committee </w:t>
      </w:r>
      <w:r w:rsidRPr="0067149B">
        <w:rPr>
          <w:bCs/>
        </w:rPr>
        <w:t>have also been con</w:t>
      </w:r>
      <w:r>
        <w:rPr>
          <w:bCs/>
        </w:rPr>
        <w:t>fide</w:t>
      </w:r>
      <w:r w:rsidRPr="0067149B">
        <w:rPr>
          <w:bCs/>
        </w:rPr>
        <w:t>ntially briefed on the shaping of the new model.</w:t>
      </w:r>
      <w:r>
        <w:rPr>
          <w:bCs/>
        </w:rPr>
        <w:br/>
      </w:r>
    </w:p>
    <w:p w14:paraId="7EC37C97" w14:textId="77777777" w:rsidR="00DA2CAB" w:rsidRPr="00E463CF" w:rsidRDefault="00DA2CAB" w:rsidP="00DA2CAB">
      <w:pPr>
        <w:pStyle w:val="TextR"/>
        <w:ind w:left="567" w:hanging="567"/>
        <w:rPr>
          <w:b/>
        </w:rPr>
      </w:pPr>
      <w:r w:rsidRPr="0067149B">
        <w:rPr>
          <w:bCs/>
        </w:rPr>
        <w:t>7.3</w:t>
      </w:r>
      <w:r w:rsidRPr="0067149B">
        <w:rPr>
          <w:bCs/>
        </w:rPr>
        <w:tab/>
        <w:t>HR and Trade Unions were involved throughout the restructuring process for the team.</w:t>
      </w:r>
      <w:r>
        <w:br/>
      </w:r>
    </w:p>
    <w:p w14:paraId="2C8FA86A" w14:textId="77777777" w:rsidR="00DA2CAB" w:rsidRDefault="00DA2CAB" w:rsidP="00DA2CAB">
      <w:pPr>
        <w:pStyle w:val="TextR"/>
        <w:ind w:left="567" w:hanging="567"/>
        <w:rPr>
          <w:b/>
        </w:rPr>
      </w:pPr>
      <w:r>
        <w:rPr>
          <w:b/>
        </w:rPr>
        <w:t xml:space="preserve">8. </w:t>
      </w:r>
      <w:r>
        <w:rPr>
          <w:b/>
        </w:rPr>
        <w:tab/>
        <w:t>Background / Supporting papers.</w:t>
      </w:r>
    </w:p>
    <w:p w14:paraId="1E3CB237" w14:textId="77777777" w:rsidR="00DA2CAB" w:rsidRDefault="00DA2CAB" w:rsidP="00DA2CAB">
      <w:pPr>
        <w:pStyle w:val="TextR"/>
        <w:ind w:left="567" w:hanging="567"/>
        <w:rPr>
          <w:b/>
        </w:rPr>
      </w:pPr>
    </w:p>
    <w:p w14:paraId="198DBB4E" w14:textId="77777777" w:rsidR="00DA2CAB" w:rsidRDefault="00DA2CAB" w:rsidP="00DA2CAB">
      <w:pPr>
        <w:pStyle w:val="TextR"/>
        <w:rPr>
          <w:b/>
        </w:rPr>
      </w:pPr>
    </w:p>
    <w:p w14:paraId="5E32FC77" w14:textId="77777777" w:rsidR="00DA2CAB" w:rsidRDefault="00DA2CAB" w:rsidP="00DA2CAB">
      <w:pPr>
        <w:pStyle w:val="TextR"/>
        <w:rPr>
          <w:b/>
        </w:rPr>
      </w:pPr>
    </w:p>
    <w:p w14:paraId="210695EE" w14:textId="77777777" w:rsidR="00DA2CAB" w:rsidRDefault="00DA2CAB" w:rsidP="00DA2CAB">
      <w:pPr>
        <w:pStyle w:val="TextR"/>
        <w:rPr>
          <w:b/>
        </w:rPr>
      </w:pPr>
    </w:p>
    <w:p w14:paraId="2023DEB2" w14:textId="77777777" w:rsidR="00DA2CAB" w:rsidRDefault="00DA2CAB" w:rsidP="00DA2CAB">
      <w:pPr>
        <w:pStyle w:val="TextR"/>
        <w:rPr>
          <w:b/>
        </w:rPr>
      </w:pPr>
    </w:p>
    <w:p w14:paraId="2CE85FA3" w14:textId="77777777" w:rsidR="00DA2CAB" w:rsidRDefault="00DA2CAB" w:rsidP="00DA2CAB">
      <w:pPr>
        <w:pStyle w:val="TextR"/>
        <w:rPr>
          <w:b/>
        </w:rPr>
      </w:pPr>
    </w:p>
    <w:p w14:paraId="2CE26480" w14:textId="77777777" w:rsidR="00DA2CAB" w:rsidRDefault="00DA2CAB" w:rsidP="00DA2CAB">
      <w:pPr>
        <w:pStyle w:val="TextR"/>
        <w:rPr>
          <w:b/>
        </w:rPr>
      </w:pPr>
    </w:p>
    <w:p w14:paraId="3068167C" w14:textId="77777777" w:rsidR="00DA2CAB" w:rsidRDefault="00DA2CAB" w:rsidP="00DA2CAB">
      <w:pPr>
        <w:pStyle w:val="TextR"/>
        <w:rPr>
          <w:b/>
        </w:rPr>
      </w:pPr>
    </w:p>
    <w:p w14:paraId="5F47A74A" w14:textId="77777777" w:rsidR="00DA2CAB" w:rsidRDefault="00DA2CAB" w:rsidP="00DA2CAB">
      <w:pPr>
        <w:pStyle w:val="TextR"/>
        <w:rPr>
          <w:b/>
        </w:rPr>
      </w:pPr>
    </w:p>
    <w:p w14:paraId="4FD3F0B2" w14:textId="77777777" w:rsidR="00DA2CAB" w:rsidRDefault="00DA2CAB" w:rsidP="00DA2CAB">
      <w:pPr>
        <w:pStyle w:val="TextR"/>
        <w:rPr>
          <w:b/>
        </w:rPr>
      </w:pPr>
    </w:p>
    <w:p w14:paraId="0E0B0C9D" w14:textId="77777777" w:rsidR="00DA2CAB" w:rsidRDefault="00DA2CAB" w:rsidP="00DA2CAB">
      <w:pPr>
        <w:pStyle w:val="TextR"/>
        <w:rPr>
          <w:b/>
        </w:rPr>
      </w:pPr>
    </w:p>
    <w:p w14:paraId="7B1789A1" w14:textId="77777777" w:rsidR="00DA2CAB" w:rsidRDefault="00DA2CAB" w:rsidP="00DA2CAB">
      <w:pPr>
        <w:pStyle w:val="TextR"/>
        <w:rPr>
          <w:b/>
        </w:rPr>
      </w:pPr>
    </w:p>
    <w:p w14:paraId="3501001F" w14:textId="77777777" w:rsidR="00DA2CAB" w:rsidRDefault="00DA2CAB" w:rsidP="00DA2CAB">
      <w:pPr>
        <w:pStyle w:val="TextR"/>
        <w:rPr>
          <w:b/>
        </w:rPr>
      </w:pPr>
    </w:p>
    <w:p w14:paraId="654DEBC3" w14:textId="77777777" w:rsidR="00DA2CAB" w:rsidRDefault="00DA2CAB" w:rsidP="00DA2CAB">
      <w:pPr>
        <w:pStyle w:val="TextR"/>
        <w:rPr>
          <w:b/>
        </w:rPr>
      </w:pPr>
    </w:p>
    <w:p w14:paraId="1E26E49F" w14:textId="77777777" w:rsidR="00DA2CAB" w:rsidRDefault="00DA2CAB" w:rsidP="00DA2CAB">
      <w:pPr>
        <w:pStyle w:val="TextR"/>
        <w:rPr>
          <w:b/>
        </w:rPr>
      </w:pPr>
    </w:p>
    <w:p w14:paraId="637876DD" w14:textId="77777777" w:rsidR="00DA2CAB" w:rsidRDefault="00DA2CAB" w:rsidP="00DA2CAB">
      <w:pPr>
        <w:pStyle w:val="TextR"/>
        <w:rPr>
          <w:b/>
        </w:rPr>
      </w:pPr>
    </w:p>
    <w:p w14:paraId="628081B0" w14:textId="77777777" w:rsidR="00DA2CAB" w:rsidRDefault="00DA2CAB" w:rsidP="00DA2CAB">
      <w:pPr>
        <w:pStyle w:val="TextR"/>
        <w:rPr>
          <w:b/>
        </w:rPr>
      </w:pPr>
    </w:p>
    <w:p w14:paraId="4424725F" w14:textId="77777777" w:rsidR="00DA2CAB" w:rsidRDefault="00DA2CAB" w:rsidP="00DA2CAB">
      <w:pPr>
        <w:pStyle w:val="TextR"/>
        <w:rPr>
          <w:b/>
        </w:rPr>
      </w:pPr>
    </w:p>
    <w:p w14:paraId="72A32FD8" w14:textId="77777777" w:rsidR="00DA2CAB" w:rsidRDefault="00DA2CAB" w:rsidP="00DA2CAB">
      <w:pPr>
        <w:pStyle w:val="TextR"/>
        <w:rPr>
          <w:b/>
        </w:rPr>
      </w:pPr>
    </w:p>
    <w:p w14:paraId="4151FD49" w14:textId="77777777" w:rsidR="00DA2CAB" w:rsidRDefault="00DA2CAB" w:rsidP="00DA2CAB">
      <w:pPr>
        <w:pStyle w:val="TextR"/>
        <w:rPr>
          <w:b/>
        </w:rPr>
      </w:pPr>
    </w:p>
    <w:p w14:paraId="0FC3D802" w14:textId="77777777" w:rsidR="00DA2CAB" w:rsidRDefault="00DA2CAB" w:rsidP="00DA2CAB">
      <w:pPr>
        <w:pStyle w:val="TextR"/>
        <w:rPr>
          <w:b/>
        </w:rPr>
      </w:pPr>
    </w:p>
    <w:p w14:paraId="7F8B17B6" w14:textId="77777777" w:rsidR="00DA2CAB" w:rsidRDefault="00DA2CAB" w:rsidP="00DA2CAB">
      <w:pPr>
        <w:pStyle w:val="TextR"/>
        <w:rPr>
          <w:b/>
        </w:rPr>
      </w:pPr>
    </w:p>
    <w:p w14:paraId="6F770228" w14:textId="77777777" w:rsidR="00DA2CAB" w:rsidRDefault="00DA2CAB" w:rsidP="00DA2CAB">
      <w:pPr>
        <w:pStyle w:val="TextR"/>
        <w:rPr>
          <w:b/>
        </w:rPr>
      </w:pPr>
    </w:p>
    <w:p w14:paraId="21EFF325" w14:textId="77777777" w:rsidR="00DA2CAB" w:rsidRDefault="00DA2CAB" w:rsidP="00DA2CAB">
      <w:pPr>
        <w:pStyle w:val="TextR"/>
        <w:rPr>
          <w:b/>
        </w:rPr>
      </w:pPr>
    </w:p>
    <w:p w14:paraId="234A2992" w14:textId="77777777" w:rsidR="00DA2CAB" w:rsidRDefault="00DA2CAB" w:rsidP="00DA2CAB">
      <w:pPr>
        <w:pStyle w:val="TextR"/>
        <w:rPr>
          <w:b/>
        </w:rPr>
      </w:pPr>
    </w:p>
    <w:tbl>
      <w:tblPr>
        <w:tblStyle w:val="TableGrid1"/>
        <w:tblW w:w="9244" w:type="dxa"/>
        <w:tblLayout w:type="fixed"/>
        <w:tblLook w:val="0020" w:firstRow="1" w:lastRow="0" w:firstColumn="0" w:lastColumn="0" w:noHBand="0" w:noVBand="0"/>
      </w:tblPr>
      <w:tblGrid>
        <w:gridCol w:w="4361"/>
        <w:gridCol w:w="4883"/>
      </w:tblGrid>
      <w:tr w:rsidR="00806969" w14:paraId="553165C8" w14:textId="77777777" w:rsidTr="00394FD7">
        <w:tc>
          <w:tcPr>
            <w:tcW w:w="4361" w:type="dxa"/>
          </w:tcPr>
          <w:p w14:paraId="0E207698" w14:textId="77777777" w:rsidR="00806969" w:rsidRDefault="00806969" w:rsidP="00394FD7">
            <w:pPr>
              <w:pStyle w:val="TextR"/>
              <w:spacing w:before="80" w:after="80"/>
            </w:pPr>
            <w:r>
              <w:t>Schools Forum</w:t>
            </w:r>
          </w:p>
        </w:tc>
        <w:tc>
          <w:tcPr>
            <w:tcW w:w="4883" w:type="dxa"/>
          </w:tcPr>
          <w:p w14:paraId="0E72624A" w14:textId="77777777" w:rsidR="00806969" w:rsidRDefault="00806969" w:rsidP="00394FD7">
            <w:pPr>
              <w:pStyle w:val="TextR"/>
              <w:spacing w:before="80" w:after="80"/>
              <w:rPr>
                <w:b/>
                <w:sz w:val="60"/>
              </w:rPr>
            </w:pPr>
            <w:r>
              <w:rPr>
                <w:b/>
                <w:sz w:val="60"/>
              </w:rPr>
              <w:t>Agenda Item 10</w:t>
            </w:r>
          </w:p>
        </w:tc>
      </w:tr>
      <w:tr w:rsidR="00806969" w14:paraId="5D0A0540" w14:textId="77777777" w:rsidTr="00394FD7">
        <w:tc>
          <w:tcPr>
            <w:tcW w:w="4361" w:type="dxa"/>
          </w:tcPr>
          <w:p w14:paraId="631A8CA2" w14:textId="77777777" w:rsidR="00806969" w:rsidRDefault="00806969" w:rsidP="00394FD7">
            <w:pPr>
              <w:pStyle w:val="TextR"/>
              <w:spacing w:before="80" w:after="80"/>
            </w:pPr>
            <w:r>
              <w:t>Date: 27 November 2024</w:t>
            </w:r>
          </w:p>
        </w:tc>
        <w:tc>
          <w:tcPr>
            <w:tcW w:w="4883" w:type="dxa"/>
          </w:tcPr>
          <w:p w14:paraId="0C922109" w14:textId="77777777" w:rsidR="00806969" w:rsidRDefault="00806969" w:rsidP="00394FD7">
            <w:pPr>
              <w:pStyle w:val="TextR"/>
            </w:pPr>
          </w:p>
        </w:tc>
      </w:tr>
    </w:tbl>
    <w:p w14:paraId="64783DD1" w14:textId="77777777" w:rsidR="00806969" w:rsidRDefault="00806969" w:rsidP="00806969">
      <w:pPr>
        <w:pStyle w:val="TextR"/>
      </w:pPr>
    </w:p>
    <w:p w14:paraId="73E86565" w14:textId="77777777" w:rsidR="00806969" w:rsidRDefault="00806969" w:rsidP="00806969">
      <w:pPr>
        <w:pStyle w:val="TextR"/>
      </w:pPr>
    </w:p>
    <w:p w14:paraId="3586D82A" w14:textId="77777777" w:rsidR="00806969" w:rsidRDefault="00806969" w:rsidP="00806969">
      <w:pPr>
        <w:pStyle w:val="TextR"/>
        <w:rPr>
          <w:b/>
        </w:rPr>
      </w:pPr>
      <w:r>
        <w:rPr>
          <w:b/>
        </w:rPr>
        <w:t>REPORT TITLE: CONSTITUTION and MEMBERSHIP OF SCHOOLS FORUM</w:t>
      </w:r>
    </w:p>
    <w:p w14:paraId="111FA27F" w14:textId="77777777" w:rsidR="00806969" w:rsidRDefault="00806969" w:rsidP="00806969">
      <w:pPr>
        <w:pStyle w:val="TextR"/>
      </w:pPr>
    </w:p>
    <w:p w14:paraId="05A99072" w14:textId="77777777" w:rsidR="00806969" w:rsidRDefault="00806969" w:rsidP="00806969">
      <w:pPr>
        <w:pStyle w:val="TextR"/>
        <w:pBdr>
          <w:bottom w:val="single" w:sz="6" w:space="1" w:color="auto"/>
        </w:pBdr>
      </w:pPr>
      <w:r>
        <w:t>Report by Yannick Stupples-Whyley</w:t>
      </w:r>
    </w:p>
    <w:p w14:paraId="551722A1" w14:textId="77777777" w:rsidR="00806969" w:rsidRDefault="00806969" w:rsidP="00806969">
      <w:pPr>
        <w:pStyle w:val="TextR"/>
      </w:pPr>
      <w:r>
        <w:t>Contact details: Telephone (03330 138464); e-mail: yannick.stupples-whyley@essex.gov.uk</w:t>
      </w:r>
    </w:p>
    <w:p w14:paraId="739863AF" w14:textId="77777777" w:rsidR="00806969" w:rsidRDefault="00806969" w:rsidP="00806969">
      <w:pPr>
        <w:pStyle w:val="TextR"/>
      </w:pPr>
    </w:p>
    <w:p w14:paraId="383531AD" w14:textId="77777777" w:rsidR="00806969" w:rsidRDefault="00806969" w:rsidP="00806969">
      <w:pPr>
        <w:ind w:left="540" w:hanging="540"/>
        <w:rPr>
          <w:b/>
        </w:rPr>
      </w:pPr>
      <w:r>
        <w:rPr>
          <w:b/>
        </w:rPr>
        <w:t xml:space="preserve">1. </w:t>
      </w:r>
      <w:r>
        <w:rPr>
          <w:b/>
        </w:rPr>
        <w:tab/>
        <w:t xml:space="preserve">Purpose of report </w:t>
      </w:r>
    </w:p>
    <w:p w14:paraId="6BBF927C" w14:textId="77777777" w:rsidR="00806969" w:rsidRDefault="00806969" w:rsidP="00806969">
      <w:pPr>
        <w:jc w:val="both"/>
      </w:pPr>
    </w:p>
    <w:p w14:paraId="2F639AAE" w14:textId="77777777" w:rsidR="00806969" w:rsidRDefault="00806969" w:rsidP="00806969">
      <w:pPr>
        <w:numPr>
          <w:ilvl w:val="1"/>
          <w:numId w:val="117"/>
        </w:numPr>
        <w:ind w:left="567" w:hanging="567"/>
      </w:pPr>
      <w:r>
        <w:t>To consider the current membership of the Schools Forum in the light of the continuing transfer of maintained schools to the Academy sector and the change in pupil numbers.</w:t>
      </w:r>
    </w:p>
    <w:p w14:paraId="1B31D3F7" w14:textId="77777777" w:rsidR="00806969" w:rsidRDefault="00806969" w:rsidP="00806969">
      <w:pPr>
        <w:jc w:val="both"/>
      </w:pPr>
    </w:p>
    <w:p w14:paraId="619D5A88" w14:textId="77777777" w:rsidR="00806969" w:rsidRPr="00023A9A" w:rsidRDefault="00806969" w:rsidP="00806969">
      <w:pPr>
        <w:ind w:left="540" w:hanging="540"/>
        <w:rPr>
          <w:b/>
        </w:rPr>
      </w:pPr>
      <w:r>
        <w:rPr>
          <w:b/>
        </w:rPr>
        <w:t xml:space="preserve">2. </w:t>
      </w:r>
      <w:r>
        <w:rPr>
          <w:b/>
        </w:rPr>
        <w:tab/>
        <w:t xml:space="preserve">Recommendations </w:t>
      </w:r>
    </w:p>
    <w:p w14:paraId="6CA70F43" w14:textId="77777777" w:rsidR="00806969" w:rsidRDefault="00806969" w:rsidP="00806969">
      <w:pPr>
        <w:pStyle w:val="TextR"/>
      </w:pPr>
    </w:p>
    <w:p w14:paraId="600160D8" w14:textId="77777777" w:rsidR="00806969" w:rsidRDefault="00806969" w:rsidP="00806969">
      <w:pPr>
        <w:pStyle w:val="TextR"/>
        <w:ind w:left="567" w:hanging="567"/>
      </w:pPr>
      <w:r>
        <w:t>2.1</w:t>
      </w:r>
      <w:r>
        <w:tab/>
        <w:t>To note that no changes are required to membership of Schools Forum.</w:t>
      </w:r>
    </w:p>
    <w:p w14:paraId="2FED20B3" w14:textId="77777777" w:rsidR="00806969" w:rsidRDefault="00806969" w:rsidP="00806969">
      <w:pPr>
        <w:pStyle w:val="TextR"/>
        <w:ind w:left="567" w:hanging="567"/>
      </w:pPr>
    </w:p>
    <w:p w14:paraId="370C51E3" w14:textId="77777777" w:rsidR="00806969" w:rsidRDefault="00806969" w:rsidP="00806969">
      <w:pPr>
        <w:pStyle w:val="TextR"/>
        <w:ind w:left="567" w:hanging="567"/>
      </w:pPr>
      <w:r>
        <w:t>2.2</w:t>
      </w:r>
      <w:r>
        <w:tab/>
        <w:t>To note in Table 5 the members whose current term ends in the next 12 months.</w:t>
      </w:r>
    </w:p>
    <w:p w14:paraId="6EAE49A7" w14:textId="77777777" w:rsidR="00806969" w:rsidRDefault="00806969" w:rsidP="00806969">
      <w:pPr>
        <w:pStyle w:val="TextR"/>
      </w:pPr>
    </w:p>
    <w:p w14:paraId="2F4C83DB" w14:textId="77777777" w:rsidR="00806969" w:rsidRDefault="00806969" w:rsidP="00806969">
      <w:pPr>
        <w:pStyle w:val="Heading6"/>
        <w:spacing w:after="0"/>
        <w:ind w:left="540" w:hanging="540"/>
        <w:rPr>
          <w:rFonts w:ascii="Arial" w:hAnsi="Arial"/>
        </w:rPr>
      </w:pPr>
      <w:r>
        <w:rPr>
          <w:rFonts w:ascii="Arial" w:hAnsi="Arial"/>
        </w:rPr>
        <w:t>3</w:t>
      </w:r>
      <w:r w:rsidRPr="00902E12">
        <w:rPr>
          <w:rFonts w:ascii="Arial" w:hAnsi="Arial"/>
        </w:rPr>
        <w:t>.</w:t>
      </w:r>
      <w:r>
        <w:rPr>
          <w:rFonts w:ascii="Arial" w:hAnsi="Arial"/>
          <w:b w:val="0"/>
        </w:rPr>
        <w:t xml:space="preserve"> </w:t>
      </w:r>
      <w:r>
        <w:rPr>
          <w:rFonts w:ascii="Arial" w:hAnsi="Arial"/>
          <w:b w:val="0"/>
        </w:rPr>
        <w:tab/>
      </w:r>
      <w:r>
        <w:rPr>
          <w:rFonts w:ascii="Arial" w:hAnsi="Arial"/>
        </w:rPr>
        <w:t>Relevant Schools Forum Power and Responsibility</w:t>
      </w:r>
    </w:p>
    <w:p w14:paraId="256B2986" w14:textId="77777777" w:rsidR="00806969" w:rsidRDefault="00806969" w:rsidP="00806969">
      <w:pPr>
        <w:pStyle w:val="Heading6"/>
        <w:spacing w:after="0"/>
        <w:ind w:left="540" w:hanging="540"/>
        <w:rPr>
          <w:rFonts w:ascii="Arial" w:hAnsi="Arial"/>
        </w:rPr>
      </w:pPr>
    </w:p>
    <w:p w14:paraId="1B24BFAA" w14:textId="77777777" w:rsidR="00806969" w:rsidRDefault="00806969" w:rsidP="00806969">
      <w:pPr>
        <w:ind w:left="567" w:hanging="567"/>
      </w:pPr>
      <w:r>
        <w:t>3.1</w:t>
      </w:r>
      <w:r>
        <w:tab/>
      </w:r>
      <w:r w:rsidRPr="005439AD">
        <w:rPr>
          <w:b/>
          <w:bCs/>
        </w:rPr>
        <w:t>Table 1</w:t>
      </w:r>
      <w:r>
        <w:t xml:space="preserve"> shows the relevant responsibilities that Forum has in relation to the Schools Forum, which are taken from the Education and Skills Funding Agency’s </w:t>
      </w:r>
      <w:r>
        <w:rPr>
          <w:b/>
          <w:bCs/>
        </w:rPr>
        <w:t>Schools forum powers and responsibilities</w:t>
      </w:r>
      <w:r>
        <w:t xml:space="preserve"> published in September 2018.</w:t>
      </w:r>
      <w:r>
        <w:br/>
      </w:r>
    </w:p>
    <w:tbl>
      <w:tblPr>
        <w:tblStyle w:val="ListTable3-Accent2"/>
        <w:tblW w:w="0" w:type="auto"/>
        <w:tblLook w:val="04A0" w:firstRow="1" w:lastRow="0" w:firstColumn="1" w:lastColumn="0" w:noHBand="0" w:noVBand="1"/>
      </w:tblPr>
      <w:tblGrid>
        <w:gridCol w:w="3227"/>
        <w:gridCol w:w="2126"/>
        <w:gridCol w:w="2936"/>
      </w:tblGrid>
      <w:tr w:rsidR="00806969" w:rsidRPr="00445D89" w14:paraId="6920907E" w14:textId="77777777" w:rsidTr="00394F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27" w:type="dxa"/>
            <w:shd w:val="clear" w:color="auto" w:fill="E40037"/>
          </w:tcPr>
          <w:p w14:paraId="6BD9A942" w14:textId="77777777" w:rsidR="00806969" w:rsidRPr="00445D89" w:rsidRDefault="00806969" w:rsidP="00394FD7">
            <w:pPr>
              <w:jc w:val="center"/>
              <w:rPr>
                <w:b w:val="0"/>
                <w:bCs w:val="0"/>
              </w:rPr>
            </w:pPr>
            <w:r w:rsidRPr="00445D89">
              <w:t>Local Authority</w:t>
            </w:r>
          </w:p>
        </w:tc>
        <w:tc>
          <w:tcPr>
            <w:tcW w:w="2126" w:type="dxa"/>
            <w:shd w:val="clear" w:color="auto" w:fill="E40037"/>
          </w:tcPr>
          <w:p w14:paraId="183F3447" w14:textId="77777777" w:rsidR="00806969" w:rsidRPr="00445D89" w:rsidRDefault="00806969" w:rsidP="00394FD7">
            <w:pPr>
              <w:jc w:val="center"/>
              <w:cnfStyle w:val="100000000000" w:firstRow="1" w:lastRow="0" w:firstColumn="0" w:lastColumn="0" w:oddVBand="0" w:evenVBand="0" w:oddHBand="0" w:evenHBand="0" w:firstRowFirstColumn="0" w:firstRowLastColumn="0" w:lastRowFirstColumn="0" w:lastRowLastColumn="0"/>
              <w:rPr>
                <w:b w:val="0"/>
                <w:bCs w:val="0"/>
              </w:rPr>
            </w:pPr>
            <w:r w:rsidRPr="00445D89">
              <w:t>Schools Forum</w:t>
            </w:r>
          </w:p>
        </w:tc>
        <w:tc>
          <w:tcPr>
            <w:tcW w:w="2936" w:type="dxa"/>
            <w:shd w:val="clear" w:color="auto" w:fill="E40037"/>
          </w:tcPr>
          <w:p w14:paraId="4BC53F77" w14:textId="77777777" w:rsidR="00806969" w:rsidRPr="00445D89" w:rsidRDefault="00806969" w:rsidP="00394FD7">
            <w:pPr>
              <w:jc w:val="center"/>
              <w:cnfStyle w:val="100000000000" w:firstRow="1" w:lastRow="0" w:firstColumn="0" w:lastColumn="0" w:oddVBand="0" w:evenVBand="0" w:oddHBand="0" w:evenHBand="0" w:firstRowFirstColumn="0" w:firstRowLastColumn="0" w:lastRowFirstColumn="0" w:lastRowLastColumn="0"/>
              <w:rPr>
                <w:b w:val="0"/>
                <w:bCs w:val="0"/>
              </w:rPr>
            </w:pPr>
            <w:r w:rsidRPr="00445D89">
              <w:t>DfE</w:t>
            </w:r>
          </w:p>
        </w:tc>
      </w:tr>
      <w:tr w:rsidR="00806969" w14:paraId="7EBF22A4"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left w:val="single" w:sz="4" w:space="0" w:color="E40037"/>
              <w:right w:val="single" w:sz="4" w:space="0" w:color="E40037"/>
            </w:tcBorders>
          </w:tcPr>
          <w:p w14:paraId="215430EE" w14:textId="77777777" w:rsidR="00806969" w:rsidRPr="006B6248" w:rsidRDefault="00806969" w:rsidP="00394FD7">
            <w:pPr>
              <w:rPr>
                <w:b w:val="0"/>
                <w:bCs w:val="0"/>
              </w:rPr>
            </w:pPr>
            <w:r>
              <w:rPr>
                <w:b w:val="0"/>
                <w:bCs w:val="0"/>
              </w:rPr>
              <w:t>Membership: length of office – Decides</w:t>
            </w:r>
          </w:p>
        </w:tc>
        <w:tc>
          <w:tcPr>
            <w:tcW w:w="2126" w:type="dxa"/>
            <w:tcBorders>
              <w:left w:val="single" w:sz="4" w:space="0" w:color="E40037"/>
              <w:bottom w:val="none" w:sz="0" w:space="0" w:color="auto"/>
              <w:right w:val="single" w:sz="4" w:space="0" w:color="E40037"/>
            </w:tcBorders>
          </w:tcPr>
          <w:p w14:paraId="35E5D74E" w14:textId="77777777" w:rsidR="00806969" w:rsidRDefault="00806969" w:rsidP="00394FD7">
            <w:pPr>
              <w:cnfStyle w:val="000000100000" w:firstRow="0" w:lastRow="0" w:firstColumn="0" w:lastColumn="0" w:oddVBand="0" w:evenVBand="0" w:oddHBand="1" w:evenHBand="0" w:firstRowFirstColumn="0" w:firstRowLastColumn="0" w:lastRowFirstColumn="0" w:lastRowLastColumn="0"/>
            </w:pPr>
            <w:r>
              <w:t>None – but good practice to get Forum’s view</w:t>
            </w:r>
          </w:p>
        </w:tc>
        <w:tc>
          <w:tcPr>
            <w:tcW w:w="2936" w:type="dxa"/>
            <w:tcBorders>
              <w:left w:val="single" w:sz="4" w:space="0" w:color="E40037"/>
              <w:bottom w:val="none" w:sz="0" w:space="0" w:color="auto"/>
            </w:tcBorders>
          </w:tcPr>
          <w:p w14:paraId="4D8191B1" w14:textId="77777777" w:rsidR="00806969" w:rsidRDefault="00806969" w:rsidP="00394FD7">
            <w:pPr>
              <w:cnfStyle w:val="000000100000" w:firstRow="0" w:lastRow="0" w:firstColumn="0" w:lastColumn="0" w:oddVBand="0" w:evenVBand="0" w:oddHBand="1" w:evenHBand="0" w:firstRowFirstColumn="0" w:firstRowLastColumn="0" w:lastRowFirstColumn="0" w:lastRowLastColumn="0"/>
            </w:pPr>
            <w:r>
              <w:t>None</w:t>
            </w:r>
          </w:p>
        </w:tc>
      </w:tr>
      <w:tr w:rsidR="00806969" w14:paraId="6BAF61E1" w14:textId="77777777" w:rsidTr="00394FD7">
        <w:tc>
          <w:tcPr>
            <w:cnfStyle w:val="001000000000" w:firstRow="0" w:lastRow="0" w:firstColumn="1" w:lastColumn="0" w:oddVBand="0" w:evenVBand="0" w:oddHBand="0" w:evenHBand="0" w:firstRowFirstColumn="0" w:firstRowLastColumn="0" w:lastRowFirstColumn="0" w:lastRowLastColumn="0"/>
            <w:tcW w:w="3227" w:type="dxa"/>
            <w:tcBorders>
              <w:left w:val="single" w:sz="4" w:space="0" w:color="E40037"/>
              <w:right w:val="single" w:sz="4" w:space="0" w:color="E40037"/>
            </w:tcBorders>
          </w:tcPr>
          <w:p w14:paraId="05A0EAA3" w14:textId="77777777" w:rsidR="00806969" w:rsidRDefault="00806969" w:rsidP="00394FD7">
            <w:pPr>
              <w:rPr>
                <w:b w:val="0"/>
                <w:bCs w:val="0"/>
              </w:rPr>
            </w:pPr>
            <w:r>
              <w:rPr>
                <w:b w:val="0"/>
                <w:bCs w:val="0"/>
              </w:rPr>
              <w:t>Voting Procedures – None</w:t>
            </w:r>
          </w:p>
        </w:tc>
        <w:tc>
          <w:tcPr>
            <w:tcW w:w="2126" w:type="dxa"/>
            <w:tcBorders>
              <w:left w:val="single" w:sz="4" w:space="0" w:color="E40037"/>
              <w:right w:val="single" w:sz="4" w:space="0" w:color="E40037"/>
            </w:tcBorders>
          </w:tcPr>
          <w:p w14:paraId="095628D7" w14:textId="77777777" w:rsidR="00806969" w:rsidRDefault="00806969" w:rsidP="00394FD7">
            <w:pPr>
              <w:cnfStyle w:val="000000000000" w:firstRow="0" w:lastRow="0" w:firstColumn="0" w:lastColumn="0" w:oddVBand="0" w:evenVBand="0" w:oddHBand="0" w:evenHBand="0" w:firstRowFirstColumn="0" w:firstRowLastColumn="0" w:lastRowFirstColumn="0" w:lastRowLastColumn="0"/>
            </w:pPr>
            <w:r>
              <w:t>Determines</w:t>
            </w:r>
          </w:p>
        </w:tc>
        <w:tc>
          <w:tcPr>
            <w:tcW w:w="2936" w:type="dxa"/>
            <w:tcBorders>
              <w:left w:val="single" w:sz="4" w:space="0" w:color="E40037"/>
            </w:tcBorders>
          </w:tcPr>
          <w:p w14:paraId="4969675E" w14:textId="77777777" w:rsidR="00806969" w:rsidRDefault="00806969" w:rsidP="00394FD7">
            <w:pPr>
              <w:cnfStyle w:val="000000000000" w:firstRow="0" w:lastRow="0" w:firstColumn="0" w:lastColumn="0" w:oddVBand="0" w:evenVBand="0" w:oddHBand="0" w:evenHBand="0" w:firstRowFirstColumn="0" w:firstRowLastColumn="0" w:lastRowFirstColumn="0" w:lastRowLastColumn="0"/>
            </w:pPr>
            <w:r>
              <w:t>None</w:t>
            </w:r>
          </w:p>
        </w:tc>
      </w:tr>
      <w:tr w:rsidR="00806969" w14:paraId="6C939BFA"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left w:val="single" w:sz="4" w:space="0" w:color="E40037"/>
              <w:right w:val="single" w:sz="4" w:space="0" w:color="E40037"/>
            </w:tcBorders>
          </w:tcPr>
          <w:p w14:paraId="424AE1AF" w14:textId="77777777" w:rsidR="00806969" w:rsidRDefault="00806969" w:rsidP="00394FD7">
            <w:pPr>
              <w:rPr>
                <w:b w:val="0"/>
                <w:bCs w:val="0"/>
              </w:rPr>
            </w:pPr>
            <w:r>
              <w:rPr>
                <w:b w:val="0"/>
                <w:bCs w:val="0"/>
              </w:rPr>
              <w:t>Chair of Schools Forum – facilitates</w:t>
            </w:r>
          </w:p>
        </w:tc>
        <w:tc>
          <w:tcPr>
            <w:tcW w:w="2126" w:type="dxa"/>
            <w:tcBorders>
              <w:left w:val="single" w:sz="4" w:space="0" w:color="E40037"/>
              <w:bottom w:val="single" w:sz="4" w:space="0" w:color="E40037"/>
              <w:right w:val="single" w:sz="4" w:space="0" w:color="E40037"/>
            </w:tcBorders>
          </w:tcPr>
          <w:p w14:paraId="4DC0D49C" w14:textId="77777777" w:rsidR="00806969" w:rsidRDefault="00806969" w:rsidP="00394FD7">
            <w:pPr>
              <w:cnfStyle w:val="000000100000" w:firstRow="0" w:lastRow="0" w:firstColumn="0" w:lastColumn="0" w:oddVBand="0" w:evenVBand="0" w:oddHBand="1" w:evenHBand="0" w:firstRowFirstColumn="0" w:firstRowLastColumn="0" w:lastRowFirstColumn="0" w:lastRowLastColumn="0"/>
            </w:pPr>
            <w:r>
              <w:t>Elects</w:t>
            </w:r>
          </w:p>
        </w:tc>
        <w:tc>
          <w:tcPr>
            <w:tcW w:w="2936" w:type="dxa"/>
            <w:tcBorders>
              <w:left w:val="single" w:sz="4" w:space="0" w:color="E40037"/>
              <w:bottom w:val="single" w:sz="4" w:space="0" w:color="E40037"/>
            </w:tcBorders>
          </w:tcPr>
          <w:p w14:paraId="79A93CEF" w14:textId="77777777" w:rsidR="00806969" w:rsidRDefault="00806969" w:rsidP="00394FD7">
            <w:pPr>
              <w:cnfStyle w:val="000000100000" w:firstRow="0" w:lastRow="0" w:firstColumn="0" w:lastColumn="0" w:oddVBand="0" w:evenVBand="0" w:oddHBand="1" w:evenHBand="0" w:firstRowFirstColumn="0" w:firstRowLastColumn="0" w:lastRowFirstColumn="0" w:lastRowLastColumn="0"/>
            </w:pPr>
            <w:r>
              <w:t>None</w:t>
            </w:r>
          </w:p>
        </w:tc>
      </w:tr>
    </w:tbl>
    <w:p w14:paraId="75D3A919" w14:textId="77777777" w:rsidR="00806969" w:rsidRPr="00CA1C48" w:rsidRDefault="00806969" w:rsidP="00806969"/>
    <w:p w14:paraId="540B17D8" w14:textId="77777777" w:rsidR="00806969" w:rsidRPr="00023A9A" w:rsidRDefault="00806969" w:rsidP="00806969">
      <w:pPr>
        <w:pStyle w:val="Heading6"/>
        <w:spacing w:after="0"/>
        <w:ind w:left="540" w:hanging="540"/>
        <w:rPr>
          <w:rFonts w:ascii="Arial" w:hAnsi="Arial"/>
        </w:rPr>
      </w:pPr>
      <w:r>
        <w:rPr>
          <w:rFonts w:ascii="Arial" w:hAnsi="Arial"/>
        </w:rPr>
        <w:t>4.</w:t>
      </w:r>
      <w:r>
        <w:rPr>
          <w:rFonts w:ascii="Arial" w:hAnsi="Arial"/>
        </w:rPr>
        <w:tab/>
        <w:t>Background</w:t>
      </w:r>
    </w:p>
    <w:p w14:paraId="489EABBC" w14:textId="77777777" w:rsidR="00806969" w:rsidRDefault="00806969" w:rsidP="00806969">
      <w:pPr>
        <w:ind w:left="709" w:hanging="709"/>
      </w:pPr>
    </w:p>
    <w:p w14:paraId="0A2F2537" w14:textId="77777777" w:rsidR="00806969" w:rsidRDefault="00806969" w:rsidP="00806969">
      <w:pPr>
        <w:ind w:left="567" w:hanging="567"/>
        <w:rPr>
          <w:rFonts w:cs="Arial"/>
        </w:rPr>
      </w:pPr>
      <w:r>
        <w:t>4.1</w:t>
      </w:r>
      <w:r>
        <w:tab/>
        <w:t>Schools Forum approved a mix of both in-</w:t>
      </w:r>
      <w:r>
        <w:rPr>
          <w:rFonts w:cs="Arial"/>
        </w:rPr>
        <w:t>person and remote meetings at the May 2021 meeting following the change to the Schools Forum Regulations allowing the use of remote meetings on a permanent basis.</w:t>
      </w:r>
    </w:p>
    <w:p w14:paraId="4DB36142" w14:textId="77777777" w:rsidR="00806969" w:rsidRDefault="00806969" w:rsidP="00806969">
      <w:pPr>
        <w:ind w:left="567" w:hanging="567"/>
        <w:rPr>
          <w:rFonts w:cs="Arial"/>
        </w:rPr>
      </w:pPr>
    </w:p>
    <w:p w14:paraId="75A6F63E" w14:textId="2100DD30" w:rsidR="00806969" w:rsidRDefault="00806969" w:rsidP="00806969">
      <w:pPr>
        <w:ind w:left="567" w:hanging="567"/>
        <w:rPr>
          <w:rFonts w:cs="Arial"/>
        </w:rPr>
      </w:pPr>
      <w:r>
        <w:rPr>
          <w:rFonts w:cs="Arial"/>
        </w:rPr>
        <w:t>4.2</w:t>
      </w:r>
      <w:r>
        <w:rPr>
          <w:rFonts w:cs="Arial"/>
        </w:rPr>
        <w:tab/>
        <w:t xml:space="preserve">At the meeting of 17 May 2023 Schools Forum approved to move the in-person meeting from January to May on a permanent basis. Should an in-person meeting be cancelled the Authority will where applicable change the next remote meeting to an in-person meeting. The usual pattern of meetings </w:t>
      </w:r>
      <w:r w:rsidR="00787C0E">
        <w:rPr>
          <w:rFonts w:cs="Arial"/>
        </w:rPr>
        <w:t>is</w:t>
      </w:r>
      <w:r>
        <w:rPr>
          <w:rFonts w:cs="Arial"/>
        </w:rPr>
        <w:t xml:space="preserve"> shown below:</w:t>
      </w:r>
    </w:p>
    <w:p w14:paraId="21419D7D" w14:textId="77777777" w:rsidR="00806969" w:rsidRDefault="00806969" w:rsidP="00806969">
      <w:pPr>
        <w:ind w:left="567" w:hanging="567"/>
        <w:rPr>
          <w:rFonts w:cs="Arial"/>
        </w:rPr>
      </w:pPr>
    </w:p>
    <w:p w14:paraId="6D438CB7" w14:textId="77777777" w:rsidR="00806969" w:rsidRDefault="00806969" w:rsidP="00806969">
      <w:pPr>
        <w:ind w:left="567" w:hanging="567"/>
        <w:rPr>
          <w:rFonts w:cs="Arial"/>
        </w:rPr>
      </w:pPr>
      <w:r>
        <w:rPr>
          <w:rFonts w:cs="Arial"/>
        </w:rPr>
        <w:br/>
      </w:r>
    </w:p>
    <w:p w14:paraId="537A2D2F" w14:textId="77777777" w:rsidR="00806969" w:rsidRDefault="00806969" w:rsidP="00806969">
      <w:pPr>
        <w:pStyle w:val="ListParagraph"/>
        <w:numPr>
          <w:ilvl w:val="0"/>
          <w:numId w:val="118"/>
        </w:numPr>
        <w:contextualSpacing w:val="0"/>
        <w:rPr>
          <w:rFonts w:cs="Arial"/>
        </w:rPr>
      </w:pPr>
      <w:r>
        <w:rPr>
          <w:rFonts w:cs="Arial"/>
        </w:rPr>
        <w:t>May – in person</w:t>
      </w:r>
      <w:r>
        <w:rPr>
          <w:rFonts w:cs="Arial"/>
        </w:rPr>
        <w:br/>
      </w:r>
    </w:p>
    <w:p w14:paraId="112442B6" w14:textId="77777777" w:rsidR="00806969" w:rsidRDefault="00806969" w:rsidP="00806969">
      <w:pPr>
        <w:pStyle w:val="ListParagraph"/>
        <w:numPr>
          <w:ilvl w:val="0"/>
          <w:numId w:val="118"/>
        </w:numPr>
        <w:contextualSpacing w:val="0"/>
        <w:rPr>
          <w:rFonts w:cs="Arial"/>
        </w:rPr>
      </w:pPr>
      <w:r>
        <w:rPr>
          <w:rFonts w:cs="Arial"/>
        </w:rPr>
        <w:t>July – remote</w:t>
      </w:r>
      <w:r>
        <w:rPr>
          <w:rFonts w:cs="Arial"/>
        </w:rPr>
        <w:br/>
      </w:r>
    </w:p>
    <w:p w14:paraId="37200367" w14:textId="77777777" w:rsidR="00806969" w:rsidRDefault="00806969" w:rsidP="00806969">
      <w:pPr>
        <w:pStyle w:val="ListParagraph"/>
        <w:numPr>
          <w:ilvl w:val="0"/>
          <w:numId w:val="118"/>
        </w:numPr>
        <w:contextualSpacing w:val="0"/>
        <w:rPr>
          <w:rFonts w:cs="Arial"/>
        </w:rPr>
      </w:pPr>
      <w:r>
        <w:rPr>
          <w:rFonts w:cs="Arial"/>
        </w:rPr>
        <w:t>September – in person</w:t>
      </w:r>
      <w:r>
        <w:rPr>
          <w:rFonts w:cs="Arial"/>
        </w:rPr>
        <w:br/>
      </w:r>
    </w:p>
    <w:p w14:paraId="622F649A" w14:textId="77777777" w:rsidR="00806969" w:rsidRDefault="00806969" w:rsidP="00806969">
      <w:pPr>
        <w:pStyle w:val="ListParagraph"/>
        <w:numPr>
          <w:ilvl w:val="0"/>
          <w:numId w:val="118"/>
        </w:numPr>
        <w:contextualSpacing w:val="0"/>
        <w:rPr>
          <w:rFonts w:cs="Arial"/>
        </w:rPr>
      </w:pPr>
      <w:r>
        <w:rPr>
          <w:rFonts w:cs="Arial"/>
        </w:rPr>
        <w:t>November – remote</w:t>
      </w:r>
      <w:r>
        <w:rPr>
          <w:rFonts w:cs="Arial"/>
        </w:rPr>
        <w:br/>
      </w:r>
    </w:p>
    <w:p w14:paraId="4F334E26" w14:textId="77777777" w:rsidR="00806969" w:rsidRDefault="00806969" w:rsidP="00806969">
      <w:pPr>
        <w:pStyle w:val="ListParagraph"/>
        <w:numPr>
          <w:ilvl w:val="0"/>
          <w:numId w:val="118"/>
        </w:numPr>
        <w:contextualSpacing w:val="0"/>
        <w:rPr>
          <w:rFonts w:cs="Arial"/>
        </w:rPr>
      </w:pPr>
      <w:r>
        <w:rPr>
          <w:rFonts w:cs="Arial"/>
        </w:rPr>
        <w:t>January – remote</w:t>
      </w:r>
      <w:r>
        <w:rPr>
          <w:rFonts w:cs="Arial"/>
        </w:rPr>
        <w:br/>
      </w:r>
    </w:p>
    <w:p w14:paraId="7E49D859" w14:textId="77777777" w:rsidR="00806969" w:rsidRDefault="00806969" w:rsidP="00806969">
      <w:pPr>
        <w:ind w:left="567" w:hanging="567"/>
        <w:rPr>
          <w:rFonts w:cs="Arial"/>
        </w:rPr>
      </w:pPr>
      <w:r>
        <w:rPr>
          <w:rFonts w:cs="Arial"/>
        </w:rPr>
        <w:t>4.3</w:t>
      </w:r>
      <w:r>
        <w:rPr>
          <w:rFonts w:cs="Arial"/>
        </w:rPr>
        <w:tab/>
        <w:t>All sub-group meetings will be held remotely.</w:t>
      </w:r>
    </w:p>
    <w:p w14:paraId="71FDD8A6" w14:textId="77777777" w:rsidR="00806969" w:rsidRDefault="00806969" w:rsidP="00806969">
      <w:pPr>
        <w:ind w:left="567" w:hanging="567"/>
        <w:rPr>
          <w:rFonts w:cs="Arial"/>
        </w:rPr>
      </w:pPr>
    </w:p>
    <w:p w14:paraId="326D3E22" w14:textId="77777777" w:rsidR="00806969" w:rsidRDefault="00806969" w:rsidP="00806969">
      <w:pPr>
        <w:ind w:left="540" w:hanging="540"/>
      </w:pPr>
      <w:r>
        <w:rPr>
          <w:rFonts w:cs="Arial"/>
        </w:rPr>
        <w:t xml:space="preserve">4.4 </w:t>
      </w:r>
      <w:r>
        <w:rPr>
          <w:rFonts w:cs="Arial"/>
        </w:rPr>
        <w:tab/>
      </w:r>
      <w:r w:rsidRPr="005439AD">
        <w:rPr>
          <w:rFonts w:cs="Arial"/>
          <w:b/>
          <w:bCs/>
        </w:rPr>
        <w:t>Table 2</w:t>
      </w:r>
      <w:r>
        <w:rPr>
          <w:rFonts w:cs="Arial"/>
        </w:rPr>
        <w:t xml:space="preserve"> </w:t>
      </w:r>
      <w:r>
        <w:t>shows the agreed structure Forum approved in December 2020:</w:t>
      </w:r>
    </w:p>
    <w:p w14:paraId="23F57280" w14:textId="77777777" w:rsidR="00806969" w:rsidRDefault="00806969" w:rsidP="00806969"/>
    <w:tbl>
      <w:tblPr>
        <w:tblStyle w:val="ListTable3-Accent2"/>
        <w:tblW w:w="0" w:type="auto"/>
        <w:tblLook w:val="04A0" w:firstRow="1" w:lastRow="0" w:firstColumn="1" w:lastColumn="0" w:noHBand="0" w:noVBand="1"/>
      </w:tblPr>
      <w:tblGrid>
        <w:gridCol w:w="2091"/>
        <w:gridCol w:w="2107"/>
        <w:gridCol w:w="2109"/>
        <w:gridCol w:w="2009"/>
      </w:tblGrid>
      <w:tr w:rsidR="00806969" w:rsidRPr="00445894" w14:paraId="36089203" w14:textId="77777777" w:rsidTr="00394F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91" w:type="dxa"/>
            <w:tcBorders>
              <w:right w:val="single" w:sz="4" w:space="0" w:color="E40037"/>
            </w:tcBorders>
            <w:shd w:val="clear" w:color="auto" w:fill="E40037"/>
          </w:tcPr>
          <w:p w14:paraId="1A364B4E" w14:textId="77777777" w:rsidR="00806969" w:rsidRDefault="00806969" w:rsidP="00394FD7"/>
        </w:tc>
        <w:tc>
          <w:tcPr>
            <w:tcW w:w="2107" w:type="dxa"/>
            <w:tcBorders>
              <w:left w:val="single" w:sz="4" w:space="0" w:color="E40037"/>
              <w:right w:val="single" w:sz="4" w:space="0" w:color="E40037"/>
            </w:tcBorders>
            <w:shd w:val="clear" w:color="auto" w:fill="E40037"/>
          </w:tcPr>
          <w:p w14:paraId="2FF3A8A8" w14:textId="77777777" w:rsidR="00806969" w:rsidRPr="00445894" w:rsidRDefault="00806969" w:rsidP="00394FD7">
            <w:pPr>
              <w:jc w:val="center"/>
              <w:cnfStyle w:val="100000000000" w:firstRow="1" w:lastRow="0" w:firstColumn="0" w:lastColumn="0" w:oddVBand="0" w:evenVBand="0" w:oddHBand="0" w:evenHBand="0" w:firstRowFirstColumn="0" w:firstRowLastColumn="0" w:lastRowFirstColumn="0" w:lastRowLastColumn="0"/>
              <w:rPr>
                <w:b w:val="0"/>
              </w:rPr>
            </w:pPr>
            <w:r w:rsidRPr="00445894">
              <w:t>Maintained Schools</w:t>
            </w:r>
          </w:p>
        </w:tc>
        <w:tc>
          <w:tcPr>
            <w:tcW w:w="2109" w:type="dxa"/>
            <w:tcBorders>
              <w:left w:val="single" w:sz="4" w:space="0" w:color="E40037"/>
              <w:right w:val="single" w:sz="4" w:space="0" w:color="E40037"/>
            </w:tcBorders>
            <w:shd w:val="clear" w:color="auto" w:fill="E40037"/>
          </w:tcPr>
          <w:p w14:paraId="319A0D26" w14:textId="77777777" w:rsidR="00806969" w:rsidRDefault="00806969" w:rsidP="00394FD7">
            <w:pPr>
              <w:jc w:val="center"/>
              <w:cnfStyle w:val="100000000000" w:firstRow="1" w:lastRow="0" w:firstColumn="0" w:lastColumn="0" w:oddVBand="0" w:evenVBand="0" w:oddHBand="0" w:evenHBand="0" w:firstRowFirstColumn="0" w:firstRowLastColumn="0" w:lastRowFirstColumn="0" w:lastRowLastColumn="0"/>
              <w:rPr>
                <w:b w:val="0"/>
                <w:bCs w:val="0"/>
              </w:rPr>
            </w:pPr>
          </w:p>
          <w:p w14:paraId="7DF735A8" w14:textId="77777777" w:rsidR="00806969" w:rsidRPr="00445894" w:rsidRDefault="00806969" w:rsidP="00394FD7">
            <w:pPr>
              <w:jc w:val="center"/>
              <w:cnfStyle w:val="100000000000" w:firstRow="1" w:lastRow="0" w:firstColumn="0" w:lastColumn="0" w:oddVBand="0" w:evenVBand="0" w:oddHBand="0" w:evenHBand="0" w:firstRowFirstColumn="0" w:firstRowLastColumn="0" w:lastRowFirstColumn="0" w:lastRowLastColumn="0"/>
              <w:rPr>
                <w:b w:val="0"/>
              </w:rPr>
            </w:pPr>
            <w:r w:rsidRPr="00445894">
              <w:t>Academies</w:t>
            </w:r>
          </w:p>
        </w:tc>
        <w:tc>
          <w:tcPr>
            <w:tcW w:w="2009" w:type="dxa"/>
            <w:tcBorders>
              <w:left w:val="single" w:sz="4" w:space="0" w:color="E40037"/>
              <w:right w:val="single" w:sz="4" w:space="0" w:color="E40037"/>
            </w:tcBorders>
            <w:shd w:val="clear" w:color="auto" w:fill="E40037"/>
          </w:tcPr>
          <w:p w14:paraId="0FD2597B" w14:textId="77777777" w:rsidR="00806969" w:rsidRDefault="00806969" w:rsidP="00394FD7">
            <w:pPr>
              <w:jc w:val="center"/>
              <w:cnfStyle w:val="100000000000" w:firstRow="1" w:lastRow="0" w:firstColumn="0" w:lastColumn="0" w:oddVBand="0" w:evenVBand="0" w:oddHBand="0" w:evenHBand="0" w:firstRowFirstColumn="0" w:firstRowLastColumn="0" w:lastRowFirstColumn="0" w:lastRowLastColumn="0"/>
              <w:rPr>
                <w:b w:val="0"/>
                <w:bCs w:val="0"/>
              </w:rPr>
            </w:pPr>
          </w:p>
          <w:p w14:paraId="13BF8972" w14:textId="77777777" w:rsidR="00806969" w:rsidRPr="00445894" w:rsidRDefault="00806969" w:rsidP="00394FD7">
            <w:pPr>
              <w:jc w:val="center"/>
              <w:cnfStyle w:val="100000000000" w:firstRow="1" w:lastRow="0" w:firstColumn="0" w:lastColumn="0" w:oddVBand="0" w:evenVBand="0" w:oddHBand="0" w:evenHBand="0" w:firstRowFirstColumn="0" w:firstRowLastColumn="0" w:lastRowFirstColumn="0" w:lastRowLastColumn="0"/>
              <w:rPr>
                <w:b w:val="0"/>
              </w:rPr>
            </w:pPr>
            <w:r w:rsidRPr="00445894">
              <w:t>Total</w:t>
            </w:r>
          </w:p>
        </w:tc>
      </w:tr>
      <w:tr w:rsidR="00806969" w14:paraId="11DD9950"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Borders>
              <w:bottom w:val="single" w:sz="4" w:space="0" w:color="E40037"/>
              <w:right w:val="single" w:sz="4" w:space="0" w:color="E40037"/>
            </w:tcBorders>
          </w:tcPr>
          <w:p w14:paraId="01D64E64" w14:textId="77777777" w:rsidR="00806969" w:rsidRPr="0048440C" w:rsidRDefault="00806969" w:rsidP="00394FD7">
            <w:pPr>
              <w:rPr>
                <w:b w:val="0"/>
                <w:bCs w:val="0"/>
              </w:rPr>
            </w:pPr>
            <w:r w:rsidRPr="0048440C">
              <w:rPr>
                <w:b w:val="0"/>
                <w:bCs w:val="0"/>
              </w:rPr>
              <w:t>Primary</w:t>
            </w:r>
          </w:p>
        </w:tc>
        <w:tc>
          <w:tcPr>
            <w:tcW w:w="2107" w:type="dxa"/>
            <w:tcBorders>
              <w:left w:val="single" w:sz="4" w:space="0" w:color="E40037"/>
              <w:bottom w:val="single" w:sz="4" w:space="0" w:color="E40037"/>
              <w:right w:val="single" w:sz="4" w:space="0" w:color="E40037"/>
            </w:tcBorders>
          </w:tcPr>
          <w:p w14:paraId="158A08E1" w14:textId="77777777" w:rsidR="00806969" w:rsidRDefault="00806969" w:rsidP="00394FD7">
            <w:pPr>
              <w:jc w:val="center"/>
              <w:cnfStyle w:val="000000100000" w:firstRow="0" w:lastRow="0" w:firstColumn="0" w:lastColumn="0" w:oddVBand="0" w:evenVBand="0" w:oddHBand="1" w:evenHBand="0" w:firstRowFirstColumn="0" w:firstRowLastColumn="0" w:lastRowFirstColumn="0" w:lastRowLastColumn="0"/>
            </w:pPr>
            <w:r>
              <w:t>5</w:t>
            </w:r>
          </w:p>
        </w:tc>
        <w:tc>
          <w:tcPr>
            <w:tcW w:w="2109" w:type="dxa"/>
            <w:tcBorders>
              <w:left w:val="single" w:sz="4" w:space="0" w:color="E40037"/>
              <w:bottom w:val="single" w:sz="4" w:space="0" w:color="E40037"/>
              <w:right w:val="single" w:sz="4" w:space="0" w:color="E40037"/>
            </w:tcBorders>
          </w:tcPr>
          <w:p w14:paraId="6B835C35" w14:textId="77777777" w:rsidR="00806969" w:rsidRDefault="00806969" w:rsidP="00394FD7">
            <w:pPr>
              <w:jc w:val="center"/>
              <w:cnfStyle w:val="000000100000" w:firstRow="0" w:lastRow="0" w:firstColumn="0" w:lastColumn="0" w:oddVBand="0" w:evenVBand="0" w:oddHBand="1" w:evenHBand="0" w:firstRowFirstColumn="0" w:firstRowLastColumn="0" w:lastRowFirstColumn="0" w:lastRowLastColumn="0"/>
            </w:pPr>
            <w:r>
              <w:t>5</w:t>
            </w:r>
          </w:p>
        </w:tc>
        <w:tc>
          <w:tcPr>
            <w:tcW w:w="2009" w:type="dxa"/>
            <w:tcBorders>
              <w:left w:val="single" w:sz="4" w:space="0" w:color="E40037"/>
              <w:bottom w:val="single" w:sz="4" w:space="0" w:color="E40037"/>
              <w:right w:val="single" w:sz="4" w:space="0" w:color="E40037"/>
            </w:tcBorders>
          </w:tcPr>
          <w:p w14:paraId="29753E23" w14:textId="77777777" w:rsidR="00806969" w:rsidRDefault="00806969" w:rsidP="00394FD7">
            <w:pPr>
              <w:jc w:val="center"/>
              <w:cnfStyle w:val="000000100000" w:firstRow="0" w:lastRow="0" w:firstColumn="0" w:lastColumn="0" w:oddVBand="0" w:evenVBand="0" w:oddHBand="1" w:evenHBand="0" w:firstRowFirstColumn="0" w:firstRowLastColumn="0" w:lastRowFirstColumn="0" w:lastRowLastColumn="0"/>
            </w:pPr>
            <w:r>
              <w:t>10</w:t>
            </w:r>
          </w:p>
        </w:tc>
      </w:tr>
      <w:tr w:rsidR="00806969" w14:paraId="1CCC24E8" w14:textId="77777777" w:rsidTr="00394FD7">
        <w:tc>
          <w:tcPr>
            <w:cnfStyle w:val="001000000000" w:firstRow="0" w:lastRow="0" w:firstColumn="1" w:lastColumn="0" w:oddVBand="0" w:evenVBand="0" w:oddHBand="0" w:evenHBand="0" w:firstRowFirstColumn="0" w:firstRowLastColumn="0" w:lastRowFirstColumn="0" w:lastRowLastColumn="0"/>
            <w:tcW w:w="2091" w:type="dxa"/>
            <w:tcBorders>
              <w:top w:val="single" w:sz="4" w:space="0" w:color="E40037"/>
              <w:bottom w:val="single" w:sz="4" w:space="0" w:color="E40037"/>
              <w:right w:val="single" w:sz="4" w:space="0" w:color="E40037"/>
            </w:tcBorders>
          </w:tcPr>
          <w:p w14:paraId="7D4F484F" w14:textId="77777777" w:rsidR="00806969" w:rsidRPr="0048440C" w:rsidRDefault="00806969" w:rsidP="00394FD7">
            <w:pPr>
              <w:rPr>
                <w:b w:val="0"/>
                <w:bCs w:val="0"/>
              </w:rPr>
            </w:pPr>
            <w:r w:rsidRPr="0048440C">
              <w:rPr>
                <w:b w:val="0"/>
                <w:bCs w:val="0"/>
              </w:rPr>
              <w:t>Secondary</w:t>
            </w:r>
          </w:p>
        </w:tc>
        <w:tc>
          <w:tcPr>
            <w:tcW w:w="2107" w:type="dxa"/>
            <w:tcBorders>
              <w:top w:val="single" w:sz="4" w:space="0" w:color="E40037"/>
              <w:left w:val="single" w:sz="4" w:space="0" w:color="E40037"/>
              <w:bottom w:val="single" w:sz="4" w:space="0" w:color="E40037"/>
              <w:right w:val="single" w:sz="4" w:space="0" w:color="E40037"/>
            </w:tcBorders>
          </w:tcPr>
          <w:p w14:paraId="6595EC05" w14:textId="77777777" w:rsidR="00806969" w:rsidRDefault="00806969" w:rsidP="00394FD7">
            <w:pPr>
              <w:jc w:val="center"/>
              <w:cnfStyle w:val="000000000000" w:firstRow="0" w:lastRow="0" w:firstColumn="0" w:lastColumn="0" w:oddVBand="0" w:evenVBand="0" w:oddHBand="0" w:evenHBand="0" w:firstRowFirstColumn="0" w:firstRowLastColumn="0" w:lastRowFirstColumn="0" w:lastRowLastColumn="0"/>
            </w:pPr>
            <w:r>
              <w:t>1</w:t>
            </w:r>
          </w:p>
        </w:tc>
        <w:tc>
          <w:tcPr>
            <w:tcW w:w="2109" w:type="dxa"/>
            <w:tcBorders>
              <w:top w:val="single" w:sz="4" w:space="0" w:color="E40037"/>
              <w:left w:val="single" w:sz="4" w:space="0" w:color="E40037"/>
              <w:bottom w:val="single" w:sz="4" w:space="0" w:color="E40037"/>
              <w:right w:val="single" w:sz="4" w:space="0" w:color="E40037"/>
            </w:tcBorders>
          </w:tcPr>
          <w:p w14:paraId="438C5641" w14:textId="77777777" w:rsidR="00806969" w:rsidRDefault="00806969" w:rsidP="00394FD7">
            <w:pPr>
              <w:jc w:val="center"/>
              <w:cnfStyle w:val="000000000000" w:firstRow="0" w:lastRow="0" w:firstColumn="0" w:lastColumn="0" w:oddVBand="0" w:evenVBand="0" w:oddHBand="0" w:evenHBand="0" w:firstRowFirstColumn="0" w:firstRowLastColumn="0" w:lastRowFirstColumn="0" w:lastRowLastColumn="0"/>
            </w:pPr>
            <w:r>
              <w:t>6</w:t>
            </w:r>
          </w:p>
        </w:tc>
        <w:tc>
          <w:tcPr>
            <w:tcW w:w="2009" w:type="dxa"/>
            <w:tcBorders>
              <w:top w:val="single" w:sz="4" w:space="0" w:color="E40037"/>
              <w:left w:val="single" w:sz="4" w:space="0" w:color="E40037"/>
              <w:bottom w:val="single" w:sz="4" w:space="0" w:color="E40037"/>
              <w:right w:val="single" w:sz="4" w:space="0" w:color="E40037"/>
            </w:tcBorders>
          </w:tcPr>
          <w:p w14:paraId="79D5DEAA" w14:textId="77777777" w:rsidR="00806969" w:rsidRDefault="00806969" w:rsidP="00394FD7">
            <w:pPr>
              <w:jc w:val="center"/>
              <w:cnfStyle w:val="000000000000" w:firstRow="0" w:lastRow="0" w:firstColumn="0" w:lastColumn="0" w:oddVBand="0" w:evenVBand="0" w:oddHBand="0" w:evenHBand="0" w:firstRowFirstColumn="0" w:firstRowLastColumn="0" w:lastRowFirstColumn="0" w:lastRowLastColumn="0"/>
            </w:pPr>
            <w:r>
              <w:t>7</w:t>
            </w:r>
          </w:p>
        </w:tc>
      </w:tr>
      <w:tr w:rsidR="00806969" w14:paraId="4E004AF1"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Borders>
              <w:top w:val="single" w:sz="4" w:space="0" w:color="E40037"/>
              <w:bottom w:val="single" w:sz="4" w:space="0" w:color="E40037"/>
              <w:right w:val="single" w:sz="4" w:space="0" w:color="E40037"/>
            </w:tcBorders>
          </w:tcPr>
          <w:p w14:paraId="5EB0A994" w14:textId="77777777" w:rsidR="00806969" w:rsidRPr="0048440C" w:rsidRDefault="00806969" w:rsidP="00394FD7">
            <w:pPr>
              <w:rPr>
                <w:b w:val="0"/>
                <w:bCs w:val="0"/>
              </w:rPr>
            </w:pPr>
            <w:r w:rsidRPr="0048440C">
              <w:rPr>
                <w:b w:val="0"/>
                <w:bCs w:val="0"/>
              </w:rPr>
              <w:t>Special</w:t>
            </w:r>
          </w:p>
        </w:tc>
        <w:tc>
          <w:tcPr>
            <w:tcW w:w="2107" w:type="dxa"/>
            <w:tcBorders>
              <w:top w:val="single" w:sz="4" w:space="0" w:color="E40037"/>
              <w:left w:val="single" w:sz="4" w:space="0" w:color="E40037"/>
              <w:bottom w:val="single" w:sz="4" w:space="0" w:color="E40037"/>
              <w:right w:val="single" w:sz="4" w:space="0" w:color="E40037"/>
            </w:tcBorders>
          </w:tcPr>
          <w:p w14:paraId="3A666FAD" w14:textId="77777777" w:rsidR="00806969" w:rsidRDefault="00806969" w:rsidP="00394FD7">
            <w:pPr>
              <w:jc w:val="center"/>
              <w:cnfStyle w:val="000000100000" w:firstRow="0" w:lastRow="0" w:firstColumn="0" w:lastColumn="0" w:oddVBand="0" w:evenVBand="0" w:oddHBand="1" w:evenHBand="0" w:firstRowFirstColumn="0" w:firstRowLastColumn="0" w:lastRowFirstColumn="0" w:lastRowLastColumn="0"/>
            </w:pPr>
            <w:r>
              <w:t>1</w:t>
            </w:r>
          </w:p>
        </w:tc>
        <w:tc>
          <w:tcPr>
            <w:tcW w:w="2109" w:type="dxa"/>
            <w:tcBorders>
              <w:top w:val="single" w:sz="4" w:space="0" w:color="E40037"/>
              <w:left w:val="single" w:sz="4" w:space="0" w:color="E40037"/>
              <w:bottom w:val="single" w:sz="4" w:space="0" w:color="E40037"/>
              <w:right w:val="single" w:sz="4" w:space="0" w:color="E40037"/>
            </w:tcBorders>
          </w:tcPr>
          <w:p w14:paraId="06D722AF" w14:textId="77777777" w:rsidR="00806969" w:rsidRDefault="00806969" w:rsidP="00394FD7">
            <w:pPr>
              <w:jc w:val="center"/>
              <w:cnfStyle w:val="000000100000" w:firstRow="0" w:lastRow="0" w:firstColumn="0" w:lastColumn="0" w:oddVBand="0" w:evenVBand="0" w:oddHBand="1" w:evenHBand="0" w:firstRowFirstColumn="0" w:firstRowLastColumn="0" w:lastRowFirstColumn="0" w:lastRowLastColumn="0"/>
            </w:pPr>
            <w:r>
              <w:t>1</w:t>
            </w:r>
          </w:p>
        </w:tc>
        <w:tc>
          <w:tcPr>
            <w:tcW w:w="2009" w:type="dxa"/>
            <w:tcBorders>
              <w:top w:val="single" w:sz="4" w:space="0" w:color="E40037"/>
              <w:left w:val="single" w:sz="4" w:space="0" w:color="E40037"/>
              <w:bottom w:val="single" w:sz="4" w:space="0" w:color="E40037"/>
              <w:right w:val="single" w:sz="4" w:space="0" w:color="E40037"/>
            </w:tcBorders>
          </w:tcPr>
          <w:p w14:paraId="065A3718" w14:textId="77777777" w:rsidR="00806969" w:rsidRDefault="00806969" w:rsidP="00394FD7">
            <w:pPr>
              <w:jc w:val="center"/>
              <w:cnfStyle w:val="000000100000" w:firstRow="0" w:lastRow="0" w:firstColumn="0" w:lastColumn="0" w:oddVBand="0" w:evenVBand="0" w:oddHBand="1" w:evenHBand="0" w:firstRowFirstColumn="0" w:firstRowLastColumn="0" w:lastRowFirstColumn="0" w:lastRowLastColumn="0"/>
            </w:pPr>
            <w:r>
              <w:t>2</w:t>
            </w:r>
          </w:p>
        </w:tc>
      </w:tr>
      <w:tr w:rsidR="00806969" w14:paraId="70221181" w14:textId="77777777" w:rsidTr="00394FD7">
        <w:tc>
          <w:tcPr>
            <w:cnfStyle w:val="001000000000" w:firstRow="0" w:lastRow="0" w:firstColumn="1" w:lastColumn="0" w:oddVBand="0" w:evenVBand="0" w:oddHBand="0" w:evenHBand="0" w:firstRowFirstColumn="0" w:firstRowLastColumn="0" w:lastRowFirstColumn="0" w:lastRowLastColumn="0"/>
            <w:tcW w:w="2091" w:type="dxa"/>
            <w:tcBorders>
              <w:top w:val="single" w:sz="4" w:space="0" w:color="E40037"/>
              <w:bottom w:val="single" w:sz="4" w:space="0" w:color="E40037"/>
              <w:right w:val="single" w:sz="4" w:space="0" w:color="E40037"/>
            </w:tcBorders>
          </w:tcPr>
          <w:p w14:paraId="7C47D45E" w14:textId="77777777" w:rsidR="00806969" w:rsidRPr="0048440C" w:rsidRDefault="00806969" w:rsidP="00394FD7">
            <w:pPr>
              <w:rPr>
                <w:b w:val="0"/>
                <w:bCs w:val="0"/>
              </w:rPr>
            </w:pPr>
            <w:r w:rsidRPr="0048440C">
              <w:rPr>
                <w:b w:val="0"/>
                <w:bCs w:val="0"/>
              </w:rPr>
              <w:t>PRUs</w:t>
            </w:r>
          </w:p>
        </w:tc>
        <w:tc>
          <w:tcPr>
            <w:tcW w:w="2107" w:type="dxa"/>
            <w:tcBorders>
              <w:top w:val="single" w:sz="4" w:space="0" w:color="E40037"/>
              <w:left w:val="single" w:sz="4" w:space="0" w:color="E40037"/>
              <w:bottom w:val="single" w:sz="4" w:space="0" w:color="E40037"/>
              <w:right w:val="single" w:sz="4" w:space="0" w:color="E40037"/>
            </w:tcBorders>
          </w:tcPr>
          <w:p w14:paraId="6AAB0BAA" w14:textId="77777777" w:rsidR="00806969" w:rsidRDefault="00806969" w:rsidP="00394FD7">
            <w:pPr>
              <w:jc w:val="center"/>
              <w:cnfStyle w:val="000000000000" w:firstRow="0" w:lastRow="0" w:firstColumn="0" w:lastColumn="0" w:oddVBand="0" w:evenVBand="0" w:oddHBand="0" w:evenHBand="0" w:firstRowFirstColumn="0" w:firstRowLastColumn="0" w:lastRowFirstColumn="0" w:lastRowLastColumn="0"/>
            </w:pPr>
            <w:r>
              <w:t>1</w:t>
            </w:r>
          </w:p>
        </w:tc>
        <w:tc>
          <w:tcPr>
            <w:tcW w:w="2109" w:type="dxa"/>
            <w:tcBorders>
              <w:top w:val="single" w:sz="4" w:space="0" w:color="E40037"/>
              <w:left w:val="single" w:sz="4" w:space="0" w:color="E40037"/>
              <w:bottom w:val="single" w:sz="4" w:space="0" w:color="E40037"/>
              <w:right w:val="single" w:sz="4" w:space="0" w:color="E40037"/>
            </w:tcBorders>
          </w:tcPr>
          <w:p w14:paraId="3EEB59CA" w14:textId="77777777" w:rsidR="00806969" w:rsidRDefault="00806969" w:rsidP="00394FD7">
            <w:pPr>
              <w:jc w:val="center"/>
              <w:cnfStyle w:val="000000000000" w:firstRow="0" w:lastRow="0" w:firstColumn="0" w:lastColumn="0" w:oddVBand="0" w:evenVBand="0" w:oddHBand="0" w:evenHBand="0" w:firstRowFirstColumn="0" w:firstRowLastColumn="0" w:lastRowFirstColumn="0" w:lastRowLastColumn="0"/>
            </w:pPr>
            <w:r>
              <w:t>1</w:t>
            </w:r>
          </w:p>
        </w:tc>
        <w:tc>
          <w:tcPr>
            <w:tcW w:w="2009" w:type="dxa"/>
            <w:tcBorders>
              <w:top w:val="single" w:sz="4" w:space="0" w:color="E40037"/>
              <w:left w:val="single" w:sz="4" w:space="0" w:color="E40037"/>
              <w:bottom w:val="single" w:sz="4" w:space="0" w:color="E40037"/>
              <w:right w:val="single" w:sz="4" w:space="0" w:color="E40037"/>
            </w:tcBorders>
          </w:tcPr>
          <w:p w14:paraId="65E07CD6" w14:textId="77777777" w:rsidR="00806969" w:rsidRDefault="00806969" w:rsidP="00394FD7">
            <w:pPr>
              <w:jc w:val="center"/>
              <w:cnfStyle w:val="000000000000" w:firstRow="0" w:lastRow="0" w:firstColumn="0" w:lastColumn="0" w:oddVBand="0" w:evenVBand="0" w:oddHBand="0" w:evenHBand="0" w:firstRowFirstColumn="0" w:firstRowLastColumn="0" w:lastRowFirstColumn="0" w:lastRowLastColumn="0"/>
            </w:pPr>
            <w:r>
              <w:t>2</w:t>
            </w:r>
          </w:p>
        </w:tc>
      </w:tr>
      <w:tr w:rsidR="00806969" w14:paraId="151C0394"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Borders>
              <w:top w:val="single" w:sz="4" w:space="0" w:color="E40037"/>
              <w:bottom w:val="single" w:sz="4" w:space="0" w:color="E40037"/>
              <w:right w:val="single" w:sz="4" w:space="0" w:color="E40037"/>
            </w:tcBorders>
          </w:tcPr>
          <w:p w14:paraId="6606740D" w14:textId="77777777" w:rsidR="00806969" w:rsidRPr="0048440C" w:rsidRDefault="00806969" w:rsidP="00394FD7">
            <w:pPr>
              <w:rPr>
                <w:b w:val="0"/>
                <w:bCs w:val="0"/>
              </w:rPr>
            </w:pPr>
            <w:r w:rsidRPr="0048440C">
              <w:rPr>
                <w:b w:val="0"/>
                <w:bCs w:val="0"/>
              </w:rPr>
              <w:t>Nursery</w:t>
            </w:r>
          </w:p>
        </w:tc>
        <w:tc>
          <w:tcPr>
            <w:tcW w:w="2107" w:type="dxa"/>
            <w:tcBorders>
              <w:top w:val="single" w:sz="4" w:space="0" w:color="E40037"/>
              <w:left w:val="single" w:sz="4" w:space="0" w:color="E40037"/>
              <w:bottom w:val="single" w:sz="4" w:space="0" w:color="E40037"/>
              <w:right w:val="single" w:sz="4" w:space="0" w:color="E40037"/>
            </w:tcBorders>
          </w:tcPr>
          <w:p w14:paraId="209F1009" w14:textId="77777777" w:rsidR="00806969" w:rsidRDefault="00806969" w:rsidP="00394FD7">
            <w:pPr>
              <w:jc w:val="center"/>
              <w:cnfStyle w:val="000000100000" w:firstRow="0" w:lastRow="0" w:firstColumn="0" w:lastColumn="0" w:oddVBand="0" w:evenVBand="0" w:oddHBand="1" w:evenHBand="0" w:firstRowFirstColumn="0" w:firstRowLastColumn="0" w:lastRowFirstColumn="0" w:lastRowLastColumn="0"/>
            </w:pPr>
            <w:r>
              <w:t>1</w:t>
            </w:r>
          </w:p>
        </w:tc>
        <w:tc>
          <w:tcPr>
            <w:tcW w:w="2109" w:type="dxa"/>
            <w:tcBorders>
              <w:top w:val="single" w:sz="4" w:space="0" w:color="E40037"/>
              <w:left w:val="single" w:sz="4" w:space="0" w:color="E40037"/>
              <w:bottom w:val="single" w:sz="4" w:space="0" w:color="E40037"/>
              <w:right w:val="single" w:sz="4" w:space="0" w:color="E40037"/>
            </w:tcBorders>
          </w:tcPr>
          <w:p w14:paraId="1136DFAC" w14:textId="77777777" w:rsidR="00806969" w:rsidRDefault="00806969" w:rsidP="00394FD7">
            <w:pPr>
              <w:jc w:val="center"/>
              <w:cnfStyle w:val="000000100000" w:firstRow="0" w:lastRow="0" w:firstColumn="0" w:lastColumn="0" w:oddVBand="0" w:evenVBand="0" w:oddHBand="1" w:evenHBand="0" w:firstRowFirstColumn="0" w:firstRowLastColumn="0" w:lastRowFirstColumn="0" w:lastRowLastColumn="0"/>
            </w:pPr>
            <w:r>
              <w:t>-</w:t>
            </w:r>
          </w:p>
        </w:tc>
        <w:tc>
          <w:tcPr>
            <w:tcW w:w="2009" w:type="dxa"/>
            <w:tcBorders>
              <w:top w:val="single" w:sz="4" w:space="0" w:color="E40037"/>
              <w:left w:val="single" w:sz="4" w:space="0" w:color="E40037"/>
              <w:bottom w:val="single" w:sz="4" w:space="0" w:color="E40037"/>
              <w:right w:val="single" w:sz="4" w:space="0" w:color="E40037"/>
            </w:tcBorders>
          </w:tcPr>
          <w:p w14:paraId="012F7805" w14:textId="77777777" w:rsidR="00806969" w:rsidRDefault="00806969" w:rsidP="00394FD7">
            <w:pPr>
              <w:jc w:val="center"/>
              <w:cnfStyle w:val="000000100000" w:firstRow="0" w:lastRow="0" w:firstColumn="0" w:lastColumn="0" w:oddVBand="0" w:evenVBand="0" w:oddHBand="1" w:evenHBand="0" w:firstRowFirstColumn="0" w:firstRowLastColumn="0" w:lastRowFirstColumn="0" w:lastRowLastColumn="0"/>
            </w:pPr>
            <w:r>
              <w:t>1</w:t>
            </w:r>
          </w:p>
        </w:tc>
      </w:tr>
      <w:tr w:rsidR="00806969" w14:paraId="08D7DE26" w14:textId="77777777" w:rsidTr="00394FD7">
        <w:tc>
          <w:tcPr>
            <w:cnfStyle w:val="001000000000" w:firstRow="0" w:lastRow="0" w:firstColumn="1" w:lastColumn="0" w:oddVBand="0" w:evenVBand="0" w:oddHBand="0" w:evenHBand="0" w:firstRowFirstColumn="0" w:firstRowLastColumn="0" w:lastRowFirstColumn="0" w:lastRowLastColumn="0"/>
            <w:tcW w:w="2091" w:type="dxa"/>
            <w:tcBorders>
              <w:top w:val="single" w:sz="4" w:space="0" w:color="E40037"/>
              <w:bottom w:val="single" w:sz="4" w:space="0" w:color="E40037"/>
              <w:right w:val="single" w:sz="4" w:space="0" w:color="E40037"/>
            </w:tcBorders>
          </w:tcPr>
          <w:p w14:paraId="6EC1FB3D" w14:textId="77777777" w:rsidR="00806969" w:rsidRPr="0048440C" w:rsidRDefault="00806969" w:rsidP="00394FD7">
            <w:pPr>
              <w:rPr>
                <w:b w:val="0"/>
                <w:bCs w:val="0"/>
              </w:rPr>
            </w:pPr>
            <w:r w:rsidRPr="0048440C">
              <w:rPr>
                <w:b w:val="0"/>
                <w:bCs w:val="0"/>
              </w:rPr>
              <w:t>Non School Members</w:t>
            </w:r>
          </w:p>
        </w:tc>
        <w:tc>
          <w:tcPr>
            <w:tcW w:w="2107" w:type="dxa"/>
            <w:tcBorders>
              <w:top w:val="single" w:sz="4" w:space="0" w:color="E40037"/>
              <w:left w:val="single" w:sz="4" w:space="0" w:color="E40037"/>
              <w:bottom w:val="single" w:sz="4" w:space="0" w:color="E40037"/>
              <w:right w:val="single" w:sz="4" w:space="0" w:color="E40037"/>
            </w:tcBorders>
          </w:tcPr>
          <w:p w14:paraId="22D03A87" w14:textId="77777777" w:rsidR="00806969" w:rsidRDefault="00806969" w:rsidP="00394FD7">
            <w:pPr>
              <w:jc w:val="center"/>
              <w:cnfStyle w:val="000000000000" w:firstRow="0" w:lastRow="0" w:firstColumn="0" w:lastColumn="0" w:oddVBand="0" w:evenVBand="0" w:oddHBand="0" w:evenHBand="0" w:firstRowFirstColumn="0" w:firstRowLastColumn="0" w:lastRowFirstColumn="0" w:lastRowLastColumn="0"/>
            </w:pPr>
          </w:p>
        </w:tc>
        <w:tc>
          <w:tcPr>
            <w:tcW w:w="2109" w:type="dxa"/>
            <w:tcBorders>
              <w:top w:val="single" w:sz="4" w:space="0" w:color="E40037"/>
              <w:left w:val="single" w:sz="4" w:space="0" w:color="E40037"/>
              <w:bottom w:val="single" w:sz="4" w:space="0" w:color="E40037"/>
              <w:right w:val="single" w:sz="4" w:space="0" w:color="E40037"/>
            </w:tcBorders>
          </w:tcPr>
          <w:p w14:paraId="2962035E" w14:textId="77777777" w:rsidR="00806969" w:rsidRDefault="00806969" w:rsidP="00394FD7">
            <w:pPr>
              <w:jc w:val="center"/>
              <w:cnfStyle w:val="000000000000" w:firstRow="0" w:lastRow="0" w:firstColumn="0" w:lastColumn="0" w:oddVBand="0" w:evenVBand="0" w:oddHBand="0" w:evenHBand="0" w:firstRowFirstColumn="0" w:firstRowLastColumn="0" w:lastRowFirstColumn="0" w:lastRowLastColumn="0"/>
            </w:pPr>
          </w:p>
        </w:tc>
        <w:tc>
          <w:tcPr>
            <w:tcW w:w="2009" w:type="dxa"/>
            <w:tcBorders>
              <w:top w:val="single" w:sz="4" w:space="0" w:color="E40037"/>
              <w:left w:val="single" w:sz="4" w:space="0" w:color="E40037"/>
              <w:bottom w:val="single" w:sz="4" w:space="0" w:color="E40037"/>
              <w:right w:val="single" w:sz="4" w:space="0" w:color="E40037"/>
            </w:tcBorders>
          </w:tcPr>
          <w:p w14:paraId="3027FB13" w14:textId="77777777" w:rsidR="00806969" w:rsidRDefault="00806969" w:rsidP="00394FD7">
            <w:pPr>
              <w:jc w:val="center"/>
              <w:cnfStyle w:val="000000000000" w:firstRow="0" w:lastRow="0" w:firstColumn="0" w:lastColumn="0" w:oddVBand="0" w:evenVBand="0" w:oddHBand="0" w:evenHBand="0" w:firstRowFirstColumn="0" w:firstRowLastColumn="0" w:lastRowFirstColumn="0" w:lastRowLastColumn="0"/>
            </w:pPr>
            <w:r>
              <w:t>6</w:t>
            </w:r>
          </w:p>
        </w:tc>
      </w:tr>
      <w:tr w:rsidR="00806969" w:rsidRPr="00445894" w14:paraId="30F6EE65"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Borders>
              <w:top w:val="single" w:sz="4" w:space="0" w:color="E40037"/>
              <w:right w:val="single" w:sz="4" w:space="0" w:color="E40037"/>
            </w:tcBorders>
          </w:tcPr>
          <w:p w14:paraId="5C720DE7" w14:textId="77777777" w:rsidR="00806969" w:rsidRPr="00445894" w:rsidRDefault="00806969" w:rsidP="00394FD7">
            <w:pPr>
              <w:rPr>
                <w:b w:val="0"/>
              </w:rPr>
            </w:pPr>
            <w:r w:rsidRPr="00445894">
              <w:t>Total</w:t>
            </w:r>
          </w:p>
        </w:tc>
        <w:tc>
          <w:tcPr>
            <w:tcW w:w="2107" w:type="dxa"/>
            <w:tcBorders>
              <w:top w:val="single" w:sz="4" w:space="0" w:color="E40037"/>
              <w:left w:val="single" w:sz="4" w:space="0" w:color="E40037"/>
              <w:right w:val="single" w:sz="4" w:space="0" w:color="E40037"/>
            </w:tcBorders>
          </w:tcPr>
          <w:p w14:paraId="1E8C364E" w14:textId="77777777" w:rsidR="00806969" w:rsidRPr="00EF36DB" w:rsidRDefault="00806969" w:rsidP="00394FD7">
            <w:pPr>
              <w:jc w:val="center"/>
              <w:cnfStyle w:val="000000100000" w:firstRow="0" w:lastRow="0" w:firstColumn="0" w:lastColumn="0" w:oddVBand="0" w:evenVBand="0" w:oddHBand="1" w:evenHBand="0" w:firstRowFirstColumn="0" w:firstRowLastColumn="0" w:lastRowFirstColumn="0" w:lastRowLastColumn="0"/>
              <w:rPr>
                <w:b/>
              </w:rPr>
            </w:pPr>
            <w:r>
              <w:rPr>
                <w:b/>
              </w:rPr>
              <w:t>9</w:t>
            </w:r>
          </w:p>
        </w:tc>
        <w:tc>
          <w:tcPr>
            <w:tcW w:w="2109" w:type="dxa"/>
            <w:tcBorders>
              <w:top w:val="single" w:sz="4" w:space="0" w:color="E40037"/>
              <w:left w:val="single" w:sz="4" w:space="0" w:color="E40037"/>
              <w:right w:val="single" w:sz="4" w:space="0" w:color="E40037"/>
            </w:tcBorders>
          </w:tcPr>
          <w:p w14:paraId="040C0A95" w14:textId="77777777" w:rsidR="00806969" w:rsidRPr="00EF36DB" w:rsidRDefault="00806969" w:rsidP="00394FD7">
            <w:pPr>
              <w:jc w:val="center"/>
              <w:cnfStyle w:val="000000100000" w:firstRow="0" w:lastRow="0" w:firstColumn="0" w:lastColumn="0" w:oddVBand="0" w:evenVBand="0" w:oddHBand="1" w:evenHBand="0" w:firstRowFirstColumn="0" w:firstRowLastColumn="0" w:lastRowFirstColumn="0" w:lastRowLastColumn="0"/>
              <w:rPr>
                <w:b/>
              </w:rPr>
            </w:pPr>
            <w:r>
              <w:rPr>
                <w:b/>
              </w:rPr>
              <w:t>13</w:t>
            </w:r>
          </w:p>
        </w:tc>
        <w:tc>
          <w:tcPr>
            <w:tcW w:w="2009" w:type="dxa"/>
            <w:tcBorders>
              <w:top w:val="single" w:sz="4" w:space="0" w:color="E40037"/>
              <w:left w:val="single" w:sz="4" w:space="0" w:color="E40037"/>
              <w:right w:val="single" w:sz="4" w:space="0" w:color="E40037"/>
            </w:tcBorders>
          </w:tcPr>
          <w:p w14:paraId="5CFEAB1A" w14:textId="77777777" w:rsidR="00806969" w:rsidRPr="00445894" w:rsidRDefault="00806969" w:rsidP="00394FD7">
            <w:pPr>
              <w:jc w:val="center"/>
              <w:cnfStyle w:val="000000100000" w:firstRow="0" w:lastRow="0" w:firstColumn="0" w:lastColumn="0" w:oddVBand="0" w:evenVBand="0" w:oddHBand="1" w:evenHBand="0" w:firstRowFirstColumn="0" w:firstRowLastColumn="0" w:lastRowFirstColumn="0" w:lastRowLastColumn="0"/>
              <w:rPr>
                <w:b/>
              </w:rPr>
            </w:pPr>
            <w:r>
              <w:rPr>
                <w:b/>
              </w:rPr>
              <w:t>28</w:t>
            </w:r>
          </w:p>
        </w:tc>
      </w:tr>
    </w:tbl>
    <w:p w14:paraId="0C246C64" w14:textId="77777777" w:rsidR="00806969" w:rsidRDefault="00806969" w:rsidP="00806969">
      <w:pPr>
        <w:ind w:left="567" w:hanging="567"/>
        <w:rPr>
          <w:rFonts w:cs="Arial"/>
        </w:rPr>
      </w:pPr>
    </w:p>
    <w:p w14:paraId="6C5EE7AE" w14:textId="77777777" w:rsidR="00806969" w:rsidRDefault="00806969" w:rsidP="00806969">
      <w:pPr>
        <w:ind w:left="567" w:hanging="567"/>
      </w:pPr>
      <w:r>
        <w:rPr>
          <w:rFonts w:cs="Arial"/>
        </w:rPr>
        <w:t>4.5</w:t>
      </w:r>
      <w:r>
        <w:rPr>
          <w:rFonts w:cs="Arial"/>
        </w:rPr>
        <w:tab/>
      </w:r>
      <w:r w:rsidRPr="005439AD">
        <w:rPr>
          <w:rFonts w:cs="Arial"/>
          <w:b/>
          <w:bCs/>
        </w:rPr>
        <w:t>Table 3</w:t>
      </w:r>
      <w:r>
        <w:rPr>
          <w:rFonts w:cs="Arial"/>
        </w:rPr>
        <w:t xml:space="preserve"> </w:t>
      </w:r>
      <w:r>
        <w:t>shows the ratio of pupils between primary and secondary schools as at the May Census 2024.</w:t>
      </w:r>
    </w:p>
    <w:p w14:paraId="0FEAF6A0" w14:textId="77777777" w:rsidR="00806969" w:rsidRDefault="00806969" w:rsidP="00806969">
      <w:pPr>
        <w:ind w:left="567" w:hanging="567"/>
      </w:pPr>
    </w:p>
    <w:tbl>
      <w:tblPr>
        <w:tblStyle w:val="ListTable3-Accent2"/>
        <w:tblW w:w="8289" w:type="dxa"/>
        <w:tblLook w:val="04A0" w:firstRow="1" w:lastRow="0" w:firstColumn="1" w:lastColumn="0" w:noHBand="0" w:noVBand="1"/>
      </w:tblPr>
      <w:tblGrid>
        <w:gridCol w:w="2763"/>
        <w:gridCol w:w="2763"/>
        <w:gridCol w:w="2763"/>
      </w:tblGrid>
      <w:tr w:rsidR="00806969" w14:paraId="6FBF7B10" w14:textId="77777777" w:rsidTr="00394F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63" w:type="dxa"/>
            <w:tcBorders>
              <w:right w:val="single" w:sz="4" w:space="0" w:color="E40037"/>
            </w:tcBorders>
            <w:shd w:val="clear" w:color="auto" w:fill="E40037"/>
          </w:tcPr>
          <w:p w14:paraId="440407B4" w14:textId="77777777" w:rsidR="00806969" w:rsidRDefault="00806969" w:rsidP="00394FD7"/>
        </w:tc>
        <w:tc>
          <w:tcPr>
            <w:tcW w:w="2763" w:type="dxa"/>
            <w:tcBorders>
              <w:left w:val="single" w:sz="4" w:space="0" w:color="E40037"/>
              <w:right w:val="single" w:sz="4" w:space="0" w:color="E40037"/>
            </w:tcBorders>
            <w:shd w:val="clear" w:color="auto" w:fill="E40037"/>
          </w:tcPr>
          <w:p w14:paraId="69A86B57" w14:textId="77777777" w:rsidR="00806969" w:rsidRPr="002E670A" w:rsidRDefault="00806969" w:rsidP="00394FD7">
            <w:pPr>
              <w:jc w:val="center"/>
              <w:cnfStyle w:val="100000000000" w:firstRow="1" w:lastRow="0" w:firstColumn="0" w:lastColumn="0" w:oddVBand="0" w:evenVBand="0" w:oddHBand="0" w:evenHBand="0" w:firstRowFirstColumn="0" w:firstRowLastColumn="0" w:lastRowFirstColumn="0" w:lastRowLastColumn="0"/>
              <w:rPr>
                <w:b w:val="0"/>
              </w:rPr>
            </w:pPr>
            <w:r w:rsidRPr="002E670A">
              <w:t>Pupils</w:t>
            </w:r>
          </w:p>
        </w:tc>
        <w:tc>
          <w:tcPr>
            <w:tcW w:w="2763" w:type="dxa"/>
            <w:tcBorders>
              <w:left w:val="single" w:sz="4" w:space="0" w:color="E40037"/>
            </w:tcBorders>
            <w:shd w:val="clear" w:color="auto" w:fill="E40037"/>
          </w:tcPr>
          <w:p w14:paraId="7D2AD878" w14:textId="77777777" w:rsidR="00806969" w:rsidRPr="002E670A" w:rsidRDefault="00806969" w:rsidP="00394FD7">
            <w:pPr>
              <w:jc w:val="center"/>
              <w:cnfStyle w:val="100000000000" w:firstRow="1" w:lastRow="0" w:firstColumn="0" w:lastColumn="0" w:oddVBand="0" w:evenVBand="0" w:oddHBand="0" w:evenHBand="0" w:firstRowFirstColumn="0" w:firstRowLastColumn="0" w:lastRowFirstColumn="0" w:lastRowLastColumn="0"/>
              <w:rPr>
                <w:b w:val="0"/>
              </w:rPr>
            </w:pPr>
            <w:r w:rsidRPr="002E670A">
              <w:t>Ratio</w:t>
            </w:r>
          </w:p>
        </w:tc>
      </w:tr>
      <w:tr w:rsidR="00806969" w14:paraId="53F0F0ED"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3" w:type="dxa"/>
            <w:tcBorders>
              <w:bottom w:val="single" w:sz="4" w:space="0" w:color="E40037"/>
              <w:right w:val="single" w:sz="4" w:space="0" w:color="E40037"/>
            </w:tcBorders>
          </w:tcPr>
          <w:p w14:paraId="1FE0FE3D" w14:textId="77777777" w:rsidR="00806969" w:rsidRPr="0048440C" w:rsidRDefault="00806969" w:rsidP="00394FD7">
            <w:pPr>
              <w:rPr>
                <w:b w:val="0"/>
                <w:bCs w:val="0"/>
              </w:rPr>
            </w:pPr>
            <w:r w:rsidRPr="0048440C">
              <w:rPr>
                <w:b w:val="0"/>
                <w:bCs w:val="0"/>
              </w:rPr>
              <w:t>Primary</w:t>
            </w:r>
          </w:p>
        </w:tc>
        <w:tc>
          <w:tcPr>
            <w:tcW w:w="2763" w:type="dxa"/>
            <w:tcBorders>
              <w:left w:val="single" w:sz="4" w:space="0" w:color="E40037"/>
              <w:bottom w:val="single" w:sz="4" w:space="0" w:color="E40037"/>
              <w:right w:val="single" w:sz="4" w:space="0" w:color="E40037"/>
            </w:tcBorders>
          </w:tcPr>
          <w:p w14:paraId="15863385" w14:textId="77777777" w:rsidR="00806969" w:rsidRDefault="00806969" w:rsidP="00394FD7">
            <w:pPr>
              <w:jc w:val="center"/>
              <w:cnfStyle w:val="000000100000" w:firstRow="0" w:lastRow="0" w:firstColumn="0" w:lastColumn="0" w:oddVBand="0" w:evenVBand="0" w:oddHBand="1" w:evenHBand="0" w:firstRowFirstColumn="0" w:firstRowLastColumn="0" w:lastRowFirstColumn="0" w:lastRowLastColumn="0"/>
            </w:pPr>
            <w:r>
              <w:t>120,174</w:t>
            </w:r>
          </w:p>
        </w:tc>
        <w:tc>
          <w:tcPr>
            <w:tcW w:w="2763" w:type="dxa"/>
            <w:tcBorders>
              <w:left w:val="single" w:sz="4" w:space="0" w:color="E40037"/>
              <w:bottom w:val="single" w:sz="4" w:space="0" w:color="E40037"/>
            </w:tcBorders>
          </w:tcPr>
          <w:p w14:paraId="5873221F" w14:textId="77777777" w:rsidR="00806969" w:rsidRDefault="00806969" w:rsidP="00394FD7">
            <w:pPr>
              <w:jc w:val="center"/>
              <w:cnfStyle w:val="000000100000" w:firstRow="0" w:lastRow="0" w:firstColumn="0" w:lastColumn="0" w:oddVBand="0" w:evenVBand="0" w:oddHBand="1" w:evenHBand="0" w:firstRowFirstColumn="0" w:firstRowLastColumn="0" w:lastRowFirstColumn="0" w:lastRowLastColumn="0"/>
            </w:pPr>
            <w:r>
              <w:t>1.47</w:t>
            </w:r>
          </w:p>
        </w:tc>
      </w:tr>
      <w:tr w:rsidR="00806969" w14:paraId="6B5A8A43" w14:textId="77777777" w:rsidTr="00394FD7">
        <w:tc>
          <w:tcPr>
            <w:cnfStyle w:val="001000000000" w:firstRow="0" w:lastRow="0" w:firstColumn="1" w:lastColumn="0" w:oddVBand="0" w:evenVBand="0" w:oddHBand="0" w:evenHBand="0" w:firstRowFirstColumn="0" w:firstRowLastColumn="0" w:lastRowFirstColumn="0" w:lastRowLastColumn="0"/>
            <w:tcW w:w="2763" w:type="dxa"/>
            <w:tcBorders>
              <w:top w:val="single" w:sz="4" w:space="0" w:color="E40037"/>
              <w:bottom w:val="single" w:sz="4" w:space="0" w:color="E40037"/>
              <w:right w:val="single" w:sz="4" w:space="0" w:color="E40037"/>
            </w:tcBorders>
          </w:tcPr>
          <w:p w14:paraId="5D57A2FD" w14:textId="77777777" w:rsidR="00806969" w:rsidRPr="0048440C" w:rsidRDefault="00806969" w:rsidP="00394FD7">
            <w:pPr>
              <w:rPr>
                <w:b w:val="0"/>
                <w:bCs w:val="0"/>
              </w:rPr>
            </w:pPr>
            <w:r w:rsidRPr="0048440C">
              <w:rPr>
                <w:b w:val="0"/>
                <w:bCs w:val="0"/>
              </w:rPr>
              <w:t>Secondary</w:t>
            </w:r>
          </w:p>
        </w:tc>
        <w:tc>
          <w:tcPr>
            <w:tcW w:w="2763" w:type="dxa"/>
            <w:tcBorders>
              <w:top w:val="single" w:sz="4" w:space="0" w:color="E40037"/>
              <w:left w:val="single" w:sz="4" w:space="0" w:color="E40037"/>
              <w:bottom w:val="single" w:sz="4" w:space="0" w:color="E40037"/>
              <w:right w:val="single" w:sz="4" w:space="0" w:color="E40037"/>
            </w:tcBorders>
          </w:tcPr>
          <w:p w14:paraId="0614BD86" w14:textId="77777777" w:rsidR="00806969" w:rsidRDefault="00806969" w:rsidP="00394FD7">
            <w:pPr>
              <w:jc w:val="center"/>
              <w:cnfStyle w:val="000000000000" w:firstRow="0" w:lastRow="0" w:firstColumn="0" w:lastColumn="0" w:oddVBand="0" w:evenVBand="0" w:oddHBand="0" w:evenHBand="0" w:firstRowFirstColumn="0" w:firstRowLastColumn="0" w:lastRowFirstColumn="0" w:lastRowLastColumn="0"/>
            </w:pPr>
            <w:r>
              <w:t>83,637</w:t>
            </w:r>
          </w:p>
        </w:tc>
        <w:tc>
          <w:tcPr>
            <w:tcW w:w="2763" w:type="dxa"/>
            <w:tcBorders>
              <w:top w:val="single" w:sz="4" w:space="0" w:color="E40037"/>
              <w:left w:val="single" w:sz="4" w:space="0" w:color="E40037"/>
              <w:bottom w:val="single" w:sz="4" w:space="0" w:color="E40037"/>
            </w:tcBorders>
          </w:tcPr>
          <w:p w14:paraId="64B76996" w14:textId="77777777" w:rsidR="00806969" w:rsidRDefault="00806969" w:rsidP="00394FD7">
            <w:pPr>
              <w:jc w:val="center"/>
              <w:cnfStyle w:val="000000000000" w:firstRow="0" w:lastRow="0" w:firstColumn="0" w:lastColumn="0" w:oddVBand="0" w:evenVBand="0" w:oddHBand="0" w:evenHBand="0" w:firstRowFirstColumn="0" w:firstRowLastColumn="0" w:lastRowFirstColumn="0" w:lastRowLastColumn="0"/>
            </w:pPr>
            <w:r>
              <w:t>1.00</w:t>
            </w:r>
          </w:p>
        </w:tc>
      </w:tr>
    </w:tbl>
    <w:p w14:paraId="0B772654" w14:textId="77777777" w:rsidR="00806969" w:rsidRDefault="00806969" w:rsidP="00806969">
      <w:pPr>
        <w:ind w:left="567" w:hanging="567"/>
        <w:rPr>
          <w:rFonts w:cs="Arial"/>
        </w:rPr>
      </w:pPr>
    </w:p>
    <w:p w14:paraId="75060CE6" w14:textId="77777777" w:rsidR="00806969" w:rsidRDefault="00806969" w:rsidP="00806969">
      <w:pPr>
        <w:ind w:left="567" w:hanging="567"/>
      </w:pPr>
      <w:r>
        <w:rPr>
          <w:rFonts w:cs="Arial"/>
        </w:rPr>
        <w:t>4.6</w:t>
      </w:r>
      <w:r>
        <w:rPr>
          <w:rFonts w:cs="Arial"/>
        </w:rPr>
        <w:tab/>
      </w:r>
      <w:r>
        <w:t>The ratio between primary and secondary pupils is 1.44:1 which requires no change to the number of primary and secondary representatives.</w:t>
      </w:r>
    </w:p>
    <w:p w14:paraId="0429D017" w14:textId="77777777" w:rsidR="00806969" w:rsidRDefault="00806969" w:rsidP="00806969">
      <w:pPr>
        <w:ind w:left="567" w:hanging="567"/>
      </w:pPr>
    </w:p>
    <w:p w14:paraId="5320B1A2" w14:textId="77777777" w:rsidR="00806969" w:rsidRDefault="00806969" w:rsidP="00806969">
      <w:pPr>
        <w:ind w:left="567" w:hanging="567"/>
      </w:pPr>
      <w:r>
        <w:t>4.7</w:t>
      </w:r>
      <w:r>
        <w:tab/>
      </w:r>
      <w:r w:rsidRPr="005439AD">
        <w:rPr>
          <w:b/>
          <w:bCs/>
        </w:rPr>
        <w:t>Table 4</w:t>
      </w:r>
      <w:r>
        <w:t xml:space="preserve"> shows a breakdown of pupils for primary and secondary between maintained schools and academies as at the January Census 2024.</w:t>
      </w:r>
    </w:p>
    <w:p w14:paraId="7CC392B3" w14:textId="77777777" w:rsidR="00806969" w:rsidRDefault="00806969" w:rsidP="00806969"/>
    <w:p w14:paraId="5132CD63" w14:textId="77777777" w:rsidR="006D5FC4" w:rsidRDefault="006D5FC4" w:rsidP="00806969"/>
    <w:p w14:paraId="45EBD2F2" w14:textId="77777777" w:rsidR="006D5FC4" w:rsidRDefault="006D5FC4" w:rsidP="00806969"/>
    <w:p w14:paraId="76A07057" w14:textId="77777777" w:rsidR="006D5FC4" w:rsidRDefault="006D5FC4" w:rsidP="00806969"/>
    <w:p w14:paraId="75D057C4" w14:textId="77777777" w:rsidR="006D5FC4" w:rsidRDefault="006D5FC4" w:rsidP="00806969"/>
    <w:p w14:paraId="7EBA8A52" w14:textId="77777777" w:rsidR="006D5FC4" w:rsidRDefault="006D5FC4" w:rsidP="00806969"/>
    <w:p w14:paraId="5F3B0781" w14:textId="77777777" w:rsidR="006D5FC4" w:rsidRDefault="006D5FC4" w:rsidP="00806969"/>
    <w:p w14:paraId="50A88F1F" w14:textId="77777777" w:rsidR="006D5FC4" w:rsidRDefault="006D5FC4" w:rsidP="00806969"/>
    <w:p w14:paraId="7FB8668C" w14:textId="77777777" w:rsidR="006D5FC4" w:rsidRDefault="006D5FC4" w:rsidP="00806969"/>
    <w:p w14:paraId="03DF9DAC" w14:textId="77777777" w:rsidR="006D5FC4" w:rsidRDefault="006D5FC4" w:rsidP="00806969"/>
    <w:p w14:paraId="70B71EE4" w14:textId="77777777" w:rsidR="006D5FC4" w:rsidRDefault="006D5FC4" w:rsidP="00806969"/>
    <w:p w14:paraId="0F510824" w14:textId="77777777" w:rsidR="006D5FC4" w:rsidRDefault="006D5FC4" w:rsidP="00806969"/>
    <w:p w14:paraId="72A3AF8E" w14:textId="77777777" w:rsidR="006D5FC4" w:rsidRDefault="006D5FC4" w:rsidP="00806969"/>
    <w:p w14:paraId="787BAD94" w14:textId="77777777" w:rsidR="006D5FC4" w:rsidRDefault="006D5FC4" w:rsidP="00806969"/>
    <w:tbl>
      <w:tblPr>
        <w:tblStyle w:val="ListTable3-Accent2"/>
        <w:tblW w:w="4641" w:type="pct"/>
        <w:tblLook w:val="04A0" w:firstRow="1" w:lastRow="0" w:firstColumn="1" w:lastColumn="0" w:noHBand="0" w:noVBand="1"/>
      </w:tblPr>
      <w:tblGrid>
        <w:gridCol w:w="3082"/>
        <w:gridCol w:w="1850"/>
        <w:gridCol w:w="2004"/>
        <w:gridCol w:w="2002"/>
      </w:tblGrid>
      <w:tr w:rsidR="00806969" w14:paraId="2C2A2BB6" w14:textId="77777777" w:rsidTr="00394F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24" w:type="pct"/>
            <w:tcBorders>
              <w:right w:val="single" w:sz="4" w:space="0" w:color="E40037"/>
            </w:tcBorders>
            <w:shd w:val="clear" w:color="auto" w:fill="E40037"/>
          </w:tcPr>
          <w:p w14:paraId="75DFDB0E" w14:textId="77777777" w:rsidR="00806969" w:rsidRDefault="00806969" w:rsidP="00394FD7">
            <w:pPr>
              <w:ind w:left="426"/>
            </w:pPr>
          </w:p>
        </w:tc>
        <w:tc>
          <w:tcPr>
            <w:tcW w:w="1035" w:type="pct"/>
            <w:tcBorders>
              <w:left w:val="single" w:sz="4" w:space="0" w:color="E40037"/>
              <w:right w:val="single" w:sz="4" w:space="0" w:color="E40037"/>
            </w:tcBorders>
            <w:shd w:val="clear" w:color="auto" w:fill="E40037"/>
          </w:tcPr>
          <w:p w14:paraId="27E39602" w14:textId="77777777" w:rsidR="00806969" w:rsidRPr="00F61612" w:rsidRDefault="00806969" w:rsidP="00394FD7">
            <w:pPr>
              <w:jc w:val="center"/>
              <w:cnfStyle w:val="100000000000" w:firstRow="1" w:lastRow="0" w:firstColumn="0" w:lastColumn="0" w:oddVBand="0" w:evenVBand="0" w:oddHBand="0" w:evenHBand="0" w:firstRowFirstColumn="0" w:firstRowLastColumn="0" w:lastRowFirstColumn="0" w:lastRowLastColumn="0"/>
              <w:rPr>
                <w:b w:val="0"/>
              </w:rPr>
            </w:pPr>
            <w:r w:rsidRPr="00F61612">
              <w:t>No. of Schools</w:t>
            </w:r>
          </w:p>
        </w:tc>
        <w:tc>
          <w:tcPr>
            <w:tcW w:w="1121" w:type="pct"/>
            <w:tcBorders>
              <w:left w:val="single" w:sz="4" w:space="0" w:color="E40037"/>
              <w:right w:val="single" w:sz="4" w:space="0" w:color="E40037"/>
            </w:tcBorders>
            <w:shd w:val="clear" w:color="auto" w:fill="E40037"/>
          </w:tcPr>
          <w:p w14:paraId="60FE902F" w14:textId="77777777" w:rsidR="00806969" w:rsidRDefault="00806969" w:rsidP="00394FD7">
            <w:pPr>
              <w:jc w:val="center"/>
              <w:cnfStyle w:val="100000000000" w:firstRow="1" w:lastRow="0" w:firstColumn="0" w:lastColumn="0" w:oddVBand="0" w:evenVBand="0" w:oddHBand="0" w:evenHBand="0" w:firstRowFirstColumn="0" w:firstRowLastColumn="0" w:lastRowFirstColumn="0" w:lastRowLastColumn="0"/>
              <w:rPr>
                <w:b w:val="0"/>
                <w:bCs w:val="0"/>
              </w:rPr>
            </w:pPr>
          </w:p>
          <w:p w14:paraId="20EE4387" w14:textId="77777777" w:rsidR="00806969" w:rsidRPr="00F61612" w:rsidRDefault="00806969" w:rsidP="00394FD7">
            <w:pPr>
              <w:jc w:val="center"/>
              <w:cnfStyle w:val="100000000000" w:firstRow="1" w:lastRow="0" w:firstColumn="0" w:lastColumn="0" w:oddVBand="0" w:evenVBand="0" w:oddHBand="0" w:evenHBand="0" w:firstRowFirstColumn="0" w:firstRowLastColumn="0" w:lastRowFirstColumn="0" w:lastRowLastColumn="0"/>
              <w:rPr>
                <w:b w:val="0"/>
              </w:rPr>
            </w:pPr>
            <w:r w:rsidRPr="00F61612">
              <w:t>Pupils</w:t>
            </w:r>
          </w:p>
        </w:tc>
        <w:tc>
          <w:tcPr>
            <w:tcW w:w="1120" w:type="pct"/>
            <w:tcBorders>
              <w:left w:val="single" w:sz="4" w:space="0" w:color="E40037"/>
            </w:tcBorders>
            <w:shd w:val="clear" w:color="auto" w:fill="E40037"/>
          </w:tcPr>
          <w:p w14:paraId="6FA14D75" w14:textId="77777777" w:rsidR="00806969" w:rsidRDefault="00806969" w:rsidP="00394FD7">
            <w:pPr>
              <w:jc w:val="center"/>
              <w:cnfStyle w:val="100000000000" w:firstRow="1" w:lastRow="0" w:firstColumn="0" w:lastColumn="0" w:oddVBand="0" w:evenVBand="0" w:oddHBand="0" w:evenHBand="0" w:firstRowFirstColumn="0" w:firstRowLastColumn="0" w:lastRowFirstColumn="0" w:lastRowLastColumn="0"/>
              <w:rPr>
                <w:b w:val="0"/>
                <w:bCs w:val="0"/>
              </w:rPr>
            </w:pPr>
          </w:p>
          <w:p w14:paraId="1A258348" w14:textId="77777777" w:rsidR="00806969" w:rsidRPr="00F61612" w:rsidRDefault="00806969" w:rsidP="00394FD7">
            <w:pPr>
              <w:jc w:val="center"/>
              <w:cnfStyle w:val="100000000000" w:firstRow="1" w:lastRow="0" w:firstColumn="0" w:lastColumn="0" w:oddVBand="0" w:evenVBand="0" w:oddHBand="0" w:evenHBand="0" w:firstRowFirstColumn="0" w:firstRowLastColumn="0" w:lastRowFirstColumn="0" w:lastRowLastColumn="0"/>
              <w:rPr>
                <w:b w:val="0"/>
              </w:rPr>
            </w:pPr>
            <w:r>
              <w:t>% Split</w:t>
            </w:r>
          </w:p>
        </w:tc>
      </w:tr>
      <w:tr w:rsidR="00806969" w14:paraId="2B23B61F"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4" w:type="pct"/>
            <w:tcBorders>
              <w:bottom w:val="single" w:sz="4" w:space="0" w:color="E40037"/>
              <w:right w:val="single" w:sz="4" w:space="0" w:color="E40037"/>
            </w:tcBorders>
          </w:tcPr>
          <w:p w14:paraId="68DBB4B0" w14:textId="77777777" w:rsidR="00806969" w:rsidRDefault="00806969" w:rsidP="00394FD7">
            <w:r>
              <w:t>Primary</w:t>
            </w:r>
          </w:p>
          <w:p w14:paraId="4FAFC065" w14:textId="77777777" w:rsidR="00806969" w:rsidRDefault="00806969" w:rsidP="00394FD7"/>
          <w:p w14:paraId="2474B138" w14:textId="77777777" w:rsidR="00806969" w:rsidRPr="0048440C" w:rsidRDefault="00806969" w:rsidP="00394FD7">
            <w:pPr>
              <w:rPr>
                <w:b w:val="0"/>
                <w:bCs w:val="0"/>
              </w:rPr>
            </w:pPr>
            <w:r w:rsidRPr="0048440C">
              <w:rPr>
                <w:b w:val="0"/>
                <w:bCs w:val="0"/>
              </w:rPr>
              <w:t>Maintained</w:t>
            </w:r>
          </w:p>
          <w:p w14:paraId="2BBF729C" w14:textId="77777777" w:rsidR="00806969" w:rsidRPr="0048440C" w:rsidRDefault="00806969" w:rsidP="00394FD7">
            <w:pPr>
              <w:rPr>
                <w:b w:val="0"/>
                <w:bCs w:val="0"/>
              </w:rPr>
            </w:pPr>
          </w:p>
          <w:p w14:paraId="6A9C862A" w14:textId="77777777" w:rsidR="00806969" w:rsidRPr="0048440C" w:rsidRDefault="00806969" w:rsidP="00394FD7">
            <w:pPr>
              <w:rPr>
                <w:b w:val="0"/>
                <w:bCs w:val="0"/>
              </w:rPr>
            </w:pPr>
            <w:r w:rsidRPr="0048440C">
              <w:rPr>
                <w:b w:val="0"/>
                <w:bCs w:val="0"/>
              </w:rPr>
              <w:t>Academies</w:t>
            </w:r>
          </w:p>
          <w:p w14:paraId="11D3DBA4" w14:textId="77777777" w:rsidR="00806969" w:rsidRDefault="00806969" w:rsidP="00394FD7"/>
          <w:p w14:paraId="079DE904" w14:textId="77777777" w:rsidR="00806969" w:rsidRPr="00F61612" w:rsidRDefault="00806969" w:rsidP="00394FD7">
            <w:pPr>
              <w:rPr>
                <w:b w:val="0"/>
              </w:rPr>
            </w:pPr>
            <w:r w:rsidRPr="00F61612">
              <w:t>Total Primary</w:t>
            </w:r>
          </w:p>
        </w:tc>
        <w:tc>
          <w:tcPr>
            <w:tcW w:w="1035" w:type="pct"/>
            <w:tcBorders>
              <w:left w:val="single" w:sz="4" w:space="0" w:color="E40037"/>
              <w:bottom w:val="single" w:sz="4" w:space="0" w:color="E40037"/>
              <w:right w:val="single" w:sz="4" w:space="0" w:color="E40037"/>
            </w:tcBorders>
          </w:tcPr>
          <w:p w14:paraId="5000E80A" w14:textId="77777777" w:rsidR="00806969" w:rsidRDefault="00806969" w:rsidP="00394FD7">
            <w:pPr>
              <w:jc w:val="center"/>
              <w:cnfStyle w:val="000000100000" w:firstRow="0" w:lastRow="0" w:firstColumn="0" w:lastColumn="0" w:oddVBand="0" w:evenVBand="0" w:oddHBand="1" w:evenHBand="0" w:firstRowFirstColumn="0" w:firstRowLastColumn="0" w:lastRowFirstColumn="0" w:lastRowLastColumn="0"/>
              <w:rPr>
                <w:b/>
              </w:rPr>
            </w:pPr>
          </w:p>
          <w:p w14:paraId="4DD29A34" w14:textId="77777777" w:rsidR="00806969" w:rsidRDefault="00806969" w:rsidP="00394FD7">
            <w:pPr>
              <w:jc w:val="center"/>
              <w:cnfStyle w:val="000000100000" w:firstRow="0" w:lastRow="0" w:firstColumn="0" w:lastColumn="0" w:oddVBand="0" w:evenVBand="0" w:oddHBand="1" w:evenHBand="0" w:firstRowFirstColumn="0" w:firstRowLastColumn="0" w:lastRowFirstColumn="0" w:lastRowLastColumn="0"/>
              <w:rPr>
                <w:b/>
              </w:rPr>
            </w:pPr>
          </w:p>
          <w:p w14:paraId="23729D2D" w14:textId="77777777" w:rsidR="00806969" w:rsidRPr="00541BA6" w:rsidRDefault="00806969" w:rsidP="00394FD7">
            <w:pPr>
              <w:jc w:val="center"/>
              <w:cnfStyle w:val="000000100000" w:firstRow="0" w:lastRow="0" w:firstColumn="0" w:lastColumn="0" w:oddVBand="0" w:evenVBand="0" w:oddHBand="1" w:evenHBand="0" w:firstRowFirstColumn="0" w:firstRowLastColumn="0" w:lastRowFirstColumn="0" w:lastRowLastColumn="0"/>
              <w:rPr>
                <w:bCs/>
              </w:rPr>
            </w:pPr>
            <w:r>
              <w:rPr>
                <w:bCs/>
              </w:rPr>
              <w:t>198</w:t>
            </w:r>
          </w:p>
          <w:p w14:paraId="7F048A7B" w14:textId="77777777" w:rsidR="00806969" w:rsidRPr="00541BA6" w:rsidRDefault="00806969" w:rsidP="00394FD7">
            <w:pPr>
              <w:jc w:val="center"/>
              <w:cnfStyle w:val="000000100000" w:firstRow="0" w:lastRow="0" w:firstColumn="0" w:lastColumn="0" w:oddVBand="0" w:evenVBand="0" w:oddHBand="1" w:evenHBand="0" w:firstRowFirstColumn="0" w:firstRowLastColumn="0" w:lastRowFirstColumn="0" w:lastRowLastColumn="0"/>
              <w:rPr>
                <w:bCs/>
              </w:rPr>
            </w:pPr>
          </w:p>
          <w:p w14:paraId="6C41874B" w14:textId="77777777" w:rsidR="00806969" w:rsidRDefault="00806969" w:rsidP="00394FD7">
            <w:pPr>
              <w:jc w:val="center"/>
              <w:cnfStyle w:val="000000100000" w:firstRow="0" w:lastRow="0" w:firstColumn="0" w:lastColumn="0" w:oddVBand="0" w:evenVBand="0" w:oddHBand="1" w:evenHBand="0" w:firstRowFirstColumn="0" w:firstRowLastColumn="0" w:lastRowFirstColumn="0" w:lastRowLastColumn="0"/>
              <w:rPr>
                <w:b/>
              </w:rPr>
            </w:pPr>
            <w:r>
              <w:rPr>
                <w:bCs/>
              </w:rPr>
              <w:t>246</w:t>
            </w:r>
          </w:p>
          <w:p w14:paraId="28F036C4" w14:textId="77777777" w:rsidR="00806969" w:rsidRDefault="00806969" w:rsidP="00394FD7">
            <w:pPr>
              <w:jc w:val="center"/>
              <w:cnfStyle w:val="000000100000" w:firstRow="0" w:lastRow="0" w:firstColumn="0" w:lastColumn="0" w:oddVBand="0" w:evenVBand="0" w:oddHBand="1" w:evenHBand="0" w:firstRowFirstColumn="0" w:firstRowLastColumn="0" w:lastRowFirstColumn="0" w:lastRowLastColumn="0"/>
              <w:rPr>
                <w:b/>
              </w:rPr>
            </w:pPr>
          </w:p>
          <w:p w14:paraId="2271D40C" w14:textId="77777777" w:rsidR="00806969" w:rsidRPr="00F61612" w:rsidRDefault="00806969" w:rsidP="00394FD7">
            <w:pPr>
              <w:jc w:val="center"/>
              <w:cnfStyle w:val="000000100000" w:firstRow="0" w:lastRow="0" w:firstColumn="0" w:lastColumn="0" w:oddVBand="0" w:evenVBand="0" w:oddHBand="1" w:evenHBand="0" w:firstRowFirstColumn="0" w:firstRowLastColumn="0" w:lastRowFirstColumn="0" w:lastRowLastColumn="0"/>
              <w:rPr>
                <w:b/>
              </w:rPr>
            </w:pPr>
            <w:r>
              <w:rPr>
                <w:b/>
              </w:rPr>
              <w:t>444</w:t>
            </w:r>
          </w:p>
        </w:tc>
        <w:tc>
          <w:tcPr>
            <w:tcW w:w="1121" w:type="pct"/>
            <w:tcBorders>
              <w:left w:val="single" w:sz="4" w:space="0" w:color="E40037"/>
              <w:bottom w:val="single" w:sz="4" w:space="0" w:color="E40037"/>
              <w:right w:val="single" w:sz="4" w:space="0" w:color="E40037"/>
            </w:tcBorders>
          </w:tcPr>
          <w:p w14:paraId="03E097D8" w14:textId="77777777" w:rsidR="00806969" w:rsidRDefault="00806969" w:rsidP="00394FD7">
            <w:pPr>
              <w:jc w:val="center"/>
              <w:cnfStyle w:val="000000100000" w:firstRow="0" w:lastRow="0" w:firstColumn="0" w:lastColumn="0" w:oddVBand="0" w:evenVBand="0" w:oddHBand="1" w:evenHBand="0" w:firstRowFirstColumn="0" w:firstRowLastColumn="0" w:lastRowFirstColumn="0" w:lastRowLastColumn="0"/>
              <w:rPr>
                <w:b/>
              </w:rPr>
            </w:pPr>
          </w:p>
          <w:p w14:paraId="5A2DF7E2" w14:textId="77777777" w:rsidR="00806969" w:rsidRDefault="00806969" w:rsidP="00394FD7">
            <w:pPr>
              <w:jc w:val="center"/>
              <w:cnfStyle w:val="000000100000" w:firstRow="0" w:lastRow="0" w:firstColumn="0" w:lastColumn="0" w:oddVBand="0" w:evenVBand="0" w:oddHBand="1" w:evenHBand="0" w:firstRowFirstColumn="0" w:firstRowLastColumn="0" w:lastRowFirstColumn="0" w:lastRowLastColumn="0"/>
              <w:rPr>
                <w:b/>
              </w:rPr>
            </w:pPr>
          </w:p>
          <w:p w14:paraId="308B7EB5" w14:textId="77777777" w:rsidR="00806969" w:rsidRDefault="00806969" w:rsidP="00394FD7">
            <w:pPr>
              <w:jc w:val="center"/>
              <w:cnfStyle w:val="000000100000" w:firstRow="0" w:lastRow="0" w:firstColumn="0" w:lastColumn="0" w:oddVBand="0" w:evenVBand="0" w:oddHBand="1" w:evenHBand="0" w:firstRowFirstColumn="0" w:firstRowLastColumn="0" w:lastRowFirstColumn="0" w:lastRowLastColumn="0"/>
              <w:rPr>
                <w:bCs/>
              </w:rPr>
            </w:pPr>
            <w:r>
              <w:rPr>
                <w:bCs/>
              </w:rPr>
              <w:t>51,458</w:t>
            </w:r>
          </w:p>
          <w:p w14:paraId="7288A4EA" w14:textId="77777777" w:rsidR="00806969" w:rsidRDefault="00806969" w:rsidP="00394FD7">
            <w:pPr>
              <w:jc w:val="center"/>
              <w:cnfStyle w:val="000000100000" w:firstRow="0" w:lastRow="0" w:firstColumn="0" w:lastColumn="0" w:oddVBand="0" w:evenVBand="0" w:oddHBand="1" w:evenHBand="0" w:firstRowFirstColumn="0" w:firstRowLastColumn="0" w:lastRowFirstColumn="0" w:lastRowLastColumn="0"/>
              <w:rPr>
                <w:bCs/>
              </w:rPr>
            </w:pPr>
          </w:p>
          <w:p w14:paraId="7F2BA9ED" w14:textId="77777777" w:rsidR="00806969" w:rsidRDefault="00806969" w:rsidP="00394FD7">
            <w:pPr>
              <w:jc w:val="center"/>
              <w:cnfStyle w:val="000000100000" w:firstRow="0" w:lastRow="0" w:firstColumn="0" w:lastColumn="0" w:oddVBand="0" w:evenVBand="0" w:oddHBand="1" w:evenHBand="0" w:firstRowFirstColumn="0" w:firstRowLastColumn="0" w:lastRowFirstColumn="0" w:lastRowLastColumn="0"/>
              <w:rPr>
                <w:bCs/>
              </w:rPr>
            </w:pPr>
            <w:r>
              <w:rPr>
                <w:bCs/>
              </w:rPr>
              <w:t>68,716</w:t>
            </w:r>
          </w:p>
          <w:p w14:paraId="4922F24B" w14:textId="77777777" w:rsidR="00806969" w:rsidRPr="003B3A70" w:rsidRDefault="00806969" w:rsidP="00394FD7">
            <w:pPr>
              <w:jc w:val="center"/>
              <w:cnfStyle w:val="000000100000" w:firstRow="0" w:lastRow="0" w:firstColumn="0" w:lastColumn="0" w:oddVBand="0" w:evenVBand="0" w:oddHBand="1" w:evenHBand="0" w:firstRowFirstColumn="0" w:firstRowLastColumn="0" w:lastRowFirstColumn="0" w:lastRowLastColumn="0"/>
              <w:rPr>
                <w:bCs/>
              </w:rPr>
            </w:pPr>
          </w:p>
          <w:p w14:paraId="5CB5F133" w14:textId="77777777" w:rsidR="00806969" w:rsidRPr="00A01D5C" w:rsidRDefault="00806969" w:rsidP="00394FD7">
            <w:pPr>
              <w:jc w:val="center"/>
              <w:cnfStyle w:val="000000100000" w:firstRow="0" w:lastRow="0" w:firstColumn="0" w:lastColumn="0" w:oddVBand="0" w:evenVBand="0" w:oddHBand="1" w:evenHBand="0" w:firstRowFirstColumn="0" w:firstRowLastColumn="0" w:lastRowFirstColumn="0" w:lastRowLastColumn="0"/>
              <w:rPr>
                <w:b/>
              </w:rPr>
            </w:pPr>
            <w:r>
              <w:rPr>
                <w:b/>
              </w:rPr>
              <w:t>120,174</w:t>
            </w:r>
          </w:p>
        </w:tc>
        <w:tc>
          <w:tcPr>
            <w:tcW w:w="1120" w:type="pct"/>
            <w:tcBorders>
              <w:left w:val="single" w:sz="4" w:space="0" w:color="E40037"/>
              <w:bottom w:val="single" w:sz="4" w:space="0" w:color="E40037"/>
            </w:tcBorders>
          </w:tcPr>
          <w:p w14:paraId="4AF31615" w14:textId="77777777" w:rsidR="00806969" w:rsidRDefault="00806969" w:rsidP="00394FD7">
            <w:pPr>
              <w:jc w:val="center"/>
              <w:cnfStyle w:val="000000100000" w:firstRow="0" w:lastRow="0" w:firstColumn="0" w:lastColumn="0" w:oddVBand="0" w:evenVBand="0" w:oddHBand="1" w:evenHBand="0" w:firstRowFirstColumn="0" w:firstRowLastColumn="0" w:lastRowFirstColumn="0" w:lastRowLastColumn="0"/>
              <w:rPr>
                <w:b/>
              </w:rPr>
            </w:pPr>
          </w:p>
          <w:p w14:paraId="6AA2F453" w14:textId="77777777" w:rsidR="00806969" w:rsidRDefault="00806969" w:rsidP="00394FD7">
            <w:pPr>
              <w:jc w:val="center"/>
              <w:cnfStyle w:val="000000100000" w:firstRow="0" w:lastRow="0" w:firstColumn="0" w:lastColumn="0" w:oddVBand="0" w:evenVBand="0" w:oddHBand="1" w:evenHBand="0" w:firstRowFirstColumn="0" w:firstRowLastColumn="0" w:lastRowFirstColumn="0" w:lastRowLastColumn="0"/>
              <w:rPr>
                <w:b/>
              </w:rPr>
            </w:pPr>
          </w:p>
          <w:p w14:paraId="0884060C" w14:textId="77777777" w:rsidR="00806969" w:rsidRDefault="00806969" w:rsidP="00394FD7">
            <w:pPr>
              <w:jc w:val="center"/>
              <w:cnfStyle w:val="000000100000" w:firstRow="0" w:lastRow="0" w:firstColumn="0" w:lastColumn="0" w:oddVBand="0" w:evenVBand="0" w:oddHBand="1" w:evenHBand="0" w:firstRowFirstColumn="0" w:firstRowLastColumn="0" w:lastRowFirstColumn="0" w:lastRowLastColumn="0"/>
              <w:rPr>
                <w:bCs/>
              </w:rPr>
            </w:pPr>
            <w:r>
              <w:rPr>
                <w:bCs/>
              </w:rPr>
              <w:t>42.8%</w:t>
            </w:r>
          </w:p>
          <w:p w14:paraId="4BE8B16E" w14:textId="77777777" w:rsidR="00806969" w:rsidRDefault="00806969" w:rsidP="00394FD7">
            <w:pPr>
              <w:jc w:val="center"/>
              <w:cnfStyle w:val="000000100000" w:firstRow="0" w:lastRow="0" w:firstColumn="0" w:lastColumn="0" w:oddVBand="0" w:evenVBand="0" w:oddHBand="1" w:evenHBand="0" w:firstRowFirstColumn="0" w:firstRowLastColumn="0" w:lastRowFirstColumn="0" w:lastRowLastColumn="0"/>
              <w:rPr>
                <w:bCs/>
              </w:rPr>
            </w:pPr>
          </w:p>
          <w:p w14:paraId="38EBB635" w14:textId="77777777" w:rsidR="00806969" w:rsidRDefault="00806969" w:rsidP="00394FD7">
            <w:pPr>
              <w:jc w:val="center"/>
              <w:cnfStyle w:val="000000100000" w:firstRow="0" w:lastRow="0" w:firstColumn="0" w:lastColumn="0" w:oddVBand="0" w:evenVBand="0" w:oddHBand="1" w:evenHBand="0" w:firstRowFirstColumn="0" w:firstRowLastColumn="0" w:lastRowFirstColumn="0" w:lastRowLastColumn="0"/>
              <w:rPr>
                <w:bCs/>
              </w:rPr>
            </w:pPr>
            <w:r>
              <w:rPr>
                <w:bCs/>
              </w:rPr>
              <w:t>57.2%</w:t>
            </w:r>
          </w:p>
          <w:p w14:paraId="45B9E2A6" w14:textId="77777777" w:rsidR="00806969" w:rsidRDefault="00806969" w:rsidP="00394FD7">
            <w:pPr>
              <w:jc w:val="center"/>
              <w:cnfStyle w:val="000000100000" w:firstRow="0" w:lastRow="0" w:firstColumn="0" w:lastColumn="0" w:oddVBand="0" w:evenVBand="0" w:oddHBand="1" w:evenHBand="0" w:firstRowFirstColumn="0" w:firstRowLastColumn="0" w:lastRowFirstColumn="0" w:lastRowLastColumn="0"/>
              <w:rPr>
                <w:bCs/>
              </w:rPr>
            </w:pPr>
          </w:p>
          <w:p w14:paraId="0738DA84" w14:textId="77777777" w:rsidR="00806969" w:rsidRPr="001F7351" w:rsidRDefault="00806969" w:rsidP="00394FD7">
            <w:pPr>
              <w:jc w:val="center"/>
              <w:cnfStyle w:val="000000100000" w:firstRow="0" w:lastRow="0" w:firstColumn="0" w:lastColumn="0" w:oddVBand="0" w:evenVBand="0" w:oddHBand="1" w:evenHBand="0" w:firstRowFirstColumn="0" w:firstRowLastColumn="0" w:lastRowFirstColumn="0" w:lastRowLastColumn="0"/>
              <w:rPr>
                <w:b/>
              </w:rPr>
            </w:pPr>
            <w:r>
              <w:rPr>
                <w:b/>
              </w:rPr>
              <w:t>100.0%</w:t>
            </w:r>
          </w:p>
        </w:tc>
      </w:tr>
      <w:tr w:rsidR="00806969" w14:paraId="45512670" w14:textId="77777777" w:rsidTr="00394FD7">
        <w:tc>
          <w:tcPr>
            <w:cnfStyle w:val="001000000000" w:firstRow="0" w:lastRow="0" w:firstColumn="1" w:lastColumn="0" w:oddVBand="0" w:evenVBand="0" w:oddHBand="0" w:evenHBand="0" w:firstRowFirstColumn="0" w:firstRowLastColumn="0" w:lastRowFirstColumn="0" w:lastRowLastColumn="0"/>
            <w:tcW w:w="1724" w:type="pct"/>
            <w:tcBorders>
              <w:top w:val="single" w:sz="4" w:space="0" w:color="E40037"/>
              <w:bottom w:val="single" w:sz="4" w:space="0" w:color="E40037"/>
              <w:right w:val="single" w:sz="4" w:space="0" w:color="E40037"/>
            </w:tcBorders>
          </w:tcPr>
          <w:p w14:paraId="140E97A2" w14:textId="77777777" w:rsidR="00806969" w:rsidRDefault="00806969" w:rsidP="00394FD7"/>
          <w:p w14:paraId="0EDBE990" w14:textId="77777777" w:rsidR="00806969" w:rsidRDefault="00806969" w:rsidP="00394FD7">
            <w:r>
              <w:t>Secondary</w:t>
            </w:r>
          </w:p>
          <w:p w14:paraId="259BE645" w14:textId="77777777" w:rsidR="00806969" w:rsidRDefault="00806969" w:rsidP="00394FD7"/>
          <w:p w14:paraId="68DDBE4E" w14:textId="77777777" w:rsidR="00806969" w:rsidRPr="0048440C" w:rsidRDefault="00806969" w:rsidP="00394FD7">
            <w:pPr>
              <w:rPr>
                <w:b w:val="0"/>
                <w:bCs w:val="0"/>
              </w:rPr>
            </w:pPr>
            <w:r w:rsidRPr="0048440C">
              <w:rPr>
                <w:b w:val="0"/>
                <w:bCs w:val="0"/>
              </w:rPr>
              <w:t>Maintained</w:t>
            </w:r>
          </w:p>
          <w:p w14:paraId="1DDA9CFD" w14:textId="77777777" w:rsidR="00806969" w:rsidRPr="0048440C" w:rsidRDefault="00806969" w:rsidP="00394FD7">
            <w:pPr>
              <w:rPr>
                <w:b w:val="0"/>
                <w:bCs w:val="0"/>
              </w:rPr>
            </w:pPr>
          </w:p>
          <w:p w14:paraId="66C569E7" w14:textId="77777777" w:rsidR="00806969" w:rsidRPr="0048440C" w:rsidRDefault="00806969" w:rsidP="00394FD7">
            <w:pPr>
              <w:rPr>
                <w:b w:val="0"/>
                <w:bCs w:val="0"/>
              </w:rPr>
            </w:pPr>
            <w:r w:rsidRPr="0048440C">
              <w:rPr>
                <w:b w:val="0"/>
                <w:bCs w:val="0"/>
              </w:rPr>
              <w:t>Academies</w:t>
            </w:r>
          </w:p>
          <w:p w14:paraId="3E7CB482" w14:textId="77777777" w:rsidR="00806969" w:rsidRDefault="00806969" w:rsidP="00394FD7"/>
          <w:p w14:paraId="5125C727" w14:textId="77777777" w:rsidR="00806969" w:rsidRPr="00F61612" w:rsidRDefault="00806969" w:rsidP="00394FD7">
            <w:pPr>
              <w:rPr>
                <w:b w:val="0"/>
              </w:rPr>
            </w:pPr>
            <w:r w:rsidRPr="00F61612">
              <w:t>Total Secondary</w:t>
            </w:r>
          </w:p>
        </w:tc>
        <w:tc>
          <w:tcPr>
            <w:tcW w:w="1035" w:type="pct"/>
            <w:tcBorders>
              <w:top w:val="single" w:sz="4" w:space="0" w:color="E40037"/>
              <w:left w:val="single" w:sz="4" w:space="0" w:color="E40037"/>
              <w:bottom w:val="single" w:sz="4" w:space="0" w:color="E40037"/>
              <w:right w:val="single" w:sz="4" w:space="0" w:color="E40037"/>
            </w:tcBorders>
          </w:tcPr>
          <w:p w14:paraId="3155FA89" w14:textId="77777777" w:rsidR="00806969" w:rsidRDefault="00806969" w:rsidP="00394FD7">
            <w:pPr>
              <w:jc w:val="center"/>
              <w:cnfStyle w:val="000000000000" w:firstRow="0" w:lastRow="0" w:firstColumn="0" w:lastColumn="0" w:oddVBand="0" w:evenVBand="0" w:oddHBand="0" w:evenHBand="0" w:firstRowFirstColumn="0" w:firstRowLastColumn="0" w:lastRowFirstColumn="0" w:lastRowLastColumn="0"/>
              <w:rPr>
                <w:b/>
              </w:rPr>
            </w:pPr>
          </w:p>
          <w:p w14:paraId="4A792BAA" w14:textId="77777777" w:rsidR="00806969" w:rsidRDefault="00806969" w:rsidP="00394FD7">
            <w:pPr>
              <w:jc w:val="center"/>
              <w:cnfStyle w:val="000000000000" w:firstRow="0" w:lastRow="0" w:firstColumn="0" w:lastColumn="0" w:oddVBand="0" w:evenVBand="0" w:oddHBand="0" w:evenHBand="0" w:firstRowFirstColumn="0" w:firstRowLastColumn="0" w:lastRowFirstColumn="0" w:lastRowLastColumn="0"/>
              <w:rPr>
                <w:b/>
              </w:rPr>
            </w:pPr>
          </w:p>
          <w:p w14:paraId="258D070E" w14:textId="77777777" w:rsidR="00806969" w:rsidRDefault="00806969" w:rsidP="00394FD7">
            <w:pPr>
              <w:jc w:val="center"/>
              <w:cnfStyle w:val="000000000000" w:firstRow="0" w:lastRow="0" w:firstColumn="0" w:lastColumn="0" w:oddVBand="0" w:evenVBand="0" w:oddHBand="0" w:evenHBand="0" w:firstRowFirstColumn="0" w:firstRowLastColumn="0" w:lastRowFirstColumn="0" w:lastRowLastColumn="0"/>
              <w:rPr>
                <w:b/>
              </w:rPr>
            </w:pPr>
          </w:p>
          <w:p w14:paraId="2E5465F3" w14:textId="77777777" w:rsidR="00806969" w:rsidRDefault="00806969" w:rsidP="00394FD7">
            <w:pPr>
              <w:jc w:val="center"/>
              <w:cnfStyle w:val="000000000000" w:firstRow="0" w:lastRow="0" w:firstColumn="0" w:lastColumn="0" w:oddVBand="0" w:evenVBand="0" w:oddHBand="0" w:evenHBand="0" w:firstRowFirstColumn="0" w:firstRowLastColumn="0" w:lastRowFirstColumn="0" w:lastRowLastColumn="0"/>
              <w:rPr>
                <w:bCs/>
              </w:rPr>
            </w:pPr>
            <w:r>
              <w:rPr>
                <w:bCs/>
              </w:rPr>
              <w:t>4</w:t>
            </w:r>
          </w:p>
          <w:p w14:paraId="76D7E827" w14:textId="77777777" w:rsidR="00806969" w:rsidRDefault="00806969" w:rsidP="00394FD7">
            <w:pPr>
              <w:jc w:val="center"/>
              <w:cnfStyle w:val="000000000000" w:firstRow="0" w:lastRow="0" w:firstColumn="0" w:lastColumn="0" w:oddVBand="0" w:evenVBand="0" w:oddHBand="0" w:evenHBand="0" w:firstRowFirstColumn="0" w:firstRowLastColumn="0" w:lastRowFirstColumn="0" w:lastRowLastColumn="0"/>
              <w:rPr>
                <w:bCs/>
              </w:rPr>
            </w:pPr>
          </w:p>
          <w:p w14:paraId="53F207F1" w14:textId="77777777" w:rsidR="00806969" w:rsidRDefault="00806969" w:rsidP="00394FD7">
            <w:pPr>
              <w:jc w:val="center"/>
              <w:cnfStyle w:val="000000000000" w:firstRow="0" w:lastRow="0" w:firstColumn="0" w:lastColumn="0" w:oddVBand="0" w:evenVBand="0" w:oddHBand="0" w:evenHBand="0" w:firstRowFirstColumn="0" w:firstRowLastColumn="0" w:lastRowFirstColumn="0" w:lastRowLastColumn="0"/>
              <w:rPr>
                <w:bCs/>
              </w:rPr>
            </w:pPr>
            <w:r>
              <w:rPr>
                <w:bCs/>
              </w:rPr>
              <w:t>77</w:t>
            </w:r>
            <w:r>
              <w:rPr>
                <w:rStyle w:val="FootnoteReference"/>
                <w:bCs/>
              </w:rPr>
              <w:footnoteReference w:id="7"/>
            </w:r>
          </w:p>
          <w:p w14:paraId="0727986C" w14:textId="77777777" w:rsidR="00806969" w:rsidRDefault="00806969" w:rsidP="00394FD7">
            <w:pPr>
              <w:jc w:val="center"/>
              <w:cnfStyle w:val="000000000000" w:firstRow="0" w:lastRow="0" w:firstColumn="0" w:lastColumn="0" w:oddVBand="0" w:evenVBand="0" w:oddHBand="0" w:evenHBand="0" w:firstRowFirstColumn="0" w:firstRowLastColumn="0" w:lastRowFirstColumn="0" w:lastRowLastColumn="0"/>
              <w:rPr>
                <w:bCs/>
              </w:rPr>
            </w:pPr>
          </w:p>
          <w:p w14:paraId="150F21FB" w14:textId="77777777" w:rsidR="00806969" w:rsidRPr="00830B4B" w:rsidRDefault="00806969" w:rsidP="00394FD7">
            <w:pPr>
              <w:jc w:val="center"/>
              <w:cnfStyle w:val="000000000000" w:firstRow="0" w:lastRow="0" w:firstColumn="0" w:lastColumn="0" w:oddVBand="0" w:evenVBand="0" w:oddHBand="0" w:evenHBand="0" w:firstRowFirstColumn="0" w:firstRowLastColumn="0" w:lastRowFirstColumn="0" w:lastRowLastColumn="0"/>
              <w:rPr>
                <w:b/>
              </w:rPr>
            </w:pPr>
            <w:r>
              <w:rPr>
                <w:b/>
              </w:rPr>
              <w:t>81</w:t>
            </w:r>
          </w:p>
        </w:tc>
        <w:tc>
          <w:tcPr>
            <w:tcW w:w="1121" w:type="pct"/>
            <w:tcBorders>
              <w:top w:val="single" w:sz="4" w:space="0" w:color="E40037"/>
              <w:left w:val="single" w:sz="4" w:space="0" w:color="E40037"/>
              <w:bottom w:val="single" w:sz="4" w:space="0" w:color="E40037"/>
              <w:right w:val="single" w:sz="4" w:space="0" w:color="E40037"/>
            </w:tcBorders>
          </w:tcPr>
          <w:p w14:paraId="00975D40" w14:textId="77777777" w:rsidR="00806969" w:rsidRDefault="00806969" w:rsidP="00394FD7">
            <w:pPr>
              <w:jc w:val="center"/>
              <w:cnfStyle w:val="000000000000" w:firstRow="0" w:lastRow="0" w:firstColumn="0" w:lastColumn="0" w:oddVBand="0" w:evenVBand="0" w:oddHBand="0" w:evenHBand="0" w:firstRowFirstColumn="0" w:firstRowLastColumn="0" w:lastRowFirstColumn="0" w:lastRowLastColumn="0"/>
              <w:rPr>
                <w:b/>
              </w:rPr>
            </w:pPr>
          </w:p>
          <w:p w14:paraId="49E1032B" w14:textId="77777777" w:rsidR="00806969" w:rsidRDefault="00806969" w:rsidP="00394FD7">
            <w:pPr>
              <w:jc w:val="center"/>
              <w:cnfStyle w:val="000000000000" w:firstRow="0" w:lastRow="0" w:firstColumn="0" w:lastColumn="0" w:oddVBand="0" w:evenVBand="0" w:oddHBand="0" w:evenHBand="0" w:firstRowFirstColumn="0" w:firstRowLastColumn="0" w:lastRowFirstColumn="0" w:lastRowLastColumn="0"/>
              <w:rPr>
                <w:b/>
              </w:rPr>
            </w:pPr>
          </w:p>
          <w:p w14:paraId="584354D3" w14:textId="77777777" w:rsidR="00806969" w:rsidRDefault="00806969" w:rsidP="00394FD7">
            <w:pPr>
              <w:jc w:val="center"/>
              <w:cnfStyle w:val="000000000000" w:firstRow="0" w:lastRow="0" w:firstColumn="0" w:lastColumn="0" w:oddVBand="0" w:evenVBand="0" w:oddHBand="0" w:evenHBand="0" w:firstRowFirstColumn="0" w:firstRowLastColumn="0" w:lastRowFirstColumn="0" w:lastRowLastColumn="0"/>
              <w:rPr>
                <w:b/>
              </w:rPr>
            </w:pPr>
          </w:p>
          <w:p w14:paraId="2A19FD8B" w14:textId="77777777" w:rsidR="00806969" w:rsidRDefault="00806969" w:rsidP="00394FD7">
            <w:pPr>
              <w:jc w:val="center"/>
              <w:cnfStyle w:val="000000000000" w:firstRow="0" w:lastRow="0" w:firstColumn="0" w:lastColumn="0" w:oddVBand="0" w:evenVBand="0" w:oddHBand="0" w:evenHBand="0" w:firstRowFirstColumn="0" w:firstRowLastColumn="0" w:lastRowFirstColumn="0" w:lastRowLastColumn="0"/>
              <w:rPr>
                <w:bCs/>
              </w:rPr>
            </w:pPr>
            <w:r w:rsidRPr="00F623AA">
              <w:rPr>
                <w:bCs/>
              </w:rPr>
              <w:t>3,8</w:t>
            </w:r>
            <w:r>
              <w:rPr>
                <w:bCs/>
              </w:rPr>
              <w:t>18</w:t>
            </w:r>
          </w:p>
          <w:p w14:paraId="42207DA3" w14:textId="77777777" w:rsidR="00806969" w:rsidRDefault="00806969" w:rsidP="00394FD7">
            <w:pPr>
              <w:jc w:val="center"/>
              <w:cnfStyle w:val="000000000000" w:firstRow="0" w:lastRow="0" w:firstColumn="0" w:lastColumn="0" w:oddVBand="0" w:evenVBand="0" w:oddHBand="0" w:evenHBand="0" w:firstRowFirstColumn="0" w:firstRowLastColumn="0" w:lastRowFirstColumn="0" w:lastRowLastColumn="0"/>
              <w:rPr>
                <w:bCs/>
              </w:rPr>
            </w:pPr>
          </w:p>
          <w:p w14:paraId="73809C45" w14:textId="77777777" w:rsidR="00806969" w:rsidRDefault="00806969" w:rsidP="00394FD7">
            <w:pPr>
              <w:jc w:val="center"/>
              <w:cnfStyle w:val="000000000000" w:firstRow="0" w:lastRow="0" w:firstColumn="0" w:lastColumn="0" w:oddVBand="0" w:evenVBand="0" w:oddHBand="0" w:evenHBand="0" w:firstRowFirstColumn="0" w:firstRowLastColumn="0" w:lastRowFirstColumn="0" w:lastRowLastColumn="0"/>
              <w:rPr>
                <w:bCs/>
              </w:rPr>
            </w:pPr>
            <w:r>
              <w:rPr>
                <w:bCs/>
              </w:rPr>
              <w:t>79,819</w:t>
            </w:r>
          </w:p>
          <w:p w14:paraId="27F7FCE7" w14:textId="77777777" w:rsidR="00806969" w:rsidRDefault="00806969" w:rsidP="00394FD7">
            <w:pPr>
              <w:jc w:val="center"/>
              <w:cnfStyle w:val="000000000000" w:firstRow="0" w:lastRow="0" w:firstColumn="0" w:lastColumn="0" w:oddVBand="0" w:evenVBand="0" w:oddHBand="0" w:evenHBand="0" w:firstRowFirstColumn="0" w:firstRowLastColumn="0" w:lastRowFirstColumn="0" w:lastRowLastColumn="0"/>
              <w:rPr>
                <w:bCs/>
              </w:rPr>
            </w:pPr>
          </w:p>
          <w:p w14:paraId="6FADEAE1" w14:textId="77777777" w:rsidR="00806969" w:rsidRPr="0056141B" w:rsidRDefault="00806969" w:rsidP="00394FD7">
            <w:pPr>
              <w:jc w:val="center"/>
              <w:cnfStyle w:val="000000000000" w:firstRow="0" w:lastRow="0" w:firstColumn="0" w:lastColumn="0" w:oddVBand="0" w:evenVBand="0" w:oddHBand="0" w:evenHBand="0" w:firstRowFirstColumn="0" w:firstRowLastColumn="0" w:lastRowFirstColumn="0" w:lastRowLastColumn="0"/>
              <w:rPr>
                <w:b/>
              </w:rPr>
            </w:pPr>
            <w:r>
              <w:rPr>
                <w:b/>
              </w:rPr>
              <w:t>83,637</w:t>
            </w:r>
          </w:p>
        </w:tc>
        <w:tc>
          <w:tcPr>
            <w:tcW w:w="1120" w:type="pct"/>
            <w:tcBorders>
              <w:top w:val="single" w:sz="4" w:space="0" w:color="E40037"/>
              <w:left w:val="single" w:sz="4" w:space="0" w:color="E40037"/>
              <w:bottom w:val="single" w:sz="4" w:space="0" w:color="E40037"/>
            </w:tcBorders>
          </w:tcPr>
          <w:p w14:paraId="7E18A615" w14:textId="77777777" w:rsidR="00806969" w:rsidRDefault="00806969" w:rsidP="00394FD7">
            <w:pPr>
              <w:jc w:val="center"/>
              <w:cnfStyle w:val="000000000000" w:firstRow="0" w:lastRow="0" w:firstColumn="0" w:lastColumn="0" w:oddVBand="0" w:evenVBand="0" w:oddHBand="0" w:evenHBand="0" w:firstRowFirstColumn="0" w:firstRowLastColumn="0" w:lastRowFirstColumn="0" w:lastRowLastColumn="0"/>
              <w:rPr>
                <w:b/>
              </w:rPr>
            </w:pPr>
          </w:p>
          <w:p w14:paraId="12A866A6" w14:textId="77777777" w:rsidR="00806969" w:rsidRDefault="00806969" w:rsidP="00394FD7">
            <w:pPr>
              <w:jc w:val="center"/>
              <w:cnfStyle w:val="000000000000" w:firstRow="0" w:lastRow="0" w:firstColumn="0" w:lastColumn="0" w:oddVBand="0" w:evenVBand="0" w:oddHBand="0" w:evenHBand="0" w:firstRowFirstColumn="0" w:firstRowLastColumn="0" w:lastRowFirstColumn="0" w:lastRowLastColumn="0"/>
              <w:rPr>
                <w:b/>
              </w:rPr>
            </w:pPr>
          </w:p>
          <w:p w14:paraId="61769AE3" w14:textId="77777777" w:rsidR="00806969" w:rsidRDefault="00806969" w:rsidP="00394FD7">
            <w:pPr>
              <w:jc w:val="center"/>
              <w:cnfStyle w:val="000000000000" w:firstRow="0" w:lastRow="0" w:firstColumn="0" w:lastColumn="0" w:oddVBand="0" w:evenVBand="0" w:oddHBand="0" w:evenHBand="0" w:firstRowFirstColumn="0" w:firstRowLastColumn="0" w:lastRowFirstColumn="0" w:lastRowLastColumn="0"/>
              <w:rPr>
                <w:b/>
              </w:rPr>
            </w:pPr>
          </w:p>
          <w:p w14:paraId="1E20D33A" w14:textId="77777777" w:rsidR="00806969" w:rsidRDefault="00806969" w:rsidP="00394FD7">
            <w:pPr>
              <w:jc w:val="center"/>
              <w:cnfStyle w:val="000000000000" w:firstRow="0" w:lastRow="0" w:firstColumn="0" w:lastColumn="0" w:oddVBand="0" w:evenVBand="0" w:oddHBand="0" w:evenHBand="0" w:firstRowFirstColumn="0" w:firstRowLastColumn="0" w:lastRowFirstColumn="0" w:lastRowLastColumn="0"/>
              <w:rPr>
                <w:bCs/>
              </w:rPr>
            </w:pPr>
            <w:r>
              <w:rPr>
                <w:bCs/>
              </w:rPr>
              <w:t>4.6%</w:t>
            </w:r>
          </w:p>
          <w:p w14:paraId="6C542CF6" w14:textId="77777777" w:rsidR="00806969" w:rsidRDefault="00806969" w:rsidP="00394FD7">
            <w:pPr>
              <w:jc w:val="center"/>
              <w:cnfStyle w:val="000000000000" w:firstRow="0" w:lastRow="0" w:firstColumn="0" w:lastColumn="0" w:oddVBand="0" w:evenVBand="0" w:oddHBand="0" w:evenHBand="0" w:firstRowFirstColumn="0" w:firstRowLastColumn="0" w:lastRowFirstColumn="0" w:lastRowLastColumn="0"/>
              <w:rPr>
                <w:bCs/>
              </w:rPr>
            </w:pPr>
          </w:p>
          <w:p w14:paraId="744DD1D9" w14:textId="77777777" w:rsidR="00806969" w:rsidRDefault="00806969" w:rsidP="00394FD7">
            <w:pPr>
              <w:jc w:val="center"/>
              <w:cnfStyle w:val="000000000000" w:firstRow="0" w:lastRow="0" w:firstColumn="0" w:lastColumn="0" w:oddVBand="0" w:evenVBand="0" w:oddHBand="0" w:evenHBand="0" w:firstRowFirstColumn="0" w:firstRowLastColumn="0" w:lastRowFirstColumn="0" w:lastRowLastColumn="0"/>
              <w:rPr>
                <w:bCs/>
              </w:rPr>
            </w:pPr>
            <w:r>
              <w:rPr>
                <w:bCs/>
              </w:rPr>
              <w:t>95.4%</w:t>
            </w:r>
          </w:p>
          <w:p w14:paraId="68787508" w14:textId="77777777" w:rsidR="00806969" w:rsidRDefault="00806969" w:rsidP="00394FD7">
            <w:pPr>
              <w:jc w:val="center"/>
              <w:cnfStyle w:val="000000000000" w:firstRow="0" w:lastRow="0" w:firstColumn="0" w:lastColumn="0" w:oddVBand="0" w:evenVBand="0" w:oddHBand="0" w:evenHBand="0" w:firstRowFirstColumn="0" w:firstRowLastColumn="0" w:lastRowFirstColumn="0" w:lastRowLastColumn="0"/>
              <w:rPr>
                <w:bCs/>
              </w:rPr>
            </w:pPr>
          </w:p>
          <w:p w14:paraId="702E8FD7" w14:textId="77777777" w:rsidR="00806969" w:rsidRPr="0097186F" w:rsidRDefault="00806969" w:rsidP="00394FD7">
            <w:pPr>
              <w:jc w:val="center"/>
              <w:cnfStyle w:val="000000000000" w:firstRow="0" w:lastRow="0" w:firstColumn="0" w:lastColumn="0" w:oddVBand="0" w:evenVBand="0" w:oddHBand="0" w:evenHBand="0" w:firstRowFirstColumn="0" w:firstRowLastColumn="0" w:lastRowFirstColumn="0" w:lastRowLastColumn="0"/>
              <w:rPr>
                <w:b/>
              </w:rPr>
            </w:pPr>
            <w:r>
              <w:rPr>
                <w:b/>
              </w:rPr>
              <w:t>100.0%</w:t>
            </w:r>
          </w:p>
        </w:tc>
      </w:tr>
    </w:tbl>
    <w:p w14:paraId="553C6FED" w14:textId="77777777" w:rsidR="00806969" w:rsidRDefault="00806969" w:rsidP="00806969">
      <w:pPr>
        <w:ind w:left="540" w:hanging="540"/>
      </w:pPr>
    </w:p>
    <w:p w14:paraId="0A9EBDC1" w14:textId="77777777" w:rsidR="00806969" w:rsidRDefault="00806969" w:rsidP="00806969">
      <w:pPr>
        <w:ind w:left="540" w:hanging="540"/>
      </w:pPr>
      <w:r>
        <w:t>4.8</w:t>
      </w:r>
      <w:r>
        <w:tab/>
        <w:t>The split of primary pupils between maintained schools and academies requires 4 maintained members and 6 academy members.</w:t>
      </w:r>
    </w:p>
    <w:p w14:paraId="06E242C0" w14:textId="77777777" w:rsidR="00806969" w:rsidRDefault="00806969" w:rsidP="00806969">
      <w:pPr>
        <w:ind w:left="540" w:hanging="540"/>
      </w:pPr>
    </w:p>
    <w:p w14:paraId="3127649E" w14:textId="77777777" w:rsidR="00806969" w:rsidRDefault="00806969" w:rsidP="00806969">
      <w:pPr>
        <w:ind w:left="540" w:hanging="540"/>
      </w:pPr>
      <w:r>
        <w:t>4.9</w:t>
      </w:r>
      <w:r>
        <w:tab/>
        <w:t>A full list of members is shown in Annex A</w:t>
      </w:r>
    </w:p>
    <w:p w14:paraId="4F4BC2F6" w14:textId="77777777" w:rsidR="00806969" w:rsidRDefault="00806969" w:rsidP="00806969">
      <w:pPr>
        <w:ind w:left="540" w:hanging="540"/>
      </w:pPr>
    </w:p>
    <w:p w14:paraId="28832EBC" w14:textId="77777777" w:rsidR="00806969" w:rsidRDefault="00806969" w:rsidP="00806969">
      <w:pPr>
        <w:ind w:left="540" w:hanging="540"/>
      </w:pPr>
      <w:r>
        <w:t>4.10</w:t>
      </w:r>
      <w:r>
        <w:tab/>
      </w:r>
      <w:r w:rsidRPr="005439AD">
        <w:rPr>
          <w:b/>
          <w:bCs/>
        </w:rPr>
        <w:t>Table 5</w:t>
      </w:r>
      <w:r>
        <w:t xml:space="preserve"> shows the members who within the next twelve months will reach the end of their current term of office. Members are allowed to stand for another 4 year term.</w:t>
      </w:r>
    </w:p>
    <w:p w14:paraId="4BA4B431" w14:textId="77777777" w:rsidR="00806969" w:rsidRDefault="00806969" w:rsidP="00806969">
      <w:pPr>
        <w:ind w:left="540" w:hanging="540"/>
      </w:pPr>
    </w:p>
    <w:tbl>
      <w:tblPr>
        <w:tblStyle w:val="ListTable3-Accent2"/>
        <w:tblW w:w="0" w:type="auto"/>
        <w:tblLook w:val="04A0" w:firstRow="1" w:lastRow="0" w:firstColumn="1" w:lastColumn="0" w:noHBand="0" w:noVBand="1"/>
      </w:tblPr>
      <w:tblGrid>
        <w:gridCol w:w="4315"/>
        <w:gridCol w:w="4315"/>
      </w:tblGrid>
      <w:tr w:rsidR="00806969" w14:paraId="5AA00ACA" w14:textId="77777777" w:rsidTr="00394F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15" w:type="dxa"/>
            <w:tcBorders>
              <w:right w:val="single" w:sz="4" w:space="0" w:color="E40037"/>
            </w:tcBorders>
            <w:shd w:val="clear" w:color="auto" w:fill="E40037"/>
          </w:tcPr>
          <w:p w14:paraId="08A1AA19" w14:textId="77777777" w:rsidR="00806969" w:rsidRDefault="00806969" w:rsidP="00394FD7">
            <w:r>
              <w:t>Name</w:t>
            </w:r>
          </w:p>
        </w:tc>
        <w:tc>
          <w:tcPr>
            <w:tcW w:w="4315" w:type="dxa"/>
            <w:tcBorders>
              <w:left w:val="single" w:sz="4" w:space="0" w:color="E40037"/>
            </w:tcBorders>
            <w:shd w:val="clear" w:color="auto" w:fill="E40037"/>
          </w:tcPr>
          <w:p w14:paraId="3D0742F2" w14:textId="77777777" w:rsidR="00806969" w:rsidRDefault="00806969" w:rsidP="00394FD7">
            <w:pPr>
              <w:jc w:val="center"/>
              <w:cnfStyle w:val="100000000000" w:firstRow="1" w:lastRow="0" w:firstColumn="0" w:lastColumn="0" w:oddVBand="0" w:evenVBand="0" w:oddHBand="0" w:evenHBand="0" w:firstRowFirstColumn="0" w:firstRowLastColumn="0" w:lastRowFirstColumn="0" w:lastRowLastColumn="0"/>
            </w:pPr>
            <w:r>
              <w:t>Last Meeting</w:t>
            </w:r>
          </w:p>
        </w:tc>
      </w:tr>
      <w:tr w:rsidR="00806969" w14:paraId="135D474B"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Borders>
              <w:top w:val="single" w:sz="4" w:space="0" w:color="E40037"/>
              <w:bottom w:val="single" w:sz="4" w:space="0" w:color="E40037"/>
              <w:right w:val="single" w:sz="4" w:space="0" w:color="E40037"/>
            </w:tcBorders>
          </w:tcPr>
          <w:p w14:paraId="48CACF29" w14:textId="77777777" w:rsidR="00806969" w:rsidRDefault="00806969" w:rsidP="00394FD7">
            <w:pPr>
              <w:rPr>
                <w:b w:val="0"/>
                <w:bCs w:val="0"/>
              </w:rPr>
            </w:pPr>
            <w:r>
              <w:rPr>
                <w:b w:val="0"/>
                <w:bCs w:val="0"/>
              </w:rPr>
              <w:t>Debs Watson</w:t>
            </w:r>
          </w:p>
        </w:tc>
        <w:tc>
          <w:tcPr>
            <w:tcW w:w="4315" w:type="dxa"/>
            <w:tcBorders>
              <w:top w:val="single" w:sz="4" w:space="0" w:color="E40037"/>
              <w:left w:val="single" w:sz="4" w:space="0" w:color="E40037"/>
              <w:bottom w:val="single" w:sz="4" w:space="0" w:color="E40037"/>
            </w:tcBorders>
          </w:tcPr>
          <w:p w14:paraId="277A2153" w14:textId="77777777" w:rsidR="00806969" w:rsidRDefault="00806969" w:rsidP="00394FD7">
            <w:pPr>
              <w:jc w:val="center"/>
              <w:cnfStyle w:val="000000100000" w:firstRow="0" w:lastRow="0" w:firstColumn="0" w:lastColumn="0" w:oddVBand="0" w:evenVBand="0" w:oddHBand="1" w:evenHBand="0" w:firstRowFirstColumn="0" w:firstRowLastColumn="0" w:lastRowFirstColumn="0" w:lastRowLastColumn="0"/>
            </w:pPr>
            <w:r>
              <w:t>27</w:t>
            </w:r>
            <w:r w:rsidRPr="003E70B1">
              <w:rPr>
                <w:vertAlign w:val="superscript"/>
              </w:rPr>
              <w:t>th</w:t>
            </w:r>
            <w:r>
              <w:t xml:space="preserve"> November 2024</w:t>
            </w:r>
          </w:p>
        </w:tc>
      </w:tr>
      <w:tr w:rsidR="00806969" w14:paraId="0F014F73" w14:textId="77777777" w:rsidTr="00394FD7">
        <w:tc>
          <w:tcPr>
            <w:cnfStyle w:val="001000000000" w:firstRow="0" w:lastRow="0" w:firstColumn="1" w:lastColumn="0" w:oddVBand="0" w:evenVBand="0" w:oddHBand="0" w:evenHBand="0" w:firstRowFirstColumn="0" w:firstRowLastColumn="0" w:lastRowFirstColumn="0" w:lastRowLastColumn="0"/>
            <w:tcW w:w="4315" w:type="dxa"/>
            <w:tcBorders>
              <w:top w:val="single" w:sz="4" w:space="0" w:color="E40037"/>
              <w:bottom w:val="single" w:sz="4" w:space="0" w:color="E40037"/>
              <w:right w:val="single" w:sz="4" w:space="0" w:color="E40037"/>
            </w:tcBorders>
          </w:tcPr>
          <w:p w14:paraId="7C84CF6D" w14:textId="77777777" w:rsidR="00806969" w:rsidRPr="00E06808" w:rsidRDefault="00806969" w:rsidP="00394FD7">
            <w:pPr>
              <w:rPr>
                <w:b w:val="0"/>
                <w:bCs w:val="0"/>
              </w:rPr>
            </w:pPr>
            <w:r>
              <w:rPr>
                <w:b w:val="0"/>
                <w:bCs w:val="0"/>
              </w:rPr>
              <w:t>Lyn Wright</w:t>
            </w:r>
          </w:p>
        </w:tc>
        <w:tc>
          <w:tcPr>
            <w:tcW w:w="4315" w:type="dxa"/>
            <w:tcBorders>
              <w:top w:val="single" w:sz="4" w:space="0" w:color="E40037"/>
              <w:left w:val="single" w:sz="4" w:space="0" w:color="E40037"/>
              <w:bottom w:val="single" w:sz="4" w:space="0" w:color="E40037"/>
            </w:tcBorders>
          </w:tcPr>
          <w:p w14:paraId="0E1677DF" w14:textId="77777777" w:rsidR="00806969" w:rsidRDefault="00806969" w:rsidP="00394FD7">
            <w:pPr>
              <w:jc w:val="center"/>
              <w:cnfStyle w:val="000000000000" w:firstRow="0" w:lastRow="0" w:firstColumn="0" w:lastColumn="0" w:oddVBand="0" w:evenVBand="0" w:oddHBand="0" w:evenHBand="0" w:firstRowFirstColumn="0" w:firstRowLastColumn="0" w:lastRowFirstColumn="0" w:lastRowLastColumn="0"/>
            </w:pPr>
            <w:r>
              <w:t>27</w:t>
            </w:r>
            <w:r w:rsidRPr="00AA09D9">
              <w:rPr>
                <w:vertAlign w:val="superscript"/>
              </w:rPr>
              <w:t>th</w:t>
            </w:r>
            <w:r>
              <w:t xml:space="preserve"> November 2024</w:t>
            </w:r>
          </w:p>
        </w:tc>
      </w:tr>
      <w:tr w:rsidR="00806969" w14:paraId="1332A7E0"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Borders>
              <w:top w:val="single" w:sz="4" w:space="0" w:color="E40037"/>
              <w:bottom w:val="single" w:sz="4" w:space="0" w:color="E40037"/>
              <w:right w:val="single" w:sz="4" w:space="0" w:color="E40037"/>
            </w:tcBorders>
          </w:tcPr>
          <w:p w14:paraId="4051B369" w14:textId="77777777" w:rsidR="00806969" w:rsidRDefault="00806969" w:rsidP="00394FD7">
            <w:pPr>
              <w:rPr>
                <w:b w:val="0"/>
                <w:bCs w:val="0"/>
              </w:rPr>
            </w:pPr>
            <w:r>
              <w:rPr>
                <w:b w:val="0"/>
                <w:bCs w:val="0"/>
              </w:rPr>
              <w:t>Ruth Sturdy</w:t>
            </w:r>
          </w:p>
        </w:tc>
        <w:tc>
          <w:tcPr>
            <w:tcW w:w="4315" w:type="dxa"/>
            <w:tcBorders>
              <w:top w:val="single" w:sz="4" w:space="0" w:color="E40037"/>
              <w:left w:val="single" w:sz="4" w:space="0" w:color="E40037"/>
              <w:bottom w:val="single" w:sz="4" w:space="0" w:color="E40037"/>
            </w:tcBorders>
          </w:tcPr>
          <w:p w14:paraId="195CABAC" w14:textId="77777777" w:rsidR="00806969" w:rsidRDefault="00806969" w:rsidP="00394FD7">
            <w:pPr>
              <w:jc w:val="center"/>
              <w:cnfStyle w:val="000000100000" w:firstRow="0" w:lastRow="0" w:firstColumn="0" w:lastColumn="0" w:oddVBand="0" w:evenVBand="0" w:oddHBand="1" w:evenHBand="0" w:firstRowFirstColumn="0" w:firstRowLastColumn="0" w:lastRowFirstColumn="0" w:lastRowLastColumn="0"/>
            </w:pPr>
            <w:r>
              <w:t>27</w:t>
            </w:r>
            <w:r w:rsidRPr="009F2DBD">
              <w:rPr>
                <w:vertAlign w:val="superscript"/>
              </w:rPr>
              <w:t>th</w:t>
            </w:r>
            <w:r>
              <w:t xml:space="preserve"> November 2024</w:t>
            </w:r>
          </w:p>
        </w:tc>
      </w:tr>
      <w:tr w:rsidR="00806969" w14:paraId="68BEC0C1" w14:textId="77777777" w:rsidTr="00394FD7">
        <w:tc>
          <w:tcPr>
            <w:cnfStyle w:val="001000000000" w:firstRow="0" w:lastRow="0" w:firstColumn="1" w:lastColumn="0" w:oddVBand="0" w:evenVBand="0" w:oddHBand="0" w:evenHBand="0" w:firstRowFirstColumn="0" w:firstRowLastColumn="0" w:lastRowFirstColumn="0" w:lastRowLastColumn="0"/>
            <w:tcW w:w="4315" w:type="dxa"/>
            <w:tcBorders>
              <w:top w:val="single" w:sz="4" w:space="0" w:color="E40037"/>
              <w:bottom w:val="single" w:sz="4" w:space="0" w:color="E40037"/>
              <w:right w:val="single" w:sz="4" w:space="0" w:color="E40037"/>
            </w:tcBorders>
          </w:tcPr>
          <w:p w14:paraId="195EED4E" w14:textId="77777777" w:rsidR="00806969" w:rsidRDefault="00806969" w:rsidP="00394FD7">
            <w:pPr>
              <w:rPr>
                <w:b w:val="0"/>
                <w:bCs w:val="0"/>
              </w:rPr>
            </w:pPr>
            <w:r>
              <w:rPr>
                <w:b w:val="0"/>
                <w:bCs w:val="0"/>
              </w:rPr>
              <w:t>Jo Santinelli</w:t>
            </w:r>
          </w:p>
        </w:tc>
        <w:tc>
          <w:tcPr>
            <w:tcW w:w="4315" w:type="dxa"/>
            <w:tcBorders>
              <w:top w:val="single" w:sz="4" w:space="0" w:color="E40037"/>
              <w:left w:val="single" w:sz="4" w:space="0" w:color="E40037"/>
              <w:bottom w:val="single" w:sz="4" w:space="0" w:color="E40037"/>
            </w:tcBorders>
          </w:tcPr>
          <w:p w14:paraId="69C29443" w14:textId="77777777" w:rsidR="00806969" w:rsidRDefault="00806969" w:rsidP="00394FD7">
            <w:pPr>
              <w:jc w:val="center"/>
              <w:cnfStyle w:val="000000000000" w:firstRow="0" w:lastRow="0" w:firstColumn="0" w:lastColumn="0" w:oddVBand="0" w:evenVBand="0" w:oddHBand="0" w:evenHBand="0" w:firstRowFirstColumn="0" w:firstRowLastColumn="0" w:lastRowFirstColumn="0" w:lastRowLastColumn="0"/>
            </w:pPr>
            <w:r>
              <w:t>27</w:t>
            </w:r>
            <w:r w:rsidRPr="009F2DBD">
              <w:rPr>
                <w:vertAlign w:val="superscript"/>
              </w:rPr>
              <w:t>th</w:t>
            </w:r>
            <w:r>
              <w:t xml:space="preserve"> November 2024</w:t>
            </w:r>
          </w:p>
        </w:tc>
      </w:tr>
      <w:tr w:rsidR="00806969" w14:paraId="54FB3714"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Borders>
              <w:top w:val="single" w:sz="4" w:space="0" w:color="E40037"/>
              <w:bottom w:val="single" w:sz="4" w:space="0" w:color="E40037"/>
              <w:right w:val="single" w:sz="4" w:space="0" w:color="E40037"/>
            </w:tcBorders>
          </w:tcPr>
          <w:p w14:paraId="78F593F6" w14:textId="77777777" w:rsidR="00806969" w:rsidRPr="00590C89" w:rsidRDefault="00806969" w:rsidP="00394FD7">
            <w:pPr>
              <w:rPr>
                <w:b w:val="0"/>
                <w:bCs w:val="0"/>
              </w:rPr>
            </w:pPr>
            <w:r>
              <w:rPr>
                <w:b w:val="0"/>
                <w:bCs w:val="0"/>
              </w:rPr>
              <w:t>Jinnie Nichols</w:t>
            </w:r>
          </w:p>
        </w:tc>
        <w:tc>
          <w:tcPr>
            <w:tcW w:w="4315" w:type="dxa"/>
            <w:tcBorders>
              <w:top w:val="single" w:sz="4" w:space="0" w:color="E40037"/>
              <w:left w:val="single" w:sz="4" w:space="0" w:color="E40037"/>
              <w:bottom w:val="single" w:sz="4" w:space="0" w:color="E40037"/>
            </w:tcBorders>
          </w:tcPr>
          <w:p w14:paraId="003A3B22" w14:textId="77777777" w:rsidR="00806969" w:rsidRDefault="00806969" w:rsidP="00394FD7">
            <w:pPr>
              <w:jc w:val="center"/>
              <w:cnfStyle w:val="000000100000" w:firstRow="0" w:lastRow="0" w:firstColumn="0" w:lastColumn="0" w:oddVBand="0" w:evenVBand="0" w:oddHBand="1" w:evenHBand="0" w:firstRowFirstColumn="0" w:firstRowLastColumn="0" w:lastRowFirstColumn="0" w:lastRowLastColumn="0"/>
            </w:pPr>
            <w:r>
              <w:t>24</w:t>
            </w:r>
            <w:r w:rsidRPr="000E5CB9">
              <w:rPr>
                <w:vertAlign w:val="superscript"/>
              </w:rPr>
              <w:t>th</w:t>
            </w:r>
            <w:r>
              <w:t xml:space="preserve"> September 2025</w:t>
            </w:r>
          </w:p>
        </w:tc>
      </w:tr>
      <w:tr w:rsidR="00806969" w14:paraId="0F073EC6" w14:textId="77777777" w:rsidTr="00394FD7">
        <w:tc>
          <w:tcPr>
            <w:cnfStyle w:val="001000000000" w:firstRow="0" w:lastRow="0" w:firstColumn="1" w:lastColumn="0" w:oddVBand="0" w:evenVBand="0" w:oddHBand="0" w:evenHBand="0" w:firstRowFirstColumn="0" w:firstRowLastColumn="0" w:lastRowFirstColumn="0" w:lastRowLastColumn="0"/>
            <w:tcW w:w="4315" w:type="dxa"/>
            <w:tcBorders>
              <w:top w:val="single" w:sz="4" w:space="0" w:color="E40037"/>
              <w:bottom w:val="single" w:sz="4" w:space="0" w:color="E40037"/>
              <w:right w:val="single" w:sz="4" w:space="0" w:color="E40037"/>
            </w:tcBorders>
          </w:tcPr>
          <w:p w14:paraId="447CEF28" w14:textId="77777777" w:rsidR="00806969" w:rsidRDefault="00806969" w:rsidP="00394FD7">
            <w:pPr>
              <w:rPr>
                <w:b w:val="0"/>
                <w:bCs w:val="0"/>
              </w:rPr>
            </w:pPr>
            <w:r>
              <w:rPr>
                <w:b w:val="0"/>
                <w:bCs w:val="0"/>
              </w:rPr>
              <w:t>Claire Styles</w:t>
            </w:r>
          </w:p>
        </w:tc>
        <w:tc>
          <w:tcPr>
            <w:tcW w:w="4315" w:type="dxa"/>
            <w:tcBorders>
              <w:top w:val="single" w:sz="4" w:space="0" w:color="E40037"/>
              <w:left w:val="single" w:sz="4" w:space="0" w:color="E40037"/>
              <w:bottom w:val="single" w:sz="4" w:space="0" w:color="E40037"/>
            </w:tcBorders>
          </w:tcPr>
          <w:p w14:paraId="07EFA12F" w14:textId="77777777" w:rsidR="00806969" w:rsidRDefault="00806969" w:rsidP="00394FD7">
            <w:pPr>
              <w:jc w:val="center"/>
              <w:cnfStyle w:val="000000000000" w:firstRow="0" w:lastRow="0" w:firstColumn="0" w:lastColumn="0" w:oddVBand="0" w:evenVBand="0" w:oddHBand="0" w:evenHBand="0" w:firstRowFirstColumn="0" w:firstRowLastColumn="0" w:lastRowFirstColumn="0" w:lastRowLastColumn="0"/>
            </w:pPr>
            <w:r>
              <w:t>24</w:t>
            </w:r>
            <w:r w:rsidRPr="000E5CB9">
              <w:rPr>
                <w:vertAlign w:val="superscript"/>
              </w:rPr>
              <w:t>th</w:t>
            </w:r>
            <w:r>
              <w:t xml:space="preserve"> September 2025</w:t>
            </w:r>
          </w:p>
        </w:tc>
      </w:tr>
      <w:tr w:rsidR="00806969" w14:paraId="06E00614" w14:textId="77777777" w:rsidTr="00394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Borders>
              <w:top w:val="single" w:sz="4" w:space="0" w:color="E40037"/>
              <w:bottom w:val="single" w:sz="4" w:space="0" w:color="E40037"/>
              <w:right w:val="single" w:sz="4" w:space="0" w:color="E40037"/>
            </w:tcBorders>
          </w:tcPr>
          <w:p w14:paraId="23FFFC56" w14:textId="77777777" w:rsidR="00806969" w:rsidRDefault="00806969" w:rsidP="00394FD7">
            <w:pPr>
              <w:rPr>
                <w:b w:val="0"/>
                <w:bCs w:val="0"/>
              </w:rPr>
            </w:pPr>
            <w:r>
              <w:rPr>
                <w:b w:val="0"/>
                <w:bCs w:val="0"/>
              </w:rPr>
              <w:t>Marilyn Smith</w:t>
            </w:r>
          </w:p>
        </w:tc>
        <w:tc>
          <w:tcPr>
            <w:tcW w:w="4315" w:type="dxa"/>
            <w:tcBorders>
              <w:top w:val="single" w:sz="4" w:space="0" w:color="E40037"/>
              <w:left w:val="single" w:sz="4" w:space="0" w:color="E40037"/>
              <w:bottom w:val="single" w:sz="4" w:space="0" w:color="E40037"/>
            </w:tcBorders>
          </w:tcPr>
          <w:p w14:paraId="2E8030E1" w14:textId="77777777" w:rsidR="00806969" w:rsidRDefault="00806969" w:rsidP="00394FD7">
            <w:pPr>
              <w:jc w:val="center"/>
              <w:cnfStyle w:val="000000100000" w:firstRow="0" w:lastRow="0" w:firstColumn="0" w:lastColumn="0" w:oddVBand="0" w:evenVBand="0" w:oddHBand="1" w:evenHBand="0" w:firstRowFirstColumn="0" w:firstRowLastColumn="0" w:lastRowFirstColumn="0" w:lastRowLastColumn="0"/>
            </w:pPr>
            <w:r>
              <w:t>24</w:t>
            </w:r>
            <w:r w:rsidRPr="00C71C70">
              <w:rPr>
                <w:vertAlign w:val="superscript"/>
              </w:rPr>
              <w:t>th</w:t>
            </w:r>
            <w:r>
              <w:t xml:space="preserve"> September 2025</w:t>
            </w:r>
          </w:p>
        </w:tc>
      </w:tr>
    </w:tbl>
    <w:p w14:paraId="5B55D4AD" w14:textId="77777777" w:rsidR="00806969" w:rsidRDefault="00806969" w:rsidP="00806969">
      <w:pPr>
        <w:ind w:left="540" w:hanging="540"/>
      </w:pPr>
    </w:p>
    <w:p w14:paraId="06CCDF85" w14:textId="77777777" w:rsidR="00806969" w:rsidRDefault="00806969" w:rsidP="00806969">
      <w:pPr>
        <w:ind w:left="567" w:hanging="567"/>
      </w:pPr>
      <w:r>
        <w:rPr>
          <w:rFonts w:cs="Arial"/>
        </w:rPr>
        <w:t>4.12</w:t>
      </w:r>
      <w:r>
        <w:rPr>
          <w:rFonts w:cs="Arial"/>
        </w:rPr>
        <w:tab/>
      </w:r>
      <w:r>
        <w:t xml:space="preserve">Details of attendance are shown at Annex B for Schools Forum, the SEN Sub-Group, the Finance Review Group and the Early Years Sub-Group. </w:t>
      </w:r>
    </w:p>
    <w:p w14:paraId="7CA7AFA7" w14:textId="77777777" w:rsidR="00806969" w:rsidRPr="00C9661D" w:rsidRDefault="00806969" w:rsidP="00806969">
      <w:pPr>
        <w:ind w:left="567" w:hanging="567"/>
        <w:rPr>
          <w:rFonts w:cs="Arial"/>
        </w:rPr>
      </w:pPr>
    </w:p>
    <w:p w14:paraId="480A9EAA" w14:textId="77777777" w:rsidR="00806969" w:rsidRDefault="00806969" w:rsidP="00806969">
      <w:pPr>
        <w:ind w:left="567" w:hanging="567"/>
      </w:pPr>
      <w:r>
        <w:rPr>
          <w:b/>
        </w:rPr>
        <w:t>5.</w:t>
      </w:r>
      <w:r>
        <w:rPr>
          <w:b/>
        </w:rPr>
        <w:tab/>
        <w:t>Financial Implications</w:t>
      </w:r>
    </w:p>
    <w:p w14:paraId="5A75C97B" w14:textId="77777777" w:rsidR="00806969" w:rsidRDefault="00806969" w:rsidP="00806969"/>
    <w:p w14:paraId="73BF58D5" w14:textId="77777777" w:rsidR="00806969" w:rsidRDefault="00806969" w:rsidP="00806969">
      <w:pPr>
        <w:ind w:left="567" w:hanging="567"/>
      </w:pPr>
      <w:r>
        <w:t>5.1</w:t>
      </w:r>
      <w:r>
        <w:tab/>
        <w:t>There are no financial implications.</w:t>
      </w:r>
    </w:p>
    <w:p w14:paraId="0EBFEBD4" w14:textId="77777777" w:rsidR="00806969" w:rsidRDefault="00806969" w:rsidP="00806969"/>
    <w:p w14:paraId="73C6CEA6" w14:textId="77777777" w:rsidR="00806969" w:rsidRPr="00F10B9E" w:rsidRDefault="00806969" w:rsidP="00806969">
      <w:pPr>
        <w:ind w:left="567" w:hanging="567"/>
        <w:rPr>
          <w:b/>
        </w:rPr>
      </w:pPr>
      <w:r>
        <w:rPr>
          <w:b/>
        </w:rPr>
        <w:t>6.</w:t>
      </w:r>
      <w:r>
        <w:rPr>
          <w:b/>
        </w:rPr>
        <w:tab/>
        <w:t>Other Resource Implications</w:t>
      </w:r>
    </w:p>
    <w:p w14:paraId="2CF29DB5" w14:textId="77777777" w:rsidR="00806969" w:rsidRPr="00E463CF" w:rsidRDefault="00806969" w:rsidP="00806969">
      <w:pPr>
        <w:pStyle w:val="NoSpacing"/>
        <w:ind w:left="567" w:hanging="567"/>
        <w:rPr>
          <w:sz w:val="24"/>
          <w:szCs w:val="24"/>
        </w:rPr>
      </w:pPr>
    </w:p>
    <w:p w14:paraId="7298F5B4" w14:textId="77777777" w:rsidR="00806969" w:rsidRDefault="00806969" w:rsidP="00806969">
      <w:pPr>
        <w:rPr>
          <w:b/>
        </w:rPr>
      </w:pPr>
    </w:p>
    <w:p w14:paraId="7116E922" w14:textId="77777777" w:rsidR="00806969" w:rsidRDefault="00806969" w:rsidP="00806969">
      <w:pPr>
        <w:rPr>
          <w:b/>
        </w:rPr>
      </w:pPr>
    </w:p>
    <w:p w14:paraId="16FAA92D" w14:textId="77777777" w:rsidR="00806969" w:rsidRDefault="00806969" w:rsidP="00806969">
      <w:pPr>
        <w:rPr>
          <w:b/>
        </w:rPr>
      </w:pPr>
    </w:p>
    <w:p w14:paraId="29085A9A" w14:textId="77777777" w:rsidR="006D5FC4" w:rsidRDefault="006D5FC4" w:rsidP="00806969">
      <w:pPr>
        <w:rPr>
          <w:b/>
          <w:bCs/>
        </w:rPr>
      </w:pPr>
    </w:p>
    <w:p w14:paraId="4FDA8811" w14:textId="77777777" w:rsidR="006D5FC4" w:rsidRDefault="006D5FC4" w:rsidP="00806969">
      <w:pPr>
        <w:rPr>
          <w:b/>
          <w:bCs/>
        </w:rPr>
      </w:pPr>
    </w:p>
    <w:p w14:paraId="3C9D8068" w14:textId="77777777" w:rsidR="006D5FC4" w:rsidRDefault="006D5FC4" w:rsidP="00806969">
      <w:pPr>
        <w:rPr>
          <w:b/>
          <w:bCs/>
        </w:rPr>
      </w:pPr>
    </w:p>
    <w:p w14:paraId="2938E583" w14:textId="0DA2E0FA" w:rsidR="00806969" w:rsidRDefault="00806969" w:rsidP="00806969">
      <w:pPr>
        <w:rPr>
          <w:b/>
          <w:sz w:val="22"/>
          <w:szCs w:val="22"/>
        </w:rPr>
      </w:pPr>
      <w:r w:rsidRPr="00BE484B">
        <w:rPr>
          <w:b/>
          <w:bCs/>
        </w:rPr>
        <w:t>Annex A</w:t>
      </w:r>
      <w:r>
        <w:t xml:space="preserve"> - </w:t>
      </w:r>
      <w:r w:rsidRPr="00253D38">
        <w:rPr>
          <w:b/>
        </w:rPr>
        <w:t>School Forum Members (</w:t>
      </w:r>
      <w:r>
        <w:rPr>
          <w:b/>
        </w:rPr>
        <w:t>November 2024</w:t>
      </w:r>
      <w:r>
        <w:rPr>
          <w:b/>
          <w:sz w:val="22"/>
          <w:szCs w:val="22"/>
        </w:rPr>
        <w:t>)</w:t>
      </w:r>
    </w:p>
    <w:p w14:paraId="06C994FB" w14:textId="77777777" w:rsidR="00806969" w:rsidRDefault="00806969" w:rsidP="00806969">
      <w:pPr>
        <w:rPr>
          <w:b/>
          <w:sz w:val="22"/>
          <w:szCs w:val="22"/>
        </w:rPr>
      </w:pPr>
    </w:p>
    <w:p w14:paraId="7E65121C" w14:textId="77777777" w:rsidR="00806969" w:rsidRDefault="00806969" w:rsidP="00806969">
      <w:pPr>
        <w:rPr>
          <w:b/>
        </w:rPr>
      </w:pPr>
      <w:r>
        <w:rPr>
          <w:b/>
        </w:rPr>
        <w:t>Maintained Schools:</w:t>
      </w:r>
    </w:p>
    <w:p w14:paraId="0674AD78" w14:textId="77777777" w:rsidR="00806969" w:rsidRDefault="00806969" w:rsidP="00806969">
      <w:pPr>
        <w:rPr>
          <w:b/>
        </w:rPr>
      </w:pPr>
    </w:p>
    <w:p w14:paraId="452F7A48" w14:textId="77777777" w:rsidR="00806969" w:rsidRDefault="00806969" w:rsidP="00806969">
      <w:pPr>
        <w:rPr>
          <w:b/>
          <w:sz w:val="20"/>
          <w:szCs w:val="20"/>
        </w:rPr>
      </w:pPr>
      <w:r>
        <w:rPr>
          <w:b/>
          <w:sz w:val="20"/>
          <w:szCs w:val="20"/>
        </w:rPr>
        <w:t>Primary School Headteachers</w:t>
      </w:r>
    </w:p>
    <w:p w14:paraId="49730402" w14:textId="77777777" w:rsidR="00806969" w:rsidRDefault="00806969" w:rsidP="00806969">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3575"/>
        <w:gridCol w:w="3540"/>
      </w:tblGrid>
      <w:tr w:rsidR="00806969" w:rsidRPr="00D04ADC" w14:paraId="57060EF5" w14:textId="77777777" w:rsidTr="00394FD7">
        <w:tc>
          <w:tcPr>
            <w:tcW w:w="1901" w:type="dxa"/>
            <w:shd w:val="clear" w:color="auto" w:fill="auto"/>
          </w:tcPr>
          <w:p w14:paraId="5C6D9120" w14:textId="77777777" w:rsidR="00806969" w:rsidRPr="00D04ADC" w:rsidRDefault="00806969" w:rsidP="00394FD7">
            <w:pPr>
              <w:rPr>
                <w:b/>
                <w:sz w:val="20"/>
                <w:szCs w:val="20"/>
              </w:rPr>
            </w:pPr>
            <w:r w:rsidRPr="00D04ADC">
              <w:rPr>
                <w:b/>
                <w:sz w:val="20"/>
                <w:szCs w:val="20"/>
              </w:rPr>
              <w:t>Name</w:t>
            </w:r>
          </w:p>
        </w:tc>
        <w:tc>
          <w:tcPr>
            <w:tcW w:w="3575" w:type="dxa"/>
            <w:shd w:val="clear" w:color="auto" w:fill="auto"/>
          </w:tcPr>
          <w:p w14:paraId="72654EA4" w14:textId="77777777" w:rsidR="00806969" w:rsidRPr="00D04ADC" w:rsidRDefault="00806969" w:rsidP="00394FD7">
            <w:pPr>
              <w:rPr>
                <w:b/>
                <w:sz w:val="20"/>
                <w:szCs w:val="20"/>
              </w:rPr>
            </w:pPr>
            <w:r w:rsidRPr="00D04ADC">
              <w:rPr>
                <w:b/>
                <w:sz w:val="20"/>
                <w:szCs w:val="20"/>
              </w:rPr>
              <w:t>School</w:t>
            </w:r>
          </w:p>
        </w:tc>
        <w:tc>
          <w:tcPr>
            <w:tcW w:w="3540" w:type="dxa"/>
            <w:shd w:val="clear" w:color="auto" w:fill="auto"/>
          </w:tcPr>
          <w:p w14:paraId="3386D780" w14:textId="77777777" w:rsidR="00806969" w:rsidRPr="00D04ADC" w:rsidRDefault="00806969" w:rsidP="00394FD7">
            <w:pPr>
              <w:rPr>
                <w:b/>
                <w:sz w:val="20"/>
                <w:szCs w:val="20"/>
              </w:rPr>
            </w:pPr>
            <w:r>
              <w:rPr>
                <w:b/>
                <w:sz w:val="20"/>
                <w:szCs w:val="20"/>
              </w:rPr>
              <w:t>Term of Membership</w:t>
            </w:r>
          </w:p>
        </w:tc>
      </w:tr>
      <w:tr w:rsidR="00806969" w:rsidRPr="00D04ADC" w14:paraId="580A555B" w14:textId="77777777" w:rsidTr="00394FD7">
        <w:tc>
          <w:tcPr>
            <w:tcW w:w="1901" w:type="dxa"/>
            <w:shd w:val="clear" w:color="auto" w:fill="auto"/>
          </w:tcPr>
          <w:p w14:paraId="1E78B575" w14:textId="77777777" w:rsidR="00806969" w:rsidRPr="00D04ADC" w:rsidRDefault="00806969" w:rsidP="00394FD7">
            <w:pPr>
              <w:rPr>
                <w:sz w:val="20"/>
                <w:szCs w:val="20"/>
              </w:rPr>
            </w:pPr>
            <w:r>
              <w:rPr>
                <w:sz w:val="20"/>
                <w:szCs w:val="20"/>
              </w:rPr>
              <w:t>Sue Bardetti</w:t>
            </w:r>
          </w:p>
        </w:tc>
        <w:tc>
          <w:tcPr>
            <w:tcW w:w="3575" w:type="dxa"/>
            <w:shd w:val="clear" w:color="auto" w:fill="auto"/>
          </w:tcPr>
          <w:p w14:paraId="17D604ED" w14:textId="77777777" w:rsidR="00806969" w:rsidRPr="00D04ADC" w:rsidRDefault="00806969" w:rsidP="00394FD7">
            <w:pPr>
              <w:rPr>
                <w:sz w:val="20"/>
                <w:szCs w:val="20"/>
              </w:rPr>
            </w:pPr>
            <w:r>
              <w:rPr>
                <w:sz w:val="20"/>
                <w:szCs w:val="20"/>
              </w:rPr>
              <w:t>Holland Haven Primary School</w:t>
            </w:r>
          </w:p>
        </w:tc>
        <w:tc>
          <w:tcPr>
            <w:tcW w:w="3540" w:type="dxa"/>
            <w:shd w:val="clear" w:color="auto" w:fill="auto"/>
          </w:tcPr>
          <w:p w14:paraId="0887AD27" w14:textId="77777777" w:rsidR="00806969" w:rsidRPr="00D04ADC" w:rsidRDefault="00806969" w:rsidP="00394FD7">
            <w:pPr>
              <w:rPr>
                <w:sz w:val="20"/>
                <w:szCs w:val="20"/>
              </w:rPr>
            </w:pPr>
            <w:r>
              <w:rPr>
                <w:sz w:val="20"/>
                <w:szCs w:val="20"/>
              </w:rPr>
              <w:t>November 2021 to November 2025</w:t>
            </w:r>
          </w:p>
        </w:tc>
      </w:tr>
      <w:tr w:rsidR="00806969" w:rsidRPr="00D04ADC" w14:paraId="46433D21" w14:textId="77777777" w:rsidTr="00394FD7">
        <w:tc>
          <w:tcPr>
            <w:tcW w:w="1901" w:type="dxa"/>
            <w:shd w:val="clear" w:color="auto" w:fill="auto"/>
          </w:tcPr>
          <w:p w14:paraId="1F7979FF" w14:textId="77777777" w:rsidR="00806969" w:rsidRDefault="00806969" w:rsidP="00394FD7">
            <w:pPr>
              <w:rPr>
                <w:sz w:val="20"/>
                <w:szCs w:val="20"/>
              </w:rPr>
            </w:pPr>
            <w:r>
              <w:rPr>
                <w:sz w:val="20"/>
                <w:szCs w:val="20"/>
              </w:rPr>
              <w:t>Jinnie Nichols</w:t>
            </w:r>
          </w:p>
        </w:tc>
        <w:tc>
          <w:tcPr>
            <w:tcW w:w="3575" w:type="dxa"/>
            <w:shd w:val="clear" w:color="auto" w:fill="auto"/>
          </w:tcPr>
          <w:p w14:paraId="124A01BC" w14:textId="77777777" w:rsidR="00806969" w:rsidRDefault="00806969" w:rsidP="00394FD7">
            <w:pPr>
              <w:rPr>
                <w:sz w:val="20"/>
                <w:szCs w:val="20"/>
              </w:rPr>
            </w:pPr>
            <w:r>
              <w:rPr>
                <w:sz w:val="20"/>
                <w:szCs w:val="20"/>
              </w:rPr>
              <w:t>St Giles’ &amp; St Andrew’s CE Primary Schools</w:t>
            </w:r>
          </w:p>
        </w:tc>
        <w:tc>
          <w:tcPr>
            <w:tcW w:w="3540" w:type="dxa"/>
            <w:shd w:val="clear" w:color="auto" w:fill="auto"/>
          </w:tcPr>
          <w:p w14:paraId="3C313176" w14:textId="77777777" w:rsidR="00806969" w:rsidRDefault="00806969" w:rsidP="00394FD7">
            <w:pPr>
              <w:rPr>
                <w:sz w:val="20"/>
                <w:szCs w:val="20"/>
              </w:rPr>
            </w:pPr>
            <w:r>
              <w:rPr>
                <w:sz w:val="20"/>
                <w:szCs w:val="20"/>
              </w:rPr>
              <w:t>September 2021 to September 2025</w:t>
            </w:r>
          </w:p>
        </w:tc>
      </w:tr>
    </w:tbl>
    <w:p w14:paraId="1C8CFCD9" w14:textId="77777777" w:rsidR="00806969" w:rsidRDefault="00806969" w:rsidP="00806969">
      <w:pPr>
        <w:rPr>
          <w:b/>
          <w:sz w:val="20"/>
          <w:szCs w:val="20"/>
        </w:rPr>
      </w:pPr>
    </w:p>
    <w:p w14:paraId="67CCCCD9" w14:textId="77777777" w:rsidR="00806969" w:rsidRDefault="00806969" w:rsidP="00806969">
      <w:pPr>
        <w:rPr>
          <w:sz w:val="20"/>
          <w:szCs w:val="20"/>
        </w:rPr>
      </w:pPr>
      <w:r>
        <w:rPr>
          <w:b/>
          <w:sz w:val="20"/>
          <w:szCs w:val="20"/>
        </w:rPr>
        <w:t>Primary School Governors</w:t>
      </w:r>
    </w:p>
    <w:p w14:paraId="36DB8DA1" w14:textId="77777777" w:rsidR="00806969" w:rsidRDefault="00806969" w:rsidP="00806969">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704"/>
        <w:gridCol w:w="3525"/>
      </w:tblGrid>
      <w:tr w:rsidR="00806969" w:rsidRPr="00D04ADC" w14:paraId="1053817B" w14:textId="77777777" w:rsidTr="00394FD7">
        <w:tc>
          <w:tcPr>
            <w:tcW w:w="1951" w:type="dxa"/>
            <w:shd w:val="clear" w:color="auto" w:fill="auto"/>
          </w:tcPr>
          <w:p w14:paraId="1FD52970" w14:textId="77777777" w:rsidR="00806969" w:rsidRPr="00D04ADC" w:rsidRDefault="00806969" w:rsidP="00394FD7">
            <w:pPr>
              <w:rPr>
                <w:b/>
                <w:sz w:val="20"/>
                <w:szCs w:val="20"/>
              </w:rPr>
            </w:pPr>
            <w:r w:rsidRPr="00D04ADC">
              <w:rPr>
                <w:b/>
                <w:sz w:val="20"/>
                <w:szCs w:val="20"/>
              </w:rPr>
              <w:t>Name</w:t>
            </w:r>
          </w:p>
        </w:tc>
        <w:tc>
          <w:tcPr>
            <w:tcW w:w="3704" w:type="dxa"/>
            <w:shd w:val="clear" w:color="auto" w:fill="auto"/>
          </w:tcPr>
          <w:p w14:paraId="4FA38042" w14:textId="77777777" w:rsidR="00806969" w:rsidRPr="00D04ADC" w:rsidRDefault="00806969" w:rsidP="00394FD7">
            <w:pPr>
              <w:rPr>
                <w:b/>
                <w:sz w:val="20"/>
                <w:szCs w:val="20"/>
              </w:rPr>
            </w:pPr>
            <w:r w:rsidRPr="00D04ADC">
              <w:rPr>
                <w:b/>
                <w:sz w:val="20"/>
                <w:szCs w:val="20"/>
              </w:rPr>
              <w:t>School</w:t>
            </w:r>
          </w:p>
        </w:tc>
        <w:tc>
          <w:tcPr>
            <w:tcW w:w="3525" w:type="dxa"/>
            <w:shd w:val="clear" w:color="auto" w:fill="auto"/>
          </w:tcPr>
          <w:p w14:paraId="4E7C4442" w14:textId="77777777" w:rsidR="00806969" w:rsidRPr="00D04ADC" w:rsidRDefault="00806969" w:rsidP="00394FD7">
            <w:pPr>
              <w:rPr>
                <w:b/>
                <w:sz w:val="20"/>
                <w:szCs w:val="20"/>
              </w:rPr>
            </w:pPr>
            <w:r w:rsidRPr="00D04ADC">
              <w:rPr>
                <w:b/>
                <w:sz w:val="20"/>
                <w:szCs w:val="20"/>
              </w:rPr>
              <w:t>Term</w:t>
            </w:r>
            <w:r>
              <w:rPr>
                <w:b/>
                <w:sz w:val="20"/>
                <w:szCs w:val="20"/>
              </w:rPr>
              <w:t xml:space="preserve"> of Membership</w:t>
            </w:r>
          </w:p>
        </w:tc>
      </w:tr>
      <w:tr w:rsidR="00806969" w:rsidRPr="00D04ADC" w14:paraId="2B34E531" w14:textId="77777777" w:rsidTr="00394FD7">
        <w:tc>
          <w:tcPr>
            <w:tcW w:w="1951" w:type="dxa"/>
            <w:shd w:val="clear" w:color="auto" w:fill="auto"/>
          </w:tcPr>
          <w:p w14:paraId="6E9AF591" w14:textId="77777777" w:rsidR="00806969" w:rsidRPr="00D04ADC" w:rsidRDefault="00806969" w:rsidP="00394FD7">
            <w:pPr>
              <w:rPr>
                <w:sz w:val="20"/>
                <w:szCs w:val="20"/>
              </w:rPr>
            </w:pPr>
            <w:r>
              <w:rPr>
                <w:sz w:val="20"/>
                <w:szCs w:val="20"/>
              </w:rPr>
              <w:t>Nigel Hill</w:t>
            </w:r>
          </w:p>
        </w:tc>
        <w:tc>
          <w:tcPr>
            <w:tcW w:w="3704" w:type="dxa"/>
            <w:shd w:val="clear" w:color="auto" w:fill="auto"/>
          </w:tcPr>
          <w:p w14:paraId="49CBAA1F" w14:textId="77777777" w:rsidR="00806969" w:rsidRPr="00D04ADC" w:rsidRDefault="00806969" w:rsidP="00394FD7">
            <w:pPr>
              <w:rPr>
                <w:sz w:val="20"/>
                <w:szCs w:val="20"/>
              </w:rPr>
            </w:pPr>
            <w:r>
              <w:rPr>
                <w:sz w:val="20"/>
                <w:szCs w:val="20"/>
              </w:rPr>
              <w:t>John Bunyan Primary</w:t>
            </w:r>
          </w:p>
        </w:tc>
        <w:tc>
          <w:tcPr>
            <w:tcW w:w="3525" w:type="dxa"/>
            <w:shd w:val="clear" w:color="auto" w:fill="auto"/>
          </w:tcPr>
          <w:p w14:paraId="254A3736" w14:textId="77777777" w:rsidR="00806969" w:rsidRPr="00D04ADC" w:rsidRDefault="00806969" w:rsidP="00394FD7">
            <w:pPr>
              <w:rPr>
                <w:sz w:val="20"/>
                <w:szCs w:val="20"/>
              </w:rPr>
            </w:pPr>
            <w:r>
              <w:rPr>
                <w:sz w:val="20"/>
                <w:szCs w:val="20"/>
              </w:rPr>
              <w:t>November 2022 to November 2026</w:t>
            </w:r>
          </w:p>
        </w:tc>
      </w:tr>
      <w:tr w:rsidR="00806969" w:rsidRPr="00D04ADC" w14:paraId="6FDAD26C" w14:textId="77777777" w:rsidTr="00394FD7">
        <w:tc>
          <w:tcPr>
            <w:tcW w:w="1951" w:type="dxa"/>
            <w:shd w:val="clear" w:color="auto" w:fill="auto"/>
          </w:tcPr>
          <w:p w14:paraId="274942B9" w14:textId="77777777" w:rsidR="00806969" w:rsidRPr="00D04ADC" w:rsidRDefault="00806969" w:rsidP="00394FD7">
            <w:pPr>
              <w:rPr>
                <w:sz w:val="20"/>
                <w:szCs w:val="20"/>
              </w:rPr>
            </w:pPr>
            <w:r>
              <w:rPr>
                <w:sz w:val="20"/>
                <w:szCs w:val="20"/>
              </w:rPr>
              <w:t>Claire Styles</w:t>
            </w:r>
          </w:p>
        </w:tc>
        <w:tc>
          <w:tcPr>
            <w:tcW w:w="3704" w:type="dxa"/>
            <w:shd w:val="clear" w:color="auto" w:fill="auto"/>
          </w:tcPr>
          <w:p w14:paraId="40917658" w14:textId="77777777" w:rsidR="00806969" w:rsidRPr="00D04ADC" w:rsidRDefault="00806969" w:rsidP="00394FD7">
            <w:pPr>
              <w:rPr>
                <w:sz w:val="20"/>
                <w:szCs w:val="20"/>
              </w:rPr>
            </w:pPr>
            <w:r>
              <w:rPr>
                <w:sz w:val="20"/>
                <w:szCs w:val="20"/>
              </w:rPr>
              <w:t>Trinity Road Primary</w:t>
            </w:r>
          </w:p>
        </w:tc>
        <w:tc>
          <w:tcPr>
            <w:tcW w:w="3525" w:type="dxa"/>
            <w:shd w:val="clear" w:color="auto" w:fill="auto"/>
          </w:tcPr>
          <w:p w14:paraId="2775DE38" w14:textId="77777777" w:rsidR="00806969" w:rsidRPr="00D04ADC" w:rsidRDefault="00806969" w:rsidP="00394FD7">
            <w:pPr>
              <w:rPr>
                <w:sz w:val="20"/>
                <w:szCs w:val="20"/>
              </w:rPr>
            </w:pPr>
            <w:r>
              <w:rPr>
                <w:sz w:val="20"/>
                <w:szCs w:val="20"/>
              </w:rPr>
              <w:t>September 2021 to September 2025</w:t>
            </w:r>
          </w:p>
        </w:tc>
      </w:tr>
    </w:tbl>
    <w:p w14:paraId="38C76F66" w14:textId="77777777" w:rsidR="00806969" w:rsidRDefault="00806969" w:rsidP="00806969">
      <w:pPr>
        <w:rPr>
          <w:sz w:val="20"/>
          <w:szCs w:val="20"/>
        </w:rPr>
      </w:pPr>
    </w:p>
    <w:p w14:paraId="560960C3" w14:textId="77777777" w:rsidR="00806969" w:rsidRDefault="00806969" w:rsidP="00806969">
      <w:pPr>
        <w:rPr>
          <w:b/>
          <w:sz w:val="20"/>
          <w:szCs w:val="20"/>
        </w:rPr>
      </w:pPr>
      <w:r>
        <w:rPr>
          <w:b/>
          <w:sz w:val="20"/>
          <w:szCs w:val="20"/>
        </w:rPr>
        <w:t>Secondary School Governors</w:t>
      </w:r>
    </w:p>
    <w:p w14:paraId="40D20855" w14:textId="77777777" w:rsidR="00806969" w:rsidRDefault="00806969" w:rsidP="00806969">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704"/>
        <w:gridCol w:w="3525"/>
      </w:tblGrid>
      <w:tr w:rsidR="00806969" w:rsidRPr="00D04ADC" w14:paraId="7CB29264" w14:textId="77777777" w:rsidTr="00394FD7">
        <w:tc>
          <w:tcPr>
            <w:tcW w:w="1951" w:type="dxa"/>
            <w:shd w:val="clear" w:color="auto" w:fill="auto"/>
          </w:tcPr>
          <w:p w14:paraId="54968982" w14:textId="77777777" w:rsidR="00806969" w:rsidRPr="00D04ADC" w:rsidRDefault="00806969" w:rsidP="00394FD7">
            <w:pPr>
              <w:rPr>
                <w:b/>
                <w:sz w:val="20"/>
                <w:szCs w:val="20"/>
              </w:rPr>
            </w:pPr>
            <w:r w:rsidRPr="00D04ADC">
              <w:rPr>
                <w:b/>
                <w:sz w:val="20"/>
                <w:szCs w:val="20"/>
              </w:rPr>
              <w:t>Name</w:t>
            </w:r>
          </w:p>
        </w:tc>
        <w:tc>
          <w:tcPr>
            <w:tcW w:w="3704" w:type="dxa"/>
            <w:shd w:val="clear" w:color="auto" w:fill="auto"/>
          </w:tcPr>
          <w:p w14:paraId="2E2617E5" w14:textId="77777777" w:rsidR="00806969" w:rsidRPr="00D04ADC" w:rsidRDefault="00806969" w:rsidP="00394FD7">
            <w:pPr>
              <w:rPr>
                <w:b/>
                <w:sz w:val="20"/>
                <w:szCs w:val="20"/>
              </w:rPr>
            </w:pPr>
            <w:r w:rsidRPr="00D04ADC">
              <w:rPr>
                <w:b/>
                <w:sz w:val="20"/>
                <w:szCs w:val="20"/>
              </w:rPr>
              <w:t>School</w:t>
            </w:r>
          </w:p>
        </w:tc>
        <w:tc>
          <w:tcPr>
            <w:tcW w:w="3525" w:type="dxa"/>
            <w:shd w:val="clear" w:color="auto" w:fill="auto"/>
          </w:tcPr>
          <w:p w14:paraId="066F739A" w14:textId="77777777" w:rsidR="00806969" w:rsidRPr="00D04ADC" w:rsidRDefault="00806969" w:rsidP="00394FD7">
            <w:pPr>
              <w:rPr>
                <w:b/>
                <w:sz w:val="20"/>
                <w:szCs w:val="20"/>
              </w:rPr>
            </w:pPr>
            <w:r>
              <w:rPr>
                <w:b/>
                <w:sz w:val="20"/>
                <w:szCs w:val="20"/>
              </w:rPr>
              <w:t>Term of Membership</w:t>
            </w:r>
          </w:p>
        </w:tc>
      </w:tr>
      <w:tr w:rsidR="00806969" w:rsidRPr="00D04ADC" w14:paraId="367B0951" w14:textId="77777777" w:rsidTr="00394FD7">
        <w:tc>
          <w:tcPr>
            <w:tcW w:w="1951" w:type="dxa"/>
            <w:shd w:val="clear" w:color="auto" w:fill="auto"/>
          </w:tcPr>
          <w:p w14:paraId="69A6F00D" w14:textId="77777777" w:rsidR="00806969" w:rsidRPr="00D04ADC" w:rsidRDefault="00806969" w:rsidP="00394FD7">
            <w:pPr>
              <w:rPr>
                <w:sz w:val="20"/>
                <w:szCs w:val="20"/>
              </w:rPr>
            </w:pPr>
            <w:r>
              <w:rPr>
                <w:sz w:val="20"/>
                <w:szCs w:val="20"/>
              </w:rPr>
              <w:t>Sean Moriarty</w:t>
            </w:r>
          </w:p>
        </w:tc>
        <w:tc>
          <w:tcPr>
            <w:tcW w:w="3704" w:type="dxa"/>
            <w:shd w:val="clear" w:color="auto" w:fill="auto"/>
          </w:tcPr>
          <w:p w14:paraId="445407F3" w14:textId="77777777" w:rsidR="00806969" w:rsidRPr="00D04ADC" w:rsidRDefault="00806969" w:rsidP="00394FD7">
            <w:pPr>
              <w:rPr>
                <w:sz w:val="20"/>
                <w:szCs w:val="20"/>
              </w:rPr>
            </w:pPr>
            <w:r>
              <w:rPr>
                <w:sz w:val="20"/>
                <w:szCs w:val="20"/>
              </w:rPr>
              <w:t>St Benedict’s Catholic College</w:t>
            </w:r>
          </w:p>
        </w:tc>
        <w:tc>
          <w:tcPr>
            <w:tcW w:w="3525" w:type="dxa"/>
            <w:shd w:val="clear" w:color="auto" w:fill="auto"/>
          </w:tcPr>
          <w:p w14:paraId="66C1DE53" w14:textId="77777777" w:rsidR="00806969" w:rsidRPr="00D04ADC" w:rsidRDefault="00806969" w:rsidP="00394FD7">
            <w:pPr>
              <w:rPr>
                <w:sz w:val="20"/>
                <w:szCs w:val="20"/>
              </w:rPr>
            </w:pPr>
            <w:r>
              <w:rPr>
                <w:sz w:val="20"/>
                <w:szCs w:val="20"/>
              </w:rPr>
              <w:t>November 2022 to November 2026</w:t>
            </w:r>
          </w:p>
        </w:tc>
      </w:tr>
    </w:tbl>
    <w:p w14:paraId="2921493C" w14:textId="77777777" w:rsidR="00806969" w:rsidRDefault="00806969" w:rsidP="00806969">
      <w:pPr>
        <w:rPr>
          <w:b/>
          <w:sz w:val="20"/>
          <w:szCs w:val="20"/>
        </w:rPr>
      </w:pPr>
    </w:p>
    <w:p w14:paraId="7D035058" w14:textId="77777777" w:rsidR="00806969" w:rsidRDefault="00806969" w:rsidP="00806969">
      <w:pPr>
        <w:rPr>
          <w:b/>
          <w:sz w:val="20"/>
          <w:szCs w:val="20"/>
        </w:rPr>
      </w:pPr>
      <w:r>
        <w:rPr>
          <w:b/>
          <w:sz w:val="20"/>
          <w:szCs w:val="20"/>
        </w:rPr>
        <w:t>Special School Headteachers</w:t>
      </w:r>
    </w:p>
    <w:p w14:paraId="032E401A" w14:textId="77777777" w:rsidR="00806969" w:rsidRDefault="00806969" w:rsidP="00806969">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704"/>
        <w:gridCol w:w="3525"/>
      </w:tblGrid>
      <w:tr w:rsidR="00806969" w:rsidRPr="00D04ADC" w14:paraId="13D2A7F5" w14:textId="77777777" w:rsidTr="00394FD7">
        <w:tc>
          <w:tcPr>
            <w:tcW w:w="1951" w:type="dxa"/>
            <w:shd w:val="clear" w:color="auto" w:fill="auto"/>
          </w:tcPr>
          <w:p w14:paraId="205DC9F0" w14:textId="77777777" w:rsidR="00806969" w:rsidRPr="00D04ADC" w:rsidRDefault="00806969" w:rsidP="00394FD7">
            <w:pPr>
              <w:rPr>
                <w:b/>
                <w:sz w:val="20"/>
                <w:szCs w:val="20"/>
              </w:rPr>
            </w:pPr>
            <w:r w:rsidRPr="00D04ADC">
              <w:rPr>
                <w:b/>
                <w:sz w:val="20"/>
                <w:szCs w:val="20"/>
              </w:rPr>
              <w:t>Name</w:t>
            </w:r>
          </w:p>
        </w:tc>
        <w:tc>
          <w:tcPr>
            <w:tcW w:w="3704" w:type="dxa"/>
            <w:shd w:val="clear" w:color="auto" w:fill="auto"/>
          </w:tcPr>
          <w:p w14:paraId="4918C146" w14:textId="77777777" w:rsidR="00806969" w:rsidRPr="00D04ADC" w:rsidRDefault="00806969" w:rsidP="00394FD7">
            <w:pPr>
              <w:rPr>
                <w:b/>
                <w:sz w:val="20"/>
                <w:szCs w:val="20"/>
              </w:rPr>
            </w:pPr>
            <w:r w:rsidRPr="00D04ADC">
              <w:rPr>
                <w:b/>
                <w:sz w:val="20"/>
                <w:szCs w:val="20"/>
              </w:rPr>
              <w:t>School</w:t>
            </w:r>
          </w:p>
        </w:tc>
        <w:tc>
          <w:tcPr>
            <w:tcW w:w="3525" w:type="dxa"/>
            <w:shd w:val="clear" w:color="auto" w:fill="auto"/>
          </w:tcPr>
          <w:p w14:paraId="55BB770A" w14:textId="77777777" w:rsidR="00806969" w:rsidRPr="00D04ADC" w:rsidRDefault="00806969" w:rsidP="00394FD7">
            <w:pPr>
              <w:rPr>
                <w:b/>
                <w:sz w:val="20"/>
                <w:szCs w:val="20"/>
              </w:rPr>
            </w:pPr>
            <w:r>
              <w:rPr>
                <w:b/>
                <w:sz w:val="20"/>
                <w:szCs w:val="20"/>
              </w:rPr>
              <w:t>Term of Membership</w:t>
            </w:r>
          </w:p>
        </w:tc>
      </w:tr>
      <w:tr w:rsidR="00806969" w:rsidRPr="00D04ADC" w14:paraId="67F6F06C" w14:textId="77777777" w:rsidTr="00394FD7">
        <w:tc>
          <w:tcPr>
            <w:tcW w:w="1951" w:type="dxa"/>
            <w:shd w:val="clear" w:color="auto" w:fill="auto"/>
          </w:tcPr>
          <w:p w14:paraId="13821602" w14:textId="77777777" w:rsidR="00806969" w:rsidRPr="00D04ADC" w:rsidRDefault="00806969" w:rsidP="00394FD7">
            <w:pPr>
              <w:rPr>
                <w:sz w:val="20"/>
                <w:szCs w:val="20"/>
              </w:rPr>
            </w:pPr>
            <w:r>
              <w:rPr>
                <w:sz w:val="20"/>
                <w:szCs w:val="20"/>
              </w:rPr>
              <w:t>Jennifer Grotier</w:t>
            </w:r>
          </w:p>
        </w:tc>
        <w:tc>
          <w:tcPr>
            <w:tcW w:w="3704" w:type="dxa"/>
            <w:shd w:val="clear" w:color="auto" w:fill="auto"/>
          </w:tcPr>
          <w:p w14:paraId="00930074" w14:textId="77777777" w:rsidR="00806969" w:rsidRPr="00D04ADC" w:rsidRDefault="00806969" w:rsidP="00394FD7">
            <w:pPr>
              <w:rPr>
                <w:sz w:val="20"/>
                <w:szCs w:val="20"/>
              </w:rPr>
            </w:pPr>
            <w:r>
              <w:rPr>
                <w:sz w:val="20"/>
                <w:szCs w:val="20"/>
              </w:rPr>
              <w:t>Shorefields School</w:t>
            </w:r>
          </w:p>
        </w:tc>
        <w:tc>
          <w:tcPr>
            <w:tcW w:w="3525" w:type="dxa"/>
            <w:shd w:val="clear" w:color="auto" w:fill="auto"/>
          </w:tcPr>
          <w:p w14:paraId="22851EAF" w14:textId="77777777" w:rsidR="00806969" w:rsidRPr="00D04ADC" w:rsidRDefault="00806969" w:rsidP="00394FD7">
            <w:pPr>
              <w:rPr>
                <w:sz w:val="20"/>
                <w:szCs w:val="20"/>
              </w:rPr>
            </w:pPr>
            <w:r>
              <w:rPr>
                <w:sz w:val="20"/>
                <w:szCs w:val="20"/>
              </w:rPr>
              <w:t>September 2024 to September 2028</w:t>
            </w:r>
          </w:p>
        </w:tc>
      </w:tr>
    </w:tbl>
    <w:p w14:paraId="07724434" w14:textId="77777777" w:rsidR="00806969" w:rsidRPr="00C06549" w:rsidRDefault="00806969" w:rsidP="00806969">
      <w:pPr>
        <w:rPr>
          <w:b/>
          <w:sz w:val="20"/>
          <w:szCs w:val="20"/>
        </w:rPr>
      </w:pPr>
    </w:p>
    <w:p w14:paraId="45AF3C55" w14:textId="77777777" w:rsidR="00806969" w:rsidRDefault="00806969" w:rsidP="00806969">
      <w:pPr>
        <w:rPr>
          <w:b/>
          <w:sz w:val="20"/>
          <w:szCs w:val="20"/>
        </w:rPr>
      </w:pPr>
      <w:r>
        <w:rPr>
          <w:b/>
          <w:sz w:val="20"/>
          <w:szCs w:val="20"/>
        </w:rPr>
        <w:t>Pupil Referral Units</w:t>
      </w:r>
    </w:p>
    <w:p w14:paraId="6EAA609E" w14:textId="77777777" w:rsidR="00806969" w:rsidRDefault="00806969" w:rsidP="00806969">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704"/>
        <w:gridCol w:w="3525"/>
      </w:tblGrid>
      <w:tr w:rsidR="00806969" w:rsidRPr="00D04ADC" w14:paraId="1D1C345E" w14:textId="77777777" w:rsidTr="00394FD7">
        <w:tc>
          <w:tcPr>
            <w:tcW w:w="1951" w:type="dxa"/>
            <w:shd w:val="clear" w:color="auto" w:fill="auto"/>
          </w:tcPr>
          <w:p w14:paraId="19498224" w14:textId="77777777" w:rsidR="00806969" w:rsidRPr="00D04ADC" w:rsidRDefault="00806969" w:rsidP="00394FD7">
            <w:pPr>
              <w:rPr>
                <w:b/>
                <w:sz w:val="20"/>
                <w:szCs w:val="20"/>
              </w:rPr>
            </w:pPr>
            <w:r w:rsidRPr="00D04ADC">
              <w:rPr>
                <w:b/>
                <w:sz w:val="20"/>
                <w:szCs w:val="20"/>
              </w:rPr>
              <w:t>Name</w:t>
            </w:r>
          </w:p>
        </w:tc>
        <w:tc>
          <w:tcPr>
            <w:tcW w:w="3704" w:type="dxa"/>
            <w:shd w:val="clear" w:color="auto" w:fill="auto"/>
          </w:tcPr>
          <w:p w14:paraId="3412528E" w14:textId="77777777" w:rsidR="00806969" w:rsidRPr="00D04ADC" w:rsidRDefault="00806969" w:rsidP="00394FD7">
            <w:pPr>
              <w:rPr>
                <w:b/>
                <w:sz w:val="20"/>
                <w:szCs w:val="20"/>
              </w:rPr>
            </w:pPr>
            <w:r w:rsidRPr="00D04ADC">
              <w:rPr>
                <w:b/>
                <w:sz w:val="20"/>
                <w:szCs w:val="20"/>
              </w:rPr>
              <w:t>School</w:t>
            </w:r>
          </w:p>
        </w:tc>
        <w:tc>
          <w:tcPr>
            <w:tcW w:w="3525" w:type="dxa"/>
            <w:shd w:val="clear" w:color="auto" w:fill="auto"/>
          </w:tcPr>
          <w:p w14:paraId="3DF5E342" w14:textId="77777777" w:rsidR="00806969" w:rsidRPr="00D04ADC" w:rsidRDefault="00806969" w:rsidP="00394FD7">
            <w:pPr>
              <w:rPr>
                <w:b/>
                <w:sz w:val="20"/>
                <w:szCs w:val="20"/>
              </w:rPr>
            </w:pPr>
            <w:r>
              <w:rPr>
                <w:b/>
                <w:sz w:val="20"/>
                <w:szCs w:val="20"/>
              </w:rPr>
              <w:t>Term of Membership</w:t>
            </w:r>
          </w:p>
        </w:tc>
      </w:tr>
      <w:tr w:rsidR="00806969" w:rsidRPr="00D04ADC" w14:paraId="30767844" w14:textId="77777777" w:rsidTr="00394FD7">
        <w:tc>
          <w:tcPr>
            <w:tcW w:w="1951" w:type="dxa"/>
            <w:shd w:val="clear" w:color="auto" w:fill="auto"/>
          </w:tcPr>
          <w:p w14:paraId="5E11C85F" w14:textId="77777777" w:rsidR="00806969" w:rsidRPr="00D04ADC" w:rsidRDefault="00806969" w:rsidP="00394FD7">
            <w:pPr>
              <w:rPr>
                <w:sz w:val="20"/>
                <w:szCs w:val="20"/>
              </w:rPr>
            </w:pPr>
            <w:r>
              <w:rPr>
                <w:sz w:val="20"/>
                <w:szCs w:val="20"/>
              </w:rPr>
              <w:t>Michelle Steadman</w:t>
            </w:r>
          </w:p>
        </w:tc>
        <w:tc>
          <w:tcPr>
            <w:tcW w:w="3704" w:type="dxa"/>
            <w:shd w:val="clear" w:color="auto" w:fill="auto"/>
          </w:tcPr>
          <w:p w14:paraId="6B40D6A0" w14:textId="77777777" w:rsidR="00806969" w:rsidRPr="00D04ADC" w:rsidRDefault="00806969" w:rsidP="00394FD7">
            <w:pPr>
              <w:rPr>
                <w:sz w:val="20"/>
                <w:szCs w:val="20"/>
              </w:rPr>
            </w:pPr>
            <w:r>
              <w:rPr>
                <w:sz w:val="20"/>
                <w:szCs w:val="20"/>
              </w:rPr>
              <w:t>CSS South</w:t>
            </w:r>
          </w:p>
        </w:tc>
        <w:tc>
          <w:tcPr>
            <w:tcW w:w="3525" w:type="dxa"/>
            <w:shd w:val="clear" w:color="auto" w:fill="auto"/>
          </w:tcPr>
          <w:p w14:paraId="3176AA78" w14:textId="77777777" w:rsidR="00806969" w:rsidRPr="00D04ADC" w:rsidRDefault="00806969" w:rsidP="00394FD7">
            <w:pPr>
              <w:rPr>
                <w:sz w:val="20"/>
                <w:szCs w:val="20"/>
              </w:rPr>
            </w:pPr>
            <w:r>
              <w:rPr>
                <w:sz w:val="20"/>
                <w:szCs w:val="20"/>
              </w:rPr>
              <w:t>September 2024 to September 2028</w:t>
            </w:r>
          </w:p>
        </w:tc>
      </w:tr>
    </w:tbl>
    <w:p w14:paraId="4BF084CC" w14:textId="77777777" w:rsidR="00806969" w:rsidRDefault="00806969" w:rsidP="00806969">
      <w:pPr>
        <w:rPr>
          <w:b/>
          <w:sz w:val="20"/>
          <w:szCs w:val="20"/>
        </w:rPr>
      </w:pPr>
    </w:p>
    <w:p w14:paraId="65235382" w14:textId="77777777" w:rsidR="00806969" w:rsidRDefault="00806969" w:rsidP="00806969">
      <w:pPr>
        <w:rPr>
          <w:b/>
          <w:sz w:val="20"/>
          <w:szCs w:val="20"/>
        </w:rPr>
      </w:pPr>
      <w:r>
        <w:rPr>
          <w:b/>
          <w:sz w:val="20"/>
          <w:szCs w:val="20"/>
        </w:rPr>
        <w:t>Maintained Nursery Schools</w:t>
      </w:r>
    </w:p>
    <w:p w14:paraId="1747946C" w14:textId="77777777" w:rsidR="00806969" w:rsidRDefault="00806969" w:rsidP="00806969">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704"/>
        <w:gridCol w:w="3525"/>
      </w:tblGrid>
      <w:tr w:rsidR="00806969" w:rsidRPr="00D04ADC" w14:paraId="716CDA7F" w14:textId="77777777" w:rsidTr="00394FD7">
        <w:tc>
          <w:tcPr>
            <w:tcW w:w="1951" w:type="dxa"/>
            <w:shd w:val="clear" w:color="auto" w:fill="auto"/>
          </w:tcPr>
          <w:p w14:paraId="30159FD1" w14:textId="77777777" w:rsidR="00806969" w:rsidRPr="00D04ADC" w:rsidRDefault="00806969" w:rsidP="00394FD7">
            <w:pPr>
              <w:rPr>
                <w:b/>
                <w:sz w:val="20"/>
                <w:szCs w:val="20"/>
              </w:rPr>
            </w:pPr>
            <w:r w:rsidRPr="00D04ADC">
              <w:rPr>
                <w:b/>
                <w:sz w:val="20"/>
                <w:szCs w:val="20"/>
              </w:rPr>
              <w:t>Name</w:t>
            </w:r>
          </w:p>
        </w:tc>
        <w:tc>
          <w:tcPr>
            <w:tcW w:w="3704" w:type="dxa"/>
            <w:shd w:val="clear" w:color="auto" w:fill="auto"/>
          </w:tcPr>
          <w:p w14:paraId="48A0F1B0" w14:textId="77777777" w:rsidR="00806969" w:rsidRPr="00D04ADC" w:rsidRDefault="00806969" w:rsidP="00394FD7">
            <w:pPr>
              <w:rPr>
                <w:b/>
                <w:sz w:val="20"/>
                <w:szCs w:val="20"/>
              </w:rPr>
            </w:pPr>
            <w:r w:rsidRPr="00D04ADC">
              <w:rPr>
                <w:b/>
                <w:sz w:val="20"/>
                <w:szCs w:val="20"/>
              </w:rPr>
              <w:t>School</w:t>
            </w:r>
          </w:p>
        </w:tc>
        <w:tc>
          <w:tcPr>
            <w:tcW w:w="3525" w:type="dxa"/>
            <w:shd w:val="clear" w:color="auto" w:fill="auto"/>
          </w:tcPr>
          <w:p w14:paraId="6164C1D4" w14:textId="77777777" w:rsidR="00806969" w:rsidRPr="00D04ADC" w:rsidRDefault="00806969" w:rsidP="00394FD7">
            <w:pPr>
              <w:rPr>
                <w:b/>
                <w:sz w:val="20"/>
                <w:szCs w:val="20"/>
              </w:rPr>
            </w:pPr>
            <w:r>
              <w:rPr>
                <w:b/>
                <w:sz w:val="20"/>
                <w:szCs w:val="20"/>
              </w:rPr>
              <w:t>Term of Membership</w:t>
            </w:r>
          </w:p>
        </w:tc>
      </w:tr>
      <w:tr w:rsidR="00806969" w:rsidRPr="00D04ADC" w14:paraId="6FD0292B" w14:textId="77777777" w:rsidTr="00394FD7">
        <w:tc>
          <w:tcPr>
            <w:tcW w:w="1951" w:type="dxa"/>
            <w:shd w:val="clear" w:color="auto" w:fill="auto"/>
          </w:tcPr>
          <w:p w14:paraId="78073D55" w14:textId="77777777" w:rsidR="00806969" w:rsidRPr="00D04ADC" w:rsidRDefault="00806969" w:rsidP="00394FD7">
            <w:pPr>
              <w:rPr>
                <w:sz w:val="20"/>
                <w:szCs w:val="20"/>
              </w:rPr>
            </w:pPr>
            <w:r>
              <w:rPr>
                <w:sz w:val="20"/>
                <w:szCs w:val="20"/>
              </w:rPr>
              <w:t>Debs Watson</w:t>
            </w:r>
          </w:p>
        </w:tc>
        <w:tc>
          <w:tcPr>
            <w:tcW w:w="3704" w:type="dxa"/>
            <w:shd w:val="clear" w:color="auto" w:fill="auto"/>
          </w:tcPr>
          <w:p w14:paraId="48C8E82E" w14:textId="77777777" w:rsidR="00806969" w:rsidRPr="00D04ADC" w:rsidRDefault="00806969" w:rsidP="00394FD7">
            <w:pPr>
              <w:rPr>
                <w:sz w:val="20"/>
                <w:szCs w:val="20"/>
              </w:rPr>
            </w:pPr>
            <w:r>
              <w:rPr>
                <w:sz w:val="20"/>
                <w:szCs w:val="20"/>
              </w:rPr>
              <w:t>Tanglewood Nursery School</w:t>
            </w:r>
          </w:p>
        </w:tc>
        <w:tc>
          <w:tcPr>
            <w:tcW w:w="3525" w:type="dxa"/>
            <w:shd w:val="clear" w:color="auto" w:fill="auto"/>
          </w:tcPr>
          <w:p w14:paraId="5E8001C1" w14:textId="77777777" w:rsidR="00806969" w:rsidRPr="00D04ADC" w:rsidRDefault="00806969" w:rsidP="00394FD7">
            <w:pPr>
              <w:rPr>
                <w:sz w:val="20"/>
                <w:szCs w:val="20"/>
              </w:rPr>
            </w:pPr>
            <w:r>
              <w:rPr>
                <w:sz w:val="20"/>
                <w:szCs w:val="20"/>
              </w:rPr>
              <w:t>November 2020 to November 2024</w:t>
            </w:r>
          </w:p>
        </w:tc>
      </w:tr>
    </w:tbl>
    <w:p w14:paraId="1FC85195" w14:textId="77777777" w:rsidR="00806969" w:rsidRDefault="00806969" w:rsidP="00806969">
      <w:pPr>
        <w:rPr>
          <w:b/>
          <w:sz w:val="20"/>
          <w:szCs w:val="20"/>
        </w:rPr>
      </w:pPr>
    </w:p>
    <w:p w14:paraId="62EE7773" w14:textId="77777777" w:rsidR="00806969" w:rsidRDefault="00806969" w:rsidP="00806969">
      <w:r>
        <w:rPr>
          <w:b/>
        </w:rPr>
        <w:t>Academies / Free Schools:</w:t>
      </w:r>
    </w:p>
    <w:p w14:paraId="71696B10" w14:textId="77777777" w:rsidR="00806969" w:rsidRDefault="00806969" w:rsidP="00806969"/>
    <w:p w14:paraId="743D416A" w14:textId="77777777" w:rsidR="00806969" w:rsidRPr="00AA7A29" w:rsidRDefault="00806969" w:rsidP="00806969">
      <w:pPr>
        <w:rPr>
          <w:b/>
          <w:sz w:val="20"/>
          <w:szCs w:val="20"/>
        </w:rPr>
      </w:pPr>
      <w:r>
        <w:rPr>
          <w:b/>
          <w:sz w:val="20"/>
          <w:szCs w:val="20"/>
        </w:rPr>
        <w:t>Primary</w:t>
      </w:r>
    </w:p>
    <w:p w14:paraId="6D038268" w14:textId="77777777" w:rsidR="00806969" w:rsidRDefault="00806969" w:rsidP="00806969">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9"/>
        <w:gridCol w:w="3673"/>
        <w:gridCol w:w="3568"/>
      </w:tblGrid>
      <w:tr w:rsidR="00806969" w:rsidRPr="00D04ADC" w14:paraId="4A82CFA9" w14:textId="77777777" w:rsidTr="00394FD7">
        <w:tc>
          <w:tcPr>
            <w:tcW w:w="1939" w:type="dxa"/>
            <w:shd w:val="clear" w:color="auto" w:fill="auto"/>
          </w:tcPr>
          <w:p w14:paraId="3AAEB635" w14:textId="77777777" w:rsidR="00806969" w:rsidRPr="00D04ADC" w:rsidRDefault="00806969" w:rsidP="00394FD7">
            <w:pPr>
              <w:rPr>
                <w:b/>
                <w:sz w:val="20"/>
                <w:szCs w:val="20"/>
              </w:rPr>
            </w:pPr>
            <w:r w:rsidRPr="00D04ADC">
              <w:rPr>
                <w:b/>
                <w:sz w:val="20"/>
                <w:szCs w:val="20"/>
              </w:rPr>
              <w:t>Name</w:t>
            </w:r>
          </w:p>
        </w:tc>
        <w:tc>
          <w:tcPr>
            <w:tcW w:w="3673" w:type="dxa"/>
            <w:shd w:val="clear" w:color="auto" w:fill="auto"/>
          </w:tcPr>
          <w:p w14:paraId="5B90F4C8" w14:textId="77777777" w:rsidR="00806969" w:rsidRPr="00D04ADC" w:rsidRDefault="00806969" w:rsidP="00394FD7">
            <w:pPr>
              <w:rPr>
                <w:b/>
                <w:sz w:val="20"/>
                <w:szCs w:val="20"/>
              </w:rPr>
            </w:pPr>
            <w:r w:rsidRPr="00D04ADC">
              <w:rPr>
                <w:b/>
                <w:sz w:val="20"/>
                <w:szCs w:val="20"/>
              </w:rPr>
              <w:t>School / MAT</w:t>
            </w:r>
          </w:p>
        </w:tc>
        <w:tc>
          <w:tcPr>
            <w:tcW w:w="3568" w:type="dxa"/>
            <w:shd w:val="clear" w:color="auto" w:fill="auto"/>
          </w:tcPr>
          <w:p w14:paraId="630B7B37" w14:textId="77777777" w:rsidR="00806969" w:rsidRPr="00D04ADC" w:rsidRDefault="00806969" w:rsidP="00394FD7">
            <w:pPr>
              <w:rPr>
                <w:b/>
                <w:sz w:val="20"/>
                <w:szCs w:val="20"/>
              </w:rPr>
            </w:pPr>
            <w:r>
              <w:rPr>
                <w:b/>
                <w:sz w:val="20"/>
                <w:szCs w:val="20"/>
              </w:rPr>
              <w:t>Term of Membership</w:t>
            </w:r>
          </w:p>
        </w:tc>
      </w:tr>
      <w:tr w:rsidR="00806969" w:rsidRPr="00D04ADC" w14:paraId="147A63B0" w14:textId="77777777" w:rsidTr="00394FD7">
        <w:tc>
          <w:tcPr>
            <w:tcW w:w="1939" w:type="dxa"/>
            <w:shd w:val="clear" w:color="auto" w:fill="auto"/>
          </w:tcPr>
          <w:p w14:paraId="176568B4" w14:textId="77777777" w:rsidR="00806969" w:rsidRPr="00D04ADC" w:rsidRDefault="00806969" w:rsidP="00394FD7">
            <w:pPr>
              <w:rPr>
                <w:sz w:val="20"/>
                <w:szCs w:val="20"/>
              </w:rPr>
            </w:pPr>
            <w:r>
              <w:rPr>
                <w:sz w:val="20"/>
                <w:szCs w:val="20"/>
              </w:rPr>
              <w:t>Robin Taverner</w:t>
            </w:r>
          </w:p>
        </w:tc>
        <w:tc>
          <w:tcPr>
            <w:tcW w:w="3673" w:type="dxa"/>
            <w:shd w:val="clear" w:color="auto" w:fill="auto"/>
          </w:tcPr>
          <w:p w14:paraId="286E80DB" w14:textId="77777777" w:rsidR="00806969" w:rsidRPr="00D04ADC" w:rsidRDefault="00806969" w:rsidP="00394FD7">
            <w:pPr>
              <w:rPr>
                <w:sz w:val="20"/>
                <w:szCs w:val="20"/>
              </w:rPr>
            </w:pPr>
            <w:r>
              <w:rPr>
                <w:sz w:val="20"/>
                <w:szCs w:val="20"/>
              </w:rPr>
              <w:t>St Mary’s Primary, Woodham</w:t>
            </w:r>
          </w:p>
        </w:tc>
        <w:tc>
          <w:tcPr>
            <w:tcW w:w="3568" w:type="dxa"/>
            <w:shd w:val="clear" w:color="auto" w:fill="auto"/>
          </w:tcPr>
          <w:p w14:paraId="325225A1" w14:textId="77777777" w:rsidR="00806969" w:rsidRPr="00D04ADC" w:rsidRDefault="00806969" w:rsidP="00394FD7">
            <w:pPr>
              <w:rPr>
                <w:sz w:val="20"/>
                <w:szCs w:val="20"/>
              </w:rPr>
            </w:pPr>
            <w:r>
              <w:rPr>
                <w:sz w:val="20"/>
                <w:szCs w:val="20"/>
              </w:rPr>
              <w:t>July 2022 to July 2026</w:t>
            </w:r>
          </w:p>
        </w:tc>
      </w:tr>
      <w:tr w:rsidR="00806969" w:rsidRPr="00D04ADC" w14:paraId="69DEEAA3" w14:textId="77777777" w:rsidTr="00394FD7">
        <w:tc>
          <w:tcPr>
            <w:tcW w:w="1939" w:type="dxa"/>
            <w:shd w:val="clear" w:color="auto" w:fill="auto"/>
          </w:tcPr>
          <w:p w14:paraId="364F1461" w14:textId="77777777" w:rsidR="00806969" w:rsidRPr="00D04ADC" w:rsidRDefault="00806969" w:rsidP="00394FD7">
            <w:pPr>
              <w:rPr>
                <w:sz w:val="20"/>
                <w:szCs w:val="20"/>
              </w:rPr>
            </w:pPr>
            <w:r>
              <w:rPr>
                <w:sz w:val="20"/>
                <w:szCs w:val="20"/>
              </w:rPr>
              <w:t>Rod Lane</w:t>
            </w:r>
          </w:p>
        </w:tc>
        <w:tc>
          <w:tcPr>
            <w:tcW w:w="3673" w:type="dxa"/>
            <w:shd w:val="clear" w:color="auto" w:fill="auto"/>
          </w:tcPr>
          <w:p w14:paraId="12CDA4FB" w14:textId="77777777" w:rsidR="00806969" w:rsidRPr="00D04ADC" w:rsidRDefault="00806969" w:rsidP="00394FD7">
            <w:pPr>
              <w:rPr>
                <w:sz w:val="20"/>
                <w:szCs w:val="20"/>
              </w:rPr>
            </w:pPr>
            <w:r>
              <w:rPr>
                <w:sz w:val="20"/>
                <w:szCs w:val="20"/>
              </w:rPr>
              <w:t>Lakelands Primary School</w:t>
            </w:r>
          </w:p>
        </w:tc>
        <w:tc>
          <w:tcPr>
            <w:tcW w:w="3568" w:type="dxa"/>
            <w:shd w:val="clear" w:color="auto" w:fill="auto"/>
          </w:tcPr>
          <w:p w14:paraId="763EFF8E" w14:textId="77777777" w:rsidR="00806969" w:rsidRPr="00D04ADC" w:rsidRDefault="00806969" w:rsidP="00394FD7">
            <w:pPr>
              <w:rPr>
                <w:sz w:val="20"/>
                <w:szCs w:val="20"/>
              </w:rPr>
            </w:pPr>
            <w:r>
              <w:rPr>
                <w:sz w:val="20"/>
                <w:szCs w:val="20"/>
              </w:rPr>
              <w:t>January 2023 to January 2027</w:t>
            </w:r>
          </w:p>
        </w:tc>
      </w:tr>
      <w:tr w:rsidR="00806969" w:rsidRPr="00D04ADC" w14:paraId="6413E513" w14:textId="77777777" w:rsidTr="00394FD7">
        <w:tc>
          <w:tcPr>
            <w:tcW w:w="1939" w:type="dxa"/>
            <w:shd w:val="clear" w:color="auto" w:fill="auto"/>
          </w:tcPr>
          <w:p w14:paraId="27DC5964" w14:textId="77777777" w:rsidR="00806969" w:rsidRPr="00D04ADC" w:rsidRDefault="00806969" w:rsidP="00394FD7">
            <w:pPr>
              <w:rPr>
                <w:sz w:val="20"/>
                <w:szCs w:val="20"/>
              </w:rPr>
            </w:pPr>
            <w:r>
              <w:rPr>
                <w:sz w:val="20"/>
                <w:szCs w:val="20"/>
              </w:rPr>
              <w:t>Harriet Phelps-Knights</w:t>
            </w:r>
          </w:p>
        </w:tc>
        <w:tc>
          <w:tcPr>
            <w:tcW w:w="3673" w:type="dxa"/>
            <w:shd w:val="clear" w:color="auto" w:fill="auto"/>
          </w:tcPr>
          <w:p w14:paraId="4B5E1390" w14:textId="77777777" w:rsidR="00806969" w:rsidRPr="00D04ADC" w:rsidRDefault="00806969" w:rsidP="00394FD7">
            <w:pPr>
              <w:rPr>
                <w:sz w:val="20"/>
                <w:szCs w:val="20"/>
              </w:rPr>
            </w:pPr>
            <w:r>
              <w:rPr>
                <w:sz w:val="20"/>
                <w:szCs w:val="20"/>
              </w:rPr>
              <w:t>Janet Duke Primary School</w:t>
            </w:r>
          </w:p>
        </w:tc>
        <w:tc>
          <w:tcPr>
            <w:tcW w:w="3568" w:type="dxa"/>
            <w:shd w:val="clear" w:color="auto" w:fill="auto"/>
          </w:tcPr>
          <w:p w14:paraId="73216B07" w14:textId="77777777" w:rsidR="00806969" w:rsidRPr="00D04ADC" w:rsidRDefault="00806969" w:rsidP="00394FD7">
            <w:pPr>
              <w:rPr>
                <w:sz w:val="20"/>
                <w:szCs w:val="20"/>
              </w:rPr>
            </w:pPr>
            <w:r>
              <w:rPr>
                <w:sz w:val="20"/>
                <w:szCs w:val="20"/>
              </w:rPr>
              <w:t>May 2022 to May 2026</w:t>
            </w:r>
          </w:p>
        </w:tc>
      </w:tr>
      <w:tr w:rsidR="00806969" w:rsidRPr="00D04ADC" w14:paraId="507F5F32" w14:textId="77777777" w:rsidTr="00394FD7">
        <w:tc>
          <w:tcPr>
            <w:tcW w:w="1939" w:type="dxa"/>
            <w:shd w:val="clear" w:color="auto" w:fill="auto"/>
          </w:tcPr>
          <w:p w14:paraId="6A47FBB7" w14:textId="77777777" w:rsidR="00806969" w:rsidRPr="00D04ADC" w:rsidRDefault="00806969" w:rsidP="00394FD7">
            <w:pPr>
              <w:rPr>
                <w:sz w:val="20"/>
                <w:szCs w:val="20"/>
              </w:rPr>
            </w:pPr>
            <w:r>
              <w:rPr>
                <w:sz w:val="20"/>
                <w:szCs w:val="20"/>
              </w:rPr>
              <w:t>Liz Gelston</w:t>
            </w:r>
          </w:p>
        </w:tc>
        <w:tc>
          <w:tcPr>
            <w:tcW w:w="3673" w:type="dxa"/>
            <w:shd w:val="clear" w:color="auto" w:fill="auto"/>
          </w:tcPr>
          <w:p w14:paraId="6690984F" w14:textId="77777777" w:rsidR="00806969" w:rsidRPr="00D04ADC" w:rsidRDefault="00806969" w:rsidP="00394FD7">
            <w:pPr>
              <w:rPr>
                <w:sz w:val="20"/>
                <w:szCs w:val="20"/>
              </w:rPr>
            </w:pPr>
            <w:r>
              <w:rPr>
                <w:sz w:val="20"/>
                <w:szCs w:val="20"/>
              </w:rPr>
              <w:t>Hatfield Heath Primary</w:t>
            </w:r>
          </w:p>
        </w:tc>
        <w:tc>
          <w:tcPr>
            <w:tcW w:w="3568" w:type="dxa"/>
            <w:shd w:val="clear" w:color="auto" w:fill="auto"/>
          </w:tcPr>
          <w:p w14:paraId="54300011" w14:textId="77777777" w:rsidR="00806969" w:rsidRPr="00D04ADC" w:rsidRDefault="00806969" w:rsidP="00394FD7">
            <w:pPr>
              <w:rPr>
                <w:sz w:val="20"/>
                <w:szCs w:val="20"/>
              </w:rPr>
            </w:pPr>
            <w:r>
              <w:rPr>
                <w:sz w:val="20"/>
                <w:szCs w:val="20"/>
              </w:rPr>
              <w:t>July 2024 to July 2028</w:t>
            </w:r>
          </w:p>
        </w:tc>
      </w:tr>
      <w:tr w:rsidR="00806969" w:rsidRPr="00D04ADC" w14:paraId="61B5A562" w14:textId="77777777" w:rsidTr="00394FD7">
        <w:tc>
          <w:tcPr>
            <w:tcW w:w="1939" w:type="dxa"/>
            <w:shd w:val="clear" w:color="auto" w:fill="auto"/>
          </w:tcPr>
          <w:p w14:paraId="4173E4E5" w14:textId="77777777" w:rsidR="00806969" w:rsidRPr="00D04ADC" w:rsidRDefault="00806969" w:rsidP="00394FD7">
            <w:pPr>
              <w:rPr>
                <w:sz w:val="20"/>
                <w:szCs w:val="20"/>
              </w:rPr>
            </w:pPr>
            <w:r>
              <w:rPr>
                <w:sz w:val="20"/>
                <w:szCs w:val="20"/>
              </w:rPr>
              <w:t>John Hunter</w:t>
            </w:r>
          </w:p>
        </w:tc>
        <w:tc>
          <w:tcPr>
            <w:tcW w:w="3673" w:type="dxa"/>
            <w:shd w:val="clear" w:color="auto" w:fill="auto"/>
          </w:tcPr>
          <w:p w14:paraId="1620F5F8" w14:textId="77777777" w:rsidR="00806969" w:rsidRPr="00D04ADC" w:rsidRDefault="00806969" w:rsidP="00394FD7">
            <w:pPr>
              <w:rPr>
                <w:sz w:val="20"/>
                <w:szCs w:val="20"/>
              </w:rPr>
            </w:pPr>
            <w:r>
              <w:rPr>
                <w:sz w:val="20"/>
                <w:szCs w:val="20"/>
              </w:rPr>
              <w:t>Felmore Primary</w:t>
            </w:r>
          </w:p>
        </w:tc>
        <w:tc>
          <w:tcPr>
            <w:tcW w:w="3568" w:type="dxa"/>
            <w:shd w:val="clear" w:color="auto" w:fill="auto"/>
          </w:tcPr>
          <w:p w14:paraId="0988D73B" w14:textId="77777777" w:rsidR="00806969" w:rsidRPr="00D04ADC" w:rsidRDefault="00806969" w:rsidP="00394FD7">
            <w:pPr>
              <w:rPr>
                <w:sz w:val="20"/>
                <w:szCs w:val="20"/>
              </w:rPr>
            </w:pPr>
            <w:r>
              <w:rPr>
                <w:sz w:val="20"/>
                <w:szCs w:val="20"/>
              </w:rPr>
              <w:t>September 2023 to September 2027</w:t>
            </w:r>
          </w:p>
        </w:tc>
      </w:tr>
      <w:tr w:rsidR="00806969" w:rsidRPr="00D04ADC" w14:paraId="569B9D69" w14:textId="77777777" w:rsidTr="00394FD7">
        <w:tc>
          <w:tcPr>
            <w:tcW w:w="1939" w:type="dxa"/>
            <w:shd w:val="clear" w:color="auto" w:fill="auto"/>
          </w:tcPr>
          <w:p w14:paraId="10968E3A" w14:textId="77777777" w:rsidR="00806969" w:rsidRDefault="00806969" w:rsidP="00394FD7">
            <w:pPr>
              <w:rPr>
                <w:sz w:val="20"/>
                <w:szCs w:val="20"/>
              </w:rPr>
            </w:pPr>
            <w:r>
              <w:rPr>
                <w:sz w:val="20"/>
                <w:szCs w:val="20"/>
              </w:rPr>
              <w:t>Don Wry</w:t>
            </w:r>
          </w:p>
        </w:tc>
        <w:tc>
          <w:tcPr>
            <w:tcW w:w="3673" w:type="dxa"/>
            <w:shd w:val="clear" w:color="auto" w:fill="auto"/>
          </w:tcPr>
          <w:p w14:paraId="7ADAF094" w14:textId="77777777" w:rsidR="00806969" w:rsidRDefault="00806969" w:rsidP="00394FD7">
            <w:pPr>
              <w:rPr>
                <w:sz w:val="20"/>
                <w:szCs w:val="20"/>
              </w:rPr>
            </w:pPr>
            <w:r>
              <w:rPr>
                <w:sz w:val="20"/>
                <w:szCs w:val="20"/>
              </w:rPr>
              <w:t>Hearts Academy Trust</w:t>
            </w:r>
          </w:p>
        </w:tc>
        <w:tc>
          <w:tcPr>
            <w:tcW w:w="3568" w:type="dxa"/>
            <w:shd w:val="clear" w:color="auto" w:fill="auto"/>
          </w:tcPr>
          <w:p w14:paraId="3C4C4FBB" w14:textId="77777777" w:rsidR="00806969" w:rsidRDefault="00806969" w:rsidP="00394FD7">
            <w:pPr>
              <w:rPr>
                <w:sz w:val="20"/>
                <w:szCs w:val="20"/>
              </w:rPr>
            </w:pPr>
            <w:r>
              <w:rPr>
                <w:sz w:val="20"/>
                <w:szCs w:val="20"/>
              </w:rPr>
              <w:t>September 2024 to September 2028</w:t>
            </w:r>
          </w:p>
        </w:tc>
      </w:tr>
    </w:tbl>
    <w:p w14:paraId="2AF2B53D" w14:textId="77777777" w:rsidR="00806969" w:rsidRDefault="00806969" w:rsidP="00806969">
      <w:pPr>
        <w:rPr>
          <w:b/>
          <w:sz w:val="20"/>
          <w:szCs w:val="20"/>
        </w:rPr>
      </w:pPr>
    </w:p>
    <w:p w14:paraId="3C1FB4CF" w14:textId="77777777" w:rsidR="00806969" w:rsidRDefault="00806969" w:rsidP="00806969">
      <w:pPr>
        <w:rPr>
          <w:b/>
          <w:sz w:val="20"/>
          <w:szCs w:val="20"/>
        </w:rPr>
      </w:pPr>
    </w:p>
    <w:p w14:paraId="27684643" w14:textId="77777777" w:rsidR="00806969" w:rsidRDefault="00806969" w:rsidP="00806969">
      <w:pPr>
        <w:rPr>
          <w:b/>
          <w:sz w:val="20"/>
          <w:szCs w:val="20"/>
        </w:rPr>
      </w:pPr>
      <w:r>
        <w:rPr>
          <w:b/>
          <w:sz w:val="20"/>
          <w:szCs w:val="20"/>
        </w:rPr>
        <w:t>Secondary</w:t>
      </w:r>
    </w:p>
    <w:p w14:paraId="665C42BE" w14:textId="77777777" w:rsidR="00806969" w:rsidRDefault="00806969" w:rsidP="00806969">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704"/>
        <w:gridCol w:w="3525"/>
      </w:tblGrid>
      <w:tr w:rsidR="00806969" w:rsidRPr="00D04ADC" w14:paraId="2E197A1D" w14:textId="77777777" w:rsidTr="00394FD7">
        <w:tc>
          <w:tcPr>
            <w:tcW w:w="1951" w:type="dxa"/>
            <w:shd w:val="clear" w:color="auto" w:fill="auto"/>
          </w:tcPr>
          <w:p w14:paraId="7C795B05" w14:textId="77777777" w:rsidR="00806969" w:rsidRPr="00D04ADC" w:rsidRDefault="00806969" w:rsidP="00394FD7">
            <w:pPr>
              <w:rPr>
                <w:b/>
                <w:sz w:val="20"/>
                <w:szCs w:val="20"/>
              </w:rPr>
            </w:pPr>
            <w:r w:rsidRPr="00D04ADC">
              <w:rPr>
                <w:b/>
                <w:sz w:val="20"/>
                <w:szCs w:val="20"/>
              </w:rPr>
              <w:t>Name</w:t>
            </w:r>
          </w:p>
        </w:tc>
        <w:tc>
          <w:tcPr>
            <w:tcW w:w="3704" w:type="dxa"/>
            <w:shd w:val="clear" w:color="auto" w:fill="auto"/>
          </w:tcPr>
          <w:p w14:paraId="56A5D383" w14:textId="77777777" w:rsidR="00806969" w:rsidRPr="00D04ADC" w:rsidRDefault="00806969" w:rsidP="00394FD7">
            <w:pPr>
              <w:rPr>
                <w:b/>
                <w:sz w:val="20"/>
                <w:szCs w:val="20"/>
              </w:rPr>
            </w:pPr>
            <w:r w:rsidRPr="00D04ADC">
              <w:rPr>
                <w:b/>
                <w:sz w:val="20"/>
                <w:szCs w:val="20"/>
              </w:rPr>
              <w:t>School / MAT</w:t>
            </w:r>
          </w:p>
        </w:tc>
        <w:tc>
          <w:tcPr>
            <w:tcW w:w="3525" w:type="dxa"/>
            <w:shd w:val="clear" w:color="auto" w:fill="auto"/>
          </w:tcPr>
          <w:p w14:paraId="32B03CCE" w14:textId="77777777" w:rsidR="00806969" w:rsidRPr="00D04ADC" w:rsidRDefault="00806969" w:rsidP="00394FD7">
            <w:pPr>
              <w:rPr>
                <w:b/>
                <w:sz w:val="20"/>
                <w:szCs w:val="20"/>
              </w:rPr>
            </w:pPr>
            <w:r>
              <w:rPr>
                <w:b/>
                <w:sz w:val="20"/>
                <w:szCs w:val="20"/>
              </w:rPr>
              <w:t>Term of Membership</w:t>
            </w:r>
          </w:p>
        </w:tc>
      </w:tr>
      <w:tr w:rsidR="00806969" w:rsidRPr="00D04ADC" w14:paraId="05149BEA" w14:textId="77777777" w:rsidTr="00394FD7">
        <w:tc>
          <w:tcPr>
            <w:tcW w:w="1951" w:type="dxa"/>
            <w:shd w:val="clear" w:color="auto" w:fill="auto"/>
          </w:tcPr>
          <w:p w14:paraId="226E64C2" w14:textId="77777777" w:rsidR="00806969" w:rsidRPr="00D04ADC" w:rsidRDefault="00806969" w:rsidP="00394FD7">
            <w:pPr>
              <w:rPr>
                <w:sz w:val="20"/>
                <w:szCs w:val="20"/>
              </w:rPr>
            </w:pPr>
            <w:r>
              <w:rPr>
                <w:sz w:val="20"/>
                <w:szCs w:val="20"/>
              </w:rPr>
              <w:t>Ruth Bird (Chair)</w:t>
            </w:r>
          </w:p>
        </w:tc>
        <w:tc>
          <w:tcPr>
            <w:tcW w:w="3704" w:type="dxa"/>
            <w:shd w:val="clear" w:color="auto" w:fill="auto"/>
          </w:tcPr>
          <w:p w14:paraId="001C1F20" w14:textId="77777777" w:rsidR="00806969" w:rsidRPr="00D04ADC" w:rsidRDefault="00806969" w:rsidP="00394FD7">
            <w:pPr>
              <w:rPr>
                <w:sz w:val="20"/>
                <w:szCs w:val="20"/>
              </w:rPr>
            </w:pPr>
            <w:r>
              <w:rPr>
                <w:sz w:val="20"/>
                <w:szCs w:val="20"/>
              </w:rPr>
              <w:t>The Chelmsford Learning Partnership</w:t>
            </w:r>
          </w:p>
        </w:tc>
        <w:tc>
          <w:tcPr>
            <w:tcW w:w="3525" w:type="dxa"/>
            <w:shd w:val="clear" w:color="auto" w:fill="auto"/>
          </w:tcPr>
          <w:p w14:paraId="51E2CE63" w14:textId="77777777" w:rsidR="00806969" w:rsidRPr="00D04ADC" w:rsidRDefault="00806969" w:rsidP="00394FD7">
            <w:pPr>
              <w:rPr>
                <w:sz w:val="20"/>
                <w:szCs w:val="20"/>
              </w:rPr>
            </w:pPr>
            <w:r>
              <w:rPr>
                <w:sz w:val="20"/>
                <w:szCs w:val="20"/>
              </w:rPr>
              <w:t>January 2023 to January 2027</w:t>
            </w:r>
          </w:p>
        </w:tc>
      </w:tr>
      <w:tr w:rsidR="00806969" w:rsidRPr="00D04ADC" w14:paraId="153FD9AB" w14:textId="77777777" w:rsidTr="00394FD7">
        <w:tc>
          <w:tcPr>
            <w:tcW w:w="1951" w:type="dxa"/>
            <w:shd w:val="clear" w:color="auto" w:fill="auto"/>
          </w:tcPr>
          <w:p w14:paraId="02AE09BF" w14:textId="77777777" w:rsidR="00806969" w:rsidRPr="00D04ADC" w:rsidRDefault="00806969" w:rsidP="00394FD7">
            <w:pPr>
              <w:rPr>
                <w:sz w:val="20"/>
                <w:szCs w:val="20"/>
              </w:rPr>
            </w:pPr>
            <w:r>
              <w:rPr>
                <w:sz w:val="20"/>
                <w:szCs w:val="20"/>
              </w:rPr>
              <w:t>Natalie Christie</w:t>
            </w:r>
          </w:p>
        </w:tc>
        <w:tc>
          <w:tcPr>
            <w:tcW w:w="3704" w:type="dxa"/>
            <w:shd w:val="clear" w:color="auto" w:fill="auto"/>
          </w:tcPr>
          <w:p w14:paraId="69B89E87" w14:textId="77777777" w:rsidR="00806969" w:rsidRPr="00D04ADC" w:rsidRDefault="00806969" w:rsidP="00394FD7">
            <w:pPr>
              <w:rPr>
                <w:sz w:val="20"/>
                <w:szCs w:val="20"/>
              </w:rPr>
            </w:pPr>
            <w:r>
              <w:rPr>
                <w:sz w:val="20"/>
                <w:szCs w:val="20"/>
              </w:rPr>
              <w:t>Passmores Academy</w:t>
            </w:r>
          </w:p>
        </w:tc>
        <w:tc>
          <w:tcPr>
            <w:tcW w:w="3525" w:type="dxa"/>
            <w:shd w:val="clear" w:color="auto" w:fill="auto"/>
          </w:tcPr>
          <w:p w14:paraId="6AA69F72" w14:textId="77777777" w:rsidR="00806969" w:rsidRPr="00D04ADC" w:rsidRDefault="00806969" w:rsidP="00394FD7">
            <w:pPr>
              <w:rPr>
                <w:sz w:val="20"/>
                <w:szCs w:val="20"/>
              </w:rPr>
            </w:pPr>
            <w:r>
              <w:rPr>
                <w:sz w:val="20"/>
                <w:szCs w:val="20"/>
              </w:rPr>
              <w:t>September 2024 to September 2028</w:t>
            </w:r>
          </w:p>
        </w:tc>
      </w:tr>
      <w:tr w:rsidR="00806969" w:rsidRPr="00D04ADC" w14:paraId="392780DB" w14:textId="77777777" w:rsidTr="00394FD7">
        <w:tc>
          <w:tcPr>
            <w:tcW w:w="1951" w:type="dxa"/>
            <w:shd w:val="clear" w:color="auto" w:fill="auto"/>
          </w:tcPr>
          <w:p w14:paraId="4D8E3542" w14:textId="77777777" w:rsidR="00806969" w:rsidRPr="00D04ADC" w:rsidRDefault="00806969" w:rsidP="00394FD7">
            <w:pPr>
              <w:rPr>
                <w:sz w:val="20"/>
                <w:szCs w:val="20"/>
              </w:rPr>
            </w:pPr>
            <w:r>
              <w:rPr>
                <w:sz w:val="20"/>
                <w:szCs w:val="20"/>
              </w:rPr>
              <w:t>Stuart Roberts</w:t>
            </w:r>
          </w:p>
        </w:tc>
        <w:tc>
          <w:tcPr>
            <w:tcW w:w="3704" w:type="dxa"/>
            <w:shd w:val="clear" w:color="auto" w:fill="auto"/>
          </w:tcPr>
          <w:p w14:paraId="639E1165" w14:textId="77777777" w:rsidR="00806969" w:rsidRPr="00D04ADC" w:rsidRDefault="00806969" w:rsidP="00394FD7">
            <w:pPr>
              <w:rPr>
                <w:sz w:val="20"/>
                <w:szCs w:val="20"/>
              </w:rPr>
            </w:pPr>
            <w:r>
              <w:rPr>
                <w:sz w:val="20"/>
                <w:szCs w:val="20"/>
              </w:rPr>
              <w:t>Shenfield High School</w:t>
            </w:r>
          </w:p>
        </w:tc>
        <w:tc>
          <w:tcPr>
            <w:tcW w:w="3525" w:type="dxa"/>
            <w:shd w:val="clear" w:color="auto" w:fill="auto"/>
          </w:tcPr>
          <w:p w14:paraId="420E4986" w14:textId="77777777" w:rsidR="00806969" w:rsidRPr="00D04ADC" w:rsidRDefault="00806969" w:rsidP="00394FD7">
            <w:pPr>
              <w:rPr>
                <w:sz w:val="20"/>
                <w:szCs w:val="20"/>
              </w:rPr>
            </w:pPr>
            <w:r>
              <w:rPr>
                <w:sz w:val="20"/>
                <w:szCs w:val="20"/>
              </w:rPr>
              <w:t>July 2022 to July 2026</w:t>
            </w:r>
          </w:p>
        </w:tc>
      </w:tr>
      <w:tr w:rsidR="00806969" w:rsidRPr="00D04ADC" w14:paraId="6FF9E0F5" w14:textId="77777777" w:rsidTr="00394FD7">
        <w:tc>
          <w:tcPr>
            <w:tcW w:w="1951" w:type="dxa"/>
            <w:shd w:val="clear" w:color="auto" w:fill="auto"/>
          </w:tcPr>
          <w:p w14:paraId="3B872FF8" w14:textId="77777777" w:rsidR="00806969" w:rsidRPr="00D04ADC" w:rsidRDefault="00806969" w:rsidP="00394FD7">
            <w:pPr>
              <w:rPr>
                <w:sz w:val="20"/>
                <w:szCs w:val="20"/>
              </w:rPr>
            </w:pPr>
            <w:r>
              <w:rPr>
                <w:sz w:val="20"/>
                <w:szCs w:val="20"/>
              </w:rPr>
              <w:t>James Saunders</w:t>
            </w:r>
          </w:p>
        </w:tc>
        <w:tc>
          <w:tcPr>
            <w:tcW w:w="3704" w:type="dxa"/>
            <w:shd w:val="clear" w:color="auto" w:fill="auto"/>
          </w:tcPr>
          <w:p w14:paraId="4C4811D6" w14:textId="77777777" w:rsidR="00806969" w:rsidRPr="00D04ADC" w:rsidRDefault="00806969" w:rsidP="00394FD7">
            <w:pPr>
              <w:rPr>
                <w:sz w:val="20"/>
                <w:szCs w:val="20"/>
              </w:rPr>
            </w:pPr>
            <w:r>
              <w:rPr>
                <w:sz w:val="20"/>
                <w:szCs w:val="20"/>
              </w:rPr>
              <w:t>Honywood School</w:t>
            </w:r>
          </w:p>
        </w:tc>
        <w:tc>
          <w:tcPr>
            <w:tcW w:w="3525" w:type="dxa"/>
            <w:shd w:val="clear" w:color="auto" w:fill="auto"/>
          </w:tcPr>
          <w:p w14:paraId="03E1294B" w14:textId="77777777" w:rsidR="00806969" w:rsidRPr="00D04ADC" w:rsidRDefault="00806969" w:rsidP="00394FD7">
            <w:pPr>
              <w:rPr>
                <w:sz w:val="20"/>
                <w:szCs w:val="20"/>
              </w:rPr>
            </w:pPr>
            <w:r>
              <w:rPr>
                <w:sz w:val="20"/>
                <w:szCs w:val="20"/>
              </w:rPr>
              <w:t>November 2022 to November 2026</w:t>
            </w:r>
          </w:p>
        </w:tc>
      </w:tr>
      <w:tr w:rsidR="00806969" w:rsidRPr="00D04ADC" w14:paraId="5E276B15" w14:textId="77777777" w:rsidTr="00394FD7">
        <w:tc>
          <w:tcPr>
            <w:tcW w:w="1951" w:type="dxa"/>
            <w:shd w:val="clear" w:color="auto" w:fill="auto"/>
          </w:tcPr>
          <w:p w14:paraId="6038187A" w14:textId="77777777" w:rsidR="00806969" w:rsidRPr="00D04ADC" w:rsidRDefault="00806969" w:rsidP="00394FD7">
            <w:pPr>
              <w:rPr>
                <w:sz w:val="20"/>
                <w:szCs w:val="20"/>
              </w:rPr>
            </w:pPr>
            <w:r>
              <w:rPr>
                <w:sz w:val="20"/>
                <w:szCs w:val="20"/>
              </w:rPr>
              <w:t>Lyn Wright</w:t>
            </w:r>
          </w:p>
        </w:tc>
        <w:tc>
          <w:tcPr>
            <w:tcW w:w="3704" w:type="dxa"/>
            <w:shd w:val="clear" w:color="auto" w:fill="auto"/>
          </w:tcPr>
          <w:p w14:paraId="630FFBBA" w14:textId="77777777" w:rsidR="00806969" w:rsidRPr="00D04ADC" w:rsidRDefault="00806969" w:rsidP="00394FD7">
            <w:pPr>
              <w:rPr>
                <w:sz w:val="20"/>
                <w:szCs w:val="20"/>
              </w:rPr>
            </w:pPr>
            <w:r w:rsidRPr="00D04ADC">
              <w:rPr>
                <w:sz w:val="20"/>
                <w:szCs w:val="20"/>
              </w:rPr>
              <w:t>Sigma Trust</w:t>
            </w:r>
          </w:p>
        </w:tc>
        <w:tc>
          <w:tcPr>
            <w:tcW w:w="3525" w:type="dxa"/>
            <w:shd w:val="clear" w:color="auto" w:fill="auto"/>
          </w:tcPr>
          <w:p w14:paraId="7738EEA0" w14:textId="77777777" w:rsidR="00806969" w:rsidRPr="00D04ADC" w:rsidRDefault="00806969" w:rsidP="00394FD7">
            <w:pPr>
              <w:rPr>
                <w:sz w:val="20"/>
                <w:szCs w:val="20"/>
              </w:rPr>
            </w:pPr>
            <w:r>
              <w:rPr>
                <w:sz w:val="20"/>
                <w:szCs w:val="20"/>
              </w:rPr>
              <w:t>November 2020 to November 2024</w:t>
            </w:r>
          </w:p>
        </w:tc>
      </w:tr>
      <w:tr w:rsidR="00806969" w:rsidRPr="00D04ADC" w14:paraId="248A3BA7" w14:textId="77777777" w:rsidTr="00394FD7">
        <w:tc>
          <w:tcPr>
            <w:tcW w:w="1951" w:type="dxa"/>
            <w:shd w:val="clear" w:color="auto" w:fill="auto"/>
          </w:tcPr>
          <w:p w14:paraId="2943E151" w14:textId="77777777" w:rsidR="00806969" w:rsidRPr="00D04ADC" w:rsidRDefault="00806969" w:rsidP="00394FD7">
            <w:pPr>
              <w:rPr>
                <w:sz w:val="20"/>
                <w:szCs w:val="20"/>
              </w:rPr>
            </w:pPr>
            <w:r>
              <w:rPr>
                <w:sz w:val="20"/>
                <w:szCs w:val="20"/>
              </w:rPr>
              <w:t>Jody Gee</w:t>
            </w:r>
          </w:p>
        </w:tc>
        <w:tc>
          <w:tcPr>
            <w:tcW w:w="3704" w:type="dxa"/>
            <w:shd w:val="clear" w:color="auto" w:fill="auto"/>
          </w:tcPr>
          <w:p w14:paraId="2C27AE5A" w14:textId="77777777" w:rsidR="00806969" w:rsidRPr="00D04ADC" w:rsidRDefault="00806969" w:rsidP="00394FD7">
            <w:pPr>
              <w:rPr>
                <w:sz w:val="20"/>
                <w:szCs w:val="20"/>
              </w:rPr>
            </w:pPr>
            <w:r>
              <w:rPr>
                <w:sz w:val="20"/>
                <w:szCs w:val="20"/>
              </w:rPr>
              <w:t>Anglo European School</w:t>
            </w:r>
          </w:p>
        </w:tc>
        <w:tc>
          <w:tcPr>
            <w:tcW w:w="3525" w:type="dxa"/>
            <w:shd w:val="clear" w:color="auto" w:fill="auto"/>
          </w:tcPr>
          <w:p w14:paraId="095888F1" w14:textId="77777777" w:rsidR="00806969" w:rsidRPr="00D04ADC" w:rsidRDefault="00806969" w:rsidP="00394FD7">
            <w:pPr>
              <w:rPr>
                <w:sz w:val="20"/>
                <w:szCs w:val="20"/>
              </w:rPr>
            </w:pPr>
            <w:r>
              <w:rPr>
                <w:sz w:val="20"/>
                <w:szCs w:val="20"/>
              </w:rPr>
              <w:t>November 2022 to November 2026</w:t>
            </w:r>
          </w:p>
        </w:tc>
      </w:tr>
    </w:tbl>
    <w:p w14:paraId="661F2EB0" w14:textId="77777777" w:rsidR="00806969" w:rsidRDefault="00806969" w:rsidP="00806969">
      <w:pPr>
        <w:rPr>
          <w:b/>
          <w:sz w:val="20"/>
          <w:szCs w:val="20"/>
        </w:rPr>
      </w:pPr>
    </w:p>
    <w:p w14:paraId="554EF88B" w14:textId="77777777" w:rsidR="00806969" w:rsidRDefault="00806969" w:rsidP="00806969">
      <w:pPr>
        <w:rPr>
          <w:b/>
          <w:sz w:val="20"/>
          <w:szCs w:val="20"/>
        </w:rPr>
      </w:pPr>
      <w:r>
        <w:rPr>
          <w:b/>
          <w:sz w:val="20"/>
          <w:szCs w:val="20"/>
        </w:rPr>
        <w:t>Special</w:t>
      </w:r>
    </w:p>
    <w:p w14:paraId="51A1C7D5" w14:textId="77777777" w:rsidR="00806969" w:rsidRDefault="00806969" w:rsidP="00806969">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704"/>
        <w:gridCol w:w="3525"/>
      </w:tblGrid>
      <w:tr w:rsidR="00806969" w:rsidRPr="00D04ADC" w14:paraId="6684A849" w14:textId="77777777" w:rsidTr="00394FD7">
        <w:tc>
          <w:tcPr>
            <w:tcW w:w="1951" w:type="dxa"/>
            <w:shd w:val="clear" w:color="auto" w:fill="auto"/>
          </w:tcPr>
          <w:p w14:paraId="467C2054" w14:textId="77777777" w:rsidR="00806969" w:rsidRPr="00D04ADC" w:rsidRDefault="00806969" w:rsidP="00394FD7">
            <w:pPr>
              <w:rPr>
                <w:b/>
                <w:sz w:val="20"/>
                <w:szCs w:val="20"/>
              </w:rPr>
            </w:pPr>
            <w:r w:rsidRPr="00D04ADC">
              <w:rPr>
                <w:b/>
                <w:sz w:val="20"/>
                <w:szCs w:val="20"/>
              </w:rPr>
              <w:t>Name</w:t>
            </w:r>
          </w:p>
        </w:tc>
        <w:tc>
          <w:tcPr>
            <w:tcW w:w="3704" w:type="dxa"/>
            <w:shd w:val="clear" w:color="auto" w:fill="auto"/>
          </w:tcPr>
          <w:p w14:paraId="22F10A36" w14:textId="77777777" w:rsidR="00806969" w:rsidRPr="00D04ADC" w:rsidRDefault="00806969" w:rsidP="00394FD7">
            <w:pPr>
              <w:rPr>
                <w:b/>
                <w:sz w:val="20"/>
                <w:szCs w:val="20"/>
              </w:rPr>
            </w:pPr>
            <w:r w:rsidRPr="00D04ADC">
              <w:rPr>
                <w:b/>
                <w:sz w:val="20"/>
                <w:szCs w:val="20"/>
              </w:rPr>
              <w:t>School / MAT</w:t>
            </w:r>
          </w:p>
        </w:tc>
        <w:tc>
          <w:tcPr>
            <w:tcW w:w="3525" w:type="dxa"/>
            <w:shd w:val="clear" w:color="auto" w:fill="auto"/>
          </w:tcPr>
          <w:p w14:paraId="14218F57" w14:textId="77777777" w:rsidR="00806969" w:rsidRPr="00D04ADC" w:rsidRDefault="00806969" w:rsidP="00394FD7">
            <w:pPr>
              <w:rPr>
                <w:b/>
                <w:sz w:val="20"/>
                <w:szCs w:val="20"/>
              </w:rPr>
            </w:pPr>
            <w:r>
              <w:rPr>
                <w:b/>
                <w:sz w:val="20"/>
                <w:szCs w:val="20"/>
              </w:rPr>
              <w:t>Term of Membership</w:t>
            </w:r>
          </w:p>
        </w:tc>
      </w:tr>
      <w:tr w:rsidR="00806969" w:rsidRPr="00D04ADC" w14:paraId="09490478" w14:textId="77777777" w:rsidTr="00394FD7">
        <w:tc>
          <w:tcPr>
            <w:tcW w:w="1951" w:type="dxa"/>
            <w:shd w:val="clear" w:color="auto" w:fill="auto"/>
          </w:tcPr>
          <w:p w14:paraId="0A38F4C1" w14:textId="77777777" w:rsidR="00806969" w:rsidRPr="00D04ADC" w:rsidRDefault="00806969" w:rsidP="00394FD7">
            <w:pPr>
              <w:rPr>
                <w:sz w:val="20"/>
                <w:szCs w:val="20"/>
              </w:rPr>
            </w:pPr>
            <w:r>
              <w:rPr>
                <w:sz w:val="20"/>
                <w:szCs w:val="20"/>
              </w:rPr>
              <w:t>Ruth Sturdy</w:t>
            </w:r>
          </w:p>
        </w:tc>
        <w:tc>
          <w:tcPr>
            <w:tcW w:w="3704" w:type="dxa"/>
            <w:shd w:val="clear" w:color="auto" w:fill="auto"/>
          </w:tcPr>
          <w:p w14:paraId="461249BC" w14:textId="77777777" w:rsidR="00806969" w:rsidRPr="00D04ADC" w:rsidRDefault="00806969" w:rsidP="00394FD7">
            <w:pPr>
              <w:rPr>
                <w:sz w:val="20"/>
                <w:szCs w:val="20"/>
              </w:rPr>
            </w:pPr>
            <w:r>
              <w:rPr>
                <w:sz w:val="20"/>
                <w:szCs w:val="20"/>
              </w:rPr>
              <w:t>SEAX Trust</w:t>
            </w:r>
          </w:p>
        </w:tc>
        <w:tc>
          <w:tcPr>
            <w:tcW w:w="3525" w:type="dxa"/>
            <w:shd w:val="clear" w:color="auto" w:fill="auto"/>
          </w:tcPr>
          <w:p w14:paraId="46A37EEC" w14:textId="77777777" w:rsidR="00806969" w:rsidRPr="00D04ADC" w:rsidRDefault="00806969" w:rsidP="00394FD7">
            <w:pPr>
              <w:rPr>
                <w:sz w:val="20"/>
                <w:szCs w:val="20"/>
              </w:rPr>
            </w:pPr>
            <w:r>
              <w:rPr>
                <w:sz w:val="20"/>
                <w:szCs w:val="20"/>
              </w:rPr>
              <w:t>November 2020 to November 2024</w:t>
            </w:r>
          </w:p>
        </w:tc>
      </w:tr>
    </w:tbl>
    <w:p w14:paraId="513D362D" w14:textId="77777777" w:rsidR="00806969" w:rsidRDefault="00806969" w:rsidP="00806969">
      <w:pPr>
        <w:rPr>
          <w:b/>
          <w:sz w:val="20"/>
          <w:szCs w:val="20"/>
        </w:rPr>
      </w:pPr>
    </w:p>
    <w:p w14:paraId="34543A3C" w14:textId="77777777" w:rsidR="00806969" w:rsidRDefault="00806969" w:rsidP="00806969">
      <w:pPr>
        <w:rPr>
          <w:b/>
          <w:sz w:val="20"/>
          <w:szCs w:val="20"/>
        </w:rPr>
      </w:pPr>
      <w:r>
        <w:rPr>
          <w:b/>
          <w:sz w:val="20"/>
          <w:szCs w:val="20"/>
        </w:rPr>
        <w:t>Pupil Referral Units</w:t>
      </w:r>
    </w:p>
    <w:p w14:paraId="1E4ADA21" w14:textId="77777777" w:rsidR="00806969" w:rsidRDefault="00806969" w:rsidP="00806969">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704"/>
        <w:gridCol w:w="3525"/>
      </w:tblGrid>
      <w:tr w:rsidR="00806969" w:rsidRPr="00D04ADC" w14:paraId="714F7C63" w14:textId="77777777" w:rsidTr="00394FD7">
        <w:tc>
          <w:tcPr>
            <w:tcW w:w="1951" w:type="dxa"/>
            <w:shd w:val="clear" w:color="auto" w:fill="auto"/>
          </w:tcPr>
          <w:p w14:paraId="389EDEA8" w14:textId="77777777" w:rsidR="00806969" w:rsidRPr="00D04ADC" w:rsidRDefault="00806969" w:rsidP="00394FD7">
            <w:pPr>
              <w:rPr>
                <w:b/>
                <w:sz w:val="20"/>
                <w:szCs w:val="20"/>
              </w:rPr>
            </w:pPr>
            <w:r w:rsidRPr="00D04ADC">
              <w:rPr>
                <w:b/>
                <w:sz w:val="20"/>
                <w:szCs w:val="20"/>
              </w:rPr>
              <w:t>Name</w:t>
            </w:r>
          </w:p>
        </w:tc>
        <w:tc>
          <w:tcPr>
            <w:tcW w:w="3704" w:type="dxa"/>
            <w:shd w:val="clear" w:color="auto" w:fill="auto"/>
          </w:tcPr>
          <w:p w14:paraId="41D0B57D" w14:textId="77777777" w:rsidR="00806969" w:rsidRPr="00D04ADC" w:rsidRDefault="00806969" w:rsidP="00394FD7">
            <w:pPr>
              <w:rPr>
                <w:b/>
                <w:sz w:val="20"/>
                <w:szCs w:val="20"/>
              </w:rPr>
            </w:pPr>
            <w:r w:rsidRPr="00D04ADC">
              <w:rPr>
                <w:b/>
                <w:sz w:val="20"/>
                <w:szCs w:val="20"/>
              </w:rPr>
              <w:t>School</w:t>
            </w:r>
            <w:r>
              <w:rPr>
                <w:b/>
                <w:sz w:val="20"/>
                <w:szCs w:val="20"/>
              </w:rPr>
              <w:t xml:space="preserve"> / MAT</w:t>
            </w:r>
          </w:p>
        </w:tc>
        <w:tc>
          <w:tcPr>
            <w:tcW w:w="3525" w:type="dxa"/>
            <w:shd w:val="clear" w:color="auto" w:fill="auto"/>
          </w:tcPr>
          <w:p w14:paraId="7ECF49CF" w14:textId="77777777" w:rsidR="00806969" w:rsidRPr="00D04ADC" w:rsidRDefault="00806969" w:rsidP="00394FD7">
            <w:pPr>
              <w:rPr>
                <w:b/>
                <w:sz w:val="20"/>
                <w:szCs w:val="20"/>
              </w:rPr>
            </w:pPr>
            <w:r>
              <w:rPr>
                <w:b/>
                <w:sz w:val="20"/>
                <w:szCs w:val="20"/>
              </w:rPr>
              <w:t>Term of Membership</w:t>
            </w:r>
          </w:p>
        </w:tc>
      </w:tr>
      <w:tr w:rsidR="00806969" w:rsidRPr="00D04ADC" w14:paraId="621CD5AD" w14:textId="77777777" w:rsidTr="00394FD7">
        <w:tc>
          <w:tcPr>
            <w:tcW w:w="1951" w:type="dxa"/>
            <w:shd w:val="clear" w:color="auto" w:fill="auto"/>
          </w:tcPr>
          <w:p w14:paraId="1163DB47" w14:textId="77777777" w:rsidR="00806969" w:rsidRPr="00D04ADC" w:rsidRDefault="00806969" w:rsidP="00394FD7">
            <w:pPr>
              <w:rPr>
                <w:sz w:val="20"/>
                <w:szCs w:val="20"/>
              </w:rPr>
            </w:pPr>
            <w:r>
              <w:rPr>
                <w:sz w:val="20"/>
                <w:szCs w:val="20"/>
              </w:rPr>
              <w:t>Lydia Sherborne</w:t>
            </w:r>
          </w:p>
        </w:tc>
        <w:tc>
          <w:tcPr>
            <w:tcW w:w="3704" w:type="dxa"/>
            <w:shd w:val="clear" w:color="auto" w:fill="auto"/>
          </w:tcPr>
          <w:p w14:paraId="3EDFE944" w14:textId="77777777" w:rsidR="00806969" w:rsidRPr="00D04ADC" w:rsidRDefault="00806969" w:rsidP="00394FD7">
            <w:pPr>
              <w:rPr>
                <w:sz w:val="20"/>
                <w:szCs w:val="20"/>
              </w:rPr>
            </w:pPr>
            <w:r>
              <w:rPr>
                <w:sz w:val="20"/>
                <w:szCs w:val="20"/>
              </w:rPr>
              <w:t>Keys Co-operative Academy Trust</w:t>
            </w:r>
          </w:p>
        </w:tc>
        <w:tc>
          <w:tcPr>
            <w:tcW w:w="3525" w:type="dxa"/>
            <w:shd w:val="clear" w:color="auto" w:fill="auto"/>
          </w:tcPr>
          <w:p w14:paraId="2F04B191" w14:textId="77777777" w:rsidR="00806969" w:rsidRPr="00D04ADC" w:rsidRDefault="00806969" w:rsidP="00394FD7">
            <w:pPr>
              <w:rPr>
                <w:sz w:val="20"/>
                <w:szCs w:val="20"/>
              </w:rPr>
            </w:pPr>
            <w:r>
              <w:rPr>
                <w:sz w:val="20"/>
                <w:szCs w:val="20"/>
              </w:rPr>
              <w:t>September 2024 to September 2028</w:t>
            </w:r>
          </w:p>
        </w:tc>
      </w:tr>
    </w:tbl>
    <w:p w14:paraId="073E2B10" w14:textId="77777777" w:rsidR="00806969" w:rsidRDefault="00806969" w:rsidP="00806969">
      <w:pPr>
        <w:rPr>
          <w:b/>
          <w:sz w:val="20"/>
          <w:szCs w:val="20"/>
        </w:rPr>
      </w:pPr>
    </w:p>
    <w:p w14:paraId="7706B6C9" w14:textId="77777777" w:rsidR="00806969" w:rsidRDefault="00806969" w:rsidP="00806969">
      <w:r>
        <w:rPr>
          <w:b/>
        </w:rPr>
        <w:t>Non-School Members</w:t>
      </w:r>
    </w:p>
    <w:p w14:paraId="579F4324" w14:textId="77777777" w:rsidR="00806969" w:rsidRDefault="00806969" w:rsidP="0080696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704"/>
        <w:gridCol w:w="3525"/>
      </w:tblGrid>
      <w:tr w:rsidR="00806969" w:rsidRPr="00D04ADC" w14:paraId="68D24FC9" w14:textId="77777777" w:rsidTr="00394FD7">
        <w:tc>
          <w:tcPr>
            <w:tcW w:w="1951" w:type="dxa"/>
            <w:shd w:val="clear" w:color="auto" w:fill="auto"/>
          </w:tcPr>
          <w:p w14:paraId="13DF9B51" w14:textId="77777777" w:rsidR="00806969" w:rsidRPr="00D04ADC" w:rsidRDefault="00806969" w:rsidP="00394FD7">
            <w:pPr>
              <w:rPr>
                <w:b/>
                <w:sz w:val="20"/>
                <w:szCs w:val="20"/>
              </w:rPr>
            </w:pPr>
            <w:r w:rsidRPr="00D04ADC">
              <w:rPr>
                <w:b/>
                <w:sz w:val="20"/>
                <w:szCs w:val="20"/>
              </w:rPr>
              <w:t>Name</w:t>
            </w:r>
          </w:p>
        </w:tc>
        <w:tc>
          <w:tcPr>
            <w:tcW w:w="3704" w:type="dxa"/>
            <w:shd w:val="clear" w:color="auto" w:fill="auto"/>
          </w:tcPr>
          <w:p w14:paraId="045620BC" w14:textId="77777777" w:rsidR="00806969" w:rsidRPr="00D04ADC" w:rsidRDefault="00806969" w:rsidP="00394FD7">
            <w:pPr>
              <w:rPr>
                <w:b/>
                <w:sz w:val="20"/>
                <w:szCs w:val="20"/>
              </w:rPr>
            </w:pPr>
            <w:r w:rsidRPr="00D04ADC">
              <w:rPr>
                <w:b/>
                <w:sz w:val="20"/>
                <w:szCs w:val="20"/>
              </w:rPr>
              <w:t>Representation</w:t>
            </w:r>
          </w:p>
        </w:tc>
        <w:tc>
          <w:tcPr>
            <w:tcW w:w="3525" w:type="dxa"/>
            <w:shd w:val="clear" w:color="auto" w:fill="auto"/>
          </w:tcPr>
          <w:p w14:paraId="77328983" w14:textId="77777777" w:rsidR="00806969" w:rsidRPr="00D04ADC" w:rsidRDefault="00806969" w:rsidP="00394FD7">
            <w:pPr>
              <w:rPr>
                <w:b/>
                <w:sz w:val="20"/>
                <w:szCs w:val="20"/>
              </w:rPr>
            </w:pPr>
            <w:r>
              <w:rPr>
                <w:b/>
                <w:sz w:val="20"/>
                <w:szCs w:val="20"/>
              </w:rPr>
              <w:t>Term of Membership</w:t>
            </w:r>
          </w:p>
        </w:tc>
      </w:tr>
      <w:tr w:rsidR="00806969" w:rsidRPr="00D04ADC" w14:paraId="2F73A126" w14:textId="77777777" w:rsidTr="00394FD7">
        <w:tc>
          <w:tcPr>
            <w:tcW w:w="1951" w:type="dxa"/>
            <w:shd w:val="clear" w:color="auto" w:fill="auto"/>
          </w:tcPr>
          <w:p w14:paraId="674BD31E" w14:textId="77777777" w:rsidR="00806969" w:rsidRPr="00D04ADC" w:rsidRDefault="00806969" w:rsidP="00394FD7">
            <w:pPr>
              <w:rPr>
                <w:sz w:val="20"/>
                <w:szCs w:val="20"/>
              </w:rPr>
            </w:pPr>
            <w:r w:rsidRPr="00D04ADC">
              <w:rPr>
                <w:sz w:val="20"/>
                <w:szCs w:val="20"/>
              </w:rPr>
              <w:t>Jeff Fair (Vice-Chair)</w:t>
            </w:r>
          </w:p>
        </w:tc>
        <w:tc>
          <w:tcPr>
            <w:tcW w:w="3704" w:type="dxa"/>
            <w:shd w:val="clear" w:color="auto" w:fill="auto"/>
          </w:tcPr>
          <w:p w14:paraId="62EF24D3" w14:textId="77777777" w:rsidR="00806969" w:rsidRPr="00D04ADC" w:rsidRDefault="00806969" w:rsidP="00394FD7">
            <w:pPr>
              <w:rPr>
                <w:sz w:val="20"/>
                <w:szCs w:val="20"/>
              </w:rPr>
            </w:pPr>
            <w:r w:rsidRPr="00D04ADC">
              <w:rPr>
                <w:sz w:val="20"/>
                <w:szCs w:val="20"/>
              </w:rPr>
              <w:t>Teaching Unions Rep</w:t>
            </w:r>
          </w:p>
        </w:tc>
        <w:tc>
          <w:tcPr>
            <w:tcW w:w="3525" w:type="dxa"/>
            <w:shd w:val="clear" w:color="auto" w:fill="auto"/>
          </w:tcPr>
          <w:p w14:paraId="0B64A752" w14:textId="77777777" w:rsidR="00806969" w:rsidRPr="00D04ADC" w:rsidRDefault="00806969" w:rsidP="00394FD7">
            <w:pPr>
              <w:rPr>
                <w:sz w:val="20"/>
                <w:szCs w:val="20"/>
              </w:rPr>
            </w:pPr>
            <w:r>
              <w:rPr>
                <w:sz w:val="20"/>
                <w:szCs w:val="20"/>
              </w:rPr>
              <w:t>January 2022 to January 2026</w:t>
            </w:r>
          </w:p>
        </w:tc>
      </w:tr>
      <w:tr w:rsidR="00806969" w:rsidRPr="00D04ADC" w14:paraId="7B443529" w14:textId="77777777" w:rsidTr="00394FD7">
        <w:tc>
          <w:tcPr>
            <w:tcW w:w="1951" w:type="dxa"/>
            <w:shd w:val="clear" w:color="auto" w:fill="auto"/>
          </w:tcPr>
          <w:p w14:paraId="01F9F6AA" w14:textId="77777777" w:rsidR="00806969" w:rsidRPr="00D04ADC" w:rsidRDefault="00806969" w:rsidP="00394FD7">
            <w:pPr>
              <w:rPr>
                <w:sz w:val="20"/>
                <w:szCs w:val="20"/>
              </w:rPr>
            </w:pPr>
            <w:r>
              <w:rPr>
                <w:sz w:val="20"/>
                <w:szCs w:val="20"/>
              </w:rPr>
              <w:t>Scott Bowak</w:t>
            </w:r>
          </w:p>
        </w:tc>
        <w:tc>
          <w:tcPr>
            <w:tcW w:w="3704" w:type="dxa"/>
            <w:shd w:val="clear" w:color="auto" w:fill="auto"/>
          </w:tcPr>
          <w:p w14:paraId="6D7892A6" w14:textId="77777777" w:rsidR="00806969" w:rsidRPr="00D04ADC" w:rsidRDefault="00806969" w:rsidP="00394FD7">
            <w:pPr>
              <w:rPr>
                <w:sz w:val="20"/>
                <w:szCs w:val="20"/>
              </w:rPr>
            </w:pPr>
            <w:r w:rsidRPr="00D04ADC">
              <w:rPr>
                <w:sz w:val="20"/>
                <w:szCs w:val="20"/>
              </w:rPr>
              <w:t>16-19 teaching institutions</w:t>
            </w:r>
          </w:p>
        </w:tc>
        <w:tc>
          <w:tcPr>
            <w:tcW w:w="3525" w:type="dxa"/>
            <w:shd w:val="clear" w:color="auto" w:fill="auto"/>
          </w:tcPr>
          <w:p w14:paraId="459EE1AB" w14:textId="77777777" w:rsidR="00806969" w:rsidRPr="00D04ADC" w:rsidRDefault="00806969" w:rsidP="00394FD7">
            <w:pPr>
              <w:rPr>
                <w:sz w:val="20"/>
                <w:szCs w:val="20"/>
              </w:rPr>
            </w:pPr>
            <w:r>
              <w:rPr>
                <w:sz w:val="20"/>
                <w:szCs w:val="20"/>
              </w:rPr>
              <w:t>January 2023 to January 2027</w:t>
            </w:r>
          </w:p>
        </w:tc>
      </w:tr>
      <w:tr w:rsidR="00806969" w:rsidRPr="00D04ADC" w14:paraId="5C5AE189" w14:textId="77777777" w:rsidTr="00394FD7">
        <w:tc>
          <w:tcPr>
            <w:tcW w:w="1951" w:type="dxa"/>
            <w:shd w:val="clear" w:color="auto" w:fill="auto"/>
          </w:tcPr>
          <w:p w14:paraId="02B85026" w14:textId="77777777" w:rsidR="00806969" w:rsidRPr="00D04ADC" w:rsidRDefault="00806969" w:rsidP="00394FD7">
            <w:pPr>
              <w:rPr>
                <w:sz w:val="20"/>
                <w:szCs w:val="20"/>
              </w:rPr>
            </w:pPr>
            <w:r>
              <w:rPr>
                <w:sz w:val="20"/>
                <w:szCs w:val="20"/>
              </w:rPr>
              <w:t>Charlotte Little</w:t>
            </w:r>
          </w:p>
        </w:tc>
        <w:tc>
          <w:tcPr>
            <w:tcW w:w="3704" w:type="dxa"/>
            <w:shd w:val="clear" w:color="auto" w:fill="auto"/>
          </w:tcPr>
          <w:p w14:paraId="73E764CB" w14:textId="77777777" w:rsidR="00806969" w:rsidRPr="00D04ADC" w:rsidRDefault="00806969" w:rsidP="00394FD7">
            <w:pPr>
              <w:rPr>
                <w:sz w:val="20"/>
                <w:szCs w:val="20"/>
              </w:rPr>
            </w:pPr>
            <w:r>
              <w:rPr>
                <w:sz w:val="20"/>
                <w:szCs w:val="20"/>
              </w:rPr>
              <w:t>Anglican Church Rep</w:t>
            </w:r>
          </w:p>
        </w:tc>
        <w:tc>
          <w:tcPr>
            <w:tcW w:w="3525" w:type="dxa"/>
            <w:shd w:val="clear" w:color="auto" w:fill="auto"/>
          </w:tcPr>
          <w:p w14:paraId="0F12B949" w14:textId="77777777" w:rsidR="00806969" w:rsidRPr="00D04ADC" w:rsidRDefault="00806969" w:rsidP="00394FD7">
            <w:pPr>
              <w:rPr>
                <w:sz w:val="20"/>
                <w:szCs w:val="20"/>
              </w:rPr>
            </w:pPr>
            <w:r>
              <w:rPr>
                <w:sz w:val="20"/>
                <w:szCs w:val="20"/>
              </w:rPr>
              <w:t>May 2023 to May 2027</w:t>
            </w:r>
          </w:p>
        </w:tc>
      </w:tr>
      <w:tr w:rsidR="00806969" w:rsidRPr="00D04ADC" w14:paraId="0ECDF7F3" w14:textId="77777777" w:rsidTr="00394FD7">
        <w:tc>
          <w:tcPr>
            <w:tcW w:w="1951" w:type="dxa"/>
            <w:shd w:val="clear" w:color="auto" w:fill="auto"/>
          </w:tcPr>
          <w:p w14:paraId="258B3191" w14:textId="77777777" w:rsidR="00806969" w:rsidRDefault="00806969" w:rsidP="00394FD7">
            <w:pPr>
              <w:rPr>
                <w:sz w:val="20"/>
                <w:szCs w:val="20"/>
              </w:rPr>
            </w:pPr>
            <w:r>
              <w:rPr>
                <w:sz w:val="20"/>
                <w:szCs w:val="20"/>
              </w:rPr>
              <w:t>Jo Santinelli</w:t>
            </w:r>
          </w:p>
        </w:tc>
        <w:tc>
          <w:tcPr>
            <w:tcW w:w="3704" w:type="dxa"/>
            <w:shd w:val="clear" w:color="auto" w:fill="auto"/>
          </w:tcPr>
          <w:p w14:paraId="67F9579F" w14:textId="77777777" w:rsidR="00806969" w:rsidRDefault="00806969" w:rsidP="00394FD7">
            <w:pPr>
              <w:rPr>
                <w:sz w:val="20"/>
                <w:szCs w:val="20"/>
              </w:rPr>
            </w:pPr>
            <w:r>
              <w:rPr>
                <w:sz w:val="20"/>
                <w:szCs w:val="20"/>
              </w:rPr>
              <w:t>Roman Catholic Church Rep</w:t>
            </w:r>
          </w:p>
        </w:tc>
        <w:tc>
          <w:tcPr>
            <w:tcW w:w="3525" w:type="dxa"/>
            <w:shd w:val="clear" w:color="auto" w:fill="auto"/>
          </w:tcPr>
          <w:p w14:paraId="63A367B2" w14:textId="77777777" w:rsidR="00806969" w:rsidRDefault="00806969" w:rsidP="00394FD7">
            <w:pPr>
              <w:rPr>
                <w:sz w:val="20"/>
                <w:szCs w:val="20"/>
              </w:rPr>
            </w:pPr>
            <w:r>
              <w:rPr>
                <w:sz w:val="20"/>
                <w:szCs w:val="20"/>
              </w:rPr>
              <w:t>November 2020 to November 2024</w:t>
            </w:r>
          </w:p>
        </w:tc>
      </w:tr>
      <w:tr w:rsidR="00806969" w:rsidRPr="00D04ADC" w14:paraId="5549B9BF" w14:textId="77777777" w:rsidTr="00394FD7">
        <w:tc>
          <w:tcPr>
            <w:tcW w:w="1951" w:type="dxa"/>
            <w:shd w:val="clear" w:color="auto" w:fill="auto"/>
          </w:tcPr>
          <w:p w14:paraId="0EADE86B" w14:textId="77777777" w:rsidR="00806969" w:rsidRPr="00D04ADC" w:rsidRDefault="00806969" w:rsidP="00394FD7">
            <w:pPr>
              <w:rPr>
                <w:sz w:val="20"/>
                <w:szCs w:val="20"/>
              </w:rPr>
            </w:pPr>
            <w:r>
              <w:rPr>
                <w:sz w:val="20"/>
                <w:szCs w:val="20"/>
              </w:rPr>
              <w:t>Chanel Lassman</w:t>
            </w:r>
          </w:p>
        </w:tc>
        <w:tc>
          <w:tcPr>
            <w:tcW w:w="3704" w:type="dxa"/>
            <w:shd w:val="clear" w:color="auto" w:fill="auto"/>
          </w:tcPr>
          <w:p w14:paraId="40B9FAC2" w14:textId="77777777" w:rsidR="00806969" w:rsidRPr="00D04ADC" w:rsidRDefault="00806969" w:rsidP="00394FD7">
            <w:pPr>
              <w:rPr>
                <w:sz w:val="20"/>
                <w:szCs w:val="20"/>
              </w:rPr>
            </w:pPr>
            <w:r w:rsidRPr="00D04ADC">
              <w:rPr>
                <w:sz w:val="20"/>
                <w:szCs w:val="20"/>
              </w:rPr>
              <w:t>PVI</w:t>
            </w:r>
          </w:p>
        </w:tc>
        <w:tc>
          <w:tcPr>
            <w:tcW w:w="3525" w:type="dxa"/>
            <w:shd w:val="clear" w:color="auto" w:fill="auto"/>
          </w:tcPr>
          <w:p w14:paraId="39D5AC8F" w14:textId="77777777" w:rsidR="00806969" w:rsidRPr="00D04ADC" w:rsidRDefault="00806969" w:rsidP="00394FD7">
            <w:pPr>
              <w:rPr>
                <w:sz w:val="20"/>
                <w:szCs w:val="20"/>
              </w:rPr>
            </w:pPr>
            <w:r>
              <w:rPr>
                <w:sz w:val="20"/>
                <w:szCs w:val="20"/>
              </w:rPr>
              <w:t>May 2022 to May 2026</w:t>
            </w:r>
          </w:p>
        </w:tc>
      </w:tr>
      <w:tr w:rsidR="00806969" w:rsidRPr="00D04ADC" w14:paraId="4562B12B" w14:textId="77777777" w:rsidTr="00394FD7">
        <w:tc>
          <w:tcPr>
            <w:tcW w:w="1951" w:type="dxa"/>
            <w:shd w:val="clear" w:color="auto" w:fill="auto"/>
          </w:tcPr>
          <w:p w14:paraId="0867BF63" w14:textId="77777777" w:rsidR="00806969" w:rsidRPr="00D04ADC" w:rsidRDefault="00806969" w:rsidP="00394FD7">
            <w:pPr>
              <w:rPr>
                <w:sz w:val="20"/>
                <w:szCs w:val="20"/>
              </w:rPr>
            </w:pPr>
            <w:r>
              <w:rPr>
                <w:sz w:val="20"/>
                <w:szCs w:val="20"/>
              </w:rPr>
              <w:t>Marilyn Smith</w:t>
            </w:r>
          </w:p>
        </w:tc>
        <w:tc>
          <w:tcPr>
            <w:tcW w:w="3704" w:type="dxa"/>
            <w:shd w:val="clear" w:color="auto" w:fill="auto"/>
          </w:tcPr>
          <w:p w14:paraId="0F25FB21" w14:textId="77777777" w:rsidR="00806969" w:rsidRPr="00D04ADC" w:rsidRDefault="00806969" w:rsidP="00394FD7">
            <w:pPr>
              <w:rPr>
                <w:sz w:val="20"/>
                <w:szCs w:val="20"/>
              </w:rPr>
            </w:pPr>
            <w:r w:rsidRPr="00D04ADC">
              <w:rPr>
                <w:sz w:val="20"/>
                <w:szCs w:val="20"/>
              </w:rPr>
              <w:t>Support Staff Unions Rep</w:t>
            </w:r>
          </w:p>
        </w:tc>
        <w:tc>
          <w:tcPr>
            <w:tcW w:w="3525" w:type="dxa"/>
            <w:shd w:val="clear" w:color="auto" w:fill="auto"/>
          </w:tcPr>
          <w:p w14:paraId="3F1FE360" w14:textId="77777777" w:rsidR="00806969" w:rsidRPr="00D04ADC" w:rsidRDefault="00806969" w:rsidP="00394FD7">
            <w:pPr>
              <w:rPr>
                <w:sz w:val="20"/>
                <w:szCs w:val="20"/>
              </w:rPr>
            </w:pPr>
            <w:r>
              <w:rPr>
                <w:sz w:val="20"/>
                <w:szCs w:val="20"/>
              </w:rPr>
              <w:t>September 2021 to September 2025</w:t>
            </w:r>
          </w:p>
        </w:tc>
      </w:tr>
    </w:tbl>
    <w:p w14:paraId="7633898C" w14:textId="77777777" w:rsidR="00806969" w:rsidRDefault="00806969" w:rsidP="00806969"/>
    <w:p w14:paraId="3230B247" w14:textId="77777777" w:rsidR="00806969" w:rsidRDefault="00806969" w:rsidP="00806969"/>
    <w:p w14:paraId="11340F5C" w14:textId="77777777" w:rsidR="00806969" w:rsidRDefault="00806969" w:rsidP="00806969"/>
    <w:p w14:paraId="153DED6E" w14:textId="77777777" w:rsidR="00806969" w:rsidRDefault="00806969" w:rsidP="00806969"/>
    <w:p w14:paraId="03CA4080" w14:textId="77777777" w:rsidR="00806969" w:rsidRDefault="00806969" w:rsidP="00806969"/>
    <w:p w14:paraId="01191012" w14:textId="77777777" w:rsidR="00806969" w:rsidRDefault="00806969" w:rsidP="00806969"/>
    <w:p w14:paraId="398A4467" w14:textId="77777777" w:rsidR="00806969" w:rsidRDefault="00806969" w:rsidP="00806969"/>
    <w:p w14:paraId="086EF04D" w14:textId="77777777" w:rsidR="00806969" w:rsidRDefault="00806969" w:rsidP="00806969"/>
    <w:p w14:paraId="2305607D" w14:textId="77777777" w:rsidR="00806969" w:rsidRDefault="00806969" w:rsidP="00806969"/>
    <w:p w14:paraId="20535CD3" w14:textId="77777777" w:rsidR="00806969" w:rsidRDefault="00806969" w:rsidP="00806969"/>
    <w:p w14:paraId="391CD415" w14:textId="77777777" w:rsidR="00806969" w:rsidRDefault="00806969" w:rsidP="00806969"/>
    <w:p w14:paraId="220103C5" w14:textId="77777777" w:rsidR="00806969" w:rsidRDefault="00806969" w:rsidP="00806969"/>
    <w:p w14:paraId="1BFA63C0" w14:textId="77777777" w:rsidR="00806969" w:rsidRDefault="00806969" w:rsidP="00806969"/>
    <w:p w14:paraId="6FD185A7" w14:textId="77777777" w:rsidR="00806969" w:rsidRDefault="00806969" w:rsidP="00806969"/>
    <w:p w14:paraId="54014DC1" w14:textId="77777777" w:rsidR="00806969" w:rsidRDefault="00806969" w:rsidP="00806969"/>
    <w:p w14:paraId="5110C924" w14:textId="77777777" w:rsidR="00806969" w:rsidRDefault="00806969" w:rsidP="00806969"/>
    <w:p w14:paraId="0C0156BA" w14:textId="77777777" w:rsidR="00806969" w:rsidRDefault="00806969" w:rsidP="00806969"/>
    <w:p w14:paraId="2A68DF95" w14:textId="77777777" w:rsidR="00806969" w:rsidRDefault="00806969" w:rsidP="00806969">
      <w:pPr>
        <w:rPr>
          <w:b/>
        </w:rPr>
      </w:pPr>
    </w:p>
    <w:p w14:paraId="0B05A4FB" w14:textId="77777777" w:rsidR="006D5FC4" w:rsidRDefault="006D5FC4" w:rsidP="00806969">
      <w:pPr>
        <w:rPr>
          <w:b/>
        </w:rPr>
      </w:pPr>
    </w:p>
    <w:p w14:paraId="2427C98A" w14:textId="77777777" w:rsidR="006D5FC4" w:rsidRDefault="006D5FC4" w:rsidP="00806969">
      <w:pPr>
        <w:rPr>
          <w:b/>
        </w:rPr>
      </w:pPr>
    </w:p>
    <w:p w14:paraId="2999034E" w14:textId="77777777" w:rsidR="006D5FC4" w:rsidRDefault="006D5FC4" w:rsidP="00806969">
      <w:pPr>
        <w:rPr>
          <w:b/>
        </w:rPr>
      </w:pPr>
    </w:p>
    <w:p w14:paraId="70B7FC5A" w14:textId="77777777" w:rsidR="006D5FC4" w:rsidRDefault="006D5FC4" w:rsidP="00806969">
      <w:pPr>
        <w:rPr>
          <w:b/>
        </w:rPr>
      </w:pPr>
    </w:p>
    <w:p w14:paraId="37B7DF58" w14:textId="77777777" w:rsidR="006D5FC4" w:rsidRDefault="006D5FC4" w:rsidP="00806969">
      <w:pPr>
        <w:rPr>
          <w:b/>
        </w:rPr>
      </w:pPr>
    </w:p>
    <w:p w14:paraId="2D96F9CD" w14:textId="77777777" w:rsidR="006D5FC4" w:rsidRDefault="006D5FC4" w:rsidP="00806969">
      <w:pPr>
        <w:rPr>
          <w:b/>
        </w:rPr>
      </w:pPr>
    </w:p>
    <w:p w14:paraId="7611E69C" w14:textId="77777777" w:rsidR="006D5FC4" w:rsidRDefault="006D5FC4" w:rsidP="00806969">
      <w:pPr>
        <w:rPr>
          <w:b/>
        </w:rPr>
      </w:pPr>
    </w:p>
    <w:p w14:paraId="5E4529F3" w14:textId="77777777" w:rsidR="006D5FC4" w:rsidRDefault="006D5FC4" w:rsidP="00806969">
      <w:pPr>
        <w:rPr>
          <w:b/>
        </w:rPr>
      </w:pPr>
    </w:p>
    <w:p w14:paraId="7B839D4F" w14:textId="77777777" w:rsidR="006D5FC4" w:rsidRDefault="006D5FC4" w:rsidP="00806969">
      <w:pPr>
        <w:rPr>
          <w:b/>
        </w:rPr>
      </w:pPr>
    </w:p>
    <w:p w14:paraId="6CB6C163" w14:textId="77777777" w:rsidR="006D5FC4" w:rsidRDefault="006D5FC4" w:rsidP="00806969">
      <w:pPr>
        <w:rPr>
          <w:b/>
        </w:rPr>
      </w:pPr>
    </w:p>
    <w:p w14:paraId="5B36D528" w14:textId="77777777" w:rsidR="006D5FC4" w:rsidRDefault="006D5FC4" w:rsidP="00806969">
      <w:pPr>
        <w:rPr>
          <w:b/>
        </w:rPr>
      </w:pPr>
    </w:p>
    <w:p w14:paraId="43710ABE" w14:textId="77777777" w:rsidR="006D5FC4" w:rsidRDefault="006D5FC4" w:rsidP="00806969">
      <w:pPr>
        <w:rPr>
          <w:b/>
        </w:rPr>
      </w:pPr>
    </w:p>
    <w:p w14:paraId="77B0C8C6" w14:textId="77777777" w:rsidR="006D5FC4" w:rsidRDefault="006D5FC4" w:rsidP="00806969">
      <w:pPr>
        <w:rPr>
          <w:b/>
        </w:rPr>
      </w:pPr>
    </w:p>
    <w:p w14:paraId="06303B46" w14:textId="77777777" w:rsidR="006D5FC4" w:rsidRDefault="006D5FC4" w:rsidP="00806969">
      <w:pPr>
        <w:rPr>
          <w:b/>
        </w:rPr>
      </w:pPr>
    </w:p>
    <w:p w14:paraId="6287DDAA" w14:textId="77777777" w:rsidR="006D5FC4" w:rsidRDefault="006D5FC4" w:rsidP="00806969">
      <w:pPr>
        <w:rPr>
          <w:b/>
        </w:rPr>
      </w:pPr>
    </w:p>
    <w:p w14:paraId="3811B5EA" w14:textId="77777777" w:rsidR="006D5FC4" w:rsidRDefault="006D5FC4" w:rsidP="00806969">
      <w:pPr>
        <w:rPr>
          <w:b/>
        </w:rPr>
      </w:pPr>
    </w:p>
    <w:p w14:paraId="3D5D840C" w14:textId="77777777" w:rsidR="006D5FC4" w:rsidRDefault="006D5FC4" w:rsidP="00806969">
      <w:pPr>
        <w:rPr>
          <w:b/>
        </w:rPr>
      </w:pPr>
    </w:p>
    <w:p w14:paraId="4DF76A36" w14:textId="77777777" w:rsidR="006D5FC4" w:rsidRDefault="006D5FC4" w:rsidP="00806969">
      <w:pPr>
        <w:rPr>
          <w:b/>
        </w:rPr>
      </w:pPr>
    </w:p>
    <w:p w14:paraId="145631F2" w14:textId="479F867E" w:rsidR="00806969" w:rsidRPr="00BF713B" w:rsidRDefault="00806969" w:rsidP="00806969">
      <w:pPr>
        <w:rPr>
          <w:b/>
        </w:rPr>
      </w:pPr>
      <w:r w:rsidRPr="00BF713B">
        <w:rPr>
          <w:b/>
        </w:rPr>
        <w:t>Annex B</w:t>
      </w:r>
    </w:p>
    <w:p w14:paraId="49C6CA16" w14:textId="77777777" w:rsidR="00806969" w:rsidRDefault="00806969" w:rsidP="00806969">
      <w:pPr>
        <w:rPr>
          <w:b/>
        </w:rPr>
      </w:pPr>
    </w:p>
    <w:p w14:paraId="6A43782B" w14:textId="77777777" w:rsidR="00806969" w:rsidRDefault="00806969" w:rsidP="00806969">
      <w:pPr>
        <w:rPr>
          <w:bCs/>
        </w:rPr>
      </w:pPr>
      <w:r>
        <w:rPr>
          <w:b/>
        </w:rPr>
        <w:t>School Forum Attendance</w:t>
      </w:r>
    </w:p>
    <w:p w14:paraId="39660315" w14:textId="77777777" w:rsidR="00806969" w:rsidRDefault="00806969" w:rsidP="00806969">
      <w:pPr>
        <w:rPr>
          <w:bCs/>
        </w:rPr>
      </w:pPr>
    </w:p>
    <w:tbl>
      <w:tblPr>
        <w:tblStyle w:val="TableGrid"/>
        <w:tblW w:w="8330" w:type="dxa"/>
        <w:tblLook w:val="04A0" w:firstRow="1" w:lastRow="0" w:firstColumn="1" w:lastColumn="0" w:noHBand="0" w:noVBand="1"/>
      </w:tblPr>
      <w:tblGrid>
        <w:gridCol w:w="1804"/>
        <w:gridCol w:w="870"/>
        <w:gridCol w:w="870"/>
        <w:gridCol w:w="870"/>
        <w:gridCol w:w="870"/>
        <w:gridCol w:w="1523"/>
        <w:gridCol w:w="1523"/>
      </w:tblGrid>
      <w:tr w:rsidR="00806969" w14:paraId="770357CC" w14:textId="77777777" w:rsidTr="00394FD7">
        <w:tc>
          <w:tcPr>
            <w:tcW w:w="1804" w:type="dxa"/>
          </w:tcPr>
          <w:p w14:paraId="199100F7" w14:textId="77777777" w:rsidR="00806969" w:rsidRDefault="00806969" w:rsidP="00394FD7">
            <w:pPr>
              <w:rPr>
                <w:bCs/>
              </w:rPr>
            </w:pPr>
          </w:p>
        </w:tc>
        <w:tc>
          <w:tcPr>
            <w:tcW w:w="870" w:type="dxa"/>
          </w:tcPr>
          <w:p w14:paraId="6ADED061" w14:textId="77777777" w:rsidR="00806969" w:rsidRDefault="00806969" w:rsidP="00394FD7">
            <w:pPr>
              <w:jc w:val="center"/>
              <w:rPr>
                <w:b/>
              </w:rPr>
            </w:pPr>
            <w:r>
              <w:rPr>
                <w:b/>
              </w:rPr>
              <w:t>29</w:t>
            </w:r>
            <w:r w:rsidRPr="000A6EE3">
              <w:rPr>
                <w:b/>
                <w:vertAlign w:val="superscript"/>
              </w:rPr>
              <w:t>th</w:t>
            </w:r>
            <w:r>
              <w:rPr>
                <w:b/>
              </w:rPr>
              <w:t xml:space="preserve"> Nov 2023</w:t>
            </w:r>
          </w:p>
        </w:tc>
        <w:tc>
          <w:tcPr>
            <w:tcW w:w="870" w:type="dxa"/>
          </w:tcPr>
          <w:p w14:paraId="00ED127A" w14:textId="77777777" w:rsidR="00806969" w:rsidRDefault="00806969" w:rsidP="00394FD7">
            <w:pPr>
              <w:jc w:val="center"/>
              <w:rPr>
                <w:b/>
              </w:rPr>
            </w:pPr>
            <w:r>
              <w:rPr>
                <w:b/>
              </w:rPr>
              <w:t>10</w:t>
            </w:r>
            <w:r w:rsidRPr="000A6EE3">
              <w:rPr>
                <w:b/>
                <w:vertAlign w:val="superscript"/>
              </w:rPr>
              <w:t>th</w:t>
            </w:r>
            <w:r>
              <w:rPr>
                <w:b/>
              </w:rPr>
              <w:t xml:space="preserve"> Jan 2024</w:t>
            </w:r>
          </w:p>
        </w:tc>
        <w:tc>
          <w:tcPr>
            <w:tcW w:w="870" w:type="dxa"/>
          </w:tcPr>
          <w:p w14:paraId="21EA81E7" w14:textId="77777777" w:rsidR="00806969" w:rsidRPr="002C7300" w:rsidRDefault="00806969" w:rsidP="00394FD7">
            <w:pPr>
              <w:jc w:val="center"/>
              <w:rPr>
                <w:b/>
              </w:rPr>
            </w:pPr>
            <w:r>
              <w:rPr>
                <w:b/>
              </w:rPr>
              <w:t>10</w:t>
            </w:r>
            <w:r w:rsidRPr="000A6EE3">
              <w:rPr>
                <w:b/>
                <w:vertAlign w:val="superscript"/>
              </w:rPr>
              <w:t>th</w:t>
            </w:r>
            <w:r>
              <w:rPr>
                <w:b/>
              </w:rPr>
              <w:t xml:space="preserve"> July 2024</w:t>
            </w:r>
          </w:p>
        </w:tc>
        <w:tc>
          <w:tcPr>
            <w:tcW w:w="870" w:type="dxa"/>
          </w:tcPr>
          <w:p w14:paraId="3C863B82" w14:textId="77777777" w:rsidR="00806969" w:rsidRPr="002C7300" w:rsidRDefault="00806969" w:rsidP="00394FD7">
            <w:pPr>
              <w:jc w:val="center"/>
              <w:rPr>
                <w:b/>
              </w:rPr>
            </w:pPr>
            <w:r>
              <w:rPr>
                <w:b/>
              </w:rPr>
              <w:t>25</w:t>
            </w:r>
            <w:r w:rsidRPr="000A6EE3">
              <w:rPr>
                <w:b/>
                <w:vertAlign w:val="superscript"/>
              </w:rPr>
              <w:t>h</w:t>
            </w:r>
            <w:r>
              <w:rPr>
                <w:b/>
              </w:rPr>
              <w:t xml:space="preserve"> Sep 2024</w:t>
            </w:r>
          </w:p>
        </w:tc>
        <w:tc>
          <w:tcPr>
            <w:tcW w:w="1523" w:type="dxa"/>
          </w:tcPr>
          <w:p w14:paraId="04A5BF3D" w14:textId="77777777" w:rsidR="00806969" w:rsidRDefault="00806969" w:rsidP="00394FD7">
            <w:pPr>
              <w:jc w:val="center"/>
              <w:rPr>
                <w:b/>
              </w:rPr>
            </w:pPr>
          </w:p>
          <w:p w14:paraId="65A62A3A" w14:textId="77777777" w:rsidR="00806969" w:rsidRPr="00F4207E" w:rsidRDefault="00806969" w:rsidP="00394FD7">
            <w:pPr>
              <w:jc w:val="center"/>
              <w:rPr>
                <w:b/>
              </w:rPr>
            </w:pPr>
            <w:r>
              <w:rPr>
                <w:b/>
              </w:rPr>
              <w:t>% Attendance</w:t>
            </w:r>
          </w:p>
        </w:tc>
        <w:tc>
          <w:tcPr>
            <w:tcW w:w="1523" w:type="dxa"/>
          </w:tcPr>
          <w:p w14:paraId="32AECD36" w14:textId="77777777" w:rsidR="00806969" w:rsidRPr="00F4207E" w:rsidRDefault="00806969" w:rsidP="00394FD7">
            <w:pPr>
              <w:jc w:val="center"/>
              <w:rPr>
                <w:b/>
              </w:rPr>
            </w:pPr>
            <w:r>
              <w:rPr>
                <w:b/>
              </w:rPr>
              <w:t>% Attendance incl. Sub</w:t>
            </w:r>
          </w:p>
        </w:tc>
      </w:tr>
      <w:tr w:rsidR="00806969" w14:paraId="1F69AC81" w14:textId="77777777" w:rsidTr="00394FD7">
        <w:tc>
          <w:tcPr>
            <w:tcW w:w="1804" w:type="dxa"/>
          </w:tcPr>
          <w:p w14:paraId="564C1C60" w14:textId="77777777" w:rsidR="00806969" w:rsidRDefault="00806969" w:rsidP="00394FD7">
            <w:pPr>
              <w:rPr>
                <w:bCs/>
              </w:rPr>
            </w:pPr>
            <w:r>
              <w:rPr>
                <w:rFonts w:cs="Arial"/>
              </w:rPr>
              <w:t>Ruth Bird (Chair)</w:t>
            </w:r>
          </w:p>
        </w:tc>
        <w:tc>
          <w:tcPr>
            <w:tcW w:w="870" w:type="dxa"/>
          </w:tcPr>
          <w:p w14:paraId="40E9850A" w14:textId="77777777" w:rsidR="00806969" w:rsidRDefault="00806969" w:rsidP="00394FD7">
            <w:pPr>
              <w:jc w:val="center"/>
              <w:rPr>
                <w:bCs/>
              </w:rPr>
            </w:pPr>
            <w:r>
              <w:rPr>
                <w:bCs/>
              </w:rPr>
              <w:t>Yes</w:t>
            </w:r>
          </w:p>
        </w:tc>
        <w:tc>
          <w:tcPr>
            <w:tcW w:w="870" w:type="dxa"/>
          </w:tcPr>
          <w:p w14:paraId="59A19544" w14:textId="77777777" w:rsidR="00806969" w:rsidRDefault="00806969" w:rsidP="00394FD7">
            <w:pPr>
              <w:jc w:val="center"/>
              <w:rPr>
                <w:bCs/>
              </w:rPr>
            </w:pPr>
            <w:r>
              <w:rPr>
                <w:bCs/>
              </w:rPr>
              <w:t>Yes</w:t>
            </w:r>
          </w:p>
        </w:tc>
        <w:tc>
          <w:tcPr>
            <w:tcW w:w="870" w:type="dxa"/>
          </w:tcPr>
          <w:p w14:paraId="26E83A3B" w14:textId="77777777" w:rsidR="00806969" w:rsidRDefault="00806969" w:rsidP="00394FD7">
            <w:pPr>
              <w:jc w:val="center"/>
              <w:rPr>
                <w:bCs/>
              </w:rPr>
            </w:pPr>
            <w:r>
              <w:rPr>
                <w:bCs/>
              </w:rPr>
              <w:t>Yes</w:t>
            </w:r>
          </w:p>
        </w:tc>
        <w:tc>
          <w:tcPr>
            <w:tcW w:w="870" w:type="dxa"/>
          </w:tcPr>
          <w:p w14:paraId="360EABD2" w14:textId="77777777" w:rsidR="00806969" w:rsidRDefault="00806969" w:rsidP="00394FD7">
            <w:pPr>
              <w:jc w:val="center"/>
              <w:rPr>
                <w:bCs/>
              </w:rPr>
            </w:pPr>
            <w:r>
              <w:rPr>
                <w:bCs/>
              </w:rPr>
              <w:t>Yes</w:t>
            </w:r>
          </w:p>
        </w:tc>
        <w:tc>
          <w:tcPr>
            <w:tcW w:w="1523" w:type="dxa"/>
          </w:tcPr>
          <w:p w14:paraId="6BE26E94" w14:textId="77777777" w:rsidR="00806969" w:rsidRDefault="00806969" w:rsidP="00394FD7">
            <w:pPr>
              <w:jc w:val="center"/>
              <w:rPr>
                <w:bCs/>
              </w:rPr>
            </w:pPr>
            <w:r>
              <w:rPr>
                <w:bCs/>
              </w:rPr>
              <w:t>100</w:t>
            </w:r>
          </w:p>
        </w:tc>
        <w:tc>
          <w:tcPr>
            <w:tcW w:w="1523" w:type="dxa"/>
          </w:tcPr>
          <w:p w14:paraId="68B9150E" w14:textId="77777777" w:rsidR="00806969" w:rsidRDefault="00806969" w:rsidP="00394FD7">
            <w:pPr>
              <w:jc w:val="center"/>
              <w:rPr>
                <w:bCs/>
              </w:rPr>
            </w:pPr>
            <w:r>
              <w:rPr>
                <w:bCs/>
              </w:rPr>
              <w:t>100</w:t>
            </w:r>
          </w:p>
        </w:tc>
      </w:tr>
      <w:tr w:rsidR="00806969" w14:paraId="1BAF121C" w14:textId="77777777" w:rsidTr="00394FD7">
        <w:tc>
          <w:tcPr>
            <w:tcW w:w="1804" w:type="dxa"/>
          </w:tcPr>
          <w:p w14:paraId="340B925A" w14:textId="77777777" w:rsidR="00806969" w:rsidRDefault="00806969" w:rsidP="00394FD7">
            <w:pPr>
              <w:rPr>
                <w:rFonts w:cs="Arial"/>
              </w:rPr>
            </w:pPr>
            <w:r>
              <w:rPr>
                <w:rFonts w:cs="Arial"/>
              </w:rPr>
              <w:t>Jeff Fair (Vice – Chair)</w:t>
            </w:r>
          </w:p>
        </w:tc>
        <w:tc>
          <w:tcPr>
            <w:tcW w:w="870" w:type="dxa"/>
          </w:tcPr>
          <w:p w14:paraId="3AFA5718" w14:textId="77777777" w:rsidR="00806969" w:rsidRDefault="00806969" w:rsidP="00394FD7">
            <w:pPr>
              <w:jc w:val="center"/>
              <w:rPr>
                <w:bCs/>
              </w:rPr>
            </w:pPr>
            <w:r>
              <w:rPr>
                <w:bCs/>
              </w:rPr>
              <w:t>Yes</w:t>
            </w:r>
          </w:p>
        </w:tc>
        <w:tc>
          <w:tcPr>
            <w:tcW w:w="870" w:type="dxa"/>
          </w:tcPr>
          <w:p w14:paraId="30EC09BD" w14:textId="77777777" w:rsidR="00806969" w:rsidRDefault="00806969" w:rsidP="00394FD7">
            <w:pPr>
              <w:jc w:val="center"/>
              <w:rPr>
                <w:bCs/>
              </w:rPr>
            </w:pPr>
            <w:r>
              <w:rPr>
                <w:bCs/>
              </w:rPr>
              <w:t>Yes</w:t>
            </w:r>
          </w:p>
        </w:tc>
        <w:tc>
          <w:tcPr>
            <w:tcW w:w="870" w:type="dxa"/>
          </w:tcPr>
          <w:p w14:paraId="6A3E5F37" w14:textId="77777777" w:rsidR="00806969" w:rsidRDefault="00806969" w:rsidP="00394FD7">
            <w:pPr>
              <w:jc w:val="center"/>
              <w:rPr>
                <w:bCs/>
              </w:rPr>
            </w:pPr>
            <w:r>
              <w:rPr>
                <w:bCs/>
              </w:rPr>
              <w:t>Yes</w:t>
            </w:r>
          </w:p>
        </w:tc>
        <w:tc>
          <w:tcPr>
            <w:tcW w:w="870" w:type="dxa"/>
          </w:tcPr>
          <w:p w14:paraId="75D7ACB9" w14:textId="77777777" w:rsidR="00806969" w:rsidRDefault="00806969" w:rsidP="00394FD7">
            <w:pPr>
              <w:jc w:val="center"/>
              <w:rPr>
                <w:bCs/>
              </w:rPr>
            </w:pPr>
            <w:r>
              <w:rPr>
                <w:bCs/>
              </w:rPr>
              <w:t>Yes</w:t>
            </w:r>
          </w:p>
        </w:tc>
        <w:tc>
          <w:tcPr>
            <w:tcW w:w="1523" w:type="dxa"/>
          </w:tcPr>
          <w:p w14:paraId="6E0A3D0D" w14:textId="77777777" w:rsidR="00806969" w:rsidRDefault="00806969" w:rsidP="00394FD7">
            <w:pPr>
              <w:jc w:val="center"/>
              <w:rPr>
                <w:bCs/>
              </w:rPr>
            </w:pPr>
            <w:r>
              <w:rPr>
                <w:bCs/>
              </w:rPr>
              <w:t>100</w:t>
            </w:r>
          </w:p>
        </w:tc>
        <w:tc>
          <w:tcPr>
            <w:tcW w:w="1523" w:type="dxa"/>
          </w:tcPr>
          <w:p w14:paraId="19D501B4" w14:textId="77777777" w:rsidR="00806969" w:rsidRDefault="00806969" w:rsidP="00394FD7">
            <w:pPr>
              <w:jc w:val="center"/>
              <w:rPr>
                <w:bCs/>
              </w:rPr>
            </w:pPr>
            <w:r>
              <w:rPr>
                <w:bCs/>
              </w:rPr>
              <w:t>100</w:t>
            </w:r>
          </w:p>
        </w:tc>
      </w:tr>
      <w:tr w:rsidR="00806969" w14:paraId="4F8C06CE" w14:textId="77777777" w:rsidTr="00394FD7">
        <w:tc>
          <w:tcPr>
            <w:tcW w:w="1804" w:type="dxa"/>
          </w:tcPr>
          <w:p w14:paraId="26568D19" w14:textId="77777777" w:rsidR="00806969" w:rsidRDefault="00806969" w:rsidP="00394FD7">
            <w:pPr>
              <w:rPr>
                <w:rFonts w:cs="Arial"/>
              </w:rPr>
            </w:pPr>
            <w:r>
              <w:rPr>
                <w:rFonts w:cs="Arial"/>
              </w:rPr>
              <w:t>Sue Bardetti</w:t>
            </w:r>
          </w:p>
        </w:tc>
        <w:tc>
          <w:tcPr>
            <w:tcW w:w="870" w:type="dxa"/>
          </w:tcPr>
          <w:p w14:paraId="616FB226" w14:textId="77777777" w:rsidR="00806969" w:rsidRDefault="00806969" w:rsidP="00394FD7">
            <w:pPr>
              <w:jc w:val="center"/>
              <w:rPr>
                <w:bCs/>
              </w:rPr>
            </w:pPr>
            <w:r>
              <w:rPr>
                <w:bCs/>
              </w:rPr>
              <w:t>Yes</w:t>
            </w:r>
          </w:p>
        </w:tc>
        <w:tc>
          <w:tcPr>
            <w:tcW w:w="870" w:type="dxa"/>
          </w:tcPr>
          <w:p w14:paraId="1512533E" w14:textId="77777777" w:rsidR="00806969" w:rsidRDefault="00806969" w:rsidP="00394FD7">
            <w:pPr>
              <w:jc w:val="center"/>
              <w:rPr>
                <w:bCs/>
              </w:rPr>
            </w:pPr>
            <w:r>
              <w:rPr>
                <w:bCs/>
              </w:rPr>
              <w:t>Yes</w:t>
            </w:r>
          </w:p>
        </w:tc>
        <w:tc>
          <w:tcPr>
            <w:tcW w:w="870" w:type="dxa"/>
          </w:tcPr>
          <w:p w14:paraId="7B103987" w14:textId="77777777" w:rsidR="00806969" w:rsidRDefault="00806969" w:rsidP="00394FD7">
            <w:pPr>
              <w:jc w:val="center"/>
              <w:rPr>
                <w:bCs/>
              </w:rPr>
            </w:pPr>
            <w:r>
              <w:rPr>
                <w:bCs/>
              </w:rPr>
              <w:t>Yes</w:t>
            </w:r>
          </w:p>
        </w:tc>
        <w:tc>
          <w:tcPr>
            <w:tcW w:w="870" w:type="dxa"/>
          </w:tcPr>
          <w:p w14:paraId="387BDF3D" w14:textId="77777777" w:rsidR="00806969" w:rsidRDefault="00806969" w:rsidP="00394FD7">
            <w:pPr>
              <w:jc w:val="center"/>
              <w:rPr>
                <w:bCs/>
              </w:rPr>
            </w:pPr>
            <w:r>
              <w:rPr>
                <w:bCs/>
              </w:rPr>
              <w:t>Yes</w:t>
            </w:r>
          </w:p>
        </w:tc>
        <w:tc>
          <w:tcPr>
            <w:tcW w:w="1523" w:type="dxa"/>
          </w:tcPr>
          <w:p w14:paraId="032FEFEB" w14:textId="77777777" w:rsidR="00806969" w:rsidRDefault="00806969" w:rsidP="00394FD7">
            <w:pPr>
              <w:jc w:val="center"/>
              <w:rPr>
                <w:bCs/>
              </w:rPr>
            </w:pPr>
            <w:r>
              <w:rPr>
                <w:bCs/>
              </w:rPr>
              <w:t>100</w:t>
            </w:r>
          </w:p>
        </w:tc>
        <w:tc>
          <w:tcPr>
            <w:tcW w:w="1523" w:type="dxa"/>
          </w:tcPr>
          <w:p w14:paraId="6113CC28" w14:textId="77777777" w:rsidR="00806969" w:rsidRDefault="00806969" w:rsidP="00394FD7">
            <w:pPr>
              <w:jc w:val="center"/>
              <w:rPr>
                <w:bCs/>
              </w:rPr>
            </w:pPr>
            <w:r>
              <w:rPr>
                <w:bCs/>
              </w:rPr>
              <w:t>100</w:t>
            </w:r>
          </w:p>
        </w:tc>
      </w:tr>
      <w:tr w:rsidR="00806969" w14:paraId="2CC8CA44" w14:textId="77777777" w:rsidTr="00394FD7">
        <w:tc>
          <w:tcPr>
            <w:tcW w:w="1804" w:type="dxa"/>
          </w:tcPr>
          <w:p w14:paraId="49EDE95F" w14:textId="77777777" w:rsidR="00806969" w:rsidRDefault="00806969" w:rsidP="00394FD7">
            <w:pPr>
              <w:rPr>
                <w:rFonts w:cs="Arial"/>
              </w:rPr>
            </w:pPr>
            <w:r>
              <w:rPr>
                <w:rFonts w:cs="Arial"/>
              </w:rPr>
              <w:t>Jinnie Nichols</w:t>
            </w:r>
          </w:p>
        </w:tc>
        <w:tc>
          <w:tcPr>
            <w:tcW w:w="870" w:type="dxa"/>
          </w:tcPr>
          <w:p w14:paraId="471EC7DD" w14:textId="77777777" w:rsidR="00806969" w:rsidRDefault="00806969" w:rsidP="00394FD7">
            <w:pPr>
              <w:jc w:val="center"/>
              <w:rPr>
                <w:bCs/>
              </w:rPr>
            </w:pPr>
            <w:r>
              <w:rPr>
                <w:bCs/>
              </w:rPr>
              <w:t>Yes</w:t>
            </w:r>
          </w:p>
        </w:tc>
        <w:tc>
          <w:tcPr>
            <w:tcW w:w="870" w:type="dxa"/>
          </w:tcPr>
          <w:p w14:paraId="02E647C6" w14:textId="77777777" w:rsidR="00806969" w:rsidRDefault="00806969" w:rsidP="00394FD7">
            <w:pPr>
              <w:jc w:val="center"/>
              <w:rPr>
                <w:bCs/>
              </w:rPr>
            </w:pPr>
            <w:r>
              <w:rPr>
                <w:bCs/>
              </w:rPr>
              <w:t>Yes</w:t>
            </w:r>
          </w:p>
        </w:tc>
        <w:tc>
          <w:tcPr>
            <w:tcW w:w="870" w:type="dxa"/>
          </w:tcPr>
          <w:p w14:paraId="575C2C47" w14:textId="77777777" w:rsidR="00806969" w:rsidRDefault="00806969" w:rsidP="00394FD7">
            <w:pPr>
              <w:jc w:val="center"/>
              <w:rPr>
                <w:bCs/>
              </w:rPr>
            </w:pPr>
            <w:r>
              <w:rPr>
                <w:bCs/>
              </w:rPr>
              <w:t>Yes</w:t>
            </w:r>
          </w:p>
        </w:tc>
        <w:tc>
          <w:tcPr>
            <w:tcW w:w="870" w:type="dxa"/>
          </w:tcPr>
          <w:p w14:paraId="061B863A" w14:textId="77777777" w:rsidR="00806969" w:rsidRDefault="00806969" w:rsidP="00394FD7">
            <w:pPr>
              <w:jc w:val="center"/>
              <w:rPr>
                <w:bCs/>
              </w:rPr>
            </w:pPr>
            <w:r>
              <w:rPr>
                <w:bCs/>
              </w:rPr>
              <w:t>Sub</w:t>
            </w:r>
          </w:p>
        </w:tc>
        <w:tc>
          <w:tcPr>
            <w:tcW w:w="1523" w:type="dxa"/>
          </w:tcPr>
          <w:p w14:paraId="68F90ECC" w14:textId="77777777" w:rsidR="00806969" w:rsidRDefault="00806969" w:rsidP="00394FD7">
            <w:pPr>
              <w:jc w:val="center"/>
              <w:rPr>
                <w:bCs/>
              </w:rPr>
            </w:pPr>
            <w:r>
              <w:rPr>
                <w:bCs/>
              </w:rPr>
              <w:t>75</w:t>
            </w:r>
          </w:p>
        </w:tc>
        <w:tc>
          <w:tcPr>
            <w:tcW w:w="1523" w:type="dxa"/>
          </w:tcPr>
          <w:p w14:paraId="35B99D00" w14:textId="77777777" w:rsidR="00806969" w:rsidRDefault="00806969" w:rsidP="00394FD7">
            <w:pPr>
              <w:jc w:val="center"/>
              <w:rPr>
                <w:bCs/>
              </w:rPr>
            </w:pPr>
            <w:r>
              <w:rPr>
                <w:bCs/>
              </w:rPr>
              <w:t>100</w:t>
            </w:r>
          </w:p>
        </w:tc>
      </w:tr>
      <w:tr w:rsidR="00806969" w14:paraId="3812220C" w14:textId="77777777" w:rsidTr="00394FD7">
        <w:tc>
          <w:tcPr>
            <w:tcW w:w="1804" w:type="dxa"/>
          </w:tcPr>
          <w:p w14:paraId="2E044E33" w14:textId="77777777" w:rsidR="00806969" w:rsidRDefault="00806969" w:rsidP="00394FD7">
            <w:pPr>
              <w:rPr>
                <w:rFonts w:cs="Arial"/>
              </w:rPr>
            </w:pPr>
            <w:r>
              <w:rPr>
                <w:rFonts w:cs="Arial"/>
              </w:rPr>
              <w:t>Nigel Hill</w:t>
            </w:r>
          </w:p>
        </w:tc>
        <w:tc>
          <w:tcPr>
            <w:tcW w:w="870" w:type="dxa"/>
          </w:tcPr>
          <w:p w14:paraId="7638B68B" w14:textId="77777777" w:rsidR="00806969" w:rsidRDefault="00806969" w:rsidP="00394FD7">
            <w:pPr>
              <w:jc w:val="center"/>
              <w:rPr>
                <w:bCs/>
              </w:rPr>
            </w:pPr>
            <w:r>
              <w:rPr>
                <w:bCs/>
              </w:rPr>
              <w:t>Yes</w:t>
            </w:r>
          </w:p>
        </w:tc>
        <w:tc>
          <w:tcPr>
            <w:tcW w:w="870" w:type="dxa"/>
          </w:tcPr>
          <w:p w14:paraId="78BFDF4A" w14:textId="77777777" w:rsidR="00806969" w:rsidRDefault="00806969" w:rsidP="00394FD7">
            <w:pPr>
              <w:jc w:val="center"/>
              <w:rPr>
                <w:bCs/>
              </w:rPr>
            </w:pPr>
            <w:r>
              <w:rPr>
                <w:bCs/>
              </w:rPr>
              <w:t>Yes</w:t>
            </w:r>
          </w:p>
        </w:tc>
        <w:tc>
          <w:tcPr>
            <w:tcW w:w="870" w:type="dxa"/>
          </w:tcPr>
          <w:p w14:paraId="73E61031" w14:textId="77777777" w:rsidR="00806969" w:rsidRDefault="00806969" w:rsidP="00394FD7">
            <w:pPr>
              <w:jc w:val="center"/>
              <w:rPr>
                <w:bCs/>
              </w:rPr>
            </w:pPr>
            <w:r>
              <w:rPr>
                <w:bCs/>
              </w:rPr>
              <w:t>Yes</w:t>
            </w:r>
          </w:p>
        </w:tc>
        <w:tc>
          <w:tcPr>
            <w:tcW w:w="870" w:type="dxa"/>
          </w:tcPr>
          <w:p w14:paraId="5C0820CF" w14:textId="77777777" w:rsidR="00806969" w:rsidRDefault="00806969" w:rsidP="00394FD7">
            <w:pPr>
              <w:jc w:val="center"/>
              <w:rPr>
                <w:bCs/>
              </w:rPr>
            </w:pPr>
            <w:r>
              <w:rPr>
                <w:bCs/>
              </w:rPr>
              <w:t>Yes</w:t>
            </w:r>
          </w:p>
        </w:tc>
        <w:tc>
          <w:tcPr>
            <w:tcW w:w="1523" w:type="dxa"/>
          </w:tcPr>
          <w:p w14:paraId="3EDF8C87" w14:textId="77777777" w:rsidR="00806969" w:rsidRDefault="00806969" w:rsidP="00394FD7">
            <w:pPr>
              <w:jc w:val="center"/>
              <w:rPr>
                <w:bCs/>
              </w:rPr>
            </w:pPr>
            <w:r>
              <w:rPr>
                <w:bCs/>
              </w:rPr>
              <w:t>100</w:t>
            </w:r>
          </w:p>
        </w:tc>
        <w:tc>
          <w:tcPr>
            <w:tcW w:w="1523" w:type="dxa"/>
          </w:tcPr>
          <w:p w14:paraId="211EDD07" w14:textId="77777777" w:rsidR="00806969" w:rsidRDefault="00806969" w:rsidP="00394FD7">
            <w:pPr>
              <w:jc w:val="center"/>
              <w:rPr>
                <w:bCs/>
              </w:rPr>
            </w:pPr>
            <w:r>
              <w:rPr>
                <w:bCs/>
              </w:rPr>
              <w:t>100</w:t>
            </w:r>
          </w:p>
        </w:tc>
      </w:tr>
      <w:tr w:rsidR="00806969" w14:paraId="733BC93E" w14:textId="77777777" w:rsidTr="00394FD7">
        <w:tc>
          <w:tcPr>
            <w:tcW w:w="1804" w:type="dxa"/>
          </w:tcPr>
          <w:p w14:paraId="2AB0EB4C" w14:textId="77777777" w:rsidR="00806969" w:rsidRDefault="00806969" w:rsidP="00394FD7">
            <w:pPr>
              <w:rPr>
                <w:rFonts w:cs="Arial"/>
              </w:rPr>
            </w:pPr>
            <w:r>
              <w:rPr>
                <w:rFonts w:cs="Arial"/>
              </w:rPr>
              <w:t>Claire Styles</w:t>
            </w:r>
          </w:p>
        </w:tc>
        <w:tc>
          <w:tcPr>
            <w:tcW w:w="870" w:type="dxa"/>
          </w:tcPr>
          <w:p w14:paraId="603F7A48" w14:textId="77777777" w:rsidR="00806969" w:rsidRDefault="00806969" w:rsidP="00394FD7">
            <w:pPr>
              <w:jc w:val="center"/>
              <w:rPr>
                <w:bCs/>
              </w:rPr>
            </w:pPr>
            <w:r>
              <w:rPr>
                <w:bCs/>
              </w:rPr>
              <w:t>Yes</w:t>
            </w:r>
          </w:p>
        </w:tc>
        <w:tc>
          <w:tcPr>
            <w:tcW w:w="870" w:type="dxa"/>
          </w:tcPr>
          <w:p w14:paraId="7E42F46B" w14:textId="77777777" w:rsidR="00806969" w:rsidRDefault="00806969" w:rsidP="00394FD7">
            <w:pPr>
              <w:jc w:val="center"/>
              <w:rPr>
                <w:bCs/>
              </w:rPr>
            </w:pPr>
            <w:r>
              <w:rPr>
                <w:bCs/>
              </w:rPr>
              <w:t>Yes</w:t>
            </w:r>
          </w:p>
        </w:tc>
        <w:tc>
          <w:tcPr>
            <w:tcW w:w="870" w:type="dxa"/>
          </w:tcPr>
          <w:p w14:paraId="69A7AC06" w14:textId="77777777" w:rsidR="00806969" w:rsidRDefault="00806969" w:rsidP="00394FD7">
            <w:pPr>
              <w:jc w:val="center"/>
              <w:rPr>
                <w:bCs/>
              </w:rPr>
            </w:pPr>
            <w:r>
              <w:rPr>
                <w:bCs/>
              </w:rPr>
              <w:t>Yes</w:t>
            </w:r>
          </w:p>
        </w:tc>
        <w:tc>
          <w:tcPr>
            <w:tcW w:w="870" w:type="dxa"/>
          </w:tcPr>
          <w:p w14:paraId="607F4575" w14:textId="77777777" w:rsidR="00806969" w:rsidRDefault="00806969" w:rsidP="00394FD7">
            <w:pPr>
              <w:jc w:val="center"/>
              <w:rPr>
                <w:bCs/>
              </w:rPr>
            </w:pPr>
            <w:r>
              <w:rPr>
                <w:bCs/>
              </w:rPr>
              <w:t>Yes</w:t>
            </w:r>
          </w:p>
        </w:tc>
        <w:tc>
          <w:tcPr>
            <w:tcW w:w="1523" w:type="dxa"/>
          </w:tcPr>
          <w:p w14:paraId="0D988D32" w14:textId="77777777" w:rsidR="00806969" w:rsidRDefault="00806969" w:rsidP="00394FD7">
            <w:pPr>
              <w:jc w:val="center"/>
              <w:rPr>
                <w:bCs/>
              </w:rPr>
            </w:pPr>
            <w:r>
              <w:rPr>
                <w:bCs/>
              </w:rPr>
              <w:t>100</w:t>
            </w:r>
          </w:p>
        </w:tc>
        <w:tc>
          <w:tcPr>
            <w:tcW w:w="1523" w:type="dxa"/>
          </w:tcPr>
          <w:p w14:paraId="306D7C06" w14:textId="77777777" w:rsidR="00806969" w:rsidRDefault="00806969" w:rsidP="00394FD7">
            <w:pPr>
              <w:jc w:val="center"/>
              <w:rPr>
                <w:bCs/>
              </w:rPr>
            </w:pPr>
            <w:r>
              <w:rPr>
                <w:bCs/>
              </w:rPr>
              <w:t>100</w:t>
            </w:r>
          </w:p>
        </w:tc>
      </w:tr>
      <w:tr w:rsidR="00806969" w14:paraId="5931B513" w14:textId="77777777" w:rsidTr="00394FD7">
        <w:tc>
          <w:tcPr>
            <w:tcW w:w="1804" w:type="dxa"/>
          </w:tcPr>
          <w:p w14:paraId="57A45246" w14:textId="77777777" w:rsidR="00806969" w:rsidRDefault="00806969" w:rsidP="00394FD7">
            <w:pPr>
              <w:rPr>
                <w:rFonts w:cs="Arial"/>
              </w:rPr>
            </w:pPr>
            <w:r>
              <w:rPr>
                <w:rFonts w:cs="Arial"/>
              </w:rPr>
              <w:t>Sean Moriarty</w:t>
            </w:r>
          </w:p>
        </w:tc>
        <w:tc>
          <w:tcPr>
            <w:tcW w:w="870" w:type="dxa"/>
          </w:tcPr>
          <w:p w14:paraId="55F51FEB" w14:textId="77777777" w:rsidR="00806969" w:rsidRDefault="00806969" w:rsidP="00394FD7">
            <w:pPr>
              <w:jc w:val="center"/>
              <w:rPr>
                <w:bCs/>
              </w:rPr>
            </w:pPr>
            <w:r>
              <w:rPr>
                <w:bCs/>
              </w:rPr>
              <w:t>Yes</w:t>
            </w:r>
          </w:p>
        </w:tc>
        <w:tc>
          <w:tcPr>
            <w:tcW w:w="870" w:type="dxa"/>
          </w:tcPr>
          <w:p w14:paraId="37D66811" w14:textId="77777777" w:rsidR="00806969" w:rsidRDefault="00806969" w:rsidP="00394FD7">
            <w:pPr>
              <w:jc w:val="center"/>
              <w:rPr>
                <w:bCs/>
              </w:rPr>
            </w:pPr>
            <w:r>
              <w:rPr>
                <w:bCs/>
              </w:rPr>
              <w:t>Yes</w:t>
            </w:r>
          </w:p>
        </w:tc>
        <w:tc>
          <w:tcPr>
            <w:tcW w:w="870" w:type="dxa"/>
          </w:tcPr>
          <w:p w14:paraId="37632B05" w14:textId="77777777" w:rsidR="00806969" w:rsidRDefault="00806969" w:rsidP="00394FD7">
            <w:pPr>
              <w:jc w:val="center"/>
              <w:rPr>
                <w:bCs/>
              </w:rPr>
            </w:pPr>
            <w:r>
              <w:rPr>
                <w:bCs/>
              </w:rPr>
              <w:t>Yes</w:t>
            </w:r>
          </w:p>
        </w:tc>
        <w:tc>
          <w:tcPr>
            <w:tcW w:w="870" w:type="dxa"/>
          </w:tcPr>
          <w:p w14:paraId="7276264C" w14:textId="77777777" w:rsidR="00806969" w:rsidRDefault="00806969" w:rsidP="00394FD7">
            <w:pPr>
              <w:jc w:val="center"/>
              <w:rPr>
                <w:bCs/>
              </w:rPr>
            </w:pPr>
            <w:r>
              <w:rPr>
                <w:bCs/>
              </w:rPr>
              <w:t>No</w:t>
            </w:r>
          </w:p>
        </w:tc>
        <w:tc>
          <w:tcPr>
            <w:tcW w:w="1523" w:type="dxa"/>
          </w:tcPr>
          <w:p w14:paraId="39A81663" w14:textId="77777777" w:rsidR="00806969" w:rsidRDefault="00806969" w:rsidP="00394FD7">
            <w:pPr>
              <w:jc w:val="center"/>
              <w:rPr>
                <w:bCs/>
              </w:rPr>
            </w:pPr>
            <w:r>
              <w:rPr>
                <w:bCs/>
              </w:rPr>
              <w:t>75</w:t>
            </w:r>
          </w:p>
        </w:tc>
        <w:tc>
          <w:tcPr>
            <w:tcW w:w="1523" w:type="dxa"/>
          </w:tcPr>
          <w:p w14:paraId="006FB9A6" w14:textId="77777777" w:rsidR="00806969" w:rsidRDefault="00806969" w:rsidP="00394FD7">
            <w:pPr>
              <w:jc w:val="center"/>
              <w:rPr>
                <w:bCs/>
              </w:rPr>
            </w:pPr>
            <w:r>
              <w:rPr>
                <w:bCs/>
              </w:rPr>
              <w:t>75</w:t>
            </w:r>
          </w:p>
        </w:tc>
      </w:tr>
      <w:tr w:rsidR="00806969" w14:paraId="188DDD37" w14:textId="77777777" w:rsidTr="00394FD7">
        <w:tc>
          <w:tcPr>
            <w:tcW w:w="1804" w:type="dxa"/>
          </w:tcPr>
          <w:p w14:paraId="62FC7457" w14:textId="77777777" w:rsidR="00806969" w:rsidRDefault="00806969" w:rsidP="00394FD7">
            <w:pPr>
              <w:rPr>
                <w:rFonts w:cs="Arial"/>
              </w:rPr>
            </w:pPr>
            <w:r>
              <w:rPr>
                <w:rFonts w:cs="Arial"/>
              </w:rPr>
              <w:t>Jennifer Grotier</w:t>
            </w:r>
          </w:p>
        </w:tc>
        <w:tc>
          <w:tcPr>
            <w:tcW w:w="870" w:type="dxa"/>
            <w:shd w:val="clear" w:color="auto" w:fill="BFBFBF" w:themeFill="background1" w:themeFillShade="BF"/>
          </w:tcPr>
          <w:p w14:paraId="0A081C21" w14:textId="77777777" w:rsidR="00806969" w:rsidRDefault="00806969" w:rsidP="00394FD7">
            <w:pPr>
              <w:jc w:val="center"/>
              <w:rPr>
                <w:bCs/>
              </w:rPr>
            </w:pPr>
          </w:p>
        </w:tc>
        <w:tc>
          <w:tcPr>
            <w:tcW w:w="870" w:type="dxa"/>
            <w:shd w:val="clear" w:color="auto" w:fill="BFBFBF" w:themeFill="background1" w:themeFillShade="BF"/>
          </w:tcPr>
          <w:p w14:paraId="742BCE64" w14:textId="77777777" w:rsidR="00806969" w:rsidRDefault="00806969" w:rsidP="00394FD7">
            <w:pPr>
              <w:jc w:val="center"/>
              <w:rPr>
                <w:bCs/>
              </w:rPr>
            </w:pPr>
          </w:p>
        </w:tc>
        <w:tc>
          <w:tcPr>
            <w:tcW w:w="870" w:type="dxa"/>
            <w:shd w:val="clear" w:color="auto" w:fill="BFBFBF" w:themeFill="background1" w:themeFillShade="BF"/>
          </w:tcPr>
          <w:p w14:paraId="4F99B934" w14:textId="77777777" w:rsidR="00806969" w:rsidRDefault="00806969" w:rsidP="00394FD7">
            <w:pPr>
              <w:jc w:val="center"/>
              <w:rPr>
                <w:bCs/>
              </w:rPr>
            </w:pPr>
          </w:p>
        </w:tc>
        <w:tc>
          <w:tcPr>
            <w:tcW w:w="870" w:type="dxa"/>
          </w:tcPr>
          <w:p w14:paraId="5762E8DD" w14:textId="77777777" w:rsidR="00806969" w:rsidRDefault="00806969" w:rsidP="00394FD7">
            <w:pPr>
              <w:jc w:val="center"/>
              <w:rPr>
                <w:bCs/>
              </w:rPr>
            </w:pPr>
            <w:r>
              <w:rPr>
                <w:bCs/>
              </w:rPr>
              <w:t>Yes</w:t>
            </w:r>
          </w:p>
        </w:tc>
        <w:tc>
          <w:tcPr>
            <w:tcW w:w="1523" w:type="dxa"/>
          </w:tcPr>
          <w:p w14:paraId="088C527C" w14:textId="77777777" w:rsidR="00806969" w:rsidRDefault="00806969" w:rsidP="00394FD7">
            <w:pPr>
              <w:jc w:val="center"/>
              <w:rPr>
                <w:bCs/>
              </w:rPr>
            </w:pPr>
            <w:r>
              <w:rPr>
                <w:bCs/>
              </w:rPr>
              <w:t>100</w:t>
            </w:r>
          </w:p>
        </w:tc>
        <w:tc>
          <w:tcPr>
            <w:tcW w:w="1523" w:type="dxa"/>
          </w:tcPr>
          <w:p w14:paraId="0A451D9E" w14:textId="77777777" w:rsidR="00806969" w:rsidRDefault="00806969" w:rsidP="00394FD7">
            <w:pPr>
              <w:jc w:val="center"/>
              <w:rPr>
                <w:bCs/>
              </w:rPr>
            </w:pPr>
            <w:r>
              <w:rPr>
                <w:bCs/>
              </w:rPr>
              <w:t>100</w:t>
            </w:r>
          </w:p>
        </w:tc>
      </w:tr>
      <w:tr w:rsidR="00806969" w14:paraId="7CCCFDD5" w14:textId="77777777" w:rsidTr="00394FD7">
        <w:tc>
          <w:tcPr>
            <w:tcW w:w="1804" w:type="dxa"/>
          </w:tcPr>
          <w:p w14:paraId="156C3DE8" w14:textId="77777777" w:rsidR="00806969" w:rsidRDefault="00806969" w:rsidP="00394FD7">
            <w:pPr>
              <w:rPr>
                <w:rFonts w:cs="Arial"/>
              </w:rPr>
            </w:pPr>
            <w:r>
              <w:rPr>
                <w:rFonts w:cs="Arial"/>
              </w:rPr>
              <w:t>Michelle Steadman</w:t>
            </w:r>
          </w:p>
        </w:tc>
        <w:tc>
          <w:tcPr>
            <w:tcW w:w="870" w:type="dxa"/>
            <w:shd w:val="clear" w:color="auto" w:fill="BFBFBF" w:themeFill="background1" w:themeFillShade="BF"/>
          </w:tcPr>
          <w:p w14:paraId="748FA639" w14:textId="77777777" w:rsidR="00806969" w:rsidRDefault="00806969" w:rsidP="00394FD7">
            <w:pPr>
              <w:jc w:val="center"/>
              <w:rPr>
                <w:bCs/>
              </w:rPr>
            </w:pPr>
          </w:p>
        </w:tc>
        <w:tc>
          <w:tcPr>
            <w:tcW w:w="870" w:type="dxa"/>
            <w:shd w:val="clear" w:color="auto" w:fill="BFBFBF" w:themeFill="background1" w:themeFillShade="BF"/>
          </w:tcPr>
          <w:p w14:paraId="45E8DAB5" w14:textId="77777777" w:rsidR="00806969" w:rsidRDefault="00806969" w:rsidP="00394FD7">
            <w:pPr>
              <w:jc w:val="center"/>
              <w:rPr>
                <w:bCs/>
              </w:rPr>
            </w:pPr>
          </w:p>
        </w:tc>
        <w:tc>
          <w:tcPr>
            <w:tcW w:w="870" w:type="dxa"/>
            <w:shd w:val="clear" w:color="auto" w:fill="BFBFBF" w:themeFill="background1" w:themeFillShade="BF"/>
          </w:tcPr>
          <w:p w14:paraId="111B314A" w14:textId="77777777" w:rsidR="00806969" w:rsidRDefault="00806969" w:rsidP="00394FD7">
            <w:pPr>
              <w:jc w:val="center"/>
              <w:rPr>
                <w:bCs/>
              </w:rPr>
            </w:pPr>
          </w:p>
        </w:tc>
        <w:tc>
          <w:tcPr>
            <w:tcW w:w="870" w:type="dxa"/>
          </w:tcPr>
          <w:p w14:paraId="5B3EAE0F" w14:textId="77777777" w:rsidR="00806969" w:rsidRDefault="00806969" w:rsidP="00394FD7">
            <w:pPr>
              <w:jc w:val="center"/>
              <w:rPr>
                <w:bCs/>
              </w:rPr>
            </w:pPr>
            <w:r>
              <w:rPr>
                <w:bCs/>
              </w:rPr>
              <w:t>Yes</w:t>
            </w:r>
          </w:p>
        </w:tc>
        <w:tc>
          <w:tcPr>
            <w:tcW w:w="1523" w:type="dxa"/>
          </w:tcPr>
          <w:p w14:paraId="0EA86EE9" w14:textId="77777777" w:rsidR="00806969" w:rsidRDefault="00806969" w:rsidP="00394FD7">
            <w:pPr>
              <w:jc w:val="center"/>
              <w:rPr>
                <w:bCs/>
              </w:rPr>
            </w:pPr>
            <w:r>
              <w:rPr>
                <w:bCs/>
              </w:rPr>
              <w:t>100</w:t>
            </w:r>
          </w:p>
        </w:tc>
        <w:tc>
          <w:tcPr>
            <w:tcW w:w="1523" w:type="dxa"/>
          </w:tcPr>
          <w:p w14:paraId="6EB3A4FA" w14:textId="77777777" w:rsidR="00806969" w:rsidRDefault="00806969" w:rsidP="00394FD7">
            <w:pPr>
              <w:jc w:val="center"/>
              <w:rPr>
                <w:bCs/>
              </w:rPr>
            </w:pPr>
            <w:r>
              <w:rPr>
                <w:bCs/>
              </w:rPr>
              <w:t>100</w:t>
            </w:r>
          </w:p>
        </w:tc>
      </w:tr>
      <w:tr w:rsidR="00806969" w14:paraId="04F48410" w14:textId="77777777" w:rsidTr="00394FD7">
        <w:tc>
          <w:tcPr>
            <w:tcW w:w="1804" w:type="dxa"/>
          </w:tcPr>
          <w:p w14:paraId="5F32CDB0" w14:textId="77777777" w:rsidR="00806969" w:rsidRDefault="00806969" w:rsidP="00394FD7">
            <w:pPr>
              <w:rPr>
                <w:rFonts w:cs="Arial"/>
              </w:rPr>
            </w:pPr>
            <w:r>
              <w:rPr>
                <w:rFonts w:cs="Arial"/>
              </w:rPr>
              <w:t>Debs Watson</w:t>
            </w:r>
          </w:p>
        </w:tc>
        <w:tc>
          <w:tcPr>
            <w:tcW w:w="870" w:type="dxa"/>
          </w:tcPr>
          <w:p w14:paraId="3B09B5C6" w14:textId="77777777" w:rsidR="00806969" w:rsidRDefault="00806969" w:rsidP="00394FD7">
            <w:pPr>
              <w:jc w:val="center"/>
              <w:rPr>
                <w:bCs/>
              </w:rPr>
            </w:pPr>
            <w:r>
              <w:rPr>
                <w:bCs/>
              </w:rPr>
              <w:t>No</w:t>
            </w:r>
          </w:p>
        </w:tc>
        <w:tc>
          <w:tcPr>
            <w:tcW w:w="870" w:type="dxa"/>
          </w:tcPr>
          <w:p w14:paraId="7E8F48CA" w14:textId="77777777" w:rsidR="00806969" w:rsidRDefault="00806969" w:rsidP="00394FD7">
            <w:pPr>
              <w:jc w:val="center"/>
              <w:rPr>
                <w:bCs/>
              </w:rPr>
            </w:pPr>
            <w:r>
              <w:rPr>
                <w:bCs/>
              </w:rPr>
              <w:t>Sub</w:t>
            </w:r>
          </w:p>
        </w:tc>
        <w:tc>
          <w:tcPr>
            <w:tcW w:w="870" w:type="dxa"/>
            <w:shd w:val="clear" w:color="auto" w:fill="auto"/>
          </w:tcPr>
          <w:p w14:paraId="59E861BF" w14:textId="77777777" w:rsidR="00806969" w:rsidRDefault="00806969" w:rsidP="00394FD7">
            <w:pPr>
              <w:jc w:val="center"/>
              <w:rPr>
                <w:bCs/>
              </w:rPr>
            </w:pPr>
            <w:r>
              <w:rPr>
                <w:bCs/>
              </w:rPr>
              <w:t>Yes</w:t>
            </w:r>
          </w:p>
        </w:tc>
        <w:tc>
          <w:tcPr>
            <w:tcW w:w="870" w:type="dxa"/>
            <w:shd w:val="clear" w:color="auto" w:fill="auto"/>
          </w:tcPr>
          <w:p w14:paraId="42FAB9AC" w14:textId="77777777" w:rsidR="00806969" w:rsidRDefault="00806969" w:rsidP="00394FD7">
            <w:pPr>
              <w:jc w:val="center"/>
              <w:rPr>
                <w:bCs/>
              </w:rPr>
            </w:pPr>
            <w:r>
              <w:rPr>
                <w:bCs/>
              </w:rPr>
              <w:t>No</w:t>
            </w:r>
          </w:p>
        </w:tc>
        <w:tc>
          <w:tcPr>
            <w:tcW w:w="1523" w:type="dxa"/>
          </w:tcPr>
          <w:p w14:paraId="27B1DACC" w14:textId="77777777" w:rsidR="00806969" w:rsidRDefault="00806969" w:rsidP="00394FD7">
            <w:pPr>
              <w:jc w:val="center"/>
              <w:rPr>
                <w:bCs/>
              </w:rPr>
            </w:pPr>
            <w:r>
              <w:rPr>
                <w:bCs/>
              </w:rPr>
              <w:t>25</w:t>
            </w:r>
          </w:p>
        </w:tc>
        <w:tc>
          <w:tcPr>
            <w:tcW w:w="1523" w:type="dxa"/>
          </w:tcPr>
          <w:p w14:paraId="6D237962" w14:textId="77777777" w:rsidR="00806969" w:rsidRDefault="00806969" w:rsidP="00394FD7">
            <w:pPr>
              <w:jc w:val="center"/>
              <w:rPr>
                <w:bCs/>
              </w:rPr>
            </w:pPr>
            <w:r>
              <w:rPr>
                <w:bCs/>
              </w:rPr>
              <w:t>50</w:t>
            </w:r>
          </w:p>
        </w:tc>
      </w:tr>
      <w:tr w:rsidR="00806969" w14:paraId="341D4E2D" w14:textId="77777777" w:rsidTr="00394FD7">
        <w:tc>
          <w:tcPr>
            <w:tcW w:w="1804" w:type="dxa"/>
          </w:tcPr>
          <w:p w14:paraId="337B1D2D" w14:textId="77777777" w:rsidR="00806969" w:rsidRDefault="00806969" w:rsidP="00394FD7">
            <w:pPr>
              <w:rPr>
                <w:rFonts w:cs="Arial"/>
              </w:rPr>
            </w:pPr>
            <w:r>
              <w:rPr>
                <w:rFonts w:cs="Arial"/>
              </w:rPr>
              <w:t>Harriet Phelps-Knights</w:t>
            </w:r>
          </w:p>
        </w:tc>
        <w:tc>
          <w:tcPr>
            <w:tcW w:w="870" w:type="dxa"/>
          </w:tcPr>
          <w:p w14:paraId="151B0624" w14:textId="77777777" w:rsidR="00806969" w:rsidRDefault="00806969" w:rsidP="00394FD7">
            <w:pPr>
              <w:jc w:val="center"/>
              <w:rPr>
                <w:bCs/>
              </w:rPr>
            </w:pPr>
            <w:r>
              <w:rPr>
                <w:bCs/>
              </w:rPr>
              <w:t>Yes</w:t>
            </w:r>
          </w:p>
        </w:tc>
        <w:tc>
          <w:tcPr>
            <w:tcW w:w="870" w:type="dxa"/>
          </w:tcPr>
          <w:p w14:paraId="48C74ECC" w14:textId="77777777" w:rsidR="00806969" w:rsidRDefault="00806969" w:rsidP="00394FD7">
            <w:pPr>
              <w:jc w:val="center"/>
              <w:rPr>
                <w:bCs/>
              </w:rPr>
            </w:pPr>
            <w:r>
              <w:rPr>
                <w:bCs/>
              </w:rPr>
              <w:t>Yes</w:t>
            </w:r>
          </w:p>
        </w:tc>
        <w:tc>
          <w:tcPr>
            <w:tcW w:w="870" w:type="dxa"/>
          </w:tcPr>
          <w:p w14:paraId="2126B909" w14:textId="77777777" w:rsidR="00806969" w:rsidRDefault="00806969" w:rsidP="00394FD7">
            <w:pPr>
              <w:jc w:val="center"/>
              <w:rPr>
                <w:bCs/>
              </w:rPr>
            </w:pPr>
            <w:r>
              <w:rPr>
                <w:bCs/>
              </w:rPr>
              <w:t>Yes</w:t>
            </w:r>
          </w:p>
        </w:tc>
        <w:tc>
          <w:tcPr>
            <w:tcW w:w="870" w:type="dxa"/>
          </w:tcPr>
          <w:p w14:paraId="65954856" w14:textId="77777777" w:rsidR="00806969" w:rsidRDefault="00806969" w:rsidP="00394FD7">
            <w:pPr>
              <w:jc w:val="center"/>
              <w:rPr>
                <w:bCs/>
              </w:rPr>
            </w:pPr>
            <w:r>
              <w:rPr>
                <w:bCs/>
              </w:rPr>
              <w:t>Yes</w:t>
            </w:r>
          </w:p>
        </w:tc>
        <w:tc>
          <w:tcPr>
            <w:tcW w:w="1523" w:type="dxa"/>
          </w:tcPr>
          <w:p w14:paraId="2B0502AE" w14:textId="77777777" w:rsidR="00806969" w:rsidRDefault="00806969" w:rsidP="00394FD7">
            <w:pPr>
              <w:jc w:val="center"/>
              <w:rPr>
                <w:bCs/>
              </w:rPr>
            </w:pPr>
            <w:r>
              <w:rPr>
                <w:bCs/>
              </w:rPr>
              <w:t>100</w:t>
            </w:r>
          </w:p>
        </w:tc>
        <w:tc>
          <w:tcPr>
            <w:tcW w:w="1523" w:type="dxa"/>
          </w:tcPr>
          <w:p w14:paraId="7A449537" w14:textId="77777777" w:rsidR="00806969" w:rsidRDefault="00806969" w:rsidP="00394FD7">
            <w:pPr>
              <w:jc w:val="center"/>
              <w:rPr>
                <w:bCs/>
              </w:rPr>
            </w:pPr>
            <w:r>
              <w:rPr>
                <w:bCs/>
              </w:rPr>
              <w:t>100</w:t>
            </w:r>
          </w:p>
        </w:tc>
      </w:tr>
      <w:tr w:rsidR="00806969" w14:paraId="2E3CFD2D" w14:textId="77777777" w:rsidTr="00394FD7">
        <w:tc>
          <w:tcPr>
            <w:tcW w:w="1804" w:type="dxa"/>
          </w:tcPr>
          <w:p w14:paraId="634CDD1A" w14:textId="77777777" w:rsidR="00806969" w:rsidRDefault="00806969" w:rsidP="00394FD7">
            <w:pPr>
              <w:rPr>
                <w:rFonts w:cs="Arial"/>
              </w:rPr>
            </w:pPr>
            <w:r>
              <w:rPr>
                <w:rFonts w:cs="Arial"/>
              </w:rPr>
              <w:t>John Hunter</w:t>
            </w:r>
          </w:p>
        </w:tc>
        <w:tc>
          <w:tcPr>
            <w:tcW w:w="870" w:type="dxa"/>
          </w:tcPr>
          <w:p w14:paraId="16CB1699" w14:textId="77777777" w:rsidR="00806969" w:rsidRDefault="00806969" w:rsidP="00394FD7">
            <w:pPr>
              <w:jc w:val="center"/>
              <w:rPr>
                <w:bCs/>
              </w:rPr>
            </w:pPr>
            <w:r>
              <w:rPr>
                <w:bCs/>
              </w:rPr>
              <w:t>Yes</w:t>
            </w:r>
          </w:p>
        </w:tc>
        <w:tc>
          <w:tcPr>
            <w:tcW w:w="870" w:type="dxa"/>
          </w:tcPr>
          <w:p w14:paraId="082EB17E" w14:textId="77777777" w:rsidR="00806969" w:rsidRDefault="00806969" w:rsidP="00394FD7">
            <w:pPr>
              <w:jc w:val="center"/>
              <w:rPr>
                <w:bCs/>
              </w:rPr>
            </w:pPr>
            <w:r>
              <w:rPr>
                <w:bCs/>
              </w:rPr>
              <w:t>Yes</w:t>
            </w:r>
          </w:p>
        </w:tc>
        <w:tc>
          <w:tcPr>
            <w:tcW w:w="870" w:type="dxa"/>
          </w:tcPr>
          <w:p w14:paraId="025BF450" w14:textId="77777777" w:rsidR="00806969" w:rsidRDefault="00806969" w:rsidP="00394FD7">
            <w:pPr>
              <w:jc w:val="center"/>
              <w:rPr>
                <w:bCs/>
              </w:rPr>
            </w:pPr>
            <w:r>
              <w:rPr>
                <w:bCs/>
              </w:rPr>
              <w:t>Yes</w:t>
            </w:r>
          </w:p>
        </w:tc>
        <w:tc>
          <w:tcPr>
            <w:tcW w:w="870" w:type="dxa"/>
          </w:tcPr>
          <w:p w14:paraId="1CB843C2" w14:textId="77777777" w:rsidR="00806969" w:rsidRDefault="00806969" w:rsidP="00394FD7">
            <w:pPr>
              <w:jc w:val="center"/>
              <w:rPr>
                <w:bCs/>
              </w:rPr>
            </w:pPr>
            <w:r>
              <w:rPr>
                <w:bCs/>
              </w:rPr>
              <w:t>No</w:t>
            </w:r>
          </w:p>
        </w:tc>
        <w:tc>
          <w:tcPr>
            <w:tcW w:w="1523" w:type="dxa"/>
          </w:tcPr>
          <w:p w14:paraId="640C20C6" w14:textId="77777777" w:rsidR="00806969" w:rsidRDefault="00806969" w:rsidP="00394FD7">
            <w:pPr>
              <w:jc w:val="center"/>
              <w:rPr>
                <w:bCs/>
              </w:rPr>
            </w:pPr>
            <w:r>
              <w:rPr>
                <w:bCs/>
              </w:rPr>
              <w:t>75</w:t>
            </w:r>
          </w:p>
        </w:tc>
        <w:tc>
          <w:tcPr>
            <w:tcW w:w="1523" w:type="dxa"/>
          </w:tcPr>
          <w:p w14:paraId="40523EB8" w14:textId="77777777" w:rsidR="00806969" w:rsidRDefault="00806969" w:rsidP="00394FD7">
            <w:pPr>
              <w:jc w:val="center"/>
              <w:rPr>
                <w:bCs/>
              </w:rPr>
            </w:pPr>
            <w:r>
              <w:rPr>
                <w:bCs/>
              </w:rPr>
              <w:t>75</w:t>
            </w:r>
          </w:p>
        </w:tc>
      </w:tr>
      <w:tr w:rsidR="00806969" w14:paraId="20CED29B" w14:textId="77777777" w:rsidTr="00394FD7">
        <w:tc>
          <w:tcPr>
            <w:tcW w:w="1804" w:type="dxa"/>
          </w:tcPr>
          <w:p w14:paraId="74C96323" w14:textId="77777777" w:rsidR="00806969" w:rsidRDefault="00806969" w:rsidP="00394FD7">
            <w:pPr>
              <w:rPr>
                <w:rFonts w:cs="Arial"/>
              </w:rPr>
            </w:pPr>
            <w:r>
              <w:rPr>
                <w:rFonts w:cs="Arial"/>
              </w:rPr>
              <w:t>Rod Lane</w:t>
            </w:r>
          </w:p>
        </w:tc>
        <w:tc>
          <w:tcPr>
            <w:tcW w:w="870" w:type="dxa"/>
          </w:tcPr>
          <w:p w14:paraId="6CED33F7" w14:textId="77777777" w:rsidR="00806969" w:rsidRDefault="00806969" w:rsidP="00394FD7">
            <w:pPr>
              <w:jc w:val="center"/>
              <w:rPr>
                <w:bCs/>
              </w:rPr>
            </w:pPr>
            <w:r>
              <w:rPr>
                <w:bCs/>
              </w:rPr>
              <w:t>Yes</w:t>
            </w:r>
          </w:p>
        </w:tc>
        <w:tc>
          <w:tcPr>
            <w:tcW w:w="870" w:type="dxa"/>
            <w:shd w:val="clear" w:color="auto" w:fill="auto"/>
          </w:tcPr>
          <w:p w14:paraId="62EF8D7B" w14:textId="77777777" w:rsidR="00806969" w:rsidRDefault="00806969" w:rsidP="00394FD7">
            <w:pPr>
              <w:jc w:val="center"/>
              <w:rPr>
                <w:bCs/>
              </w:rPr>
            </w:pPr>
            <w:r>
              <w:rPr>
                <w:bCs/>
              </w:rPr>
              <w:t>Yes</w:t>
            </w:r>
          </w:p>
        </w:tc>
        <w:tc>
          <w:tcPr>
            <w:tcW w:w="870" w:type="dxa"/>
            <w:shd w:val="clear" w:color="auto" w:fill="auto"/>
          </w:tcPr>
          <w:p w14:paraId="1B13802D" w14:textId="77777777" w:rsidR="00806969" w:rsidRDefault="00806969" w:rsidP="00394FD7">
            <w:pPr>
              <w:jc w:val="center"/>
              <w:rPr>
                <w:bCs/>
              </w:rPr>
            </w:pPr>
            <w:r>
              <w:rPr>
                <w:bCs/>
              </w:rPr>
              <w:t>Yes</w:t>
            </w:r>
          </w:p>
        </w:tc>
        <w:tc>
          <w:tcPr>
            <w:tcW w:w="870" w:type="dxa"/>
          </w:tcPr>
          <w:p w14:paraId="562905AE" w14:textId="77777777" w:rsidR="00806969" w:rsidRDefault="00806969" w:rsidP="00394FD7">
            <w:pPr>
              <w:jc w:val="center"/>
              <w:rPr>
                <w:bCs/>
              </w:rPr>
            </w:pPr>
            <w:r>
              <w:rPr>
                <w:bCs/>
              </w:rPr>
              <w:t>Yes</w:t>
            </w:r>
          </w:p>
        </w:tc>
        <w:tc>
          <w:tcPr>
            <w:tcW w:w="1523" w:type="dxa"/>
          </w:tcPr>
          <w:p w14:paraId="7ECBBB0D" w14:textId="77777777" w:rsidR="00806969" w:rsidRDefault="00806969" w:rsidP="00394FD7">
            <w:pPr>
              <w:jc w:val="center"/>
              <w:rPr>
                <w:bCs/>
              </w:rPr>
            </w:pPr>
            <w:r>
              <w:rPr>
                <w:bCs/>
              </w:rPr>
              <w:t>100</w:t>
            </w:r>
          </w:p>
        </w:tc>
        <w:tc>
          <w:tcPr>
            <w:tcW w:w="1523" w:type="dxa"/>
          </w:tcPr>
          <w:p w14:paraId="68D3CF91" w14:textId="77777777" w:rsidR="00806969" w:rsidRDefault="00806969" w:rsidP="00394FD7">
            <w:pPr>
              <w:jc w:val="center"/>
              <w:rPr>
                <w:bCs/>
              </w:rPr>
            </w:pPr>
            <w:r>
              <w:rPr>
                <w:bCs/>
              </w:rPr>
              <w:t>100</w:t>
            </w:r>
          </w:p>
        </w:tc>
      </w:tr>
      <w:tr w:rsidR="00806969" w14:paraId="7A78F0D0" w14:textId="77777777" w:rsidTr="00394FD7">
        <w:tc>
          <w:tcPr>
            <w:tcW w:w="1804" w:type="dxa"/>
          </w:tcPr>
          <w:p w14:paraId="3972517C" w14:textId="77777777" w:rsidR="00806969" w:rsidRDefault="00806969" w:rsidP="00394FD7">
            <w:pPr>
              <w:rPr>
                <w:rFonts w:cs="Arial"/>
              </w:rPr>
            </w:pPr>
            <w:r>
              <w:rPr>
                <w:rFonts w:cs="Arial"/>
              </w:rPr>
              <w:t>Robin Taverner</w:t>
            </w:r>
          </w:p>
        </w:tc>
        <w:tc>
          <w:tcPr>
            <w:tcW w:w="870" w:type="dxa"/>
          </w:tcPr>
          <w:p w14:paraId="71ACDF54" w14:textId="77777777" w:rsidR="00806969" w:rsidRDefault="00806969" w:rsidP="00394FD7">
            <w:pPr>
              <w:jc w:val="center"/>
              <w:rPr>
                <w:bCs/>
              </w:rPr>
            </w:pPr>
            <w:r>
              <w:rPr>
                <w:bCs/>
              </w:rPr>
              <w:t>Yes</w:t>
            </w:r>
          </w:p>
        </w:tc>
        <w:tc>
          <w:tcPr>
            <w:tcW w:w="870" w:type="dxa"/>
            <w:shd w:val="clear" w:color="auto" w:fill="auto"/>
          </w:tcPr>
          <w:p w14:paraId="10009F31" w14:textId="77777777" w:rsidR="00806969" w:rsidRDefault="00806969" w:rsidP="00394FD7">
            <w:pPr>
              <w:jc w:val="center"/>
              <w:rPr>
                <w:bCs/>
              </w:rPr>
            </w:pPr>
            <w:r>
              <w:rPr>
                <w:bCs/>
              </w:rPr>
              <w:t>Yes</w:t>
            </w:r>
          </w:p>
        </w:tc>
        <w:tc>
          <w:tcPr>
            <w:tcW w:w="870" w:type="dxa"/>
            <w:shd w:val="clear" w:color="auto" w:fill="auto"/>
          </w:tcPr>
          <w:p w14:paraId="02E7D014" w14:textId="77777777" w:rsidR="00806969" w:rsidRDefault="00806969" w:rsidP="00394FD7">
            <w:pPr>
              <w:jc w:val="center"/>
              <w:rPr>
                <w:bCs/>
              </w:rPr>
            </w:pPr>
            <w:r>
              <w:rPr>
                <w:bCs/>
              </w:rPr>
              <w:t>Yes</w:t>
            </w:r>
          </w:p>
        </w:tc>
        <w:tc>
          <w:tcPr>
            <w:tcW w:w="870" w:type="dxa"/>
          </w:tcPr>
          <w:p w14:paraId="1226485D" w14:textId="77777777" w:rsidR="00806969" w:rsidRDefault="00806969" w:rsidP="00394FD7">
            <w:pPr>
              <w:jc w:val="center"/>
              <w:rPr>
                <w:bCs/>
              </w:rPr>
            </w:pPr>
            <w:r>
              <w:rPr>
                <w:bCs/>
              </w:rPr>
              <w:t>No</w:t>
            </w:r>
          </w:p>
        </w:tc>
        <w:tc>
          <w:tcPr>
            <w:tcW w:w="1523" w:type="dxa"/>
          </w:tcPr>
          <w:p w14:paraId="61B2DAFF" w14:textId="77777777" w:rsidR="00806969" w:rsidRDefault="00806969" w:rsidP="00394FD7">
            <w:pPr>
              <w:jc w:val="center"/>
              <w:rPr>
                <w:bCs/>
              </w:rPr>
            </w:pPr>
            <w:r>
              <w:rPr>
                <w:bCs/>
              </w:rPr>
              <w:t>75</w:t>
            </w:r>
          </w:p>
        </w:tc>
        <w:tc>
          <w:tcPr>
            <w:tcW w:w="1523" w:type="dxa"/>
          </w:tcPr>
          <w:p w14:paraId="258856DC" w14:textId="77777777" w:rsidR="00806969" w:rsidRDefault="00806969" w:rsidP="00394FD7">
            <w:pPr>
              <w:jc w:val="center"/>
              <w:rPr>
                <w:bCs/>
              </w:rPr>
            </w:pPr>
            <w:r>
              <w:rPr>
                <w:bCs/>
              </w:rPr>
              <w:t>75</w:t>
            </w:r>
          </w:p>
        </w:tc>
      </w:tr>
      <w:tr w:rsidR="00806969" w14:paraId="5E7B3BB6" w14:textId="77777777" w:rsidTr="00394FD7">
        <w:tc>
          <w:tcPr>
            <w:tcW w:w="1804" w:type="dxa"/>
          </w:tcPr>
          <w:p w14:paraId="0CBB52ED" w14:textId="77777777" w:rsidR="00806969" w:rsidRDefault="00806969" w:rsidP="00394FD7">
            <w:pPr>
              <w:rPr>
                <w:rFonts w:cs="Arial"/>
              </w:rPr>
            </w:pPr>
            <w:r>
              <w:rPr>
                <w:rFonts w:cs="Arial"/>
              </w:rPr>
              <w:t>Liz Gelston</w:t>
            </w:r>
          </w:p>
        </w:tc>
        <w:tc>
          <w:tcPr>
            <w:tcW w:w="870" w:type="dxa"/>
            <w:shd w:val="clear" w:color="auto" w:fill="BFBFBF" w:themeFill="background1" w:themeFillShade="BF"/>
          </w:tcPr>
          <w:p w14:paraId="09690F37" w14:textId="77777777" w:rsidR="00806969" w:rsidRDefault="00806969" w:rsidP="00394FD7">
            <w:pPr>
              <w:jc w:val="center"/>
              <w:rPr>
                <w:bCs/>
              </w:rPr>
            </w:pPr>
          </w:p>
        </w:tc>
        <w:tc>
          <w:tcPr>
            <w:tcW w:w="870" w:type="dxa"/>
            <w:shd w:val="clear" w:color="auto" w:fill="BFBFBF" w:themeFill="background1" w:themeFillShade="BF"/>
          </w:tcPr>
          <w:p w14:paraId="1E795E8A" w14:textId="77777777" w:rsidR="00806969" w:rsidRDefault="00806969" w:rsidP="00394FD7">
            <w:pPr>
              <w:jc w:val="center"/>
              <w:rPr>
                <w:bCs/>
              </w:rPr>
            </w:pPr>
          </w:p>
        </w:tc>
        <w:tc>
          <w:tcPr>
            <w:tcW w:w="870" w:type="dxa"/>
            <w:shd w:val="clear" w:color="auto" w:fill="auto"/>
          </w:tcPr>
          <w:p w14:paraId="312C9865" w14:textId="77777777" w:rsidR="00806969" w:rsidRDefault="00806969" w:rsidP="00394FD7">
            <w:pPr>
              <w:jc w:val="center"/>
              <w:rPr>
                <w:bCs/>
              </w:rPr>
            </w:pPr>
            <w:r>
              <w:rPr>
                <w:bCs/>
              </w:rPr>
              <w:t>Yes</w:t>
            </w:r>
          </w:p>
        </w:tc>
        <w:tc>
          <w:tcPr>
            <w:tcW w:w="870" w:type="dxa"/>
          </w:tcPr>
          <w:p w14:paraId="16DF2061" w14:textId="77777777" w:rsidR="00806969" w:rsidRDefault="00806969" w:rsidP="00394FD7">
            <w:pPr>
              <w:jc w:val="center"/>
              <w:rPr>
                <w:bCs/>
              </w:rPr>
            </w:pPr>
            <w:r>
              <w:rPr>
                <w:bCs/>
              </w:rPr>
              <w:t>Yes</w:t>
            </w:r>
          </w:p>
        </w:tc>
        <w:tc>
          <w:tcPr>
            <w:tcW w:w="1523" w:type="dxa"/>
          </w:tcPr>
          <w:p w14:paraId="08E9D9DF" w14:textId="77777777" w:rsidR="00806969" w:rsidRDefault="00806969" w:rsidP="00394FD7">
            <w:pPr>
              <w:jc w:val="center"/>
              <w:rPr>
                <w:bCs/>
              </w:rPr>
            </w:pPr>
            <w:r>
              <w:rPr>
                <w:bCs/>
              </w:rPr>
              <w:t>100</w:t>
            </w:r>
          </w:p>
        </w:tc>
        <w:tc>
          <w:tcPr>
            <w:tcW w:w="1523" w:type="dxa"/>
          </w:tcPr>
          <w:p w14:paraId="0E57EF12" w14:textId="77777777" w:rsidR="00806969" w:rsidRDefault="00806969" w:rsidP="00394FD7">
            <w:pPr>
              <w:jc w:val="center"/>
              <w:rPr>
                <w:bCs/>
              </w:rPr>
            </w:pPr>
            <w:r>
              <w:rPr>
                <w:bCs/>
              </w:rPr>
              <w:t>100</w:t>
            </w:r>
          </w:p>
        </w:tc>
      </w:tr>
      <w:tr w:rsidR="00806969" w14:paraId="0D1950AA" w14:textId="77777777" w:rsidTr="00394FD7">
        <w:tc>
          <w:tcPr>
            <w:tcW w:w="1804" w:type="dxa"/>
          </w:tcPr>
          <w:p w14:paraId="38AE9B78" w14:textId="77777777" w:rsidR="00806969" w:rsidRDefault="00806969" w:rsidP="00394FD7">
            <w:pPr>
              <w:rPr>
                <w:rFonts w:cs="Arial"/>
              </w:rPr>
            </w:pPr>
            <w:r>
              <w:rPr>
                <w:rFonts w:cs="Arial"/>
              </w:rPr>
              <w:t>Don Wry</w:t>
            </w:r>
          </w:p>
        </w:tc>
        <w:tc>
          <w:tcPr>
            <w:tcW w:w="870" w:type="dxa"/>
            <w:shd w:val="clear" w:color="auto" w:fill="BFBFBF" w:themeFill="background1" w:themeFillShade="BF"/>
          </w:tcPr>
          <w:p w14:paraId="1D8F2915" w14:textId="77777777" w:rsidR="00806969" w:rsidRDefault="00806969" w:rsidP="00394FD7">
            <w:pPr>
              <w:jc w:val="center"/>
              <w:rPr>
                <w:bCs/>
              </w:rPr>
            </w:pPr>
          </w:p>
        </w:tc>
        <w:tc>
          <w:tcPr>
            <w:tcW w:w="870" w:type="dxa"/>
            <w:shd w:val="clear" w:color="auto" w:fill="BFBFBF" w:themeFill="background1" w:themeFillShade="BF"/>
          </w:tcPr>
          <w:p w14:paraId="1827BFFB" w14:textId="77777777" w:rsidR="00806969" w:rsidRDefault="00806969" w:rsidP="00394FD7">
            <w:pPr>
              <w:jc w:val="center"/>
              <w:rPr>
                <w:bCs/>
              </w:rPr>
            </w:pPr>
          </w:p>
        </w:tc>
        <w:tc>
          <w:tcPr>
            <w:tcW w:w="870" w:type="dxa"/>
            <w:shd w:val="clear" w:color="auto" w:fill="BFBFBF" w:themeFill="background1" w:themeFillShade="BF"/>
          </w:tcPr>
          <w:p w14:paraId="47FCC03F" w14:textId="77777777" w:rsidR="00806969" w:rsidRDefault="00806969" w:rsidP="00394FD7">
            <w:pPr>
              <w:jc w:val="center"/>
              <w:rPr>
                <w:bCs/>
              </w:rPr>
            </w:pPr>
          </w:p>
        </w:tc>
        <w:tc>
          <w:tcPr>
            <w:tcW w:w="870" w:type="dxa"/>
          </w:tcPr>
          <w:p w14:paraId="46681657" w14:textId="77777777" w:rsidR="00806969" w:rsidRDefault="00806969" w:rsidP="00394FD7">
            <w:pPr>
              <w:jc w:val="center"/>
              <w:rPr>
                <w:bCs/>
              </w:rPr>
            </w:pPr>
            <w:r>
              <w:rPr>
                <w:bCs/>
              </w:rPr>
              <w:t>Yes</w:t>
            </w:r>
          </w:p>
        </w:tc>
        <w:tc>
          <w:tcPr>
            <w:tcW w:w="1523" w:type="dxa"/>
          </w:tcPr>
          <w:p w14:paraId="222DDF33" w14:textId="77777777" w:rsidR="00806969" w:rsidRDefault="00806969" w:rsidP="00394FD7">
            <w:pPr>
              <w:jc w:val="center"/>
              <w:rPr>
                <w:bCs/>
              </w:rPr>
            </w:pPr>
            <w:r>
              <w:rPr>
                <w:bCs/>
              </w:rPr>
              <w:t>100</w:t>
            </w:r>
          </w:p>
        </w:tc>
        <w:tc>
          <w:tcPr>
            <w:tcW w:w="1523" w:type="dxa"/>
          </w:tcPr>
          <w:p w14:paraId="54D867F7" w14:textId="77777777" w:rsidR="00806969" w:rsidRDefault="00806969" w:rsidP="00394FD7">
            <w:pPr>
              <w:jc w:val="center"/>
              <w:rPr>
                <w:bCs/>
              </w:rPr>
            </w:pPr>
            <w:r>
              <w:rPr>
                <w:bCs/>
              </w:rPr>
              <w:t>100</w:t>
            </w:r>
          </w:p>
        </w:tc>
      </w:tr>
      <w:tr w:rsidR="00806969" w14:paraId="30226A5B" w14:textId="77777777" w:rsidTr="00394FD7">
        <w:tc>
          <w:tcPr>
            <w:tcW w:w="1804" w:type="dxa"/>
          </w:tcPr>
          <w:p w14:paraId="1F384CBF" w14:textId="77777777" w:rsidR="00806969" w:rsidRDefault="00806969" w:rsidP="00394FD7">
            <w:pPr>
              <w:rPr>
                <w:rFonts w:cs="Arial"/>
              </w:rPr>
            </w:pPr>
            <w:r>
              <w:rPr>
                <w:rFonts w:cs="Arial"/>
              </w:rPr>
              <w:t>Lyn Wright</w:t>
            </w:r>
          </w:p>
        </w:tc>
        <w:tc>
          <w:tcPr>
            <w:tcW w:w="870" w:type="dxa"/>
          </w:tcPr>
          <w:p w14:paraId="4DE4FDB3" w14:textId="77777777" w:rsidR="00806969" w:rsidRDefault="00806969" w:rsidP="00394FD7">
            <w:pPr>
              <w:jc w:val="center"/>
              <w:rPr>
                <w:bCs/>
              </w:rPr>
            </w:pPr>
            <w:r>
              <w:rPr>
                <w:bCs/>
              </w:rPr>
              <w:t>Yes</w:t>
            </w:r>
          </w:p>
        </w:tc>
        <w:tc>
          <w:tcPr>
            <w:tcW w:w="870" w:type="dxa"/>
          </w:tcPr>
          <w:p w14:paraId="64E58C59" w14:textId="77777777" w:rsidR="00806969" w:rsidRDefault="00806969" w:rsidP="00394FD7">
            <w:pPr>
              <w:jc w:val="center"/>
              <w:rPr>
                <w:bCs/>
              </w:rPr>
            </w:pPr>
            <w:r>
              <w:rPr>
                <w:bCs/>
              </w:rPr>
              <w:t>Yes</w:t>
            </w:r>
          </w:p>
        </w:tc>
        <w:tc>
          <w:tcPr>
            <w:tcW w:w="870" w:type="dxa"/>
            <w:shd w:val="clear" w:color="auto" w:fill="auto"/>
          </w:tcPr>
          <w:p w14:paraId="554627BE" w14:textId="77777777" w:rsidR="00806969" w:rsidRDefault="00806969" w:rsidP="00394FD7">
            <w:pPr>
              <w:jc w:val="center"/>
              <w:rPr>
                <w:bCs/>
              </w:rPr>
            </w:pPr>
            <w:r>
              <w:rPr>
                <w:bCs/>
              </w:rPr>
              <w:t>Yes</w:t>
            </w:r>
          </w:p>
        </w:tc>
        <w:tc>
          <w:tcPr>
            <w:tcW w:w="870" w:type="dxa"/>
          </w:tcPr>
          <w:p w14:paraId="7F6F9610" w14:textId="77777777" w:rsidR="00806969" w:rsidRDefault="00806969" w:rsidP="00394FD7">
            <w:pPr>
              <w:jc w:val="center"/>
              <w:rPr>
                <w:bCs/>
              </w:rPr>
            </w:pPr>
            <w:r>
              <w:rPr>
                <w:bCs/>
              </w:rPr>
              <w:t>Yes</w:t>
            </w:r>
          </w:p>
        </w:tc>
        <w:tc>
          <w:tcPr>
            <w:tcW w:w="1523" w:type="dxa"/>
          </w:tcPr>
          <w:p w14:paraId="76DCCF2F" w14:textId="77777777" w:rsidR="00806969" w:rsidRDefault="00806969" w:rsidP="00394FD7">
            <w:pPr>
              <w:jc w:val="center"/>
              <w:rPr>
                <w:bCs/>
              </w:rPr>
            </w:pPr>
            <w:r>
              <w:rPr>
                <w:bCs/>
              </w:rPr>
              <w:t>100</w:t>
            </w:r>
          </w:p>
        </w:tc>
        <w:tc>
          <w:tcPr>
            <w:tcW w:w="1523" w:type="dxa"/>
          </w:tcPr>
          <w:p w14:paraId="10052328" w14:textId="77777777" w:rsidR="00806969" w:rsidRDefault="00806969" w:rsidP="00394FD7">
            <w:pPr>
              <w:jc w:val="center"/>
              <w:rPr>
                <w:bCs/>
              </w:rPr>
            </w:pPr>
            <w:r>
              <w:rPr>
                <w:bCs/>
              </w:rPr>
              <w:t>100</w:t>
            </w:r>
          </w:p>
        </w:tc>
      </w:tr>
      <w:tr w:rsidR="00806969" w14:paraId="3282A70B" w14:textId="77777777" w:rsidTr="00394FD7">
        <w:tc>
          <w:tcPr>
            <w:tcW w:w="1804" w:type="dxa"/>
          </w:tcPr>
          <w:p w14:paraId="33570112" w14:textId="77777777" w:rsidR="00806969" w:rsidRDefault="00806969" w:rsidP="00394FD7">
            <w:pPr>
              <w:rPr>
                <w:rFonts w:cs="Arial"/>
              </w:rPr>
            </w:pPr>
            <w:r>
              <w:rPr>
                <w:rFonts w:cs="Arial"/>
              </w:rPr>
              <w:t>Natalie Christie</w:t>
            </w:r>
          </w:p>
        </w:tc>
        <w:tc>
          <w:tcPr>
            <w:tcW w:w="870" w:type="dxa"/>
            <w:shd w:val="clear" w:color="auto" w:fill="BFBFBF" w:themeFill="background1" w:themeFillShade="BF"/>
          </w:tcPr>
          <w:p w14:paraId="2BD0EB7A" w14:textId="77777777" w:rsidR="00806969" w:rsidRDefault="00806969" w:rsidP="00394FD7">
            <w:pPr>
              <w:jc w:val="center"/>
              <w:rPr>
                <w:bCs/>
              </w:rPr>
            </w:pPr>
          </w:p>
        </w:tc>
        <w:tc>
          <w:tcPr>
            <w:tcW w:w="870" w:type="dxa"/>
            <w:shd w:val="clear" w:color="auto" w:fill="BFBFBF" w:themeFill="background1" w:themeFillShade="BF"/>
          </w:tcPr>
          <w:p w14:paraId="08E67C4B" w14:textId="77777777" w:rsidR="00806969" w:rsidRDefault="00806969" w:rsidP="00394FD7">
            <w:pPr>
              <w:jc w:val="center"/>
              <w:rPr>
                <w:bCs/>
              </w:rPr>
            </w:pPr>
          </w:p>
        </w:tc>
        <w:tc>
          <w:tcPr>
            <w:tcW w:w="870" w:type="dxa"/>
            <w:shd w:val="clear" w:color="auto" w:fill="BFBFBF" w:themeFill="background1" w:themeFillShade="BF"/>
          </w:tcPr>
          <w:p w14:paraId="0D3AFBFA" w14:textId="77777777" w:rsidR="00806969" w:rsidRDefault="00806969" w:rsidP="00394FD7">
            <w:pPr>
              <w:jc w:val="center"/>
              <w:rPr>
                <w:bCs/>
              </w:rPr>
            </w:pPr>
          </w:p>
        </w:tc>
        <w:tc>
          <w:tcPr>
            <w:tcW w:w="870" w:type="dxa"/>
            <w:shd w:val="clear" w:color="auto" w:fill="auto"/>
          </w:tcPr>
          <w:p w14:paraId="2AE1582C" w14:textId="77777777" w:rsidR="00806969" w:rsidRDefault="00806969" w:rsidP="00394FD7">
            <w:pPr>
              <w:jc w:val="center"/>
              <w:rPr>
                <w:bCs/>
              </w:rPr>
            </w:pPr>
            <w:r>
              <w:rPr>
                <w:bCs/>
              </w:rPr>
              <w:t>Yes</w:t>
            </w:r>
          </w:p>
        </w:tc>
        <w:tc>
          <w:tcPr>
            <w:tcW w:w="1523" w:type="dxa"/>
          </w:tcPr>
          <w:p w14:paraId="22006C39" w14:textId="77777777" w:rsidR="00806969" w:rsidRDefault="00806969" w:rsidP="00394FD7">
            <w:pPr>
              <w:jc w:val="center"/>
              <w:rPr>
                <w:bCs/>
              </w:rPr>
            </w:pPr>
            <w:r>
              <w:rPr>
                <w:bCs/>
              </w:rPr>
              <w:t>100</w:t>
            </w:r>
          </w:p>
        </w:tc>
        <w:tc>
          <w:tcPr>
            <w:tcW w:w="1523" w:type="dxa"/>
          </w:tcPr>
          <w:p w14:paraId="05449131" w14:textId="77777777" w:rsidR="00806969" w:rsidRDefault="00806969" w:rsidP="00394FD7">
            <w:pPr>
              <w:jc w:val="center"/>
              <w:rPr>
                <w:bCs/>
              </w:rPr>
            </w:pPr>
            <w:r>
              <w:rPr>
                <w:bCs/>
              </w:rPr>
              <w:t>100</w:t>
            </w:r>
          </w:p>
        </w:tc>
      </w:tr>
      <w:tr w:rsidR="00806969" w14:paraId="43F51B93" w14:textId="77777777" w:rsidTr="00394FD7">
        <w:tc>
          <w:tcPr>
            <w:tcW w:w="1804" w:type="dxa"/>
          </w:tcPr>
          <w:p w14:paraId="594F2B35" w14:textId="77777777" w:rsidR="00806969" w:rsidRDefault="00806969" w:rsidP="00394FD7">
            <w:pPr>
              <w:rPr>
                <w:rFonts w:cs="Arial"/>
              </w:rPr>
            </w:pPr>
            <w:r>
              <w:rPr>
                <w:rFonts w:cs="Arial"/>
              </w:rPr>
              <w:t>Ruth Sturdy</w:t>
            </w:r>
          </w:p>
        </w:tc>
        <w:tc>
          <w:tcPr>
            <w:tcW w:w="870" w:type="dxa"/>
            <w:shd w:val="clear" w:color="auto" w:fill="auto"/>
          </w:tcPr>
          <w:p w14:paraId="4D3984C4" w14:textId="77777777" w:rsidR="00806969" w:rsidRDefault="00806969" w:rsidP="00394FD7">
            <w:pPr>
              <w:jc w:val="center"/>
              <w:rPr>
                <w:bCs/>
              </w:rPr>
            </w:pPr>
            <w:r>
              <w:rPr>
                <w:bCs/>
              </w:rPr>
              <w:t>Yes</w:t>
            </w:r>
          </w:p>
        </w:tc>
        <w:tc>
          <w:tcPr>
            <w:tcW w:w="870" w:type="dxa"/>
            <w:shd w:val="clear" w:color="auto" w:fill="auto"/>
          </w:tcPr>
          <w:p w14:paraId="32A73E5A" w14:textId="77777777" w:rsidR="00806969" w:rsidRDefault="00806969" w:rsidP="00394FD7">
            <w:pPr>
              <w:jc w:val="center"/>
              <w:rPr>
                <w:bCs/>
              </w:rPr>
            </w:pPr>
            <w:r>
              <w:rPr>
                <w:bCs/>
              </w:rPr>
              <w:t>Yes</w:t>
            </w:r>
          </w:p>
        </w:tc>
        <w:tc>
          <w:tcPr>
            <w:tcW w:w="870" w:type="dxa"/>
            <w:shd w:val="clear" w:color="auto" w:fill="auto"/>
          </w:tcPr>
          <w:p w14:paraId="550FD2CB" w14:textId="77777777" w:rsidR="00806969" w:rsidRDefault="00806969" w:rsidP="00394FD7">
            <w:pPr>
              <w:jc w:val="center"/>
              <w:rPr>
                <w:bCs/>
              </w:rPr>
            </w:pPr>
            <w:r>
              <w:rPr>
                <w:bCs/>
              </w:rPr>
              <w:t>Yes</w:t>
            </w:r>
          </w:p>
        </w:tc>
        <w:tc>
          <w:tcPr>
            <w:tcW w:w="870" w:type="dxa"/>
            <w:shd w:val="clear" w:color="auto" w:fill="auto"/>
          </w:tcPr>
          <w:p w14:paraId="5B169641" w14:textId="77777777" w:rsidR="00806969" w:rsidRDefault="00806969" w:rsidP="00394FD7">
            <w:pPr>
              <w:jc w:val="center"/>
              <w:rPr>
                <w:bCs/>
              </w:rPr>
            </w:pPr>
            <w:r>
              <w:rPr>
                <w:bCs/>
              </w:rPr>
              <w:t>Yes</w:t>
            </w:r>
          </w:p>
        </w:tc>
        <w:tc>
          <w:tcPr>
            <w:tcW w:w="1523" w:type="dxa"/>
          </w:tcPr>
          <w:p w14:paraId="0C8F13A8" w14:textId="77777777" w:rsidR="00806969" w:rsidRDefault="00806969" w:rsidP="00394FD7">
            <w:pPr>
              <w:jc w:val="center"/>
              <w:rPr>
                <w:bCs/>
              </w:rPr>
            </w:pPr>
            <w:r>
              <w:rPr>
                <w:bCs/>
              </w:rPr>
              <w:t>100</w:t>
            </w:r>
          </w:p>
        </w:tc>
        <w:tc>
          <w:tcPr>
            <w:tcW w:w="1523" w:type="dxa"/>
          </w:tcPr>
          <w:p w14:paraId="67F1D7EA" w14:textId="77777777" w:rsidR="00806969" w:rsidRDefault="00806969" w:rsidP="00394FD7">
            <w:pPr>
              <w:jc w:val="center"/>
              <w:rPr>
                <w:bCs/>
              </w:rPr>
            </w:pPr>
            <w:r>
              <w:rPr>
                <w:bCs/>
              </w:rPr>
              <w:t>100</w:t>
            </w:r>
          </w:p>
        </w:tc>
      </w:tr>
      <w:tr w:rsidR="00806969" w14:paraId="50BFDB44" w14:textId="77777777" w:rsidTr="00394FD7">
        <w:tc>
          <w:tcPr>
            <w:tcW w:w="1804" w:type="dxa"/>
          </w:tcPr>
          <w:p w14:paraId="2D2FC200" w14:textId="77777777" w:rsidR="00806969" w:rsidRDefault="00806969" w:rsidP="00394FD7">
            <w:pPr>
              <w:rPr>
                <w:rFonts w:cs="Arial"/>
              </w:rPr>
            </w:pPr>
            <w:r>
              <w:rPr>
                <w:rFonts w:cs="Arial"/>
              </w:rPr>
              <w:t>Jody Gee</w:t>
            </w:r>
          </w:p>
        </w:tc>
        <w:tc>
          <w:tcPr>
            <w:tcW w:w="870" w:type="dxa"/>
            <w:shd w:val="clear" w:color="auto" w:fill="auto"/>
          </w:tcPr>
          <w:p w14:paraId="1C324D8C" w14:textId="77777777" w:rsidR="00806969" w:rsidRDefault="00806969" w:rsidP="00394FD7">
            <w:pPr>
              <w:jc w:val="center"/>
              <w:rPr>
                <w:bCs/>
              </w:rPr>
            </w:pPr>
            <w:r>
              <w:rPr>
                <w:bCs/>
              </w:rPr>
              <w:t>Yes</w:t>
            </w:r>
          </w:p>
        </w:tc>
        <w:tc>
          <w:tcPr>
            <w:tcW w:w="870" w:type="dxa"/>
            <w:shd w:val="clear" w:color="auto" w:fill="auto"/>
          </w:tcPr>
          <w:p w14:paraId="50D5BBA4" w14:textId="77777777" w:rsidR="00806969" w:rsidRDefault="00806969" w:rsidP="00394FD7">
            <w:pPr>
              <w:jc w:val="center"/>
              <w:rPr>
                <w:bCs/>
              </w:rPr>
            </w:pPr>
            <w:r>
              <w:rPr>
                <w:bCs/>
              </w:rPr>
              <w:t>Yes</w:t>
            </w:r>
          </w:p>
        </w:tc>
        <w:tc>
          <w:tcPr>
            <w:tcW w:w="870" w:type="dxa"/>
            <w:shd w:val="clear" w:color="auto" w:fill="auto"/>
          </w:tcPr>
          <w:p w14:paraId="328C5CDE" w14:textId="77777777" w:rsidR="00806969" w:rsidRDefault="00806969" w:rsidP="00394FD7">
            <w:pPr>
              <w:jc w:val="center"/>
              <w:rPr>
                <w:bCs/>
              </w:rPr>
            </w:pPr>
            <w:r>
              <w:rPr>
                <w:bCs/>
              </w:rPr>
              <w:t>Yes</w:t>
            </w:r>
          </w:p>
        </w:tc>
        <w:tc>
          <w:tcPr>
            <w:tcW w:w="870" w:type="dxa"/>
            <w:shd w:val="clear" w:color="auto" w:fill="auto"/>
          </w:tcPr>
          <w:p w14:paraId="4DD385C4" w14:textId="77777777" w:rsidR="00806969" w:rsidRDefault="00806969" w:rsidP="00394FD7">
            <w:pPr>
              <w:jc w:val="center"/>
              <w:rPr>
                <w:bCs/>
              </w:rPr>
            </w:pPr>
            <w:r>
              <w:rPr>
                <w:bCs/>
              </w:rPr>
              <w:t>Yes</w:t>
            </w:r>
          </w:p>
        </w:tc>
        <w:tc>
          <w:tcPr>
            <w:tcW w:w="1523" w:type="dxa"/>
          </w:tcPr>
          <w:p w14:paraId="46BF973B" w14:textId="77777777" w:rsidR="00806969" w:rsidRDefault="00806969" w:rsidP="00394FD7">
            <w:pPr>
              <w:jc w:val="center"/>
              <w:rPr>
                <w:bCs/>
              </w:rPr>
            </w:pPr>
            <w:r>
              <w:rPr>
                <w:bCs/>
              </w:rPr>
              <w:t>100</w:t>
            </w:r>
          </w:p>
        </w:tc>
        <w:tc>
          <w:tcPr>
            <w:tcW w:w="1523" w:type="dxa"/>
          </w:tcPr>
          <w:p w14:paraId="3F1982E8" w14:textId="77777777" w:rsidR="00806969" w:rsidRDefault="00806969" w:rsidP="00394FD7">
            <w:pPr>
              <w:jc w:val="center"/>
              <w:rPr>
                <w:bCs/>
              </w:rPr>
            </w:pPr>
            <w:r>
              <w:rPr>
                <w:bCs/>
              </w:rPr>
              <w:t>100</w:t>
            </w:r>
          </w:p>
        </w:tc>
      </w:tr>
      <w:tr w:rsidR="00806969" w14:paraId="470F6EBE" w14:textId="77777777" w:rsidTr="00394FD7">
        <w:tc>
          <w:tcPr>
            <w:tcW w:w="1804" w:type="dxa"/>
          </w:tcPr>
          <w:p w14:paraId="6B4BA980" w14:textId="77777777" w:rsidR="00806969" w:rsidRDefault="00806969" w:rsidP="00394FD7">
            <w:pPr>
              <w:rPr>
                <w:rFonts w:cs="Arial"/>
              </w:rPr>
            </w:pPr>
            <w:r>
              <w:rPr>
                <w:rFonts w:cs="Arial"/>
              </w:rPr>
              <w:t>James Saunders</w:t>
            </w:r>
          </w:p>
        </w:tc>
        <w:tc>
          <w:tcPr>
            <w:tcW w:w="870" w:type="dxa"/>
            <w:shd w:val="clear" w:color="auto" w:fill="auto"/>
          </w:tcPr>
          <w:p w14:paraId="50B27F9F" w14:textId="77777777" w:rsidR="00806969" w:rsidRDefault="00806969" w:rsidP="00394FD7">
            <w:pPr>
              <w:jc w:val="center"/>
              <w:rPr>
                <w:bCs/>
              </w:rPr>
            </w:pPr>
            <w:r>
              <w:rPr>
                <w:bCs/>
              </w:rPr>
              <w:t>Yes</w:t>
            </w:r>
          </w:p>
        </w:tc>
        <w:tc>
          <w:tcPr>
            <w:tcW w:w="870" w:type="dxa"/>
            <w:shd w:val="clear" w:color="auto" w:fill="auto"/>
          </w:tcPr>
          <w:p w14:paraId="6AD6D4CB" w14:textId="77777777" w:rsidR="00806969" w:rsidRDefault="00806969" w:rsidP="00394FD7">
            <w:pPr>
              <w:jc w:val="center"/>
              <w:rPr>
                <w:bCs/>
              </w:rPr>
            </w:pPr>
            <w:r>
              <w:rPr>
                <w:bCs/>
              </w:rPr>
              <w:t>Yes</w:t>
            </w:r>
          </w:p>
        </w:tc>
        <w:tc>
          <w:tcPr>
            <w:tcW w:w="870" w:type="dxa"/>
            <w:shd w:val="clear" w:color="auto" w:fill="auto"/>
          </w:tcPr>
          <w:p w14:paraId="4EAE6E60" w14:textId="77777777" w:rsidR="00806969" w:rsidRDefault="00806969" w:rsidP="00394FD7">
            <w:pPr>
              <w:jc w:val="center"/>
              <w:rPr>
                <w:bCs/>
              </w:rPr>
            </w:pPr>
            <w:r>
              <w:rPr>
                <w:bCs/>
              </w:rPr>
              <w:t>Sub</w:t>
            </w:r>
          </w:p>
        </w:tc>
        <w:tc>
          <w:tcPr>
            <w:tcW w:w="870" w:type="dxa"/>
            <w:shd w:val="clear" w:color="auto" w:fill="auto"/>
          </w:tcPr>
          <w:p w14:paraId="14CD31D1" w14:textId="77777777" w:rsidR="00806969" w:rsidRDefault="00806969" w:rsidP="00394FD7">
            <w:pPr>
              <w:jc w:val="center"/>
              <w:rPr>
                <w:bCs/>
              </w:rPr>
            </w:pPr>
            <w:r>
              <w:rPr>
                <w:bCs/>
              </w:rPr>
              <w:t>Yes</w:t>
            </w:r>
          </w:p>
        </w:tc>
        <w:tc>
          <w:tcPr>
            <w:tcW w:w="1523" w:type="dxa"/>
          </w:tcPr>
          <w:p w14:paraId="1EFCE9B5" w14:textId="77777777" w:rsidR="00806969" w:rsidRDefault="00806969" w:rsidP="00394FD7">
            <w:pPr>
              <w:jc w:val="center"/>
              <w:rPr>
                <w:bCs/>
              </w:rPr>
            </w:pPr>
            <w:r>
              <w:rPr>
                <w:bCs/>
              </w:rPr>
              <w:t>75</w:t>
            </w:r>
          </w:p>
        </w:tc>
        <w:tc>
          <w:tcPr>
            <w:tcW w:w="1523" w:type="dxa"/>
          </w:tcPr>
          <w:p w14:paraId="679E82DE" w14:textId="77777777" w:rsidR="00806969" w:rsidRDefault="00806969" w:rsidP="00394FD7">
            <w:pPr>
              <w:jc w:val="center"/>
              <w:rPr>
                <w:bCs/>
              </w:rPr>
            </w:pPr>
            <w:r>
              <w:rPr>
                <w:bCs/>
              </w:rPr>
              <w:t>100</w:t>
            </w:r>
          </w:p>
        </w:tc>
      </w:tr>
      <w:tr w:rsidR="00806969" w14:paraId="3B967D11" w14:textId="77777777" w:rsidTr="00394FD7">
        <w:tc>
          <w:tcPr>
            <w:tcW w:w="1804" w:type="dxa"/>
          </w:tcPr>
          <w:p w14:paraId="36183EAC" w14:textId="77777777" w:rsidR="00806969" w:rsidRDefault="00806969" w:rsidP="00394FD7">
            <w:pPr>
              <w:rPr>
                <w:rFonts w:cs="Arial"/>
              </w:rPr>
            </w:pPr>
            <w:r>
              <w:rPr>
                <w:rFonts w:cs="Arial"/>
              </w:rPr>
              <w:t>Stuart Roberts</w:t>
            </w:r>
          </w:p>
        </w:tc>
        <w:tc>
          <w:tcPr>
            <w:tcW w:w="870" w:type="dxa"/>
          </w:tcPr>
          <w:p w14:paraId="5B29298B" w14:textId="77777777" w:rsidR="00806969" w:rsidRDefault="00806969" w:rsidP="00394FD7">
            <w:pPr>
              <w:jc w:val="center"/>
              <w:rPr>
                <w:bCs/>
              </w:rPr>
            </w:pPr>
            <w:r>
              <w:rPr>
                <w:bCs/>
              </w:rPr>
              <w:t>Yes</w:t>
            </w:r>
          </w:p>
        </w:tc>
        <w:tc>
          <w:tcPr>
            <w:tcW w:w="870" w:type="dxa"/>
            <w:shd w:val="clear" w:color="auto" w:fill="auto"/>
          </w:tcPr>
          <w:p w14:paraId="552BAA43" w14:textId="77777777" w:rsidR="00806969" w:rsidRDefault="00806969" w:rsidP="00394FD7">
            <w:pPr>
              <w:jc w:val="center"/>
              <w:rPr>
                <w:bCs/>
              </w:rPr>
            </w:pPr>
            <w:r>
              <w:rPr>
                <w:bCs/>
              </w:rPr>
              <w:t>Yes</w:t>
            </w:r>
          </w:p>
        </w:tc>
        <w:tc>
          <w:tcPr>
            <w:tcW w:w="870" w:type="dxa"/>
            <w:shd w:val="clear" w:color="auto" w:fill="auto"/>
          </w:tcPr>
          <w:p w14:paraId="072FB458" w14:textId="77777777" w:rsidR="00806969" w:rsidRDefault="00806969" w:rsidP="00394FD7">
            <w:pPr>
              <w:jc w:val="center"/>
              <w:rPr>
                <w:bCs/>
              </w:rPr>
            </w:pPr>
            <w:r>
              <w:rPr>
                <w:bCs/>
              </w:rPr>
              <w:t>Yes</w:t>
            </w:r>
          </w:p>
        </w:tc>
        <w:tc>
          <w:tcPr>
            <w:tcW w:w="870" w:type="dxa"/>
            <w:shd w:val="clear" w:color="auto" w:fill="auto"/>
          </w:tcPr>
          <w:p w14:paraId="4C264BF1" w14:textId="77777777" w:rsidR="00806969" w:rsidRDefault="00806969" w:rsidP="00394FD7">
            <w:pPr>
              <w:jc w:val="center"/>
              <w:rPr>
                <w:bCs/>
              </w:rPr>
            </w:pPr>
            <w:r>
              <w:rPr>
                <w:bCs/>
              </w:rPr>
              <w:t>Yes</w:t>
            </w:r>
          </w:p>
        </w:tc>
        <w:tc>
          <w:tcPr>
            <w:tcW w:w="1523" w:type="dxa"/>
          </w:tcPr>
          <w:p w14:paraId="743C2A53" w14:textId="77777777" w:rsidR="00806969" w:rsidRDefault="00806969" w:rsidP="00394FD7">
            <w:pPr>
              <w:jc w:val="center"/>
              <w:rPr>
                <w:bCs/>
              </w:rPr>
            </w:pPr>
            <w:r>
              <w:rPr>
                <w:bCs/>
              </w:rPr>
              <w:t>100</w:t>
            </w:r>
          </w:p>
        </w:tc>
        <w:tc>
          <w:tcPr>
            <w:tcW w:w="1523" w:type="dxa"/>
          </w:tcPr>
          <w:p w14:paraId="4330A0D2" w14:textId="77777777" w:rsidR="00806969" w:rsidRDefault="00806969" w:rsidP="00394FD7">
            <w:pPr>
              <w:jc w:val="center"/>
              <w:rPr>
                <w:bCs/>
              </w:rPr>
            </w:pPr>
            <w:r>
              <w:rPr>
                <w:bCs/>
              </w:rPr>
              <w:t>100</w:t>
            </w:r>
          </w:p>
        </w:tc>
      </w:tr>
      <w:tr w:rsidR="00806969" w14:paraId="6CDAE9F5" w14:textId="77777777" w:rsidTr="00394FD7">
        <w:tc>
          <w:tcPr>
            <w:tcW w:w="1804" w:type="dxa"/>
          </w:tcPr>
          <w:p w14:paraId="1748DAC8" w14:textId="77777777" w:rsidR="00806969" w:rsidRDefault="00806969" w:rsidP="00394FD7">
            <w:pPr>
              <w:rPr>
                <w:rFonts w:cs="Arial"/>
              </w:rPr>
            </w:pPr>
            <w:r>
              <w:rPr>
                <w:rFonts w:cs="Arial"/>
              </w:rPr>
              <w:t>Lydia Sherborne</w:t>
            </w:r>
          </w:p>
        </w:tc>
        <w:tc>
          <w:tcPr>
            <w:tcW w:w="870" w:type="dxa"/>
            <w:shd w:val="clear" w:color="auto" w:fill="BFBFBF" w:themeFill="background1" w:themeFillShade="BF"/>
          </w:tcPr>
          <w:p w14:paraId="60FDE9D2" w14:textId="77777777" w:rsidR="00806969" w:rsidRDefault="00806969" w:rsidP="00394FD7">
            <w:pPr>
              <w:jc w:val="center"/>
              <w:rPr>
                <w:bCs/>
              </w:rPr>
            </w:pPr>
          </w:p>
        </w:tc>
        <w:tc>
          <w:tcPr>
            <w:tcW w:w="870" w:type="dxa"/>
            <w:shd w:val="clear" w:color="auto" w:fill="BFBFBF" w:themeFill="background1" w:themeFillShade="BF"/>
          </w:tcPr>
          <w:p w14:paraId="07FFFBDA" w14:textId="77777777" w:rsidR="00806969" w:rsidRDefault="00806969" w:rsidP="00394FD7">
            <w:pPr>
              <w:jc w:val="center"/>
              <w:rPr>
                <w:bCs/>
              </w:rPr>
            </w:pPr>
          </w:p>
        </w:tc>
        <w:tc>
          <w:tcPr>
            <w:tcW w:w="870" w:type="dxa"/>
            <w:shd w:val="clear" w:color="auto" w:fill="BFBFBF" w:themeFill="background1" w:themeFillShade="BF"/>
          </w:tcPr>
          <w:p w14:paraId="026D9684" w14:textId="77777777" w:rsidR="00806969" w:rsidRDefault="00806969" w:rsidP="00394FD7">
            <w:pPr>
              <w:jc w:val="center"/>
              <w:rPr>
                <w:bCs/>
              </w:rPr>
            </w:pPr>
          </w:p>
        </w:tc>
        <w:tc>
          <w:tcPr>
            <w:tcW w:w="870" w:type="dxa"/>
          </w:tcPr>
          <w:p w14:paraId="413401E5" w14:textId="77777777" w:rsidR="00806969" w:rsidRDefault="00806969" w:rsidP="00394FD7">
            <w:pPr>
              <w:jc w:val="center"/>
              <w:rPr>
                <w:bCs/>
              </w:rPr>
            </w:pPr>
            <w:r>
              <w:rPr>
                <w:bCs/>
              </w:rPr>
              <w:t>No</w:t>
            </w:r>
          </w:p>
        </w:tc>
        <w:tc>
          <w:tcPr>
            <w:tcW w:w="1523" w:type="dxa"/>
          </w:tcPr>
          <w:p w14:paraId="03399406" w14:textId="77777777" w:rsidR="00806969" w:rsidRDefault="00806969" w:rsidP="00394FD7">
            <w:pPr>
              <w:jc w:val="center"/>
              <w:rPr>
                <w:bCs/>
              </w:rPr>
            </w:pPr>
            <w:r>
              <w:rPr>
                <w:bCs/>
              </w:rPr>
              <w:t>0</w:t>
            </w:r>
          </w:p>
        </w:tc>
        <w:tc>
          <w:tcPr>
            <w:tcW w:w="1523" w:type="dxa"/>
          </w:tcPr>
          <w:p w14:paraId="52F06EE3" w14:textId="77777777" w:rsidR="00806969" w:rsidRDefault="00806969" w:rsidP="00394FD7">
            <w:pPr>
              <w:jc w:val="center"/>
              <w:rPr>
                <w:bCs/>
              </w:rPr>
            </w:pPr>
            <w:r>
              <w:rPr>
                <w:bCs/>
              </w:rPr>
              <w:t>0</w:t>
            </w:r>
          </w:p>
        </w:tc>
      </w:tr>
      <w:tr w:rsidR="00806969" w14:paraId="42BF64C1" w14:textId="77777777" w:rsidTr="00394FD7">
        <w:tc>
          <w:tcPr>
            <w:tcW w:w="1804" w:type="dxa"/>
          </w:tcPr>
          <w:p w14:paraId="254E57A3" w14:textId="77777777" w:rsidR="00806969" w:rsidRDefault="00806969" w:rsidP="00394FD7">
            <w:pPr>
              <w:rPr>
                <w:rFonts w:cs="Arial"/>
              </w:rPr>
            </w:pPr>
            <w:r>
              <w:rPr>
                <w:rFonts w:cs="Arial"/>
              </w:rPr>
              <w:t>Chanel Lassman</w:t>
            </w:r>
          </w:p>
        </w:tc>
        <w:tc>
          <w:tcPr>
            <w:tcW w:w="870" w:type="dxa"/>
          </w:tcPr>
          <w:p w14:paraId="4984D6F7" w14:textId="77777777" w:rsidR="00806969" w:rsidRDefault="00806969" w:rsidP="00394FD7">
            <w:pPr>
              <w:jc w:val="center"/>
              <w:rPr>
                <w:bCs/>
              </w:rPr>
            </w:pPr>
            <w:r>
              <w:rPr>
                <w:bCs/>
              </w:rPr>
              <w:t>No</w:t>
            </w:r>
          </w:p>
        </w:tc>
        <w:tc>
          <w:tcPr>
            <w:tcW w:w="870" w:type="dxa"/>
            <w:shd w:val="clear" w:color="auto" w:fill="auto"/>
          </w:tcPr>
          <w:p w14:paraId="083797E7" w14:textId="77777777" w:rsidR="00806969" w:rsidRDefault="00806969" w:rsidP="00394FD7">
            <w:pPr>
              <w:jc w:val="center"/>
              <w:rPr>
                <w:bCs/>
              </w:rPr>
            </w:pPr>
            <w:r>
              <w:rPr>
                <w:bCs/>
              </w:rPr>
              <w:t>Yes</w:t>
            </w:r>
          </w:p>
        </w:tc>
        <w:tc>
          <w:tcPr>
            <w:tcW w:w="870" w:type="dxa"/>
            <w:shd w:val="clear" w:color="auto" w:fill="auto"/>
          </w:tcPr>
          <w:p w14:paraId="57CB280C" w14:textId="77777777" w:rsidR="00806969" w:rsidRDefault="00806969" w:rsidP="00394FD7">
            <w:pPr>
              <w:jc w:val="center"/>
              <w:rPr>
                <w:bCs/>
              </w:rPr>
            </w:pPr>
            <w:r>
              <w:rPr>
                <w:bCs/>
              </w:rPr>
              <w:t>No</w:t>
            </w:r>
          </w:p>
        </w:tc>
        <w:tc>
          <w:tcPr>
            <w:tcW w:w="870" w:type="dxa"/>
            <w:shd w:val="clear" w:color="auto" w:fill="FFFFFF" w:themeFill="background1"/>
          </w:tcPr>
          <w:p w14:paraId="27CC37DE" w14:textId="77777777" w:rsidR="00806969" w:rsidRDefault="00806969" w:rsidP="00394FD7">
            <w:pPr>
              <w:jc w:val="center"/>
              <w:rPr>
                <w:bCs/>
              </w:rPr>
            </w:pPr>
            <w:r>
              <w:rPr>
                <w:bCs/>
              </w:rPr>
              <w:t>No</w:t>
            </w:r>
          </w:p>
        </w:tc>
        <w:tc>
          <w:tcPr>
            <w:tcW w:w="1523" w:type="dxa"/>
          </w:tcPr>
          <w:p w14:paraId="6087FB84" w14:textId="77777777" w:rsidR="00806969" w:rsidRDefault="00806969" w:rsidP="00394FD7">
            <w:pPr>
              <w:jc w:val="center"/>
              <w:rPr>
                <w:bCs/>
              </w:rPr>
            </w:pPr>
            <w:r>
              <w:rPr>
                <w:bCs/>
              </w:rPr>
              <w:t>25</w:t>
            </w:r>
          </w:p>
        </w:tc>
        <w:tc>
          <w:tcPr>
            <w:tcW w:w="1523" w:type="dxa"/>
          </w:tcPr>
          <w:p w14:paraId="5BC8D5D0" w14:textId="77777777" w:rsidR="00806969" w:rsidRDefault="00806969" w:rsidP="00394FD7">
            <w:pPr>
              <w:jc w:val="center"/>
              <w:rPr>
                <w:bCs/>
              </w:rPr>
            </w:pPr>
            <w:r>
              <w:rPr>
                <w:bCs/>
              </w:rPr>
              <w:t>25</w:t>
            </w:r>
          </w:p>
        </w:tc>
      </w:tr>
      <w:tr w:rsidR="00806969" w14:paraId="6EE60263" w14:textId="77777777" w:rsidTr="00394FD7">
        <w:tc>
          <w:tcPr>
            <w:tcW w:w="1804" w:type="dxa"/>
          </w:tcPr>
          <w:p w14:paraId="438911EF" w14:textId="77777777" w:rsidR="00806969" w:rsidRDefault="00806969" w:rsidP="00394FD7">
            <w:pPr>
              <w:rPr>
                <w:rFonts w:cs="Arial"/>
              </w:rPr>
            </w:pPr>
            <w:r>
              <w:rPr>
                <w:rFonts w:cs="Arial"/>
              </w:rPr>
              <w:t>Marilyn Smith</w:t>
            </w:r>
          </w:p>
        </w:tc>
        <w:tc>
          <w:tcPr>
            <w:tcW w:w="870" w:type="dxa"/>
          </w:tcPr>
          <w:p w14:paraId="7C81E526" w14:textId="77777777" w:rsidR="00806969" w:rsidRDefault="00806969" w:rsidP="00394FD7">
            <w:pPr>
              <w:jc w:val="center"/>
              <w:rPr>
                <w:bCs/>
              </w:rPr>
            </w:pPr>
            <w:r>
              <w:rPr>
                <w:bCs/>
              </w:rPr>
              <w:t>Yes</w:t>
            </w:r>
          </w:p>
        </w:tc>
        <w:tc>
          <w:tcPr>
            <w:tcW w:w="870" w:type="dxa"/>
          </w:tcPr>
          <w:p w14:paraId="1E40CF27" w14:textId="77777777" w:rsidR="00806969" w:rsidRDefault="00806969" w:rsidP="00394FD7">
            <w:pPr>
              <w:jc w:val="center"/>
              <w:rPr>
                <w:bCs/>
              </w:rPr>
            </w:pPr>
            <w:r>
              <w:rPr>
                <w:bCs/>
              </w:rPr>
              <w:t>Yes</w:t>
            </w:r>
          </w:p>
        </w:tc>
        <w:tc>
          <w:tcPr>
            <w:tcW w:w="870" w:type="dxa"/>
          </w:tcPr>
          <w:p w14:paraId="3757D7D2" w14:textId="77777777" w:rsidR="00806969" w:rsidRDefault="00806969" w:rsidP="00394FD7">
            <w:pPr>
              <w:jc w:val="center"/>
              <w:rPr>
                <w:bCs/>
              </w:rPr>
            </w:pPr>
            <w:r>
              <w:rPr>
                <w:bCs/>
              </w:rPr>
              <w:t>Yes</w:t>
            </w:r>
          </w:p>
        </w:tc>
        <w:tc>
          <w:tcPr>
            <w:tcW w:w="870" w:type="dxa"/>
          </w:tcPr>
          <w:p w14:paraId="3FFF6629" w14:textId="77777777" w:rsidR="00806969" w:rsidRDefault="00806969" w:rsidP="00394FD7">
            <w:pPr>
              <w:jc w:val="center"/>
              <w:rPr>
                <w:bCs/>
              </w:rPr>
            </w:pPr>
            <w:r>
              <w:rPr>
                <w:bCs/>
              </w:rPr>
              <w:t>Yes</w:t>
            </w:r>
          </w:p>
        </w:tc>
        <w:tc>
          <w:tcPr>
            <w:tcW w:w="1523" w:type="dxa"/>
          </w:tcPr>
          <w:p w14:paraId="43FF08B0" w14:textId="77777777" w:rsidR="00806969" w:rsidRDefault="00806969" w:rsidP="00394FD7">
            <w:pPr>
              <w:jc w:val="center"/>
              <w:rPr>
                <w:bCs/>
              </w:rPr>
            </w:pPr>
            <w:r>
              <w:rPr>
                <w:bCs/>
              </w:rPr>
              <w:t>100</w:t>
            </w:r>
          </w:p>
        </w:tc>
        <w:tc>
          <w:tcPr>
            <w:tcW w:w="1523" w:type="dxa"/>
          </w:tcPr>
          <w:p w14:paraId="29FD20F4" w14:textId="77777777" w:rsidR="00806969" w:rsidRDefault="00806969" w:rsidP="00394FD7">
            <w:pPr>
              <w:jc w:val="center"/>
              <w:rPr>
                <w:bCs/>
              </w:rPr>
            </w:pPr>
            <w:r>
              <w:rPr>
                <w:bCs/>
              </w:rPr>
              <w:t>100</w:t>
            </w:r>
          </w:p>
        </w:tc>
      </w:tr>
      <w:tr w:rsidR="00806969" w14:paraId="0B8C60AA" w14:textId="77777777" w:rsidTr="00394FD7">
        <w:tc>
          <w:tcPr>
            <w:tcW w:w="1804" w:type="dxa"/>
          </w:tcPr>
          <w:p w14:paraId="08F67054" w14:textId="77777777" w:rsidR="00806969" w:rsidRDefault="00806969" w:rsidP="00394FD7">
            <w:pPr>
              <w:rPr>
                <w:rFonts w:cs="Arial"/>
              </w:rPr>
            </w:pPr>
            <w:r>
              <w:rPr>
                <w:rFonts w:cs="Arial"/>
              </w:rPr>
              <w:t>Charlotte Little</w:t>
            </w:r>
          </w:p>
        </w:tc>
        <w:tc>
          <w:tcPr>
            <w:tcW w:w="870" w:type="dxa"/>
            <w:shd w:val="clear" w:color="auto" w:fill="auto"/>
          </w:tcPr>
          <w:p w14:paraId="713FEA67" w14:textId="77777777" w:rsidR="00806969" w:rsidRDefault="00806969" w:rsidP="00394FD7">
            <w:pPr>
              <w:jc w:val="center"/>
              <w:rPr>
                <w:bCs/>
              </w:rPr>
            </w:pPr>
            <w:r>
              <w:rPr>
                <w:bCs/>
              </w:rPr>
              <w:t>Yes</w:t>
            </w:r>
          </w:p>
        </w:tc>
        <w:tc>
          <w:tcPr>
            <w:tcW w:w="870" w:type="dxa"/>
            <w:shd w:val="clear" w:color="auto" w:fill="auto"/>
          </w:tcPr>
          <w:p w14:paraId="3C1071D8" w14:textId="77777777" w:rsidR="00806969" w:rsidRDefault="00806969" w:rsidP="00394FD7">
            <w:pPr>
              <w:jc w:val="center"/>
              <w:rPr>
                <w:bCs/>
              </w:rPr>
            </w:pPr>
            <w:r>
              <w:rPr>
                <w:bCs/>
              </w:rPr>
              <w:t>Yes</w:t>
            </w:r>
          </w:p>
        </w:tc>
        <w:tc>
          <w:tcPr>
            <w:tcW w:w="870" w:type="dxa"/>
            <w:shd w:val="clear" w:color="auto" w:fill="auto"/>
          </w:tcPr>
          <w:p w14:paraId="5DEC5232" w14:textId="77777777" w:rsidR="00806969" w:rsidRDefault="00806969" w:rsidP="00394FD7">
            <w:pPr>
              <w:jc w:val="center"/>
              <w:rPr>
                <w:bCs/>
              </w:rPr>
            </w:pPr>
            <w:r>
              <w:rPr>
                <w:bCs/>
              </w:rPr>
              <w:t>No</w:t>
            </w:r>
          </w:p>
        </w:tc>
        <w:tc>
          <w:tcPr>
            <w:tcW w:w="870" w:type="dxa"/>
            <w:shd w:val="clear" w:color="auto" w:fill="auto"/>
          </w:tcPr>
          <w:p w14:paraId="4E1A2320" w14:textId="77777777" w:rsidR="00806969" w:rsidRDefault="00806969" w:rsidP="00394FD7">
            <w:pPr>
              <w:jc w:val="center"/>
              <w:rPr>
                <w:bCs/>
              </w:rPr>
            </w:pPr>
            <w:r>
              <w:rPr>
                <w:bCs/>
              </w:rPr>
              <w:t>No</w:t>
            </w:r>
          </w:p>
        </w:tc>
        <w:tc>
          <w:tcPr>
            <w:tcW w:w="1523" w:type="dxa"/>
          </w:tcPr>
          <w:p w14:paraId="5BC27018" w14:textId="77777777" w:rsidR="00806969" w:rsidRDefault="00806969" w:rsidP="00394FD7">
            <w:pPr>
              <w:jc w:val="center"/>
              <w:rPr>
                <w:bCs/>
              </w:rPr>
            </w:pPr>
            <w:r>
              <w:rPr>
                <w:bCs/>
              </w:rPr>
              <w:t>50</w:t>
            </w:r>
          </w:p>
        </w:tc>
        <w:tc>
          <w:tcPr>
            <w:tcW w:w="1523" w:type="dxa"/>
          </w:tcPr>
          <w:p w14:paraId="4D533105" w14:textId="77777777" w:rsidR="00806969" w:rsidRDefault="00806969" w:rsidP="00394FD7">
            <w:pPr>
              <w:jc w:val="center"/>
              <w:rPr>
                <w:bCs/>
              </w:rPr>
            </w:pPr>
            <w:r>
              <w:rPr>
                <w:bCs/>
              </w:rPr>
              <w:t>50</w:t>
            </w:r>
          </w:p>
        </w:tc>
      </w:tr>
      <w:tr w:rsidR="00806969" w14:paraId="13582421" w14:textId="77777777" w:rsidTr="00394FD7">
        <w:tc>
          <w:tcPr>
            <w:tcW w:w="1804" w:type="dxa"/>
          </w:tcPr>
          <w:p w14:paraId="2365170D" w14:textId="77777777" w:rsidR="00806969" w:rsidRDefault="00806969" w:rsidP="00394FD7">
            <w:pPr>
              <w:rPr>
                <w:rFonts w:cs="Arial"/>
              </w:rPr>
            </w:pPr>
            <w:r>
              <w:rPr>
                <w:rFonts w:cs="Arial"/>
              </w:rPr>
              <w:t>Jo Santinelli</w:t>
            </w:r>
          </w:p>
        </w:tc>
        <w:tc>
          <w:tcPr>
            <w:tcW w:w="870" w:type="dxa"/>
          </w:tcPr>
          <w:p w14:paraId="78321786" w14:textId="77777777" w:rsidR="00806969" w:rsidRDefault="00806969" w:rsidP="00394FD7">
            <w:pPr>
              <w:jc w:val="center"/>
              <w:rPr>
                <w:bCs/>
              </w:rPr>
            </w:pPr>
            <w:r>
              <w:rPr>
                <w:bCs/>
              </w:rPr>
              <w:t>No</w:t>
            </w:r>
          </w:p>
        </w:tc>
        <w:tc>
          <w:tcPr>
            <w:tcW w:w="870" w:type="dxa"/>
          </w:tcPr>
          <w:p w14:paraId="34BD6CA9" w14:textId="77777777" w:rsidR="00806969" w:rsidRDefault="00806969" w:rsidP="00394FD7">
            <w:pPr>
              <w:jc w:val="center"/>
              <w:rPr>
                <w:bCs/>
              </w:rPr>
            </w:pPr>
            <w:r>
              <w:rPr>
                <w:bCs/>
              </w:rPr>
              <w:t>Yes</w:t>
            </w:r>
          </w:p>
        </w:tc>
        <w:tc>
          <w:tcPr>
            <w:tcW w:w="870" w:type="dxa"/>
            <w:shd w:val="clear" w:color="auto" w:fill="auto"/>
          </w:tcPr>
          <w:p w14:paraId="61FE6855" w14:textId="77777777" w:rsidR="00806969" w:rsidRDefault="00806969" w:rsidP="00394FD7">
            <w:pPr>
              <w:jc w:val="center"/>
              <w:rPr>
                <w:bCs/>
              </w:rPr>
            </w:pPr>
            <w:r>
              <w:rPr>
                <w:bCs/>
              </w:rPr>
              <w:t>No</w:t>
            </w:r>
          </w:p>
        </w:tc>
        <w:tc>
          <w:tcPr>
            <w:tcW w:w="870" w:type="dxa"/>
            <w:shd w:val="clear" w:color="auto" w:fill="auto"/>
          </w:tcPr>
          <w:p w14:paraId="77F57604" w14:textId="77777777" w:rsidR="00806969" w:rsidRDefault="00806969" w:rsidP="00394FD7">
            <w:pPr>
              <w:jc w:val="center"/>
              <w:rPr>
                <w:bCs/>
              </w:rPr>
            </w:pPr>
            <w:r>
              <w:rPr>
                <w:bCs/>
              </w:rPr>
              <w:t>No</w:t>
            </w:r>
          </w:p>
        </w:tc>
        <w:tc>
          <w:tcPr>
            <w:tcW w:w="1523" w:type="dxa"/>
          </w:tcPr>
          <w:p w14:paraId="1EBD824C" w14:textId="77777777" w:rsidR="00806969" w:rsidRDefault="00806969" w:rsidP="00394FD7">
            <w:pPr>
              <w:jc w:val="center"/>
              <w:rPr>
                <w:bCs/>
              </w:rPr>
            </w:pPr>
            <w:r>
              <w:rPr>
                <w:bCs/>
              </w:rPr>
              <w:t>25</w:t>
            </w:r>
          </w:p>
        </w:tc>
        <w:tc>
          <w:tcPr>
            <w:tcW w:w="1523" w:type="dxa"/>
          </w:tcPr>
          <w:p w14:paraId="673C6769" w14:textId="77777777" w:rsidR="00806969" w:rsidRDefault="00806969" w:rsidP="00394FD7">
            <w:pPr>
              <w:jc w:val="center"/>
              <w:rPr>
                <w:bCs/>
              </w:rPr>
            </w:pPr>
            <w:r>
              <w:rPr>
                <w:bCs/>
              </w:rPr>
              <w:t>25</w:t>
            </w:r>
          </w:p>
        </w:tc>
      </w:tr>
      <w:tr w:rsidR="00806969" w14:paraId="57050217" w14:textId="77777777" w:rsidTr="00394FD7">
        <w:tc>
          <w:tcPr>
            <w:tcW w:w="1804" w:type="dxa"/>
          </w:tcPr>
          <w:p w14:paraId="376EB891" w14:textId="77777777" w:rsidR="00806969" w:rsidRDefault="00806969" w:rsidP="00394FD7">
            <w:pPr>
              <w:rPr>
                <w:rFonts w:cs="Arial"/>
              </w:rPr>
            </w:pPr>
            <w:r>
              <w:rPr>
                <w:rFonts w:cs="Arial"/>
              </w:rPr>
              <w:t>Scott Bowak</w:t>
            </w:r>
          </w:p>
        </w:tc>
        <w:tc>
          <w:tcPr>
            <w:tcW w:w="870" w:type="dxa"/>
            <w:shd w:val="clear" w:color="auto" w:fill="auto"/>
          </w:tcPr>
          <w:p w14:paraId="2DAB5D75" w14:textId="77777777" w:rsidR="00806969" w:rsidRPr="00740BE8" w:rsidRDefault="00806969" w:rsidP="00394FD7">
            <w:pPr>
              <w:jc w:val="center"/>
              <w:rPr>
                <w:bCs/>
              </w:rPr>
            </w:pPr>
            <w:r>
              <w:rPr>
                <w:bCs/>
              </w:rPr>
              <w:t>Yes</w:t>
            </w:r>
          </w:p>
        </w:tc>
        <w:tc>
          <w:tcPr>
            <w:tcW w:w="870" w:type="dxa"/>
          </w:tcPr>
          <w:p w14:paraId="222D0F9F" w14:textId="77777777" w:rsidR="00806969" w:rsidRDefault="00806969" w:rsidP="00394FD7">
            <w:pPr>
              <w:jc w:val="center"/>
              <w:rPr>
                <w:bCs/>
              </w:rPr>
            </w:pPr>
            <w:r>
              <w:rPr>
                <w:bCs/>
              </w:rPr>
              <w:t>Yes</w:t>
            </w:r>
          </w:p>
        </w:tc>
        <w:tc>
          <w:tcPr>
            <w:tcW w:w="870" w:type="dxa"/>
            <w:shd w:val="clear" w:color="auto" w:fill="auto"/>
          </w:tcPr>
          <w:p w14:paraId="35BD107E" w14:textId="77777777" w:rsidR="00806969" w:rsidRDefault="00806969" w:rsidP="00394FD7">
            <w:pPr>
              <w:jc w:val="center"/>
              <w:rPr>
                <w:bCs/>
              </w:rPr>
            </w:pPr>
            <w:r>
              <w:rPr>
                <w:bCs/>
              </w:rPr>
              <w:t>No</w:t>
            </w:r>
          </w:p>
        </w:tc>
        <w:tc>
          <w:tcPr>
            <w:tcW w:w="870" w:type="dxa"/>
            <w:shd w:val="clear" w:color="auto" w:fill="auto"/>
          </w:tcPr>
          <w:p w14:paraId="312E816C" w14:textId="77777777" w:rsidR="00806969" w:rsidRDefault="00806969" w:rsidP="00394FD7">
            <w:pPr>
              <w:jc w:val="center"/>
              <w:rPr>
                <w:bCs/>
              </w:rPr>
            </w:pPr>
            <w:r>
              <w:rPr>
                <w:bCs/>
              </w:rPr>
              <w:t>Yes</w:t>
            </w:r>
          </w:p>
        </w:tc>
        <w:tc>
          <w:tcPr>
            <w:tcW w:w="1523" w:type="dxa"/>
          </w:tcPr>
          <w:p w14:paraId="6027E94B" w14:textId="77777777" w:rsidR="00806969" w:rsidRDefault="00806969" w:rsidP="00394FD7">
            <w:pPr>
              <w:jc w:val="center"/>
              <w:rPr>
                <w:bCs/>
              </w:rPr>
            </w:pPr>
            <w:r>
              <w:rPr>
                <w:bCs/>
              </w:rPr>
              <w:t>75</w:t>
            </w:r>
          </w:p>
        </w:tc>
        <w:tc>
          <w:tcPr>
            <w:tcW w:w="1523" w:type="dxa"/>
          </w:tcPr>
          <w:p w14:paraId="762DD303" w14:textId="77777777" w:rsidR="00806969" w:rsidRDefault="00806969" w:rsidP="00394FD7">
            <w:pPr>
              <w:jc w:val="center"/>
              <w:rPr>
                <w:bCs/>
              </w:rPr>
            </w:pPr>
            <w:r>
              <w:rPr>
                <w:bCs/>
              </w:rPr>
              <w:t>75</w:t>
            </w:r>
          </w:p>
        </w:tc>
      </w:tr>
    </w:tbl>
    <w:p w14:paraId="762E0AB0" w14:textId="77777777" w:rsidR="00806969" w:rsidRDefault="00806969" w:rsidP="00806969"/>
    <w:p w14:paraId="5F5CF613" w14:textId="77777777" w:rsidR="00806969" w:rsidRDefault="00806969" w:rsidP="00806969"/>
    <w:p w14:paraId="0C5925BA" w14:textId="77777777" w:rsidR="00806969" w:rsidRDefault="00806969" w:rsidP="00806969"/>
    <w:p w14:paraId="0565B146" w14:textId="77777777" w:rsidR="006D5FC4" w:rsidRDefault="006D5FC4" w:rsidP="00806969">
      <w:pPr>
        <w:rPr>
          <w:b/>
        </w:rPr>
      </w:pPr>
    </w:p>
    <w:p w14:paraId="41F66DD3" w14:textId="77777777" w:rsidR="006D5FC4" w:rsidRDefault="006D5FC4" w:rsidP="00806969">
      <w:pPr>
        <w:rPr>
          <w:b/>
        </w:rPr>
      </w:pPr>
    </w:p>
    <w:p w14:paraId="2202E9D1" w14:textId="77777777" w:rsidR="006D5FC4" w:rsidRDefault="006D5FC4" w:rsidP="00806969">
      <w:pPr>
        <w:rPr>
          <w:b/>
        </w:rPr>
      </w:pPr>
    </w:p>
    <w:p w14:paraId="5308F67C" w14:textId="25E01E9B" w:rsidR="00806969" w:rsidRPr="00BF713B" w:rsidRDefault="00806969" w:rsidP="00806969">
      <w:pPr>
        <w:rPr>
          <w:b/>
        </w:rPr>
      </w:pPr>
      <w:r w:rsidRPr="00E87859">
        <w:rPr>
          <w:b/>
        </w:rPr>
        <w:t>High Needs Review Group Attendance</w:t>
      </w:r>
    </w:p>
    <w:p w14:paraId="19E4C971" w14:textId="77777777" w:rsidR="00806969" w:rsidRDefault="00806969" w:rsidP="00806969">
      <w:pPr>
        <w:ind w:left="567" w:hanging="567"/>
      </w:pPr>
    </w:p>
    <w:tbl>
      <w:tblPr>
        <w:tblStyle w:val="TableGrid"/>
        <w:tblW w:w="8063" w:type="dxa"/>
        <w:tblInd w:w="567" w:type="dxa"/>
        <w:tblLook w:val="04A0" w:firstRow="1" w:lastRow="0" w:firstColumn="1" w:lastColumn="0" w:noHBand="0" w:noVBand="1"/>
      </w:tblPr>
      <w:tblGrid>
        <w:gridCol w:w="2263"/>
        <w:gridCol w:w="993"/>
        <w:gridCol w:w="992"/>
        <w:gridCol w:w="1134"/>
        <w:gridCol w:w="1158"/>
        <w:gridCol w:w="1523"/>
      </w:tblGrid>
      <w:tr w:rsidR="00806969" w14:paraId="20AE8214" w14:textId="77777777" w:rsidTr="00394FD7">
        <w:tc>
          <w:tcPr>
            <w:tcW w:w="2263" w:type="dxa"/>
          </w:tcPr>
          <w:p w14:paraId="7910B815" w14:textId="77777777" w:rsidR="00806969" w:rsidRDefault="00806969" w:rsidP="00394FD7"/>
        </w:tc>
        <w:tc>
          <w:tcPr>
            <w:tcW w:w="993" w:type="dxa"/>
          </w:tcPr>
          <w:p w14:paraId="1172FB23" w14:textId="77777777" w:rsidR="00806969" w:rsidRDefault="00806969" w:rsidP="00394FD7">
            <w:pPr>
              <w:rPr>
                <w:b/>
                <w:bCs/>
              </w:rPr>
            </w:pPr>
          </w:p>
          <w:p w14:paraId="03192AC9" w14:textId="77777777" w:rsidR="00806969" w:rsidRDefault="00806969" w:rsidP="00394FD7">
            <w:pPr>
              <w:jc w:val="center"/>
              <w:rPr>
                <w:b/>
                <w:bCs/>
              </w:rPr>
            </w:pPr>
            <w:r>
              <w:rPr>
                <w:b/>
                <w:bCs/>
              </w:rPr>
              <w:t>26</w:t>
            </w:r>
            <w:r w:rsidRPr="008D485B">
              <w:rPr>
                <w:b/>
                <w:bCs/>
                <w:vertAlign w:val="superscript"/>
              </w:rPr>
              <w:t>th</w:t>
            </w:r>
            <w:r>
              <w:rPr>
                <w:b/>
                <w:bCs/>
              </w:rPr>
              <w:t xml:space="preserve">  Feb</w:t>
            </w:r>
          </w:p>
          <w:p w14:paraId="778B15EA" w14:textId="77777777" w:rsidR="00806969" w:rsidRDefault="00806969" w:rsidP="00394FD7">
            <w:pPr>
              <w:jc w:val="center"/>
              <w:rPr>
                <w:b/>
                <w:bCs/>
              </w:rPr>
            </w:pPr>
            <w:r>
              <w:rPr>
                <w:b/>
                <w:bCs/>
              </w:rPr>
              <w:t>2024</w:t>
            </w:r>
          </w:p>
        </w:tc>
        <w:tc>
          <w:tcPr>
            <w:tcW w:w="992" w:type="dxa"/>
          </w:tcPr>
          <w:p w14:paraId="2DD4BB5B" w14:textId="77777777" w:rsidR="00806969" w:rsidRDefault="00806969" w:rsidP="00394FD7">
            <w:pPr>
              <w:rPr>
                <w:b/>
                <w:bCs/>
              </w:rPr>
            </w:pPr>
          </w:p>
          <w:p w14:paraId="55245A83" w14:textId="77777777" w:rsidR="00806969" w:rsidRDefault="00806969" w:rsidP="00394FD7">
            <w:pPr>
              <w:jc w:val="center"/>
              <w:rPr>
                <w:b/>
                <w:bCs/>
              </w:rPr>
            </w:pPr>
            <w:r>
              <w:rPr>
                <w:b/>
                <w:bCs/>
              </w:rPr>
              <w:t>17</w:t>
            </w:r>
            <w:r w:rsidRPr="002C35DC">
              <w:rPr>
                <w:b/>
                <w:bCs/>
                <w:vertAlign w:val="superscript"/>
              </w:rPr>
              <w:t>th</w:t>
            </w:r>
            <w:r>
              <w:rPr>
                <w:b/>
                <w:bCs/>
              </w:rPr>
              <w:t xml:space="preserve"> June 2024</w:t>
            </w:r>
          </w:p>
        </w:tc>
        <w:tc>
          <w:tcPr>
            <w:tcW w:w="1134" w:type="dxa"/>
          </w:tcPr>
          <w:p w14:paraId="6EB1463A" w14:textId="77777777" w:rsidR="00806969" w:rsidRDefault="00806969" w:rsidP="00394FD7">
            <w:pPr>
              <w:rPr>
                <w:b/>
                <w:bCs/>
              </w:rPr>
            </w:pPr>
          </w:p>
          <w:p w14:paraId="21E01BD4" w14:textId="77777777" w:rsidR="00806969" w:rsidRDefault="00806969" w:rsidP="00394FD7">
            <w:pPr>
              <w:jc w:val="center"/>
              <w:rPr>
                <w:b/>
                <w:bCs/>
              </w:rPr>
            </w:pPr>
            <w:r>
              <w:rPr>
                <w:b/>
                <w:bCs/>
              </w:rPr>
              <w:t>11</w:t>
            </w:r>
            <w:r w:rsidRPr="008D485B">
              <w:rPr>
                <w:b/>
                <w:bCs/>
                <w:vertAlign w:val="superscript"/>
              </w:rPr>
              <w:t>th</w:t>
            </w:r>
            <w:r>
              <w:rPr>
                <w:b/>
                <w:bCs/>
              </w:rPr>
              <w:t xml:space="preserve">  Sept</w:t>
            </w:r>
          </w:p>
          <w:p w14:paraId="2D985820" w14:textId="77777777" w:rsidR="00806969" w:rsidRDefault="00806969" w:rsidP="00394FD7">
            <w:pPr>
              <w:jc w:val="center"/>
              <w:rPr>
                <w:b/>
                <w:bCs/>
              </w:rPr>
            </w:pPr>
            <w:r>
              <w:rPr>
                <w:b/>
                <w:bCs/>
              </w:rPr>
              <w:t>2024</w:t>
            </w:r>
          </w:p>
        </w:tc>
        <w:tc>
          <w:tcPr>
            <w:tcW w:w="1158" w:type="dxa"/>
          </w:tcPr>
          <w:p w14:paraId="4879A1BC" w14:textId="77777777" w:rsidR="00806969" w:rsidRDefault="00806969" w:rsidP="00394FD7">
            <w:pPr>
              <w:jc w:val="center"/>
              <w:rPr>
                <w:b/>
                <w:bCs/>
              </w:rPr>
            </w:pPr>
          </w:p>
          <w:p w14:paraId="7D3E8887" w14:textId="77777777" w:rsidR="00806969" w:rsidRDefault="00806969" w:rsidP="00394FD7">
            <w:pPr>
              <w:jc w:val="center"/>
              <w:rPr>
                <w:b/>
                <w:bCs/>
              </w:rPr>
            </w:pPr>
          </w:p>
          <w:p w14:paraId="63089E13" w14:textId="77777777" w:rsidR="00806969" w:rsidRDefault="00806969" w:rsidP="00394FD7">
            <w:pPr>
              <w:jc w:val="center"/>
              <w:rPr>
                <w:b/>
                <w:bCs/>
              </w:rPr>
            </w:pPr>
            <w:r>
              <w:rPr>
                <w:b/>
                <w:bCs/>
              </w:rPr>
              <w:t>5</w:t>
            </w:r>
            <w:r w:rsidRPr="002C35DC">
              <w:rPr>
                <w:b/>
                <w:bCs/>
                <w:vertAlign w:val="superscript"/>
              </w:rPr>
              <w:t>th</w:t>
            </w:r>
            <w:r>
              <w:rPr>
                <w:b/>
                <w:bCs/>
              </w:rPr>
              <w:t xml:space="preserve"> Nov 2024</w:t>
            </w:r>
          </w:p>
        </w:tc>
        <w:tc>
          <w:tcPr>
            <w:tcW w:w="1523" w:type="dxa"/>
          </w:tcPr>
          <w:p w14:paraId="5CA522A1" w14:textId="77777777" w:rsidR="00806969" w:rsidRDefault="00806969" w:rsidP="00394FD7">
            <w:pPr>
              <w:jc w:val="center"/>
              <w:rPr>
                <w:b/>
                <w:bCs/>
              </w:rPr>
            </w:pPr>
          </w:p>
          <w:p w14:paraId="462E71A0" w14:textId="77777777" w:rsidR="00806969" w:rsidRDefault="00806969" w:rsidP="00394FD7">
            <w:pPr>
              <w:jc w:val="center"/>
              <w:rPr>
                <w:b/>
                <w:bCs/>
              </w:rPr>
            </w:pPr>
          </w:p>
          <w:p w14:paraId="7EC9D99E" w14:textId="77777777" w:rsidR="00806969" w:rsidRPr="000857D4" w:rsidRDefault="00806969" w:rsidP="00394FD7">
            <w:pPr>
              <w:jc w:val="center"/>
              <w:rPr>
                <w:b/>
                <w:bCs/>
              </w:rPr>
            </w:pPr>
            <w:r>
              <w:rPr>
                <w:b/>
                <w:bCs/>
              </w:rPr>
              <w:t>% Attendance</w:t>
            </w:r>
          </w:p>
        </w:tc>
      </w:tr>
      <w:tr w:rsidR="00806969" w14:paraId="4C20AF94" w14:textId="77777777" w:rsidTr="00394FD7">
        <w:tc>
          <w:tcPr>
            <w:tcW w:w="2263" w:type="dxa"/>
          </w:tcPr>
          <w:p w14:paraId="61C10085" w14:textId="77777777" w:rsidR="00806969" w:rsidRDefault="00806969" w:rsidP="00394FD7">
            <w:r>
              <w:t>Jeff Fair (Chair)</w:t>
            </w:r>
          </w:p>
        </w:tc>
        <w:tc>
          <w:tcPr>
            <w:tcW w:w="993" w:type="dxa"/>
          </w:tcPr>
          <w:p w14:paraId="443DE48E" w14:textId="77777777" w:rsidR="00806969" w:rsidRDefault="00806969" w:rsidP="00394FD7">
            <w:pPr>
              <w:jc w:val="center"/>
            </w:pPr>
            <w:r>
              <w:t>Yes</w:t>
            </w:r>
          </w:p>
        </w:tc>
        <w:tc>
          <w:tcPr>
            <w:tcW w:w="992" w:type="dxa"/>
          </w:tcPr>
          <w:p w14:paraId="1575E731" w14:textId="77777777" w:rsidR="00806969" w:rsidRDefault="00806969" w:rsidP="00394FD7">
            <w:pPr>
              <w:jc w:val="center"/>
            </w:pPr>
            <w:r>
              <w:t>Yes</w:t>
            </w:r>
          </w:p>
        </w:tc>
        <w:tc>
          <w:tcPr>
            <w:tcW w:w="1134" w:type="dxa"/>
          </w:tcPr>
          <w:p w14:paraId="673300D7" w14:textId="77777777" w:rsidR="00806969" w:rsidRDefault="00806969" w:rsidP="00394FD7">
            <w:pPr>
              <w:jc w:val="center"/>
            </w:pPr>
            <w:r>
              <w:t>Yes</w:t>
            </w:r>
          </w:p>
        </w:tc>
        <w:tc>
          <w:tcPr>
            <w:tcW w:w="1158" w:type="dxa"/>
          </w:tcPr>
          <w:p w14:paraId="2AB4213B" w14:textId="77777777" w:rsidR="00806969" w:rsidRDefault="00806969" w:rsidP="00394FD7">
            <w:pPr>
              <w:jc w:val="center"/>
            </w:pPr>
            <w:r>
              <w:t>Yes</w:t>
            </w:r>
          </w:p>
        </w:tc>
        <w:tc>
          <w:tcPr>
            <w:tcW w:w="1523" w:type="dxa"/>
          </w:tcPr>
          <w:p w14:paraId="5B6BA834" w14:textId="77777777" w:rsidR="00806969" w:rsidRDefault="00806969" w:rsidP="00394FD7">
            <w:pPr>
              <w:jc w:val="center"/>
            </w:pPr>
            <w:r>
              <w:t>100</w:t>
            </w:r>
          </w:p>
        </w:tc>
      </w:tr>
      <w:tr w:rsidR="00806969" w14:paraId="110622B8" w14:textId="77777777" w:rsidTr="00394FD7">
        <w:tc>
          <w:tcPr>
            <w:tcW w:w="2263" w:type="dxa"/>
          </w:tcPr>
          <w:p w14:paraId="1CFC8EB2" w14:textId="77777777" w:rsidR="00806969" w:rsidRDefault="00806969" w:rsidP="00394FD7">
            <w:r>
              <w:t>Rod Lane</w:t>
            </w:r>
          </w:p>
        </w:tc>
        <w:tc>
          <w:tcPr>
            <w:tcW w:w="993" w:type="dxa"/>
          </w:tcPr>
          <w:p w14:paraId="1FFAF28C" w14:textId="77777777" w:rsidR="00806969" w:rsidRDefault="00806969" w:rsidP="00394FD7">
            <w:pPr>
              <w:jc w:val="center"/>
            </w:pPr>
            <w:r>
              <w:t>Yes</w:t>
            </w:r>
          </w:p>
        </w:tc>
        <w:tc>
          <w:tcPr>
            <w:tcW w:w="992" w:type="dxa"/>
          </w:tcPr>
          <w:p w14:paraId="79379AF4" w14:textId="77777777" w:rsidR="00806969" w:rsidRDefault="00806969" w:rsidP="00394FD7">
            <w:pPr>
              <w:jc w:val="center"/>
            </w:pPr>
            <w:r>
              <w:t>Yes</w:t>
            </w:r>
          </w:p>
        </w:tc>
        <w:tc>
          <w:tcPr>
            <w:tcW w:w="1134" w:type="dxa"/>
          </w:tcPr>
          <w:p w14:paraId="65408863" w14:textId="77777777" w:rsidR="00806969" w:rsidRDefault="00806969" w:rsidP="00394FD7">
            <w:pPr>
              <w:jc w:val="center"/>
            </w:pPr>
            <w:r>
              <w:t>Yes</w:t>
            </w:r>
          </w:p>
        </w:tc>
        <w:tc>
          <w:tcPr>
            <w:tcW w:w="1158" w:type="dxa"/>
          </w:tcPr>
          <w:p w14:paraId="77BD20A4" w14:textId="77777777" w:rsidR="00806969" w:rsidRDefault="00806969" w:rsidP="00394FD7">
            <w:pPr>
              <w:jc w:val="center"/>
            </w:pPr>
            <w:r>
              <w:t>No</w:t>
            </w:r>
          </w:p>
        </w:tc>
        <w:tc>
          <w:tcPr>
            <w:tcW w:w="1523" w:type="dxa"/>
          </w:tcPr>
          <w:p w14:paraId="2D9A3C40" w14:textId="77777777" w:rsidR="00806969" w:rsidRDefault="00806969" w:rsidP="00394FD7">
            <w:pPr>
              <w:jc w:val="center"/>
            </w:pPr>
            <w:r>
              <w:t>75</w:t>
            </w:r>
          </w:p>
        </w:tc>
      </w:tr>
      <w:tr w:rsidR="00806969" w14:paraId="1F85EE41" w14:textId="77777777" w:rsidTr="00394FD7">
        <w:tc>
          <w:tcPr>
            <w:tcW w:w="2263" w:type="dxa"/>
          </w:tcPr>
          <w:p w14:paraId="336E9A8D" w14:textId="77777777" w:rsidR="00806969" w:rsidRDefault="00806969" w:rsidP="00394FD7">
            <w:r>
              <w:t>Sue Bardetti</w:t>
            </w:r>
          </w:p>
        </w:tc>
        <w:tc>
          <w:tcPr>
            <w:tcW w:w="993" w:type="dxa"/>
          </w:tcPr>
          <w:p w14:paraId="352BE56C" w14:textId="77777777" w:rsidR="00806969" w:rsidRDefault="00806969" w:rsidP="00394FD7">
            <w:pPr>
              <w:jc w:val="center"/>
            </w:pPr>
            <w:r>
              <w:t>Yes</w:t>
            </w:r>
          </w:p>
        </w:tc>
        <w:tc>
          <w:tcPr>
            <w:tcW w:w="992" w:type="dxa"/>
          </w:tcPr>
          <w:p w14:paraId="700D1DAC" w14:textId="77777777" w:rsidR="00806969" w:rsidRDefault="00806969" w:rsidP="00394FD7">
            <w:pPr>
              <w:jc w:val="center"/>
            </w:pPr>
            <w:r>
              <w:t>Yes</w:t>
            </w:r>
          </w:p>
        </w:tc>
        <w:tc>
          <w:tcPr>
            <w:tcW w:w="1134" w:type="dxa"/>
          </w:tcPr>
          <w:p w14:paraId="42384D97" w14:textId="77777777" w:rsidR="00806969" w:rsidRDefault="00806969" w:rsidP="00394FD7">
            <w:pPr>
              <w:jc w:val="center"/>
            </w:pPr>
            <w:r>
              <w:t>Yes</w:t>
            </w:r>
          </w:p>
        </w:tc>
        <w:tc>
          <w:tcPr>
            <w:tcW w:w="1158" w:type="dxa"/>
          </w:tcPr>
          <w:p w14:paraId="0505684F" w14:textId="77777777" w:rsidR="00806969" w:rsidRDefault="00806969" w:rsidP="00394FD7">
            <w:pPr>
              <w:jc w:val="center"/>
            </w:pPr>
            <w:r>
              <w:t>Yes</w:t>
            </w:r>
          </w:p>
        </w:tc>
        <w:tc>
          <w:tcPr>
            <w:tcW w:w="1523" w:type="dxa"/>
          </w:tcPr>
          <w:p w14:paraId="3B7F58FE" w14:textId="77777777" w:rsidR="00806969" w:rsidRDefault="00806969" w:rsidP="00394FD7">
            <w:pPr>
              <w:jc w:val="center"/>
            </w:pPr>
            <w:r>
              <w:t>100</w:t>
            </w:r>
          </w:p>
        </w:tc>
      </w:tr>
      <w:tr w:rsidR="00806969" w14:paraId="7E1101A3" w14:textId="77777777" w:rsidTr="00394FD7">
        <w:tc>
          <w:tcPr>
            <w:tcW w:w="2263" w:type="dxa"/>
          </w:tcPr>
          <w:p w14:paraId="7011EF41" w14:textId="77777777" w:rsidR="00806969" w:rsidRDefault="00806969" w:rsidP="00394FD7">
            <w:r>
              <w:t>Harriet Phelps-Knights</w:t>
            </w:r>
          </w:p>
        </w:tc>
        <w:tc>
          <w:tcPr>
            <w:tcW w:w="993" w:type="dxa"/>
          </w:tcPr>
          <w:p w14:paraId="7B1480ED" w14:textId="77777777" w:rsidR="00806969" w:rsidRDefault="00806969" w:rsidP="00394FD7">
            <w:pPr>
              <w:jc w:val="center"/>
            </w:pPr>
            <w:r>
              <w:t>Yes</w:t>
            </w:r>
          </w:p>
        </w:tc>
        <w:tc>
          <w:tcPr>
            <w:tcW w:w="992" w:type="dxa"/>
          </w:tcPr>
          <w:p w14:paraId="5CA30F17" w14:textId="77777777" w:rsidR="00806969" w:rsidRDefault="00806969" w:rsidP="00394FD7">
            <w:pPr>
              <w:jc w:val="center"/>
            </w:pPr>
            <w:r>
              <w:t>Yes</w:t>
            </w:r>
          </w:p>
        </w:tc>
        <w:tc>
          <w:tcPr>
            <w:tcW w:w="1134" w:type="dxa"/>
          </w:tcPr>
          <w:p w14:paraId="7686BD18" w14:textId="77777777" w:rsidR="00806969" w:rsidRDefault="00806969" w:rsidP="00394FD7">
            <w:pPr>
              <w:jc w:val="center"/>
            </w:pPr>
            <w:r>
              <w:t>No</w:t>
            </w:r>
          </w:p>
        </w:tc>
        <w:tc>
          <w:tcPr>
            <w:tcW w:w="1158" w:type="dxa"/>
          </w:tcPr>
          <w:p w14:paraId="2A113675" w14:textId="77777777" w:rsidR="00806969" w:rsidRDefault="00806969" w:rsidP="00394FD7">
            <w:pPr>
              <w:jc w:val="center"/>
            </w:pPr>
            <w:r>
              <w:t>Yes</w:t>
            </w:r>
          </w:p>
        </w:tc>
        <w:tc>
          <w:tcPr>
            <w:tcW w:w="1523" w:type="dxa"/>
          </w:tcPr>
          <w:p w14:paraId="71630057" w14:textId="77777777" w:rsidR="00806969" w:rsidRDefault="00806969" w:rsidP="00394FD7">
            <w:pPr>
              <w:jc w:val="center"/>
            </w:pPr>
            <w:r>
              <w:t>75</w:t>
            </w:r>
          </w:p>
        </w:tc>
      </w:tr>
      <w:tr w:rsidR="00806969" w14:paraId="5160D65A" w14:textId="77777777" w:rsidTr="00394FD7">
        <w:tc>
          <w:tcPr>
            <w:tcW w:w="2263" w:type="dxa"/>
          </w:tcPr>
          <w:p w14:paraId="6D78CA1D" w14:textId="77777777" w:rsidR="00806969" w:rsidRDefault="00806969" w:rsidP="00394FD7">
            <w:r>
              <w:t>John Hunter</w:t>
            </w:r>
          </w:p>
        </w:tc>
        <w:tc>
          <w:tcPr>
            <w:tcW w:w="993" w:type="dxa"/>
          </w:tcPr>
          <w:p w14:paraId="4DEEBD22" w14:textId="77777777" w:rsidR="00806969" w:rsidRDefault="00806969" w:rsidP="00394FD7">
            <w:pPr>
              <w:jc w:val="center"/>
            </w:pPr>
            <w:r>
              <w:t>Yes</w:t>
            </w:r>
          </w:p>
        </w:tc>
        <w:tc>
          <w:tcPr>
            <w:tcW w:w="992" w:type="dxa"/>
          </w:tcPr>
          <w:p w14:paraId="5ADAB244" w14:textId="77777777" w:rsidR="00806969" w:rsidRDefault="00806969" w:rsidP="00394FD7">
            <w:pPr>
              <w:jc w:val="center"/>
            </w:pPr>
            <w:r>
              <w:t>Yes</w:t>
            </w:r>
          </w:p>
        </w:tc>
        <w:tc>
          <w:tcPr>
            <w:tcW w:w="1134" w:type="dxa"/>
          </w:tcPr>
          <w:p w14:paraId="12F5D0A5" w14:textId="77777777" w:rsidR="00806969" w:rsidRDefault="00806969" w:rsidP="00394FD7">
            <w:pPr>
              <w:jc w:val="center"/>
            </w:pPr>
            <w:r>
              <w:t>Yes</w:t>
            </w:r>
          </w:p>
        </w:tc>
        <w:tc>
          <w:tcPr>
            <w:tcW w:w="1158" w:type="dxa"/>
          </w:tcPr>
          <w:p w14:paraId="7B51F9AB" w14:textId="77777777" w:rsidR="00806969" w:rsidRDefault="00806969" w:rsidP="00394FD7">
            <w:pPr>
              <w:jc w:val="center"/>
            </w:pPr>
            <w:r>
              <w:t>Yes</w:t>
            </w:r>
          </w:p>
        </w:tc>
        <w:tc>
          <w:tcPr>
            <w:tcW w:w="1523" w:type="dxa"/>
          </w:tcPr>
          <w:p w14:paraId="12E40A03" w14:textId="77777777" w:rsidR="00806969" w:rsidRDefault="00806969" w:rsidP="00394FD7">
            <w:pPr>
              <w:jc w:val="center"/>
            </w:pPr>
            <w:r>
              <w:t>100</w:t>
            </w:r>
          </w:p>
        </w:tc>
      </w:tr>
      <w:tr w:rsidR="00806969" w14:paraId="5989AA3A" w14:textId="77777777" w:rsidTr="00394FD7">
        <w:tc>
          <w:tcPr>
            <w:tcW w:w="2263" w:type="dxa"/>
          </w:tcPr>
          <w:p w14:paraId="0B0C1C8E" w14:textId="77777777" w:rsidR="00806969" w:rsidRDefault="00806969" w:rsidP="00394FD7">
            <w:r>
              <w:t>Claire Styles</w:t>
            </w:r>
          </w:p>
        </w:tc>
        <w:tc>
          <w:tcPr>
            <w:tcW w:w="993" w:type="dxa"/>
            <w:shd w:val="clear" w:color="auto" w:fill="auto"/>
          </w:tcPr>
          <w:p w14:paraId="6AB02F9A" w14:textId="77777777" w:rsidR="00806969" w:rsidRDefault="00806969" w:rsidP="00394FD7">
            <w:pPr>
              <w:jc w:val="center"/>
            </w:pPr>
            <w:r>
              <w:t>Yes</w:t>
            </w:r>
          </w:p>
        </w:tc>
        <w:tc>
          <w:tcPr>
            <w:tcW w:w="992" w:type="dxa"/>
            <w:shd w:val="clear" w:color="auto" w:fill="auto"/>
          </w:tcPr>
          <w:p w14:paraId="041F13BF" w14:textId="77777777" w:rsidR="00806969" w:rsidRDefault="00806969" w:rsidP="00394FD7">
            <w:pPr>
              <w:jc w:val="center"/>
            </w:pPr>
            <w:r>
              <w:t>Yes</w:t>
            </w:r>
          </w:p>
        </w:tc>
        <w:tc>
          <w:tcPr>
            <w:tcW w:w="1134" w:type="dxa"/>
          </w:tcPr>
          <w:p w14:paraId="37452FF9" w14:textId="77777777" w:rsidR="00806969" w:rsidRDefault="00806969" w:rsidP="00394FD7">
            <w:pPr>
              <w:jc w:val="center"/>
            </w:pPr>
            <w:r>
              <w:t>Yes</w:t>
            </w:r>
          </w:p>
        </w:tc>
        <w:tc>
          <w:tcPr>
            <w:tcW w:w="1158" w:type="dxa"/>
          </w:tcPr>
          <w:p w14:paraId="744E3606" w14:textId="77777777" w:rsidR="00806969" w:rsidRDefault="00806969" w:rsidP="00394FD7">
            <w:pPr>
              <w:jc w:val="center"/>
            </w:pPr>
            <w:r>
              <w:t>Yes</w:t>
            </w:r>
          </w:p>
        </w:tc>
        <w:tc>
          <w:tcPr>
            <w:tcW w:w="1523" w:type="dxa"/>
          </w:tcPr>
          <w:p w14:paraId="777B8AD3" w14:textId="77777777" w:rsidR="00806969" w:rsidRDefault="00806969" w:rsidP="00394FD7">
            <w:pPr>
              <w:jc w:val="center"/>
            </w:pPr>
            <w:r>
              <w:t>100</w:t>
            </w:r>
          </w:p>
        </w:tc>
      </w:tr>
      <w:tr w:rsidR="00806969" w14:paraId="00642989" w14:textId="77777777" w:rsidTr="00394FD7">
        <w:tc>
          <w:tcPr>
            <w:tcW w:w="2263" w:type="dxa"/>
          </w:tcPr>
          <w:p w14:paraId="11544A5D" w14:textId="77777777" w:rsidR="00806969" w:rsidRDefault="00806969" w:rsidP="00394FD7">
            <w:r>
              <w:t>Pam Langmead</w:t>
            </w:r>
          </w:p>
        </w:tc>
        <w:tc>
          <w:tcPr>
            <w:tcW w:w="993" w:type="dxa"/>
          </w:tcPr>
          <w:p w14:paraId="69B59CB6" w14:textId="77777777" w:rsidR="00806969" w:rsidRDefault="00806969" w:rsidP="00394FD7">
            <w:pPr>
              <w:jc w:val="center"/>
            </w:pPr>
            <w:r>
              <w:t>Yes</w:t>
            </w:r>
          </w:p>
        </w:tc>
        <w:tc>
          <w:tcPr>
            <w:tcW w:w="992" w:type="dxa"/>
          </w:tcPr>
          <w:p w14:paraId="7749E488" w14:textId="77777777" w:rsidR="00806969" w:rsidRDefault="00806969" w:rsidP="00394FD7">
            <w:pPr>
              <w:jc w:val="center"/>
            </w:pPr>
            <w:r>
              <w:t>Yes</w:t>
            </w:r>
          </w:p>
        </w:tc>
        <w:tc>
          <w:tcPr>
            <w:tcW w:w="1134" w:type="dxa"/>
          </w:tcPr>
          <w:p w14:paraId="68D11D41" w14:textId="77777777" w:rsidR="00806969" w:rsidRDefault="00806969" w:rsidP="00394FD7">
            <w:pPr>
              <w:jc w:val="center"/>
            </w:pPr>
            <w:r>
              <w:t>Yes</w:t>
            </w:r>
          </w:p>
        </w:tc>
        <w:tc>
          <w:tcPr>
            <w:tcW w:w="1158" w:type="dxa"/>
          </w:tcPr>
          <w:p w14:paraId="395C3D86" w14:textId="77777777" w:rsidR="00806969" w:rsidRDefault="00806969" w:rsidP="00394FD7">
            <w:pPr>
              <w:jc w:val="center"/>
            </w:pPr>
            <w:r>
              <w:t>No</w:t>
            </w:r>
          </w:p>
        </w:tc>
        <w:tc>
          <w:tcPr>
            <w:tcW w:w="1523" w:type="dxa"/>
          </w:tcPr>
          <w:p w14:paraId="22B121A3" w14:textId="77777777" w:rsidR="00806969" w:rsidRDefault="00806969" w:rsidP="00394FD7">
            <w:pPr>
              <w:jc w:val="center"/>
            </w:pPr>
            <w:r>
              <w:t>75</w:t>
            </w:r>
          </w:p>
        </w:tc>
      </w:tr>
      <w:tr w:rsidR="00806969" w14:paraId="451E7C9F" w14:textId="77777777" w:rsidTr="00394FD7">
        <w:tc>
          <w:tcPr>
            <w:tcW w:w="2263" w:type="dxa"/>
          </w:tcPr>
          <w:p w14:paraId="1D9A0C8B" w14:textId="77777777" w:rsidR="00806969" w:rsidRDefault="00806969" w:rsidP="00394FD7">
            <w:r>
              <w:t>Ruth Bird</w:t>
            </w:r>
          </w:p>
        </w:tc>
        <w:tc>
          <w:tcPr>
            <w:tcW w:w="993" w:type="dxa"/>
          </w:tcPr>
          <w:p w14:paraId="39DFE493" w14:textId="77777777" w:rsidR="00806969" w:rsidRDefault="00806969" w:rsidP="00394FD7">
            <w:pPr>
              <w:jc w:val="center"/>
            </w:pPr>
            <w:r>
              <w:t>Yes</w:t>
            </w:r>
          </w:p>
        </w:tc>
        <w:tc>
          <w:tcPr>
            <w:tcW w:w="992" w:type="dxa"/>
          </w:tcPr>
          <w:p w14:paraId="5D50A67B" w14:textId="77777777" w:rsidR="00806969" w:rsidRDefault="00806969" w:rsidP="00394FD7">
            <w:pPr>
              <w:jc w:val="center"/>
            </w:pPr>
            <w:r>
              <w:t>Yes</w:t>
            </w:r>
          </w:p>
        </w:tc>
        <w:tc>
          <w:tcPr>
            <w:tcW w:w="1134" w:type="dxa"/>
          </w:tcPr>
          <w:p w14:paraId="7A0F96AB" w14:textId="77777777" w:rsidR="00806969" w:rsidRDefault="00806969" w:rsidP="00394FD7">
            <w:pPr>
              <w:jc w:val="center"/>
            </w:pPr>
            <w:r>
              <w:t>Yes</w:t>
            </w:r>
          </w:p>
        </w:tc>
        <w:tc>
          <w:tcPr>
            <w:tcW w:w="1158" w:type="dxa"/>
          </w:tcPr>
          <w:p w14:paraId="43142418" w14:textId="77777777" w:rsidR="00806969" w:rsidRDefault="00806969" w:rsidP="00394FD7">
            <w:pPr>
              <w:jc w:val="center"/>
            </w:pPr>
            <w:r>
              <w:t>Yes</w:t>
            </w:r>
          </w:p>
        </w:tc>
        <w:tc>
          <w:tcPr>
            <w:tcW w:w="1523" w:type="dxa"/>
          </w:tcPr>
          <w:p w14:paraId="76B97DDD" w14:textId="77777777" w:rsidR="00806969" w:rsidRDefault="00806969" w:rsidP="00394FD7">
            <w:pPr>
              <w:jc w:val="center"/>
            </w:pPr>
            <w:r>
              <w:t>100</w:t>
            </w:r>
          </w:p>
        </w:tc>
      </w:tr>
      <w:tr w:rsidR="00806969" w14:paraId="27098320" w14:textId="77777777" w:rsidTr="00394FD7">
        <w:tc>
          <w:tcPr>
            <w:tcW w:w="2263" w:type="dxa"/>
          </w:tcPr>
          <w:p w14:paraId="3D9FCAFC" w14:textId="77777777" w:rsidR="00806969" w:rsidRDefault="00806969" w:rsidP="00394FD7">
            <w:r>
              <w:t>Carole Herman</w:t>
            </w:r>
          </w:p>
        </w:tc>
        <w:tc>
          <w:tcPr>
            <w:tcW w:w="993" w:type="dxa"/>
            <w:shd w:val="clear" w:color="auto" w:fill="auto"/>
          </w:tcPr>
          <w:p w14:paraId="363AFC9D" w14:textId="77777777" w:rsidR="00806969" w:rsidRDefault="00806969" w:rsidP="00394FD7">
            <w:pPr>
              <w:jc w:val="center"/>
            </w:pPr>
            <w:r>
              <w:t>Yes</w:t>
            </w:r>
          </w:p>
        </w:tc>
        <w:tc>
          <w:tcPr>
            <w:tcW w:w="992" w:type="dxa"/>
            <w:shd w:val="clear" w:color="auto" w:fill="auto"/>
          </w:tcPr>
          <w:p w14:paraId="0FF9EF6D" w14:textId="77777777" w:rsidR="00806969" w:rsidRDefault="00806969" w:rsidP="00394FD7">
            <w:pPr>
              <w:jc w:val="center"/>
            </w:pPr>
            <w:r>
              <w:t>Yes</w:t>
            </w:r>
          </w:p>
        </w:tc>
        <w:tc>
          <w:tcPr>
            <w:tcW w:w="1134" w:type="dxa"/>
            <w:shd w:val="clear" w:color="auto" w:fill="auto"/>
          </w:tcPr>
          <w:p w14:paraId="0262DAA7" w14:textId="77777777" w:rsidR="00806969" w:rsidRDefault="00806969" w:rsidP="00394FD7">
            <w:pPr>
              <w:jc w:val="center"/>
            </w:pPr>
            <w:r>
              <w:t>Yes</w:t>
            </w:r>
          </w:p>
        </w:tc>
        <w:tc>
          <w:tcPr>
            <w:tcW w:w="1158" w:type="dxa"/>
          </w:tcPr>
          <w:p w14:paraId="256AF909" w14:textId="77777777" w:rsidR="00806969" w:rsidRDefault="00806969" w:rsidP="00394FD7">
            <w:pPr>
              <w:jc w:val="center"/>
            </w:pPr>
            <w:r>
              <w:t>Yes</w:t>
            </w:r>
          </w:p>
        </w:tc>
        <w:tc>
          <w:tcPr>
            <w:tcW w:w="1523" w:type="dxa"/>
          </w:tcPr>
          <w:p w14:paraId="13E082E0" w14:textId="77777777" w:rsidR="00806969" w:rsidRDefault="00806969" w:rsidP="00394FD7">
            <w:pPr>
              <w:jc w:val="center"/>
            </w:pPr>
            <w:r>
              <w:t>100</w:t>
            </w:r>
          </w:p>
        </w:tc>
      </w:tr>
      <w:tr w:rsidR="00806969" w14:paraId="0CA6C31D" w14:textId="77777777" w:rsidTr="00394FD7">
        <w:tc>
          <w:tcPr>
            <w:tcW w:w="2263" w:type="dxa"/>
          </w:tcPr>
          <w:p w14:paraId="32F81B7F" w14:textId="77777777" w:rsidR="00806969" w:rsidRDefault="00806969" w:rsidP="00394FD7">
            <w:r>
              <w:t>Ruth Sturdy</w:t>
            </w:r>
          </w:p>
        </w:tc>
        <w:tc>
          <w:tcPr>
            <w:tcW w:w="993" w:type="dxa"/>
          </w:tcPr>
          <w:p w14:paraId="7343ABCE" w14:textId="77777777" w:rsidR="00806969" w:rsidRDefault="00806969" w:rsidP="00394FD7">
            <w:pPr>
              <w:jc w:val="center"/>
            </w:pPr>
            <w:r>
              <w:t>Yes</w:t>
            </w:r>
          </w:p>
        </w:tc>
        <w:tc>
          <w:tcPr>
            <w:tcW w:w="992" w:type="dxa"/>
          </w:tcPr>
          <w:p w14:paraId="0622E16B" w14:textId="77777777" w:rsidR="00806969" w:rsidRDefault="00806969" w:rsidP="00394FD7">
            <w:pPr>
              <w:jc w:val="center"/>
            </w:pPr>
            <w:r>
              <w:t>Yes</w:t>
            </w:r>
          </w:p>
        </w:tc>
        <w:tc>
          <w:tcPr>
            <w:tcW w:w="1134" w:type="dxa"/>
          </w:tcPr>
          <w:p w14:paraId="032E88C9" w14:textId="77777777" w:rsidR="00806969" w:rsidRDefault="00806969" w:rsidP="00394FD7">
            <w:pPr>
              <w:jc w:val="center"/>
            </w:pPr>
            <w:r>
              <w:t>Yes</w:t>
            </w:r>
          </w:p>
        </w:tc>
        <w:tc>
          <w:tcPr>
            <w:tcW w:w="1158" w:type="dxa"/>
          </w:tcPr>
          <w:p w14:paraId="2B42425D" w14:textId="77777777" w:rsidR="00806969" w:rsidRDefault="00806969" w:rsidP="00394FD7">
            <w:pPr>
              <w:jc w:val="center"/>
            </w:pPr>
            <w:r>
              <w:t>Yes</w:t>
            </w:r>
          </w:p>
        </w:tc>
        <w:tc>
          <w:tcPr>
            <w:tcW w:w="1523" w:type="dxa"/>
          </w:tcPr>
          <w:p w14:paraId="27F8BE3C" w14:textId="77777777" w:rsidR="00806969" w:rsidRDefault="00806969" w:rsidP="00394FD7">
            <w:pPr>
              <w:jc w:val="center"/>
            </w:pPr>
            <w:r>
              <w:t>100</w:t>
            </w:r>
          </w:p>
        </w:tc>
      </w:tr>
      <w:tr w:rsidR="00806969" w14:paraId="0979615F" w14:textId="77777777" w:rsidTr="00394FD7">
        <w:tc>
          <w:tcPr>
            <w:tcW w:w="2263" w:type="dxa"/>
          </w:tcPr>
          <w:p w14:paraId="7497F5AA" w14:textId="77777777" w:rsidR="00806969" w:rsidRDefault="00806969" w:rsidP="00394FD7">
            <w:r>
              <w:t>Jennifer Grotier</w:t>
            </w:r>
          </w:p>
        </w:tc>
        <w:tc>
          <w:tcPr>
            <w:tcW w:w="993" w:type="dxa"/>
            <w:shd w:val="clear" w:color="auto" w:fill="BFBFBF" w:themeFill="background1" w:themeFillShade="BF"/>
          </w:tcPr>
          <w:p w14:paraId="04B87B90" w14:textId="77777777" w:rsidR="00806969" w:rsidRDefault="00806969" w:rsidP="00394FD7">
            <w:pPr>
              <w:jc w:val="center"/>
            </w:pPr>
          </w:p>
        </w:tc>
        <w:tc>
          <w:tcPr>
            <w:tcW w:w="992" w:type="dxa"/>
            <w:shd w:val="clear" w:color="auto" w:fill="BFBFBF" w:themeFill="background1" w:themeFillShade="BF"/>
          </w:tcPr>
          <w:p w14:paraId="34690015" w14:textId="77777777" w:rsidR="00806969" w:rsidRDefault="00806969" w:rsidP="00394FD7">
            <w:pPr>
              <w:jc w:val="center"/>
            </w:pPr>
          </w:p>
        </w:tc>
        <w:tc>
          <w:tcPr>
            <w:tcW w:w="1134" w:type="dxa"/>
          </w:tcPr>
          <w:p w14:paraId="3B34E505" w14:textId="77777777" w:rsidR="00806969" w:rsidRDefault="00806969" w:rsidP="00394FD7">
            <w:pPr>
              <w:jc w:val="center"/>
            </w:pPr>
            <w:r>
              <w:t>Yes</w:t>
            </w:r>
          </w:p>
        </w:tc>
        <w:tc>
          <w:tcPr>
            <w:tcW w:w="1158" w:type="dxa"/>
          </w:tcPr>
          <w:p w14:paraId="7742BDEA" w14:textId="77777777" w:rsidR="00806969" w:rsidRDefault="00806969" w:rsidP="00394FD7">
            <w:pPr>
              <w:jc w:val="center"/>
            </w:pPr>
            <w:r>
              <w:t>No</w:t>
            </w:r>
          </w:p>
        </w:tc>
        <w:tc>
          <w:tcPr>
            <w:tcW w:w="1523" w:type="dxa"/>
          </w:tcPr>
          <w:p w14:paraId="567CB6B0" w14:textId="77777777" w:rsidR="00806969" w:rsidRDefault="00806969" w:rsidP="00394FD7">
            <w:pPr>
              <w:jc w:val="center"/>
            </w:pPr>
            <w:r>
              <w:t>50</w:t>
            </w:r>
          </w:p>
        </w:tc>
      </w:tr>
      <w:tr w:rsidR="00806969" w14:paraId="5D513FE3" w14:textId="77777777" w:rsidTr="00394FD7">
        <w:tc>
          <w:tcPr>
            <w:tcW w:w="2263" w:type="dxa"/>
          </w:tcPr>
          <w:p w14:paraId="10992E6A" w14:textId="77777777" w:rsidR="00806969" w:rsidRDefault="00806969" w:rsidP="00394FD7">
            <w:r>
              <w:t>Emily Welton</w:t>
            </w:r>
          </w:p>
        </w:tc>
        <w:tc>
          <w:tcPr>
            <w:tcW w:w="993" w:type="dxa"/>
          </w:tcPr>
          <w:p w14:paraId="5F965520" w14:textId="77777777" w:rsidR="00806969" w:rsidRDefault="00806969" w:rsidP="00394FD7">
            <w:pPr>
              <w:jc w:val="center"/>
            </w:pPr>
            <w:r>
              <w:t>Yes</w:t>
            </w:r>
          </w:p>
        </w:tc>
        <w:tc>
          <w:tcPr>
            <w:tcW w:w="992" w:type="dxa"/>
          </w:tcPr>
          <w:p w14:paraId="254C8471" w14:textId="77777777" w:rsidR="00806969" w:rsidRDefault="00806969" w:rsidP="00394FD7">
            <w:pPr>
              <w:jc w:val="center"/>
            </w:pPr>
            <w:r>
              <w:t>Yes</w:t>
            </w:r>
          </w:p>
        </w:tc>
        <w:tc>
          <w:tcPr>
            <w:tcW w:w="1134" w:type="dxa"/>
            <w:shd w:val="clear" w:color="auto" w:fill="auto"/>
          </w:tcPr>
          <w:p w14:paraId="0381B866" w14:textId="77777777" w:rsidR="00806969" w:rsidRDefault="00806969" w:rsidP="00394FD7">
            <w:pPr>
              <w:jc w:val="center"/>
            </w:pPr>
            <w:r>
              <w:t>No</w:t>
            </w:r>
          </w:p>
        </w:tc>
        <w:tc>
          <w:tcPr>
            <w:tcW w:w="1158" w:type="dxa"/>
          </w:tcPr>
          <w:p w14:paraId="228BD043" w14:textId="77777777" w:rsidR="00806969" w:rsidRDefault="00806969" w:rsidP="00394FD7">
            <w:pPr>
              <w:jc w:val="center"/>
            </w:pPr>
            <w:r>
              <w:t>No</w:t>
            </w:r>
          </w:p>
        </w:tc>
        <w:tc>
          <w:tcPr>
            <w:tcW w:w="1523" w:type="dxa"/>
          </w:tcPr>
          <w:p w14:paraId="68C15E73" w14:textId="77777777" w:rsidR="00806969" w:rsidRDefault="00806969" w:rsidP="00394FD7">
            <w:pPr>
              <w:jc w:val="center"/>
            </w:pPr>
            <w:r>
              <w:t>50</w:t>
            </w:r>
          </w:p>
        </w:tc>
      </w:tr>
      <w:tr w:rsidR="00806969" w14:paraId="667D53FB" w14:textId="77777777" w:rsidTr="00394FD7">
        <w:tc>
          <w:tcPr>
            <w:tcW w:w="2263" w:type="dxa"/>
          </w:tcPr>
          <w:p w14:paraId="110CC6B4" w14:textId="77777777" w:rsidR="00806969" w:rsidRDefault="00806969" w:rsidP="00394FD7">
            <w:r>
              <w:t>Lydia Sherborne</w:t>
            </w:r>
          </w:p>
        </w:tc>
        <w:tc>
          <w:tcPr>
            <w:tcW w:w="993" w:type="dxa"/>
            <w:shd w:val="clear" w:color="auto" w:fill="BFBFBF" w:themeFill="background1" w:themeFillShade="BF"/>
          </w:tcPr>
          <w:p w14:paraId="322F95B3" w14:textId="77777777" w:rsidR="00806969" w:rsidRDefault="00806969" w:rsidP="00394FD7">
            <w:pPr>
              <w:jc w:val="center"/>
            </w:pPr>
          </w:p>
        </w:tc>
        <w:tc>
          <w:tcPr>
            <w:tcW w:w="992" w:type="dxa"/>
            <w:shd w:val="clear" w:color="auto" w:fill="BFBFBF" w:themeFill="background1" w:themeFillShade="BF"/>
          </w:tcPr>
          <w:p w14:paraId="668EB13E" w14:textId="77777777" w:rsidR="00806969" w:rsidRDefault="00806969" w:rsidP="00394FD7">
            <w:pPr>
              <w:jc w:val="center"/>
            </w:pPr>
          </w:p>
        </w:tc>
        <w:tc>
          <w:tcPr>
            <w:tcW w:w="1134" w:type="dxa"/>
          </w:tcPr>
          <w:p w14:paraId="0B3280BA" w14:textId="77777777" w:rsidR="00806969" w:rsidRDefault="00806969" w:rsidP="00394FD7">
            <w:pPr>
              <w:jc w:val="center"/>
            </w:pPr>
            <w:r>
              <w:t>Yes</w:t>
            </w:r>
          </w:p>
        </w:tc>
        <w:tc>
          <w:tcPr>
            <w:tcW w:w="1158" w:type="dxa"/>
          </w:tcPr>
          <w:p w14:paraId="2B8113F2" w14:textId="77777777" w:rsidR="00806969" w:rsidRDefault="00806969" w:rsidP="00394FD7">
            <w:pPr>
              <w:jc w:val="center"/>
            </w:pPr>
            <w:r>
              <w:t>Yes</w:t>
            </w:r>
          </w:p>
        </w:tc>
        <w:tc>
          <w:tcPr>
            <w:tcW w:w="1523" w:type="dxa"/>
          </w:tcPr>
          <w:p w14:paraId="11E7037C" w14:textId="77777777" w:rsidR="00806969" w:rsidRDefault="00806969" w:rsidP="00394FD7">
            <w:pPr>
              <w:jc w:val="center"/>
            </w:pPr>
            <w:r>
              <w:t>100</w:t>
            </w:r>
          </w:p>
        </w:tc>
      </w:tr>
      <w:tr w:rsidR="00806969" w14:paraId="0AE62E9D" w14:textId="77777777" w:rsidTr="00394FD7">
        <w:tc>
          <w:tcPr>
            <w:tcW w:w="2263" w:type="dxa"/>
          </w:tcPr>
          <w:p w14:paraId="710BBD44" w14:textId="77777777" w:rsidR="00806969" w:rsidRDefault="00806969" w:rsidP="00394FD7">
            <w:r>
              <w:t>Michelle Steadman</w:t>
            </w:r>
          </w:p>
        </w:tc>
        <w:tc>
          <w:tcPr>
            <w:tcW w:w="993" w:type="dxa"/>
            <w:shd w:val="clear" w:color="auto" w:fill="BFBFBF" w:themeFill="background1" w:themeFillShade="BF"/>
          </w:tcPr>
          <w:p w14:paraId="6A68C7EC" w14:textId="77777777" w:rsidR="00806969" w:rsidRDefault="00806969" w:rsidP="00394FD7">
            <w:pPr>
              <w:jc w:val="center"/>
            </w:pPr>
          </w:p>
        </w:tc>
        <w:tc>
          <w:tcPr>
            <w:tcW w:w="992" w:type="dxa"/>
            <w:shd w:val="clear" w:color="auto" w:fill="BFBFBF" w:themeFill="background1" w:themeFillShade="BF"/>
          </w:tcPr>
          <w:p w14:paraId="50CA8A11" w14:textId="77777777" w:rsidR="00806969" w:rsidRDefault="00806969" w:rsidP="00394FD7">
            <w:pPr>
              <w:jc w:val="center"/>
            </w:pPr>
          </w:p>
        </w:tc>
        <w:tc>
          <w:tcPr>
            <w:tcW w:w="1134" w:type="dxa"/>
          </w:tcPr>
          <w:p w14:paraId="051F8625" w14:textId="77777777" w:rsidR="00806969" w:rsidRDefault="00806969" w:rsidP="00394FD7">
            <w:pPr>
              <w:jc w:val="center"/>
            </w:pPr>
            <w:r>
              <w:t>Yes</w:t>
            </w:r>
          </w:p>
        </w:tc>
        <w:tc>
          <w:tcPr>
            <w:tcW w:w="1158" w:type="dxa"/>
          </w:tcPr>
          <w:p w14:paraId="2569F65C" w14:textId="77777777" w:rsidR="00806969" w:rsidRDefault="00806969" w:rsidP="00394FD7">
            <w:pPr>
              <w:jc w:val="center"/>
            </w:pPr>
            <w:r>
              <w:t>Yes</w:t>
            </w:r>
          </w:p>
        </w:tc>
        <w:tc>
          <w:tcPr>
            <w:tcW w:w="1523" w:type="dxa"/>
          </w:tcPr>
          <w:p w14:paraId="6D1CF4BF" w14:textId="77777777" w:rsidR="00806969" w:rsidRDefault="00806969" w:rsidP="00394FD7">
            <w:pPr>
              <w:jc w:val="center"/>
            </w:pPr>
            <w:r>
              <w:t>100</w:t>
            </w:r>
          </w:p>
        </w:tc>
      </w:tr>
      <w:tr w:rsidR="00806969" w14:paraId="2A1EEF7B" w14:textId="77777777" w:rsidTr="00394FD7">
        <w:tc>
          <w:tcPr>
            <w:tcW w:w="2263" w:type="dxa"/>
          </w:tcPr>
          <w:p w14:paraId="3B96EDD0" w14:textId="77777777" w:rsidR="00806969" w:rsidRDefault="00806969" w:rsidP="00394FD7">
            <w:r>
              <w:t>Scott Bowak / Amanda Thurston</w:t>
            </w:r>
          </w:p>
        </w:tc>
        <w:tc>
          <w:tcPr>
            <w:tcW w:w="993" w:type="dxa"/>
            <w:shd w:val="clear" w:color="auto" w:fill="auto"/>
          </w:tcPr>
          <w:p w14:paraId="282E27EB" w14:textId="77777777" w:rsidR="00806969" w:rsidRDefault="00806969" w:rsidP="00394FD7">
            <w:pPr>
              <w:jc w:val="center"/>
            </w:pPr>
            <w:r>
              <w:t>Yes</w:t>
            </w:r>
          </w:p>
        </w:tc>
        <w:tc>
          <w:tcPr>
            <w:tcW w:w="992" w:type="dxa"/>
            <w:shd w:val="clear" w:color="auto" w:fill="auto"/>
          </w:tcPr>
          <w:p w14:paraId="0DBE36AB" w14:textId="77777777" w:rsidR="00806969" w:rsidRDefault="00806969" w:rsidP="00394FD7">
            <w:pPr>
              <w:jc w:val="center"/>
            </w:pPr>
            <w:r>
              <w:t>No</w:t>
            </w:r>
          </w:p>
        </w:tc>
        <w:tc>
          <w:tcPr>
            <w:tcW w:w="1134" w:type="dxa"/>
            <w:shd w:val="clear" w:color="auto" w:fill="auto"/>
          </w:tcPr>
          <w:p w14:paraId="5543FEDC" w14:textId="77777777" w:rsidR="00806969" w:rsidRDefault="00806969" w:rsidP="00394FD7">
            <w:pPr>
              <w:jc w:val="center"/>
            </w:pPr>
            <w:r>
              <w:t>No</w:t>
            </w:r>
          </w:p>
        </w:tc>
        <w:tc>
          <w:tcPr>
            <w:tcW w:w="1158" w:type="dxa"/>
          </w:tcPr>
          <w:p w14:paraId="2C95155D" w14:textId="77777777" w:rsidR="00806969" w:rsidRDefault="00806969" w:rsidP="00394FD7">
            <w:pPr>
              <w:jc w:val="center"/>
            </w:pPr>
            <w:r>
              <w:t>Yes</w:t>
            </w:r>
          </w:p>
        </w:tc>
        <w:tc>
          <w:tcPr>
            <w:tcW w:w="1523" w:type="dxa"/>
          </w:tcPr>
          <w:p w14:paraId="6E6169A6" w14:textId="77777777" w:rsidR="00806969" w:rsidRDefault="00806969" w:rsidP="00394FD7">
            <w:pPr>
              <w:jc w:val="center"/>
            </w:pPr>
            <w:r>
              <w:t>50</w:t>
            </w:r>
          </w:p>
        </w:tc>
      </w:tr>
    </w:tbl>
    <w:p w14:paraId="7FD603FE" w14:textId="77777777" w:rsidR="00806969" w:rsidRDefault="00806969" w:rsidP="00806969">
      <w:pPr>
        <w:ind w:left="567" w:hanging="567"/>
      </w:pPr>
    </w:p>
    <w:p w14:paraId="50641DF6" w14:textId="77777777" w:rsidR="00806969" w:rsidRDefault="00806969" w:rsidP="00806969">
      <w:pPr>
        <w:ind w:left="567" w:hanging="567"/>
      </w:pPr>
    </w:p>
    <w:p w14:paraId="2BDE356B" w14:textId="77777777" w:rsidR="00806969" w:rsidRDefault="00806969" w:rsidP="00806969">
      <w:pPr>
        <w:ind w:left="567" w:hanging="567"/>
      </w:pPr>
      <w:r>
        <w:rPr>
          <w:b/>
          <w:bCs/>
        </w:rPr>
        <w:t>Finance Review Group Attendance</w:t>
      </w:r>
    </w:p>
    <w:p w14:paraId="06B4158D" w14:textId="77777777" w:rsidR="00806969" w:rsidRDefault="00806969" w:rsidP="00806969">
      <w:pPr>
        <w:ind w:left="567" w:hanging="567"/>
      </w:pPr>
    </w:p>
    <w:tbl>
      <w:tblPr>
        <w:tblStyle w:val="TableGrid"/>
        <w:tblW w:w="7845" w:type="dxa"/>
        <w:tblInd w:w="567" w:type="dxa"/>
        <w:tblLook w:val="04A0" w:firstRow="1" w:lastRow="0" w:firstColumn="1" w:lastColumn="0" w:noHBand="0" w:noVBand="1"/>
      </w:tblPr>
      <w:tblGrid>
        <w:gridCol w:w="1873"/>
        <w:gridCol w:w="1120"/>
        <w:gridCol w:w="1120"/>
        <w:gridCol w:w="1120"/>
        <w:gridCol w:w="1089"/>
        <w:gridCol w:w="1523"/>
      </w:tblGrid>
      <w:tr w:rsidR="00806969" w:rsidRPr="000857D4" w14:paraId="30AFBEE6" w14:textId="77777777" w:rsidTr="00394FD7">
        <w:tc>
          <w:tcPr>
            <w:tcW w:w="1873" w:type="dxa"/>
          </w:tcPr>
          <w:p w14:paraId="45AB873B" w14:textId="77777777" w:rsidR="00806969" w:rsidRDefault="00806969" w:rsidP="00394FD7"/>
        </w:tc>
        <w:tc>
          <w:tcPr>
            <w:tcW w:w="1120" w:type="dxa"/>
          </w:tcPr>
          <w:p w14:paraId="606FC76F" w14:textId="77777777" w:rsidR="00806969" w:rsidRDefault="00806969" w:rsidP="00394FD7">
            <w:pPr>
              <w:jc w:val="center"/>
              <w:rPr>
                <w:b/>
                <w:bCs/>
              </w:rPr>
            </w:pPr>
          </w:p>
          <w:p w14:paraId="3B42E7D5" w14:textId="77777777" w:rsidR="00806969" w:rsidRDefault="00806969" w:rsidP="00394FD7">
            <w:pPr>
              <w:jc w:val="center"/>
              <w:rPr>
                <w:b/>
                <w:bCs/>
              </w:rPr>
            </w:pPr>
          </w:p>
          <w:p w14:paraId="10C4AF8C" w14:textId="77777777" w:rsidR="00806969" w:rsidRDefault="00806969" w:rsidP="00394FD7">
            <w:pPr>
              <w:jc w:val="center"/>
              <w:rPr>
                <w:b/>
                <w:bCs/>
              </w:rPr>
            </w:pPr>
            <w:r>
              <w:rPr>
                <w:b/>
                <w:bCs/>
              </w:rPr>
              <w:t>13</w:t>
            </w:r>
            <w:r w:rsidRPr="00225AEA">
              <w:rPr>
                <w:b/>
                <w:bCs/>
                <w:vertAlign w:val="superscript"/>
              </w:rPr>
              <w:t>th</w:t>
            </w:r>
            <w:r>
              <w:rPr>
                <w:b/>
                <w:bCs/>
              </w:rPr>
              <w:t xml:space="preserve"> Nov 2023</w:t>
            </w:r>
          </w:p>
        </w:tc>
        <w:tc>
          <w:tcPr>
            <w:tcW w:w="1120" w:type="dxa"/>
          </w:tcPr>
          <w:p w14:paraId="648F472D" w14:textId="77777777" w:rsidR="00806969" w:rsidRDefault="00806969" w:rsidP="00394FD7">
            <w:pPr>
              <w:jc w:val="center"/>
              <w:rPr>
                <w:b/>
                <w:bCs/>
              </w:rPr>
            </w:pPr>
          </w:p>
          <w:p w14:paraId="67AA87D3" w14:textId="77777777" w:rsidR="00806969" w:rsidRDefault="00806969" w:rsidP="00394FD7">
            <w:pPr>
              <w:jc w:val="center"/>
              <w:rPr>
                <w:b/>
                <w:bCs/>
              </w:rPr>
            </w:pPr>
          </w:p>
          <w:p w14:paraId="14299ADF" w14:textId="77777777" w:rsidR="00806969" w:rsidRDefault="00806969" w:rsidP="00394FD7">
            <w:pPr>
              <w:jc w:val="center"/>
              <w:rPr>
                <w:b/>
                <w:bCs/>
              </w:rPr>
            </w:pPr>
            <w:r>
              <w:rPr>
                <w:b/>
                <w:bCs/>
              </w:rPr>
              <w:t>17</w:t>
            </w:r>
            <w:r w:rsidRPr="00225AEA">
              <w:rPr>
                <w:b/>
                <w:bCs/>
                <w:vertAlign w:val="superscript"/>
              </w:rPr>
              <w:t>th</w:t>
            </w:r>
            <w:r>
              <w:rPr>
                <w:b/>
                <w:bCs/>
              </w:rPr>
              <w:t xml:space="preserve"> June 2024</w:t>
            </w:r>
          </w:p>
        </w:tc>
        <w:tc>
          <w:tcPr>
            <w:tcW w:w="1120" w:type="dxa"/>
          </w:tcPr>
          <w:p w14:paraId="1B272219" w14:textId="77777777" w:rsidR="00806969" w:rsidRDefault="00806969" w:rsidP="00394FD7">
            <w:pPr>
              <w:jc w:val="center"/>
              <w:rPr>
                <w:b/>
                <w:bCs/>
              </w:rPr>
            </w:pPr>
          </w:p>
          <w:p w14:paraId="4753DEB1" w14:textId="77777777" w:rsidR="00806969" w:rsidRDefault="00806969" w:rsidP="00394FD7">
            <w:pPr>
              <w:jc w:val="center"/>
              <w:rPr>
                <w:b/>
                <w:bCs/>
              </w:rPr>
            </w:pPr>
          </w:p>
          <w:p w14:paraId="7792FC52" w14:textId="77777777" w:rsidR="00806969" w:rsidRPr="000857D4" w:rsidRDefault="00806969" w:rsidP="00394FD7">
            <w:pPr>
              <w:jc w:val="center"/>
              <w:rPr>
                <w:b/>
                <w:bCs/>
              </w:rPr>
            </w:pPr>
            <w:r>
              <w:rPr>
                <w:b/>
                <w:bCs/>
              </w:rPr>
              <w:t>11</w:t>
            </w:r>
            <w:r w:rsidRPr="00225AEA">
              <w:rPr>
                <w:b/>
                <w:bCs/>
                <w:vertAlign w:val="superscript"/>
              </w:rPr>
              <w:t>th</w:t>
            </w:r>
            <w:r>
              <w:rPr>
                <w:b/>
                <w:bCs/>
              </w:rPr>
              <w:t xml:space="preserve"> Sept 2024</w:t>
            </w:r>
          </w:p>
        </w:tc>
        <w:tc>
          <w:tcPr>
            <w:tcW w:w="1089" w:type="dxa"/>
          </w:tcPr>
          <w:p w14:paraId="5CE6D5B1" w14:textId="77777777" w:rsidR="00806969" w:rsidRDefault="00806969" w:rsidP="00394FD7">
            <w:pPr>
              <w:jc w:val="center"/>
              <w:rPr>
                <w:b/>
                <w:bCs/>
              </w:rPr>
            </w:pPr>
          </w:p>
          <w:p w14:paraId="1EA0C38A" w14:textId="77777777" w:rsidR="00806969" w:rsidRDefault="00806969" w:rsidP="00394FD7">
            <w:pPr>
              <w:jc w:val="center"/>
              <w:rPr>
                <w:b/>
                <w:bCs/>
              </w:rPr>
            </w:pPr>
          </w:p>
          <w:p w14:paraId="187A4F9D" w14:textId="77777777" w:rsidR="00806969" w:rsidRDefault="00806969" w:rsidP="00394FD7">
            <w:pPr>
              <w:jc w:val="center"/>
              <w:rPr>
                <w:b/>
                <w:bCs/>
              </w:rPr>
            </w:pPr>
          </w:p>
          <w:p w14:paraId="274D02A4" w14:textId="77777777" w:rsidR="00806969" w:rsidRPr="000857D4" w:rsidRDefault="00806969" w:rsidP="00394FD7">
            <w:pPr>
              <w:jc w:val="center"/>
              <w:rPr>
                <w:b/>
                <w:bCs/>
              </w:rPr>
            </w:pPr>
            <w:r>
              <w:rPr>
                <w:b/>
                <w:bCs/>
              </w:rPr>
              <w:t>5</w:t>
            </w:r>
            <w:r w:rsidRPr="00225AEA">
              <w:rPr>
                <w:b/>
                <w:bCs/>
                <w:vertAlign w:val="superscript"/>
              </w:rPr>
              <w:t>th</w:t>
            </w:r>
            <w:r>
              <w:rPr>
                <w:b/>
                <w:bCs/>
              </w:rPr>
              <w:t xml:space="preserve"> Nov 2024</w:t>
            </w:r>
          </w:p>
        </w:tc>
        <w:tc>
          <w:tcPr>
            <w:tcW w:w="1523" w:type="dxa"/>
          </w:tcPr>
          <w:p w14:paraId="506B27CB" w14:textId="77777777" w:rsidR="00806969" w:rsidRDefault="00806969" w:rsidP="00394FD7">
            <w:pPr>
              <w:jc w:val="center"/>
              <w:rPr>
                <w:b/>
                <w:bCs/>
              </w:rPr>
            </w:pPr>
          </w:p>
          <w:p w14:paraId="39E264E6" w14:textId="77777777" w:rsidR="00806969" w:rsidRDefault="00806969" w:rsidP="00394FD7">
            <w:pPr>
              <w:jc w:val="center"/>
              <w:rPr>
                <w:b/>
                <w:bCs/>
              </w:rPr>
            </w:pPr>
          </w:p>
          <w:p w14:paraId="3D459057" w14:textId="77777777" w:rsidR="00806969" w:rsidRDefault="00806969" w:rsidP="00394FD7">
            <w:pPr>
              <w:jc w:val="center"/>
              <w:rPr>
                <w:b/>
                <w:bCs/>
              </w:rPr>
            </w:pPr>
          </w:p>
          <w:p w14:paraId="30BF29B4" w14:textId="77777777" w:rsidR="00806969" w:rsidRPr="000857D4" w:rsidRDefault="00806969" w:rsidP="00394FD7">
            <w:pPr>
              <w:jc w:val="center"/>
              <w:rPr>
                <w:b/>
                <w:bCs/>
              </w:rPr>
            </w:pPr>
            <w:r>
              <w:rPr>
                <w:b/>
                <w:bCs/>
              </w:rPr>
              <w:t>% Attendance</w:t>
            </w:r>
          </w:p>
        </w:tc>
      </w:tr>
      <w:tr w:rsidR="00806969" w14:paraId="3B279D67" w14:textId="77777777" w:rsidTr="00394FD7">
        <w:tc>
          <w:tcPr>
            <w:tcW w:w="1873" w:type="dxa"/>
          </w:tcPr>
          <w:p w14:paraId="613B5598" w14:textId="77777777" w:rsidR="00806969" w:rsidRDefault="00806969" w:rsidP="00394FD7">
            <w:r>
              <w:t>Jeff Fair (Chair)</w:t>
            </w:r>
          </w:p>
        </w:tc>
        <w:tc>
          <w:tcPr>
            <w:tcW w:w="1120" w:type="dxa"/>
          </w:tcPr>
          <w:p w14:paraId="3C4F9278" w14:textId="77777777" w:rsidR="00806969" w:rsidRDefault="00806969" w:rsidP="00394FD7">
            <w:pPr>
              <w:jc w:val="center"/>
            </w:pPr>
            <w:r>
              <w:t>Yes</w:t>
            </w:r>
          </w:p>
        </w:tc>
        <w:tc>
          <w:tcPr>
            <w:tcW w:w="1120" w:type="dxa"/>
          </w:tcPr>
          <w:p w14:paraId="53B2CECC" w14:textId="77777777" w:rsidR="00806969" w:rsidRDefault="00806969" w:rsidP="00394FD7">
            <w:pPr>
              <w:jc w:val="center"/>
            </w:pPr>
            <w:r>
              <w:t>Yes</w:t>
            </w:r>
          </w:p>
        </w:tc>
        <w:tc>
          <w:tcPr>
            <w:tcW w:w="1120" w:type="dxa"/>
          </w:tcPr>
          <w:p w14:paraId="0DB453B6" w14:textId="77777777" w:rsidR="00806969" w:rsidRDefault="00806969" w:rsidP="00394FD7">
            <w:pPr>
              <w:jc w:val="center"/>
            </w:pPr>
            <w:r>
              <w:t>Yes</w:t>
            </w:r>
          </w:p>
        </w:tc>
        <w:tc>
          <w:tcPr>
            <w:tcW w:w="1089" w:type="dxa"/>
          </w:tcPr>
          <w:p w14:paraId="59FC1A4C" w14:textId="77777777" w:rsidR="00806969" w:rsidRDefault="00806969" w:rsidP="00394FD7">
            <w:pPr>
              <w:jc w:val="center"/>
            </w:pPr>
            <w:r>
              <w:t>Yes</w:t>
            </w:r>
          </w:p>
        </w:tc>
        <w:tc>
          <w:tcPr>
            <w:tcW w:w="1523" w:type="dxa"/>
          </w:tcPr>
          <w:p w14:paraId="3789C3C1" w14:textId="77777777" w:rsidR="00806969" w:rsidRDefault="00806969" w:rsidP="00394FD7">
            <w:pPr>
              <w:jc w:val="center"/>
            </w:pPr>
            <w:r>
              <w:t>100</w:t>
            </w:r>
          </w:p>
        </w:tc>
      </w:tr>
      <w:tr w:rsidR="00806969" w14:paraId="47F04E59" w14:textId="77777777" w:rsidTr="00394FD7">
        <w:tc>
          <w:tcPr>
            <w:tcW w:w="1873" w:type="dxa"/>
          </w:tcPr>
          <w:p w14:paraId="79CE4D89" w14:textId="77777777" w:rsidR="00806969" w:rsidRDefault="00806969" w:rsidP="00394FD7">
            <w:r>
              <w:t>Rod Lane</w:t>
            </w:r>
          </w:p>
        </w:tc>
        <w:tc>
          <w:tcPr>
            <w:tcW w:w="1120" w:type="dxa"/>
          </w:tcPr>
          <w:p w14:paraId="7A8167CB" w14:textId="77777777" w:rsidR="00806969" w:rsidRDefault="00806969" w:rsidP="00394FD7">
            <w:pPr>
              <w:jc w:val="center"/>
            </w:pPr>
            <w:r>
              <w:t>No</w:t>
            </w:r>
          </w:p>
        </w:tc>
        <w:tc>
          <w:tcPr>
            <w:tcW w:w="1120" w:type="dxa"/>
          </w:tcPr>
          <w:p w14:paraId="5177CDA8" w14:textId="77777777" w:rsidR="00806969" w:rsidRDefault="00806969" w:rsidP="00394FD7">
            <w:pPr>
              <w:jc w:val="center"/>
            </w:pPr>
            <w:r>
              <w:t>Yes</w:t>
            </w:r>
          </w:p>
        </w:tc>
        <w:tc>
          <w:tcPr>
            <w:tcW w:w="1120" w:type="dxa"/>
          </w:tcPr>
          <w:p w14:paraId="7C198A0F" w14:textId="77777777" w:rsidR="00806969" w:rsidRDefault="00806969" w:rsidP="00394FD7">
            <w:pPr>
              <w:jc w:val="center"/>
            </w:pPr>
            <w:r>
              <w:t>Yes</w:t>
            </w:r>
          </w:p>
        </w:tc>
        <w:tc>
          <w:tcPr>
            <w:tcW w:w="1089" w:type="dxa"/>
          </w:tcPr>
          <w:p w14:paraId="7AD24E18" w14:textId="77777777" w:rsidR="00806969" w:rsidRDefault="00806969" w:rsidP="00394FD7">
            <w:pPr>
              <w:jc w:val="center"/>
            </w:pPr>
            <w:r>
              <w:t>No</w:t>
            </w:r>
          </w:p>
        </w:tc>
        <w:tc>
          <w:tcPr>
            <w:tcW w:w="1523" w:type="dxa"/>
          </w:tcPr>
          <w:p w14:paraId="710AD73E" w14:textId="77777777" w:rsidR="00806969" w:rsidRDefault="00806969" w:rsidP="00394FD7">
            <w:pPr>
              <w:jc w:val="center"/>
            </w:pPr>
            <w:r>
              <w:t>75</w:t>
            </w:r>
          </w:p>
        </w:tc>
      </w:tr>
      <w:tr w:rsidR="00806969" w14:paraId="1A533C04" w14:textId="77777777" w:rsidTr="00394FD7">
        <w:tc>
          <w:tcPr>
            <w:tcW w:w="1873" w:type="dxa"/>
          </w:tcPr>
          <w:p w14:paraId="68FA8AAA" w14:textId="77777777" w:rsidR="00806969" w:rsidRDefault="00806969" w:rsidP="00394FD7">
            <w:r>
              <w:t>Sue Bardetti</w:t>
            </w:r>
          </w:p>
        </w:tc>
        <w:tc>
          <w:tcPr>
            <w:tcW w:w="1120" w:type="dxa"/>
          </w:tcPr>
          <w:p w14:paraId="6EA68FE5" w14:textId="77777777" w:rsidR="00806969" w:rsidRDefault="00806969" w:rsidP="00394FD7">
            <w:pPr>
              <w:jc w:val="center"/>
            </w:pPr>
            <w:r>
              <w:t>Yes</w:t>
            </w:r>
          </w:p>
        </w:tc>
        <w:tc>
          <w:tcPr>
            <w:tcW w:w="1120" w:type="dxa"/>
          </w:tcPr>
          <w:p w14:paraId="06EB32DD" w14:textId="77777777" w:rsidR="00806969" w:rsidRDefault="00806969" w:rsidP="00394FD7">
            <w:pPr>
              <w:jc w:val="center"/>
            </w:pPr>
            <w:r>
              <w:t>Yes</w:t>
            </w:r>
          </w:p>
        </w:tc>
        <w:tc>
          <w:tcPr>
            <w:tcW w:w="1120" w:type="dxa"/>
          </w:tcPr>
          <w:p w14:paraId="080B06B4" w14:textId="77777777" w:rsidR="00806969" w:rsidRDefault="00806969" w:rsidP="00394FD7">
            <w:pPr>
              <w:jc w:val="center"/>
            </w:pPr>
            <w:r>
              <w:t>Yes</w:t>
            </w:r>
          </w:p>
        </w:tc>
        <w:tc>
          <w:tcPr>
            <w:tcW w:w="1089" w:type="dxa"/>
          </w:tcPr>
          <w:p w14:paraId="2A0CE6A2" w14:textId="77777777" w:rsidR="00806969" w:rsidRDefault="00806969" w:rsidP="00394FD7">
            <w:pPr>
              <w:jc w:val="center"/>
            </w:pPr>
            <w:r>
              <w:t>Yes</w:t>
            </w:r>
          </w:p>
        </w:tc>
        <w:tc>
          <w:tcPr>
            <w:tcW w:w="1523" w:type="dxa"/>
          </w:tcPr>
          <w:p w14:paraId="4BF89404" w14:textId="77777777" w:rsidR="00806969" w:rsidRDefault="00806969" w:rsidP="00394FD7">
            <w:pPr>
              <w:jc w:val="center"/>
            </w:pPr>
            <w:r>
              <w:t>100</w:t>
            </w:r>
          </w:p>
        </w:tc>
      </w:tr>
      <w:tr w:rsidR="00806969" w14:paraId="522F69B7" w14:textId="77777777" w:rsidTr="00394FD7">
        <w:tc>
          <w:tcPr>
            <w:tcW w:w="1873" w:type="dxa"/>
          </w:tcPr>
          <w:p w14:paraId="063221C6" w14:textId="77777777" w:rsidR="00806969" w:rsidRDefault="00806969" w:rsidP="00394FD7">
            <w:r>
              <w:t>Harriet Phelps-Knights</w:t>
            </w:r>
          </w:p>
        </w:tc>
        <w:tc>
          <w:tcPr>
            <w:tcW w:w="1120" w:type="dxa"/>
          </w:tcPr>
          <w:p w14:paraId="4C4664DF" w14:textId="77777777" w:rsidR="00806969" w:rsidRDefault="00806969" w:rsidP="00394FD7">
            <w:pPr>
              <w:jc w:val="center"/>
            </w:pPr>
            <w:r>
              <w:t>Yes</w:t>
            </w:r>
          </w:p>
        </w:tc>
        <w:tc>
          <w:tcPr>
            <w:tcW w:w="1120" w:type="dxa"/>
          </w:tcPr>
          <w:p w14:paraId="4398A4D7" w14:textId="77777777" w:rsidR="00806969" w:rsidRDefault="00806969" w:rsidP="00394FD7">
            <w:pPr>
              <w:jc w:val="center"/>
            </w:pPr>
            <w:r>
              <w:t>No</w:t>
            </w:r>
          </w:p>
        </w:tc>
        <w:tc>
          <w:tcPr>
            <w:tcW w:w="1120" w:type="dxa"/>
          </w:tcPr>
          <w:p w14:paraId="51F8A02D" w14:textId="77777777" w:rsidR="00806969" w:rsidRDefault="00806969" w:rsidP="00394FD7">
            <w:pPr>
              <w:jc w:val="center"/>
            </w:pPr>
            <w:r>
              <w:t>No</w:t>
            </w:r>
          </w:p>
        </w:tc>
        <w:tc>
          <w:tcPr>
            <w:tcW w:w="1089" w:type="dxa"/>
          </w:tcPr>
          <w:p w14:paraId="4A25B08B" w14:textId="77777777" w:rsidR="00806969" w:rsidRDefault="00806969" w:rsidP="00394FD7">
            <w:pPr>
              <w:jc w:val="center"/>
            </w:pPr>
            <w:r>
              <w:t>Yes</w:t>
            </w:r>
          </w:p>
        </w:tc>
        <w:tc>
          <w:tcPr>
            <w:tcW w:w="1523" w:type="dxa"/>
          </w:tcPr>
          <w:p w14:paraId="22F2A84D" w14:textId="77777777" w:rsidR="00806969" w:rsidRDefault="00806969" w:rsidP="00394FD7">
            <w:pPr>
              <w:jc w:val="center"/>
            </w:pPr>
            <w:r>
              <w:t>50</w:t>
            </w:r>
          </w:p>
        </w:tc>
      </w:tr>
      <w:tr w:rsidR="00806969" w14:paraId="430602DC" w14:textId="77777777" w:rsidTr="00394FD7">
        <w:tc>
          <w:tcPr>
            <w:tcW w:w="1873" w:type="dxa"/>
          </w:tcPr>
          <w:p w14:paraId="7FF75FDA" w14:textId="77777777" w:rsidR="00806969" w:rsidRDefault="00806969" w:rsidP="00394FD7">
            <w:r>
              <w:t>John Hunter</w:t>
            </w:r>
          </w:p>
        </w:tc>
        <w:tc>
          <w:tcPr>
            <w:tcW w:w="1120" w:type="dxa"/>
          </w:tcPr>
          <w:p w14:paraId="50252E3F" w14:textId="77777777" w:rsidR="00806969" w:rsidRDefault="00806969" w:rsidP="00394FD7">
            <w:pPr>
              <w:jc w:val="center"/>
            </w:pPr>
            <w:r>
              <w:t>Yes</w:t>
            </w:r>
          </w:p>
        </w:tc>
        <w:tc>
          <w:tcPr>
            <w:tcW w:w="1120" w:type="dxa"/>
          </w:tcPr>
          <w:p w14:paraId="3D6C1110" w14:textId="77777777" w:rsidR="00806969" w:rsidRDefault="00806969" w:rsidP="00394FD7">
            <w:pPr>
              <w:jc w:val="center"/>
            </w:pPr>
            <w:r>
              <w:t>Yes</w:t>
            </w:r>
          </w:p>
        </w:tc>
        <w:tc>
          <w:tcPr>
            <w:tcW w:w="1120" w:type="dxa"/>
          </w:tcPr>
          <w:p w14:paraId="75D7550C" w14:textId="77777777" w:rsidR="00806969" w:rsidRDefault="00806969" w:rsidP="00394FD7">
            <w:pPr>
              <w:jc w:val="center"/>
            </w:pPr>
            <w:r>
              <w:t>Yes</w:t>
            </w:r>
          </w:p>
        </w:tc>
        <w:tc>
          <w:tcPr>
            <w:tcW w:w="1089" w:type="dxa"/>
          </w:tcPr>
          <w:p w14:paraId="60E69D13" w14:textId="77777777" w:rsidR="00806969" w:rsidRDefault="00806969" w:rsidP="00394FD7">
            <w:pPr>
              <w:jc w:val="center"/>
            </w:pPr>
            <w:r>
              <w:t>Yes</w:t>
            </w:r>
          </w:p>
        </w:tc>
        <w:tc>
          <w:tcPr>
            <w:tcW w:w="1523" w:type="dxa"/>
          </w:tcPr>
          <w:p w14:paraId="0A24DB84" w14:textId="77777777" w:rsidR="00806969" w:rsidRDefault="00806969" w:rsidP="00394FD7">
            <w:pPr>
              <w:jc w:val="center"/>
            </w:pPr>
            <w:r>
              <w:t>100</w:t>
            </w:r>
          </w:p>
        </w:tc>
      </w:tr>
      <w:tr w:rsidR="00806969" w14:paraId="6E7AA110" w14:textId="77777777" w:rsidTr="00394FD7">
        <w:tc>
          <w:tcPr>
            <w:tcW w:w="1873" w:type="dxa"/>
          </w:tcPr>
          <w:p w14:paraId="58A89CB2" w14:textId="77777777" w:rsidR="00806969" w:rsidRDefault="00806969" w:rsidP="00394FD7">
            <w:r>
              <w:t>Nigel Hill</w:t>
            </w:r>
          </w:p>
        </w:tc>
        <w:tc>
          <w:tcPr>
            <w:tcW w:w="1120" w:type="dxa"/>
          </w:tcPr>
          <w:p w14:paraId="57902C48" w14:textId="77777777" w:rsidR="00806969" w:rsidRDefault="00806969" w:rsidP="00394FD7">
            <w:pPr>
              <w:jc w:val="center"/>
            </w:pPr>
            <w:r>
              <w:t>Yes</w:t>
            </w:r>
          </w:p>
        </w:tc>
        <w:tc>
          <w:tcPr>
            <w:tcW w:w="1120" w:type="dxa"/>
          </w:tcPr>
          <w:p w14:paraId="50FFBB45" w14:textId="77777777" w:rsidR="00806969" w:rsidRDefault="00806969" w:rsidP="00394FD7">
            <w:pPr>
              <w:jc w:val="center"/>
            </w:pPr>
            <w:r>
              <w:t>Yes</w:t>
            </w:r>
          </w:p>
        </w:tc>
        <w:tc>
          <w:tcPr>
            <w:tcW w:w="1120" w:type="dxa"/>
          </w:tcPr>
          <w:p w14:paraId="7DC01C3B" w14:textId="77777777" w:rsidR="00806969" w:rsidRDefault="00806969" w:rsidP="00394FD7">
            <w:pPr>
              <w:jc w:val="center"/>
            </w:pPr>
            <w:r>
              <w:t>Yes</w:t>
            </w:r>
          </w:p>
        </w:tc>
        <w:tc>
          <w:tcPr>
            <w:tcW w:w="1089" w:type="dxa"/>
          </w:tcPr>
          <w:p w14:paraId="4E07FF4A" w14:textId="77777777" w:rsidR="00806969" w:rsidRDefault="00806969" w:rsidP="00394FD7">
            <w:pPr>
              <w:jc w:val="center"/>
            </w:pPr>
            <w:r>
              <w:t>Yes</w:t>
            </w:r>
          </w:p>
        </w:tc>
        <w:tc>
          <w:tcPr>
            <w:tcW w:w="1523" w:type="dxa"/>
          </w:tcPr>
          <w:p w14:paraId="23D99D77" w14:textId="77777777" w:rsidR="00806969" w:rsidRDefault="00806969" w:rsidP="00394FD7">
            <w:pPr>
              <w:jc w:val="center"/>
            </w:pPr>
            <w:r>
              <w:t>100</w:t>
            </w:r>
          </w:p>
        </w:tc>
      </w:tr>
      <w:tr w:rsidR="00806969" w14:paraId="5B96638C" w14:textId="77777777" w:rsidTr="00394FD7">
        <w:tc>
          <w:tcPr>
            <w:tcW w:w="1873" w:type="dxa"/>
          </w:tcPr>
          <w:p w14:paraId="7181E3E9" w14:textId="77777777" w:rsidR="00806969" w:rsidRDefault="00806969" w:rsidP="00394FD7">
            <w:r>
              <w:t>Pam Langmead</w:t>
            </w:r>
          </w:p>
        </w:tc>
        <w:tc>
          <w:tcPr>
            <w:tcW w:w="1120" w:type="dxa"/>
          </w:tcPr>
          <w:p w14:paraId="1F1160A6" w14:textId="77777777" w:rsidR="00806969" w:rsidRDefault="00806969" w:rsidP="00394FD7">
            <w:pPr>
              <w:jc w:val="center"/>
            </w:pPr>
            <w:r>
              <w:t>Yes</w:t>
            </w:r>
          </w:p>
        </w:tc>
        <w:tc>
          <w:tcPr>
            <w:tcW w:w="1120" w:type="dxa"/>
          </w:tcPr>
          <w:p w14:paraId="78B595A5" w14:textId="77777777" w:rsidR="00806969" w:rsidRDefault="00806969" w:rsidP="00394FD7">
            <w:pPr>
              <w:jc w:val="center"/>
            </w:pPr>
            <w:r>
              <w:t>No</w:t>
            </w:r>
          </w:p>
        </w:tc>
        <w:tc>
          <w:tcPr>
            <w:tcW w:w="1120" w:type="dxa"/>
          </w:tcPr>
          <w:p w14:paraId="693AD6DF" w14:textId="77777777" w:rsidR="00806969" w:rsidRDefault="00806969" w:rsidP="00394FD7">
            <w:pPr>
              <w:jc w:val="center"/>
            </w:pPr>
            <w:r>
              <w:t>Yes</w:t>
            </w:r>
          </w:p>
        </w:tc>
        <w:tc>
          <w:tcPr>
            <w:tcW w:w="1089" w:type="dxa"/>
          </w:tcPr>
          <w:p w14:paraId="115213A3" w14:textId="77777777" w:rsidR="00806969" w:rsidRDefault="00806969" w:rsidP="00394FD7">
            <w:pPr>
              <w:jc w:val="center"/>
            </w:pPr>
            <w:r>
              <w:t>No</w:t>
            </w:r>
          </w:p>
        </w:tc>
        <w:tc>
          <w:tcPr>
            <w:tcW w:w="1523" w:type="dxa"/>
          </w:tcPr>
          <w:p w14:paraId="14C819E7" w14:textId="77777777" w:rsidR="00806969" w:rsidRDefault="00806969" w:rsidP="00394FD7">
            <w:pPr>
              <w:jc w:val="center"/>
            </w:pPr>
            <w:r>
              <w:t>50</w:t>
            </w:r>
          </w:p>
        </w:tc>
      </w:tr>
      <w:tr w:rsidR="00806969" w14:paraId="020C139E" w14:textId="77777777" w:rsidTr="00394FD7">
        <w:tc>
          <w:tcPr>
            <w:tcW w:w="1873" w:type="dxa"/>
          </w:tcPr>
          <w:p w14:paraId="3375C747" w14:textId="77777777" w:rsidR="00806969" w:rsidRDefault="00806969" w:rsidP="00394FD7">
            <w:r>
              <w:t>Ruth Bird</w:t>
            </w:r>
          </w:p>
        </w:tc>
        <w:tc>
          <w:tcPr>
            <w:tcW w:w="1120" w:type="dxa"/>
          </w:tcPr>
          <w:p w14:paraId="486ACB54" w14:textId="77777777" w:rsidR="00806969" w:rsidRDefault="00806969" w:rsidP="00394FD7">
            <w:pPr>
              <w:jc w:val="center"/>
            </w:pPr>
            <w:r>
              <w:t>Yes</w:t>
            </w:r>
          </w:p>
        </w:tc>
        <w:tc>
          <w:tcPr>
            <w:tcW w:w="1120" w:type="dxa"/>
          </w:tcPr>
          <w:p w14:paraId="44073BDE" w14:textId="77777777" w:rsidR="00806969" w:rsidRDefault="00806969" w:rsidP="00394FD7">
            <w:pPr>
              <w:jc w:val="center"/>
            </w:pPr>
            <w:r>
              <w:t>Yes</w:t>
            </w:r>
          </w:p>
        </w:tc>
        <w:tc>
          <w:tcPr>
            <w:tcW w:w="1120" w:type="dxa"/>
          </w:tcPr>
          <w:p w14:paraId="64909222" w14:textId="77777777" w:rsidR="00806969" w:rsidRDefault="00806969" w:rsidP="00394FD7">
            <w:pPr>
              <w:jc w:val="center"/>
            </w:pPr>
            <w:r>
              <w:t>Yes</w:t>
            </w:r>
          </w:p>
        </w:tc>
        <w:tc>
          <w:tcPr>
            <w:tcW w:w="1089" w:type="dxa"/>
          </w:tcPr>
          <w:p w14:paraId="1942FE11" w14:textId="77777777" w:rsidR="00806969" w:rsidRDefault="00806969" w:rsidP="00394FD7">
            <w:pPr>
              <w:jc w:val="center"/>
            </w:pPr>
            <w:r>
              <w:t>Yes</w:t>
            </w:r>
          </w:p>
        </w:tc>
        <w:tc>
          <w:tcPr>
            <w:tcW w:w="1523" w:type="dxa"/>
          </w:tcPr>
          <w:p w14:paraId="3A19923D" w14:textId="77777777" w:rsidR="00806969" w:rsidRDefault="00806969" w:rsidP="00394FD7">
            <w:pPr>
              <w:jc w:val="center"/>
            </w:pPr>
            <w:r>
              <w:t>100</w:t>
            </w:r>
          </w:p>
        </w:tc>
      </w:tr>
      <w:tr w:rsidR="00806969" w14:paraId="20C4CEC5" w14:textId="77777777" w:rsidTr="00394FD7">
        <w:tc>
          <w:tcPr>
            <w:tcW w:w="1873" w:type="dxa"/>
          </w:tcPr>
          <w:p w14:paraId="245945A1" w14:textId="77777777" w:rsidR="00806969" w:rsidRDefault="00806969" w:rsidP="00394FD7">
            <w:r>
              <w:t>Sean Moriarty</w:t>
            </w:r>
          </w:p>
        </w:tc>
        <w:tc>
          <w:tcPr>
            <w:tcW w:w="1120" w:type="dxa"/>
          </w:tcPr>
          <w:p w14:paraId="0FD0F1EF" w14:textId="77777777" w:rsidR="00806969" w:rsidRDefault="00806969" w:rsidP="00394FD7">
            <w:pPr>
              <w:jc w:val="center"/>
            </w:pPr>
            <w:r>
              <w:t>Yes</w:t>
            </w:r>
          </w:p>
        </w:tc>
        <w:tc>
          <w:tcPr>
            <w:tcW w:w="1120" w:type="dxa"/>
          </w:tcPr>
          <w:p w14:paraId="5DDE0A08" w14:textId="77777777" w:rsidR="00806969" w:rsidRDefault="00806969" w:rsidP="00394FD7">
            <w:pPr>
              <w:jc w:val="center"/>
            </w:pPr>
            <w:r>
              <w:t>Yes</w:t>
            </w:r>
          </w:p>
        </w:tc>
        <w:tc>
          <w:tcPr>
            <w:tcW w:w="1120" w:type="dxa"/>
          </w:tcPr>
          <w:p w14:paraId="2A33B531" w14:textId="77777777" w:rsidR="00806969" w:rsidRDefault="00806969" w:rsidP="00394FD7">
            <w:pPr>
              <w:jc w:val="center"/>
            </w:pPr>
            <w:r>
              <w:t>Yes</w:t>
            </w:r>
          </w:p>
        </w:tc>
        <w:tc>
          <w:tcPr>
            <w:tcW w:w="1089" w:type="dxa"/>
          </w:tcPr>
          <w:p w14:paraId="1CBADBF0" w14:textId="77777777" w:rsidR="00806969" w:rsidRDefault="00806969" w:rsidP="00394FD7">
            <w:pPr>
              <w:jc w:val="center"/>
            </w:pPr>
            <w:r>
              <w:t>Yes</w:t>
            </w:r>
          </w:p>
        </w:tc>
        <w:tc>
          <w:tcPr>
            <w:tcW w:w="1523" w:type="dxa"/>
          </w:tcPr>
          <w:p w14:paraId="47945670" w14:textId="77777777" w:rsidR="00806969" w:rsidRDefault="00806969" w:rsidP="00394FD7">
            <w:pPr>
              <w:jc w:val="center"/>
            </w:pPr>
            <w:r>
              <w:t>100</w:t>
            </w:r>
          </w:p>
        </w:tc>
      </w:tr>
      <w:tr w:rsidR="00806969" w14:paraId="33AF3AA6" w14:textId="77777777" w:rsidTr="00394FD7">
        <w:tc>
          <w:tcPr>
            <w:tcW w:w="1873" w:type="dxa"/>
          </w:tcPr>
          <w:p w14:paraId="393D2B5E" w14:textId="77777777" w:rsidR="00806969" w:rsidRDefault="00806969" w:rsidP="00394FD7">
            <w:r>
              <w:t>Carole Herman</w:t>
            </w:r>
          </w:p>
        </w:tc>
        <w:tc>
          <w:tcPr>
            <w:tcW w:w="1120" w:type="dxa"/>
          </w:tcPr>
          <w:p w14:paraId="7AB579C8" w14:textId="77777777" w:rsidR="00806969" w:rsidRDefault="00806969" w:rsidP="00394FD7">
            <w:pPr>
              <w:jc w:val="center"/>
            </w:pPr>
            <w:r>
              <w:t>Yes</w:t>
            </w:r>
          </w:p>
        </w:tc>
        <w:tc>
          <w:tcPr>
            <w:tcW w:w="1120" w:type="dxa"/>
            <w:shd w:val="clear" w:color="auto" w:fill="auto"/>
          </w:tcPr>
          <w:p w14:paraId="1F0DD62F" w14:textId="77777777" w:rsidR="00806969" w:rsidRDefault="00806969" w:rsidP="00394FD7">
            <w:pPr>
              <w:jc w:val="center"/>
            </w:pPr>
            <w:r>
              <w:t>Yes</w:t>
            </w:r>
          </w:p>
        </w:tc>
        <w:tc>
          <w:tcPr>
            <w:tcW w:w="1120" w:type="dxa"/>
            <w:shd w:val="clear" w:color="auto" w:fill="auto"/>
          </w:tcPr>
          <w:p w14:paraId="70DE8B88" w14:textId="77777777" w:rsidR="00806969" w:rsidRDefault="00806969" w:rsidP="00394FD7">
            <w:pPr>
              <w:jc w:val="center"/>
            </w:pPr>
            <w:r>
              <w:t>Yes</w:t>
            </w:r>
          </w:p>
        </w:tc>
        <w:tc>
          <w:tcPr>
            <w:tcW w:w="1089" w:type="dxa"/>
          </w:tcPr>
          <w:p w14:paraId="249BE508" w14:textId="77777777" w:rsidR="00806969" w:rsidRDefault="00806969" w:rsidP="00394FD7">
            <w:pPr>
              <w:jc w:val="center"/>
            </w:pPr>
            <w:r>
              <w:t>Yes</w:t>
            </w:r>
          </w:p>
        </w:tc>
        <w:tc>
          <w:tcPr>
            <w:tcW w:w="1523" w:type="dxa"/>
          </w:tcPr>
          <w:p w14:paraId="0BAE2ADE" w14:textId="77777777" w:rsidR="00806969" w:rsidRDefault="00806969" w:rsidP="00394FD7">
            <w:pPr>
              <w:jc w:val="center"/>
            </w:pPr>
            <w:r>
              <w:t>100</w:t>
            </w:r>
          </w:p>
        </w:tc>
      </w:tr>
    </w:tbl>
    <w:p w14:paraId="6469CE64" w14:textId="77777777" w:rsidR="00806969" w:rsidRDefault="00806969" w:rsidP="00806969">
      <w:pPr>
        <w:ind w:left="567" w:hanging="567"/>
      </w:pPr>
    </w:p>
    <w:p w14:paraId="4A1FB53C" w14:textId="77777777" w:rsidR="00806969" w:rsidRDefault="00806969" w:rsidP="00806969">
      <w:pPr>
        <w:ind w:left="567" w:hanging="567"/>
      </w:pPr>
    </w:p>
    <w:p w14:paraId="3D788FA5" w14:textId="77777777" w:rsidR="00806969" w:rsidRDefault="00806969" w:rsidP="00806969">
      <w:pPr>
        <w:ind w:left="567" w:hanging="567"/>
      </w:pPr>
    </w:p>
    <w:p w14:paraId="552B8668" w14:textId="77777777" w:rsidR="00806969" w:rsidRDefault="00806969" w:rsidP="00806969">
      <w:pPr>
        <w:ind w:left="567" w:hanging="567"/>
      </w:pPr>
    </w:p>
    <w:p w14:paraId="01D018FB" w14:textId="77777777" w:rsidR="00806969" w:rsidRDefault="00806969" w:rsidP="00806969">
      <w:pPr>
        <w:ind w:left="567" w:hanging="567"/>
      </w:pPr>
    </w:p>
    <w:p w14:paraId="353CD68C" w14:textId="77777777" w:rsidR="006D5FC4" w:rsidRDefault="006D5FC4" w:rsidP="00806969">
      <w:pPr>
        <w:rPr>
          <w:b/>
          <w:bCs/>
        </w:rPr>
      </w:pPr>
    </w:p>
    <w:p w14:paraId="5A306B47" w14:textId="77777777" w:rsidR="006D5FC4" w:rsidRDefault="006D5FC4" w:rsidP="00806969">
      <w:pPr>
        <w:rPr>
          <w:b/>
          <w:bCs/>
        </w:rPr>
      </w:pPr>
    </w:p>
    <w:p w14:paraId="275AF674" w14:textId="79FF8223" w:rsidR="00806969" w:rsidRDefault="00806969" w:rsidP="00806969">
      <w:r>
        <w:rPr>
          <w:b/>
          <w:bCs/>
        </w:rPr>
        <w:t>Early Years Sub-Group Attendance</w:t>
      </w:r>
    </w:p>
    <w:p w14:paraId="67AD8C7E" w14:textId="77777777" w:rsidR="00806969" w:rsidRDefault="00806969" w:rsidP="00806969">
      <w:pPr>
        <w:ind w:left="567" w:hanging="567"/>
      </w:pPr>
    </w:p>
    <w:tbl>
      <w:tblPr>
        <w:tblStyle w:val="TableGrid"/>
        <w:tblW w:w="8180" w:type="dxa"/>
        <w:tblInd w:w="567" w:type="dxa"/>
        <w:tblLook w:val="04A0" w:firstRow="1" w:lastRow="0" w:firstColumn="1" w:lastColumn="0" w:noHBand="0" w:noVBand="1"/>
      </w:tblPr>
      <w:tblGrid>
        <w:gridCol w:w="2122"/>
        <w:gridCol w:w="1134"/>
        <w:gridCol w:w="1134"/>
        <w:gridCol w:w="1134"/>
        <w:gridCol w:w="1133"/>
        <w:gridCol w:w="1523"/>
      </w:tblGrid>
      <w:tr w:rsidR="00806969" w14:paraId="2A3F490F" w14:textId="77777777" w:rsidTr="001B627A">
        <w:tc>
          <w:tcPr>
            <w:tcW w:w="2122" w:type="dxa"/>
          </w:tcPr>
          <w:p w14:paraId="07F3B224" w14:textId="77777777" w:rsidR="00806969" w:rsidRDefault="00806969" w:rsidP="00394FD7"/>
        </w:tc>
        <w:tc>
          <w:tcPr>
            <w:tcW w:w="1134" w:type="dxa"/>
          </w:tcPr>
          <w:p w14:paraId="2B05C5ED" w14:textId="77777777" w:rsidR="00806969" w:rsidRDefault="00806969" w:rsidP="00394FD7">
            <w:pPr>
              <w:jc w:val="center"/>
              <w:rPr>
                <w:b/>
                <w:bCs/>
              </w:rPr>
            </w:pPr>
          </w:p>
          <w:p w14:paraId="1786ED71" w14:textId="77777777" w:rsidR="00806969" w:rsidRDefault="00806969" w:rsidP="00394FD7">
            <w:pPr>
              <w:jc w:val="center"/>
              <w:rPr>
                <w:b/>
                <w:bCs/>
              </w:rPr>
            </w:pPr>
            <w:r>
              <w:rPr>
                <w:b/>
                <w:bCs/>
              </w:rPr>
              <w:t>7</w:t>
            </w:r>
            <w:r w:rsidRPr="00D41F5B">
              <w:rPr>
                <w:b/>
                <w:bCs/>
                <w:vertAlign w:val="superscript"/>
              </w:rPr>
              <w:t>th</w:t>
            </w:r>
            <w:r>
              <w:rPr>
                <w:b/>
                <w:bCs/>
              </w:rPr>
              <w:t xml:space="preserve"> Dec 2023</w:t>
            </w:r>
          </w:p>
        </w:tc>
        <w:tc>
          <w:tcPr>
            <w:tcW w:w="1134" w:type="dxa"/>
          </w:tcPr>
          <w:p w14:paraId="2E4FC172" w14:textId="77777777" w:rsidR="00806969" w:rsidRPr="00020FDF" w:rsidRDefault="00806969" w:rsidP="00394FD7">
            <w:pPr>
              <w:jc w:val="center"/>
              <w:rPr>
                <w:b/>
                <w:bCs/>
              </w:rPr>
            </w:pPr>
            <w:r>
              <w:rPr>
                <w:b/>
                <w:bCs/>
              </w:rPr>
              <w:t>13</w:t>
            </w:r>
            <w:r w:rsidRPr="006811D7">
              <w:rPr>
                <w:b/>
                <w:bCs/>
                <w:vertAlign w:val="superscript"/>
              </w:rPr>
              <w:t>th</w:t>
            </w:r>
            <w:r>
              <w:rPr>
                <w:b/>
                <w:bCs/>
              </w:rPr>
              <w:t xml:space="preserve"> June 2024</w:t>
            </w:r>
          </w:p>
        </w:tc>
        <w:tc>
          <w:tcPr>
            <w:tcW w:w="1134" w:type="dxa"/>
          </w:tcPr>
          <w:p w14:paraId="44BD1180" w14:textId="77777777" w:rsidR="00806969" w:rsidRDefault="00806969" w:rsidP="00394FD7">
            <w:pPr>
              <w:jc w:val="center"/>
              <w:rPr>
                <w:b/>
                <w:bCs/>
              </w:rPr>
            </w:pPr>
          </w:p>
          <w:p w14:paraId="2455223C" w14:textId="77777777" w:rsidR="00806969" w:rsidRPr="00020FDF" w:rsidRDefault="00806969" w:rsidP="00394FD7">
            <w:pPr>
              <w:jc w:val="center"/>
              <w:rPr>
                <w:b/>
                <w:bCs/>
              </w:rPr>
            </w:pPr>
            <w:r>
              <w:rPr>
                <w:b/>
                <w:bCs/>
              </w:rPr>
              <w:t>5</w:t>
            </w:r>
            <w:r w:rsidRPr="00C225E9">
              <w:rPr>
                <w:b/>
                <w:bCs/>
                <w:vertAlign w:val="superscript"/>
              </w:rPr>
              <w:t>th</w:t>
            </w:r>
            <w:r>
              <w:rPr>
                <w:b/>
                <w:bCs/>
              </w:rPr>
              <w:t xml:space="preserve"> Sept 2024</w:t>
            </w:r>
          </w:p>
        </w:tc>
        <w:tc>
          <w:tcPr>
            <w:tcW w:w="1133" w:type="dxa"/>
          </w:tcPr>
          <w:p w14:paraId="710F1D41" w14:textId="77777777" w:rsidR="00806969" w:rsidRDefault="00806969" w:rsidP="00394FD7">
            <w:pPr>
              <w:jc w:val="center"/>
              <w:rPr>
                <w:b/>
                <w:bCs/>
              </w:rPr>
            </w:pPr>
          </w:p>
          <w:p w14:paraId="6BE22F10" w14:textId="77777777" w:rsidR="00806969" w:rsidRPr="00020FDF" w:rsidRDefault="00806969" w:rsidP="00394FD7">
            <w:pPr>
              <w:jc w:val="center"/>
              <w:rPr>
                <w:b/>
                <w:bCs/>
              </w:rPr>
            </w:pPr>
            <w:r>
              <w:rPr>
                <w:b/>
                <w:bCs/>
              </w:rPr>
              <w:t>7</w:t>
            </w:r>
            <w:r w:rsidRPr="00C225E9">
              <w:rPr>
                <w:b/>
                <w:bCs/>
                <w:vertAlign w:val="superscript"/>
              </w:rPr>
              <w:t>th</w:t>
            </w:r>
            <w:r>
              <w:rPr>
                <w:b/>
                <w:bCs/>
              </w:rPr>
              <w:t xml:space="preserve"> Nov 2024</w:t>
            </w:r>
          </w:p>
        </w:tc>
        <w:tc>
          <w:tcPr>
            <w:tcW w:w="1523" w:type="dxa"/>
          </w:tcPr>
          <w:p w14:paraId="5F345ABE" w14:textId="77777777" w:rsidR="00806969" w:rsidRDefault="00806969" w:rsidP="00394FD7">
            <w:pPr>
              <w:jc w:val="center"/>
              <w:rPr>
                <w:b/>
                <w:bCs/>
              </w:rPr>
            </w:pPr>
          </w:p>
          <w:p w14:paraId="768A1472" w14:textId="77777777" w:rsidR="00806969" w:rsidRPr="00020FDF" w:rsidRDefault="00806969" w:rsidP="00394FD7">
            <w:pPr>
              <w:jc w:val="center"/>
              <w:rPr>
                <w:b/>
                <w:bCs/>
              </w:rPr>
            </w:pPr>
            <w:r>
              <w:rPr>
                <w:b/>
                <w:bCs/>
              </w:rPr>
              <w:t>% Attendance</w:t>
            </w:r>
          </w:p>
        </w:tc>
      </w:tr>
      <w:tr w:rsidR="00806969" w14:paraId="246B81AC" w14:textId="77777777" w:rsidTr="001B627A">
        <w:tc>
          <w:tcPr>
            <w:tcW w:w="2122" w:type="dxa"/>
          </w:tcPr>
          <w:p w14:paraId="58E290CD" w14:textId="77777777" w:rsidR="00806969" w:rsidRDefault="00806969" w:rsidP="00394FD7">
            <w:r>
              <w:t>Chanel Lassman (Chair)</w:t>
            </w:r>
          </w:p>
        </w:tc>
        <w:tc>
          <w:tcPr>
            <w:tcW w:w="1134" w:type="dxa"/>
          </w:tcPr>
          <w:p w14:paraId="06D9E5D6" w14:textId="77777777" w:rsidR="00806969" w:rsidRDefault="00806969" w:rsidP="00394FD7">
            <w:pPr>
              <w:jc w:val="center"/>
            </w:pPr>
            <w:r>
              <w:t>Yes</w:t>
            </w:r>
          </w:p>
        </w:tc>
        <w:tc>
          <w:tcPr>
            <w:tcW w:w="1134" w:type="dxa"/>
          </w:tcPr>
          <w:p w14:paraId="705302A7" w14:textId="77777777" w:rsidR="00806969" w:rsidRDefault="00806969" w:rsidP="00394FD7">
            <w:pPr>
              <w:jc w:val="center"/>
            </w:pPr>
            <w:r>
              <w:t>Yes</w:t>
            </w:r>
          </w:p>
        </w:tc>
        <w:tc>
          <w:tcPr>
            <w:tcW w:w="1134" w:type="dxa"/>
          </w:tcPr>
          <w:p w14:paraId="3B99BE8C" w14:textId="77777777" w:rsidR="00806969" w:rsidRDefault="00806969" w:rsidP="00394FD7">
            <w:pPr>
              <w:jc w:val="center"/>
            </w:pPr>
            <w:r>
              <w:t>Yes</w:t>
            </w:r>
          </w:p>
        </w:tc>
        <w:tc>
          <w:tcPr>
            <w:tcW w:w="1133" w:type="dxa"/>
          </w:tcPr>
          <w:p w14:paraId="142FE0B2" w14:textId="1D10B609" w:rsidR="00806969" w:rsidRDefault="00805C89" w:rsidP="00394FD7">
            <w:pPr>
              <w:jc w:val="center"/>
            </w:pPr>
            <w:r>
              <w:t>No</w:t>
            </w:r>
          </w:p>
        </w:tc>
        <w:tc>
          <w:tcPr>
            <w:tcW w:w="1523" w:type="dxa"/>
          </w:tcPr>
          <w:p w14:paraId="0BCBCC5B" w14:textId="5EB97060" w:rsidR="00806969" w:rsidRDefault="008D1CD0" w:rsidP="00394FD7">
            <w:pPr>
              <w:jc w:val="center"/>
            </w:pPr>
            <w:r>
              <w:t>75</w:t>
            </w:r>
          </w:p>
        </w:tc>
      </w:tr>
      <w:tr w:rsidR="00806969" w14:paraId="5D3DB600" w14:textId="77777777" w:rsidTr="001B627A">
        <w:tc>
          <w:tcPr>
            <w:tcW w:w="2122" w:type="dxa"/>
          </w:tcPr>
          <w:p w14:paraId="4B5A6951" w14:textId="77777777" w:rsidR="00806969" w:rsidRDefault="00806969" w:rsidP="00394FD7">
            <w:r>
              <w:t>Rod Lane</w:t>
            </w:r>
          </w:p>
        </w:tc>
        <w:tc>
          <w:tcPr>
            <w:tcW w:w="1134" w:type="dxa"/>
          </w:tcPr>
          <w:p w14:paraId="66872D5A" w14:textId="77777777" w:rsidR="00806969" w:rsidRDefault="00806969" w:rsidP="00394FD7">
            <w:pPr>
              <w:jc w:val="center"/>
            </w:pPr>
            <w:r>
              <w:t>No</w:t>
            </w:r>
          </w:p>
        </w:tc>
        <w:tc>
          <w:tcPr>
            <w:tcW w:w="1134" w:type="dxa"/>
          </w:tcPr>
          <w:p w14:paraId="6AE3C93C" w14:textId="77777777" w:rsidR="00806969" w:rsidRDefault="00806969" w:rsidP="00394FD7">
            <w:pPr>
              <w:jc w:val="center"/>
            </w:pPr>
            <w:r>
              <w:t>Yes</w:t>
            </w:r>
          </w:p>
        </w:tc>
        <w:tc>
          <w:tcPr>
            <w:tcW w:w="1134" w:type="dxa"/>
          </w:tcPr>
          <w:p w14:paraId="3FABE015" w14:textId="77777777" w:rsidR="00806969" w:rsidRDefault="00806969" w:rsidP="00394FD7">
            <w:pPr>
              <w:jc w:val="center"/>
            </w:pPr>
            <w:r>
              <w:t>No</w:t>
            </w:r>
          </w:p>
        </w:tc>
        <w:tc>
          <w:tcPr>
            <w:tcW w:w="1133" w:type="dxa"/>
          </w:tcPr>
          <w:p w14:paraId="3FC06503" w14:textId="776BF459" w:rsidR="00806969" w:rsidRDefault="00805C89" w:rsidP="00394FD7">
            <w:pPr>
              <w:jc w:val="center"/>
            </w:pPr>
            <w:r>
              <w:t>No</w:t>
            </w:r>
          </w:p>
        </w:tc>
        <w:tc>
          <w:tcPr>
            <w:tcW w:w="1523" w:type="dxa"/>
          </w:tcPr>
          <w:p w14:paraId="52F006B2" w14:textId="297D022E" w:rsidR="00806969" w:rsidRDefault="008D1CD0" w:rsidP="00394FD7">
            <w:pPr>
              <w:jc w:val="center"/>
            </w:pPr>
            <w:r>
              <w:t>25</w:t>
            </w:r>
          </w:p>
        </w:tc>
      </w:tr>
      <w:tr w:rsidR="00806969" w14:paraId="3FB3C2D8" w14:textId="77777777" w:rsidTr="001B627A">
        <w:tc>
          <w:tcPr>
            <w:tcW w:w="2122" w:type="dxa"/>
          </w:tcPr>
          <w:p w14:paraId="237C07F3" w14:textId="77777777" w:rsidR="00806969" w:rsidRDefault="00806969" w:rsidP="00394FD7">
            <w:r>
              <w:t>Ruth Bird</w:t>
            </w:r>
          </w:p>
        </w:tc>
        <w:tc>
          <w:tcPr>
            <w:tcW w:w="1134" w:type="dxa"/>
          </w:tcPr>
          <w:p w14:paraId="6849C8F8" w14:textId="77777777" w:rsidR="00806969" w:rsidRDefault="00806969" w:rsidP="00394FD7">
            <w:pPr>
              <w:jc w:val="center"/>
            </w:pPr>
            <w:r>
              <w:t>No</w:t>
            </w:r>
          </w:p>
        </w:tc>
        <w:tc>
          <w:tcPr>
            <w:tcW w:w="1134" w:type="dxa"/>
          </w:tcPr>
          <w:p w14:paraId="71AFCE2C" w14:textId="77777777" w:rsidR="00806969" w:rsidRDefault="00806969" w:rsidP="00394FD7">
            <w:pPr>
              <w:jc w:val="center"/>
            </w:pPr>
            <w:r>
              <w:t>No</w:t>
            </w:r>
          </w:p>
        </w:tc>
        <w:tc>
          <w:tcPr>
            <w:tcW w:w="1134" w:type="dxa"/>
          </w:tcPr>
          <w:p w14:paraId="00856666" w14:textId="77777777" w:rsidR="00806969" w:rsidRDefault="00806969" w:rsidP="00394FD7">
            <w:pPr>
              <w:jc w:val="center"/>
            </w:pPr>
            <w:r>
              <w:t>Yes</w:t>
            </w:r>
          </w:p>
        </w:tc>
        <w:tc>
          <w:tcPr>
            <w:tcW w:w="1133" w:type="dxa"/>
          </w:tcPr>
          <w:p w14:paraId="18B606A3" w14:textId="5FB92760" w:rsidR="00806969" w:rsidRDefault="00805C89" w:rsidP="00394FD7">
            <w:pPr>
              <w:jc w:val="center"/>
            </w:pPr>
            <w:r>
              <w:t>No</w:t>
            </w:r>
          </w:p>
        </w:tc>
        <w:tc>
          <w:tcPr>
            <w:tcW w:w="1523" w:type="dxa"/>
          </w:tcPr>
          <w:p w14:paraId="1A295BCF" w14:textId="3A36EC81" w:rsidR="00806969" w:rsidRDefault="008D1CD0" w:rsidP="00394FD7">
            <w:pPr>
              <w:jc w:val="center"/>
            </w:pPr>
            <w:r>
              <w:t>25</w:t>
            </w:r>
          </w:p>
        </w:tc>
      </w:tr>
      <w:tr w:rsidR="00806969" w14:paraId="4C70135E" w14:textId="77777777" w:rsidTr="001B627A">
        <w:tc>
          <w:tcPr>
            <w:tcW w:w="2122" w:type="dxa"/>
          </w:tcPr>
          <w:p w14:paraId="2BC8212F" w14:textId="77777777" w:rsidR="00806969" w:rsidRDefault="00806969" w:rsidP="00394FD7">
            <w:r>
              <w:t>Maggie Catmull</w:t>
            </w:r>
          </w:p>
        </w:tc>
        <w:tc>
          <w:tcPr>
            <w:tcW w:w="1134" w:type="dxa"/>
          </w:tcPr>
          <w:p w14:paraId="37ADCD4F" w14:textId="77777777" w:rsidR="00806969" w:rsidRDefault="00806969" w:rsidP="00394FD7">
            <w:pPr>
              <w:jc w:val="center"/>
            </w:pPr>
            <w:r>
              <w:t>Yes</w:t>
            </w:r>
          </w:p>
        </w:tc>
        <w:tc>
          <w:tcPr>
            <w:tcW w:w="1134" w:type="dxa"/>
          </w:tcPr>
          <w:p w14:paraId="21AA233F" w14:textId="77777777" w:rsidR="00806969" w:rsidRDefault="00806969" w:rsidP="00394FD7">
            <w:pPr>
              <w:jc w:val="center"/>
            </w:pPr>
            <w:r>
              <w:t>No</w:t>
            </w:r>
          </w:p>
        </w:tc>
        <w:tc>
          <w:tcPr>
            <w:tcW w:w="1134" w:type="dxa"/>
          </w:tcPr>
          <w:p w14:paraId="1716EFAC" w14:textId="77777777" w:rsidR="00806969" w:rsidRDefault="00806969" w:rsidP="00394FD7">
            <w:pPr>
              <w:jc w:val="center"/>
            </w:pPr>
            <w:r>
              <w:t>No</w:t>
            </w:r>
          </w:p>
        </w:tc>
        <w:tc>
          <w:tcPr>
            <w:tcW w:w="1133" w:type="dxa"/>
          </w:tcPr>
          <w:p w14:paraId="65F54D68" w14:textId="5CA10561" w:rsidR="00806969" w:rsidRDefault="00F734E2" w:rsidP="00394FD7">
            <w:pPr>
              <w:jc w:val="center"/>
            </w:pPr>
            <w:r>
              <w:t>Yes</w:t>
            </w:r>
          </w:p>
        </w:tc>
        <w:tc>
          <w:tcPr>
            <w:tcW w:w="1523" w:type="dxa"/>
          </w:tcPr>
          <w:p w14:paraId="0EA78A44" w14:textId="0F810A2A" w:rsidR="00806969" w:rsidRDefault="008D1CD0" w:rsidP="00394FD7">
            <w:pPr>
              <w:jc w:val="center"/>
            </w:pPr>
            <w:r>
              <w:t>50</w:t>
            </w:r>
          </w:p>
        </w:tc>
      </w:tr>
      <w:tr w:rsidR="00806969" w14:paraId="3553F1E5" w14:textId="77777777" w:rsidTr="001B627A">
        <w:tc>
          <w:tcPr>
            <w:tcW w:w="2122" w:type="dxa"/>
          </w:tcPr>
          <w:p w14:paraId="02A3CDA0" w14:textId="77777777" w:rsidR="00806969" w:rsidRDefault="00806969" w:rsidP="00394FD7">
            <w:r>
              <w:t>Helen Taylor (Vice-Chair)</w:t>
            </w:r>
          </w:p>
        </w:tc>
        <w:tc>
          <w:tcPr>
            <w:tcW w:w="1134" w:type="dxa"/>
          </w:tcPr>
          <w:p w14:paraId="611429BF" w14:textId="77777777" w:rsidR="00806969" w:rsidRDefault="00806969" w:rsidP="00394FD7">
            <w:pPr>
              <w:jc w:val="center"/>
            </w:pPr>
            <w:r>
              <w:t>Yes</w:t>
            </w:r>
          </w:p>
        </w:tc>
        <w:tc>
          <w:tcPr>
            <w:tcW w:w="1134" w:type="dxa"/>
          </w:tcPr>
          <w:p w14:paraId="5D926E30" w14:textId="77777777" w:rsidR="00806969" w:rsidRDefault="00806969" w:rsidP="00394FD7">
            <w:pPr>
              <w:jc w:val="center"/>
            </w:pPr>
            <w:r>
              <w:t>No</w:t>
            </w:r>
          </w:p>
        </w:tc>
        <w:tc>
          <w:tcPr>
            <w:tcW w:w="1134" w:type="dxa"/>
          </w:tcPr>
          <w:p w14:paraId="559A0433" w14:textId="77777777" w:rsidR="00806969" w:rsidRDefault="00806969" w:rsidP="00394FD7">
            <w:pPr>
              <w:jc w:val="center"/>
            </w:pPr>
            <w:r>
              <w:t>No</w:t>
            </w:r>
          </w:p>
        </w:tc>
        <w:tc>
          <w:tcPr>
            <w:tcW w:w="1133" w:type="dxa"/>
          </w:tcPr>
          <w:p w14:paraId="109FED6D" w14:textId="6FCA7231" w:rsidR="00806969" w:rsidRDefault="00F734E2" w:rsidP="00394FD7">
            <w:pPr>
              <w:jc w:val="center"/>
            </w:pPr>
            <w:r>
              <w:t>Yes</w:t>
            </w:r>
          </w:p>
        </w:tc>
        <w:tc>
          <w:tcPr>
            <w:tcW w:w="1523" w:type="dxa"/>
          </w:tcPr>
          <w:p w14:paraId="62641A5B" w14:textId="2A5EF37F" w:rsidR="00806969" w:rsidRDefault="008D1CD0" w:rsidP="00394FD7">
            <w:pPr>
              <w:jc w:val="center"/>
            </w:pPr>
            <w:r>
              <w:t>50</w:t>
            </w:r>
          </w:p>
        </w:tc>
      </w:tr>
      <w:tr w:rsidR="00806969" w14:paraId="2A9F9C91" w14:textId="77777777" w:rsidTr="001B627A">
        <w:tc>
          <w:tcPr>
            <w:tcW w:w="2122" w:type="dxa"/>
          </w:tcPr>
          <w:p w14:paraId="7073BA0D" w14:textId="77777777" w:rsidR="00806969" w:rsidRDefault="00806969" w:rsidP="00394FD7">
            <w:r>
              <w:t>Annalei Smith</w:t>
            </w:r>
          </w:p>
        </w:tc>
        <w:tc>
          <w:tcPr>
            <w:tcW w:w="1134" w:type="dxa"/>
            <w:shd w:val="clear" w:color="auto" w:fill="FFFFFF" w:themeFill="background1"/>
          </w:tcPr>
          <w:p w14:paraId="22B57917" w14:textId="77777777" w:rsidR="00806969" w:rsidRDefault="00806969" w:rsidP="00394FD7">
            <w:pPr>
              <w:jc w:val="center"/>
            </w:pPr>
            <w:r>
              <w:t>Yes</w:t>
            </w:r>
          </w:p>
        </w:tc>
        <w:tc>
          <w:tcPr>
            <w:tcW w:w="1134" w:type="dxa"/>
            <w:shd w:val="clear" w:color="auto" w:fill="FFFFFF" w:themeFill="background1"/>
          </w:tcPr>
          <w:p w14:paraId="26F31E48" w14:textId="77777777" w:rsidR="00806969" w:rsidRDefault="00806969" w:rsidP="00394FD7">
            <w:pPr>
              <w:jc w:val="center"/>
            </w:pPr>
            <w:r>
              <w:t>Yes</w:t>
            </w:r>
          </w:p>
        </w:tc>
        <w:tc>
          <w:tcPr>
            <w:tcW w:w="1134" w:type="dxa"/>
            <w:shd w:val="clear" w:color="auto" w:fill="FFFFFF" w:themeFill="background1"/>
          </w:tcPr>
          <w:p w14:paraId="57DD691A" w14:textId="77777777" w:rsidR="00806969" w:rsidRDefault="00806969" w:rsidP="00394FD7">
            <w:pPr>
              <w:jc w:val="center"/>
            </w:pPr>
            <w:r>
              <w:t>Yes</w:t>
            </w:r>
          </w:p>
        </w:tc>
        <w:tc>
          <w:tcPr>
            <w:tcW w:w="1133" w:type="dxa"/>
            <w:shd w:val="clear" w:color="auto" w:fill="auto"/>
          </w:tcPr>
          <w:p w14:paraId="6415E615" w14:textId="07F20388" w:rsidR="00806969" w:rsidRDefault="00F734E2" w:rsidP="00394FD7">
            <w:pPr>
              <w:jc w:val="center"/>
            </w:pPr>
            <w:r>
              <w:t>Yes</w:t>
            </w:r>
          </w:p>
        </w:tc>
        <w:tc>
          <w:tcPr>
            <w:tcW w:w="1523" w:type="dxa"/>
          </w:tcPr>
          <w:p w14:paraId="37289317" w14:textId="73A1D063" w:rsidR="00806969" w:rsidRDefault="00552330" w:rsidP="00394FD7">
            <w:pPr>
              <w:jc w:val="center"/>
            </w:pPr>
            <w:r>
              <w:t>100</w:t>
            </w:r>
          </w:p>
        </w:tc>
      </w:tr>
      <w:tr w:rsidR="00806969" w14:paraId="2FD84FBB" w14:textId="77777777" w:rsidTr="001B627A">
        <w:tc>
          <w:tcPr>
            <w:tcW w:w="2122" w:type="dxa"/>
          </w:tcPr>
          <w:p w14:paraId="48463DE4" w14:textId="77777777" w:rsidR="00806969" w:rsidRDefault="00806969" w:rsidP="00394FD7">
            <w:r>
              <w:t>Lisa Rozee</w:t>
            </w:r>
          </w:p>
        </w:tc>
        <w:tc>
          <w:tcPr>
            <w:tcW w:w="1134" w:type="dxa"/>
            <w:shd w:val="clear" w:color="auto" w:fill="FFFFFF" w:themeFill="background1"/>
          </w:tcPr>
          <w:p w14:paraId="49C13E27" w14:textId="77777777" w:rsidR="00806969" w:rsidRDefault="00806969" w:rsidP="00394FD7">
            <w:pPr>
              <w:jc w:val="center"/>
            </w:pPr>
            <w:r>
              <w:t>Yes</w:t>
            </w:r>
          </w:p>
        </w:tc>
        <w:tc>
          <w:tcPr>
            <w:tcW w:w="1134" w:type="dxa"/>
            <w:shd w:val="clear" w:color="auto" w:fill="FFFFFF" w:themeFill="background1"/>
          </w:tcPr>
          <w:p w14:paraId="157A2E58" w14:textId="77777777" w:rsidR="00806969" w:rsidRDefault="00806969" w:rsidP="00394FD7">
            <w:pPr>
              <w:jc w:val="center"/>
            </w:pPr>
            <w:r>
              <w:t>Yes</w:t>
            </w:r>
          </w:p>
        </w:tc>
        <w:tc>
          <w:tcPr>
            <w:tcW w:w="1134" w:type="dxa"/>
            <w:shd w:val="clear" w:color="auto" w:fill="FFFFFF" w:themeFill="background1"/>
          </w:tcPr>
          <w:p w14:paraId="0B50A716" w14:textId="77777777" w:rsidR="00806969" w:rsidRDefault="00806969" w:rsidP="00394FD7">
            <w:pPr>
              <w:jc w:val="center"/>
            </w:pPr>
            <w:r>
              <w:t>Yes</w:t>
            </w:r>
          </w:p>
        </w:tc>
        <w:tc>
          <w:tcPr>
            <w:tcW w:w="1133" w:type="dxa"/>
            <w:shd w:val="clear" w:color="auto" w:fill="auto"/>
          </w:tcPr>
          <w:p w14:paraId="3026A48D" w14:textId="7FF56949" w:rsidR="00806969" w:rsidRDefault="00F734E2" w:rsidP="00394FD7">
            <w:pPr>
              <w:jc w:val="center"/>
            </w:pPr>
            <w:r>
              <w:t>Yes</w:t>
            </w:r>
          </w:p>
        </w:tc>
        <w:tc>
          <w:tcPr>
            <w:tcW w:w="1523" w:type="dxa"/>
          </w:tcPr>
          <w:p w14:paraId="5583797B" w14:textId="078B1DC0" w:rsidR="00806969" w:rsidRDefault="00552330" w:rsidP="00394FD7">
            <w:pPr>
              <w:jc w:val="center"/>
            </w:pPr>
            <w:r>
              <w:t>100</w:t>
            </w:r>
          </w:p>
        </w:tc>
      </w:tr>
      <w:tr w:rsidR="00806969" w14:paraId="7A8D9794" w14:textId="77777777" w:rsidTr="001B627A">
        <w:tc>
          <w:tcPr>
            <w:tcW w:w="2122" w:type="dxa"/>
          </w:tcPr>
          <w:p w14:paraId="18778FEE" w14:textId="77777777" w:rsidR="00806969" w:rsidRDefault="00806969" w:rsidP="00394FD7">
            <w:r>
              <w:t>Linda Reynolds</w:t>
            </w:r>
          </w:p>
        </w:tc>
        <w:tc>
          <w:tcPr>
            <w:tcW w:w="1134" w:type="dxa"/>
            <w:shd w:val="clear" w:color="auto" w:fill="FFFFFF" w:themeFill="background1"/>
          </w:tcPr>
          <w:p w14:paraId="3DD94C84" w14:textId="77777777" w:rsidR="00806969" w:rsidRDefault="00806969" w:rsidP="00394FD7">
            <w:pPr>
              <w:jc w:val="center"/>
            </w:pPr>
            <w:r>
              <w:t>Yes</w:t>
            </w:r>
          </w:p>
        </w:tc>
        <w:tc>
          <w:tcPr>
            <w:tcW w:w="1134" w:type="dxa"/>
            <w:shd w:val="clear" w:color="auto" w:fill="FFFFFF" w:themeFill="background1"/>
          </w:tcPr>
          <w:p w14:paraId="5459407D" w14:textId="77777777" w:rsidR="00806969" w:rsidRDefault="00806969" w:rsidP="00394FD7">
            <w:pPr>
              <w:jc w:val="center"/>
            </w:pPr>
            <w:r>
              <w:t>Yes</w:t>
            </w:r>
          </w:p>
        </w:tc>
        <w:tc>
          <w:tcPr>
            <w:tcW w:w="1134" w:type="dxa"/>
            <w:shd w:val="clear" w:color="auto" w:fill="FFFFFF" w:themeFill="background1"/>
          </w:tcPr>
          <w:p w14:paraId="7F0BE1C2" w14:textId="77777777" w:rsidR="00806969" w:rsidRDefault="00806969" w:rsidP="00394FD7">
            <w:pPr>
              <w:jc w:val="center"/>
            </w:pPr>
            <w:r>
              <w:t>Yes</w:t>
            </w:r>
          </w:p>
        </w:tc>
        <w:tc>
          <w:tcPr>
            <w:tcW w:w="1133" w:type="dxa"/>
            <w:shd w:val="clear" w:color="auto" w:fill="FFFFFF" w:themeFill="background1"/>
          </w:tcPr>
          <w:p w14:paraId="05E0D454" w14:textId="49BB3A0B" w:rsidR="00806969" w:rsidRDefault="00C4648E" w:rsidP="00394FD7">
            <w:pPr>
              <w:jc w:val="center"/>
            </w:pPr>
            <w:r>
              <w:t>Yes</w:t>
            </w:r>
          </w:p>
        </w:tc>
        <w:tc>
          <w:tcPr>
            <w:tcW w:w="1523" w:type="dxa"/>
          </w:tcPr>
          <w:p w14:paraId="1D3E4FF1" w14:textId="5E323CA3" w:rsidR="00806969" w:rsidRDefault="00552330" w:rsidP="00394FD7">
            <w:pPr>
              <w:jc w:val="center"/>
            </w:pPr>
            <w:r>
              <w:t>100</w:t>
            </w:r>
          </w:p>
        </w:tc>
      </w:tr>
      <w:tr w:rsidR="00806969" w14:paraId="70FF514F" w14:textId="77777777" w:rsidTr="001B627A">
        <w:tc>
          <w:tcPr>
            <w:tcW w:w="2122" w:type="dxa"/>
          </w:tcPr>
          <w:p w14:paraId="79AABE36" w14:textId="77777777" w:rsidR="00806969" w:rsidRDefault="00806969" w:rsidP="00394FD7">
            <w:r>
              <w:t>Kelly Stallwood</w:t>
            </w:r>
          </w:p>
        </w:tc>
        <w:tc>
          <w:tcPr>
            <w:tcW w:w="1134" w:type="dxa"/>
            <w:shd w:val="clear" w:color="auto" w:fill="FFFFFF" w:themeFill="background1"/>
          </w:tcPr>
          <w:p w14:paraId="2650191A" w14:textId="77777777" w:rsidR="00806969" w:rsidRDefault="00806969" w:rsidP="00394FD7">
            <w:pPr>
              <w:jc w:val="center"/>
            </w:pPr>
            <w:r>
              <w:t>No</w:t>
            </w:r>
          </w:p>
        </w:tc>
        <w:tc>
          <w:tcPr>
            <w:tcW w:w="1134" w:type="dxa"/>
            <w:shd w:val="clear" w:color="auto" w:fill="FFFFFF" w:themeFill="background1"/>
          </w:tcPr>
          <w:p w14:paraId="69DFBB1B" w14:textId="77777777" w:rsidR="00806969" w:rsidRDefault="00806969" w:rsidP="00394FD7">
            <w:pPr>
              <w:jc w:val="center"/>
            </w:pPr>
            <w:r>
              <w:t>No</w:t>
            </w:r>
          </w:p>
        </w:tc>
        <w:tc>
          <w:tcPr>
            <w:tcW w:w="1134" w:type="dxa"/>
            <w:shd w:val="clear" w:color="auto" w:fill="FFFFFF" w:themeFill="background1"/>
          </w:tcPr>
          <w:p w14:paraId="4719F1A5" w14:textId="77777777" w:rsidR="00806969" w:rsidRDefault="00806969" w:rsidP="00394FD7">
            <w:pPr>
              <w:jc w:val="center"/>
            </w:pPr>
            <w:r>
              <w:t>Yes</w:t>
            </w:r>
          </w:p>
        </w:tc>
        <w:tc>
          <w:tcPr>
            <w:tcW w:w="1133" w:type="dxa"/>
            <w:shd w:val="clear" w:color="auto" w:fill="FFFFFF" w:themeFill="background1"/>
          </w:tcPr>
          <w:p w14:paraId="495823ED" w14:textId="74807CF7" w:rsidR="00806969" w:rsidRDefault="00C4648E" w:rsidP="00394FD7">
            <w:pPr>
              <w:jc w:val="center"/>
            </w:pPr>
            <w:r>
              <w:t>Yes</w:t>
            </w:r>
          </w:p>
        </w:tc>
        <w:tc>
          <w:tcPr>
            <w:tcW w:w="1523" w:type="dxa"/>
          </w:tcPr>
          <w:p w14:paraId="556724E5" w14:textId="4F76768B" w:rsidR="00806969" w:rsidRDefault="00552330" w:rsidP="00394FD7">
            <w:pPr>
              <w:jc w:val="center"/>
            </w:pPr>
            <w:r>
              <w:t>50</w:t>
            </w:r>
          </w:p>
        </w:tc>
      </w:tr>
      <w:tr w:rsidR="00806969" w14:paraId="53490302" w14:textId="77777777" w:rsidTr="001B627A">
        <w:tc>
          <w:tcPr>
            <w:tcW w:w="2122" w:type="dxa"/>
          </w:tcPr>
          <w:p w14:paraId="6F88FFA3" w14:textId="77777777" w:rsidR="00806969" w:rsidRDefault="00806969" w:rsidP="00394FD7">
            <w:r>
              <w:t>Tina Carnegie- Dielhenn</w:t>
            </w:r>
          </w:p>
        </w:tc>
        <w:tc>
          <w:tcPr>
            <w:tcW w:w="1134" w:type="dxa"/>
            <w:shd w:val="clear" w:color="auto" w:fill="FFFFFF" w:themeFill="background1"/>
          </w:tcPr>
          <w:p w14:paraId="75C3F0CB" w14:textId="77777777" w:rsidR="00806969" w:rsidRDefault="00806969" w:rsidP="00394FD7">
            <w:pPr>
              <w:jc w:val="center"/>
            </w:pPr>
            <w:r>
              <w:t>No</w:t>
            </w:r>
          </w:p>
        </w:tc>
        <w:tc>
          <w:tcPr>
            <w:tcW w:w="1134" w:type="dxa"/>
            <w:shd w:val="clear" w:color="auto" w:fill="FFFFFF" w:themeFill="background1"/>
          </w:tcPr>
          <w:p w14:paraId="78F9A131" w14:textId="77777777" w:rsidR="00806969" w:rsidRDefault="00806969" w:rsidP="00394FD7">
            <w:pPr>
              <w:jc w:val="center"/>
            </w:pPr>
            <w:r>
              <w:t>No</w:t>
            </w:r>
          </w:p>
        </w:tc>
        <w:tc>
          <w:tcPr>
            <w:tcW w:w="1134" w:type="dxa"/>
            <w:shd w:val="clear" w:color="auto" w:fill="FFFFFF" w:themeFill="background1"/>
          </w:tcPr>
          <w:p w14:paraId="1BA9C1F9" w14:textId="77777777" w:rsidR="00806969" w:rsidRDefault="00806969" w:rsidP="00394FD7">
            <w:pPr>
              <w:jc w:val="center"/>
            </w:pPr>
            <w:r>
              <w:t>No</w:t>
            </w:r>
          </w:p>
        </w:tc>
        <w:tc>
          <w:tcPr>
            <w:tcW w:w="1133" w:type="dxa"/>
            <w:shd w:val="clear" w:color="auto" w:fill="FFFFFF" w:themeFill="background1"/>
          </w:tcPr>
          <w:p w14:paraId="5A8339F5" w14:textId="4825CC76" w:rsidR="00806969" w:rsidRDefault="001B5653" w:rsidP="00394FD7">
            <w:pPr>
              <w:jc w:val="center"/>
            </w:pPr>
            <w:r>
              <w:t>Yes</w:t>
            </w:r>
          </w:p>
        </w:tc>
        <w:tc>
          <w:tcPr>
            <w:tcW w:w="1523" w:type="dxa"/>
          </w:tcPr>
          <w:p w14:paraId="7753574C" w14:textId="25BEDC19" w:rsidR="00806969" w:rsidRDefault="00552330" w:rsidP="00394FD7">
            <w:pPr>
              <w:jc w:val="center"/>
            </w:pPr>
            <w:r>
              <w:t>25</w:t>
            </w:r>
          </w:p>
        </w:tc>
      </w:tr>
      <w:tr w:rsidR="00806969" w14:paraId="575E2898" w14:textId="77777777" w:rsidTr="001B627A">
        <w:tc>
          <w:tcPr>
            <w:tcW w:w="2122" w:type="dxa"/>
          </w:tcPr>
          <w:p w14:paraId="33053C11" w14:textId="77777777" w:rsidR="00806969" w:rsidRDefault="00806969" w:rsidP="00394FD7">
            <w:r>
              <w:t>Ferliene Willis</w:t>
            </w:r>
          </w:p>
        </w:tc>
        <w:tc>
          <w:tcPr>
            <w:tcW w:w="1134" w:type="dxa"/>
            <w:shd w:val="clear" w:color="auto" w:fill="FFFFFF" w:themeFill="background1"/>
          </w:tcPr>
          <w:p w14:paraId="6ADE37EF" w14:textId="77777777" w:rsidR="00806969" w:rsidRDefault="00806969" w:rsidP="00394FD7">
            <w:pPr>
              <w:jc w:val="center"/>
            </w:pPr>
            <w:r>
              <w:t>Yes</w:t>
            </w:r>
          </w:p>
        </w:tc>
        <w:tc>
          <w:tcPr>
            <w:tcW w:w="1134" w:type="dxa"/>
            <w:shd w:val="clear" w:color="auto" w:fill="FFFFFF" w:themeFill="background1"/>
          </w:tcPr>
          <w:p w14:paraId="6A14AAE8" w14:textId="77777777" w:rsidR="00806969" w:rsidRDefault="00806969" w:rsidP="00394FD7">
            <w:pPr>
              <w:jc w:val="center"/>
            </w:pPr>
            <w:r>
              <w:t>No</w:t>
            </w:r>
          </w:p>
        </w:tc>
        <w:tc>
          <w:tcPr>
            <w:tcW w:w="1134" w:type="dxa"/>
            <w:shd w:val="clear" w:color="auto" w:fill="FFFFFF" w:themeFill="background1"/>
          </w:tcPr>
          <w:p w14:paraId="35ED7374" w14:textId="77777777" w:rsidR="00806969" w:rsidRDefault="00806969" w:rsidP="00394FD7">
            <w:pPr>
              <w:jc w:val="center"/>
            </w:pPr>
            <w:r>
              <w:t>No</w:t>
            </w:r>
          </w:p>
        </w:tc>
        <w:tc>
          <w:tcPr>
            <w:tcW w:w="1133" w:type="dxa"/>
            <w:shd w:val="clear" w:color="auto" w:fill="FFFFFF" w:themeFill="background1"/>
          </w:tcPr>
          <w:p w14:paraId="7172F591" w14:textId="149DA1CD" w:rsidR="00806969" w:rsidRDefault="001B5653" w:rsidP="00394FD7">
            <w:pPr>
              <w:jc w:val="center"/>
            </w:pPr>
            <w:r>
              <w:t>Yes</w:t>
            </w:r>
          </w:p>
        </w:tc>
        <w:tc>
          <w:tcPr>
            <w:tcW w:w="1523" w:type="dxa"/>
          </w:tcPr>
          <w:p w14:paraId="6243A001" w14:textId="113CFAE4" w:rsidR="00806969" w:rsidRDefault="00552330" w:rsidP="00394FD7">
            <w:pPr>
              <w:jc w:val="center"/>
            </w:pPr>
            <w:r>
              <w:t>50</w:t>
            </w:r>
          </w:p>
        </w:tc>
      </w:tr>
      <w:tr w:rsidR="00806969" w14:paraId="572C5145" w14:textId="77777777" w:rsidTr="001B627A">
        <w:tc>
          <w:tcPr>
            <w:tcW w:w="2122" w:type="dxa"/>
          </w:tcPr>
          <w:p w14:paraId="52482E14" w14:textId="77777777" w:rsidR="00806969" w:rsidRDefault="00806969" w:rsidP="00394FD7">
            <w:r>
              <w:t>Catherine Hamilton</w:t>
            </w:r>
          </w:p>
        </w:tc>
        <w:tc>
          <w:tcPr>
            <w:tcW w:w="1134" w:type="dxa"/>
            <w:shd w:val="clear" w:color="auto" w:fill="FFFFFF" w:themeFill="background1"/>
          </w:tcPr>
          <w:p w14:paraId="361C8D75" w14:textId="77777777" w:rsidR="00806969" w:rsidRDefault="00806969" w:rsidP="00394FD7">
            <w:pPr>
              <w:jc w:val="center"/>
            </w:pPr>
            <w:r>
              <w:t>No</w:t>
            </w:r>
          </w:p>
        </w:tc>
        <w:tc>
          <w:tcPr>
            <w:tcW w:w="1134" w:type="dxa"/>
            <w:shd w:val="clear" w:color="auto" w:fill="FFFFFF" w:themeFill="background1"/>
          </w:tcPr>
          <w:p w14:paraId="006B9354" w14:textId="77777777" w:rsidR="00806969" w:rsidRDefault="00806969" w:rsidP="00394FD7">
            <w:pPr>
              <w:jc w:val="center"/>
            </w:pPr>
            <w:r>
              <w:t>Yes</w:t>
            </w:r>
          </w:p>
        </w:tc>
        <w:tc>
          <w:tcPr>
            <w:tcW w:w="1134" w:type="dxa"/>
            <w:shd w:val="clear" w:color="auto" w:fill="FFFFFF" w:themeFill="background1"/>
          </w:tcPr>
          <w:p w14:paraId="39FFBE7B" w14:textId="77777777" w:rsidR="00806969" w:rsidRDefault="00806969" w:rsidP="00394FD7">
            <w:pPr>
              <w:jc w:val="center"/>
            </w:pPr>
            <w:r>
              <w:t>Yes</w:t>
            </w:r>
          </w:p>
        </w:tc>
        <w:tc>
          <w:tcPr>
            <w:tcW w:w="1133" w:type="dxa"/>
            <w:shd w:val="clear" w:color="auto" w:fill="FFFFFF" w:themeFill="background1"/>
          </w:tcPr>
          <w:p w14:paraId="233B3AAB" w14:textId="0D5CDE34" w:rsidR="00806969" w:rsidRDefault="001B5653" w:rsidP="00394FD7">
            <w:pPr>
              <w:jc w:val="center"/>
            </w:pPr>
            <w:r>
              <w:t>Yes</w:t>
            </w:r>
          </w:p>
        </w:tc>
        <w:tc>
          <w:tcPr>
            <w:tcW w:w="1523" w:type="dxa"/>
          </w:tcPr>
          <w:p w14:paraId="32468A17" w14:textId="03EFCD3A" w:rsidR="00806969" w:rsidRDefault="00552330" w:rsidP="00394FD7">
            <w:pPr>
              <w:jc w:val="center"/>
            </w:pPr>
            <w:r>
              <w:t>75</w:t>
            </w:r>
          </w:p>
        </w:tc>
      </w:tr>
      <w:tr w:rsidR="00806969" w14:paraId="4709BE16" w14:textId="77777777" w:rsidTr="001B627A">
        <w:tc>
          <w:tcPr>
            <w:tcW w:w="2122" w:type="dxa"/>
          </w:tcPr>
          <w:p w14:paraId="5A36B7C1" w14:textId="77777777" w:rsidR="00806969" w:rsidRDefault="00806969" w:rsidP="00394FD7">
            <w:r>
              <w:t>Claire Owers</w:t>
            </w:r>
          </w:p>
        </w:tc>
        <w:tc>
          <w:tcPr>
            <w:tcW w:w="1134" w:type="dxa"/>
            <w:shd w:val="clear" w:color="auto" w:fill="FFFFFF" w:themeFill="background1"/>
          </w:tcPr>
          <w:p w14:paraId="00345257" w14:textId="77777777" w:rsidR="00806969" w:rsidRDefault="00806969" w:rsidP="00394FD7">
            <w:pPr>
              <w:jc w:val="center"/>
            </w:pPr>
            <w:r>
              <w:t>Yes</w:t>
            </w:r>
          </w:p>
        </w:tc>
        <w:tc>
          <w:tcPr>
            <w:tcW w:w="1134" w:type="dxa"/>
            <w:shd w:val="clear" w:color="auto" w:fill="FFFFFF" w:themeFill="background1"/>
          </w:tcPr>
          <w:p w14:paraId="7247844E" w14:textId="77777777" w:rsidR="00806969" w:rsidRDefault="00806969" w:rsidP="00394FD7">
            <w:pPr>
              <w:jc w:val="center"/>
            </w:pPr>
            <w:r>
              <w:t>Yes</w:t>
            </w:r>
          </w:p>
        </w:tc>
        <w:tc>
          <w:tcPr>
            <w:tcW w:w="1134" w:type="dxa"/>
            <w:shd w:val="clear" w:color="auto" w:fill="FFFFFF" w:themeFill="background1"/>
          </w:tcPr>
          <w:p w14:paraId="3CABA716" w14:textId="77777777" w:rsidR="00806969" w:rsidRDefault="00806969" w:rsidP="00394FD7">
            <w:pPr>
              <w:jc w:val="center"/>
            </w:pPr>
            <w:r>
              <w:t>Yes</w:t>
            </w:r>
          </w:p>
        </w:tc>
        <w:tc>
          <w:tcPr>
            <w:tcW w:w="1133" w:type="dxa"/>
            <w:shd w:val="clear" w:color="auto" w:fill="FFFFFF" w:themeFill="background1"/>
          </w:tcPr>
          <w:p w14:paraId="2035DDDF" w14:textId="5D6230EF" w:rsidR="00806969" w:rsidRDefault="00BB7158" w:rsidP="00394FD7">
            <w:pPr>
              <w:jc w:val="center"/>
            </w:pPr>
            <w:r>
              <w:t>Yes</w:t>
            </w:r>
          </w:p>
        </w:tc>
        <w:tc>
          <w:tcPr>
            <w:tcW w:w="1523" w:type="dxa"/>
          </w:tcPr>
          <w:p w14:paraId="4D8D768C" w14:textId="7A5A2AEB" w:rsidR="00806969" w:rsidRDefault="00552330" w:rsidP="00394FD7">
            <w:pPr>
              <w:jc w:val="center"/>
            </w:pPr>
            <w:r>
              <w:t>100</w:t>
            </w:r>
          </w:p>
        </w:tc>
      </w:tr>
      <w:tr w:rsidR="00806969" w14:paraId="217310C3" w14:textId="77777777" w:rsidTr="001B627A">
        <w:tc>
          <w:tcPr>
            <w:tcW w:w="2122" w:type="dxa"/>
          </w:tcPr>
          <w:p w14:paraId="7FE15A5C" w14:textId="77777777" w:rsidR="00806969" w:rsidRDefault="00806969" w:rsidP="00394FD7">
            <w:r>
              <w:t>Michelle Wisbey</w:t>
            </w:r>
          </w:p>
        </w:tc>
        <w:tc>
          <w:tcPr>
            <w:tcW w:w="1134" w:type="dxa"/>
            <w:shd w:val="clear" w:color="auto" w:fill="FFFFFF" w:themeFill="background1"/>
          </w:tcPr>
          <w:p w14:paraId="03546DEB" w14:textId="77777777" w:rsidR="00806969" w:rsidRDefault="00806969" w:rsidP="00394FD7">
            <w:pPr>
              <w:jc w:val="center"/>
            </w:pPr>
            <w:r>
              <w:t>No</w:t>
            </w:r>
          </w:p>
        </w:tc>
        <w:tc>
          <w:tcPr>
            <w:tcW w:w="1134" w:type="dxa"/>
            <w:shd w:val="clear" w:color="auto" w:fill="FFFFFF" w:themeFill="background1"/>
          </w:tcPr>
          <w:p w14:paraId="59097276" w14:textId="77777777" w:rsidR="00806969" w:rsidRDefault="00806969" w:rsidP="00394FD7">
            <w:pPr>
              <w:jc w:val="center"/>
            </w:pPr>
            <w:r>
              <w:t>Yes</w:t>
            </w:r>
          </w:p>
        </w:tc>
        <w:tc>
          <w:tcPr>
            <w:tcW w:w="1134" w:type="dxa"/>
            <w:shd w:val="clear" w:color="auto" w:fill="FFFFFF" w:themeFill="background1"/>
          </w:tcPr>
          <w:p w14:paraId="5A790B82" w14:textId="77777777" w:rsidR="00806969" w:rsidRDefault="00806969" w:rsidP="00394FD7">
            <w:pPr>
              <w:jc w:val="center"/>
            </w:pPr>
            <w:r>
              <w:t>No</w:t>
            </w:r>
          </w:p>
        </w:tc>
        <w:tc>
          <w:tcPr>
            <w:tcW w:w="1133" w:type="dxa"/>
            <w:shd w:val="clear" w:color="auto" w:fill="FFFFFF" w:themeFill="background1"/>
          </w:tcPr>
          <w:p w14:paraId="70BB679F" w14:textId="3540819E" w:rsidR="00806969" w:rsidRDefault="00BB7158" w:rsidP="00394FD7">
            <w:pPr>
              <w:jc w:val="center"/>
            </w:pPr>
            <w:r>
              <w:t>Yes</w:t>
            </w:r>
          </w:p>
        </w:tc>
        <w:tc>
          <w:tcPr>
            <w:tcW w:w="1523" w:type="dxa"/>
          </w:tcPr>
          <w:p w14:paraId="60832018" w14:textId="1A533CF3" w:rsidR="00806969" w:rsidRDefault="00552330" w:rsidP="00394FD7">
            <w:pPr>
              <w:jc w:val="center"/>
            </w:pPr>
            <w:r>
              <w:t>50</w:t>
            </w:r>
          </w:p>
        </w:tc>
      </w:tr>
      <w:tr w:rsidR="00806969" w14:paraId="4B92415F" w14:textId="77777777" w:rsidTr="001B627A">
        <w:tc>
          <w:tcPr>
            <w:tcW w:w="2122" w:type="dxa"/>
          </w:tcPr>
          <w:p w14:paraId="0B166D29" w14:textId="77777777" w:rsidR="00806969" w:rsidRDefault="00806969" w:rsidP="00394FD7">
            <w:r>
              <w:t>Dawn Saunders</w:t>
            </w:r>
          </w:p>
        </w:tc>
        <w:tc>
          <w:tcPr>
            <w:tcW w:w="1134" w:type="dxa"/>
            <w:shd w:val="clear" w:color="auto" w:fill="FFFFFF" w:themeFill="background1"/>
          </w:tcPr>
          <w:p w14:paraId="76666AD9" w14:textId="77777777" w:rsidR="00806969" w:rsidRDefault="00806969" w:rsidP="00394FD7">
            <w:pPr>
              <w:jc w:val="center"/>
            </w:pPr>
            <w:r>
              <w:t>Yes</w:t>
            </w:r>
          </w:p>
        </w:tc>
        <w:tc>
          <w:tcPr>
            <w:tcW w:w="1134" w:type="dxa"/>
            <w:shd w:val="clear" w:color="auto" w:fill="FFFFFF" w:themeFill="background1"/>
          </w:tcPr>
          <w:p w14:paraId="521E066F" w14:textId="77777777" w:rsidR="00806969" w:rsidRDefault="00806969" w:rsidP="00394FD7">
            <w:pPr>
              <w:jc w:val="center"/>
            </w:pPr>
            <w:r>
              <w:t>Yes</w:t>
            </w:r>
          </w:p>
        </w:tc>
        <w:tc>
          <w:tcPr>
            <w:tcW w:w="1134" w:type="dxa"/>
            <w:shd w:val="clear" w:color="auto" w:fill="FFFFFF" w:themeFill="background1"/>
          </w:tcPr>
          <w:p w14:paraId="64E9B70D" w14:textId="77777777" w:rsidR="00806969" w:rsidRDefault="00806969" w:rsidP="00394FD7">
            <w:pPr>
              <w:jc w:val="center"/>
            </w:pPr>
            <w:r>
              <w:t>Yes</w:t>
            </w:r>
          </w:p>
        </w:tc>
        <w:tc>
          <w:tcPr>
            <w:tcW w:w="1133" w:type="dxa"/>
            <w:shd w:val="clear" w:color="auto" w:fill="FFFFFF" w:themeFill="background1"/>
          </w:tcPr>
          <w:p w14:paraId="752048AF" w14:textId="0512A689" w:rsidR="00806969" w:rsidRDefault="00212D47" w:rsidP="00394FD7">
            <w:pPr>
              <w:jc w:val="center"/>
            </w:pPr>
            <w:r>
              <w:t>Yes</w:t>
            </w:r>
          </w:p>
        </w:tc>
        <w:tc>
          <w:tcPr>
            <w:tcW w:w="1523" w:type="dxa"/>
          </w:tcPr>
          <w:p w14:paraId="72914F0B" w14:textId="39445F2B" w:rsidR="00806969" w:rsidRDefault="00552330" w:rsidP="00394FD7">
            <w:pPr>
              <w:jc w:val="center"/>
            </w:pPr>
            <w:r>
              <w:t>100</w:t>
            </w:r>
          </w:p>
        </w:tc>
      </w:tr>
      <w:tr w:rsidR="00806969" w14:paraId="38942E33" w14:textId="77777777" w:rsidTr="001B627A">
        <w:tc>
          <w:tcPr>
            <w:tcW w:w="2122" w:type="dxa"/>
          </w:tcPr>
          <w:p w14:paraId="44E2B466" w14:textId="77777777" w:rsidR="00806969" w:rsidRDefault="00806969" w:rsidP="00394FD7">
            <w:r>
              <w:t>Michelle Boreham</w:t>
            </w:r>
          </w:p>
        </w:tc>
        <w:tc>
          <w:tcPr>
            <w:tcW w:w="1134" w:type="dxa"/>
            <w:shd w:val="clear" w:color="auto" w:fill="FFFFFF" w:themeFill="background1"/>
          </w:tcPr>
          <w:p w14:paraId="482F938E" w14:textId="77777777" w:rsidR="00806969" w:rsidRDefault="00806969" w:rsidP="00394FD7">
            <w:pPr>
              <w:jc w:val="center"/>
            </w:pPr>
            <w:r>
              <w:t>Yes</w:t>
            </w:r>
          </w:p>
        </w:tc>
        <w:tc>
          <w:tcPr>
            <w:tcW w:w="1134" w:type="dxa"/>
            <w:shd w:val="clear" w:color="auto" w:fill="FFFFFF" w:themeFill="background1"/>
          </w:tcPr>
          <w:p w14:paraId="643C9B01" w14:textId="77777777" w:rsidR="00806969" w:rsidRDefault="00806969" w:rsidP="00394FD7">
            <w:pPr>
              <w:jc w:val="center"/>
            </w:pPr>
            <w:r>
              <w:t>No</w:t>
            </w:r>
          </w:p>
        </w:tc>
        <w:tc>
          <w:tcPr>
            <w:tcW w:w="1134" w:type="dxa"/>
            <w:shd w:val="clear" w:color="auto" w:fill="FFFFFF" w:themeFill="background1"/>
          </w:tcPr>
          <w:p w14:paraId="04136F33" w14:textId="77777777" w:rsidR="00806969" w:rsidRDefault="00806969" w:rsidP="00394FD7">
            <w:pPr>
              <w:jc w:val="center"/>
            </w:pPr>
            <w:r>
              <w:t>Yes</w:t>
            </w:r>
          </w:p>
        </w:tc>
        <w:tc>
          <w:tcPr>
            <w:tcW w:w="1133" w:type="dxa"/>
            <w:shd w:val="clear" w:color="auto" w:fill="FFFFFF" w:themeFill="background1"/>
          </w:tcPr>
          <w:p w14:paraId="789DB856" w14:textId="7F5F2495" w:rsidR="00806969" w:rsidRDefault="00212D47" w:rsidP="00394FD7">
            <w:pPr>
              <w:jc w:val="center"/>
            </w:pPr>
            <w:r>
              <w:t>No</w:t>
            </w:r>
          </w:p>
        </w:tc>
        <w:tc>
          <w:tcPr>
            <w:tcW w:w="1523" w:type="dxa"/>
          </w:tcPr>
          <w:p w14:paraId="55B5C004" w14:textId="1CB8DD36" w:rsidR="00806969" w:rsidRDefault="00552330" w:rsidP="00394FD7">
            <w:pPr>
              <w:jc w:val="center"/>
            </w:pPr>
            <w:r>
              <w:t>50</w:t>
            </w:r>
          </w:p>
        </w:tc>
      </w:tr>
      <w:tr w:rsidR="00806969" w14:paraId="724298C9" w14:textId="77777777" w:rsidTr="001B627A">
        <w:tc>
          <w:tcPr>
            <w:tcW w:w="2122" w:type="dxa"/>
          </w:tcPr>
          <w:p w14:paraId="27BD1EB7" w14:textId="77777777" w:rsidR="00806969" w:rsidRDefault="00806969" w:rsidP="00394FD7">
            <w:r>
              <w:t>Claire Macklin</w:t>
            </w:r>
          </w:p>
        </w:tc>
        <w:tc>
          <w:tcPr>
            <w:tcW w:w="1134" w:type="dxa"/>
            <w:shd w:val="clear" w:color="auto" w:fill="FFFFFF" w:themeFill="background1"/>
          </w:tcPr>
          <w:p w14:paraId="1D501133" w14:textId="77777777" w:rsidR="00806969" w:rsidRDefault="00806969" w:rsidP="00394FD7">
            <w:pPr>
              <w:jc w:val="center"/>
            </w:pPr>
            <w:r>
              <w:t>Yes</w:t>
            </w:r>
          </w:p>
        </w:tc>
        <w:tc>
          <w:tcPr>
            <w:tcW w:w="1134" w:type="dxa"/>
            <w:shd w:val="clear" w:color="auto" w:fill="FFFFFF" w:themeFill="background1"/>
          </w:tcPr>
          <w:p w14:paraId="23B08647" w14:textId="77777777" w:rsidR="00806969" w:rsidRDefault="00806969" w:rsidP="00394FD7">
            <w:pPr>
              <w:jc w:val="center"/>
            </w:pPr>
            <w:r>
              <w:t>No</w:t>
            </w:r>
          </w:p>
        </w:tc>
        <w:tc>
          <w:tcPr>
            <w:tcW w:w="1134" w:type="dxa"/>
            <w:shd w:val="clear" w:color="auto" w:fill="FFFFFF" w:themeFill="background1"/>
          </w:tcPr>
          <w:p w14:paraId="461C26D6" w14:textId="77777777" w:rsidR="00806969" w:rsidRDefault="00806969" w:rsidP="00394FD7">
            <w:pPr>
              <w:jc w:val="center"/>
            </w:pPr>
            <w:r>
              <w:t>No</w:t>
            </w:r>
          </w:p>
        </w:tc>
        <w:tc>
          <w:tcPr>
            <w:tcW w:w="1133" w:type="dxa"/>
            <w:shd w:val="clear" w:color="auto" w:fill="FFFFFF" w:themeFill="background1"/>
          </w:tcPr>
          <w:p w14:paraId="410ABFCD" w14:textId="4DE8567E" w:rsidR="00806969" w:rsidRDefault="00212D47" w:rsidP="00394FD7">
            <w:pPr>
              <w:jc w:val="center"/>
            </w:pPr>
            <w:r>
              <w:t>No</w:t>
            </w:r>
          </w:p>
        </w:tc>
        <w:tc>
          <w:tcPr>
            <w:tcW w:w="1523" w:type="dxa"/>
          </w:tcPr>
          <w:p w14:paraId="546CF011" w14:textId="36CE66C8" w:rsidR="00806969" w:rsidRDefault="00514789" w:rsidP="00394FD7">
            <w:pPr>
              <w:jc w:val="center"/>
            </w:pPr>
            <w:r>
              <w:t>25</w:t>
            </w:r>
          </w:p>
        </w:tc>
      </w:tr>
      <w:tr w:rsidR="00806969" w14:paraId="5B4A4AB2" w14:textId="77777777" w:rsidTr="001B627A">
        <w:tc>
          <w:tcPr>
            <w:tcW w:w="2122" w:type="dxa"/>
          </w:tcPr>
          <w:p w14:paraId="64CAB685" w14:textId="77777777" w:rsidR="00806969" w:rsidRDefault="00806969" w:rsidP="00394FD7">
            <w:r>
              <w:t>Gaynor Baker</w:t>
            </w:r>
          </w:p>
        </w:tc>
        <w:tc>
          <w:tcPr>
            <w:tcW w:w="1134" w:type="dxa"/>
            <w:shd w:val="clear" w:color="auto" w:fill="FFFFFF" w:themeFill="background1"/>
          </w:tcPr>
          <w:p w14:paraId="4FC8EF4C" w14:textId="77777777" w:rsidR="00806969" w:rsidRDefault="00806969" w:rsidP="00394FD7">
            <w:pPr>
              <w:jc w:val="center"/>
            </w:pPr>
            <w:r>
              <w:t>Yes</w:t>
            </w:r>
          </w:p>
        </w:tc>
        <w:tc>
          <w:tcPr>
            <w:tcW w:w="1134" w:type="dxa"/>
            <w:shd w:val="clear" w:color="auto" w:fill="FFFFFF" w:themeFill="background1"/>
          </w:tcPr>
          <w:p w14:paraId="6A910E6C" w14:textId="77777777" w:rsidR="00806969" w:rsidRDefault="00806969" w:rsidP="00394FD7">
            <w:pPr>
              <w:jc w:val="center"/>
            </w:pPr>
            <w:r>
              <w:t>No</w:t>
            </w:r>
          </w:p>
        </w:tc>
        <w:tc>
          <w:tcPr>
            <w:tcW w:w="1134" w:type="dxa"/>
            <w:shd w:val="clear" w:color="auto" w:fill="FFFFFF" w:themeFill="background1"/>
          </w:tcPr>
          <w:p w14:paraId="59E340F1" w14:textId="77777777" w:rsidR="00806969" w:rsidRDefault="00806969" w:rsidP="00394FD7">
            <w:pPr>
              <w:jc w:val="center"/>
            </w:pPr>
            <w:r>
              <w:t>Yes</w:t>
            </w:r>
          </w:p>
        </w:tc>
        <w:tc>
          <w:tcPr>
            <w:tcW w:w="1133" w:type="dxa"/>
            <w:shd w:val="clear" w:color="auto" w:fill="FFFFFF" w:themeFill="background1"/>
          </w:tcPr>
          <w:p w14:paraId="7E3F331E" w14:textId="0A9A0B6B" w:rsidR="00806969" w:rsidRDefault="00212D47" w:rsidP="00394FD7">
            <w:pPr>
              <w:jc w:val="center"/>
            </w:pPr>
            <w:r>
              <w:t>Yes</w:t>
            </w:r>
          </w:p>
        </w:tc>
        <w:tc>
          <w:tcPr>
            <w:tcW w:w="1523" w:type="dxa"/>
          </w:tcPr>
          <w:p w14:paraId="5998F05F" w14:textId="543F8776" w:rsidR="00806969" w:rsidRDefault="00514789" w:rsidP="00394FD7">
            <w:pPr>
              <w:jc w:val="center"/>
            </w:pPr>
            <w:r>
              <w:t>75</w:t>
            </w:r>
          </w:p>
        </w:tc>
      </w:tr>
      <w:tr w:rsidR="00806969" w14:paraId="5B4AE667" w14:textId="77777777" w:rsidTr="001B627A">
        <w:tc>
          <w:tcPr>
            <w:tcW w:w="2122" w:type="dxa"/>
          </w:tcPr>
          <w:p w14:paraId="4C2074DE" w14:textId="77777777" w:rsidR="00806969" w:rsidRDefault="00806969" w:rsidP="00394FD7">
            <w:r>
              <w:t>Angie Owen</w:t>
            </w:r>
          </w:p>
        </w:tc>
        <w:tc>
          <w:tcPr>
            <w:tcW w:w="1134" w:type="dxa"/>
            <w:shd w:val="clear" w:color="auto" w:fill="FFFFFF" w:themeFill="background1"/>
          </w:tcPr>
          <w:p w14:paraId="14303933" w14:textId="77777777" w:rsidR="00806969" w:rsidRDefault="00806969" w:rsidP="00394FD7">
            <w:pPr>
              <w:jc w:val="center"/>
            </w:pPr>
            <w:r>
              <w:t>Yes</w:t>
            </w:r>
          </w:p>
        </w:tc>
        <w:tc>
          <w:tcPr>
            <w:tcW w:w="1134" w:type="dxa"/>
            <w:shd w:val="clear" w:color="auto" w:fill="FFFFFF" w:themeFill="background1"/>
          </w:tcPr>
          <w:p w14:paraId="190F171F" w14:textId="77777777" w:rsidR="00806969" w:rsidRDefault="00806969" w:rsidP="00394FD7">
            <w:pPr>
              <w:jc w:val="center"/>
            </w:pPr>
            <w:r>
              <w:t>Yes</w:t>
            </w:r>
          </w:p>
        </w:tc>
        <w:tc>
          <w:tcPr>
            <w:tcW w:w="1134" w:type="dxa"/>
            <w:shd w:val="clear" w:color="auto" w:fill="FFFFFF" w:themeFill="background1"/>
          </w:tcPr>
          <w:p w14:paraId="72F6BF93" w14:textId="77777777" w:rsidR="00806969" w:rsidRDefault="00806969" w:rsidP="00394FD7">
            <w:pPr>
              <w:jc w:val="center"/>
            </w:pPr>
            <w:r>
              <w:t>No</w:t>
            </w:r>
          </w:p>
        </w:tc>
        <w:tc>
          <w:tcPr>
            <w:tcW w:w="1133" w:type="dxa"/>
            <w:shd w:val="clear" w:color="auto" w:fill="FFFFFF" w:themeFill="background1"/>
          </w:tcPr>
          <w:p w14:paraId="7F2056E5" w14:textId="71CB3C87" w:rsidR="00806969" w:rsidRDefault="00212D47" w:rsidP="00394FD7">
            <w:pPr>
              <w:jc w:val="center"/>
            </w:pPr>
            <w:r>
              <w:t>Yes</w:t>
            </w:r>
          </w:p>
        </w:tc>
        <w:tc>
          <w:tcPr>
            <w:tcW w:w="1523" w:type="dxa"/>
          </w:tcPr>
          <w:p w14:paraId="16B28FFF" w14:textId="42743E81" w:rsidR="00806969" w:rsidRDefault="00514789" w:rsidP="00394FD7">
            <w:pPr>
              <w:jc w:val="center"/>
            </w:pPr>
            <w:r>
              <w:t>75</w:t>
            </w:r>
          </w:p>
        </w:tc>
      </w:tr>
      <w:tr w:rsidR="00806969" w14:paraId="00680641" w14:textId="77777777" w:rsidTr="001B627A">
        <w:tc>
          <w:tcPr>
            <w:tcW w:w="2122" w:type="dxa"/>
          </w:tcPr>
          <w:p w14:paraId="6375E32B" w14:textId="77777777" w:rsidR="00806969" w:rsidRDefault="00806969" w:rsidP="00394FD7">
            <w:r>
              <w:t>Ruth Edwards</w:t>
            </w:r>
          </w:p>
        </w:tc>
        <w:tc>
          <w:tcPr>
            <w:tcW w:w="1134" w:type="dxa"/>
            <w:shd w:val="clear" w:color="auto" w:fill="FFFFFF" w:themeFill="background1"/>
          </w:tcPr>
          <w:p w14:paraId="3C98DC16" w14:textId="77777777" w:rsidR="00806969" w:rsidRDefault="00806969" w:rsidP="00394FD7">
            <w:pPr>
              <w:jc w:val="center"/>
            </w:pPr>
            <w:r>
              <w:t>No</w:t>
            </w:r>
          </w:p>
        </w:tc>
        <w:tc>
          <w:tcPr>
            <w:tcW w:w="1134" w:type="dxa"/>
            <w:shd w:val="clear" w:color="auto" w:fill="FFFFFF" w:themeFill="background1"/>
          </w:tcPr>
          <w:p w14:paraId="4F400E4F" w14:textId="77777777" w:rsidR="00806969" w:rsidRDefault="00806969" w:rsidP="00394FD7">
            <w:pPr>
              <w:jc w:val="center"/>
            </w:pPr>
            <w:r>
              <w:t>Yes</w:t>
            </w:r>
          </w:p>
        </w:tc>
        <w:tc>
          <w:tcPr>
            <w:tcW w:w="1134" w:type="dxa"/>
            <w:shd w:val="clear" w:color="auto" w:fill="FFFFFF" w:themeFill="background1"/>
          </w:tcPr>
          <w:p w14:paraId="6771D021" w14:textId="77777777" w:rsidR="00806969" w:rsidRDefault="00806969" w:rsidP="00394FD7">
            <w:pPr>
              <w:jc w:val="center"/>
            </w:pPr>
            <w:r>
              <w:t>Yes</w:t>
            </w:r>
          </w:p>
        </w:tc>
        <w:tc>
          <w:tcPr>
            <w:tcW w:w="1133" w:type="dxa"/>
            <w:shd w:val="clear" w:color="auto" w:fill="FFFFFF" w:themeFill="background1"/>
          </w:tcPr>
          <w:p w14:paraId="144A5D41" w14:textId="09BAF0D0" w:rsidR="00806969" w:rsidRDefault="00212D47" w:rsidP="00394FD7">
            <w:pPr>
              <w:jc w:val="center"/>
            </w:pPr>
            <w:r>
              <w:t>No</w:t>
            </w:r>
          </w:p>
        </w:tc>
        <w:tc>
          <w:tcPr>
            <w:tcW w:w="1523" w:type="dxa"/>
          </w:tcPr>
          <w:p w14:paraId="03E8433C" w14:textId="7DEDCC9A" w:rsidR="00806969" w:rsidRDefault="00514789" w:rsidP="00394FD7">
            <w:pPr>
              <w:jc w:val="center"/>
            </w:pPr>
            <w:r>
              <w:t>50</w:t>
            </w:r>
          </w:p>
        </w:tc>
      </w:tr>
      <w:tr w:rsidR="00806969" w14:paraId="160EBF06" w14:textId="77777777" w:rsidTr="001B627A">
        <w:tc>
          <w:tcPr>
            <w:tcW w:w="2122" w:type="dxa"/>
          </w:tcPr>
          <w:p w14:paraId="5C4AFD85" w14:textId="77777777" w:rsidR="00806969" w:rsidRDefault="00806969" w:rsidP="00394FD7">
            <w:r>
              <w:t>Angie Craig</w:t>
            </w:r>
          </w:p>
        </w:tc>
        <w:tc>
          <w:tcPr>
            <w:tcW w:w="1134" w:type="dxa"/>
            <w:shd w:val="clear" w:color="auto" w:fill="FFFFFF" w:themeFill="background1"/>
          </w:tcPr>
          <w:p w14:paraId="43ECB9EC" w14:textId="77777777" w:rsidR="00806969" w:rsidRDefault="00806969" w:rsidP="00394FD7">
            <w:pPr>
              <w:jc w:val="center"/>
            </w:pPr>
            <w:r>
              <w:t>Yes</w:t>
            </w:r>
          </w:p>
        </w:tc>
        <w:tc>
          <w:tcPr>
            <w:tcW w:w="1134" w:type="dxa"/>
            <w:shd w:val="clear" w:color="auto" w:fill="FFFFFF" w:themeFill="background1"/>
          </w:tcPr>
          <w:p w14:paraId="6BA56E12" w14:textId="77777777" w:rsidR="00806969" w:rsidRDefault="00806969" w:rsidP="00394FD7">
            <w:pPr>
              <w:jc w:val="center"/>
            </w:pPr>
            <w:r>
              <w:t>No</w:t>
            </w:r>
          </w:p>
        </w:tc>
        <w:tc>
          <w:tcPr>
            <w:tcW w:w="1134" w:type="dxa"/>
            <w:shd w:val="clear" w:color="auto" w:fill="FFFFFF" w:themeFill="background1"/>
          </w:tcPr>
          <w:p w14:paraId="447C927D" w14:textId="77777777" w:rsidR="00806969" w:rsidRDefault="00806969" w:rsidP="00394FD7">
            <w:pPr>
              <w:jc w:val="center"/>
            </w:pPr>
            <w:r>
              <w:t>No</w:t>
            </w:r>
          </w:p>
        </w:tc>
        <w:tc>
          <w:tcPr>
            <w:tcW w:w="1133" w:type="dxa"/>
            <w:shd w:val="clear" w:color="auto" w:fill="FFFFFF" w:themeFill="background1"/>
          </w:tcPr>
          <w:p w14:paraId="7A0C9940" w14:textId="2D531B84" w:rsidR="00806969" w:rsidRDefault="00212D47" w:rsidP="00394FD7">
            <w:pPr>
              <w:jc w:val="center"/>
            </w:pPr>
            <w:r>
              <w:t>No</w:t>
            </w:r>
          </w:p>
        </w:tc>
        <w:tc>
          <w:tcPr>
            <w:tcW w:w="1523" w:type="dxa"/>
          </w:tcPr>
          <w:p w14:paraId="50603644" w14:textId="75296281" w:rsidR="00806969" w:rsidRDefault="00514789" w:rsidP="00394FD7">
            <w:pPr>
              <w:jc w:val="center"/>
            </w:pPr>
            <w:r>
              <w:t>25</w:t>
            </w:r>
          </w:p>
        </w:tc>
      </w:tr>
      <w:tr w:rsidR="00806969" w14:paraId="2E058ABE" w14:textId="77777777" w:rsidTr="001B627A">
        <w:tc>
          <w:tcPr>
            <w:tcW w:w="2122" w:type="dxa"/>
          </w:tcPr>
          <w:p w14:paraId="4EC3075F" w14:textId="77777777" w:rsidR="00806969" w:rsidRDefault="00806969" w:rsidP="00394FD7">
            <w:r>
              <w:t>Anthonia Fasae</w:t>
            </w:r>
          </w:p>
        </w:tc>
        <w:tc>
          <w:tcPr>
            <w:tcW w:w="1134" w:type="dxa"/>
            <w:shd w:val="clear" w:color="auto" w:fill="FFFFFF" w:themeFill="background1"/>
          </w:tcPr>
          <w:p w14:paraId="2AFE9836" w14:textId="77777777" w:rsidR="00806969" w:rsidRDefault="00806969" w:rsidP="00394FD7">
            <w:pPr>
              <w:jc w:val="center"/>
            </w:pPr>
            <w:r>
              <w:t>Yes</w:t>
            </w:r>
          </w:p>
        </w:tc>
        <w:tc>
          <w:tcPr>
            <w:tcW w:w="1134" w:type="dxa"/>
            <w:shd w:val="clear" w:color="auto" w:fill="FFFFFF" w:themeFill="background1"/>
          </w:tcPr>
          <w:p w14:paraId="04221B26" w14:textId="77777777" w:rsidR="00806969" w:rsidRDefault="00806969" w:rsidP="00394FD7">
            <w:pPr>
              <w:jc w:val="center"/>
            </w:pPr>
            <w:r>
              <w:t>No</w:t>
            </w:r>
          </w:p>
        </w:tc>
        <w:tc>
          <w:tcPr>
            <w:tcW w:w="1134" w:type="dxa"/>
            <w:shd w:val="clear" w:color="auto" w:fill="FFFFFF" w:themeFill="background1"/>
          </w:tcPr>
          <w:p w14:paraId="2B7837E1" w14:textId="77777777" w:rsidR="00806969" w:rsidRDefault="00806969" w:rsidP="00394FD7">
            <w:pPr>
              <w:jc w:val="center"/>
            </w:pPr>
            <w:r>
              <w:t>No</w:t>
            </w:r>
          </w:p>
        </w:tc>
        <w:tc>
          <w:tcPr>
            <w:tcW w:w="1133" w:type="dxa"/>
            <w:shd w:val="clear" w:color="auto" w:fill="FFFFFF" w:themeFill="background1"/>
          </w:tcPr>
          <w:p w14:paraId="3E04799F" w14:textId="5B082C93" w:rsidR="00806969" w:rsidRDefault="00C44212" w:rsidP="00394FD7">
            <w:pPr>
              <w:jc w:val="center"/>
            </w:pPr>
            <w:r>
              <w:t>No</w:t>
            </w:r>
          </w:p>
        </w:tc>
        <w:tc>
          <w:tcPr>
            <w:tcW w:w="1523" w:type="dxa"/>
          </w:tcPr>
          <w:p w14:paraId="4CBA9C28" w14:textId="6A781A07" w:rsidR="00806969" w:rsidRDefault="00514789" w:rsidP="00394FD7">
            <w:pPr>
              <w:jc w:val="center"/>
            </w:pPr>
            <w:r>
              <w:t>25</w:t>
            </w:r>
          </w:p>
        </w:tc>
      </w:tr>
      <w:tr w:rsidR="00806969" w14:paraId="24127910" w14:textId="77777777" w:rsidTr="001B627A">
        <w:tc>
          <w:tcPr>
            <w:tcW w:w="2122" w:type="dxa"/>
          </w:tcPr>
          <w:p w14:paraId="25A85731" w14:textId="77777777" w:rsidR="00806969" w:rsidRDefault="00806969" w:rsidP="00394FD7">
            <w:r>
              <w:t>Terri Ewer</w:t>
            </w:r>
          </w:p>
        </w:tc>
        <w:tc>
          <w:tcPr>
            <w:tcW w:w="1134" w:type="dxa"/>
            <w:shd w:val="clear" w:color="auto" w:fill="FFFFFF" w:themeFill="background1"/>
          </w:tcPr>
          <w:p w14:paraId="4625C72C" w14:textId="77777777" w:rsidR="00806969" w:rsidRDefault="00806969" w:rsidP="00394FD7">
            <w:pPr>
              <w:jc w:val="center"/>
            </w:pPr>
            <w:r>
              <w:t>Yes</w:t>
            </w:r>
          </w:p>
        </w:tc>
        <w:tc>
          <w:tcPr>
            <w:tcW w:w="1134" w:type="dxa"/>
            <w:shd w:val="clear" w:color="auto" w:fill="FFFFFF" w:themeFill="background1"/>
          </w:tcPr>
          <w:p w14:paraId="3256AAB1" w14:textId="77777777" w:rsidR="00806969" w:rsidRDefault="00806969" w:rsidP="00394FD7">
            <w:pPr>
              <w:jc w:val="center"/>
            </w:pPr>
            <w:r>
              <w:t>Yes</w:t>
            </w:r>
          </w:p>
          <w:p w14:paraId="41DF1B9F" w14:textId="77777777" w:rsidR="00806969" w:rsidRDefault="00806969" w:rsidP="00394FD7">
            <w:pPr>
              <w:jc w:val="center"/>
            </w:pPr>
          </w:p>
        </w:tc>
        <w:tc>
          <w:tcPr>
            <w:tcW w:w="1134" w:type="dxa"/>
            <w:shd w:val="clear" w:color="auto" w:fill="FFFFFF" w:themeFill="background1"/>
          </w:tcPr>
          <w:p w14:paraId="27337C01" w14:textId="77777777" w:rsidR="00806969" w:rsidRDefault="00806969" w:rsidP="00394FD7">
            <w:pPr>
              <w:jc w:val="center"/>
            </w:pPr>
            <w:r>
              <w:t>No</w:t>
            </w:r>
          </w:p>
        </w:tc>
        <w:tc>
          <w:tcPr>
            <w:tcW w:w="1133" w:type="dxa"/>
            <w:shd w:val="clear" w:color="auto" w:fill="FFFFFF" w:themeFill="background1"/>
          </w:tcPr>
          <w:p w14:paraId="7D28F2A6" w14:textId="7C7B54B9" w:rsidR="00806969" w:rsidRDefault="00C44212" w:rsidP="00394FD7">
            <w:pPr>
              <w:jc w:val="center"/>
            </w:pPr>
            <w:r>
              <w:t>No</w:t>
            </w:r>
          </w:p>
        </w:tc>
        <w:tc>
          <w:tcPr>
            <w:tcW w:w="1523" w:type="dxa"/>
          </w:tcPr>
          <w:p w14:paraId="26F1C4AA" w14:textId="2C53F08A" w:rsidR="00806969" w:rsidRDefault="00514789" w:rsidP="00394FD7">
            <w:pPr>
              <w:jc w:val="center"/>
            </w:pPr>
            <w:r>
              <w:t>50</w:t>
            </w:r>
          </w:p>
        </w:tc>
      </w:tr>
      <w:tr w:rsidR="00806969" w14:paraId="6B200A7C" w14:textId="77777777" w:rsidTr="001B627A">
        <w:tc>
          <w:tcPr>
            <w:tcW w:w="2122" w:type="dxa"/>
          </w:tcPr>
          <w:p w14:paraId="73BB2357" w14:textId="77777777" w:rsidR="00806969" w:rsidRDefault="00806969" w:rsidP="00394FD7">
            <w:r>
              <w:t>Sarah Drummond</w:t>
            </w:r>
          </w:p>
        </w:tc>
        <w:tc>
          <w:tcPr>
            <w:tcW w:w="1134" w:type="dxa"/>
            <w:shd w:val="clear" w:color="auto" w:fill="FFFFFF" w:themeFill="background1"/>
          </w:tcPr>
          <w:p w14:paraId="6D47BA36" w14:textId="77777777" w:rsidR="00806969" w:rsidRDefault="00806969" w:rsidP="00394FD7">
            <w:pPr>
              <w:jc w:val="center"/>
            </w:pPr>
            <w:r>
              <w:t>Yes</w:t>
            </w:r>
          </w:p>
        </w:tc>
        <w:tc>
          <w:tcPr>
            <w:tcW w:w="1134" w:type="dxa"/>
            <w:shd w:val="clear" w:color="auto" w:fill="FFFFFF" w:themeFill="background1"/>
          </w:tcPr>
          <w:p w14:paraId="73BFA253" w14:textId="77777777" w:rsidR="00806969" w:rsidRDefault="00806969" w:rsidP="00394FD7">
            <w:pPr>
              <w:jc w:val="center"/>
            </w:pPr>
            <w:r>
              <w:t>No</w:t>
            </w:r>
          </w:p>
        </w:tc>
        <w:tc>
          <w:tcPr>
            <w:tcW w:w="1134" w:type="dxa"/>
            <w:shd w:val="clear" w:color="auto" w:fill="FFFFFF" w:themeFill="background1"/>
          </w:tcPr>
          <w:p w14:paraId="19C33BF9" w14:textId="77777777" w:rsidR="00806969" w:rsidRDefault="00806969" w:rsidP="00394FD7">
            <w:pPr>
              <w:jc w:val="center"/>
            </w:pPr>
            <w:r>
              <w:t>No</w:t>
            </w:r>
          </w:p>
        </w:tc>
        <w:tc>
          <w:tcPr>
            <w:tcW w:w="1133" w:type="dxa"/>
            <w:shd w:val="clear" w:color="auto" w:fill="FFFFFF" w:themeFill="background1"/>
          </w:tcPr>
          <w:p w14:paraId="71E06FA2" w14:textId="77C6F307" w:rsidR="00806969" w:rsidRDefault="00C44212" w:rsidP="00394FD7">
            <w:pPr>
              <w:jc w:val="center"/>
            </w:pPr>
            <w:r>
              <w:t>No</w:t>
            </w:r>
          </w:p>
        </w:tc>
        <w:tc>
          <w:tcPr>
            <w:tcW w:w="1523" w:type="dxa"/>
          </w:tcPr>
          <w:p w14:paraId="4A279230" w14:textId="419F3563" w:rsidR="00806969" w:rsidRDefault="00514789" w:rsidP="00394FD7">
            <w:pPr>
              <w:jc w:val="center"/>
            </w:pPr>
            <w:r>
              <w:t>25</w:t>
            </w:r>
          </w:p>
        </w:tc>
      </w:tr>
      <w:tr w:rsidR="00806969" w14:paraId="6657524D" w14:textId="77777777" w:rsidTr="001B627A">
        <w:tc>
          <w:tcPr>
            <w:tcW w:w="2122" w:type="dxa"/>
          </w:tcPr>
          <w:p w14:paraId="473F2916" w14:textId="77777777" w:rsidR="00806969" w:rsidRDefault="00806969" w:rsidP="00394FD7">
            <w:r>
              <w:t>Jackie Pobjoy</w:t>
            </w:r>
          </w:p>
        </w:tc>
        <w:tc>
          <w:tcPr>
            <w:tcW w:w="1134" w:type="dxa"/>
            <w:shd w:val="clear" w:color="auto" w:fill="FFFFFF" w:themeFill="background1"/>
          </w:tcPr>
          <w:p w14:paraId="5D181C83" w14:textId="77777777" w:rsidR="00806969" w:rsidRDefault="00806969" w:rsidP="00394FD7">
            <w:pPr>
              <w:jc w:val="center"/>
            </w:pPr>
            <w:r>
              <w:t>Yes</w:t>
            </w:r>
          </w:p>
        </w:tc>
        <w:tc>
          <w:tcPr>
            <w:tcW w:w="1134" w:type="dxa"/>
            <w:shd w:val="clear" w:color="auto" w:fill="FFFFFF" w:themeFill="background1"/>
          </w:tcPr>
          <w:p w14:paraId="010AC089" w14:textId="77777777" w:rsidR="00806969" w:rsidRDefault="00806969" w:rsidP="00394FD7">
            <w:pPr>
              <w:jc w:val="center"/>
            </w:pPr>
            <w:r>
              <w:t>No</w:t>
            </w:r>
          </w:p>
        </w:tc>
        <w:tc>
          <w:tcPr>
            <w:tcW w:w="1134" w:type="dxa"/>
            <w:shd w:val="clear" w:color="auto" w:fill="FFFFFF" w:themeFill="background1"/>
          </w:tcPr>
          <w:p w14:paraId="1488ED50" w14:textId="77777777" w:rsidR="00806969" w:rsidRDefault="00806969" w:rsidP="00394FD7">
            <w:pPr>
              <w:jc w:val="center"/>
            </w:pPr>
            <w:r>
              <w:t>No</w:t>
            </w:r>
          </w:p>
        </w:tc>
        <w:tc>
          <w:tcPr>
            <w:tcW w:w="1133" w:type="dxa"/>
            <w:shd w:val="clear" w:color="auto" w:fill="FFFFFF" w:themeFill="background1"/>
          </w:tcPr>
          <w:p w14:paraId="6404C99D" w14:textId="38F1817F" w:rsidR="00806969" w:rsidRDefault="00C44212" w:rsidP="00394FD7">
            <w:pPr>
              <w:jc w:val="center"/>
            </w:pPr>
            <w:r>
              <w:t>Yes</w:t>
            </w:r>
          </w:p>
        </w:tc>
        <w:tc>
          <w:tcPr>
            <w:tcW w:w="1523" w:type="dxa"/>
          </w:tcPr>
          <w:p w14:paraId="26B7702E" w14:textId="29B51343" w:rsidR="00806969" w:rsidRDefault="00514789" w:rsidP="00394FD7">
            <w:pPr>
              <w:jc w:val="center"/>
            </w:pPr>
            <w:r>
              <w:t>50</w:t>
            </w:r>
          </w:p>
        </w:tc>
      </w:tr>
      <w:tr w:rsidR="00F86F36" w14:paraId="659863A6" w14:textId="77777777" w:rsidTr="001B627A">
        <w:tc>
          <w:tcPr>
            <w:tcW w:w="2122" w:type="dxa"/>
          </w:tcPr>
          <w:p w14:paraId="2DC453BA" w14:textId="72E5E782" w:rsidR="00F86F36" w:rsidRDefault="00F86F36" w:rsidP="00394FD7">
            <w:r>
              <w:t>Laura Grant</w:t>
            </w:r>
          </w:p>
        </w:tc>
        <w:tc>
          <w:tcPr>
            <w:tcW w:w="1134" w:type="dxa"/>
            <w:shd w:val="clear" w:color="auto" w:fill="FFFFFF" w:themeFill="background1"/>
          </w:tcPr>
          <w:p w14:paraId="5FCCE0DB" w14:textId="11FD29F0" w:rsidR="00F86F36" w:rsidRDefault="00F86F36" w:rsidP="00394FD7">
            <w:pPr>
              <w:jc w:val="center"/>
            </w:pPr>
            <w:r>
              <w:t>No</w:t>
            </w:r>
          </w:p>
        </w:tc>
        <w:tc>
          <w:tcPr>
            <w:tcW w:w="1134" w:type="dxa"/>
            <w:shd w:val="clear" w:color="auto" w:fill="FFFFFF" w:themeFill="background1"/>
          </w:tcPr>
          <w:p w14:paraId="51DB2D0A" w14:textId="5308FF34" w:rsidR="00F86F36" w:rsidRDefault="00F86F36" w:rsidP="00394FD7">
            <w:pPr>
              <w:jc w:val="center"/>
            </w:pPr>
            <w:r>
              <w:t>No</w:t>
            </w:r>
          </w:p>
        </w:tc>
        <w:tc>
          <w:tcPr>
            <w:tcW w:w="1134" w:type="dxa"/>
            <w:shd w:val="clear" w:color="auto" w:fill="FFFFFF" w:themeFill="background1"/>
          </w:tcPr>
          <w:p w14:paraId="605BBFA8" w14:textId="1CF6F8B5" w:rsidR="00F86F36" w:rsidRDefault="00F86F36" w:rsidP="00394FD7">
            <w:pPr>
              <w:jc w:val="center"/>
            </w:pPr>
            <w:r>
              <w:t>No</w:t>
            </w:r>
          </w:p>
        </w:tc>
        <w:tc>
          <w:tcPr>
            <w:tcW w:w="1133" w:type="dxa"/>
            <w:shd w:val="clear" w:color="auto" w:fill="FFFFFF" w:themeFill="background1"/>
          </w:tcPr>
          <w:p w14:paraId="3AD486DE" w14:textId="377EAEEC" w:rsidR="00F86F36" w:rsidRDefault="00F86F36" w:rsidP="00394FD7">
            <w:pPr>
              <w:jc w:val="center"/>
            </w:pPr>
            <w:r>
              <w:t>Yes</w:t>
            </w:r>
          </w:p>
        </w:tc>
        <w:tc>
          <w:tcPr>
            <w:tcW w:w="1523" w:type="dxa"/>
          </w:tcPr>
          <w:p w14:paraId="0646CFA3" w14:textId="717E13A5" w:rsidR="00F86F36" w:rsidRDefault="001B627A" w:rsidP="00394FD7">
            <w:pPr>
              <w:jc w:val="center"/>
            </w:pPr>
            <w:r>
              <w:t>25</w:t>
            </w:r>
          </w:p>
        </w:tc>
      </w:tr>
    </w:tbl>
    <w:p w14:paraId="2A7171B7" w14:textId="77777777" w:rsidR="00DA2CAB" w:rsidRDefault="00DA2CAB" w:rsidP="00DA2CAB">
      <w:pPr>
        <w:pStyle w:val="TextR"/>
        <w:rPr>
          <w:b/>
        </w:rPr>
      </w:pPr>
    </w:p>
    <w:p w14:paraId="2045FF07" w14:textId="77777777" w:rsidR="00806969" w:rsidRDefault="00806969" w:rsidP="00DA2CAB">
      <w:pPr>
        <w:pStyle w:val="TextR"/>
        <w:rPr>
          <w:b/>
        </w:rPr>
      </w:pPr>
    </w:p>
    <w:p w14:paraId="4361F356" w14:textId="77777777" w:rsidR="00806969" w:rsidRDefault="00806969" w:rsidP="00DA2CAB">
      <w:pPr>
        <w:pStyle w:val="TextR"/>
        <w:rPr>
          <w:b/>
        </w:rPr>
      </w:pPr>
    </w:p>
    <w:p w14:paraId="49D7D609" w14:textId="77777777" w:rsidR="00806969" w:rsidRDefault="00806969" w:rsidP="00DA2CAB">
      <w:pPr>
        <w:pStyle w:val="TextR"/>
        <w:rPr>
          <w:b/>
        </w:rPr>
      </w:pPr>
    </w:p>
    <w:p w14:paraId="07B3B72F" w14:textId="77777777" w:rsidR="00806969" w:rsidRDefault="00806969" w:rsidP="00DA2CAB">
      <w:pPr>
        <w:pStyle w:val="TextR"/>
        <w:rPr>
          <w:b/>
        </w:rPr>
      </w:pPr>
    </w:p>
    <w:p w14:paraId="242D5716" w14:textId="77777777" w:rsidR="00806969" w:rsidRDefault="00806969" w:rsidP="00DA2CAB">
      <w:pPr>
        <w:pStyle w:val="TextR"/>
        <w:rPr>
          <w:b/>
        </w:rPr>
      </w:pPr>
    </w:p>
    <w:p w14:paraId="19BF3DB7" w14:textId="77777777" w:rsidR="00806969" w:rsidRDefault="00806969" w:rsidP="00DA2CAB">
      <w:pPr>
        <w:pStyle w:val="TextR"/>
        <w:rPr>
          <w:b/>
        </w:rPr>
      </w:pPr>
    </w:p>
    <w:p w14:paraId="5B99821E" w14:textId="77777777" w:rsidR="00806969" w:rsidRDefault="00806969" w:rsidP="00DA2CAB">
      <w:pPr>
        <w:pStyle w:val="TextR"/>
        <w:rPr>
          <w:b/>
        </w:rPr>
      </w:pPr>
    </w:p>
    <w:p w14:paraId="43D8D962" w14:textId="77777777" w:rsidR="00806969" w:rsidRDefault="00806969" w:rsidP="00DA2CAB">
      <w:pPr>
        <w:pStyle w:val="TextR"/>
        <w:rPr>
          <w:b/>
        </w:rPr>
      </w:pPr>
    </w:p>
    <w:p w14:paraId="4C8A8224" w14:textId="77777777" w:rsidR="00806969" w:rsidRDefault="00806969" w:rsidP="00DA2CAB">
      <w:pPr>
        <w:pStyle w:val="TextR"/>
        <w:rPr>
          <w:b/>
        </w:rPr>
      </w:pPr>
    </w:p>
    <w:p w14:paraId="7D65B08F" w14:textId="77777777" w:rsidR="00806969" w:rsidRDefault="00806969" w:rsidP="00DA2CAB">
      <w:pPr>
        <w:pStyle w:val="TextR"/>
        <w:rPr>
          <w:b/>
        </w:rPr>
      </w:pPr>
    </w:p>
    <w:p w14:paraId="6A0357AC" w14:textId="77777777" w:rsidR="00806969" w:rsidRDefault="00806969" w:rsidP="00DA2CAB">
      <w:pPr>
        <w:pStyle w:val="TextR"/>
        <w:rPr>
          <w:b/>
        </w:rPr>
      </w:pPr>
    </w:p>
    <w:p w14:paraId="54452816" w14:textId="77777777" w:rsidR="00806969" w:rsidRDefault="00806969" w:rsidP="00DA2CAB">
      <w:pPr>
        <w:pStyle w:val="TextR"/>
        <w:rPr>
          <w:b/>
        </w:rPr>
      </w:pPr>
    </w:p>
    <w:p w14:paraId="6739EC17" w14:textId="77777777" w:rsidR="00806969" w:rsidRDefault="00806969" w:rsidP="00DA2CAB">
      <w:pPr>
        <w:pStyle w:val="TextR"/>
        <w:rPr>
          <w:b/>
        </w:rPr>
      </w:pPr>
    </w:p>
    <w:p w14:paraId="0B0D882A" w14:textId="77777777" w:rsidR="00A868AF" w:rsidRDefault="00A868AF" w:rsidP="00DA2CAB">
      <w:pPr>
        <w:pStyle w:val="TextR"/>
        <w:rPr>
          <w:b/>
        </w:rPr>
      </w:pPr>
    </w:p>
    <w:tbl>
      <w:tblPr>
        <w:tblStyle w:val="TableGridLight"/>
        <w:tblW w:w="9244" w:type="dxa"/>
        <w:tblLayout w:type="fixed"/>
        <w:tblLook w:val="04A0" w:firstRow="1" w:lastRow="0" w:firstColumn="1" w:lastColumn="0" w:noHBand="0" w:noVBand="1"/>
      </w:tblPr>
      <w:tblGrid>
        <w:gridCol w:w="4361"/>
        <w:gridCol w:w="4883"/>
      </w:tblGrid>
      <w:tr w:rsidR="00FA28D2" w14:paraId="2714E097" w14:textId="77777777" w:rsidTr="00394FD7">
        <w:tc>
          <w:tcPr>
            <w:tcW w:w="4361" w:type="dxa"/>
          </w:tcPr>
          <w:p w14:paraId="328E09B4" w14:textId="77777777" w:rsidR="00FA28D2" w:rsidRDefault="00FA28D2" w:rsidP="00394FD7">
            <w:pPr>
              <w:pStyle w:val="TextR"/>
              <w:spacing w:before="80" w:after="80"/>
            </w:pPr>
            <w:r>
              <w:t>Schools Forum</w:t>
            </w:r>
          </w:p>
        </w:tc>
        <w:tc>
          <w:tcPr>
            <w:tcW w:w="4883" w:type="dxa"/>
          </w:tcPr>
          <w:p w14:paraId="0E171888" w14:textId="77777777" w:rsidR="00FA28D2" w:rsidRDefault="00FA28D2" w:rsidP="00394FD7">
            <w:pPr>
              <w:pStyle w:val="TextR"/>
              <w:spacing w:before="80" w:after="80"/>
              <w:rPr>
                <w:b/>
                <w:sz w:val="60"/>
              </w:rPr>
            </w:pPr>
            <w:r>
              <w:rPr>
                <w:b/>
                <w:sz w:val="60"/>
              </w:rPr>
              <w:t>Agenda Item 11</w:t>
            </w:r>
          </w:p>
        </w:tc>
      </w:tr>
      <w:tr w:rsidR="00FA28D2" w14:paraId="33523158" w14:textId="77777777" w:rsidTr="00394FD7">
        <w:tc>
          <w:tcPr>
            <w:tcW w:w="4361" w:type="dxa"/>
          </w:tcPr>
          <w:p w14:paraId="66F8C9C2" w14:textId="77777777" w:rsidR="00FA28D2" w:rsidRDefault="00FA28D2" w:rsidP="00394FD7">
            <w:pPr>
              <w:pStyle w:val="TextR"/>
              <w:spacing w:before="80" w:after="80"/>
            </w:pPr>
            <w:r>
              <w:t>Date: 27 November 2024</w:t>
            </w:r>
          </w:p>
        </w:tc>
        <w:tc>
          <w:tcPr>
            <w:tcW w:w="4883" w:type="dxa"/>
          </w:tcPr>
          <w:p w14:paraId="71610D90" w14:textId="77777777" w:rsidR="00FA28D2" w:rsidRDefault="00FA28D2" w:rsidP="00394FD7">
            <w:pPr>
              <w:pStyle w:val="TextR"/>
            </w:pPr>
          </w:p>
        </w:tc>
      </w:tr>
    </w:tbl>
    <w:p w14:paraId="733BC353" w14:textId="77777777" w:rsidR="00FA28D2" w:rsidRDefault="00FA28D2" w:rsidP="00FA28D2">
      <w:pPr>
        <w:pStyle w:val="TextR"/>
      </w:pPr>
    </w:p>
    <w:p w14:paraId="56C1367F" w14:textId="77777777" w:rsidR="00FA28D2" w:rsidRDefault="00FA28D2" w:rsidP="00FA28D2">
      <w:pPr>
        <w:pStyle w:val="TextR"/>
        <w:rPr>
          <w:b/>
        </w:rPr>
      </w:pPr>
      <w:r>
        <w:rPr>
          <w:b/>
        </w:rPr>
        <w:t>REPORT TITLE: Forward Plan</w:t>
      </w:r>
    </w:p>
    <w:p w14:paraId="4D547CFA" w14:textId="77777777" w:rsidR="00FA28D2" w:rsidRDefault="00FA28D2" w:rsidP="00FA28D2">
      <w:pPr>
        <w:pStyle w:val="TextR"/>
      </w:pPr>
    </w:p>
    <w:p w14:paraId="3D4B70AA" w14:textId="77777777" w:rsidR="00FA28D2" w:rsidRDefault="00FA28D2" w:rsidP="00FA28D2">
      <w:pPr>
        <w:pStyle w:val="TextR"/>
        <w:pBdr>
          <w:bottom w:val="single" w:sz="6" w:space="1" w:color="auto"/>
        </w:pBdr>
      </w:pPr>
      <w:r>
        <w:t>Report by Yannick Stupples-Whyley</w:t>
      </w:r>
    </w:p>
    <w:p w14:paraId="122E0E8A" w14:textId="77777777" w:rsidR="00FA28D2" w:rsidRDefault="00FA28D2" w:rsidP="00FA28D2">
      <w:pPr>
        <w:pStyle w:val="TextR"/>
      </w:pPr>
      <w:r>
        <w:t xml:space="preserve">Contact details: Telephone (03330 138464); e-mail: </w:t>
      </w:r>
      <w:hyperlink r:id="rId40" w:history="1">
        <w:r w:rsidRPr="00C27B78">
          <w:rPr>
            <w:rStyle w:val="Hyperlink"/>
          </w:rPr>
          <w:t>yannick.stupples-whyley@essex.gov.uk</w:t>
        </w:r>
      </w:hyperlink>
      <w:r>
        <w:t xml:space="preserve"> </w:t>
      </w:r>
    </w:p>
    <w:p w14:paraId="0BF08360" w14:textId="77777777" w:rsidR="00FA28D2" w:rsidRDefault="00FA28D2" w:rsidP="00FA28D2">
      <w:pPr>
        <w:pStyle w:val="TextR"/>
      </w:pPr>
    </w:p>
    <w:p w14:paraId="24ECB90B" w14:textId="77777777" w:rsidR="00FA28D2" w:rsidRDefault="00FA28D2" w:rsidP="00FA28D2">
      <w:pPr>
        <w:ind w:left="540" w:hanging="540"/>
        <w:rPr>
          <w:b/>
        </w:rPr>
      </w:pPr>
      <w:r>
        <w:rPr>
          <w:b/>
        </w:rPr>
        <w:t xml:space="preserve">1. </w:t>
      </w:r>
      <w:r>
        <w:rPr>
          <w:b/>
        </w:rPr>
        <w:tab/>
        <w:t xml:space="preserve">Purpose of report </w:t>
      </w:r>
    </w:p>
    <w:p w14:paraId="28839332" w14:textId="77777777" w:rsidR="00FA28D2" w:rsidRDefault="00FA28D2" w:rsidP="00FA28D2">
      <w:pPr>
        <w:jc w:val="both"/>
      </w:pPr>
    </w:p>
    <w:p w14:paraId="5AB2A17B" w14:textId="77777777" w:rsidR="00FA28D2" w:rsidRDefault="00FA28D2" w:rsidP="00FA28D2">
      <w:pPr>
        <w:ind w:left="540" w:hanging="540"/>
        <w:jc w:val="both"/>
      </w:pPr>
      <w:r>
        <w:t>1.1</w:t>
      </w:r>
      <w:r>
        <w:tab/>
        <w:t>To bring the Schools Forum Forward Plan and confirm the dates of future meetings.</w:t>
      </w:r>
    </w:p>
    <w:p w14:paraId="11E9CDFE" w14:textId="77777777" w:rsidR="00FA28D2" w:rsidRDefault="00FA28D2" w:rsidP="00FA28D2">
      <w:pPr>
        <w:jc w:val="both"/>
      </w:pPr>
    </w:p>
    <w:p w14:paraId="519048BD" w14:textId="77777777" w:rsidR="00FA28D2" w:rsidRPr="00023A9A" w:rsidRDefault="00FA28D2" w:rsidP="00FA28D2">
      <w:pPr>
        <w:ind w:left="540" w:hanging="540"/>
        <w:rPr>
          <w:b/>
        </w:rPr>
      </w:pPr>
      <w:r>
        <w:rPr>
          <w:b/>
        </w:rPr>
        <w:t xml:space="preserve">2. </w:t>
      </w:r>
      <w:r>
        <w:rPr>
          <w:b/>
        </w:rPr>
        <w:tab/>
        <w:t xml:space="preserve">Recommendations </w:t>
      </w:r>
    </w:p>
    <w:p w14:paraId="27434EBB" w14:textId="77777777" w:rsidR="00FA28D2" w:rsidRDefault="00FA28D2" w:rsidP="00FA28D2">
      <w:pPr>
        <w:pStyle w:val="TextR"/>
      </w:pPr>
    </w:p>
    <w:p w14:paraId="5C302E21" w14:textId="77777777" w:rsidR="00FA28D2" w:rsidRDefault="00FA28D2" w:rsidP="00FA28D2">
      <w:pPr>
        <w:ind w:left="540" w:hanging="540"/>
        <w:jc w:val="both"/>
      </w:pPr>
      <w:r>
        <w:t>2.1</w:t>
      </w:r>
      <w:r>
        <w:rPr>
          <w:b/>
        </w:rPr>
        <w:t xml:space="preserve"> </w:t>
      </w:r>
      <w:r>
        <w:rPr>
          <w:b/>
        </w:rPr>
        <w:tab/>
      </w:r>
      <w:r>
        <w:t>That the Forum notes the dates of future meetings.</w:t>
      </w:r>
    </w:p>
    <w:p w14:paraId="3F668BCB" w14:textId="77777777" w:rsidR="00FA28D2" w:rsidRDefault="00FA28D2" w:rsidP="00FA28D2">
      <w:pPr>
        <w:ind w:left="360" w:hanging="360"/>
        <w:jc w:val="both"/>
      </w:pPr>
    </w:p>
    <w:p w14:paraId="5C0DC27C" w14:textId="77777777" w:rsidR="00FA28D2" w:rsidRDefault="00FA28D2" w:rsidP="00FA28D2">
      <w:pPr>
        <w:ind w:left="540" w:hanging="540"/>
        <w:jc w:val="both"/>
      </w:pPr>
      <w:r>
        <w:t>2.2</w:t>
      </w:r>
      <w:r>
        <w:tab/>
        <w:t>That additional items as proposed by Schools Forum are included in the   Forward Plan</w:t>
      </w:r>
    </w:p>
    <w:p w14:paraId="16EB03CA" w14:textId="77777777" w:rsidR="00FA28D2" w:rsidRDefault="00FA28D2" w:rsidP="00FA28D2">
      <w:pPr>
        <w:pStyle w:val="TextR"/>
      </w:pPr>
    </w:p>
    <w:p w14:paraId="50FD0FB5" w14:textId="77777777" w:rsidR="00FA28D2" w:rsidRPr="00023A9A" w:rsidRDefault="00FA28D2" w:rsidP="00FA28D2">
      <w:pPr>
        <w:pStyle w:val="Heading6"/>
        <w:spacing w:after="0"/>
        <w:ind w:left="540" w:hanging="540"/>
        <w:rPr>
          <w:rFonts w:ascii="Arial" w:hAnsi="Arial"/>
        </w:rPr>
      </w:pPr>
      <w:r>
        <w:rPr>
          <w:rFonts w:ascii="Arial" w:hAnsi="Arial"/>
        </w:rPr>
        <w:t>3</w:t>
      </w:r>
      <w:r w:rsidRPr="00902E12">
        <w:rPr>
          <w:rFonts w:ascii="Arial" w:hAnsi="Arial"/>
        </w:rPr>
        <w:t>.</w:t>
      </w:r>
      <w:r>
        <w:rPr>
          <w:rFonts w:ascii="Arial" w:hAnsi="Arial"/>
          <w:b w:val="0"/>
        </w:rPr>
        <w:t xml:space="preserve"> </w:t>
      </w:r>
      <w:r>
        <w:rPr>
          <w:rFonts w:ascii="Arial" w:hAnsi="Arial"/>
          <w:b w:val="0"/>
        </w:rPr>
        <w:tab/>
      </w:r>
      <w:r>
        <w:rPr>
          <w:rFonts w:ascii="Arial" w:hAnsi="Arial"/>
        </w:rPr>
        <w:t>Background</w:t>
      </w:r>
    </w:p>
    <w:p w14:paraId="17507CDB" w14:textId="77777777" w:rsidR="00FA28D2" w:rsidRDefault="00FA28D2" w:rsidP="00FA28D2">
      <w:pPr>
        <w:ind w:left="709" w:hanging="709"/>
      </w:pPr>
    </w:p>
    <w:p w14:paraId="05D298D5" w14:textId="54F1AD18" w:rsidR="00FA28D2" w:rsidRDefault="00FA28D2" w:rsidP="00FA28D2">
      <w:pPr>
        <w:ind w:left="540" w:hanging="540"/>
        <w:jc w:val="both"/>
      </w:pPr>
      <w:r>
        <w:t>3.</w:t>
      </w:r>
      <w:r w:rsidRPr="00E8082A">
        <w:t>1</w:t>
      </w:r>
      <w:r>
        <w:rPr>
          <w:b/>
        </w:rPr>
        <w:tab/>
      </w:r>
      <w:r w:rsidRPr="00A53827">
        <w:t>Following a</w:t>
      </w:r>
      <w:r>
        <w:t xml:space="preserve"> review of School Forum Agendas a Forward Plan has been created</w:t>
      </w:r>
      <w:r w:rsidR="00F725DF">
        <w:t xml:space="preserve">. </w:t>
      </w:r>
      <w:r>
        <w:t>The items included are as follows:</w:t>
      </w:r>
    </w:p>
    <w:p w14:paraId="7B3DCA7D" w14:textId="77777777" w:rsidR="00FA28D2" w:rsidRDefault="00FA28D2" w:rsidP="00FA28D2">
      <w:pPr>
        <w:ind w:left="720" w:hanging="720"/>
        <w:jc w:val="both"/>
      </w:pPr>
    </w:p>
    <w:tbl>
      <w:tblPr>
        <w:tblStyle w:val="TableGridLight"/>
        <w:tblW w:w="0" w:type="auto"/>
        <w:tblLook w:val="01E0" w:firstRow="1" w:lastRow="1" w:firstColumn="1" w:lastColumn="1" w:noHBand="0" w:noVBand="0"/>
      </w:tblPr>
      <w:tblGrid>
        <w:gridCol w:w="7920"/>
      </w:tblGrid>
      <w:tr w:rsidR="00FA28D2" w:rsidRPr="003C4A86" w14:paraId="4891B44B" w14:textId="77777777" w:rsidTr="00394FD7">
        <w:tc>
          <w:tcPr>
            <w:tcW w:w="7920" w:type="dxa"/>
          </w:tcPr>
          <w:p w14:paraId="0C8E1693" w14:textId="77777777" w:rsidR="00FA28D2" w:rsidRPr="003C4A86" w:rsidRDefault="00FA28D2" w:rsidP="00394FD7">
            <w:pPr>
              <w:ind w:left="720" w:hanging="720"/>
              <w:jc w:val="both"/>
              <w:rPr>
                <w:b/>
              </w:rPr>
            </w:pPr>
            <w:r w:rsidRPr="003C4A86">
              <w:rPr>
                <w:b/>
              </w:rPr>
              <w:t>Regular and Administrative items</w:t>
            </w:r>
          </w:p>
          <w:p w14:paraId="4204ADF0" w14:textId="77777777" w:rsidR="00FA28D2" w:rsidRPr="003C4A86" w:rsidRDefault="00FA28D2" w:rsidP="00394FD7">
            <w:pPr>
              <w:jc w:val="both"/>
              <w:rPr>
                <w:b/>
              </w:rPr>
            </w:pPr>
          </w:p>
        </w:tc>
      </w:tr>
      <w:tr w:rsidR="00FA28D2" w14:paraId="5CA1E264" w14:textId="77777777" w:rsidTr="00394FD7">
        <w:tc>
          <w:tcPr>
            <w:tcW w:w="7920" w:type="dxa"/>
          </w:tcPr>
          <w:p w14:paraId="18BE6E80" w14:textId="77777777" w:rsidR="00FA28D2" w:rsidRDefault="00FA28D2" w:rsidP="00394FD7">
            <w:pPr>
              <w:jc w:val="both"/>
            </w:pPr>
            <w:r>
              <w:t xml:space="preserve">Apologies </w:t>
            </w:r>
          </w:p>
        </w:tc>
      </w:tr>
      <w:tr w:rsidR="00FA28D2" w14:paraId="731C30F6" w14:textId="77777777" w:rsidTr="00394FD7">
        <w:tc>
          <w:tcPr>
            <w:tcW w:w="7920" w:type="dxa"/>
          </w:tcPr>
          <w:p w14:paraId="4976F184" w14:textId="77777777" w:rsidR="00FA28D2" w:rsidRDefault="00FA28D2" w:rsidP="00394FD7">
            <w:pPr>
              <w:jc w:val="both"/>
            </w:pPr>
            <w:r>
              <w:t>Any other business and f</w:t>
            </w:r>
            <w:r w:rsidRPr="00F86779">
              <w:t>eedback from schools through Associations</w:t>
            </w:r>
          </w:p>
        </w:tc>
      </w:tr>
      <w:tr w:rsidR="00FA28D2" w14:paraId="63F0282A" w14:textId="77777777" w:rsidTr="00394FD7">
        <w:tc>
          <w:tcPr>
            <w:tcW w:w="7920" w:type="dxa"/>
          </w:tcPr>
          <w:p w14:paraId="1B8F4FAC" w14:textId="77777777" w:rsidR="00FA28D2" w:rsidRDefault="00FA28D2" w:rsidP="00394FD7">
            <w:pPr>
              <w:jc w:val="both"/>
            </w:pPr>
            <w:r>
              <w:t>Feedback from Schools Forum representatives on other bodies</w:t>
            </w:r>
          </w:p>
        </w:tc>
      </w:tr>
      <w:tr w:rsidR="00FA28D2" w14:paraId="6688FF05" w14:textId="77777777" w:rsidTr="00394FD7">
        <w:tc>
          <w:tcPr>
            <w:tcW w:w="7920" w:type="dxa"/>
          </w:tcPr>
          <w:p w14:paraId="0F41B352" w14:textId="77777777" w:rsidR="00FA28D2" w:rsidRDefault="00FA28D2" w:rsidP="00394FD7">
            <w:pPr>
              <w:jc w:val="both"/>
            </w:pPr>
            <w:r>
              <w:t>Minutes from previous meetings</w:t>
            </w:r>
          </w:p>
        </w:tc>
      </w:tr>
      <w:tr w:rsidR="00FA28D2" w14:paraId="5B0A25EB" w14:textId="77777777" w:rsidTr="00394FD7">
        <w:tc>
          <w:tcPr>
            <w:tcW w:w="7920" w:type="dxa"/>
          </w:tcPr>
          <w:p w14:paraId="30AC3F6E" w14:textId="77777777" w:rsidR="00FA28D2" w:rsidRDefault="00FA28D2" w:rsidP="00394FD7">
            <w:pPr>
              <w:jc w:val="both"/>
            </w:pPr>
            <w:r>
              <w:t xml:space="preserve">Forward Plan and dates of next meetings </w:t>
            </w:r>
          </w:p>
        </w:tc>
      </w:tr>
      <w:tr w:rsidR="00FA28D2" w14:paraId="316D4263" w14:textId="77777777" w:rsidTr="00394FD7">
        <w:tc>
          <w:tcPr>
            <w:tcW w:w="7920" w:type="dxa"/>
          </w:tcPr>
          <w:p w14:paraId="2F5D82BC" w14:textId="77777777" w:rsidR="00FA28D2" w:rsidRDefault="00FA28D2" w:rsidP="00394FD7">
            <w:pPr>
              <w:jc w:val="both"/>
            </w:pPr>
            <w:r>
              <w:t>Sub Group updates (HNRG, Early Years, FRG)</w:t>
            </w:r>
          </w:p>
        </w:tc>
      </w:tr>
    </w:tbl>
    <w:p w14:paraId="47988C82" w14:textId="77777777" w:rsidR="00FA28D2" w:rsidRDefault="00FA28D2" w:rsidP="00FA28D2">
      <w:pPr>
        <w:ind w:left="709" w:hanging="709"/>
      </w:pPr>
    </w:p>
    <w:p w14:paraId="42532813" w14:textId="77777777" w:rsidR="00FA28D2" w:rsidRDefault="00FA28D2" w:rsidP="00FA28D2">
      <w:pPr>
        <w:ind w:left="709" w:hanging="709"/>
      </w:pPr>
    </w:p>
    <w:p w14:paraId="0B353A5F" w14:textId="77777777" w:rsidR="00FA28D2" w:rsidRDefault="00FA28D2" w:rsidP="00FA28D2">
      <w:pPr>
        <w:ind w:left="709" w:hanging="709"/>
      </w:pPr>
    </w:p>
    <w:p w14:paraId="140CFD58" w14:textId="77777777" w:rsidR="00FA28D2" w:rsidRDefault="00FA28D2" w:rsidP="00FA28D2">
      <w:pPr>
        <w:ind w:left="709" w:hanging="709"/>
      </w:pPr>
    </w:p>
    <w:p w14:paraId="515FE099" w14:textId="77777777" w:rsidR="00FA28D2" w:rsidRDefault="00FA28D2" w:rsidP="00FA28D2">
      <w:pPr>
        <w:ind w:left="709" w:hanging="709"/>
      </w:pPr>
    </w:p>
    <w:p w14:paraId="6638404C" w14:textId="77777777" w:rsidR="00FA28D2" w:rsidRDefault="00FA28D2" w:rsidP="00FA28D2">
      <w:pPr>
        <w:ind w:left="709" w:hanging="709"/>
      </w:pPr>
    </w:p>
    <w:p w14:paraId="170780F9" w14:textId="77777777" w:rsidR="00FA28D2" w:rsidRDefault="00FA28D2" w:rsidP="00FA28D2">
      <w:pPr>
        <w:ind w:left="709" w:hanging="709"/>
      </w:pPr>
    </w:p>
    <w:p w14:paraId="15EB9060" w14:textId="77777777" w:rsidR="00FA28D2" w:rsidRDefault="00FA28D2" w:rsidP="00FA28D2">
      <w:pPr>
        <w:ind w:left="709" w:hanging="709"/>
      </w:pPr>
    </w:p>
    <w:p w14:paraId="090E6408" w14:textId="77777777" w:rsidR="00FA28D2" w:rsidRDefault="00FA28D2" w:rsidP="00FA28D2">
      <w:pPr>
        <w:ind w:left="709" w:hanging="709"/>
      </w:pPr>
    </w:p>
    <w:p w14:paraId="08204061" w14:textId="77777777" w:rsidR="00FA28D2" w:rsidRDefault="00FA28D2" w:rsidP="00FA28D2">
      <w:pPr>
        <w:ind w:left="709" w:hanging="709"/>
      </w:pPr>
    </w:p>
    <w:p w14:paraId="585288ED" w14:textId="77777777" w:rsidR="00FA28D2" w:rsidRDefault="00FA28D2" w:rsidP="00FA28D2">
      <w:pPr>
        <w:ind w:left="709" w:hanging="709"/>
      </w:pPr>
    </w:p>
    <w:p w14:paraId="02E4960D" w14:textId="77777777" w:rsidR="00FA28D2" w:rsidRDefault="00FA28D2" w:rsidP="00FA28D2">
      <w:pPr>
        <w:ind w:left="709" w:hanging="709"/>
      </w:pPr>
    </w:p>
    <w:p w14:paraId="0C3A419D" w14:textId="77777777" w:rsidR="00FA28D2" w:rsidRDefault="00FA28D2" w:rsidP="00FA28D2">
      <w:pPr>
        <w:ind w:left="709" w:hanging="709"/>
      </w:pPr>
    </w:p>
    <w:p w14:paraId="72CD8C31" w14:textId="77777777" w:rsidR="00FA28D2" w:rsidRDefault="00FA28D2" w:rsidP="00FA28D2">
      <w:pPr>
        <w:ind w:left="709" w:hanging="709"/>
      </w:pPr>
    </w:p>
    <w:p w14:paraId="4A0CCC7A" w14:textId="77777777" w:rsidR="00FA28D2" w:rsidRDefault="00FA28D2" w:rsidP="00FA28D2">
      <w:pPr>
        <w:ind w:left="709" w:hanging="709"/>
      </w:pPr>
    </w:p>
    <w:p w14:paraId="611345AD" w14:textId="77777777" w:rsidR="00FA28D2" w:rsidRDefault="00FA28D2" w:rsidP="00FA28D2">
      <w:pPr>
        <w:ind w:left="709" w:hanging="709"/>
      </w:pPr>
    </w:p>
    <w:p w14:paraId="268DEE4B" w14:textId="77777777" w:rsidR="00FA28D2" w:rsidRDefault="00FA28D2" w:rsidP="00FA28D2">
      <w:pPr>
        <w:ind w:left="709" w:hanging="709"/>
      </w:pPr>
    </w:p>
    <w:p w14:paraId="715BD512" w14:textId="77777777" w:rsidR="00FA28D2" w:rsidRDefault="00FA28D2" w:rsidP="00FA28D2">
      <w:pPr>
        <w:ind w:left="709" w:hanging="709"/>
      </w:pPr>
      <w:r>
        <w:tab/>
      </w:r>
    </w:p>
    <w:tbl>
      <w:tblPr>
        <w:tblStyle w:val="TableGridLight"/>
        <w:tblW w:w="9108" w:type="dxa"/>
        <w:tblLook w:val="01E0" w:firstRow="1" w:lastRow="1" w:firstColumn="1" w:lastColumn="1" w:noHBand="0" w:noVBand="0"/>
      </w:tblPr>
      <w:tblGrid>
        <w:gridCol w:w="3794"/>
        <w:gridCol w:w="5314"/>
      </w:tblGrid>
      <w:tr w:rsidR="00FA28D2" w:rsidRPr="003C4A86" w14:paraId="3EA2E252" w14:textId="77777777" w:rsidTr="00394FD7">
        <w:tc>
          <w:tcPr>
            <w:tcW w:w="3794" w:type="dxa"/>
          </w:tcPr>
          <w:p w14:paraId="6B09FFBC" w14:textId="77777777" w:rsidR="00FA28D2" w:rsidRPr="003C4A86" w:rsidRDefault="00FA28D2" w:rsidP="00394FD7">
            <w:pPr>
              <w:jc w:val="both"/>
              <w:rPr>
                <w:b/>
              </w:rPr>
            </w:pPr>
            <w:r w:rsidRPr="003C4A86">
              <w:rPr>
                <w:b/>
              </w:rPr>
              <w:t>Date of Schools Forum</w:t>
            </w:r>
          </w:p>
        </w:tc>
        <w:tc>
          <w:tcPr>
            <w:tcW w:w="5314" w:type="dxa"/>
          </w:tcPr>
          <w:p w14:paraId="79A4B439" w14:textId="77777777" w:rsidR="00FA28D2" w:rsidRPr="003C4A86" w:rsidRDefault="00FA28D2" w:rsidP="00394FD7">
            <w:pPr>
              <w:jc w:val="both"/>
              <w:rPr>
                <w:b/>
              </w:rPr>
            </w:pPr>
            <w:r w:rsidRPr="003C4A86">
              <w:rPr>
                <w:b/>
              </w:rPr>
              <w:t>Agenda Items</w:t>
            </w:r>
          </w:p>
        </w:tc>
      </w:tr>
      <w:tr w:rsidR="00FA28D2" w14:paraId="743EB5F9" w14:textId="77777777" w:rsidTr="00394FD7">
        <w:tc>
          <w:tcPr>
            <w:tcW w:w="3794" w:type="dxa"/>
          </w:tcPr>
          <w:p w14:paraId="09D1481F" w14:textId="77777777" w:rsidR="00FA28D2" w:rsidRDefault="00FA28D2" w:rsidP="00394FD7">
            <w:r>
              <w:t>Wednesday 15</w:t>
            </w:r>
            <w:r w:rsidRPr="002C62B6">
              <w:rPr>
                <w:vertAlign w:val="superscript"/>
              </w:rPr>
              <w:t>th</w:t>
            </w:r>
            <w:r>
              <w:t xml:space="preserve"> January 2025</w:t>
            </w:r>
          </w:p>
        </w:tc>
        <w:tc>
          <w:tcPr>
            <w:tcW w:w="5314" w:type="dxa"/>
          </w:tcPr>
          <w:p w14:paraId="3CC8890E" w14:textId="77777777" w:rsidR="00FA28D2" w:rsidRDefault="00FA28D2" w:rsidP="00394FD7">
            <w:r>
              <w:t>DSG Budget 2025/26 (D)</w:t>
            </w:r>
          </w:p>
        </w:tc>
      </w:tr>
      <w:tr w:rsidR="00FA28D2" w14:paraId="79AED5F4" w14:textId="77777777" w:rsidTr="00394FD7">
        <w:tc>
          <w:tcPr>
            <w:tcW w:w="3794" w:type="dxa"/>
          </w:tcPr>
          <w:p w14:paraId="24D81422" w14:textId="77777777" w:rsidR="00FA28D2" w:rsidRDefault="00FA28D2" w:rsidP="00394FD7">
            <w:r>
              <w:t>(Microsoft Teams)</w:t>
            </w:r>
          </w:p>
        </w:tc>
        <w:tc>
          <w:tcPr>
            <w:tcW w:w="5314" w:type="dxa"/>
          </w:tcPr>
          <w:p w14:paraId="10892DCD" w14:textId="77777777" w:rsidR="00FA28D2" w:rsidRDefault="00FA28D2" w:rsidP="00394FD7">
            <w:r>
              <w:t>Third Quarter Budget Update 2024/25 (I)</w:t>
            </w:r>
          </w:p>
        </w:tc>
      </w:tr>
      <w:tr w:rsidR="00AE4F6F" w14:paraId="021B598C" w14:textId="77777777" w:rsidTr="00394FD7">
        <w:tc>
          <w:tcPr>
            <w:tcW w:w="3794" w:type="dxa"/>
          </w:tcPr>
          <w:p w14:paraId="1BC88C3C" w14:textId="77777777" w:rsidR="00AE4F6F" w:rsidRDefault="00AE4F6F" w:rsidP="00394FD7"/>
        </w:tc>
        <w:tc>
          <w:tcPr>
            <w:tcW w:w="5314" w:type="dxa"/>
          </w:tcPr>
          <w:p w14:paraId="77B8A83E" w14:textId="239F037A" w:rsidR="00AE4F6F" w:rsidRDefault="00AE4F6F" w:rsidP="00394FD7">
            <w:r>
              <w:t>Falling Rolls Fund (D)</w:t>
            </w:r>
          </w:p>
        </w:tc>
      </w:tr>
      <w:tr w:rsidR="00FA28D2" w14:paraId="656BEA3E" w14:textId="77777777" w:rsidTr="00394FD7">
        <w:tc>
          <w:tcPr>
            <w:tcW w:w="3794" w:type="dxa"/>
          </w:tcPr>
          <w:p w14:paraId="4352F298" w14:textId="77777777" w:rsidR="00FA28D2" w:rsidRDefault="00FA28D2" w:rsidP="00394FD7"/>
        </w:tc>
        <w:tc>
          <w:tcPr>
            <w:tcW w:w="5314" w:type="dxa"/>
          </w:tcPr>
          <w:p w14:paraId="60317BEC" w14:textId="77777777" w:rsidR="00FA28D2" w:rsidRDefault="00FA28D2" w:rsidP="00394FD7">
            <w:r>
              <w:t>DSG Management Plan (D/I)</w:t>
            </w:r>
          </w:p>
        </w:tc>
      </w:tr>
      <w:tr w:rsidR="00FA28D2" w14:paraId="42A464A6" w14:textId="77777777" w:rsidTr="00394FD7">
        <w:tc>
          <w:tcPr>
            <w:tcW w:w="3794" w:type="dxa"/>
          </w:tcPr>
          <w:p w14:paraId="7FDFAA87" w14:textId="77777777" w:rsidR="00FA28D2" w:rsidRDefault="00FA28D2" w:rsidP="00394FD7"/>
        </w:tc>
        <w:tc>
          <w:tcPr>
            <w:tcW w:w="5314" w:type="dxa"/>
          </w:tcPr>
          <w:p w14:paraId="429E014B" w14:textId="77777777" w:rsidR="00FA28D2" w:rsidRDefault="00FA28D2" w:rsidP="00394FD7"/>
        </w:tc>
      </w:tr>
      <w:tr w:rsidR="00FA28D2" w14:paraId="2CCE2643" w14:textId="77777777" w:rsidTr="00394FD7">
        <w:tc>
          <w:tcPr>
            <w:tcW w:w="3794" w:type="dxa"/>
          </w:tcPr>
          <w:p w14:paraId="37B61C4E" w14:textId="77777777" w:rsidR="00FA28D2" w:rsidRDefault="00FA28D2" w:rsidP="00394FD7">
            <w:r>
              <w:t>Wednesday 21</w:t>
            </w:r>
            <w:r w:rsidRPr="008D344A">
              <w:rPr>
                <w:vertAlign w:val="superscript"/>
              </w:rPr>
              <w:t>st</w:t>
            </w:r>
            <w:r>
              <w:t xml:space="preserve"> May 2025</w:t>
            </w:r>
          </w:p>
        </w:tc>
        <w:tc>
          <w:tcPr>
            <w:tcW w:w="5314" w:type="dxa"/>
          </w:tcPr>
          <w:p w14:paraId="6068BAAB" w14:textId="77777777" w:rsidR="00FA28D2" w:rsidRDefault="00FA28D2" w:rsidP="00394FD7">
            <w:r>
              <w:t>Falling Rolls Fund (D)</w:t>
            </w:r>
          </w:p>
        </w:tc>
      </w:tr>
      <w:tr w:rsidR="00FA28D2" w14:paraId="18EF9E94" w14:textId="77777777" w:rsidTr="00394FD7">
        <w:tc>
          <w:tcPr>
            <w:tcW w:w="3794" w:type="dxa"/>
          </w:tcPr>
          <w:p w14:paraId="7B9EA0A4" w14:textId="77777777" w:rsidR="00FA28D2" w:rsidRDefault="00FA28D2" w:rsidP="00394FD7">
            <w:r>
              <w:t>(In-Person tbc)</w:t>
            </w:r>
          </w:p>
        </w:tc>
        <w:tc>
          <w:tcPr>
            <w:tcW w:w="5314" w:type="dxa"/>
          </w:tcPr>
          <w:p w14:paraId="0F85BEA6" w14:textId="77777777" w:rsidR="00FA28D2" w:rsidRDefault="00FA28D2" w:rsidP="00394FD7">
            <w:r>
              <w:t>Schools Budget &amp; Education Functions Draft Outturn Report 2024/25 (I)</w:t>
            </w:r>
          </w:p>
        </w:tc>
      </w:tr>
      <w:tr w:rsidR="00FA28D2" w14:paraId="75EB897B" w14:textId="77777777" w:rsidTr="00394FD7">
        <w:tc>
          <w:tcPr>
            <w:tcW w:w="3794" w:type="dxa"/>
          </w:tcPr>
          <w:p w14:paraId="3BA3570D" w14:textId="77777777" w:rsidR="00FA28D2" w:rsidRDefault="00FA28D2" w:rsidP="00394FD7"/>
        </w:tc>
        <w:tc>
          <w:tcPr>
            <w:tcW w:w="5314" w:type="dxa"/>
          </w:tcPr>
          <w:p w14:paraId="044F6BE9" w14:textId="77777777" w:rsidR="00FA28D2" w:rsidRDefault="00FA28D2" w:rsidP="00394FD7">
            <w:r>
              <w:t>Constitution and Membership of Schools Forum (D /I)</w:t>
            </w:r>
          </w:p>
        </w:tc>
      </w:tr>
      <w:tr w:rsidR="00FA28D2" w14:paraId="52467688" w14:textId="77777777" w:rsidTr="00394FD7">
        <w:tc>
          <w:tcPr>
            <w:tcW w:w="3794" w:type="dxa"/>
          </w:tcPr>
          <w:p w14:paraId="68062A98" w14:textId="77777777" w:rsidR="00FA28D2" w:rsidRDefault="00FA28D2" w:rsidP="00394FD7"/>
        </w:tc>
        <w:tc>
          <w:tcPr>
            <w:tcW w:w="5314" w:type="dxa"/>
          </w:tcPr>
          <w:p w14:paraId="4F9CED3F" w14:textId="77777777" w:rsidR="00FA28D2" w:rsidRDefault="00FA28D2" w:rsidP="00394FD7">
            <w:r>
              <w:t>School and Academy Balances (I)</w:t>
            </w:r>
          </w:p>
        </w:tc>
      </w:tr>
      <w:tr w:rsidR="00FA28D2" w14:paraId="15972121" w14:textId="77777777" w:rsidTr="00394FD7">
        <w:tc>
          <w:tcPr>
            <w:tcW w:w="3794" w:type="dxa"/>
          </w:tcPr>
          <w:p w14:paraId="743E27C7" w14:textId="77777777" w:rsidR="00FA28D2" w:rsidRDefault="00FA28D2" w:rsidP="00394FD7"/>
        </w:tc>
        <w:tc>
          <w:tcPr>
            <w:tcW w:w="5314" w:type="dxa"/>
          </w:tcPr>
          <w:p w14:paraId="0F88FE79" w14:textId="77777777" w:rsidR="00FA28D2" w:rsidRDefault="00FA28D2" w:rsidP="00394FD7">
            <w:r>
              <w:t>DSG Management Plan (D/I)</w:t>
            </w:r>
          </w:p>
        </w:tc>
      </w:tr>
      <w:tr w:rsidR="00FA28D2" w14:paraId="1AB44C2E" w14:textId="77777777" w:rsidTr="00394FD7">
        <w:tc>
          <w:tcPr>
            <w:tcW w:w="3794" w:type="dxa"/>
          </w:tcPr>
          <w:p w14:paraId="61DEB92A" w14:textId="77777777" w:rsidR="00FA28D2" w:rsidRDefault="00FA28D2" w:rsidP="00394FD7"/>
        </w:tc>
        <w:tc>
          <w:tcPr>
            <w:tcW w:w="5314" w:type="dxa"/>
          </w:tcPr>
          <w:p w14:paraId="387279B8" w14:textId="77777777" w:rsidR="00FA28D2" w:rsidRDefault="00FA28D2" w:rsidP="00394FD7">
            <w:r>
              <w:t>Early Years and Childcare Update (I)</w:t>
            </w:r>
          </w:p>
        </w:tc>
      </w:tr>
      <w:tr w:rsidR="00FA28D2" w14:paraId="4CB2F1D3" w14:textId="77777777" w:rsidTr="00394FD7">
        <w:tc>
          <w:tcPr>
            <w:tcW w:w="3794" w:type="dxa"/>
          </w:tcPr>
          <w:p w14:paraId="11DB4D5E" w14:textId="77777777" w:rsidR="00FA28D2" w:rsidRDefault="00FA28D2" w:rsidP="00394FD7"/>
        </w:tc>
        <w:tc>
          <w:tcPr>
            <w:tcW w:w="5314" w:type="dxa"/>
          </w:tcPr>
          <w:p w14:paraId="2533BBA8" w14:textId="77777777" w:rsidR="00FA28D2" w:rsidRDefault="00FA28D2" w:rsidP="00394FD7"/>
        </w:tc>
      </w:tr>
      <w:tr w:rsidR="00FA28D2" w14:paraId="0E765602" w14:textId="77777777" w:rsidTr="00394FD7">
        <w:tc>
          <w:tcPr>
            <w:tcW w:w="3794" w:type="dxa"/>
          </w:tcPr>
          <w:p w14:paraId="07F404AC" w14:textId="77777777" w:rsidR="00FA28D2" w:rsidRDefault="00FA28D2" w:rsidP="00394FD7">
            <w:r>
              <w:t>Wednesday 9</w:t>
            </w:r>
            <w:r w:rsidRPr="00B21516">
              <w:rPr>
                <w:vertAlign w:val="superscript"/>
              </w:rPr>
              <w:t>th</w:t>
            </w:r>
            <w:r>
              <w:t xml:space="preserve"> July 2025</w:t>
            </w:r>
          </w:p>
        </w:tc>
        <w:tc>
          <w:tcPr>
            <w:tcW w:w="5314" w:type="dxa"/>
          </w:tcPr>
          <w:p w14:paraId="3763E5DE" w14:textId="77777777" w:rsidR="00FA28D2" w:rsidRDefault="00FA28D2" w:rsidP="00394FD7">
            <w:r>
              <w:t>Falling Rolls Fund (D)</w:t>
            </w:r>
          </w:p>
        </w:tc>
      </w:tr>
      <w:tr w:rsidR="00FA28D2" w14:paraId="0B8CB2B0" w14:textId="77777777" w:rsidTr="00394FD7">
        <w:tc>
          <w:tcPr>
            <w:tcW w:w="3794" w:type="dxa"/>
          </w:tcPr>
          <w:p w14:paraId="6CCE54D4" w14:textId="77777777" w:rsidR="00FA28D2" w:rsidRDefault="00FA28D2" w:rsidP="00394FD7">
            <w:r>
              <w:t>(Microsoft Teams)</w:t>
            </w:r>
          </w:p>
        </w:tc>
        <w:tc>
          <w:tcPr>
            <w:tcW w:w="5314" w:type="dxa"/>
          </w:tcPr>
          <w:p w14:paraId="42993B82" w14:textId="77777777" w:rsidR="00FA28D2" w:rsidRDefault="00FA28D2" w:rsidP="00394FD7">
            <w:r>
              <w:t>Schools Budget and Education Functions Q1 Update 2025/26, including High Needs Block Update (I)</w:t>
            </w:r>
          </w:p>
        </w:tc>
      </w:tr>
      <w:tr w:rsidR="00FA28D2" w14:paraId="71F4A8E3" w14:textId="77777777" w:rsidTr="00394FD7">
        <w:tc>
          <w:tcPr>
            <w:tcW w:w="3794" w:type="dxa"/>
          </w:tcPr>
          <w:p w14:paraId="2FAFAFDA" w14:textId="77777777" w:rsidR="00FA28D2" w:rsidRDefault="00FA28D2" w:rsidP="00394FD7"/>
        </w:tc>
        <w:tc>
          <w:tcPr>
            <w:tcW w:w="5314" w:type="dxa"/>
          </w:tcPr>
          <w:p w14:paraId="01FA1497" w14:textId="77777777" w:rsidR="00FA28D2" w:rsidRDefault="00FA28D2" w:rsidP="00394FD7">
            <w:r>
              <w:t>DSG Management Plan (D/I)</w:t>
            </w:r>
          </w:p>
        </w:tc>
      </w:tr>
      <w:tr w:rsidR="00FA28D2" w14:paraId="0D59525F" w14:textId="77777777" w:rsidTr="00394FD7">
        <w:tc>
          <w:tcPr>
            <w:tcW w:w="3794" w:type="dxa"/>
          </w:tcPr>
          <w:p w14:paraId="520009F9" w14:textId="77777777" w:rsidR="00FA28D2" w:rsidRDefault="00FA28D2" w:rsidP="00394FD7"/>
        </w:tc>
        <w:tc>
          <w:tcPr>
            <w:tcW w:w="5314" w:type="dxa"/>
          </w:tcPr>
          <w:p w14:paraId="668B6973" w14:textId="77777777" w:rsidR="00FA28D2" w:rsidRDefault="00FA28D2" w:rsidP="00394FD7">
            <w:r>
              <w:t>Impact of SEND Early Intervention Strategies (I)</w:t>
            </w:r>
          </w:p>
        </w:tc>
      </w:tr>
      <w:tr w:rsidR="00FA28D2" w14:paraId="1C7020F7" w14:textId="77777777" w:rsidTr="00394FD7">
        <w:tc>
          <w:tcPr>
            <w:tcW w:w="3794" w:type="dxa"/>
          </w:tcPr>
          <w:p w14:paraId="36B9C813" w14:textId="77777777" w:rsidR="00FA28D2" w:rsidRDefault="00FA28D2" w:rsidP="00394FD7"/>
        </w:tc>
        <w:tc>
          <w:tcPr>
            <w:tcW w:w="5314" w:type="dxa"/>
          </w:tcPr>
          <w:p w14:paraId="103D5846" w14:textId="77777777" w:rsidR="00FA28D2" w:rsidRDefault="00FA28D2" w:rsidP="00394FD7"/>
        </w:tc>
      </w:tr>
      <w:tr w:rsidR="00FA28D2" w14:paraId="3DF212A3" w14:textId="77777777" w:rsidTr="00394FD7">
        <w:tc>
          <w:tcPr>
            <w:tcW w:w="3794" w:type="dxa"/>
          </w:tcPr>
          <w:p w14:paraId="14AD6BAA" w14:textId="77777777" w:rsidR="00FA28D2" w:rsidRDefault="00FA28D2" w:rsidP="00394FD7">
            <w:r>
              <w:t>Wednesday 24</w:t>
            </w:r>
            <w:r w:rsidRPr="00FC4A27">
              <w:rPr>
                <w:vertAlign w:val="superscript"/>
              </w:rPr>
              <w:t>th</w:t>
            </w:r>
            <w:r>
              <w:t xml:space="preserve"> September 2025</w:t>
            </w:r>
          </w:p>
        </w:tc>
        <w:tc>
          <w:tcPr>
            <w:tcW w:w="5314" w:type="dxa"/>
          </w:tcPr>
          <w:p w14:paraId="5C081A9E" w14:textId="77777777" w:rsidR="00FA28D2" w:rsidRDefault="00FA28D2" w:rsidP="00394FD7">
            <w:r>
              <w:t>Half Year Budget &amp; Education Functions Update 2025/26 (I)</w:t>
            </w:r>
          </w:p>
        </w:tc>
      </w:tr>
      <w:tr w:rsidR="00FA28D2" w14:paraId="3DF3F688" w14:textId="77777777" w:rsidTr="00394FD7">
        <w:tc>
          <w:tcPr>
            <w:tcW w:w="3794" w:type="dxa"/>
          </w:tcPr>
          <w:p w14:paraId="0AC1DEFE" w14:textId="77777777" w:rsidR="00FA28D2" w:rsidRDefault="00FA28D2" w:rsidP="00394FD7">
            <w:r>
              <w:t>(In Person tbc)</w:t>
            </w:r>
          </w:p>
        </w:tc>
        <w:tc>
          <w:tcPr>
            <w:tcW w:w="5314" w:type="dxa"/>
          </w:tcPr>
          <w:p w14:paraId="4A947FB4" w14:textId="77777777" w:rsidR="00FA28D2" w:rsidRDefault="00FA28D2" w:rsidP="00394FD7">
            <w:r>
              <w:t>Scheme for Financing Schools (D)</w:t>
            </w:r>
          </w:p>
        </w:tc>
      </w:tr>
      <w:tr w:rsidR="00FA28D2" w14:paraId="68216390" w14:textId="77777777" w:rsidTr="00394FD7">
        <w:tc>
          <w:tcPr>
            <w:tcW w:w="3794" w:type="dxa"/>
          </w:tcPr>
          <w:p w14:paraId="53458696" w14:textId="77777777" w:rsidR="00FA28D2" w:rsidRDefault="00FA28D2" w:rsidP="00394FD7"/>
        </w:tc>
        <w:tc>
          <w:tcPr>
            <w:tcW w:w="5314" w:type="dxa"/>
          </w:tcPr>
          <w:p w14:paraId="2D4917C3" w14:textId="77777777" w:rsidR="00FA28D2" w:rsidRDefault="00FA28D2" w:rsidP="00394FD7">
            <w:r>
              <w:t>High Needs Funding 2026/27 (D/I)</w:t>
            </w:r>
          </w:p>
        </w:tc>
      </w:tr>
      <w:tr w:rsidR="00FA28D2" w14:paraId="4DB004A0" w14:textId="77777777" w:rsidTr="00394FD7">
        <w:tc>
          <w:tcPr>
            <w:tcW w:w="3794" w:type="dxa"/>
          </w:tcPr>
          <w:p w14:paraId="63F56F57" w14:textId="77777777" w:rsidR="00FA28D2" w:rsidRDefault="00FA28D2" w:rsidP="00394FD7"/>
        </w:tc>
        <w:tc>
          <w:tcPr>
            <w:tcW w:w="5314" w:type="dxa"/>
          </w:tcPr>
          <w:p w14:paraId="59BD4940" w14:textId="77777777" w:rsidR="00FA28D2" w:rsidRDefault="00FA28D2" w:rsidP="00394FD7">
            <w:r>
              <w:t>School Funding 2026/27 including school funding consultation (D)</w:t>
            </w:r>
          </w:p>
        </w:tc>
      </w:tr>
      <w:tr w:rsidR="00FA28D2" w14:paraId="3BA8C976" w14:textId="77777777" w:rsidTr="00394FD7">
        <w:tc>
          <w:tcPr>
            <w:tcW w:w="3794" w:type="dxa"/>
          </w:tcPr>
          <w:p w14:paraId="74AE48EF" w14:textId="77777777" w:rsidR="00FA28D2" w:rsidRDefault="00FA28D2" w:rsidP="00394FD7"/>
        </w:tc>
        <w:tc>
          <w:tcPr>
            <w:tcW w:w="5314" w:type="dxa"/>
          </w:tcPr>
          <w:p w14:paraId="5D30FEB8" w14:textId="77777777" w:rsidR="00FA28D2" w:rsidRDefault="00FA28D2" w:rsidP="00394FD7">
            <w:r>
              <w:t>DSG Management Plan (D/I)</w:t>
            </w:r>
          </w:p>
        </w:tc>
      </w:tr>
      <w:tr w:rsidR="00FA28D2" w14:paraId="30EDAEA9" w14:textId="77777777" w:rsidTr="00394FD7">
        <w:tc>
          <w:tcPr>
            <w:tcW w:w="3794" w:type="dxa"/>
          </w:tcPr>
          <w:p w14:paraId="55458DEE" w14:textId="77777777" w:rsidR="00FA28D2" w:rsidRDefault="00FA28D2" w:rsidP="00394FD7"/>
        </w:tc>
        <w:tc>
          <w:tcPr>
            <w:tcW w:w="5314" w:type="dxa"/>
          </w:tcPr>
          <w:p w14:paraId="6862CA09" w14:textId="77777777" w:rsidR="00FA28D2" w:rsidRDefault="00FA28D2" w:rsidP="00394FD7">
            <w:r>
              <w:t>Impact of Early Intervention Strategies (I)</w:t>
            </w:r>
          </w:p>
        </w:tc>
      </w:tr>
      <w:tr w:rsidR="00FA28D2" w14:paraId="0209DA4B" w14:textId="77777777" w:rsidTr="00394FD7">
        <w:tc>
          <w:tcPr>
            <w:tcW w:w="3794" w:type="dxa"/>
          </w:tcPr>
          <w:p w14:paraId="295258BF" w14:textId="77777777" w:rsidR="00FA28D2" w:rsidRDefault="00FA28D2" w:rsidP="00394FD7"/>
        </w:tc>
        <w:tc>
          <w:tcPr>
            <w:tcW w:w="5314" w:type="dxa"/>
          </w:tcPr>
          <w:p w14:paraId="57235893" w14:textId="77777777" w:rsidR="00FA28D2" w:rsidRDefault="00FA28D2" w:rsidP="00394FD7">
            <w:r>
              <w:t>De-Delegation 2026/27 (D)</w:t>
            </w:r>
          </w:p>
        </w:tc>
      </w:tr>
      <w:tr w:rsidR="00FA28D2" w14:paraId="365D63A7" w14:textId="77777777" w:rsidTr="00394FD7">
        <w:tc>
          <w:tcPr>
            <w:tcW w:w="3794" w:type="dxa"/>
          </w:tcPr>
          <w:p w14:paraId="4F082F62" w14:textId="77777777" w:rsidR="00FA28D2" w:rsidRDefault="00FA28D2" w:rsidP="00394FD7"/>
        </w:tc>
        <w:tc>
          <w:tcPr>
            <w:tcW w:w="5314" w:type="dxa"/>
          </w:tcPr>
          <w:p w14:paraId="080EAF07" w14:textId="77777777" w:rsidR="00FA28D2" w:rsidRDefault="00FA28D2" w:rsidP="00394FD7"/>
        </w:tc>
      </w:tr>
      <w:tr w:rsidR="00FA28D2" w14:paraId="54284FB6" w14:textId="77777777" w:rsidTr="00394FD7">
        <w:tc>
          <w:tcPr>
            <w:tcW w:w="3794" w:type="dxa"/>
          </w:tcPr>
          <w:p w14:paraId="37C4DBC7" w14:textId="77777777" w:rsidR="00FA28D2" w:rsidRDefault="00FA28D2" w:rsidP="00394FD7">
            <w:r>
              <w:t>Wednesday 26</w:t>
            </w:r>
            <w:r w:rsidRPr="00E16190">
              <w:rPr>
                <w:vertAlign w:val="superscript"/>
              </w:rPr>
              <w:t>th</w:t>
            </w:r>
            <w:r>
              <w:t xml:space="preserve"> November 2025</w:t>
            </w:r>
          </w:p>
        </w:tc>
        <w:tc>
          <w:tcPr>
            <w:tcW w:w="5314" w:type="dxa"/>
          </w:tcPr>
          <w:p w14:paraId="16304088" w14:textId="77777777" w:rsidR="00FA28D2" w:rsidRDefault="00FA28D2" w:rsidP="00394FD7">
            <w:r>
              <w:t>Early Years and Childcare Update (I)</w:t>
            </w:r>
          </w:p>
        </w:tc>
      </w:tr>
      <w:tr w:rsidR="00FA28D2" w14:paraId="27FBD606" w14:textId="77777777" w:rsidTr="00394FD7">
        <w:tc>
          <w:tcPr>
            <w:tcW w:w="3794" w:type="dxa"/>
          </w:tcPr>
          <w:p w14:paraId="2986DCB3" w14:textId="77777777" w:rsidR="00FA28D2" w:rsidRDefault="00FA28D2" w:rsidP="00394FD7">
            <w:r>
              <w:t>(Microsoft Teams)</w:t>
            </w:r>
          </w:p>
        </w:tc>
        <w:tc>
          <w:tcPr>
            <w:tcW w:w="5314" w:type="dxa"/>
          </w:tcPr>
          <w:p w14:paraId="35CD81DD" w14:textId="77777777" w:rsidR="00FA28D2" w:rsidRDefault="00FA28D2" w:rsidP="00394FD7">
            <w:r>
              <w:t>School and High Needs Funding 2026/27 (D)</w:t>
            </w:r>
          </w:p>
        </w:tc>
      </w:tr>
      <w:tr w:rsidR="00FA28D2" w14:paraId="2D8D27AA" w14:textId="77777777" w:rsidTr="00394FD7">
        <w:tc>
          <w:tcPr>
            <w:tcW w:w="3794" w:type="dxa"/>
          </w:tcPr>
          <w:p w14:paraId="034E7CC0" w14:textId="77777777" w:rsidR="00FA28D2" w:rsidRDefault="00FA28D2" w:rsidP="00394FD7"/>
        </w:tc>
        <w:tc>
          <w:tcPr>
            <w:tcW w:w="5314" w:type="dxa"/>
          </w:tcPr>
          <w:p w14:paraId="751479AF" w14:textId="77777777" w:rsidR="00FA28D2" w:rsidRDefault="00FA28D2" w:rsidP="00394FD7">
            <w:r>
              <w:t>Inclusion Framework (I)</w:t>
            </w:r>
          </w:p>
        </w:tc>
      </w:tr>
      <w:tr w:rsidR="00FA28D2" w14:paraId="5BE5408C" w14:textId="77777777" w:rsidTr="00394FD7">
        <w:tc>
          <w:tcPr>
            <w:tcW w:w="3794" w:type="dxa"/>
          </w:tcPr>
          <w:p w14:paraId="1B375D55" w14:textId="77777777" w:rsidR="00FA28D2" w:rsidRDefault="00FA28D2" w:rsidP="00394FD7"/>
        </w:tc>
        <w:tc>
          <w:tcPr>
            <w:tcW w:w="5314" w:type="dxa"/>
          </w:tcPr>
          <w:p w14:paraId="36043EAD" w14:textId="77777777" w:rsidR="00FA28D2" w:rsidRDefault="00FA28D2" w:rsidP="00394FD7">
            <w:r>
              <w:t>Constitution and Membership of Schools Forum (D / I)</w:t>
            </w:r>
          </w:p>
        </w:tc>
      </w:tr>
      <w:tr w:rsidR="00FA28D2" w14:paraId="24567A31" w14:textId="77777777" w:rsidTr="00394FD7">
        <w:tc>
          <w:tcPr>
            <w:tcW w:w="3794" w:type="dxa"/>
          </w:tcPr>
          <w:p w14:paraId="04EA2290" w14:textId="77777777" w:rsidR="00FA28D2" w:rsidRDefault="00FA28D2" w:rsidP="00394FD7"/>
        </w:tc>
        <w:tc>
          <w:tcPr>
            <w:tcW w:w="5314" w:type="dxa"/>
          </w:tcPr>
          <w:p w14:paraId="253CB0C7" w14:textId="77777777" w:rsidR="00FA28D2" w:rsidRDefault="00FA28D2" w:rsidP="00394FD7">
            <w:r>
              <w:t>Falling Rolls Fund (D)</w:t>
            </w:r>
          </w:p>
        </w:tc>
      </w:tr>
      <w:tr w:rsidR="00FA28D2" w14:paraId="27D4EC6A" w14:textId="77777777" w:rsidTr="00394FD7">
        <w:tc>
          <w:tcPr>
            <w:tcW w:w="3794" w:type="dxa"/>
          </w:tcPr>
          <w:p w14:paraId="249A709C" w14:textId="77777777" w:rsidR="00FA28D2" w:rsidRDefault="00FA28D2" w:rsidP="00394FD7"/>
        </w:tc>
        <w:tc>
          <w:tcPr>
            <w:tcW w:w="5314" w:type="dxa"/>
          </w:tcPr>
          <w:p w14:paraId="53DEDD19" w14:textId="77777777" w:rsidR="00FA28D2" w:rsidRDefault="00FA28D2" w:rsidP="00394FD7">
            <w:r>
              <w:t>DSG Management Plan (D/I)</w:t>
            </w:r>
          </w:p>
        </w:tc>
      </w:tr>
      <w:tr w:rsidR="00FA28D2" w14:paraId="0115E19A" w14:textId="77777777" w:rsidTr="00394FD7">
        <w:tc>
          <w:tcPr>
            <w:tcW w:w="3794" w:type="dxa"/>
          </w:tcPr>
          <w:p w14:paraId="2E7E5A4D" w14:textId="77777777" w:rsidR="00FA28D2" w:rsidRDefault="00FA28D2" w:rsidP="00394FD7"/>
        </w:tc>
        <w:tc>
          <w:tcPr>
            <w:tcW w:w="5314" w:type="dxa"/>
          </w:tcPr>
          <w:p w14:paraId="405B13DD" w14:textId="77777777" w:rsidR="00FA28D2" w:rsidRDefault="00FA28D2" w:rsidP="00394FD7">
            <w:r>
              <w:t>Scheme for Financing Schools (D)</w:t>
            </w:r>
          </w:p>
        </w:tc>
      </w:tr>
      <w:tr w:rsidR="00FA28D2" w14:paraId="4621F961" w14:textId="77777777" w:rsidTr="00394FD7">
        <w:tc>
          <w:tcPr>
            <w:tcW w:w="3794" w:type="dxa"/>
          </w:tcPr>
          <w:p w14:paraId="3F7C7C08" w14:textId="77777777" w:rsidR="00FA28D2" w:rsidRDefault="00FA28D2" w:rsidP="00394FD7"/>
        </w:tc>
        <w:tc>
          <w:tcPr>
            <w:tcW w:w="5314" w:type="dxa"/>
          </w:tcPr>
          <w:p w14:paraId="25AF0365" w14:textId="77777777" w:rsidR="00FA28D2" w:rsidRDefault="00FA28D2" w:rsidP="00394FD7">
            <w:r>
              <w:t>Schools Budget &amp; Education Functions Update (I)</w:t>
            </w:r>
          </w:p>
        </w:tc>
      </w:tr>
    </w:tbl>
    <w:p w14:paraId="62233F59" w14:textId="77777777" w:rsidR="00806969" w:rsidRDefault="00806969" w:rsidP="00DA2CAB">
      <w:pPr>
        <w:pStyle w:val="TextR"/>
        <w:rPr>
          <w:b/>
        </w:rPr>
      </w:pPr>
    </w:p>
    <w:p w14:paraId="3DC85EEE" w14:textId="77777777" w:rsidR="00FA28D2" w:rsidRDefault="00FA28D2" w:rsidP="00DA2CAB">
      <w:pPr>
        <w:pStyle w:val="TextR"/>
        <w:rPr>
          <w:b/>
        </w:rPr>
      </w:pPr>
    </w:p>
    <w:p w14:paraId="3F1C93C2" w14:textId="77777777" w:rsidR="00FA28D2" w:rsidRDefault="00FA28D2" w:rsidP="00DA2CAB">
      <w:pPr>
        <w:pStyle w:val="TextR"/>
        <w:rPr>
          <w:b/>
        </w:rPr>
      </w:pPr>
    </w:p>
    <w:p w14:paraId="0760246F" w14:textId="77777777" w:rsidR="00FA28D2" w:rsidRDefault="00FA28D2" w:rsidP="00DA2CAB">
      <w:pPr>
        <w:pStyle w:val="TextR"/>
        <w:rPr>
          <w:b/>
        </w:rPr>
      </w:pPr>
    </w:p>
    <w:p w14:paraId="72677949" w14:textId="77777777" w:rsidR="00FA28D2" w:rsidRDefault="00FA28D2" w:rsidP="00DA2CAB">
      <w:pPr>
        <w:pStyle w:val="TextR"/>
        <w:rPr>
          <w:b/>
        </w:rPr>
      </w:pPr>
    </w:p>
    <w:p w14:paraId="7E196705" w14:textId="77777777" w:rsidR="00FA28D2" w:rsidRDefault="00FA28D2" w:rsidP="00DA2CAB">
      <w:pPr>
        <w:pStyle w:val="TextR"/>
        <w:rPr>
          <w:b/>
        </w:rPr>
      </w:pPr>
    </w:p>
    <w:p w14:paraId="128F72EA" w14:textId="77777777" w:rsidR="00FA28D2" w:rsidRDefault="00FA28D2" w:rsidP="00DA2CAB">
      <w:pPr>
        <w:pStyle w:val="TextR"/>
        <w:rPr>
          <w:b/>
        </w:rPr>
      </w:pPr>
    </w:p>
    <w:p w14:paraId="1950C8C0" w14:textId="77777777" w:rsidR="00FA28D2" w:rsidRDefault="00FA28D2" w:rsidP="00DA2CAB">
      <w:pPr>
        <w:pStyle w:val="TextR"/>
        <w:rPr>
          <w:b/>
        </w:rPr>
      </w:pPr>
    </w:p>
    <w:p w14:paraId="5D11E12A" w14:textId="77777777" w:rsidR="00FA28D2" w:rsidRDefault="00FA28D2" w:rsidP="00DA2CAB">
      <w:pPr>
        <w:pStyle w:val="TextR"/>
        <w:rPr>
          <w:b/>
        </w:rPr>
      </w:pPr>
    </w:p>
    <w:p w14:paraId="6EA3BF80" w14:textId="77777777" w:rsidR="00FA28D2" w:rsidRDefault="00FA28D2" w:rsidP="00DA2CAB">
      <w:pPr>
        <w:pStyle w:val="TextR"/>
        <w:rPr>
          <w:b/>
        </w:rPr>
      </w:pPr>
    </w:p>
    <w:tbl>
      <w:tblPr>
        <w:tblStyle w:val="TableGridLight"/>
        <w:tblW w:w="9244" w:type="dxa"/>
        <w:tblLayout w:type="fixed"/>
        <w:tblLook w:val="04A0" w:firstRow="1" w:lastRow="0" w:firstColumn="1" w:lastColumn="0" w:noHBand="0" w:noVBand="1"/>
      </w:tblPr>
      <w:tblGrid>
        <w:gridCol w:w="4361"/>
        <w:gridCol w:w="4883"/>
      </w:tblGrid>
      <w:tr w:rsidR="00FA28D2" w14:paraId="25CE10F3" w14:textId="77777777" w:rsidTr="00394FD7">
        <w:tc>
          <w:tcPr>
            <w:tcW w:w="4361" w:type="dxa"/>
          </w:tcPr>
          <w:p w14:paraId="42E6B6FC" w14:textId="77777777" w:rsidR="00FA28D2" w:rsidRDefault="00FA28D2" w:rsidP="00394FD7">
            <w:pPr>
              <w:pStyle w:val="TextR"/>
              <w:spacing w:before="80" w:after="80"/>
            </w:pPr>
            <w:r>
              <w:t>Schools Forum</w:t>
            </w:r>
          </w:p>
        </w:tc>
        <w:tc>
          <w:tcPr>
            <w:tcW w:w="4883" w:type="dxa"/>
          </w:tcPr>
          <w:p w14:paraId="2806BEAF" w14:textId="72BBCBB5" w:rsidR="00FA28D2" w:rsidRDefault="00FA28D2" w:rsidP="00394FD7">
            <w:pPr>
              <w:pStyle w:val="TextR"/>
              <w:spacing w:before="80" w:after="80"/>
              <w:rPr>
                <w:b/>
                <w:sz w:val="60"/>
              </w:rPr>
            </w:pPr>
            <w:r>
              <w:rPr>
                <w:b/>
                <w:sz w:val="60"/>
              </w:rPr>
              <w:t>Agenda Item 12</w:t>
            </w:r>
          </w:p>
        </w:tc>
      </w:tr>
      <w:tr w:rsidR="00FA28D2" w14:paraId="0CBD23C3" w14:textId="77777777" w:rsidTr="00394FD7">
        <w:tc>
          <w:tcPr>
            <w:tcW w:w="4361" w:type="dxa"/>
          </w:tcPr>
          <w:p w14:paraId="6D6CF7CB" w14:textId="77777777" w:rsidR="00FA28D2" w:rsidRDefault="00FA28D2" w:rsidP="00394FD7">
            <w:pPr>
              <w:pStyle w:val="TextR"/>
              <w:spacing w:before="80" w:after="80"/>
            </w:pPr>
            <w:r>
              <w:t>Date: 27 November 2024</w:t>
            </w:r>
          </w:p>
        </w:tc>
        <w:tc>
          <w:tcPr>
            <w:tcW w:w="4883" w:type="dxa"/>
          </w:tcPr>
          <w:p w14:paraId="086B0576" w14:textId="77777777" w:rsidR="00FA28D2" w:rsidRDefault="00FA28D2" w:rsidP="00394FD7">
            <w:pPr>
              <w:pStyle w:val="TextR"/>
            </w:pPr>
          </w:p>
        </w:tc>
      </w:tr>
    </w:tbl>
    <w:p w14:paraId="7E326FBA" w14:textId="77777777" w:rsidR="00FA28D2" w:rsidRDefault="00FA28D2" w:rsidP="00DA2CAB">
      <w:pPr>
        <w:pStyle w:val="TextR"/>
        <w:rPr>
          <w:b/>
        </w:rPr>
      </w:pPr>
    </w:p>
    <w:p w14:paraId="2AA15F29" w14:textId="2857CA95" w:rsidR="00FA28D2" w:rsidRDefault="00FA28D2" w:rsidP="00DA2CAB">
      <w:pPr>
        <w:pStyle w:val="TextR"/>
        <w:rPr>
          <w:bCs/>
        </w:rPr>
      </w:pPr>
      <w:r>
        <w:rPr>
          <w:b/>
        </w:rPr>
        <w:t>Closing Comments</w:t>
      </w:r>
    </w:p>
    <w:p w14:paraId="629A300F" w14:textId="77777777" w:rsidR="00FA28D2" w:rsidRDefault="00FA28D2" w:rsidP="00DA2CAB">
      <w:pPr>
        <w:pStyle w:val="TextR"/>
        <w:rPr>
          <w:bCs/>
        </w:rPr>
      </w:pPr>
    </w:p>
    <w:p w14:paraId="3E25A96B" w14:textId="748F5FFF" w:rsidR="00FA28D2" w:rsidRPr="00FA28D2" w:rsidRDefault="00FA28D2" w:rsidP="00DA2CAB">
      <w:pPr>
        <w:pStyle w:val="TextR"/>
        <w:rPr>
          <w:bCs/>
        </w:rPr>
      </w:pPr>
      <w:r>
        <w:rPr>
          <w:bCs/>
        </w:rPr>
        <w:t xml:space="preserve">Date of Next Meeting </w:t>
      </w:r>
      <w:r w:rsidR="00C53E2D">
        <w:rPr>
          <w:bCs/>
        </w:rPr>
        <w:t>–</w:t>
      </w:r>
      <w:r>
        <w:rPr>
          <w:bCs/>
        </w:rPr>
        <w:t xml:space="preserve"> </w:t>
      </w:r>
      <w:r w:rsidR="00C53E2D">
        <w:rPr>
          <w:bCs/>
        </w:rPr>
        <w:t>15</w:t>
      </w:r>
      <w:r w:rsidR="00C53E2D" w:rsidRPr="00C53E2D">
        <w:rPr>
          <w:bCs/>
          <w:vertAlign w:val="superscript"/>
        </w:rPr>
        <w:t>th</w:t>
      </w:r>
      <w:r w:rsidR="00C53E2D">
        <w:rPr>
          <w:bCs/>
        </w:rPr>
        <w:t xml:space="preserve"> January 2025 (Microsoft Teams 08:30)</w:t>
      </w:r>
    </w:p>
    <w:p w14:paraId="3E6EE86B" w14:textId="77777777" w:rsidR="00FA28D2" w:rsidRDefault="00FA28D2" w:rsidP="00DA2CAB">
      <w:pPr>
        <w:pStyle w:val="TextR"/>
        <w:rPr>
          <w:b/>
        </w:rPr>
      </w:pPr>
    </w:p>
    <w:p w14:paraId="3D7A0F2F" w14:textId="77777777" w:rsidR="00FA28D2" w:rsidRDefault="00FA28D2" w:rsidP="00DA2CAB">
      <w:pPr>
        <w:pStyle w:val="TextR"/>
        <w:rPr>
          <w:b/>
        </w:rPr>
      </w:pPr>
    </w:p>
    <w:p w14:paraId="7932F1C7" w14:textId="77777777" w:rsidR="00FA28D2" w:rsidRDefault="00FA28D2" w:rsidP="00DA2CAB">
      <w:pPr>
        <w:pStyle w:val="TextR"/>
        <w:rPr>
          <w:b/>
        </w:rPr>
      </w:pPr>
    </w:p>
    <w:p w14:paraId="696195E6" w14:textId="77777777" w:rsidR="00FA28D2" w:rsidRDefault="00FA28D2" w:rsidP="00DA2CAB">
      <w:pPr>
        <w:pStyle w:val="TextR"/>
        <w:rPr>
          <w:b/>
        </w:rPr>
      </w:pPr>
    </w:p>
    <w:p w14:paraId="7710A5EB" w14:textId="77777777" w:rsidR="00FA28D2" w:rsidRDefault="00FA28D2" w:rsidP="00DA2CAB">
      <w:pPr>
        <w:pStyle w:val="TextR"/>
        <w:rPr>
          <w:b/>
        </w:rPr>
      </w:pPr>
    </w:p>
    <w:p w14:paraId="721CB325" w14:textId="77777777" w:rsidR="00201FCD" w:rsidRDefault="00201FCD" w:rsidP="00B20613"/>
    <w:p w14:paraId="03504274" w14:textId="77777777" w:rsidR="00DA2CAB" w:rsidRDefault="00DA2CAB" w:rsidP="00B20613"/>
    <w:p w14:paraId="021F5268" w14:textId="77777777" w:rsidR="00DA2CAB" w:rsidRDefault="00DA2CAB" w:rsidP="00B20613"/>
    <w:sectPr w:rsidR="00DA2CAB" w:rsidSect="00B20613">
      <w:footerReference w:type="default" r:id="rId41"/>
      <w:pgSz w:w="11907" w:h="16840" w:code="9"/>
      <w:pgMar w:top="737" w:right="1134" w:bottom="36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5A7A0" w14:textId="77777777" w:rsidR="00A4361C" w:rsidRDefault="00A4361C">
      <w:r>
        <w:separator/>
      </w:r>
    </w:p>
  </w:endnote>
  <w:endnote w:type="continuationSeparator" w:id="0">
    <w:p w14:paraId="2D3B50E0" w14:textId="77777777" w:rsidR="00A4361C" w:rsidRDefault="00A4361C">
      <w:r>
        <w:continuationSeparator/>
      </w:r>
    </w:p>
  </w:endnote>
  <w:endnote w:type="continuationNotice" w:id="1">
    <w:p w14:paraId="58C9C8F1" w14:textId="77777777" w:rsidR="00A4361C" w:rsidRDefault="00A436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5409792"/>
      <w:docPartObj>
        <w:docPartGallery w:val="Page Numbers (Bottom of Page)"/>
        <w:docPartUnique/>
      </w:docPartObj>
    </w:sdtPr>
    <w:sdtContent>
      <w:sdt>
        <w:sdtPr>
          <w:id w:val="1728636285"/>
          <w:docPartObj>
            <w:docPartGallery w:val="Page Numbers (Top of Page)"/>
            <w:docPartUnique/>
          </w:docPartObj>
        </w:sdtPr>
        <w:sdtContent>
          <w:p w14:paraId="3505D7D9" w14:textId="3ABC2E10" w:rsidR="00C23AE8" w:rsidRDefault="00C23AE8">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1EA79A2D" w14:textId="77777777" w:rsidR="00C23AE8" w:rsidRDefault="00C23A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1A1E6C" w14:textId="77777777" w:rsidR="00A4361C" w:rsidRDefault="00A4361C">
      <w:r>
        <w:separator/>
      </w:r>
    </w:p>
  </w:footnote>
  <w:footnote w:type="continuationSeparator" w:id="0">
    <w:p w14:paraId="57133D34" w14:textId="77777777" w:rsidR="00A4361C" w:rsidRDefault="00A4361C">
      <w:r>
        <w:continuationSeparator/>
      </w:r>
    </w:p>
  </w:footnote>
  <w:footnote w:type="continuationNotice" w:id="1">
    <w:p w14:paraId="16389B37" w14:textId="77777777" w:rsidR="00A4361C" w:rsidRDefault="00A4361C"/>
  </w:footnote>
  <w:footnote w:id="2">
    <w:p w14:paraId="17EA3029" w14:textId="77777777" w:rsidR="003E4E14" w:rsidRDefault="003E4E14" w:rsidP="003E4E14">
      <w:pPr>
        <w:pStyle w:val="FootnoteText"/>
      </w:pPr>
      <w:r>
        <w:rPr>
          <w:rStyle w:val="FootnoteReference"/>
        </w:rPr>
        <w:footnoteRef/>
      </w:r>
      <w:r>
        <w:t xml:space="preserve"> The original increase for 2024/25 was £1.8bn, however this has grown to £3.9bn as the funding for the teachers’ pay additional grant, the teachers’ pension employer contribution grant and the core schools budget grant are added to the 2024/25 baseline as they transfer to the Schools Block in 2025/26.</w:t>
      </w:r>
    </w:p>
  </w:footnote>
  <w:footnote w:id="3">
    <w:p w14:paraId="0E46570F" w14:textId="77777777" w:rsidR="003E4E14" w:rsidRDefault="003E4E14" w:rsidP="003E4E14">
      <w:pPr>
        <w:pStyle w:val="FootnoteText"/>
      </w:pPr>
      <w:r>
        <w:rPr>
          <w:rStyle w:val="FootnoteReference"/>
        </w:rPr>
        <w:footnoteRef/>
      </w:r>
      <w:r>
        <w:t xml:space="preserve"> Sparsity funding is on a sliding scale. Primary schools with less than 75 pupils and secondary schools with less than 300 pupils will attract the full amount. Funding then decreases as pupil numbers increase up to 150 pupils for primary schools and up to 600 pupils for secondary schools.</w:t>
      </w:r>
    </w:p>
  </w:footnote>
  <w:footnote w:id="4">
    <w:p w14:paraId="3B869CD6" w14:textId="77777777" w:rsidR="003E4E14" w:rsidRDefault="003E4E14" w:rsidP="003E4E14">
      <w:pPr>
        <w:pStyle w:val="FootnoteText"/>
      </w:pPr>
      <w:r>
        <w:rPr>
          <w:rStyle w:val="FootnoteReference"/>
        </w:rPr>
        <w:footnoteRef/>
      </w:r>
      <w:r>
        <w:t xml:space="preserve"> Reflects Schools Forum decision to transfer £3m expenditure to the Early Years Block</w:t>
      </w:r>
    </w:p>
  </w:footnote>
  <w:footnote w:id="5">
    <w:p w14:paraId="6CE47F73" w14:textId="77777777" w:rsidR="00AE0B84" w:rsidRDefault="00AE0B84" w:rsidP="00AE0B84">
      <w:pPr>
        <w:pStyle w:val="FootnoteText"/>
      </w:pPr>
      <w:r>
        <w:rPr>
          <w:rStyle w:val="FootnoteReference"/>
        </w:rPr>
        <w:footnoteRef/>
      </w:r>
      <w:r>
        <w:t xml:space="preserve"> The savings to ECC* in each case study is based on £3,000 for processing an EHCNA request.</w:t>
      </w:r>
    </w:p>
  </w:footnote>
  <w:footnote w:id="6">
    <w:p w14:paraId="2E6CF76A" w14:textId="77777777" w:rsidR="006F39C8" w:rsidRDefault="006F39C8" w:rsidP="006F39C8">
      <w:pPr>
        <w:pStyle w:val="FootnoteText"/>
      </w:pPr>
      <w:r>
        <w:rPr>
          <w:rStyle w:val="FootnoteReference"/>
        </w:rPr>
        <w:footnoteRef/>
      </w:r>
      <w:r>
        <w:t xml:space="preserve"> An error occurred in the PAN for St John the Baptist Primary, which was not corrected by the school in their return to the Authority. They will be funded for 10 pupils instead of the advised 40 pupils at the July meeting.</w:t>
      </w:r>
    </w:p>
  </w:footnote>
  <w:footnote w:id="7">
    <w:p w14:paraId="3EFD39A7" w14:textId="77777777" w:rsidR="00806969" w:rsidRDefault="00806969" w:rsidP="00806969">
      <w:pPr>
        <w:pStyle w:val="FootnoteText"/>
      </w:pPr>
      <w:r>
        <w:rPr>
          <w:rStyle w:val="FootnoteReference"/>
        </w:rPr>
        <w:footnoteRef/>
      </w:r>
      <w:r>
        <w:t xml:space="preserve"> The All-through schools are reflected in the total number of secondary schools but for each all-through school their pupils are split between primary and secondary.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E30CD1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0910C6"/>
    <w:multiLevelType w:val="hybridMultilevel"/>
    <w:tmpl w:val="20DA9DE2"/>
    <w:lvl w:ilvl="0" w:tplc="08090001">
      <w:start w:val="1"/>
      <w:numFmt w:val="bullet"/>
      <w:lvlText w:val=""/>
      <w:lvlJc w:val="left"/>
      <w:pPr>
        <w:ind w:left="1290" w:hanging="360"/>
      </w:pPr>
      <w:rPr>
        <w:rFonts w:ascii="Symbol" w:hAnsi="Symbol" w:hint="default"/>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2" w15:restartNumberingAfterBreak="0">
    <w:nsid w:val="041F4461"/>
    <w:multiLevelType w:val="hybridMultilevel"/>
    <w:tmpl w:val="1E9A4C5C"/>
    <w:lvl w:ilvl="0" w:tplc="370C3092">
      <w:start w:val="35"/>
      <w:numFmt w:val="bullet"/>
      <w:lvlText w:val="-"/>
      <w:lvlJc w:val="left"/>
      <w:pPr>
        <w:ind w:left="915" w:hanging="360"/>
      </w:pPr>
      <w:rPr>
        <w:rFonts w:ascii="Arial" w:eastAsia="Times New Roman" w:hAnsi="Arial" w:cs="Arial" w:hint="default"/>
      </w:rPr>
    </w:lvl>
    <w:lvl w:ilvl="1" w:tplc="08090003" w:tentative="1">
      <w:start w:val="1"/>
      <w:numFmt w:val="bullet"/>
      <w:lvlText w:val="o"/>
      <w:lvlJc w:val="left"/>
      <w:pPr>
        <w:ind w:left="1935" w:hanging="360"/>
      </w:pPr>
      <w:rPr>
        <w:rFonts w:ascii="Courier New" w:hAnsi="Courier New" w:cs="Courier New" w:hint="default"/>
      </w:rPr>
    </w:lvl>
    <w:lvl w:ilvl="2" w:tplc="08090005" w:tentative="1">
      <w:start w:val="1"/>
      <w:numFmt w:val="bullet"/>
      <w:lvlText w:val=""/>
      <w:lvlJc w:val="left"/>
      <w:pPr>
        <w:ind w:left="2655" w:hanging="360"/>
      </w:pPr>
      <w:rPr>
        <w:rFonts w:ascii="Wingdings" w:hAnsi="Wingdings" w:hint="default"/>
      </w:rPr>
    </w:lvl>
    <w:lvl w:ilvl="3" w:tplc="08090001" w:tentative="1">
      <w:start w:val="1"/>
      <w:numFmt w:val="bullet"/>
      <w:lvlText w:val=""/>
      <w:lvlJc w:val="left"/>
      <w:pPr>
        <w:ind w:left="3375" w:hanging="360"/>
      </w:pPr>
      <w:rPr>
        <w:rFonts w:ascii="Symbol" w:hAnsi="Symbol" w:hint="default"/>
      </w:rPr>
    </w:lvl>
    <w:lvl w:ilvl="4" w:tplc="08090003" w:tentative="1">
      <w:start w:val="1"/>
      <w:numFmt w:val="bullet"/>
      <w:lvlText w:val="o"/>
      <w:lvlJc w:val="left"/>
      <w:pPr>
        <w:ind w:left="4095" w:hanging="360"/>
      </w:pPr>
      <w:rPr>
        <w:rFonts w:ascii="Courier New" w:hAnsi="Courier New" w:cs="Courier New" w:hint="default"/>
      </w:rPr>
    </w:lvl>
    <w:lvl w:ilvl="5" w:tplc="08090005" w:tentative="1">
      <w:start w:val="1"/>
      <w:numFmt w:val="bullet"/>
      <w:lvlText w:val=""/>
      <w:lvlJc w:val="left"/>
      <w:pPr>
        <w:ind w:left="4815" w:hanging="360"/>
      </w:pPr>
      <w:rPr>
        <w:rFonts w:ascii="Wingdings" w:hAnsi="Wingdings" w:hint="default"/>
      </w:rPr>
    </w:lvl>
    <w:lvl w:ilvl="6" w:tplc="08090001" w:tentative="1">
      <w:start w:val="1"/>
      <w:numFmt w:val="bullet"/>
      <w:lvlText w:val=""/>
      <w:lvlJc w:val="left"/>
      <w:pPr>
        <w:ind w:left="5535" w:hanging="360"/>
      </w:pPr>
      <w:rPr>
        <w:rFonts w:ascii="Symbol" w:hAnsi="Symbol" w:hint="default"/>
      </w:rPr>
    </w:lvl>
    <w:lvl w:ilvl="7" w:tplc="08090003" w:tentative="1">
      <w:start w:val="1"/>
      <w:numFmt w:val="bullet"/>
      <w:lvlText w:val="o"/>
      <w:lvlJc w:val="left"/>
      <w:pPr>
        <w:ind w:left="6255" w:hanging="360"/>
      </w:pPr>
      <w:rPr>
        <w:rFonts w:ascii="Courier New" w:hAnsi="Courier New" w:cs="Courier New" w:hint="default"/>
      </w:rPr>
    </w:lvl>
    <w:lvl w:ilvl="8" w:tplc="08090005" w:tentative="1">
      <w:start w:val="1"/>
      <w:numFmt w:val="bullet"/>
      <w:lvlText w:val=""/>
      <w:lvlJc w:val="left"/>
      <w:pPr>
        <w:ind w:left="6975" w:hanging="360"/>
      </w:pPr>
      <w:rPr>
        <w:rFonts w:ascii="Wingdings" w:hAnsi="Wingdings" w:hint="default"/>
      </w:rPr>
    </w:lvl>
  </w:abstractNum>
  <w:abstractNum w:abstractNumId="3" w15:restartNumberingAfterBreak="0">
    <w:nsid w:val="056D5A30"/>
    <w:multiLevelType w:val="multilevel"/>
    <w:tmpl w:val="7F961494"/>
    <w:lvl w:ilvl="0">
      <w:start w:val="1"/>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4" w15:restartNumberingAfterBreak="0">
    <w:nsid w:val="071C6F79"/>
    <w:multiLevelType w:val="hybridMultilevel"/>
    <w:tmpl w:val="90023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B737E4"/>
    <w:multiLevelType w:val="hybridMultilevel"/>
    <w:tmpl w:val="C3A8A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BE0677"/>
    <w:multiLevelType w:val="hybridMultilevel"/>
    <w:tmpl w:val="870A06E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 w15:restartNumberingAfterBreak="0">
    <w:nsid w:val="09B87C8B"/>
    <w:multiLevelType w:val="multilevel"/>
    <w:tmpl w:val="8084E2C6"/>
    <w:lvl w:ilvl="0">
      <w:start w:val="4"/>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0B6A1403"/>
    <w:multiLevelType w:val="hybridMultilevel"/>
    <w:tmpl w:val="F90CFA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C037362"/>
    <w:multiLevelType w:val="multilevel"/>
    <w:tmpl w:val="8160BC4C"/>
    <w:lvl w:ilvl="0">
      <w:start w:val="4"/>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0CB773F3"/>
    <w:multiLevelType w:val="multilevel"/>
    <w:tmpl w:val="DF987F90"/>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9"/>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0FA54EBC"/>
    <w:multiLevelType w:val="multilevel"/>
    <w:tmpl w:val="8B18997A"/>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113F56E3"/>
    <w:multiLevelType w:val="hybridMultilevel"/>
    <w:tmpl w:val="3844E27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15:restartNumberingAfterBreak="0">
    <w:nsid w:val="12E10507"/>
    <w:multiLevelType w:val="hybridMultilevel"/>
    <w:tmpl w:val="299C88F6"/>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30857CC"/>
    <w:multiLevelType w:val="hybridMultilevel"/>
    <w:tmpl w:val="D6DAFF1A"/>
    <w:lvl w:ilvl="0" w:tplc="08090001">
      <w:start w:val="1"/>
      <w:numFmt w:val="bullet"/>
      <w:lvlText w:val=""/>
      <w:lvlJc w:val="left"/>
      <w:pPr>
        <w:ind w:left="1291" w:hanging="360"/>
      </w:pPr>
      <w:rPr>
        <w:rFonts w:ascii="Symbol" w:hAnsi="Symbol" w:hint="default"/>
      </w:rPr>
    </w:lvl>
    <w:lvl w:ilvl="1" w:tplc="08090003" w:tentative="1">
      <w:start w:val="1"/>
      <w:numFmt w:val="bullet"/>
      <w:lvlText w:val="o"/>
      <w:lvlJc w:val="left"/>
      <w:pPr>
        <w:ind w:left="2011" w:hanging="360"/>
      </w:pPr>
      <w:rPr>
        <w:rFonts w:ascii="Courier New" w:hAnsi="Courier New" w:cs="Courier New" w:hint="default"/>
      </w:rPr>
    </w:lvl>
    <w:lvl w:ilvl="2" w:tplc="08090005" w:tentative="1">
      <w:start w:val="1"/>
      <w:numFmt w:val="bullet"/>
      <w:lvlText w:val=""/>
      <w:lvlJc w:val="left"/>
      <w:pPr>
        <w:ind w:left="2731" w:hanging="360"/>
      </w:pPr>
      <w:rPr>
        <w:rFonts w:ascii="Wingdings" w:hAnsi="Wingdings" w:hint="default"/>
      </w:rPr>
    </w:lvl>
    <w:lvl w:ilvl="3" w:tplc="08090001" w:tentative="1">
      <w:start w:val="1"/>
      <w:numFmt w:val="bullet"/>
      <w:lvlText w:val=""/>
      <w:lvlJc w:val="left"/>
      <w:pPr>
        <w:ind w:left="3451" w:hanging="360"/>
      </w:pPr>
      <w:rPr>
        <w:rFonts w:ascii="Symbol" w:hAnsi="Symbol" w:hint="default"/>
      </w:rPr>
    </w:lvl>
    <w:lvl w:ilvl="4" w:tplc="08090003" w:tentative="1">
      <w:start w:val="1"/>
      <w:numFmt w:val="bullet"/>
      <w:lvlText w:val="o"/>
      <w:lvlJc w:val="left"/>
      <w:pPr>
        <w:ind w:left="4171" w:hanging="360"/>
      </w:pPr>
      <w:rPr>
        <w:rFonts w:ascii="Courier New" w:hAnsi="Courier New" w:cs="Courier New" w:hint="default"/>
      </w:rPr>
    </w:lvl>
    <w:lvl w:ilvl="5" w:tplc="08090005" w:tentative="1">
      <w:start w:val="1"/>
      <w:numFmt w:val="bullet"/>
      <w:lvlText w:val=""/>
      <w:lvlJc w:val="left"/>
      <w:pPr>
        <w:ind w:left="4891" w:hanging="360"/>
      </w:pPr>
      <w:rPr>
        <w:rFonts w:ascii="Wingdings" w:hAnsi="Wingdings" w:hint="default"/>
      </w:rPr>
    </w:lvl>
    <w:lvl w:ilvl="6" w:tplc="08090001" w:tentative="1">
      <w:start w:val="1"/>
      <w:numFmt w:val="bullet"/>
      <w:lvlText w:val=""/>
      <w:lvlJc w:val="left"/>
      <w:pPr>
        <w:ind w:left="5611" w:hanging="360"/>
      </w:pPr>
      <w:rPr>
        <w:rFonts w:ascii="Symbol" w:hAnsi="Symbol" w:hint="default"/>
      </w:rPr>
    </w:lvl>
    <w:lvl w:ilvl="7" w:tplc="08090003" w:tentative="1">
      <w:start w:val="1"/>
      <w:numFmt w:val="bullet"/>
      <w:lvlText w:val="o"/>
      <w:lvlJc w:val="left"/>
      <w:pPr>
        <w:ind w:left="6331" w:hanging="360"/>
      </w:pPr>
      <w:rPr>
        <w:rFonts w:ascii="Courier New" w:hAnsi="Courier New" w:cs="Courier New" w:hint="default"/>
      </w:rPr>
    </w:lvl>
    <w:lvl w:ilvl="8" w:tplc="08090005" w:tentative="1">
      <w:start w:val="1"/>
      <w:numFmt w:val="bullet"/>
      <w:lvlText w:val=""/>
      <w:lvlJc w:val="left"/>
      <w:pPr>
        <w:ind w:left="7051" w:hanging="360"/>
      </w:pPr>
      <w:rPr>
        <w:rFonts w:ascii="Wingdings" w:hAnsi="Wingdings" w:hint="default"/>
      </w:rPr>
    </w:lvl>
  </w:abstractNum>
  <w:abstractNum w:abstractNumId="15" w15:restartNumberingAfterBreak="0">
    <w:nsid w:val="130E40D0"/>
    <w:multiLevelType w:val="multilevel"/>
    <w:tmpl w:val="6A56C508"/>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13C401FD"/>
    <w:multiLevelType w:val="multilevel"/>
    <w:tmpl w:val="04EC4F8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41B0D66"/>
    <w:multiLevelType w:val="hybridMultilevel"/>
    <w:tmpl w:val="4274E2E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8" w15:restartNumberingAfterBreak="0">
    <w:nsid w:val="165B5B2C"/>
    <w:multiLevelType w:val="hybridMultilevel"/>
    <w:tmpl w:val="D884F826"/>
    <w:lvl w:ilvl="0" w:tplc="370C3092">
      <w:start w:val="35"/>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9" w15:restartNumberingAfterBreak="0">
    <w:nsid w:val="18496CA7"/>
    <w:multiLevelType w:val="hybridMultilevel"/>
    <w:tmpl w:val="0A803026"/>
    <w:lvl w:ilvl="0" w:tplc="69A4317C">
      <w:start w:val="1"/>
      <w:numFmt w:val="bullet"/>
      <w:lvlText w:val="•"/>
      <w:lvlJc w:val="left"/>
      <w:pPr>
        <w:tabs>
          <w:tab w:val="num" w:pos="360"/>
        </w:tabs>
        <w:ind w:left="360" w:hanging="360"/>
      </w:pPr>
      <w:rPr>
        <w:rFonts w:ascii="Arial" w:hAnsi="Arial" w:hint="default"/>
      </w:rPr>
    </w:lvl>
    <w:lvl w:ilvl="1" w:tplc="A9746F5C">
      <w:start w:val="1"/>
      <w:numFmt w:val="bullet"/>
      <w:lvlText w:val="•"/>
      <w:lvlJc w:val="left"/>
      <w:pPr>
        <w:tabs>
          <w:tab w:val="num" w:pos="1080"/>
        </w:tabs>
        <w:ind w:left="1080" w:hanging="360"/>
      </w:pPr>
      <w:rPr>
        <w:rFonts w:ascii="Arial" w:hAnsi="Arial" w:hint="default"/>
      </w:rPr>
    </w:lvl>
    <w:lvl w:ilvl="2" w:tplc="930A937A" w:tentative="1">
      <w:start w:val="1"/>
      <w:numFmt w:val="bullet"/>
      <w:lvlText w:val="•"/>
      <w:lvlJc w:val="left"/>
      <w:pPr>
        <w:tabs>
          <w:tab w:val="num" w:pos="1800"/>
        </w:tabs>
        <w:ind w:left="1800" w:hanging="360"/>
      </w:pPr>
      <w:rPr>
        <w:rFonts w:ascii="Arial" w:hAnsi="Arial" w:hint="default"/>
      </w:rPr>
    </w:lvl>
    <w:lvl w:ilvl="3" w:tplc="48F2D956" w:tentative="1">
      <w:start w:val="1"/>
      <w:numFmt w:val="bullet"/>
      <w:lvlText w:val="•"/>
      <w:lvlJc w:val="left"/>
      <w:pPr>
        <w:tabs>
          <w:tab w:val="num" w:pos="2520"/>
        </w:tabs>
        <w:ind w:left="2520" w:hanging="360"/>
      </w:pPr>
      <w:rPr>
        <w:rFonts w:ascii="Arial" w:hAnsi="Arial" w:hint="default"/>
      </w:rPr>
    </w:lvl>
    <w:lvl w:ilvl="4" w:tplc="513AA9C0" w:tentative="1">
      <w:start w:val="1"/>
      <w:numFmt w:val="bullet"/>
      <w:lvlText w:val="•"/>
      <w:lvlJc w:val="left"/>
      <w:pPr>
        <w:tabs>
          <w:tab w:val="num" w:pos="3240"/>
        </w:tabs>
        <w:ind w:left="3240" w:hanging="360"/>
      </w:pPr>
      <w:rPr>
        <w:rFonts w:ascii="Arial" w:hAnsi="Arial" w:hint="default"/>
      </w:rPr>
    </w:lvl>
    <w:lvl w:ilvl="5" w:tplc="A52AE738" w:tentative="1">
      <w:start w:val="1"/>
      <w:numFmt w:val="bullet"/>
      <w:lvlText w:val="•"/>
      <w:lvlJc w:val="left"/>
      <w:pPr>
        <w:tabs>
          <w:tab w:val="num" w:pos="3960"/>
        </w:tabs>
        <w:ind w:left="3960" w:hanging="360"/>
      </w:pPr>
      <w:rPr>
        <w:rFonts w:ascii="Arial" w:hAnsi="Arial" w:hint="default"/>
      </w:rPr>
    </w:lvl>
    <w:lvl w:ilvl="6" w:tplc="F8F8DDEC" w:tentative="1">
      <w:start w:val="1"/>
      <w:numFmt w:val="bullet"/>
      <w:lvlText w:val="•"/>
      <w:lvlJc w:val="left"/>
      <w:pPr>
        <w:tabs>
          <w:tab w:val="num" w:pos="4680"/>
        </w:tabs>
        <w:ind w:left="4680" w:hanging="360"/>
      </w:pPr>
      <w:rPr>
        <w:rFonts w:ascii="Arial" w:hAnsi="Arial" w:hint="default"/>
      </w:rPr>
    </w:lvl>
    <w:lvl w:ilvl="7" w:tplc="48C04A40" w:tentative="1">
      <w:start w:val="1"/>
      <w:numFmt w:val="bullet"/>
      <w:lvlText w:val="•"/>
      <w:lvlJc w:val="left"/>
      <w:pPr>
        <w:tabs>
          <w:tab w:val="num" w:pos="5400"/>
        </w:tabs>
        <w:ind w:left="5400" w:hanging="360"/>
      </w:pPr>
      <w:rPr>
        <w:rFonts w:ascii="Arial" w:hAnsi="Arial" w:hint="default"/>
      </w:rPr>
    </w:lvl>
    <w:lvl w:ilvl="8" w:tplc="DB88B494"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187904D4"/>
    <w:multiLevelType w:val="multilevel"/>
    <w:tmpl w:val="B1DA9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94813BE"/>
    <w:multiLevelType w:val="hybridMultilevel"/>
    <w:tmpl w:val="412CC894"/>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95F02E0"/>
    <w:multiLevelType w:val="multilevel"/>
    <w:tmpl w:val="C8C4A12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197137B2"/>
    <w:multiLevelType w:val="multilevel"/>
    <w:tmpl w:val="B99637E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AB41177"/>
    <w:multiLevelType w:val="hybridMultilevel"/>
    <w:tmpl w:val="917A5D3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1B19526D"/>
    <w:multiLevelType w:val="multilevel"/>
    <w:tmpl w:val="EE4A545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C52262A"/>
    <w:multiLevelType w:val="hybridMultilevel"/>
    <w:tmpl w:val="A14C76F0"/>
    <w:lvl w:ilvl="0" w:tplc="003A08FE">
      <w:start w:val="1"/>
      <w:numFmt w:val="bullet"/>
      <w:lvlText w:val=""/>
      <w:lvlJc w:val="left"/>
      <w:pPr>
        <w:tabs>
          <w:tab w:val="num" w:pos="737"/>
        </w:tabs>
        <w:ind w:left="1097"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D1152A7"/>
    <w:multiLevelType w:val="hybridMultilevel"/>
    <w:tmpl w:val="0276A344"/>
    <w:lvl w:ilvl="0" w:tplc="0EBA40C8">
      <w:start w:val="1"/>
      <w:numFmt w:val="bullet"/>
      <w:lvlText w:val=""/>
      <w:lvlJc w:val="left"/>
      <w:pPr>
        <w:ind w:left="1287" w:hanging="360"/>
      </w:pPr>
      <w:rPr>
        <w:rFonts w:ascii="Symbol" w:hAnsi="Symbol" w:hint="default"/>
        <w:vertAlign w:val="baseline"/>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8" w15:restartNumberingAfterBreak="0">
    <w:nsid w:val="1E683776"/>
    <w:multiLevelType w:val="multilevel"/>
    <w:tmpl w:val="A12A68C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EE32336"/>
    <w:multiLevelType w:val="hybridMultilevel"/>
    <w:tmpl w:val="00AC0276"/>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F496312"/>
    <w:multiLevelType w:val="multilevel"/>
    <w:tmpl w:val="ECA2971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FFC2EB6"/>
    <w:multiLevelType w:val="multilevel"/>
    <w:tmpl w:val="5A480EEE"/>
    <w:lvl w:ilvl="0">
      <w:start w:val="4"/>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8"/>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2142201F"/>
    <w:multiLevelType w:val="multilevel"/>
    <w:tmpl w:val="169E19A2"/>
    <w:lvl w:ilvl="0">
      <w:start w:val="4"/>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22BA65BD"/>
    <w:multiLevelType w:val="hybridMultilevel"/>
    <w:tmpl w:val="DAB04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4A57E25"/>
    <w:multiLevelType w:val="hybridMultilevel"/>
    <w:tmpl w:val="66A2BDB6"/>
    <w:lvl w:ilvl="0" w:tplc="08090003">
      <w:start w:val="1"/>
      <w:numFmt w:val="bullet"/>
      <w:lvlText w:val="o"/>
      <w:lvlJc w:val="left"/>
      <w:pPr>
        <w:tabs>
          <w:tab w:val="num" w:pos="1440"/>
        </w:tabs>
        <w:ind w:left="1440" w:hanging="360"/>
      </w:pPr>
      <w:rPr>
        <w:rFonts w:ascii="Courier New" w:hAnsi="Courier New" w:cs="Courier New"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24EB0096"/>
    <w:multiLevelType w:val="hybridMultilevel"/>
    <w:tmpl w:val="19AC1A2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263206FF"/>
    <w:multiLevelType w:val="hybridMultilevel"/>
    <w:tmpl w:val="436020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7EF36A9"/>
    <w:multiLevelType w:val="multilevel"/>
    <w:tmpl w:val="7CDA4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8657799"/>
    <w:multiLevelType w:val="hybridMultilevel"/>
    <w:tmpl w:val="09E84C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296A04D5"/>
    <w:multiLevelType w:val="hybridMultilevel"/>
    <w:tmpl w:val="029087FE"/>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0" w15:restartNumberingAfterBreak="0">
    <w:nsid w:val="298914DA"/>
    <w:multiLevelType w:val="multilevel"/>
    <w:tmpl w:val="623403A6"/>
    <w:lvl w:ilvl="0">
      <w:start w:val="4"/>
      <w:numFmt w:val="decimal"/>
      <w:lvlText w:val="%1"/>
      <w:lvlJc w:val="left"/>
      <w:pPr>
        <w:tabs>
          <w:tab w:val="num" w:pos="540"/>
        </w:tabs>
        <w:ind w:left="540" w:hanging="540"/>
      </w:pPr>
      <w:rPr>
        <w:rFonts w:hint="default"/>
      </w:rPr>
    </w:lvl>
    <w:lvl w:ilvl="1">
      <w:start w:val="3"/>
      <w:numFmt w:val="decimal"/>
      <w:lvlText w:val="%1.%2"/>
      <w:lvlJc w:val="left"/>
      <w:pPr>
        <w:tabs>
          <w:tab w:val="num" w:pos="540"/>
        </w:tabs>
        <w:ind w:left="540" w:hanging="540"/>
      </w:pPr>
      <w:rPr>
        <w:rFonts w:hint="default"/>
      </w:rPr>
    </w:lvl>
    <w:lvl w:ilvl="2">
      <w:start w:val="9"/>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2BFF7E76"/>
    <w:multiLevelType w:val="hybridMultilevel"/>
    <w:tmpl w:val="B72E107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2" w15:restartNumberingAfterBreak="0">
    <w:nsid w:val="2CE62152"/>
    <w:multiLevelType w:val="hybridMultilevel"/>
    <w:tmpl w:val="083AD51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3" w15:restartNumberingAfterBreak="0">
    <w:nsid w:val="2D1C5596"/>
    <w:multiLevelType w:val="hybridMultilevel"/>
    <w:tmpl w:val="34FABB4C"/>
    <w:lvl w:ilvl="0" w:tplc="08090001">
      <w:start w:val="1"/>
      <w:numFmt w:val="bullet"/>
      <w:lvlText w:val=""/>
      <w:lvlJc w:val="left"/>
      <w:pPr>
        <w:ind w:left="1290" w:hanging="360"/>
      </w:pPr>
      <w:rPr>
        <w:rFonts w:ascii="Symbol" w:hAnsi="Symbol" w:hint="default"/>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44" w15:restartNumberingAfterBreak="0">
    <w:nsid w:val="2D8E6D3D"/>
    <w:multiLevelType w:val="hybridMultilevel"/>
    <w:tmpl w:val="0BFC2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DF3030C"/>
    <w:multiLevelType w:val="hybridMultilevel"/>
    <w:tmpl w:val="0492CB00"/>
    <w:lvl w:ilvl="0" w:tplc="08090001">
      <w:start w:val="1"/>
      <w:numFmt w:val="bullet"/>
      <w:lvlText w:val=""/>
      <w:lvlJc w:val="left"/>
      <w:pPr>
        <w:ind w:left="1290" w:hanging="360"/>
      </w:pPr>
      <w:rPr>
        <w:rFonts w:ascii="Symbol" w:hAnsi="Symbol" w:hint="default"/>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46" w15:restartNumberingAfterBreak="0">
    <w:nsid w:val="2EC02F8F"/>
    <w:multiLevelType w:val="hybridMultilevel"/>
    <w:tmpl w:val="742C2406"/>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7" w15:restartNumberingAfterBreak="0">
    <w:nsid w:val="2EF35DD8"/>
    <w:multiLevelType w:val="hybridMultilevel"/>
    <w:tmpl w:val="D52ECBA0"/>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F133999"/>
    <w:multiLevelType w:val="multilevel"/>
    <w:tmpl w:val="CAC20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02D5BF4"/>
    <w:multiLevelType w:val="hybridMultilevel"/>
    <w:tmpl w:val="D13809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3049229A"/>
    <w:multiLevelType w:val="multilevel"/>
    <w:tmpl w:val="5CEC5898"/>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30864174"/>
    <w:multiLevelType w:val="hybridMultilevel"/>
    <w:tmpl w:val="83DE7608"/>
    <w:lvl w:ilvl="0" w:tplc="7D2218D6">
      <w:start w:val="1"/>
      <w:numFmt w:val="bullet"/>
      <w:lvlText w:val="•"/>
      <w:lvlJc w:val="left"/>
      <w:pPr>
        <w:tabs>
          <w:tab w:val="num" w:pos="720"/>
        </w:tabs>
        <w:ind w:left="720" w:hanging="360"/>
      </w:pPr>
      <w:rPr>
        <w:rFonts w:ascii="Arial" w:hAnsi="Arial" w:hint="default"/>
      </w:rPr>
    </w:lvl>
    <w:lvl w:ilvl="1" w:tplc="07A473D0" w:tentative="1">
      <w:start w:val="1"/>
      <w:numFmt w:val="bullet"/>
      <w:lvlText w:val="•"/>
      <w:lvlJc w:val="left"/>
      <w:pPr>
        <w:tabs>
          <w:tab w:val="num" w:pos="1440"/>
        </w:tabs>
        <w:ind w:left="1440" w:hanging="360"/>
      </w:pPr>
      <w:rPr>
        <w:rFonts w:ascii="Arial" w:hAnsi="Arial" w:hint="default"/>
      </w:rPr>
    </w:lvl>
    <w:lvl w:ilvl="2" w:tplc="4E92B39E" w:tentative="1">
      <w:start w:val="1"/>
      <w:numFmt w:val="bullet"/>
      <w:lvlText w:val="•"/>
      <w:lvlJc w:val="left"/>
      <w:pPr>
        <w:tabs>
          <w:tab w:val="num" w:pos="2160"/>
        </w:tabs>
        <w:ind w:left="2160" w:hanging="360"/>
      </w:pPr>
      <w:rPr>
        <w:rFonts w:ascii="Arial" w:hAnsi="Arial" w:hint="default"/>
      </w:rPr>
    </w:lvl>
    <w:lvl w:ilvl="3" w:tplc="53D6BE96" w:tentative="1">
      <w:start w:val="1"/>
      <w:numFmt w:val="bullet"/>
      <w:lvlText w:val="•"/>
      <w:lvlJc w:val="left"/>
      <w:pPr>
        <w:tabs>
          <w:tab w:val="num" w:pos="2880"/>
        </w:tabs>
        <w:ind w:left="2880" w:hanging="360"/>
      </w:pPr>
      <w:rPr>
        <w:rFonts w:ascii="Arial" w:hAnsi="Arial" w:hint="default"/>
      </w:rPr>
    </w:lvl>
    <w:lvl w:ilvl="4" w:tplc="F7BA5048" w:tentative="1">
      <w:start w:val="1"/>
      <w:numFmt w:val="bullet"/>
      <w:lvlText w:val="•"/>
      <w:lvlJc w:val="left"/>
      <w:pPr>
        <w:tabs>
          <w:tab w:val="num" w:pos="3600"/>
        </w:tabs>
        <w:ind w:left="3600" w:hanging="360"/>
      </w:pPr>
      <w:rPr>
        <w:rFonts w:ascii="Arial" w:hAnsi="Arial" w:hint="default"/>
      </w:rPr>
    </w:lvl>
    <w:lvl w:ilvl="5" w:tplc="362CAD80" w:tentative="1">
      <w:start w:val="1"/>
      <w:numFmt w:val="bullet"/>
      <w:lvlText w:val="•"/>
      <w:lvlJc w:val="left"/>
      <w:pPr>
        <w:tabs>
          <w:tab w:val="num" w:pos="4320"/>
        </w:tabs>
        <w:ind w:left="4320" w:hanging="360"/>
      </w:pPr>
      <w:rPr>
        <w:rFonts w:ascii="Arial" w:hAnsi="Arial" w:hint="default"/>
      </w:rPr>
    </w:lvl>
    <w:lvl w:ilvl="6" w:tplc="81923D06" w:tentative="1">
      <w:start w:val="1"/>
      <w:numFmt w:val="bullet"/>
      <w:lvlText w:val="•"/>
      <w:lvlJc w:val="left"/>
      <w:pPr>
        <w:tabs>
          <w:tab w:val="num" w:pos="5040"/>
        </w:tabs>
        <w:ind w:left="5040" w:hanging="360"/>
      </w:pPr>
      <w:rPr>
        <w:rFonts w:ascii="Arial" w:hAnsi="Arial" w:hint="default"/>
      </w:rPr>
    </w:lvl>
    <w:lvl w:ilvl="7" w:tplc="708C3D58" w:tentative="1">
      <w:start w:val="1"/>
      <w:numFmt w:val="bullet"/>
      <w:lvlText w:val="•"/>
      <w:lvlJc w:val="left"/>
      <w:pPr>
        <w:tabs>
          <w:tab w:val="num" w:pos="5760"/>
        </w:tabs>
        <w:ind w:left="5760" w:hanging="360"/>
      </w:pPr>
      <w:rPr>
        <w:rFonts w:ascii="Arial" w:hAnsi="Arial" w:hint="default"/>
      </w:rPr>
    </w:lvl>
    <w:lvl w:ilvl="8" w:tplc="B352D5BA"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30C24C15"/>
    <w:multiLevelType w:val="hybridMultilevel"/>
    <w:tmpl w:val="FC389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2D72533"/>
    <w:multiLevelType w:val="multilevel"/>
    <w:tmpl w:val="87DA478A"/>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6"/>
      <w:numFmt w:val="decimal"/>
      <w:lvlText w:val="%1.%2.%3"/>
      <w:lvlJc w:val="left"/>
      <w:pPr>
        <w:tabs>
          <w:tab w:val="num" w:pos="900"/>
        </w:tabs>
        <w:ind w:left="90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4" w15:restartNumberingAfterBreak="0">
    <w:nsid w:val="33644DFB"/>
    <w:multiLevelType w:val="multilevel"/>
    <w:tmpl w:val="D786C5B8"/>
    <w:lvl w:ilvl="0">
      <w:start w:val="2"/>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55" w15:restartNumberingAfterBreak="0">
    <w:nsid w:val="34916E00"/>
    <w:multiLevelType w:val="multilevel"/>
    <w:tmpl w:val="A5705A5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4A3168A"/>
    <w:multiLevelType w:val="multilevel"/>
    <w:tmpl w:val="D584B86A"/>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i w:val="0"/>
        <w:i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34EE5717"/>
    <w:multiLevelType w:val="multilevel"/>
    <w:tmpl w:val="CA6291B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37241F7C"/>
    <w:multiLevelType w:val="hybridMultilevel"/>
    <w:tmpl w:val="44E0A354"/>
    <w:lvl w:ilvl="0" w:tplc="08090001">
      <w:start w:val="1"/>
      <w:numFmt w:val="bullet"/>
      <w:lvlText w:val=""/>
      <w:lvlJc w:val="left"/>
      <w:pPr>
        <w:ind w:left="1470" w:hanging="360"/>
      </w:pPr>
      <w:rPr>
        <w:rFonts w:ascii="Symbol" w:hAnsi="Symbol" w:hint="default"/>
      </w:rPr>
    </w:lvl>
    <w:lvl w:ilvl="1" w:tplc="08090003">
      <w:start w:val="1"/>
      <w:numFmt w:val="bullet"/>
      <w:lvlText w:val="o"/>
      <w:lvlJc w:val="left"/>
      <w:pPr>
        <w:ind w:left="2190" w:hanging="360"/>
      </w:pPr>
      <w:rPr>
        <w:rFonts w:ascii="Courier New" w:hAnsi="Courier New" w:cs="Courier New" w:hint="default"/>
      </w:rPr>
    </w:lvl>
    <w:lvl w:ilvl="2" w:tplc="08090005" w:tentative="1">
      <w:start w:val="1"/>
      <w:numFmt w:val="bullet"/>
      <w:lvlText w:val=""/>
      <w:lvlJc w:val="left"/>
      <w:pPr>
        <w:ind w:left="2910" w:hanging="360"/>
      </w:pPr>
      <w:rPr>
        <w:rFonts w:ascii="Wingdings" w:hAnsi="Wingdings" w:hint="default"/>
      </w:rPr>
    </w:lvl>
    <w:lvl w:ilvl="3" w:tplc="08090001" w:tentative="1">
      <w:start w:val="1"/>
      <w:numFmt w:val="bullet"/>
      <w:lvlText w:val=""/>
      <w:lvlJc w:val="left"/>
      <w:pPr>
        <w:ind w:left="3630" w:hanging="360"/>
      </w:pPr>
      <w:rPr>
        <w:rFonts w:ascii="Symbol" w:hAnsi="Symbol" w:hint="default"/>
      </w:rPr>
    </w:lvl>
    <w:lvl w:ilvl="4" w:tplc="08090003" w:tentative="1">
      <w:start w:val="1"/>
      <w:numFmt w:val="bullet"/>
      <w:lvlText w:val="o"/>
      <w:lvlJc w:val="left"/>
      <w:pPr>
        <w:ind w:left="4350" w:hanging="360"/>
      </w:pPr>
      <w:rPr>
        <w:rFonts w:ascii="Courier New" w:hAnsi="Courier New" w:cs="Courier New" w:hint="default"/>
      </w:rPr>
    </w:lvl>
    <w:lvl w:ilvl="5" w:tplc="08090005" w:tentative="1">
      <w:start w:val="1"/>
      <w:numFmt w:val="bullet"/>
      <w:lvlText w:val=""/>
      <w:lvlJc w:val="left"/>
      <w:pPr>
        <w:ind w:left="5070" w:hanging="360"/>
      </w:pPr>
      <w:rPr>
        <w:rFonts w:ascii="Wingdings" w:hAnsi="Wingdings" w:hint="default"/>
      </w:rPr>
    </w:lvl>
    <w:lvl w:ilvl="6" w:tplc="08090001" w:tentative="1">
      <w:start w:val="1"/>
      <w:numFmt w:val="bullet"/>
      <w:lvlText w:val=""/>
      <w:lvlJc w:val="left"/>
      <w:pPr>
        <w:ind w:left="5790" w:hanging="360"/>
      </w:pPr>
      <w:rPr>
        <w:rFonts w:ascii="Symbol" w:hAnsi="Symbol" w:hint="default"/>
      </w:rPr>
    </w:lvl>
    <w:lvl w:ilvl="7" w:tplc="08090003" w:tentative="1">
      <w:start w:val="1"/>
      <w:numFmt w:val="bullet"/>
      <w:lvlText w:val="o"/>
      <w:lvlJc w:val="left"/>
      <w:pPr>
        <w:ind w:left="6510" w:hanging="360"/>
      </w:pPr>
      <w:rPr>
        <w:rFonts w:ascii="Courier New" w:hAnsi="Courier New" w:cs="Courier New" w:hint="default"/>
      </w:rPr>
    </w:lvl>
    <w:lvl w:ilvl="8" w:tplc="08090005" w:tentative="1">
      <w:start w:val="1"/>
      <w:numFmt w:val="bullet"/>
      <w:lvlText w:val=""/>
      <w:lvlJc w:val="left"/>
      <w:pPr>
        <w:ind w:left="7230" w:hanging="360"/>
      </w:pPr>
      <w:rPr>
        <w:rFonts w:ascii="Wingdings" w:hAnsi="Wingdings" w:hint="default"/>
      </w:rPr>
    </w:lvl>
  </w:abstractNum>
  <w:abstractNum w:abstractNumId="59" w15:restartNumberingAfterBreak="0">
    <w:nsid w:val="377A7AC8"/>
    <w:multiLevelType w:val="hybridMultilevel"/>
    <w:tmpl w:val="3CFABE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382E72F7"/>
    <w:multiLevelType w:val="multilevel"/>
    <w:tmpl w:val="82EACC68"/>
    <w:lvl w:ilvl="0">
      <w:start w:val="4"/>
      <w:numFmt w:val="decimal"/>
      <w:lvlText w:val="%1"/>
      <w:lvlJc w:val="left"/>
      <w:pPr>
        <w:tabs>
          <w:tab w:val="num" w:pos="540"/>
        </w:tabs>
        <w:ind w:left="540" w:hanging="540"/>
      </w:pPr>
      <w:rPr>
        <w:rFonts w:hint="default"/>
      </w:rPr>
    </w:lvl>
    <w:lvl w:ilvl="1">
      <w:start w:val="3"/>
      <w:numFmt w:val="decimal"/>
      <w:lvlText w:val="%1.%2"/>
      <w:lvlJc w:val="left"/>
      <w:pPr>
        <w:tabs>
          <w:tab w:val="num" w:pos="540"/>
        </w:tabs>
        <w:ind w:left="540" w:hanging="54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1" w15:restartNumberingAfterBreak="0">
    <w:nsid w:val="387776FA"/>
    <w:multiLevelType w:val="multilevel"/>
    <w:tmpl w:val="497EB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391E717B"/>
    <w:multiLevelType w:val="hybridMultilevel"/>
    <w:tmpl w:val="7820C0D4"/>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3" w15:restartNumberingAfterBreak="0">
    <w:nsid w:val="3999560B"/>
    <w:multiLevelType w:val="multilevel"/>
    <w:tmpl w:val="348C5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3A0F0A68"/>
    <w:multiLevelType w:val="multilevel"/>
    <w:tmpl w:val="F528C3E4"/>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3B0C6F46"/>
    <w:multiLevelType w:val="hybridMultilevel"/>
    <w:tmpl w:val="4192DAD4"/>
    <w:lvl w:ilvl="0" w:tplc="08090001">
      <w:start w:val="1"/>
      <w:numFmt w:val="bullet"/>
      <w:lvlText w:val=""/>
      <w:lvlJc w:val="left"/>
      <w:pPr>
        <w:ind w:left="1291" w:hanging="360"/>
      </w:pPr>
      <w:rPr>
        <w:rFonts w:ascii="Symbol" w:hAnsi="Symbol" w:hint="default"/>
      </w:rPr>
    </w:lvl>
    <w:lvl w:ilvl="1" w:tplc="08090003" w:tentative="1">
      <w:start w:val="1"/>
      <w:numFmt w:val="bullet"/>
      <w:lvlText w:val="o"/>
      <w:lvlJc w:val="left"/>
      <w:pPr>
        <w:ind w:left="2011" w:hanging="360"/>
      </w:pPr>
      <w:rPr>
        <w:rFonts w:ascii="Courier New" w:hAnsi="Courier New" w:cs="Courier New" w:hint="default"/>
      </w:rPr>
    </w:lvl>
    <w:lvl w:ilvl="2" w:tplc="08090005" w:tentative="1">
      <w:start w:val="1"/>
      <w:numFmt w:val="bullet"/>
      <w:lvlText w:val=""/>
      <w:lvlJc w:val="left"/>
      <w:pPr>
        <w:ind w:left="2731" w:hanging="360"/>
      </w:pPr>
      <w:rPr>
        <w:rFonts w:ascii="Wingdings" w:hAnsi="Wingdings" w:hint="default"/>
      </w:rPr>
    </w:lvl>
    <w:lvl w:ilvl="3" w:tplc="08090001" w:tentative="1">
      <w:start w:val="1"/>
      <w:numFmt w:val="bullet"/>
      <w:lvlText w:val=""/>
      <w:lvlJc w:val="left"/>
      <w:pPr>
        <w:ind w:left="3451" w:hanging="360"/>
      </w:pPr>
      <w:rPr>
        <w:rFonts w:ascii="Symbol" w:hAnsi="Symbol" w:hint="default"/>
      </w:rPr>
    </w:lvl>
    <w:lvl w:ilvl="4" w:tplc="08090003" w:tentative="1">
      <w:start w:val="1"/>
      <w:numFmt w:val="bullet"/>
      <w:lvlText w:val="o"/>
      <w:lvlJc w:val="left"/>
      <w:pPr>
        <w:ind w:left="4171" w:hanging="360"/>
      </w:pPr>
      <w:rPr>
        <w:rFonts w:ascii="Courier New" w:hAnsi="Courier New" w:cs="Courier New" w:hint="default"/>
      </w:rPr>
    </w:lvl>
    <w:lvl w:ilvl="5" w:tplc="08090005" w:tentative="1">
      <w:start w:val="1"/>
      <w:numFmt w:val="bullet"/>
      <w:lvlText w:val=""/>
      <w:lvlJc w:val="left"/>
      <w:pPr>
        <w:ind w:left="4891" w:hanging="360"/>
      </w:pPr>
      <w:rPr>
        <w:rFonts w:ascii="Wingdings" w:hAnsi="Wingdings" w:hint="default"/>
      </w:rPr>
    </w:lvl>
    <w:lvl w:ilvl="6" w:tplc="08090001" w:tentative="1">
      <w:start w:val="1"/>
      <w:numFmt w:val="bullet"/>
      <w:lvlText w:val=""/>
      <w:lvlJc w:val="left"/>
      <w:pPr>
        <w:ind w:left="5611" w:hanging="360"/>
      </w:pPr>
      <w:rPr>
        <w:rFonts w:ascii="Symbol" w:hAnsi="Symbol" w:hint="default"/>
      </w:rPr>
    </w:lvl>
    <w:lvl w:ilvl="7" w:tplc="08090003" w:tentative="1">
      <w:start w:val="1"/>
      <w:numFmt w:val="bullet"/>
      <w:lvlText w:val="o"/>
      <w:lvlJc w:val="left"/>
      <w:pPr>
        <w:ind w:left="6331" w:hanging="360"/>
      </w:pPr>
      <w:rPr>
        <w:rFonts w:ascii="Courier New" w:hAnsi="Courier New" w:cs="Courier New" w:hint="default"/>
      </w:rPr>
    </w:lvl>
    <w:lvl w:ilvl="8" w:tplc="08090005" w:tentative="1">
      <w:start w:val="1"/>
      <w:numFmt w:val="bullet"/>
      <w:lvlText w:val=""/>
      <w:lvlJc w:val="left"/>
      <w:pPr>
        <w:ind w:left="7051" w:hanging="360"/>
      </w:pPr>
      <w:rPr>
        <w:rFonts w:ascii="Wingdings" w:hAnsi="Wingdings" w:hint="default"/>
      </w:rPr>
    </w:lvl>
  </w:abstractNum>
  <w:abstractNum w:abstractNumId="66" w15:restartNumberingAfterBreak="0">
    <w:nsid w:val="3B3D65D2"/>
    <w:multiLevelType w:val="multilevel"/>
    <w:tmpl w:val="0F102780"/>
    <w:lvl w:ilvl="0">
      <w:start w:val="4"/>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7" w15:restartNumberingAfterBreak="0">
    <w:nsid w:val="3BEE5AA4"/>
    <w:multiLevelType w:val="hybridMultilevel"/>
    <w:tmpl w:val="0B1C7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EF33B28"/>
    <w:multiLevelType w:val="hybridMultilevel"/>
    <w:tmpl w:val="B1B269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408024DF"/>
    <w:multiLevelType w:val="multilevel"/>
    <w:tmpl w:val="5624F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0"/>
        </w:tabs>
        <w:ind w:left="0" w:hanging="360"/>
      </w:pPr>
      <w:rPr>
        <w:rFonts w:ascii="Symbol" w:hAnsi="Symbol" w:hint="default"/>
        <w:sz w:val="20"/>
      </w:rPr>
    </w:lvl>
    <w:lvl w:ilvl="2" w:tentative="1">
      <w:start w:val="1"/>
      <w:numFmt w:val="bullet"/>
      <w:lvlText w:val=""/>
      <w:lvlJc w:val="left"/>
      <w:pPr>
        <w:tabs>
          <w:tab w:val="num" w:pos="720"/>
        </w:tabs>
        <w:ind w:left="720" w:hanging="360"/>
      </w:pPr>
      <w:rPr>
        <w:rFonts w:ascii="Symbol" w:hAnsi="Symbol" w:hint="default"/>
        <w:sz w:val="20"/>
      </w:rPr>
    </w:lvl>
    <w:lvl w:ilvl="3" w:tentative="1">
      <w:start w:val="1"/>
      <w:numFmt w:val="bullet"/>
      <w:lvlText w:val=""/>
      <w:lvlJc w:val="left"/>
      <w:pPr>
        <w:tabs>
          <w:tab w:val="num" w:pos="1440"/>
        </w:tabs>
        <w:ind w:left="1440" w:hanging="360"/>
      </w:pPr>
      <w:rPr>
        <w:rFonts w:ascii="Symbol" w:hAnsi="Symbol" w:hint="default"/>
        <w:sz w:val="20"/>
      </w:rPr>
    </w:lvl>
    <w:lvl w:ilvl="4" w:tentative="1">
      <w:start w:val="1"/>
      <w:numFmt w:val="bullet"/>
      <w:lvlText w:val=""/>
      <w:lvlJc w:val="left"/>
      <w:pPr>
        <w:tabs>
          <w:tab w:val="num" w:pos="2160"/>
        </w:tabs>
        <w:ind w:left="2160" w:hanging="360"/>
      </w:pPr>
      <w:rPr>
        <w:rFonts w:ascii="Symbol" w:hAnsi="Symbol" w:hint="default"/>
        <w:sz w:val="20"/>
      </w:rPr>
    </w:lvl>
    <w:lvl w:ilvl="5" w:tentative="1">
      <w:start w:val="1"/>
      <w:numFmt w:val="bullet"/>
      <w:lvlText w:val=""/>
      <w:lvlJc w:val="left"/>
      <w:pPr>
        <w:tabs>
          <w:tab w:val="num" w:pos="2880"/>
        </w:tabs>
        <w:ind w:left="2880" w:hanging="360"/>
      </w:pPr>
      <w:rPr>
        <w:rFonts w:ascii="Symbol" w:hAnsi="Symbol" w:hint="default"/>
        <w:sz w:val="20"/>
      </w:rPr>
    </w:lvl>
    <w:lvl w:ilvl="6" w:tentative="1">
      <w:start w:val="1"/>
      <w:numFmt w:val="bullet"/>
      <w:lvlText w:val=""/>
      <w:lvlJc w:val="left"/>
      <w:pPr>
        <w:tabs>
          <w:tab w:val="num" w:pos="3600"/>
        </w:tabs>
        <w:ind w:left="3600" w:hanging="360"/>
      </w:pPr>
      <w:rPr>
        <w:rFonts w:ascii="Symbol" w:hAnsi="Symbol" w:hint="default"/>
        <w:sz w:val="20"/>
      </w:rPr>
    </w:lvl>
    <w:lvl w:ilvl="7" w:tentative="1">
      <w:start w:val="1"/>
      <w:numFmt w:val="bullet"/>
      <w:lvlText w:val=""/>
      <w:lvlJc w:val="left"/>
      <w:pPr>
        <w:tabs>
          <w:tab w:val="num" w:pos="4320"/>
        </w:tabs>
        <w:ind w:left="4320" w:hanging="360"/>
      </w:pPr>
      <w:rPr>
        <w:rFonts w:ascii="Symbol" w:hAnsi="Symbol" w:hint="default"/>
        <w:sz w:val="20"/>
      </w:rPr>
    </w:lvl>
    <w:lvl w:ilvl="8" w:tentative="1">
      <w:start w:val="1"/>
      <w:numFmt w:val="bullet"/>
      <w:lvlText w:val=""/>
      <w:lvlJc w:val="left"/>
      <w:pPr>
        <w:tabs>
          <w:tab w:val="num" w:pos="5040"/>
        </w:tabs>
        <w:ind w:left="5040" w:hanging="360"/>
      </w:pPr>
      <w:rPr>
        <w:rFonts w:ascii="Symbol" w:hAnsi="Symbol" w:hint="default"/>
        <w:sz w:val="20"/>
      </w:rPr>
    </w:lvl>
  </w:abstractNum>
  <w:abstractNum w:abstractNumId="70" w15:restartNumberingAfterBreak="0">
    <w:nsid w:val="40C32E1C"/>
    <w:multiLevelType w:val="multilevel"/>
    <w:tmpl w:val="B868E782"/>
    <w:lvl w:ilvl="0">
      <w:start w:val="1"/>
      <w:numFmt w:val="decimal"/>
      <w:lvlText w:val="%1."/>
      <w:lvlJc w:val="left"/>
      <w:pPr>
        <w:ind w:left="360" w:hanging="360"/>
      </w:pPr>
      <w:rPr>
        <w:rFonts w:hint="default"/>
      </w:rPr>
    </w:lvl>
    <w:lvl w:ilvl="1">
      <w:start w:val="1"/>
      <w:numFmt w:val="decimal"/>
      <w:lvlText w:val="%1.%2."/>
      <w:lvlJc w:val="left"/>
      <w:pPr>
        <w:ind w:left="5111"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439A3640"/>
    <w:multiLevelType w:val="multilevel"/>
    <w:tmpl w:val="F67238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43B52727"/>
    <w:multiLevelType w:val="hybridMultilevel"/>
    <w:tmpl w:val="60FC24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3E60960"/>
    <w:multiLevelType w:val="hybridMultilevel"/>
    <w:tmpl w:val="90B63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4E30AF8"/>
    <w:multiLevelType w:val="multilevel"/>
    <w:tmpl w:val="039A8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45674FC5"/>
    <w:multiLevelType w:val="hybridMultilevel"/>
    <w:tmpl w:val="8848C514"/>
    <w:lvl w:ilvl="0" w:tplc="08090003">
      <w:start w:val="1"/>
      <w:numFmt w:val="bullet"/>
      <w:lvlText w:val="o"/>
      <w:lvlJc w:val="left"/>
      <w:pPr>
        <w:tabs>
          <w:tab w:val="num" w:pos="780"/>
        </w:tabs>
        <w:ind w:left="780" w:hanging="360"/>
      </w:pPr>
      <w:rPr>
        <w:rFonts w:ascii="Courier New" w:hAnsi="Courier New" w:cs="Courier New" w:hint="default"/>
      </w:rPr>
    </w:lvl>
    <w:lvl w:ilvl="1" w:tplc="3EF48DEE">
      <w:start w:val="3"/>
      <w:numFmt w:val="bullet"/>
      <w:lvlText w:val="-"/>
      <w:lvlJc w:val="left"/>
      <w:pPr>
        <w:tabs>
          <w:tab w:val="num" w:pos="1500"/>
        </w:tabs>
        <w:ind w:left="1500" w:hanging="360"/>
      </w:pPr>
      <w:rPr>
        <w:rFonts w:ascii="Arial" w:eastAsia="Times New Roman" w:hAnsi="Arial" w:cs="Arial"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76" w15:restartNumberingAfterBreak="0">
    <w:nsid w:val="47C525B3"/>
    <w:multiLevelType w:val="hybridMultilevel"/>
    <w:tmpl w:val="051EB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8385B24"/>
    <w:multiLevelType w:val="hybridMultilevel"/>
    <w:tmpl w:val="567069F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8" w15:restartNumberingAfterBreak="0">
    <w:nsid w:val="4866452B"/>
    <w:multiLevelType w:val="multilevel"/>
    <w:tmpl w:val="A370A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4941144E"/>
    <w:multiLevelType w:val="hybridMultilevel"/>
    <w:tmpl w:val="56429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9E063A8"/>
    <w:multiLevelType w:val="hybridMultilevel"/>
    <w:tmpl w:val="C3A2A870"/>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81" w15:restartNumberingAfterBreak="0">
    <w:nsid w:val="4E5B434F"/>
    <w:multiLevelType w:val="hybridMultilevel"/>
    <w:tmpl w:val="034CF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E9A40EE"/>
    <w:multiLevelType w:val="multilevel"/>
    <w:tmpl w:val="46BE5C4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3" w15:restartNumberingAfterBreak="0">
    <w:nsid w:val="4F19277A"/>
    <w:multiLevelType w:val="hybridMultilevel"/>
    <w:tmpl w:val="5FC46E0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4" w15:restartNumberingAfterBreak="0">
    <w:nsid w:val="5071407B"/>
    <w:multiLevelType w:val="hybridMultilevel"/>
    <w:tmpl w:val="EA765A30"/>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0D82D09"/>
    <w:multiLevelType w:val="hybridMultilevel"/>
    <w:tmpl w:val="B9FCA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0D8345C"/>
    <w:multiLevelType w:val="hybridMultilevel"/>
    <w:tmpl w:val="C2FCD346"/>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1660D97"/>
    <w:multiLevelType w:val="hybridMultilevel"/>
    <w:tmpl w:val="0E981AEA"/>
    <w:lvl w:ilvl="0" w:tplc="08090001">
      <w:start w:val="1"/>
      <w:numFmt w:val="bullet"/>
      <w:lvlText w:val=""/>
      <w:lvlJc w:val="left"/>
      <w:pPr>
        <w:ind w:left="1291" w:hanging="360"/>
      </w:pPr>
      <w:rPr>
        <w:rFonts w:ascii="Symbol" w:hAnsi="Symbol" w:hint="default"/>
      </w:rPr>
    </w:lvl>
    <w:lvl w:ilvl="1" w:tplc="08090003" w:tentative="1">
      <w:start w:val="1"/>
      <w:numFmt w:val="bullet"/>
      <w:lvlText w:val="o"/>
      <w:lvlJc w:val="left"/>
      <w:pPr>
        <w:ind w:left="2011" w:hanging="360"/>
      </w:pPr>
      <w:rPr>
        <w:rFonts w:ascii="Courier New" w:hAnsi="Courier New" w:cs="Courier New" w:hint="default"/>
      </w:rPr>
    </w:lvl>
    <w:lvl w:ilvl="2" w:tplc="08090005" w:tentative="1">
      <w:start w:val="1"/>
      <w:numFmt w:val="bullet"/>
      <w:lvlText w:val=""/>
      <w:lvlJc w:val="left"/>
      <w:pPr>
        <w:ind w:left="2731" w:hanging="360"/>
      </w:pPr>
      <w:rPr>
        <w:rFonts w:ascii="Wingdings" w:hAnsi="Wingdings" w:hint="default"/>
      </w:rPr>
    </w:lvl>
    <w:lvl w:ilvl="3" w:tplc="08090001" w:tentative="1">
      <w:start w:val="1"/>
      <w:numFmt w:val="bullet"/>
      <w:lvlText w:val=""/>
      <w:lvlJc w:val="left"/>
      <w:pPr>
        <w:ind w:left="3451" w:hanging="360"/>
      </w:pPr>
      <w:rPr>
        <w:rFonts w:ascii="Symbol" w:hAnsi="Symbol" w:hint="default"/>
      </w:rPr>
    </w:lvl>
    <w:lvl w:ilvl="4" w:tplc="08090003" w:tentative="1">
      <w:start w:val="1"/>
      <w:numFmt w:val="bullet"/>
      <w:lvlText w:val="o"/>
      <w:lvlJc w:val="left"/>
      <w:pPr>
        <w:ind w:left="4171" w:hanging="360"/>
      </w:pPr>
      <w:rPr>
        <w:rFonts w:ascii="Courier New" w:hAnsi="Courier New" w:cs="Courier New" w:hint="default"/>
      </w:rPr>
    </w:lvl>
    <w:lvl w:ilvl="5" w:tplc="08090005" w:tentative="1">
      <w:start w:val="1"/>
      <w:numFmt w:val="bullet"/>
      <w:lvlText w:val=""/>
      <w:lvlJc w:val="left"/>
      <w:pPr>
        <w:ind w:left="4891" w:hanging="360"/>
      </w:pPr>
      <w:rPr>
        <w:rFonts w:ascii="Wingdings" w:hAnsi="Wingdings" w:hint="default"/>
      </w:rPr>
    </w:lvl>
    <w:lvl w:ilvl="6" w:tplc="08090001" w:tentative="1">
      <w:start w:val="1"/>
      <w:numFmt w:val="bullet"/>
      <w:lvlText w:val=""/>
      <w:lvlJc w:val="left"/>
      <w:pPr>
        <w:ind w:left="5611" w:hanging="360"/>
      </w:pPr>
      <w:rPr>
        <w:rFonts w:ascii="Symbol" w:hAnsi="Symbol" w:hint="default"/>
      </w:rPr>
    </w:lvl>
    <w:lvl w:ilvl="7" w:tplc="08090003" w:tentative="1">
      <w:start w:val="1"/>
      <w:numFmt w:val="bullet"/>
      <w:lvlText w:val="o"/>
      <w:lvlJc w:val="left"/>
      <w:pPr>
        <w:ind w:left="6331" w:hanging="360"/>
      </w:pPr>
      <w:rPr>
        <w:rFonts w:ascii="Courier New" w:hAnsi="Courier New" w:cs="Courier New" w:hint="default"/>
      </w:rPr>
    </w:lvl>
    <w:lvl w:ilvl="8" w:tplc="08090005" w:tentative="1">
      <w:start w:val="1"/>
      <w:numFmt w:val="bullet"/>
      <w:lvlText w:val=""/>
      <w:lvlJc w:val="left"/>
      <w:pPr>
        <w:ind w:left="7051" w:hanging="360"/>
      </w:pPr>
      <w:rPr>
        <w:rFonts w:ascii="Wingdings" w:hAnsi="Wingdings" w:hint="default"/>
      </w:rPr>
    </w:lvl>
  </w:abstractNum>
  <w:abstractNum w:abstractNumId="88" w15:restartNumberingAfterBreak="0">
    <w:nsid w:val="5192266E"/>
    <w:multiLevelType w:val="multilevel"/>
    <w:tmpl w:val="140C6E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52106B80"/>
    <w:multiLevelType w:val="multilevel"/>
    <w:tmpl w:val="C1C09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542D0B86"/>
    <w:multiLevelType w:val="hybridMultilevel"/>
    <w:tmpl w:val="68E6D9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563D3D34"/>
    <w:multiLevelType w:val="multilevel"/>
    <w:tmpl w:val="7BB2DE4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56693335"/>
    <w:multiLevelType w:val="hybridMultilevel"/>
    <w:tmpl w:val="83EECA6A"/>
    <w:lvl w:ilvl="0" w:tplc="08090001">
      <w:start w:val="1"/>
      <w:numFmt w:val="bullet"/>
      <w:lvlText w:val=""/>
      <w:lvlJc w:val="left"/>
      <w:pPr>
        <w:ind w:left="915" w:hanging="360"/>
      </w:pPr>
      <w:rPr>
        <w:rFonts w:ascii="Symbol" w:hAnsi="Symbol" w:hint="default"/>
      </w:rPr>
    </w:lvl>
    <w:lvl w:ilvl="1" w:tplc="FFFFFFFF" w:tentative="1">
      <w:start w:val="1"/>
      <w:numFmt w:val="bullet"/>
      <w:lvlText w:val="o"/>
      <w:lvlJc w:val="left"/>
      <w:pPr>
        <w:ind w:left="1935" w:hanging="360"/>
      </w:pPr>
      <w:rPr>
        <w:rFonts w:ascii="Courier New" w:hAnsi="Courier New" w:cs="Courier New" w:hint="default"/>
      </w:rPr>
    </w:lvl>
    <w:lvl w:ilvl="2" w:tplc="FFFFFFFF" w:tentative="1">
      <w:start w:val="1"/>
      <w:numFmt w:val="bullet"/>
      <w:lvlText w:val=""/>
      <w:lvlJc w:val="left"/>
      <w:pPr>
        <w:ind w:left="2655" w:hanging="360"/>
      </w:pPr>
      <w:rPr>
        <w:rFonts w:ascii="Wingdings" w:hAnsi="Wingdings" w:hint="default"/>
      </w:rPr>
    </w:lvl>
    <w:lvl w:ilvl="3" w:tplc="FFFFFFFF" w:tentative="1">
      <w:start w:val="1"/>
      <w:numFmt w:val="bullet"/>
      <w:lvlText w:val=""/>
      <w:lvlJc w:val="left"/>
      <w:pPr>
        <w:ind w:left="3375" w:hanging="360"/>
      </w:pPr>
      <w:rPr>
        <w:rFonts w:ascii="Symbol" w:hAnsi="Symbol" w:hint="default"/>
      </w:rPr>
    </w:lvl>
    <w:lvl w:ilvl="4" w:tplc="FFFFFFFF" w:tentative="1">
      <w:start w:val="1"/>
      <w:numFmt w:val="bullet"/>
      <w:lvlText w:val="o"/>
      <w:lvlJc w:val="left"/>
      <w:pPr>
        <w:ind w:left="4095" w:hanging="360"/>
      </w:pPr>
      <w:rPr>
        <w:rFonts w:ascii="Courier New" w:hAnsi="Courier New" w:cs="Courier New" w:hint="default"/>
      </w:rPr>
    </w:lvl>
    <w:lvl w:ilvl="5" w:tplc="FFFFFFFF" w:tentative="1">
      <w:start w:val="1"/>
      <w:numFmt w:val="bullet"/>
      <w:lvlText w:val=""/>
      <w:lvlJc w:val="left"/>
      <w:pPr>
        <w:ind w:left="4815" w:hanging="360"/>
      </w:pPr>
      <w:rPr>
        <w:rFonts w:ascii="Wingdings" w:hAnsi="Wingdings" w:hint="default"/>
      </w:rPr>
    </w:lvl>
    <w:lvl w:ilvl="6" w:tplc="FFFFFFFF" w:tentative="1">
      <w:start w:val="1"/>
      <w:numFmt w:val="bullet"/>
      <w:lvlText w:val=""/>
      <w:lvlJc w:val="left"/>
      <w:pPr>
        <w:ind w:left="5535" w:hanging="360"/>
      </w:pPr>
      <w:rPr>
        <w:rFonts w:ascii="Symbol" w:hAnsi="Symbol" w:hint="default"/>
      </w:rPr>
    </w:lvl>
    <w:lvl w:ilvl="7" w:tplc="FFFFFFFF" w:tentative="1">
      <w:start w:val="1"/>
      <w:numFmt w:val="bullet"/>
      <w:lvlText w:val="o"/>
      <w:lvlJc w:val="left"/>
      <w:pPr>
        <w:ind w:left="6255" w:hanging="360"/>
      </w:pPr>
      <w:rPr>
        <w:rFonts w:ascii="Courier New" w:hAnsi="Courier New" w:cs="Courier New" w:hint="default"/>
      </w:rPr>
    </w:lvl>
    <w:lvl w:ilvl="8" w:tplc="FFFFFFFF" w:tentative="1">
      <w:start w:val="1"/>
      <w:numFmt w:val="bullet"/>
      <w:lvlText w:val=""/>
      <w:lvlJc w:val="left"/>
      <w:pPr>
        <w:ind w:left="6975" w:hanging="360"/>
      </w:pPr>
      <w:rPr>
        <w:rFonts w:ascii="Wingdings" w:hAnsi="Wingdings" w:hint="default"/>
      </w:rPr>
    </w:lvl>
  </w:abstractNum>
  <w:abstractNum w:abstractNumId="93" w15:restartNumberingAfterBreak="0">
    <w:nsid w:val="56EB363D"/>
    <w:multiLevelType w:val="hybridMultilevel"/>
    <w:tmpl w:val="CEDEA9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57063B33"/>
    <w:multiLevelType w:val="multilevel"/>
    <w:tmpl w:val="93D0076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572E5B19"/>
    <w:multiLevelType w:val="hybridMultilevel"/>
    <w:tmpl w:val="F82E8EDE"/>
    <w:lvl w:ilvl="0" w:tplc="08090001">
      <w:start w:val="1"/>
      <w:numFmt w:val="bullet"/>
      <w:lvlText w:val=""/>
      <w:lvlJc w:val="left"/>
      <w:pPr>
        <w:tabs>
          <w:tab w:val="num" w:pos="900"/>
        </w:tabs>
        <w:ind w:left="900" w:hanging="360"/>
      </w:pPr>
      <w:rPr>
        <w:rFonts w:ascii="Symbol" w:hAnsi="Symbol" w:hint="default"/>
      </w:rPr>
    </w:lvl>
    <w:lvl w:ilvl="1" w:tplc="08090003" w:tentative="1">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96" w15:restartNumberingAfterBreak="0">
    <w:nsid w:val="586B449B"/>
    <w:multiLevelType w:val="multilevel"/>
    <w:tmpl w:val="43047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5C5907F5"/>
    <w:multiLevelType w:val="hybridMultilevel"/>
    <w:tmpl w:val="E7AC6B24"/>
    <w:lvl w:ilvl="0" w:tplc="C8B688D2">
      <w:start w:val="1"/>
      <w:numFmt w:val="bullet"/>
      <w:lvlText w:val="•"/>
      <w:lvlJc w:val="left"/>
      <w:pPr>
        <w:tabs>
          <w:tab w:val="num" w:pos="360"/>
        </w:tabs>
        <w:ind w:left="360" w:hanging="360"/>
      </w:pPr>
      <w:rPr>
        <w:rFonts w:ascii="Arial" w:hAnsi="Arial" w:hint="default"/>
      </w:rPr>
    </w:lvl>
    <w:lvl w:ilvl="1" w:tplc="47DC1E1A">
      <w:numFmt w:val="bullet"/>
      <w:lvlText w:val="•"/>
      <w:lvlJc w:val="left"/>
      <w:pPr>
        <w:tabs>
          <w:tab w:val="num" w:pos="1080"/>
        </w:tabs>
        <w:ind w:left="1080" w:hanging="360"/>
      </w:pPr>
      <w:rPr>
        <w:rFonts w:ascii="Arial" w:hAnsi="Arial" w:hint="default"/>
      </w:rPr>
    </w:lvl>
    <w:lvl w:ilvl="2" w:tplc="29EEEC58" w:tentative="1">
      <w:start w:val="1"/>
      <w:numFmt w:val="bullet"/>
      <w:lvlText w:val="•"/>
      <w:lvlJc w:val="left"/>
      <w:pPr>
        <w:tabs>
          <w:tab w:val="num" w:pos="1800"/>
        </w:tabs>
        <w:ind w:left="1800" w:hanging="360"/>
      </w:pPr>
      <w:rPr>
        <w:rFonts w:ascii="Arial" w:hAnsi="Arial" w:hint="default"/>
      </w:rPr>
    </w:lvl>
    <w:lvl w:ilvl="3" w:tplc="9A8ECAB8" w:tentative="1">
      <w:start w:val="1"/>
      <w:numFmt w:val="bullet"/>
      <w:lvlText w:val="•"/>
      <w:lvlJc w:val="left"/>
      <w:pPr>
        <w:tabs>
          <w:tab w:val="num" w:pos="2520"/>
        </w:tabs>
        <w:ind w:left="2520" w:hanging="360"/>
      </w:pPr>
      <w:rPr>
        <w:rFonts w:ascii="Arial" w:hAnsi="Arial" w:hint="default"/>
      </w:rPr>
    </w:lvl>
    <w:lvl w:ilvl="4" w:tplc="9F34333C" w:tentative="1">
      <w:start w:val="1"/>
      <w:numFmt w:val="bullet"/>
      <w:lvlText w:val="•"/>
      <w:lvlJc w:val="left"/>
      <w:pPr>
        <w:tabs>
          <w:tab w:val="num" w:pos="3240"/>
        </w:tabs>
        <w:ind w:left="3240" w:hanging="360"/>
      </w:pPr>
      <w:rPr>
        <w:rFonts w:ascii="Arial" w:hAnsi="Arial" w:hint="default"/>
      </w:rPr>
    </w:lvl>
    <w:lvl w:ilvl="5" w:tplc="03B69554" w:tentative="1">
      <w:start w:val="1"/>
      <w:numFmt w:val="bullet"/>
      <w:lvlText w:val="•"/>
      <w:lvlJc w:val="left"/>
      <w:pPr>
        <w:tabs>
          <w:tab w:val="num" w:pos="3960"/>
        </w:tabs>
        <w:ind w:left="3960" w:hanging="360"/>
      </w:pPr>
      <w:rPr>
        <w:rFonts w:ascii="Arial" w:hAnsi="Arial" w:hint="default"/>
      </w:rPr>
    </w:lvl>
    <w:lvl w:ilvl="6" w:tplc="5A189FCC" w:tentative="1">
      <w:start w:val="1"/>
      <w:numFmt w:val="bullet"/>
      <w:lvlText w:val="•"/>
      <w:lvlJc w:val="left"/>
      <w:pPr>
        <w:tabs>
          <w:tab w:val="num" w:pos="4680"/>
        </w:tabs>
        <w:ind w:left="4680" w:hanging="360"/>
      </w:pPr>
      <w:rPr>
        <w:rFonts w:ascii="Arial" w:hAnsi="Arial" w:hint="default"/>
      </w:rPr>
    </w:lvl>
    <w:lvl w:ilvl="7" w:tplc="F95CCFB2" w:tentative="1">
      <w:start w:val="1"/>
      <w:numFmt w:val="bullet"/>
      <w:lvlText w:val="•"/>
      <w:lvlJc w:val="left"/>
      <w:pPr>
        <w:tabs>
          <w:tab w:val="num" w:pos="5400"/>
        </w:tabs>
        <w:ind w:left="5400" w:hanging="360"/>
      </w:pPr>
      <w:rPr>
        <w:rFonts w:ascii="Arial" w:hAnsi="Arial" w:hint="default"/>
      </w:rPr>
    </w:lvl>
    <w:lvl w:ilvl="8" w:tplc="89226242" w:tentative="1">
      <w:start w:val="1"/>
      <w:numFmt w:val="bullet"/>
      <w:lvlText w:val="•"/>
      <w:lvlJc w:val="left"/>
      <w:pPr>
        <w:tabs>
          <w:tab w:val="num" w:pos="6120"/>
        </w:tabs>
        <w:ind w:left="6120" w:hanging="360"/>
      </w:pPr>
      <w:rPr>
        <w:rFonts w:ascii="Arial" w:hAnsi="Arial" w:hint="default"/>
      </w:rPr>
    </w:lvl>
  </w:abstractNum>
  <w:abstractNum w:abstractNumId="98" w15:restartNumberingAfterBreak="0">
    <w:nsid w:val="5CA50121"/>
    <w:multiLevelType w:val="hybridMultilevel"/>
    <w:tmpl w:val="EF52BCF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9" w15:restartNumberingAfterBreak="0">
    <w:nsid w:val="5FEB0C9A"/>
    <w:multiLevelType w:val="hybridMultilevel"/>
    <w:tmpl w:val="46E093B4"/>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0" w15:restartNumberingAfterBreak="0">
    <w:nsid w:val="60556541"/>
    <w:multiLevelType w:val="hybridMultilevel"/>
    <w:tmpl w:val="61B62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0C6483D"/>
    <w:multiLevelType w:val="hybridMultilevel"/>
    <w:tmpl w:val="22DCD1FE"/>
    <w:lvl w:ilvl="0" w:tplc="08090001">
      <w:start w:val="1"/>
      <w:numFmt w:val="bullet"/>
      <w:lvlText w:val=""/>
      <w:lvlJc w:val="left"/>
      <w:pPr>
        <w:ind w:left="567" w:hanging="360"/>
      </w:pPr>
      <w:rPr>
        <w:rFonts w:ascii="Symbol" w:hAnsi="Symbol" w:hint="default"/>
      </w:rPr>
    </w:lvl>
    <w:lvl w:ilvl="1" w:tplc="08090003" w:tentative="1">
      <w:start w:val="1"/>
      <w:numFmt w:val="bullet"/>
      <w:lvlText w:val="o"/>
      <w:lvlJc w:val="left"/>
      <w:pPr>
        <w:ind w:left="1287" w:hanging="360"/>
      </w:pPr>
      <w:rPr>
        <w:rFonts w:ascii="Courier New" w:hAnsi="Courier New" w:cs="Courier New" w:hint="default"/>
      </w:rPr>
    </w:lvl>
    <w:lvl w:ilvl="2" w:tplc="08090005" w:tentative="1">
      <w:start w:val="1"/>
      <w:numFmt w:val="bullet"/>
      <w:lvlText w:val=""/>
      <w:lvlJc w:val="left"/>
      <w:pPr>
        <w:ind w:left="2007" w:hanging="360"/>
      </w:pPr>
      <w:rPr>
        <w:rFonts w:ascii="Wingdings" w:hAnsi="Wingdings" w:hint="default"/>
      </w:rPr>
    </w:lvl>
    <w:lvl w:ilvl="3" w:tplc="08090001" w:tentative="1">
      <w:start w:val="1"/>
      <w:numFmt w:val="bullet"/>
      <w:lvlText w:val=""/>
      <w:lvlJc w:val="left"/>
      <w:pPr>
        <w:ind w:left="2727" w:hanging="360"/>
      </w:pPr>
      <w:rPr>
        <w:rFonts w:ascii="Symbol" w:hAnsi="Symbol" w:hint="default"/>
      </w:rPr>
    </w:lvl>
    <w:lvl w:ilvl="4" w:tplc="08090003" w:tentative="1">
      <w:start w:val="1"/>
      <w:numFmt w:val="bullet"/>
      <w:lvlText w:val="o"/>
      <w:lvlJc w:val="left"/>
      <w:pPr>
        <w:ind w:left="3447" w:hanging="360"/>
      </w:pPr>
      <w:rPr>
        <w:rFonts w:ascii="Courier New" w:hAnsi="Courier New" w:cs="Courier New" w:hint="default"/>
      </w:rPr>
    </w:lvl>
    <w:lvl w:ilvl="5" w:tplc="08090005" w:tentative="1">
      <w:start w:val="1"/>
      <w:numFmt w:val="bullet"/>
      <w:lvlText w:val=""/>
      <w:lvlJc w:val="left"/>
      <w:pPr>
        <w:ind w:left="4167" w:hanging="360"/>
      </w:pPr>
      <w:rPr>
        <w:rFonts w:ascii="Wingdings" w:hAnsi="Wingdings" w:hint="default"/>
      </w:rPr>
    </w:lvl>
    <w:lvl w:ilvl="6" w:tplc="08090001" w:tentative="1">
      <w:start w:val="1"/>
      <w:numFmt w:val="bullet"/>
      <w:lvlText w:val=""/>
      <w:lvlJc w:val="left"/>
      <w:pPr>
        <w:ind w:left="4887" w:hanging="360"/>
      </w:pPr>
      <w:rPr>
        <w:rFonts w:ascii="Symbol" w:hAnsi="Symbol" w:hint="default"/>
      </w:rPr>
    </w:lvl>
    <w:lvl w:ilvl="7" w:tplc="08090003" w:tentative="1">
      <w:start w:val="1"/>
      <w:numFmt w:val="bullet"/>
      <w:lvlText w:val="o"/>
      <w:lvlJc w:val="left"/>
      <w:pPr>
        <w:ind w:left="5607" w:hanging="360"/>
      </w:pPr>
      <w:rPr>
        <w:rFonts w:ascii="Courier New" w:hAnsi="Courier New" w:cs="Courier New" w:hint="default"/>
      </w:rPr>
    </w:lvl>
    <w:lvl w:ilvl="8" w:tplc="08090005" w:tentative="1">
      <w:start w:val="1"/>
      <w:numFmt w:val="bullet"/>
      <w:lvlText w:val=""/>
      <w:lvlJc w:val="left"/>
      <w:pPr>
        <w:ind w:left="6327" w:hanging="360"/>
      </w:pPr>
      <w:rPr>
        <w:rFonts w:ascii="Wingdings" w:hAnsi="Wingdings" w:hint="default"/>
      </w:rPr>
    </w:lvl>
  </w:abstractNum>
  <w:abstractNum w:abstractNumId="102" w15:restartNumberingAfterBreak="0">
    <w:nsid w:val="60FF5561"/>
    <w:multiLevelType w:val="multilevel"/>
    <w:tmpl w:val="3F26187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3" w15:restartNumberingAfterBreak="0">
    <w:nsid w:val="61DC739F"/>
    <w:multiLevelType w:val="multilevel"/>
    <w:tmpl w:val="DA2085B8"/>
    <w:lvl w:ilvl="0">
      <w:start w:val="4"/>
      <w:numFmt w:val="decimal"/>
      <w:lvlText w:val="%1"/>
      <w:lvlJc w:val="left"/>
      <w:pPr>
        <w:tabs>
          <w:tab w:val="num" w:pos="675"/>
        </w:tabs>
        <w:ind w:left="675" w:hanging="675"/>
      </w:pPr>
      <w:rPr>
        <w:rFonts w:hint="default"/>
      </w:rPr>
    </w:lvl>
    <w:lvl w:ilvl="1">
      <w:start w:val="3"/>
      <w:numFmt w:val="decimal"/>
      <w:lvlText w:val="%1.%2"/>
      <w:lvlJc w:val="left"/>
      <w:pPr>
        <w:tabs>
          <w:tab w:val="num" w:pos="675"/>
        </w:tabs>
        <w:ind w:left="675" w:hanging="675"/>
      </w:pPr>
      <w:rPr>
        <w:rFonts w:hint="default"/>
      </w:rPr>
    </w:lvl>
    <w:lvl w:ilvl="2">
      <w:start w:val="2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4" w15:restartNumberingAfterBreak="0">
    <w:nsid w:val="630035D3"/>
    <w:multiLevelType w:val="hybridMultilevel"/>
    <w:tmpl w:val="59E4D778"/>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5" w15:restartNumberingAfterBreak="0">
    <w:nsid w:val="643F16EF"/>
    <w:multiLevelType w:val="hybridMultilevel"/>
    <w:tmpl w:val="077A0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6DEA01AC"/>
    <w:multiLevelType w:val="hybridMultilevel"/>
    <w:tmpl w:val="8B107A70"/>
    <w:lvl w:ilvl="0" w:tplc="3BB0506A">
      <w:start w:val="7"/>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704D1411"/>
    <w:multiLevelType w:val="hybridMultilevel"/>
    <w:tmpl w:val="545A7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09C7253"/>
    <w:multiLevelType w:val="hybridMultilevel"/>
    <w:tmpl w:val="7AFA4974"/>
    <w:lvl w:ilvl="0" w:tplc="08090001">
      <w:start w:val="1"/>
      <w:numFmt w:val="bullet"/>
      <w:lvlText w:val=""/>
      <w:lvlJc w:val="left"/>
      <w:pPr>
        <w:ind w:left="1290" w:hanging="360"/>
      </w:pPr>
      <w:rPr>
        <w:rFonts w:ascii="Symbol" w:hAnsi="Symbol" w:hint="default"/>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109" w15:restartNumberingAfterBreak="0">
    <w:nsid w:val="70E95B89"/>
    <w:multiLevelType w:val="hybridMultilevel"/>
    <w:tmpl w:val="A12A68C6"/>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71B2074F"/>
    <w:multiLevelType w:val="multilevel"/>
    <w:tmpl w:val="1A26798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72423062"/>
    <w:multiLevelType w:val="multilevel"/>
    <w:tmpl w:val="AB10FFC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2" w15:restartNumberingAfterBreak="0">
    <w:nsid w:val="73E0226D"/>
    <w:multiLevelType w:val="multilevel"/>
    <w:tmpl w:val="E7F43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751452FE"/>
    <w:multiLevelType w:val="multilevel"/>
    <w:tmpl w:val="51164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76A84EE9"/>
    <w:multiLevelType w:val="hybridMultilevel"/>
    <w:tmpl w:val="2430ACD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5" w15:restartNumberingAfterBreak="0">
    <w:nsid w:val="76BF54D5"/>
    <w:multiLevelType w:val="hybridMultilevel"/>
    <w:tmpl w:val="62E8D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780A62EE"/>
    <w:multiLevelType w:val="hybridMultilevel"/>
    <w:tmpl w:val="14AA27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7" w15:restartNumberingAfterBreak="0">
    <w:nsid w:val="78E82584"/>
    <w:multiLevelType w:val="hybridMultilevel"/>
    <w:tmpl w:val="2B56DDF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7BF362F8"/>
    <w:multiLevelType w:val="hybridMultilevel"/>
    <w:tmpl w:val="194AA97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9" w15:restartNumberingAfterBreak="0">
    <w:nsid w:val="7C2B44C6"/>
    <w:multiLevelType w:val="multilevel"/>
    <w:tmpl w:val="2042F76E"/>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8"/>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0" w15:restartNumberingAfterBreak="0">
    <w:nsid w:val="7DC676AE"/>
    <w:multiLevelType w:val="multilevel"/>
    <w:tmpl w:val="754EC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7FB17DCB"/>
    <w:multiLevelType w:val="multilevel"/>
    <w:tmpl w:val="51EE7FC8"/>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2" w15:restartNumberingAfterBreak="0">
    <w:nsid w:val="7FD30852"/>
    <w:multiLevelType w:val="hybridMultilevel"/>
    <w:tmpl w:val="B58650A6"/>
    <w:lvl w:ilvl="0" w:tplc="7C0A1AF0">
      <w:start w:val="1"/>
      <w:numFmt w:val="bullet"/>
      <w:lvlText w:val="•"/>
      <w:lvlJc w:val="left"/>
      <w:pPr>
        <w:tabs>
          <w:tab w:val="num" w:pos="720"/>
        </w:tabs>
        <w:ind w:left="720" w:hanging="360"/>
      </w:pPr>
      <w:rPr>
        <w:rFonts w:ascii="Arial" w:hAnsi="Arial" w:hint="default"/>
      </w:rPr>
    </w:lvl>
    <w:lvl w:ilvl="1" w:tplc="B0482546">
      <w:start w:val="1"/>
      <w:numFmt w:val="bullet"/>
      <w:lvlText w:val="•"/>
      <w:lvlJc w:val="left"/>
      <w:pPr>
        <w:tabs>
          <w:tab w:val="num" w:pos="1440"/>
        </w:tabs>
        <w:ind w:left="1440" w:hanging="360"/>
      </w:pPr>
      <w:rPr>
        <w:rFonts w:ascii="Arial" w:hAnsi="Arial" w:hint="default"/>
      </w:rPr>
    </w:lvl>
    <w:lvl w:ilvl="2" w:tplc="41B6642E" w:tentative="1">
      <w:start w:val="1"/>
      <w:numFmt w:val="bullet"/>
      <w:lvlText w:val="•"/>
      <w:lvlJc w:val="left"/>
      <w:pPr>
        <w:tabs>
          <w:tab w:val="num" w:pos="2160"/>
        </w:tabs>
        <w:ind w:left="2160" w:hanging="360"/>
      </w:pPr>
      <w:rPr>
        <w:rFonts w:ascii="Arial" w:hAnsi="Arial" w:hint="default"/>
      </w:rPr>
    </w:lvl>
    <w:lvl w:ilvl="3" w:tplc="C1F8D8A4" w:tentative="1">
      <w:start w:val="1"/>
      <w:numFmt w:val="bullet"/>
      <w:lvlText w:val="•"/>
      <w:lvlJc w:val="left"/>
      <w:pPr>
        <w:tabs>
          <w:tab w:val="num" w:pos="2880"/>
        </w:tabs>
        <w:ind w:left="2880" w:hanging="360"/>
      </w:pPr>
      <w:rPr>
        <w:rFonts w:ascii="Arial" w:hAnsi="Arial" w:hint="default"/>
      </w:rPr>
    </w:lvl>
    <w:lvl w:ilvl="4" w:tplc="B978C7F6" w:tentative="1">
      <w:start w:val="1"/>
      <w:numFmt w:val="bullet"/>
      <w:lvlText w:val="•"/>
      <w:lvlJc w:val="left"/>
      <w:pPr>
        <w:tabs>
          <w:tab w:val="num" w:pos="3600"/>
        </w:tabs>
        <w:ind w:left="3600" w:hanging="360"/>
      </w:pPr>
      <w:rPr>
        <w:rFonts w:ascii="Arial" w:hAnsi="Arial" w:hint="default"/>
      </w:rPr>
    </w:lvl>
    <w:lvl w:ilvl="5" w:tplc="AA54DC72" w:tentative="1">
      <w:start w:val="1"/>
      <w:numFmt w:val="bullet"/>
      <w:lvlText w:val="•"/>
      <w:lvlJc w:val="left"/>
      <w:pPr>
        <w:tabs>
          <w:tab w:val="num" w:pos="4320"/>
        </w:tabs>
        <w:ind w:left="4320" w:hanging="360"/>
      </w:pPr>
      <w:rPr>
        <w:rFonts w:ascii="Arial" w:hAnsi="Arial" w:hint="default"/>
      </w:rPr>
    </w:lvl>
    <w:lvl w:ilvl="6" w:tplc="C352D1D2" w:tentative="1">
      <w:start w:val="1"/>
      <w:numFmt w:val="bullet"/>
      <w:lvlText w:val="•"/>
      <w:lvlJc w:val="left"/>
      <w:pPr>
        <w:tabs>
          <w:tab w:val="num" w:pos="5040"/>
        </w:tabs>
        <w:ind w:left="5040" w:hanging="360"/>
      </w:pPr>
      <w:rPr>
        <w:rFonts w:ascii="Arial" w:hAnsi="Arial" w:hint="default"/>
      </w:rPr>
    </w:lvl>
    <w:lvl w:ilvl="7" w:tplc="FE1AEFEC" w:tentative="1">
      <w:start w:val="1"/>
      <w:numFmt w:val="bullet"/>
      <w:lvlText w:val="•"/>
      <w:lvlJc w:val="left"/>
      <w:pPr>
        <w:tabs>
          <w:tab w:val="num" w:pos="5760"/>
        </w:tabs>
        <w:ind w:left="5760" w:hanging="360"/>
      </w:pPr>
      <w:rPr>
        <w:rFonts w:ascii="Arial" w:hAnsi="Arial" w:hint="default"/>
      </w:rPr>
    </w:lvl>
    <w:lvl w:ilvl="8" w:tplc="BA025DF8" w:tentative="1">
      <w:start w:val="1"/>
      <w:numFmt w:val="bullet"/>
      <w:lvlText w:val="•"/>
      <w:lvlJc w:val="left"/>
      <w:pPr>
        <w:tabs>
          <w:tab w:val="num" w:pos="6480"/>
        </w:tabs>
        <w:ind w:left="6480" w:hanging="360"/>
      </w:pPr>
      <w:rPr>
        <w:rFonts w:ascii="Arial" w:hAnsi="Arial" w:hint="default"/>
      </w:rPr>
    </w:lvl>
  </w:abstractNum>
  <w:abstractNum w:abstractNumId="123" w15:restartNumberingAfterBreak="0">
    <w:nsid w:val="7FFE7F5C"/>
    <w:multiLevelType w:val="hybridMultilevel"/>
    <w:tmpl w:val="993865D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num w:numId="1" w16cid:durableId="997655959">
    <w:abstractNumId w:val="81"/>
  </w:num>
  <w:num w:numId="2" w16cid:durableId="1709642294">
    <w:abstractNumId w:val="78"/>
  </w:num>
  <w:num w:numId="3" w16cid:durableId="1462501759">
    <w:abstractNumId w:val="63"/>
  </w:num>
  <w:num w:numId="4" w16cid:durableId="433869064">
    <w:abstractNumId w:val="120"/>
  </w:num>
  <w:num w:numId="5" w16cid:durableId="57486133">
    <w:abstractNumId w:val="46"/>
  </w:num>
  <w:num w:numId="6" w16cid:durableId="1170605439">
    <w:abstractNumId w:val="102"/>
  </w:num>
  <w:num w:numId="7" w16cid:durableId="24336636">
    <w:abstractNumId w:val="29"/>
  </w:num>
  <w:num w:numId="8" w16cid:durableId="2136286620">
    <w:abstractNumId w:val="22"/>
  </w:num>
  <w:num w:numId="9" w16cid:durableId="116265861">
    <w:abstractNumId w:val="34"/>
  </w:num>
  <w:num w:numId="10" w16cid:durableId="362093074">
    <w:abstractNumId w:val="75"/>
  </w:num>
  <w:num w:numId="11" w16cid:durableId="1620598859">
    <w:abstractNumId w:val="11"/>
  </w:num>
  <w:num w:numId="12" w16cid:durableId="1798832822">
    <w:abstractNumId w:val="32"/>
  </w:num>
  <w:num w:numId="13" w16cid:durableId="876627822">
    <w:abstractNumId w:val="84"/>
  </w:num>
  <w:num w:numId="14" w16cid:durableId="324823242">
    <w:abstractNumId w:val="21"/>
  </w:num>
  <w:num w:numId="15" w16cid:durableId="1753041417">
    <w:abstractNumId w:val="121"/>
  </w:num>
  <w:num w:numId="16" w16cid:durableId="205679771">
    <w:abstractNumId w:val="86"/>
  </w:num>
  <w:num w:numId="17" w16cid:durableId="1355381549">
    <w:abstractNumId w:val="99"/>
  </w:num>
  <w:num w:numId="18" w16cid:durableId="1133913255">
    <w:abstractNumId w:val="117"/>
  </w:num>
  <w:num w:numId="19" w16cid:durableId="1179854347">
    <w:abstractNumId w:val="72"/>
  </w:num>
  <w:num w:numId="20" w16cid:durableId="583487971">
    <w:abstractNumId w:val="36"/>
  </w:num>
  <w:num w:numId="21" w16cid:durableId="860699549">
    <w:abstractNumId w:val="24"/>
  </w:num>
  <w:num w:numId="22" w16cid:durableId="1013146142">
    <w:abstractNumId w:val="47"/>
  </w:num>
  <w:num w:numId="23" w16cid:durableId="1940066856">
    <w:abstractNumId w:val="10"/>
  </w:num>
  <w:num w:numId="24" w16cid:durableId="1305310116">
    <w:abstractNumId w:val="7"/>
  </w:num>
  <w:num w:numId="25" w16cid:durableId="498815716">
    <w:abstractNumId w:val="66"/>
  </w:num>
  <w:num w:numId="26" w16cid:durableId="1041708631">
    <w:abstractNumId w:val="13"/>
  </w:num>
  <w:num w:numId="27" w16cid:durableId="1852841838">
    <w:abstractNumId w:val="109"/>
  </w:num>
  <w:num w:numId="28" w16cid:durableId="2087259325">
    <w:abstractNumId w:val="28"/>
  </w:num>
  <w:num w:numId="29" w16cid:durableId="1641420684">
    <w:abstractNumId w:val="95"/>
  </w:num>
  <w:num w:numId="30" w16cid:durableId="2092002218">
    <w:abstractNumId w:val="9"/>
  </w:num>
  <w:num w:numId="31" w16cid:durableId="733356676">
    <w:abstractNumId w:val="31"/>
  </w:num>
  <w:num w:numId="32" w16cid:durableId="1247956133">
    <w:abstractNumId w:val="60"/>
  </w:num>
  <w:num w:numId="33" w16cid:durableId="240217368">
    <w:abstractNumId w:val="80"/>
  </w:num>
  <w:num w:numId="34" w16cid:durableId="2146072790">
    <w:abstractNumId w:val="119"/>
  </w:num>
  <w:num w:numId="35" w16cid:durableId="230771732">
    <w:abstractNumId w:val="53"/>
  </w:num>
  <w:num w:numId="36" w16cid:durableId="1513955241">
    <w:abstractNumId w:val="15"/>
  </w:num>
  <w:num w:numId="37" w16cid:durableId="1083800886">
    <w:abstractNumId w:val="40"/>
  </w:num>
  <w:num w:numId="38" w16cid:durableId="1098986443">
    <w:abstractNumId w:val="103"/>
  </w:num>
  <w:num w:numId="39" w16cid:durableId="1747070255">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2936843">
    <w:abstractNumId w:val="26"/>
  </w:num>
  <w:num w:numId="41" w16cid:durableId="1362434768">
    <w:abstractNumId w:val="62"/>
  </w:num>
  <w:num w:numId="42" w16cid:durableId="1228342647">
    <w:abstractNumId w:val="82"/>
  </w:num>
  <w:num w:numId="43" w16cid:durableId="1567297631">
    <w:abstractNumId w:val="83"/>
  </w:num>
  <w:num w:numId="44" w16cid:durableId="1177694343">
    <w:abstractNumId w:val="49"/>
  </w:num>
  <w:num w:numId="45" w16cid:durableId="2060082488">
    <w:abstractNumId w:val="98"/>
  </w:num>
  <w:num w:numId="46" w16cid:durableId="119960372">
    <w:abstractNumId w:val="118"/>
  </w:num>
  <w:num w:numId="47" w16cid:durableId="1730612048">
    <w:abstractNumId w:val="27"/>
  </w:num>
  <w:num w:numId="48" w16cid:durableId="903951349">
    <w:abstractNumId w:val="41"/>
  </w:num>
  <w:num w:numId="49" w16cid:durableId="216286892">
    <w:abstractNumId w:val="123"/>
  </w:num>
  <w:num w:numId="50" w16cid:durableId="1897230913">
    <w:abstractNumId w:val="108"/>
  </w:num>
  <w:num w:numId="51" w16cid:durableId="93600446">
    <w:abstractNumId w:val="70"/>
  </w:num>
  <w:num w:numId="52" w16cid:durableId="1335066348">
    <w:abstractNumId w:val="14"/>
  </w:num>
  <w:num w:numId="53" w16cid:durableId="1792044455">
    <w:abstractNumId w:val="68"/>
  </w:num>
  <w:num w:numId="54" w16cid:durableId="1872377250">
    <w:abstractNumId w:val="112"/>
  </w:num>
  <w:num w:numId="55" w16cid:durableId="1399791057">
    <w:abstractNumId w:val="48"/>
  </w:num>
  <w:num w:numId="56" w16cid:durableId="322663121">
    <w:abstractNumId w:val="74"/>
  </w:num>
  <w:num w:numId="57" w16cid:durableId="434206479">
    <w:abstractNumId w:val="87"/>
  </w:num>
  <w:num w:numId="58" w16cid:durableId="1500733211">
    <w:abstractNumId w:val="107"/>
  </w:num>
  <w:num w:numId="59" w16cid:durableId="1698189879">
    <w:abstractNumId w:val="1"/>
  </w:num>
  <w:num w:numId="60" w16cid:durableId="1120539803">
    <w:abstractNumId w:val="65"/>
  </w:num>
  <w:num w:numId="61" w16cid:durableId="721053128">
    <w:abstractNumId w:val="50"/>
  </w:num>
  <w:num w:numId="62" w16cid:durableId="52048886">
    <w:abstractNumId w:val="77"/>
  </w:num>
  <w:num w:numId="63" w16cid:durableId="478688739">
    <w:abstractNumId w:val="17"/>
  </w:num>
  <w:num w:numId="64" w16cid:durableId="2105370923">
    <w:abstractNumId w:val="42"/>
  </w:num>
  <w:num w:numId="65" w16cid:durableId="1736929429">
    <w:abstractNumId w:val="12"/>
  </w:num>
  <w:num w:numId="66" w16cid:durableId="1281690312">
    <w:abstractNumId w:val="101"/>
  </w:num>
  <w:num w:numId="67" w16cid:durableId="1390767132">
    <w:abstractNumId w:val="58"/>
  </w:num>
  <w:num w:numId="68" w16cid:durableId="1073234434">
    <w:abstractNumId w:val="69"/>
  </w:num>
  <w:num w:numId="69" w16cid:durableId="297682544">
    <w:abstractNumId w:val="37"/>
  </w:num>
  <w:num w:numId="70" w16cid:durableId="2014871393">
    <w:abstractNumId w:val="88"/>
  </w:num>
  <w:num w:numId="71" w16cid:durableId="89669956">
    <w:abstractNumId w:val="3"/>
  </w:num>
  <w:num w:numId="72" w16cid:durableId="430979099">
    <w:abstractNumId w:val="54"/>
  </w:num>
  <w:num w:numId="73" w16cid:durableId="553351438">
    <w:abstractNumId w:val="30"/>
  </w:num>
  <w:num w:numId="74" w16cid:durableId="1939941102">
    <w:abstractNumId w:val="91"/>
  </w:num>
  <w:num w:numId="75" w16cid:durableId="565798995">
    <w:abstractNumId w:val="16"/>
  </w:num>
  <w:num w:numId="76" w16cid:durableId="1977680096">
    <w:abstractNumId w:val="55"/>
  </w:num>
  <w:num w:numId="77" w16cid:durableId="857308643">
    <w:abstractNumId w:val="110"/>
  </w:num>
  <w:num w:numId="78" w16cid:durableId="991758134">
    <w:abstractNumId w:val="25"/>
  </w:num>
  <w:num w:numId="79" w16cid:durableId="1170175071">
    <w:abstractNumId w:val="57"/>
  </w:num>
  <w:num w:numId="80" w16cid:durableId="1076055168">
    <w:abstractNumId w:val="23"/>
  </w:num>
  <w:num w:numId="81" w16cid:durableId="2095007059">
    <w:abstractNumId w:val="106"/>
  </w:num>
  <w:num w:numId="82" w16cid:durableId="949046873">
    <w:abstractNumId w:val="5"/>
  </w:num>
  <w:num w:numId="83" w16cid:durableId="1804538156">
    <w:abstractNumId w:val="97"/>
  </w:num>
  <w:num w:numId="84" w16cid:durableId="1815683825">
    <w:abstractNumId w:val="111"/>
  </w:num>
  <w:num w:numId="85" w16cid:durableId="1003706042">
    <w:abstractNumId w:val="113"/>
  </w:num>
  <w:num w:numId="86" w16cid:durableId="1666518480">
    <w:abstractNumId w:val="20"/>
  </w:num>
  <w:num w:numId="87" w16cid:durableId="315845635">
    <w:abstractNumId w:val="61"/>
  </w:num>
  <w:num w:numId="88" w16cid:durableId="1793598266">
    <w:abstractNumId w:val="89"/>
  </w:num>
  <w:num w:numId="89" w16cid:durableId="856584322">
    <w:abstractNumId w:val="114"/>
  </w:num>
  <w:num w:numId="90" w16cid:durableId="172644822">
    <w:abstractNumId w:val="51"/>
  </w:num>
  <w:num w:numId="91" w16cid:durableId="701393839">
    <w:abstractNumId w:val="35"/>
  </w:num>
  <w:num w:numId="92" w16cid:durableId="2019308172">
    <w:abstractNumId w:val="79"/>
  </w:num>
  <w:num w:numId="93" w16cid:durableId="1356268957">
    <w:abstractNumId w:val="6"/>
  </w:num>
  <w:num w:numId="94" w16cid:durableId="1994409565">
    <w:abstractNumId w:val="45"/>
  </w:num>
  <w:num w:numId="95" w16cid:durableId="491608856">
    <w:abstractNumId w:val="67"/>
  </w:num>
  <w:num w:numId="96" w16cid:durableId="2033217957">
    <w:abstractNumId w:val="4"/>
  </w:num>
  <w:num w:numId="97" w16cid:durableId="368842184">
    <w:abstractNumId w:val="94"/>
  </w:num>
  <w:num w:numId="98" w16cid:durableId="1603368388">
    <w:abstractNumId w:val="59"/>
  </w:num>
  <w:num w:numId="99" w16cid:durableId="763844463">
    <w:abstractNumId w:val="90"/>
  </w:num>
  <w:num w:numId="100" w16cid:durableId="373314998">
    <w:abstractNumId w:val="8"/>
  </w:num>
  <w:num w:numId="101" w16cid:durableId="1939487317">
    <w:abstractNumId w:val="18"/>
  </w:num>
  <w:num w:numId="102" w16cid:durableId="236326226">
    <w:abstractNumId w:val="19"/>
  </w:num>
  <w:num w:numId="103" w16cid:durableId="866060889">
    <w:abstractNumId w:val="122"/>
  </w:num>
  <w:num w:numId="104" w16cid:durableId="832986667">
    <w:abstractNumId w:val="2"/>
  </w:num>
  <w:num w:numId="105" w16cid:durableId="1892423198">
    <w:abstractNumId w:val="92"/>
  </w:num>
  <w:num w:numId="106" w16cid:durableId="769088687">
    <w:abstractNumId w:val="116"/>
  </w:num>
  <w:num w:numId="107" w16cid:durableId="2018457472">
    <w:abstractNumId w:val="96"/>
  </w:num>
  <w:num w:numId="108" w16cid:durableId="762340619">
    <w:abstractNumId w:val="0"/>
  </w:num>
  <w:num w:numId="109" w16cid:durableId="887182579">
    <w:abstractNumId w:val="38"/>
  </w:num>
  <w:num w:numId="110" w16cid:durableId="688719601">
    <w:abstractNumId w:val="115"/>
  </w:num>
  <w:num w:numId="111" w16cid:durableId="1896697278">
    <w:abstractNumId w:val="85"/>
  </w:num>
  <w:num w:numId="112" w16cid:durableId="1124957598">
    <w:abstractNumId w:val="93"/>
  </w:num>
  <w:num w:numId="113" w16cid:durableId="1757435305">
    <w:abstractNumId w:val="33"/>
  </w:num>
  <w:num w:numId="114" w16cid:durableId="268006386">
    <w:abstractNumId w:val="64"/>
  </w:num>
  <w:num w:numId="115" w16cid:durableId="1570338543">
    <w:abstractNumId w:val="56"/>
  </w:num>
  <w:num w:numId="116" w16cid:durableId="95634566">
    <w:abstractNumId w:val="104"/>
  </w:num>
  <w:num w:numId="117" w16cid:durableId="827091579">
    <w:abstractNumId w:val="71"/>
  </w:num>
  <w:num w:numId="118" w16cid:durableId="1043596160">
    <w:abstractNumId w:val="43"/>
  </w:num>
  <w:num w:numId="119" w16cid:durableId="1079213545">
    <w:abstractNumId w:val="73"/>
  </w:num>
  <w:num w:numId="120" w16cid:durableId="966816827">
    <w:abstractNumId w:val="76"/>
  </w:num>
  <w:num w:numId="121" w16cid:durableId="1216502997">
    <w:abstractNumId w:val="105"/>
  </w:num>
  <w:num w:numId="122" w16cid:durableId="588121496">
    <w:abstractNumId w:val="52"/>
  </w:num>
  <w:num w:numId="123" w16cid:durableId="1412190850">
    <w:abstractNumId w:val="44"/>
  </w:num>
  <w:num w:numId="124" w16cid:durableId="2061391802">
    <w:abstractNumId w:val="10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88C"/>
    <w:rsid w:val="00003DE5"/>
    <w:rsid w:val="000051CF"/>
    <w:rsid w:val="00005EB3"/>
    <w:rsid w:val="00007269"/>
    <w:rsid w:val="00011582"/>
    <w:rsid w:val="00012CE8"/>
    <w:rsid w:val="000158F6"/>
    <w:rsid w:val="00015D51"/>
    <w:rsid w:val="00015EC0"/>
    <w:rsid w:val="00016651"/>
    <w:rsid w:val="000177A5"/>
    <w:rsid w:val="0002017D"/>
    <w:rsid w:val="0002125A"/>
    <w:rsid w:val="000234AB"/>
    <w:rsid w:val="00026E0C"/>
    <w:rsid w:val="0003188C"/>
    <w:rsid w:val="00032019"/>
    <w:rsid w:val="00032E62"/>
    <w:rsid w:val="000337A4"/>
    <w:rsid w:val="00033B26"/>
    <w:rsid w:val="00035782"/>
    <w:rsid w:val="00040715"/>
    <w:rsid w:val="000423DC"/>
    <w:rsid w:val="00042974"/>
    <w:rsid w:val="0004586E"/>
    <w:rsid w:val="00047BC1"/>
    <w:rsid w:val="0005208A"/>
    <w:rsid w:val="00053FBD"/>
    <w:rsid w:val="00055575"/>
    <w:rsid w:val="00056D50"/>
    <w:rsid w:val="00064EB9"/>
    <w:rsid w:val="000653B1"/>
    <w:rsid w:val="000669AE"/>
    <w:rsid w:val="00070E81"/>
    <w:rsid w:val="00073A94"/>
    <w:rsid w:val="00086285"/>
    <w:rsid w:val="00087657"/>
    <w:rsid w:val="00090E9E"/>
    <w:rsid w:val="00091597"/>
    <w:rsid w:val="0009259C"/>
    <w:rsid w:val="000954EF"/>
    <w:rsid w:val="0009724E"/>
    <w:rsid w:val="000A0922"/>
    <w:rsid w:val="000A40A2"/>
    <w:rsid w:val="000A40A3"/>
    <w:rsid w:val="000A4DFD"/>
    <w:rsid w:val="000A4E06"/>
    <w:rsid w:val="000A6F97"/>
    <w:rsid w:val="000A7554"/>
    <w:rsid w:val="000A7E63"/>
    <w:rsid w:val="000B1151"/>
    <w:rsid w:val="000B1532"/>
    <w:rsid w:val="000B60F6"/>
    <w:rsid w:val="000B64D5"/>
    <w:rsid w:val="000B716F"/>
    <w:rsid w:val="000C2C98"/>
    <w:rsid w:val="000D1FFE"/>
    <w:rsid w:val="000D3EF7"/>
    <w:rsid w:val="000D61DF"/>
    <w:rsid w:val="000E076E"/>
    <w:rsid w:val="000E0A38"/>
    <w:rsid w:val="000E13FF"/>
    <w:rsid w:val="000E1855"/>
    <w:rsid w:val="000E4343"/>
    <w:rsid w:val="000E4609"/>
    <w:rsid w:val="000F3EF6"/>
    <w:rsid w:val="000F4555"/>
    <w:rsid w:val="000F495C"/>
    <w:rsid w:val="000F4BFE"/>
    <w:rsid w:val="000F4E60"/>
    <w:rsid w:val="000F59B9"/>
    <w:rsid w:val="000F64B2"/>
    <w:rsid w:val="000F7073"/>
    <w:rsid w:val="000F783C"/>
    <w:rsid w:val="00102BBC"/>
    <w:rsid w:val="00106DD6"/>
    <w:rsid w:val="001135FA"/>
    <w:rsid w:val="0011676B"/>
    <w:rsid w:val="00116E86"/>
    <w:rsid w:val="00117441"/>
    <w:rsid w:val="00120ADD"/>
    <w:rsid w:val="0012387B"/>
    <w:rsid w:val="00124DE9"/>
    <w:rsid w:val="00125191"/>
    <w:rsid w:val="001279B1"/>
    <w:rsid w:val="001315DE"/>
    <w:rsid w:val="001334F3"/>
    <w:rsid w:val="00135131"/>
    <w:rsid w:val="0013751B"/>
    <w:rsid w:val="00141C97"/>
    <w:rsid w:val="00143258"/>
    <w:rsid w:val="0014334C"/>
    <w:rsid w:val="001439FA"/>
    <w:rsid w:val="00156418"/>
    <w:rsid w:val="00156B41"/>
    <w:rsid w:val="00163B80"/>
    <w:rsid w:val="0016676E"/>
    <w:rsid w:val="00167D90"/>
    <w:rsid w:val="0017456B"/>
    <w:rsid w:val="00177111"/>
    <w:rsid w:val="0018295D"/>
    <w:rsid w:val="0018422D"/>
    <w:rsid w:val="00185AD1"/>
    <w:rsid w:val="00185E0D"/>
    <w:rsid w:val="00190A7F"/>
    <w:rsid w:val="001949D0"/>
    <w:rsid w:val="00197B0D"/>
    <w:rsid w:val="001A233B"/>
    <w:rsid w:val="001A549E"/>
    <w:rsid w:val="001B013D"/>
    <w:rsid w:val="001B0A48"/>
    <w:rsid w:val="001B0AC5"/>
    <w:rsid w:val="001B2A8B"/>
    <w:rsid w:val="001B5653"/>
    <w:rsid w:val="001B627A"/>
    <w:rsid w:val="001B7353"/>
    <w:rsid w:val="001C08EF"/>
    <w:rsid w:val="001C15A7"/>
    <w:rsid w:val="001C5487"/>
    <w:rsid w:val="001C6F60"/>
    <w:rsid w:val="001C7E3E"/>
    <w:rsid w:val="001D1575"/>
    <w:rsid w:val="001D2A0A"/>
    <w:rsid w:val="001D38E9"/>
    <w:rsid w:val="001E6E47"/>
    <w:rsid w:val="001F6DC7"/>
    <w:rsid w:val="001F72C3"/>
    <w:rsid w:val="00200996"/>
    <w:rsid w:val="00201FCD"/>
    <w:rsid w:val="00202398"/>
    <w:rsid w:val="00202954"/>
    <w:rsid w:val="00202E99"/>
    <w:rsid w:val="00212D47"/>
    <w:rsid w:val="0021321D"/>
    <w:rsid w:val="0021405B"/>
    <w:rsid w:val="00214E3E"/>
    <w:rsid w:val="00216839"/>
    <w:rsid w:val="00220BD6"/>
    <w:rsid w:val="002217A5"/>
    <w:rsid w:val="002254BF"/>
    <w:rsid w:val="002259FA"/>
    <w:rsid w:val="00225A1C"/>
    <w:rsid w:val="00235333"/>
    <w:rsid w:val="00235B35"/>
    <w:rsid w:val="00235C17"/>
    <w:rsid w:val="00235DA3"/>
    <w:rsid w:val="00242220"/>
    <w:rsid w:val="00242DFB"/>
    <w:rsid w:val="00243E8F"/>
    <w:rsid w:val="002446E6"/>
    <w:rsid w:val="00250968"/>
    <w:rsid w:val="00252773"/>
    <w:rsid w:val="00254F99"/>
    <w:rsid w:val="00255AB8"/>
    <w:rsid w:val="00256B0B"/>
    <w:rsid w:val="00257209"/>
    <w:rsid w:val="0025779A"/>
    <w:rsid w:val="00261D58"/>
    <w:rsid w:val="0026247D"/>
    <w:rsid w:val="00265D9D"/>
    <w:rsid w:val="00272EE2"/>
    <w:rsid w:val="002742E7"/>
    <w:rsid w:val="0028012D"/>
    <w:rsid w:val="002817C1"/>
    <w:rsid w:val="00285AB3"/>
    <w:rsid w:val="002920DC"/>
    <w:rsid w:val="00295268"/>
    <w:rsid w:val="0029549C"/>
    <w:rsid w:val="0029691B"/>
    <w:rsid w:val="002A72E8"/>
    <w:rsid w:val="002B03EF"/>
    <w:rsid w:val="002B1D52"/>
    <w:rsid w:val="002B1F21"/>
    <w:rsid w:val="002B2759"/>
    <w:rsid w:val="002B59E6"/>
    <w:rsid w:val="002C45B3"/>
    <w:rsid w:val="002C4B51"/>
    <w:rsid w:val="002D2459"/>
    <w:rsid w:val="002D6A35"/>
    <w:rsid w:val="002D6B48"/>
    <w:rsid w:val="002D6E8F"/>
    <w:rsid w:val="002E2F7C"/>
    <w:rsid w:val="002E3DC2"/>
    <w:rsid w:val="002E3F94"/>
    <w:rsid w:val="002E4FAF"/>
    <w:rsid w:val="002E5D2F"/>
    <w:rsid w:val="002E6C63"/>
    <w:rsid w:val="002F2E07"/>
    <w:rsid w:val="002F7CA3"/>
    <w:rsid w:val="003023D4"/>
    <w:rsid w:val="00302A36"/>
    <w:rsid w:val="003042C8"/>
    <w:rsid w:val="00304C59"/>
    <w:rsid w:val="0031438D"/>
    <w:rsid w:val="003202CB"/>
    <w:rsid w:val="003218DF"/>
    <w:rsid w:val="00326D3F"/>
    <w:rsid w:val="00331586"/>
    <w:rsid w:val="00332338"/>
    <w:rsid w:val="00334B09"/>
    <w:rsid w:val="00337A27"/>
    <w:rsid w:val="00342D6F"/>
    <w:rsid w:val="003447BD"/>
    <w:rsid w:val="003463A4"/>
    <w:rsid w:val="0034658E"/>
    <w:rsid w:val="0035100E"/>
    <w:rsid w:val="0035293C"/>
    <w:rsid w:val="00356509"/>
    <w:rsid w:val="00362C19"/>
    <w:rsid w:val="00363A4B"/>
    <w:rsid w:val="00365E1C"/>
    <w:rsid w:val="00374259"/>
    <w:rsid w:val="00375F7E"/>
    <w:rsid w:val="00377C03"/>
    <w:rsid w:val="00384006"/>
    <w:rsid w:val="00393DFD"/>
    <w:rsid w:val="003A3C39"/>
    <w:rsid w:val="003A4E4E"/>
    <w:rsid w:val="003A5ACF"/>
    <w:rsid w:val="003B0A2B"/>
    <w:rsid w:val="003B14FC"/>
    <w:rsid w:val="003B4F29"/>
    <w:rsid w:val="003B5B1F"/>
    <w:rsid w:val="003B5F06"/>
    <w:rsid w:val="003B690A"/>
    <w:rsid w:val="003B7F20"/>
    <w:rsid w:val="003C0975"/>
    <w:rsid w:val="003C4410"/>
    <w:rsid w:val="003C5D12"/>
    <w:rsid w:val="003D106E"/>
    <w:rsid w:val="003D1F4D"/>
    <w:rsid w:val="003E2B69"/>
    <w:rsid w:val="003E4E14"/>
    <w:rsid w:val="003E5EBB"/>
    <w:rsid w:val="003E6B78"/>
    <w:rsid w:val="003F0610"/>
    <w:rsid w:val="003F1B6E"/>
    <w:rsid w:val="003F2344"/>
    <w:rsid w:val="003F3470"/>
    <w:rsid w:val="0040246E"/>
    <w:rsid w:val="004024E8"/>
    <w:rsid w:val="0041024A"/>
    <w:rsid w:val="004124D3"/>
    <w:rsid w:val="00412EAF"/>
    <w:rsid w:val="0041454A"/>
    <w:rsid w:val="00414621"/>
    <w:rsid w:val="00414A5B"/>
    <w:rsid w:val="00416952"/>
    <w:rsid w:val="00420007"/>
    <w:rsid w:val="004249F7"/>
    <w:rsid w:val="00424C79"/>
    <w:rsid w:val="00425B7D"/>
    <w:rsid w:val="004261E8"/>
    <w:rsid w:val="00431F61"/>
    <w:rsid w:val="00432719"/>
    <w:rsid w:val="00436591"/>
    <w:rsid w:val="00436B93"/>
    <w:rsid w:val="00437DC9"/>
    <w:rsid w:val="004410AD"/>
    <w:rsid w:val="004422B7"/>
    <w:rsid w:val="00443590"/>
    <w:rsid w:val="004459A1"/>
    <w:rsid w:val="00450DD1"/>
    <w:rsid w:val="00451EA1"/>
    <w:rsid w:val="00453D89"/>
    <w:rsid w:val="0045492A"/>
    <w:rsid w:val="00454CD7"/>
    <w:rsid w:val="00456466"/>
    <w:rsid w:val="00472308"/>
    <w:rsid w:val="0047238F"/>
    <w:rsid w:val="00484829"/>
    <w:rsid w:val="00486533"/>
    <w:rsid w:val="0048669B"/>
    <w:rsid w:val="00492227"/>
    <w:rsid w:val="004925F2"/>
    <w:rsid w:val="00492933"/>
    <w:rsid w:val="004955FC"/>
    <w:rsid w:val="00495C44"/>
    <w:rsid w:val="004A52DB"/>
    <w:rsid w:val="004A6686"/>
    <w:rsid w:val="004A6E4E"/>
    <w:rsid w:val="004B05D3"/>
    <w:rsid w:val="004B14BA"/>
    <w:rsid w:val="004B285F"/>
    <w:rsid w:val="004C013D"/>
    <w:rsid w:val="004C1670"/>
    <w:rsid w:val="004D4740"/>
    <w:rsid w:val="004E0AE0"/>
    <w:rsid w:val="004E1568"/>
    <w:rsid w:val="004E33D1"/>
    <w:rsid w:val="004E5358"/>
    <w:rsid w:val="004E5D3A"/>
    <w:rsid w:val="004F0B2A"/>
    <w:rsid w:val="004F166C"/>
    <w:rsid w:val="004F3735"/>
    <w:rsid w:val="004F4DE6"/>
    <w:rsid w:val="00503427"/>
    <w:rsid w:val="00506EF2"/>
    <w:rsid w:val="00506F47"/>
    <w:rsid w:val="00507510"/>
    <w:rsid w:val="00510F5D"/>
    <w:rsid w:val="005118A7"/>
    <w:rsid w:val="00514789"/>
    <w:rsid w:val="00525535"/>
    <w:rsid w:val="005321B7"/>
    <w:rsid w:val="00532689"/>
    <w:rsid w:val="00533DF4"/>
    <w:rsid w:val="005352CD"/>
    <w:rsid w:val="005353F7"/>
    <w:rsid w:val="00537EA9"/>
    <w:rsid w:val="005400E8"/>
    <w:rsid w:val="00541542"/>
    <w:rsid w:val="0054350B"/>
    <w:rsid w:val="00546DF9"/>
    <w:rsid w:val="0055008C"/>
    <w:rsid w:val="00552330"/>
    <w:rsid w:val="00562122"/>
    <w:rsid w:val="00565622"/>
    <w:rsid w:val="00565676"/>
    <w:rsid w:val="0056788F"/>
    <w:rsid w:val="0058201A"/>
    <w:rsid w:val="0058293F"/>
    <w:rsid w:val="00583CD2"/>
    <w:rsid w:val="0059162D"/>
    <w:rsid w:val="00591AF6"/>
    <w:rsid w:val="00594841"/>
    <w:rsid w:val="005951CC"/>
    <w:rsid w:val="005978BE"/>
    <w:rsid w:val="005A6028"/>
    <w:rsid w:val="005A6C67"/>
    <w:rsid w:val="005A78A1"/>
    <w:rsid w:val="005B131F"/>
    <w:rsid w:val="005B5172"/>
    <w:rsid w:val="005B5308"/>
    <w:rsid w:val="005B5617"/>
    <w:rsid w:val="005B59D8"/>
    <w:rsid w:val="005B5FD2"/>
    <w:rsid w:val="005B7868"/>
    <w:rsid w:val="005C01DB"/>
    <w:rsid w:val="005C6178"/>
    <w:rsid w:val="005D028A"/>
    <w:rsid w:val="005D24F4"/>
    <w:rsid w:val="005D2F4B"/>
    <w:rsid w:val="005D3F5C"/>
    <w:rsid w:val="005D700C"/>
    <w:rsid w:val="005E2DCC"/>
    <w:rsid w:val="005E4C8A"/>
    <w:rsid w:val="005E6F12"/>
    <w:rsid w:val="005F04FE"/>
    <w:rsid w:val="005F459C"/>
    <w:rsid w:val="005F4BBA"/>
    <w:rsid w:val="005F6557"/>
    <w:rsid w:val="00600A0B"/>
    <w:rsid w:val="00601073"/>
    <w:rsid w:val="00604288"/>
    <w:rsid w:val="00605323"/>
    <w:rsid w:val="00605959"/>
    <w:rsid w:val="00610045"/>
    <w:rsid w:val="006106D8"/>
    <w:rsid w:val="0061218F"/>
    <w:rsid w:val="00613531"/>
    <w:rsid w:val="00616694"/>
    <w:rsid w:val="00621CF3"/>
    <w:rsid w:val="00624905"/>
    <w:rsid w:val="00650877"/>
    <w:rsid w:val="00651B75"/>
    <w:rsid w:val="00653F9F"/>
    <w:rsid w:val="0066159E"/>
    <w:rsid w:val="00661B99"/>
    <w:rsid w:val="006621DB"/>
    <w:rsid w:val="00667709"/>
    <w:rsid w:val="0067178E"/>
    <w:rsid w:val="0067203E"/>
    <w:rsid w:val="00674B25"/>
    <w:rsid w:val="0067581C"/>
    <w:rsid w:val="0067787C"/>
    <w:rsid w:val="00677ED4"/>
    <w:rsid w:val="006864D9"/>
    <w:rsid w:val="00693322"/>
    <w:rsid w:val="00693F86"/>
    <w:rsid w:val="006965E0"/>
    <w:rsid w:val="00696757"/>
    <w:rsid w:val="00696A81"/>
    <w:rsid w:val="0069751F"/>
    <w:rsid w:val="006A1BD1"/>
    <w:rsid w:val="006A2DFB"/>
    <w:rsid w:val="006A3B3B"/>
    <w:rsid w:val="006A71B9"/>
    <w:rsid w:val="006B0A67"/>
    <w:rsid w:val="006B7657"/>
    <w:rsid w:val="006C03F6"/>
    <w:rsid w:val="006C1A41"/>
    <w:rsid w:val="006C1D89"/>
    <w:rsid w:val="006D05DB"/>
    <w:rsid w:val="006D1C49"/>
    <w:rsid w:val="006D3090"/>
    <w:rsid w:val="006D5FC4"/>
    <w:rsid w:val="006D6986"/>
    <w:rsid w:val="006E07BB"/>
    <w:rsid w:val="006E4E30"/>
    <w:rsid w:val="006E4FA8"/>
    <w:rsid w:val="006E684E"/>
    <w:rsid w:val="006F1B92"/>
    <w:rsid w:val="006F39C8"/>
    <w:rsid w:val="006F3FCB"/>
    <w:rsid w:val="006F4D99"/>
    <w:rsid w:val="006F4DF5"/>
    <w:rsid w:val="006F4F3A"/>
    <w:rsid w:val="006F5CAB"/>
    <w:rsid w:val="00705E95"/>
    <w:rsid w:val="00707396"/>
    <w:rsid w:val="00711A32"/>
    <w:rsid w:val="007136CE"/>
    <w:rsid w:val="00714223"/>
    <w:rsid w:val="00715731"/>
    <w:rsid w:val="00723FBF"/>
    <w:rsid w:val="00726A19"/>
    <w:rsid w:val="007277EC"/>
    <w:rsid w:val="00732925"/>
    <w:rsid w:val="0073552A"/>
    <w:rsid w:val="00735913"/>
    <w:rsid w:val="00736C89"/>
    <w:rsid w:val="007455DE"/>
    <w:rsid w:val="00751E7A"/>
    <w:rsid w:val="00753FAC"/>
    <w:rsid w:val="00754102"/>
    <w:rsid w:val="00760C7C"/>
    <w:rsid w:val="00765466"/>
    <w:rsid w:val="007703AB"/>
    <w:rsid w:val="00772C4D"/>
    <w:rsid w:val="007757BF"/>
    <w:rsid w:val="00775BA1"/>
    <w:rsid w:val="007779A5"/>
    <w:rsid w:val="00781BED"/>
    <w:rsid w:val="00782798"/>
    <w:rsid w:val="00786899"/>
    <w:rsid w:val="00787C0E"/>
    <w:rsid w:val="007909DB"/>
    <w:rsid w:val="007913A1"/>
    <w:rsid w:val="0079321E"/>
    <w:rsid w:val="00794FD2"/>
    <w:rsid w:val="007950F9"/>
    <w:rsid w:val="00797305"/>
    <w:rsid w:val="007A18B8"/>
    <w:rsid w:val="007A3115"/>
    <w:rsid w:val="007A5C55"/>
    <w:rsid w:val="007A5CF7"/>
    <w:rsid w:val="007B38D9"/>
    <w:rsid w:val="007B4952"/>
    <w:rsid w:val="007C2AE1"/>
    <w:rsid w:val="007C5B70"/>
    <w:rsid w:val="007C7799"/>
    <w:rsid w:val="007D079A"/>
    <w:rsid w:val="007D1D44"/>
    <w:rsid w:val="007D58F9"/>
    <w:rsid w:val="007E2A0E"/>
    <w:rsid w:val="007E3EBD"/>
    <w:rsid w:val="007E7A52"/>
    <w:rsid w:val="007E7E1F"/>
    <w:rsid w:val="007F1E4E"/>
    <w:rsid w:val="007F285A"/>
    <w:rsid w:val="007F6473"/>
    <w:rsid w:val="007F6D31"/>
    <w:rsid w:val="00801570"/>
    <w:rsid w:val="00804311"/>
    <w:rsid w:val="00805130"/>
    <w:rsid w:val="00805C89"/>
    <w:rsid w:val="00806969"/>
    <w:rsid w:val="00813B02"/>
    <w:rsid w:val="0082356D"/>
    <w:rsid w:val="00826C36"/>
    <w:rsid w:val="00830E9B"/>
    <w:rsid w:val="00832F7D"/>
    <w:rsid w:val="00833A9B"/>
    <w:rsid w:val="00834DD2"/>
    <w:rsid w:val="00836E52"/>
    <w:rsid w:val="00837003"/>
    <w:rsid w:val="00840A42"/>
    <w:rsid w:val="00845AF2"/>
    <w:rsid w:val="00845C64"/>
    <w:rsid w:val="00852990"/>
    <w:rsid w:val="00853FD0"/>
    <w:rsid w:val="00854BAA"/>
    <w:rsid w:val="00855B19"/>
    <w:rsid w:val="00860EB3"/>
    <w:rsid w:val="00861E6B"/>
    <w:rsid w:val="008629D1"/>
    <w:rsid w:val="0087022F"/>
    <w:rsid w:val="008704F4"/>
    <w:rsid w:val="0087105A"/>
    <w:rsid w:val="00874DD7"/>
    <w:rsid w:val="008752D0"/>
    <w:rsid w:val="00875398"/>
    <w:rsid w:val="00875F97"/>
    <w:rsid w:val="008823BC"/>
    <w:rsid w:val="00884B6E"/>
    <w:rsid w:val="00884B7E"/>
    <w:rsid w:val="00884F9D"/>
    <w:rsid w:val="00885A83"/>
    <w:rsid w:val="00891FA9"/>
    <w:rsid w:val="0089317E"/>
    <w:rsid w:val="00897E16"/>
    <w:rsid w:val="008A6151"/>
    <w:rsid w:val="008B0AA2"/>
    <w:rsid w:val="008B3392"/>
    <w:rsid w:val="008B3836"/>
    <w:rsid w:val="008B756C"/>
    <w:rsid w:val="008C395F"/>
    <w:rsid w:val="008C3C30"/>
    <w:rsid w:val="008D18F8"/>
    <w:rsid w:val="008D1CD0"/>
    <w:rsid w:val="008D4F58"/>
    <w:rsid w:val="008D73F2"/>
    <w:rsid w:val="008D7CCE"/>
    <w:rsid w:val="008E0F9B"/>
    <w:rsid w:val="008E2A61"/>
    <w:rsid w:val="008E5F0E"/>
    <w:rsid w:val="008E633E"/>
    <w:rsid w:val="008E7AF3"/>
    <w:rsid w:val="008F0697"/>
    <w:rsid w:val="008F25AE"/>
    <w:rsid w:val="008F6BDC"/>
    <w:rsid w:val="00900D18"/>
    <w:rsid w:val="00904F09"/>
    <w:rsid w:val="0090585B"/>
    <w:rsid w:val="009058A9"/>
    <w:rsid w:val="009118D6"/>
    <w:rsid w:val="00911E0C"/>
    <w:rsid w:val="00911FE2"/>
    <w:rsid w:val="00914AE2"/>
    <w:rsid w:val="00915D97"/>
    <w:rsid w:val="00917DB5"/>
    <w:rsid w:val="00917E38"/>
    <w:rsid w:val="00920CD4"/>
    <w:rsid w:val="0093111D"/>
    <w:rsid w:val="009312B3"/>
    <w:rsid w:val="00933653"/>
    <w:rsid w:val="00933D2F"/>
    <w:rsid w:val="009361DE"/>
    <w:rsid w:val="0093695E"/>
    <w:rsid w:val="009404AF"/>
    <w:rsid w:val="00940662"/>
    <w:rsid w:val="00942465"/>
    <w:rsid w:val="00942760"/>
    <w:rsid w:val="00942FDA"/>
    <w:rsid w:val="00946BBA"/>
    <w:rsid w:val="00946E9B"/>
    <w:rsid w:val="009474C2"/>
    <w:rsid w:val="00953F73"/>
    <w:rsid w:val="0095401E"/>
    <w:rsid w:val="0096001B"/>
    <w:rsid w:val="00961939"/>
    <w:rsid w:val="00963071"/>
    <w:rsid w:val="00965E15"/>
    <w:rsid w:val="0096758C"/>
    <w:rsid w:val="009725E2"/>
    <w:rsid w:val="00972A36"/>
    <w:rsid w:val="009738E7"/>
    <w:rsid w:val="00976132"/>
    <w:rsid w:val="009762AE"/>
    <w:rsid w:val="00976622"/>
    <w:rsid w:val="009864D5"/>
    <w:rsid w:val="009947F7"/>
    <w:rsid w:val="009A0E71"/>
    <w:rsid w:val="009A14DE"/>
    <w:rsid w:val="009A20E9"/>
    <w:rsid w:val="009A213B"/>
    <w:rsid w:val="009A26EE"/>
    <w:rsid w:val="009A4E04"/>
    <w:rsid w:val="009A5D75"/>
    <w:rsid w:val="009B29F5"/>
    <w:rsid w:val="009B6A35"/>
    <w:rsid w:val="009B7232"/>
    <w:rsid w:val="009C108A"/>
    <w:rsid w:val="009C3206"/>
    <w:rsid w:val="009C476E"/>
    <w:rsid w:val="009C7398"/>
    <w:rsid w:val="009D2304"/>
    <w:rsid w:val="009D3E87"/>
    <w:rsid w:val="009E1230"/>
    <w:rsid w:val="009E2250"/>
    <w:rsid w:val="009E2A4D"/>
    <w:rsid w:val="009E33A3"/>
    <w:rsid w:val="009E679F"/>
    <w:rsid w:val="009F0BF5"/>
    <w:rsid w:val="009F3816"/>
    <w:rsid w:val="009F53E5"/>
    <w:rsid w:val="009F5955"/>
    <w:rsid w:val="009F6278"/>
    <w:rsid w:val="009F6992"/>
    <w:rsid w:val="009F7F20"/>
    <w:rsid w:val="00A02EBE"/>
    <w:rsid w:val="00A03520"/>
    <w:rsid w:val="00A0720D"/>
    <w:rsid w:val="00A103EC"/>
    <w:rsid w:val="00A108D7"/>
    <w:rsid w:val="00A10DA0"/>
    <w:rsid w:val="00A13885"/>
    <w:rsid w:val="00A159E0"/>
    <w:rsid w:val="00A15FE3"/>
    <w:rsid w:val="00A16C69"/>
    <w:rsid w:val="00A20E49"/>
    <w:rsid w:val="00A22237"/>
    <w:rsid w:val="00A231C1"/>
    <w:rsid w:val="00A274FB"/>
    <w:rsid w:val="00A30547"/>
    <w:rsid w:val="00A34EC9"/>
    <w:rsid w:val="00A36400"/>
    <w:rsid w:val="00A37378"/>
    <w:rsid w:val="00A400AC"/>
    <w:rsid w:val="00A4361C"/>
    <w:rsid w:val="00A4396E"/>
    <w:rsid w:val="00A45038"/>
    <w:rsid w:val="00A466D9"/>
    <w:rsid w:val="00A52456"/>
    <w:rsid w:val="00A53554"/>
    <w:rsid w:val="00A5395E"/>
    <w:rsid w:val="00A547D7"/>
    <w:rsid w:val="00A602DF"/>
    <w:rsid w:val="00A629BE"/>
    <w:rsid w:val="00A64DD5"/>
    <w:rsid w:val="00A66CBD"/>
    <w:rsid w:val="00A674A7"/>
    <w:rsid w:val="00A71AA2"/>
    <w:rsid w:val="00A72188"/>
    <w:rsid w:val="00A7277C"/>
    <w:rsid w:val="00A72E91"/>
    <w:rsid w:val="00A73410"/>
    <w:rsid w:val="00A74E65"/>
    <w:rsid w:val="00A76B0C"/>
    <w:rsid w:val="00A868AF"/>
    <w:rsid w:val="00A87E48"/>
    <w:rsid w:val="00A90406"/>
    <w:rsid w:val="00A945CE"/>
    <w:rsid w:val="00A9505C"/>
    <w:rsid w:val="00A951CC"/>
    <w:rsid w:val="00A95B46"/>
    <w:rsid w:val="00AA5D72"/>
    <w:rsid w:val="00AB1A54"/>
    <w:rsid w:val="00AB1F26"/>
    <w:rsid w:val="00AB293A"/>
    <w:rsid w:val="00AB6843"/>
    <w:rsid w:val="00AB73FB"/>
    <w:rsid w:val="00AC1562"/>
    <w:rsid w:val="00AC1BD1"/>
    <w:rsid w:val="00AC6321"/>
    <w:rsid w:val="00AC67A6"/>
    <w:rsid w:val="00AD01B4"/>
    <w:rsid w:val="00AE0B84"/>
    <w:rsid w:val="00AE1AA3"/>
    <w:rsid w:val="00AE20AE"/>
    <w:rsid w:val="00AE3FF7"/>
    <w:rsid w:val="00AE4D6E"/>
    <w:rsid w:val="00AE4F6F"/>
    <w:rsid w:val="00AE6CAC"/>
    <w:rsid w:val="00AE6F7C"/>
    <w:rsid w:val="00AE745E"/>
    <w:rsid w:val="00AE753A"/>
    <w:rsid w:val="00AF40D7"/>
    <w:rsid w:val="00AF6177"/>
    <w:rsid w:val="00B02A1B"/>
    <w:rsid w:val="00B04A5E"/>
    <w:rsid w:val="00B04E73"/>
    <w:rsid w:val="00B0542B"/>
    <w:rsid w:val="00B058C6"/>
    <w:rsid w:val="00B0602E"/>
    <w:rsid w:val="00B06F50"/>
    <w:rsid w:val="00B07A17"/>
    <w:rsid w:val="00B17BA9"/>
    <w:rsid w:val="00B20613"/>
    <w:rsid w:val="00B20B41"/>
    <w:rsid w:val="00B21945"/>
    <w:rsid w:val="00B22677"/>
    <w:rsid w:val="00B24EF7"/>
    <w:rsid w:val="00B314C4"/>
    <w:rsid w:val="00B346AB"/>
    <w:rsid w:val="00B44D81"/>
    <w:rsid w:val="00B47D2A"/>
    <w:rsid w:val="00B529CB"/>
    <w:rsid w:val="00B55C2F"/>
    <w:rsid w:val="00B64E25"/>
    <w:rsid w:val="00B65104"/>
    <w:rsid w:val="00B659BB"/>
    <w:rsid w:val="00B74C4C"/>
    <w:rsid w:val="00B82FA6"/>
    <w:rsid w:val="00B84DCB"/>
    <w:rsid w:val="00B851A4"/>
    <w:rsid w:val="00B86145"/>
    <w:rsid w:val="00B86A06"/>
    <w:rsid w:val="00B86A8B"/>
    <w:rsid w:val="00B91BF6"/>
    <w:rsid w:val="00B91FBC"/>
    <w:rsid w:val="00B93773"/>
    <w:rsid w:val="00B93D2B"/>
    <w:rsid w:val="00B94008"/>
    <w:rsid w:val="00B94629"/>
    <w:rsid w:val="00B952A6"/>
    <w:rsid w:val="00B96CAC"/>
    <w:rsid w:val="00BA0957"/>
    <w:rsid w:val="00BA10D1"/>
    <w:rsid w:val="00BA521B"/>
    <w:rsid w:val="00BA64C6"/>
    <w:rsid w:val="00BB166F"/>
    <w:rsid w:val="00BB2C93"/>
    <w:rsid w:val="00BB473F"/>
    <w:rsid w:val="00BB50F7"/>
    <w:rsid w:val="00BB5637"/>
    <w:rsid w:val="00BB656F"/>
    <w:rsid w:val="00BB7158"/>
    <w:rsid w:val="00BB7B6A"/>
    <w:rsid w:val="00BC10F3"/>
    <w:rsid w:val="00BC3662"/>
    <w:rsid w:val="00BC4009"/>
    <w:rsid w:val="00BD1440"/>
    <w:rsid w:val="00BD2B1E"/>
    <w:rsid w:val="00BD76AA"/>
    <w:rsid w:val="00BE33FE"/>
    <w:rsid w:val="00BE3BAE"/>
    <w:rsid w:val="00BE42D2"/>
    <w:rsid w:val="00BE5533"/>
    <w:rsid w:val="00BE6432"/>
    <w:rsid w:val="00BE67F7"/>
    <w:rsid w:val="00BE6BA4"/>
    <w:rsid w:val="00BF0015"/>
    <w:rsid w:val="00BF2D2A"/>
    <w:rsid w:val="00BF3976"/>
    <w:rsid w:val="00BF66DC"/>
    <w:rsid w:val="00BF6A23"/>
    <w:rsid w:val="00BF7BD8"/>
    <w:rsid w:val="00C00E25"/>
    <w:rsid w:val="00C036E3"/>
    <w:rsid w:val="00C03AA5"/>
    <w:rsid w:val="00C0562F"/>
    <w:rsid w:val="00C077AD"/>
    <w:rsid w:val="00C13E15"/>
    <w:rsid w:val="00C164D0"/>
    <w:rsid w:val="00C23268"/>
    <w:rsid w:val="00C23AE8"/>
    <w:rsid w:val="00C26A44"/>
    <w:rsid w:val="00C34597"/>
    <w:rsid w:val="00C34B2A"/>
    <w:rsid w:val="00C36433"/>
    <w:rsid w:val="00C414AD"/>
    <w:rsid w:val="00C43930"/>
    <w:rsid w:val="00C44212"/>
    <w:rsid w:val="00C44E53"/>
    <w:rsid w:val="00C4648E"/>
    <w:rsid w:val="00C47F82"/>
    <w:rsid w:val="00C526AF"/>
    <w:rsid w:val="00C53E2D"/>
    <w:rsid w:val="00C576E2"/>
    <w:rsid w:val="00C73872"/>
    <w:rsid w:val="00C74EE4"/>
    <w:rsid w:val="00C82D9E"/>
    <w:rsid w:val="00C84C33"/>
    <w:rsid w:val="00C851F9"/>
    <w:rsid w:val="00C85AA9"/>
    <w:rsid w:val="00C877FC"/>
    <w:rsid w:val="00C91A81"/>
    <w:rsid w:val="00C921CB"/>
    <w:rsid w:val="00C92510"/>
    <w:rsid w:val="00C939AC"/>
    <w:rsid w:val="00C95841"/>
    <w:rsid w:val="00CA0D29"/>
    <w:rsid w:val="00CA1DEE"/>
    <w:rsid w:val="00CA311D"/>
    <w:rsid w:val="00CB5334"/>
    <w:rsid w:val="00CB5D74"/>
    <w:rsid w:val="00CC0725"/>
    <w:rsid w:val="00CC3996"/>
    <w:rsid w:val="00CC53CB"/>
    <w:rsid w:val="00CC7D26"/>
    <w:rsid w:val="00CD1CEF"/>
    <w:rsid w:val="00CD4F3D"/>
    <w:rsid w:val="00CD7CAE"/>
    <w:rsid w:val="00CE06E6"/>
    <w:rsid w:val="00CE2221"/>
    <w:rsid w:val="00CE26B9"/>
    <w:rsid w:val="00CE2F75"/>
    <w:rsid w:val="00CE647C"/>
    <w:rsid w:val="00CF319D"/>
    <w:rsid w:val="00CF71B5"/>
    <w:rsid w:val="00D0478E"/>
    <w:rsid w:val="00D111E9"/>
    <w:rsid w:val="00D128C8"/>
    <w:rsid w:val="00D16880"/>
    <w:rsid w:val="00D23283"/>
    <w:rsid w:val="00D251EB"/>
    <w:rsid w:val="00D25763"/>
    <w:rsid w:val="00D26783"/>
    <w:rsid w:val="00D32F4B"/>
    <w:rsid w:val="00D33E7A"/>
    <w:rsid w:val="00D34AA9"/>
    <w:rsid w:val="00D353AC"/>
    <w:rsid w:val="00D355DB"/>
    <w:rsid w:val="00D3582A"/>
    <w:rsid w:val="00D36827"/>
    <w:rsid w:val="00D40A26"/>
    <w:rsid w:val="00D42C25"/>
    <w:rsid w:val="00D42CD8"/>
    <w:rsid w:val="00D44A18"/>
    <w:rsid w:val="00D44DEA"/>
    <w:rsid w:val="00D4511C"/>
    <w:rsid w:val="00D45A2B"/>
    <w:rsid w:val="00D4678A"/>
    <w:rsid w:val="00D46812"/>
    <w:rsid w:val="00D50946"/>
    <w:rsid w:val="00D60712"/>
    <w:rsid w:val="00D63F70"/>
    <w:rsid w:val="00D677F1"/>
    <w:rsid w:val="00D72B34"/>
    <w:rsid w:val="00D7466A"/>
    <w:rsid w:val="00D74B4A"/>
    <w:rsid w:val="00D76541"/>
    <w:rsid w:val="00D77C16"/>
    <w:rsid w:val="00D83266"/>
    <w:rsid w:val="00D839C4"/>
    <w:rsid w:val="00D86079"/>
    <w:rsid w:val="00D86A2A"/>
    <w:rsid w:val="00D92163"/>
    <w:rsid w:val="00DA2CAB"/>
    <w:rsid w:val="00DA31B7"/>
    <w:rsid w:val="00DA3B2D"/>
    <w:rsid w:val="00DA4810"/>
    <w:rsid w:val="00DA6061"/>
    <w:rsid w:val="00DA6ED9"/>
    <w:rsid w:val="00DA722C"/>
    <w:rsid w:val="00DA7482"/>
    <w:rsid w:val="00DB09DF"/>
    <w:rsid w:val="00DB1B49"/>
    <w:rsid w:val="00DB2B39"/>
    <w:rsid w:val="00DB352B"/>
    <w:rsid w:val="00DB58FA"/>
    <w:rsid w:val="00DC199F"/>
    <w:rsid w:val="00DC3392"/>
    <w:rsid w:val="00DC3BF6"/>
    <w:rsid w:val="00DC3C51"/>
    <w:rsid w:val="00DD401F"/>
    <w:rsid w:val="00DD5413"/>
    <w:rsid w:val="00DD5AC5"/>
    <w:rsid w:val="00DE191E"/>
    <w:rsid w:val="00DE24A8"/>
    <w:rsid w:val="00DE3F6A"/>
    <w:rsid w:val="00DE5E15"/>
    <w:rsid w:val="00DF00FA"/>
    <w:rsid w:val="00DF2A95"/>
    <w:rsid w:val="00DF3132"/>
    <w:rsid w:val="00DF60FA"/>
    <w:rsid w:val="00E04185"/>
    <w:rsid w:val="00E057D5"/>
    <w:rsid w:val="00E05F3B"/>
    <w:rsid w:val="00E0693D"/>
    <w:rsid w:val="00E10DE8"/>
    <w:rsid w:val="00E13660"/>
    <w:rsid w:val="00E14079"/>
    <w:rsid w:val="00E152EA"/>
    <w:rsid w:val="00E16AD2"/>
    <w:rsid w:val="00E16FEF"/>
    <w:rsid w:val="00E20110"/>
    <w:rsid w:val="00E201F1"/>
    <w:rsid w:val="00E21683"/>
    <w:rsid w:val="00E31DA7"/>
    <w:rsid w:val="00E33DD1"/>
    <w:rsid w:val="00E356E6"/>
    <w:rsid w:val="00E3654E"/>
    <w:rsid w:val="00E37274"/>
    <w:rsid w:val="00E410C8"/>
    <w:rsid w:val="00E41CCE"/>
    <w:rsid w:val="00E42CE9"/>
    <w:rsid w:val="00E43AC7"/>
    <w:rsid w:val="00E44264"/>
    <w:rsid w:val="00E45612"/>
    <w:rsid w:val="00E46415"/>
    <w:rsid w:val="00E502C7"/>
    <w:rsid w:val="00E50656"/>
    <w:rsid w:val="00E559DC"/>
    <w:rsid w:val="00E56794"/>
    <w:rsid w:val="00E57900"/>
    <w:rsid w:val="00E674D9"/>
    <w:rsid w:val="00E729D6"/>
    <w:rsid w:val="00E7490D"/>
    <w:rsid w:val="00E74B03"/>
    <w:rsid w:val="00E767B2"/>
    <w:rsid w:val="00E85015"/>
    <w:rsid w:val="00E87369"/>
    <w:rsid w:val="00E92C77"/>
    <w:rsid w:val="00EA0368"/>
    <w:rsid w:val="00EA0A66"/>
    <w:rsid w:val="00EA7764"/>
    <w:rsid w:val="00EB1C71"/>
    <w:rsid w:val="00EB7CA1"/>
    <w:rsid w:val="00EC71EE"/>
    <w:rsid w:val="00ED1895"/>
    <w:rsid w:val="00ED26A3"/>
    <w:rsid w:val="00ED2786"/>
    <w:rsid w:val="00ED3CB0"/>
    <w:rsid w:val="00ED64CD"/>
    <w:rsid w:val="00ED718D"/>
    <w:rsid w:val="00EE19EA"/>
    <w:rsid w:val="00EE52B8"/>
    <w:rsid w:val="00EE5839"/>
    <w:rsid w:val="00EE67DA"/>
    <w:rsid w:val="00EE7239"/>
    <w:rsid w:val="00EF61F0"/>
    <w:rsid w:val="00F026FC"/>
    <w:rsid w:val="00F0349F"/>
    <w:rsid w:val="00F1071F"/>
    <w:rsid w:val="00F14B14"/>
    <w:rsid w:val="00F16E67"/>
    <w:rsid w:val="00F204B4"/>
    <w:rsid w:val="00F20911"/>
    <w:rsid w:val="00F22CAF"/>
    <w:rsid w:val="00F24A92"/>
    <w:rsid w:val="00F2581D"/>
    <w:rsid w:val="00F27AB3"/>
    <w:rsid w:val="00F302D3"/>
    <w:rsid w:val="00F30A8E"/>
    <w:rsid w:val="00F3391D"/>
    <w:rsid w:val="00F34D32"/>
    <w:rsid w:val="00F359AF"/>
    <w:rsid w:val="00F368D0"/>
    <w:rsid w:val="00F369B2"/>
    <w:rsid w:val="00F41948"/>
    <w:rsid w:val="00F423CE"/>
    <w:rsid w:val="00F45F0C"/>
    <w:rsid w:val="00F46B12"/>
    <w:rsid w:val="00F47012"/>
    <w:rsid w:val="00F47805"/>
    <w:rsid w:val="00F51C40"/>
    <w:rsid w:val="00F53E6E"/>
    <w:rsid w:val="00F55244"/>
    <w:rsid w:val="00F558C5"/>
    <w:rsid w:val="00F6639B"/>
    <w:rsid w:val="00F725DF"/>
    <w:rsid w:val="00F729F4"/>
    <w:rsid w:val="00F734E2"/>
    <w:rsid w:val="00F7495B"/>
    <w:rsid w:val="00F75ADA"/>
    <w:rsid w:val="00F80AB1"/>
    <w:rsid w:val="00F80E47"/>
    <w:rsid w:val="00F81B0F"/>
    <w:rsid w:val="00F860F5"/>
    <w:rsid w:val="00F86F36"/>
    <w:rsid w:val="00F9105D"/>
    <w:rsid w:val="00F91F9F"/>
    <w:rsid w:val="00F958A6"/>
    <w:rsid w:val="00FA07C2"/>
    <w:rsid w:val="00FA28D2"/>
    <w:rsid w:val="00FA4678"/>
    <w:rsid w:val="00FB1F8E"/>
    <w:rsid w:val="00FB25A0"/>
    <w:rsid w:val="00FB2B95"/>
    <w:rsid w:val="00FB43D7"/>
    <w:rsid w:val="00FB4916"/>
    <w:rsid w:val="00FC1675"/>
    <w:rsid w:val="00FC1C01"/>
    <w:rsid w:val="00FC5B44"/>
    <w:rsid w:val="00FD1254"/>
    <w:rsid w:val="00FD69E3"/>
    <w:rsid w:val="00FE169D"/>
    <w:rsid w:val="00FE40CE"/>
    <w:rsid w:val="00FE47DC"/>
    <w:rsid w:val="00FE57C5"/>
    <w:rsid w:val="00FF61C3"/>
    <w:rsid w:val="00FF7E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193D19"/>
  <w15:chartTrackingRefBased/>
  <w15:docId w15:val="{E8BB389F-661C-406E-998A-F76010679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188C"/>
    <w:rPr>
      <w:rFonts w:ascii="Arial" w:hAnsi="Arial"/>
      <w:sz w:val="24"/>
      <w:szCs w:val="24"/>
    </w:rPr>
  </w:style>
  <w:style w:type="paragraph" w:styleId="Heading6">
    <w:name w:val="heading 6"/>
    <w:basedOn w:val="Normal"/>
    <w:next w:val="Normal"/>
    <w:link w:val="Heading6Char"/>
    <w:qFormat/>
    <w:rsid w:val="003E4E14"/>
    <w:pPr>
      <w:keepNext/>
      <w:overflowPunct w:val="0"/>
      <w:autoSpaceDE w:val="0"/>
      <w:autoSpaceDN w:val="0"/>
      <w:adjustRightInd w:val="0"/>
      <w:spacing w:after="160"/>
      <w:textAlignment w:val="baseline"/>
      <w:outlineLvl w:val="5"/>
    </w:pPr>
    <w:rPr>
      <w:rFonts w:ascii="Times New Roman" w:hAnsi="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1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03188C"/>
    <w:rPr>
      <w:b/>
      <w:bCs/>
    </w:rPr>
  </w:style>
  <w:style w:type="paragraph" w:customStyle="1" w:styleId="TextR">
    <w:name w:val="TextR"/>
    <w:basedOn w:val="Normal"/>
    <w:rsid w:val="002C45B3"/>
    <w:pPr>
      <w:overflowPunct w:val="0"/>
      <w:autoSpaceDE w:val="0"/>
      <w:autoSpaceDN w:val="0"/>
      <w:adjustRightInd w:val="0"/>
      <w:textAlignment w:val="baseline"/>
    </w:pPr>
    <w:rPr>
      <w:szCs w:val="20"/>
    </w:rPr>
  </w:style>
  <w:style w:type="paragraph" w:styleId="BalloonText">
    <w:name w:val="Balloon Text"/>
    <w:basedOn w:val="Normal"/>
    <w:link w:val="BalloonTextChar"/>
    <w:rsid w:val="00D128C8"/>
    <w:rPr>
      <w:rFonts w:ascii="Tahoma" w:hAnsi="Tahoma" w:cs="Tahoma"/>
      <w:sz w:val="16"/>
      <w:szCs w:val="16"/>
    </w:rPr>
  </w:style>
  <w:style w:type="character" w:customStyle="1" w:styleId="BalloonTextChar">
    <w:name w:val="Balloon Text Char"/>
    <w:link w:val="BalloonText"/>
    <w:rsid w:val="00D128C8"/>
    <w:rPr>
      <w:rFonts w:ascii="Tahoma" w:hAnsi="Tahoma" w:cs="Tahoma"/>
      <w:sz w:val="16"/>
      <w:szCs w:val="16"/>
    </w:rPr>
  </w:style>
  <w:style w:type="table" w:styleId="TableGrid1">
    <w:name w:val="Table Grid 1"/>
    <w:basedOn w:val="TableNormal"/>
    <w:rsid w:val="00537EA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Header">
    <w:name w:val="header"/>
    <w:basedOn w:val="Normal"/>
    <w:link w:val="HeaderChar"/>
    <w:rsid w:val="004F4DE6"/>
    <w:pPr>
      <w:tabs>
        <w:tab w:val="center" w:pos="4513"/>
        <w:tab w:val="right" w:pos="9026"/>
      </w:tabs>
    </w:pPr>
  </w:style>
  <w:style w:type="character" w:customStyle="1" w:styleId="HeaderChar">
    <w:name w:val="Header Char"/>
    <w:basedOn w:val="DefaultParagraphFont"/>
    <w:link w:val="Header"/>
    <w:rsid w:val="004F4DE6"/>
    <w:rPr>
      <w:rFonts w:ascii="Arial" w:hAnsi="Arial"/>
      <w:sz w:val="24"/>
      <w:szCs w:val="24"/>
    </w:rPr>
  </w:style>
  <w:style w:type="paragraph" w:styleId="Footer">
    <w:name w:val="footer"/>
    <w:basedOn w:val="Normal"/>
    <w:link w:val="FooterChar"/>
    <w:rsid w:val="004F4DE6"/>
    <w:pPr>
      <w:tabs>
        <w:tab w:val="center" w:pos="4513"/>
        <w:tab w:val="right" w:pos="9026"/>
      </w:tabs>
    </w:pPr>
  </w:style>
  <w:style w:type="character" w:customStyle="1" w:styleId="FooterChar">
    <w:name w:val="Footer Char"/>
    <w:basedOn w:val="DefaultParagraphFont"/>
    <w:link w:val="Footer"/>
    <w:uiPriority w:val="99"/>
    <w:rsid w:val="004F4DE6"/>
    <w:rPr>
      <w:rFonts w:ascii="Arial" w:hAnsi="Arial"/>
      <w:sz w:val="24"/>
      <w:szCs w:val="24"/>
    </w:rPr>
  </w:style>
  <w:style w:type="character" w:customStyle="1" w:styleId="Heading6Char">
    <w:name w:val="Heading 6 Char"/>
    <w:basedOn w:val="DefaultParagraphFont"/>
    <w:link w:val="Heading6"/>
    <w:rsid w:val="003E4E14"/>
    <w:rPr>
      <w:b/>
      <w:sz w:val="24"/>
    </w:rPr>
  </w:style>
  <w:style w:type="character" w:styleId="Hyperlink">
    <w:name w:val="Hyperlink"/>
    <w:uiPriority w:val="99"/>
    <w:rsid w:val="003E4E14"/>
    <w:rPr>
      <w:color w:val="0000FF"/>
      <w:u w:val="single"/>
    </w:rPr>
  </w:style>
  <w:style w:type="character" w:styleId="PageNumber">
    <w:name w:val="page number"/>
    <w:basedOn w:val="DefaultParagraphFont"/>
    <w:rsid w:val="003E4E14"/>
  </w:style>
  <w:style w:type="paragraph" w:styleId="NoSpacing">
    <w:name w:val="No Spacing"/>
    <w:link w:val="NoSpacingChar"/>
    <w:uiPriority w:val="1"/>
    <w:qFormat/>
    <w:rsid w:val="003E4E14"/>
    <w:rPr>
      <w:rFonts w:ascii="Arial" w:eastAsia="Arial" w:hAnsi="Arial"/>
      <w:sz w:val="22"/>
      <w:szCs w:val="22"/>
      <w:lang w:eastAsia="en-US"/>
    </w:rPr>
  </w:style>
  <w:style w:type="paragraph" w:styleId="ListParagraph">
    <w:name w:val="List Paragraph"/>
    <w:basedOn w:val="Normal"/>
    <w:uiPriority w:val="34"/>
    <w:qFormat/>
    <w:rsid w:val="003E4E14"/>
    <w:pPr>
      <w:ind w:left="720"/>
      <w:contextualSpacing/>
    </w:pPr>
  </w:style>
  <w:style w:type="table" w:styleId="ListTable3-Accent2">
    <w:name w:val="List Table 3 Accent 2"/>
    <w:basedOn w:val="TableNormal"/>
    <w:uiPriority w:val="48"/>
    <w:rsid w:val="003E4E14"/>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styleId="FootnoteText">
    <w:name w:val="footnote text"/>
    <w:basedOn w:val="Normal"/>
    <w:link w:val="FootnoteTextChar"/>
    <w:uiPriority w:val="99"/>
    <w:unhideWhenUsed/>
    <w:rsid w:val="003E4E14"/>
    <w:rPr>
      <w:rFonts w:eastAsiaTheme="minorHAnsi" w:cstheme="minorBidi"/>
      <w:sz w:val="20"/>
      <w:szCs w:val="20"/>
      <w:lang w:eastAsia="en-US"/>
    </w:rPr>
  </w:style>
  <w:style w:type="character" w:customStyle="1" w:styleId="FootnoteTextChar">
    <w:name w:val="Footnote Text Char"/>
    <w:basedOn w:val="DefaultParagraphFont"/>
    <w:link w:val="FootnoteText"/>
    <w:rsid w:val="003E4E14"/>
    <w:rPr>
      <w:rFonts w:ascii="Arial" w:eastAsiaTheme="minorHAnsi" w:hAnsi="Arial" w:cstheme="minorBidi"/>
      <w:lang w:eastAsia="en-US"/>
    </w:rPr>
  </w:style>
  <w:style w:type="character" w:styleId="FootnoteReference">
    <w:name w:val="footnote reference"/>
    <w:basedOn w:val="DefaultParagraphFont"/>
    <w:unhideWhenUsed/>
    <w:rsid w:val="003E4E14"/>
    <w:rPr>
      <w:vertAlign w:val="superscript"/>
    </w:rPr>
  </w:style>
  <w:style w:type="paragraph" w:customStyle="1" w:styleId="paragraph">
    <w:name w:val="paragraph"/>
    <w:basedOn w:val="Normal"/>
    <w:rsid w:val="003E4E14"/>
    <w:pPr>
      <w:spacing w:before="100" w:beforeAutospacing="1" w:after="100" w:afterAutospacing="1"/>
    </w:pPr>
    <w:rPr>
      <w:rFonts w:ascii="Times New Roman" w:hAnsi="Times New Roman"/>
    </w:rPr>
  </w:style>
  <w:style w:type="character" w:customStyle="1" w:styleId="normaltextrun">
    <w:name w:val="normaltextrun"/>
    <w:basedOn w:val="DefaultParagraphFont"/>
    <w:rsid w:val="003E4E14"/>
  </w:style>
  <w:style w:type="character" w:customStyle="1" w:styleId="eop">
    <w:name w:val="eop"/>
    <w:basedOn w:val="DefaultParagraphFont"/>
    <w:rsid w:val="003E4E14"/>
  </w:style>
  <w:style w:type="character" w:customStyle="1" w:styleId="tabchar">
    <w:name w:val="tabchar"/>
    <w:basedOn w:val="DefaultParagraphFont"/>
    <w:rsid w:val="003E4E14"/>
  </w:style>
  <w:style w:type="character" w:customStyle="1" w:styleId="scxw196397668">
    <w:name w:val="scxw196397668"/>
    <w:basedOn w:val="DefaultParagraphFont"/>
    <w:rsid w:val="003E4E14"/>
  </w:style>
  <w:style w:type="table" w:customStyle="1" w:styleId="TableGrid10">
    <w:name w:val="Table Grid1"/>
    <w:basedOn w:val="TableNormal"/>
    <w:next w:val="TableGrid"/>
    <w:uiPriority w:val="39"/>
    <w:rsid w:val="00AE0B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E33DD1"/>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NoSpacingChar">
    <w:name w:val="No Spacing Char"/>
    <w:link w:val="NoSpacing"/>
    <w:uiPriority w:val="1"/>
    <w:locked/>
    <w:rsid w:val="00E33DD1"/>
    <w:rPr>
      <w:rFonts w:ascii="Arial" w:eastAsia="Arial" w:hAnsi="Arial"/>
      <w:sz w:val="22"/>
      <w:szCs w:val="22"/>
      <w:lang w:eastAsia="en-US"/>
    </w:rPr>
  </w:style>
  <w:style w:type="character" w:customStyle="1" w:styleId="scxw14544879">
    <w:name w:val="scxw14544879"/>
    <w:basedOn w:val="DefaultParagraphFont"/>
    <w:rsid w:val="00E33DD1"/>
  </w:style>
  <w:style w:type="character" w:customStyle="1" w:styleId="scxw114217261">
    <w:name w:val="scxw114217261"/>
    <w:basedOn w:val="DefaultParagraphFont"/>
    <w:rsid w:val="00E33DD1"/>
  </w:style>
  <w:style w:type="character" w:styleId="CommentReference">
    <w:name w:val="annotation reference"/>
    <w:basedOn w:val="DefaultParagraphFont"/>
    <w:uiPriority w:val="99"/>
    <w:rsid w:val="00E33DD1"/>
    <w:rPr>
      <w:sz w:val="16"/>
      <w:szCs w:val="16"/>
    </w:rPr>
  </w:style>
  <w:style w:type="paragraph" w:styleId="CommentText">
    <w:name w:val="annotation text"/>
    <w:basedOn w:val="Normal"/>
    <w:link w:val="CommentTextChar"/>
    <w:uiPriority w:val="99"/>
    <w:rsid w:val="00E33DD1"/>
    <w:rPr>
      <w:sz w:val="20"/>
      <w:szCs w:val="20"/>
    </w:rPr>
  </w:style>
  <w:style w:type="character" w:customStyle="1" w:styleId="CommentTextChar">
    <w:name w:val="Comment Text Char"/>
    <w:basedOn w:val="DefaultParagraphFont"/>
    <w:link w:val="CommentText"/>
    <w:uiPriority w:val="99"/>
    <w:rsid w:val="00E33DD1"/>
    <w:rPr>
      <w:rFonts w:ascii="Arial" w:hAnsi="Arial"/>
    </w:rPr>
  </w:style>
  <w:style w:type="paragraph" w:styleId="CommentSubject">
    <w:name w:val="annotation subject"/>
    <w:basedOn w:val="CommentText"/>
    <w:next w:val="CommentText"/>
    <w:link w:val="CommentSubjectChar"/>
    <w:rsid w:val="00E33DD1"/>
    <w:rPr>
      <w:b/>
      <w:bCs/>
    </w:rPr>
  </w:style>
  <w:style w:type="character" w:customStyle="1" w:styleId="CommentSubjectChar">
    <w:name w:val="Comment Subject Char"/>
    <w:basedOn w:val="CommentTextChar"/>
    <w:link w:val="CommentSubject"/>
    <w:rsid w:val="00E33DD1"/>
    <w:rPr>
      <w:rFonts w:ascii="Arial" w:hAnsi="Arial"/>
      <w:b/>
      <w:bCs/>
    </w:rPr>
  </w:style>
  <w:style w:type="character" w:styleId="UnresolvedMention">
    <w:name w:val="Unresolved Mention"/>
    <w:basedOn w:val="DefaultParagraphFont"/>
    <w:uiPriority w:val="99"/>
    <w:semiHidden/>
    <w:unhideWhenUsed/>
    <w:rsid w:val="00E33DD1"/>
    <w:rPr>
      <w:color w:val="605E5C"/>
      <w:shd w:val="clear" w:color="auto" w:fill="E1DFDD"/>
    </w:rPr>
  </w:style>
  <w:style w:type="character" w:styleId="Mention">
    <w:name w:val="Mention"/>
    <w:basedOn w:val="DefaultParagraphFont"/>
    <w:uiPriority w:val="99"/>
    <w:unhideWhenUsed/>
    <w:rsid w:val="00E33DD1"/>
    <w:rPr>
      <w:color w:val="2B579A"/>
      <w:shd w:val="clear" w:color="auto" w:fill="E6E6E6"/>
    </w:rPr>
  </w:style>
  <w:style w:type="table" w:customStyle="1" w:styleId="GridTable4-Accent11">
    <w:name w:val="Grid Table 4 - Accent 11"/>
    <w:basedOn w:val="TableNormal"/>
    <w:next w:val="GridTable4-Accent1"/>
    <w:uiPriority w:val="49"/>
    <w:rsid w:val="00E33DD1"/>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Revision">
    <w:name w:val="Revision"/>
    <w:hidden/>
    <w:uiPriority w:val="99"/>
    <w:semiHidden/>
    <w:rsid w:val="00E33DD1"/>
    <w:rPr>
      <w:rFonts w:ascii="Arial" w:hAnsi="Arial"/>
      <w:sz w:val="24"/>
      <w:szCs w:val="24"/>
    </w:rPr>
  </w:style>
  <w:style w:type="paragraph" w:customStyle="1" w:styleId="xmsonormal">
    <w:name w:val="x_msonormal"/>
    <w:basedOn w:val="Normal"/>
    <w:rsid w:val="00E33DD1"/>
    <w:rPr>
      <w:rFonts w:ascii="Calibri" w:eastAsiaTheme="minorHAnsi" w:hAnsi="Calibri" w:cs="Calibri"/>
      <w:sz w:val="22"/>
      <w:szCs w:val="22"/>
      <w14:ligatures w14:val="standardContextual"/>
    </w:rPr>
  </w:style>
  <w:style w:type="paragraph" w:styleId="NormalWeb">
    <w:name w:val="Normal (Web)"/>
    <w:basedOn w:val="Normal"/>
    <w:uiPriority w:val="99"/>
    <w:unhideWhenUsed/>
    <w:rsid w:val="00E33DD1"/>
    <w:pPr>
      <w:spacing w:before="100" w:beforeAutospacing="1" w:after="100" w:afterAutospacing="1"/>
    </w:pPr>
    <w:rPr>
      <w:rFonts w:ascii="Times New Roman" w:hAnsi="Times New Roman"/>
    </w:rPr>
  </w:style>
  <w:style w:type="paragraph" w:customStyle="1" w:styleId="TableContents">
    <w:name w:val="Table Contents"/>
    <w:basedOn w:val="Normal"/>
    <w:rsid w:val="002B2759"/>
    <w:pPr>
      <w:widowControl w:val="0"/>
      <w:suppressLineNumbers/>
      <w:suppressAutoHyphens/>
    </w:pPr>
    <w:rPr>
      <w:rFonts w:ascii="Times New Roman" w:eastAsia="Lucida Sans Unicode" w:hAnsi="Times New Roman" w:cs="Mangal"/>
      <w:kern w:val="1"/>
      <w:lang w:eastAsia="hi-IN" w:bidi="hi-IN"/>
    </w:rPr>
  </w:style>
  <w:style w:type="paragraph" w:styleId="ListBullet">
    <w:name w:val="List Bullet"/>
    <w:basedOn w:val="Normal"/>
    <w:rsid w:val="002B2759"/>
    <w:pPr>
      <w:widowControl w:val="0"/>
      <w:numPr>
        <w:numId w:val="108"/>
      </w:numPr>
      <w:suppressAutoHyphens/>
      <w:contextualSpacing/>
    </w:pPr>
    <w:rPr>
      <w:rFonts w:ascii="Times New Roman" w:eastAsia="Lucida Sans Unicode" w:hAnsi="Times New Roman" w:cs="Mangal"/>
      <w:kern w:val="1"/>
      <w:szCs w:val="21"/>
      <w:lang w:eastAsia="hi-IN" w:bidi="hi-IN"/>
    </w:rPr>
  </w:style>
  <w:style w:type="table" w:styleId="TableGridLight">
    <w:name w:val="Grid Table Light"/>
    <w:basedOn w:val="TableNormal"/>
    <w:uiPriority w:val="40"/>
    <w:rsid w:val="00201FC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i-provider">
    <w:name w:val="ui-provider"/>
    <w:basedOn w:val="DefaultParagraphFont"/>
    <w:rsid w:val="00DA2C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7965030">
      <w:bodyDiv w:val="1"/>
      <w:marLeft w:val="0"/>
      <w:marRight w:val="0"/>
      <w:marTop w:val="0"/>
      <w:marBottom w:val="0"/>
      <w:divBdr>
        <w:top w:val="none" w:sz="0" w:space="0" w:color="auto"/>
        <w:left w:val="none" w:sz="0" w:space="0" w:color="auto"/>
        <w:bottom w:val="none" w:sz="0" w:space="0" w:color="auto"/>
        <w:right w:val="none" w:sz="0" w:space="0" w:color="auto"/>
      </w:divBdr>
      <w:divsChild>
        <w:div w:id="2043944477">
          <w:marLeft w:val="0"/>
          <w:marRight w:val="0"/>
          <w:marTop w:val="0"/>
          <w:marBottom w:val="0"/>
          <w:divBdr>
            <w:top w:val="none" w:sz="0" w:space="0" w:color="auto"/>
            <w:left w:val="none" w:sz="0" w:space="0" w:color="auto"/>
            <w:bottom w:val="none" w:sz="0" w:space="0" w:color="auto"/>
            <w:right w:val="none" w:sz="0" w:space="0" w:color="auto"/>
          </w:divBdr>
        </w:div>
        <w:div w:id="1579634613">
          <w:marLeft w:val="0"/>
          <w:marRight w:val="0"/>
          <w:marTop w:val="0"/>
          <w:marBottom w:val="0"/>
          <w:divBdr>
            <w:top w:val="none" w:sz="0" w:space="0" w:color="auto"/>
            <w:left w:val="none" w:sz="0" w:space="0" w:color="auto"/>
            <w:bottom w:val="none" w:sz="0" w:space="0" w:color="auto"/>
            <w:right w:val="none" w:sz="0" w:space="0" w:color="auto"/>
          </w:divBdr>
        </w:div>
        <w:div w:id="2146463561">
          <w:marLeft w:val="0"/>
          <w:marRight w:val="0"/>
          <w:marTop w:val="0"/>
          <w:marBottom w:val="0"/>
          <w:divBdr>
            <w:top w:val="none" w:sz="0" w:space="0" w:color="auto"/>
            <w:left w:val="none" w:sz="0" w:space="0" w:color="auto"/>
            <w:bottom w:val="none" w:sz="0" w:space="0" w:color="auto"/>
            <w:right w:val="none" w:sz="0" w:space="0" w:color="auto"/>
          </w:divBdr>
        </w:div>
        <w:div w:id="2024820066">
          <w:marLeft w:val="0"/>
          <w:marRight w:val="0"/>
          <w:marTop w:val="0"/>
          <w:marBottom w:val="0"/>
          <w:divBdr>
            <w:top w:val="none" w:sz="0" w:space="0" w:color="auto"/>
            <w:left w:val="none" w:sz="0" w:space="0" w:color="auto"/>
            <w:bottom w:val="none" w:sz="0" w:space="0" w:color="auto"/>
            <w:right w:val="none" w:sz="0" w:space="0" w:color="auto"/>
          </w:divBdr>
        </w:div>
        <w:div w:id="1444687086">
          <w:marLeft w:val="0"/>
          <w:marRight w:val="0"/>
          <w:marTop w:val="0"/>
          <w:marBottom w:val="0"/>
          <w:divBdr>
            <w:top w:val="none" w:sz="0" w:space="0" w:color="auto"/>
            <w:left w:val="none" w:sz="0" w:space="0" w:color="auto"/>
            <w:bottom w:val="none" w:sz="0" w:space="0" w:color="auto"/>
            <w:right w:val="none" w:sz="0" w:space="0" w:color="auto"/>
          </w:divBdr>
        </w:div>
        <w:div w:id="1271888027">
          <w:marLeft w:val="0"/>
          <w:marRight w:val="0"/>
          <w:marTop w:val="0"/>
          <w:marBottom w:val="0"/>
          <w:divBdr>
            <w:top w:val="none" w:sz="0" w:space="0" w:color="auto"/>
            <w:left w:val="none" w:sz="0" w:space="0" w:color="auto"/>
            <w:bottom w:val="none" w:sz="0" w:space="0" w:color="auto"/>
            <w:right w:val="none" w:sz="0" w:space="0" w:color="auto"/>
          </w:divBdr>
        </w:div>
        <w:div w:id="1833713697">
          <w:marLeft w:val="0"/>
          <w:marRight w:val="0"/>
          <w:marTop w:val="0"/>
          <w:marBottom w:val="0"/>
          <w:divBdr>
            <w:top w:val="none" w:sz="0" w:space="0" w:color="auto"/>
            <w:left w:val="none" w:sz="0" w:space="0" w:color="auto"/>
            <w:bottom w:val="none" w:sz="0" w:space="0" w:color="auto"/>
            <w:right w:val="none" w:sz="0" w:space="0" w:color="auto"/>
          </w:divBdr>
        </w:div>
        <w:div w:id="1555235882">
          <w:marLeft w:val="0"/>
          <w:marRight w:val="0"/>
          <w:marTop w:val="0"/>
          <w:marBottom w:val="0"/>
          <w:divBdr>
            <w:top w:val="none" w:sz="0" w:space="0" w:color="auto"/>
            <w:left w:val="none" w:sz="0" w:space="0" w:color="auto"/>
            <w:bottom w:val="none" w:sz="0" w:space="0" w:color="auto"/>
            <w:right w:val="none" w:sz="0" w:space="0" w:color="auto"/>
          </w:divBdr>
        </w:div>
        <w:div w:id="1002970882">
          <w:marLeft w:val="0"/>
          <w:marRight w:val="0"/>
          <w:marTop w:val="0"/>
          <w:marBottom w:val="0"/>
          <w:divBdr>
            <w:top w:val="none" w:sz="0" w:space="0" w:color="auto"/>
            <w:left w:val="none" w:sz="0" w:space="0" w:color="auto"/>
            <w:bottom w:val="none" w:sz="0" w:space="0" w:color="auto"/>
            <w:right w:val="none" w:sz="0" w:space="0" w:color="auto"/>
          </w:divBdr>
        </w:div>
        <w:div w:id="552274243">
          <w:marLeft w:val="0"/>
          <w:marRight w:val="0"/>
          <w:marTop w:val="0"/>
          <w:marBottom w:val="0"/>
          <w:divBdr>
            <w:top w:val="none" w:sz="0" w:space="0" w:color="auto"/>
            <w:left w:val="none" w:sz="0" w:space="0" w:color="auto"/>
            <w:bottom w:val="none" w:sz="0" w:space="0" w:color="auto"/>
            <w:right w:val="none" w:sz="0" w:space="0" w:color="auto"/>
          </w:divBdr>
        </w:div>
        <w:div w:id="1461529048">
          <w:marLeft w:val="0"/>
          <w:marRight w:val="0"/>
          <w:marTop w:val="0"/>
          <w:marBottom w:val="0"/>
          <w:divBdr>
            <w:top w:val="none" w:sz="0" w:space="0" w:color="auto"/>
            <w:left w:val="none" w:sz="0" w:space="0" w:color="auto"/>
            <w:bottom w:val="none" w:sz="0" w:space="0" w:color="auto"/>
            <w:right w:val="none" w:sz="0" w:space="0" w:color="auto"/>
          </w:divBdr>
        </w:div>
        <w:div w:id="1630823112">
          <w:marLeft w:val="0"/>
          <w:marRight w:val="0"/>
          <w:marTop w:val="0"/>
          <w:marBottom w:val="0"/>
          <w:divBdr>
            <w:top w:val="none" w:sz="0" w:space="0" w:color="auto"/>
            <w:left w:val="none" w:sz="0" w:space="0" w:color="auto"/>
            <w:bottom w:val="none" w:sz="0" w:space="0" w:color="auto"/>
            <w:right w:val="none" w:sz="0" w:space="0" w:color="auto"/>
          </w:divBdr>
        </w:div>
        <w:div w:id="1855731015">
          <w:marLeft w:val="0"/>
          <w:marRight w:val="0"/>
          <w:marTop w:val="0"/>
          <w:marBottom w:val="0"/>
          <w:divBdr>
            <w:top w:val="none" w:sz="0" w:space="0" w:color="auto"/>
            <w:left w:val="none" w:sz="0" w:space="0" w:color="auto"/>
            <w:bottom w:val="none" w:sz="0" w:space="0" w:color="auto"/>
            <w:right w:val="none" w:sz="0" w:space="0" w:color="auto"/>
          </w:divBdr>
        </w:div>
        <w:div w:id="535043618">
          <w:marLeft w:val="0"/>
          <w:marRight w:val="0"/>
          <w:marTop w:val="0"/>
          <w:marBottom w:val="0"/>
          <w:divBdr>
            <w:top w:val="none" w:sz="0" w:space="0" w:color="auto"/>
            <w:left w:val="none" w:sz="0" w:space="0" w:color="auto"/>
            <w:bottom w:val="none" w:sz="0" w:space="0" w:color="auto"/>
            <w:right w:val="none" w:sz="0" w:space="0" w:color="auto"/>
          </w:divBdr>
        </w:div>
        <w:div w:id="212931131">
          <w:marLeft w:val="0"/>
          <w:marRight w:val="0"/>
          <w:marTop w:val="0"/>
          <w:marBottom w:val="0"/>
          <w:divBdr>
            <w:top w:val="none" w:sz="0" w:space="0" w:color="auto"/>
            <w:left w:val="none" w:sz="0" w:space="0" w:color="auto"/>
            <w:bottom w:val="none" w:sz="0" w:space="0" w:color="auto"/>
            <w:right w:val="none" w:sz="0" w:space="0" w:color="auto"/>
          </w:divBdr>
        </w:div>
        <w:div w:id="1565481529">
          <w:marLeft w:val="0"/>
          <w:marRight w:val="0"/>
          <w:marTop w:val="0"/>
          <w:marBottom w:val="0"/>
          <w:divBdr>
            <w:top w:val="none" w:sz="0" w:space="0" w:color="auto"/>
            <w:left w:val="none" w:sz="0" w:space="0" w:color="auto"/>
            <w:bottom w:val="none" w:sz="0" w:space="0" w:color="auto"/>
            <w:right w:val="none" w:sz="0" w:space="0" w:color="auto"/>
          </w:divBdr>
        </w:div>
        <w:div w:id="1627076859">
          <w:marLeft w:val="0"/>
          <w:marRight w:val="0"/>
          <w:marTop w:val="0"/>
          <w:marBottom w:val="0"/>
          <w:divBdr>
            <w:top w:val="none" w:sz="0" w:space="0" w:color="auto"/>
            <w:left w:val="none" w:sz="0" w:space="0" w:color="auto"/>
            <w:bottom w:val="none" w:sz="0" w:space="0" w:color="auto"/>
            <w:right w:val="none" w:sz="0" w:space="0" w:color="auto"/>
          </w:divBdr>
        </w:div>
        <w:div w:id="726321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yperlink" Target="https://essexcc.pagetiger.com/dcneqoo/1" TargetMode="External"/><Relationship Id="rId26" Type="http://schemas.openxmlformats.org/officeDocument/2006/relationships/image" Target="media/image15.png"/><Relationship Id="rId39" Type="http://schemas.openxmlformats.org/officeDocument/2006/relationships/image" Target="media/image17.emf"/><Relationship Id="rId3" Type="http://schemas.openxmlformats.org/officeDocument/2006/relationships/customXml" Target="../customXml/item3.xml"/><Relationship Id="rId21" Type="http://schemas.openxmlformats.org/officeDocument/2006/relationships/image" Target="media/image10.emf"/><Relationship Id="rId34" Type="http://schemas.openxmlformats.org/officeDocument/2006/relationships/hyperlink" Target="https://www.essexschoolsjobs.co.uk/Vacancies/SearchResults.aspx?Position=Early%20Years"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4.emf"/><Relationship Id="rId33" Type="http://schemas.openxmlformats.org/officeDocument/2006/relationships/hyperlink" Target="https://www.essexschoolsjobs.co.uk/Vacancies/SearchResults.aspx?Position=Early%20Years" TargetMode="External"/><Relationship Id="rId38" Type="http://schemas.openxmlformats.org/officeDocument/2006/relationships/image" Target="media/image16.em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https://eur02.safelinks.protection.outlook.com/?url=https%3A%2F%2Fwww.essex.gov.uk%2Fnews%2F2023%2Fnew-recruitment-campaign-launched-early-years-practitioners&amp;data=05%7C01%7CCarolyn.Terry%40essex.gov.uk%7C4ef67ac466f740c0d52c08dbc4ef39e3%7Ca8b4324f155c4215a0f17ed8cc9a992f%7C0%7C0%7C638320303970276321%7CUnknown%7CTWFpbGZsb3d8eyJWIjoiMC4wLjAwMDAiLCJQIjoiV2luMzIiLCJBTiI6Ik1haWwiLCJXVCI6Mn0%3D%7C3000%7C%7C%7C&amp;sdata=pyr%2BgjgVoyJw0FuRuj2pDRdOvYnIpMynBxVoCYxiEeY%3D&amp;reserved=0"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png"/><Relationship Id="rId32" Type="http://schemas.openxmlformats.org/officeDocument/2006/relationships/hyperlink" Target="https://www.essexschoolsjobs.co.uk/Vacancies/SearchResults.aspx?Position=Early%20Years" TargetMode="External"/><Relationship Id="rId37" Type="http://schemas.openxmlformats.org/officeDocument/2006/relationships/hyperlink" Target="mailto:yannick.stupples-whyley@essex.gov.uk" TargetMode="External"/><Relationship Id="rId40" Type="http://schemas.openxmlformats.org/officeDocument/2006/relationships/hyperlink" Target="mailto:yannick.stupples-whyley@essex.gov.uk"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emf"/><Relationship Id="rId28" Type="http://schemas.openxmlformats.org/officeDocument/2006/relationships/hyperlink" Target="https://eur02.safelinks.protection.outlook.com/?url=https%3A%2F%2Fwww.essex.gov.uk%2Fnews%2F2023%2Fnew-recruitment-campaign-launched-early-years-practitioners&amp;data=05%7C01%7CCarolyn.Terry%40essex.gov.uk%7C4ef67ac466f740c0d52c08dbc4ef39e3%7Ca8b4324f155c4215a0f17ed8cc9a992f%7C0%7C0%7C638320303970276321%7CUnknown%7CTWFpbGZsb3d8eyJWIjoiMC4wLjAwMDAiLCJQIjoiV2luMzIiLCJBTiI6Ik1haWwiLCJXVCI6Mn0%3D%7C3000%7C%7C%7C&amp;sdata=pyr%2BgjgVoyJw0FuRuj2pDRdOvYnIpMynBxVoCYxiEeY%3D&amp;reserved=0" TargetMode="External"/><Relationship Id="rId36" Type="http://schemas.openxmlformats.org/officeDocument/2006/relationships/hyperlink" Target="https://forms.office.com/pages/responsepage.aspx?id=2sM1X645Mkaawa_C8l0oUpgHZi_IIxlOl5b41Dlpzc5UNlpNVDREMllBQjNHMTJQTDVQTVdLRlc1Vi4u&amp;fbclid=IwZXh0bgNhZW0CMTEAAR2CkFM_M14rntjEaCgKHu430OIv-bBhdkaONtoPaNYRxP_YFUf6RWA8JHM_aem_XMR9dipXLWIingSLE4o79g&amp;route=shorturl" TargetMode="External"/><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hyperlink" Target="https://eycp.essex.gov.uk/discover-or-return-to-a-career-in-early-years-and-childcare/becoming-a-childmind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eur02.safelinks.protection.outlook.com/?url=https%3A%2F%2Fwww.essex.gov.uk%2Fnews%2F2023%2Fnew-recruitment-campaign-launched-early-years-practitioners&amp;data=05%7C01%7CCarolyn.Terry%40essex.gov.uk%7C4ef67ac466f740c0d52c08dbc4ef39e3%7Ca8b4324f155c4215a0f17ed8cc9a992f%7C0%7C0%7C638320303970276321%7CUnknown%7CTWFpbGZsb3d8eyJWIjoiMC4wLjAwMDAiLCJQIjoiV2luMzIiLCJBTiI6Ik1haWwiLCJXVCI6Mn0%3D%7C3000%7C%7C%7C&amp;sdata=pyr%2BgjgVoyJw0FuRuj2pDRdOvYnIpMynBxVoCYxiEeY%3D&amp;reserved=0" TargetMode="External"/><Relationship Id="rId30" Type="http://schemas.openxmlformats.org/officeDocument/2006/relationships/hyperlink" Target="https://eycp.essex.gov.uk/discover-or-return-to-a-career-in-early-years-and-childcare/" TargetMode="External"/><Relationship Id="rId35" Type="http://schemas.openxmlformats.org/officeDocument/2006/relationships/hyperlink" Target="https://www.canva.com/design/DAGNQZxpEmY/vDli1CZypIrRouGPBcu_1A/watch?utm_content=DAGNQZxpEmY&amp;utm_campaign=designshare&amp;utm_medium=link&amp;utm_source=editor"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31F8DD051C72C428168E50FDAF77933" ma:contentTypeVersion="14" ma:contentTypeDescription="Create a new document." ma:contentTypeScope="" ma:versionID="32a1f14067e4ab0db3888ec0fb783021">
  <xsd:schema xmlns:xsd="http://www.w3.org/2001/XMLSchema" xmlns:xs="http://www.w3.org/2001/XMLSchema" xmlns:p="http://schemas.microsoft.com/office/2006/metadata/properties" xmlns:ns2="f501759c-6e27-42a7-bc53-ace532592aeb" xmlns:ns3="25673766-e0b5-4eed-8a95-be56a8e8bf9c" targetNamespace="http://schemas.microsoft.com/office/2006/metadata/properties" ma:root="true" ma:fieldsID="3c3773e7da49e3b49bcb7bdf13d0ea9d" ns2:_="" ns3:_="">
    <xsd:import namespace="f501759c-6e27-42a7-bc53-ace532592aeb"/>
    <xsd:import namespace="25673766-e0b5-4eed-8a95-be56a8e8bf9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01759c-6e27-42a7-bc53-ace532592a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5673766-e0b5-4eed-8a95-be56a8e8bf9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6B9E02-FF73-41EB-BC6F-2C4BABAE0A65}">
  <ds:schemaRefs>
    <ds:schemaRef ds:uri="http://schemas.openxmlformats.org/officeDocument/2006/bibliography"/>
  </ds:schemaRefs>
</ds:datastoreItem>
</file>

<file path=customXml/itemProps2.xml><?xml version="1.0" encoding="utf-8"?>
<ds:datastoreItem xmlns:ds="http://schemas.openxmlformats.org/officeDocument/2006/customXml" ds:itemID="{CD0A56C2-A8D7-4043-B1CD-591E5C0B8F5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758B7CB-0B34-4F4F-9E93-D33BDEC77E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01759c-6e27-42a7-bc53-ace532592aeb"/>
    <ds:schemaRef ds:uri="25673766-e0b5-4eed-8a95-be56a8e8bf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B093ED-5211-44B8-9A9D-FB371DE3BE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1039</TotalTime>
  <Pages>88</Pages>
  <Words>22653</Words>
  <Characters>129125</Characters>
  <Application>Microsoft Office Word</Application>
  <DocSecurity>0</DocSecurity>
  <Lines>1076</Lines>
  <Paragraphs>302</Paragraphs>
  <ScaleCrop>false</ScaleCrop>
  <HeadingPairs>
    <vt:vector size="2" baseType="variant">
      <vt:variant>
        <vt:lpstr>Title</vt:lpstr>
      </vt:variant>
      <vt:variant>
        <vt:i4>1</vt:i4>
      </vt:variant>
    </vt:vector>
  </HeadingPairs>
  <TitlesOfParts>
    <vt:vector size="1" baseType="lpstr">
      <vt:lpstr>Schools Forum Agenda</vt:lpstr>
    </vt:vector>
  </TitlesOfParts>
  <Company>ECC</Company>
  <LinksUpToDate>false</LinksUpToDate>
  <CharactersWithSpaces>151476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Schools Forum Agenda</dc:title>
  <dc:subject/>
  <dc:creator>Essex County Council</dc:creator>
  <cp:keywords/>
  <dc:description/>
  <cp:lastModifiedBy>Yannick Stupples-Whyley - Senior Finance Business Partner</cp:lastModifiedBy>
  <cp:revision>158</cp:revision>
  <cp:lastPrinted>2019-05-09T08:18:00Z</cp:lastPrinted>
  <dcterms:created xsi:type="dcterms:W3CDTF">2024-11-07T09:35:00Z</dcterms:created>
  <dcterms:modified xsi:type="dcterms:W3CDTF">2025-01-14T11:47:00Z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2020-09-18T11:50:24Z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6083f44b-cb74-41ae-9e66-000026df5627</vt:lpwstr>
  </property>
  <property fmtid="{D5CDD505-2E9C-101B-9397-08002B2CF9AE}" pid="8" name="MSIP_Label_39d8be9e-c8d9-4b9c-bd40-2c27cc7ea2e6_ContentBits">
    <vt:lpwstr>0</vt:lpwstr>
  </property>
  <property fmtid="{D5CDD505-2E9C-101B-9397-08002B2CF9AE}" pid="9" name="ContentTypeId">
    <vt:lpwstr>0x010100E31F8DD051C72C428168E50FDAF77933</vt:lpwstr>
  </property>
</Properties>
</file>