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BF41" w14:textId="2378E542" w:rsidR="001B71AB" w:rsidRDefault="00F95659" w:rsidP="003B6697">
      <w:r>
        <w:rPr>
          <w:noProof/>
        </w:rPr>
        <w:drawing>
          <wp:inline distT="0" distB="0" distL="0" distR="0" wp14:anchorId="66206192" wp14:editId="3EFE7C59">
            <wp:extent cx="5731510" cy="2016125"/>
            <wp:effectExtent l="0" t="0" r="2540" b="3175"/>
            <wp:docPr id="586599719" name="Picture 1" descr="Senior Designated Mental Health Leads Newsletter&#10;Spring Term 1 edition&#10;2024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599719" name="Picture 1" descr="Senior Designated Mental Health Leads Newsletter&#10;Spring Term 1 edition&#10;2024-20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2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03C99" w14:paraId="2B12A229" w14:textId="77777777" w:rsidTr="000C69EF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26"/>
            </w:tblGrid>
            <w:tr w:rsidR="00803C99" w14:paraId="78AF3F1C" w14:textId="77777777">
              <w:tc>
                <w:tcPr>
                  <w:tcW w:w="8100" w:type="dxa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26"/>
                  </w:tblGrid>
                  <w:tr w:rsidR="00803C99" w14:paraId="6F1487CD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8869BD1" w14:textId="1FC4004F" w:rsidR="00803C99" w:rsidRDefault="00803C99" w:rsidP="00803C99">
                        <w:pPr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fldChar w:fldCharType="begin"/>
                        </w: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instrText xml:space="preserve"> INCLUDEPICTURE "https://jnia.stripocdnplugin.email/content/89d0f58390b14034bb6491446721026e/lib/pluginId_89d0f58390b14034bb6491446721026e_database_2596/email_bc2c7b07-544c-4a3d-9793-d649b3277bb1/shutterstock_2250402665.jpg" \* MERGEFORMATINET </w:instrText>
                        </w: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fldChar w:fldCharType="separate"/>
                        </w:r>
                        <w:r w:rsidR="0062034E">
                          <w:rPr>
                            <w:rFonts w:eastAsia="Times New Roman"/>
                            <w:sz w:val="2"/>
                            <w:szCs w:val="2"/>
                          </w:rPr>
                          <w:fldChar w:fldCharType="begin"/>
                        </w:r>
                        <w:r w:rsidR="0062034E">
                          <w:rPr>
                            <w:rFonts w:eastAsia="Times New Roman"/>
                            <w:sz w:val="2"/>
                            <w:szCs w:val="2"/>
                          </w:rPr>
                          <w:instrText xml:space="preserve"> INCLUDEPICTURE  "https://jnia.stripocdnplugin.email/content/89d0f58390b14034bb6491446721026e/lib/pluginId_89d0f58390b14034bb6491446721026e_database_2596/email_bc2c7b07-544c-4a3d-9793-d649b3277bb1/shutterstock_2250402665.jpg" \* MERGEFORMATINET </w:instrText>
                        </w:r>
                        <w:r w:rsidR="0062034E">
                          <w:rPr>
                            <w:rFonts w:eastAsia="Times New Roman"/>
                            <w:sz w:val="2"/>
                            <w:szCs w:val="2"/>
                          </w:rPr>
                          <w:fldChar w:fldCharType="separate"/>
                        </w:r>
                        <w:r w:rsidR="008C4A41">
                          <w:rPr>
                            <w:rFonts w:eastAsia="Times New Roman"/>
                            <w:sz w:val="2"/>
                            <w:szCs w:val="2"/>
                          </w:rPr>
                          <w:fldChar w:fldCharType="begin"/>
                        </w:r>
                        <w:r w:rsidR="008C4A41">
                          <w:rPr>
                            <w:rFonts w:eastAsia="Times New Roman"/>
                            <w:sz w:val="2"/>
                            <w:szCs w:val="2"/>
                          </w:rPr>
                          <w:instrText xml:space="preserve"> </w:instrText>
                        </w:r>
                        <w:r w:rsidR="008C4A41">
                          <w:rPr>
                            <w:rFonts w:eastAsia="Times New Roman"/>
                            <w:sz w:val="2"/>
                            <w:szCs w:val="2"/>
                          </w:rPr>
                          <w:instrText>INCLUDEPICTURE  "https://jnia.stripocdnplugin.email/content/89d0f58390b14034bb6491446721026e/lib/pluginId_89d0f58390b14034bb6491446721026e_database_2596/email_bc2c7b07-544c-4a3d-9793-d649b3277bb1/shutterstock_2250402665.jpg" \* MERGEFORMATINET</w:instrText>
                        </w:r>
                        <w:r w:rsidR="008C4A41">
                          <w:rPr>
                            <w:rFonts w:eastAsia="Times New Roman"/>
                            <w:sz w:val="2"/>
                            <w:szCs w:val="2"/>
                          </w:rPr>
                          <w:instrText xml:space="preserve"> </w:instrText>
                        </w:r>
                        <w:r w:rsidR="008C4A41">
                          <w:rPr>
                            <w:rFonts w:eastAsia="Times New Roman"/>
                            <w:sz w:val="2"/>
                            <w:szCs w:val="2"/>
                          </w:rPr>
                          <w:fldChar w:fldCharType="separate"/>
                        </w:r>
                        <w:r w:rsidR="008C4A41">
                          <w:rPr>
                            <w:rFonts w:eastAsia="Times New Roman"/>
                            <w:sz w:val="2"/>
                            <w:szCs w:val="2"/>
                          </w:rPr>
                          <w:pict w14:anchorId="0C12CE7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alt="Cartoon image of adults adding puzzle pieces into a child's mind" style="width:385.95pt;height:257.45pt">
                              <v:imagedata r:id="rId6" r:href="rId7"/>
                            </v:shape>
                          </w:pict>
                        </w:r>
                        <w:r w:rsidR="008C4A41">
                          <w:rPr>
                            <w:rFonts w:eastAsia="Times New Roman"/>
                            <w:sz w:val="2"/>
                            <w:szCs w:val="2"/>
                          </w:rPr>
                          <w:fldChar w:fldCharType="end"/>
                        </w:r>
                        <w:r w:rsidR="0062034E">
                          <w:rPr>
                            <w:rFonts w:eastAsia="Times New Roman"/>
                            <w:sz w:val="2"/>
                            <w:szCs w:val="2"/>
                          </w:rPr>
                          <w:fldChar w:fldCharType="end"/>
                        </w: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fldChar w:fldCharType="end"/>
                        </w:r>
                      </w:p>
                    </w:tc>
                  </w:tr>
                  <w:tr w:rsidR="00803C99" w14:paraId="2BA52281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1AAAC60" w14:textId="77777777" w:rsidR="00803C99" w:rsidRDefault="00803C99" w:rsidP="00803C99">
                        <w:pPr>
                          <w:pStyle w:val="NormalWeb"/>
                          <w:spacing w:before="0" w:beforeAutospacing="0" w:after="0" w:afterAutospacing="0" w:line="405" w:lineRule="exact"/>
                          <w:jc w:val="center"/>
                          <w:rPr>
                            <w:rFonts w:ascii="Lexend" w:hAnsi="Lexend"/>
                            <w:color w:val="000000"/>
                            <w:sz w:val="27"/>
                            <w:szCs w:val="27"/>
                          </w:rPr>
                        </w:pPr>
                      </w:p>
                      <w:p w14:paraId="034B7E5D" w14:textId="77777777" w:rsidR="00DE1D9B" w:rsidRPr="00DE1D9B" w:rsidRDefault="00DE1D9B" w:rsidP="00DE1D9B">
                        <w:pPr>
                          <w:shd w:val="clear" w:color="auto" w:fill="FFFFFF"/>
                          <w:spacing w:line="405" w:lineRule="atLeast"/>
                          <w:jc w:val="center"/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</w:pPr>
                        <w:r w:rsidRPr="00DE1D9B"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  <w:t>"</w:t>
                        </w:r>
                        <w:r w:rsidRPr="00DE1D9B">
                          <w:rPr>
                            <w:rFonts w:ascii="Lexend" w:eastAsia="Times New Roman" w:hAnsi="Lexend" w:cs="Times New Roman"/>
                            <w:b/>
                            <w:bCs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  <w:t>"No winter lasts forever; no spring skips its turn."</w:t>
                        </w:r>
                        <w:r w:rsidRPr="00DE1D9B"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  <w:t>"</w:t>
                        </w:r>
                      </w:p>
                      <w:p w14:paraId="023B79AD" w14:textId="77777777" w:rsidR="00DE1D9B" w:rsidRPr="00DE1D9B" w:rsidRDefault="00DE1D9B" w:rsidP="00DE1D9B">
                        <w:pPr>
                          <w:shd w:val="clear" w:color="auto" w:fill="FFFFFF"/>
                          <w:spacing w:line="405" w:lineRule="atLeast"/>
                          <w:jc w:val="center"/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</w:pPr>
                        <w:r w:rsidRPr="00DE1D9B"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  <w:t>- Hal Borland</w:t>
                        </w:r>
                      </w:p>
                      <w:p w14:paraId="2943DDEA" w14:textId="1F46FF79" w:rsidR="00803C99" w:rsidRDefault="00803C99" w:rsidP="00803C99">
                        <w:pPr>
                          <w:pStyle w:val="NormalWeb"/>
                          <w:spacing w:before="0" w:beforeAutospacing="0" w:after="0" w:afterAutospacing="0" w:line="405" w:lineRule="exact"/>
                          <w:jc w:val="center"/>
                          <w:rPr>
                            <w:rFonts w:ascii="Lexend" w:hAnsi="Lexend"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803C99" w14:paraId="4CA735F3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C880528" w14:textId="77777777" w:rsidR="00803C99" w:rsidRDefault="00803C99" w:rsidP="00803C99">
                        <w:pPr>
                          <w:pStyle w:val="NormalWeb"/>
                          <w:spacing w:before="0" w:beforeAutospacing="0" w:after="0" w:afterAutospacing="0" w:line="405" w:lineRule="exact"/>
                          <w:rPr>
                            <w:rFonts w:ascii="Lexend" w:hAnsi="Lexend"/>
                            <w:color w:val="000000"/>
                            <w:sz w:val="27"/>
                            <w:szCs w:val="27"/>
                          </w:rPr>
                        </w:pPr>
                        <w:r>
                          <w:rPr>
                            <w:rFonts w:ascii="Lexend" w:hAnsi="Lexend"/>
                            <w:color w:val="000000"/>
                            <w:sz w:val="27"/>
                            <w:szCs w:val="27"/>
                          </w:rPr>
                          <w:t>Dear Colleague</w:t>
                        </w:r>
                      </w:p>
                      <w:p w14:paraId="793A8C98" w14:textId="77777777" w:rsidR="00803C99" w:rsidRDefault="00803C99" w:rsidP="00803C99">
                        <w:pPr>
                          <w:pStyle w:val="NormalWeb"/>
                          <w:spacing w:before="0" w:beforeAutospacing="0" w:after="0" w:afterAutospacing="0" w:line="405" w:lineRule="exact"/>
                          <w:rPr>
                            <w:rFonts w:ascii="Lexend" w:hAnsi="Lexend"/>
                            <w:color w:val="000000"/>
                            <w:sz w:val="27"/>
                            <w:szCs w:val="27"/>
                          </w:rPr>
                        </w:pPr>
                      </w:p>
                      <w:p w14:paraId="5630A4D8" w14:textId="77777777" w:rsidR="00803C99" w:rsidRDefault="00803C99" w:rsidP="00803C99">
                        <w:pPr>
                          <w:pStyle w:val="NormalWeb"/>
                          <w:spacing w:before="0" w:beforeAutospacing="0" w:after="0" w:afterAutospacing="0" w:line="405" w:lineRule="exact"/>
                          <w:rPr>
                            <w:rFonts w:ascii="Lexend" w:hAnsi="Lexend"/>
                            <w:color w:val="000000"/>
                            <w:sz w:val="27"/>
                            <w:szCs w:val="27"/>
                          </w:rPr>
                        </w:pPr>
                        <w:r>
                          <w:rPr>
                            <w:rFonts w:ascii="Lexend" w:hAnsi="Lexend"/>
                            <w:color w:val="000000"/>
                            <w:sz w:val="27"/>
                            <w:szCs w:val="27"/>
                          </w:rPr>
                          <w:t>Welcome to our half-termly newsletter update.</w:t>
                        </w:r>
                      </w:p>
                      <w:p w14:paraId="2330D59A" w14:textId="77777777" w:rsidR="00803C99" w:rsidRDefault="00803C99" w:rsidP="00803C99">
                        <w:pPr>
                          <w:pStyle w:val="NormalWeb"/>
                          <w:spacing w:before="0" w:beforeAutospacing="0" w:after="0" w:afterAutospacing="0" w:line="405" w:lineRule="exact"/>
                          <w:rPr>
                            <w:rFonts w:ascii="Lexend" w:hAnsi="Lexend"/>
                            <w:color w:val="000000"/>
                            <w:sz w:val="27"/>
                            <w:szCs w:val="27"/>
                          </w:rPr>
                        </w:pPr>
                      </w:p>
                      <w:p w14:paraId="334E3DE6" w14:textId="77777777" w:rsidR="00DE1D9B" w:rsidRPr="00DE1D9B" w:rsidRDefault="00DE1D9B" w:rsidP="00DE1D9B">
                        <w:pPr>
                          <w:shd w:val="clear" w:color="auto" w:fill="FFFFFF"/>
                          <w:spacing w:line="405" w:lineRule="atLeast"/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</w:pPr>
                        <w:r w:rsidRPr="00DE1D9B"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  <w:t>We hope you have returned from your winter break feeling refreshed and ready to launch into 2025 with renewed energy.</w:t>
                        </w:r>
                      </w:p>
                      <w:p w14:paraId="5BA981F6" w14:textId="77777777" w:rsidR="00DE1D9B" w:rsidRPr="00DE1D9B" w:rsidRDefault="00DE1D9B" w:rsidP="00DE1D9B">
                        <w:pPr>
                          <w:shd w:val="clear" w:color="auto" w:fill="FFFFFF"/>
                          <w:spacing w:line="405" w:lineRule="atLeast"/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</w:pPr>
                      </w:p>
                      <w:p w14:paraId="10EB994E" w14:textId="77777777" w:rsidR="00DE1D9B" w:rsidRPr="00DE1D9B" w:rsidRDefault="00DE1D9B" w:rsidP="00DE1D9B">
                        <w:pPr>
                          <w:shd w:val="clear" w:color="auto" w:fill="FFFFFF"/>
                          <w:spacing w:line="405" w:lineRule="atLeast"/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</w:pPr>
                        <w:r w:rsidRPr="00DE1D9B"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  <w:t>We have a full newsletter again this half term, so please read carefully and take advantage of the resources and training on offer.</w:t>
                        </w:r>
                      </w:p>
                      <w:p w14:paraId="57D2CA49" w14:textId="508C5964" w:rsidR="00803C99" w:rsidRDefault="00803C99" w:rsidP="00803C99">
                        <w:pPr>
                          <w:pStyle w:val="NormalWeb"/>
                          <w:spacing w:before="0" w:beforeAutospacing="0" w:after="0" w:afterAutospacing="0" w:line="405" w:lineRule="exact"/>
                          <w:rPr>
                            <w:rFonts w:ascii="Lexend" w:hAnsi="Lexend"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</w:tr>
                </w:tbl>
                <w:p w14:paraId="45CD868A" w14:textId="77777777" w:rsidR="00803C99" w:rsidRDefault="00803C99" w:rsidP="00803C9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C69EF" w14:paraId="0E6608D7" w14:textId="77777777">
              <w:tc>
                <w:tcPr>
                  <w:tcW w:w="8100" w:type="dxa"/>
                </w:tcPr>
                <w:p w14:paraId="735E9423" w14:textId="3BD154AD" w:rsidR="000C69EF" w:rsidRDefault="000C69EF" w:rsidP="00803C99">
                  <w:pPr>
                    <w:jc w:val="center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0E995305" w14:textId="77777777" w:rsidR="00803C99" w:rsidRDefault="00803C99" w:rsidP="00803C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2C34" w14:paraId="66B86B11" w14:textId="77777777" w:rsidTr="000C69EF">
        <w:tblPrEx>
          <w:jc w:val="left"/>
        </w:tblPrEx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3DCC0" w14:textId="77777777" w:rsidR="00262C34" w:rsidRDefault="00262C34"/>
        </w:tc>
      </w:tr>
      <w:tr w:rsidR="00262C34" w14:paraId="61121CE2" w14:textId="77777777" w:rsidTr="000C69EF">
        <w:tblPrEx>
          <w:jc w:val="left"/>
        </w:tblPrEx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D57DD" w:rsidRPr="000D57DD" w14:paraId="7B572525" w14:textId="77777777" w:rsidTr="000D57DD">
              <w:tc>
                <w:tcPr>
                  <w:tcW w:w="8100" w:type="dxa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0D57DD" w:rsidRPr="000D57DD" w14:paraId="2052563B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4E3AE6E" w14:textId="77777777" w:rsidR="000D57DD" w:rsidRPr="000D57DD" w:rsidRDefault="000D57DD" w:rsidP="000D57DD">
                        <w:pPr>
                          <w:spacing w:line="405" w:lineRule="atLeast"/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</w:pPr>
                        <w:r w:rsidRPr="000D57DD"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  <w:t>Content:</w:t>
                        </w:r>
                      </w:p>
                      <w:p w14:paraId="5DA7B7C8" w14:textId="77777777" w:rsidR="000D57DD" w:rsidRPr="000D57DD" w:rsidRDefault="000D57DD" w:rsidP="000D57DD">
                        <w:pPr>
                          <w:spacing w:line="405" w:lineRule="atLeast"/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</w:pPr>
                      </w:p>
                      <w:p w14:paraId="06425D62" w14:textId="77777777" w:rsidR="000D57DD" w:rsidRPr="000D57DD" w:rsidRDefault="000D57DD" w:rsidP="000D57DD">
                        <w:pPr>
                          <w:spacing w:line="405" w:lineRule="atLeast"/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</w:pPr>
                        <w:r w:rsidRPr="000D57DD"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  <w:t>- SDMHL Conference - Mon 23rd June 2025</w:t>
                        </w:r>
                      </w:p>
                      <w:p w14:paraId="3B053764" w14:textId="77777777" w:rsidR="000D57DD" w:rsidRPr="000D57DD" w:rsidRDefault="000D57DD" w:rsidP="000D57DD">
                        <w:pPr>
                          <w:spacing w:line="405" w:lineRule="atLeast"/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</w:pPr>
                        <w:r w:rsidRPr="000D57DD"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  <w:t>- SDMHL Register </w:t>
                        </w:r>
                      </w:p>
                      <w:p w14:paraId="522AD969" w14:textId="77777777" w:rsidR="000D57DD" w:rsidRPr="000D57DD" w:rsidRDefault="000D57DD" w:rsidP="000D57DD">
                        <w:pPr>
                          <w:spacing w:line="405" w:lineRule="atLeast"/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</w:pPr>
                        <w:r w:rsidRPr="000D57DD"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  <w:t>- Finding the Right Help from the Right People</w:t>
                        </w:r>
                      </w:p>
                      <w:p w14:paraId="50E36211" w14:textId="77777777" w:rsidR="000D57DD" w:rsidRPr="000D57DD" w:rsidRDefault="000D57DD" w:rsidP="000D57DD">
                        <w:pPr>
                          <w:spacing w:line="405" w:lineRule="atLeast"/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</w:pPr>
                        <w:r w:rsidRPr="000D57DD"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  <w:t>- Let's Talk - Managing Risk</w:t>
                        </w:r>
                      </w:p>
                      <w:p w14:paraId="3E36069C" w14:textId="77777777" w:rsidR="000D57DD" w:rsidRPr="000D57DD" w:rsidRDefault="000D57DD" w:rsidP="000D57DD">
                        <w:pPr>
                          <w:spacing w:line="405" w:lineRule="atLeast"/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</w:pPr>
                        <w:r w:rsidRPr="000D57DD"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  <w:t>- SET CAMHS - NEW Referral Form</w:t>
                        </w:r>
                      </w:p>
                      <w:p w14:paraId="39A85FBF" w14:textId="77777777" w:rsidR="000D57DD" w:rsidRPr="000D57DD" w:rsidRDefault="000D57DD" w:rsidP="000D57DD">
                        <w:pPr>
                          <w:spacing w:line="405" w:lineRule="atLeast"/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</w:pPr>
                        <w:r w:rsidRPr="000D57DD"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  <w:t>- Training &amp; Resources</w:t>
                        </w:r>
                      </w:p>
                      <w:p w14:paraId="0B6DEA65" w14:textId="77777777" w:rsidR="000D57DD" w:rsidRPr="000D57DD" w:rsidRDefault="000D57DD" w:rsidP="000D57DD">
                        <w:pPr>
                          <w:spacing w:line="405" w:lineRule="atLeast"/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</w:pPr>
                        <w:r w:rsidRPr="000D57DD"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  <w:t>- Children in Care - Requesting Therapy</w:t>
                        </w:r>
                      </w:p>
                      <w:p w14:paraId="12C5ED86" w14:textId="77777777" w:rsidR="000D57DD" w:rsidRPr="000D57DD" w:rsidRDefault="000D57DD" w:rsidP="000D57DD">
                        <w:pPr>
                          <w:spacing w:line="405" w:lineRule="atLeast"/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</w:pPr>
                        <w:r w:rsidRPr="000D57DD"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  <w:t>- Staff Wellbeing</w:t>
                        </w:r>
                      </w:p>
                      <w:p w14:paraId="4E35F66F" w14:textId="77777777" w:rsidR="000D57DD" w:rsidRPr="000D57DD" w:rsidRDefault="000D57DD" w:rsidP="000D57DD">
                        <w:pPr>
                          <w:spacing w:line="405" w:lineRule="atLeast"/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</w:pPr>
                        <w:r w:rsidRPr="000D57DD"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  <w:t>- SEMH Calendar</w:t>
                        </w:r>
                      </w:p>
                      <w:p w14:paraId="05566984" w14:textId="77777777" w:rsidR="000D57DD" w:rsidRDefault="000D57DD" w:rsidP="000D57DD">
                        <w:pPr>
                          <w:spacing w:line="405" w:lineRule="atLeast"/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</w:pPr>
                        <w:r w:rsidRPr="000D57DD"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  <w:t>- Feedback</w:t>
                        </w:r>
                      </w:p>
                      <w:p w14:paraId="073BE87A" w14:textId="77777777" w:rsidR="00064333" w:rsidRPr="000D57DD" w:rsidRDefault="00064333" w:rsidP="000D57DD">
                        <w:pPr>
                          <w:spacing w:line="405" w:lineRule="atLeast"/>
                          <w:rPr>
                            <w:rFonts w:ascii="Lexend" w:eastAsia="Times New Roman" w:hAnsi="Lexend" w:cs="Times New Roman"/>
                            <w:color w:val="000000"/>
                            <w:kern w:val="0"/>
                            <w:sz w:val="27"/>
                            <w:szCs w:val="27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11C2DAF8" w14:textId="77777777" w:rsidR="000D57DD" w:rsidRPr="000D57DD" w:rsidRDefault="000D57DD" w:rsidP="000D57DD">
                  <w:pPr>
                    <w:spacing w:line="240" w:lineRule="auto"/>
                    <w:jc w:val="center"/>
                    <w:rPr>
                      <w:rFonts w:ascii="Lexend" w:eastAsia="Times New Roman" w:hAnsi="Lexend" w:cs="Times New Roman"/>
                      <w:color w:val="242424"/>
                      <w:kern w:val="0"/>
                      <w:sz w:val="23"/>
                      <w:szCs w:val="23"/>
                      <w:lang w:eastAsia="en-GB"/>
                      <w14:ligatures w14:val="none"/>
                    </w:rPr>
                  </w:pPr>
                </w:p>
              </w:tc>
            </w:tr>
            <w:tr w:rsidR="00BD2860" w14:paraId="6D960E7F" w14:textId="77777777" w:rsidTr="00BD2860"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35C367" w14:textId="77777777" w:rsidR="00BD2860" w:rsidRDefault="00BD2860" w:rsidP="00BD2860"/>
              </w:tc>
            </w:tr>
            <w:tr w:rsidR="00BD2860" w14:paraId="7A9292AE" w14:textId="77777777" w:rsidTr="00BD286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0B7144D" w14:textId="77777777" w:rsidR="00BD2860" w:rsidRDefault="00BD2860" w:rsidP="00BD2860">
                  <w:pPr>
                    <w:pStyle w:val="Heading2"/>
                    <w:spacing w:before="0" w:beforeAutospacing="0" w:after="0" w:afterAutospacing="0" w:line="540" w:lineRule="atLeast"/>
                    <w:rPr>
                      <w:rFonts w:ascii="Lexend" w:hAnsi="Lexend"/>
                      <w:color w:val="000000"/>
                    </w:rPr>
                  </w:pPr>
                  <w:r>
                    <w:rPr>
                      <w:rFonts w:ascii="Lexend" w:hAnsi="Lexend"/>
                      <w:color w:val="000000"/>
                    </w:rPr>
                    <w:t>SAVE THE DATE - Monday 23rd June 2025</w:t>
                  </w:r>
                </w:p>
              </w:tc>
            </w:tr>
            <w:tr w:rsidR="00BD2860" w14:paraId="3C84A97C" w14:textId="77777777" w:rsidTr="00BD2860"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120CB4" w14:textId="77777777" w:rsidR="00BD2860" w:rsidRDefault="00BD2860" w:rsidP="00BD2860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 xml:space="preserve">On Monday 23rd June 2025 we are holding our first full day conference for Senior Designated Mental Health Leads.  More details to </w:t>
                  </w:r>
                  <w:proofErr w:type="gramStart"/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follow, but</w:t>
                  </w:r>
                  <w:proofErr w:type="gramEnd"/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 xml:space="preserve"> expect inspirational keynote speakers as well as useful </w:t>
                  </w:r>
                  <w:proofErr w:type="spellStart"/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work shops</w:t>
                  </w:r>
                  <w:proofErr w:type="spellEnd"/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 xml:space="preserve"> and seminars to add value to your work in your schools and settings.</w:t>
                  </w:r>
                </w:p>
                <w:p w14:paraId="5423D356" w14:textId="77777777" w:rsidR="009429C4" w:rsidRDefault="009429C4" w:rsidP="00BD2860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  <w:p w14:paraId="237E3A05" w14:textId="77777777" w:rsidR="00BD2860" w:rsidRDefault="00BD2860" w:rsidP="00BD2860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</w:tc>
            </w:tr>
            <w:tr w:rsidR="00BD2860" w14:paraId="29185CF4" w14:textId="77777777" w:rsidTr="00BD286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866C174" w14:textId="77777777" w:rsidR="00BD2860" w:rsidRDefault="00BD2860" w:rsidP="00BD2860">
                  <w:pPr>
                    <w:pStyle w:val="Heading2"/>
                    <w:spacing w:before="0" w:beforeAutospacing="0" w:after="0" w:afterAutospacing="0" w:line="540" w:lineRule="atLeast"/>
                    <w:rPr>
                      <w:rFonts w:ascii="Lexend" w:hAnsi="Lexend"/>
                      <w:color w:val="000000"/>
                    </w:rPr>
                  </w:pPr>
                  <w:bookmarkStart w:id="0" w:name="x_Designated%20Mental%20Health%20Lead%20"/>
                  <w:bookmarkEnd w:id="0"/>
                  <w:r>
                    <w:rPr>
                      <w:rFonts w:ascii="Lexend" w:hAnsi="Lexend"/>
                      <w:color w:val="000000"/>
                    </w:rPr>
                    <w:t>Senior Designated Mental Health Lead Register (SDMHL) </w:t>
                  </w:r>
                </w:p>
              </w:tc>
            </w:tr>
            <w:tr w:rsidR="00BD2860" w14:paraId="72D8AB3F" w14:textId="77777777" w:rsidTr="00BD2860"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B2C001" w14:textId="77777777" w:rsidR="00BD2860" w:rsidRDefault="00BD2860" w:rsidP="00BD2860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In order to ensure you receive information regarding your role and specialist area, can all DMHLs log on to your account on </w:t>
                  </w:r>
                  <w:hyperlink r:id="rId8" w:tgtFrame="_blank" w:tooltip="Original URL: https://news.news.essex.gov.uk/0AEEDB42EE488FA34EFD5A8BA7C3358F5101168CA92F70E00146D89C2F1422B5/789381DB2237E771F20691D68B5C8881/LE35. Click or tap if you trust this link." w:history="1">
                    <w:r>
                      <w:rPr>
                        <w:rStyle w:val="Hyperlink"/>
                        <w:rFonts w:ascii="inherit" w:hAnsi="inherit"/>
                        <w:color w:val="682558"/>
                        <w:sz w:val="27"/>
                        <w:szCs w:val="27"/>
                        <w:bdr w:val="none" w:sz="0" w:space="0" w:color="auto" w:frame="1"/>
                      </w:rPr>
                      <w:t>Education Essex online</w:t>
                    </w:r>
                  </w:hyperlink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 and ensure that you have updated your role profile to include DMHL. This will ensure the events/courses aimed at this role will be visible to you when you log on.</w:t>
                  </w:r>
                </w:p>
                <w:p w14:paraId="5B1257D3" w14:textId="77777777" w:rsidR="009429C4" w:rsidRDefault="009429C4" w:rsidP="00BD2860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  <w:p w14:paraId="327CA528" w14:textId="77777777" w:rsidR="00BD2860" w:rsidRDefault="00BD2860" w:rsidP="00BD2860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</w:tc>
            </w:tr>
            <w:tr w:rsidR="00BD2860" w14:paraId="5290FCC5" w14:textId="77777777" w:rsidTr="00BD2860"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173D21" w14:textId="77777777" w:rsidR="00BD2860" w:rsidRDefault="00BD2860" w:rsidP="00BD2860"/>
              </w:tc>
            </w:tr>
            <w:tr w:rsidR="00BD2860" w14:paraId="25BC039C" w14:textId="77777777" w:rsidTr="00BD286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F3DED0E" w14:textId="77777777" w:rsidR="00BD2860" w:rsidRDefault="00BD2860" w:rsidP="00BD2860">
                  <w:pPr>
                    <w:pStyle w:val="Heading2"/>
                    <w:spacing w:before="0" w:beforeAutospacing="0" w:after="0" w:afterAutospacing="0" w:line="540" w:lineRule="atLeast"/>
                    <w:rPr>
                      <w:rFonts w:ascii="Lexend" w:hAnsi="Lexend"/>
                      <w:color w:val="000000"/>
                    </w:rPr>
                  </w:pPr>
                  <w:r>
                    <w:rPr>
                      <w:rFonts w:ascii="Lexend" w:hAnsi="Lexend"/>
                      <w:color w:val="000000"/>
                    </w:rPr>
                    <w:t>Finding the Right Help from the Right People</w:t>
                  </w:r>
                </w:p>
              </w:tc>
            </w:tr>
            <w:tr w:rsidR="00BD2860" w14:paraId="301B038C" w14:textId="77777777" w:rsidTr="00BD2860"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E34320" w14:textId="77777777" w:rsidR="00BD2860" w:rsidRDefault="00BD2860" w:rsidP="00BD2860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The SEMH Strategy Team have just uploaded this useful document to the info link: </w:t>
                  </w:r>
                  <w:hyperlink r:id="rId9" w:tgtFrame="_blank" w:tooltip="Original URL: https://news.news.essex.gov.uk/3CA5F3499151087B9B40D684CEA19C5E51970081688254591617DB2B5EB1057F/789381DB2237E771F20691D68B5C8881/LE35. Click or tap if you trust this link." w:history="1">
                    <w:r>
                      <w:rPr>
                        <w:rStyle w:val="Hyperlink"/>
                        <w:rFonts w:ascii="inherit" w:hAnsi="inherit"/>
                        <w:color w:val="682558"/>
                        <w:sz w:val="27"/>
                        <w:szCs w:val="27"/>
                        <w:bdr w:val="none" w:sz="0" w:space="0" w:color="auto" w:frame="1"/>
                      </w:rPr>
                      <w:t>Finding the right help from the right people</w:t>
                    </w:r>
                  </w:hyperlink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  </w:t>
                  </w:r>
                </w:p>
                <w:p w14:paraId="0192F919" w14:textId="77777777" w:rsidR="00BD2860" w:rsidRDefault="00BD2860" w:rsidP="00BD2860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  <w:p w14:paraId="7E6AD8B8" w14:textId="77777777" w:rsidR="00BD2860" w:rsidRDefault="00BD2860" w:rsidP="00BD2860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This document is designed to enable school/setting staff to navigate the support provided by Essex County Council and partners.  The document does not capture everything that is available, but instead acts as a starting point for exploring what is available at the varying levels of need and intervention. The embedded links will take you to further information.</w:t>
                  </w:r>
                </w:p>
                <w:p w14:paraId="6409043A" w14:textId="77777777" w:rsidR="00BD2860" w:rsidRDefault="00BD2860" w:rsidP="00BD2860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  <w:p w14:paraId="48F41457" w14:textId="77777777" w:rsidR="00BD2860" w:rsidRDefault="00BD2860" w:rsidP="00BD2860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In addition, </w:t>
                  </w:r>
                  <w:hyperlink r:id="rId10" w:tgtFrame="_blank" w:tooltip="Original URL: https://news.news.essex.gov.uk/EA9813A2557E0C05350914E0C47EA49820BCD76070DAE891EA22515342710348/789381DB2237E771F20691D68B5C8881/LE35. Click or tap if you trust this link." w:history="1">
                    <w:r>
                      <w:rPr>
                        <w:rStyle w:val="Hyperlink"/>
                        <w:rFonts w:ascii="inherit" w:hAnsi="inherit"/>
                        <w:color w:val="682558"/>
                        <w:sz w:val="27"/>
                        <w:szCs w:val="27"/>
                        <w:bdr w:val="none" w:sz="0" w:space="0" w:color="auto" w:frame="1"/>
                      </w:rPr>
                      <w:t>Essex Frontline</w:t>
                    </w:r>
                  </w:hyperlink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 is a community project to help front line workers quickly find details of local health and wellbeing services and to contact services through call back and referral options.</w:t>
                  </w:r>
                </w:p>
                <w:p w14:paraId="56BD1D54" w14:textId="77777777" w:rsidR="00BD2860" w:rsidRDefault="00BD2860" w:rsidP="00BD2860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</w:tc>
            </w:tr>
            <w:tr w:rsidR="00BD2860" w14:paraId="26FFE92D" w14:textId="77777777" w:rsidTr="00BD2860"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p w14:paraId="640ECDF4" w14:textId="77777777" w:rsidR="00BD2860" w:rsidRDefault="00BD2860" w:rsidP="00BD2860">
                  <w:pPr>
                    <w:jc w:val="center"/>
                    <w:rPr>
                      <w:rFonts w:ascii="Lexend" w:hAnsi="Lexend"/>
                      <w:color w:val="242424"/>
                      <w:sz w:val="2"/>
                      <w:szCs w:val="2"/>
                    </w:rPr>
                  </w:pPr>
                </w:p>
              </w:tc>
            </w:tr>
            <w:tr w:rsidR="00BD2860" w14:paraId="3C5C6724" w14:textId="77777777" w:rsidTr="00BD286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2A12D87" w14:textId="77777777" w:rsidR="00BD2860" w:rsidRDefault="00BD2860" w:rsidP="00BD2860">
                  <w:pPr>
                    <w:pStyle w:val="NormalWeb"/>
                    <w:spacing w:before="0" w:beforeAutospacing="0" w:after="0" w:afterAutospacing="0" w:line="540" w:lineRule="atLeast"/>
                    <w:rPr>
                      <w:rFonts w:ascii="Lexend" w:hAnsi="Lexend"/>
                      <w:color w:val="000000"/>
                      <w:sz w:val="36"/>
                      <w:szCs w:val="36"/>
                    </w:rPr>
                  </w:pPr>
                  <w:bookmarkStart w:id="1" w:name="x_Mental%20Health%20Lead%20Resource%20Hu"/>
                  <w:bookmarkEnd w:id="1"/>
                  <w:r>
                    <w:rPr>
                      <w:rFonts w:ascii="Lexend" w:hAnsi="Lexend"/>
                      <w:b/>
                      <w:bCs/>
                      <w:color w:val="000000"/>
                      <w:sz w:val="36"/>
                      <w:szCs w:val="36"/>
                    </w:rPr>
                    <w:t>Let's Talk - Managing Risk</w:t>
                  </w:r>
                </w:p>
              </w:tc>
            </w:tr>
            <w:tr w:rsidR="00BD2860" w14:paraId="133FD56B" w14:textId="77777777" w:rsidTr="00BD2860"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ED946A" w14:textId="77777777" w:rsidR="00BD2860" w:rsidRDefault="00BD2860" w:rsidP="00BD2860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  <w:p w14:paraId="1863732A" w14:textId="77777777" w:rsidR="00BD2860" w:rsidRDefault="00BD2860" w:rsidP="00BD2860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Working together, the SEMH Strategy and Safeguarding Teams have recently published this document alongside the other Let's Talk Resources: </w:t>
                  </w:r>
                  <w:hyperlink r:id="rId11" w:tgtFrame="_blank" w:tooltip="Original URL: https://news.news.essex.gov.uk/AA48C4AF950295123E81F0C1C2FE9FE4F330B32B51E791C60E69CBFE00BA063B/789381DB2237E771F20691D68B5C8881/LE35. Click or tap if you trust this link." w:history="1">
                    <w:r>
                      <w:rPr>
                        <w:rStyle w:val="Hyperlink"/>
                        <w:rFonts w:ascii="inherit" w:hAnsi="inherit"/>
                        <w:color w:val="682558"/>
                        <w:sz w:val="27"/>
                        <w:szCs w:val="27"/>
                        <w:bdr w:val="none" w:sz="0" w:space="0" w:color="auto" w:frame="1"/>
                      </w:rPr>
                      <w:t>Essex Let's Talk resources | Essex Schools Infolink</w:t>
                    </w:r>
                  </w:hyperlink>
                </w:p>
                <w:p w14:paraId="3A45BEC4" w14:textId="77777777" w:rsidR="00BD2860" w:rsidRDefault="00BD2860" w:rsidP="00BD2860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  <w:p w14:paraId="20B43B00" w14:textId="77777777" w:rsidR="00BD2860" w:rsidRDefault="00BD2860" w:rsidP="00BD2860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 xml:space="preserve">This guidance is for professionals in education settings who are supporting children and young people who are exhibiting physical and/or psychological risk within their mental health presentation.  It also includes </w:t>
                  </w:r>
                  <w:proofErr w:type="gramStart"/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a number of</w:t>
                  </w:r>
                  <w:proofErr w:type="gramEnd"/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 xml:space="preserve"> useful template documents for adaptation for use in your own context.</w:t>
                  </w:r>
                </w:p>
                <w:p w14:paraId="3D4821A7" w14:textId="77777777" w:rsidR="00BD2860" w:rsidRDefault="00BD2860" w:rsidP="00BD2860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</w:tc>
            </w:tr>
          </w:tbl>
          <w:p w14:paraId="01C449A3" w14:textId="77777777" w:rsidR="00CE31FC" w:rsidRDefault="00CE31FC">
            <w:pPr>
              <w:pStyle w:val="Heading2"/>
              <w:spacing w:before="0" w:beforeAutospacing="0" w:after="0" w:afterAutospacing="0" w:line="540" w:lineRule="atLeast"/>
              <w:rPr>
                <w:rFonts w:ascii="Lexend" w:hAnsi="Lexend"/>
                <w:color w:val="000000"/>
              </w:rPr>
            </w:pPr>
          </w:p>
          <w:p w14:paraId="4BF069A8" w14:textId="0A0876DA" w:rsidR="00262C34" w:rsidRDefault="00262C34">
            <w:pPr>
              <w:pStyle w:val="Heading2"/>
              <w:spacing w:before="0" w:beforeAutospacing="0" w:after="0" w:afterAutospacing="0" w:line="540" w:lineRule="atLeast"/>
              <w:rPr>
                <w:rFonts w:ascii="Lexend" w:hAnsi="Lexend"/>
                <w:color w:val="000000"/>
              </w:rPr>
            </w:pPr>
            <w:r>
              <w:rPr>
                <w:rFonts w:ascii="Lexend" w:hAnsi="Lexend"/>
                <w:color w:val="000000"/>
              </w:rPr>
              <w:t>SET CAMHS - NEW Referral Form</w:t>
            </w:r>
          </w:p>
        </w:tc>
      </w:tr>
      <w:tr w:rsidR="00262C34" w14:paraId="40E64201" w14:textId="77777777" w:rsidTr="000C69EF">
        <w:tblPrEx>
          <w:jc w:val="left"/>
        </w:tblPrEx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AF58D" w14:textId="77777777" w:rsidR="00262C34" w:rsidRDefault="00262C34">
            <w:pPr>
              <w:pStyle w:val="NormalWeb"/>
              <w:spacing w:before="0" w:beforeAutospacing="0" w:after="0" w:afterAutospacing="0" w:line="405" w:lineRule="atLeast"/>
              <w:rPr>
                <w:rFonts w:ascii="Lexend" w:hAnsi="Lexend"/>
                <w:color w:val="000000"/>
                <w:sz w:val="27"/>
                <w:szCs w:val="27"/>
              </w:rPr>
            </w:pPr>
            <w:r>
              <w:rPr>
                <w:rFonts w:ascii="Lexend" w:hAnsi="Lexend"/>
                <w:color w:val="000000"/>
                <w:sz w:val="27"/>
                <w:szCs w:val="27"/>
              </w:rPr>
              <w:lastRenderedPageBreak/>
              <w:t>SET-CAMHS have launched a new </w:t>
            </w:r>
            <w:hyperlink r:id="rId12" w:tgtFrame="_blank" w:tooltip="Original URL: https://news.news.essex.gov.uk/486C631F09C2515FECF778B55EB88A036A8421A28C42D28FADF52B8DD2C5700A/789381DB2237E771F20691D68B5C8881/LE35. Click or tap if you trust this link." w:history="1">
              <w:r>
                <w:rPr>
                  <w:rStyle w:val="Hyperlink"/>
                  <w:rFonts w:ascii="inherit" w:hAnsi="inherit"/>
                  <w:color w:val="682558"/>
                  <w:sz w:val="27"/>
                  <w:szCs w:val="27"/>
                  <w:bdr w:val="none" w:sz="0" w:space="0" w:color="auto" w:frame="1"/>
                </w:rPr>
                <w:t>o</w:t>
              </w:r>
            </w:hyperlink>
            <w:r>
              <w:rPr>
                <w:rFonts w:ascii="Lexend" w:hAnsi="Lexend"/>
                <w:color w:val="000000"/>
                <w:sz w:val="27"/>
                <w:szCs w:val="27"/>
              </w:rPr>
              <w:t xml:space="preserve">nline referral form, effective from the 2 December 2024. This online form replaces the previous </w:t>
            </w:r>
            <w:proofErr w:type="gramStart"/>
            <w:r>
              <w:rPr>
                <w:rFonts w:ascii="Lexend" w:hAnsi="Lexend"/>
                <w:color w:val="000000"/>
                <w:sz w:val="27"/>
                <w:szCs w:val="27"/>
              </w:rPr>
              <w:t>word</w:t>
            </w:r>
            <w:proofErr w:type="gramEnd"/>
            <w:r>
              <w:rPr>
                <w:rFonts w:ascii="Lexend" w:hAnsi="Lexend"/>
                <w:color w:val="000000"/>
                <w:sz w:val="27"/>
                <w:szCs w:val="27"/>
              </w:rPr>
              <w:t xml:space="preserve"> document paper version, which will be fully phased out by 31 December 2024. It can be found </w:t>
            </w:r>
            <w:hyperlink r:id="rId13" w:tgtFrame="_blank" w:tooltip="Original URL: https://news.news.essex.gov.uk/D13930F426D43259F2C667A37ACFBDE146BD279CD77E5D662B6876309DC4FFBB/789381DB2237E771F20691D68B5C8881/LE35. Click or tap if you trust this link." w:history="1">
              <w:r>
                <w:rPr>
                  <w:rStyle w:val="Hyperlink"/>
                  <w:rFonts w:ascii="inherit" w:hAnsi="inherit"/>
                  <w:color w:val="682558"/>
                  <w:sz w:val="27"/>
                  <w:szCs w:val="27"/>
                  <w:bdr w:val="none" w:sz="0" w:space="0" w:color="auto" w:frame="1"/>
                </w:rPr>
                <w:t>here.</w:t>
              </w:r>
            </w:hyperlink>
          </w:p>
          <w:p w14:paraId="66DAE7D4" w14:textId="77777777" w:rsidR="00262C34" w:rsidRDefault="00262C34">
            <w:pPr>
              <w:pStyle w:val="NormalWeb"/>
              <w:spacing w:before="0" w:beforeAutospacing="0" w:after="0" w:afterAutospacing="0" w:line="405" w:lineRule="atLeast"/>
              <w:rPr>
                <w:rFonts w:ascii="Lexend" w:hAnsi="Lexend"/>
                <w:color w:val="000000"/>
                <w:sz w:val="27"/>
                <w:szCs w:val="27"/>
              </w:rPr>
            </w:pPr>
          </w:p>
          <w:p w14:paraId="76FCA666" w14:textId="77777777" w:rsidR="00262C34" w:rsidRDefault="00262C34">
            <w:pPr>
              <w:pStyle w:val="NormalWeb"/>
              <w:spacing w:before="0" w:beforeAutospacing="0" w:after="0" w:afterAutospacing="0" w:line="405" w:lineRule="atLeast"/>
              <w:rPr>
                <w:rFonts w:ascii="Lexend" w:hAnsi="Lexend"/>
                <w:color w:val="000000"/>
                <w:sz w:val="27"/>
                <w:szCs w:val="27"/>
              </w:rPr>
            </w:pPr>
            <w:r>
              <w:rPr>
                <w:rFonts w:ascii="Lexend" w:hAnsi="Lexend"/>
                <w:color w:val="000000"/>
                <w:sz w:val="27"/>
                <w:szCs w:val="27"/>
              </w:rPr>
              <w:t>If there is any issue with the new online referral form, you can contact CAMHS at: </w:t>
            </w:r>
            <w:hyperlink r:id="rId14" w:tooltip="mailto:SET-CAMHS.referrals@nelft.nhs.uk" w:history="1">
              <w:r>
                <w:rPr>
                  <w:rStyle w:val="Hyperlink"/>
                  <w:rFonts w:ascii="inherit" w:hAnsi="inherit"/>
                  <w:color w:val="682558"/>
                  <w:sz w:val="27"/>
                  <w:szCs w:val="27"/>
                  <w:bdr w:val="none" w:sz="0" w:space="0" w:color="auto" w:frame="1"/>
                </w:rPr>
                <w:t>SET-CAMHS.referrals@nelft.nhs.uk</w:t>
              </w:r>
            </w:hyperlink>
            <w:r>
              <w:rPr>
                <w:rFonts w:ascii="Lexend" w:hAnsi="Lexend"/>
                <w:color w:val="000000"/>
                <w:sz w:val="27"/>
                <w:szCs w:val="27"/>
              </w:rPr>
              <w:t> </w:t>
            </w:r>
          </w:p>
          <w:p w14:paraId="558896F5" w14:textId="77777777" w:rsidR="00262C34" w:rsidRDefault="00262C34">
            <w:pPr>
              <w:pStyle w:val="NormalWeb"/>
              <w:spacing w:before="0" w:beforeAutospacing="0" w:after="0" w:afterAutospacing="0" w:line="405" w:lineRule="atLeast"/>
              <w:rPr>
                <w:rFonts w:ascii="Lexend" w:hAnsi="Lexend"/>
                <w:color w:val="000000"/>
                <w:sz w:val="27"/>
                <w:szCs w:val="27"/>
              </w:rPr>
            </w:pPr>
            <w:r>
              <w:rPr>
                <w:rFonts w:ascii="Lexend" w:hAnsi="Lexend"/>
                <w:color w:val="000000"/>
                <w:sz w:val="27"/>
                <w:szCs w:val="27"/>
              </w:rPr>
              <w:t xml:space="preserve">or by phone </w:t>
            </w:r>
            <w:proofErr w:type="gramStart"/>
            <w:r>
              <w:rPr>
                <w:rFonts w:ascii="Lexend" w:hAnsi="Lexend"/>
                <w:color w:val="000000"/>
                <w:sz w:val="27"/>
                <w:szCs w:val="27"/>
              </w:rPr>
              <w:t>on:</w:t>
            </w:r>
            <w:proofErr w:type="gramEnd"/>
            <w:r>
              <w:rPr>
                <w:rFonts w:ascii="Lexend" w:hAnsi="Lexend"/>
                <w:color w:val="000000"/>
                <w:sz w:val="27"/>
                <w:szCs w:val="27"/>
              </w:rPr>
              <w:t xml:space="preserve"> 0800 953 0222 Option 2</w:t>
            </w:r>
          </w:p>
          <w:p w14:paraId="2C4DFA2A" w14:textId="77777777" w:rsidR="00004599" w:rsidRDefault="00004599">
            <w:pPr>
              <w:pStyle w:val="NormalWeb"/>
              <w:spacing w:before="0" w:beforeAutospacing="0" w:after="0" w:afterAutospacing="0" w:line="405" w:lineRule="atLeast"/>
              <w:rPr>
                <w:rFonts w:ascii="Lexend" w:hAnsi="Lexend"/>
                <w:color w:val="000000"/>
                <w:sz w:val="27"/>
                <w:szCs w:val="27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429C4" w14:paraId="76B8477F" w14:textId="77777777" w:rsidTr="009429C4"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CC6129" w14:textId="77777777" w:rsidR="009429C4" w:rsidRDefault="009429C4" w:rsidP="009429C4"/>
              </w:tc>
            </w:tr>
            <w:tr w:rsidR="009429C4" w14:paraId="6F083064" w14:textId="77777777" w:rsidTr="009429C4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69BB8AB" w14:textId="77777777" w:rsidR="009429C4" w:rsidRDefault="009429C4" w:rsidP="009429C4">
                  <w:pPr>
                    <w:pStyle w:val="Heading2"/>
                    <w:spacing w:before="0" w:beforeAutospacing="0" w:after="0" w:afterAutospacing="0" w:line="540" w:lineRule="atLeast"/>
                    <w:rPr>
                      <w:rFonts w:ascii="Lexend" w:hAnsi="Lexend"/>
                      <w:color w:val="000000"/>
                    </w:rPr>
                  </w:pPr>
                  <w:r>
                    <w:rPr>
                      <w:rFonts w:ascii="Lexend" w:hAnsi="Lexend"/>
                      <w:color w:val="000000"/>
                    </w:rPr>
                    <w:t>Training &amp; Resources</w:t>
                  </w:r>
                </w:p>
              </w:tc>
            </w:tr>
            <w:tr w:rsidR="009429C4" w14:paraId="32659069" w14:textId="77777777" w:rsidTr="009429C4"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3555FB" w14:textId="77777777" w:rsidR="009429C4" w:rsidRDefault="009429C4" w:rsidP="009429C4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Style w:val="Strong"/>
                      <w:rFonts w:ascii="Lexend" w:hAnsi="Lexend"/>
                      <w:color w:val="000000"/>
                      <w:sz w:val="27"/>
                      <w:szCs w:val="27"/>
                    </w:rPr>
                    <w:t>An introduction to self-harm prevention in schools (Anna Freud)</w:t>
                  </w: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br/>
                  </w: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br/>
                    <w:t xml:space="preserve">Join their free webinar on the </w:t>
                  </w:r>
                  <w:proofErr w:type="gramStart"/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4th</w:t>
                  </w:r>
                  <w:proofErr w:type="gramEnd"/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 xml:space="preserve"> February for an introduction to self-harm prevention in schools and colleges.  This webinar will help staff to recognise signs and causes of self-harm in their setting and consider a whole-school or college approach to prevention. Book your place </w:t>
                  </w:r>
                  <w:hyperlink r:id="rId15" w:tgtFrame="_blank" w:tooltip="Original URL: https://news.news.essex.gov.uk/492F397B8D1E4A75346592E847E90B52DCB4C7511A8231903269169F6D2A166C/789381DB2237E771F20691D68B5C8881/LE35. Click or tap if you trust this link." w:history="1">
                    <w:r>
                      <w:rPr>
                        <w:rStyle w:val="Hyperlink"/>
                        <w:rFonts w:ascii="inherit" w:hAnsi="inherit"/>
                        <w:color w:val="682558"/>
                        <w:sz w:val="27"/>
                        <w:szCs w:val="27"/>
                        <w:bdr w:val="none" w:sz="0" w:space="0" w:color="auto" w:frame="1"/>
                      </w:rPr>
                      <w:t>here.</w:t>
                    </w:r>
                  </w:hyperlink>
                </w:p>
                <w:p w14:paraId="21303628" w14:textId="77777777" w:rsidR="009429C4" w:rsidRDefault="009429C4" w:rsidP="009429C4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  <w:p w14:paraId="519A6A4E" w14:textId="77777777" w:rsidR="009429C4" w:rsidRDefault="009429C4" w:rsidP="009429C4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Lexend" w:hAnsi="Lexend"/>
                      <w:b/>
                      <w:bCs/>
                      <w:color w:val="000000"/>
                      <w:sz w:val="27"/>
                      <w:szCs w:val="27"/>
                    </w:rPr>
                    <w:t>Autism and Disordered Eating - BEAT</w:t>
                  </w:r>
                </w:p>
                <w:p w14:paraId="2BED2102" w14:textId="77777777" w:rsidR="009429C4" w:rsidRDefault="009429C4" w:rsidP="009429C4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  <w:p w14:paraId="43180811" w14:textId="77777777" w:rsidR="009429C4" w:rsidRDefault="009429C4" w:rsidP="009429C4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 xml:space="preserve">BEAT have developed a half day workshop covering the cover unique challenges faced by autistic people with eating disorders and their </w:t>
                  </w:r>
                  <w:proofErr w:type="spellStart"/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carers</w:t>
                  </w:r>
                  <w:proofErr w:type="spellEnd"/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, and how they can be best supported.  </w:t>
                  </w:r>
                  <w:hyperlink r:id="rId16" w:tgtFrame="_blank" w:tooltip="Original URL: https://news.news.essex.gov.uk/E916D21542A85EBFA9474D1D5134F745DEB356ACC1295AC02175E39A6DD0E761/789381DB2237E771F20691D68B5C8881/LE35. Click or tap if you trust this link." w:history="1">
                    <w:r>
                      <w:rPr>
                        <w:rStyle w:val="Hyperlink"/>
                        <w:rFonts w:ascii="inherit" w:hAnsi="inherit"/>
                        <w:color w:val="682558"/>
                        <w:sz w:val="27"/>
                        <w:szCs w:val="27"/>
                        <w:bdr w:val="none" w:sz="0" w:space="0" w:color="auto" w:frame="1"/>
                      </w:rPr>
                      <w:t>Book here</w:t>
                    </w:r>
                  </w:hyperlink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.</w:t>
                  </w:r>
                </w:p>
                <w:p w14:paraId="0BFA52D0" w14:textId="77777777" w:rsidR="009429C4" w:rsidRDefault="009429C4" w:rsidP="009429C4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  <w:p w14:paraId="1D47B8DA" w14:textId="77777777" w:rsidR="009429C4" w:rsidRDefault="009429C4" w:rsidP="009429C4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Style w:val="Strong"/>
                      <w:rFonts w:ascii="Lexend" w:hAnsi="Lexend"/>
                      <w:color w:val="000000"/>
                      <w:sz w:val="27"/>
                      <w:szCs w:val="27"/>
                    </w:rPr>
                    <w:t>5 Steps to Mental Health and Wellbeing</w:t>
                  </w: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 </w:t>
                  </w:r>
                </w:p>
                <w:p w14:paraId="638B3B04" w14:textId="77777777" w:rsidR="009429C4" w:rsidRDefault="009429C4" w:rsidP="009429C4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  <w:p w14:paraId="6F63EEA7" w14:textId="77777777" w:rsidR="009429C4" w:rsidRDefault="009429C4" w:rsidP="009429C4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A free, </w:t>
                  </w:r>
                  <w:hyperlink r:id="rId17" w:tgtFrame="_blank" w:tooltip="Original URL: https://news.news.essex.gov.uk/D977200D81B0B5043CBFC5968DEEFAAC2A437007D20A5ACD204D0FEE11F738CD/789381DB2237E771F20691D68B5C8881/LE35. Click or tap if you trust this link." w:history="1">
                    <w:r>
                      <w:rPr>
                        <w:rStyle w:val="Hyperlink"/>
                        <w:rFonts w:ascii="inherit" w:hAnsi="inherit"/>
                        <w:color w:val="682558"/>
                        <w:sz w:val="27"/>
                        <w:szCs w:val="27"/>
                        <w:bdr w:val="none" w:sz="0" w:space="0" w:color="auto" w:frame="1"/>
                      </w:rPr>
                      <w:t>evidence-based framework</w:t>
                    </w:r>
                  </w:hyperlink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 to help you develop a holistic, whole-school or college approach to mental health, developed by Anna Freud.  </w:t>
                  </w:r>
                </w:p>
                <w:p w14:paraId="67C77394" w14:textId="77777777" w:rsidR="009429C4" w:rsidRDefault="009429C4" w:rsidP="009429C4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  <w:p w14:paraId="69A9D8CB" w14:textId="77777777" w:rsidR="009429C4" w:rsidRDefault="009429C4" w:rsidP="009429C4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Style w:val="Strong"/>
                      <w:rFonts w:ascii="Lexend" w:hAnsi="Lexend"/>
                      <w:color w:val="000000"/>
                      <w:sz w:val="27"/>
                      <w:szCs w:val="27"/>
                    </w:rPr>
                    <w:t>Healthy Schools – Lunchtime Leaders Toolkit</w:t>
                  </w:r>
                </w:p>
                <w:p w14:paraId="33EED065" w14:textId="77777777" w:rsidR="009429C4" w:rsidRDefault="009429C4" w:rsidP="009429C4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  <w:p w14:paraId="6BBD74B3" w14:textId="77777777" w:rsidR="009429C4" w:rsidRDefault="009429C4" w:rsidP="009429C4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The lunchtime Leaders toolkit is a collection of resources created with the aim of supporting schools to enhance the lunchtime experience for children, young people and staff members who support lunchtimes: </w:t>
                  </w:r>
                  <w:hyperlink r:id="rId18" w:tgtFrame="_blank" w:tooltip="Original URL: https://news.news.essex.gov.uk/9845E4D828EA1DDC3D0AA4D3D1CB8F4DB18B86375FFFBCE6D4F30093F27FC4F9/789381DB2237E771F20691D68B5C8881/LE35. Click or tap if you trust this link." w:history="1">
                    <w:r>
                      <w:rPr>
                        <w:rStyle w:val="Hyperlink"/>
                        <w:rFonts w:ascii="inherit" w:hAnsi="inherit"/>
                        <w:color w:val="682558"/>
                        <w:sz w:val="27"/>
                        <w:szCs w:val="27"/>
                        <w:bdr w:val="none" w:sz="0" w:space="0" w:color="auto" w:frame="1"/>
                      </w:rPr>
                      <w:t>Toolkit</w:t>
                    </w:r>
                  </w:hyperlink>
                </w:p>
                <w:p w14:paraId="5E32F834" w14:textId="77777777" w:rsidR="009429C4" w:rsidRDefault="009429C4" w:rsidP="009429C4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  <w:p w14:paraId="6468C26C" w14:textId="77777777" w:rsidR="009429C4" w:rsidRDefault="009429C4" w:rsidP="009429C4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Style w:val="Strong"/>
                      <w:rFonts w:ascii="Lexend" w:hAnsi="Lexend"/>
                      <w:color w:val="000000"/>
                      <w:sz w:val="27"/>
                      <w:szCs w:val="27"/>
                    </w:rPr>
                    <w:t>New DfE Guidance - Incels</w:t>
                  </w:r>
                </w:p>
                <w:p w14:paraId="21F799C7" w14:textId="77777777" w:rsidR="009429C4" w:rsidRDefault="009429C4" w:rsidP="009429C4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  <w:p w14:paraId="32D33A64" w14:textId="77777777" w:rsidR="009429C4" w:rsidRDefault="009429C4" w:rsidP="009429C4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The DfE has published new guidance: </w:t>
                  </w:r>
                  <w:hyperlink r:id="rId19" w:tgtFrame="_blank" w:tooltip="Original URL: https://news.news.essex.gov.uk/9F367DBE6D9517ECEF5BB83AE37A571825FE27C92C10D56396EDEAD34F857FAE/789381DB2237E771F20691D68B5C8881/LE35. Click or tap if you trust this link." w:history="1">
                    <w:r>
                      <w:rPr>
                        <w:rStyle w:val="Hyperlink"/>
                        <w:rFonts w:ascii="inherit" w:hAnsi="inherit"/>
                        <w:color w:val="682558"/>
                        <w:sz w:val="27"/>
                        <w:szCs w:val="27"/>
                        <w:bdr w:val="none" w:sz="0" w:space="0" w:color="auto" w:frame="1"/>
                      </w:rPr>
                      <w:t>Incels: A guide for those teaching Year 10 and above</w:t>
                    </w:r>
                  </w:hyperlink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 xml:space="preserve">.  This guidance explains what the Incel online </w:t>
                  </w: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lastRenderedPageBreak/>
                    <w:t>subculture is and includes the signs that a young person may be engaging with it. </w:t>
                  </w:r>
                </w:p>
                <w:p w14:paraId="6C73D2A9" w14:textId="77777777" w:rsidR="009429C4" w:rsidRDefault="009429C4" w:rsidP="009429C4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</w:tc>
            </w:tr>
          </w:tbl>
          <w:p w14:paraId="0EE6B073" w14:textId="77777777" w:rsidR="00004599" w:rsidRDefault="00004599">
            <w:pPr>
              <w:pStyle w:val="NormalWeb"/>
              <w:spacing w:before="0" w:beforeAutospacing="0" w:after="0" w:afterAutospacing="0" w:line="405" w:lineRule="atLeast"/>
              <w:rPr>
                <w:rFonts w:ascii="Lexend" w:hAnsi="Lexend"/>
                <w:color w:val="000000"/>
                <w:sz w:val="27"/>
                <w:szCs w:val="27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4599" w14:paraId="6487C59D" w14:textId="77777777" w:rsidTr="00004599"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44268D" w14:textId="77777777" w:rsidR="00004599" w:rsidRDefault="00004599" w:rsidP="00004599"/>
              </w:tc>
            </w:tr>
            <w:tr w:rsidR="00004599" w14:paraId="062B3378" w14:textId="77777777" w:rsidTr="00004599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7B5026F" w14:textId="77777777" w:rsidR="00004599" w:rsidRDefault="00004599" w:rsidP="00004599">
                  <w:pPr>
                    <w:pStyle w:val="Heading2"/>
                    <w:spacing w:before="0" w:beforeAutospacing="0" w:after="0" w:afterAutospacing="0" w:line="540" w:lineRule="atLeast"/>
                    <w:rPr>
                      <w:rFonts w:ascii="Lexend" w:hAnsi="Lexend"/>
                      <w:color w:val="000000"/>
                    </w:rPr>
                  </w:pPr>
                  <w:r>
                    <w:rPr>
                      <w:rFonts w:ascii="Lexend" w:hAnsi="Lexend"/>
                      <w:color w:val="000000"/>
                    </w:rPr>
                    <w:t>Children in Care: Requesting Therapy</w:t>
                  </w:r>
                </w:p>
              </w:tc>
            </w:tr>
            <w:tr w:rsidR="00004599" w14:paraId="680823B3" w14:textId="77777777" w:rsidTr="00004599"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623F96" w14:textId="77777777" w:rsidR="00004599" w:rsidRDefault="00004599" w:rsidP="00004599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  <w:p w14:paraId="4E2E31C9" w14:textId="77777777" w:rsidR="00004599" w:rsidRDefault="00004599" w:rsidP="00004599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The Virtual School has published guidance for social workers and Designated Teachers regarding commissioning therapy for Children in Care in school using the PP+ Grant. Please find it</w:t>
                  </w:r>
                  <w:hyperlink r:id="rId20" w:tgtFrame="_blank" w:tooltip="Original URL: https://news.news.essex.gov.uk/E30F522299CFFDCF2F23AC1C7128B172AD8BD6BF257024D5B381674345445945/789381DB2237E771F20691D68B5C8881/LE35. Click or tap if you trust this link." w:history="1">
                    <w:r>
                      <w:rPr>
                        <w:rStyle w:val="Hyperlink"/>
                        <w:rFonts w:ascii="inherit" w:hAnsi="inherit"/>
                        <w:color w:val="682558"/>
                        <w:sz w:val="27"/>
                        <w:szCs w:val="27"/>
                        <w:bdr w:val="none" w:sz="0" w:space="0" w:color="auto" w:frame="1"/>
                      </w:rPr>
                      <w:t> here.</w:t>
                    </w:r>
                  </w:hyperlink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  Please email </w:t>
                  </w:r>
                  <w:hyperlink r:id="rId21" w:tooltip="mailto:virtual.school@essex.gov.uk" w:history="1">
                    <w:r>
                      <w:rPr>
                        <w:rStyle w:val="Hyperlink"/>
                        <w:rFonts w:ascii="inherit" w:hAnsi="inherit"/>
                        <w:color w:val="682558"/>
                        <w:sz w:val="27"/>
                        <w:szCs w:val="27"/>
                        <w:bdr w:val="none" w:sz="0" w:space="0" w:color="auto" w:frame="1"/>
                      </w:rPr>
                      <w:t>virtual.school@essex.gov.uk</w:t>
                    </w:r>
                  </w:hyperlink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 to request support.</w:t>
                  </w:r>
                </w:p>
                <w:p w14:paraId="5D38D31F" w14:textId="77777777" w:rsidR="00004599" w:rsidRDefault="00004599" w:rsidP="00004599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</w:tc>
            </w:tr>
          </w:tbl>
          <w:p w14:paraId="58E2CC22" w14:textId="77777777" w:rsidR="00004599" w:rsidRDefault="00004599">
            <w:pPr>
              <w:pStyle w:val="NormalWeb"/>
              <w:spacing w:before="0" w:beforeAutospacing="0" w:after="0" w:afterAutospacing="0" w:line="405" w:lineRule="atLeast"/>
              <w:rPr>
                <w:rFonts w:ascii="Lexend" w:hAnsi="Lexend"/>
                <w:color w:val="000000"/>
                <w:sz w:val="27"/>
                <w:szCs w:val="27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4599" w14:paraId="0BF3E5A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1CC0BF8" w14:textId="77777777" w:rsidR="00004599" w:rsidRDefault="00004599" w:rsidP="00004599">
                  <w:pPr>
                    <w:pStyle w:val="Heading2"/>
                    <w:spacing w:before="0" w:beforeAutospacing="0" w:after="0" w:afterAutospacing="0" w:line="540" w:lineRule="atLeast"/>
                    <w:rPr>
                      <w:rFonts w:ascii="Lexend" w:hAnsi="Lexend"/>
                      <w:color w:val="000000"/>
                    </w:rPr>
                  </w:pPr>
                  <w:bookmarkStart w:id="2" w:name="x_Peer%20mentoring%20programmes"/>
                  <w:bookmarkEnd w:id="2"/>
                  <w:r>
                    <w:rPr>
                      <w:rFonts w:ascii="Lexend" w:hAnsi="Lexend"/>
                      <w:color w:val="000000"/>
                    </w:rPr>
                    <w:t>Staff wellbeing</w:t>
                  </w:r>
                </w:p>
              </w:tc>
            </w:tr>
            <w:tr w:rsidR="00004599" w14:paraId="6B90E13E" w14:textId="77777777">
              <w:trPr>
                <w:jc w:val="center"/>
              </w:trPr>
              <w:tc>
                <w:tcPr>
                  <w:tcW w:w="0" w:type="auto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BD6F11" w14:textId="404AF10F" w:rsidR="00004599" w:rsidRDefault="00004599" w:rsidP="00004599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 xml:space="preserve">The Staff Wellbeing webinar is now live on the </w:t>
                  </w:r>
                  <w:proofErr w:type="gramStart"/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Schools</w:t>
                  </w:r>
                  <w:proofErr w:type="gramEnd"/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 xml:space="preserve"> Infolink. This </w:t>
                  </w:r>
                  <w:hyperlink r:id="rId22" w:tgtFrame="_blank" w:tooltip="Original URL: https://news.news.essex.gov.uk/39D154415A7F0E1B33D13EA9B8329C0865BA9E7126A86394198E7E2E0E46481F/789381DB2237E771F20691D68B5C8881/LE35. Click or tap if you trust this link." w:history="1">
                    <w:r>
                      <w:rPr>
                        <w:rStyle w:val="Hyperlink"/>
                        <w:rFonts w:ascii="inherit" w:hAnsi="inherit"/>
                        <w:color w:val="682558"/>
                        <w:sz w:val="27"/>
                        <w:szCs w:val="27"/>
                        <w:bdr w:val="none" w:sz="0" w:space="0" w:color="auto" w:frame="1"/>
                      </w:rPr>
                      <w:t>20 minute video</w:t>
                    </w:r>
                  </w:hyperlink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 explores how to reflect on and promote staff wellbeing in schools and settings.</w:t>
                  </w:r>
                </w:p>
                <w:p w14:paraId="4C5AA945" w14:textId="77777777" w:rsidR="00004599" w:rsidRDefault="00004599" w:rsidP="00004599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  <w:p w14:paraId="4D1C9F4F" w14:textId="77777777" w:rsidR="00004599" w:rsidRDefault="00004599" w:rsidP="00004599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Teacher Support </w:t>
                  </w:r>
                  <w:hyperlink r:id="rId23" w:tgtFrame="_blank" w:tooltip="Original URL: https://news.news.essex.gov.uk/A5B654D42887544309F56DFA05C8B754AAE1BD23BFDB6BDBC26EFA17C3806A51/789381DB2237E771F20691D68B5C8881/LE35. Click or tap if you trust this link." w:history="1">
                    <w:r>
                      <w:rPr>
                        <w:rStyle w:val="Hyperlink"/>
                        <w:rFonts w:ascii="inherit" w:hAnsi="inherit"/>
                        <w:color w:val="682558"/>
                        <w:sz w:val="27"/>
                        <w:szCs w:val="27"/>
                        <w:bdr w:val="none" w:sz="0" w:space="0" w:color="auto" w:frame="1"/>
                      </w:rPr>
                      <w:t>‘Get help’</w:t>
                    </w:r>
                  </w:hyperlink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 for yourself and your staff. You can also call the FREE confidential helpline 24/7 on 08000 562 561 where you can speak to a trained counsellor.</w:t>
                  </w:r>
                </w:p>
                <w:p w14:paraId="5E1876C2" w14:textId="77777777" w:rsidR="00004599" w:rsidRDefault="00004599" w:rsidP="00004599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</w:tc>
            </w:tr>
          </w:tbl>
          <w:p w14:paraId="09D1585D" w14:textId="77777777" w:rsidR="00004599" w:rsidRDefault="00004599">
            <w:pPr>
              <w:pStyle w:val="NormalWeb"/>
              <w:spacing w:before="0" w:beforeAutospacing="0" w:after="0" w:afterAutospacing="0" w:line="405" w:lineRule="atLeast"/>
              <w:rPr>
                <w:rFonts w:ascii="Lexend" w:hAnsi="Lexend"/>
                <w:color w:val="000000"/>
                <w:sz w:val="27"/>
                <w:szCs w:val="27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4599" w14:paraId="38E90704" w14:textId="77777777" w:rsidTr="00004599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1D0235A" w14:textId="77777777" w:rsidR="00004599" w:rsidRDefault="00004599" w:rsidP="00004599">
                  <w:pPr>
                    <w:pStyle w:val="NormalWeb"/>
                    <w:spacing w:before="0" w:beforeAutospacing="0" w:after="0" w:afterAutospacing="0" w:line="540" w:lineRule="atLeast"/>
                    <w:rPr>
                      <w:rFonts w:ascii="Lexend" w:hAnsi="Lexend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Lexend" w:hAnsi="Lexend"/>
                      <w:b/>
                      <w:bCs/>
                      <w:color w:val="000000"/>
                      <w:sz w:val="36"/>
                      <w:szCs w:val="36"/>
                    </w:rPr>
                    <w:t>Mental health and emotional wellbeing campaign days calendar</w:t>
                  </w:r>
                </w:p>
              </w:tc>
            </w:tr>
            <w:tr w:rsidR="00004599" w14:paraId="601755F3" w14:textId="77777777" w:rsidTr="00004599"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BEFDB1" w14:textId="77777777" w:rsidR="00004599" w:rsidRDefault="00004599" w:rsidP="00004599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We have provided a list of key </w:t>
                  </w:r>
                  <w:hyperlink r:id="rId24" w:tgtFrame="_blank" w:tooltip="Original URL: https://news.news.essex.gov.uk/B29608FC915BE7569DD4BC4A43E7A56F6D2F96AD59DB631242FA573B68518422/789381DB2237E771F20691D68B5C8881/LE35. Click or tap if you trust this link." w:history="1">
                    <w:r>
                      <w:rPr>
                        <w:rStyle w:val="Hyperlink"/>
                        <w:rFonts w:ascii="inherit" w:hAnsi="inherit"/>
                        <w:color w:val="682558"/>
                        <w:sz w:val="27"/>
                        <w:szCs w:val="27"/>
                        <w:bdr w:val="none" w:sz="0" w:space="0" w:color="auto" w:frame="1"/>
                      </w:rPr>
                      <w:t>emotional wellbeing and mental health campaign dates</w:t>
                    </w:r>
                  </w:hyperlink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 for the spring and summer term of 2023-2024. </w:t>
                  </w:r>
                </w:p>
              </w:tc>
            </w:tr>
          </w:tbl>
          <w:p w14:paraId="00A43D44" w14:textId="77777777" w:rsidR="00004599" w:rsidRDefault="00004599">
            <w:pPr>
              <w:pStyle w:val="NormalWeb"/>
              <w:spacing w:before="0" w:beforeAutospacing="0" w:after="0" w:afterAutospacing="0" w:line="405" w:lineRule="atLeast"/>
              <w:rPr>
                <w:rFonts w:ascii="Lexend" w:hAnsi="Lexend"/>
                <w:color w:val="000000"/>
                <w:sz w:val="27"/>
                <w:szCs w:val="27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9362F" w14:paraId="76AC59B3" w14:textId="77777777" w:rsidTr="0009362F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EC780FD" w14:textId="77777777" w:rsidR="0009362F" w:rsidRDefault="0009362F" w:rsidP="0009362F">
                  <w:pPr>
                    <w:pStyle w:val="Heading2"/>
                    <w:spacing w:before="0" w:beforeAutospacing="0" w:after="0" w:afterAutospacing="0" w:line="540" w:lineRule="atLeast"/>
                    <w:rPr>
                      <w:rFonts w:ascii="Lexend" w:hAnsi="Lexend"/>
                      <w:color w:val="000000"/>
                    </w:rPr>
                  </w:pPr>
                  <w:r>
                    <w:rPr>
                      <w:rFonts w:ascii="Lexend" w:hAnsi="Lexend"/>
                      <w:color w:val="000000"/>
                    </w:rPr>
                    <w:t>Newsletter &amp; Portal feedback</w:t>
                  </w:r>
                </w:p>
              </w:tc>
            </w:tr>
            <w:tr w:rsidR="0009362F" w14:paraId="2E96C775" w14:textId="77777777" w:rsidTr="0009362F"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FA2887" w14:textId="77777777" w:rsidR="0009362F" w:rsidRDefault="0009362F" w:rsidP="0009362F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The SEMH Strategy Team are currently reviewing the Info Link Portal.  It would help us greatly if you could spare a minute to complete this simple </w:t>
                  </w:r>
                  <w:hyperlink r:id="rId25" w:tgtFrame="_blank" w:tooltip="Original URL: https://news.news.essex.gov.uk/FC7FDB1858C7C30F6B4A41EEC71F8158233F10CDB52D2263FD762FCDAEE004B0/789381DB2237E771F20691D68B5C8881/LE35. Click or tap if you trust this link." w:history="1">
                    <w:r>
                      <w:rPr>
                        <w:rStyle w:val="Hyperlink"/>
                        <w:rFonts w:ascii="inherit" w:hAnsi="inherit"/>
                        <w:color w:val="682558"/>
                        <w:sz w:val="27"/>
                        <w:szCs w:val="27"/>
                        <w:bdr w:val="none" w:sz="0" w:space="0" w:color="auto" w:frame="1"/>
                      </w:rPr>
                      <w:t>Survey</w:t>
                    </w:r>
                  </w:hyperlink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.</w:t>
                  </w:r>
                </w:p>
                <w:p w14:paraId="33F1B0AA" w14:textId="77777777" w:rsidR="0009362F" w:rsidRDefault="0009362F" w:rsidP="0009362F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  <w:p w14:paraId="01733091" w14:textId="77777777" w:rsidR="0009362F" w:rsidRDefault="0009362F" w:rsidP="0009362F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>We would like to ensure the newsletter is useful to you all, so we encourage you to use our </w:t>
                  </w:r>
                  <w:hyperlink r:id="rId26" w:tgtFrame="_blank" w:tooltip="Original URL: https://news.news.essex.gov.uk/1018B778E42CFBF861B0F8726188667B438CE03236D36D9E4A5792C4D4F6FAD9/789381DB2237E771F20691D68B5C8881/LE35. Click or tap if you trust this link." w:history="1">
                    <w:r>
                      <w:rPr>
                        <w:rStyle w:val="Hyperlink"/>
                        <w:rFonts w:ascii="inherit" w:hAnsi="inherit"/>
                        <w:color w:val="682558"/>
                        <w:sz w:val="27"/>
                        <w:szCs w:val="27"/>
                        <w:bdr w:val="none" w:sz="0" w:space="0" w:color="auto" w:frame="1"/>
                      </w:rPr>
                      <w:t>feedback form</w:t>
                    </w:r>
                  </w:hyperlink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t xml:space="preserve">. We welcome your views on </w:t>
                  </w:r>
                  <w:r>
                    <w:rPr>
                      <w:rFonts w:ascii="Lexend" w:hAnsi="Lexend"/>
                      <w:color w:val="000000"/>
                      <w:sz w:val="27"/>
                      <w:szCs w:val="27"/>
                    </w:rPr>
                    <w:lastRenderedPageBreak/>
                    <w:t>the resources and information we share, along with any ideas about future themes you would find useful for us to cover.</w:t>
                  </w:r>
                </w:p>
                <w:p w14:paraId="5A1339A1" w14:textId="77777777" w:rsidR="00CE31FC" w:rsidRDefault="00CE31FC" w:rsidP="0009362F">
                  <w:pPr>
                    <w:pStyle w:val="NormalWeb"/>
                    <w:spacing w:before="0" w:beforeAutospacing="0" w:after="0" w:afterAutospacing="0" w:line="405" w:lineRule="atLeast"/>
                    <w:rPr>
                      <w:rFonts w:ascii="Lexend" w:hAnsi="Lexend"/>
                      <w:color w:val="000000"/>
                      <w:sz w:val="27"/>
                      <w:szCs w:val="27"/>
                    </w:rPr>
                  </w:pPr>
                </w:p>
              </w:tc>
            </w:tr>
          </w:tbl>
          <w:p w14:paraId="1E338423" w14:textId="1464E328" w:rsidR="00004599" w:rsidRDefault="00937704">
            <w:pPr>
              <w:pStyle w:val="NormalWeb"/>
              <w:spacing w:before="0" w:beforeAutospacing="0" w:after="0" w:afterAutospacing="0" w:line="405" w:lineRule="atLeast"/>
              <w:rPr>
                <w:rFonts w:ascii="Lexend" w:hAnsi="Lexend"/>
                <w:color w:val="000000"/>
                <w:sz w:val="27"/>
                <w:szCs w:val="27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D6B4208" wp14:editId="23E5D2DB">
                  <wp:extent cx="5731510" cy="3468370"/>
                  <wp:effectExtent l="0" t="0" r="2540" b="0"/>
                  <wp:docPr id="1691794072" name="Picture 1" descr="A purple background with white text&#10;&#10;Contact information for reaching the SEMH Strategy Team.  Manage Preference or Unsubscirbe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794072" name="Picture 1" descr="A purple background with white text&#10;&#10;Contact information for reaching the SEMH Strategy Team.  Manage Preference or Unsubscirbe/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46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14113D" w14:textId="77777777" w:rsidR="00262C34" w:rsidRDefault="00262C34">
            <w:pPr>
              <w:pStyle w:val="NormalWeb"/>
              <w:spacing w:before="0" w:beforeAutospacing="0" w:after="0" w:afterAutospacing="0" w:line="405" w:lineRule="atLeast"/>
              <w:rPr>
                <w:rFonts w:ascii="Lexend" w:hAnsi="Lexend"/>
                <w:color w:val="000000"/>
                <w:sz w:val="27"/>
                <w:szCs w:val="27"/>
              </w:rPr>
            </w:pPr>
          </w:p>
        </w:tc>
      </w:tr>
    </w:tbl>
    <w:p w14:paraId="268BDE5A" w14:textId="77777777" w:rsidR="0081296C" w:rsidRDefault="0081296C" w:rsidP="003B6697"/>
    <w:sectPr w:rsidR="0081296C" w:rsidSect="000C69EF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BF2"/>
    <w:multiLevelType w:val="multilevel"/>
    <w:tmpl w:val="C896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67F"/>
    <w:multiLevelType w:val="multilevel"/>
    <w:tmpl w:val="E7EC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E0A1B"/>
    <w:multiLevelType w:val="multilevel"/>
    <w:tmpl w:val="CBA6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F21BD"/>
    <w:multiLevelType w:val="multilevel"/>
    <w:tmpl w:val="2B80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F76F8"/>
    <w:multiLevelType w:val="multilevel"/>
    <w:tmpl w:val="BA5A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F6051"/>
    <w:multiLevelType w:val="multilevel"/>
    <w:tmpl w:val="9BDA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D1FA7"/>
    <w:multiLevelType w:val="multilevel"/>
    <w:tmpl w:val="22A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4395A"/>
    <w:multiLevelType w:val="multilevel"/>
    <w:tmpl w:val="FFFC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523E7"/>
    <w:multiLevelType w:val="multilevel"/>
    <w:tmpl w:val="09AC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842B5"/>
    <w:multiLevelType w:val="multilevel"/>
    <w:tmpl w:val="9CA6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02FBF"/>
    <w:multiLevelType w:val="multilevel"/>
    <w:tmpl w:val="C194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957761"/>
    <w:multiLevelType w:val="multilevel"/>
    <w:tmpl w:val="210E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8215F"/>
    <w:multiLevelType w:val="multilevel"/>
    <w:tmpl w:val="0930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91551"/>
    <w:multiLevelType w:val="multilevel"/>
    <w:tmpl w:val="1628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1557A"/>
    <w:multiLevelType w:val="hybridMultilevel"/>
    <w:tmpl w:val="E416C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122F1"/>
    <w:multiLevelType w:val="multilevel"/>
    <w:tmpl w:val="57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394679"/>
    <w:multiLevelType w:val="multilevel"/>
    <w:tmpl w:val="8E3A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346F58"/>
    <w:multiLevelType w:val="multilevel"/>
    <w:tmpl w:val="AC0C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A54085"/>
    <w:multiLevelType w:val="multilevel"/>
    <w:tmpl w:val="F056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1923C3"/>
    <w:multiLevelType w:val="multilevel"/>
    <w:tmpl w:val="6692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5F0D78"/>
    <w:multiLevelType w:val="multilevel"/>
    <w:tmpl w:val="B540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B77DC6"/>
    <w:multiLevelType w:val="multilevel"/>
    <w:tmpl w:val="C04C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439183">
    <w:abstractNumId w:val="18"/>
  </w:num>
  <w:num w:numId="2" w16cid:durableId="1284775161">
    <w:abstractNumId w:val="19"/>
  </w:num>
  <w:num w:numId="3" w16cid:durableId="373116682">
    <w:abstractNumId w:val="4"/>
  </w:num>
  <w:num w:numId="4" w16cid:durableId="1711569957">
    <w:abstractNumId w:val="6"/>
  </w:num>
  <w:num w:numId="5" w16cid:durableId="75522147">
    <w:abstractNumId w:val="21"/>
  </w:num>
  <w:num w:numId="6" w16cid:durableId="674499313">
    <w:abstractNumId w:val="0"/>
  </w:num>
  <w:num w:numId="7" w16cid:durableId="30889076">
    <w:abstractNumId w:val="8"/>
  </w:num>
  <w:num w:numId="8" w16cid:durableId="1167288612">
    <w:abstractNumId w:val="17"/>
  </w:num>
  <w:num w:numId="9" w16cid:durableId="1390614626">
    <w:abstractNumId w:val="12"/>
  </w:num>
  <w:num w:numId="10" w16cid:durableId="2064210221">
    <w:abstractNumId w:val="10"/>
  </w:num>
  <w:num w:numId="11" w16cid:durableId="561789951">
    <w:abstractNumId w:val="16"/>
  </w:num>
  <w:num w:numId="12" w16cid:durableId="101846016">
    <w:abstractNumId w:val="13"/>
  </w:num>
  <w:num w:numId="13" w16cid:durableId="1156459879">
    <w:abstractNumId w:val="2"/>
  </w:num>
  <w:num w:numId="14" w16cid:durableId="1910656509">
    <w:abstractNumId w:val="3"/>
  </w:num>
  <w:num w:numId="15" w16cid:durableId="1659580517">
    <w:abstractNumId w:val="7"/>
  </w:num>
  <w:num w:numId="16" w16cid:durableId="1551647900">
    <w:abstractNumId w:val="1"/>
  </w:num>
  <w:num w:numId="17" w16cid:durableId="812910820">
    <w:abstractNumId w:val="20"/>
  </w:num>
  <w:num w:numId="18" w16cid:durableId="344018097">
    <w:abstractNumId w:val="11"/>
  </w:num>
  <w:num w:numId="19" w16cid:durableId="1146822810">
    <w:abstractNumId w:val="15"/>
  </w:num>
  <w:num w:numId="20" w16cid:durableId="332228294">
    <w:abstractNumId w:val="5"/>
  </w:num>
  <w:num w:numId="21" w16cid:durableId="2091585751">
    <w:abstractNumId w:val="9"/>
  </w:num>
  <w:num w:numId="22" w16cid:durableId="11980060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AB"/>
    <w:rsid w:val="00004599"/>
    <w:rsid w:val="00053B70"/>
    <w:rsid w:val="00064333"/>
    <w:rsid w:val="0009362F"/>
    <w:rsid w:val="000C69EF"/>
    <w:rsid w:val="000D57DD"/>
    <w:rsid w:val="001B71AB"/>
    <w:rsid w:val="00251170"/>
    <w:rsid w:val="00262C34"/>
    <w:rsid w:val="003A599B"/>
    <w:rsid w:val="003B6697"/>
    <w:rsid w:val="00456C68"/>
    <w:rsid w:val="00491B26"/>
    <w:rsid w:val="00536774"/>
    <w:rsid w:val="00597D40"/>
    <w:rsid w:val="0062034E"/>
    <w:rsid w:val="00697061"/>
    <w:rsid w:val="007D19B8"/>
    <w:rsid w:val="007D25A1"/>
    <w:rsid w:val="00803C99"/>
    <w:rsid w:val="0081296C"/>
    <w:rsid w:val="008C4A41"/>
    <w:rsid w:val="008D4BDA"/>
    <w:rsid w:val="008F1CF1"/>
    <w:rsid w:val="00937704"/>
    <w:rsid w:val="009429C4"/>
    <w:rsid w:val="00973259"/>
    <w:rsid w:val="00982E5B"/>
    <w:rsid w:val="009C5CCB"/>
    <w:rsid w:val="00A67475"/>
    <w:rsid w:val="00AD0728"/>
    <w:rsid w:val="00BD2860"/>
    <w:rsid w:val="00CE31FC"/>
    <w:rsid w:val="00D1742A"/>
    <w:rsid w:val="00D66C83"/>
    <w:rsid w:val="00DD0144"/>
    <w:rsid w:val="00DE1D9B"/>
    <w:rsid w:val="00E028B0"/>
    <w:rsid w:val="00E2676A"/>
    <w:rsid w:val="00F95659"/>
    <w:rsid w:val="00FA04CB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F8F315"/>
  <w15:chartTrackingRefBased/>
  <w15:docId w15:val="{72D9D676-E249-4F7C-918E-37DE0DB2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982E5B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82E5B"/>
    <w:rPr>
      <w:rFonts w:ascii="Calibri" w:hAnsi="Calibri" w:cs="Calibri"/>
      <w:b/>
      <w:bCs/>
      <w:kern w:val="0"/>
      <w:sz w:val="36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82E5B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82E5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82E5B"/>
    <w:rPr>
      <w:b/>
      <w:bCs/>
    </w:rPr>
  </w:style>
  <w:style w:type="character" w:styleId="Emphasis">
    <w:name w:val="Emphasis"/>
    <w:basedOn w:val="DefaultParagraphFont"/>
    <w:uiPriority w:val="20"/>
    <w:qFormat/>
    <w:rsid w:val="00803C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news.news.essex.gov.uk%2F0AEEDB42EE488FA34EFD5A8BA7C3358F5101168CA92F70E00146D89C2F1422B5%2F789381DB2237E771F20691D68B5C8881%2FLE35&amp;data=05%7C02%7CDeb.Garfield2%40essex.gov.uk%7C670fe4b218f0418393eb08dd348243e0%7Ca8b4324f155c4215a0f17ed8cc9a992f%7C0%7C0%7C638724456260373660%7CUnknown%7CTWFpbGZsb3d8eyJFbXB0eU1hcGkiOnRydWUsIlYiOiIwLjAuMDAwMCIsIlAiOiJXaW4zMiIsIkFOIjoiTWFpbCIsIldUIjoyfQ%3D%3D%7C0%7C%7C%7C&amp;sdata=9kWIk6KrHmlcJiCDwcka30EtQ68tL7Mh1gHg7Zq1uHY%3D&amp;reserved=0" TargetMode="External"/><Relationship Id="rId13" Type="http://schemas.openxmlformats.org/officeDocument/2006/relationships/hyperlink" Target="https://eur02.safelinks.protection.outlook.com/?url=https%3A%2F%2Fnews.news.essex.gov.uk%2FD13930F426D43259F2C667A37ACFBDE146BD279CD77E5D662B6876309DC4FFBB%2F789381DB2237E771F20691D68B5C8881%2FLE35&amp;data=05%7C02%7CDeb.Garfield2%40essex.gov.uk%7C670fe4b218f0418393eb08dd348243e0%7Ca8b4324f155c4215a0f17ed8cc9a992f%7C0%7C0%7C638724456260654589%7CUnknown%7CTWFpbGZsb3d8eyJFbXB0eU1hcGkiOnRydWUsIlYiOiIwLjAuMDAwMCIsIlAiOiJXaW4zMiIsIkFOIjoiTWFpbCIsIldUIjoyfQ%3D%3D%7C0%7C%7C%7C&amp;sdata=fq%2BJ78R6V51ZPKfPoAD5hyN25HIR59fxBXQCbJsaOlo%3D&amp;reserved=0" TargetMode="External"/><Relationship Id="rId18" Type="http://schemas.openxmlformats.org/officeDocument/2006/relationships/hyperlink" Target="https://eur02.safelinks.protection.outlook.com/?url=https%3A%2F%2Fnews.news.essex.gov.uk%2F9845E4D828EA1DDC3D0AA4D3D1CB8F4DB18B86375FFFBCE6D4F30093F27FC4F9%2F789381DB2237E771F20691D68B5C8881%2FLE35&amp;data=05%7C02%7CDeb.Garfield2%40essex.gov.uk%7C670fe4b218f0418393eb08dd348243e0%7Ca8b4324f155c4215a0f17ed8cc9a992f%7C0%7C0%7C638724456260755191%7CUnknown%7CTWFpbGZsb3d8eyJFbXB0eU1hcGkiOnRydWUsIlYiOiIwLjAuMDAwMCIsIlAiOiJXaW4zMiIsIkFOIjoiTWFpbCIsIldUIjoyfQ%3D%3D%7C0%7C%7C%7C&amp;sdata=ROGNSWjXGPOcC0%2BR0Ww2QfHoZAu0HW8Bw8gvnbkaHe4%3D&amp;reserved=0" TargetMode="External"/><Relationship Id="rId26" Type="http://schemas.openxmlformats.org/officeDocument/2006/relationships/hyperlink" Target="https://eur02.safelinks.protection.outlook.com/?url=https%3A%2F%2Fnews.news.essex.gov.uk%2F1018B778E42CFBF861B0F8726188667B438CE03236D36D9E4A5792C4D4F6FAD9%2F789381DB2237E771F20691D68B5C8881%2FLE35&amp;data=05%7C02%7CDeb.Garfield2%40essex.gov.uk%7C670fe4b218f0418393eb08dd348243e0%7Ca8b4324f155c4215a0f17ed8cc9a992f%7C0%7C0%7C638724456260883014%7CUnknown%7CTWFpbGZsb3d8eyJFbXB0eU1hcGkiOnRydWUsIlYiOiIwLjAuMDAwMCIsIlAiOiJXaW4zMiIsIkFOIjoiTWFpbCIsIldUIjoyfQ%3D%3D%7C0%7C%7C%7C&amp;sdata=TnalfgoQ5FHe2WLFCpSLRbtnbKJQ%2FliIm9e%2FmGUsGfQ%3D&amp;reserved=0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irtual.school@essex.gov.uk" TargetMode="External"/><Relationship Id="rId7" Type="http://schemas.openxmlformats.org/officeDocument/2006/relationships/image" Target="https://jnia.stripocdnplugin.email/content/89d0f58390b14034bb6491446721026e/lib/pluginId_89d0f58390b14034bb6491446721026e_database_2596/email_bc2c7b07-544c-4a3d-9793-d649b3277bb1/shutterstock_2250402665.jpg" TargetMode="External"/><Relationship Id="rId12" Type="http://schemas.openxmlformats.org/officeDocument/2006/relationships/hyperlink" Target="https://eur02.safelinks.protection.outlook.com/?url=https%3A%2F%2Fnews.news.essex.gov.uk%2F486C631F09C2515FECF778B55EB88A036A8421A28C42D28FADF52B8DD2C5700A%2F789381DB2237E771F20691D68B5C8881%2FLE35&amp;data=05%7C02%7CDeb.Garfield2%40essex.gov.uk%7C670fe4b218f0418393eb08dd348243e0%7Ca8b4324f155c4215a0f17ed8cc9a992f%7C0%7C0%7C638724456260635366%7CUnknown%7CTWFpbGZsb3d8eyJFbXB0eU1hcGkiOnRydWUsIlYiOiIwLjAuMDAwMCIsIlAiOiJXaW4zMiIsIkFOIjoiTWFpbCIsIldUIjoyfQ%3D%3D%7C0%7C%7C%7C&amp;sdata=uVaxmfBheCfYaJYtxyozI6XGn2WM%2BLkpGzYKYTqxgCc%3D&amp;reserved=0" TargetMode="External"/><Relationship Id="rId17" Type="http://schemas.openxmlformats.org/officeDocument/2006/relationships/hyperlink" Target="https://eur02.safelinks.protection.outlook.com/?url=https%3A%2F%2Fnews.news.essex.gov.uk%2FD977200D81B0B5043CBFC5968DEEFAAC2A437007D20A5ACD204D0FEE11F738CD%2F789381DB2237E771F20691D68B5C8881%2FLE35&amp;data=05%7C02%7CDeb.Garfield2%40essex.gov.uk%7C670fe4b218f0418393eb08dd348243e0%7Ca8b4324f155c4215a0f17ed8cc9a992f%7C0%7C0%7C638724456260729990%7CUnknown%7CTWFpbGZsb3d8eyJFbXB0eU1hcGkiOnRydWUsIlYiOiIwLjAuMDAwMCIsIlAiOiJXaW4zMiIsIkFOIjoiTWFpbCIsIldUIjoyfQ%3D%3D%7C0%7C%7C%7C&amp;sdata=cVlcV882EQcchhbUZvn3xbX5bq5roZl6i3i0XKX47pY%3D&amp;reserved=0" TargetMode="External"/><Relationship Id="rId25" Type="http://schemas.openxmlformats.org/officeDocument/2006/relationships/hyperlink" Target="https://eur02.safelinks.protection.outlook.com/?url=https%3A%2F%2Fnews.news.essex.gov.uk%2FFC7FDB1858C7C30F6B4A41EEC71F8158233F10CDB52D2263FD762FCDAEE004B0%2F789381DB2237E771F20691D68B5C8881%2FLE35&amp;data=05%7C02%7CDeb.Garfield2%40essex.gov.uk%7C670fe4b218f0418393eb08dd348243e0%7Ca8b4324f155c4215a0f17ed8cc9a992f%7C0%7C0%7C638724456260862017%7CUnknown%7CTWFpbGZsb3d8eyJFbXB0eU1hcGkiOnRydWUsIlYiOiIwLjAuMDAwMCIsIlAiOiJXaW4zMiIsIkFOIjoiTWFpbCIsIldUIjoyfQ%3D%3D%7C0%7C%7C%7C&amp;sdata=KaA895BbNYi3n9xnNoj%2FQm9mTgB0UI8zyruQHXqWGVY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02.safelinks.protection.outlook.com/?url=https%3A%2F%2Fnews.news.essex.gov.uk%2FE916D21542A85EBFA9474D1D5134F745DEB356ACC1295AC02175E39A6DD0E761%2F789381DB2237E771F20691D68B5C8881%2FLE35&amp;data=05%7C02%7CDeb.Garfield2%40essex.gov.uk%7C670fe4b218f0418393eb08dd348243e0%7Ca8b4324f155c4215a0f17ed8cc9a992f%7C0%7C0%7C638724456260708877%7CUnknown%7CTWFpbGZsb3d8eyJFbXB0eU1hcGkiOnRydWUsIlYiOiIwLjAuMDAwMCIsIlAiOiJXaW4zMiIsIkFOIjoiTWFpbCIsIldUIjoyfQ%3D%3D%7C0%7C%7C%7C&amp;sdata=h7qYyB1y7DQgtY03kxdUZNmrbh34xvamM2b5XOWlAUs%3D&amp;reserved=0" TargetMode="External"/><Relationship Id="rId20" Type="http://schemas.openxmlformats.org/officeDocument/2006/relationships/hyperlink" Target="https://eur02.safelinks.protection.outlook.com/?url=https%3A%2F%2Fnews.news.essex.gov.uk%2FE30F522299CFFDCF2F23AC1C7128B172AD8BD6BF257024D5B381674345445945%2F789381DB2237E771F20691D68B5C8881%2FLE35&amp;data=05%7C02%7CDeb.Garfield2%40essex.gov.uk%7C670fe4b218f0418393eb08dd348243e0%7Ca8b4324f155c4215a0f17ed8cc9a992f%7C0%7C0%7C638724456260792636%7CUnknown%7CTWFpbGZsb3d8eyJFbXB0eU1hcGkiOnRydWUsIlYiOiIwLjAuMDAwMCIsIlAiOiJXaW4zMiIsIkFOIjoiTWFpbCIsIldUIjoyfQ%3D%3D%7C0%7C%7C%7C&amp;sdata=BQNtmyzNB0CET40iOl2J4o%2FX8GpFtxMY1YjuVPZfeVA%3D&amp;reserved=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ur02.safelinks.protection.outlook.com/?url=https%3A%2F%2Fnews.news.essex.gov.uk%2FAA48C4AF950295123E81F0C1C2FE9FE4F330B32B51E791C60E69CBFE00BA063B%2F789381DB2237E771F20691D68B5C8881%2FLE35&amp;data=05%7C02%7CDeb.Garfield2%40essex.gov.uk%7C670fe4b218f0418393eb08dd348243e0%7Ca8b4324f155c4215a0f17ed8cc9a992f%7C0%7C0%7C638724456260439643%7CUnknown%7CTWFpbGZsb3d8eyJFbXB0eU1hcGkiOnRydWUsIlYiOiIwLjAuMDAwMCIsIlAiOiJXaW4zMiIsIkFOIjoiTWFpbCIsIldUIjoyfQ%3D%3D%7C0%7C%7C%7C&amp;sdata=sy4p8N1tuvsmiX1r7BDn0siPPSEddQ9s6hH0z86sV5o%3D&amp;reserved=0" TargetMode="External"/><Relationship Id="rId24" Type="http://schemas.openxmlformats.org/officeDocument/2006/relationships/hyperlink" Target="https://eur02.safelinks.protection.outlook.com/?url=https%3A%2F%2Fnews.news.essex.gov.uk%2FB29608FC915BE7569DD4BC4A43E7A56F6D2F96AD59DB631242FA573B68518422%2F789381DB2237E771F20691D68B5C8881%2FLE35&amp;data=05%7C02%7CDeb.Garfield2%40essex.gov.uk%7C670fe4b218f0418393eb08dd348243e0%7Ca8b4324f155c4215a0f17ed8cc9a992f%7C0%7C0%7C638724456260844703%7CUnknown%7CTWFpbGZsb3d8eyJFbXB0eU1hcGkiOnRydWUsIlYiOiIwLjAuMDAwMCIsIlAiOiJXaW4zMiIsIkFOIjoiTWFpbCIsIldUIjoyfQ%3D%3D%7C0%7C%7C%7C&amp;sdata=h8c3122JXE4GbMTmLgos8jYeQkYU8ARy6n%2FUcggPpac%3D&amp;reserved=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02.safelinks.protection.outlook.com/?url=https%3A%2F%2Fnews.news.essex.gov.uk%2F492F397B8D1E4A75346592E847E90B52DCB4C7511A8231903269169F6D2A166C%2F789381DB2237E771F20691D68B5C8881%2FLE35&amp;data=05%7C02%7CDeb.Garfield2%40essex.gov.uk%7C670fe4b218f0418393eb08dd348243e0%7Ca8b4324f155c4215a0f17ed8cc9a992f%7C0%7C0%7C638724456260690689%7CUnknown%7CTWFpbGZsb3d8eyJFbXB0eU1hcGkiOnRydWUsIlYiOiIwLjAuMDAwMCIsIlAiOiJXaW4zMiIsIkFOIjoiTWFpbCIsIldUIjoyfQ%3D%3D%7C0%7C%7C%7C&amp;sdata=QGY79Bi0W6D1Rw%2B1q38yFZgNKveFzlAQcA%2BrxqTQ5aQ%3D&amp;reserved=0" TargetMode="External"/><Relationship Id="rId23" Type="http://schemas.openxmlformats.org/officeDocument/2006/relationships/hyperlink" Target="https://eur02.safelinks.protection.outlook.com/?url=https%3A%2F%2Fnews.news.essex.gov.uk%2FA5B654D42887544309F56DFA05C8B754AAE1BD23BFDB6BDBC26EFA17C3806A51%2F789381DB2237E771F20691D68B5C8881%2FLE35&amp;data=05%7C02%7CDeb.Garfield2%40essex.gov.uk%7C670fe4b218f0418393eb08dd348243e0%7Ca8b4324f155c4215a0f17ed8cc9a992f%7C0%7C0%7C638724456260827034%7CUnknown%7CTWFpbGZsb3d8eyJFbXB0eU1hcGkiOnRydWUsIlYiOiIwLjAuMDAwMCIsIlAiOiJXaW4zMiIsIkFOIjoiTWFpbCIsIldUIjoyfQ%3D%3D%7C0%7C%7C%7C&amp;sdata=ATOuVz5O%2BfmmwS4Zn06mBVpZ6t1buRopo%2FJ4i814Or4%3D&amp;reserved=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ur02.safelinks.protection.outlook.com/?url=https%3A%2F%2Fnews.news.essex.gov.uk%2FEA9813A2557E0C05350914E0C47EA49820BCD76070DAE891EA22515342710348%2F789381DB2237E771F20691D68B5C8881%2FLE35&amp;data=05%7C02%7CDeb.Garfield2%40essex.gov.uk%7C670fe4b218f0418393eb08dd348243e0%7Ca8b4324f155c4215a0f17ed8cc9a992f%7C0%7C0%7C638724456260412811%7CUnknown%7CTWFpbGZsb3d8eyJFbXB0eU1hcGkiOnRydWUsIlYiOiIwLjAuMDAwMCIsIlAiOiJXaW4zMiIsIkFOIjoiTWFpbCIsIldUIjoyfQ%3D%3D%7C0%7C%7C%7C&amp;sdata=ejul%2F84kW06UNqWWVH%2BMZ9zQdPOfhwnMcKgxb3GVX%2B8%3D&amp;reserved=0" TargetMode="External"/><Relationship Id="rId19" Type="http://schemas.openxmlformats.org/officeDocument/2006/relationships/hyperlink" Target="https://eur02.safelinks.protection.outlook.com/?url=https%3A%2F%2Fnews.news.essex.gov.uk%2F9F367DBE6D9517ECEF5BB83AE37A571825FE27C92C10D56396EDEAD34F857FAE%2F789381DB2237E771F20691D68B5C8881%2FLE35&amp;data=05%7C02%7CDeb.Garfield2%40essex.gov.uk%7C670fe4b218f0418393eb08dd348243e0%7Ca8b4324f155c4215a0f17ed8cc9a992f%7C0%7C0%7C638724456260775216%7CUnknown%7CTWFpbGZsb3d8eyJFbXB0eU1hcGkiOnRydWUsIlYiOiIwLjAuMDAwMCIsIlAiOiJXaW4zMiIsIkFOIjoiTWFpbCIsIldUIjoyfQ%3D%3D%7C0%7C%7C%7C&amp;sdata=NIb3DJSuDaiXGGWL8xt3%2FzXy0XDyaIMznZWsFN%2F%2FjI4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2.safelinks.protection.outlook.com/?url=https%3A%2F%2Fnews.news.essex.gov.uk%2F3CA5F3499151087B9B40D684CEA19C5E51970081688254591617DB2B5EB1057F%2F789381DB2237E771F20691D68B5C8881%2FLE35&amp;data=05%7C02%7CDeb.Garfield2%40essex.gov.uk%7C670fe4b218f0418393eb08dd348243e0%7Ca8b4324f155c4215a0f17ed8cc9a992f%7C0%7C0%7C638724456260391006%7CUnknown%7CTWFpbGZsb3d8eyJFbXB0eU1hcGkiOnRydWUsIlYiOiIwLjAuMDAwMCIsIlAiOiJXaW4zMiIsIkFOIjoiTWFpbCIsIldUIjoyfQ%3D%3D%7C0%7C%7C%7C&amp;sdata=pRBebph94muGcCKDSbKMhSMw8fzJwzDtlA1fm0MOs7g%3D&amp;reserved=0" TargetMode="External"/><Relationship Id="rId14" Type="http://schemas.openxmlformats.org/officeDocument/2006/relationships/hyperlink" Target="mailto:SET-CAMHS.referrals@nelft.nhs.uk" TargetMode="External"/><Relationship Id="rId22" Type="http://schemas.openxmlformats.org/officeDocument/2006/relationships/hyperlink" Target="https://eur02.safelinks.protection.outlook.com/?url=https%3A%2F%2Fnews.news.essex.gov.uk%2F39D154415A7F0E1B33D13EA9B8329C0865BA9E7126A86394198E7E2E0E46481F%2F789381DB2237E771F20691D68B5C8881%2FLE35&amp;data=05%7C02%7CDeb.Garfield2%40essex.gov.uk%7C670fe4b218f0418393eb08dd348243e0%7Ca8b4324f155c4215a0f17ed8cc9a992f%7C0%7C0%7C638724456260809659%7CUnknown%7CTWFpbGZsb3d8eyJFbXB0eU1hcGkiOnRydWUsIlYiOiIwLjAuMDAwMCIsIlAiOiJXaW4zMiIsIkFOIjoiTWFpbCIsIldUIjoyfQ%3D%3D%7C0%7C%7C%7C&amp;sdata=EKDkr%2Bhxo0bnFa0cevt6xGDp1gjyehfH3XPzcJRlklE%3D&amp;reserved=0" TargetMode="External"/><Relationship Id="rId2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2900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Garfield - EWMHS Coordinator</dc:creator>
  <cp:keywords/>
  <dc:description/>
  <cp:lastModifiedBy>Deb Garfield - EWMHS Coordinator</cp:lastModifiedBy>
  <cp:revision>23</cp:revision>
  <dcterms:created xsi:type="dcterms:W3CDTF">2025-01-14T16:21:00Z</dcterms:created>
  <dcterms:modified xsi:type="dcterms:W3CDTF">2025-01-14T16:40:00Z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2024-09-26T09:54:01Z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cd6b3c35-8b95-4899-80e8-8dc8aef27522</vt:lpwstr>
  </property>
  <property fmtid="{D5CDD505-2E9C-101B-9397-08002B2CF9AE}" pid="8" name="MSIP_Label_39d8be9e-c8d9-4b9c-bd40-2c27cc7ea2e6_ContentBits">
    <vt:lpwstr>0</vt:lpwstr>
  </property>
</Properties>
</file>