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53F0" w14:textId="7A779499" w:rsidR="00C7637A" w:rsidRPr="008D2798" w:rsidRDefault="00C7637A" w:rsidP="009D3DC5">
      <w:pPr>
        <w:rPr>
          <w:rFonts w:ascii="Calibri" w:hAnsi="Calibri" w:cs="Calibri"/>
          <w:b/>
          <w:bCs/>
          <w:sz w:val="36"/>
          <w:szCs w:val="36"/>
        </w:rPr>
      </w:pPr>
      <w:r w:rsidRPr="008D2798">
        <w:rPr>
          <w:rFonts w:ascii="Calibri" w:hAnsi="Calibri" w:cs="Calibri"/>
          <w:b/>
          <w:bCs/>
          <w:sz w:val="36"/>
          <w:szCs w:val="36"/>
        </w:rPr>
        <w:t>Resources</w:t>
      </w:r>
      <w:r w:rsidR="00156D7E">
        <w:rPr>
          <w:rFonts w:ascii="Calibri" w:hAnsi="Calibri" w:cs="Calibri"/>
          <w:b/>
          <w:bCs/>
          <w:sz w:val="36"/>
          <w:szCs w:val="36"/>
        </w:rPr>
        <w:t xml:space="preserve"> including support for the</w:t>
      </w:r>
      <w:r w:rsidRPr="008D2798">
        <w:rPr>
          <w:rFonts w:ascii="Calibri" w:hAnsi="Calibri" w:cs="Calibri"/>
          <w:b/>
          <w:bCs/>
          <w:sz w:val="36"/>
          <w:szCs w:val="36"/>
        </w:rPr>
        <w:t xml:space="preserve"> </w:t>
      </w:r>
      <w:r w:rsidR="00156D7E" w:rsidRPr="008D2798">
        <w:rPr>
          <w:rFonts w:ascii="Calibri" w:hAnsi="Calibri" w:cs="Calibri"/>
          <w:b/>
          <w:bCs/>
          <w:sz w:val="36"/>
          <w:szCs w:val="36"/>
        </w:rPr>
        <w:t xml:space="preserve">Curriculum </w:t>
      </w:r>
      <w:r w:rsidR="004769E0" w:rsidRPr="008D2798">
        <w:rPr>
          <w:rFonts w:ascii="Calibri" w:hAnsi="Calibri" w:cs="Calibri"/>
          <w:b/>
          <w:bCs/>
          <w:sz w:val="36"/>
          <w:szCs w:val="36"/>
        </w:rPr>
        <w:t>and More</w:t>
      </w:r>
      <w:r w:rsidR="008D2798" w:rsidRPr="008D2798">
        <w:rPr>
          <w:rFonts w:ascii="Calibri" w:hAnsi="Calibri" w:cs="Calibri"/>
          <w:b/>
          <w:bCs/>
          <w:sz w:val="36"/>
          <w:szCs w:val="36"/>
        </w:rPr>
        <w:t xml:space="preserve"> associated with LGBTQI+</w:t>
      </w:r>
    </w:p>
    <w:p w14:paraId="674E4105" w14:textId="77777777" w:rsidR="00156D7E" w:rsidRDefault="00156D7E" w:rsidP="00156D7E">
      <w:pPr>
        <w:rPr>
          <w:rFonts w:ascii="Calibri" w:hAnsi="Calibri" w:cs="Calibri"/>
          <w:b/>
          <w:bCs/>
        </w:rPr>
      </w:pPr>
    </w:p>
    <w:p w14:paraId="3ED36800" w14:textId="1EB38050" w:rsidR="00156D7E" w:rsidRPr="00871808" w:rsidRDefault="00156D7E" w:rsidP="00156D7E">
      <w:pPr>
        <w:rPr>
          <w:rFonts w:ascii="Calibri" w:hAnsi="Calibri" w:cs="Calibri"/>
          <w:b/>
          <w:bCs/>
        </w:rPr>
      </w:pPr>
      <w:r w:rsidRPr="00871808">
        <w:rPr>
          <w:rFonts w:ascii="Calibri" w:hAnsi="Calibri" w:cs="Calibri"/>
          <w:b/>
          <w:bCs/>
        </w:rPr>
        <w:t>Contents</w:t>
      </w:r>
    </w:p>
    <w:p w14:paraId="4F499759" w14:textId="77777777" w:rsidR="00156D7E" w:rsidRPr="00871808" w:rsidRDefault="00156D7E" w:rsidP="00156D7E">
      <w:pPr>
        <w:pStyle w:val="ListParagraph"/>
        <w:numPr>
          <w:ilvl w:val="0"/>
          <w:numId w:val="5"/>
        </w:numPr>
        <w:rPr>
          <w:rFonts w:ascii="Calibri" w:hAnsi="Calibri" w:cs="Calibri"/>
          <w:sz w:val="22"/>
        </w:rPr>
      </w:pPr>
      <w:r w:rsidRPr="00871808">
        <w:rPr>
          <w:rFonts w:ascii="Calibri" w:hAnsi="Calibri" w:cs="Calibri"/>
          <w:sz w:val="22"/>
        </w:rPr>
        <w:t>Gender Equality</w:t>
      </w:r>
    </w:p>
    <w:p w14:paraId="554018E2" w14:textId="77777777" w:rsidR="00156D7E" w:rsidRPr="00871808" w:rsidRDefault="00156D7E" w:rsidP="00156D7E">
      <w:pPr>
        <w:pStyle w:val="ListParagraph"/>
        <w:numPr>
          <w:ilvl w:val="0"/>
          <w:numId w:val="5"/>
        </w:numPr>
        <w:rPr>
          <w:rFonts w:ascii="Calibri" w:hAnsi="Calibri" w:cs="Calibri"/>
          <w:sz w:val="22"/>
        </w:rPr>
      </w:pPr>
      <w:r w:rsidRPr="00871808">
        <w:rPr>
          <w:rFonts w:ascii="Calibri" w:hAnsi="Calibri" w:cs="Calibri"/>
          <w:sz w:val="22"/>
        </w:rPr>
        <w:t>Supporting LGBTQI+ children and young people</w:t>
      </w:r>
    </w:p>
    <w:p w14:paraId="170770FE" w14:textId="77777777" w:rsidR="00156D7E" w:rsidRPr="00871808" w:rsidRDefault="00156D7E" w:rsidP="00156D7E">
      <w:pPr>
        <w:pStyle w:val="ListParagraph"/>
        <w:numPr>
          <w:ilvl w:val="0"/>
          <w:numId w:val="5"/>
        </w:numPr>
        <w:rPr>
          <w:rFonts w:ascii="Calibri" w:hAnsi="Calibri" w:cs="Calibri"/>
          <w:sz w:val="22"/>
        </w:rPr>
      </w:pPr>
      <w:r w:rsidRPr="00871808">
        <w:rPr>
          <w:rFonts w:ascii="Calibri" w:hAnsi="Calibri" w:cs="Calibri"/>
          <w:sz w:val="22"/>
        </w:rPr>
        <w:t>LGBTQI+ Mental Health</w:t>
      </w:r>
    </w:p>
    <w:p w14:paraId="1386806A" w14:textId="77777777" w:rsidR="00156D7E" w:rsidRPr="00871808" w:rsidRDefault="00156D7E" w:rsidP="00156D7E">
      <w:pPr>
        <w:pStyle w:val="ListParagraph"/>
        <w:numPr>
          <w:ilvl w:val="0"/>
          <w:numId w:val="5"/>
        </w:numPr>
        <w:rPr>
          <w:rFonts w:ascii="Calibri" w:hAnsi="Calibri" w:cs="Calibri"/>
          <w:sz w:val="22"/>
        </w:rPr>
      </w:pPr>
      <w:r w:rsidRPr="00871808">
        <w:rPr>
          <w:rFonts w:ascii="Calibri" w:hAnsi="Calibri" w:cs="Calibri"/>
          <w:sz w:val="22"/>
        </w:rPr>
        <w:t>Relationships</w:t>
      </w:r>
    </w:p>
    <w:p w14:paraId="29F92891" w14:textId="77777777" w:rsidR="00156D7E" w:rsidRPr="00871808" w:rsidRDefault="00156D7E" w:rsidP="00156D7E">
      <w:pPr>
        <w:pStyle w:val="ListParagraph"/>
        <w:numPr>
          <w:ilvl w:val="0"/>
          <w:numId w:val="5"/>
        </w:numPr>
        <w:rPr>
          <w:rFonts w:ascii="Calibri" w:hAnsi="Calibri" w:cs="Calibri"/>
          <w:sz w:val="22"/>
        </w:rPr>
      </w:pPr>
      <w:r w:rsidRPr="00871808">
        <w:rPr>
          <w:rFonts w:ascii="Calibri" w:hAnsi="Calibri" w:cs="Calibri"/>
          <w:sz w:val="22"/>
        </w:rPr>
        <w:t>Bullying</w:t>
      </w:r>
    </w:p>
    <w:p w14:paraId="56961625" w14:textId="77777777" w:rsidR="00156D7E" w:rsidRDefault="00156D7E" w:rsidP="00156D7E">
      <w:pPr>
        <w:pStyle w:val="ListParagraph"/>
        <w:numPr>
          <w:ilvl w:val="0"/>
          <w:numId w:val="5"/>
        </w:numPr>
        <w:rPr>
          <w:rFonts w:ascii="Calibri" w:hAnsi="Calibri" w:cs="Calibri"/>
          <w:sz w:val="22"/>
        </w:rPr>
      </w:pPr>
      <w:r w:rsidRPr="00871808">
        <w:rPr>
          <w:rFonts w:ascii="Calibri" w:hAnsi="Calibri" w:cs="Calibri"/>
          <w:sz w:val="22"/>
        </w:rPr>
        <w:t>Antiracism</w:t>
      </w:r>
    </w:p>
    <w:p w14:paraId="56DC709E" w14:textId="77777777" w:rsidR="00156D7E" w:rsidRPr="00871808" w:rsidRDefault="00156D7E" w:rsidP="00156D7E">
      <w:pPr>
        <w:pStyle w:val="ListParagraph"/>
        <w:numPr>
          <w:ilvl w:val="0"/>
          <w:numId w:val="5"/>
        </w:numPr>
        <w:rPr>
          <w:rStyle w:val="Hyperlink"/>
          <w:rFonts w:ascii="Calibri" w:hAnsi="Calibri" w:cs="Calibri"/>
          <w:color w:val="auto"/>
          <w:sz w:val="22"/>
          <w:u w:val="none"/>
        </w:rPr>
      </w:pPr>
      <w:r w:rsidRPr="00871808">
        <w:rPr>
          <w:rFonts w:ascii="Calibri" w:hAnsi="Calibri" w:cs="Calibri"/>
          <w:sz w:val="22"/>
        </w:rPr>
        <w:t>Support for Young People</w:t>
      </w:r>
    </w:p>
    <w:p w14:paraId="61D93BCE" w14:textId="77777777" w:rsidR="00156D7E" w:rsidRDefault="00156D7E" w:rsidP="00156D7E">
      <w:pPr>
        <w:rPr>
          <w:rStyle w:val="Hyperlink"/>
          <w:rFonts w:ascii="Calibri" w:hAnsi="Calibri" w:cs="Calibri"/>
          <w:color w:val="auto"/>
          <w:sz w:val="22"/>
          <w:u w:val="none"/>
        </w:rPr>
      </w:pPr>
    </w:p>
    <w:p w14:paraId="65D848F1" w14:textId="77777777" w:rsidR="00156D7E" w:rsidRPr="004B6A1F" w:rsidRDefault="00156D7E" w:rsidP="00156D7E">
      <w:pPr>
        <w:rPr>
          <w:rStyle w:val="Hyperlink"/>
          <w:rFonts w:ascii="Calibri" w:hAnsi="Calibri" w:cs="Calibri"/>
          <w:color w:val="auto"/>
          <w:sz w:val="22"/>
          <w:u w:val="none"/>
        </w:rPr>
      </w:pPr>
      <w:r>
        <w:rPr>
          <w:rStyle w:val="Hyperlink"/>
          <w:rFonts w:ascii="Calibri" w:hAnsi="Calibri" w:cs="Calibri"/>
          <w:color w:val="auto"/>
          <w:sz w:val="22"/>
          <w:u w:val="none"/>
        </w:rPr>
        <w:t>+ an article entitles ‘</w:t>
      </w:r>
      <w:r w:rsidRPr="004B6A1F">
        <w:rPr>
          <w:rStyle w:val="Hyperlink"/>
          <w:rFonts w:ascii="Calibri" w:hAnsi="Calibri" w:cs="Calibri"/>
          <w:color w:val="auto"/>
          <w:sz w:val="22"/>
          <w:u w:val="none"/>
        </w:rPr>
        <w:t xml:space="preserve">Busting the myths about </w:t>
      </w:r>
      <w:proofErr w:type="gramStart"/>
      <w:r w:rsidRPr="004B6A1F">
        <w:rPr>
          <w:rStyle w:val="Hyperlink"/>
          <w:rFonts w:ascii="Calibri" w:hAnsi="Calibri" w:cs="Calibri"/>
          <w:color w:val="auto"/>
          <w:sz w:val="22"/>
          <w:u w:val="none"/>
        </w:rPr>
        <w:t>RSE</w:t>
      </w:r>
      <w:r>
        <w:rPr>
          <w:rStyle w:val="Hyperlink"/>
          <w:rFonts w:ascii="Calibri" w:hAnsi="Calibri" w:cs="Calibri"/>
          <w:color w:val="auto"/>
          <w:sz w:val="22"/>
          <w:u w:val="none"/>
        </w:rPr>
        <w:t>’</w:t>
      </w:r>
      <w:proofErr w:type="gramEnd"/>
    </w:p>
    <w:p w14:paraId="2A0C08BA" w14:textId="77777777" w:rsidR="00C7637A" w:rsidRDefault="00C7637A" w:rsidP="009D3DC5">
      <w:pPr>
        <w:rPr>
          <w:rFonts w:ascii="Calibri" w:hAnsi="Calibri" w:cs="Calibri"/>
          <w:b/>
          <w:bCs/>
        </w:rPr>
      </w:pPr>
    </w:p>
    <w:p w14:paraId="5EFAAA5F" w14:textId="37C1294F" w:rsidR="00C7637A" w:rsidRPr="00DC001A" w:rsidRDefault="004F0A88" w:rsidP="00DC001A">
      <w:pPr>
        <w:pStyle w:val="Heading1"/>
        <w:rPr>
          <w:rFonts w:asciiTheme="minorHAnsi" w:hAnsiTheme="minorHAnsi" w:cstheme="minorHAnsi"/>
          <w:sz w:val="36"/>
          <w:szCs w:val="36"/>
        </w:rPr>
      </w:pPr>
      <w:r w:rsidRPr="00DC001A">
        <w:rPr>
          <w:rFonts w:asciiTheme="minorHAnsi" w:hAnsiTheme="minorHAnsi" w:cstheme="minorHAnsi"/>
          <w:sz w:val="36"/>
          <w:szCs w:val="36"/>
        </w:rPr>
        <w:t>Introduction</w:t>
      </w:r>
    </w:p>
    <w:p w14:paraId="16BFF9F4" w14:textId="77777777" w:rsidR="004F0A88" w:rsidRDefault="004F0A88" w:rsidP="009D3DC5">
      <w:pPr>
        <w:rPr>
          <w:rFonts w:ascii="Calibri" w:hAnsi="Calibri" w:cs="Calibri"/>
          <w:b/>
          <w:bCs/>
        </w:rPr>
      </w:pPr>
    </w:p>
    <w:p w14:paraId="7CECAE51" w14:textId="4D5FB25D" w:rsidR="009D3DC5" w:rsidRPr="009D3DC5" w:rsidRDefault="009D3DC5" w:rsidP="009D3DC5">
      <w:pPr>
        <w:rPr>
          <w:rFonts w:ascii="Calibri" w:hAnsi="Calibri" w:cs="Calibri"/>
          <w:b/>
          <w:bCs/>
        </w:rPr>
      </w:pPr>
      <w:r w:rsidRPr="009D3DC5">
        <w:rPr>
          <w:rFonts w:ascii="Calibri" w:hAnsi="Calibri" w:cs="Calibri"/>
          <w:b/>
          <w:bCs/>
        </w:rPr>
        <w:t>Promoting equality in schools: Equality Monitoring, Setting and Achieving Equality Objectives</w:t>
      </w:r>
    </w:p>
    <w:p w14:paraId="251CB1F3" w14:textId="77777777" w:rsidR="00C7637A" w:rsidRDefault="00C7637A" w:rsidP="009D3DC5">
      <w:pPr>
        <w:rPr>
          <w:rFonts w:ascii="Calibri" w:hAnsi="Calibri" w:cs="Calibri"/>
        </w:rPr>
      </w:pPr>
    </w:p>
    <w:p w14:paraId="1050F6E3" w14:textId="0A479C01" w:rsidR="009D3DC5" w:rsidRPr="009D3DC5" w:rsidRDefault="009D3DC5" w:rsidP="009D3DC5">
      <w:pPr>
        <w:rPr>
          <w:rFonts w:ascii="Calibri" w:hAnsi="Calibri" w:cs="Calibri"/>
        </w:rPr>
      </w:pPr>
      <w:r w:rsidRPr="009D3DC5">
        <w:rPr>
          <w:rFonts w:ascii="Calibri" w:hAnsi="Calibri" w:cs="Calibri"/>
        </w:rPr>
        <w:t>It is vital that school leaders are measuring how well schools are doing with regards to promoting equality, that they are identifying areas of need and then developing</w:t>
      </w:r>
      <w:r w:rsidR="00C7637A">
        <w:rPr>
          <w:rFonts w:ascii="Calibri" w:hAnsi="Calibri" w:cs="Calibri"/>
        </w:rPr>
        <w:t xml:space="preserve"> </w:t>
      </w:r>
      <w:r w:rsidRPr="009D3DC5">
        <w:rPr>
          <w:rFonts w:ascii="Calibri" w:hAnsi="Calibri" w:cs="Calibri"/>
        </w:rPr>
        <w:t xml:space="preserve">strategies </w:t>
      </w:r>
      <w:proofErr w:type="gramStart"/>
      <w:r w:rsidRPr="009D3DC5">
        <w:rPr>
          <w:rFonts w:ascii="Calibri" w:hAnsi="Calibri" w:cs="Calibri"/>
        </w:rPr>
        <w:t>in order to</w:t>
      </w:r>
      <w:proofErr w:type="gramEnd"/>
      <w:r w:rsidRPr="009D3DC5">
        <w:rPr>
          <w:rFonts w:ascii="Calibri" w:hAnsi="Calibri" w:cs="Calibri"/>
        </w:rPr>
        <w:t xml:space="preserve"> take an informed approach to promoting equality and</w:t>
      </w:r>
      <w:r w:rsidR="00C7637A">
        <w:rPr>
          <w:rFonts w:ascii="Calibri" w:hAnsi="Calibri" w:cs="Calibri"/>
        </w:rPr>
        <w:t xml:space="preserve"> </w:t>
      </w:r>
      <w:r w:rsidRPr="009D3DC5">
        <w:rPr>
          <w:rFonts w:ascii="Calibri" w:hAnsi="Calibri" w:cs="Calibri"/>
        </w:rPr>
        <w:t xml:space="preserve">eradicate the barriers, which prevent us from creating inclusive settings where everyone feels safe and able to achieve. </w:t>
      </w:r>
    </w:p>
    <w:p w14:paraId="0D1C230E" w14:textId="78387CB2" w:rsidR="009D3DC5" w:rsidRPr="009D3DC5" w:rsidRDefault="009D3DC5" w:rsidP="009D3DC5">
      <w:pPr>
        <w:rPr>
          <w:rFonts w:ascii="Calibri" w:hAnsi="Calibri" w:cs="Calibri"/>
        </w:rPr>
      </w:pPr>
      <w:r w:rsidRPr="009D3DC5">
        <w:rPr>
          <w:rFonts w:ascii="Calibri" w:hAnsi="Calibri" w:cs="Calibri"/>
        </w:rPr>
        <w:t>The public sector equality duty (s149 of the Equality Act 2010) states that:</w:t>
      </w:r>
    </w:p>
    <w:p w14:paraId="0B799998" w14:textId="75DFE705" w:rsidR="009D3DC5" w:rsidRPr="009D3DC5" w:rsidRDefault="009D3DC5" w:rsidP="009D3DC5">
      <w:pPr>
        <w:rPr>
          <w:rFonts w:ascii="Calibri" w:hAnsi="Calibri" w:cs="Calibri"/>
        </w:rPr>
      </w:pPr>
      <w:r w:rsidRPr="009D3DC5">
        <w:rPr>
          <w:rFonts w:ascii="Calibri" w:hAnsi="Calibri" w:cs="Calibri"/>
        </w:rPr>
        <w:t>All schools have a requirement to:</w:t>
      </w:r>
    </w:p>
    <w:p w14:paraId="2BABC4CB" w14:textId="2A0C715C" w:rsidR="009D3DC5" w:rsidRPr="009D3DC5" w:rsidRDefault="009D3DC5" w:rsidP="009D3DC5">
      <w:pPr>
        <w:rPr>
          <w:rFonts w:ascii="Calibri" w:hAnsi="Calibri" w:cs="Calibri"/>
        </w:rPr>
      </w:pPr>
      <w:r w:rsidRPr="009D3DC5">
        <w:rPr>
          <w:rFonts w:ascii="Calibri" w:hAnsi="Calibri" w:cs="Calibri"/>
        </w:rPr>
        <w:t xml:space="preserve">• Eliminate discrimination, harassment, </w:t>
      </w:r>
      <w:proofErr w:type="gramStart"/>
      <w:r w:rsidRPr="009D3DC5">
        <w:rPr>
          <w:rFonts w:ascii="Calibri" w:hAnsi="Calibri" w:cs="Calibri"/>
        </w:rPr>
        <w:t>victimisation</w:t>
      </w:r>
      <w:proofErr w:type="gramEnd"/>
      <w:r w:rsidRPr="009D3DC5">
        <w:rPr>
          <w:rFonts w:ascii="Calibri" w:hAnsi="Calibri" w:cs="Calibri"/>
        </w:rPr>
        <w:t xml:space="preserve"> and any other conduct that is prohibited by or under the Act.</w:t>
      </w:r>
    </w:p>
    <w:p w14:paraId="392EFDBF" w14:textId="3A659E34" w:rsidR="009D3DC5" w:rsidRPr="009D3DC5" w:rsidRDefault="009D3DC5" w:rsidP="009D3DC5">
      <w:pPr>
        <w:rPr>
          <w:rFonts w:ascii="Calibri" w:hAnsi="Calibri" w:cs="Calibri"/>
        </w:rPr>
      </w:pPr>
      <w:r w:rsidRPr="009D3DC5">
        <w:rPr>
          <w:rFonts w:ascii="Calibri" w:hAnsi="Calibri" w:cs="Calibri"/>
        </w:rPr>
        <w:t>• Advance equality of opportunity between persons who share a relevant protected characteristic and persons who do not share it.</w:t>
      </w:r>
    </w:p>
    <w:p w14:paraId="793D6E96" w14:textId="67730B2D" w:rsidR="009D3DC5" w:rsidRPr="009D3DC5" w:rsidRDefault="009D3DC5" w:rsidP="009D3DC5">
      <w:pPr>
        <w:rPr>
          <w:rFonts w:ascii="Calibri" w:hAnsi="Calibri" w:cs="Calibri"/>
        </w:rPr>
      </w:pPr>
      <w:r w:rsidRPr="009D3DC5">
        <w:rPr>
          <w:rFonts w:ascii="Calibri" w:hAnsi="Calibri" w:cs="Calibri"/>
        </w:rPr>
        <w:t xml:space="preserve">• Foster good relations between persons who share a relevant protected characteristic and persons who do not share it. </w:t>
      </w:r>
    </w:p>
    <w:p w14:paraId="3C3F840B" w14:textId="77777777" w:rsidR="00C7637A" w:rsidRDefault="00C7637A" w:rsidP="009D3DC5">
      <w:pPr>
        <w:rPr>
          <w:rFonts w:ascii="Calibri" w:hAnsi="Calibri" w:cs="Calibri"/>
        </w:rPr>
      </w:pPr>
    </w:p>
    <w:p w14:paraId="44C86980" w14:textId="4380B8D4" w:rsidR="009D3DC5" w:rsidRPr="009D3DC5" w:rsidRDefault="009D3DC5" w:rsidP="009D3DC5">
      <w:pPr>
        <w:rPr>
          <w:rFonts w:ascii="Calibri" w:hAnsi="Calibri" w:cs="Calibri"/>
        </w:rPr>
      </w:pPr>
      <w:r w:rsidRPr="009D3DC5">
        <w:rPr>
          <w:rFonts w:ascii="Calibri" w:hAnsi="Calibri" w:cs="Calibri"/>
        </w:rPr>
        <w:t xml:space="preserve">There are two specific duties placed on schools as part of this general duty. They are: </w:t>
      </w:r>
    </w:p>
    <w:p w14:paraId="06D19D01" w14:textId="63DC8AD6" w:rsidR="009D3DC5" w:rsidRPr="00C7637A" w:rsidRDefault="009D3DC5" w:rsidP="00C7637A">
      <w:pPr>
        <w:pStyle w:val="ListParagraph"/>
        <w:numPr>
          <w:ilvl w:val="0"/>
          <w:numId w:val="1"/>
        </w:numPr>
        <w:rPr>
          <w:rFonts w:ascii="Calibri" w:hAnsi="Calibri" w:cs="Calibri"/>
        </w:rPr>
      </w:pPr>
      <w:r w:rsidRPr="00C7637A">
        <w:rPr>
          <w:rFonts w:ascii="Calibri" w:hAnsi="Calibri" w:cs="Calibri"/>
        </w:rPr>
        <w:t xml:space="preserve">To publish information which shows they have due regard for equalities, as defined by the </w:t>
      </w:r>
      <w:proofErr w:type="gramStart"/>
      <w:r w:rsidRPr="00C7637A">
        <w:rPr>
          <w:rFonts w:ascii="Calibri" w:hAnsi="Calibri" w:cs="Calibri"/>
        </w:rPr>
        <w:t>Act</w:t>
      </w:r>
      <w:proofErr w:type="gramEnd"/>
      <w:r w:rsidRPr="00C7637A">
        <w:rPr>
          <w:rFonts w:ascii="Calibri" w:hAnsi="Calibri" w:cs="Calibri"/>
        </w:rPr>
        <w:t xml:space="preserve"> </w:t>
      </w:r>
    </w:p>
    <w:p w14:paraId="3280D581" w14:textId="6C1AA77A" w:rsidR="009D3DC5" w:rsidRPr="00C7637A" w:rsidRDefault="009D3DC5" w:rsidP="00C7637A">
      <w:pPr>
        <w:pStyle w:val="ListParagraph"/>
        <w:numPr>
          <w:ilvl w:val="0"/>
          <w:numId w:val="1"/>
        </w:numPr>
        <w:rPr>
          <w:rFonts w:ascii="Calibri" w:hAnsi="Calibri" w:cs="Calibri"/>
        </w:rPr>
      </w:pPr>
      <w:r w:rsidRPr="00C7637A">
        <w:rPr>
          <w:rFonts w:ascii="Calibri" w:hAnsi="Calibri" w:cs="Calibri"/>
        </w:rPr>
        <w:t>To publish at least one equality objective.</w:t>
      </w:r>
    </w:p>
    <w:p w14:paraId="5618D686" w14:textId="77777777" w:rsidR="00C7637A" w:rsidRDefault="00C7637A" w:rsidP="009D3DC5">
      <w:pPr>
        <w:rPr>
          <w:rFonts w:ascii="Calibri" w:hAnsi="Calibri" w:cs="Calibri"/>
        </w:rPr>
      </w:pPr>
    </w:p>
    <w:p w14:paraId="68F2C224" w14:textId="11EAB0DE" w:rsidR="009D3DC5" w:rsidRPr="009D3DC5" w:rsidRDefault="009D3DC5" w:rsidP="009D3DC5">
      <w:pPr>
        <w:rPr>
          <w:rFonts w:ascii="Calibri" w:hAnsi="Calibri" w:cs="Calibri"/>
        </w:rPr>
      </w:pPr>
      <w:r w:rsidRPr="009D3DC5">
        <w:rPr>
          <w:rFonts w:ascii="Calibri" w:hAnsi="Calibri" w:cs="Calibri"/>
        </w:rPr>
        <w:t xml:space="preserve">Schools are expected to show proportionality in meeting these duties. More is expected from a large school than a small one. </w:t>
      </w:r>
    </w:p>
    <w:p w14:paraId="095C418C" w14:textId="738FF47C" w:rsidR="009D3DC5" w:rsidRPr="009D3DC5" w:rsidRDefault="009D3DC5" w:rsidP="009D3DC5">
      <w:pPr>
        <w:rPr>
          <w:rFonts w:ascii="Calibri" w:hAnsi="Calibri" w:cs="Calibri"/>
        </w:rPr>
      </w:pPr>
      <w:r w:rsidRPr="009D3DC5">
        <w:rPr>
          <w:rFonts w:ascii="Calibri" w:hAnsi="Calibri" w:cs="Calibri"/>
        </w:rPr>
        <w:t xml:space="preserve">The duties are also flexible, which means that individual schools </w:t>
      </w:r>
      <w:proofErr w:type="gramStart"/>
      <w:r w:rsidRPr="009D3DC5">
        <w:rPr>
          <w:rFonts w:ascii="Calibri" w:hAnsi="Calibri" w:cs="Calibri"/>
        </w:rPr>
        <w:t>are able to</w:t>
      </w:r>
      <w:proofErr w:type="gramEnd"/>
      <w:r w:rsidRPr="009D3DC5">
        <w:rPr>
          <w:rFonts w:ascii="Calibri" w:hAnsi="Calibri" w:cs="Calibri"/>
        </w:rPr>
        <w:t xml:space="preserve"> set their own objectives depending on their own individual context.</w:t>
      </w:r>
    </w:p>
    <w:p w14:paraId="2B4E8BCE" w14:textId="2EA6928F" w:rsidR="00BE15F3" w:rsidRDefault="009D3DC5" w:rsidP="009D3DC5">
      <w:pPr>
        <w:rPr>
          <w:rFonts w:ascii="Calibri" w:hAnsi="Calibri" w:cs="Calibri"/>
        </w:rPr>
      </w:pPr>
      <w:r w:rsidRPr="009D3DC5">
        <w:rPr>
          <w:rFonts w:ascii="Calibri" w:hAnsi="Calibri" w:cs="Calibri"/>
        </w:rPr>
        <w:t>Publishing information which shows a due regard for equalities</w:t>
      </w:r>
      <w:r w:rsidR="00C7637A">
        <w:rPr>
          <w:rFonts w:ascii="Calibri" w:hAnsi="Calibri" w:cs="Calibri"/>
        </w:rPr>
        <w:t xml:space="preserve">. </w:t>
      </w:r>
      <w:r w:rsidRPr="009D3DC5">
        <w:rPr>
          <w:rFonts w:ascii="Calibri" w:hAnsi="Calibri" w:cs="Calibri"/>
        </w:rPr>
        <w:t>Schools are expected to publish information every year, which shows that they are paying due regard to their duties to eliminate discrimination, advance equality of opportunity and foster good relations.</w:t>
      </w:r>
    </w:p>
    <w:p w14:paraId="47515682" w14:textId="77777777" w:rsidR="00C7637A" w:rsidRPr="009D3DC5" w:rsidRDefault="00C7637A" w:rsidP="009D3DC5">
      <w:pPr>
        <w:rPr>
          <w:rFonts w:ascii="Calibri" w:hAnsi="Calibri" w:cs="Calibri"/>
        </w:rPr>
      </w:pPr>
    </w:p>
    <w:p w14:paraId="108EE73D" w14:textId="455268C9" w:rsidR="009D3DC5" w:rsidRPr="009D3DC5" w:rsidRDefault="009D3DC5">
      <w:pPr>
        <w:rPr>
          <w:rFonts w:ascii="Calibri" w:hAnsi="Calibri" w:cs="Calibri"/>
        </w:rPr>
      </w:pPr>
      <w:r>
        <w:rPr>
          <w:rFonts w:ascii="Calibri" w:hAnsi="Calibri" w:cs="Calibri"/>
        </w:rPr>
        <w:t>T</w:t>
      </w:r>
      <w:r w:rsidRPr="009D3DC5">
        <w:rPr>
          <w:rFonts w:ascii="Calibri" w:hAnsi="Calibri" w:cs="Calibri"/>
        </w:rPr>
        <w:t xml:space="preserve">his information should be published through the usual channels that the school uses for communicating with the public. For example: the school website, school newsletters and notice boards. Collecting this information is not only a way to demonstrate that the school takes equality </w:t>
      </w:r>
      <w:proofErr w:type="gramStart"/>
      <w:r w:rsidRPr="009D3DC5">
        <w:rPr>
          <w:rFonts w:ascii="Calibri" w:hAnsi="Calibri" w:cs="Calibri"/>
        </w:rPr>
        <w:t>seriously, but</w:t>
      </w:r>
      <w:proofErr w:type="gramEnd"/>
      <w:r w:rsidRPr="009D3DC5">
        <w:rPr>
          <w:rFonts w:ascii="Calibri" w:hAnsi="Calibri" w:cs="Calibri"/>
        </w:rPr>
        <w:t xml:space="preserve"> is also vital in </w:t>
      </w:r>
      <w:r w:rsidRPr="009D3DC5">
        <w:rPr>
          <w:rFonts w:ascii="Calibri" w:hAnsi="Calibri" w:cs="Calibri"/>
        </w:rPr>
        <w:lastRenderedPageBreak/>
        <w:t>order to be able to identify areas that the school is doing well and to identify areas for improvement, which will be used as evidence when setting equality objectives.</w:t>
      </w:r>
    </w:p>
    <w:p w14:paraId="705631EA" w14:textId="4C77DB44" w:rsidR="004F0A88" w:rsidRPr="004F0A88" w:rsidRDefault="004F0A88">
      <w:pPr>
        <w:rPr>
          <w:rFonts w:ascii="Calibri" w:hAnsi="Calibri" w:cs="Calibri"/>
          <w:b/>
          <w:bCs/>
          <w:sz w:val="32"/>
          <w:szCs w:val="32"/>
        </w:rPr>
      </w:pPr>
      <w:r w:rsidRPr="004F0A88">
        <w:rPr>
          <w:rFonts w:ascii="Calibri" w:hAnsi="Calibri" w:cs="Calibri"/>
          <w:b/>
          <w:bCs/>
          <w:sz w:val="32"/>
          <w:szCs w:val="32"/>
        </w:rPr>
        <w:t>Gender Equality</w:t>
      </w:r>
    </w:p>
    <w:p w14:paraId="0163A0F5" w14:textId="77777777" w:rsidR="004F0A88" w:rsidRDefault="004F0A88"/>
    <w:tbl>
      <w:tblPr>
        <w:tblStyle w:val="TableGrid"/>
        <w:tblW w:w="0" w:type="auto"/>
        <w:tblLook w:val="04A0" w:firstRow="1" w:lastRow="0" w:firstColumn="1" w:lastColumn="0" w:noHBand="0" w:noVBand="1"/>
      </w:tblPr>
      <w:tblGrid>
        <w:gridCol w:w="10456"/>
      </w:tblGrid>
      <w:tr w:rsidR="00BD7B28" w14:paraId="036D99B4" w14:textId="77777777" w:rsidTr="00BD7B28">
        <w:tc>
          <w:tcPr>
            <w:tcW w:w="10456" w:type="dxa"/>
          </w:tcPr>
          <w:p w14:paraId="75F10E48" w14:textId="77777777" w:rsidR="00BD7B28" w:rsidRPr="00AD5298" w:rsidRDefault="00BD7B28" w:rsidP="00BD7B28">
            <w:pPr>
              <w:rPr>
                <w:rFonts w:ascii="Calibri" w:hAnsi="Calibri" w:cs="Calibri"/>
                <w:b/>
                <w:bCs/>
                <w:sz w:val="28"/>
                <w:szCs w:val="24"/>
              </w:rPr>
            </w:pPr>
            <w:r w:rsidRPr="00AD5298">
              <w:rPr>
                <w:rFonts w:ascii="Calibri" w:hAnsi="Calibri" w:cs="Calibri"/>
                <w:b/>
                <w:bCs/>
                <w:sz w:val="28"/>
                <w:szCs w:val="24"/>
              </w:rPr>
              <w:t xml:space="preserve">Outside the Box: promoting gender equality and tackling sexual harassment in </w:t>
            </w:r>
            <w:proofErr w:type="gramStart"/>
            <w:r w:rsidRPr="00AD5298">
              <w:rPr>
                <w:rFonts w:ascii="Calibri" w:hAnsi="Calibri" w:cs="Calibri"/>
                <w:b/>
                <w:bCs/>
                <w:sz w:val="28"/>
                <w:szCs w:val="24"/>
              </w:rPr>
              <w:t>schools</w:t>
            </w:r>
            <w:proofErr w:type="gramEnd"/>
          </w:p>
          <w:p w14:paraId="3BBDDB0A" w14:textId="77777777" w:rsidR="00BD7B28" w:rsidRPr="00AD5298" w:rsidRDefault="00BD7B28" w:rsidP="00BD7B28">
            <w:pPr>
              <w:rPr>
                <w:rFonts w:ascii="Calibri" w:hAnsi="Calibri" w:cs="Calibri"/>
              </w:rPr>
            </w:pPr>
            <w:r>
              <w:rPr>
                <w:rFonts w:ascii="Calibri" w:hAnsi="Calibri" w:cs="Calibri"/>
              </w:rPr>
              <w:t>A resource for those working with CYP of all ages, supporting them to promote gender equality throughout their settings and tackle sexism and sexual harassment.</w:t>
            </w:r>
          </w:p>
          <w:p w14:paraId="7D88E446" w14:textId="77777777" w:rsidR="00BD7B28" w:rsidRDefault="00BD7B28" w:rsidP="00BD7B28"/>
          <w:p w14:paraId="07AA42E0" w14:textId="77777777" w:rsidR="00BD7B28" w:rsidRDefault="00000000" w:rsidP="00BD7B28">
            <w:hyperlink r:id="rId9" w:history="1">
              <w:r w:rsidR="00BD7B28" w:rsidRPr="009D3DC5">
                <w:rPr>
                  <w:rStyle w:val="Hyperlink"/>
                </w:rPr>
                <w:t xml:space="preserve">Outside the Box: Promoting Gender Equality &amp; Tackling Sexual Harassment in Schools - </w:t>
              </w:r>
              <w:proofErr w:type="spellStart"/>
              <w:r w:rsidR="00BD7B28" w:rsidRPr="009D3DC5">
                <w:rPr>
                  <w:rStyle w:val="Hyperlink"/>
                </w:rPr>
                <w:t>EqualiTeach</w:t>
              </w:r>
              <w:proofErr w:type="spellEnd"/>
            </w:hyperlink>
          </w:p>
          <w:p w14:paraId="57877A59" w14:textId="77777777" w:rsidR="00BD7B28" w:rsidRDefault="00BD7B28">
            <w:pPr>
              <w:rPr>
                <w:rFonts w:ascii="Calibri" w:hAnsi="Calibri" w:cs="Calibri"/>
                <w:b/>
                <w:bCs/>
                <w:sz w:val="28"/>
                <w:szCs w:val="24"/>
              </w:rPr>
            </w:pPr>
          </w:p>
        </w:tc>
      </w:tr>
    </w:tbl>
    <w:p w14:paraId="1AE45B8E" w14:textId="77777777" w:rsidR="009D3DC5" w:rsidRPr="00AD5298" w:rsidRDefault="009D3DC5">
      <w:pPr>
        <w:rPr>
          <w:rFonts w:ascii="Calibri" w:hAnsi="Calibri" w:cs="Calibri"/>
          <w:b/>
          <w:bCs/>
          <w:sz w:val="28"/>
          <w:szCs w:val="24"/>
        </w:rPr>
      </w:pPr>
    </w:p>
    <w:p w14:paraId="09D50162" w14:textId="77777777" w:rsidR="009D3DC5" w:rsidRDefault="009D3DC5"/>
    <w:tbl>
      <w:tblPr>
        <w:tblStyle w:val="TableGrid"/>
        <w:tblW w:w="0" w:type="auto"/>
        <w:tblLook w:val="04A0" w:firstRow="1" w:lastRow="0" w:firstColumn="1" w:lastColumn="0" w:noHBand="0" w:noVBand="1"/>
      </w:tblPr>
      <w:tblGrid>
        <w:gridCol w:w="10456"/>
      </w:tblGrid>
      <w:tr w:rsidR="00BD7B28" w14:paraId="6699E823" w14:textId="77777777" w:rsidTr="00BD7B28">
        <w:tc>
          <w:tcPr>
            <w:tcW w:w="10456" w:type="dxa"/>
          </w:tcPr>
          <w:p w14:paraId="6F1E230E" w14:textId="77777777" w:rsidR="00BD7B28" w:rsidRPr="00BD7B28" w:rsidRDefault="00BD7B28" w:rsidP="00BD7B28">
            <w:pPr>
              <w:rPr>
                <w:b/>
                <w:bCs/>
              </w:rPr>
            </w:pPr>
            <w:r w:rsidRPr="00BD7B28">
              <w:rPr>
                <w:b/>
                <w:bCs/>
              </w:rPr>
              <w:t>LGBT- inclusive RSHE: a guide for schools</w:t>
            </w:r>
          </w:p>
          <w:p w14:paraId="7233BF5A" w14:textId="77777777" w:rsidR="00BD7B28" w:rsidRDefault="00BD7B28" w:rsidP="00BD7B28"/>
          <w:p w14:paraId="4640D5DB" w14:textId="77777777" w:rsidR="00BD7B28" w:rsidRDefault="00BD7B28" w:rsidP="00BD7B28">
            <w:r>
              <w:t xml:space="preserve">A guide from Stonewall to help primary and secondary schools deliver LGBT- inclusive RSHE </w:t>
            </w:r>
            <w:proofErr w:type="gramStart"/>
            <w:r>
              <w:t>lessons</w:t>
            </w:r>
            <w:proofErr w:type="gramEnd"/>
          </w:p>
          <w:p w14:paraId="35D298FC" w14:textId="77777777" w:rsidR="00BD7B28" w:rsidRDefault="00BD7B28" w:rsidP="00BD7B28"/>
          <w:p w14:paraId="6B43B9CF" w14:textId="77777777" w:rsidR="00BD7B28" w:rsidRDefault="00000000" w:rsidP="00BD7B28">
            <w:hyperlink r:id="rId10" w:history="1">
              <w:r w:rsidR="00BD7B28" w:rsidRPr="009D3DC5">
                <w:rPr>
                  <w:rStyle w:val="Hyperlink"/>
                </w:rPr>
                <w:t>LGBT-inclusive RSHE: Putting it into Practice (stonewall.org.uk)</w:t>
              </w:r>
            </w:hyperlink>
          </w:p>
          <w:p w14:paraId="4A9238CD" w14:textId="77777777" w:rsidR="00BD7B28" w:rsidRDefault="00BD7B28"/>
        </w:tc>
      </w:tr>
    </w:tbl>
    <w:p w14:paraId="3CDF9BC0" w14:textId="147A077F" w:rsidR="00280904" w:rsidRDefault="00280904"/>
    <w:p w14:paraId="41755AEF" w14:textId="77777777" w:rsidR="00C7637A" w:rsidRDefault="00C7637A"/>
    <w:p w14:paraId="59D9EA33" w14:textId="51204F47" w:rsidR="009C48B5" w:rsidRDefault="009C48B5">
      <w:pPr>
        <w:rPr>
          <w:rFonts w:ascii="Calibri" w:hAnsi="Calibri" w:cs="Calibri"/>
          <w:b/>
          <w:bCs/>
          <w:sz w:val="32"/>
          <w:szCs w:val="32"/>
        </w:rPr>
      </w:pPr>
      <w:bookmarkStart w:id="0" w:name="_Hlk147407705"/>
      <w:r w:rsidRPr="009C48B5">
        <w:rPr>
          <w:rFonts w:ascii="Calibri" w:hAnsi="Calibri" w:cs="Calibri"/>
          <w:b/>
          <w:bCs/>
          <w:sz w:val="32"/>
          <w:szCs w:val="32"/>
        </w:rPr>
        <w:t>Supporting LGBTQI+ children and young people</w:t>
      </w:r>
    </w:p>
    <w:p w14:paraId="7CAD9C95" w14:textId="77777777" w:rsidR="00FB0182" w:rsidRPr="009C48B5" w:rsidRDefault="00FB0182">
      <w:pPr>
        <w:rPr>
          <w:rFonts w:ascii="Calibri" w:hAnsi="Calibri" w:cs="Calibri"/>
          <w:sz w:val="32"/>
          <w:szCs w:val="32"/>
        </w:rPr>
      </w:pPr>
    </w:p>
    <w:tbl>
      <w:tblPr>
        <w:tblStyle w:val="TableGrid"/>
        <w:tblW w:w="0" w:type="auto"/>
        <w:tblLook w:val="04A0" w:firstRow="1" w:lastRow="0" w:firstColumn="1" w:lastColumn="0" w:noHBand="0" w:noVBand="1"/>
      </w:tblPr>
      <w:tblGrid>
        <w:gridCol w:w="10456"/>
      </w:tblGrid>
      <w:tr w:rsidR="0059314A" w14:paraId="4F1002F7" w14:textId="77777777" w:rsidTr="00D14502">
        <w:tc>
          <w:tcPr>
            <w:tcW w:w="10456" w:type="dxa"/>
          </w:tcPr>
          <w:bookmarkEnd w:id="0"/>
          <w:p w14:paraId="69AA9DA9" w14:textId="77777777" w:rsidR="0059314A" w:rsidRPr="00AD56AB" w:rsidRDefault="0059314A" w:rsidP="00D14502">
            <w:pPr>
              <w:rPr>
                <w:rFonts w:ascii="Calibri" w:hAnsi="Calibri" w:cs="Calibri"/>
                <w:b/>
                <w:bCs/>
              </w:rPr>
            </w:pPr>
            <w:r w:rsidRPr="00AD56AB">
              <w:rPr>
                <w:rFonts w:ascii="Calibri" w:hAnsi="Calibri" w:cs="Calibri"/>
                <w:b/>
                <w:bCs/>
              </w:rPr>
              <w:t xml:space="preserve">Gender Identity </w:t>
            </w:r>
          </w:p>
          <w:p w14:paraId="516F38EE" w14:textId="77777777" w:rsidR="0059314A" w:rsidRDefault="0059314A" w:rsidP="00D14502">
            <w:pPr>
              <w:rPr>
                <w:rFonts w:ascii="Calibri" w:hAnsi="Calibri" w:cs="Calibri"/>
              </w:rPr>
            </w:pPr>
            <w:r w:rsidRPr="00AD56AB">
              <w:rPr>
                <w:rFonts w:ascii="Calibri" w:hAnsi="Calibri" w:cs="Calibri"/>
              </w:rPr>
              <w:t xml:space="preserve">Advice to help you understand what gender identity is and how to support a </w:t>
            </w:r>
            <w:proofErr w:type="gramStart"/>
            <w:r w:rsidRPr="00AD56AB">
              <w:rPr>
                <w:rFonts w:ascii="Calibri" w:hAnsi="Calibri" w:cs="Calibri"/>
              </w:rPr>
              <w:t>child</w:t>
            </w:r>
            <w:proofErr w:type="gramEnd"/>
          </w:p>
          <w:p w14:paraId="32E7E8D0" w14:textId="77777777" w:rsidR="0059314A" w:rsidRPr="00AD56AB" w:rsidRDefault="0059314A" w:rsidP="00D14502">
            <w:pPr>
              <w:rPr>
                <w:rFonts w:ascii="Calibri" w:hAnsi="Calibri" w:cs="Calibri"/>
              </w:rPr>
            </w:pPr>
          </w:p>
          <w:p w14:paraId="05DB520D" w14:textId="77777777" w:rsidR="0059314A" w:rsidRDefault="00000000" w:rsidP="00D14502">
            <w:hyperlink r:id="rId11" w:history="1">
              <w:r w:rsidR="0059314A" w:rsidRPr="00BE15F3">
                <w:rPr>
                  <w:rStyle w:val="Hyperlink"/>
                </w:rPr>
                <w:t>Gender identity | NSPCC</w:t>
              </w:r>
            </w:hyperlink>
          </w:p>
          <w:p w14:paraId="49E77212" w14:textId="77777777" w:rsidR="0059314A" w:rsidRDefault="0059314A" w:rsidP="00D14502"/>
        </w:tc>
      </w:tr>
    </w:tbl>
    <w:p w14:paraId="1FAB32A0" w14:textId="77777777" w:rsidR="009C48B5" w:rsidRDefault="009C48B5"/>
    <w:p w14:paraId="78F1BB2F" w14:textId="77777777" w:rsidR="009C48B5" w:rsidRDefault="009C48B5"/>
    <w:tbl>
      <w:tblPr>
        <w:tblStyle w:val="TableGrid"/>
        <w:tblW w:w="0" w:type="auto"/>
        <w:tblLook w:val="04A0" w:firstRow="1" w:lastRow="0" w:firstColumn="1" w:lastColumn="0" w:noHBand="0" w:noVBand="1"/>
      </w:tblPr>
      <w:tblGrid>
        <w:gridCol w:w="10456"/>
      </w:tblGrid>
      <w:tr w:rsidR="00BD7B28" w14:paraId="5714B1B7" w14:textId="77777777" w:rsidTr="00BD7B28">
        <w:tc>
          <w:tcPr>
            <w:tcW w:w="10456" w:type="dxa"/>
          </w:tcPr>
          <w:p w14:paraId="58A041D1" w14:textId="77777777" w:rsidR="00BD7B28" w:rsidRPr="009E3EC7" w:rsidRDefault="00BD7B28" w:rsidP="00BD7B28">
            <w:pPr>
              <w:rPr>
                <w:rFonts w:ascii="Calibri" w:hAnsi="Calibri" w:cs="Calibri"/>
                <w:b/>
                <w:bCs/>
              </w:rPr>
            </w:pPr>
            <w:r w:rsidRPr="009E3EC7">
              <w:rPr>
                <w:rFonts w:ascii="Calibri" w:hAnsi="Calibri" w:cs="Calibri"/>
                <w:b/>
                <w:bCs/>
              </w:rPr>
              <w:t xml:space="preserve">An introduction to supporting LGBTQI+ children and young </w:t>
            </w:r>
            <w:proofErr w:type="gramStart"/>
            <w:r w:rsidRPr="009E3EC7">
              <w:rPr>
                <w:rFonts w:ascii="Calibri" w:hAnsi="Calibri" w:cs="Calibri"/>
                <w:b/>
                <w:bCs/>
              </w:rPr>
              <w:t>people</w:t>
            </w:r>
            <w:proofErr w:type="gramEnd"/>
          </w:p>
          <w:p w14:paraId="1709E6E4" w14:textId="77777777" w:rsidR="00BD7B28" w:rsidRPr="009E3EC7" w:rsidRDefault="00BD7B28" w:rsidP="00BD7B28">
            <w:pPr>
              <w:rPr>
                <w:rFonts w:ascii="Calibri" w:hAnsi="Calibri" w:cs="Calibri"/>
              </w:rPr>
            </w:pPr>
          </w:p>
          <w:p w14:paraId="71EB64E2" w14:textId="77777777" w:rsidR="00BD7B28" w:rsidRPr="009E3EC7" w:rsidRDefault="00BD7B28" w:rsidP="00BD7B28">
            <w:pPr>
              <w:rPr>
                <w:rFonts w:ascii="Calibri" w:hAnsi="Calibri" w:cs="Calibri"/>
              </w:rPr>
            </w:pPr>
            <w:r w:rsidRPr="009E3EC7">
              <w:rPr>
                <w:rFonts w:ascii="Calibri" w:hAnsi="Calibri" w:cs="Calibri"/>
              </w:rPr>
              <w:t xml:space="preserve">A detailed guide for schools and colleges on supporting LGBTQ+ children and young people to thrive in </w:t>
            </w:r>
            <w:proofErr w:type="gramStart"/>
            <w:r w:rsidRPr="009E3EC7">
              <w:rPr>
                <w:rFonts w:ascii="Calibri" w:hAnsi="Calibri" w:cs="Calibri"/>
              </w:rPr>
              <w:t>education</w:t>
            </w:r>
            <w:proofErr w:type="gramEnd"/>
          </w:p>
          <w:p w14:paraId="45993904" w14:textId="77777777" w:rsidR="00BD7B28" w:rsidRDefault="00BD7B28" w:rsidP="00BD7B28"/>
          <w:p w14:paraId="222D24FF" w14:textId="77777777" w:rsidR="00BD7B28" w:rsidRDefault="00000000" w:rsidP="00BD7B28">
            <w:hyperlink r:id="rId12" w:history="1">
              <w:r w:rsidR="00BD7B28" w:rsidRPr="009D3DC5">
                <w:rPr>
                  <w:rStyle w:val="Hyperlink"/>
                </w:rPr>
                <w:t>final_-_an_intro_to_supporting_lgbt_young_people_-_april2022.pdf (stonewall.org.uk)</w:t>
              </w:r>
            </w:hyperlink>
          </w:p>
          <w:p w14:paraId="41939DAC" w14:textId="77777777" w:rsidR="00BD7B28" w:rsidRDefault="00BD7B28"/>
        </w:tc>
      </w:tr>
    </w:tbl>
    <w:p w14:paraId="46AF1FEF" w14:textId="77777777" w:rsidR="009E3EC7" w:rsidRDefault="009E3EC7"/>
    <w:p w14:paraId="6E9401AA" w14:textId="77777777" w:rsidR="0059314A" w:rsidRDefault="0059314A" w:rsidP="0059314A">
      <w:pPr>
        <w:rPr>
          <w:rFonts w:ascii="Calibri" w:hAnsi="Calibri" w:cs="Calibri"/>
          <w:b/>
          <w:bCs/>
          <w:sz w:val="28"/>
          <w:szCs w:val="28"/>
        </w:rPr>
      </w:pPr>
      <w:r w:rsidRPr="0059314A">
        <w:rPr>
          <w:rFonts w:ascii="Calibri" w:hAnsi="Calibri" w:cs="Calibri"/>
          <w:b/>
          <w:bCs/>
          <w:sz w:val="28"/>
          <w:szCs w:val="28"/>
        </w:rPr>
        <w:t>LGBTQI+ Mental Health</w:t>
      </w:r>
    </w:p>
    <w:p w14:paraId="75553033" w14:textId="77777777" w:rsidR="00FB0182" w:rsidRPr="0059314A" w:rsidRDefault="00FB0182" w:rsidP="0059314A">
      <w:pPr>
        <w:rPr>
          <w:rFonts w:ascii="Calibri" w:hAnsi="Calibri" w:cs="Calibri"/>
          <w:b/>
          <w:bCs/>
          <w:sz w:val="28"/>
          <w:szCs w:val="28"/>
        </w:rPr>
      </w:pPr>
    </w:p>
    <w:tbl>
      <w:tblPr>
        <w:tblStyle w:val="TableGrid"/>
        <w:tblW w:w="0" w:type="auto"/>
        <w:tblLook w:val="04A0" w:firstRow="1" w:lastRow="0" w:firstColumn="1" w:lastColumn="0" w:noHBand="0" w:noVBand="1"/>
      </w:tblPr>
      <w:tblGrid>
        <w:gridCol w:w="10456"/>
      </w:tblGrid>
      <w:tr w:rsidR="00BD7B28" w14:paraId="7E776D27" w14:textId="77777777" w:rsidTr="00BD7B28">
        <w:tc>
          <w:tcPr>
            <w:tcW w:w="10456" w:type="dxa"/>
          </w:tcPr>
          <w:p w14:paraId="7651FF57" w14:textId="77777777" w:rsidR="00BD7B28" w:rsidRPr="003F4D38" w:rsidRDefault="00BD7B28" w:rsidP="00BD7B28">
            <w:pPr>
              <w:rPr>
                <w:rFonts w:ascii="Calibri" w:hAnsi="Calibri" w:cs="Calibri"/>
              </w:rPr>
            </w:pPr>
            <w:r w:rsidRPr="003F4D38">
              <w:rPr>
                <w:rFonts w:ascii="Calibri" w:hAnsi="Calibri" w:cs="Calibri"/>
              </w:rPr>
              <w:t>Following survey of and workshops with LGBTQI+ young people, the Anna Freud Centre has created a free resource to support LGBTQI+ young people’s mental health.</w:t>
            </w:r>
          </w:p>
          <w:p w14:paraId="42BD9AC0" w14:textId="77777777" w:rsidR="00BD7B28" w:rsidRDefault="00BD7B28" w:rsidP="00BD7B28"/>
          <w:p w14:paraId="7EE6922F" w14:textId="77777777" w:rsidR="00BD7B28" w:rsidRDefault="00000000" w:rsidP="00BD7B28">
            <w:hyperlink r:id="rId13" w:history="1">
              <w:r w:rsidR="00BD7B28" w:rsidRPr="00280904">
                <w:rPr>
                  <w:rStyle w:val="Hyperlink"/>
                </w:rPr>
                <w:t>LGBTQI+ mental health (annafreud.org)</w:t>
              </w:r>
            </w:hyperlink>
          </w:p>
          <w:p w14:paraId="338B34DA" w14:textId="77777777" w:rsidR="00BD7B28" w:rsidRDefault="00BD7B28"/>
        </w:tc>
      </w:tr>
    </w:tbl>
    <w:p w14:paraId="3879DC7A" w14:textId="360BFD14" w:rsidR="009D3DC5" w:rsidRDefault="009D3DC5"/>
    <w:p w14:paraId="155CFE8D" w14:textId="2B9E3407" w:rsidR="00280904" w:rsidRDefault="00280904"/>
    <w:p w14:paraId="408E377B" w14:textId="77777777" w:rsidR="00CF553A" w:rsidRDefault="00CF553A"/>
    <w:p w14:paraId="2F67758A" w14:textId="77777777" w:rsidR="00175105" w:rsidRDefault="00175105"/>
    <w:p w14:paraId="13FDFEF4" w14:textId="4C294A7E" w:rsidR="00175105" w:rsidRPr="00175105" w:rsidRDefault="00175105">
      <w:pPr>
        <w:rPr>
          <w:rFonts w:ascii="Calibri" w:hAnsi="Calibri" w:cs="Calibri"/>
          <w:b/>
          <w:bCs/>
          <w:sz w:val="32"/>
          <w:szCs w:val="32"/>
        </w:rPr>
      </w:pPr>
      <w:r w:rsidRPr="00175105">
        <w:rPr>
          <w:rFonts w:ascii="Calibri" w:hAnsi="Calibri" w:cs="Calibri"/>
          <w:b/>
          <w:bCs/>
          <w:sz w:val="32"/>
          <w:szCs w:val="32"/>
        </w:rPr>
        <w:lastRenderedPageBreak/>
        <w:t>Relationships</w:t>
      </w:r>
    </w:p>
    <w:p w14:paraId="08150F24" w14:textId="77777777" w:rsidR="00175105" w:rsidRDefault="00175105"/>
    <w:tbl>
      <w:tblPr>
        <w:tblStyle w:val="TableGrid"/>
        <w:tblW w:w="0" w:type="auto"/>
        <w:tblLook w:val="04A0" w:firstRow="1" w:lastRow="0" w:firstColumn="1" w:lastColumn="0" w:noHBand="0" w:noVBand="1"/>
      </w:tblPr>
      <w:tblGrid>
        <w:gridCol w:w="10456"/>
      </w:tblGrid>
      <w:tr w:rsidR="00BD7B28" w14:paraId="2383279D" w14:textId="77777777" w:rsidTr="00BD7B28">
        <w:tc>
          <w:tcPr>
            <w:tcW w:w="10456" w:type="dxa"/>
          </w:tcPr>
          <w:p w14:paraId="79A23DDC" w14:textId="77777777" w:rsidR="00BD7B28" w:rsidRDefault="00BD7B28" w:rsidP="00BD7B28">
            <w:pPr>
              <w:rPr>
                <w:rFonts w:ascii="Calibri" w:hAnsi="Calibri" w:cs="Calibri"/>
                <w:b/>
                <w:bCs/>
                <w:sz w:val="28"/>
                <w:szCs w:val="28"/>
              </w:rPr>
            </w:pPr>
            <w:r w:rsidRPr="003F4D38">
              <w:rPr>
                <w:rFonts w:ascii="Calibri" w:hAnsi="Calibri" w:cs="Calibri"/>
                <w:b/>
                <w:bCs/>
                <w:sz w:val="28"/>
                <w:szCs w:val="28"/>
              </w:rPr>
              <w:t xml:space="preserve">It’s not okay lesson plans: positive relationships </w:t>
            </w:r>
            <w:r>
              <w:rPr>
                <w:rFonts w:ascii="Calibri" w:hAnsi="Calibri" w:cs="Calibri"/>
                <w:b/>
                <w:bCs/>
                <w:sz w:val="28"/>
                <w:szCs w:val="28"/>
              </w:rPr>
              <w:t>–</w:t>
            </w:r>
            <w:r w:rsidRPr="003F4D38">
              <w:rPr>
                <w:rFonts w:ascii="Calibri" w:hAnsi="Calibri" w:cs="Calibri"/>
                <w:b/>
                <w:bCs/>
                <w:sz w:val="28"/>
                <w:szCs w:val="28"/>
              </w:rPr>
              <w:t xml:space="preserve"> </w:t>
            </w:r>
            <w:proofErr w:type="gramStart"/>
            <w:r w:rsidRPr="00EA161F">
              <w:rPr>
                <w:rFonts w:ascii="Calibri" w:hAnsi="Calibri" w:cs="Calibri"/>
                <w:b/>
                <w:bCs/>
                <w:color w:val="FF0000"/>
                <w:sz w:val="28"/>
                <w:szCs w:val="28"/>
              </w:rPr>
              <w:t>Secondary</w:t>
            </w:r>
            <w:proofErr w:type="gramEnd"/>
          </w:p>
          <w:p w14:paraId="602C0CD1" w14:textId="77777777" w:rsidR="00BD7B28" w:rsidRDefault="00BD7B28" w:rsidP="00BD7B28">
            <w:pPr>
              <w:rPr>
                <w:rFonts w:ascii="Calibri" w:hAnsi="Calibri" w:cs="Calibri"/>
                <w:b/>
                <w:bCs/>
                <w:sz w:val="28"/>
                <w:szCs w:val="28"/>
              </w:rPr>
            </w:pPr>
          </w:p>
          <w:p w14:paraId="14F49D59" w14:textId="77777777" w:rsidR="00BD7B28" w:rsidRPr="00DD2126" w:rsidRDefault="00BD7B28" w:rsidP="00BD7B28">
            <w:pPr>
              <w:rPr>
                <w:rFonts w:ascii="Calibri" w:hAnsi="Calibri" w:cs="Calibri"/>
                <w:szCs w:val="24"/>
              </w:rPr>
            </w:pPr>
            <w:r>
              <w:rPr>
                <w:rFonts w:ascii="Calibri" w:hAnsi="Calibri" w:cs="Calibri"/>
                <w:szCs w:val="24"/>
              </w:rPr>
              <w:t>These lesson plans encourage young people to explore the characteristics of healthy and unhealthy relationships, using videos from the NSPCC.</w:t>
            </w:r>
          </w:p>
          <w:p w14:paraId="074516A2" w14:textId="77777777" w:rsidR="00BD7B28" w:rsidRDefault="00BD7B28" w:rsidP="00BD7B28"/>
          <w:p w14:paraId="0081FA48" w14:textId="77777777" w:rsidR="00BD7B28" w:rsidRDefault="00000000" w:rsidP="00BD7B28">
            <w:hyperlink r:id="rId14" w:history="1">
              <w:r w:rsidR="00BD7B28" w:rsidRPr="00BE15F3">
                <w:rPr>
                  <w:rStyle w:val="Hyperlink"/>
                </w:rPr>
                <w:t xml:space="preserve">It’s not okay lesson plans: positive </w:t>
              </w:r>
              <w:proofErr w:type="gramStart"/>
              <w:r w:rsidR="00BD7B28" w:rsidRPr="00BE15F3">
                <w:rPr>
                  <w:rStyle w:val="Hyperlink"/>
                </w:rPr>
                <w:t>relationships :</w:t>
              </w:r>
              <w:proofErr w:type="gramEnd"/>
              <w:r w:rsidR="00BD7B28" w:rsidRPr="00BE15F3">
                <w:rPr>
                  <w:rStyle w:val="Hyperlink"/>
                </w:rPr>
                <w:t xml:space="preserve"> Mentally Healthy Schools</w:t>
              </w:r>
            </w:hyperlink>
          </w:p>
          <w:p w14:paraId="5E2A9AD8" w14:textId="77777777" w:rsidR="00BD7B28" w:rsidRDefault="00BD7B28">
            <w:pPr>
              <w:rPr>
                <w:rFonts w:ascii="Calibri" w:hAnsi="Calibri" w:cs="Calibri"/>
                <w:b/>
                <w:bCs/>
              </w:rPr>
            </w:pPr>
          </w:p>
        </w:tc>
      </w:tr>
    </w:tbl>
    <w:p w14:paraId="304B4051" w14:textId="77777777" w:rsidR="003E0F15" w:rsidRDefault="003E0F15">
      <w:pPr>
        <w:rPr>
          <w:rFonts w:ascii="Calibri" w:hAnsi="Calibri" w:cs="Calibri"/>
          <w:b/>
          <w:bCs/>
        </w:rPr>
      </w:pPr>
    </w:p>
    <w:p w14:paraId="5A010EBD" w14:textId="77777777" w:rsidR="00CF553A" w:rsidRDefault="00CF553A" w:rsidP="00CF553A"/>
    <w:tbl>
      <w:tblPr>
        <w:tblStyle w:val="TableGrid"/>
        <w:tblW w:w="0" w:type="auto"/>
        <w:tblLook w:val="04A0" w:firstRow="1" w:lastRow="0" w:firstColumn="1" w:lastColumn="0" w:noHBand="0" w:noVBand="1"/>
      </w:tblPr>
      <w:tblGrid>
        <w:gridCol w:w="10456"/>
      </w:tblGrid>
      <w:tr w:rsidR="00CF553A" w14:paraId="337BE9EA" w14:textId="77777777" w:rsidTr="00D14502">
        <w:tc>
          <w:tcPr>
            <w:tcW w:w="10456" w:type="dxa"/>
          </w:tcPr>
          <w:p w14:paraId="759F4053" w14:textId="5510F018" w:rsidR="00CF553A" w:rsidRPr="00BD7B28" w:rsidRDefault="00CF553A" w:rsidP="00D14502">
            <w:pPr>
              <w:rPr>
                <w:b/>
                <w:bCs/>
              </w:rPr>
            </w:pPr>
            <w:r w:rsidRPr="00BD7B28">
              <w:rPr>
                <w:b/>
                <w:bCs/>
              </w:rPr>
              <w:t xml:space="preserve">Coercive Control lesson Plan- </w:t>
            </w:r>
            <w:r w:rsidR="00D84FE7" w:rsidRPr="00DC001A">
              <w:rPr>
                <w:b/>
                <w:bCs/>
                <w:color w:val="000000" w:themeColor="text1"/>
              </w:rPr>
              <w:t>S</w:t>
            </w:r>
            <w:r w:rsidRPr="00DC001A">
              <w:rPr>
                <w:b/>
                <w:bCs/>
                <w:color w:val="000000" w:themeColor="text1"/>
              </w:rPr>
              <w:t>econdary</w:t>
            </w:r>
          </w:p>
          <w:p w14:paraId="79739DEB" w14:textId="77777777" w:rsidR="00CF553A" w:rsidRDefault="00CF553A" w:rsidP="00D14502"/>
          <w:p w14:paraId="637E449E" w14:textId="77777777" w:rsidR="00CF553A" w:rsidRDefault="00CF553A" w:rsidP="00D14502">
            <w:r>
              <w:t xml:space="preserve">This lesson from BBC Teach is designed for use with students over 15, and explores the topics of coercive and controlling </w:t>
            </w:r>
            <w:proofErr w:type="gramStart"/>
            <w:r>
              <w:t>relationships</w:t>
            </w:r>
            <w:proofErr w:type="gramEnd"/>
          </w:p>
          <w:p w14:paraId="7E1B5229" w14:textId="77777777" w:rsidR="00CF553A" w:rsidRDefault="00CF553A" w:rsidP="00D14502"/>
          <w:p w14:paraId="792BFD41" w14:textId="77777777" w:rsidR="00CF553A" w:rsidRDefault="00000000" w:rsidP="00D14502">
            <w:hyperlink r:id="rId15" w:history="1">
              <w:r w:rsidR="00CF553A" w:rsidRPr="00BE15F3">
                <w:rPr>
                  <w:rStyle w:val="Hyperlink"/>
                </w:rPr>
                <w:t>Is this coercive control? - BBC Teach</w:t>
              </w:r>
            </w:hyperlink>
          </w:p>
          <w:p w14:paraId="279FAB50" w14:textId="77777777" w:rsidR="00CF553A" w:rsidRDefault="00CF553A" w:rsidP="00D14502"/>
        </w:tc>
      </w:tr>
    </w:tbl>
    <w:p w14:paraId="25104BA5" w14:textId="77777777" w:rsidR="00CF553A" w:rsidRDefault="00CF553A">
      <w:pPr>
        <w:rPr>
          <w:rFonts w:ascii="Calibri" w:hAnsi="Calibri" w:cs="Calibri"/>
          <w:b/>
          <w:bCs/>
        </w:rPr>
      </w:pPr>
    </w:p>
    <w:p w14:paraId="1EA278CD" w14:textId="77777777" w:rsidR="00CF553A" w:rsidRPr="003F4D38" w:rsidRDefault="00CF553A">
      <w:pPr>
        <w:rPr>
          <w:rFonts w:ascii="Calibri" w:hAnsi="Calibri" w:cs="Calibri"/>
          <w:b/>
          <w:bCs/>
        </w:rPr>
      </w:pPr>
    </w:p>
    <w:tbl>
      <w:tblPr>
        <w:tblStyle w:val="TableGrid"/>
        <w:tblW w:w="0" w:type="auto"/>
        <w:tblLook w:val="04A0" w:firstRow="1" w:lastRow="0" w:firstColumn="1" w:lastColumn="0" w:noHBand="0" w:noVBand="1"/>
      </w:tblPr>
      <w:tblGrid>
        <w:gridCol w:w="10456"/>
      </w:tblGrid>
      <w:tr w:rsidR="00BD7B28" w14:paraId="33D9D14A" w14:textId="77777777" w:rsidTr="00BD7B28">
        <w:tc>
          <w:tcPr>
            <w:tcW w:w="10456" w:type="dxa"/>
          </w:tcPr>
          <w:p w14:paraId="1290ED06" w14:textId="77777777" w:rsidR="00BD7B28" w:rsidRDefault="00BD7B28" w:rsidP="00BD7B28">
            <w:pPr>
              <w:rPr>
                <w:rFonts w:ascii="Calibri" w:hAnsi="Calibri" w:cs="Calibri"/>
                <w:b/>
                <w:bCs/>
                <w:color w:val="FF0000"/>
                <w:sz w:val="28"/>
                <w:szCs w:val="28"/>
              </w:rPr>
            </w:pPr>
            <w:proofErr w:type="spellStart"/>
            <w:r w:rsidRPr="00EA161F">
              <w:rPr>
                <w:rFonts w:ascii="Calibri" w:hAnsi="Calibri" w:cs="Calibri"/>
                <w:b/>
                <w:bCs/>
                <w:sz w:val="28"/>
                <w:szCs w:val="28"/>
              </w:rPr>
              <w:t>RespectMeans</w:t>
            </w:r>
            <w:proofErr w:type="spellEnd"/>
            <w:r>
              <w:rPr>
                <w:rFonts w:ascii="Calibri" w:hAnsi="Calibri" w:cs="Calibri"/>
                <w:b/>
                <w:bCs/>
                <w:sz w:val="28"/>
                <w:szCs w:val="28"/>
              </w:rPr>
              <w:t xml:space="preserve"> Lesson Plan- </w:t>
            </w:r>
            <w:r w:rsidRPr="00DC001A">
              <w:rPr>
                <w:rFonts w:ascii="Calibri" w:hAnsi="Calibri" w:cs="Calibri"/>
                <w:b/>
                <w:bCs/>
                <w:color w:val="000000" w:themeColor="text1"/>
                <w:sz w:val="28"/>
                <w:szCs w:val="28"/>
              </w:rPr>
              <w:t>Primary</w:t>
            </w:r>
          </w:p>
          <w:p w14:paraId="5CE1CCA7" w14:textId="77777777" w:rsidR="00BD7B28" w:rsidRDefault="00BD7B28" w:rsidP="00BD7B28">
            <w:pPr>
              <w:rPr>
                <w:rFonts w:ascii="Calibri" w:hAnsi="Calibri" w:cs="Calibri"/>
                <w:b/>
                <w:bCs/>
                <w:color w:val="FF0000"/>
                <w:sz w:val="28"/>
                <w:szCs w:val="28"/>
              </w:rPr>
            </w:pPr>
          </w:p>
          <w:p w14:paraId="5D751BD3" w14:textId="77777777" w:rsidR="00BD7B28" w:rsidRPr="00EA161F" w:rsidRDefault="00BD7B28" w:rsidP="00BD7B28">
            <w:pPr>
              <w:rPr>
                <w:rFonts w:ascii="Calibri" w:hAnsi="Calibri" w:cs="Calibri"/>
                <w:szCs w:val="24"/>
              </w:rPr>
            </w:pPr>
            <w:r w:rsidRPr="00EA161F">
              <w:rPr>
                <w:rFonts w:ascii="Calibri" w:hAnsi="Calibri" w:cs="Calibri"/>
                <w:szCs w:val="24"/>
              </w:rPr>
              <w:t xml:space="preserve">This </w:t>
            </w:r>
            <w:r>
              <w:rPr>
                <w:rFonts w:ascii="Calibri" w:hAnsi="Calibri" w:cs="Calibri"/>
                <w:szCs w:val="24"/>
              </w:rPr>
              <w:t>lesson plan explores respectful behaviour and how respectful relationships can prevent bullying.</w:t>
            </w:r>
          </w:p>
          <w:p w14:paraId="70B962D6" w14:textId="77777777" w:rsidR="00BD7B28" w:rsidRDefault="00BD7B28" w:rsidP="00BD7B28"/>
          <w:p w14:paraId="1311AF3F" w14:textId="77777777" w:rsidR="00BD7B28" w:rsidRDefault="00000000" w:rsidP="00BD7B28">
            <w:hyperlink r:id="rId16" w:history="1">
              <w:r w:rsidR="00BD7B28" w:rsidRPr="00C7637A">
                <w:rPr>
                  <w:rStyle w:val="Hyperlink"/>
                </w:rPr>
                <w:t>Learning_Resource-respectmeans.pdf</w:t>
              </w:r>
            </w:hyperlink>
          </w:p>
          <w:p w14:paraId="7D4AA646" w14:textId="77777777" w:rsidR="00BD7B28" w:rsidRDefault="00BD7B28"/>
        </w:tc>
      </w:tr>
    </w:tbl>
    <w:p w14:paraId="1258FB3E" w14:textId="7AAB26DA" w:rsidR="009D3DC5" w:rsidRDefault="009D3DC5"/>
    <w:tbl>
      <w:tblPr>
        <w:tblStyle w:val="TableGrid"/>
        <w:tblW w:w="0" w:type="auto"/>
        <w:tblLook w:val="04A0" w:firstRow="1" w:lastRow="0" w:firstColumn="1" w:lastColumn="0" w:noHBand="0" w:noVBand="1"/>
      </w:tblPr>
      <w:tblGrid>
        <w:gridCol w:w="10456"/>
      </w:tblGrid>
      <w:tr w:rsidR="00CF553A" w14:paraId="67768E95" w14:textId="77777777" w:rsidTr="00D14502">
        <w:tc>
          <w:tcPr>
            <w:tcW w:w="10456" w:type="dxa"/>
          </w:tcPr>
          <w:p w14:paraId="22DF88AB" w14:textId="3AD65D8C" w:rsidR="00CF553A" w:rsidRPr="00CF553A" w:rsidRDefault="00CF553A" w:rsidP="00D14502">
            <w:pPr>
              <w:rPr>
                <w:rFonts w:ascii="Calibri" w:hAnsi="Calibri" w:cs="Calibri"/>
                <w:b/>
                <w:bCs/>
                <w:sz w:val="28"/>
                <w:szCs w:val="28"/>
              </w:rPr>
            </w:pPr>
            <w:r w:rsidRPr="00CF553A">
              <w:rPr>
                <w:rFonts w:ascii="Calibri" w:hAnsi="Calibri" w:cs="Calibri"/>
                <w:b/>
                <w:bCs/>
                <w:sz w:val="28"/>
                <w:szCs w:val="28"/>
              </w:rPr>
              <w:t xml:space="preserve">Supporting children in making positive relationships matter- </w:t>
            </w:r>
            <w:r w:rsidR="00D84FE7" w:rsidRPr="00DC001A">
              <w:rPr>
                <w:rFonts w:ascii="Calibri" w:hAnsi="Calibri" w:cs="Calibri"/>
                <w:b/>
                <w:bCs/>
                <w:color w:val="000000" w:themeColor="text1"/>
                <w:sz w:val="28"/>
                <w:szCs w:val="28"/>
              </w:rPr>
              <w:t>P</w:t>
            </w:r>
            <w:r w:rsidRPr="00DC001A">
              <w:rPr>
                <w:rFonts w:ascii="Calibri" w:hAnsi="Calibri" w:cs="Calibri"/>
                <w:b/>
                <w:bCs/>
                <w:color w:val="000000" w:themeColor="text1"/>
                <w:sz w:val="28"/>
                <w:szCs w:val="28"/>
              </w:rPr>
              <w:t>rimary</w:t>
            </w:r>
          </w:p>
          <w:p w14:paraId="748AC7E2" w14:textId="77777777" w:rsidR="00CF553A" w:rsidRDefault="00CF553A" w:rsidP="00D14502"/>
          <w:p w14:paraId="0B23190C" w14:textId="77777777" w:rsidR="00CF553A" w:rsidRDefault="00000000" w:rsidP="00D14502">
            <w:hyperlink r:id="rId17" w:history="1">
              <w:r w:rsidR="00CF553A" w:rsidRPr="00BE15F3">
                <w:rPr>
                  <w:rStyle w:val="Hyperlink"/>
                </w:rPr>
                <w:t>primary_agenda_en.pdf</w:t>
              </w:r>
            </w:hyperlink>
          </w:p>
          <w:p w14:paraId="5C84A338" w14:textId="77777777" w:rsidR="00CF553A" w:rsidRDefault="00CF553A" w:rsidP="00D14502"/>
        </w:tc>
      </w:tr>
    </w:tbl>
    <w:p w14:paraId="66452D1C" w14:textId="77777777" w:rsidR="00CF553A" w:rsidRDefault="00CF553A"/>
    <w:p w14:paraId="3E2012FE" w14:textId="77777777" w:rsidR="00175105" w:rsidRDefault="00175105"/>
    <w:tbl>
      <w:tblPr>
        <w:tblStyle w:val="TableGrid"/>
        <w:tblW w:w="0" w:type="auto"/>
        <w:tblLook w:val="04A0" w:firstRow="1" w:lastRow="0" w:firstColumn="1" w:lastColumn="0" w:noHBand="0" w:noVBand="1"/>
      </w:tblPr>
      <w:tblGrid>
        <w:gridCol w:w="10456"/>
      </w:tblGrid>
      <w:tr w:rsidR="00BD7B28" w14:paraId="4C2ABEEE" w14:textId="77777777" w:rsidTr="00BD7B28">
        <w:tc>
          <w:tcPr>
            <w:tcW w:w="10456" w:type="dxa"/>
          </w:tcPr>
          <w:p w14:paraId="78E59E04" w14:textId="77777777" w:rsidR="00BD7B28" w:rsidRPr="00A357B0" w:rsidRDefault="00BD7B28" w:rsidP="00BD7B28">
            <w:pPr>
              <w:rPr>
                <w:b/>
                <w:bCs/>
                <w:sz w:val="28"/>
                <w:szCs w:val="28"/>
              </w:rPr>
            </w:pPr>
            <w:r w:rsidRPr="00A357B0">
              <w:rPr>
                <w:b/>
                <w:bCs/>
                <w:sz w:val="28"/>
                <w:szCs w:val="28"/>
              </w:rPr>
              <w:t xml:space="preserve">brook: </w:t>
            </w:r>
            <w:r w:rsidRPr="00A357B0">
              <w:rPr>
                <w:rFonts w:ascii="Calibri" w:hAnsi="Calibri" w:cs="Calibri"/>
                <w:b/>
                <w:bCs/>
                <w:sz w:val="28"/>
                <w:szCs w:val="28"/>
              </w:rPr>
              <w:t xml:space="preserve">How to deliver </w:t>
            </w:r>
            <w:proofErr w:type="gramStart"/>
            <w:r w:rsidRPr="00A357B0">
              <w:rPr>
                <w:rFonts w:ascii="Calibri" w:hAnsi="Calibri" w:cs="Calibri"/>
                <w:b/>
                <w:bCs/>
                <w:sz w:val="28"/>
                <w:szCs w:val="28"/>
              </w:rPr>
              <w:t>RSE</w:t>
            </w:r>
            <w:proofErr w:type="gramEnd"/>
          </w:p>
          <w:p w14:paraId="1BEBF4CB" w14:textId="77777777" w:rsidR="00BD7B28" w:rsidRPr="00A357B0" w:rsidRDefault="00BD7B28" w:rsidP="00BD7B28">
            <w:pPr>
              <w:rPr>
                <w:rFonts w:ascii="Calibri" w:hAnsi="Calibri" w:cs="Calibri"/>
              </w:rPr>
            </w:pPr>
            <w:r>
              <w:rPr>
                <w:rFonts w:ascii="Calibri" w:hAnsi="Calibri" w:cs="Calibri"/>
              </w:rPr>
              <w:t>b</w:t>
            </w:r>
            <w:r w:rsidRPr="00A357B0">
              <w:rPr>
                <w:rFonts w:ascii="Calibri" w:hAnsi="Calibri" w:cs="Calibri"/>
              </w:rPr>
              <w:t>rook RSR lesson example: group agreement</w:t>
            </w:r>
          </w:p>
          <w:p w14:paraId="461AD49B" w14:textId="77777777" w:rsidR="00BD7B28" w:rsidRDefault="00BD7B28" w:rsidP="00BD7B28"/>
          <w:p w14:paraId="0E5B1561" w14:textId="77777777" w:rsidR="00BD7B28" w:rsidRDefault="00000000" w:rsidP="00BD7B28">
            <w:hyperlink r:id="rId18" w:history="1">
              <w:r w:rsidR="00BD7B28" w:rsidRPr="00C55366">
                <w:rPr>
                  <w:rStyle w:val="Hyperlink"/>
                </w:rPr>
                <w:t>https://mcusercontent.com/38b7f9ecb5927031865d12bd0/files/5a4885b4-b7a6-22b2-c973-67602c8539ff/RSE_Group_Agreement.01.pdf</w:t>
              </w:r>
            </w:hyperlink>
          </w:p>
          <w:p w14:paraId="4FC4CE4A" w14:textId="77777777" w:rsidR="00BD7B28" w:rsidRDefault="00BD7B28"/>
        </w:tc>
      </w:tr>
    </w:tbl>
    <w:p w14:paraId="25B79EF3" w14:textId="77777777" w:rsidR="002C583A" w:rsidRDefault="002C583A"/>
    <w:p w14:paraId="015BA499" w14:textId="77777777" w:rsidR="00AD1FE7" w:rsidRDefault="00AD1FE7"/>
    <w:p w14:paraId="5FD1406D" w14:textId="1BE5C934" w:rsidR="009B3277" w:rsidRPr="004B6A1F" w:rsidRDefault="009B3277">
      <w:pPr>
        <w:rPr>
          <w:rFonts w:ascii="Calibri" w:hAnsi="Calibri" w:cs="Calibri"/>
          <w:b/>
          <w:bCs/>
          <w:sz w:val="28"/>
          <w:szCs w:val="28"/>
        </w:rPr>
      </w:pPr>
      <w:r w:rsidRPr="004B6A1F">
        <w:rPr>
          <w:rFonts w:ascii="Calibri" w:hAnsi="Calibri" w:cs="Calibri"/>
          <w:b/>
          <w:bCs/>
          <w:sz w:val="28"/>
          <w:szCs w:val="28"/>
        </w:rPr>
        <w:t>Bullying</w:t>
      </w:r>
    </w:p>
    <w:p w14:paraId="438A32D9" w14:textId="77777777" w:rsidR="009B3277" w:rsidRDefault="009B3277"/>
    <w:tbl>
      <w:tblPr>
        <w:tblStyle w:val="TableGrid"/>
        <w:tblW w:w="0" w:type="auto"/>
        <w:tblLook w:val="04A0" w:firstRow="1" w:lastRow="0" w:firstColumn="1" w:lastColumn="0" w:noHBand="0" w:noVBand="1"/>
      </w:tblPr>
      <w:tblGrid>
        <w:gridCol w:w="10456"/>
      </w:tblGrid>
      <w:tr w:rsidR="009B3277" w:rsidRPr="009B3277" w14:paraId="5FD78BFD" w14:textId="77777777" w:rsidTr="00D14502">
        <w:tc>
          <w:tcPr>
            <w:tcW w:w="10456" w:type="dxa"/>
          </w:tcPr>
          <w:p w14:paraId="25B3A470" w14:textId="77777777" w:rsidR="009B3277" w:rsidRPr="009B3277" w:rsidRDefault="009B3277" w:rsidP="009B3277">
            <w:pPr>
              <w:rPr>
                <w:b/>
                <w:bCs/>
              </w:rPr>
            </w:pPr>
            <w:r w:rsidRPr="009B3277">
              <w:rPr>
                <w:b/>
                <w:bCs/>
              </w:rPr>
              <w:t xml:space="preserve">Getting started toolkit: tackling homophobic, </w:t>
            </w:r>
            <w:proofErr w:type="spellStart"/>
            <w:r w:rsidRPr="009B3277">
              <w:rPr>
                <w:b/>
                <w:bCs/>
              </w:rPr>
              <w:t>biphobic</w:t>
            </w:r>
            <w:proofErr w:type="spellEnd"/>
            <w:r w:rsidRPr="009B3277">
              <w:rPr>
                <w:b/>
                <w:bCs/>
              </w:rPr>
              <w:t xml:space="preserve"> and transphobic bullying in primary schools</w:t>
            </w:r>
          </w:p>
          <w:p w14:paraId="77B81F5F" w14:textId="77777777" w:rsidR="009B3277" w:rsidRPr="009B3277" w:rsidRDefault="009B3277" w:rsidP="009B3277"/>
          <w:p w14:paraId="6D9872AD" w14:textId="77777777" w:rsidR="009B3277" w:rsidRPr="009B3277" w:rsidRDefault="009B3277" w:rsidP="009B3277">
            <w:r w:rsidRPr="009B3277">
              <w:t xml:space="preserve">A toolkit from Stonewall for preventing and tackling homophobic bullying in primary </w:t>
            </w:r>
            <w:proofErr w:type="gramStart"/>
            <w:r w:rsidRPr="009B3277">
              <w:t>schools</w:t>
            </w:r>
            <w:proofErr w:type="gramEnd"/>
          </w:p>
          <w:p w14:paraId="618AD587" w14:textId="77777777" w:rsidR="009B3277" w:rsidRPr="009B3277" w:rsidRDefault="00000000" w:rsidP="009B3277">
            <w:hyperlink r:id="rId19" w:history="1">
              <w:r w:rsidR="009B3277" w:rsidRPr="009B3277">
                <w:rPr>
                  <w:rStyle w:val="Hyperlink"/>
                </w:rPr>
                <w:t>Getting Started Toolkit (Primary Schools) (stonewall.org.uk)</w:t>
              </w:r>
            </w:hyperlink>
          </w:p>
          <w:p w14:paraId="262E78A8" w14:textId="77777777" w:rsidR="009B3277" w:rsidRPr="009B3277" w:rsidRDefault="009B3277" w:rsidP="009B3277">
            <w:pPr>
              <w:spacing w:line="259" w:lineRule="auto"/>
            </w:pPr>
          </w:p>
        </w:tc>
      </w:tr>
    </w:tbl>
    <w:p w14:paraId="5424BB67" w14:textId="67013AF6" w:rsidR="009B3277" w:rsidRPr="009B3277" w:rsidRDefault="009B3277">
      <w:pPr>
        <w:rPr>
          <w:rFonts w:ascii="Calibri" w:hAnsi="Calibri" w:cs="Calibri"/>
          <w:sz w:val="32"/>
          <w:szCs w:val="32"/>
        </w:rPr>
      </w:pPr>
      <w:bookmarkStart w:id="1" w:name="_Hlk147407778"/>
      <w:r w:rsidRPr="009B3277">
        <w:rPr>
          <w:rFonts w:ascii="Calibri" w:hAnsi="Calibri" w:cs="Calibri"/>
          <w:b/>
          <w:bCs/>
          <w:sz w:val="32"/>
          <w:szCs w:val="32"/>
        </w:rPr>
        <w:t>Antiracism</w:t>
      </w:r>
    </w:p>
    <w:bookmarkEnd w:id="1"/>
    <w:p w14:paraId="5D665323" w14:textId="77777777" w:rsidR="009B3277" w:rsidRDefault="009B3277"/>
    <w:tbl>
      <w:tblPr>
        <w:tblStyle w:val="TableGrid"/>
        <w:tblW w:w="0" w:type="auto"/>
        <w:tblLook w:val="04A0" w:firstRow="1" w:lastRow="0" w:firstColumn="1" w:lastColumn="0" w:noHBand="0" w:noVBand="1"/>
      </w:tblPr>
      <w:tblGrid>
        <w:gridCol w:w="10456"/>
      </w:tblGrid>
      <w:tr w:rsidR="00BD7B28" w14:paraId="5B28C880" w14:textId="77777777" w:rsidTr="00BD7B28">
        <w:tc>
          <w:tcPr>
            <w:tcW w:w="10456" w:type="dxa"/>
          </w:tcPr>
          <w:p w14:paraId="263AAD15" w14:textId="77777777" w:rsidR="00BD7B28" w:rsidRDefault="00BD7B28" w:rsidP="00BD7B28">
            <w:pPr>
              <w:rPr>
                <w:rFonts w:ascii="Calibri" w:hAnsi="Calibri" w:cs="Calibri"/>
                <w:b/>
                <w:bCs/>
                <w:sz w:val="28"/>
                <w:szCs w:val="28"/>
              </w:rPr>
            </w:pPr>
            <w:r>
              <w:rPr>
                <w:rFonts w:ascii="Calibri" w:hAnsi="Calibri" w:cs="Calibri"/>
                <w:b/>
                <w:bCs/>
                <w:sz w:val="28"/>
                <w:szCs w:val="28"/>
              </w:rPr>
              <w:lastRenderedPageBreak/>
              <w:t>Antiracism Resource</w:t>
            </w:r>
          </w:p>
          <w:p w14:paraId="340EC330" w14:textId="77777777" w:rsidR="00BD7B28" w:rsidRPr="00C86EE9" w:rsidRDefault="00BD7B28" w:rsidP="00BD7B28">
            <w:pPr>
              <w:rPr>
                <w:rFonts w:ascii="Calibri" w:hAnsi="Calibri" w:cs="Calibri"/>
                <w:b/>
                <w:bCs/>
                <w:sz w:val="28"/>
                <w:szCs w:val="28"/>
              </w:rPr>
            </w:pPr>
            <w:r w:rsidRPr="00C86EE9">
              <w:rPr>
                <w:rFonts w:ascii="Calibri" w:hAnsi="Calibri" w:cs="Calibri"/>
                <w:b/>
                <w:bCs/>
                <w:sz w:val="28"/>
                <w:szCs w:val="28"/>
              </w:rPr>
              <w:t xml:space="preserve">Identity, </w:t>
            </w:r>
            <w:proofErr w:type="gramStart"/>
            <w:r w:rsidRPr="00C86EE9">
              <w:rPr>
                <w:rFonts w:ascii="Calibri" w:hAnsi="Calibri" w:cs="Calibri"/>
                <w:b/>
                <w:bCs/>
                <w:sz w:val="28"/>
                <w:szCs w:val="28"/>
              </w:rPr>
              <w:t>society</w:t>
            </w:r>
            <w:proofErr w:type="gramEnd"/>
            <w:r w:rsidRPr="00C86EE9">
              <w:rPr>
                <w:rFonts w:ascii="Calibri" w:hAnsi="Calibri" w:cs="Calibri"/>
                <w:b/>
                <w:bCs/>
                <w:sz w:val="28"/>
                <w:szCs w:val="28"/>
              </w:rPr>
              <w:t xml:space="preserve"> and equality lesson plans- primary</w:t>
            </w:r>
          </w:p>
          <w:p w14:paraId="3562E9FF" w14:textId="77777777" w:rsidR="00BD7B28" w:rsidRDefault="00BD7B28" w:rsidP="00BD7B28"/>
          <w:p w14:paraId="2EB7A225" w14:textId="77777777" w:rsidR="00BD7B28" w:rsidRDefault="00BD7B28" w:rsidP="00BD7B28">
            <w:pPr>
              <w:rPr>
                <w:rFonts w:ascii="Calibri" w:hAnsi="Calibri" w:cs="Calibri"/>
              </w:rPr>
            </w:pPr>
            <w:r>
              <w:rPr>
                <w:rFonts w:ascii="Calibri" w:hAnsi="Calibri" w:cs="Calibri"/>
              </w:rPr>
              <w:t xml:space="preserve">A series of lesson plans for Years 1,3, 4 and 6 covering topics including celebrating difference, stereotypes, </w:t>
            </w:r>
            <w:proofErr w:type="gramStart"/>
            <w:r>
              <w:rPr>
                <w:rFonts w:ascii="Calibri" w:hAnsi="Calibri" w:cs="Calibri"/>
              </w:rPr>
              <w:t>discrimination</w:t>
            </w:r>
            <w:proofErr w:type="gramEnd"/>
            <w:r>
              <w:rPr>
                <w:rFonts w:ascii="Calibri" w:hAnsi="Calibri" w:cs="Calibri"/>
              </w:rPr>
              <w:t xml:space="preserve"> and human rights.</w:t>
            </w:r>
          </w:p>
          <w:p w14:paraId="55D43C5B" w14:textId="77777777" w:rsidR="00BD7B28" w:rsidRPr="00C86EE9" w:rsidRDefault="00BD7B28" w:rsidP="00BD7B28">
            <w:pPr>
              <w:rPr>
                <w:rFonts w:ascii="Calibri" w:hAnsi="Calibri" w:cs="Calibri"/>
              </w:rPr>
            </w:pPr>
          </w:p>
          <w:p w14:paraId="5C7A8019" w14:textId="77777777" w:rsidR="00BD7B28" w:rsidRDefault="00000000" w:rsidP="00BD7B28">
            <w:pPr>
              <w:rPr>
                <w:rStyle w:val="Hyperlink"/>
              </w:rPr>
            </w:pPr>
            <w:hyperlink r:id="rId20" w:history="1">
              <w:r w:rsidR="00BD7B28" w:rsidRPr="00280904">
                <w:rPr>
                  <w:rStyle w:val="Hyperlink"/>
                </w:rPr>
                <w:t>Anti-Racism Resources | School Wellbeing</w:t>
              </w:r>
            </w:hyperlink>
          </w:p>
          <w:p w14:paraId="6E555849" w14:textId="77777777" w:rsidR="00BD7B28" w:rsidRDefault="00BD7B28"/>
        </w:tc>
      </w:tr>
    </w:tbl>
    <w:p w14:paraId="283E494C" w14:textId="788EB435" w:rsidR="00280904" w:rsidRDefault="00280904"/>
    <w:p w14:paraId="2BCED961" w14:textId="2C7B132C" w:rsidR="000C0DF1" w:rsidRPr="009B3277" w:rsidRDefault="009B3277">
      <w:pPr>
        <w:rPr>
          <w:rStyle w:val="Hyperlink"/>
          <w:sz w:val="32"/>
          <w:szCs w:val="32"/>
        </w:rPr>
      </w:pPr>
      <w:bookmarkStart w:id="2" w:name="_Hlk147407798"/>
      <w:r w:rsidRPr="009B3277">
        <w:rPr>
          <w:rFonts w:ascii="Calibri" w:hAnsi="Calibri" w:cs="Calibri"/>
          <w:b/>
          <w:bCs/>
          <w:sz w:val="32"/>
          <w:szCs w:val="32"/>
        </w:rPr>
        <w:t>Support for Young People</w:t>
      </w:r>
    </w:p>
    <w:bookmarkEnd w:id="2"/>
    <w:p w14:paraId="413CDD12" w14:textId="77777777" w:rsidR="000C0DF1" w:rsidRDefault="000C0DF1">
      <w:pPr>
        <w:rPr>
          <w:rStyle w:val="Hyperlink"/>
          <w:rFonts w:ascii="Calibri" w:hAnsi="Calibri" w:cs="Calibri"/>
          <w:color w:val="auto"/>
          <w:szCs w:val="24"/>
        </w:rPr>
      </w:pPr>
    </w:p>
    <w:tbl>
      <w:tblPr>
        <w:tblStyle w:val="TableGrid"/>
        <w:tblW w:w="0" w:type="auto"/>
        <w:tblLook w:val="04A0" w:firstRow="1" w:lastRow="0" w:firstColumn="1" w:lastColumn="0" w:noHBand="0" w:noVBand="1"/>
      </w:tblPr>
      <w:tblGrid>
        <w:gridCol w:w="10456"/>
      </w:tblGrid>
      <w:tr w:rsidR="00B04C3C" w14:paraId="191180ED" w14:textId="77777777" w:rsidTr="00D14502">
        <w:tc>
          <w:tcPr>
            <w:tcW w:w="10456" w:type="dxa"/>
          </w:tcPr>
          <w:p w14:paraId="0FBD6E09" w14:textId="77777777" w:rsidR="00B04C3C" w:rsidRPr="003E2DCA" w:rsidRDefault="00B04C3C" w:rsidP="00D14502">
            <w:pPr>
              <w:rPr>
                <w:rFonts w:ascii="Calibri" w:hAnsi="Calibri" w:cs="Calibri"/>
                <w:b/>
                <w:bCs/>
                <w:sz w:val="28"/>
                <w:szCs w:val="28"/>
              </w:rPr>
            </w:pPr>
            <w:bookmarkStart w:id="3" w:name="_Hlk147407486"/>
            <w:r w:rsidRPr="003E2DCA">
              <w:rPr>
                <w:rFonts w:ascii="Calibri" w:hAnsi="Calibri" w:cs="Calibri"/>
                <w:b/>
                <w:bCs/>
                <w:sz w:val="28"/>
                <w:szCs w:val="28"/>
              </w:rPr>
              <w:t xml:space="preserve">Support for Young People </w:t>
            </w:r>
            <w:bookmarkEnd w:id="3"/>
            <w:r w:rsidRPr="003E2DCA">
              <w:rPr>
                <w:rFonts w:ascii="Calibri" w:hAnsi="Calibri" w:cs="Calibri"/>
                <w:b/>
                <w:bCs/>
                <w:sz w:val="28"/>
                <w:szCs w:val="28"/>
              </w:rPr>
              <w:t>from Childline</w:t>
            </w:r>
          </w:p>
          <w:p w14:paraId="71330391" w14:textId="77777777" w:rsidR="00B04C3C" w:rsidRPr="003E2DCA" w:rsidRDefault="00B04C3C" w:rsidP="00D14502">
            <w:pPr>
              <w:rPr>
                <w:rFonts w:ascii="Calibri" w:hAnsi="Calibri" w:cs="Calibri"/>
              </w:rPr>
            </w:pPr>
          </w:p>
          <w:p w14:paraId="4D1CC9A3" w14:textId="77777777" w:rsidR="00B04C3C" w:rsidRPr="003E2DCA" w:rsidRDefault="00B04C3C" w:rsidP="00D14502">
            <w:pPr>
              <w:pStyle w:val="ListParagraph"/>
              <w:numPr>
                <w:ilvl w:val="0"/>
                <w:numId w:val="4"/>
              </w:numPr>
              <w:rPr>
                <w:rFonts w:ascii="Calibri" w:hAnsi="Calibri" w:cs="Calibri"/>
              </w:rPr>
            </w:pPr>
            <w:r w:rsidRPr="003E2DCA">
              <w:rPr>
                <w:rFonts w:ascii="Calibri" w:hAnsi="Calibri" w:cs="Calibri"/>
              </w:rPr>
              <w:t>Childline 1-2-2 chat for young people to speal to a Childline counsellor online</w:t>
            </w:r>
          </w:p>
          <w:p w14:paraId="647044B6" w14:textId="77777777" w:rsidR="00B04C3C" w:rsidRPr="003E2DCA" w:rsidRDefault="00B04C3C" w:rsidP="00D14502">
            <w:pPr>
              <w:pStyle w:val="ListParagraph"/>
              <w:numPr>
                <w:ilvl w:val="0"/>
                <w:numId w:val="4"/>
              </w:numPr>
              <w:rPr>
                <w:rFonts w:ascii="Calibri" w:hAnsi="Calibri" w:cs="Calibri"/>
              </w:rPr>
            </w:pPr>
            <w:r w:rsidRPr="003E2DCA">
              <w:rPr>
                <w:rFonts w:ascii="Calibri" w:hAnsi="Calibri" w:cs="Calibri"/>
              </w:rPr>
              <w:t>Message boards- support from other people with similar experiences</w:t>
            </w:r>
          </w:p>
          <w:p w14:paraId="4208D36F" w14:textId="77777777" w:rsidR="00B04C3C" w:rsidRPr="003E2DCA" w:rsidRDefault="00B04C3C" w:rsidP="00D14502">
            <w:pPr>
              <w:pStyle w:val="ListParagraph"/>
              <w:numPr>
                <w:ilvl w:val="0"/>
                <w:numId w:val="4"/>
              </w:numPr>
              <w:rPr>
                <w:rFonts w:ascii="Calibri" w:hAnsi="Calibri" w:cs="Calibri"/>
              </w:rPr>
            </w:pPr>
            <w:r w:rsidRPr="003E2DCA">
              <w:rPr>
                <w:rFonts w:ascii="Calibri" w:hAnsi="Calibri" w:cs="Calibri"/>
              </w:rPr>
              <w:t>Gender identity- advice for young people on gender identity and dysphoria</w:t>
            </w:r>
          </w:p>
          <w:p w14:paraId="67A41094" w14:textId="77777777" w:rsidR="00B04C3C" w:rsidRPr="003E2DCA" w:rsidRDefault="00B04C3C" w:rsidP="00D14502">
            <w:pPr>
              <w:pStyle w:val="ListParagraph"/>
              <w:numPr>
                <w:ilvl w:val="0"/>
                <w:numId w:val="4"/>
              </w:numPr>
              <w:rPr>
                <w:rFonts w:ascii="Calibri" w:hAnsi="Calibri" w:cs="Calibri"/>
              </w:rPr>
            </w:pPr>
            <w:r w:rsidRPr="003E2DCA">
              <w:rPr>
                <w:rFonts w:ascii="Calibri" w:hAnsi="Calibri" w:cs="Calibri"/>
              </w:rPr>
              <w:t xml:space="preserve">Coming out- support to help young people coming </w:t>
            </w:r>
            <w:proofErr w:type="gramStart"/>
            <w:r w:rsidRPr="003E2DCA">
              <w:rPr>
                <w:rFonts w:ascii="Calibri" w:hAnsi="Calibri" w:cs="Calibri"/>
              </w:rPr>
              <w:t>out</w:t>
            </w:r>
            <w:proofErr w:type="gramEnd"/>
          </w:p>
          <w:p w14:paraId="1C1CF401" w14:textId="77777777" w:rsidR="00B04C3C" w:rsidRPr="003E2DCA" w:rsidRDefault="00B04C3C" w:rsidP="00D14502">
            <w:pPr>
              <w:pStyle w:val="ListParagraph"/>
              <w:numPr>
                <w:ilvl w:val="0"/>
                <w:numId w:val="4"/>
              </w:numPr>
              <w:rPr>
                <w:rFonts w:ascii="Calibri" w:hAnsi="Calibri" w:cs="Calibri"/>
              </w:rPr>
            </w:pPr>
            <w:r w:rsidRPr="003E2DCA">
              <w:rPr>
                <w:rFonts w:ascii="Calibri" w:hAnsi="Calibri" w:cs="Calibri"/>
              </w:rPr>
              <w:t xml:space="preserve">Homophobic and transphobic bullying- support if a child’s experiencing bullying because of your gender </w:t>
            </w:r>
            <w:proofErr w:type="gramStart"/>
            <w:r w:rsidRPr="003E2DCA">
              <w:rPr>
                <w:rFonts w:ascii="Calibri" w:hAnsi="Calibri" w:cs="Calibri"/>
              </w:rPr>
              <w:t>identity</w:t>
            </w:r>
            <w:proofErr w:type="gramEnd"/>
          </w:p>
          <w:p w14:paraId="1DC995F8" w14:textId="77777777" w:rsidR="00B04C3C" w:rsidRPr="003E2DCA" w:rsidRDefault="00B04C3C" w:rsidP="00D14502">
            <w:pPr>
              <w:pStyle w:val="ListParagraph"/>
              <w:numPr>
                <w:ilvl w:val="0"/>
                <w:numId w:val="4"/>
              </w:numPr>
              <w:rPr>
                <w:rFonts w:ascii="Calibri" w:hAnsi="Calibri" w:cs="Calibri"/>
              </w:rPr>
            </w:pPr>
            <w:r w:rsidRPr="003E2DCA">
              <w:rPr>
                <w:rFonts w:ascii="Calibri" w:hAnsi="Calibri" w:cs="Calibri"/>
              </w:rPr>
              <w:t xml:space="preserve">Ask Sam- Young people can ask Sam about anything that’s on their </w:t>
            </w:r>
            <w:proofErr w:type="gramStart"/>
            <w:r w:rsidRPr="003E2DCA">
              <w:rPr>
                <w:rFonts w:ascii="Calibri" w:hAnsi="Calibri" w:cs="Calibri"/>
              </w:rPr>
              <w:t>mind</w:t>
            </w:r>
            <w:proofErr w:type="gramEnd"/>
          </w:p>
          <w:p w14:paraId="598B0922" w14:textId="77777777" w:rsidR="00B04C3C" w:rsidRDefault="00B04C3C" w:rsidP="00D14502"/>
          <w:p w14:paraId="45EA467A" w14:textId="77777777" w:rsidR="00B04C3C" w:rsidRDefault="00B04C3C" w:rsidP="00D14502"/>
          <w:p w14:paraId="479E8A17" w14:textId="77777777" w:rsidR="00B04C3C" w:rsidRDefault="00000000" w:rsidP="00D14502">
            <w:hyperlink r:id="rId21" w:history="1">
              <w:r w:rsidR="00B04C3C" w:rsidRPr="00280904">
                <w:rPr>
                  <w:rStyle w:val="Hyperlink"/>
                </w:rPr>
                <w:t>Childline | Childline</w:t>
              </w:r>
            </w:hyperlink>
          </w:p>
          <w:p w14:paraId="2824710B" w14:textId="77777777" w:rsidR="00B04C3C" w:rsidRDefault="00B04C3C" w:rsidP="00D14502"/>
        </w:tc>
      </w:tr>
    </w:tbl>
    <w:p w14:paraId="4F8BB3FA" w14:textId="77777777" w:rsidR="00B04C3C" w:rsidRDefault="00B04C3C" w:rsidP="00B04C3C"/>
    <w:p w14:paraId="3D845A48" w14:textId="77777777" w:rsidR="00B04C3C" w:rsidRDefault="00B04C3C" w:rsidP="00B04C3C"/>
    <w:tbl>
      <w:tblPr>
        <w:tblStyle w:val="TableGrid"/>
        <w:tblW w:w="0" w:type="auto"/>
        <w:tblLook w:val="04A0" w:firstRow="1" w:lastRow="0" w:firstColumn="1" w:lastColumn="0" w:noHBand="0" w:noVBand="1"/>
      </w:tblPr>
      <w:tblGrid>
        <w:gridCol w:w="10456"/>
      </w:tblGrid>
      <w:tr w:rsidR="00B04C3C" w14:paraId="6E7DD55E" w14:textId="77777777" w:rsidTr="00D14502">
        <w:tc>
          <w:tcPr>
            <w:tcW w:w="10456" w:type="dxa"/>
          </w:tcPr>
          <w:p w14:paraId="19885B8B" w14:textId="77777777" w:rsidR="00B04C3C" w:rsidRPr="00BD7B28" w:rsidRDefault="00B04C3C" w:rsidP="00D14502">
            <w:pPr>
              <w:rPr>
                <w:rFonts w:ascii="Calibri" w:hAnsi="Calibri" w:cs="Calibri"/>
                <w:b/>
                <w:bCs/>
                <w:sz w:val="28"/>
                <w:szCs w:val="28"/>
              </w:rPr>
            </w:pPr>
            <w:r w:rsidRPr="00BD7B28">
              <w:rPr>
                <w:rFonts w:ascii="Calibri" w:hAnsi="Calibri" w:cs="Calibri"/>
                <w:b/>
                <w:bCs/>
                <w:sz w:val="28"/>
                <w:szCs w:val="28"/>
              </w:rPr>
              <w:t>brook</w:t>
            </w:r>
          </w:p>
          <w:p w14:paraId="1F2C9FBE" w14:textId="77777777" w:rsidR="00B04C3C" w:rsidRPr="00BD7B28" w:rsidRDefault="00B04C3C" w:rsidP="00D14502">
            <w:pPr>
              <w:rPr>
                <w:rFonts w:ascii="Calibri" w:hAnsi="Calibri" w:cs="Calibri"/>
                <w:sz w:val="22"/>
                <w:szCs w:val="20"/>
              </w:rPr>
            </w:pPr>
          </w:p>
          <w:p w14:paraId="0DF8F100" w14:textId="77777777" w:rsidR="00B04C3C" w:rsidRPr="00BD7B28" w:rsidRDefault="00B04C3C" w:rsidP="00D14502">
            <w:pPr>
              <w:rPr>
                <w:rFonts w:ascii="Calibri" w:hAnsi="Calibri" w:cs="Calibri"/>
                <w:sz w:val="22"/>
                <w:szCs w:val="20"/>
              </w:rPr>
            </w:pPr>
            <w:r w:rsidRPr="00BD7B28">
              <w:rPr>
                <w:rFonts w:ascii="Calibri" w:hAnsi="Calibri" w:cs="Calibri"/>
                <w:sz w:val="22"/>
                <w:szCs w:val="20"/>
              </w:rPr>
              <w:t>Free &amp; confidential sexual health &amp; wellbeing experts</w:t>
            </w:r>
          </w:p>
          <w:p w14:paraId="22425096" w14:textId="77777777" w:rsidR="00B04C3C" w:rsidRPr="00BD7B28" w:rsidRDefault="00B04C3C" w:rsidP="00D14502">
            <w:pPr>
              <w:rPr>
                <w:rFonts w:ascii="Calibri" w:hAnsi="Calibri" w:cs="Calibri"/>
              </w:rPr>
            </w:pPr>
          </w:p>
          <w:p w14:paraId="651A5E2F" w14:textId="77777777" w:rsidR="00B04C3C" w:rsidRPr="00BD7B28" w:rsidRDefault="00000000" w:rsidP="00D14502">
            <w:pPr>
              <w:rPr>
                <w:rFonts w:ascii="Calibri" w:hAnsi="Calibri" w:cs="Calibri"/>
              </w:rPr>
            </w:pPr>
            <w:hyperlink r:id="rId22" w:history="1">
              <w:r w:rsidR="00B04C3C" w:rsidRPr="00BD7B28">
                <w:rPr>
                  <w:rStyle w:val="Hyperlink"/>
                  <w:rFonts w:ascii="Calibri" w:hAnsi="Calibri" w:cs="Calibri"/>
                </w:rPr>
                <w:t>Sexuality: What’s Your Sexual Preferences? – Brook</w:t>
              </w:r>
            </w:hyperlink>
          </w:p>
          <w:p w14:paraId="3F9C2D28" w14:textId="77777777" w:rsidR="00B04C3C" w:rsidRPr="00BD7B28" w:rsidRDefault="00B04C3C" w:rsidP="00D14502">
            <w:pPr>
              <w:rPr>
                <w:rFonts w:ascii="Calibri" w:hAnsi="Calibri" w:cs="Calibri"/>
              </w:rPr>
            </w:pPr>
          </w:p>
          <w:p w14:paraId="657D2993" w14:textId="77777777" w:rsidR="00B04C3C" w:rsidRPr="00BD7B28" w:rsidRDefault="00000000" w:rsidP="00D14502">
            <w:pPr>
              <w:rPr>
                <w:rFonts w:ascii="Calibri" w:hAnsi="Calibri" w:cs="Calibri"/>
              </w:rPr>
            </w:pPr>
            <w:hyperlink r:id="rId23" w:history="1">
              <w:r w:rsidR="00B04C3C" w:rsidRPr="00BD7B28">
                <w:rPr>
                  <w:rStyle w:val="Hyperlink"/>
                  <w:rFonts w:ascii="Calibri" w:hAnsi="Calibri" w:cs="Calibri"/>
                </w:rPr>
                <w:t>Coming Out: Am I Gay / Trans (LGBT+ Identity) – Brook</w:t>
              </w:r>
            </w:hyperlink>
          </w:p>
          <w:p w14:paraId="0DB0E8A3" w14:textId="77777777" w:rsidR="00B04C3C" w:rsidRPr="00BD7B28" w:rsidRDefault="00B04C3C" w:rsidP="00D14502">
            <w:pPr>
              <w:rPr>
                <w:rFonts w:ascii="Calibri" w:hAnsi="Calibri" w:cs="Calibri"/>
              </w:rPr>
            </w:pPr>
          </w:p>
          <w:p w14:paraId="56D96ED5" w14:textId="77777777" w:rsidR="00B04C3C" w:rsidRDefault="00B04C3C" w:rsidP="00D14502">
            <w:pPr>
              <w:rPr>
                <w:sz w:val="28"/>
                <w:szCs w:val="28"/>
              </w:rPr>
            </w:pPr>
          </w:p>
        </w:tc>
      </w:tr>
    </w:tbl>
    <w:p w14:paraId="4E6B0EE7" w14:textId="77777777" w:rsidR="00B04C3C" w:rsidRDefault="00B04C3C">
      <w:pPr>
        <w:rPr>
          <w:rStyle w:val="Hyperlink"/>
          <w:rFonts w:ascii="Calibri" w:hAnsi="Calibri" w:cs="Calibri"/>
          <w:color w:val="auto"/>
          <w:szCs w:val="24"/>
        </w:rPr>
      </w:pPr>
    </w:p>
    <w:p w14:paraId="1539945B" w14:textId="77777777" w:rsidR="00B04C3C" w:rsidRDefault="00B04C3C">
      <w:pPr>
        <w:rPr>
          <w:rStyle w:val="Hyperlink"/>
          <w:rFonts w:ascii="Calibri" w:hAnsi="Calibri" w:cs="Calibri"/>
          <w:color w:val="auto"/>
          <w:szCs w:val="24"/>
        </w:rPr>
      </w:pPr>
    </w:p>
    <w:p w14:paraId="78E39DEA" w14:textId="77777777" w:rsidR="00B04C3C" w:rsidRDefault="00B04C3C">
      <w:pPr>
        <w:rPr>
          <w:rStyle w:val="Hyperlink"/>
          <w:rFonts w:ascii="Calibri" w:hAnsi="Calibri" w:cs="Calibri"/>
          <w:color w:val="auto"/>
          <w:szCs w:val="24"/>
        </w:rPr>
      </w:pPr>
    </w:p>
    <w:p w14:paraId="356CF707" w14:textId="77777777" w:rsidR="009B3277" w:rsidRDefault="009B3277">
      <w:pPr>
        <w:rPr>
          <w:rStyle w:val="Hyperlink"/>
          <w:rFonts w:ascii="Calibri" w:hAnsi="Calibri" w:cs="Calibri"/>
          <w:color w:val="auto"/>
          <w:szCs w:val="24"/>
        </w:rPr>
      </w:pPr>
    </w:p>
    <w:p w14:paraId="6E1439BD" w14:textId="77777777" w:rsidR="009B3277" w:rsidRDefault="009B3277">
      <w:pPr>
        <w:rPr>
          <w:rStyle w:val="Hyperlink"/>
          <w:rFonts w:ascii="Calibri" w:hAnsi="Calibri" w:cs="Calibri"/>
          <w:color w:val="auto"/>
          <w:szCs w:val="24"/>
        </w:rPr>
      </w:pPr>
    </w:p>
    <w:p w14:paraId="7A812700" w14:textId="77777777" w:rsidR="009B3277" w:rsidRDefault="009B3277">
      <w:pPr>
        <w:rPr>
          <w:rStyle w:val="Hyperlink"/>
          <w:rFonts w:ascii="Calibri" w:hAnsi="Calibri" w:cs="Calibri"/>
          <w:color w:val="auto"/>
          <w:szCs w:val="24"/>
        </w:rPr>
      </w:pPr>
    </w:p>
    <w:p w14:paraId="19755AB5" w14:textId="77777777" w:rsidR="00CF553A" w:rsidRDefault="00CF553A">
      <w:pPr>
        <w:rPr>
          <w:rStyle w:val="Hyperlink"/>
          <w:rFonts w:ascii="Calibri" w:hAnsi="Calibri" w:cs="Calibri"/>
          <w:color w:val="auto"/>
          <w:szCs w:val="24"/>
        </w:rPr>
      </w:pPr>
    </w:p>
    <w:p w14:paraId="0229F43F" w14:textId="77777777" w:rsidR="00CF553A" w:rsidRDefault="00CF553A">
      <w:pPr>
        <w:rPr>
          <w:rStyle w:val="Hyperlink"/>
          <w:rFonts w:ascii="Calibri" w:hAnsi="Calibri" w:cs="Calibri"/>
          <w:color w:val="auto"/>
          <w:szCs w:val="24"/>
        </w:rPr>
      </w:pPr>
    </w:p>
    <w:p w14:paraId="3038C0E3" w14:textId="77777777" w:rsidR="005E64EE" w:rsidRDefault="005E64EE">
      <w:pPr>
        <w:rPr>
          <w:rStyle w:val="Hyperlink"/>
          <w:rFonts w:ascii="Calibri" w:hAnsi="Calibri" w:cs="Calibri"/>
          <w:color w:val="auto"/>
          <w:szCs w:val="24"/>
        </w:rPr>
      </w:pPr>
    </w:p>
    <w:p w14:paraId="71D1FDA2" w14:textId="77777777" w:rsidR="00CF553A" w:rsidRDefault="00CF553A">
      <w:pPr>
        <w:rPr>
          <w:rStyle w:val="Hyperlink"/>
          <w:rFonts w:ascii="Calibri" w:hAnsi="Calibri" w:cs="Calibri"/>
          <w:color w:val="auto"/>
          <w:szCs w:val="24"/>
        </w:rPr>
      </w:pPr>
    </w:p>
    <w:p w14:paraId="7D3CF003" w14:textId="77777777" w:rsidR="009B3277" w:rsidRPr="00C86EE9" w:rsidRDefault="009B3277">
      <w:pPr>
        <w:rPr>
          <w:rStyle w:val="Hyperlink"/>
          <w:rFonts w:ascii="Calibri" w:hAnsi="Calibri" w:cs="Calibri"/>
          <w:color w:val="auto"/>
          <w:szCs w:val="24"/>
        </w:rPr>
      </w:pPr>
    </w:p>
    <w:p w14:paraId="46905D89" w14:textId="37D41578" w:rsidR="000C0DF1" w:rsidRPr="00C86EE9" w:rsidRDefault="00C86EE9">
      <w:pPr>
        <w:rPr>
          <w:rStyle w:val="Hyperlink"/>
          <w:rFonts w:ascii="Calibri" w:hAnsi="Calibri" w:cs="Calibri"/>
          <w:b/>
          <w:bCs/>
          <w:color w:val="auto"/>
          <w:sz w:val="28"/>
          <w:szCs w:val="28"/>
        </w:rPr>
      </w:pPr>
      <w:r w:rsidRPr="00C86EE9">
        <w:rPr>
          <w:rStyle w:val="Hyperlink"/>
          <w:rFonts w:ascii="Calibri" w:hAnsi="Calibri" w:cs="Calibri"/>
          <w:b/>
          <w:bCs/>
          <w:color w:val="auto"/>
          <w:sz w:val="28"/>
          <w:szCs w:val="28"/>
        </w:rPr>
        <w:t>Busting the myths about RSE</w:t>
      </w:r>
    </w:p>
    <w:p w14:paraId="1288CA61" w14:textId="3FBBFBBE" w:rsidR="009529AB" w:rsidRPr="00C86EE9" w:rsidRDefault="009529AB" w:rsidP="009529AB">
      <w:pPr>
        <w:pStyle w:val="p-introduction"/>
        <w:spacing w:before="0" w:beforeAutospacing="0" w:after="252" w:afterAutospacing="0" w:line="288" w:lineRule="atLeast"/>
        <w:rPr>
          <w:rFonts w:ascii="Calibri" w:hAnsi="Calibri" w:cs="Calibri"/>
        </w:rPr>
      </w:pPr>
      <w:r w:rsidRPr="00C86EE9">
        <w:rPr>
          <w:rStyle w:val="Strong"/>
          <w:rFonts w:ascii="Calibri" w:hAnsi="Calibri" w:cs="Calibri"/>
          <w:b w:val="0"/>
          <w:bCs w:val="0"/>
        </w:rPr>
        <w:t xml:space="preserve">In 2017 RSHE was made mandatory with overwhelming </w:t>
      </w:r>
      <w:proofErr w:type="gramStart"/>
      <w:r w:rsidRPr="00C86EE9">
        <w:rPr>
          <w:rStyle w:val="Strong"/>
          <w:rFonts w:ascii="Calibri" w:hAnsi="Calibri" w:cs="Calibri"/>
          <w:b w:val="0"/>
          <w:bCs w:val="0"/>
        </w:rPr>
        <w:t>cross party</w:t>
      </w:r>
      <w:proofErr w:type="gramEnd"/>
      <w:r w:rsidRPr="00C86EE9">
        <w:rPr>
          <w:rStyle w:val="Strong"/>
          <w:rFonts w:ascii="Calibri" w:hAnsi="Calibri" w:cs="Calibri"/>
          <w:b w:val="0"/>
          <w:bCs w:val="0"/>
        </w:rPr>
        <w:t xml:space="preserve"> support. The statutory guidance was informed by research evidence and shaped by extensive consultation with expert groups and was supported by 538 MPs and organisations across the youth, </w:t>
      </w:r>
      <w:proofErr w:type="gramStart"/>
      <w:r w:rsidRPr="00C86EE9">
        <w:rPr>
          <w:rStyle w:val="Strong"/>
          <w:rFonts w:ascii="Calibri" w:hAnsi="Calibri" w:cs="Calibri"/>
          <w:b w:val="0"/>
          <w:bCs w:val="0"/>
        </w:rPr>
        <w:t>health</w:t>
      </w:r>
      <w:proofErr w:type="gramEnd"/>
      <w:r w:rsidRPr="00C86EE9">
        <w:rPr>
          <w:rStyle w:val="Strong"/>
          <w:rFonts w:ascii="Calibri" w:hAnsi="Calibri" w:cs="Calibri"/>
          <w:b w:val="0"/>
          <w:bCs w:val="0"/>
        </w:rPr>
        <w:t xml:space="preserve"> and education sectors. In contrast, the </w:t>
      </w:r>
      <w:r w:rsidRPr="00C86EE9">
        <w:rPr>
          <w:rStyle w:val="Strong"/>
          <w:rFonts w:ascii="Calibri" w:hAnsi="Calibri" w:cs="Calibri"/>
          <w:b w:val="0"/>
          <w:bCs w:val="0"/>
        </w:rPr>
        <w:lastRenderedPageBreak/>
        <w:t xml:space="preserve">conversation around RSHE in 2023 has been dominated by myths and misinformation, often from a small but vocal group of people who oppose many aspects of RSE, especially LGBT+ inclusive RSE. </w:t>
      </w:r>
      <w:r w:rsidR="00C86EE9">
        <w:rPr>
          <w:rStyle w:val="Strong"/>
          <w:rFonts w:ascii="Calibri" w:hAnsi="Calibri" w:cs="Calibri"/>
          <w:b w:val="0"/>
          <w:bCs w:val="0"/>
        </w:rPr>
        <w:t xml:space="preserve">Some </w:t>
      </w:r>
      <w:r w:rsidRPr="00C86EE9">
        <w:rPr>
          <w:rStyle w:val="Strong"/>
          <w:rFonts w:ascii="Calibri" w:hAnsi="Calibri" w:cs="Calibri"/>
          <w:b w:val="0"/>
          <w:bCs w:val="0"/>
        </w:rPr>
        <w:t>commentators have repeatedly claimed that the RSE being taught to our children is ‘taking away their innocence’ and is harmful. But is there any truth to these claims? </w:t>
      </w:r>
    </w:p>
    <w:p w14:paraId="4110120C" w14:textId="1008F624" w:rsidR="009529AB" w:rsidRPr="00C86EE9" w:rsidRDefault="009529AB" w:rsidP="00C86EE9">
      <w:pPr>
        <w:pStyle w:val="NormalWeb"/>
        <w:spacing w:before="0" w:beforeAutospacing="0" w:after="240" w:afterAutospacing="0" w:line="348" w:lineRule="atLeast"/>
        <w:rPr>
          <w:rFonts w:ascii="Calibri" w:hAnsi="Calibri" w:cs="Calibri"/>
          <w:spacing w:val="2"/>
        </w:rPr>
      </w:pPr>
      <w:r w:rsidRPr="00C86EE9">
        <w:rPr>
          <w:rStyle w:val="Strong"/>
          <w:rFonts w:ascii="Calibri" w:hAnsi="Calibri" w:cs="Calibri"/>
          <w:spacing w:val="2"/>
        </w:rPr>
        <w:t>MYTH 1: RSE spoils children’s innocence </w:t>
      </w:r>
      <w:r w:rsidRPr="00C86EE9">
        <w:rPr>
          <w:rFonts w:ascii="Calibri" w:hAnsi="Calibri" w:cs="Calibri"/>
          <w:spacing w:val="2"/>
        </w:rPr>
        <w:br/>
      </w:r>
      <w:r w:rsidRPr="00C86EE9">
        <w:rPr>
          <w:rStyle w:val="Strong"/>
          <w:rFonts w:ascii="Calibri" w:hAnsi="Calibri" w:cs="Calibri"/>
          <w:spacing w:val="2"/>
        </w:rPr>
        <w:t>FACT: </w:t>
      </w:r>
      <w:r w:rsidRPr="00C86EE9">
        <w:rPr>
          <w:rFonts w:ascii="Calibri" w:hAnsi="Calibri" w:cs="Calibri"/>
          <w:spacing w:val="2"/>
        </w:rPr>
        <w:t>A well-planned RSE curriculum is a protective tool for children’s safety. Knowing which parts of the body are private, understanding the difference between appropriate and inappropriate behaviour, including online, and having the confidence to ask for help are essential to give every child the power to recognize abusive or harmful behaviour and to be heard. Sadly, children who are ignorant about things like correct terms for body parts and rules about touch are especially vulnerable and can even be targeted by abusers.</w:t>
      </w:r>
      <w:r w:rsidR="004769E0">
        <w:rPr>
          <w:rFonts w:ascii="Calibri" w:hAnsi="Calibri" w:cs="Calibri"/>
          <w:spacing w:val="2"/>
        </w:rPr>
        <w:t xml:space="preserve"> </w:t>
      </w:r>
      <w:r w:rsidRPr="00C86EE9">
        <w:rPr>
          <w:rFonts w:ascii="Calibri" w:hAnsi="Calibri" w:cs="Calibri"/>
          <w:spacing w:val="-2"/>
        </w:rPr>
        <w:t>Because RSHE is now mandatory, hundreds of thousands of children are now learning that ‘my body is my own</w:t>
      </w:r>
      <w:proofErr w:type="gramStart"/>
      <w:r w:rsidRPr="00C86EE9">
        <w:rPr>
          <w:rFonts w:ascii="Calibri" w:hAnsi="Calibri" w:cs="Calibri"/>
          <w:spacing w:val="-2"/>
        </w:rPr>
        <w:t>’, and</w:t>
      </w:r>
      <w:proofErr w:type="gramEnd"/>
      <w:r w:rsidRPr="00C86EE9">
        <w:rPr>
          <w:rFonts w:ascii="Calibri" w:hAnsi="Calibri" w:cs="Calibri"/>
          <w:spacing w:val="-2"/>
        </w:rPr>
        <w:t xml:space="preserve"> will be better placed to call out abuse and get help fast. </w:t>
      </w:r>
    </w:p>
    <w:p w14:paraId="7CA8298F" w14:textId="4517C408" w:rsidR="009529AB" w:rsidRPr="00C86EE9" w:rsidRDefault="009529AB" w:rsidP="009529AB">
      <w:pPr>
        <w:pStyle w:val="NormalWeb"/>
        <w:spacing w:before="0" w:beforeAutospacing="0" w:after="240" w:afterAutospacing="0" w:line="348" w:lineRule="atLeast"/>
        <w:rPr>
          <w:rFonts w:ascii="Calibri" w:hAnsi="Calibri" w:cs="Calibri"/>
          <w:spacing w:val="2"/>
        </w:rPr>
      </w:pPr>
      <w:r w:rsidRPr="00C86EE9">
        <w:rPr>
          <w:rFonts w:ascii="Calibri" w:hAnsi="Calibri" w:cs="Calibri"/>
          <w:spacing w:val="2"/>
        </w:rPr>
        <w:t> </w:t>
      </w:r>
      <w:r w:rsidRPr="00C86EE9">
        <w:rPr>
          <w:rStyle w:val="Strong"/>
          <w:rFonts w:ascii="Calibri" w:hAnsi="Calibri" w:cs="Calibri"/>
          <w:spacing w:val="2"/>
        </w:rPr>
        <w:t>MYTH 2: RSE provides too much information too soon</w:t>
      </w:r>
      <w:r w:rsidRPr="00C86EE9">
        <w:rPr>
          <w:rFonts w:ascii="Calibri" w:hAnsi="Calibri" w:cs="Calibri"/>
          <w:spacing w:val="2"/>
        </w:rPr>
        <w:br/>
      </w:r>
      <w:r w:rsidRPr="00C86EE9">
        <w:rPr>
          <w:rStyle w:val="Strong"/>
          <w:rFonts w:ascii="Calibri" w:hAnsi="Calibri" w:cs="Calibri"/>
          <w:spacing w:val="2"/>
        </w:rPr>
        <w:t>FACT</w:t>
      </w:r>
      <w:r w:rsidRPr="00C86EE9">
        <w:rPr>
          <w:rFonts w:ascii="Calibri" w:hAnsi="Calibri" w:cs="Calibri"/>
          <w:spacing w:val="2"/>
        </w:rPr>
        <w:t>: Children and young people routinely report their RSE lessons as being ‘too little, too late’ this includes not learning about puberty until after the onset of menstruation amongst some primary age children; in secondary school not learning about safer sex and healthy romantic relationships until after many of their year group have become sexually active; or not having an opportunity to share their concerns about pornography until years after they have been exposed to it.</w:t>
      </w:r>
    </w:p>
    <w:p w14:paraId="2EF3DF67" w14:textId="427A5329" w:rsidR="009529AB" w:rsidRPr="004769E0" w:rsidRDefault="009529AB" w:rsidP="004769E0">
      <w:pPr>
        <w:pStyle w:val="NormalWeb"/>
        <w:spacing w:before="0" w:beforeAutospacing="0" w:after="240" w:afterAutospacing="0" w:line="348" w:lineRule="atLeast"/>
        <w:rPr>
          <w:rFonts w:ascii="Calibri" w:hAnsi="Calibri" w:cs="Calibri"/>
          <w:spacing w:val="2"/>
        </w:rPr>
      </w:pPr>
      <w:r w:rsidRPr="00C86EE9">
        <w:rPr>
          <w:rFonts w:ascii="Calibri" w:hAnsi="Calibri" w:cs="Calibri"/>
          <w:spacing w:val="2"/>
        </w:rPr>
        <w:t xml:space="preserve">A good quality RSE curriculum should provide information that is timely and prepares young people in advance for future challenges; is responsive to young people’s </w:t>
      </w:r>
      <w:proofErr w:type="gramStart"/>
      <w:r w:rsidRPr="00C86EE9">
        <w:rPr>
          <w:rFonts w:ascii="Calibri" w:hAnsi="Calibri" w:cs="Calibri"/>
          <w:spacing w:val="2"/>
        </w:rPr>
        <w:t>questions, but</w:t>
      </w:r>
      <w:proofErr w:type="gramEnd"/>
      <w:r w:rsidRPr="00C86EE9">
        <w:rPr>
          <w:rFonts w:ascii="Calibri" w:hAnsi="Calibri" w:cs="Calibri"/>
          <w:spacing w:val="2"/>
        </w:rPr>
        <w:t xml:space="preserve"> is developmentally appropriate and takes account of the diverse experience and understanding within a year group. </w:t>
      </w:r>
      <w:r w:rsidRPr="00C86EE9">
        <w:rPr>
          <w:rFonts w:ascii="Calibri" w:hAnsi="Calibri" w:cs="Calibri"/>
          <w:spacing w:val="-2"/>
        </w:rPr>
        <w:t>There is no evidence that RSE encourages young people to become sexually active. The evidence tells us that RSE helps delay onset of sexual activity, reduce the age-gap between partners at first sex and increase the likelihood of safer sex practices.</w:t>
      </w:r>
    </w:p>
    <w:p w14:paraId="5CCE2D9C" w14:textId="69D528CE" w:rsidR="009529AB" w:rsidRPr="00C86EE9" w:rsidRDefault="009529AB" w:rsidP="009529AB">
      <w:pPr>
        <w:pStyle w:val="NormalWeb"/>
        <w:spacing w:before="0" w:beforeAutospacing="0" w:after="240" w:afterAutospacing="0" w:line="348" w:lineRule="atLeast"/>
        <w:rPr>
          <w:rFonts w:ascii="Calibri" w:hAnsi="Calibri" w:cs="Calibri"/>
          <w:spacing w:val="2"/>
        </w:rPr>
      </w:pPr>
      <w:r w:rsidRPr="00C86EE9">
        <w:rPr>
          <w:rFonts w:ascii="Calibri" w:hAnsi="Calibri" w:cs="Calibri"/>
          <w:spacing w:val="2"/>
        </w:rPr>
        <w:br/>
      </w:r>
      <w:r w:rsidRPr="00C86EE9">
        <w:rPr>
          <w:rStyle w:val="Strong"/>
          <w:rFonts w:ascii="Calibri" w:hAnsi="Calibri" w:cs="Calibri"/>
          <w:spacing w:val="2"/>
        </w:rPr>
        <w:t>MYTH 3: RSE lessons introduce children to the idea of being LGBT+</w:t>
      </w:r>
      <w:r w:rsidRPr="00C86EE9">
        <w:rPr>
          <w:rFonts w:ascii="Calibri" w:hAnsi="Calibri" w:cs="Calibri"/>
          <w:spacing w:val="2"/>
        </w:rPr>
        <w:br/>
      </w:r>
      <w:r w:rsidRPr="00C86EE9">
        <w:rPr>
          <w:rStyle w:val="Strong"/>
          <w:rFonts w:ascii="Calibri" w:hAnsi="Calibri" w:cs="Calibri"/>
          <w:spacing w:val="2"/>
        </w:rPr>
        <w:t>FACT:</w:t>
      </w:r>
      <w:r w:rsidRPr="00C86EE9">
        <w:rPr>
          <w:rFonts w:ascii="Calibri" w:hAnsi="Calibri" w:cs="Calibri"/>
          <w:spacing w:val="2"/>
        </w:rPr>
        <w:t xml:space="preserve"> We are all living in a society that includes LGBT+ people and enshrines their equality in law. RSE lessons should be inclusive of all protected </w:t>
      </w:r>
      <w:proofErr w:type="gramStart"/>
      <w:r w:rsidRPr="00C86EE9">
        <w:rPr>
          <w:rFonts w:ascii="Calibri" w:hAnsi="Calibri" w:cs="Calibri"/>
          <w:spacing w:val="2"/>
        </w:rPr>
        <w:t>characteristics, and</w:t>
      </w:r>
      <w:proofErr w:type="gramEnd"/>
      <w:r w:rsidRPr="00C86EE9">
        <w:rPr>
          <w:rFonts w:ascii="Calibri" w:hAnsi="Calibri" w:cs="Calibri"/>
          <w:spacing w:val="2"/>
        </w:rPr>
        <w:t xml:space="preserve"> reflect the anti-discriminatory ethos and equalities duties expected of every school. </w:t>
      </w:r>
      <w:r w:rsidRPr="00C86EE9">
        <w:rPr>
          <w:rFonts w:ascii="Calibri" w:hAnsi="Calibri" w:cs="Calibri"/>
          <w:spacing w:val="2"/>
        </w:rPr>
        <w:br/>
        <w:t>It is not possible to teach a child to be LGBT+ but it is possible to ensure that every child feels that their family is respected and to learn about families that are different to their own.</w:t>
      </w:r>
    </w:p>
    <w:p w14:paraId="02D9F96B" w14:textId="41FE466F" w:rsidR="009529AB" w:rsidRPr="00C86EE9" w:rsidRDefault="009529AB" w:rsidP="00C86EE9">
      <w:pPr>
        <w:pStyle w:val="NormalWeb"/>
        <w:spacing w:before="0" w:beforeAutospacing="0" w:after="240" w:afterAutospacing="0" w:line="348" w:lineRule="atLeast"/>
        <w:rPr>
          <w:rFonts w:ascii="Calibri" w:hAnsi="Calibri" w:cs="Calibri"/>
          <w:spacing w:val="2"/>
        </w:rPr>
      </w:pPr>
      <w:r w:rsidRPr="00C86EE9">
        <w:rPr>
          <w:rFonts w:ascii="Calibri" w:hAnsi="Calibri" w:cs="Calibri"/>
          <w:spacing w:val="2"/>
        </w:rPr>
        <w:t xml:space="preserve">To keep children </w:t>
      </w:r>
      <w:proofErr w:type="gramStart"/>
      <w:r w:rsidRPr="00C86EE9">
        <w:rPr>
          <w:rFonts w:ascii="Calibri" w:hAnsi="Calibri" w:cs="Calibri"/>
          <w:spacing w:val="2"/>
        </w:rPr>
        <w:t>safe</w:t>
      </w:r>
      <w:proofErr w:type="gramEnd"/>
      <w:r w:rsidRPr="00C86EE9">
        <w:rPr>
          <w:rFonts w:ascii="Calibri" w:hAnsi="Calibri" w:cs="Calibri"/>
          <w:spacing w:val="2"/>
        </w:rPr>
        <w:t xml:space="preserve"> it is necessary that children learn that sexist, homophobic, bi-phobic and transphobic discrimination and bullying are wrong. </w:t>
      </w:r>
      <w:r w:rsidRPr="00C86EE9">
        <w:rPr>
          <w:rFonts w:ascii="Calibri" w:hAnsi="Calibri" w:cs="Calibri"/>
          <w:spacing w:val="-2"/>
        </w:rPr>
        <w:t>Young people nationwide expect RSHE which recognises LGBT+ people in our communities and is inclusive of and relevant to LGBT+ young people in schools. </w:t>
      </w:r>
      <w:r w:rsidRPr="00C86EE9">
        <w:rPr>
          <w:rFonts w:ascii="Calibri" w:hAnsi="Calibri" w:cs="Calibri"/>
          <w:spacing w:val="-2"/>
        </w:rPr>
        <w:br/>
        <w:t> </w:t>
      </w:r>
    </w:p>
    <w:p w14:paraId="27B708AA" w14:textId="046436C0" w:rsidR="009529AB" w:rsidRPr="00C86EE9" w:rsidRDefault="009529AB" w:rsidP="00C86EE9">
      <w:pPr>
        <w:pStyle w:val="NormalWeb"/>
        <w:spacing w:before="0" w:beforeAutospacing="0" w:after="240" w:afterAutospacing="0" w:line="348" w:lineRule="atLeast"/>
        <w:rPr>
          <w:rFonts w:ascii="Calibri" w:hAnsi="Calibri" w:cs="Calibri"/>
          <w:spacing w:val="2"/>
        </w:rPr>
      </w:pPr>
      <w:r w:rsidRPr="00C86EE9">
        <w:rPr>
          <w:rStyle w:val="Strong"/>
          <w:rFonts w:ascii="Calibri" w:hAnsi="Calibri" w:cs="Calibri"/>
          <w:spacing w:val="2"/>
        </w:rPr>
        <w:t>MYTH 4: External organisations are controlling what is taught in RSE lessons at school</w:t>
      </w:r>
      <w:r w:rsidRPr="00C86EE9">
        <w:rPr>
          <w:rFonts w:ascii="Calibri" w:hAnsi="Calibri" w:cs="Calibri"/>
          <w:spacing w:val="2"/>
        </w:rPr>
        <w:br/>
      </w:r>
      <w:r w:rsidRPr="00C86EE9">
        <w:rPr>
          <w:rStyle w:val="Strong"/>
          <w:rFonts w:ascii="Calibri" w:hAnsi="Calibri" w:cs="Calibri"/>
          <w:spacing w:val="2"/>
        </w:rPr>
        <w:t>FACT</w:t>
      </w:r>
      <w:r w:rsidRPr="00C86EE9">
        <w:rPr>
          <w:rFonts w:ascii="Calibri" w:hAnsi="Calibri" w:cs="Calibri"/>
          <w:spacing w:val="2"/>
        </w:rPr>
        <w:t xml:space="preserve">: When planning their RSHE curriculum teachers can draw on a wide range of resources and expert organisations to support their RSHE planning and teaching. Sex Education Forum guidance sets out that schools need a clear process for choosing to use external visitors </w:t>
      </w:r>
      <w:proofErr w:type="gramStart"/>
      <w:r w:rsidRPr="00C86EE9">
        <w:rPr>
          <w:rFonts w:ascii="Calibri" w:hAnsi="Calibri" w:cs="Calibri"/>
          <w:spacing w:val="2"/>
        </w:rPr>
        <w:t>e.g.</w:t>
      </w:r>
      <w:proofErr w:type="gramEnd"/>
      <w:r w:rsidRPr="00C86EE9">
        <w:rPr>
          <w:rFonts w:ascii="Calibri" w:hAnsi="Calibri" w:cs="Calibri"/>
          <w:spacing w:val="2"/>
        </w:rPr>
        <w:t xml:space="preserve"> how the external input will add </w:t>
      </w:r>
      <w:r w:rsidRPr="00C86EE9">
        <w:rPr>
          <w:rFonts w:ascii="Calibri" w:hAnsi="Calibri" w:cs="Calibri"/>
          <w:spacing w:val="2"/>
        </w:rPr>
        <w:lastRenderedPageBreak/>
        <w:t xml:space="preserve">value to their curriculum, whether their work draws on reliable sources of information and the robustness of their safeguarding practice. Teachers who are trained and confident rely less on external visitors and have more capacity to select the most appropriate resources or organisations to complement their </w:t>
      </w:r>
      <w:proofErr w:type="spellStart"/>
      <w:proofErr w:type="gramStart"/>
      <w:r w:rsidRPr="00C86EE9">
        <w:rPr>
          <w:rFonts w:ascii="Calibri" w:hAnsi="Calibri" w:cs="Calibri"/>
          <w:spacing w:val="2"/>
        </w:rPr>
        <w:t>work.</w:t>
      </w:r>
      <w:r w:rsidRPr="00C86EE9">
        <w:rPr>
          <w:rFonts w:ascii="Calibri" w:hAnsi="Calibri" w:cs="Calibri"/>
          <w:spacing w:val="-2"/>
        </w:rPr>
        <w:t>Young</w:t>
      </w:r>
      <w:proofErr w:type="spellEnd"/>
      <w:proofErr w:type="gramEnd"/>
      <w:r w:rsidRPr="00C86EE9">
        <w:rPr>
          <w:rFonts w:ascii="Calibri" w:hAnsi="Calibri" w:cs="Calibri"/>
          <w:spacing w:val="-2"/>
        </w:rPr>
        <w:t xml:space="preserve"> people often appreciate having some lessons delivered by outsiders who offer a different style of teaching, may bring specific subject knowledge that teachers lack, or connection to local young people’s services. However, they also want their teachers to be trained, confident and less embarrassed to teach RSHE.</w:t>
      </w:r>
      <w:r w:rsidRPr="00C86EE9">
        <w:rPr>
          <w:rFonts w:ascii="Calibri" w:hAnsi="Calibri" w:cs="Calibri"/>
          <w:spacing w:val="-2"/>
        </w:rPr>
        <w:br/>
        <w:t> </w:t>
      </w:r>
    </w:p>
    <w:p w14:paraId="6F8673AF" w14:textId="0A04300E" w:rsidR="009529AB" w:rsidRPr="00C86EE9" w:rsidRDefault="009529AB" w:rsidP="00C86EE9">
      <w:pPr>
        <w:pStyle w:val="NormalWeb"/>
        <w:spacing w:before="0" w:beforeAutospacing="0" w:after="240" w:afterAutospacing="0" w:line="348" w:lineRule="atLeast"/>
        <w:rPr>
          <w:rFonts w:ascii="Calibri" w:hAnsi="Calibri" w:cs="Calibri"/>
          <w:spacing w:val="2"/>
        </w:rPr>
      </w:pPr>
      <w:r w:rsidRPr="00C86EE9">
        <w:rPr>
          <w:rStyle w:val="Strong"/>
          <w:rFonts w:ascii="Calibri" w:hAnsi="Calibri" w:cs="Calibri"/>
          <w:spacing w:val="2"/>
        </w:rPr>
        <w:t>MYTH 5: What is being taught in RSE lessons is being hidden from parents </w:t>
      </w:r>
      <w:r w:rsidRPr="00C86EE9">
        <w:rPr>
          <w:rFonts w:ascii="Calibri" w:hAnsi="Calibri" w:cs="Calibri"/>
          <w:spacing w:val="2"/>
        </w:rPr>
        <w:br/>
      </w:r>
      <w:r w:rsidRPr="00C86EE9">
        <w:rPr>
          <w:rStyle w:val="Strong"/>
          <w:rFonts w:ascii="Calibri" w:hAnsi="Calibri" w:cs="Calibri"/>
          <w:spacing w:val="2"/>
        </w:rPr>
        <w:t>FACT:</w:t>
      </w:r>
      <w:r w:rsidRPr="00C86EE9">
        <w:rPr>
          <w:rFonts w:ascii="Calibri" w:hAnsi="Calibri" w:cs="Calibri"/>
          <w:spacing w:val="2"/>
        </w:rPr>
        <w:t xml:space="preserve"> The RSHE guidance requires schools to share their RSE policy and curriculum information with parents and carers. As a </w:t>
      </w:r>
      <w:proofErr w:type="gramStart"/>
      <w:r w:rsidRPr="00C86EE9">
        <w:rPr>
          <w:rFonts w:ascii="Calibri" w:hAnsi="Calibri" w:cs="Calibri"/>
          <w:spacing w:val="2"/>
        </w:rPr>
        <w:t>result</w:t>
      </w:r>
      <w:proofErr w:type="gramEnd"/>
      <w:r w:rsidRPr="00C86EE9">
        <w:rPr>
          <w:rFonts w:ascii="Calibri" w:hAnsi="Calibri" w:cs="Calibri"/>
          <w:spacing w:val="2"/>
        </w:rPr>
        <w:t xml:space="preserve"> there have been thousands of communications about RSE shared with families since 2019. Most parents and carers understand that no two RSE lessons will be identical, as children will ask different questions and will have different levels of knowledge before the lesson begins. However, they are reassured when they understand </w:t>
      </w:r>
      <w:proofErr w:type="gramStart"/>
      <w:r w:rsidRPr="00C86EE9">
        <w:rPr>
          <w:rFonts w:ascii="Calibri" w:hAnsi="Calibri" w:cs="Calibri"/>
          <w:spacing w:val="2"/>
        </w:rPr>
        <w:t>the overall plan</w:t>
      </w:r>
      <w:proofErr w:type="gramEnd"/>
      <w:r w:rsidRPr="00C86EE9">
        <w:rPr>
          <w:rFonts w:ascii="Calibri" w:hAnsi="Calibri" w:cs="Calibri"/>
          <w:spacing w:val="2"/>
        </w:rPr>
        <w:t xml:space="preserve"> for the curriculum, and when to expect RSE lessons to take place. This involvement needs to continue, in part because it helps </w:t>
      </w:r>
      <w:proofErr w:type="gramStart"/>
      <w:r w:rsidRPr="00C86EE9">
        <w:rPr>
          <w:rFonts w:ascii="Calibri" w:hAnsi="Calibri" w:cs="Calibri"/>
          <w:spacing w:val="2"/>
        </w:rPr>
        <w:t>parents  take</w:t>
      </w:r>
      <w:proofErr w:type="gramEnd"/>
      <w:r w:rsidRPr="00C86EE9">
        <w:rPr>
          <w:rFonts w:ascii="Calibri" w:hAnsi="Calibri" w:cs="Calibri"/>
          <w:spacing w:val="2"/>
        </w:rPr>
        <w:t xml:space="preserve"> a greater role in providing RSE at home too. </w:t>
      </w:r>
      <w:r w:rsidRPr="00C86EE9">
        <w:rPr>
          <w:rFonts w:ascii="Calibri" w:hAnsi="Calibri" w:cs="Calibri"/>
          <w:spacing w:val="-2"/>
        </w:rPr>
        <w:t>Parents are largely supportive of RSE and want schools to address the complex issues facing their children and young people. </w:t>
      </w:r>
    </w:p>
    <w:p w14:paraId="6877C525" w14:textId="516F4B70" w:rsidR="009529AB" w:rsidRPr="00C86EE9" w:rsidRDefault="009529AB" w:rsidP="00C86EE9">
      <w:pPr>
        <w:pStyle w:val="p-incontent"/>
        <w:spacing w:before="0" w:beforeAutospacing="0" w:after="240" w:afterAutospacing="0" w:line="348" w:lineRule="atLeast"/>
        <w:rPr>
          <w:rFonts w:ascii="Calibri" w:hAnsi="Calibri" w:cs="Calibri"/>
          <w:spacing w:val="2"/>
        </w:rPr>
      </w:pPr>
      <w:r w:rsidRPr="00C86EE9">
        <w:rPr>
          <w:rFonts w:ascii="Calibri" w:hAnsi="Calibri" w:cs="Calibri"/>
          <w:spacing w:val="2"/>
        </w:rPr>
        <w:br/>
      </w:r>
      <w:r w:rsidRPr="00C86EE9">
        <w:rPr>
          <w:rStyle w:val="Strong"/>
          <w:rFonts w:ascii="Calibri" w:hAnsi="Calibri" w:cs="Calibri"/>
          <w:spacing w:val="2"/>
        </w:rPr>
        <w:t>MYTH 6: Teachers are imposing their own beliefs through RSE</w:t>
      </w:r>
      <w:r w:rsidRPr="00C86EE9">
        <w:rPr>
          <w:rFonts w:ascii="Calibri" w:hAnsi="Calibri" w:cs="Calibri"/>
          <w:spacing w:val="2"/>
        </w:rPr>
        <w:br/>
        <w:t xml:space="preserve">FACT: All teachers must comply with the Teachers Standards, which are a strict set of rules about how teachers’ must behave throughout school life. Because RSHE became mandatory without an adequate training programme to upskill teachers, many teachers report that they lack confidence with areas of RSE. There are other subjects on the curriculum, like religious education, in which pupils learn about a range of beliefs and perspectives, with teachers </w:t>
      </w:r>
      <w:proofErr w:type="spellStart"/>
      <w:r w:rsidRPr="00C86EE9">
        <w:rPr>
          <w:rFonts w:ascii="Calibri" w:hAnsi="Calibri" w:cs="Calibri"/>
          <w:spacing w:val="2"/>
        </w:rPr>
        <w:t>skillfully</w:t>
      </w:r>
      <w:proofErr w:type="spellEnd"/>
      <w:r w:rsidRPr="00C86EE9">
        <w:rPr>
          <w:rFonts w:ascii="Calibri" w:hAnsi="Calibri" w:cs="Calibri"/>
          <w:spacing w:val="2"/>
        </w:rPr>
        <w:t xml:space="preserve"> facilitating discussion and not imposing their own views.  </w:t>
      </w:r>
      <w:r w:rsidRPr="00C86EE9">
        <w:rPr>
          <w:rFonts w:ascii="Calibri" w:hAnsi="Calibri" w:cs="Calibri"/>
          <w:spacing w:val="-2"/>
        </w:rPr>
        <w:t>The same high expectations around teacher competency and skills will lead to better quality and consistency in RSE.  </w:t>
      </w:r>
    </w:p>
    <w:p w14:paraId="1D18ED79" w14:textId="299CBA76" w:rsidR="009529AB" w:rsidRPr="00C86EE9" w:rsidRDefault="009529AB" w:rsidP="00C86EE9">
      <w:pPr>
        <w:pStyle w:val="NormalWeb"/>
        <w:spacing w:before="0" w:beforeAutospacing="0" w:after="240" w:afterAutospacing="0" w:line="348" w:lineRule="atLeast"/>
        <w:rPr>
          <w:rFonts w:ascii="Calibri" w:hAnsi="Calibri" w:cs="Calibri"/>
          <w:spacing w:val="2"/>
        </w:rPr>
      </w:pPr>
      <w:r w:rsidRPr="00C86EE9">
        <w:rPr>
          <w:rFonts w:ascii="Calibri" w:hAnsi="Calibri" w:cs="Calibri"/>
          <w:spacing w:val="2"/>
        </w:rPr>
        <w:br/>
      </w:r>
      <w:r w:rsidRPr="00C86EE9">
        <w:rPr>
          <w:rStyle w:val="Strong"/>
          <w:rFonts w:ascii="Calibri" w:hAnsi="Calibri" w:cs="Calibri"/>
          <w:spacing w:val="2"/>
        </w:rPr>
        <w:t>MYTH 7: Parents are the most reliable source of RSHE for their children</w:t>
      </w:r>
      <w:r w:rsidRPr="00C86EE9">
        <w:rPr>
          <w:rFonts w:ascii="Calibri" w:hAnsi="Calibri" w:cs="Calibri"/>
          <w:spacing w:val="2"/>
        </w:rPr>
        <w:br/>
        <w:t xml:space="preserve">FACT: Most parents and carers want to be a key source of RSHE information for their children alongside schools. However, </w:t>
      </w:r>
      <w:proofErr w:type="gramStart"/>
      <w:r w:rsidRPr="00C86EE9">
        <w:rPr>
          <w:rFonts w:ascii="Calibri" w:hAnsi="Calibri" w:cs="Calibri"/>
          <w:spacing w:val="2"/>
        </w:rPr>
        <w:t>in reality around</w:t>
      </w:r>
      <w:proofErr w:type="gramEnd"/>
      <w:r w:rsidRPr="00C86EE9">
        <w:rPr>
          <w:rFonts w:ascii="Calibri" w:hAnsi="Calibri" w:cs="Calibri"/>
          <w:spacing w:val="2"/>
        </w:rPr>
        <w:t xml:space="preserve"> 1 in 4 young people report that they received no RSE from their parents at all. Often, young people say that they would like their parents to be more involved in their RSE than they </w:t>
      </w:r>
      <w:proofErr w:type="gramStart"/>
      <w:r w:rsidRPr="00C86EE9">
        <w:rPr>
          <w:rFonts w:ascii="Calibri" w:hAnsi="Calibri" w:cs="Calibri"/>
          <w:spacing w:val="2"/>
        </w:rPr>
        <w:t>are in reality</w:t>
      </w:r>
      <w:proofErr w:type="gramEnd"/>
      <w:r w:rsidRPr="00C86EE9">
        <w:rPr>
          <w:rFonts w:ascii="Calibri" w:hAnsi="Calibri" w:cs="Calibri"/>
          <w:spacing w:val="2"/>
        </w:rPr>
        <w:t xml:space="preserve">. Families can help to embed key values that will support their children to have healthy relationships throughout their lives, for example:  kindness, </w:t>
      </w:r>
      <w:proofErr w:type="spellStart"/>
      <w:r w:rsidRPr="00C86EE9">
        <w:rPr>
          <w:rFonts w:ascii="Calibri" w:hAnsi="Calibri" w:cs="Calibri"/>
          <w:spacing w:val="2"/>
        </w:rPr>
        <w:t>self respect</w:t>
      </w:r>
      <w:proofErr w:type="spellEnd"/>
      <w:r w:rsidRPr="00C86EE9">
        <w:rPr>
          <w:rFonts w:ascii="Calibri" w:hAnsi="Calibri" w:cs="Calibri"/>
          <w:spacing w:val="2"/>
        </w:rPr>
        <w:t xml:space="preserve">, responsibility, sharing, helping others and more. When school and </w:t>
      </w:r>
      <w:proofErr w:type="gramStart"/>
      <w:r w:rsidRPr="00C86EE9">
        <w:rPr>
          <w:rFonts w:ascii="Calibri" w:hAnsi="Calibri" w:cs="Calibri"/>
          <w:spacing w:val="2"/>
        </w:rPr>
        <w:t>home work</w:t>
      </w:r>
      <w:proofErr w:type="gramEnd"/>
      <w:r w:rsidRPr="00C86EE9">
        <w:rPr>
          <w:rFonts w:ascii="Calibri" w:hAnsi="Calibri" w:cs="Calibri"/>
          <w:spacing w:val="2"/>
        </w:rPr>
        <w:t xml:space="preserve"> together to provide RSE the benefits for children and young people are greatest. </w:t>
      </w:r>
      <w:r w:rsidRPr="00C86EE9">
        <w:rPr>
          <w:rFonts w:ascii="Calibri" w:hAnsi="Calibri" w:cs="Calibri"/>
          <w:spacing w:val="-2"/>
        </w:rPr>
        <w:t>Much abuse takes place within the family home so we cannot assume that it is always a safe place to ask questions relating to sex or sexuality; or that we can rely on all parents to support their children with vital RSHE education. </w:t>
      </w:r>
    </w:p>
    <w:p w14:paraId="598EAB37" w14:textId="77777777" w:rsidR="004769E0" w:rsidRDefault="009529AB" w:rsidP="004769E0">
      <w:pPr>
        <w:pStyle w:val="NormalWeb"/>
        <w:spacing w:before="0" w:beforeAutospacing="0" w:after="240" w:afterAutospacing="0" w:line="348" w:lineRule="atLeast"/>
        <w:rPr>
          <w:rFonts w:ascii="Calibri" w:hAnsi="Calibri" w:cs="Calibri"/>
          <w:spacing w:val="2"/>
        </w:rPr>
      </w:pPr>
      <w:r w:rsidRPr="00C86EE9">
        <w:rPr>
          <w:rFonts w:ascii="Calibri" w:hAnsi="Calibri" w:cs="Calibri"/>
          <w:spacing w:val="2"/>
        </w:rPr>
        <w:br/>
      </w:r>
      <w:r w:rsidRPr="00C86EE9">
        <w:rPr>
          <w:rStyle w:val="Strong"/>
          <w:rFonts w:ascii="Calibri" w:hAnsi="Calibri" w:cs="Calibri"/>
          <w:spacing w:val="2"/>
        </w:rPr>
        <w:t>MYTH 8: Relationships and Sex Education should be a major cause of concern</w:t>
      </w:r>
      <w:r w:rsidRPr="00C86EE9">
        <w:rPr>
          <w:rFonts w:ascii="Calibri" w:hAnsi="Calibri" w:cs="Calibri"/>
          <w:spacing w:val="2"/>
        </w:rPr>
        <w:br/>
        <w:t xml:space="preserve">FACT: despite worrying reports there is no evidence that there is a widespread problem with RSE.  Recent adverse reports have sometimes been found to be exaggerated or even invented. Where </w:t>
      </w:r>
      <w:r w:rsidRPr="00C86EE9">
        <w:rPr>
          <w:rFonts w:ascii="Calibri" w:hAnsi="Calibri" w:cs="Calibri"/>
          <w:spacing w:val="2"/>
        </w:rPr>
        <w:lastRenderedPageBreak/>
        <w:t xml:space="preserve">there are </w:t>
      </w:r>
      <w:proofErr w:type="gramStart"/>
      <w:r w:rsidRPr="00C86EE9">
        <w:rPr>
          <w:rFonts w:ascii="Calibri" w:hAnsi="Calibri" w:cs="Calibri"/>
          <w:spacing w:val="2"/>
        </w:rPr>
        <w:t>problems</w:t>
      </w:r>
      <w:proofErr w:type="gramEnd"/>
      <w:r w:rsidRPr="00C86EE9">
        <w:rPr>
          <w:rFonts w:ascii="Calibri" w:hAnsi="Calibri" w:cs="Calibri"/>
          <w:spacing w:val="2"/>
        </w:rPr>
        <w:t xml:space="preserve"> they are largely attributable to the inexperience of untrained teachers not to any malicious intent.  </w:t>
      </w:r>
      <w:r w:rsidRPr="00C86EE9">
        <w:rPr>
          <w:rFonts w:ascii="Calibri" w:hAnsi="Calibri" w:cs="Calibri"/>
          <w:spacing w:val="2"/>
        </w:rPr>
        <w:br/>
        <w:t>There is no room for complacency. There has been scant investment in training or support for teachers; and the delayed roll out of RSHE as a mandatory topic due to Covid has resulted in slower progress than hoped. </w:t>
      </w:r>
      <w:proofErr w:type="gramStart"/>
      <w:r w:rsidRPr="00C86EE9">
        <w:rPr>
          <w:rFonts w:ascii="Calibri" w:hAnsi="Calibri" w:cs="Calibri"/>
          <w:spacing w:val="2"/>
        </w:rPr>
        <w:t>However</w:t>
      </w:r>
      <w:proofErr w:type="gramEnd"/>
      <w:r w:rsidRPr="00C86EE9">
        <w:rPr>
          <w:rFonts w:ascii="Calibri" w:hAnsi="Calibri" w:cs="Calibri"/>
          <w:spacing w:val="2"/>
        </w:rPr>
        <w:t xml:space="preserve"> we are seeing schools striving for improvement, and pockets of excellent practice.</w:t>
      </w:r>
    </w:p>
    <w:p w14:paraId="1C4BC08F" w14:textId="0EC93F50" w:rsidR="009529AB" w:rsidRPr="004769E0" w:rsidRDefault="009529AB" w:rsidP="004769E0">
      <w:pPr>
        <w:pStyle w:val="NormalWeb"/>
        <w:spacing w:before="0" w:beforeAutospacing="0" w:after="240" w:afterAutospacing="0" w:line="348" w:lineRule="atLeast"/>
        <w:rPr>
          <w:rFonts w:ascii="Calibri" w:hAnsi="Calibri" w:cs="Calibri"/>
          <w:spacing w:val="2"/>
        </w:rPr>
      </w:pPr>
      <w:r w:rsidRPr="00C86EE9">
        <w:rPr>
          <w:rFonts w:ascii="Calibri" w:hAnsi="Calibri" w:cs="Calibri"/>
          <w:spacing w:val="-2"/>
        </w:rPr>
        <w:t xml:space="preserve">The only way to ensure consistent, </w:t>
      </w:r>
      <w:proofErr w:type="gramStart"/>
      <w:r w:rsidRPr="00C86EE9">
        <w:rPr>
          <w:rFonts w:ascii="Calibri" w:hAnsi="Calibri" w:cs="Calibri"/>
          <w:spacing w:val="-2"/>
        </w:rPr>
        <w:t>high quality</w:t>
      </w:r>
      <w:proofErr w:type="gramEnd"/>
      <w:r w:rsidRPr="00C86EE9">
        <w:rPr>
          <w:rFonts w:ascii="Calibri" w:hAnsi="Calibri" w:cs="Calibri"/>
          <w:spacing w:val="-2"/>
        </w:rPr>
        <w:t xml:space="preserve"> delivery of RSHE will be to invest in initial teacher training and continuing professional development, and to treat RSHE as the complex and specialist subject it is.</w:t>
      </w:r>
    </w:p>
    <w:p w14:paraId="6C7A7A91" w14:textId="2B044F10" w:rsidR="009529AB" w:rsidRPr="00C86EE9" w:rsidRDefault="009529AB" w:rsidP="00C86EE9">
      <w:pPr>
        <w:pStyle w:val="NormalWeb"/>
        <w:spacing w:before="0" w:beforeAutospacing="0" w:after="240" w:afterAutospacing="0" w:line="348" w:lineRule="atLeast"/>
        <w:rPr>
          <w:rFonts w:ascii="Calibri" w:hAnsi="Calibri" w:cs="Calibri"/>
          <w:spacing w:val="2"/>
        </w:rPr>
      </w:pPr>
      <w:r w:rsidRPr="00C86EE9">
        <w:rPr>
          <w:rFonts w:ascii="Calibri" w:hAnsi="Calibri" w:cs="Calibri"/>
          <w:spacing w:val="2"/>
        </w:rPr>
        <w:br/>
      </w:r>
      <w:r w:rsidRPr="00C86EE9">
        <w:rPr>
          <w:rStyle w:val="Strong"/>
          <w:rFonts w:ascii="Calibri" w:hAnsi="Calibri" w:cs="Calibri"/>
          <w:spacing w:val="2"/>
        </w:rPr>
        <w:t>MYTH 9: The RSHE guidance is not fit for purpose</w:t>
      </w:r>
      <w:r w:rsidRPr="00C86EE9">
        <w:rPr>
          <w:rFonts w:ascii="Calibri" w:hAnsi="Calibri" w:cs="Calibri"/>
          <w:spacing w:val="2"/>
        </w:rPr>
        <w:br/>
        <w:t xml:space="preserve">FACT: The 2019 RSHE guidance (updated 2020) was informed by research evidence and shaped by a robust process of consultation with expert organisations across health, education, safeguarding and faith communities. The vast majority of MPs voted for the </w:t>
      </w:r>
      <w:proofErr w:type="gramStart"/>
      <w:r w:rsidRPr="00C86EE9">
        <w:rPr>
          <w:rFonts w:ascii="Calibri" w:hAnsi="Calibri" w:cs="Calibri"/>
          <w:spacing w:val="2"/>
        </w:rPr>
        <w:t>guidance</w:t>
      </w:r>
      <w:proofErr w:type="gramEnd"/>
      <w:r w:rsidRPr="00C86EE9">
        <w:rPr>
          <w:rFonts w:ascii="Calibri" w:hAnsi="Calibri" w:cs="Calibri"/>
          <w:spacing w:val="2"/>
        </w:rPr>
        <w:t xml:space="preserve"> and it was supported by a huge consensus of organisations across children and young people’s sectors. To date the implementation and roll out of statutory RSHE (delayed by Covid) has not been evaluated. Research commissioned by the DfE to support teaching about sexual harassment and sexual violence in schools is still to be published. We do have feedback from a poll of 1000 young people (SEF, 2023) that some of the mandatory RSHE topics are not yet being taught, so there is clearly further to go to see through the implementation.  </w:t>
      </w:r>
      <w:r w:rsidRPr="00C86EE9">
        <w:rPr>
          <w:rFonts w:ascii="Calibri" w:hAnsi="Calibri" w:cs="Calibri"/>
          <w:spacing w:val="2"/>
        </w:rPr>
        <w:br/>
      </w:r>
      <w:r w:rsidRPr="00C86EE9">
        <w:rPr>
          <w:rFonts w:ascii="Calibri" w:hAnsi="Calibri" w:cs="Calibri"/>
          <w:spacing w:val="2"/>
        </w:rPr>
        <w:br/>
        <w:t>Most schools find the guidance to be a useful basis for planning RSHE, and find it gives flexibility to shape their curriculum to the needs of their students. The plan was always to update the guidance every few years and this review is a welcome opportunity to make some improvements that build on the existing framework. Any improvements to the RSHE guidance should be made through consultation with teachers, children and young people.</w:t>
      </w:r>
      <w:r w:rsidRPr="00C86EE9">
        <w:rPr>
          <w:rFonts w:ascii="Calibri" w:hAnsi="Calibri" w:cs="Calibri"/>
        </w:rPr>
        <w:br/>
        <w:t xml:space="preserve">Further </w:t>
      </w:r>
      <w:proofErr w:type="gramStart"/>
      <w:r w:rsidRPr="00C86EE9">
        <w:rPr>
          <w:rFonts w:ascii="Calibri" w:hAnsi="Calibri" w:cs="Calibri"/>
        </w:rPr>
        <w:t>information</w:t>
      </w:r>
      <w:proofErr w:type="gramEnd"/>
      <w:r w:rsidRPr="00C86EE9">
        <w:rPr>
          <w:rFonts w:ascii="Calibri" w:hAnsi="Calibri" w:cs="Calibri"/>
        </w:rPr>
        <w:t> </w:t>
      </w:r>
    </w:p>
    <w:p w14:paraId="31BD0A42" w14:textId="77777777" w:rsidR="009529AB" w:rsidRPr="00C86EE9" w:rsidRDefault="009529AB" w:rsidP="009529AB">
      <w:pPr>
        <w:numPr>
          <w:ilvl w:val="0"/>
          <w:numId w:val="3"/>
        </w:numPr>
        <w:spacing w:before="100" w:beforeAutospacing="1" w:after="120" w:line="348" w:lineRule="atLeast"/>
        <w:rPr>
          <w:rFonts w:ascii="Calibri" w:hAnsi="Calibri" w:cs="Calibri"/>
          <w:spacing w:val="2"/>
          <w:szCs w:val="24"/>
        </w:rPr>
      </w:pPr>
      <w:r w:rsidRPr="00C86EE9">
        <w:rPr>
          <w:rFonts w:ascii="Calibri" w:hAnsi="Calibri" w:cs="Calibri"/>
          <w:spacing w:val="2"/>
          <w:szCs w:val="24"/>
        </w:rPr>
        <w:t>This myth buster was developed by Sex Education Forum in collaboration with Brook. </w:t>
      </w:r>
    </w:p>
    <w:p w14:paraId="3C3F49F0" w14:textId="77777777" w:rsidR="009529AB" w:rsidRPr="00C86EE9" w:rsidRDefault="00000000" w:rsidP="009529AB">
      <w:pPr>
        <w:numPr>
          <w:ilvl w:val="0"/>
          <w:numId w:val="3"/>
        </w:numPr>
        <w:spacing w:before="100" w:beforeAutospacing="1" w:after="120" w:line="348" w:lineRule="atLeast"/>
        <w:rPr>
          <w:rFonts w:ascii="Calibri" w:hAnsi="Calibri" w:cs="Calibri"/>
          <w:spacing w:val="2"/>
          <w:szCs w:val="24"/>
        </w:rPr>
      </w:pPr>
      <w:hyperlink r:id="rId24" w:history="1">
        <w:r w:rsidR="009529AB" w:rsidRPr="00C86EE9">
          <w:rPr>
            <w:rStyle w:val="Hyperlink"/>
            <w:rFonts w:ascii="Calibri" w:hAnsi="Calibri" w:cs="Calibri"/>
            <w:color w:val="auto"/>
            <w:spacing w:val="2"/>
            <w:szCs w:val="24"/>
          </w:rPr>
          <w:t>'RSE - the evidenc</w:t>
        </w:r>
      </w:hyperlink>
      <w:r w:rsidR="009529AB" w:rsidRPr="00C86EE9">
        <w:rPr>
          <w:rFonts w:ascii="Calibri" w:hAnsi="Calibri" w:cs="Calibri"/>
          <w:spacing w:val="2"/>
          <w:szCs w:val="24"/>
        </w:rPr>
        <w:t xml:space="preserve">e' (Sex Education Forum, 2022) provides an accessible summary of the research evidence on </w:t>
      </w:r>
      <w:proofErr w:type="gramStart"/>
      <w:r w:rsidR="009529AB" w:rsidRPr="00C86EE9">
        <w:rPr>
          <w:rFonts w:ascii="Calibri" w:hAnsi="Calibri" w:cs="Calibri"/>
          <w:spacing w:val="2"/>
          <w:szCs w:val="24"/>
        </w:rPr>
        <w:t>RSE</w:t>
      </w:r>
      <w:proofErr w:type="gramEnd"/>
      <w:r w:rsidR="009529AB" w:rsidRPr="00C86EE9">
        <w:rPr>
          <w:rFonts w:ascii="Calibri" w:hAnsi="Calibri" w:cs="Calibri"/>
          <w:spacing w:val="2"/>
          <w:szCs w:val="24"/>
        </w:rPr>
        <w:t> </w:t>
      </w:r>
    </w:p>
    <w:p w14:paraId="63044C5C" w14:textId="77777777" w:rsidR="009529AB" w:rsidRPr="00C86EE9" w:rsidRDefault="009529AB" w:rsidP="009529AB">
      <w:pPr>
        <w:numPr>
          <w:ilvl w:val="0"/>
          <w:numId w:val="3"/>
        </w:numPr>
        <w:spacing w:before="100" w:beforeAutospacing="1" w:after="120" w:line="348" w:lineRule="atLeast"/>
        <w:rPr>
          <w:rFonts w:ascii="Calibri" w:hAnsi="Calibri" w:cs="Calibri"/>
          <w:spacing w:val="2"/>
          <w:szCs w:val="24"/>
        </w:rPr>
      </w:pPr>
      <w:r w:rsidRPr="00C86EE9">
        <w:rPr>
          <w:rFonts w:ascii="Calibri" w:hAnsi="Calibri" w:cs="Calibri"/>
          <w:spacing w:val="2"/>
          <w:szCs w:val="24"/>
        </w:rPr>
        <w:t>For more support with delivering high quality RSE and involving parents, carers and the wider school community explore our </w:t>
      </w:r>
      <w:hyperlink r:id="rId25" w:history="1">
        <w:r w:rsidRPr="00C86EE9">
          <w:rPr>
            <w:rStyle w:val="Hyperlink"/>
            <w:rFonts w:ascii="Calibri" w:hAnsi="Calibri" w:cs="Calibri"/>
            <w:color w:val="auto"/>
            <w:spacing w:val="2"/>
            <w:szCs w:val="24"/>
          </w:rPr>
          <w:t>training calendar</w:t>
        </w:r>
      </w:hyperlink>
      <w:r w:rsidRPr="00C86EE9">
        <w:rPr>
          <w:rFonts w:ascii="Calibri" w:hAnsi="Calibri" w:cs="Calibri"/>
          <w:spacing w:val="2"/>
          <w:szCs w:val="24"/>
        </w:rPr>
        <w:t> and </w:t>
      </w:r>
      <w:hyperlink r:id="rId26" w:history="1">
        <w:r w:rsidRPr="00C86EE9">
          <w:rPr>
            <w:rStyle w:val="Hyperlink"/>
            <w:rFonts w:ascii="Calibri" w:hAnsi="Calibri" w:cs="Calibri"/>
            <w:color w:val="auto"/>
            <w:spacing w:val="2"/>
            <w:szCs w:val="24"/>
          </w:rPr>
          <w:t>become a member</w:t>
        </w:r>
      </w:hyperlink>
      <w:r w:rsidRPr="00C86EE9">
        <w:rPr>
          <w:rFonts w:ascii="Calibri" w:hAnsi="Calibri" w:cs="Calibri"/>
          <w:spacing w:val="2"/>
          <w:szCs w:val="24"/>
        </w:rPr>
        <w:t>.  </w:t>
      </w:r>
    </w:p>
    <w:p w14:paraId="18B19F4B" w14:textId="77777777" w:rsidR="009529AB" w:rsidRPr="00C86EE9" w:rsidRDefault="009529AB">
      <w:pPr>
        <w:rPr>
          <w:rFonts w:ascii="Calibri" w:hAnsi="Calibri" w:cs="Calibri"/>
          <w:szCs w:val="24"/>
        </w:rPr>
      </w:pPr>
    </w:p>
    <w:p w14:paraId="2A980C3F" w14:textId="77777777" w:rsidR="009529AB" w:rsidRPr="00C86EE9" w:rsidRDefault="009529AB">
      <w:pPr>
        <w:rPr>
          <w:rFonts w:ascii="Calibri" w:hAnsi="Calibri" w:cs="Calibri"/>
          <w:szCs w:val="24"/>
        </w:rPr>
      </w:pPr>
    </w:p>
    <w:p w14:paraId="65EE5116" w14:textId="77777777" w:rsidR="009529AB" w:rsidRPr="00C86EE9" w:rsidRDefault="009529AB">
      <w:pPr>
        <w:rPr>
          <w:rFonts w:ascii="Calibri" w:hAnsi="Calibri" w:cs="Calibri"/>
          <w:szCs w:val="24"/>
        </w:rPr>
      </w:pPr>
    </w:p>
    <w:p w14:paraId="4933B9C6" w14:textId="261A9C63" w:rsidR="000C0DF1" w:rsidRPr="00C86EE9" w:rsidRDefault="001E24C1">
      <w:pPr>
        <w:rPr>
          <w:rFonts w:ascii="Calibri" w:hAnsi="Calibri" w:cs="Calibri"/>
          <w:szCs w:val="24"/>
        </w:rPr>
      </w:pPr>
      <w:r w:rsidRPr="00C86EE9">
        <w:rPr>
          <w:rFonts w:ascii="Calibri" w:hAnsi="Calibri" w:cs="Calibri"/>
          <w:szCs w:val="24"/>
        </w:rPr>
        <w:t>https://www.sexeducationforum.org.uk/news/news/busting-myths-about-rse</w:t>
      </w:r>
    </w:p>
    <w:sectPr w:rsidR="000C0DF1" w:rsidRPr="00C86EE9" w:rsidSect="009D3D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4BF8"/>
    <w:multiLevelType w:val="hybridMultilevel"/>
    <w:tmpl w:val="49106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F0189"/>
    <w:multiLevelType w:val="hybridMultilevel"/>
    <w:tmpl w:val="02EE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303EE"/>
    <w:multiLevelType w:val="hybridMultilevel"/>
    <w:tmpl w:val="05747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37650E"/>
    <w:multiLevelType w:val="multilevel"/>
    <w:tmpl w:val="268A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BE7DD5"/>
    <w:multiLevelType w:val="hybridMultilevel"/>
    <w:tmpl w:val="C870EA18"/>
    <w:lvl w:ilvl="0" w:tplc="C68448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888108">
    <w:abstractNumId w:val="2"/>
  </w:num>
  <w:num w:numId="2" w16cid:durableId="1937327384">
    <w:abstractNumId w:val="4"/>
  </w:num>
  <w:num w:numId="3" w16cid:durableId="1177231424">
    <w:abstractNumId w:val="3"/>
  </w:num>
  <w:num w:numId="4" w16cid:durableId="1467745765">
    <w:abstractNumId w:val="1"/>
  </w:num>
  <w:num w:numId="5" w16cid:durableId="86968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F3"/>
    <w:rsid w:val="000C0DF1"/>
    <w:rsid w:val="00144083"/>
    <w:rsid w:val="00156D7E"/>
    <w:rsid w:val="00175105"/>
    <w:rsid w:val="001A327A"/>
    <w:rsid w:val="001C5907"/>
    <w:rsid w:val="001E24C1"/>
    <w:rsid w:val="00276878"/>
    <w:rsid w:val="00280904"/>
    <w:rsid w:val="002C583A"/>
    <w:rsid w:val="00364BF5"/>
    <w:rsid w:val="003E0F15"/>
    <w:rsid w:val="003E2DCA"/>
    <w:rsid w:val="003F4D38"/>
    <w:rsid w:val="00476355"/>
    <w:rsid w:val="004769E0"/>
    <w:rsid w:val="0049516C"/>
    <w:rsid w:val="004B6A1F"/>
    <w:rsid w:val="004F0A88"/>
    <w:rsid w:val="0057337F"/>
    <w:rsid w:val="00576BB6"/>
    <w:rsid w:val="00590529"/>
    <w:rsid w:val="0059314A"/>
    <w:rsid w:val="005E64EE"/>
    <w:rsid w:val="00641452"/>
    <w:rsid w:val="00684C17"/>
    <w:rsid w:val="006A439C"/>
    <w:rsid w:val="006B726C"/>
    <w:rsid w:val="007C1527"/>
    <w:rsid w:val="00871808"/>
    <w:rsid w:val="008D2798"/>
    <w:rsid w:val="009529AB"/>
    <w:rsid w:val="009B3277"/>
    <w:rsid w:val="009B352A"/>
    <w:rsid w:val="009C48B5"/>
    <w:rsid w:val="009D3DC5"/>
    <w:rsid w:val="009E3EC7"/>
    <w:rsid w:val="00A357B0"/>
    <w:rsid w:val="00AA4A2E"/>
    <w:rsid w:val="00AD1FE7"/>
    <w:rsid w:val="00AD5298"/>
    <w:rsid w:val="00AD56AB"/>
    <w:rsid w:val="00B04C3C"/>
    <w:rsid w:val="00B169EE"/>
    <w:rsid w:val="00B834D2"/>
    <w:rsid w:val="00BD7B28"/>
    <w:rsid w:val="00BE15F3"/>
    <w:rsid w:val="00C67988"/>
    <w:rsid w:val="00C7637A"/>
    <w:rsid w:val="00C86EE9"/>
    <w:rsid w:val="00CF553A"/>
    <w:rsid w:val="00D84FE7"/>
    <w:rsid w:val="00D9315B"/>
    <w:rsid w:val="00D9476B"/>
    <w:rsid w:val="00DC001A"/>
    <w:rsid w:val="00DD2126"/>
    <w:rsid w:val="00DE0821"/>
    <w:rsid w:val="00E2363F"/>
    <w:rsid w:val="00E27EB1"/>
    <w:rsid w:val="00E85350"/>
    <w:rsid w:val="00EA161F"/>
    <w:rsid w:val="00EC1EE6"/>
    <w:rsid w:val="00FB0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ACA8"/>
  <w15:chartTrackingRefBased/>
  <w15:docId w15:val="{84CCAF18-8240-476C-93A2-3C2B18F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2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9529AB"/>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paragraph" w:styleId="Heading5">
    <w:name w:val="heading 5"/>
    <w:basedOn w:val="Normal"/>
    <w:link w:val="Heading5Char"/>
    <w:uiPriority w:val="9"/>
    <w:qFormat/>
    <w:rsid w:val="009529A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5F3"/>
    <w:rPr>
      <w:color w:val="0563C1" w:themeColor="hyperlink"/>
      <w:u w:val="single"/>
    </w:rPr>
  </w:style>
  <w:style w:type="character" w:styleId="UnresolvedMention">
    <w:name w:val="Unresolved Mention"/>
    <w:basedOn w:val="DefaultParagraphFont"/>
    <w:uiPriority w:val="99"/>
    <w:semiHidden/>
    <w:unhideWhenUsed/>
    <w:rsid w:val="00BE15F3"/>
    <w:rPr>
      <w:color w:val="605E5C"/>
      <w:shd w:val="clear" w:color="auto" w:fill="E1DFDD"/>
    </w:rPr>
  </w:style>
  <w:style w:type="paragraph" w:styleId="ListParagraph">
    <w:name w:val="List Paragraph"/>
    <w:basedOn w:val="Normal"/>
    <w:uiPriority w:val="34"/>
    <w:qFormat/>
    <w:rsid w:val="00C7637A"/>
    <w:pPr>
      <w:ind w:left="720"/>
      <w:contextualSpacing/>
    </w:pPr>
  </w:style>
  <w:style w:type="character" w:customStyle="1" w:styleId="Heading1Char">
    <w:name w:val="Heading 1 Char"/>
    <w:basedOn w:val="DefaultParagraphFont"/>
    <w:link w:val="Heading1"/>
    <w:uiPriority w:val="9"/>
    <w:rsid w:val="009529AB"/>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9529AB"/>
    <w:rPr>
      <w:rFonts w:ascii="Times New Roman" w:eastAsia="Times New Roman" w:hAnsi="Times New Roman" w:cs="Times New Roman"/>
      <w:b/>
      <w:bCs/>
      <w:szCs w:val="24"/>
      <w:lang w:eastAsia="en-GB"/>
    </w:rPr>
  </w:style>
  <w:style w:type="character" w:customStyle="1" w:styleId="Heading5Char">
    <w:name w:val="Heading 5 Char"/>
    <w:basedOn w:val="DefaultParagraphFont"/>
    <w:link w:val="Heading5"/>
    <w:uiPriority w:val="9"/>
    <w:rsid w:val="009529AB"/>
    <w:rPr>
      <w:rFonts w:ascii="Times New Roman" w:eastAsia="Times New Roman" w:hAnsi="Times New Roman" w:cs="Times New Roman"/>
      <w:b/>
      <w:bCs/>
      <w:sz w:val="20"/>
      <w:szCs w:val="20"/>
      <w:lang w:eastAsia="en-GB"/>
    </w:rPr>
  </w:style>
  <w:style w:type="character" w:customStyle="1" w:styleId="datestart">
    <w:name w:val="date_start"/>
    <w:basedOn w:val="DefaultParagraphFont"/>
    <w:rsid w:val="009529AB"/>
  </w:style>
  <w:style w:type="paragraph" w:customStyle="1" w:styleId="p-introduction">
    <w:name w:val="p-introduction"/>
    <w:basedOn w:val="Normal"/>
    <w:rsid w:val="009529A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529AB"/>
    <w:rPr>
      <w:b/>
      <w:bCs/>
    </w:rPr>
  </w:style>
  <w:style w:type="paragraph" w:styleId="NormalWeb">
    <w:name w:val="Normal (Web)"/>
    <w:basedOn w:val="Normal"/>
    <w:uiPriority w:val="99"/>
    <w:unhideWhenUsed/>
    <w:rsid w:val="009529AB"/>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incontent">
    <w:name w:val="p-incontent"/>
    <w:basedOn w:val="Normal"/>
    <w:rsid w:val="009529A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3E2DCA"/>
    <w:rPr>
      <w:color w:val="954F72" w:themeColor="followedHyperlink"/>
      <w:u w:val="single"/>
    </w:rPr>
  </w:style>
  <w:style w:type="table" w:styleId="TableGrid">
    <w:name w:val="Table Grid"/>
    <w:basedOn w:val="TableNormal"/>
    <w:uiPriority w:val="39"/>
    <w:rsid w:val="00BD7B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00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3355">
      <w:bodyDiv w:val="1"/>
      <w:marLeft w:val="0"/>
      <w:marRight w:val="0"/>
      <w:marTop w:val="0"/>
      <w:marBottom w:val="0"/>
      <w:divBdr>
        <w:top w:val="none" w:sz="0" w:space="0" w:color="auto"/>
        <w:left w:val="none" w:sz="0" w:space="0" w:color="auto"/>
        <w:bottom w:val="none" w:sz="0" w:space="0" w:color="auto"/>
        <w:right w:val="none" w:sz="0" w:space="0" w:color="auto"/>
      </w:divBdr>
      <w:divsChild>
        <w:div w:id="815028740">
          <w:marLeft w:val="0"/>
          <w:marRight w:val="0"/>
          <w:marTop w:val="0"/>
          <w:marBottom w:val="315"/>
          <w:divBdr>
            <w:top w:val="none" w:sz="0" w:space="0" w:color="auto"/>
            <w:left w:val="none" w:sz="0" w:space="0" w:color="auto"/>
            <w:bottom w:val="none" w:sz="0" w:space="0" w:color="auto"/>
            <w:right w:val="none" w:sz="0" w:space="0" w:color="auto"/>
          </w:divBdr>
          <w:divsChild>
            <w:div w:id="214508177">
              <w:marLeft w:val="0"/>
              <w:marRight w:val="0"/>
              <w:marTop w:val="0"/>
              <w:marBottom w:val="0"/>
              <w:divBdr>
                <w:top w:val="none" w:sz="0" w:space="0" w:color="auto"/>
                <w:left w:val="none" w:sz="0" w:space="0" w:color="auto"/>
                <w:bottom w:val="none" w:sz="0" w:space="0" w:color="auto"/>
                <w:right w:val="none" w:sz="0" w:space="0" w:color="auto"/>
              </w:divBdr>
            </w:div>
          </w:divsChild>
        </w:div>
        <w:div w:id="785344816">
          <w:marLeft w:val="0"/>
          <w:marRight w:val="0"/>
          <w:marTop w:val="0"/>
          <w:marBottom w:val="0"/>
          <w:divBdr>
            <w:top w:val="none" w:sz="0" w:space="0" w:color="auto"/>
            <w:left w:val="none" w:sz="0" w:space="0" w:color="auto"/>
            <w:bottom w:val="none" w:sz="0" w:space="0" w:color="auto"/>
            <w:right w:val="none" w:sz="0" w:space="0" w:color="auto"/>
          </w:divBdr>
          <w:divsChild>
            <w:div w:id="878201272">
              <w:marLeft w:val="0"/>
              <w:marRight w:val="0"/>
              <w:marTop w:val="0"/>
              <w:marBottom w:val="0"/>
              <w:divBdr>
                <w:top w:val="none" w:sz="0" w:space="0" w:color="auto"/>
                <w:left w:val="none" w:sz="0" w:space="0" w:color="auto"/>
                <w:bottom w:val="none" w:sz="0" w:space="0" w:color="auto"/>
                <w:right w:val="none" w:sz="0" w:space="0" w:color="auto"/>
              </w:divBdr>
              <w:divsChild>
                <w:div w:id="20106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nafreud.org/on-my-mind/lgbtqi-mental-health/" TargetMode="External"/><Relationship Id="rId18" Type="http://schemas.openxmlformats.org/officeDocument/2006/relationships/hyperlink" Target="https://mcusercontent.com/38b7f9ecb5927031865d12bd0/files/5a4885b4-b7a6-22b2-c973-67602c8539ff/RSE_Group_Agreement.01.pdf" TargetMode="External"/><Relationship Id="rId26" Type="http://schemas.openxmlformats.org/officeDocument/2006/relationships/hyperlink" Target="https://www.sexeducationforum.org.uk/membership" TargetMode="External"/><Relationship Id="rId3" Type="http://schemas.openxmlformats.org/officeDocument/2006/relationships/customXml" Target="../customXml/item3.xml"/><Relationship Id="rId21" Type="http://schemas.openxmlformats.org/officeDocument/2006/relationships/hyperlink" Target="https://www.childline.org.uk/" TargetMode="External"/><Relationship Id="rId7" Type="http://schemas.openxmlformats.org/officeDocument/2006/relationships/settings" Target="settings.xml"/><Relationship Id="rId12" Type="http://schemas.openxmlformats.org/officeDocument/2006/relationships/hyperlink" Target="https://www.stonewall.org.uk/sites/default/files/final_-_an_intro_to_supporting_lgbt_young_people_-_april2022.pdf" TargetMode="External"/><Relationship Id="rId17" Type="http://schemas.openxmlformats.org/officeDocument/2006/relationships/hyperlink" Target="https://agenda.wales/agenda_0319/primary_agenda_en.pdf" TargetMode="External"/><Relationship Id="rId25" Type="http://schemas.openxmlformats.org/officeDocument/2006/relationships/hyperlink" Target="https://www.sexeducationforum.org.uk/training-and-consultancy/calendar" TargetMode="External"/><Relationship Id="rId2" Type="http://schemas.openxmlformats.org/officeDocument/2006/relationships/customXml" Target="../customXml/item2.xml"/><Relationship Id="rId16" Type="http://schemas.openxmlformats.org/officeDocument/2006/relationships/hyperlink" Target="https://respectme.org.uk/wp-content/uploads/2017/11/Learning_Resource-respectmeans.pdf" TargetMode="External"/><Relationship Id="rId20" Type="http://schemas.openxmlformats.org/officeDocument/2006/relationships/hyperlink" Target="https://www.schoolwellbeing.co.uk/pages/anti-racism-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pcc.org.uk/keeping-children-safe/sex-relationships/gender-identity/" TargetMode="External"/><Relationship Id="rId24" Type="http://schemas.openxmlformats.org/officeDocument/2006/relationships/hyperlink" Target="https://www.sexeducationforum.org.uk/resources/evidence/relationships-and-sex-education-evidence" TargetMode="External"/><Relationship Id="rId5" Type="http://schemas.openxmlformats.org/officeDocument/2006/relationships/numbering" Target="numbering.xml"/><Relationship Id="rId15" Type="http://schemas.openxmlformats.org/officeDocument/2006/relationships/hyperlink" Target="https://www.bbc.co.uk/teach/class-clips-video/is-this-coercive-control/z2bbsk7" TargetMode="External"/><Relationship Id="rId23" Type="http://schemas.openxmlformats.org/officeDocument/2006/relationships/hyperlink" Target="https://www.brook.org.uk/your-life/coming-out/" TargetMode="External"/><Relationship Id="rId28" Type="http://schemas.openxmlformats.org/officeDocument/2006/relationships/theme" Target="theme/theme1.xml"/><Relationship Id="rId10" Type="http://schemas.openxmlformats.org/officeDocument/2006/relationships/hyperlink" Target="https://www.stonewall.org.uk/resources/lgbtq-inclusive-rshe-putting-it-practice-guide" TargetMode="External"/><Relationship Id="rId19" Type="http://schemas.openxmlformats.org/officeDocument/2006/relationships/hyperlink" Target="https://www.stonewall.org.uk/resources/getting-started-toolkit-primary-schools" TargetMode="External"/><Relationship Id="rId4" Type="http://schemas.openxmlformats.org/officeDocument/2006/relationships/customXml" Target="../customXml/item4.xml"/><Relationship Id="rId9" Type="http://schemas.openxmlformats.org/officeDocument/2006/relationships/hyperlink" Target="https://equaliteach.co.uk/education/classroom-resources/outside-the-box/" TargetMode="External"/><Relationship Id="rId14" Type="http://schemas.openxmlformats.org/officeDocument/2006/relationships/hyperlink" Target="https://mentallyhealthyschools.org.uk/resources/it-s-not-okay-lesson-plans-positive-relationships/" TargetMode="External"/><Relationship Id="rId22" Type="http://schemas.openxmlformats.org/officeDocument/2006/relationships/hyperlink" Target="https://www.brook.org.uk/topics/sexual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CE98B-82D7-4371-8BDE-BEA6CFF20C1E}">
  <ds:schemaRefs>
    <ds:schemaRef ds:uri="http://schemas.openxmlformats.org/officeDocument/2006/bibliography"/>
  </ds:schemaRefs>
</ds:datastoreItem>
</file>

<file path=customXml/itemProps2.xml><?xml version="1.0" encoding="utf-8"?>
<ds:datastoreItem xmlns:ds="http://schemas.openxmlformats.org/officeDocument/2006/customXml" ds:itemID="{8D0C6E69-993A-4657-BD8F-0E7E2A778878}">
  <ds:schemaRefs>
    <ds:schemaRef ds:uri="http://schemas.microsoft.com/office/2006/metadata/properties"/>
    <ds:schemaRef ds:uri="http://schemas.microsoft.com/office/infopath/2007/PartnerControls"/>
    <ds:schemaRef ds:uri="a9f12287-5f74-4593-92c9-e973669b9a71"/>
    <ds:schemaRef ds:uri="6a461f78-e7a2-485a-8a47-5fc604b04102"/>
  </ds:schemaRefs>
</ds:datastoreItem>
</file>

<file path=customXml/itemProps3.xml><?xml version="1.0" encoding="utf-8"?>
<ds:datastoreItem xmlns:ds="http://schemas.openxmlformats.org/officeDocument/2006/customXml" ds:itemID="{25A855AA-EA0B-4909-A1D5-ABE26207377A}">
  <ds:schemaRefs>
    <ds:schemaRef ds:uri="http://schemas.microsoft.com/sharepoint/v3/contenttype/forms"/>
  </ds:schemaRefs>
</ds:datastoreItem>
</file>

<file path=customXml/itemProps4.xml><?xml version="1.0" encoding="utf-8"?>
<ds:datastoreItem xmlns:ds="http://schemas.openxmlformats.org/officeDocument/2006/customXml" ds:itemID="{0642AB81-57C3-426E-BA92-0FB967A16644}"/>
</file>

<file path=docProps/app.xml><?xml version="1.0" encoding="utf-8"?>
<Properties xmlns="http://schemas.openxmlformats.org/officeDocument/2006/extended-properties" xmlns:vt="http://schemas.openxmlformats.org/officeDocument/2006/docPropsVTypes">
  <Template>Normal</Template>
  <TotalTime>255</TotalTime>
  <Pages>7</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Beth Brown - EWMHS Coordinator</cp:lastModifiedBy>
  <cp:revision>59</cp:revision>
  <dcterms:created xsi:type="dcterms:W3CDTF">2023-09-22T13:37:00Z</dcterms:created>
  <dcterms:modified xsi:type="dcterms:W3CDTF">2023-10-10T07:55:00Z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2023-09-22T15:36:57Z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f2acbd52-5a4e-4480-8c6e-0a522c6df7b3</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